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569EACF" w14:textId="55767D40" w:rsidR="00995426" w:rsidRPr="008C4471" w:rsidRDefault="00995426" w:rsidP="00A43842">
      <w:pPr>
        <w:pStyle w:val="Normal0"/>
        <w:rPr>
          <w:rFonts w:ascii="Calibri" w:eastAsia="Calibri" w:hAnsi="Calibri" w:cs="Calibri"/>
          <w:lang w:val="pl-PL"/>
        </w:rPr>
      </w:pPr>
    </w:p>
    <w:tbl>
      <w:tblPr>
        <w:tblStyle w:val="28"/>
        <w:tblW w:w="12181" w:type="dxa"/>
        <w:tblInd w:w="-150" w:type="dxa"/>
        <w:tblLayout w:type="fixed"/>
        <w:tblLook w:val="0600" w:firstRow="0" w:lastRow="0" w:firstColumn="0" w:lastColumn="0" w:noHBand="1" w:noVBand="1"/>
      </w:tblPr>
      <w:tblGrid>
        <w:gridCol w:w="9931"/>
        <w:gridCol w:w="2250"/>
      </w:tblGrid>
      <w:tr w:rsidR="00995426" w:rsidRPr="008C4471" w14:paraId="44178063" w14:textId="77777777" w:rsidTr="78E8E1EB">
        <w:tc>
          <w:tcPr>
            <w:tcW w:w="9931" w:type="dxa"/>
            <w:vMerge w:val="restart"/>
            <w:shd w:val="clear" w:color="auto" w:fill="auto"/>
            <w:tcMar>
              <w:top w:w="0" w:type="dxa"/>
              <w:left w:w="0" w:type="dxa"/>
              <w:bottom w:w="0" w:type="dxa"/>
              <w:right w:w="0" w:type="dxa"/>
            </w:tcMar>
          </w:tcPr>
          <w:p w14:paraId="3B61C949" w14:textId="603F04E3" w:rsidR="00995426" w:rsidRPr="008C4471" w:rsidRDefault="00085876" w:rsidP="00F07EE8">
            <w:pPr>
              <w:widowControl w:val="0"/>
              <w:pBdr>
                <w:top w:val="nil"/>
                <w:left w:val="nil"/>
                <w:bottom w:val="nil"/>
                <w:right w:val="nil"/>
                <w:between w:val="nil"/>
              </w:pBdr>
              <w:jc w:val="center"/>
              <w:rPr>
                <w:rFonts w:ascii="Calibri" w:hAnsi="Calibri" w:cs="Calibri"/>
              </w:rPr>
            </w:pPr>
            <w:r w:rsidRPr="008C4471">
              <w:rPr>
                <w:rFonts w:ascii="Calibri" w:hAnsi="Calibri" w:cs="Calibri"/>
                <w:noProof/>
              </w:rPr>
              <w:drawing>
                <wp:inline distT="0" distB="0" distL="0" distR="0" wp14:anchorId="1D4AD403" wp14:editId="43964A1C">
                  <wp:extent cx="1978586" cy="1897827"/>
                  <wp:effectExtent l="0" t="0" r="3175"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9">
                            <a:extLst>
                              <a:ext uri="{28A0092B-C50C-407E-A947-70E740481C1C}">
                                <a14:useLocalDpi xmlns:a14="http://schemas.microsoft.com/office/drawing/2010/main"/>
                              </a:ext>
                            </a:extLst>
                          </a:blip>
                          <a:stretch>
                            <a:fillRect/>
                          </a:stretch>
                        </pic:blipFill>
                        <pic:spPr>
                          <a:xfrm>
                            <a:off x="0" y="0"/>
                            <a:ext cx="1978586" cy="1897827"/>
                          </a:xfrm>
                          <a:prstGeom prst="rect">
                            <a:avLst/>
                          </a:prstGeom>
                        </pic:spPr>
                      </pic:pic>
                    </a:graphicData>
                  </a:graphic>
                </wp:inline>
              </w:drawing>
            </w:r>
          </w:p>
        </w:tc>
        <w:tc>
          <w:tcPr>
            <w:tcW w:w="2250" w:type="dxa"/>
            <w:shd w:val="clear" w:color="auto" w:fill="auto"/>
            <w:tcMar>
              <w:top w:w="0" w:type="dxa"/>
              <w:left w:w="0" w:type="dxa"/>
              <w:bottom w:w="0" w:type="dxa"/>
              <w:right w:w="0" w:type="dxa"/>
            </w:tcMar>
          </w:tcPr>
          <w:p w14:paraId="3173D74D" w14:textId="77777777" w:rsidR="00995426" w:rsidRPr="008C4471" w:rsidRDefault="00995426" w:rsidP="00F07EE8">
            <w:pPr>
              <w:widowControl w:val="0"/>
              <w:pBdr>
                <w:top w:val="nil"/>
                <w:left w:val="nil"/>
                <w:bottom w:val="nil"/>
                <w:right w:val="nil"/>
                <w:between w:val="nil"/>
              </w:pBdr>
              <w:spacing w:line="288" w:lineRule="auto"/>
              <w:rPr>
                <w:rFonts w:ascii="Calibri" w:eastAsia="Roboto Condensed" w:hAnsi="Calibri" w:cs="Calibri"/>
                <w:sz w:val="16"/>
                <w:szCs w:val="16"/>
              </w:rPr>
            </w:pPr>
          </w:p>
        </w:tc>
      </w:tr>
      <w:tr w:rsidR="00995426" w:rsidRPr="008C4471" w14:paraId="1067C9ED" w14:textId="77777777" w:rsidTr="78E8E1EB">
        <w:tc>
          <w:tcPr>
            <w:tcW w:w="9931" w:type="dxa"/>
            <w:vMerge/>
            <w:tcMar>
              <w:top w:w="0" w:type="dxa"/>
              <w:left w:w="0" w:type="dxa"/>
              <w:bottom w:w="0" w:type="dxa"/>
              <w:right w:w="0" w:type="dxa"/>
            </w:tcMar>
          </w:tcPr>
          <w:p w14:paraId="54A52084" w14:textId="77777777" w:rsidR="00995426" w:rsidRPr="008C4471" w:rsidRDefault="00995426" w:rsidP="00F07EE8">
            <w:pPr>
              <w:widowControl w:val="0"/>
              <w:pBdr>
                <w:top w:val="nil"/>
                <w:left w:val="nil"/>
                <w:bottom w:val="nil"/>
                <w:right w:val="nil"/>
                <w:between w:val="nil"/>
              </w:pBdr>
              <w:rPr>
                <w:rFonts w:ascii="Calibri" w:eastAsia="Roboto" w:hAnsi="Calibri" w:cs="Calibri"/>
                <w:b/>
                <w:sz w:val="48"/>
                <w:szCs w:val="48"/>
              </w:rPr>
            </w:pPr>
          </w:p>
        </w:tc>
        <w:tc>
          <w:tcPr>
            <w:tcW w:w="2250" w:type="dxa"/>
            <w:shd w:val="clear" w:color="auto" w:fill="auto"/>
            <w:tcMar>
              <w:top w:w="0" w:type="dxa"/>
              <w:left w:w="0" w:type="dxa"/>
              <w:bottom w:w="0" w:type="dxa"/>
              <w:right w:w="0" w:type="dxa"/>
            </w:tcMar>
          </w:tcPr>
          <w:p w14:paraId="5DDD5DE4" w14:textId="77777777" w:rsidR="00995426" w:rsidRPr="008C4471" w:rsidRDefault="00995426" w:rsidP="00F07EE8">
            <w:pPr>
              <w:widowControl w:val="0"/>
              <w:pBdr>
                <w:top w:val="nil"/>
                <w:left w:val="nil"/>
                <w:bottom w:val="nil"/>
                <w:right w:val="nil"/>
                <w:between w:val="nil"/>
              </w:pBdr>
              <w:spacing w:line="288" w:lineRule="auto"/>
              <w:rPr>
                <w:rFonts w:ascii="Calibri" w:eastAsia="Roboto Condensed" w:hAnsi="Calibri" w:cs="Calibri"/>
                <w:sz w:val="16"/>
                <w:szCs w:val="16"/>
              </w:rPr>
            </w:pPr>
          </w:p>
        </w:tc>
      </w:tr>
      <w:tr w:rsidR="00995426" w:rsidRPr="008C4471" w14:paraId="23EB2DE1" w14:textId="77777777" w:rsidTr="78E8E1EB">
        <w:tc>
          <w:tcPr>
            <w:tcW w:w="9931" w:type="dxa"/>
            <w:vMerge/>
            <w:tcMar>
              <w:top w:w="0" w:type="dxa"/>
              <w:left w:w="0" w:type="dxa"/>
              <w:bottom w:w="0" w:type="dxa"/>
              <w:right w:w="0" w:type="dxa"/>
            </w:tcMar>
          </w:tcPr>
          <w:p w14:paraId="78BA3142" w14:textId="77777777" w:rsidR="00995426" w:rsidRPr="008C4471" w:rsidRDefault="00995426" w:rsidP="00F07EE8">
            <w:pPr>
              <w:widowControl w:val="0"/>
              <w:pBdr>
                <w:top w:val="nil"/>
                <w:left w:val="nil"/>
                <w:bottom w:val="nil"/>
                <w:right w:val="nil"/>
                <w:between w:val="nil"/>
              </w:pBdr>
              <w:rPr>
                <w:rFonts w:ascii="Calibri" w:eastAsia="Roboto" w:hAnsi="Calibri" w:cs="Calibri"/>
                <w:b/>
                <w:sz w:val="48"/>
                <w:szCs w:val="48"/>
              </w:rPr>
            </w:pPr>
          </w:p>
        </w:tc>
        <w:tc>
          <w:tcPr>
            <w:tcW w:w="2250" w:type="dxa"/>
            <w:shd w:val="clear" w:color="auto" w:fill="auto"/>
            <w:tcMar>
              <w:top w:w="0" w:type="dxa"/>
              <w:left w:w="0" w:type="dxa"/>
              <w:bottom w:w="0" w:type="dxa"/>
              <w:right w:w="0" w:type="dxa"/>
            </w:tcMar>
          </w:tcPr>
          <w:p w14:paraId="1A00989B" w14:textId="77777777" w:rsidR="00995426" w:rsidRPr="008C4471" w:rsidRDefault="00995426" w:rsidP="00F07EE8">
            <w:pPr>
              <w:widowControl w:val="0"/>
              <w:pBdr>
                <w:top w:val="nil"/>
                <w:left w:val="nil"/>
                <w:bottom w:val="nil"/>
                <w:right w:val="nil"/>
                <w:between w:val="nil"/>
              </w:pBdr>
              <w:spacing w:line="288" w:lineRule="auto"/>
              <w:rPr>
                <w:rFonts w:ascii="Calibri" w:eastAsia="Roboto Condensed" w:hAnsi="Calibri" w:cs="Calibri"/>
                <w:sz w:val="16"/>
                <w:szCs w:val="16"/>
              </w:rPr>
            </w:pPr>
          </w:p>
        </w:tc>
      </w:tr>
      <w:tr w:rsidR="00995426" w:rsidRPr="008C4471" w14:paraId="3426D66D" w14:textId="77777777" w:rsidTr="78E8E1EB">
        <w:tc>
          <w:tcPr>
            <w:tcW w:w="9931" w:type="dxa"/>
            <w:vMerge/>
            <w:tcMar>
              <w:top w:w="0" w:type="dxa"/>
              <w:left w:w="0" w:type="dxa"/>
              <w:bottom w:w="0" w:type="dxa"/>
              <w:right w:w="0" w:type="dxa"/>
            </w:tcMar>
          </w:tcPr>
          <w:p w14:paraId="104BD3BA" w14:textId="77777777" w:rsidR="00995426" w:rsidRPr="008C4471" w:rsidRDefault="00995426" w:rsidP="00F07EE8">
            <w:pPr>
              <w:widowControl w:val="0"/>
              <w:pBdr>
                <w:top w:val="nil"/>
                <w:left w:val="nil"/>
                <w:bottom w:val="nil"/>
                <w:right w:val="nil"/>
                <w:between w:val="nil"/>
              </w:pBdr>
              <w:rPr>
                <w:rFonts w:ascii="Calibri" w:eastAsia="Roboto" w:hAnsi="Calibri" w:cs="Calibri"/>
                <w:b/>
                <w:sz w:val="48"/>
                <w:szCs w:val="48"/>
              </w:rPr>
            </w:pPr>
          </w:p>
        </w:tc>
        <w:tc>
          <w:tcPr>
            <w:tcW w:w="2250" w:type="dxa"/>
            <w:shd w:val="clear" w:color="auto" w:fill="auto"/>
            <w:tcMar>
              <w:top w:w="0" w:type="dxa"/>
              <w:left w:w="0" w:type="dxa"/>
              <w:bottom w:w="0" w:type="dxa"/>
              <w:right w:w="0" w:type="dxa"/>
            </w:tcMar>
          </w:tcPr>
          <w:p w14:paraId="480648E2" w14:textId="77777777" w:rsidR="00995426" w:rsidRPr="008C4471" w:rsidRDefault="00995426" w:rsidP="00F07EE8">
            <w:pPr>
              <w:widowControl w:val="0"/>
              <w:pBdr>
                <w:top w:val="nil"/>
                <w:left w:val="nil"/>
                <w:bottom w:val="nil"/>
                <w:right w:val="nil"/>
                <w:between w:val="nil"/>
              </w:pBdr>
              <w:spacing w:line="288" w:lineRule="auto"/>
              <w:rPr>
                <w:rFonts w:ascii="Calibri" w:eastAsia="Roboto Condensed" w:hAnsi="Calibri" w:cs="Calibri"/>
                <w:sz w:val="16"/>
                <w:szCs w:val="16"/>
              </w:rPr>
            </w:pPr>
          </w:p>
        </w:tc>
      </w:tr>
      <w:tr w:rsidR="00995426" w:rsidRPr="008C4471" w14:paraId="76AB198E" w14:textId="77777777" w:rsidTr="78E8E1EB">
        <w:tc>
          <w:tcPr>
            <w:tcW w:w="9931" w:type="dxa"/>
            <w:vMerge/>
            <w:tcMar>
              <w:top w:w="0" w:type="dxa"/>
              <w:left w:w="0" w:type="dxa"/>
              <w:bottom w:w="0" w:type="dxa"/>
              <w:right w:w="0" w:type="dxa"/>
            </w:tcMar>
          </w:tcPr>
          <w:p w14:paraId="50FCE2A5" w14:textId="77777777" w:rsidR="00995426" w:rsidRPr="008C4471" w:rsidRDefault="00995426" w:rsidP="00F07EE8">
            <w:pPr>
              <w:widowControl w:val="0"/>
              <w:pBdr>
                <w:top w:val="nil"/>
                <w:left w:val="nil"/>
                <w:bottom w:val="nil"/>
                <w:right w:val="nil"/>
                <w:between w:val="nil"/>
              </w:pBdr>
              <w:rPr>
                <w:rFonts w:ascii="Calibri" w:eastAsia="Roboto" w:hAnsi="Calibri" w:cs="Calibri"/>
                <w:b/>
                <w:sz w:val="48"/>
                <w:szCs w:val="48"/>
              </w:rPr>
            </w:pPr>
          </w:p>
        </w:tc>
        <w:tc>
          <w:tcPr>
            <w:tcW w:w="2250" w:type="dxa"/>
            <w:shd w:val="clear" w:color="auto" w:fill="auto"/>
            <w:tcMar>
              <w:top w:w="0" w:type="dxa"/>
              <w:left w:w="0" w:type="dxa"/>
              <w:bottom w:w="0" w:type="dxa"/>
              <w:right w:w="0" w:type="dxa"/>
            </w:tcMar>
          </w:tcPr>
          <w:p w14:paraId="108FC5FC" w14:textId="77777777" w:rsidR="00995426" w:rsidRPr="008C4471" w:rsidRDefault="00995426" w:rsidP="00F07EE8">
            <w:pPr>
              <w:widowControl w:val="0"/>
              <w:pBdr>
                <w:top w:val="nil"/>
                <w:left w:val="nil"/>
                <w:bottom w:val="nil"/>
                <w:right w:val="nil"/>
                <w:between w:val="nil"/>
              </w:pBdr>
              <w:spacing w:line="288" w:lineRule="auto"/>
              <w:rPr>
                <w:rFonts w:ascii="Calibri" w:eastAsia="Roboto Condensed" w:hAnsi="Calibri" w:cs="Calibri"/>
                <w:sz w:val="16"/>
                <w:szCs w:val="16"/>
              </w:rPr>
            </w:pPr>
          </w:p>
        </w:tc>
      </w:tr>
      <w:tr w:rsidR="00995426" w:rsidRPr="008C4471" w14:paraId="2E7C632B" w14:textId="77777777" w:rsidTr="78E8E1EB">
        <w:tc>
          <w:tcPr>
            <w:tcW w:w="9931" w:type="dxa"/>
            <w:vMerge/>
            <w:tcMar>
              <w:top w:w="0" w:type="dxa"/>
              <w:left w:w="0" w:type="dxa"/>
              <w:bottom w:w="0" w:type="dxa"/>
              <w:right w:w="0" w:type="dxa"/>
            </w:tcMar>
          </w:tcPr>
          <w:p w14:paraId="1D004197" w14:textId="77777777" w:rsidR="00995426" w:rsidRPr="008C4471" w:rsidRDefault="00995426" w:rsidP="00F07EE8">
            <w:pPr>
              <w:widowControl w:val="0"/>
              <w:pBdr>
                <w:top w:val="nil"/>
                <w:left w:val="nil"/>
                <w:bottom w:val="nil"/>
                <w:right w:val="nil"/>
                <w:between w:val="nil"/>
              </w:pBdr>
              <w:rPr>
                <w:rFonts w:ascii="Calibri" w:eastAsia="Roboto" w:hAnsi="Calibri" w:cs="Calibri"/>
                <w:b/>
                <w:sz w:val="48"/>
                <w:szCs w:val="48"/>
              </w:rPr>
            </w:pPr>
          </w:p>
        </w:tc>
        <w:tc>
          <w:tcPr>
            <w:tcW w:w="2250" w:type="dxa"/>
            <w:shd w:val="clear" w:color="auto" w:fill="auto"/>
            <w:tcMar>
              <w:top w:w="0" w:type="dxa"/>
              <w:left w:w="0" w:type="dxa"/>
              <w:bottom w:w="0" w:type="dxa"/>
              <w:right w:w="0" w:type="dxa"/>
            </w:tcMar>
          </w:tcPr>
          <w:p w14:paraId="2DE11200" w14:textId="77777777" w:rsidR="00995426" w:rsidRPr="008C4471" w:rsidRDefault="00995426" w:rsidP="00F07EE8">
            <w:pPr>
              <w:widowControl w:val="0"/>
              <w:pBdr>
                <w:top w:val="nil"/>
                <w:left w:val="nil"/>
                <w:bottom w:val="nil"/>
                <w:right w:val="nil"/>
                <w:between w:val="nil"/>
              </w:pBdr>
              <w:spacing w:line="288" w:lineRule="auto"/>
              <w:rPr>
                <w:rFonts w:ascii="Calibri" w:eastAsia="Roboto Condensed" w:hAnsi="Calibri" w:cs="Calibri"/>
                <w:sz w:val="16"/>
                <w:szCs w:val="16"/>
              </w:rPr>
            </w:pPr>
          </w:p>
        </w:tc>
      </w:tr>
      <w:tr w:rsidR="00995426" w:rsidRPr="008C4471" w14:paraId="2D2154FA" w14:textId="77777777" w:rsidTr="78E8E1EB">
        <w:tc>
          <w:tcPr>
            <w:tcW w:w="9931" w:type="dxa"/>
            <w:vMerge/>
            <w:tcMar>
              <w:top w:w="0" w:type="dxa"/>
              <w:left w:w="0" w:type="dxa"/>
              <w:bottom w:w="0" w:type="dxa"/>
              <w:right w:w="0" w:type="dxa"/>
            </w:tcMar>
          </w:tcPr>
          <w:p w14:paraId="74F521F0" w14:textId="77777777" w:rsidR="00995426" w:rsidRPr="008C4471" w:rsidRDefault="00995426" w:rsidP="00F07EE8">
            <w:pPr>
              <w:widowControl w:val="0"/>
              <w:pBdr>
                <w:top w:val="nil"/>
                <w:left w:val="nil"/>
                <w:bottom w:val="nil"/>
                <w:right w:val="nil"/>
                <w:between w:val="nil"/>
              </w:pBdr>
              <w:rPr>
                <w:rFonts w:ascii="Calibri" w:eastAsia="Roboto" w:hAnsi="Calibri" w:cs="Calibri"/>
                <w:b/>
                <w:sz w:val="48"/>
                <w:szCs w:val="48"/>
              </w:rPr>
            </w:pPr>
          </w:p>
        </w:tc>
        <w:tc>
          <w:tcPr>
            <w:tcW w:w="2250" w:type="dxa"/>
            <w:shd w:val="clear" w:color="auto" w:fill="auto"/>
            <w:tcMar>
              <w:top w:w="0" w:type="dxa"/>
              <w:left w:w="0" w:type="dxa"/>
              <w:bottom w:w="0" w:type="dxa"/>
              <w:right w:w="0" w:type="dxa"/>
            </w:tcMar>
          </w:tcPr>
          <w:p w14:paraId="7B23F2AA" w14:textId="77777777" w:rsidR="00995426" w:rsidRPr="008C4471" w:rsidRDefault="00995426" w:rsidP="00F07EE8">
            <w:pPr>
              <w:widowControl w:val="0"/>
              <w:pBdr>
                <w:top w:val="nil"/>
                <w:left w:val="nil"/>
                <w:bottom w:val="nil"/>
                <w:right w:val="nil"/>
                <w:between w:val="nil"/>
              </w:pBdr>
              <w:spacing w:line="288" w:lineRule="auto"/>
              <w:rPr>
                <w:rFonts w:ascii="Calibri" w:eastAsia="Roboto Condensed" w:hAnsi="Calibri" w:cs="Calibri"/>
                <w:sz w:val="16"/>
                <w:szCs w:val="16"/>
              </w:rPr>
            </w:pPr>
          </w:p>
        </w:tc>
      </w:tr>
    </w:tbl>
    <w:p w14:paraId="72C5BFFA" w14:textId="77777777" w:rsidR="00995426" w:rsidRPr="008C4471" w:rsidRDefault="00995426" w:rsidP="00995426">
      <w:pPr>
        <w:pStyle w:val="Normal0"/>
        <w:jc w:val="center"/>
        <w:rPr>
          <w:rFonts w:ascii="Calibri" w:eastAsia="Calibri" w:hAnsi="Calibri" w:cs="Calibri"/>
          <w:lang w:val="pl-PL"/>
        </w:rPr>
      </w:pPr>
    </w:p>
    <w:tbl>
      <w:tblPr>
        <w:tblW w:w="9660" w:type="dxa"/>
        <w:tblInd w:w="-45" w:type="dxa"/>
        <w:tblLayout w:type="fixed"/>
        <w:tblLook w:val="0600" w:firstRow="0" w:lastRow="0" w:firstColumn="0" w:lastColumn="0" w:noHBand="1" w:noVBand="1"/>
      </w:tblPr>
      <w:tblGrid>
        <w:gridCol w:w="9660"/>
      </w:tblGrid>
      <w:tr w:rsidR="00995426" w:rsidRPr="008C4471" w14:paraId="145620E5" w14:textId="77777777" w:rsidTr="00F07EE8">
        <w:tc>
          <w:tcPr>
            <w:tcW w:w="9660" w:type="dxa"/>
            <w:tcMar>
              <w:top w:w="0" w:type="dxa"/>
              <w:left w:w="0" w:type="dxa"/>
              <w:bottom w:w="0" w:type="dxa"/>
              <w:right w:w="0" w:type="dxa"/>
            </w:tcMar>
          </w:tcPr>
          <w:p w14:paraId="2762CCC3" w14:textId="5F07E3ED" w:rsidR="00995426" w:rsidRPr="008C4471" w:rsidRDefault="00995426" w:rsidP="00F07EE8">
            <w:pPr>
              <w:pStyle w:val="Normal0"/>
              <w:pBdr>
                <w:top w:val="nil"/>
                <w:left w:val="nil"/>
                <w:bottom w:val="nil"/>
                <w:right w:val="nil"/>
                <w:between w:val="nil"/>
              </w:pBdr>
              <w:rPr>
                <w:rFonts w:ascii="Calibri" w:eastAsia="Calibri" w:hAnsi="Calibri" w:cs="Calibri"/>
                <w:b/>
                <w:sz w:val="48"/>
                <w:szCs w:val="48"/>
                <w:lang w:val="pl-PL"/>
              </w:rPr>
            </w:pPr>
          </w:p>
        </w:tc>
      </w:tr>
    </w:tbl>
    <w:p w14:paraId="4738B2AE" w14:textId="77EDBB1E" w:rsidR="00995426" w:rsidRPr="008C4471" w:rsidRDefault="00995426" w:rsidP="00995426">
      <w:pPr>
        <w:pStyle w:val="Normal0"/>
        <w:pBdr>
          <w:top w:val="nil"/>
          <w:left w:val="nil"/>
          <w:bottom w:val="nil"/>
          <w:right w:val="nil"/>
          <w:between w:val="nil"/>
        </w:pBdr>
        <w:spacing w:line="360" w:lineRule="auto"/>
        <w:jc w:val="both"/>
        <w:rPr>
          <w:rFonts w:ascii="Calibri" w:eastAsia="Calibri" w:hAnsi="Calibri" w:cs="Calibri"/>
          <w:color w:val="000000"/>
          <w:lang w:val="pl-PL"/>
        </w:rPr>
      </w:pPr>
      <w:r w:rsidRPr="008C4471">
        <w:rPr>
          <w:rFonts w:ascii="Calibri" w:eastAsia="Calibri" w:hAnsi="Calibri" w:cs="Calibri"/>
          <w:sz w:val="20"/>
          <w:szCs w:val="20"/>
          <w:lang w:val="pl-PL"/>
        </w:rPr>
        <w:t>___________________________________________________________________________________________</w:t>
      </w:r>
    </w:p>
    <w:p w14:paraId="652B8D9B" w14:textId="77777777" w:rsidR="00995426" w:rsidRPr="008C4471" w:rsidRDefault="00995426" w:rsidP="00995426">
      <w:pPr>
        <w:pStyle w:val="Normal0"/>
        <w:pBdr>
          <w:top w:val="nil"/>
          <w:left w:val="nil"/>
          <w:bottom w:val="nil"/>
          <w:right w:val="nil"/>
          <w:between w:val="nil"/>
        </w:pBdr>
        <w:spacing w:line="360" w:lineRule="auto"/>
        <w:jc w:val="both"/>
        <w:rPr>
          <w:rFonts w:ascii="Calibri" w:eastAsia="Calibri" w:hAnsi="Calibri" w:cs="Calibri"/>
          <w:sz w:val="20"/>
          <w:szCs w:val="20"/>
          <w:lang w:val="pl-PL"/>
        </w:rPr>
      </w:pPr>
    </w:p>
    <w:tbl>
      <w:tblPr>
        <w:tblW w:w="9750" w:type="dxa"/>
        <w:tblInd w:w="-35" w:type="dxa"/>
        <w:tblLayout w:type="fixed"/>
        <w:tblLook w:val="0600" w:firstRow="0" w:lastRow="0" w:firstColumn="0" w:lastColumn="0" w:noHBand="1" w:noVBand="1"/>
      </w:tblPr>
      <w:tblGrid>
        <w:gridCol w:w="9750"/>
      </w:tblGrid>
      <w:tr w:rsidR="00995426" w:rsidRPr="008C4471" w14:paraId="209DA0DC" w14:textId="77777777" w:rsidTr="1409CC56">
        <w:trPr>
          <w:trHeight w:val="3060"/>
        </w:trPr>
        <w:tc>
          <w:tcPr>
            <w:tcW w:w="9750" w:type="dxa"/>
            <w:tcMar>
              <w:top w:w="100" w:type="dxa"/>
              <w:left w:w="100" w:type="dxa"/>
              <w:bottom w:w="100" w:type="dxa"/>
              <w:right w:w="100" w:type="dxa"/>
            </w:tcMar>
          </w:tcPr>
          <w:p w14:paraId="52E46FB0" w14:textId="34BE4B37" w:rsidR="00995426" w:rsidRPr="008C4471" w:rsidRDefault="1409CC56" w:rsidP="1409CC56">
            <w:pPr>
              <w:pStyle w:val="Normal0"/>
              <w:widowControl w:val="0"/>
              <w:pBdr>
                <w:top w:val="nil"/>
                <w:left w:val="nil"/>
                <w:bottom w:val="nil"/>
                <w:right w:val="nil"/>
                <w:between w:val="nil"/>
              </w:pBdr>
              <w:rPr>
                <w:rFonts w:ascii="Calibri" w:eastAsia="Calibri" w:hAnsi="Calibri" w:cs="Calibri"/>
                <w:b/>
                <w:bCs/>
                <w:sz w:val="60"/>
                <w:szCs w:val="60"/>
                <w:lang w:val="pl-PL"/>
              </w:rPr>
            </w:pPr>
            <w:r w:rsidRPr="008C4471">
              <w:rPr>
                <w:rFonts w:ascii="Calibri" w:eastAsia="Calibri" w:hAnsi="Calibri" w:cs="Calibri"/>
                <w:b/>
                <w:bCs/>
                <w:sz w:val="60"/>
                <w:szCs w:val="60"/>
                <w:lang w:val="pl-PL"/>
              </w:rPr>
              <w:t>Specyfikacja danych „Planowanie przestrzenne”</w:t>
            </w:r>
          </w:p>
        </w:tc>
      </w:tr>
      <w:tr w:rsidR="00995426" w:rsidRPr="00C31734" w14:paraId="5F2569D4" w14:textId="77777777" w:rsidTr="1409CC56">
        <w:trPr>
          <w:trHeight w:val="3360"/>
        </w:trPr>
        <w:tc>
          <w:tcPr>
            <w:tcW w:w="9750" w:type="dxa"/>
            <w:tcMar>
              <w:top w:w="100" w:type="dxa"/>
              <w:left w:w="100" w:type="dxa"/>
              <w:bottom w:w="100" w:type="dxa"/>
              <w:right w:w="100" w:type="dxa"/>
            </w:tcMar>
          </w:tcPr>
          <w:p w14:paraId="1FA6DAD2" w14:textId="60B8ADAE" w:rsidR="00995426" w:rsidRPr="008C4471" w:rsidRDefault="0002659F" w:rsidP="008D289F">
            <w:pPr>
              <w:pStyle w:val="Normal0"/>
              <w:widowControl w:val="0"/>
              <w:pBdr>
                <w:top w:val="nil"/>
                <w:left w:val="nil"/>
                <w:bottom w:val="nil"/>
                <w:right w:val="nil"/>
                <w:between w:val="nil"/>
              </w:pBdr>
              <w:rPr>
                <w:rFonts w:ascii="Calibri" w:eastAsia="Calibri" w:hAnsi="Calibri" w:cs="Calibri"/>
                <w:b/>
                <w:sz w:val="28"/>
                <w:szCs w:val="28"/>
                <w:lang w:val="pl-PL"/>
              </w:rPr>
            </w:pPr>
            <w:r w:rsidRPr="008C4471">
              <w:rPr>
                <w:rFonts w:ascii="Calibri" w:eastAsia="Calibri" w:hAnsi="Calibri" w:cs="Calibri"/>
                <w:b/>
                <w:sz w:val="28"/>
                <w:szCs w:val="28"/>
                <w:lang w:val="pl-PL"/>
              </w:rPr>
              <w:t xml:space="preserve">Organ wiodący w zakresie tematu </w:t>
            </w:r>
            <w:r w:rsidR="00601C57" w:rsidRPr="008C4471">
              <w:rPr>
                <w:rFonts w:ascii="Calibri" w:eastAsia="Calibri" w:hAnsi="Calibri" w:cs="Calibri"/>
                <w:b/>
                <w:sz w:val="28"/>
                <w:szCs w:val="28"/>
                <w:lang w:val="pl-PL"/>
              </w:rPr>
              <w:t>„</w:t>
            </w:r>
            <w:r w:rsidR="008D289F" w:rsidRPr="008C4471">
              <w:rPr>
                <w:rFonts w:ascii="Calibri" w:eastAsia="Calibri" w:hAnsi="Calibri" w:cs="Calibri"/>
                <w:b/>
                <w:sz w:val="28"/>
                <w:szCs w:val="28"/>
                <w:lang w:val="pl-PL"/>
              </w:rPr>
              <w:t>zagospodarowanie przestrzenne</w:t>
            </w:r>
            <w:r w:rsidR="00601C57" w:rsidRPr="008C4471">
              <w:rPr>
                <w:rFonts w:ascii="Calibri" w:eastAsia="Calibri" w:hAnsi="Calibri" w:cs="Calibri"/>
                <w:b/>
                <w:sz w:val="28"/>
                <w:szCs w:val="28"/>
                <w:lang w:val="pl-PL"/>
              </w:rPr>
              <w:t>”</w:t>
            </w:r>
            <w:r w:rsidR="00061712" w:rsidRPr="008C4471">
              <w:rPr>
                <w:rStyle w:val="Odwoanieprzypisudolnego"/>
                <w:rFonts w:ascii="Calibri" w:eastAsia="Calibri" w:hAnsi="Calibri" w:cs="Calibri"/>
                <w:b/>
                <w:sz w:val="28"/>
                <w:szCs w:val="28"/>
                <w:lang w:val="pl-PL"/>
              </w:rPr>
              <w:footnoteReference w:id="2"/>
            </w:r>
          </w:p>
        </w:tc>
      </w:tr>
    </w:tbl>
    <w:p w14:paraId="3959C50E" w14:textId="77777777" w:rsidR="00995426" w:rsidRPr="008C4471" w:rsidRDefault="00995426" w:rsidP="00995426">
      <w:pPr>
        <w:pStyle w:val="Normal0"/>
        <w:pBdr>
          <w:top w:val="nil"/>
          <w:left w:val="nil"/>
          <w:bottom w:val="nil"/>
          <w:right w:val="nil"/>
          <w:between w:val="nil"/>
        </w:pBdr>
        <w:rPr>
          <w:rFonts w:ascii="Calibri" w:eastAsia="Calibri" w:hAnsi="Calibri" w:cs="Calibri"/>
          <w:b/>
          <w:sz w:val="36"/>
          <w:szCs w:val="36"/>
          <w:lang w:val="pl-PL"/>
        </w:rPr>
      </w:pPr>
    </w:p>
    <w:p w14:paraId="43E97829" w14:textId="77777777" w:rsidR="00995426" w:rsidRPr="008C4471" w:rsidRDefault="00995426" w:rsidP="00995426">
      <w:pPr>
        <w:rPr>
          <w:rFonts w:ascii="Calibri" w:eastAsia="Calibri" w:hAnsi="Calibri" w:cs="Calibri"/>
        </w:rPr>
      </w:pPr>
      <w:r w:rsidRPr="008C4471">
        <w:rPr>
          <w:rFonts w:ascii="Calibri" w:eastAsia="Calibri" w:hAnsi="Calibri" w:cs="Calibri"/>
        </w:rPr>
        <w:br w:type="page"/>
      </w:r>
    </w:p>
    <w:p w14:paraId="44B7FAB4" w14:textId="19D42A62" w:rsidR="003C6FA1" w:rsidRPr="008C4471" w:rsidRDefault="00F800CF" w:rsidP="00F800CF">
      <w:pPr>
        <w:spacing w:line="276" w:lineRule="auto"/>
        <w:rPr>
          <w:rFonts w:ascii="Calibri" w:hAnsi="Calibri" w:cs="Calibri"/>
          <w:b/>
          <w:lang w:eastAsia="ar-SA"/>
        </w:rPr>
      </w:pPr>
      <w:r w:rsidRPr="008C4471">
        <w:rPr>
          <w:rFonts w:ascii="Calibri" w:hAnsi="Calibri" w:cs="Calibri"/>
          <w:b/>
          <w:lang w:eastAsia="ar-SA"/>
        </w:rPr>
        <w:lastRenderedPageBreak/>
        <w:t>Informacje o dokumencie:</w:t>
      </w:r>
    </w:p>
    <w:p w14:paraId="2735B987" w14:textId="77777777" w:rsidR="00F800CF" w:rsidRPr="008C4471" w:rsidRDefault="00F800CF">
      <w:pPr>
        <w:rPr>
          <w:rFonts w:ascii="Calibri" w:hAnsi="Calibri" w:cs="Calibri"/>
          <w:sz w:val="22"/>
        </w:rPr>
      </w:pPr>
    </w:p>
    <w:tbl>
      <w:tblPr>
        <w:tblStyle w:val="26"/>
        <w:tblW w:w="96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7635"/>
      </w:tblGrid>
      <w:tr w:rsidR="00E821B8" w:rsidRPr="008C4471" w14:paraId="4335D6C1" w14:textId="77777777" w:rsidTr="283B8167">
        <w:tc>
          <w:tcPr>
            <w:tcW w:w="1995" w:type="dxa"/>
            <w:shd w:val="clear" w:color="auto" w:fill="F3F3F3"/>
            <w:tcMar>
              <w:top w:w="100" w:type="dxa"/>
              <w:left w:w="100" w:type="dxa"/>
              <w:bottom w:w="100" w:type="dxa"/>
              <w:right w:w="100" w:type="dxa"/>
            </w:tcMar>
          </w:tcPr>
          <w:p w14:paraId="51FF343B" w14:textId="69EEE3CB" w:rsidR="00410C3B" w:rsidRPr="008C4471" w:rsidRDefault="005B507A" w:rsidP="00F85424">
            <w:pPr>
              <w:rPr>
                <w:rFonts w:ascii="Calibri" w:hAnsi="Calibri" w:cs="Calibri"/>
                <w:color w:val="000000" w:themeColor="text1"/>
              </w:rPr>
            </w:pPr>
            <w:r w:rsidRPr="008C4471">
              <w:rPr>
                <w:rFonts w:ascii="Calibri" w:hAnsi="Calibri" w:cs="Calibri"/>
                <w:color w:val="000000" w:themeColor="text1"/>
              </w:rPr>
              <w:t>T</w:t>
            </w:r>
            <w:r w:rsidR="00F800CF" w:rsidRPr="008C4471">
              <w:rPr>
                <w:rFonts w:ascii="Calibri" w:hAnsi="Calibri" w:cs="Calibri"/>
                <w:color w:val="000000" w:themeColor="text1"/>
              </w:rPr>
              <w:t>ytuł</w:t>
            </w:r>
          </w:p>
        </w:tc>
        <w:tc>
          <w:tcPr>
            <w:tcW w:w="7635" w:type="dxa"/>
            <w:shd w:val="clear" w:color="auto" w:fill="auto"/>
            <w:tcMar>
              <w:top w:w="100" w:type="dxa"/>
              <w:left w:w="100" w:type="dxa"/>
              <w:bottom w:w="100" w:type="dxa"/>
              <w:right w:w="100" w:type="dxa"/>
            </w:tcMar>
          </w:tcPr>
          <w:p w14:paraId="4683A3F5" w14:textId="548E34ED" w:rsidR="00410C3B" w:rsidRPr="008C4471" w:rsidRDefault="00F800CF" w:rsidP="00DF7FE9">
            <w:pPr>
              <w:rPr>
                <w:rFonts w:ascii="Calibri" w:hAnsi="Calibri" w:cs="Calibri"/>
                <w:color w:val="000000" w:themeColor="text1"/>
              </w:rPr>
            </w:pPr>
            <w:r w:rsidRPr="008C4471">
              <w:rPr>
                <w:rFonts w:ascii="Calibri" w:hAnsi="Calibri" w:cs="Calibri"/>
                <w:color w:val="000000" w:themeColor="text1"/>
              </w:rPr>
              <w:t>Specyfikacja danych</w:t>
            </w:r>
            <w:r w:rsidR="00C07A02" w:rsidRPr="008C4471">
              <w:rPr>
                <w:rFonts w:ascii="Calibri" w:hAnsi="Calibri" w:cs="Calibri"/>
                <w:color w:val="000000" w:themeColor="text1"/>
              </w:rPr>
              <w:t xml:space="preserve"> </w:t>
            </w:r>
            <w:r w:rsidR="00DF7FE9" w:rsidRPr="008C4471">
              <w:rPr>
                <w:rFonts w:ascii="Calibri" w:hAnsi="Calibri" w:cs="Calibri"/>
                <w:color w:val="000000" w:themeColor="text1"/>
              </w:rPr>
              <w:t>„P</w:t>
            </w:r>
            <w:r w:rsidR="00C07A02" w:rsidRPr="008C4471">
              <w:rPr>
                <w:rFonts w:ascii="Calibri" w:hAnsi="Calibri" w:cs="Calibri"/>
                <w:color w:val="000000" w:themeColor="text1"/>
              </w:rPr>
              <w:t>lanowani</w:t>
            </w:r>
            <w:r w:rsidR="00DF7FE9" w:rsidRPr="008C4471">
              <w:rPr>
                <w:rFonts w:ascii="Calibri" w:hAnsi="Calibri" w:cs="Calibri"/>
                <w:color w:val="000000" w:themeColor="text1"/>
              </w:rPr>
              <w:t>e</w:t>
            </w:r>
            <w:r w:rsidR="00C07A02" w:rsidRPr="008C4471">
              <w:rPr>
                <w:rFonts w:ascii="Calibri" w:hAnsi="Calibri" w:cs="Calibri"/>
                <w:color w:val="000000" w:themeColor="text1"/>
              </w:rPr>
              <w:t xml:space="preserve"> przestrzenne</w:t>
            </w:r>
            <w:r w:rsidR="00DF7FE9" w:rsidRPr="008C4471">
              <w:rPr>
                <w:rFonts w:ascii="Calibri" w:hAnsi="Calibri" w:cs="Calibri"/>
                <w:color w:val="000000" w:themeColor="text1"/>
              </w:rPr>
              <w:t>”</w:t>
            </w:r>
          </w:p>
        </w:tc>
      </w:tr>
      <w:tr w:rsidR="00E821B8" w:rsidRPr="00C31734" w14:paraId="11B53B2C" w14:textId="77777777" w:rsidTr="283B8167">
        <w:tc>
          <w:tcPr>
            <w:tcW w:w="1995" w:type="dxa"/>
            <w:shd w:val="clear" w:color="auto" w:fill="F3F3F3"/>
            <w:tcMar>
              <w:top w:w="100" w:type="dxa"/>
              <w:left w:w="100" w:type="dxa"/>
              <w:bottom w:w="100" w:type="dxa"/>
              <w:right w:w="100" w:type="dxa"/>
            </w:tcMar>
          </w:tcPr>
          <w:p w14:paraId="037C8169" w14:textId="6F927390" w:rsidR="00410C3B" w:rsidRPr="008C4471" w:rsidRDefault="00081B11" w:rsidP="00F85424">
            <w:pPr>
              <w:rPr>
                <w:rFonts w:ascii="Calibri" w:hAnsi="Calibri" w:cs="Calibri"/>
                <w:color w:val="000000" w:themeColor="text1"/>
              </w:rPr>
            </w:pPr>
            <w:r w:rsidRPr="008C4471">
              <w:rPr>
                <w:rFonts w:ascii="Calibri" w:hAnsi="Calibri" w:cs="Calibri"/>
                <w:color w:val="000000" w:themeColor="text1"/>
              </w:rPr>
              <w:t>Autor</w:t>
            </w:r>
          </w:p>
        </w:tc>
        <w:tc>
          <w:tcPr>
            <w:tcW w:w="7635" w:type="dxa"/>
            <w:shd w:val="clear" w:color="auto" w:fill="auto"/>
            <w:tcMar>
              <w:top w:w="100" w:type="dxa"/>
              <w:left w:w="100" w:type="dxa"/>
              <w:bottom w:w="100" w:type="dxa"/>
              <w:right w:w="100" w:type="dxa"/>
            </w:tcMar>
          </w:tcPr>
          <w:p w14:paraId="5A7D3DB5" w14:textId="6E9144DB" w:rsidR="00410C3B" w:rsidRPr="008C4471" w:rsidRDefault="0002659F" w:rsidP="0002659F">
            <w:pPr>
              <w:rPr>
                <w:rFonts w:ascii="Calibri" w:hAnsi="Calibri" w:cs="Calibri"/>
                <w:color w:val="000000" w:themeColor="text1"/>
              </w:rPr>
            </w:pPr>
            <w:r w:rsidRPr="008C4471">
              <w:rPr>
                <w:rFonts w:ascii="Calibri" w:hAnsi="Calibri" w:cs="Calibri"/>
                <w:color w:val="000000" w:themeColor="text1"/>
              </w:rPr>
              <w:t xml:space="preserve">Organ wiodący w zakresie tematu </w:t>
            </w:r>
            <w:r w:rsidR="00601C57" w:rsidRPr="008C4471">
              <w:rPr>
                <w:rFonts w:ascii="Calibri" w:hAnsi="Calibri" w:cs="Calibri"/>
                <w:color w:val="000000" w:themeColor="text1"/>
              </w:rPr>
              <w:t>„</w:t>
            </w:r>
            <w:r w:rsidR="008D289F" w:rsidRPr="008C4471">
              <w:rPr>
                <w:rFonts w:ascii="Calibri" w:hAnsi="Calibri" w:cs="Calibri"/>
                <w:color w:val="000000" w:themeColor="text1"/>
              </w:rPr>
              <w:t>zagospodarowanie przestrzenne</w:t>
            </w:r>
            <w:r w:rsidR="00601C57" w:rsidRPr="008C4471">
              <w:rPr>
                <w:rFonts w:ascii="Calibri" w:hAnsi="Calibri" w:cs="Calibri"/>
                <w:color w:val="000000" w:themeColor="text1"/>
              </w:rPr>
              <w:t>”</w:t>
            </w:r>
            <w:r w:rsidR="008D289F" w:rsidRPr="008C4471" w:rsidDel="0002659F">
              <w:rPr>
                <w:rFonts w:ascii="Calibri" w:hAnsi="Calibri" w:cs="Calibri"/>
                <w:color w:val="000000" w:themeColor="text1"/>
              </w:rPr>
              <w:t xml:space="preserve"> </w:t>
            </w:r>
          </w:p>
        </w:tc>
      </w:tr>
      <w:tr w:rsidR="00E821B8" w:rsidRPr="008C4471" w14:paraId="6F3D1B35" w14:textId="77777777" w:rsidTr="283B8167">
        <w:trPr>
          <w:trHeight w:val="17"/>
        </w:trPr>
        <w:tc>
          <w:tcPr>
            <w:tcW w:w="1995" w:type="dxa"/>
            <w:shd w:val="clear" w:color="auto" w:fill="F3F3F3"/>
            <w:tcMar>
              <w:top w:w="100" w:type="dxa"/>
              <w:left w:w="100" w:type="dxa"/>
              <w:bottom w:w="100" w:type="dxa"/>
              <w:right w:w="100" w:type="dxa"/>
            </w:tcMar>
          </w:tcPr>
          <w:p w14:paraId="46DE7A1E" w14:textId="79E623A2" w:rsidR="00410C3B" w:rsidRPr="008C4471" w:rsidRDefault="00F800CF" w:rsidP="00F85424">
            <w:pPr>
              <w:rPr>
                <w:rFonts w:ascii="Calibri" w:hAnsi="Calibri" w:cs="Calibri"/>
                <w:color w:val="000000" w:themeColor="text1"/>
              </w:rPr>
            </w:pPr>
            <w:r w:rsidRPr="008C4471">
              <w:rPr>
                <w:rFonts w:ascii="Calibri" w:hAnsi="Calibri" w:cs="Calibri"/>
                <w:color w:val="000000" w:themeColor="text1"/>
              </w:rPr>
              <w:t>Wersja</w:t>
            </w:r>
          </w:p>
        </w:tc>
        <w:tc>
          <w:tcPr>
            <w:tcW w:w="7635" w:type="dxa"/>
            <w:shd w:val="clear" w:color="auto" w:fill="auto"/>
            <w:tcMar>
              <w:top w:w="100" w:type="dxa"/>
              <w:left w:w="100" w:type="dxa"/>
              <w:bottom w:w="100" w:type="dxa"/>
              <w:right w:w="100" w:type="dxa"/>
            </w:tcMar>
          </w:tcPr>
          <w:p w14:paraId="5FFFB12E" w14:textId="13A90FE8" w:rsidR="00410C3B" w:rsidRPr="008C4471" w:rsidRDefault="283B8167" w:rsidP="00C638E3">
            <w:pPr>
              <w:rPr>
                <w:rFonts w:ascii="Calibri" w:hAnsi="Calibri" w:cs="Calibri"/>
                <w:color w:val="000000" w:themeColor="text1"/>
              </w:rPr>
            </w:pPr>
            <w:r w:rsidRPr="008C4471">
              <w:rPr>
                <w:rFonts w:ascii="Calibri" w:hAnsi="Calibri" w:cs="Calibri"/>
                <w:color w:val="000000" w:themeColor="text1"/>
              </w:rPr>
              <w:t>0.</w:t>
            </w:r>
            <w:r w:rsidR="00C638E3">
              <w:rPr>
                <w:rFonts w:ascii="Calibri" w:hAnsi="Calibri" w:cs="Calibri"/>
                <w:color w:val="000000" w:themeColor="text1"/>
              </w:rPr>
              <w:t>7.0</w:t>
            </w:r>
          </w:p>
        </w:tc>
      </w:tr>
      <w:tr w:rsidR="00081B11" w:rsidRPr="008C4471" w14:paraId="3C496EA4" w14:textId="77777777" w:rsidTr="283B8167">
        <w:tc>
          <w:tcPr>
            <w:tcW w:w="1995" w:type="dxa"/>
            <w:shd w:val="clear" w:color="auto" w:fill="F3F3F3"/>
            <w:tcMar>
              <w:top w:w="100" w:type="dxa"/>
              <w:left w:w="100" w:type="dxa"/>
              <w:bottom w:w="100" w:type="dxa"/>
              <w:right w:w="100" w:type="dxa"/>
            </w:tcMar>
          </w:tcPr>
          <w:p w14:paraId="539C644B" w14:textId="67B4E860" w:rsidR="00081B11" w:rsidRPr="008C4471" w:rsidRDefault="00081B11" w:rsidP="00523031">
            <w:pPr>
              <w:rPr>
                <w:rFonts w:ascii="Calibri" w:hAnsi="Calibri" w:cs="Calibri"/>
                <w:color w:val="000000" w:themeColor="text1"/>
              </w:rPr>
            </w:pPr>
            <w:r w:rsidRPr="008C4471">
              <w:rPr>
                <w:rFonts w:ascii="Calibri" w:hAnsi="Calibri" w:cs="Calibri"/>
                <w:color w:val="000000" w:themeColor="text1"/>
              </w:rPr>
              <w:t>Liczba stron</w:t>
            </w:r>
          </w:p>
        </w:tc>
        <w:tc>
          <w:tcPr>
            <w:tcW w:w="7635" w:type="dxa"/>
            <w:shd w:val="clear" w:color="auto" w:fill="auto"/>
            <w:tcMar>
              <w:top w:w="100" w:type="dxa"/>
              <w:left w:w="100" w:type="dxa"/>
              <w:bottom w:w="100" w:type="dxa"/>
              <w:right w:w="100" w:type="dxa"/>
            </w:tcMar>
          </w:tcPr>
          <w:p w14:paraId="31C060AC" w14:textId="420C12D0" w:rsidR="00081B11" w:rsidRPr="008C4471" w:rsidRDefault="00ED1FB8" w:rsidP="00523031">
            <w:pPr>
              <w:rPr>
                <w:rFonts w:ascii="Calibri" w:hAnsi="Calibri" w:cs="Calibri"/>
                <w:color w:val="000000" w:themeColor="text1"/>
              </w:rPr>
            </w:pPr>
            <w:r w:rsidRPr="008C4471">
              <w:rPr>
                <w:rFonts w:ascii="Calibri" w:hAnsi="Calibri" w:cs="Calibri"/>
                <w:color w:val="000000" w:themeColor="text1"/>
              </w:rPr>
              <w:fldChar w:fldCharType="begin"/>
            </w:r>
            <w:r w:rsidRPr="008C4471">
              <w:rPr>
                <w:rFonts w:ascii="Calibri" w:hAnsi="Calibri" w:cs="Calibri"/>
                <w:color w:val="000000" w:themeColor="text1"/>
              </w:rPr>
              <w:instrText xml:space="preserve"> NUMPAGES  \# "0"  \* MERGEFORMAT </w:instrText>
            </w:r>
            <w:r w:rsidRPr="008C4471">
              <w:rPr>
                <w:rFonts w:ascii="Calibri" w:hAnsi="Calibri" w:cs="Calibri"/>
                <w:color w:val="000000" w:themeColor="text1"/>
              </w:rPr>
              <w:fldChar w:fldCharType="separate"/>
            </w:r>
            <w:r w:rsidR="008A5BA4">
              <w:rPr>
                <w:rFonts w:ascii="Calibri" w:hAnsi="Calibri" w:cs="Calibri"/>
                <w:noProof/>
                <w:color w:val="000000" w:themeColor="text1"/>
              </w:rPr>
              <w:t>238</w:t>
            </w:r>
            <w:r w:rsidRPr="008C4471">
              <w:rPr>
                <w:rFonts w:ascii="Calibri" w:hAnsi="Calibri" w:cs="Calibri"/>
                <w:color w:val="000000" w:themeColor="text1"/>
              </w:rPr>
              <w:fldChar w:fldCharType="end"/>
            </w:r>
          </w:p>
        </w:tc>
      </w:tr>
      <w:tr w:rsidR="00081B11" w:rsidRPr="008C4471" w14:paraId="0AC4A50C" w14:textId="77777777" w:rsidTr="283B8167">
        <w:tc>
          <w:tcPr>
            <w:tcW w:w="1995" w:type="dxa"/>
            <w:shd w:val="clear" w:color="auto" w:fill="F3F3F3"/>
            <w:tcMar>
              <w:top w:w="100" w:type="dxa"/>
              <w:left w:w="100" w:type="dxa"/>
              <w:bottom w:w="100" w:type="dxa"/>
              <w:right w:w="100" w:type="dxa"/>
            </w:tcMar>
          </w:tcPr>
          <w:p w14:paraId="0618E040" w14:textId="77777777" w:rsidR="00081B11" w:rsidRPr="008C4471" w:rsidRDefault="00081B11" w:rsidP="00081B11">
            <w:pPr>
              <w:rPr>
                <w:rFonts w:ascii="Calibri" w:hAnsi="Calibri" w:cs="Calibri"/>
                <w:color w:val="000000" w:themeColor="text1"/>
              </w:rPr>
            </w:pPr>
            <w:r w:rsidRPr="008C4471">
              <w:rPr>
                <w:rFonts w:ascii="Calibri" w:hAnsi="Calibri" w:cs="Calibri"/>
                <w:color w:val="000000" w:themeColor="text1"/>
              </w:rPr>
              <w:t>Data utworzenia</w:t>
            </w:r>
          </w:p>
        </w:tc>
        <w:tc>
          <w:tcPr>
            <w:tcW w:w="7635" w:type="dxa"/>
            <w:shd w:val="clear" w:color="auto" w:fill="auto"/>
            <w:tcMar>
              <w:top w:w="100" w:type="dxa"/>
              <w:left w:w="100" w:type="dxa"/>
              <w:bottom w:w="100" w:type="dxa"/>
              <w:right w:w="100" w:type="dxa"/>
            </w:tcMar>
          </w:tcPr>
          <w:p w14:paraId="035FBC3A" w14:textId="1A390682" w:rsidR="00081B11" w:rsidRPr="008C4471" w:rsidRDefault="00731B95" w:rsidP="00C638E3">
            <w:pPr>
              <w:rPr>
                <w:rFonts w:ascii="Calibri" w:hAnsi="Calibri" w:cs="Calibri"/>
                <w:color w:val="000000" w:themeColor="text1"/>
              </w:rPr>
            </w:pPr>
            <w:r>
              <w:rPr>
                <w:rFonts w:ascii="Calibri" w:hAnsi="Calibri" w:cs="Calibri"/>
                <w:color w:val="000000" w:themeColor="text1"/>
              </w:rPr>
              <w:t>20</w:t>
            </w:r>
            <w:r w:rsidR="00C638E3">
              <w:rPr>
                <w:rFonts w:ascii="Calibri" w:hAnsi="Calibri" w:cs="Calibri"/>
                <w:color w:val="000000" w:themeColor="text1"/>
              </w:rPr>
              <w:t>-05</w:t>
            </w:r>
            <w:r w:rsidR="00353FB4" w:rsidRPr="008C4471">
              <w:rPr>
                <w:rFonts w:ascii="Calibri" w:hAnsi="Calibri" w:cs="Calibri"/>
                <w:color w:val="000000" w:themeColor="text1"/>
              </w:rPr>
              <w:t>-202</w:t>
            </w:r>
            <w:r w:rsidR="00C638E3">
              <w:rPr>
                <w:rFonts w:ascii="Calibri" w:hAnsi="Calibri" w:cs="Calibri"/>
                <w:color w:val="000000" w:themeColor="text1"/>
              </w:rPr>
              <w:t>1</w:t>
            </w:r>
          </w:p>
        </w:tc>
      </w:tr>
    </w:tbl>
    <w:p w14:paraId="4B5FC229" w14:textId="77777777" w:rsidR="00410C3B" w:rsidRPr="008C4471" w:rsidRDefault="00410C3B" w:rsidP="00F85424">
      <w:pPr>
        <w:rPr>
          <w:rFonts w:ascii="Calibri" w:hAnsi="Calibri" w:cs="Calibri"/>
          <w:color w:val="000000" w:themeColor="text1"/>
        </w:rPr>
      </w:pPr>
    </w:p>
    <w:p w14:paraId="33A88B2B" w14:textId="77777777" w:rsidR="00410C3B" w:rsidRDefault="00410C3B" w:rsidP="00F85424">
      <w:pPr>
        <w:rPr>
          <w:rFonts w:ascii="Calibri" w:hAnsi="Calibri" w:cs="Calibri"/>
          <w:color w:val="000000" w:themeColor="text1"/>
        </w:rPr>
      </w:pPr>
    </w:p>
    <w:p w14:paraId="3375B44F" w14:textId="77777777" w:rsidR="00C638E3" w:rsidRDefault="00C638E3" w:rsidP="00F85424">
      <w:pPr>
        <w:rPr>
          <w:rFonts w:ascii="Calibri" w:hAnsi="Calibri" w:cs="Calibri"/>
          <w:color w:val="000000" w:themeColor="text1"/>
        </w:rPr>
      </w:pPr>
    </w:p>
    <w:p w14:paraId="45931A4F" w14:textId="77777777" w:rsidR="00C638E3" w:rsidRDefault="00C638E3" w:rsidP="00F85424">
      <w:pPr>
        <w:rPr>
          <w:rFonts w:ascii="Calibri" w:hAnsi="Calibri" w:cs="Calibri"/>
          <w:color w:val="000000" w:themeColor="text1"/>
        </w:rPr>
      </w:pPr>
    </w:p>
    <w:p w14:paraId="376519D9" w14:textId="77777777" w:rsidR="00C638E3" w:rsidRDefault="00C638E3" w:rsidP="00F85424">
      <w:pPr>
        <w:rPr>
          <w:rFonts w:ascii="Calibri" w:hAnsi="Calibri" w:cs="Calibri"/>
          <w:color w:val="000000" w:themeColor="text1"/>
        </w:rPr>
      </w:pPr>
    </w:p>
    <w:p w14:paraId="3C9D68CF" w14:textId="77777777" w:rsidR="00C638E3" w:rsidRDefault="00C638E3" w:rsidP="00F85424">
      <w:pPr>
        <w:rPr>
          <w:rFonts w:ascii="Calibri" w:hAnsi="Calibri" w:cs="Calibri"/>
          <w:color w:val="000000" w:themeColor="text1"/>
        </w:rPr>
      </w:pPr>
    </w:p>
    <w:p w14:paraId="7DCA91E8" w14:textId="77777777" w:rsidR="00C638E3" w:rsidRDefault="00C638E3" w:rsidP="00F85424">
      <w:pPr>
        <w:rPr>
          <w:rFonts w:ascii="Calibri" w:hAnsi="Calibri" w:cs="Calibri"/>
          <w:color w:val="000000" w:themeColor="text1"/>
        </w:rPr>
      </w:pPr>
    </w:p>
    <w:p w14:paraId="5F4C60C6" w14:textId="77777777" w:rsidR="00C638E3" w:rsidRDefault="00C638E3" w:rsidP="00F85424">
      <w:pPr>
        <w:rPr>
          <w:rFonts w:ascii="Calibri" w:hAnsi="Calibri" w:cs="Calibri"/>
          <w:color w:val="000000" w:themeColor="text1"/>
        </w:rPr>
      </w:pPr>
    </w:p>
    <w:p w14:paraId="10297090" w14:textId="77777777" w:rsidR="00C638E3" w:rsidRDefault="00C638E3" w:rsidP="00F85424">
      <w:pPr>
        <w:rPr>
          <w:rFonts w:ascii="Calibri" w:hAnsi="Calibri" w:cs="Calibri"/>
          <w:color w:val="000000" w:themeColor="text1"/>
        </w:rPr>
      </w:pPr>
    </w:p>
    <w:p w14:paraId="20CFF59E" w14:textId="77777777" w:rsidR="00C638E3" w:rsidRDefault="00C638E3" w:rsidP="00F85424">
      <w:pPr>
        <w:rPr>
          <w:rFonts w:ascii="Calibri" w:hAnsi="Calibri" w:cs="Calibri"/>
          <w:color w:val="000000" w:themeColor="text1"/>
        </w:rPr>
      </w:pPr>
    </w:p>
    <w:p w14:paraId="650E75CE" w14:textId="77777777" w:rsidR="00C638E3" w:rsidRDefault="00C638E3" w:rsidP="00F85424">
      <w:pPr>
        <w:rPr>
          <w:rFonts w:ascii="Calibri" w:hAnsi="Calibri" w:cs="Calibri"/>
          <w:color w:val="000000" w:themeColor="text1"/>
        </w:rPr>
      </w:pPr>
    </w:p>
    <w:p w14:paraId="76CA3DA5" w14:textId="77777777" w:rsidR="00C638E3" w:rsidRDefault="00C638E3" w:rsidP="00F85424">
      <w:pPr>
        <w:rPr>
          <w:rFonts w:ascii="Calibri" w:hAnsi="Calibri" w:cs="Calibri"/>
          <w:color w:val="000000" w:themeColor="text1"/>
        </w:rPr>
      </w:pPr>
    </w:p>
    <w:p w14:paraId="47ABCCAA" w14:textId="77777777" w:rsidR="00C638E3" w:rsidRDefault="00C638E3" w:rsidP="00F85424">
      <w:pPr>
        <w:rPr>
          <w:rFonts w:ascii="Calibri" w:hAnsi="Calibri" w:cs="Calibri"/>
          <w:color w:val="000000" w:themeColor="text1"/>
        </w:rPr>
      </w:pPr>
    </w:p>
    <w:p w14:paraId="24D77AFD" w14:textId="77777777" w:rsidR="00C638E3" w:rsidRDefault="00C638E3" w:rsidP="00F85424">
      <w:pPr>
        <w:rPr>
          <w:rFonts w:ascii="Calibri" w:hAnsi="Calibri" w:cs="Calibri"/>
          <w:color w:val="000000" w:themeColor="text1"/>
        </w:rPr>
      </w:pPr>
    </w:p>
    <w:p w14:paraId="7995FE98" w14:textId="77777777" w:rsidR="00C638E3" w:rsidRDefault="00C638E3" w:rsidP="00F85424">
      <w:pPr>
        <w:rPr>
          <w:rFonts w:ascii="Calibri" w:hAnsi="Calibri" w:cs="Calibri"/>
          <w:color w:val="000000" w:themeColor="text1"/>
        </w:rPr>
      </w:pPr>
    </w:p>
    <w:p w14:paraId="0A550063" w14:textId="77777777" w:rsidR="00C638E3" w:rsidRDefault="00C638E3" w:rsidP="00F85424">
      <w:pPr>
        <w:rPr>
          <w:rFonts w:ascii="Calibri" w:hAnsi="Calibri" w:cs="Calibri"/>
          <w:color w:val="000000" w:themeColor="text1"/>
        </w:rPr>
      </w:pPr>
    </w:p>
    <w:p w14:paraId="79FC907B" w14:textId="77777777" w:rsidR="00C638E3" w:rsidRDefault="00C638E3" w:rsidP="00F85424">
      <w:pPr>
        <w:rPr>
          <w:rFonts w:ascii="Calibri" w:hAnsi="Calibri" w:cs="Calibri"/>
          <w:color w:val="000000" w:themeColor="text1"/>
        </w:rPr>
      </w:pPr>
    </w:p>
    <w:p w14:paraId="693FB990" w14:textId="77777777" w:rsidR="00C638E3" w:rsidRPr="008C4471" w:rsidRDefault="00C638E3" w:rsidP="00F85424">
      <w:pPr>
        <w:rPr>
          <w:rFonts w:ascii="Calibri" w:hAnsi="Calibri" w:cs="Calibri"/>
          <w:color w:val="000000" w:themeColor="text1"/>
        </w:rPr>
      </w:pPr>
    </w:p>
    <w:p w14:paraId="79167193" w14:textId="4432B3B5" w:rsidR="00410C3B" w:rsidRPr="008C4471" w:rsidRDefault="00410C3B" w:rsidP="00F85424">
      <w:pPr>
        <w:rPr>
          <w:rFonts w:ascii="Calibri" w:hAnsi="Calibri" w:cs="Calibri"/>
          <w:color w:val="000000" w:themeColor="text1"/>
        </w:rPr>
      </w:pPr>
    </w:p>
    <w:p w14:paraId="6D100910" w14:textId="77777777" w:rsidR="00410C3B" w:rsidRPr="008C4471" w:rsidRDefault="00410C3B" w:rsidP="00F85424">
      <w:pPr>
        <w:rPr>
          <w:rFonts w:ascii="Calibri" w:hAnsi="Calibri" w:cs="Calibri"/>
          <w:color w:val="000000" w:themeColor="text1"/>
        </w:rPr>
      </w:pPr>
    </w:p>
    <w:p w14:paraId="04559CAD" w14:textId="77777777" w:rsidR="00B10D41" w:rsidRPr="008C4471" w:rsidRDefault="00B10D41" w:rsidP="00B10D41">
      <w:pPr>
        <w:rPr>
          <w:rFonts w:ascii="Calibri" w:hAnsi="Calibri" w:cs="Calibri"/>
          <w:color w:val="000000" w:themeColor="text1"/>
          <w:sz w:val="22"/>
          <w:szCs w:val="22"/>
        </w:rPr>
      </w:pPr>
    </w:p>
    <w:p w14:paraId="4F387A03" w14:textId="77777777" w:rsidR="00B631A3" w:rsidRPr="008C4471" w:rsidRDefault="00B631A3" w:rsidP="00B10D41">
      <w:pPr>
        <w:spacing w:line="360" w:lineRule="auto"/>
        <w:rPr>
          <w:rFonts w:ascii="Calibri" w:hAnsi="Calibri" w:cs="Calibri"/>
          <w:b/>
          <w:color w:val="000000" w:themeColor="text1"/>
          <w:szCs w:val="22"/>
        </w:rPr>
      </w:pPr>
    </w:p>
    <w:p w14:paraId="44AD9C4E" w14:textId="77777777" w:rsidR="00B631A3" w:rsidRPr="008C4471" w:rsidRDefault="00B631A3" w:rsidP="00B10D41">
      <w:pPr>
        <w:spacing w:line="360" w:lineRule="auto"/>
        <w:rPr>
          <w:rFonts w:ascii="Calibri" w:hAnsi="Calibri" w:cs="Calibri"/>
          <w:b/>
          <w:color w:val="000000" w:themeColor="text1"/>
          <w:szCs w:val="22"/>
        </w:rPr>
      </w:pPr>
    </w:p>
    <w:p w14:paraId="63684E0C" w14:textId="03CC5D14" w:rsidR="00B10D41" w:rsidRPr="008C4471" w:rsidRDefault="00B10D41" w:rsidP="00B10D41">
      <w:pPr>
        <w:spacing w:line="360" w:lineRule="auto"/>
        <w:rPr>
          <w:rFonts w:ascii="Calibri" w:hAnsi="Calibri" w:cs="Calibri"/>
          <w:b/>
          <w:color w:val="000000" w:themeColor="text1"/>
          <w:szCs w:val="22"/>
        </w:rPr>
      </w:pPr>
      <w:r w:rsidRPr="008C4471">
        <w:rPr>
          <w:rFonts w:ascii="Calibri" w:hAnsi="Calibri" w:cs="Calibri"/>
          <w:b/>
          <w:color w:val="000000" w:themeColor="text1"/>
          <w:szCs w:val="22"/>
        </w:rPr>
        <w:t>Zespół autorski:</w:t>
      </w:r>
    </w:p>
    <w:p w14:paraId="521B7DD7" w14:textId="50D255EF" w:rsidR="00B10D41" w:rsidRPr="008C4471" w:rsidRDefault="00B10D41" w:rsidP="00B10D41">
      <w:pPr>
        <w:spacing w:line="360" w:lineRule="auto"/>
        <w:rPr>
          <w:rFonts w:ascii="Calibri" w:hAnsi="Calibri" w:cs="Calibri"/>
          <w:color w:val="000000" w:themeColor="text1"/>
          <w:szCs w:val="22"/>
        </w:rPr>
      </w:pPr>
      <w:r w:rsidRPr="008C4471">
        <w:rPr>
          <w:rFonts w:ascii="Calibri" w:hAnsi="Calibri" w:cs="Calibri"/>
          <w:color w:val="000000" w:themeColor="text1"/>
          <w:szCs w:val="22"/>
        </w:rPr>
        <w:t>Paweł Soczewski (red.),</w:t>
      </w:r>
    </w:p>
    <w:p w14:paraId="30398FFE" w14:textId="6037906F" w:rsidR="00B10D41" w:rsidRPr="008C4471" w:rsidRDefault="00B10D41" w:rsidP="00B10D41">
      <w:pPr>
        <w:spacing w:line="360" w:lineRule="auto"/>
        <w:rPr>
          <w:rFonts w:ascii="Calibri" w:hAnsi="Calibri" w:cs="Calibri"/>
          <w:color w:val="000000" w:themeColor="text1"/>
          <w:szCs w:val="22"/>
        </w:rPr>
      </w:pPr>
      <w:r w:rsidRPr="008C4471">
        <w:rPr>
          <w:rFonts w:ascii="Calibri" w:hAnsi="Calibri" w:cs="Calibri"/>
          <w:color w:val="000000" w:themeColor="text1"/>
          <w:szCs w:val="22"/>
        </w:rPr>
        <w:t>Barbara Jabłońska,</w:t>
      </w:r>
    </w:p>
    <w:p w14:paraId="17E55526" w14:textId="5868BEAD" w:rsidR="00B10D41" w:rsidRPr="008C4471" w:rsidRDefault="00B10D41" w:rsidP="00B10D41">
      <w:pPr>
        <w:spacing w:line="360" w:lineRule="auto"/>
        <w:rPr>
          <w:rFonts w:ascii="Calibri" w:hAnsi="Calibri" w:cs="Calibri"/>
          <w:color w:val="000000" w:themeColor="text1"/>
          <w:szCs w:val="22"/>
        </w:rPr>
      </w:pPr>
      <w:r w:rsidRPr="008C4471">
        <w:rPr>
          <w:rFonts w:ascii="Calibri" w:hAnsi="Calibri" w:cs="Calibri"/>
          <w:color w:val="000000" w:themeColor="text1"/>
          <w:szCs w:val="22"/>
        </w:rPr>
        <w:t>Kacper Kamiński,</w:t>
      </w:r>
    </w:p>
    <w:p w14:paraId="2D078220" w14:textId="3B2FA195" w:rsidR="00B10D41" w:rsidRPr="008C4471" w:rsidRDefault="00B10D41" w:rsidP="00B10D41">
      <w:pPr>
        <w:spacing w:line="360" w:lineRule="auto"/>
        <w:rPr>
          <w:rFonts w:ascii="Calibri" w:hAnsi="Calibri" w:cs="Calibri"/>
          <w:color w:val="000000" w:themeColor="text1"/>
          <w:szCs w:val="22"/>
        </w:rPr>
      </w:pPr>
      <w:r w:rsidRPr="008C4471">
        <w:rPr>
          <w:rFonts w:ascii="Calibri" w:hAnsi="Calibri" w:cs="Calibri"/>
          <w:color w:val="000000" w:themeColor="text1"/>
          <w:szCs w:val="22"/>
        </w:rPr>
        <w:t>Joanna Modzelewska,</w:t>
      </w:r>
    </w:p>
    <w:p w14:paraId="40012751" w14:textId="4DA4A5DE" w:rsidR="00410C3B" w:rsidRPr="008C4471" w:rsidRDefault="00B10D41" w:rsidP="00C638E3">
      <w:pPr>
        <w:spacing w:line="360" w:lineRule="auto"/>
        <w:rPr>
          <w:rFonts w:ascii="Calibri" w:hAnsi="Calibri" w:cs="Calibri"/>
          <w:color w:val="000000" w:themeColor="text1"/>
          <w:sz w:val="22"/>
          <w:szCs w:val="22"/>
        </w:rPr>
      </w:pPr>
      <w:r w:rsidRPr="008C4471">
        <w:rPr>
          <w:rFonts w:ascii="Calibri" w:hAnsi="Calibri" w:cs="Calibri"/>
          <w:color w:val="000000" w:themeColor="text1"/>
          <w:szCs w:val="22"/>
        </w:rPr>
        <w:t>Katarzyna Zagrobelna.</w:t>
      </w:r>
      <w:r w:rsidR="005B507A" w:rsidRPr="008C4471">
        <w:rPr>
          <w:rFonts w:ascii="Calibri" w:hAnsi="Calibri" w:cs="Calibri"/>
          <w:color w:val="000000" w:themeColor="text1"/>
          <w:sz w:val="22"/>
          <w:szCs w:val="22"/>
        </w:rPr>
        <w:br w:type="page"/>
      </w:r>
    </w:p>
    <w:p w14:paraId="67E00BAE" w14:textId="3C2CCBCD" w:rsidR="00410C3B" w:rsidRPr="008C4471" w:rsidRDefault="00C65AFE" w:rsidP="00F85424">
      <w:pPr>
        <w:rPr>
          <w:rFonts w:ascii="Calibri" w:hAnsi="Calibri" w:cs="Calibri"/>
          <w:b/>
          <w:bCs/>
          <w:color w:val="000000" w:themeColor="text1"/>
        </w:rPr>
      </w:pPr>
      <w:r w:rsidRPr="008C4471">
        <w:rPr>
          <w:rFonts w:ascii="Calibri" w:hAnsi="Calibri" w:cs="Calibri"/>
          <w:b/>
          <w:bCs/>
          <w:color w:val="000000" w:themeColor="text1"/>
        </w:rPr>
        <w:lastRenderedPageBreak/>
        <w:t>Spis treści</w:t>
      </w:r>
    </w:p>
    <w:p w14:paraId="32C27D46" w14:textId="77777777" w:rsidR="005C5B65" w:rsidRPr="008C4471" w:rsidRDefault="005C5B65" w:rsidP="00F85424">
      <w:pPr>
        <w:rPr>
          <w:rFonts w:ascii="Calibri" w:hAnsi="Calibri" w:cs="Calibri"/>
          <w:b/>
          <w:bCs/>
          <w:color w:val="000000" w:themeColor="text1"/>
          <w:sz w:val="22"/>
          <w:szCs w:val="22"/>
        </w:rPr>
      </w:pPr>
    </w:p>
    <w:sdt>
      <w:sdtPr>
        <w:rPr>
          <w:rFonts w:ascii="Calibri" w:hAnsi="Calibri" w:cs="Calibri"/>
          <w:noProof w:val="0"/>
          <w:sz w:val="22"/>
          <w:szCs w:val="22"/>
          <w:lang w:val="pl-PL" w:eastAsia="pl-PL"/>
        </w:rPr>
        <w:id w:val="-27346577"/>
        <w:docPartObj>
          <w:docPartGallery w:val="Table of Contents"/>
          <w:docPartUnique/>
        </w:docPartObj>
      </w:sdtPr>
      <w:sdtEndPr>
        <w:rPr>
          <w:color w:val="000000" w:themeColor="text1"/>
          <w:sz w:val="24"/>
          <w:szCs w:val="24"/>
        </w:rPr>
      </w:sdtEndPr>
      <w:sdtContent>
        <w:p w14:paraId="38C521D4" w14:textId="77777777" w:rsidR="00AF2B8B" w:rsidRDefault="005B507A" w:rsidP="00AF2B8B">
          <w:pPr>
            <w:pStyle w:val="Spistreci1"/>
            <w:tabs>
              <w:tab w:val="clear" w:pos="8647"/>
              <w:tab w:val="clear" w:pos="9065"/>
              <w:tab w:val="right" w:leader="dot" w:pos="9072"/>
            </w:tabs>
            <w:rPr>
              <w:rFonts w:asciiTheme="minorHAnsi" w:eastAsiaTheme="minorEastAsia" w:hAnsiTheme="minorHAnsi" w:cstheme="minorBidi"/>
              <w:sz w:val="22"/>
              <w:szCs w:val="22"/>
              <w:lang w:val="pl-PL" w:eastAsia="pl-PL"/>
            </w:rPr>
          </w:pPr>
          <w:r w:rsidRPr="003E0833">
            <w:rPr>
              <w:rFonts w:ascii="Calibri" w:hAnsi="Calibri" w:cs="Calibri"/>
              <w:sz w:val="22"/>
              <w:szCs w:val="22"/>
              <w:lang w:val="pl-PL"/>
            </w:rPr>
            <w:fldChar w:fldCharType="begin"/>
          </w:r>
          <w:r w:rsidRPr="003E0833">
            <w:rPr>
              <w:rFonts w:ascii="Calibri" w:hAnsi="Calibri" w:cs="Calibri"/>
              <w:sz w:val="22"/>
              <w:szCs w:val="22"/>
              <w:lang w:val="pl-PL"/>
            </w:rPr>
            <w:instrText xml:space="preserve"> TOC \h \u \z </w:instrText>
          </w:r>
          <w:r w:rsidRPr="003E0833">
            <w:rPr>
              <w:rFonts w:ascii="Calibri" w:hAnsi="Calibri" w:cs="Calibri"/>
              <w:sz w:val="22"/>
              <w:szCs w:val="22"/>
              <w:lang w:val="pl-PL"/>
            </w:rPr>
            <w:fldChar w:fldCharType="separate"/>
          </w:r>
          <w:hyperlink w:anchor="_Toc72328900" w:history="1">
            <w:r w:rsidR="00AF2B8B" w:rsidRPr="00A91CA2">
              <w:rPr>
                <w:rStyle w:val="Hipercze"/>
                <w:rFonts w:ascii="Calibri" w:hAnsi="Calibri" w:cs="Calibri"/>
                <w:b/>
                <w:bCs/>
                <w:lang w:val="pl-PL"/>
              </w:rPr>
              <w:t>1</w:t>
            </w:r>
            <w:r w:rsidR="00AF2B8B">
              <w:rPr>
                <w:rFonts w:asciiTheme="minorHAnsi" w:eastAsiaTheme="minorEastAsia" w:hAnsiTheme="minorHAnsi" w:cstheme="minorBidi"/>
                <w:sz w:val="22"/>
                <w:szCs w:val="22"/>
                <w:lang w:val="pl-PL" w:eastAsia="pl-PL"/>
              </w:rPr>
              <w:tab/>
            </w:r>
            <w:r w:rsidR="00AF2B8B" w:rsidRPr="00A91CA2">
              <w:rPr>
                <w:rStyle w:val="Hipercze"/>
                <w:rFonts w:ascii="Calibri" w:hAnsi="Calibri" w:cs="Calibri"/>
                <w:b/>
                <w:bCs/>
                <w:lang w:val="pl-PL"/>
              </w:rPr>
              <w:t>Wprowadzenie</w:t>
            </w:r>
            <w:r w:rsidR="00AF2B8B">
              <w:rPr>
                <w:webHidden/>
              </w:rPr>
              <w:tab/>
            </w:r>
            <w:r w:rsidR="00AF2B8B">
              <w:rPr>
                <w:webHidden/>
              </w:rPr>
              <w:fldChar w:fldCharType="begin"/>
            </w:r>
            <w:r w:rsidR="00AF2B8B">
              <w:rPr>
                <w:webHidden/>
              </w:rPr>
              <w:instrText xml:space="preserve"> PAGEREF _Toc72328900 \h </w:instrText>
            </w:r>
            <w:r w:rsidR="00AF2B8B">
              <w:rPr>
                <w:webHidden/>
              </w:rPr>
            </w:r>
            <w:r w:rsidR="00AF2B8B">
              <w:rPr>
                <w:webHidden/>
              </w:rPr>
              <w:fldChar w:fldCharType="separate"/>
            </w:r>
            <w:r w:rsidR="008A5BA4">
              <w:rPr>
                <w:webHidden/>
              </w:rPr>
              <w:t>13</w:t>
            </w:r>
            <w:r w:rsidR="00AF2B8B">
              <w:rPr>
                <w:webHidden/>
              </w:rPr>
              <w:fldChar w:fldCharType="end"/>
            </w:r>
          </w:hyperlink>
        </w:p>
        <w:p w14:paraId="7DAF96D5"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01"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Informacje identyfikacyjne</w:t>
            </w:r>
            <w:r w:rsidR="00AF2B8B">
              <w:rPr>
                <w:noProof/>
                <w:webHidden/>
              </w:rPr>
              <w:tab/>
            </w:r>
            <w:r w:rsidR="00AF2B8B">
              <w:rPr>
                <w:noProof/>
                <w:webHidden/>
              </w:rPr>
              <w:fldChar w:fldCharType="begin"/>
            </w:r>
            <w:r w:rsidR="00AF2B8B">
              <w:rPr>
                <w:noProof/>
                <w:webHidden/>
              </w:rPr>
              <w:instrText xml:space="preserve"> PAGEREF _Toc72328901 \h </w:instrText>
            </w:r>
            <w:r w:rsidR="00AF2B8B">
              <w:rPr>
                <w:noProof/>
                <w:webHidden/>
              </w:rPr>
            </w:r>
            <w:r w:rsidR="00AF2B8B">
              <w:rPr>
                <w:noProof/>
                <w:webHidden/>
              </w:rPr>
              <w:fldChar w:fldCharType="separate"/>
            </w:r>
            <w:r w:rsidR="008A5BA4">
              <w:rPr>
                <w:noProof/>
                <w:webHidden/>
              </w:rPr>
              <w:t>15</w:t>
            </w:r>
            <w:r w:rsidR="00AF2B8B">
              <w:rPr>
                <w:noProof/>
                <w:webHidden/>
              </w:rPr>
              <w:fldChar w:fldCharType="end"/>
            </w:r>
          </w:hyperlink>
        </w:p>
        <w:p w14:paraId="543A5AE5"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02"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Zakres</w:t>
            </w:r>
            <w:r w:rsidR="00AF2B8B">
              <w:rPr>
                <w:noProof/>
                <w:webHidden/>
              </w:rPr>
              <w:tab/>
            </w:r>
            <w:r w:rsidR="00AF2B8B">
              <w:rPr>
                <w:noProof/>
                <w:webHidden/>
              </w:rPr>
              <w:fldChar w:fldCharType="begin"/>
            </w:r>
            <w:r w:rsidR="00AF2B8B">
              <w:rPr>
                <w:noProof/>
                <w:webHidden/>
              </w:rPr>
              <w:instrText xml:space="preserve"> PAGEREF _Toc72328902 \h </w:instrText>
            </w:r>
            <w:r w:rsidR="00AF2B8B">
              <w:rPr>
                <w:noProof/>
                <w:webHidden/>
              </w:rPr>
            </w:r>
            <w:r w:rsidR="00AF2B8B">
              <w:rPr>
                <w:noProof/>
                <w:webHidden/>
              </w:rPr>
              <w:fldChar w:fldCharType="separate"/>
            </w:r>
            <w:r w:rsidR="008A5BA4">
              <w:rPr>
                <w:noProof/>
                <w:webHidden/>
              </w:rPr>
              <w:t>15</w:t>
            </w:r>
            <w:r w:rsidR="00AF2B8B">
              <w:rPr>
                <w:noProof/>
                <w:webHidden/>
              </w:rPr>
              <w:fldChar w:fldCharType="end"/>
            </w:r>
          </w:hyperlink>
        </w:p>
        <w:p w14:paraId="5DBDE439"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03"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Cel</w:t>
            </w:r>
            <w:r w:rsidR="00AF2B8B">
              <w:rPr>
                <w:noProof/>
                <w:webHidden/>
              </w:rPr>
              <w:tab/>
            </w:r>
            <w:r w:rsidR="00AF2B8B">
              <w:rPr>
                <w:noProof/>
                <w:webHidden/>
              </w:rPr>
              <w:fldChar w:fldCharType="begin"/>
            </w:r>
            <w:r w:rsidR="00AF2B8B">
              <w:rPr>
                <w:noProof/>
                <w:webHidden/>
              </w:rPr>
              <w:instrText xml:space="preserve"> PAGEREF _Toc72328903 \h </w:instrText>
            </w:r>
            <w:r w:rsidR="00AF2B8B">
              <w:rPr>
                <w:noProof/>
                <w:webHidden/>
              </w:rPr>
            </w:r>
            <w:r w:rsidR="00AF2B8B">
              <w:rPr>
                <w:noProof/>
                <w:webHidden/>
              </w:rPr>
              <w:fldChar w:fldCharType="separate"/>
            </w:r>
            <w:r w:rsidR="008A5BA4">
              <w:rPr>
                <w:noProof/>
                <w:webHidden/>
              </w:rPr>
              <w:t>16</w:t>
            </w:r>
            <w:r w:rsidR="00AF2B8B">
              <w:rPr>
                <w:noProof/>
                <w:webHidden/>
              </w:rPr>
              <w:fldChar w:fldCharType="end"/>
            </w:r>
          </w:hyperlink>
        </w:p>
        <w:p w14:paraId="58E94129"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04"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Opis</w:t>
            </w:r>
            <w:r w:rsidR="00AF2B8B">
              <w:rPr>
                <w:noProof/>
                <w:webHidden/>
              </w:rPr>
              <w:tab/>
            </w:r>
            <w:r w:rsidR="00AF2B8B">
              <w:rPr>
                <w:noProof/>
                <w:webHidden/>
              </w:rPr>
              <w:fldChar w:fldCharType="begin"/>
            </w:r>
            <w:r w:rsidR="00AF2B8B">
              <w:rPr>
                <w:noProof/>
                <w:webHidden/>
              </w:rPr>
              <w:instrText xml:space="preserve"> PAGEREF _Toc72328904 \h </w:instrText>
            </w:r>
            <w:r w:rsidR="00AF2B8B">
              <w:rPr>
                <w:noProof/>
                <w:webHidden/>
              </w:rPr>
            </w:r>
            <w:r w:rsidR="00AF2B8B">
              <w:rPr>
                <w:noProof/>
                <w:webHidden/>
              </w:rPr>
              <w:fldChar w:fldCharType="separate"/>
            </w:r>
            <w:r w:rsidR="008A5BA4">
              <w:rPr>
                <w:noProof/>
                <w:webHidden/>
              </w:rPr>
              <w:t>16</w:t>
            </w:r>
            <w:r w:rsidR="00AF2B8B">
              <w:rPr>
                <w:noProof/>
                <w:webHidden/>
              </w:rPr>
              <w:fldChar w:fldCharType="end"/>
            </w:r>
          </w:hyperlink>
        </w:p>
        <w:p w14:paraId="0775B5AA"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05"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1.5</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Dokumenty referencyjne</w:t>
            </w:r>
            <w:r w:rsidR="00AF2B8B">
              <w:rPr>
                <w:noProof/>
                <w:webHidden/>
              </w:rPr>
              <w:tab/>
            </w:r>
            <w:r w:rsidR="00AF2B8B">
              <w:rPr>
                <w:noProof/>
                <w:webHidden/>
              </w:rPr>
              <w:fldChar w:fldCharType="begin"/>
            </w:r>
            <w:r w:rsidR="00AF2B8B">
              <w:rPr>
                <w:noProof/>
                <w:webHidden/>
              </w:rPr>
              <w:instrText xml:space="preserve"> PAGEREF _Toc72328905 \h </w:instrText>
            </w:r>
            <w:r w:rsidR="00AF2B8B">
              <w:rPr>
                <w:noProof/>
                <w:webHidden/>
              </w:rPr>
            </w:r>
            <w:r w:rsidR="00AF2B8B">
              <w:rPr>
                <w:noProof/>
                <w:webHidden/>
              </w:rPr>
              <w:fldChar w:fldCharType="separate"/>
            </w:r>
            <w:r w:rsidR="008A5BA4">
              <w:rPr>
                <w:noProof/>
                <w:webHidden/>
              </w:rPr>
              <w:t>18</w:t>
            </w:r>
            <w:r w:rsidR="00AF2B8B">
              <w:rPr>
                <w:noProof/>
                <w:webHidden/>
              </w:rPr>
              <w:fldChar w:fldCharType="end"/>
            </w:r>
          </w:hyperlink>
        </w:p>
        <w:p w14:paraId="49C6E039"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06" w:history="1">
            <w:r w:rsidR="00AF2B8B" w:rsidRPr="00A91CA2">
              <w:rPr>
                <w:rStyle w:val="Hipercze"/>
                <w:rFonts w:cs="Calibri"/>
                <w:noProof/>
              </w:rPr>
              <w:t>1.5.1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Akty prawne</w:t>
            </w:r>
            <w:r w:rsidR="00AF2B8B">
              <w:rPr>
                <w:noProof/>
                <w:webHidden/>
              </w:rPr>
              <w:tab/>
            </w:r>
            <w:r w:rsidR="00AF2B8B">
              <w:rPr>
                <w:noProof/>
                <w:webHidden/>
              </w:rPr>
              <w:fldChar w:fldCharType="begin"/>
            </w:r>
            <w:r w:rsidR="00AF2B8B">
              <w:rPr>
                <w:noProof/>
                <w:webHidden/>
              </w:rPr>
              <w:instrText xml:space="preserve"> PAGEREF _Toc72328906 \h </w:instrText>
            </w:r>
            <w:r w:rsidR="00AF2B8B">
              <w:rPr>
                <w:noProof/>
                <w:webHidden/>
              </w:rPr>
            </w:r>
            <w:r w:rsidR="00AF2B8B">
              <w:rPr>
                <w:noProof/>
                <w:webHidden/>
              </w:rPr>
              <w:fldChar w:fldCharType="separate"/>
            </w:r>
            <w:r w:rsidR="008A5BA4">
              <w:rPr>
                <w:noProof/>
                <w:webHidden/>
              </w:rPr>
              <w:t>19</w:t>
            </w:r>
            <w:r w:rsidR="00AF2B8B">
              <w:rPr>
                <w:noProof/>
                <w:webHidden/>
              </w:rPr>
              <w:fldChar w:fldCharType="end"/>
            </w:r>
          </w:hyperlink>
        </w:p>
        <w:p w14:paraId="6D94BDA6"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07" w:history="1">
            <w:r w:rsidR="00AF2B8B" w:rsidRPr="00A91CA2">
              <w:rPr>
                <w:rStyle w:val="Hipercze"/>
                <w:rFonts w:cs="Calibri"/>
                <w:noProof/>
              </w:rPr>
              <w:t>1.5.2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Dokumenty normatywne i techniczne</w:t>
            </w:r>
            <w:r w:rsidR="00AF2B8B">
              <w:rPr>
                <w:noProof/>
                <w:webHidden/>
              </w:rPr>
              <w:tab/>
            </w:r>
            <w:r w:rsidR="00AF2B8B">
              <w:rPr>
                <w:noProof/>
                <w:webHidden/>
              </w:rPr>
              <w:fldChar w:fldCharType="begin"/>
            </w:r>
            <w:r w:rsidR="00AF2B8B">
              <w:rPr>
                <w:noProof/>
                <w:webHidden/>
              </w:rPr>
              <w:instrText xml:space="preserve"> PAGEREF _Toc72328907 \h </w:instrText>
            </w:r>
            <w:r w:rsidR="00AF2B8B">
              <w:rPr>
                <w:noProof/>
                <w:webHidden/>
              </w:rPr>
            </w:r>
            <w:r w:rsidR="00AF2B8B">
              <w:rPr>
                <w:noProof/>
                <w:webHidden/>
              </w:rPr>
              <w:fldChar w:fldCharType="separate"/>
            </w:r>
            <w:r w:rsidR="008A5BA4">
              <w:rPr>
                <w:noProof/>
                <w:webHidden/>
              </w:rPr>
              <w:t>20</w:t>
            </w:r>
            <w:r w:rsidR="00AF2B8B">
              <w:rPr>
                <w:noProof/>
                <w:webHidden/>
              </w:rPr>
              <w:fldChar w:fldCharType="end"/>
            </w:r>
          </w:hyperlink>
        </w:p>
        <w:p w14:paraId="7E3C8C6D"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08" w:history="1">
            <w:r w:rsidR="00AF2B8B" w:rsidRPr="00A91CA2">
              <w:rPr>
                <w:rStyle w:val="Hipercze"/>
                <w:rFonts w:cs="Calibri"/>
                <w:noProof/>
              </w:rPr>
              <w:t>1.5.3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Inne dokumenty</w:t>
            </w:r>
            <w:r w:rsidR="00AF2B8B">
              <w:rPr>
                <w:noProof/>
                <w:webHidden/>
              </w:rPr>
              <w:tab/>
            </w:r>
            <w:r w:rsidR="00AF2B8B">
              <w:rPr>
                <w:noProof/>
                <w:webHidden/>
              </w:rPr>
              <w:fldChar w:fldCharType="begin"/>
            </w:r>
            <w:r w:rsidR="00AF2B8B">
              <w:rPr>
                <w:noProof/>
                <w:webHidden/>
              </w:rPr>
              <w:instrText xml:space="preserve"> PAGEREF _Toc72328908 \h </w:instrText>
            </w:r>
            <w:r w:rsidR="00AF2B8B">
              <w:rPr>
                <w:noProof/>
                <w:webHidden/>
              </w:rPr>
            </w:r>
            <w:r w:rsidR="00AF2B8B">
              <w:rPr>
                <w:noProof/>
                <w:webHidden/>
              </w:rPr>
              <w:fldChar w:fldCharType="separate"/>
            </w:r>
            <w:r w:rsidR="008A5BA4">
              <w:rPr>
                <w:noProof/>
                <w:webHidden/>
              </w:rPr>
              <w:t>22</w:t>
            </w:r>
            <w:r w:rsidR="00AF2B8B">
              <w:rPr>
                <w:noProof/>
                <w:webHidden/>
              </w:rPr>
              <w:fldChar w:fldCharType="end"/>
            </w:r>
          </w:hyperlink>
        </w:p>
        <w:p w14:paraId="73E42D00"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09"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1.6</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Pojęcia i definicje</w:t>
            </w:r>
            <w:r w:rsidR="00AF2B8B">
              <w:rPr>
                <w:noProof/>
                <w:webHidden/>
              </w:rPr>
              <w:tab/>
            </w:r>
            <w:r w:rsidR="00AF2B8B">
              <w:rPr>
                <w:noProof/>
                <w:webHidden/>
              </w:rPr>
              <w:fldChar w:fldCharType="begin"/>
            </w:r>
            <w:r w:rsidR="00AF2B8B">
              <w:rPr>
                <w:noProof/>
                <w:webHidden/>
              </w:rPr>
              <w:instrText xml:space="preserve"> PAGEREF _Toc72328909 \h </w:instrText>
            </w:r>
            <w:r w:rsidR="00AF2B8B">
              <w:rPr>
                <w:noProof/>
                <w:webHidden/>
              </w:rPr>
            </w:r>
            <w:r w:rsidR="00AF2B8B">
              <w:rPr>
                <w:noProof/>
                <w:webHidden/>
              </w:rPr>
              <w:fldChar w:fldCharType="separate"/>
            </w:r>
            <w:r w:rsidR="008A5BA4">
              <w:rPr>
                <w:noProof/>
                <w:webHidden/>
              </w:rPr>
              <w:t>23</w:t>
            </w:r>
            <w:r w:rsidR="00AF2B8B">
              <w:rPr>
                <w:noProof/>
                <w:webHidden/>
              </w:rPr>
              <w:fldChar w:fldCharType="end"/>
            </w:r>
          </w:hyperlink>
        </w:p>
        <w:p w14:paraId="139F5F80"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10"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1.7</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Symbole i skróty</w:t>
            </w:r>
            <w:r w:rsidR="00AF2B8B">
              <w:rPr>
                <w:noProof/>
                <w:webHidden/>
              </w:rPr>
              <w:tab/>
            </w:r>
            <w:r w:rsidR="00AF2B8B">
              <w:rPr>
                <w:noProof/>
                <w:webHidden/>
              </w:rPr>
              <w:fldChar w:fldCharType="begin"/>
            </w:r>
            <w:r w:rsidR="00AF2B8B">
              <w:rPr>
                <w:noProof/>
                <w:webHidden/>
              </w:rPr>
              <w:instrText xml:space="preserve"> PAGEREF _Toc72328910 \h </w:instrText>
            </w:r>
            <w:r w:rsidR="00AF2B8B">
              <w:rPr>
                <w:noProof/>
                <w:webHidden/>
              </w:rPr>
            </w:r>
            <w:r w:rsidR="00AF2B8B">
              <w:rPr>
                <w:noProof/>
                <w:webHidden/>
              </w:rPr>
              <w:fldChar w:fldCharType="separate"/>
            </w:r>
            <w:r w:rsidR="008A5BA4">
              <w:rPr>
                <w:noProof/>
                <w:webHidden/>
              </w:rPr>
              <w:t>26</w:t>
            </w:r>
            <w:r w:rsidR="00AF2B8B">
              <w:rPr>
                <w:noProof/>
                <w:webHidden/>
              </w:rPr>
              <w:fldChar w:fldCharType="end"/>
            </w:r>
          </w:hyperlink>
        </w:p>
        <w:p w14:paraId="641F66C6"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11"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1.8</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Formy słowne do wyrażania postanowień</w:t>
            </w:r>
            <w:r w:rsidR="00AF2B8B">
              <w:rPr>
                <w:noProof/>
                <w:webHidden/>
              </w:rPr>
              <w:tab/>
            </w:r>
            <w:r w:rsidR="00AF2B8B">
              <w:rPr>
                <w:noProof/>
                <w:webHidden/>
              </w:rPr>
              <w:fldChar w:fldCharType="begin"/>
            </w:r>
            <w:r w:rsidR="00AF2B8B">
              <w:rPr>
                <w:noProof/>
                <w:webHidden/>
              </w:rPr>
              <w:instrText xml:space="preserve"> PAGEREF _Toc72328911 \h </w:instrText>
            </w:r>
            <w:r w:rsidR="00AF2B8B">
              <w:rPr>
                <w:noProof/>
                <w:webHidden/>
              </w:rPr>
            </w:r>
            <w:r w:rsidR="00AF2B8B">
              <w:rPr>
                <w:noProof/>
                <w:webHidden/>
              </w:rPr>
              <w:fldChar w:fldCharType="separate"/>
            </w:r>
            <w:r w:rsidR="008A5BA4">
              <w:rPr>
                <w:noProof/>
                <w:webHidden/>
              </w:rPr>
              <w:t>27</w:t>
            </w:r>
            <w:r w:rsidR="00AF2B8B">
              <w:rPr>
                <w:noProof/>
                <w:webHidden/>
              </w:rPr>
              <w:fldChar w:fldCharType="end"/>
            </w:r>
          </w:hyperlink>
        </w:p>
        <w:p w14:paraId="23B69964"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12" w:history="1">
            <w:r w:rsidR="00AF2B8B" w:rsidRPr="00A91CA2">
              <w:rPr>
                <w:rStyle w:val="Hipercze"/>
                <w:rFonts w:cs="Calibri"/>
                <w:noProof/>
              </w:rPr>
              <w:t>1.8.1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Notacja klas zgodności</w:t>
            </w:r>
            <w:r w:rsidR="00AF2B8B">
              <w:rPr>
                <w:noProof/>
                <w:webHidden/>
              </w:rPr>
              <w:tab/>
            </w:r>
            <w:r w:rsidR="00AF2B8B">
              <w:rPr>
                <w:noProof/>
                <w:webHidden/>
              </w:rPr>
              <w:fldChar w:fldCharType="begin"/>
            </w:r>
            <w:r w:rsidR="00AF2B8B">
              <w:rPr>
                <w:noProof/>
                <w:webHidden/>
              </w:rPr>
              <w:instrText xml:space="preserve"> PAGEREF _Toc72328912 \h </w:instrText>
            </w:r>
            <w:r w:rsidR="00AF2B8B">
              <w:rPr>
                <w:noProof/>
                <w:webHidden/>
              </w:rPr>
            </w:r>
            <w:r w:rsidR="00AF2B8B">
              <w:rPr>
                <w:noProof/>
                <w:webHidden/>
              </w:rPr>
              <w:fldChar w:fldCharType="separate"/>
            </w:r>
            <w:r w:rsidR="008A5BA4">
              <w:rPr>
                <w:noProof/>
                <w:webHidden/>
              </w:rPr>
              <w:t>27</w:t>
            </w:r>
            <w:r w:rsidR="00AF2B8B">
              <w:rPr>
                <w:noProof/>
                <w:webHidden/>
              </w:rPr>
              <w:fldChar w:fldCharType="end"/>
            </w:r>
          </w:hyperlink>
        </w:p>
        <w:p w14:paraId="2F27548A"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13" w:history="1">
            <w:r w:rsidR="00AF2B8B" w:rsidRPr="00A91CA2">
              <w:rPr>
                <w:rStyle w:val="Hipercze"/>
                <w:rFonts w:cs="Calibri"/>
                <w:noProof/>
              </w:rPr>
              <w:t>1.8.2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Notacja wymagań i rekomendacji</w:t>
            </w:r>
            <w:r w:rsidR="00AF2B8B">
              <w:rPr>
                <w:noProof/>
                <w:webHidden/>
              </w:rPr>
              <w:tab/>
            </w:r>
            <w:r w:rsidR="00AF2B8B">
              <w:rPr>
                <w:noProof/>
                <w:webHidden/>
              </w:rPr>
              <w:fldChar w:fldCharType="begin"/>
            </w:r>
            <w:r w:rsidR="00AF2B8B">
              <w:rPr>
                <w:noProof/>
                <w:webHidden/>
              </w:rPr>
              <w:instrText xml:space="preserve"> PAGEREF _Toc72328913 \h </w:instrText>
            </w:r>
            <w:r w:rsidR="00AF2B8B">
              <w:rPr>
                <w:noProof/>
                <w:webHidden/>
              </w:rPr>
            </w:r>
            <w:r w:rsidR="00AF2B8B">
              <w:rPr>
                <w:noProof/>
                <w:webHidden/>
              </w:rPr>
              <w:fldChar w:fldCharType="separate"/>
            </w:r>
            <w:r w:rsidR="008A5BA4">
              <w:rPr>
                <w:noProof/>
                <w:webHidden/>
              </w:rPr>
              <w:t>27</w:t>
            </w:r>
            <w:r w:rsidR="00AF2B8B">
              <w:rPr>
                <w:noProof/>
                <w:webHidden/>
              </w:rPr>
              <w:fldChar w:fldCharType="end"/>
            </w:r>
          </w:hyperlink>
        </w:p>
        <w:p w14:paraId="12E3095A"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14"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1.9</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Zgodność</w:t>
            </w:r>
            <w:r w:rsidR="00AF2B8B">
              <w:rPr>
                <w:noProof/>
                <w:webHidden/>
              </w:rPr>
              <w:tab/>
            </w:r>
            <w:r w:rsidR="00AF2B8B">
              <w:rPr>
                <w:noProof/>
                <w:webHidden/>
              </w:rPr>
              <w:fldChar w:fldCharType="begin"/>
            </w:r>
            <w:r w:rsidR="00AF2B8B">
              <w:rPr>
                <w:noProof/>
                <w:webHidden/>
              </w:rPr>
              <w:instrText xml:space="preserve"> PAGEREF _Toc72328914 \h </w:instrText>
            </w:r>
            <w:r w:rsidR="00AF2B8B">
              <w:rPr>
                <w:noProof/>
                <w:webHidden/>
              </w:rPr>
            </w:r>
            <w:r w:rsidR="00AF2B8B">
              <w:rPr>
                <w:noProof/>
                <w:webHidden/>
              </w:rPr>
              <w:fldChar w:fldCharType="separate"/>
            </w:r>
            <w:r w:rsidR="008A5BA4">
              <w:rPr>
                <w:noProof/>
                <w:webHidden/>
              </w:rPr>
              <w:t>28</w:t>
            </w:r>
            <w:r w:rsidR="00AF2B8B">
              <w:rPr>
                <w:noProof/>
                <w:webHidden/>
              </w:rPr>
              <w:fldChar w:fldCharType="end"/>
            </w:r>
          </w:hyperlink>
        </w:p>
        <w:p w14:paraId="2AEA85A8"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val="pl-PL" w:eastAsia="pl-PL"/>
            </w:rPr>
          </w:pPr>
          <w:hyperlink w:anchor="_Toc72328915" w:history="1">
            <w:r w:rsidR="00AF2B8B" w:rsidRPr="00A91CA2">
              <w:rPr>
                <w:rStyle w:val="Hipercze"/>
                <w:rFonts w:ascii="Calibri" w:hAnsi="Calibri" w:cs="Calibri"/>
                <w:b/>
                <w:bCs/>
                <w:lang w:val="pl-PL"/>
              </w:rPr>
              <w:t>2</w:t>
            </w:r>
            <w:r w:rsidR="00AF2B8B">
              <w:rPr>
                <w:rFonts w:asciiTheme="minorHAnsi" w:eastAsiaTheme="minorEastAsia" w:hAnsiTheme="minorHAnsi" w:cstheme="minorBidi"/>
                <w:sz w:val="22"/>
                <w:szCs w:val="22"/>
                <w:lang w:val="pl-PL" w:eastAsia="pl-PL"/>
              </w:rPr>
              <w:tab/>
            </w:r>
            <w:r w:rsidR="00AF2B8B" w:rsidRPr="00A91CA2">
              <w:rPr>
                <w:rStyle w:val="Hipercze"/>
                <w:rFonts w:ascii="Calibri" w:hAnsi="Calibri" w:cs="Calibri"/>
                <w:b/>
                <w:bCs/>
                <w:lang w:val="pl-PL"/>
              </w:rPr>
              <w:t>Zakres specyfikacji</w:t>
            </w:r>
            <w:r w:rsidR="00AF2B8B">
              <w:rPr>
                <w:webHidden/>
              </w:rPr>
              <w:tab/>
            </w:r>
            <w:r w:rsidR="00AF2B8B">
              <w:rPr>
                <w:webHidden/>
              </w:rPr>
              <w:fldChar w:fldCharType="begin"/>
            </w:r>
            <w:r w:rsidR="00AF2B8B">
              <w:rPr>
                <w:webHidden/>
              </w:rPr>
              <w:instrText xml:space="preserve"> PAGEREF _Toc72328915 \h </w:instrText>
            </w:r>
            <w:r w:rsidR="00AF2B8B">
              <w:rPr>
                <w:webHidden/>
              </w:rPr>
            </w:r>
            <w:r w:rsidR="00AF2B8B">
              <w:rPr>
                <w:webHidden/>
              </w:rPr>
              <w:fldChar w:fldCharType="separate"/>
            </w:r>
            <w:r w:rsidR="008A5BA4">
              <w:rPr>
                <w:webHidden/>
              </w:rPr>
              <w:t>29</w:t>
            </w:r>
            <w:r w:rsidR="00AF2B8B">
              <w:rPr>
                <w:webHidden/>
              </w:rPr>
              <w:fldChar w:fldCharType="end"/>
            </w:r>
          </w:hyperlink>
        </w:p>
        <w:p w14:paraId="02164E35"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val="pl-PL" w:eastAsia="pl-PL"/>
            </w:rPr>
          </w:pPr>
          <w:hyperlink w:anchor="_Toc72328916" w:history="1">
            <w:r w:rsidR="00AF2B8B" w:rsidRPr="00A91CA2">
              <w:rPr>
                <w:rStyle w:val="Hipercze"/>
                <w:rFonts w:ascii="Calibri" w:hAnsi="Calibri" w:cs="Calibri"/>
                <w:b/>
                <w:bCs/>
                <w:lang w:val="pl-PL"/>
              </w:rPr>
              <w:t>3</w:t>
            </w:r>
            <w:r w:rsidR="00AF2B8B">
              <w:rPr>
                <w:rFonts w:asciiTheme="minorHAnsi" w:eastAsiaTheme="minorEastAsia" w:hAnsiTheme="minorHAnsi" w:cstheme="minorBidi"/>
                <w:sz w:val="22"/>
                <w:szCs w:val="22"/>
                <w:lang w:val="pl-PL" w:eastAsia="pl-PL"/>
              </w:rPr>
              <w:tab/>
            </w:r>
            <w:r w:rsidR="00AF2B8B" w:rsidRPr="00A91CA2">
              <w:rPr>
                <w:rStyle w:val="Hipercze"/>
                <w:rFonts w:ascii="Calibri" w:hAnsi="Calibri" w:cs="Calibri"/>
                <w:b/>
                <w:bCs/>
                <w:lang w:val="pl-PL"/>
              </w:rPr>
              <w:t>Informacje identyfikacyjne</w:t>
            </w:r>
            <w:r w:rsidR="00AF2B8B">
              <w:rPr>
                <w:webHidden/>
              </w:rPr>
              <w:tab/>
            </w:r>
            <w:r w:rsidR="00AF2B8B">
              <w:rPr>
                <w:webHidden/>
              </w:rPr>
              <w:fldChar w:fldCharType="begin"/>
            </w:r>
            <w:r w:rsidR="00AF2B8B">
              <w:rPr>
                <w:webHidden/>
              </w:rPr>
              <w:instrText xml:space="preserve"> PAGEREF _Toc72328916 \h </w:instrText>
            </w:r>
            <w:r w:rsidR="00AF2B8B">
              <w:rPr>
                <w:webHidden/>
              </w:rPr>
            </w:r>
            <w:r w:rsidR="00AF2B8B">
              <w:rPr>
                <w:webHidden/>
              </w:rPr>
              <w:fldChar w:fldCharType="separate"/>
            </w:r>
            <w:r w:rsidR="008A5BA4">
              <w:rPr>
                <w:webHidden/>
              </w:rPr>
              <w:t>30</w:t>
            </w:r>
            <w:r w:rsidR="00AF2B8B">
              <w:rPr>
                <w:webHidden/>
              </w:rPr>
              <w:fldChar w:fldCharType="end"/>
            </w:r>
          </w:hyperlink>
        </w:p>
        <w:p w14:paraId="2CC3085E"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val="pl-PL" w:eastAsia="pl-PL"/>
            </w:rPr>
          </w:pPr>
          <w:hyperlink w:anchor="_Toc72328917" w:history="1">
            <w:r w:rsidR="00AF2B8B" w:rsidRPr="00A91CA2">
              <w:rPr>
                <w:rStyle w:val="Hipercze"/>
                <w:rFonts w:ascii="Calibri" w:hAnsi="Calibri" w:cs="Calibri"/>
                <w:b/>
                <w:bCs/>
                <w:lang w:val="pl-PL"/>
              </w:rPr>
              <w:t>4</w:t>
            </w:r>
            <w:r w:rsidR="00AF2B8B">
              <w:rPr>
                <w:rFonts w:asciiTheme="minorHAnsi" w:eastAsiaTheme="minorEastAsia" w:hAnsiTheme="minorHAnsi" w:cstheme="minorBidi"/>
                <w:sz w:val="22"/>
                <w:szCs w:val="22"/>
                <w:lang w:val="pl-PL" w:eastAsia="pl-PL"/>
              </w:rPr>
              <w:tab/>
            </w:r>
            <w:r w:rsidR="00AF2B8B" w:rsidRPr="00A91CA2">
              <w:rPr>
                <w:rStyle w:val="Hipercze"/>
                <w:rFonts w:ascii="Calibri" w:hAnsi="Calibri" w:cs="Calibri"/>
                <w:b/>
                <w:bCs/>
                <w:lang w:val="pl-PL"/>
              </w:rPr>
              <w:t>Zawartość i struktura danych</w:t>
            </w:r>
            <w:r w:rsidR="00AF2B8B">
              <w:rPr>
                <w:webHidden/>
              </w:rPr>
              <w:tab/>
            </w:r>
            <w:r w:rsidR="00AF2B8B">
              <w:rPr>
                <w:webHidden/>
              </w:rPr>
              <w:fldChar w:fldCharType="begin"/>
            </w:r>
            <w:r w:rsidR="00AF2B8B">
              <w:rPr>
                <w:webHidden/>
              </w:rPr>
              <w:instrText xml:space="preserve"> PAGEREF _Toc72328917 \h </w:instrText>
            </w:r>
            <w:r w:rsidR="00AF2B8B">
              <w:rPr>
                <w:webHidden/>
              </w:rPr>
            </w:r>
            <w:r w:rsidR="00AF2B8B">
              <w:rPr>
                <w:webHidden/>
              </w:rPr>
              <w:fldChar w:fldCharType="separate"/>
            </w:r>
            <w:r w:rsidR="008A5BA4">
              <w:rPr>
                <w:webHidden/>
              </w:rPr>
              <w:t>31</w:t>
            </w:r>
            <w:r w:rsidR="00AF2B8B">
              <w:rPr>
                <w:webHidden/>
              </w:rPr>
              <w:fldChar w:fldCharType="end"/>
            </w:r>
          </w:hyperlink>
        </w:p>
        <w:p w14:paraId="5124D212"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18"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4.1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Schemat aplikacyjny – wprowadzenie</w:t>
            </w:r>
            <w:r w:rsidR="00AF2B8B">
              <w:rPr>
                <w:noProof/>
                <w:webHidden/>
              </w:rPr>
              <w:tab/>
            </w:r>
            <w:r w:rsidR="00AF2B8B">
              <w:rPr>
                <w:noProof/>
                <w:webHidden/>
              </w:rPr>
              <w:fldChar w:fldCharType="begin"/>
            </w:r>
            <w:r w:rsidR="00AF2B8B">
              <w:rPr>
                <w:noProof/>
                <w:webHidden/>
              </w:rPr>
              <w:instrText xml:space="preserve"> PAGEREF _Toc72328918 \h </w:instrText>
            </w:r>
            <w:r w:rsidR="00AF2B8B">
              <w:rPr>
                <w:noProof/>
                <w:webHidden/>
              </w:rPr>
            </w:r>
            <w:r w:rsidR="00AF2B8B">
              <w:rPr>
                <w:noProof/>
                <w:webHidden/>
              </w:rPr>
              <w:fldChar w:fldCharType="separate"/>
            </w:r>
            <w:r w:rsidR="008A5BA4">
              <w:rPr>
                <w:noProof/>
                <w:webHidden/>
              </w:rPr>
              <w:t>31</w:t>
            </w:r>
            <w:r w:rsidR="00AF2B8B">
              <w:rPr>
                <w:noProof/>
                <w:webHidden/>
              </w:rPr>
              <w:fldChar w:fldCharType="end"/>
            </w:r>
          </w:hyperlink>
        </w:p>
        <w:p w14:paraId="0C9BD7CE"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19" w:history="1">
            <w:r w:rsidR="00AF2B8B" w:rsidRPr="00A91CA2">
              <w:rPr>
                <w:rStyle w:val="Hipercze"/>
                <w:rFonts w:cs="Calibri"/>
                <w:noProof/>
              </w:rPr>
              <w:t>4.1.1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Schemat aplikacyjny ujęty w przepisach prawa</w:t>
            </w:r>
            <w:r w:rsidR="00AF2B8B">
              <w:rPr>
                <w:noProof/>
                <w:webHidden/>
              </w:rPr>
              <w:tab/>
            </w:r>
            <w:r w:rsidR="00AF2B8B">
              <w:rPr>
                <w:noProof/>
                <w:webHidden/>
              </w:rPr>
              <w:fldChar w:fldCharType="begin"/>
            </w:r>
            <w:r w:rsidR="00AF2B8B">
              <w:rPr>
                <w:noProof/>
                <w:webHidden/>
              </w:rPr>
              <w:instrText xml:space="preserve"> PAGEREF _Toc72328919 \h </w:instrText>
            </w:r>
            <w:r w:rsidR="00AF2B8B">
              <w:rPr>
                <w:noProof/>
                <w:webHidden/>
              </w:rPr>
            </w:r>
            <w:r w:rsidR="00AF2B8B">
              <w:rPr>
                <w:noProof/>
                <w:webHidden/>
              </w:rPr>
              <w:fldChar w:fldCharType="separate"/>
            </w:r>
            <w:r w:rsidR="008A5BA4">
              <w:rPr>
                <w:noProof/>
                <w:webHidden/>
              </w:rPr>
              <w:t>31</w:t>
            </w:r>
            <w:r w:rsidR="00AF2B8B">
              <w:rPr>
                <w:noProof/>
                <w:webHidden/>
              </w:rPr>
              <w:fldChar w:fldCharType="end"/>
            </w:r>
          </w:hyperlink>
        </w:p>
        <w:p w14:paraId="51B2B674"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20" w:history="1">
            <w:r w:rsidR="00AF2B8B" w:rsidRPr="00A91CA2">
              <w:rPr>
                <w:rStyle w:val="Hipercze"/>
                <w:rFonts w:asciiTheme="majorHAnsi" w:hAnsiTheme="majorHAnsi" w:cstheme="majorHAnsi"/>
                <w:noProof/>
                <w14:scene3d>
                  <w14:camera w14:prst="orthographicFront"/>
                  <w14:lightRig w14:rig="threePt" w14:dir="t">
                    <w14:rot w14:lat="0" w14:lon="0" w14:rev="0"/>
                  </w14:lightRig>
                </w14:scene3d>
              </w:rPr>
              <w:t>4.2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rPr>
              <w:t>Podstawowe pojęcia</w:t>
            </w:r>
            <w:r w:rsidR="00AF2B8B">
              <w:rPr>
                <w:noProof/>
                <w:webHidden/>
              </w:rPr>
              <w:tab/>
            </w:r>
            <w:r w:rsidR="00AF2B8B">
              <w:rPr>
                <w:noProof/>
                <w:webHidden/>
              </w:rPr>
              <w:fldChar w:fldCharType="begin"/>
            </w:r>
            <w:r w:rsidR="00AF2B8B">
              <w:rPr>
                <w:noProof/>
                <w:webHidden/>
              </w:rPr>
              <w:instrText xml:space="preserve"> PAGEREF _Toc72328920 \h </w:instrText>
            </w:r>
            <w:r w:rsidR="00AF2B8B">
              <w:rPr>
                <w:noProof/>
                <w:webHidden/>
              </w:rPr>
            </w:r>
            <w:r w:rsidR="00AF2B8B">
              <w:rPr>
                <w:noProof/>
                <w:webHidden/>
              </w:rPr>
              <w:fldChar w:fldCharType="separate"/>
            </w:r>
            <w:r w:rsidR="008A5BA4">
              <w:rPr>
                <w:noProof/>
                <w:webHidden/>
              </w:rPr>
              <w:t>32</w:t>
            </w:r>
            <w:r w:rsidR="00AF2B8B">
              <w:rPr>
                <w:noProof/>
                <w:webHidden/>
              </w:rPr>
              <w:fldChar w:fldCharType="end"/>
            </w:r>
          </w:hyperlink>
        </w:p>
        <w:p w14:paraId="500E57F5"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21" w:history="1">
            <w:r w:rsidR="00AF2B8B" w:rsidRPr="00A91CA2">
              <w:rPr>
                <w:rStyle w:val="Hipercze"/>
                <w:rFonts w:cs="Calibri"/>
                <w:noProof/>
              </w:rPr>
              <w:t>4.2.1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Notacja</w:t>
            </w:r>
            <w:r w:rsidR="00AF2B8B">
              <w:rPr>
                <w:noProof/>
                <w:webHidden/>
              </w:rPr>
              <w:tab/>
            </w:r>
            <w:r w:rsidR="00AF2B8B">
              <w:rPr>
                <w:noProof/>
                <w:webHidden/>
              </w:rPr>
              <w:fldChar w:fldCharType="begin"/>
            </w:r>
            <w:r w:rsidR="00AF2B8B">
              <w:rPr>
                <w:noProof/>
                <w:webHidden/>
              </w:rPr>
              <w:instrText xml:space="preserve"> PAGEREF _Toc72328921 \h </w:instrText>
            </w:r>
            <w:r w:rsidR="00AF2B8B">
              <w:rPr>
                <w:noProof/>
                <w:webHidden/>
              </w:rPr>
            </w:r>
            <w:r w:rsidR="00AF2B8B">
              <w:rPr>
                <w:noProof/>
                <w:webHidden/>
              </w:rPr>
              <w:fldChar w:fldCharType="separate"/>
            </w:r>
            <w:r w:rsidR="008A5BA4">
              <w:rPr>
                <w:noProof/>
                <w:webHidden/>
              </w:rPr>
              <w:t>32</w:t>
            </w:r>
            <w:r w:rsidR="00AF2B8B">
              <w:rPr>
                <w:noProof/>
                <w:webHidden/>
              </w:rPr>
              <w:fldChar w:fldCharType="end"/>
            </w:r>
          </w:hyperlink>
        </w:p>
        <w:p w14:paraId="51512759"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22" w:history="1">
            <w:r w:rsidR="00AF2B8B" w:rsidRPr="00A91CA2">
              <w:rPr>
                <w:rStyle w:val="Hipercze"/>
                <w:rFonts w:cs="Calibri"/>
                <w:noProof/>
                <w:lang w:val="pl-PL"/>
              </w:rPr>
              <w:t>4.2.1.1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Unified Modeling Language (UML)</w:t>
            </w:r>
            <w:r w:rsidR="00AF2B8B">
              <w:rPr>
                <w:noProof/>
                <w:webHidden/>
              </w:rPr>
              <w:tab/>
            </w:r>
            <w:r w:rsidR="00AF2B8B">
              <w:rPr>
                <w:noProof/>
                <w:webHidden/>
              </w:rPr>
              <w:fldChar w:fldCharType="begin"/>
            </w:r>
            <w:r w:rsidR="00AF2B8B">
              <w:rPr>
                <w:noProof/>
                <w:webHidden/>
              </w:rPr>
              <w:instrText xml:space="preserve"> PAGEREF _Toc72328922 \h </w:instrText>
            </w:r>
            <w:r w:rsidR="00AF2B8B">
              <w:rPr>
                <w:noProof/>
                <w:webHidden/>
              </w:rPr>
            </w:r>
            <w:r w:rsidR="00AF2B8B">
              <w:rPr>
                <w:noProof/>
                <w:webHidden/>
              </w:rPr>
              <w:fldChar w:fldCharType="separate"/>
            </w:r>
            <w:r w:rsidR="008A5BA4">
              <w:rPr>
                <w:noProof/>
                <w:webHidden/>
              </w:rPr>
              <w:t>32</w:t>
            </w:r>
            <w:r w:rsidR="00AF2B8B">
              <w:rPr>
                <w:noProof/>
                <w:webHidden/>
              </w:rPr>
              <w:fldChar w:fldCharType="end"/>
            </w:r>
          </w:hyperlink>
        </w:p>
        <w:p w14:paraId="315F56E7"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23" w:history="1">
            <w:r w:rsidR="00AF2B8B" w:rsidRPr="00A91CA2">
              <w:rPr>
                <w:rStyle w:val="Hipercze"/>
                <w:rFonts w:cs="Calibri"/>
                <w:noProof/>
                <w:lang w:val="pl-PL"/>
              </w:rPr>
              <w:t>4.2.1.2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Stereotypy</w:t>
            </w:r>
            <w:r w:rsidR="00AF2B8B">
              <w:rPr>
                <w:noProof/>
                <w:webHidden/>
              </w:rPr>
              <w:tab/>
            </w:r>
            <w:r w:rsidR="00AF2B8B">
              <w:rPr>
                <w:noProof/>
                <w:webHidden/>
              </w:rPr>
              <w:fldChar w:fldCharType="begin"/>
            </w:r>
            <w:r w:rsidR="00AF2B8B">
              <w:rPr>
                <w:noProof/>
                <w:webHidden/>
              </w:rPr>
              <w:instrText xml:space="preserve"> PAGEREF _Toc72328923 \h </w:instrText>
            </w:r>
            <w:r w:rsidR="00AF2B8B">
              <w:rPr>
                <w:noProof/>
                <w:webHidden/>
              </w:rPr>
            </w:r>
            <w:r w:rsidR="00AF2B8B">
              <w:rPr>
                <w:noProof/>
                <w:webHidden/>
              </w:rPr>
              <w:fldChar w:fldCharType="separate"/>
            </w:r>
            <w:r w:rsidR="008A5BA4">
              <w:rPr>
                <w:noProof/>
                <w:webHidden/>
              </w:rPr>
              <w:t>33</w:t>
            </w:r>
            <w:r w:rsidR="00AF2B8B">
              <w:rPr>
                <w:noProof/>
                <w:webHidden/>
              </w:rPr>
              <w:fldChar w:fldCharType="end"/>
            </w:r>
          </w:hyperlink>
        </w:p>
        <w:p w14:paraId="3195A007"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24" w:history="1">
            <w:r w:rsidR="00AF2B8B" w:rsidRPr="00A91CA2">
              <w:rPr>
                <w:rStyle w:val="Hipercze"/>
                <w:rFonts w:cs="Calibri"/>
                <w:noProof/>
                <w:lang w:val="pl-PL"/>
              </w:rPr>
              <w:t>4.2.1.3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Liczność elementów</w:t>
            </w:r>
            <w:r w:rsidR="00AF2B8B">
              <w:rPr>
                <w:noProof/>
                <w:webHidden/>
              </w:rPr>
              <w:tab/>
            </w:r>
            <w:r w:rsidR="00AF2B8B">
              <w:rPr>
                <w:noProof/>
                <w:webHidden/>
              </w:rPr>
              <w:fldChar w:fldCharType="begin"/>
            </w:r>
            <w:r w:rsidR="00AF2B8B">
              <w:rPr>
                <w:noProof/>
                <w:webHidden/>
              </w:rPr>
              <w:instrText xml:space="preserve"> PAGEREF _Toc72328924 \h </w:instrText>
            </w:r>
            <w:r w:rsidR="00AF2B8B">
              <w:rPr>
                <w:noProof/>
                <w:webHidden/>
              </w:rPr>
            </w:r>
            <w:r w:rsidR="00AF2B8B">
              <w:rPr>
                <w:noProof/>
                <w:webHidden/>
              </w:rPr>
              <w:fldChar w:fldCharType="separate"/>
            </w:r>
            <w:r w:rsidR="008A5BA4">
              <w:rPr>
                <w:noProof/>
                <w:webHidden/>
              </w:rPr>
              <w:t>34</w:t>
            </w:r>
            <w:r w:rsidR="00AF2B8B">
              <w:rPr>
                <w:noProof/>
                <w:webHidden/>
              </w:rPr>
              <w:fldChar w:fldCharType="end"/>
            </w:r>
          </w:hyperlink>
        </w:p>
        <w:p w14:paraId="54290AA7"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25" w:history="1">
            <w:r w:rsidR="00AF2B8B" w:rsidRPr="00A91CA2">
              <w:rPr>
                <w:rStyle w:val="Hipercze"/>
                <w:rFonts w:cs="Calibri"/>
                <w:noProof/>
              </w:rPr>
              <w:t>4.2.2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Listy kodowe</w:t>
            </w:r>
            <w:r w:rsidR="00AF2B8B">
              <w:rPr>
                <w:noProof/>
                <w:webHidden/>
              </w:rPr>
              <w:tab/>
            </w:r>
            <w:r w:rsidR="00AF2B8B">
              <w:rPr>
                <w:noProof/>
                <w:webHidden/>
              </w:rPr>
              <w:fldChar w:fldCharType="begin"/>
            </w:r>
            <w:r w:rsidR="00AF2B8B">
              <w:rPr>
                <w:noProof/>
                <w:webHidden/>
              </w:rPr>
              <w:instrText xml:space="preserve"> PAGEREF _Toc72328925 \h </w:instrText>
            </w:r>
            <w:r w:rsidR="00AF2B8B">
              <w:rPr>
                <w:noProof/>
                <w:webHidden/>
              </w:rPr>
            </w:r>
            <w:r w:rsidR="00AF2B8B">
              <w:rPr>
                <w:noProof/>
                <w:webHidden/>
              </w:rPr>
              <w:fldChar w:fldCharType="separate"/>
            </w:r>
            <w:r w:rsidR="008A5BA4">
              <w:rPr>
                <w:noProof/>
                <w:webHidden/>
              </w:rPr>
              <w:t>34</w:t>
            </w:r>
            <w:r w:rsidR="00AF2B8B">
              <w:rPr>
                <w:noProof/>
                <w:webHidden/>
              </w:rPr>
              <w:fldChar w:fldCharType="end"/>
            </w:r>
          </w:hyperlink>
        </w:p>
        <w:p w14:paraId="458A87E7"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26" w:history="1">
            <w:r w:rsidR="00AF2B8B" w:rsidRPr="00A91CA2">
              <w:rPr>
                <w:rStyle w:val="Hipercze"/>
                <w:rFonts w:cs="Calibri"/>
                <w:noProof/>
                <w:lang w:val="pl-PL"/>
              </w:rPr>
              <w:t>4.2.2.1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Typy list kodowych</w:t>
            </w:r>
            <w:r w:rsidR="00AF2B8B">
              <w:rPr>
                <w:noProof/>
                <w:webHidden/>
              </w:rPr>
              <w:tab/>
            </w:r>
            <w:r w:rsidR="00AF2B8B">
              <w:rPr>
                <w:noProof/>
                <w:webHidden/>
              </w:rPr>
              <w:fldChar w:fldCharType="begin"/>
            </w:r>
            <w:r w:rsidR="00AF2B8B">
              <w:rPr>
                <w:noProof/>
                <w:webHidden/>
              </w:rPr>
              <w:instrText xml:space="preserve"> PAGEREF _Toc72328926 \h </w:instrText>
            </w:r>
            <w:r w:rsidR="00AF2B8B">
              <w:rPr>
                <w:noProof/>
                <w:webHidden/>
              </w:rPr>
            </w:r>
            <w:r w:rsidR="00AF2B8B">
              <w:rPr>
                <w:noProof/>
                <w:webHidden/>
              </w:rPr>
              <w:fldChar w:fldCharType="separate"/>
            </w:r>
            <w:r w:rsidR="008A5BA4">
              <w:rPr>
                <w:noProof/>
                <w:webHidden/>
              </w:rPr>
              <w:t>34</w:t>
            </w:r>
            <w:r w:rsidR="00AF2B8B">
              <w:rPr>
                <w:noProof/>
                <w:webHidden/>
              </w:rPr>
              <w:fldChar w:fldCharType="end"/>
            </w:r>
          </w:hyperlink>
        </w:p>
        <w:p w14:paraId="6E8C7D96"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27" w:history="1">
            <w:r w:rsidR="00AF2B8B" w:rsidRPr="00A91CA2">
              <w:rPr>
                <w:rStyle w:val="Hipercze"/>
                <w:rFonts w:cs="Calibri"/>
                <w:noProof/>
                <w:lang w:val="pl-PL"/>
              </w:rPr>
              <w:t>4.2.2.2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Zarządzanie listami kodowymi</w:t>
            </w:r>
            <w:r w:rsidR="00AF2B8B">
              <w:rPr>
                <w:noProof/>
                <w:webHidden/>
              </w:rPr>
              <w:tab/>
            </w:r>
            <w:r w:rsidR="00AF2B8B">
              <w:rPr>
                <w:noProof/>
                <w:webHidden/>
              </w:rPr>
              <w:fldChar w:fldCharType="begin"/>
            </w:r>
            <w:r w:rsidR="00AF2B8B">
              <w:rPr>
                <w:noProof/>
                <w:webHidden/>
              </w:rPr>
              <w:instrText xml:space="preserve"> PAGEREF _Toc72328927 \h </w:instrText>
            </w:r>
            <w:r w:rsidR="00AF2B8B">
              <w:rPr>
                <w:noProof/>
                <w:webHidden/>
              </w:rPr>
            </w:r>
            <w:r w:rsidR="00AF2B8B">
              <w:rPr>
                <w:noProof/>
                <w:webHidden/>
              </w:rPr>
              <w:fldChar w:fldCharType="separate"/>
            </w:r>
            <w:r w:rsidR="008A5BA4">
              <w:rPr>
                <w:noProof/>
                <w:webHidden/>
              </w:rPr>
              <w:t>35</w:t>
            </w:r>
            <w:r w:rsidR="00AF2B8B">
              <w:rPr>
                <w:noProof/>
                <w:webHidden/>
              </w:rPr>
              <w:fldChar w:fldCharType="end"/>
            </w:r>
          </w:hyperlink>
        </w:p>
        <w:p w14:paraId="1EBAC713"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28" w:history="1">
            <w:r w:rsidR="00AF2B8B" w:rsidRPr="00A91CA2">
              <w:rPr>
                <w:rStyle w:val="Hipercze"/>
                <w:rFonts w:cs="Calibri"/>
                <w:noProof/>
              </w:rPr>
              <w:t>4.2.3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Zarządzanie identyfikatorami</w:t>
            </w:r>
            <w:r w:rsidR="00AF2B8B">
              <w:rPr>
                <w:noProof/>
                <w:webHidden/>
              </w:rPr>
              <w:tab/>
            </w:r>
            <w:r w:rsidR="00AF2B8B">
              <w:rPr>
                <w:noProof/>
                <w:webHidden/>
              </w:rPr>
              <w:fldChar w:fldCharType="begin"/>
            </w:r>
            <w:r w:rsidR="00AF2B8B">
              <w:rPr>
                <w:noProof/>
                <w:webHidden/>
              </w:rPr>
              <w:instrText xml:space="preserve"> PAGEREF _Toc72328928 \h </w:instrText>
            </w:r>
            <w:r w:rsidR="00AF2B8B">
              <w:rPr>
                <w:noProof/>
                <w:webHidden/>
              </w:rPr>
            </w:r>
            <w:r w:rsidR="00AF2B8B">
              <w:rPr>
                <w:noProof/>
                <w:webHidden/>
              </w:rPr>
              <w:fldChar w:fldCharType="separate"/>
            </w:r>
            <w:r w:rsidR="008A5BA4">
              <w:rPr>
                <w:noProof/>
                <w:webHidden/>
              </w:rPr>
              <w:t>35</w:t>
            </w:r>
            <w:r w:rsidR="00AF2B8B">
              <w:rPr>
                <w:noProof/>
                <w:webHidden/>
              </w:rPr>
              <w:fldChar w:fldCharType="end"/>
            </w:r>
          </w:hyperlink>
        </w:p>
        <w:p w14:paraId="7E73E6CF"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29" w:history="1">
            <w:r w:rsidR="00AF2B8B" w:rsidRPr="00A91CA2">
              <w:rPr>
                <w:rStyle w:val="Hipercze"/>
                <w:rFonts w:cs="Calibri"/>
                <w:noProof/>
                <w:lang w:val="pl-PL"/>
              </w:rPr>
              <w:t>4.2.3.1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Struktura identyfikatora</w:t>
            </w:r>
            <w:r w:rsidR="00AF2B8B">
              <w:rPr>
                <w:noProof/>
                <w:webHidden/>
              </w:rPr>
              <w:tab/>
            </w:r>
            <w:r w:rsidR="00AF2B8B">
              <w:rPr>
                <w:noProof/>
                <w:webHidden/>
              </w:rPr>
              <w:fldChar w:fldCharType="begin"/>
            </w:r>
            <w:r w:rsidR="00AF2B8B">
              <w:rPr>
                <w:noProof/>
                <w:webHidden/>
              </w:rPr>
              <w:instrText xml:space="preserve"> PAGEREF _Toc72328929 \h </w:instrText>
            </w:r>
            <w:r w:rsidR="00AF2B8B">
              <w:rPr>
                <w:noProof/>
                <w:webHidden/>
              </w:rPr>
            </w:r>
            <w:r w:rsidR="00AF2B8B">
              <w:rPr>
                <w:noProof/>
                <w:webHidden/>
              </w:rPr>
              <w:fldChar w:fldCharType="separate"/>
            </w:r>
            <w:r w:rsidR="008A5BA4">
              <w:rPr>
                <w:noProof/>
                <w:webHidden/>
              </w:rPr>
              <w:t>36</w:t>
            </w:r>
            <w:r w:rsidR="00AF2B8B">
              <w:rPr>
                <w:noProof/>
                <w:webHidden/>
              </w:rPr>
              <w:fldChar w:fldCharType="end"/>
            </w:r>
          </w:hyperlink>
        </w:p>
        <w:p w14:paraId="3F6A9B45"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30" w:history="1">
            <w:r w:rsidR="00AF2B8B" w:rsidRPr="00A91CA2">
              <w:rPr>
                <w:rStyle w:val="Hipercze"/>
                <w:rFonts w:cs="Calibri"/>
                <w:noProof/>
                <w:lang w:val="pl-PL"/>
              </w:rPr>
              <w:t>4.2.3.2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Kodowanie http URI</w:t>
            </w:r>
            <w:r w:rsidR="00AF2B8B">
              <w:rPr>
                <w:noProof/>
                <w:webHidden/>
              </w:rPr>
              <w:tab/>
            </w:r>
            <w:r w:rsidR="00AF2B8B">
              <w:rPr>
                <w:noProof/>
                <w:webHidden/>
              </w:rPr>
              <w:fldChar w:fldCharType="begin"/>
            </w:r>
            <w:r w:rsidR="00AF2B8B">
              <w:rPr>
                <w:noProof/>
                <w:webHidden/>
              </w:rPr>
              <w:instrText xml:space="preserve"> PAGEREF _Toc72328930 \h </w:instrText>
            </w:r>
            <w:r w:rsidR="00AF2B8B">
              <w:rPr>
                <w:noProof/>
                <w:webHidden/>
              </w:rPr>
            </w:r>
            <w:r w:rsidR="00AF2B8B">
              <w:rPr>
                <w:noProof/>
                <w:webHidden/>
              </w:rPr>
              <w:fldChar w:fldCharType="separate"/>
            </w:r>
            <w:r w:rsidR="008A5BA4">
              <w:rPr>
                <w:noProof/>
                <w:webHidden/>
              </w:rPr>
              <w:t>38</w:t>
            </w:r>
            <w:r w:rsidR="00AF2B8B">
              <w:rPr>
                <w:noProof/>
                <w:webHidden/>
              </w:rPr>
              <w:fldChar w:fldCharType="end"/>
            </w:r>
          </w:hyperlink>
        </w:p>
        <w:p w14:paraId="77D37A82"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31" w:history="1">
            <w:r w:rsidR="00AF2B8B" w:rsidRPr="00A91CA2">
              <w:rPr>
                <w:rStyle w:val="Hipercze"/>
                <w:rFonts w:cs="Calibri"/>
                <w:noProof/>
              </w:rPr>
              <w:t>4.2.4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Reprezentacja czasowa</w:t>
            </w:r>
            <w:r w:rsidR="00AF2B8B">
              <w:rPr>
                <w:noProof/>
                <w:webHidden/>
              </w:rPr>
              <w:tab/>
            </w:r>
            <w:r w:rsidR="00AF2B8B">
              <w:rPr>
                <w:noProof/>
                <w:webHidden/>
              </w:rPr>
              <w:fldChar w:fldCharType="begin"/>
            </w:r>
            <w:r w:rsidR="00AF2B8B">
              <w:rPr>
                <w:noProof/>
                <w:webHidden/>
              </w:rPr>
              <w:instrText xml:space="preserve"> PAGEREF _Toc72328931 \h </w:instrText>
            </w:r>
            <w:r w:rsidR="00AF2B8B">
              <w:rPr>
                <w:noProof/>
                <w:webHidden/>
              </w:rPr>
            </w:r>
            <w:r w:rsidR="00AF2B8B">
              <w:rPr>
                <w:noProof/>
                <w:webHidden/>
              </w:rPr>
              <w:fldChar w:fldCharType="separate"/>
            </w:r>
            <w:r w:rsidR="008A5BA4">
              <w:rPr>
                <w:noProof/>
                <w:webHidden/>
              </w:rPr>
              <w:t>40</w:t>
            </w:r>
            <w:r w:rsidR="00AF2B8B">
              <w:rPr>
                <w:noProof/>
                <w:webHidden/>
              </w:rPr>
              <w:fldChar w:fldCharType="end"/>
            </w:r>
          </w:hyperlink>
        </w:p>
        <w:p w14:paraId="070FC245"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32" w:history="1">
            <w:r w:rsidR="00AF2B8B" w:rsidRPr="00A91CA2">
              <w:rPr>
                <w:rStyle w:val="Hipercze"/>
                <w:rFonts w:cs="Calibri"/>
                <w:noProof/>
                <w:lang w:val="pl-PL"/>
              </w:rPr>
              <w:t>4.2.4.1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Cykl życia obiektu</w:t>
            </w:r>
            <w:r w:rsidR="00AF2B8B">
              <w:rPr>
                <w:noProof/>
                <w:webHidden/>
              </w:rPr>
              <w:tab/>
            </w:r>
            <w:r w:rsidR="00AF2B8B">
              <w:rPr>
                <w:noProof/>
                <w:webHidden/>
              </w:rPr>
              <w:fldChar w:fldCharType="begin"/>
            </w:r>
            <w:r w:rsidR="00AF2B8B">
              <w:rPr>
                <w:noProof/>
                <w:webHidden/>
              </w:rPr>
              <w:instrText xml:space="preserve"> PAGEREF _Toc72328932 \h </w:instrText>
            </w:r>
            <w:r w:rsidR="00AF2B8B">
              <w:rPr>
                <w:noProof/>
                <w:webHidden/>
              </w:rPr>
            </w:r>
            <w:r w:rsidR="00AF2B8B">
              <w:rPr>
                <w:noProof/>
                <w:webHidden/>
              </w:rPr>
              <w:fldChar w:fldCharType="separate"/>
            </w:r>
            <w:r w:rsidR="008A5BA4">
              <w:rPr>
                <w:noProof/>
                <w:webHidden/>
              </w:rPr>
              <w:t>40</w:t>
            </w:r>
            <w:r w:rsidR="00AF2B8B">
              <w:rPr>
                <w:noProof/>
                <w:webHidden/>
              </w:rPr>
              <w:fldChar w:fldCharType="end"/>
            </w:r>
          </w:hyperlink>
        </w:p>
        <w:p w14:paraId="029C7A0E" w14:textId="77777777" w:rsidR="00AF2B8B" w:rsidRDefault="00AC1E1E" w:rsidP="00AF2B8B">
          <w:pPr>
            <w:pStyle w:val="Spistreci4"/>
            <w:rPr>
              <w:rFonts w:asciiTheme="minorHAnsi" w:eastAsiaTheme="minorEastAsia" w:hAnsiTheme="minorHAnsi" w:cstheme="minorBidi"/>
              <w:noProof/>
              <w:sz w:val="22"/>
              <w:szCs w:val="22"/>
              <w:lang w:eastAsia="pl-PL"/>
            </w:rPr>
          </w:pPr>
          <w:hyperlink w:anchor="_Toc72328933" w:history="1">
            <w:r w:rsidR="00AF2B8B" w:rsidRPr="00A91CA2">
              <w:rPr>
                <w:rStyle w:val="Hipercze"/>
                <w:rFonts w:cs="Calibri"/>
                <w:noProof/>
                <w:lang w:val="pl-PL"/>
              </w:rPr>
              <w:t>4.2.4.2</w:t>
            </w:r>
            <w:r w:rsidR="00AF2B8B">
              <w:rPr>
                <w:rFonts w:asciiTheme="minorHAnsi" w:eastAsiaTheme="minorEastAsia" w:hAnsiTheme="minorHAnsi" w:cstheme="minorBidi"/>
                <w:noProof/>
                <w:sz w:val="22"/>
                <w:szCs w:val="22"/>
                <w:lang w:eastAsia="pl-PL"/>
              </w:rPr>
              <w:tab/>
            </w:r>
            <w:r w:rsidR="00AF2B8B" w:rsidRPr="00A91CA2">
              <w:rPr>
                <w:rStyle w:val="Hipercze"/>
                <w:rFonts w:cs="Calibri"/>
                <w:noProof/>
                <w:lang w:val="pl-PL"/>
              </w:rPr>
              <w:t>Okres istnienia danej wersji zjawiska świata rzeczywistego</w:t>
            </w:r>
            <w:r w:rsidR="00AF2B8B">
              <w:rPr>
                <w:noProof/>
                <w:webHidden/>
              </w:rPr>
              <w:tab/>
            </w:r>
            <w:r w:rsidR="00AF2B8B">
              <w:rPr>
                <w:noProof/>
                <w:webHidden/>
              </w:rPr>
              <w:fldChar w:fldCharType="begin"/>
            </w:r>
            <w:r w:rsidR="00AF2B8B">
              <w:rPr>
                <w:noProof/>
                <w:webHidden/>
              </w:rPr>
              <w:instrText xml:space="preserve"> PAGEREF _Toc72328933 \h </w:instrText>
            </w:r>
            <w:r w:rsidR="00AF2B8B">
              <w:rPr>
                <w:noProof/>
                <w:webHidden/>
              </w:rPr>
            </w:r>
            <w:r w:rsidR="00AF2B8B">
              <w:rPr>
                <w:noProof/>
                <w:webHidden/>
              </w:rPr>
              <w:fldChar w:fldCharType="separate"/>
            </w:r>
            <w:r w:rsidR="008A5BA4">
              <w:rPr>
                <w:noProof/>
                <w:webHidden/>
              </w:rPr>
              <w:t>41</w:t>
            </w:r>
            <w:r w:rsidR="00AF2B8B">
              <w:rPr>
                <w:noProof/>
                <w:webHidden/>
              </w:rPr>
              <w:fldChar w:fldCharType="end"/>
            </w:r>
          </w:hyperlink>
        </w:p>
        <w:p w14:paraId="48032C46"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34" w:history="1">
            <w:r w:rsidR="00AF2B8B" w:rsidRPr="00A91CA2">
              <w:rPr>
                <w:rStyle w:val="Hipercze"/>
                <w:rFonts w:cs="Calibri"/>
                <w:noProof/>
              </w:rPr>
              <w:t>4.2.5</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Reprezentacja geometrii</w:t>
            </w:r>
            <w:r w:rsidR="00AF2B8B">
              <w:rPr>
                <w:noProof/>
                <w:webHidden/>
              </w:rPr>
              <w:tab/>
            </w:r>
            <w:r w:rsidR="00AF2B8B">
              <w:rPr>
                <w:noProof/>
                <w:webHidden/>
              </w:rPr>
              <w:fldChar w:fldCharType="begin"/>
            </w:r>
            <w:r w:rsidR="00AF2B8B">
              <w:rPr>
                <w:noProof/>
                <w:webHidden/>
              </w:rPr>
              <w:instrText xml:space="preserve"> PAGEREF _Toc72328934 \h </w:instrText>
            </w:r>
            <w:r w:rsidR="00AF2B8B">
              <w:rPr>
                <w:noProof/>
                <w:webHidden/>
              </w:rPr>
            </w:r>
            <w:r w:rsidR="00AF2B8B">
              <w:rPr>
                <w:noProof/>
                <w:webHidden/>
              </w:rPr>
              <w:fldChar w:fldCharType="separate"/>
            </w:r>
            <w:r w:rsidR="008A5BA4">
              <w:rPr>
                <w:noProof/>
                <w:webHidden/>
              </w:rPr>
              <w:t>42</w:t>
            </w:r>
            <w:r w:rsidR="00AF2B8B">
              <w:rPr>
                <w:noProof/>
                <w:webHidden/>
              </w:rPr>
              <w:fldChar w:fldCharType="end"/>
            </w:r>
          </w:hyperlink>
        </w:p>
        <w:p w14:paraId="3CC65452"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35"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4.3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Schemat aplikacyjny</w:t>
            </w:r>
            <w:r w:rsidR="00AF2B8B">
              <w:rPr>
                <w:noProof/>
                <w:webHidden/>
              </w:rPr>
              <w:tab/>
            </w:r>
            <w:r w:rsidR="00AF2B8B">
              <w:rPr>
                <w:noProof/>
                <w:webHidden/>
              </w:rPr>
              <w:fldChar w:fldCharType="begin"/>
            </w:r>
            <w:r w:rsidR="00AF2B8B">
              <w:rPr>
                <w:noProof/>
                <w:webHidden/>
              </w:rPr>
              <w:instrText xml:space="preserve"> PAGEREF _Toc72328935 \h </w:instrText>
            </w:r>
            <w:r w:rsidR="00AF2B8B">
              <w:rPr>
                <w:noProof/>
                <w:webHidden/>
              </w:rPr>
            </w:r>
            <w:r w:rsidR="00AF2B8B">
              <w:rPr>
                <w:noProof/>
                <w:webHidden/>
              </w:rPr>
              <w:fldChar w:fldCharType="separate"/>
            </w:r>
            <w:r w:rsidR="008A5BA4">
              <w:rPr>
                <w:noProof/>
                <w:webHidden/>
              </w:rPr>
              <w:t>42</w:t>
            </w:r>
            <w:r w:rsidR="00AF2B8B">
              <w:rPr>
                <w:noProof/>
                <w:webHidden/>
              </w:rPr>
              <w:fldChar w:fldCharType="end"/>
            </w:r>
          </w:hyperlink>
        </w:p>
        <w:p w14:paraId="1F9DA4EF"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36" w:history="1">
            <w:r w:rsidR="00AF2B8B" w:rsidRPr="00A91CA2">
              <w:rPr>
                <w:rStyle w:val="Hipercze"/>
                <w:rFonts w:cs="Calibri"/>
                <w:noProof/>
              </w:rPr>
              <w:t>4.3.1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Koncepcja</w:t>
            </w:r>
            <w:r w:rsidR="00AF2B8B">
              <w:rPr>
                <w:noProof/>
                <w:webHidden/>
              </w:rPr>
              <w:tab/>
            </w:r>
            <w:r w:rsidR="00AF2B8B">
              <w:rPr>
                <w:noProof/>
                <w:webHidden/>
              </w:rPr>
              <w:fldChar w:fldCharType="begin"/>
            </w:r>
            <w:r w:rsidR="00AF2B8B">
              <w:rPr>
                <w:noProof/>
                <w:webHidden/>
              </w:rPr>
              <w:instrText xml:space="preserve"> PAGEREF _Toc72328936 \h </w:instrText>
            </w:r>
            <w:r w:rsidR="00AF2B8B">
              <w:rPr>
                <w:noProof/>
                <w:webHidden/>
              </w:rPr>
            </w:r>
            <w:r w:rsidR="00AF2B8B">
              <w:rPr>
                <w:noProof/>
                <w:webHidden/>
              </w:rPr>
              <w:fldChar w:fldCharType="separate"/>
            </w:r>
            <w:r w:rsidR="008A5BA4">
              <w:rPr>
                <w:noProof/>
                <w:webHidden/>
              </w:rPr>
              <w:t>42</w:t>
            </w:r>
            <w:r w:rsidR="00AF2B8B">
              <w:rPr>
                <w:noProof/>
                <w:webHidden/>
              </w:rPr>
              <w:fldChar w:fldCharType="end"/>
            </w:r>
          </w:hyperlink>
        </w:p>
        <w:p w14:paraId="7DCD21D0"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37" w:history="1">
            <w:r w:rsidR="00AF2B8B" w:rsidRPr="00A91CA2">
              <w:rPr>
                <w:rStyle w:val="Hipercze"/>
                <w:rFonts w:cs="Calibri"/>
                <w:bCs/>
                <w:noProof/>
              </w:rPr>
              <w:t>4.3.2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bCs/>
                <w:noProof/>
                <w:lang w:val="pl-PL"/>
              </w:rPr>
              <w:t>Typy obiektów przestrzennych</w:t>
            </w:r>
            <w:r w:rsidR="00AF2B8B">
              <w:rPr>
                <w:noProof/>
                <w:webHidden/>
              </w:rPr>
              <w:tab/>
            </w:r>
            <w:r w:rsidR="00AF2B8B">
              <w:rPr>
                <w:noProof/>
                <w:webHidden/>
              </w:rPr>
              <w:fldChar w:fldCharType="begin"/>
            </w:r>
            <w:r w:rsidR="00AF2B8B">
              <w:rPr>
                <w:noProof/>
                <w:webHidden/>
              </w:rPr>
              <w:instrText xml:space="preserve"> PAGEREF _Toc72328937 \h </w:instrText>
            </w:r>
            <w:r w:rsidR="00AF2B8B">
              <w:rPr>
                <w:noProof/>
                <w:webHidden/>
              </w:rPr>
            </w:r>
            <w:r w:rsidR="00AF2B8B">
              <w:rPr>
                <w:noProof/>
                <w:webHidden/>
              </w:rPr>
              <w:fldChar w:fldCharType="separate"/>
            </w:r>
            <w:r w:rsidR="008A5BA4">
              <w:rPr>
                <w:noProof/>
                <w:webHidden/>
              </w:rPr>
              <w:t>47</w:t>
            </w:r>
            <w:r w:rsidR="00AF2B8B">
              <w:rPr>
                <w:noProof/>
                <w:webHidden/>
              </w:rPr>
              <w:fldChar w:fldCharType="end"/>
            </w:r>
          </w:hyperlink>
        </w:p>
        <w:p w14:paraId="41972338"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38" w:history="1">
            <w:r w:rsidR="00AF2B8B" w:rsidRPr="00A91CA2">
              <w:rPr>
                <w:rStyle w:val="Hipercze"/>
                <w:rFonts w:cs="Calibri"/>
                <w:noProof/>
                <w:lang w:val="pl-PL"/>
              </w:rPr>
              <w:t>4.3.2.1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Akt planowania przestrzennego</w:t>
            </w:r>
            <w:r w:rsidR="00AF2B8B">
              <w:rPr>
                <w:noProof/>
                <w:webHidden/>
              </w:rPr>
              <w:tab/>
            </w:r>
            <w:r w:rsidR="00AF2B8B">
              <w:rPr>
                <w:noProof/>
                <w:webHidden/>
              </w:rPr>
              <w:fldChar w:fldCharType="begin"/>
            </w:r>
            <w:r w:rsidR="00AF2B8B">
              <w:rPr>
                <w:noProof/>
                <w:webHidden/>
              </w:rPr>
              <w:instrText xml:space="preserve"> PAGEREF _Toc72328938 \h </w:instrText>
            </w:r>
            <w:r w:rsidR="00AF2B8B">
              <w:rPr>
                <w:noProof/>
                <w:webHidden/>
              </w:rPr>
            </w:r>
            <w:r w:rsidR="00AF2B8B">
              <w:rPr>
                <w:noProof/>
                <w:webHidden/>
              </w:rPr>
              <w:fldChar w:fldCharType="separate"/>
            </w:r>
            <w:r w:rsidR="008A5BA4">
              <w:rPr>
                <w:noProof/>
                <w:webHidden/>
              </w:rPr>
              <w:t>47</w:t>
            </w:r>
            <w:r w:rsidR="00AF2B8B">
              <w:rPr>
                <w:noProof/>
                <w:webHidden/>
              </w:rPr>
              <w:fldChar w:fldCharType="end"/>
            </w:r>
          </w:hyperlink>
        </w:p>
        <w:p w14:paraId="5E2F0285"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39" w:history="1">
            <w:r w:rsidR="00AF2B8B" w:rsidRPr="00A91CA2">
              <w:rPr>
                <w:rStyle w:val="Hipercze"/>
                <w:rFonts w:cs="Calibri"/>
                <w:noProof/>
                <w:lang w:val="pl-PL"/>
              </w:rPr>
              <w:t>4.3.2.2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Rysunek aktu planowania przestrzennego</w:t>
            </w:r>
            <w:r w:rsidR="00AF2B8B">
              <w:rPr>
                <w:noProof/>
                <w:webHidden/>
              </w:rPr>
              <w:tab/>
            </w:r>
            <w:r w:rsidR="00AF2B8B">
              <w:rPr>
                <w:noProof/>
                <w:webHidden/>
              </w:rPr>
              <w:fldChar w:fldCharType="begin"/>
            </w:r>
            <w:r w:rsidR="00AF2B8B">
              <w:rPr>
                <w:noProof/>
                <w:webHidden/>
              </w:rPr>
              <w:instrText xml:space="preserve"> PAGEREF _Toc72328939 \h </w:instrText>
            </w:r>
            <w:r w:rsidR="00AF2B8B">
              <w:rPr>
                <w:noProof/>
                <w:webHidden/>
              </w:rPr>
            </w:r>
            <w:r w:rsidR="00AF2B8B">
              <w:rPr>
                <w:noProof/>
                <w:webHidden/>
              </w:rPr>
              <w:fldChar w:fldCharType="separate"/>
            </w:r>
            <w:r w:rsidR="008A5BA4">
              <w:rPr>
                <w:noProof/>
                <w:webHidden/>
              </w:rPr>
              <w:t>52</w:t>
            </w:r>
            <w:r w:rsidR="00AF2B8B">
              <w:rPr>
                <w:noProof/>
                <w:webHidden/>
              </w:rPr>
              <w:fldChar w:fldCharType="end"/>
            </w:r>
          </w:hyperlink>
        </w:p>
        <w:p w14:paraId="4C8086BA"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40" w:history="1">
            <w:r w:rsidR="00AF2B8B" w:rsidRPr="00A91CA2">
              <w:rPr>
                <w:rStyle w:val="Hipercze"/>
                <w:rFonts w:cs="Calibri"/>
                <w:noProof/>
                <w:lang w:val="pl-PL"/>
              </w:rPr>
              <w:t>4.3.2.3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Dokument Formalny</w:t>
            </w:r>
            <w:r w:rsidR="00AF2B8B">
              <w:rPr>
                <w:noProof/>
                <w:webHidden/>
              </w:rPr>
              <w:tab/>
            </w:r>
            <w:r w:rsidR="00AF2B8B">
              <w:rPr>
                <w:noProof/>
                <w:webHidden/>
              </w:rPr>
              <w:fldChar w:fldCharType="begin"/>
            </w:r>
            <w:r w:rsidR="00AF2B8B">
              <w:rPr>
                <w:noProof/>
                <w:webHidden/>
              </w:rPr>
              <w:instrText xml:space="preserve"> PAGEREF _Toc72328940 \h </w:instrText>
            </w:r>
            <w:r w:rsidR="00AF2B8B">
              <w:rPr>
                <w:noProof/>
                <w:webHidden/>
              </w:rPr>
            </w:r>
            <w:r w:rsidR="00AF2B8B">
              <w:rPr>
                <w:noProof/>
                <w:webHidden/>
              </w:rPr>
              <w:fldChar w:fldCharType="separate"/>
            </w:r>
            <w:r w:rsidR="008A5BA4">
              <w:rPr>
                <w:noProof/>
                <w:webHidden/>
              </w:rPr>
              <w:t>53</w:t>
            </w:r>
            <w:r w:rsidR="00AF2B8B">
              <w:rPr>
                <w:noProof/>
                <w:webHidden/>
              </w:rPr>
              <w:fldChar w:fldCharType="end"/>
            </w:r>
          </w:hyperlink>
        </w:p>
        <w:p w14:paraId="79BD6250"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41" w:history="1">
            <w:r w:rsidR="00AF2B8B" w:rsidRPr="00A91CA2">
              <w:rPr>
                <w:rStyle w:val="Hipercze"/>
                <w:rFonts w:cs="Calibri"/>
                <w:noProof/>
              </w:rPr>
              <w:t>4.3.3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Wersjonowanie</w:t>
            </w:r>
            <w:r w:rsidR="00AF2B8B">
              <w:rPr>
                <w:noProof/>
                <w:webHidden/>
              </w:rPr>
              <w:tab/>
            </w:r>
            <w:r w:rsidR="00AF2B8B">
              <w:rPr>
                <w:noProof/>
                <w:webHidden/>
              </w:rPr>
              <w:fldChar w:fldCharType="begin"/>
            </w:r>
            <w:r w:rsidR="00AF2B8B">
              <w:rPr>
                <w:noProof/>
                <w:webHidden/>
              </w:rPr>
              <w:instrText xml:space="preserve"> PAGEREF _Toc72328941 \h </w:instrText>
            </w:r>
            <w:r w:rsidR="00AF2B8B">
              <w:rPr>
                <w:noProof/>
                <w:webHidden/>
              </w:rPr>
            </w:r>
            <w:r w:rsidR="00AF2B8B">
              <w:rPr>
                <w:noProof/>
                <w:webHidden/>
              </w:rPr>
              <w:fldChar w:fldCharType="separate"/>
            </w:r>
            <w:r w:rsidR="008A5BA4">
              <w:rPr>
                <w:noProof/>
                <w:webHidden/>
              </w:rPr>
              <w:t>55</w:t>
            </w:r>
            <w:r w:rsidR="00AF2B8B">
              <w:rPr>
                <w:noProof/>
                <w:webHidden/>
              </w:rPr>
              <w:fldChar w:fldCharType="end"/>
            </w:r>
          </w:hyperlink>
        </w:p>
        <w:p w14:paraId="7171819C"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42" w:history="1">
            <w:r w:rsidR="00AF2B8B" w:rsidRPr="00A91CA2">
              <w:rPr>
                <w:rStyle w:val="Hipercze"/>
                <w:rFonts w:cs="Calibri"/>
                <w:noProof/>
              </w:rPr>
              <w:t>4.3.4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Reprezentacja czasowa i spójność topologiczna</w:t>
            </w:r>
            <w:r w:rsidR="00AF2B8B">
              <w:rPr>
                <w:noProof/>
                <w:webHidden/>
              </w:rPr>
              <w:tab/>
            </w:r>
            <w:r w:rsidR="00AF2B8B">
              <w:rPr>
                <w:noProof/>
                <w:webHidden/>
              </w:rPr>
              <w:fldChar w:fldCharType="begin"/>
            </w:r>
            <w:r w:rsidR="00AF2B8B">
              <w:rPr>
                <w:noProof/>
                <w:webHidden/>
              </w:rPr>
              <w:instrText xml:space="preserve"> PAGEREF _Toc72328942 \h </w:instrText>
            </w:r>
            <w:r w:rsidR="00AF2B8B">
              <w:rPr>
                <w:noProof/>
                <w:webHidden/>
              </w:rPr>
            </w:r>
            <w:r w:rsidR="00AF2B8B">
              <w:rPr>
                <w:noProof/>
                <w:webHidden/>
              </w:rPr>
              <w:fldChar w:fldCharType="separate"/>
            </w:r>
            <w:r w:rsidR="008A5BA4">
              <w:rPr>
                <w:noProof/>
                <w:webHidden/>
              </w:rPr>
              <w:t>55</w:t>
            </w:r>
            <w:r w:rsidR="00AF2B8B">
              <w:rPr>
                <w:noProof/>
                <w:webHidden/>
              </w:rPr>
              <w:fldChar w:fldCharType="end"/>
            </w:r>
          </w:hyperlink>
        </w:p>
        <w:p w14:paraId="2A8622E7"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43" w:history="1">
            <w:r w:rsidR="00AF2B8B" w:rsidRPr="00A91CA2">
              <w:rPr>
                <w:rStyle w:val="Hipercze"/>
                <w:rFonts w:cs="Calibri"/>
                <w:noProof/>
              </w:rPr>
              <w:t>4.3.5</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Katalog obiektów</w:t>
            </w:r>
            <w:r w:rsidR="00AF2B8B">
              <w:rPr>
                <w:noProof/>
                <w:webHidden/>
              </w:rPr>
              <w:tab/>
            </w:r>
            <w:r w:rsidR="00AF2B8B">
              <w:rPr>
                <w:noProof/>
                <w:webHidden/>
              </w:rPr>
              <w:fldChar w:fldCharType="begin"/>
            </w:r>
            <w:r w:rsidR="00AF2B8B">
              <w:rPr>
                <w:noProof/>
                <w:webHidden/>
              </w:rPr>
              <w:instrText xml:space="preserve"> PAGEREF _Toc72328943 \h </w:instrText>
            </w:r>
            <w:r w:rsidR="00AF2B8B">
              <w:rPr>
                <w:noProof/>
                <w:webHidden/>
              </w:rPr>
            </w:r>
            <w:r w:rsidR="00AF2B8B">
              <w:rPr>
                <w:noProof/>
                <w:webHidden/>
              </w:rPr>
              <w:fldChar w:fldCharType="separate"/>
            </w:r>
            <w:r w:rsidR="008A5BA4">
              <w:rPr>
                <w:noProof/>
                <w:webHidden/>
              </w:rPr>
              <w:t>56</w:t>
            </w:r>
            <w:r w:rsidR="00AF2B8B">
              <w:rPr>
                <w:noProof/>
                <w:webHidden/>
              </w:rPr>
              <w:fldChar w:fldCharType="end"/>
            </w:r>
          </w:hyperlink>
        </w:p>
        <w:p w14:paraId="76F5BAAD"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44" w:history="1">
            <w:r w:rsidR="00AF2B8B" w:rsidRPr="00A91CA2">
              <w:rPr>
                <w:rStyle w:val="Hipercze"/>
                <w:rFonts w:cs="Calibri"/>
                <w:noProof/>
                <w:lang w:val="pl-PL"/>
              </w:rPr>
              <w:t>4.3.5.1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Typy obiektów przestrzennych</w:t>
            </w:r>
            <w:r w:rsidR="00AF2B8B">
              <w:rPr>
                <w:noProof/>
                <w:webHidden/>
              </w:rPr>
              <w:tab/>
            </w:r>
            <w:r w:rsidR="00AF2B8B">
              <w:rPr>
                <w:noProof/>
                <w:webHidden/>
              </w:rPr>
              <w:fldChar w:fldCharType="begin"/>
            </w:r>
            <w:r w:rsidR="00AF2B8B">
              <w:rPr>
                <w:noProof/>
                <w:webHidden/>
              </w:rPr>
              <w:instrText xml:space="preserve"> PAGEREF _Toc72328944 \h </w:instrText>
            </w:r>
            <w:r w:rsidR="00AF2B8B">
              <w:rPr>
                <w:noProof/>
                <w:webHidden/>
              </w:rPr>
            </w:r>
            <w:r w:rsidR="00AF2B8B">
              <w:rPr>
                <w:noProof/>
                <w:webHidden/>
              </w:rPr>
              <w:fldChar w:fldCharType="separate"/>
            </w:r>
            <w:r w:rsidR="008A5BA4">
              <w:rPr>
                <w:noProof/>
                <w:webHidden/>
              </w:rPr>
              <w:t>56</w:t>
            </w:r>
            <w:r w:rsidR="00AF2B8B">
              <w:rPr>
                <w:noProof/>
                <w:webHidden/>
              </w:rPr>
              <w:fldChar w:fldCharType="end"/>
            </w:r>
          </w:hyperlink>
        </w:p>
        <w:p w14:paraId="4C0778FB" w14:textId="77777777" w:rsidR="00AF2B8B" w:rsidRDefault="00AC1E1E" w:rsidP="00AF2B8B">
          <w:pPr>
            <w:pStyle w:val="Spistreci5"/>
            <w:tabs>
              <w:tab w:val="left" w:pos="1951"/>
              <w:tab w:val="right" w:leader="dot" w:pos="9072"/>
            </w:tabs>
            <w:rPr>
              <w:rFonts w:asciiTheme="minorHAnsi" w:eastAsiaTheme="minorEastAsia" w:hAnsiTheme="minorHAnsi" w:cstheme="minorBidi"/>
              <w:noProof/>
              <w:sz w:val="22"/>
              <w:szCs w:val="22"/>
              <w:lang w:val="pl-PL" w:eastAsia="pl-PL"/>
            </w:rPr>
          </w:pPr>
          <w:hyperlink w:anchor="_Toc72328945" w:history="1">
            <w:r w:rsidR="00AF2B8B" w:rsidRPr="00A91CA2">
              <w:rPr>
                <w:rStyle w:val="Hipercze"/>
                <w:rFonts w:cs="Calibri"/>
                <w:noProof/>
                <w:lang w:val="pl-PL"/>
              </w:rPr>
              <w:t>4.3.5.1.1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AktPlanowaniaPrzestrzennego</w:t>
            </w:r>
            <w:r w:rsidR="00AF2B8B">
              <w:rPr>
                <w:noProof/>
                <w:webHidden/>
              </w:rPr>
              <w:tab/>
            </w:r>
            <w:r w:rsidR="00AF2B8B">
              <w:rPr>
                <w:noProof/>
                <w:webHidden/>
              </w:rPr>
              <w:fldChar w:fldCharType="begin"/>
            </w:r>
            <w:r w:rsidR="00AF2B8B">
              <w:rPr>
                <w:noProof/>
                <w:webHidden/>
              </w:rPr>
              <w:instrText xml:space="preserve"> PAGEREF _Toc72328945 \h </w:instrText>
            </w:r>
            <w:r w:rsidR="00AF2B8B">
              <w:rPr>
                <w:noProof/>
                <w:webHidden/>
              </w:rPr>
            </w:r>
            <w:r w:rsidR="00AF2B8B">
              <w:rPr>
                <w:noProof/>
                <w:webHidden/>
              </w:rPr>
              <w:fldChar w:fldCharType="separate"/>
            </w:r>
            <w:r w:rsidR="008A5BA4">
              <w:rPr>
                <w:noProof/>
                <w:webHidden/>
              </w:rPr>
              <w:t>56</w:t>
            </w:r>
            <w:r w:rsidR="00AF2B8B">
              <w:rPr>
                <w:noProof/>
                <w:webHidden/>
              </w:rPr>
              <w:fldChar w:fldCharType="end"/>
            </w:r>
          </w:hyperlink>
        </w:p>
        <w:p w14:paraId="55B91205" w14:textId="77777777" w:rsidR="00AF2B8B" w:rsidRDefault="00AC1E1E" w:rsidP="00AF2B8B">
          <w:pPr>
            <w:pStyle w:val="Spistreci5"/>
            <w:tabs>
              <w:tab w:val="left" w:pos="1951"/>
              <w:tab w:val="right" w:leader="dot" w:pos="9072"/>
            </w:tabs>
            <w:rPr>
              <w:rFonts w:asciiTheme="minorHAnsi" w:eastAsiaTheme="minorEastAsia" w:hAnsiTheme="minorHAnsi" w:cstheme="minorBidi"/>
              <w:noProof/>
              <w:sz w:val="22"/>
              <w:szCs w:val="22"/>
              <w:lang w:val="pl-PL" w:eastAsia="pl-PL"/>
            </w:rPr>
          </w:pPr>
          <w:hyperlink w:anchor="_Toc72328946" w:history="1">
            <w:r w:rsidR="00AF2B8B" w:rsidRPr="00A91CA2">
              <w:rPr>
                <w:rStyle w:val="Hipercze"/>
                <w:rFonts w:cs="Calibri"/>
                <w:noProof/>
                <w:lang w:val="pl-PL" w:eastAsia="pl-PL"/>
              </w:rPr>
              <w:t>4.3.5.1.2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eastAsia="pl-PL"/>
              </w:rPr>
              <w:t>RysunekAktuPlanowaniaPrzestrzennego</w:t>
            </w:r>
            <w:r w:rsidR="00AF2B8B">
              <w:rPr>
                <w:noProof/>
                <w:webHidden/>
              </w:rPr>
              <w:tab/>
            </w:r>
            <w:r w:rsidR="00AF2B8B">
              <w:rPr>
                <w:noProof/>
                <w:webHidden/>
              </w:rPr>
              <w:fldChar w:fldCharType="begin"/>
            </w:r>
            <w:r w:rsidR="00AF2B8B">
              <w:rPr>
                <w:noProof/>
                <w:webHidden/>
              </w:rPr>
              <w:instrText xml:space="preserve"> PAGEREF _Toc72328946 \h </w:instrText>
            </w:r>
            <w:r w:rsidR="00AF2B8B">
              <w:rPr>
                <w:noProof/>
                <w:webHidden/>
              </w:rPr>
            </w:r>
            <w:r w:rsidR="00AF2B8B">
              <w:rPr>
                <w:noProof/>
                <w:webHidden/>
              </w:rPr>
              <w:fldChar w:fldCharType="separate"/>
            </w:r>
            <w:r w:rsidR="008A5BA4">
              <w:rPr>
                <w:noProof/>
                <w:webHidden/>
              </w:rPr>
              <w:t>62</w:t>
            </w:r>
            <w:r w:rsidR="00AF2B8B">
              <w:rPr>
                <w:noProof/>
                <w:webHidden/>
              </w:rPr>
              <w:fldChar w:fldCharType="end"/>
            </w:r>
          </w:hyperlink>
        </w:p>
        <w:p w14:paraId="37F525AE" w14:textId="77777777" w:rsidR="00AF2B8B" w:rsidRDefault="00AC1E1E" w:rsidP="00AF2B8B">
          <w:pPr>
            <w:pStyle w:val="Spistreci5"/>
            <w:tabs>
              <w:tab w:val="left" w:pos="1951"/>
              <w:tab w:val="right" w:leader="dot" w:pos="9072"/>
            </w:tabs>
            <w:rPr>
              <w:rFonts w:asciiTheme="minorHAnsi" w:eastAsiaTheme="minorEastAsia" w:hAnsiTheme="minorHAnsi" w:cstheme="minorBidi"/>
              <w:noProof/>
              <w:sz w:val="22"/>
              <w:szCs w:val="22"/>
              <w:lang w:val="pl-PL" w:eastAsia="pl-PL"/>
            </w:rPr>
          </w:pPr>
          <w:hyperlink w:anchor="_Toc72328947" w:history="1">
            <w:r w:rsidR="00AF2B8B" w:rsidRPr="00A91CA2">
              <w:rPr>
                <w:rStyle w:val="Hipercze"/>
                <w:rFonts w:cs="Calibri"/>
                <w:noProof/>
                <w:lang w:val="pl-PL" w:eastAsia="pl-PL"/>
              </w:rPr>
              <w:t>4.3.5.1.3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eastAsia="pl-PL"/>
              </w:rPr>
              <w:t>DokumentFormalny</w:t>
            </w:r>
            <w:r w:rsidR="00AF2B8B">
              <w:rPr>
                <w:noProof/>
                <w:webHidden/>
              </w:rPr>
              <w:tab/>
            </w:r>
            <w:r w:rsidR="00AF2B8B">
              <w:rPr>
                <w:noProof/>
                <w:webHidden/>
              </w:rPr>
              <w:fldChar w:fldCharType="begin"/>
            </w:r>
            <w:r w:rsidR="00AF2B8B">
              <w:rPr>
                <w:noProof/>
                <w:webHidden/>
              </w:rPr>
              <w:instrText xml:space="preserve"> PAGEREF _Toc72328947 \h </w:instrText>
            </w:r>
            <w:r w:rsidR="00AF2B8B">
              <w:rPr>
                <w:noProof/>
                <w:webHidden/>
              </w:rPr>
            </w:r>
            <w:r w:rsidR="00AF2B8B">
              <w:rPr>
                <w:noProof/>
                <w:webHidden/>
              </w:rPr>
              <w:fldChar w:fldCharType="separate"/>
            </w:r>
            <w:r w:rsidR="008A5BA4">
              <w:rPr>
                <w:noProof/>
                <w:webHidden/>
              </w:rPr>
              <w:t>65</w:t>
            </w:r>
            <w:r w:rsidR="00AF2B8B">
              <w:rPr>
                <w:noProof/>
                <w:webHidden/>
              </w:rPr>
              <w:fldChar w:fldCharType="end"/>
            </w:r>
          </w:hyperlink>
        </w:p>
        <w:p w14:paraId="52B35236"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48" w:history="1">
            <w:r w:rsidR="00AF2B8B" w:rsidRPr="00A91CA2">
              <w:rPr>
                <w:rStyle w:val="Hipercze"/>
                <w:rFonts w:cs="Calibri"/>
                <w:noProof/>
                <w:lang w:val="pl-PL"/>
              </w:rPr>
              <w:t>4.3.5.2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Typy danych</w:t>
            </w:r>
            <w:r w:rsidR="00AF2B8B">
              <w:rPr>
                <w:noProof/>
                <w:webHidden/>
              </w:rPr>
              <w:tab/>
            </w:r>
            <w:r w:rsidR="00AF2B8B">
              <w:rPr>
                <w:noProof/>
                <w:webHidden/>
              </w:rPr>
              <w:fldChar w:fldCharType="begin"/>
            </w:r>
            <w:r w:rsidR="00AF2B8B">
              <w:rPr>
                <w:noProof/>
                <w:webHidden/>
              </w:rPr>
              <w:instrText xml:space="preserve"> PAGEREF _Toc72328948 \h </w:instrText>
            </w:r>
            <w:r w:rsidR="00AF2B8B">
              <w:rPr>
                <w:noProof/>
                <w:webHidden/>
              </w:rPr>
            </w:r>
            <w:r w:rsidR="00AF2B8B">
              <w:rPr>
                <w:noProof/>
                <w:webHidden/>
              </w:rPr>
              <w:fldChar w:fldCharType="separate"/>
            </w:r>
            <w:r w:rsidR="008A5BA4">
              <w:rPr>
                <w:noProof/>
                <w:webHidden/>
              </w:rPr>
              <w:t>68</w:t>
            </w:r>
            <w:r w:rsidR="00AF2B8B">
              <w:rPr>
                <w:noProof/>
                <w:webHidden/>
              </w:rPr>
              <w:fldChar w:fldCharType="end"/>
            </w:r>
          </w:hyperlink>
        </w:p>
        <w:p w14:paraId="4465BED4" w14:textId="77777777" w:rsidR="00AF2B8B" w:rsidRDefault="00AC1E1E" w:rsidP="00AF2B8B">
          <w:pPr>
            <w:pStyle w:val="Spistreci5"/>
            <w:tabs>
              <w:tab w:val="left" w:pos="1951"/>
              <w:tab w:val="right" w:leader="dot" w:pos="9072"/>
            </w:tabs>
            <w:rPr>
              <w:rFonts w:asciiTheme="minorHAnsi" w:eastAsiaTheme="minorEastAsia" w:hAnsiTheme="minorHAnsi" w:cstheme="minorBidi"/>
              <w:noProof/>
              <w:sz w:val="22"/>
              <w:szCs w:val="22"/>
              <w:lang w:val="pl-PL" w:eastAsia="pl-PL"/>
            </w:rPr>
          </w:pPr>
          <w:hyperlink w:anchor="_Toc72328949" w:history="1">
            <w:r w:rsidR="00AF2B8B" w:rsidRPr="00A91CA2">
              <w:rPr>
                <w:rStyle w:val="Hipercze"/>
                <w:rFonts w:cs="Calibri"/>
                <w:noProof/>
                <w:lang w:val="pl-PL" w:eastAsia="pl-PL"/>
              </w:rPr>
              <w:t>4.3.5.2.1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eastAsia="pl-PL"/>
              </w:rPr>
              <w:t>Identyfikator</w:t>
            </w:r>
            <w:r w:rsidR="00AF2B8B">
              <w:rPr>
                <w:noProof/>
                <w:webHidden/>
              </w:rPr>
              <w:tab/>
            </w:r>
            <w:r w:rsidR="00AF2B8B">
              <w:rPr>
                <w:noProof/>
                <w:webHidden/>
              </w:rPr>
              <w:fldChar w:fldCharType="begin"/>
            </w:r>
            <w:r w:rsidR="00AF2B8B">
              <w:rPr>
                <w:noProof/>
                <w:webHidden/>
              </w:rPr>
              <w:instrText xml:space="preserve"> PAGEREF _Toc72328949 \h </w:instrText>
            </w:r>
            <w:r w:rsidR="00AF2B8B">
              <w:rPr>
                <w:noProof/>
                <w:webHidden/>
              </w:rPr>
            </w:r>
            <w:r w:rsidR="00AF2B8B">
              <w:rPr>
                <w:noProof/>
                <w:webHidden/>
              </w:rPr>
              <w:fldChar w:fldCharType="separate"/>
            </w:r>
            <w:r w:rsidR="008A5BA4">
              <w:rPr>
                <w:noProof/>
                <w:webHidden/>
              </w:rPr>
              <w:t>68</w:t>
            </w:r>
            <w:r w:rsidR="00AF2B8B">
              <w:rPr>
                <w:noProof/>
                <w:webHidden/>
              </w:rPr>
              <w:fldChar w:fldCharType="end"/>
            </w:r>
          </w:hyperlink>
        </w:p>
        <w:p w14:paraId="0E56A35C" w14:textId="77777777" w:rsidR="00AF2B8B" w:rsidRDefault="00AC1E1E" w:rsidP="00AF2B8B">
          <w:pPr>
            <w:pStyle w:val="Spistreci5"/>
            <w:tabs>
              <w:tab w:val="left" w:pos="1951"/>
              <w:tab w:val="right" w:leader="dot" w:pos="9072"/>
            </w:tabs>
            <w:rPr>
              <w:rFonts w:asciiTheme="minorHAnsi" w:eastAsiaTheme="minorEastAsia" w:hAnsiTheme="minorHAnsi" w:cstheme="minorBidi"/>
              <w:noProof/>
              <w:sz w:val="22"/>
              <w:szCs w:val="22"/>
              <w:lang w:val="pl-PL" w:eastAsia="pl-PL"/>
            </w:rPr>
          </w:pPr>
          <w:hyperlink w:anchor="_Toc72328950" w:history="1">
            <w:r w:rsidR="00AF2B8B" w:rsidRPr="00A91CA2">
              <w:rPr>
                <w:rStyle w:val="Hipercze"/>
                <w:rFonts w:cs="Calibri"/>
                <w:noProof/>
                <w:lang w:val="pl-PL" w:eastAsia="pl-PL"/>
              </w:rPr>
              <w:t>4.3.5.2.2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eastAsia="pl-PL"/>
              </w:rPr>
              <w:t>MapaPodkladowa</w:t>
            </w:r>
            <w:r w:rsidR="00AF2B8B">
              <w:rPr>
                <w:noProof/>
                <w:webHidden/>
              </w:rPr>
              <w:tab/>
            </w:r>
            <w:r w:rsidR="00AF2B8B">
              <w:rPr>
                <w:noProof/>
                <w:webHidden/>
              </w:rPr>
              <w:fldChar w:fldCharType="begin"/>
            </w:r>
            <w:r w:rsidR="00AF2B8B">
              <w:rPr>
                <w:noProof/>
                <w:webHidden/>
              </w:rPr>
              <w:instrText xml:space="preserve"> PAGEREF _Toc72328950 \h </w:instrText>
            </w:r>
            <w:r w:rsidR="00AF2B8B">
              <w:rPr>
                <w:noProof/>
                <w:webHidden/>
              </w:rPr>
            </w:r>
            <w:r w:rsidR="00AF2B8B">
              <w:rPr>
                <w:noProof/>
                <w:webHidden/>
              </w:rPr>
              <w:fldChar w:fldCharType="separate"/>
            </w:r>
            <w:r w:rsidR="008A5BA4">
              <w:rPr>
                <w:noProof/>
                <w:webHidden/>
              </w:rPr>
              <w:t>69</w:t>
            </w:r>
            <w:r w:rsidR="00AF2B8B">
              <w:rPr>
                <w:noProof/>
                <w:webHidden/>
              </w:rPr>
              <w:fldChar w:fldCharType="end"/>
            </w:r>
          </w:hyperlink>
        </w:p>
        <w:p w14:paraId="2CC5B9D2"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51" w:history="1">
            <w:r w:rsidR="00AF2B8B" w:rsidRPr="00A91CA2">
              <w:rPr>
                <w:rStyle w:val="Hipercze"/>
                <w:rFonts w:cs="Calibri"/>
                <w:noProof/>
                <w:lang w:val="pl-PL"/>
              </w:rPr>
              <w:t>4.3.5.3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Listy kodowe</w:t>
            </w:r>
            <w:r w:rsidR="00AF2B8B">
              <w:rPr>
                <w:noProof/>
                <w:webHidden/>
              </w:rPr>
              <w:tab/>
            </w:r>
            <w:r w:rsidR="00AF2B8B">
              <w:rPr>
                <w:noProof/>
                <w:webHidden/>
              </w:rPr>
              <w:fldChar w:fldCharType="begin"/>
            </w:r>
            <w:r w:rsidR="00AF2B8B">
              <w:rPr>
                <w:noProof/>
                <w:webHidden/>
              </w:rPr>
              <w:instrText xml:space="preserve"> PAGEREF _Toc72328951 \h </w:instrText>
            </w:r>
            <w:r w:rsidR="00AF2B8B">
              <w:rPr>
                <w:noProof/>
                <w:webHidden/>
              </w:rPr>
            </w:r>
            <w:r w:rsidR="00AF2B8B">
              <w:rPr>
                <w:noProof/>
                <w:webHidden/>
              </w:rPr>
              <w:fldChar w:fldCharType="separate"/>
            </w:r>
            <w:r w:rsidR="008A5BA4">
              <w:rPr>
                <w:noProof/>
                <w:webHidden/>
              </w:rPr>
              <w:t>70</w:t>
            </w:r>
            <w:r w:rsidR="00AF2B8B">
              <w:rPr>
                <w:noProof/>
                <w:webHidden/>
              </w:rPr>
              <w:fldChar w:fldCharType="end"/>
            </w:r>
          </w:hyperlink>
        </w:p>
        <w:p w14:paraId="38766603" w14:textId="77777777" w:rsidR="00AF2B8B" w:rsidRDefault="00AC1E1E" w:rsidP="00AF2B8B">
          <w:pPr>
            <w:pStyle w:val="Spistreci5"/>
            <w:tabs>
              <w:tab w:val="left" w:pos="1951"/>
              <w:tab w:val="right" w:leader="dot" w:pos="9072"/>
            </w:tabs>
            <w:rPr>
              <w:rFonts w:asciiTheme="minorHAnsi" w:eastAsiaTheme="minorEastAsia" w:hAnsiTheme="minorHAnsi" w:cstheme="minorBidi"/>
              <w:noProof/>
              <w:sz w:val="22"/>
              <w:szCs w:val="22"/>
              <w:lang w:val="pl-PL" w:eastAsia="pl-PL"/>
            </w:rPr>
          </w:pPr>
          <w:hyperlink w:anchor="_Toc72328952" w:history="1">
            <w:r w:rsidR="00AF2B8B" w:rsidRPr="00A91CA2">
              <w:rPr>
                <w:rStyle w:val="Hipercze"/>
                <w:rFonts w:cs="Calibri"/>
                <w:noProof/>
                <w:lang w:val="pl-PL" w:eastAsia="pl-PL"/>
              </w:rPr>
              <w:t>4.3.5.3.1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eastAsia="pl-PL"/>
              </w:rPr>
              <w:t>Dziennik Urzędowy</w:t>
            </w:r>
            <w:r w:rsidR="00AF2B8B">
              <w:rPr>
                <w:noProof/>
                <w:webHidden/>
              </w:rPr>
              <w:tab/>
            </w:r>
            <w:r w:rsidR="00AF2B8B">
              <w:rPr>
                <w:noProof/>
                <w:webHidden/>
              </w:rPr>
              <w:fldChar w:fldCharType="begin"/>
            </w:r>
            <w:r w:rsidR="00AF2B8B">
              <w:rPr>
                <w:noProof/>
                <w:webHidden/>
              </w:rPr>
              <w:instrText xml:space="preserve"> PAGEREF _Toc72328952 \h </w:instrText>
            </w:r>
            <w:r w:rsidR="00AF2B8B">
              <w:rPr>
                <w:noProof/>
                <w:webHidden/>
              </w:rPr>
            </w:r>
            <w:r w:rsidR="00AF2B8B">
              <w:rPr>
                <w:noProof/>
                <w:webHidden/>
              </w:rPr>
              <w:fldChar w:fldCharType="separate"/>
            </w:r>
            <w:r w:rsidR="008A5BA4">
              <w:rPr>
                <w:noProof/>
                <w:webHidden/>
              </w:rPr>
              <w:t>70</w:t>
            </w:r>
            <w:r w:rsidR="00AF2B8B">
              <w:rPr>
                <w:noProof/>
                <w:webHidden/>
              </w:rPr>
              <w:fldChar w:fldCharType="end"/>
            </w:r>
          </w:hyperlink>
        </w:p>
        <w:p w14:paraId="313447D3" w14:textId="77777777" w:rsidR="00AF2B8B" w:rsidRDefault="00AC1E1E" w:rsidP="00AF2B8B">
          <w:pPr>
            <w:pStyle w:val="Spistreci5"/>
            <w:tabs>
              <w:tab w:val="left" w:pos="1951"/>
              <w:tab w:val="right" w:leader="dot" w:pos="9072"/>
            </w:tabs>
            <w:rPr>
              <w:rFonts w:asciiTheme="minorHAnsi" w:eastAsiaTheme="minorEastAsia" w:hAnsiTheme="minorHAnsi" w:cstheme="minorBidi"/>
              <w:noProof/>
              <w:sz w:val="22"/>
              <w:szCs w:val="22"/>
              <w:lang w:val="pl-PL" w:eastAsia="pl-PL"/>
            </w:rPr>
          </w:pPr>
          <w:hyperlink w:anchor="_Toc72328953" w:history="1">
            <w:r w:rsidR="00AF2B8B" w:rsidRPr="00A91CA2">
              <w:rPr>
                <w:rStyle w:val="Hipercze"/>
                <w:rFonts w:cs="Calibri"/>
                <w:noProof/>
                <w:lang w:val="pl-PL" w:eastAsia="pl-PL"/>
              </w:rPr>
              <w:t>4.3.5.3.2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eastAsia="pl-PL"/>
              </w:rPr>
              <w:t>Typ aktu planowania przestrzennego</w:t>
            </w:r>
            <w:r w:rsidR="00AF2B8B">
              <w:rPr>
                <w:noProof/>
                <w:webHidden/>
              </w:rPr>
              <w:tab/>
            </w:r>
            <w:r w:rsidR="00AF2B8B">
              <w:rPr>
                <w:noProof/>
                <w:webHidden/>
              </w:rPr>
              <w:fldChar w:fldCharType="begin"/>
            </w:r>
            <w:r w:rsidR="00AF2B8B">
              <w:rPr>
                <w:noProof/>
                <w:webHidden/>
              </w:rPr>
              <w:instrText xml:space="preserve"> PAGEREF _Toc72328953 \h </w:instrText>
            </w:r>
            <w:r w:rsidR="00AF2B8B">
              <w:rPr>
                <w:noProof/>
                <w:webHidden/>
              </w:rPr>
            </w:r>
            <w:r w:rsidR="00AF2B8B">
              <w:rPr>
                <w:noProof/>
                <w:webHidden/>
              </w:rPr>
              <w:fldChar w:fldCharType="separate"/>
            </w:r>
            <w:r w:rsidR="008A5BA4">
              <w:rPr>
                <w:noProof/>
                <w:webHidden/>
              </w:rPr>
              <w:t>70</w:t>
            </w:r>
            <w:r w:rsidR="00AF2B8B">
              <w:rPr>
                <w:noProof/>
                <w:webHidden/>
              </w:rPr>
              <w:fldChar w:fldCharType="end"/>
            </w:r>
          </w:hyperlink>
        </w:p>
        <w:p w14:paraId="3DB42F1D"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54" w:history="1">
            <w:r w:rsidR="00AF2B8B" w:rsidRPr="00A91CA2">
              <w:rPr>
                <w:rStyle w:val="Hipercze"/>
                <w:rFonts w:cs="Calibri"/>
                <w:noProof/>
                <w:lang w:val="pl-PL"/>
              </w:rPr>
              <w:t>4.3.5.4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Typy zaimportowane (informacyjnie)</w:t>
            </w:r>
            <w:r w:rsidR="00AF2B8B">
              <w:rPr>
                <w:noProof/>
                <w:webHidden/>
              </w:rPr>
              <w:tab/>
            </w:r>
            <w:r w:rsidR="00AF2B8B">
              <w:rPr>
                <w:noProof/>
                <w:webHidden/>
              </w:rPr>
              <w:fldChar w:fldCharType="begin"/>
            </w:r>
            <w:r w:rsidR="00AF2B8B">
              <w:rPr>
                <w:noProof/>
                <w:webHidden/>
              </w:rPr>
              <w:instrText xml:space="preserve"> PAGEREF _Toc72328954 \h </w:instrText>
            </w:r>
            <w:r w:rsidR="00AF2B8B">
              <w:rPr>
                <w:noProof/>
                <w:webHidden/>
              </w:rPr>
            </w:r>
            <w:r w:rsidR="00AF2B8B">
              <w:rPr>
                <w:noProof/>
                <w:webHidden/>
              </w:rPr>
              <w:fldChar w:fldCharType="separate"/>
            </w:r>
            <w:r w:rsidR="008A5BA4">
              <w:rPr>
                <w:noProof/>
                <w:webHidden/>
              </w:rPr>
              <w:t>71</w:t>
            </w:r>
            <w:r w:rsidR="00AF2B8B">
              <w:rPr>
                <w:noProof/>
                <w:webHidden/>
              </w:rPr>
              <w:fldChar w:fldCharType="end"/>
            </w:r>
          </w:hyperlink>
        </w:p>
        <w:p w14:paraId="44802D9F" w14:textId="77777777" w:rsidR="00AF2B8B" w:rsidRDefault="00AC1E1E" w:rsidP="00AF2B8B">
          <w:pPr>
            <w:pStyle w:val="Spistreci5"/>
            <w:tabs>
              <w:tab w:val="left" w:pos="1951"/>
              <w:tab w:val="right" w:leader="dot" w:pos="9072"/>
            </w:tabs>
            <w:rPr>
              <w:rFonts w:asciiTheme="minorHAnsi" w:eastAsiaTheme="minorEastAsia" w:hAnsiTheme="minorHAnsi" w:cstheme="minorBidi"/>
              <w:noProof/>
              <w:sz w:val="22"/>
              <w:szCs w:val="22"/>
              <w:lang w:val="pl-PL" w:eastAsia="pl-PL"/>
            </w:rPr>
          </w:pPr>
          <w:hyperlink w:anchor="_Toc72328955" w:history="1">
            <w:r w:rsidR="00AF2B8B" w:rsidRPr="00A91CA2">
              <w:rPr>
                <w:rStyle w:val="Hipercze"/>
                <w:rFonts w:cs="Calibri"/>
                <w:noProof/>
                <w:lang w:val="pl-PL" w:eastAsia="pl-PL"/>
              </w:rPr>
              <w:t>4.3.5.4.1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eastAsia="pl-PL"/>
              </w:rPr>
              <w:t>CI_Date</w:t>
            </w:r>
            <w:r w:rsidR="00AF2B8B">
              <w:rPr>
                <w:noProof/>
                <w:webHidden/>
              </w:rPr>
              <w:tab/>
            </w:r>
            <w:r w:rsidR="00AF2B8B">
              <w:rPr>
                <w:noProof/>
                <w:webHidden/>
              </w:rPr>
              <w:fldChar w:fldCharType="begin"/>
            </w:r>
            <w:r w:rsidR="00AF2B8B">
              <w:rPr>
                <w:noProof/>
                <w:webHidden/>
              </w:rPr>
              <w:instrText xml:space="preserve"> PAGEREF _Toc72328955 \h </w:instrText>
            </w:r>
            <w:r w:rsidR="00AF2B8B">
              <w:rPr>
                <w:noProof/>
                <w:webHidden/>
              </w:rPr>
            </w:r>
            <w:r w:rsidR="00AF2B8B">
              <w:rPr>
                <w:noProof/>
                <w:webHidden/>
              </w:rPr>
              <w:fldChar w:fldCharType="separate"/>
            </w:r>
            <w:r w:rsidR="008A5BA4">
              <w:rPr>
                <w:noProof/>
                <w:webHidden/>
              </w:rPr>
              <w:t>71</w:t>
            </w:r>
            <w:r w:rsidR="00AF2B8B">
              <w:rPr>
                <w:noProof/>
                <w:webHidden/>
              </w:rPr>
              <w:fldChar w:fldCharType="end"/>
            </w:r>
          </w:hyperlink>
        </w:p>
        <w:p w14:paraId="04630E8C" w14:textId="77777777" w:rsidR="00AF2B8B" w:rsidRDefault="00AC1E1E" w:rsidP="00AF2B8B">
          <w:pPr>
            <w:pStyle w:val="Spistreci5"/>
            <w:tabs>
              <w:tab w:val="left" w:pos="1951"/>
              <w:tab w:val="right" w:leader="dot" w:pos="9072"/>
            </w:tabs>
            <w:rPr>
              <w:rFonts w:asciiTheme="minorHAnsi" w:eastAsiaTheme="minorEastAsia" w:hAnsiTheme="minorHAnsi" w:cstheme="minorBidi"/>
              <w:noProof/>
              <w:sz w:val="22"/>
              <w:szCs w:val="22"/>
              <w:lang w:val="pl-PL" w:eastAsia="pl-PL"/>
            </w:rPr>
          </w:pPr>
          <w:hyperlink w:anchor="_Toc72328956" w:history="1">
            <w:r w:rsidR="00AF2B8B" w:rsidRPr="00A91CA2">
              <w:rPr>
                <w:rStyle w:val="Hipercze"/>
                <w:rFonts w:cs="Calibri"/>
                <w:noProof/>
                <w:lang w:val="pl-PL" w:eastAsia="pl-PL"/>
              </w:rPr>
              <w:t>4.3.5.4.2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eastAsia="pl-PL"/>
              </w:rPr>
              <w:t>CharacterString</w:t>
            </w:r>
            <w:r w:rsidR="00AF2B8B">
              <w:rPr>
                <w:noProof/>
                <w:webHidden/>
              </w:rPr>
              <w:tab/>
            </w:r>
            <w:r w:rsidR="00AF2B8B">
              <w:rPr>
                <w:noProof/>
                <w:webHidden/>
              </w:rPr>
              <w:fldChar w:fldCharType="begin"/>
            </w:r>
            <w:r w:rsidR="00AF2B8B">
              <w:rPr>
                <w:noProof/>
                <w:webHidden/>
              </w:rPr>
              <w:instrText xml:space="preserve"> PAGEREF _Toc72328956 \h </w:instrText>
            </w:r>
            <w:r w:rsidR="00AF2B8B">
              <w:rPr>
                <w:noProof/>
                <w:webHidden/>
              </w:rPr>
            </w:r>
            <w:r w:rsidR="00AF2B8B">
              <w:rPr>
                <w:noProof/>
                <w:webHidden/>
              </w:rPr>
              <w:fldChar w:fldCharType="separate"/>
            </w:r>
            <w:r w:rsidR="008A5BA4">
              <w:rPr>
                <w:noProof/>
                <w:webHidden/>
              </w:rPr>
              <w:t>71</w:t>
            </w:r>
            <w:r w:rsidR="00AF2B8B">
              <w:rPr>
                <w:noProof/>
                <w:webHidden/>
              </w:rPr>
              <w:fldChar w:fldCharType="end"/>
            </w:r>
          </w:hyperlink>
        </w:p>
        <w:p w14:paraId="6731C5E8" w14:textId="77777777" w:rsidR="00AF2B8B" w:rsidRDefault="00AC1E1E" w:rsidP="00AF2B8B">
          <w:pPr>
            <w:pStyle w:val="Spistreci5"/>
            <w:tabs>
              <w:tab w:val="left" w:pos="1951"/>
              <w:tab w:val="right" w:leader="dot" w:pos="9072"/>
            </w:tabs>
            <w:rPr>
              <w:rFonts w:asciiTheme="minorHAnsi" w:eastAsiaTheme="minorEastAsia" w:hAnsiTheme="minorHAnsi" w:cstheme="minorBidi"/>
              <w:noProof/>
              <w:sz w:val="22"/>
              <w:szCs w:val="22"/>
              <w:lang w:val="pl-PL" w:eastAsia="pl-PL"/>
            </w:rPr>
          </w:pPr>
          <w:hyperlink w:anchor="_Toc72328957" w:history="1">
            <w:r w:rsidR="00AF2B8B" w:rsidRPr="00A91CA2">
              <w:rPr>
                <w:rStyle w:val="Hipercze"/>
                <w:rFonts w:cs="Calibri"/>
                <w:noProof/>
                <w:lang w:val="pl-PL" w:eastAsia="pl-PL"/>
              </w:rPr>
              <w:t>4.3.5.4.3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eastAsia="pl-PL"/>
              </w:rPr>
              <w:t>Date</w:t>
            </w:r>
            <w:r w:rsidR="00AF2B8B">
              <w:rPr>
                <w:noProof/>
                <w:webHidden/>
              </w:rPr>
              <w:tab/>
            </w:r>
            <w:r w:rsidR="00AF2B8B">
              <w:rPr>
                <w:noProof/>
                <w:webHidden/>
              </w:rPr>
              <w:fldChar w:fldCharType="begin"/>
            </w:r>
            <w:r w:rsidR="00AF2B8B">
              <w:rPr>
                <w:noProof/>
                <w:webHidden/>
              </w:rPr>
              <w:instrText xml:space="preserve"> PAGEREF _Toc72328957 \h </w:instrText>
            </w:r>
            <w:r w:rsidR="00AF2B8B">
              <w:rPr>
                <w:noProof/>
                <w:webHidden/>
              </w:rPr>
            </w:r>
            <w:r w:rsidR="00AF2B8B">
              <w:rPr>
                <w:noProof/>
                <w:webHidden/>
              </w:rPr>
              <w:fldChar w:fldCharType="separate"/>
            </w:r>
            <w:r w:rsidR="008A5BA4">
              <w:rPr>
                <w:noProof/>
                <w:webHidden/>
              </w:rPr>
              <w:t>71</w:t>
            </w:r>
            <w:r w:rsidR="00AF2B8B">
              <w:rPr>
                <w:noProof/>
                <w:webHidden/>
              </w:rPr>
              <w:fldChar w:fldCharType="end"/>
            </w:r>
          </w:hyperlink>
        </w:p>
        <w:p w14:paraId="7B824632" w14:textId="77777777" w:rsidR="00AF2B8B" w:rsidRDefault="00AC1E1E" w:rsidP="00AF2B8B">
          <w:pPr>
            <w:pStyle w:val="Spistreci5"/>
            <w:tabs>
              <w:tab w:val="left" w:pos="1951"/>
              <w:tab w:val="right" w:leader="dot" w:pos="9072"/>
            </w:tabs>
            <w:rPr>
              <w:rFonts w:asciiTheme="minorHAnsi" w:eastAsiaTheme="minorEastAsia" w:hAnsiTheme="minorHAnsi" w:cstheme="minorBidi"/>
              <w:noProof/>
              <w:sz w:val="22"/>
              <w:szCs w:val="22"/>
              <w:lang w:val="pl-PL" w:eastAsia="pl-PL"/>
            </w:rPr>
          </w:pPr>
          <w:hyperlink w:anchor="_Toc72328958" w:history="1">
            <w:r w:rsidR="00AF2B8B" w:rsidRPr="00A91CA2">
              <w:rPr>
                <w:rStyle w:val="Hipercze"/>
                <w:rFonts w:cs="Calibri"/>
                <w:noProof/>
                <w:lang w:val="pl-PL" w:eastAsia="pl-PL"/>
              </w:rPr>
              <w:t>4.3.5.4.4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eastAsia="pl-PL"/>
              </w:rPr>
              <w:t>DateTime</w:t>
            </w:r>
            <w:r w:rsidR="00AF2B8B">
              <w:rPr>
                <w:noProof/>
                <w:webHidden/>
              </w:rPr>
              <w:tab/>
            </w:r>
            <w:r w:rsidR="00AF2B8B">
              <w:rPr>
                <w:noProof/>
                <w:webHidden/>
              </w:rPr>
              <w:fldChar w:fldCharType="begin"/>
            </w:r>
            <w:r w:rsidR="00AF2B8B">
              <w:rPr>
                <w:noProof/>
                <w:webHidden/>
              </w:rPr>
              <w:instrText xml:space="preserve"> PAGEREF _Toc72328958 \h </w:instrText>
            </w:r>
            <w:r w:rsidR="00AF2B8B">
              <w:rPr>
                <w:noProof/>
                <w:webHidden/>
              </w:rPr>
            </w:r>
            <w:r w:rsidR="00AF2B8B">
              <w:rPr>
                <w:noProof/>
                <w:webHidden/>
              </w:rPr>
              <w:fldChar w:fldCharType="separate"/>
            </w:r>
            <w:r w:rsidR="008A5BA4">
              <w:rPr>
                <w:noProof/>
                <w:webHidden/>
              </w:rPr>
              <w:t>72</w:t>
            </w:r>
            <w:r w:rsidR="00AF2B8B">
              <w:rPr>
                <w:noProof/>
                <w:webHidden/>
              </w:rPr>
              <w:fldChar w:fldCharType="end"/>
            </w:r>
          </w:hyperlink>
        </w:p>
        <w:p w14:paraId="4FCBE21A" w14:textId="77777777" w:rsidR="00AF2B8B" w:rsidRDefault="00AC1E1E" w:rsidP="00AF2B8B">
          <w:pPr>
            <w:pStyle w:val="Spistreci5"/>
            <w:tabs>
              <w:tab w:val="left" w:pos="1951"/>
              <w:tab w:val="right" w:leader="dot" w:pos="9072"/>
            </w:tabs>
            <w:rPr>
              <w:rFonts w:asciiTheme="minorHAnsi" w:eastAsiaTheme="minorEastAsia" w:hAnsiTheme="minorHAnsi" w:cstheme="minorBidi"/>
              <w:noProof/>
              <w:sz w:val="22"/>
              <w:szCs w:val="22"/>
              <w:lang w:val="pl-PL" w:eastAsia="pl-PL"/>
            </w:rPr>
          </w:pPr>
          <w:hyperlink w:anchor="_Toc72328959" w:history="1">
            <w:r w:rsidR="00AF2B8B" w:rsidRPr="00A91CA2">
              <w:rPr>
                <w:rStyle w:val="Hipercze"/>
                <w:rFonts w:cs="Calibri"/>
                <w:noProof/>
                <w:lang w:val="pl-PL" w:eastAsia="pl-PL"/>
              </w:rPr>
              <w:t>4.3.5.4.5</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eastAsia="pl-PL"/>
              </w:rPr>
              <w:t>GM_MultiSurface</w:t>
            </w:r>
            <w:r w:rsidR="00AF2B8B">
              <w:rPr>
                <w:noProof/>
                <w:webHidden/>
              </w:rPr>
              <w:tab/>
            </w:r>
            <w:r w:rsidR="00AF2B8B">
              <w:rPr>
                <w:noProof/>
                <w:webHidden/>
              </w:rPr>
              <w:fldChar w:fldCharType="begin"/>
            </w:r>
            <w:r w:rsidR="00AF2B8B">
              <w:rPr>
                <w:noProof/>
                <w:webHidden/>
              </w:rPr>
              <w:instrText xml:space="preserve"> PAGEREF _Toc72328959 \h </w:instrText>
            </w:r>
            <w:r w:rsidR="00AF2B8B">
              <w:rPr>
                <w:noProof/>
                <w:webHidden/>
              </w:rPr>
            </w:r>
            <w:r w:rsidR="00AF2B8B">
              <w:rPr>
                <w:noProof/>
                <w:webHidden/>
              </w:rPr>
              <w:fldChar w:fldCharType="separate"/>
            </w:r>
            <w:r w:rsidR="008A5BA4">
              <w:rPr>
                <w:noProof/>
                <w:webHidden/>
              </w:rPr>
              <w:t>72</w:t>
            </w:r>
            <w:r w:rsidR="00AF2B8B">
              <w:rPr>
                <w:noProof/>
                <w:webHidden/>
              </w:rPr>
              <w:fldChar w:fldCharType="end"/>
            </w:r>
          </w:hyperlink>
        </w:p>
        <w:p w14:paraId="5BADD5B0" w14:textId="77777777" w:rsidR="00AF2B8B" w:rsidRDefault="00AC1E1E" w:rsidP="00AF2B8B">
          <w:pPr>
            <w:pStyle w:val="Spistreci5"/>
            <w:tabs>
              <w:tab w:val="left" w:pos="1951"/>
              <w:tab w:val="right" w:leader="dot" w:pos="9072"/>
            </w:tabs>
            <w:rPr>
              <w:rFonts w:asciiTheme="minorHAnsi" w:eastAsiaTheme="minorEastAsia" w:hAnsiTheme="minorHAnsi" w:cstheme="minorBidi"/>
              <w:noProof/>
              <w:sz w:val="22"/>
              <w:szCs w:val="22"/>
              <w:lang w:val="pl-PL" w:eastAsia="pl-PL"/>
            </w:rPr>
          </w:pPr>
          <w:hyperlink w:anchor="_Toc72328960" w:history="1">
            <w:r w:rsidR="00AF2B8B" w:rsidRPr="00A91CA2">
              <w:rPr>
                <w:rStyle w:val="Hipercze"/>
                <w:rFonts w:cs="Calibri"/>
                <w:noProof/>
                <w:lang w:val="pl-PL" w:eastAsia="pl-PL"/>
              </w:rPr>
              <w:t>4.3.5.4.6</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eastAsia="pl-PL"/>
              </w:rPr>
              <w:t>Integer</w:t>
            </w:r>
            <w:r w:rsidR="00AF2B8B">
              <w:rPr>
                <w:noProof/>
                <w:webHidden/>
              </w:rPr>
              <w:tab/>
            </w:r>
            <w:r w:rsidR="00AF2B8B">
              <w:rPr>
                <w:noProof/>
                <w:webHidden/>
              </w:rPr>
              <w:fldChar w:fldCharType="begin"/>
            </w:r>
            <w:r w:rsidR="00AF2B8B">
              <w:rPr>
                <w:noProof/>
                <w:webHidden/>
              </w:rPr>
              <w:instrText xml:space="preserve"> PAGEREF _Toc72328960 \h </w:instrText>
            </w:r>
            <w:r w:rsidR="00AF2B8B">
              <w:rPr>
                <w:noProof/>
                <w:webHidden/>
              </w:rPr>
            </w:r>
            <w:r w:rsidR="00AF2B8B">
              <w:rPr>
                <w:noProof/>
                <w:webHidden/>
              </w:rPr>
              <w:fldChar w:fldCharType="separate"/>
            </w:r>
            <w:r w:rsidR="008A5BA4">
              <w:rPr>
                <w:noProof/>
                <w:webHidden/>
              </w:rPr>
              <w:t>72</w:t>
            </w:r>
            <w:r w:rsidR="00AF2B8B">
              <w:rPr>
                <w:noProof/>
                <w:webHidden/>
              </w:rPr>
              <w:fldChar w:fldCharType="end"/>
            </w:r>
          </w:hyperlink>
        </w:p>
        <w:p w14:paraId="36EB9D66" w14:textId="77777777" w:rsidR="00AF2B8B" w:rsidRDefault="00AC1E1E" w:rsidP="00AF2B8B">
          <w:pPr>
            <w:pStyle w:val="Spistreci5"/>
            <w:tabs>
              <w:tab w:val="left" w:pos="1951"/>
              <w:tab w:val="right" w:leader="dot" w:pos="9072"/>
            </w:tabs>
            <w:rPr>
              <w:rFonts w:asciiTheme="minorHAnsi" w:eastAsiaTheme="minorEastAsia" w:hAnsiTheme="minorHAnsi" w:cstheme="minorBidi"/>
              <w:noProof/>
              <w:sz w:val="22"/>
              <w:szCs w:val="22"/>
              <w:lang w:val="pl-PL" w:eastAsia="pl-PL"/>
            </w:rPr>
          </w:pPr>
          <w:hyperlink w:anchor="_Toc72328961" w:history="1">
            <w:r w:rsidR="00AF2B8B" w:rsidRPr="00A91CA2">
              <w:rPr>
                <w:rStyle w:val="Hipercze"/>
                <w:rFonts w:cs="Calibri"/>
                <w:noProof/>
                <w:lang w:val="pl-PL" w:eastAsia="pl-PL"/>
              </w:rPr>
              <w:t>4.3.5.4.7</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eastAsia="pl-PL"/>
              </w:rPr>
              <w:t>URI</w:t>
            </w:r>
            <w:r w:rsidR="00AF2B8B">
              <w:rPr>
                <w:noProof/>
                <w:webHidden/>
              </w:rPr>
              <w:tab/>
            </w:r>
            <w:r w:rsidR="00AF2B8B">
              <w:rPr>
                <w:noProof/>
                <w:webHidden/>
              </w:rPr>
              <w:fldChar w:fldCharType="begin"/>
            </w:r>
            <w:r w:rsidR="00AF2B8B">
              <w:rPr>
                <w:noProof/>
                <w:webHidden/>
              </w:rPr>
              <w:instrText xml:space="preserve"> PAGEREF _Toc72328961 \h </w:instrText>
            </w:r>
            <w:r w:rsidR="00AF2B8B">
              <w:rPr>
                <w:noProof/>
                <w:webHidden/>
              </w:rPr>
            </w:r>
            <w:r w:rsidR="00AF2B8B">
              <w:rPr>
                <w:noProof/>
                <w:webHidden/>
              </w:rPr>
              <w:fldChar w:fldCharType="separate"/>
            </w:r>
            <w:r w:rsidR="008A5BA4">
              <w:rPr>
                <w:noProof/>
                <w:webHidden/>
              </w:rPr>
              <w:t>72</w:t>
            </w:r>
            <w:r w:rsidR="00AF2B8B">
              <w:rPr>
                <w:noProof/>
                <w:webHidden/>
              </w:rPr>
              <w:fldChar w:fldCharType="end"/>
            </w:r>
          </w:hyperlink>
        </w:p>
        <w:p w14:paraId="08023171" w14:textId="77777777" w:rsidR="00AF2B8B" w:rsidRDefault="00AC1E1E" w:rsidP="00AF2B8B">
          <w:pPr>
            <w:pStyle w:val="Spistreci5"/>
            <w:tabs>
              <w:tab w:val="left" w:pos="1951"/>
              <w:tab w:val="right" w:leader="dot" w:pos="9072"/>
            </w:tabs>
            <w:rPr>
              <w:rFonts w:asciiTheme="minorHAnsi" w:eastAsiaTheme="minorEastAsia" w:hAnsiTheme="minorHAnsi" w:cstheme="minorBidi"/>
              <w:noProof/>
              <w:sz w:val="22"/>
              <w:szCs w:val="22"/>
              <w:lang w:val="pl-PL" w:eastAsia="pl-PL"/>
            </w:rPr>
          </w:pPr>
          <w:hyperlink w:anchor="_Toc72328962" w:history="1">
            <w:r w:rsidR="00AF2B8B" w:rsidRPr="00A91CA2">
              <w:rPr>
                <w:rStyle w:val="Hipercze"/>
                <w:rFonts w:cs="Calibri"/>
                <w:noProof/>
                <w:lang w:val="pl-PL" w:eastAsia="pl-PL"/>
              </w:rPr>
              <w:t>4.3.5.4.8</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eastAsia="pl-PL"/>
              </w:rPr>
              <w:t>LevelOfSpatialPlanValue</w:t>
            </w:r>
            <w:r w:rsidR="00AF2B8B">
              <w:rPr>
                <w:noProof/>
                <w:webHidden/>
              </w:rPr>
              <w:tab/>
            </w:r>
            <w:r w:rsidR="00AF2B8B">
              <w:rPr>
                <w:noProof/>
                <w:webHidden/>
              </w:rPr>
              <w:fldChar w:fldCharType="begin"/>
            </w:r>
            <w:r w:rsidR="00AF2B8B">
              <w:rPr>
                <w:noProof/>
                <w:webHidden/>
              </w:rPr>
              <w:instrText xml:space="preserve"> PAGEREF _Toc72328962 \h </w:instrText>
            </w:r>
            <w:r w:rsidR="00AF2B8B">
              <w:rPr>
                <w:noProof/>
                <w:webHidden/>
              </w:rPr>
            </w:r>
            <w:r w:rsidR="00AF2B8B">
              <w:rPr>
                <w:noProof/>
                <w:webHidden/>
              </w:rPr>
              <w:fldChar w:fldCharType="separate"/>
            </w:r>
            <w:r w:rsidR="008A5BA4">
              <w:rPr>
                <w:noProof/>
                <w:webHidden/>
              </w:rPr>
              <w:t>73</w:t>
            </w:r>
            <w:r w:rsidR="00AF2B8B">
              <w:rPr>
                <w:noProof/>
                <w:webHidden/>
              </w:rPr>
              <w:fldChar w:fldCharType="end"/>
            </w:r>
          </w:hyperlink>
        </w:p>
        <w:p w14:paraId="572F784B" w14:textId="77777777" w:rsidR="00AF2B8B" w:rsidRDefault="00AC1E1E" w:rsidP="00AF2B8B">
          <w:pPr>
            <w:pStyle w:val="Spistreci5"/>
            <w:tabs>
              <w:tab w:val="left" w:pos="1951"/>
              <w:tab w:val="right" w:leader="dot" w:pos="9072"/>
            </w:tabs>
            <w:rPr>
              <w:rFonts w:asciiTheme="minorHAnsi" w:eastAsiaTheme="minorEastAsia" w:hAnsiTheme="minorHAnsi" w:cstheme="minorBidi"/>
              <w:noProof/>
              <w:sz w:val="22"/>
              <w:szCs w:val="22"/>
              <w:lang w:val="pl-PL" w:eastAsia="pl-PL"/>
            </w:rPr>
          </w:pPr>
          <w:hyperlink w:anchor="_Toc72328963" w:history="1">
            <w:r w:rsidR="00AF2B8B" w:rsidRPr="00A91CA2">
              <w:rPr>
                <w:rStyle w:val="Hipercze"/>
                <w:rFonts w:cs="Calibri"/>
                <w:noProof/>
                <w:lang w:val="pl-PL" w:eastAsia="pl-PL"/>
              </w:rPr>
              <w:t>4.3.5.4.9</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eastAsia="pl-PL"/>
              </w:rPr>
              <w:t>ProcessStepGeneralValue</w:t>
            </w:r>
            <w:r w:rsidR="00AF2B8B">
              <w:rPr>
                <w:noProof/>
                <w:webHidden/>
              </w:rPr>
              <w:tab/>
            </w:r>
            <w:r w:rsidR="00AF2B8B">
              <w:rPr>
                <w:noProof/>
                <w:webHidden/>
              </w:rPr>
              <w:fldChar w:fldCharType="begin"/>
            </w:r>
            <w:r w:rsidR="00AF2B8B">
              <w:rPr>
                <w:noProof/>
                <w:webHidden/>
              </w:rPr>
              <w:instrText xml:space="preserve"> PAGEREF _Toc72328963 \h </w:instrText>
            </w:r>
            <w:r w:rsidR="00AF2B8B">
              <w:rPr>
                <w:noProof/>
                <w:webHidden/>
              </w:rPr>
            </w:r>
            <w:r w:rsidR="00AF2B8B">
              <w:rPr>
                <w:noProof/>
                <w:webHidden/>
              </w:rPr>
              <w:fldChar w:fldCharType="separate"/>
            </w:r>
            <w:r w:rsidR="008A5BA4">
              <w:rPr>
                <w:noProof/>
                <w:webHidden/>
              </w:rPr>
              <w:t>73</w:t>
            </w:r>
            <w:r w:rsidR="00AF2B8B">
              <w:rPr>
                <w:noProof/>
                <w:webHidden/>
              </w:rPr>
              <w:fldChar w:fldCharType="end"/>
            </w:r>
          </w:hyperlink>
        </w:p>
        <w:p w14:paraId="5326B095"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64" w:history="1">
            <w:r w:rsidR="00AF2B8B" w:rsidRPr="00A91CA2">
              <w:rPr>
                <w:rStyle w:val="Hipercze"/>
                <w:rFonts w:cs="Calibri"/>
                <w:noProof/>
              </w:rPr>
              <w:t>4.3.6</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Zgodność z INSPIRE</w:t>
            </w:r>
            <w:r w:rsidR="00AF2B8B">
              <w:rPr>
                <w:noProof/>
                <w:webHidden/>
              </w:rPr>
              <w:tab/>
            </w:r>
            <w:r w:rsidR="00AF2B8B">
              <w:rPr>
                <w:noProof/>
                <w:webHidden/>
              </w:rPr>
              <w:fldChar w:fldCharType="begin"/>
            </w:r>
            <w:r w:rsidR="00AF2B8B">
              <w:rPr>
                <w:noProof/>
                <w:webHidden/>
              </w:rPr>
              <w:instrText xml:space="preserve"> PAGEREF _Toc72328964 \h </w:instrText>
            </w:r>
            <w:r w:rsidR="00AF2B8B">
              <w:rPr>
                <w:noProof/>
                <w:webHidden/>
              </w:rPr>
            </w:r>
            <w:r w:rsidR="00AF2B8B">
              <w:rPr>
                <w:noProof/>
                <w:webHidden/>
              </w:rPr>
              <w:fldChar w:fldCharType="separate"/>
            </w:r>
            <w:r w:rsidR="008A5BA4">
              <w:rPr>
                <w:noProof/>
                <w:webHidden/>
              </w:rPr>
              <w:t>73</w:t>
            </w:r>
            <w:r w:rsidR="00AF2B8B">
              <w:rPr>
                <w:noProof/>
                <w:webHidden/>
              </w:rPr>
              <w:fldChar w:fldCharType="end"/>
            </w:r>
          </w:hyperlink>
        </w:p>
        <w:p w14:paraId="0E512E15"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65" w:history="1">
            <w:r w:rsidR="00AF2B8B" w:rsidRPr="00A91CA2">
              <w:rPr>
                <w:rStyle w:val="Hipercze"/>
                <w:rFonts w:cs="Calibri"/>
                <w:noProof/>
                <w:lang w:val="pl-PL"/>
              </w:rPr>
              <w:t>4.3.6.1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Zewnętrzny identyfikator obiektu</w:t>
            </w:r>
            <w:r w:rsidR="00AF2B8B">
              <w:rPr>
                <w:noProof/>
                <w:webHidden/>
              </w:rPr>
              <w:tab/>
            </w:r>
            <w:r w:rsidR="00AF2B8B">
              <w:rPr>
                <w:noProof/>
                <w:webHidden/>
              </w:rPr>
              <w:fldChar w:fldCharType="begin"/>
            </w:r>
            <w:r w:rsidR="00AF2B8B">
              <w:rPr>
                <w:noProof/>
                <w:webHidden/>
              </w:rPr>
              <w:instrText xml:space="preserve"> PAGEREF _Toc72328965 \h </w:instrText>
            </w:r>
            <w:r w:rsidR="00AF2B8B">
              <w:rPr>
                <w:noProof/>
                <w:webHidden/>
              </w:rPr>
            </w:r>
            <w:r w:rsidR="00AF2B8B">
              <w:rPr>
                <w:noProof/>
                <w:webHidden/>
              </w:rPr>
              <w:fldChar w:fldCharType="separate"/>
            </w:r>
            <w:r w:rsidR="008A5BA4">
              <w:rPr>
                <w:noProof/>
                <w:webHidden/>
              </w:rPr>
              <w:t>73</w:t>
            </w:r>
            <w:r w:rsidR="00AF2B8B">
              <w:rPr>
                <w:noProof/>
                <w:webHidden/>
              </w:rPr>
              <w:fldChar w:fldCharType="end"/>
            </w:r>
          </w:hyperlink>
        </w:p>
        <w:p w14:paraId="5B6188F6"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66" w:history="1">
            <w:r w:rsidR="00AF2B8B" w:rsidRPr="00A91CA2">
              <w:rPr>
                <w:rStyle w:val="Hipercze"/>
                <w:rFonts w:cs="Calibri"/>
                <w:noProof/>
                <w:lang w:val="pl-PL"/>
              </w:rPr>
              <w:t>4.3.6.2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Struktura identyfikatora</w:t>
            </w:r>
            <w:r w:rsidR="00AF2B8B">
              <w:rPr>
                <w:noProof/>
                <w:webHidden/>
              </w:rPr>
              <w:tab/>
            </w:r>
            <w:r w:rsidR="00AF2B8B">
              <w:rPr>
                <w:noProof/>
                <w:webHidden/>
              </w:rPr>
              <w:fldChar w:fldCharType="begin"/>
            </w:r>
            <w:r w:rsidR="00AF2B8B">
              <w:rPr>
                <w:noProof/>
                <w:webHidden/>
              </w:rPr>
              <w:instrText xml:space="preserve"> PAGEREF _Toc72328966 \h </w:instrText>
            </w:r>
            <w:r w:rsidR="00AF2B8B">
              <w:rPr>
                <w:noProof/>
                <w:webHidden/>
              </w:rPr>
            </w:r>
            <w:r w:rsidR="00AF2B8B">
              <w:rPr>
                <w:noProof/>
                <w:webHidden/>
              </w:rPr>
              <w:fldChar w:fldCharType="separate"/>
            </w:r>
            <w:r w:rsidR="008A5BA4">
              <w:rPr>
                <w:noProof/>
                <w:webHidden/>
              </w:rPr>
              <w:t>74</w:t>
            </w:r>
            <w:r w:rsidR="00AF2B8B">
              <w:rPr>
                <w:noProof/>
                <w:webHidden/>
              </w:rPr>
              <w:fldChar w:fldCharType="end"/>
            </w:r>
          </w:hyperlink>
        </w:p>
        <w:p w14:paraId="47D01B16" w14:textId="77777777" w:rsidR="00AF2B8B" w:rsidRDefault="00AC1E1E" w:rsidP="00AF2B8B">
          <w:pPr>
            <w:pStyle w:val="Spistreci4"/>
            <w:rPr>
              <w:rFonts w:asciiTheme="minorHAnsi" w:eastAsiaTheme="minorEastAsia" w:hAnsiTheme="minorHAnsi" w:cstheme="minorBidi"/>
              <w:noProof/>
              <w:sz w:val="22"/>
              <w:szCs w:val="22"/>
              <w:lang w:eastAsia="pl-PL"/>
            </w:rPr>
          </w:pPr>
          <w:hyperlink w:anchor="_Toc72328967" w:history="1">
            <w:r w:rsidR="00AF2B8B" w:rsidRPr="00A91CA2">
              <w:rPr>
                <w:rStyle w:val="Hipercze"/>
                <w:rFonts w:cs="Calibri"/>
                <w:noProof/>
                <w:lang w:val="pl-PL"/>
              </w:rPr>
              <w:t>4.3.6.3</w:t>
            </w:r>
            <w:r w:rsidR="00AF2B8B">
              <w:rPr>
                <w:rFonts w:asciiTheme="minorHAnsi" w:eastAsiaTheme="minorEastAsia" w:hAnsiTheme="minorHAnsi" w:cstheme="minorBidi"/>
                <w:noProof/>
                <w:sz w:val="22"/>
                <w:szCs w:val="22"/>
                <w:lang w:eastAsia="pl-PL"/>
              </w:rPr>
              <w:tab/>
            </w:r>
            <w:r w:rsidR="00AF2B8B" w:rsidRPr="00A91CA2">
              <w:rPr>
                <w:rStyle w:val="Hipercze"/>
                <w:rFonts w:cs="Calibri"/>
                <w:noProof/>
                <w:lang w:val="pl-PL"/>
              </w:rPr>
              <w:t>Mapowanie schematu Planowanie Przestrzenne do schematu INSPIRE Planned Land Use</w:t>
            </w:r>
            <w:r w:rsidR="00AF2B8B">
              <w:rPr>
                <w:noProof/>
                <w:webHidden/>
              </w:rPr>
              <w:tab/>
            </w:r>
            <w:r w:rsidR="00AF2B8B">
              <w:rPr>
                <w:noProof/>
                <w:webHidden/>
              </w:rPr>
              <w:fldChar w:fldCharType="begin"/>
            </w:r>
            <w:r w:rsidR="00AF2B8B">
              <w:rPr>
                <w:noProof/>
                <w:webHidden/>
              </w:rPr>
              <w:instrText xml:space="preserve"> PAGEREF _Toc72328967 \h </w:instrText>
            </w:r>
            <w:r w:rsidR="00AF2B8B">
              <w:rPr>
                <w:noProof/>
                <w:webHidden/>
              </w:rPr>
            </w:r>
            <w:r w:rsidR="00AF2B8B">
              <w:rPr>
                <w:noProof/>
                <w:webHidden/>
              </w:rPr>
              <w:fldChar w:fldCharType="separate"/>
            </w:r>
            <w:r w:rsidR="008A5BA4">
              <w:rPr>
                <w:noProof/>
                <w:webHidden/>
              </w:rPr>
              <w:t>75</w:t>
            </w:r>
            <w:r w:rsidR="00AF2B8B">
              <w:rPr>
                <w:noProof/>
                <w:webHidden/>
              </w:rPr>
              <w:fldChar w:fldCharType="end"/>
            </w:r>
          </w:hyperlink>
        </w:p>
        <w:p w14:paraId="15ABED0B"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val="pl-PL" w:eastAsia="pl-PL"/>
            </w:rPr>
          </w:pPr>
          <w:hyperlink w:anchor="_Toc72328968" w:history="1">
            <w:r w:rsidR="00AF2B8B" w:rsidRPr="00A91CA2">
              <w:rPr>
                <w:rStyle w:val="Hipercze"/>
                <w:rFonts w:ascii="Calibri" w:hAnsi="Calibri" w:cs="Calibri"/>
                <w:b/>
                <w:bCs/>
                <w:iCs/>
                <w:lang w:val="pl-PL"/>
              </w:rPr>
              <w:t>5</w:t>
            </w:r>
            <w:r w:rsidR="00AF2B8B">
              <w:rPr>
                <w:rFonts w:asciiTheme="minorHAnsi" w:eastAsiaTheme="minorEastAsia" w:hAnsiTheme="minorHAnsi" w:cstheme="minorBidi"/>
                <w:sz w:val="22"/>
                <w:szCs w:val="22"/>
                <w:lang w:val="pl-PL" w:eastAsia="pl-PL"/>
              </w:rPr>
              <w:tab/>
            </w:r>
            <w:r w:rsidR="00AF2B8B" w:rsidRPr="00A91CA2">
              <w:rPr>
                <w:rStyle w:val="Hipercze"/>
                <w:rFonts w:ascii="Calibri" w:hAnsi="Calibri" w:cs="Calibri"/>
                <w:b/>
                <w:bCs/>
                <w:iCs/>
                <w:lang w:val="pl-PL"/>
              </w:rPr>
              <w:t>Układy odniesień i jednostki miary</w:t>
            </w:r>
            <w:r w:rsidR="00AF2B8B">
              <w:rPr>
                <w:webHidden/>
              </w:rPr>
              <w:tab/>
            </w:r>
            <w:r w:rsidR="00AF2B8B">
              <w:rPr>
                <w:webHidden/>
              </w:rPr>
              <w:fldChar w:fldCharType="begin"/>
            </w:r>
            <w:r w:rsidR="00AF2B8B">
              <w:rPr>
                <w:webHidden/>
              </w:rPr>
              <w:instrText xml:space="preserve"> PAGEREF _Toc72328968 \h </w:instrText>
            </w:r>
            <w:r w:rsidR="00AF2B8B">
              <w:rPr>
                <w:webHidden/>
              </w:rPr>
            </w:r>
            <w:r w:rsidR="00AF2B8B">
              <w:rPr>
                <w:webHidden/>
              </w:rPr>
              <w:fldChar w:fldCharType="separate"/>
            </w:r>
            <w:r w:rsidR="008A5BA4">
              <w:rPr>
                <w:webHidden/>
              </w:rPr>
              <w:t>93</w:t>
            </w:r>
            <w:r w:rsidR="00AF2B8B">
              <w:rPr>
                <w:webHidden/>
              </w:rPr>
              <w:fldChar w:fldCharType="end"/>
            </w:r>
          </w:hyperlink>
        </w:p>
        <w:p w14:paraId="7FB16E7F"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69"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5.1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iCs/>
                <w:noProof/>
                <w:lang w:val="pl-PL"/>
              </w:rPr>
              <w:t>Układy odniesień przestrzennych</w:t>
            </w:r>
            <w:r w:rsidR="00AF2B8B">
              <w:rPr>
                <w:noProof/>
                <w:webHidden/>
              </w:rPr>
              <w:tab/>
            </w:r>
            <w:r w:rsidR="00AF2B8B">
              <w:rPr>
                <w:noProof/>
                <w:webHidden/>
              </w:rPr>
              <w:fldChar w:fldCharType="begin"/>
            </w:r>
            <w:r w:rsidR="00AF2B8B">
              <w:rPr>
                <w:noProof/>
                <w:webHidden/>
              </w:rPr>
              <w:instrText xml:space="preserve"> PAGEREF _Toc72328969 \h </w:instrText>
            </w:r>
            <w:r w:rsidR="00AF2B8B">
              <w:rPr>
                <w:noProof/>
                <w:webHidden/>
              </w:rPr>
            </w:r>
            <w:r w:rsidR="00AF2B8B">
              <w:rPr>
                <w:noProof/>
                <w:webHidden/>
              </w:rPr>
              <w:fldChar w:fldCharType="separate"/>
            </w:r>
            <w:r w:rsidR="008A5BA4">
              <w:rPr>
                <w:noProof/>
                <w:webHidden/>
              </w:rPr>
              <w:t>93</w:t>
            </w:r>
            <w:r w:rsidR="00AF2B8B">
              <w:rPr>
                <w:noProof/>
                <w:webHidden/>
              </w:rPr>
              <w:fldChar w:fldCharType="end"/>
            </w:r>
          </w:hyperlink>
        </w:p>
        <w:p w14:paraId="54E9047B"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70" w:history="1">
            <w:r w:rsidR="00AF2B8B" w:rsidRPr="00A91CA2">
              <w:rPr>
                <w:rStyle w:val="Hipercze"/>
                <w:rFonts w:cs="Calibri"/>
                <w:noProof/>
              </w:rPr>
              <w:t>5.1.1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Układ natywny</w:t>
            </w:r>
            <w:r w:rsidR="00AF2B8B">
              <w:rPr>
                <w:noProof/>
                <w:webHidden/>
              </w:rPr>
              <w:tab/>
            </w:r>
            <w:r w:rsidR="00AF2B8B">
              <w:rPr>
                <w:noProof/>
                <w:webHidden/>
              </w:rPr>
              <w:fldChar w:fldCharType="begin"/>
            </w:r>
            <w:r w:rsidR="00AF2B8B">
              <w:rPr>
                <w:noProof/>
                <w:webHidden/>
              </w:rPr>
              <w:instrText xml:space="preserve"> PAGEREF _Toc72328970 \h </w:instrText>
            </w:r>
            <w:r w:rsidR="00AF2B8B">
              <w:rPr>
                <w:noProof/>
                <w:webHidden/>
              </w:rPr>
            </w:r>
            <w:r w:rsidR="00AF2B8B">
              <w:rPr>
                <w:noProof/>
                <w:webHidden/>
              </w:rPr>
              <w:fldChar w:fldCharType="separate"/>
            </w:r>
            <w:r w:rsidR="008A5BA4">
              <w:rPr>
                <w:noProof/>
                <w:webHidden/>
              </w:rPr>
              <w:t>93</w:t>
            </w:r>
            <w:r w:rsidR="00AF2B8B">
              <w:rPr>
                <w:noProof/>
                <w:webHidden/>
              </w:rPr>
              <w:fldChar w:fldCharType="end"/>
            </w:r>
          </w:hyperlink>
        </w:p>
        <w:p w14:paraId="0A5DD6C0"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71" w:history="1">
            <w:r w:rsidR="00AF2B8B" w:rsidRPr="00A91CA2">
              <w:rPr>
                <w:rStyle w:val="Hipercze"/>
                <w:rFonts w:cs="Calibri"/>
                <w:noProof/>
              </w:rPr>
              <w:t>5.1.2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Udostępnianie</w:t>
            </w:r>
            <w:r w:rsidR="00AF2B8B">
              <w:rPr>
                <w:noProof/>
                <w:webHidden/>
              </w:rPr>
              <w:tab/>
            </w:r>
            <w:r w:rsidR="00AF2B8B">
              <w:rPr>
                <w:noProof/>
                <w:webHidden/>
              </w:rPr>
              <w:fldChar w:fldCharType="begin"/>
            </w:r>
            <w:r w:rsidR="00AF2B8B">
              <w:rPr>
                <w:noProof/>
                <w:webHidden/>
              </w:rPr>
              <w:instrText xml:space="preserve"> PAGEREF _Toc72328971 \h </w:instrText>
            </w:r>
            <w:r w:rsidR="00AF2B8B">
              <w:rPr>
                <w:noProof/>
                <w:webHidden/>
              </w:rPr>
            </w:r>
            <w:r w:rsidR="00AF2B8B">
              <w:rPr>
                <w:noProof/>
                <w:webHidden/>
              </w:rPr>
              <w:fldChar w:fldCharType="separate"/>
            </w:r>
            <w:r w:rsidR="008A5BA4">
              <w:rPr>
                <w:noProof/>
                <w:webHidden/>
              </w:rPr>
              <w:t>93</w:t>
            </w:r>
            <w:r w:rsidR="00AF2B8B">
              <w:rPr>
                <w:noProof/>
                <w:webHidden/>
              </w:rPr>
              <w:fldChar w:fldCharType="end"/>
            </w:r>
          </w:hyperlink>
        </w:p>
        <w:p w14:paraId="4D044516"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72" w:history="1">
            <w:r w:rsidR="00AF2B8B" w:rsidRPr="00A91CA2">
              <w:rPr>
                <w:rStyle w:val="Hipercze"/>
                <w:rFonts w:cs="Calibri"/>
                <w:bCs/>
                <w:noProof/>
              </w:rPr>
              <w:t>5.1.3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bCs/>
                <w:noProof/>
                <w:lang w:val="pl-PL"/>
              </w:rPr>
              <w:t>Prezentacja</w:t>
            </w:r>
            <w:r w:rsidR="00AF2B8B">
              <w:rPr>
                <w:noProof/>
                <w:webHidden/>
              </w:rPr>
              <w:tab/>
            </w:r>
            <w:r w:rsidR="00AF2B8B">
              <w:rPr>
                <w:noProof/>
                <w:webHidden/>
              </w:rPr>
              <w:fldChar w:fldCharType="begin"/>
            </w:r>
            <w:r w:rsidR="00AF2B8B">
              <w:rPr>
                <w:noProof/>
                <w:webHidden/>
              </w:rPr>
              <w:instrText xml:space="preserve"> PAGEREF _Toc72328972 \h </w:instrText>
            </w:r>
            <w:r w:rsidR="00AF2B8B">
              <w:rPr>
                <w:noProof/>
                <w:webHidden/>
              </w:rPr>
            </w:r>
            <w:r w:rsidR="00AF2B8B">
              <w:rPr>
                <w:noProof/>
                <w:webHidden/>
              </w:rPr>
              <w:fldChar w:fldCharType="separate"/>
            </w:r>
            <w:r w:rsidR="008A5BA4">
              <w:rPr>
                <w:noProof/>
                <w:webHidden/>
              </w:rPr>
              <w:t>94</w:t>
            </w:r>
            <w:r w:rsidR="00AF2B8B">
              <w:rPr>
                <w:noProof/>
                <w:webHidden/>
              </w:rPr>
              <w:fldChar w:fldCharType="end"/>
            </w:r>
          </w:hyperlink>
        </w:p>
        <w:p w14:paraId="37DB45D1"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73" w:history="1">
            <w:r w:rsidR="00AF2B8B" w:rsidRPr="00A91CA2">
              <w:rPr>
                <w:rStyle w:val="Hipercze"/>
                <w:rFonts w:cs="Calibri"/>
                <w:bCs/>
                <w:noProof/>
              </w:rPr>
              <w:t>5.1.4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bCs/>
                <w:noProof/>
                <w:lang w:val="pl-PL"/>
              </w:rPr>
              <w:t>Identyfikatory dla układów odniesień przestrzennych</w:t>
            </w:r>
            <w:r w:rsidR="00AF2B8B">
              <w:rPr>
                <w:noProof/>
                <w:webHidden/>
              </w:rPr>
              <w:tab/>
            </w:r>
            <w:r w:rsidR="00AF2B8B">
              <w:rPr>
                <w:noProof/>
                <w:webHidden/>
              </w:rPr>
              <w:fldChar w:fldCharType="begin"/>
            </w:r>
            <w:r w:rsidR="00AF2B8B">
              <w:rPr>
                <w:noProof/>
                <w:webHidden/>
              </w:rPr>
              <w:instrText xml:space="preserve"> PAGEREF _Toc72328973 \h </w:instrText>
            </w:r>
            <w:r w:rsidR="00AF2B8B">
              <w:rPr>
                <w:noProof/>
                <w:webHidden/>
              </w:rPr>
            </w:r>
            <w:r w:rsidR="00AF2B8B">
              <w:rPr>
                <w:noProof/>
                <w:webHidden/>
              </w:rPr>
              <w:fldChar w:fldCharType="separate"/>
            </w:r>
            <w:r w:rsidR="008A5BA4">
              <w:rPr>
                <w:noProof/>
                <w:webHidden/>
              </w:rPr>
              <w:t>95</w:t>
            </w:r>
            <w:r w:rsidR="00AF2B8B">
              <w:rPr>
                <w:noProof/>
                <w:webHidden/>
              </w:rPr>
              <w:fldChar w:fldCharType="end"/>
            </w:r>
          </w:hyperlink>
        </w:p>
        <w:p w14:paraId="7212412F"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74"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5.2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iCs/>
                <w:noProof/>
                <w:lang w:val="pl-PL"/>
              </w:rPr>
              <w:t>Układy odniesień czasowych</w:t>
            </w:r>
            <w:r w:rsidR="00AF2B8B">
              <w:rPr>
                <w:noProof/>
                <w:webHidden/>
              </w:rPr>
              <w:tab/>
            </w:r>
            <w:r w:rsidR="00AF2B8B">
              <w:rPr>
                <w:noProof/>
                <w:webHidden/>
              </w:rPr>
              <w:fldChar w:fldCharType="begin"/>
            </w:r>
            <w:r w:rsidR="00AF2B8B">
              <w:rPr>
                <w:noProof/>
                <w:webHidden/>
              </w:rPr>
              <w:instrText xml:space="preserve"> PAGEREF _Toc72328974 \h </w:instrText>
            </w:r>
            <w:r w:rsidR="00AF2B8B">
              <w:rPr>
                <w:noProof/>
                <w:webHidden/>
              </w:rPr>
            </w:r>
            <w:r w:rsidR="00AF2B8B">
              <w:rPr>
                <w:noProof/>
                <w:webHidden/>
              </w:rPr>
              <w:fldChar w:fldCharType="separate"/>
            </w:r>
            <w:r w:rsidR="008A5BA4">
              <w:rPr>
                <w:noProof/>
                <w:webHidden/>
              </w:rPr>
              <w:t>96</w:t>
            </w:r>
            <w:r w:rsidR="00AF2B8B">
              <w:rPr>
                <w:noProof/>
                <w:webHidden/>
              </w:rPr>
              <w:fldChar w:fldCharType="end"/>
            </w:r>
          </w:hyperlink>
        </w:p>
        <w:p w14:paraId="415B953F"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75"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5.3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iCs/>
                <w:noProof/>
                <w:lang w:val="pl-PL"/>
              </w:rPr>
              <w:t>Jednostki miary</w:t>
            </w:r>
            <w:r w:rsidR="00AF2B8B">
              <w:rPr>
                <w:noProof/>
                <w:webHidden/>
              </w:rPr>
              <w:tab/>
            </w:r>
            <w:r w:rsidR="00AF2B8B">
              <w:rPr>
                <w:noProof/>
                <w:webHidden/>
              </w:rPr>
              <w:fldChar w:fldCharType="begin"/>
            </w:r>
            <w:r w:rsidR="00AF2B8B">
              <w:rPr>
                <w:noProof/>
                <w:webHidden/>
              </w:rPr>
              <w:instrText xml:space="preserve"> PAGEREF _Toc72328975 \h </w:instrText>
            </w:r>
            <w:r w:rsidR="00AF2B8B">
              <w:rPr>
                <w:noProof/>
                <w:webHidden/>
              </w:rPr>
            </w:r>
            <w:r w:rsidR="00AF2B8B">
              <w:rPr>
                <w:noProof/>
                <w:webHidden/>
              </w:rPr>
              <w:fldChar w:fldCharType="separate"/>
            </w:r>
            <w:r w:rsidR="008A5BA4">
              <w:rPr>
                <w:noProof/>
                <w:webHidden/>
              </w:rPr>
              <w:t>96</w:t>
            </w:r>
            <w:r w:rsidR="00AF2B8B">
              <w:rPr>
                <w:noProof/>
                <w:webHidden/>
              </w:rPr>
              <w:fldChar w:fldCharType="end"/>
            </w:r>
          </w:hyperlink>
        </w:p>
        <w:p w14:paraId="71795E63"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val="pl-PL" w:eastAsia="pl-PL"/>
            </w:rPr>
          </w:pPr>
          <w:hyperlink w:anchor="_Toc72328976" w:history="1">
            <w:r w:rsidR="00AF2B8B" w:rsidRPr="00A91CA2">
              <w:rPr>
                <w:rStyle w:val="Hipercze"/>
                <w:rFonts w:ascii="Calibri" w:hAnsi="Calibri" w:cs="Calibri"/>
                <w:b/>
                <w:bCs/>
                <w:iCs/>
                <w:lang w:val="pl-PL"/>
              </w:rPr>
              <w:t>6</w:t>
            </w:r>
            <w:r w:rsidR="00AF2B8B">
              <w:rPr>
                <w:rFonts w:asciiTheme="minorHAnsi" w:eastAsiaTheme="minorEastAsia" w:hAnsiTheme="minorHAnsi" w:cstheme="minorBidi"/>
                <w:sz w:val="22"/>
                <w:szCs w:val="22"/>
                <w:lang w:val="pl-PL" w:eastAsia="pl-PL"/>
              </w:rPr>
              <w:tab/>
            </w:r>
            <w:r w:rsidR="00AF2B8B" w:rsidRPr="00A91CA2">
              <w:rPr>
                <w:rStyle w:val="Hipercze"/>
                <w:rFonts w:ascii="Calibri" w:hAnsi="Calibri" w:cs="Calibri"/>
                <w:b/>
                <w:bCs/>
                <w:iCs/>
                <w:lang w:val="pl-PL"/>
              </w:rPr>
              <w:t>Metadane</w:t>
            </w:r>
            <w:r w:rsidR="00AF2B8B">
              <w:rPr>
                <w:webHidden/>
              </w:rPr>
              <w:tab/>
            </w:r>
            <w:r w:rsidR="00AF2B8B">
              <w:rPr>
                <w:webHidden/>
              </w:rPr>
              <w:fldChar w:fldCharType="begin"/>
            </w:r>
            <w:r w:rsidR="00AF2B8B">
              <w:rPr>
                <w:webHidden/>
              </w:rPr>
              <w:instrText xml:space="preserve"> PAGEREF _Toc72328976 \h </w:instrText>
            </w:r>
            <w:r w:rsidR="00AF2B8B">
              <w:rPr>
                <w:webHidden/>
              </w:rPr>
            </w:r>
            <w:r w:rsidR="00AF2B8B">
              <w:rPr>
                <w:webHidden/>
              </w:rPr>
              <w:fldChar w:fldCharType="separate"/>
            </w:r>
            <w:r w:rsidR="008A5BA4">
              <w:rPr>
                <w:webHidden/>
              </w:rPr>
              <w:t>97</w:t>
            </w:r>
            <w:r w:rsidR="00AF2B8B">
              <w:rPr>
                <w:webHidden/>
              </w:rPr>
              <w:fldChar w:fldCharType="end"/>
            </w:r>
          </w:hyperlink>
        </w:p>
        <w:p w14:paraId="5826E743"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val="pl-PL" w:eastAsia="pl-PL"/>
            </w:rPr>
          </w:pPr>
          <w:hyperlink w:anchor="_Toc72328977" w:history="1">
            <w:r w:rsidR="00AF2B8B" w:rsidRPr="00A91CA2">
              <w:rPr>
                <w:rStyle w:val="Hipercze"/>
                <w:rFonts w:ascii="Calibri" w:hAnsi="Calibri" w:cs="Calibri"/>
                <w:b/>
                <w:bCs/>
                <w:iCs/>
                <w:lang w:val="pl-PL"/>
              </w:rPr>
              <w:t>7</w:t>
            </w:r>
            <w:r w:rsidR="00AF2B8B">
              <w:rPr>
                <w:rFonts w:asciiTheme="minorHAnsi" w:eastAsiaTheme="minorEastAsia" w:hAnsiTheme="minorHAnsi" w:cstheme="minorBidi"/>
                <w:sz w:val="22"/>
                <w:szCs w:val="22"/>
                <w:lang w:val="pl-PL" w:eastAsia="pl-PL"/>
              </w:rPr>
              <w:tab/>
            </w:r>
            <w:r w:rsidR="00AF2B8B" w:rsidRPr="00A91CA2">
              <w:rPr>
                <w:rStyle w:val="Hipercze"/>
                <w:rFonts w:ascii="Calibri" w:hAnsi="Calibri" w:cs="Calibri"/>
                <w:b/>
                <w:bCs/>
                <w:iCs/>
                <w:lang w:val="pl-PL"/>
              </w:rPr>
              <w:t>Udostępnianie</w:t>
            </w:r>
            <w:r w:rsidR="00AF2B8B">
              <w:rPr>
                <w:webHidden/>
              </w:rPr>
              <w:tab/>
            </w:r>
            <w:r w:rsidR="00AF2B8B">
              <w:rPr>
                <w:webHidden/>
              </w:rPr>
              <w:fldChar w:fldCharType="begin"/>
            </w:r>
            <w:r w:rsidR="00AF2B8B">
              <w:rPr>
                <w:webHidden/>
              </w:rPr>
              <w:instrText xml:space="preserve"> PAGEREF _Toc72328977 \h </w:instrText>
            </w:r>
            <w:r w:rsidR="00AF2B8B">
              <w:rPr>
                <w:webHidden/>
              </w:rPr>
            </w:r>
            <w:r w:rsidR="00AF2B8B">
              <w:rPr>
                <w:webHidden/>
              </w:rPr>
              <w:fldChar w:fldCharType="separate"/>
            </w:r>
            <w:r w:rsidR="008A5BA4">
              <w:rPr>
                <w:webHidden/>
              </w:rPr>
              <w:t>98</w:t>
            </w:r>
            <w:r w:rsidR="00AF2B8B">
              <w:rPr>
                <w:webHidden/>
              </w:rPr>
              <w:fldChar w:fldCharType="end"/>
            </w:r>
          </w:hyperlink>
        </w:p>
        <w:p w14:paraId="6782D35F"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78"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7.1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iCs/>
                <w:noProof/>
                <w:lang w:val="pl-PL"/>
              </w:rPr>
              <w:t>Utworzenie zbioru i udostępnianie</w:t>
            </w:r>
            <w:r w:rsidR="00AF2B8B">
              <w:rPr>
                <w:noProof/>
                <w:webHidden/>
              </w:rPr>
              <w:tab/>
            </w:r>
            <w:r w:rsidR="00AF2B8B">
              <w:rPr>
                <w:noProof/>
                <w:webHidden/>
              </w:rPr>
              <w:fldChar w:fldCharType="begin"/>
            </w:r>
            <w:r w:rsidR="00AF2B8B">
              <w:rPr>
                <w:noProof/>
                <w:webHidden/>
              </w:rPr>
              <w:instrText xml:space="preserve"> PAGEREF _Toc72328978 \h </w:instrText>
            </w:r>
            <w:r w:rsidR="00AF2B8B">
              <w:rPr>
                <w:noProof/>
                <w:webHidden/>
              </w:rPr>
            </w:r>
            <w:r w:rsidR="00AF2B8B">
              <w:rPr>
                <w:noProof/>
                <w:webHidden/>
              </w:rPr>
              <w:fldChar w:fldCharType="separate"/>
            </w:r>
            <w:r w:rsidR="008A5BA4">
              <w:rPr>
                <w:noProof/>
                <w:webHidden/>
              </w:rPr>
              <w:t>98</w:t>
            </w:r>
            <w:r w:rsidR="00AF2B8B">
              <w:rPr>
                <w:noProof/>
                <w:webHidden/>
              </w:rPr>
              <w:fldChar w:fldCharType="end"/>
            </w:r>
          </w:hyperlink>
        </w:p>
        <w:p w14:paraId="20F3E225"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79"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7.2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iCs/>
                <w:noProof/>
                <w:lang w:val="pl-PL"/>
              </w:rPr>
              <w:t>Aktualizacja</w:t>
            </w:r>
            <w:r w:rsidR="00AF2B8B">
              <w:rPr>
                <w:noProof/>
                <w:webHidden/>
              </w:rPr>
              <w:tab/>
            </w:r>
            <w:r w:rsidR="00AF2B8B">
              <w:rPr>
                <w:noProof/>
                <w:webHidden/>
              </w:rPr>
              <w:fldChar w:fldCharType="begin"/>
            </w:r>
            <w:r w:rsidR="00AF2B8B">
              <w:rPr>
                <w:noProof/>
                <w:webHidden/>
              </w:rPr>
              <w:instrText xml:space="preserve"> PAGEREF _Toc72328979 \h </w:instrText>
            </w:r>
            <w:r w:rsidR="00AF2B8B">
              <w:rPr>
                <w:noProof/>
                <w:webHidden/>
              </w:rPr>
            </w:r>
            <w:r w:rsidR="00AF2B8B">
              <w:rPr>
                <w:noProof/>
                <w:webHidden/>
              </w:rPr>
              <w:fldChar w:fldCharType="separate"/>
            </w:r>
            <w:r w:rsidR="008A5BA4">
              <w:rPr>
                <w:noProof/>
                <w:webHidden/>
              </w:rPr>
              <w:t>99</w:t>
            </w:r>
            <w:r w:rsidR="00AF2B8B">
              <w:rPr>
                <w:noProof/>
                <w:webHidden/>
              </w:rPr>
              <w:fldChar w:fldCharType="end"/>
            </w:r>
          </w:hyperlink>
        </w:p>
        <w:p w14:paraId="473757DE"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80"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7.3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iCs/>
                <w:noProof/>
                <w:lang w:val="pl-PL"/>
              </w:rPr>
              <w:t>Sposób udostępniania</w:t>
            </w:r>
            <w:r w:rsidR="00AF2B8B">
              <w:rPr>
                <w:noProof/>
                <w:webHidden/>
              </w:rPr>
              <w:tab/>
            </w:r>
            <w:r w:rsidR="00AF2B8B">
              <w:rPr>
                <w:noProof/>
                <w:webHidden/>
              </w:rPr>
              <w:fldChar w:fldCharType="begin"/>
            </w:r>
            <w:r w:rsidR="00AF2B8B">
              <w:rPr>
                <w:noProof/>
                <w:webHidden/>
              </w:rPr>
              <w:instrText xml:space="preserve"> PAGEREF _Toc72328980 \h </w:instrText>
            </w:r>
            <w:r w:rsidR="00AF2B8B">
              <w:rPr>
                <w:noProof/>
                <w:webHidden/>
              </w:rPr>
            </w:r>
            <w:r w:rsidR="00AF2B8B">
              <w:rPr>
                <w:noProof/>
                <w:webHidden/>
              </w:rPr>
              <w:fldChar w:fldCharType="separate"/>
            </w:r>
            <w:r w:rsidR="008A5BA4">
              <w:rPr>
                <w:noProof/>
                <w:webHidden/>
              </w:rPr>
              <w:t>100</w:t>
            </w:r>
            <w:r w:rsidR="00AF2B8B">
              <w:rPr>
                <w:noProof/>
                <w:webHidden/>
              </w:rPr>
              <w:fldChar w:fldCharType="end"/>
            </w:r>
          </w:hyperlink>
        </w:p>
        <w:p w14:paraId="3132C2DB"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81"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7.4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iCs/>
                <w:noProof/>
                <w:lang w:val="pl-PL"/>
              </w:rPr>
              <w:t>Kodowanie</w:t>
            </w:r>
            <w:r w:rsidR="00AF2B8B">
              <w:rPr>
                <w:noProof/>
                <w:webHidden/>
              </w:rPr>
              <w:tab/>
            </w:r>
            <w:r w:rsidR="00AF2B8B">
              <w:rPr>
                <w:noProof/>
                <w:webHidden/>
              </w:rPr>
              <w:fldChar w:fldCharType="begin"/>
            </w:r>
            <w:r w:rsidR="00AF2B8B">
              <w:rPr>
                <w:noProof/>
                <w:webHidden/>
              </w:rPr>
              <w:instrText xml:space="preserve"> PAGEREF _Toc72328981 \h </w:instrText>
            </w:r>
            <w:r w:rsidR="00AF2B8B">
              <w:rPr>
                <w:noProof/>
                <w:webHidden/>
              </w:rPr>
            </w:r>
            <w:r w:rsidR="00AF2B8B">
              <w:rPr>
                <w:noProof/>
                <w:webHidden/>
              </w:rPr>
              <w:fldChar w:fldCharType="separate"/>
            </w:r>
            <w:r w:rsidR="008A5BA4">
              <w:rPr>
                <w:noProof/>
                <w:webHidden/>
              </w:rPr>
              <w:t>100</w:t>
            </w:r>
            <w:r w:rsidR="00AF2B8B">
              <w:rPr>
                <w:noProof/>
                <w:webHidden/>
              </w:rPr>
              <w:fldChar w:fldCharType="end"/>
            </w:r>
          </w:hyperlink>
        </w:p>
        <w:p w14:paraId="036A11EC"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82"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7.5</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iCs/>
                <w:noProof/>
                <w:lang w:val="pl-PL"/>
              </w:rPr>
              <w:t>Certyfikacja</w:t>
            </w:r>
            <w:r w:rsidR="00AF2B8B">
              <w:rPr>
                <w:noProof/>
                <w:webHidden/>
              </w:rPr>
              <w:tab/>
            </w:r>
            <w:r w:rsidR="00AF2B8B">
              <w:rPr>
                <w:noProof/>
                <w:webHidden/>
              </w:rPr>
              <w:fldChar w:fldCharType="begin"/>
            </w:r>
            <w:r w:rsidR="00AF2B8B">
              <w:rPr>
                <w:noProof/>
                <w:webHidden/>
              </w:rPr>
              <w:instrText xml:space="preserve"> PAGEREF _Toc72328982 \h </w:instrText>
            </w:r>
            <w:r w:rsidR="00AF2B8B">
              <w:rPr>
                <w:noProof/>
                <w:webHidden/>
              </w:rPr>
            </w:r>
            <w:r w:rsidR="00AF2B8B">
              <w:rPr>
                <w:noProof/>
                <w:webHidden/>
              </w:rPr>
              <w:fldChar w:fldCharType="separate"/>
            </w:r>
            <w:r w:rsidR="008A5BA4">
              <w:rPr>
                <w:noProof/>
                <w:webHidden/>
              </w:rPr>
              <w:t>101</w:t>
            </w:r>
            <w:r w:rsidR="00AF2B8B">
              <w:rPr>
                <w:noProof/>
                <w:webHidden/>
              </w:rPr>
              <w:fldChar w:fldCharType="end"/>
            </w:r>
          </w:hyperlink>
        </w:p>
        <w:p w14:paraId="173E2D5B"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val="pl-PL" w:eastAsia="pl-PL"/>
            </w:rPr>
          </w:pPr>
          <w:hyperlink w:anchor="_Toc72328983" w:history="1">
            <w:r w:rsidR="00AF2B8B" w:rsidRPr="00A91CA2">
              <w:rPr>
                <w:rStyle w:val="Hipercze"/>
                <w:rFonts w:ascii="Calibri" w:hAnsi="Calibri" w:cs="Calibri"/>
                <w:b/>
                <w:bCs/>
                <w:iCs/>
                <w:lang w:val="pl-PL"/>
              </w:rPr>
              <w:t>8</w:t>
            </w:r>
            <w:r w:rsidR="00AF2B8B">
              <w:rPr>
                <w:rFonts w:asciiTheme="minorHAnsi" w:eastAsiaTheme="minorEastAsia" w:hAnsiTheme="minorHAnsi" w:cstheme="minorBidi"/>
                <w:sz w:val="22"/>
                <w:szCs w:val="22"/>
                <w:lang w:val="pl-PL" w:eastAsia="pl-PL"/>
              </w:rPr>
              <w:tab/>
            </w:r>
            <w:r w:rsidR="00AF2B8B" w:rsidRPr="00A91CA2">
              <w:rPr>
                <w:rStyle w:val="Hipercze"/>
                <w:rFonts w:ascii="Calibri" w:hAnsi="Calibri" w:cs="Calibri"/>
                <w:b/>
                <w:bCs/>
                <w:iCs/>
                <w:lang w:val="pl-PL"/>
              </w:rPr>
              <w:t>Jakość danych</w:t>
            </w:r>
            <w:r w:rsidR="00AF2B8B">
              <w:rPr>
                <w:webHidden/>
              </w:rPr>
              <w:tab/>
            </w:r>
            <w:r w:rsidR="00AF2B8B">
              <w:rPr>
                <w:webHidden/>
              </w:rPr>
              <w:fldChar w:fldCharType="begin"/>
            </w:r>
            <w:r w:rsidR="00AF2B8B">
              <w:rPr>
                <w:webHidden/>
              </w:rPr>
              <w:instrText xml:space="preserve"> PAGEREF _Toc72328983 \h </w:instrText>
            </w:r>
            <w:r w:rsidR="00AF2B8B">
              <w:rPr>
                <w:webHidden/>
              </w:rPr>
            </w:r>
            <w:r w:rsidR="00AF2B8B">
              <w:rPr>
                <w:webHidden/>
              </w:rPr>
              <w:fldChar w:fldCharType="separate"/>
            </w:r>
            <w:r w:rsidR="008A5BA4">
              <w:rPr>
                <w:webHidden/>
              </w:rPr>
              <w:t>103</w:t>
            </w:r>
            <w:r w:rsidR="00AF2B8B">
              <w:rPr>
                <w:webHidden/>
              </w:rPr>
              <w:fldChar w:fldCharType="end"/>
            </w:r>
          </w:hyperlink>
        </w:p>
        <w:p w14:paraId="475EAC63"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val="pl-PL" w:eastAsia="pl-PL"/>
            </w:rPr>
          </w:pPr>
          <w:hyperlink w:anchor="_Toc72328984" w:history="1">
            <w:r w:rsidR="00AF2B8B" w:rsidRPr="00A91CA2">
              <w:rPr>
                <w:rStyle w:val="Hipercze"/>
                <w:rFonts w:ascii="Calibri" w:hAnsi="Calibri" w:cs="Calibri"/>
                <w:b/>
                <w:bCs/>
                <w:iCs/>
                <w:lang w:val="pl-PL"/>
              </w:rPr>
              <w:t>9</w:t>
            </w:r>
            <w:r w:rsidR="00AF2B8B">
              <w:rPr>
                <w:rFonts w:asciiTheme="minorHAnsi" w:eastAsiaTheme="minorEastAsia" w:hAnsiTheme="minorHAnsi" w:cstheme="minorBidi"/>
                <w:sz w:val="22"/>
                <w:szCs w:val="22"/>
                <w:lang w:val="pl-PL" w:eastAsia="pl-PL"/>
              </w:rPr>
              <w:tab/>
            </w:r>
            <w:r w:rsidR="00AF2B8B" w:rsidRPr="00A91CA2">
              <w:rPr>
                <w:rStyle w:val="Hipercze"/>
                <w:rFonts w:ascii="Calibri" w:hAnsi="Calibri" w:cs="Calibri"/>
                <w:b/>
                <w:bCs/>
                <w:iCs/>
                <w:lang w:val="pl-PL"/>
              </w:rPr>
              <w:t>Pozyskiwanie danych</w:t>
            </w:r>
            <w:r w:rsidR="00AF2B8B">
              <w:rPr>
                <w:webHidden/>
              </w:rPr>
              <w:tab/>
            </w:r>
            <w:r w:rsidR="00AF2B8B">
              <w:rPr>
                <w:webHidden/>
              </w:rPr>
              <w:fldChar w:fldCharType="begin"/>
            </w:r>
            <w:r w:rsidR="00AF2B8B">
              <w:rPr>
                <w:webHidden/>
              </w:rPr>
              <w:instrText xml:space="preserve"> PAGEREF _Toc72328984 \h </w:instrText>
            </w:r>
            <w:r w:rsidR="00AF2B8B">
              <w:rPr>
                <w:webHidden/>
              </w:rPr>
            </w:r>
            <w:r w:rsidR="00AF2B8B">
              <w:rPr>
                <w:webHidden/>
              </w:rPr>
              <w:fldChar w:fldCharType="separate"/>
            </w:r>
            <w:r w:rsidR="008A5BA4">
              <w:rPr>
                <w:webHidden/>
              </w:rPr>
              <w:t>104</w:t>
            </w:r>
            <w:r w:rsidR="00AF2B8B">
              <w:rPr>
                <w:webHidden/>
              </w:rPr>
              <w:fldChar w:fldCharType="end"/>
            </w:r>
          </w:hyperlink>
        </w:p>
        <w:p w14:paraId="160831E0"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85"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9.1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iCs/>
                <w:noProof/>
                <w:lang w:val="pl-PL"/>
              </w:rPr>
              <w:t>Dane projektowe – tworzone w toku procedury planistycznej</w:t>
            </w:r>
            <w:r w:rsidR="00AF2B8B">
              <w:rPr>
                <w:noProof/>
                <w:webHidden/>
              </w:rPr>
              <w:tab/>
            </w:r>
            <w:r w:rsidR="00AF2B8B">
              <w:rPr>
                <w:noProof/>
                <w:webHidden/>
              </w:rPr>
              <w:fldChar w:fldCharType="begin"/>
            </w:r>
            <w:r w:rsidR="00AF2B8B">
              <w:rPr>
                <w:noProof/>
                <w:webHidden/>
              </w:rPr>
              <w:instrText xml:space="preserve"> PAGEREF _Toc72328985 \h </w:instrText>
            </w:r>
            <w:r w:rsidR="00AF2B8B">
              <w:rPr>
                <w:noProof/>
                <w:webHidden/>
              </w:rPr>
            </w:r>
            <w:r w:rsidR="00AF2B8B">
              <w:rPr>
                <w:noProof/>
                <w:webHidden/>
              </w:rPr>
              <w:fldChar w:fldCharType="separate"/>
            </w:r>
            <w:r w:rsidR="008A5BA4">
              <w:rPr>
                <w:noProof/>
                <w:webHidden/>
              </w:rPr>
              <w:t>104</w:t>
            </w:r>
            <w:r w:rsidR="00AF2B8B">
              <w:rPr>
                <w:noProof/>
                <w:webHidden/>
              </w:rPr>
              <w:fldChar w:fldCharType="end"/>
            </w:r>
          </w:hyperlink>
        </w:p>
        <w:p w14:paraId="536E2508"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86"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9.2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iCs/>
                <w:noProof/>
                <w:lang w:val="pl-PL"/>
              </w:rPr>
              <w:t>Dane w trakcie przyjmowania – stanowiące załącznik do uchwały przyjmującej akt lub wydanego zarządzenia zastępczego</w:t>
            </w:r>
            <w:r w:rsidR="00AF2B8B">
              <w:rPr>
                <w:noProof/>
                <w:webHidden/>
              </w:rPr>
              <w:tab/>
            </w:r>
            <w:r w:rsidR="00AF2B8B">
              <w:rPr>
                <w:noProof/>
                <w:webHidden/>
              </w:rPr>
              <w:fldChar w:fldCharType="begin"/>
            </w:r>
            <w:r w:rsidR="00AF2B8B">
              <w:rPr>
                <w:noProof/>
                <w:webHidden/>
              </w:rPr>
              <w:instrText xml:space="preserve"> PAGEREF _Toc72328986 \h </w:instrText>
            </w:r>
            <w:r w:rsidR="00AF2B8B">
              <w:rPr>
                <w:noProof/>
                <w:webHidden/>
              </w:rPr>
            </w:r>
            <w:r w:rsidR="00AF2B8B">
              <w:rPr>
                <w:noProof/>
                <w:webHidden/>
              </w:rPr>
              <w:fldChar w:fldCharType="separate"/>
            </w:r>
            <w:r w:rsidR="008A5BA4">
              <w:rPr>
                <w:noProof/>
                <w:webHidden/>
              </w:rPr>
              <w:t>105</w:t>
            </w:r>
            <w:r w:rsidR="00AF2B8B">
              <w:rPr>
                <w:noProof/>
                <w:webHidden/>
              </w:rPr>
              <w:fldChar w:fldCharType="end"/>
            </w:r>
          </w:hyperlink>
        </w:p>
        <w:p w14:paraId="438F88C3"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87"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9.3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iCs/>
                <w:noProof/>
                <w:lang w:val="pl-PL"/>
              </w:rPr>
              <w:t>Tworzenie obiektów Dokument formalny</w:t>
            </w:r>
            <w:r w:rsidR="00AF2B8B">
              <w:rPr>
                <w:noProof/>
                <w:webHidden/>
              </w:rPr>
              <w:tab/>
            </w:r>
            <w:r w:rsidR="00AF2B8B">
              <w:rPr>
                <w:noProof/>
                <w:webHidden/>
              </w:rPr>
              <w:fldChar w:fldCharType="begin"/>
            </w:r>
            <w:r w:rsidR="00AF2B8B">
              <w:rPr>
                <w:noProof/>
                <w:webHidden/>
              </w:rPr>
              <w:instrText xml:space="preserve"> PAGEREF _Toc72328987 \h </w:instrText>
            </w:r>
            <w:r w:rsidR="00AF2B8B">
              <w:rPr>
                <w:noProof/>
                <w:webHidden/>
              </w:rPr>
            </w:r>
            <w:r w:rsidR="00AF2B8B">
              <w:rPr>
                <w:noProof/>
                <w:webHidden/>
              </w:rPr>
              <w:fldChar w:fldCharType="separate"/>
            </w:r>
            <w:r w:rsidR="008A5BA4">
              <w:rPr>
                <w:noProof/>
                <w:webHidden/>
              </w:rPr>
              <w:t>106</w:t>
            </w:r>
            <w:r w:rsidR="00AF2B8B">
              <w:rPr>
                <w:noProof/>
                <w:webHidden/>
              </w:rPr>
              <w:fldChar w:fldCharType="end"/>
            </w:r>
          </w:hyperlink>
        </w:p>
        <w:p w14:paraId="747E670B"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88"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9.4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iCs/>
                <w:noProof/>
                <w:lang w:val="pl-PL"/>
              </w:rPr>
              <w:t>Cykl życia obiektu</w:t>
            </w:r>
            <w:r w:rsidR="00AF2B8B">
              <w:rPr>
                <w:noProof/>
                <w:webHidden/>
              </w:rPr>
              <w:tab/>
            </w:r>
            <w:r w:rsidR="00AF2B8B">
              <w:rPr>
                <w:noProof/>
                <w:webHidden/>
              </w:rPr>
              <w:fldChar w:fldCharType="begin"/>
            </w:r>
            <w:r w:rsidR="00AF2B8B">
              <w:rPr>
                <w:noProof/>
                <w:webHidden/>
              </w:rPr>
              <w:instrText xml:space="preserve"> PAGEREF _Toc72328988 \h </w:instrText>
            </w:r>
            <w:r w:rsidR="00AF2B8B">
              <w:rPr>
                <w:noProof/>
                <w:webHidden/>
              </w:rPr>
            </w:r>
            <w:r w:rsidR="00AF2B8B">
              <w:rPr>
                <w:noProof/>
                <w:webHidden/>
              </w:rPr>
              <w:fldChar w:fldCharType="separate"/>
            </w:r>
            <w:r w:rsidR="008A5BA4">
              <w:rPr>
                <w:noProof/>
                <w:webHidden/>
              </w:rPr>
              <w:t>107</w:t>
            </w:r>
            <w:r w:rsidR="00AF2B8B">
              <w:rPr>
                <w:noProof/>
                <w:webHidden/>
              </w:rPr>
              <w:fldChar w:fldCharType="end"/>
            </w:r>
          </w:hyperlink>
        </w:p>
        <w:p w14:paraId="304418C4"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val="pl-PL" w:eastAsia="pl-PL"/>
            </w:rPr>
          </w:pPr>
          <w:hyperlink w:anchor="_Toc72328989" w:history="1">
            <w:r w:rsidR="00AF2B8B" w:rsidRPr="00A91CA2">
              <w:rPr>
                <w:rStyle w:val="Hipercze"/>
                <w:rFonts w:ascii="Calibri" w:hAnsi="Calibri" w:cs="Calibri"/>
                <w:b/>
                <w:bCs/>
                <w:iCs/>
                <w:lang w:val="pl-PL"/>
              </w:rPr>
              <w:t>10</w:t>
            </w:r>
            <w:r w:rsidR="00AF2B8B">
              <w:rPr>
                <w:rFonts w:asciiTheme="minorHAnsi" w:eastAsiaTheme="minorEastAsia" w:hAnsiTheme="minorHAnsi" w:cstheme="minorBidi"/>
                <w:sz w:val="22"/>
                <w:szCs w:val="22"/>
                <w:lang w:val="pl-PL" w:eastAsia="pl-PL"/>
              </w:rPr>
              <w:tab/>
            </w:r>
            <w:r w:rsidR="00AF2B8B" w:rsidRPr="00A91CA2">
              <w:rPr>
                <w:rStyle w:val="Hipercze"/>
                <w:rFonts w:ascii="Calibri" w:hAnsi="Calibri" w:cs="Calibri"/>
                <w:b/>
                <w:bCs/>
                <w:iCs/>
                <w:lang w:val="pl-PL"/>
              </w:rPr>
              <w:t>Utrzymanie danych</w:t>
            </w:r>
            <w:r w:rsidR="00AF2B8B">
              <w:rPr>
                <w:webHidden/>
              </w:rPr>
              <w:tab/>
            </w:r>
            <w:r w:rsidR="00AF2B8B">
              <w:rPr>
                <w:webHidden/>
              </w:rPr>
              <w:fldChar w:fldCharType="begin"/>
            </w:r>
            <w:r w:rsidR="00AF2B8B">
              <w:rPr>
                <w:webHidden/>
              </w:rPr>
              <w:instrText xml:space="preserve"> PAGEREF _Toc72328989 \h </w:instrText>
            </w:r>
            <w:r w:rsidR="00AF2B8B">
              <w:rPr>
                <w:webHidden/>
              </w:rPr>
            </w:r>
            <w:r w:rsidR="00AF2B8B">
              <w:rPr>
                <w:webHidden/>
              </w:rPr>
              <w:fldChar w:fldCharType="separate"/>
            </w:r>
            <w:r w:rsidR="008A5BA4">
              <w:rPr>
                <w:webHidden/>
              </w:rPr>
              <w:t>110</w:t>
            </w:r>
            <w:r w:rsidR="00AF2B8B">
              <w:rPr>
                <w:webHidden/>
              </w:rPr>
              <w:fldChar w:fldCharType="end"/>
            </w:r>
          </w:hyperlink>
        </w:p>
        <w:p w14:paraId="3F76F623"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90"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10.1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iCs/>
                <w:noProof/>
                <w:lang w:val="pl-PL"/>
              </w:rPr>
              <w:t>Utworzenie zbioru danych przestrzennych</w:t>
            </w:r>
            <w:r w:rsidR="00AF2B8B">
              <w:rPr>
                <w:noProof/>
                <w:webHidden/>
              </w:rPr>
              <w:tab/>
            </w:r>
            <w:r w:rsidR="00AF2B8B">
              <w:rPr>
                <w:noProof/>
                <w:webHidden/>
              </w:rPr>
              <w:fldChar w:fldCharType="begin"/>
            </w:r>
            <w:r w:rsidR="00AF2B8B">
              <w:rPr>
                <w:noProof/>
                <w:webHidden/>
              </w:rPr>
              <w:instrText xml:space="preserve"> PAGEREF _Toc72328990 \h </w:instrText>
            </w:r>
            <w:r w:rsidR="00AF2B8B">
              <w:rPr>
                <w:noProof/>
                <w:webHidden/>
              </w:rPr>
            </w:r>
            <w:r w:rsidR="00AF2B8B">
              <w:rPr>
                <w:noProof/>
                <w:webHidden/>
              </w:rPr>
              <w:fldChar w:fldCharType="separate"/>
            </w:r>
            <w:r w:rsidR="008A5BA4">
              <w:rPr>
                <w:noProof/>
                <w:webHidden/>
              </w:rPr>
              <w:t>110</w:t>
            </w:r>
            <w:r w:rsidR="00AF2B8B">
              <w:rPr>
                <w:noProof/>
                <w:webHidden/>
              </w:rPr>
              <w:fldChar w:fldCharType="end"/>
            </w:r>
          </w:hyperlink>
        </w:p>
        <w:p w14:paraId="51CD7BDF"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91"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10.2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Aktualizacja zbioru danych przestrzennych</w:t>
            </w:r>
            <w:r w:rsidR="00AF2B8B">
              <w:rPr>
                <w:noProof/>
                <w:webHidden/>
              </w:rPr>
              <w:tab/>
            </w:r>
            <w:r w:rsidR="00AF2B8B">
              <w:rPr>
                <w:noProof/>
                <w:webHidden/>
              </w:rPr>
              <w:fldChar w:fldCharType="begin"/>
            </w:r>
            <w:r w:rsidR="00AF2B8B">
              <w:rPr>
                <w:noProof/>
                <w:webHidden/>
              </w:rPr>
              <w:instrText xml:space="preserve"> PAGEREF _Toc72328991 \h </w:instrText>
            </w:r>
            <w:r w:rsidR="00AF2B8B">
              <w:rPr>
                <w:noProof/>
                <w:webHidden/>
              </w:rPr>
            </w:r>
            <w:r w:rsidR="00AF2B8B">
              <w:rPr>
                <w:noProof/>
                <w:webHidden/>
              </w:rPr>
              <w:fldChar w:fldCharType="separate"/>
            </w:r>
            <w:r w:rsidR="008A5BA4">
              <w:rPr>
                <w:noProof/>
                <w:webHidden/>
              </w:rPr>
              <w:t>111</w:t>
            </w:r>
            <w:r w:rsidR="00AF2B8B">
              <w:rPr>
                <w:noProof/>
                <w:webHidden/>
              </w:rPr>
              <w:fldChar w:fldCharType="end"/>
            </w:r>
          </w:hyperlink>
        </w:p>
        <w:p w14:paraId="53160E13"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val="pl-PL" w:eastAsia="pl-PL"/>
            </w:rPr>
          </w:pPr>
          <w:hyperlink w:anchor="_Toc72328992" w:history="1">
            <w:r w:rsidR="00AF2B8B" w:rsidRPr="00A91CA2">
              <w:rPr>
                <w:rStyle w:val="Hipercze"/>
                <w:rFonts w:ascii="Calibri" w:hAnsi="Calibri" w:cs="Calibri"/>
                <w:b/>
                <w:bCs/>
                <w:iCs/>
                <w:lang w:val="pl-PL"/>
              </w:rPr>
              <w:t>11</w:t>
            </w:r>
            <w:r w:rsidR="00AF2B8B">
              <w:rPr>
                <w:rFonts w:asciiTheme="minorHAnsi" w:eastAsiaTheme="minorEastAsia" w:hAnsiTheme="minorHAnsi" w:cstheme="minorBidi"/>
                <w:sz w:val="22"/>
                <w:szCs w:val="22"/>
                <w:lang w:val="pl-PL" w:eastAsia="pl-PL"/>
              </w:rPr>
              <w:tab/>
            </w:r>
            <w:r w:rsidR="00AF2B8B" w:rsidRPr="00A91CA2">
              <w:rPr>
                <w:rStyle w:val="Hipercze"/>
                <w:rFonts w:ascii="Calibri" w:hAnsi="Calibri" w:cs="Calibri"/>
                <w:b/>
                <w:bCs/>
                <w:iCs/>
                <w:lang w:val="pl-PL"/>
              </w:rPr>
              <w:t>Symbolika i zobrazowanie – style prezentacji kartograficznej</w:t>
            </w:r>
            <w:r w:rsidR="00AF2B8B">
              <w:rPr>
                <w:webHidden/>
              </w:rPr>
              <w:tab/>
            </w:r>
            <w:r w:rsidR="00AF2B8B">
              <w:rPr>
                <w:webHidden/>
              </w:rPr>
              <w:fldChar w:fldCharType="begin"/>
            </w:r>
            <w:r w:rsidR="00AF2B8B">
              <w:rPr>
                <w:webHidden/>
              </w:rPr>
              <w:instrText xml:space="preserve"> PAGEREF _Toc72328992 \h </w:instrText>
            </w:r>
            <w:r w:rsidR="00AF2B8B">
              <w:rPr>
                <w:webHidden/>
              </w:rPr>
            </w:r>
            <w:r w:rsidR="00AF2B8B">
              <w:rPr>
                <w:webHidden/>
              </w:rPr>
              <w:fldChar w:fldCharType="separate"/>
            </w:r>
            <w:r w:rsidR="008A5BA4">
              <w:rPr>
                <w:webHidden/>
              </w:rPr>
              <w:t>113</w:t>
            </w:r>
            <w:r w:rsidR="00AF2B8B">
              <w:rPr>
                <w:webHidden/>
              </w:rPr>
              <w:fldChar w:fldCharType="end"/>
            </w:r>
          </w:hyperlink>
        </w:p>
        <w:p w14:paraId="1026D69B"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93"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11.1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iCs/>
                <w:noProof/>
                <w:lang w:val="pl-PL"/>
              </w:rPr>
              <w:t>Warstwy, które mają być dostarczone w ramach usług przeglądania</w:t>
            </w:r>
            <w:r w:rsidR="00AF2B8B">
              <w:rPr>
                <w:noProof/>
                <w:webHidden/>
              </w:rPr>
              <w:tab/>
            </w:r>
            <w:r w:rsidR="00AF2B8B">
              <w:rPr>
                <w:noProof/>
                <w:webHidden/>
              </w:rPr>
              <w:fldChar w:fldCharType="begin"/>
            </w:r>
            <w:r w:rsidR="00AF2B8B">
              <w:rPr>
                <w:noProof/>
                <w:webHidden/>
              </w:rPr>
              <w:instrText xml:space="preserve"> PAGEREF _Toc72328993 \h </w:instrText>
            </w:r>
            <w:r w:rsidR="00AF2B8B">
              <w:rPr>
                <w:noProof/>
                <w:webHidden/>
              </w:rPr>
            </w:r>
            <w:r w:rsidR="00AF2B8B">
              <w:rPr>
                <w:noProof/>
                <w:webHidden/>
              </w:rPr>
              <w:fldChar w:fldCharType="separate"/>
            </w:r>
            <w:r w:rsidR="008A5BA4">
              <w:rPr>
                <w:noProof/>
                <w:webHidden/>
              </w:rPr>
              <w:t>113</w:t>
            </w:r>
            <w:r w:rsidR="00AF2B8B">
              <w:rPr>
                <w:noProof/>
                <w:webHidden/>
              </w:rPr>
              <w:fldChar w:fldCharType="end"/>
            </w:r>
          </w:hyperlink>
        </w:p>
        <w:p w14:paraId="3D03BAC5"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94" w:history="1">
            <w:r w:rsidR="00AF2B8B" w:rsidRPr="00A91CA2">
              <w:rPr>
                <w:rStyle w:val="Hipercze"/>
                <w:rFonts w:cs="Calibri"/>
                <w:noProof/>
              </w:rPr>
              <w:t>11.1.1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Warstwy dla zbioru danych MPZP</w:t>
            </w:r>
            <w:r w:rsidR="00AF2B8B">
              <w:rPr>
                <w:noProof/>
                <w:webHidden/>
              </w:rPr>
              <w:tab/>
            </w:r>
            <w:r w:rsidR="00AF2B8B">
              <w:rPr>
                <w:noProof/>
                <w:webHidden/>
              </w:rPr>
              <w:fldChar w:fldCharType="begin"/>
            </w:r>
            <w:r w:rsidR="00AF2B8B">
              <w:rPr>
                <w:noProof/>
                <w:webHidden/>
              </w:rPr>
              <w:instrText xml:space="preserve"> PAGEREF _Toc72328994 \h </w:instrText>
            </w:r>
            <w:r w:rsidR="00AF2B8B">
              <w:rPr>
                <w:noProof/>
                <w:webHidden/>
              </w:rPr>
            </w:r>
            <w:r w:rsidR="00AF2B8B">
              <w:rPr>
                <w:noProof/>
                <w:webHidden/>
              </w:rPr>
              <w:fldChar w:fldCharType="separate"/>
            </w:r>
            <w:r w:rsidR="008A5BA4">
              <w:rPr>
                <w:noProof/>
                <w:webHidden/>
              </w:rPr>
              <w:t>117</w:t>
            </w:r>
            <w:r w:rsidR="00AF2B8B">
              <w:rPr>
                <w:noProof/>
                <w:webHidden/>
              </w:rPr>
              <w:fldChar w:fldCharType="end"/>
            </w:r>
          </w:hyperlink>
        </w:p>
        <w:p w14:paraId="5320F5D3"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95" w:history="1">
            <w:r w:rsidR="00AF2B8B" w:rsidRPr="00A91CA2">
              <w:rPr>
                <w:rStyle w:val="Hipercze"/>
                <w:rFonts w:cs="Calibri"/>
                <w:noProof/>
              </w:rPr>
              <w:t>11.1.2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Warstwy dla zbioru danych SUIKZP</w:t>
            </w:r>
            <w:r w:rsidR="00AF2B8B">
              <w:rPr>
                <w:noProof/>
                <w:webHidden/>
              </w:rPr>
              <w:tab/>
            </w:r>
            <w:r w:rsidR="00AF2B8B">
              <w:rPr>
                <w:noProof/>
                <w:webHidden/>
              </w:rPr>
              <w:fldChar w:fldCharType="begin"/>
            </w:r>
            <w:r w:rsidR="00AF2B8B">
              <w:rPr>
                <w:noProof/>
                <w:webHidden/>
              </w:rPr>
              <w:instrText xml:space="preserve"> PAGEREF _Toc72328995 \h </w:instrText>
            </w:r>
            <w:r w:rsidR="00AF2B8B">
              <w:rPr>
                <w:noProof/>
                <w:webHidden/>
              </w:rPr>
            </w:r>
            <w:r w:rsidR="00AF2B8B">
              <w:rPr>
                <w:noProof/>
                <w:webHidden/>
              </w:rPr>
              <w:fldChar w:fldCharType="separate"/>
            </w:r>
            <w:r w:rsidR="008A5BA4">
              <w:rPr>
                <w:noProof/>
                <w:webHidden/>
              </w:rPr>
              <w:t>119</w:t>
            </w:r>
            <w:r w:rsidR="00AF2B8B">
              <w:rPr>
                <w:noProof/>
                <w:webHidden/>
              </w:rPr>
              <w:fldChar w:fldCharType="end"/>
            </w:r>
          </w:hyperlink>
        </w:p>
        <w:p w14:paraId="32838CD3"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96" w:history="1">
            <w:r w:rsidR="00AF2B8B" w:rsidRPr="00A91CA2">
              <w:rPr>
                <w:rStyle w:val="Hipercze"/>
                <w:rFonts w:cs="Calibri"/>
                <w:noProof/>
                <w:lang w:val="pl-PL"/>
              </w:rPr>
              <w:t>11.1.2.1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Organizacja warstw dla zbioru danych SUiKZP</w:t>
            </w:r>
            <w:r w:rsidR="00AF2B8B">
              <w:rPr>
                <w:noProof/>
                <w:webHidden/>
              </w:rPr>
              <w:tab/>
            </w:r>
            <w:r w:rsidR="00AF2B8B">
              <w:rPr>
                <w:noProof/>
                <w:webHidden/>
              </w:rPr>
              <w:fldChar w:fldCharType="begin"/>
            </w:r>
            <w:r w:rsidR="00AF2B8B">
              <w:rPr>
                <w:noProof/>
                <w:webHidden/>
              </w:rPr>
              <w:instrText xml:space="preserve"> PAGEREF _Toc72328996 \h </w:instrText>
            </w:r>
            <w:r w:rsidR="00AF2B8B">
              <w:rPr>
                <w:noProof/>
                <w:webHidden/>
              </w:rPr>
            </w:r>
            <w:r w:rsidR="00AF2B8B">
              <w:rPr>
                <w:noProof/>
                <w:webHidden/>
              </w:rPr>
              <w:fldChar w:fldCharType="separate"/>
            </w:r>
            <w:r w:rsidR="008A5BA4">
              <w:rPr>
                <w:noProof/>
                <w:webHidden/>
              </w:rPr>
              <w:t>123</w:t>
            </w:r>
            <w:r w:rsidR="00AF2B8B">
              <w:rPr>
                <w:noProof/>
                <w:webHidden/>
              </w:rPr>
              <w:fldChar w:fldCharType="end"/>
            </w:r>
          </w:hyperlink>
        </w:p>
        <w:p w14:paraId="7BBE4713"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8997" w:history="1">
            <w:r w:rsidR="00AF2B8B" w:rsidRPr="00A91CA2">
              <w:rPr>
                <w:rStyle w:val="Hipercze"/>
                <w:rFonts w:cs="Calibri"/>
                <w:noProof/>
              </w:rPr>
              <w:t>11.1.3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Warstwy dla zbioru danych PZPW</w:t>
            </w:r>
            <w:r w:rsidR="00AF2B8B">
              <w:rPr>
                <w:noProof/>
                <w:webHidden/>
              </w:rPr>
              <w:tab/>
            </w:r>
            <w:r w:rsidR="00AF2B8B">
              <w:rPr>
                <w:noProof/>
                <w:webHidden/>
              </w:rPr>
              <w:fldChar w:fldCharType="begin"/>
            </w:r>
            <w:r w:rsidR="00AF2B8B">
              <w:rPr>
                <w:noProof/>
                <w:webHidden/>
              </w:rPr>
              <w:instrText xml:space="preserve"> PAGEREF _Toc72328997 \h </w:instrText>
            </w:r>
            <w:r w:rsidR="00AF2B8B">
              <w:rPr>
                <w:noProof/>
                <w:webHidden/>
              </w:rPr>
            </w:r>
            <w:r w:rsidR="00AF2B8B">
              <w:rPr>
                <w:noProof/>
                <w:webHidden/>
              </w:rPr>
              <w:fldChar w:fldCharType="separate"/>
            </w:r>
            <w:r w:rsidR="008A5BA4">
              <w:rPr>
                <w:noProof/>
                <w:webHidden/>
              </w:rPr>
              <w:t>124</w:t>
            </w:r>
            <w:r w:rsidR="00AF2B8B">
              <w:rPr>
                <w:noProof/>
                <w:webHidden/>
              </w:rPr>
              <w:fldChar w:fldCharType="end"/>
            </w:r>
          </w:hyperlink>
        </w:p>
        <w:p w14:paraId="4DB9AE98"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8998" w:history="1">
            <w:r w:rsidR="00AF2B8B" w:rsidRPr="00A91CA2">
              <w:rPr>
                <w:rStyle w:val="Hipercze"/>
                <w:rFonts w:cs="Calibri"/>
                <w:noProof/>
                <w:lang w:val="pl-PL"/>
              </w:rPr>
              <w:t>11.1.3.1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Organizacja warstw dla zbioru danych PZPW</w:t>
            </w:r>
            <w:r w:rsidR="00AF2B8B">
              <w:rPr>
                <w:noProof/>
                <w:webHidden/>
              </w:rPr>
              <w:tab/>
            </w:r>
            <w:r w:rsidR="00AF2B8B">
              <w:rPr>
                <w:noProof/>
                <w:webHidden/>
              </w:rPr>
              <w:fldChar w:fldCharType="begin"/>
            </w:r>
            <w:r w:rsidR="00AF2B8B">
              <w:rPr>
                <w:noProof/>
                <w:webHidden/>
              </w:rPr>
              <w:instrText xml:space="preserve"> PAGEREF _Toc72328998 \h </w:instrText>
            </w:r>
            <w:r w:rsidR="00AF2B8B">
              <w:rPr>
                <w:noProof/>
                <w:webHidden/>
              </w:rPr>
            </w:r>
            <w:r w:rsidR="00AF2B8B">
              <w:rPr>
                <w:noProof/>
                <w:webHidden/>
              </w:rPr>
              <w:fldChar w:fldCharType="separate"/>
            </w:r>
            <w:r w:rsidR="008A5BA4">
              <w:rPr>
                <w:noProof/>
                <w:webHidden/>
              </w:rPr>
              <w:t>126</w:t>
            </w:r>
            <w:r w:rsidR="00AF2B8B">
              <w:rPr>
                <w:noProof/>
                <w:webHidden/>
              </w:rPr>
              <w:fldChar w:fldCharType="end"/>
            </w:r>
          </w:hyperlink>
        </w:p>
        <w:p w14:paraId="676BDF73"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8999"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11.2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iCs/>
                <w:noProof/>
                <w:lang w:val="pl-PL"/>
              </w:rPr>
              <w:t>Domyślne style prezentacji w usłudze przeglądania</w:t>
            </w:r>
            <w:r w:rsidR="00AF2B8B">
              <w:rPr>
                <w:noProof/>
                <w:webHidden/>
              </w:rPr>
              <w:tab/>
            </w:r>
            <w:r w:rsidR="00AF2B8B">
              <w:rPr>
                <w:noProof/>
                <w:webHidden/>
              </w:rPr>
              <w:fldChar w:fldCharType="begin"/>
            </w:r>
            <w:r w:rsidR="00AF2B8B">
              <w:rPr>
                <w:noProof/>
                <w:webHidden/>
              </w:rPr>
              <w:instrText xml:space="preserve"> PAGEREF _Toc72328999 \h </w:instrText>
            </w:r>
            <w:r w:rsidR="00AF2B8B">
              <w:rPr>
                <w:noProof/>
                <w:webHidden/>
              </w:rPr>
            </w:r>
            <w:r w:rsidR="00AF2B8B">
              <w:rPr>
                <w:noProof/>
                <w:webHidden/>
              </w:rPr>
              <w:fldChar w:fldCharType="separate"/>
            </w:r>
            <w:r w:rsidR="008A5BA4">
              <w:rPr>
                <w:noProof/>
                <w:webHidden/>
              </w:rPr>
              <w:t>127</w:t>
            </w:r>
            <w:r w:rsidR="00AF2B8B">
              <w:rPr>
                <w:noProof/>
                <w:webHidden/>
              </w:rPr>
              <w:fldChar w:fldCharType="end"/>
            </w:r>
          </w:hyperlink>
        </w:p>
        <w:p w14:paraId="30681DA3"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00" w:history="1">
            <w:r w:rsidR="00AF2B8B" w:rsidRPr="00A91CA2">
              <w:rPr>
                <w:rStyle w:val="Hipercze"/>
                <w:rFonts w:cs="Calibri"/>
                <w:noProof/>
              </w:rPr>
              <w:t>11.2.1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Style dla warstwy app.AktPlanowaniaPrzestrzennego.MPZP</w:t>
            </w:r>
            <w:r w:rsidR="00AF2B8B">
              <w:rPr>
                <w:noProof/>
                <w:webHidden/>
              </w:rPr>
              <w:tab/>
            </w:r>
            <w:r w:rsidR="00AF2B8B">
              <w:rPr>
                <w:noProof/>
                <w:webHidden/>
              </w:rPr>
              <w:fldChar w:fldCharType="begin"/>
            </w:r>
            <w:r w:rsidR="00AF2B8B">
              <w:rPr>
                <w:noProof/>
                <w:webHidden/>
              </w:rPr>
              <w:instrText xml:space="preserve"> PAGEREF _Toc72329000 \h </w:instrText>
            </w:r>
            <w:r w:rsidR="00AF2B8B">
              <w:rPr>
                <w:noProof/>
                <w:webHidden/>
              </w:rPr>
            </w:r>
            <w:r w:rsidR="00AF2B8B">
              <w:rPr>
                <w:noProof/>
                <w:webHidden/>
              </w:rPr>
              <w:fldChar w:fldCharType="separate"/>
            </w:r>
            <w:r w:rsidR="008A5BA4">
              <w:rPr>
                <w:noProof/>
                <w:webHidden/>
              </w:rPr>
              <w:t>127</w:t>
            </w:r>
            <w:r w:rsidR="00AF2B8B">
              <w:rPr>
                <w:noProof/>
                <w:webHidden/>
              </w:rPr>
              <w:fldChar w:fldCharType="end"/>
            </w:r>
          </w:hyperlink>
        </w:p>
        <w:p w14:paraId="2545CE68"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01" w:history="1">
            <w:r w:rsidR="00AF2B8B" w:rsidRPr="00A91CA2">
              <w:rPr>
                <w:rStyle w:val="Hipercze"/>
                <w:rFonts w:cs="Calibri"/>
                <w:noProof/>
              </w:rPr>
              <w:t>11.2.2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Style dla warstwy app.AktPlanowaniaPrzestrzennego.SUIKZP</w:t>
            </w:r>
            <w:r w:rsidR="00AF2B8B">
              <w:rPr>
                <w:noProof/>
                <w:webHidden/>
              </w:rPr>
              <w:tab/>
            </w:r>
            <w:r w:rsidR="00AF2B8B">
              <w:rPr>
                <w:noProof/>
                <w:webHidden/>
              </w:rPr>
              <w:fldChar w:fldCharType="begin"/>
            </w:r>
            <w:r w:rsidR="00AF2B8B">
              <w:rPr>
                <w:noProof/>
                <w:webHidden/>
              </w:rPr>
              <w:instrText xml:space="preserve"> PAGEREF _Toc72329001 \h </w:instrText>
            </w:r>
            <w:r w:rsidR="00AF2B8B">
              <w:rPr>
                <w:noProof/>
                <w:webHidden/>
              </w:rPr>
            </w:r>
            <w:r w:rsidR="00AF2B8B">
              <w:rPr>
                <w:noProof/>
                <w:webHidden/>
              </w:rPr>
              <w:fldChar w:fldCharType="separate"/>
            </w:r>
            <w:r w:rsidR="008A5BA4">
              <w:rPr>
                <w:noProof/>
                <w:webHidden/>
              </w:rPr>
              <w:t>129</w:t>
            </w:r>
            <w:r w:rsidR="00AF2B8B">
              <w:rPr>
                <w:noProof/>
                <w:webHidden/>
              </w:rPr>
              <w:fldChar w:fldCharType="end"/>
            </w:r>
          </w:hyperlink>
        </w:p>
        <w:p w14:paraId="020C3D9B"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02" w:history="1">
            <w:r w:rsidR="00AF2B8B" w:rsidRPr="00A91CA2">
              <w:rPr>
                <w:rStyle w:val="Hipercze"/>
                <w:rFonts w:cs="Calibri"/>
                <w:noProof/>
              </w:rPr>
              <w:t>11.2.3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Style dla warstwy app.AktPlanowaniaPrzestrzennego.PZPW</w:t>
            </w:r>
            <w:r w:rsidR="00AF2B8B">
              <w:rPr>
                <w:noProof/>
                <w:webHidden/>
              </w:rPr>
              <w:tab/>
            </w:r>
            <w:r w:rsidR="00AF2B8B">
              <w:rPr>
                <w:noProof/>
                <w:webHidden/>
              </w:rPr>
              <w:fldChar w:fldCharType="begin"/>
            </w:r>
            <w:r w:rsidR="00AF2B8B">
              <w:rPr>
                <w:noProof/>
                <w:webHidden/>
              </w:rPr>
              <w:instrText xml:space="preserve"> PAGEREF _Toc72329002 \h </w:instrText>
            </w:r>
            <w:r w:rsidR="00AF2B8B">
              <w:rPr>
                <w:noProof/>
                <w:webHidden/>
              </w:rPr>
            </w:r>
            <w:r w:rsidR="00AF2B8B">
              <w:rPr>
                <w:noProof/>
                <w:webHidden/>
              </w:rPr>
              <w:fldChar w:fldCharType="separate"/>
            </w:r>
            <w:r w:rsidR="008A5BA4">
              <w:rPr>
                <w:noProof/>
                <w:webHidden/>
              </w:rPr>
              <w:t>133</w:t>
            </w:r>
            <w:r w:rsidR="00AF2B8B">
              <w:rPr>
                <w:noProof/>
                <w:webHidden/>
              </w:rPr>
              <w:fldChar w:fldCharType="end"/>
            </w:r>
          </w:hyperlink>
        </w:p>
        <w:p w14:paraId="2AA42446"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03" w:history="1">
            <w:r w:rsidR="00AF2B8B" w:rsidRPr="00A91CA2">
              <w:rPr>
                <w:rStyle w:val="Hipercze"/>
                <w:rFonts w:cs="Calibri"/>
                <w:noProof/>
              </w:rPr>
              <w:t>11.2.4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Style dla warstwy app.RysunkiAktuPlanowania.MPZP</w:t>
            </w:r>
            <w:r w:rsidR="00AF2B8B">
              <w:rPr>
                <w:noProof/>
                <w:webHidden/>
              </w:rPr>
              <w:tab/>
            </w:r>
            <w:r w:rsidR="00AF2B8B">
              <w:rPr>
                <w:noProof/>
                <w:webHidden/>
              </w:rPr>
              <w:fldChar w:fldCharType="begin"/>
            </w:r>
            <w:r w:rsidR="00AF2B8B">
              <w:rPr>
                <w:noProof/>
                <w:webHidden/>
              </w:rPr>
              <w:instrText xml:space="preserve"> PAGEREF _Toc72329003 \h </w:instrText>
            </w:r>
            <w:r w:rsidR="00AF2B8B">
              <w:rPr>
                <w:noProof/>
                <w:webHidden/>
              </w:rPr>
            </w:r>
            <w:r w:rsidR="00AF2B8B">
              <w:rPr>
                <w:noProof/>
                <w:webHidden/>
              </w:rPr>
              <w:fldChar w:fldCharType="separate"/>
            </w:r>
            <w:r w:rsidR="008A5BA4">
              <w:rPr>
                <w:noProof/>
                <w:webHidden/>
              </w:rPr>
              <w:t>135</w:t>
            </w:r>
            <w:r w:rsidR="00AF2B8B">
              <w:rPr>
                <w:noProof/>
                <w:webHidden/>
              </w:rPr>
              <w:fldChar w:fldCharType="end"/>
            </w:r>
          </w:hyperlink>
        </w:p>
        <w:p w14:paraId="76105769"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04" w:history="1">
            <w:r w:rsidR="00AF2B8B" w:rsidRPr="00A91CA2">
              <w:rPr>
                <w:rStyle w:val="Hipercze"/>
                <w:rFonts w:cs="Calibri"/>
                <w:noProof/>
              </w:rPr>
              <w:t>11.2.5</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Style dla serii warstw app.RysunekAktuPlanowania.SUIKZP.&lt;Id&gt;</w:t>
            </w:r>
            <w:r w:rsidR="00AF2B8B">
              <w:rPr>
                <w:noProof/>
                <w:webHidden/>
              </w:rPr>
              <w:tab/>
            </w:r>
            <w:r w:rsidR="00AF2B8B">
              <w:rPr>
                <w:noProof/>
                <w:webHidden/>
              </w:rPr>
              <w:fldChar w:fldCharType="begin"/>
            </w:r>
            <w:r w:rsidR="00AF2B8B">
              <w:rPr>
                <w:noProof/>
                <w:webHidden/>
              </w:rPr>
              <w:instrText xml:space="preserve"> PAGEREF _Toc72329004 \h </w:instrText>
            </w:r>
            <w:r w:rsidR="00AF2B8B">
              <w:rPr>
                <w:noProof/>
                <w:webHidden/>
              </w:rPr>
            </w:r>
            <w:r w:rsidR="00AF2B8B">
              <w:rPr>
                <w:noProof/>
                <w:webHidden/>
              </w:rPr>
              <w:fldChar w:fldCharType="separate"/>
            </w:r>
            <w:r w:rsidR="008A5BA4">
              <w:rPr>
                <w:noProof/>
                <w:webHidden/>
              </w:rPr>
              <w:t>137</w:t>
            </w:r>
            <w:r w:rsidR="00AF2B8B">
              <w:rPr>
                <w:noProof/>
                <w:webHidden/>
              </w:rPr>
              <w:fldChar w:fldCharType="end"/>
            </w:r>
          </w:hyperlink>
        </w:p>
        <w:p w14:paraId="6BF66103"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05" w:history="1">
            <w:r w:rsidR="00AF2B8B" w:rsidRPr="00A91CA2">
              <w:rPr>
                <w:rStyle w:val="Hipercze"/>
                <w:rFonts w:cs="Calibri"/>
                <w:noProof/>
              </w:rPr>
              <w:t>11.2.6</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Style dla serii warstw app.RysunekAktuPlanowania.PZPW.&lt;Id&gt;</w:t>
            </w:r>
            <w:r w:rsidR="00AF2B8B">
              <w:rPr>
                <w:noProof/>
                <w:webHidden/>
              </w:rPr>
              <w:tab/>
            </w:r>
            <w:r w:rsidR="00AF2B8B">
              <w:rPr>
                <w:noProof/>
                <w:webHidden/>
              </w:rPr>
              <w:fldChar w:fldCharType="begin"/>
            </w:r>
            <w:r w:rsidR="00AF2B8B">
              <w:rPr>
                <w:noProof/>
                <w:webHidden/>
              </w:rPr>
              <w:instrText xml:space="preserve"> PAGEREF _Toc72329005 \h </w:instrText>
            </w:r>
            <w:r w:rsidR="00AF2B8B">
              <w:rPr>
                <w:noProof/>
                <w:webHidden/>
              </w:rPr>
            </w:r>
            <w:r w:rsidR="00AF2B8B">
              <w:rPr>
                <w:noProof/>
                <w:webHidden/>
              </w:rPr>
              <w:fldChar w:fldCharType="separate"/>
            </w:r>
            <w:r w:rsidR="008A5BA4">
              <w:rPr>
                <w:noProof/>
                <w:webHidden/>
              </w:rPr>
              <w:t>139</w:t>
            </w:r>
            <w:r w:rsidR="00AF2B8B">
              <w:rPr>
                <w:noProof/>
                <w:webHidden/>
              </w:rPr>
              <w:fldChar w:fldCharType="end"/>
            </w:r>
          </w:hyperlink>
        </w:p>
        <w:p w14:paraId="65F49252"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val="pl-PL" w:eastAsia="pl-PL"/>
            </w:rPr>
          </w:pPr>
          <w:hyperlink w:anchor="_Toc72329006" w:history="1">
            <w:r w:rsidR="00AF2B8B" w:rsidRPr="00A91CA2">
              <w:rPr>
                <w:rStyle w:val="Hipercze"/>
                <w:rFonts w:ascii="Calibri" w:hAnsi="Calibri" w:cs="Calibri"/>
                <w:b/>
                <w:bCs/>
                <w:lang w:val="pl-PL"/>
              </w:rPr>
              <w:t>12</w:t>
            </w:r>
            <w:r w:rsidR="00AF2B8B">
              <w:rPr>
                <w:rFonts w:asciiTheme="minorHAnsi" w:eastAsiaTheme="minorEastAsia" w:hAnsiTheme="minorHAnsi" w:cstheme="minorBidi"/>
                <w:sz w:val="22"/>
                <w:szCs w:val="22"/>
                <w:lang w:val="pl-PL" w:eastAsia="pl-PL"/>
              </w:rPr>
              <w:tab/>
            </w:r>
            <w:r w:rsidR="00AF2B8B" w:rsidRPr="00A91CA2">
              <w:rPr>
                <w:rStyle w:val="Hipercze"/>
                <w:rFonts w:ascii="Calibri" w:hAnsi="Calibri" w:cs="Calibri"/>
                <w:b/>
                <w:bCs/>
                <w:lang w:val="pl-PL"/>
              </w:rPr>
              <w:t>Załącznik A (normatywny) – Zestaw testów abstrakcyjnych</w:t>
            </w:r>
            <w:r w:rsidR="00AF2B8B">
              <w:rPr>
                <w:webHidden/>
              </w:rPr>
              <w:tab/>
            </w:r>
            <w:r w:rsidR="00AF2B8B">
              <w:rPr>
                <w:webHidden/>
              </w:rPr>
              <w:fldChar w:fldCharType="begin"/>
            </w:r>
            <w:r w:rsidR="00AF2B8B">
              <w:rPr>
                <w:webHidden/>
              </w:rPr>
              <w:instrText xml:space="preserve"> PAGEREF _Toc72329006 \h </w:instrText>
            </w:r>
            <w:r w:rsidR="00AF2B8B">
              <w:rPr>
                <w:webHidden/>
              </w:rPr>
            </w:r>
            <w:r w:rsidR="00AF2B8B">
              <w:rPr>
                <w:webHidden/>
              </w:rPr>
              <w:fldChar w:fldCharType="separate"/>
            </w:r>
            <w:r w:rsidR="008A5BA4">
              <w:rPr>
                <w:webHidden/>
              </w:rPr>
              <w:t>140</w:t>
            </w:r>
            <w:r w:rsidR="00AF2B8B">
              <w:rPr>
                <w:webHidden/>
              </w:rPr>
              <w:fldChar w:fldCharType="end"/>
            </w:r>
          </w:hyperlink>
        </w:p>
        <w:p w14:paraId="729E32B8"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07"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12.1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A.1. Klasa zgodności schematu aplikacyjnego</w:t>
            </w:r>
            <w:r w:rsidR="00AF2B8B">
              <w:rPr>
                <w:noProof/>
                <w:webHidden/>
              </w:rPr>
              <w:tab/>
            </w:r>
            <w:r w:rsidR="00AF2B8B">
              <w:rPr>
                <w:noProof/>
                <w:webHidden/>
              </w:rPr>
              <w:fldChar w:fldCharType="begin"/>
            </w:r>
            <w:r w:rsidR="00AF2B8B">
              <w:rPr>
                <w:noProof/>
                <w:webHidden/>
              </w:rPr>
              <w:instrText xml:space="preserve"> PAGEREF _Toc72329007 \h </w:instrText>
            </w:r>
            <w:r w:rsidR="00AF2B8B">
              <w:rPr>
                <w:noProof/>
                <w:webHidden/>
              </w:rPr>
            </w:r>
            <w:r w:rsidR="00AF2B8B">
              <w:rPr>
                <w:noProof/>
                <w:webHidden/>
              </w:rPr>
              <w:fldChar w:fldCharType="separate"/>
            </w:r>
            <w:r w:rsidR="008A5BA4">
              <w:rPr>
                <w:noProof/>
                <w:webHidden/>
              </w:rPr>
              <w:t>141</w:t>
            </w:r>
            <w:r w:rsidR="00AF2B8B">
              <w:rPr>
                <w:noProof/>
                <w:webHidden/>
              </w:rPr>
              <w:fldChar w:fldCharType="end"/>
            </w:r>
          </w:hyperlink>
        </w:p>
        <w:p w14:paraId="3A0CC25E"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08" w:history="1">
            <w:r w:rsidR="00AF2B8B" w:rsidRPr="00A91CA2">
              <w:rPr>
                <w:rStyle w:val="Hipercze"/>
                <w:rFonts w:cs="Calibri"/>
                <w:noProof/>
              </w:rPr>
              <w:t>12.1.1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A.1.1. Test kompletności typów obiektów</w:t>
            </w:r>
            <w:r w:rsidR="00AF2B8B">
              <w:rPr>
                <w:noProof/>
                <w:webHidden/>
              </w:rPr>
              <w:tab/>
            </w:r>
            <w:r w:rsidR="00AF2B8B">
              <w:rPr>
                <w:noProof/>
                <w:webHidden/>
              </w:rPr>
              <w:fldChar w:fldCharType="begin"/>
            </w:r>
            <w:r w:rsidR="00AF2B8B">
              <w:rPr>
                <w:noProof/>
                <w:webHidden/>
              </w:rPr>
              <w:instrText xml:space="preserve"> PAGEREF _Toc72329008 \h </w:instrText>
            </w:r>
            <w:r w:rsidR="00AF2B8B">
              <w:rPr>
                <w:noProof/>
                <w:webHidden/>
              </w:rPr>
            </w:r>
            <w:r w:rsidR="00AF2B8B">
              <w:rPr>
                <w:noProof/>
                <w:webHidden/>
              </w:rPr>
              <w:fldChar w:fldCharType="separate"/>
            </w:r>
            <w:r w:rsidR="008A5BA4">
              <w:rPr>
                <w:noProof/>
                <w:webHidden/>
              </w:rPr>
              <w:t>141</w:t>
            </w:r>
            <w:r w:rsidR="00AF2B8B">
              <w:rPr>
                <w:noProof/>
                <w:webHidden/>
              </w:rPr>
              <w:fldChar w:fldCharType="end"/>
            </w:r>
          </w:hyperlink>
        </w:p>
        <w:p w14:paraId="16895E00"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09" w:history="1">
            <w:r w:rsidR="00AF2B8B" w:rsidRPr="00A91CA2">
              <w:rPr>
                <w:rStyle w:val="Hipercze"/>
                <w:rFonts w:cs="Calibri"/>
                <w:noProof/>
              </w:rPr>
              <w:t>12.1.2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A.1.2. Test dziedziny wartości</w:t>
            </w:r>
            <w:r w:rsidR="00AF2B8B">
              <w:rPr>
                <w:noProof/>
                <w:webHidden/>
              </w:rPr>
              <w:tab/>
            </w:r>
            <w:r w:rsidR="00AF2B8B">
              <w:rPr>
                <w:noProof/>
                <w:webHidden/>
              </w:rPr>
              <w:fldChar w:fldCharType="begin"/>
            </w:r>
            <w:r w:rsidR="00AF2B8B">
              <w:rPr>
                <w:noProof/>
                <w:webHidden/>
              </w:rPr>
              <w:instrText xml:space="preserve"> PAGEREF _Toc72329009 \h </w:instrText>
            </w:r>
            <w:r w:rsidR="00AF2B8B">
              <w:rPr>
                <w:noProof/>
                <w:webHidden/>
              </w:rPr>
            </w:r>
            <w:r w:rsidR="00AF2B8B">
              <w:rPr>
                <w:noProof/>
                <w:webHidden/>
              </w:rPr>
              <w:fldChar w:fldCharType="separate"/>
            </w:r>
            <w:r w:rsidR="008A5BA4">
              <w:rPr>
                <w:noProof/>
                <w:webHidden/>
              </w:rPr>
              <w:t>142</w:t>
            </w:r>
            <w:r w:rsidR="00AF2B8B">
              <w:rPr>
                <w:noProof/>
                <w:webHidden/>
              </w:rPr>
              <w:fldChar w:fldCharType="end"/>
            </w:r>
          </w:hyperlink>
        </w:p>
        <w:p w14:paraId="2EE7F547"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10" w:history="1">
            <w:r w:rsidR="00AF2B8B" w:rsidRPr="00A91CA2">
              <w:rPr>
                <w:rStyle w:val="Hipercze"/>
                <w:rFonts w:cs="Calibri"/>
                <w:noProof/>
              </w:rPr>
              <w:t>12.1.3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A.1.3. Test wartości</w:t>
            </w:r>
            <w:r w:rsidR="00AF2B8B">
              <w:rPr>
                <w:noProof/>
                <w:webHidden/>
              </w:rPr>
              <w:tab/>
            </w:r>
            <w:r w:rsidR="00AF2B8B">
              <w:rPr>
                <w:noProof/>
                <w:webHidden/>
              </w:rPr>
              <w:fldChar w:fldCharType="begin"/>
            </w:r>
            <w:r w:rsidR="00AF2B8B">
              <w:rPr>
                <w:noProof/>
                <w:webHidden/>
              </w:rPr>
              <w:instrText xml:space="preserve"> PAGEREF _Toc72329010 \h </w:instrText>
            </w:r>
            <w:r w:rsidR="00AF2B8B">
              <w:rPr>
                <w:noProof/>
                <w:webHidden/>
              </w:rPr>
            </w:r>
            <w:r w:rsidR="00AF2B8B">
              <w:rPr>
                <w:noProof/>
                <w:webHidden/>
              </w:rPr>
              <w:fldChar w:fldCharType="separate"/>
            </w:r>
            <w:r w:rsidR="008A5BA4">
              <w:rPr>
                <w:noProof/>
                <w:webHidden/>
              </w:rPr>
              <w:t>142</w:t>
            </w:r>
            <w:r w:rsidR="00AF2B8B">
              <w:rPr>
                <w:noProof/>
                <w:webHidden/>
              </w:rPr>
              <w:fldChar w:fldCharType="end"/>
            </w:r>
          </w:hyperlink>
        </w:p>
        <w:p w14:paraId="13B95F04"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11" w:history="1">
            <w:r w:rsidR="00AF2B8B" w:rsidRPr="00A91CA2">
              <w:rPr>
                <w:rStyle w:val="Hipercze"/>
                <w:rFonts w:cs="Calibri"/>
                <w:noProof/>
              </w:rPr>
              <w:t>12.1.4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A.1.4. Test kompletności atrybutów/powiązań</w:t>
            </w:r>
            <w:r w:rsidR="00AF2B8B">
              <w:rPr>
                <w:noProof/>
                <w:webHidden/>
              </w:rPr>
              <w:tab/>
            </w:r>
            <w:r w:rsidR="00AF2B8B">
              <w:rPr>
                <w:noProof/>
                <w:webHidden/>
              </w:rPr>
              <w:fldChar w:fldCharType="begin"/>
            </w:r>
            <w:r w:rsidR="00AF2B8B">
              <w:rPr>
                <w:noProof/>
                <w:webHidden/>
              </w:rPr>
              <w:instrText xml:space="preserve"> PAGEREF _Toc72329011 \h </w:instrText>
            </w:r>
            <w:r w:rsidR="00AF2B8B">
              <w:rPr>
                <w:noProof/>
                <w:webHidden/>
              </w:rPr>
            </w:r>
            <w:r w:rsidR="00AF2B8B">
              <w:rPr>
                <w:noProof/>
                <w:webHidden/>
              </w:rPr>
              <w:fldChar w:fldCharType="separate"/>
            </w:r>
            <w:r w:rsidR="008A5BA4">
              <w:rPr>
                <w:noProof/>
                <w:webHidden/>
              </w:rPr>
              <w:t>142</w:t>
            </w:r>
            <w:r w:rsidR="00AF2B8B">
              <w:rPr>
                <w:noProof/>
                <w:webHidden/>
              </w:rPr>
              <w:fldChar w:fldCharType="end"/>
            </w:r>
          </w:hyperlink>
        </w:p>
        <w:p w14:paraId="497ED519"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12" w:history="1">
            <w:r w:rsidR="00AF2B8B" w:rsidRPr="00A91CA2">
              <w:rPr>
                <w:rStyle w:val="Hipercze"/>
                <w:rFonts w:cs="Calibri"/>
                <w:noProof/>
              </w:rPr>
              <w:t>12.1.5</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A.1.5. Test ograniczeń</w:t>
            </w:r>
            <w:r w:rsidR="00AF2B8B">
              <w:rPr>
                <w:noProof/>
                <w:webHidden/>
              </w:rPr>
              <w:tab/>
            </w:r>
            <w:r w:rsidR="00AF2B8B">
              <w:rPr>
                <w:noProof/>
                <w:webHidden/>
              </w:rPr>
              <w:fldChar w:fldCharType="begin"/>
            </w:r>
            <w:r w:rsidR="00AF2B8B">
              <w:rPr>
                <w:noProof/>
                <w:webHidden/>
              </w:rPr>
              <w:instrText xml:space="preserve"> PAGEREF _Toc72329012 \h </w:instrText>
            </w:r>
            <w:r w:rsidR="00AF2B8B">
              <w:rPr>
                <w:noProof/>
                <w:webHidden/>
              </w:rPr>
            </w:r>
            <w:r w:rsidR="00AF2B8B">
              <w:rPr>
                <w:noProof/>
                <w:webHidden/>
              </w:rPr>
              <w:fldChar w:fldCharType="separate"/>
            </w:r>
            <w:r w:rsidR="008A5BA4">
              <w:rPr>
                <w:noProof/>
                <w:webHidden/>
              </w:rPr>
              <w:t>143</w:t>
            </w:r>
            <w:r w:rsidR="00AF2B8B">
              <w:rPr>
                <w:noProof/>
                <w:webHidden/>
              </w:rPr>
              <w:fldChar w:fldCharType="end"/>
            </w:r>
          </w:hyperlink>
        </w:p>
        <w:p w14:paraId="21C20636"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13" w:history="1">
            <w:r w:rsidR="00AF2B8B" w:rsidRPr="00A91CA2">
              <w:rPr>
                <w:rStyle w:val="Hipercze"/>
                <w:rFonts w:cs="Calibri"/>
                <w:noProof/>
              </w:rPr>
              <w:t>12.1.6</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A.1.6. Test reprezentacji geometrycznej</w:t>
            </w:r>
            <w:r w:rsidR="00AF2B8B">
              <w:rPr>
                <w:noProof/>
                <w:webHidden/>
              </w:rPr>
              <w:tab/>
            </w:r>
            <w:r w:rsidR="00AF2B8B">
              <w:rPr>
                <w:noProof/>
                <w:webHidden/>
              </w:rPr>
              <w:fldChar w:fldCharType="begin"/>
            </w:r>
            <w:r w:rsidR="00AF2B8B">
              <w:rPr>
                <w:noProof/>
                <w:webHidden/>
              </w:rPr>
              <w:instrText xml:space="preserve"> PAGEREF _Toc72329013 \h </w:instrText>
            </w:r>
            <w:r w:rsidR="00AF2B8B">
              <w:rPr>
                <w:noProof/>
                <w:webHidden/>
              </w:rPr>
            </w:r>
            <w:r w:rsidR="00AF2B8B">
              <w:rPr>
                <w:noProof/>
                <w:webHidden/>
              </w:rPr>
              <w:fldChar w:fldCharType="separate"/>
            </w:r>
            <w:r w:rsidR="008A5BA4">
              <w:rPr>
                <w:noProof/>
                <w:webHidden/>
              </w:rPr>
              <w:t>143</w:t>
            </w:r>
            <w:r w:rsidR="00AF2B8B">
              <w:rPr>
                <w:noProof/>
                <w:webHidden/>
              </w:rPr>
              <w:fldChar w:fldCharType="end"/>
            </w:r>
          </w:hyperlink>
        </w:p>
        <w:p w14:paraId="2B750F33"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14" w:history="1">
            <w:r w:rsidR="00AF2B8B" w:rsidRPr="00A91CA2">
              <w:rPr>
                <w:rStyle w:val="Hipercze"/>
                <w:rFonts w:cs="Calibri"/>
                <w:noProof/>
              </w:rPr>
              <w:t>12.1.7</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A.1.7. Test liczności</w:t>
            </w:r>
            <w:r w:rsidR="00AF2B8B">
              <w:rPr>
                <w:noProof/>
                <w:webHidden/>
              </w:rPr>
              <w:tab/>
            </w:r>
            <w:r w:rsidR="00AF2B8B">
              <w:rPr>
                <w:noProof/>
                <w:webHidden/>
              </w:rPr>
              <w:fldChar w:fldCharType="begin"/>
            </w:r>
            <w:r w:rsidR="00AF2B8B">
              <w:rPr>
                <w:noProof/>
                <w:webHidden/>
              </w:rPr>
              <w:instrText xml:space="preserve"> PAGEREF _Toc72329014 \h </w:instrText>
            </w:r>
            <w:r w:rsidR="00AF2B8B">
              <w:rPr>
                <w:noProof/>
                <w:webHidden/>
              </w:rPr>
            </w:r>
            <w:r w:rsidR="00AF2B8B">
              <w:rPr>
                <w:noProof/>
                <w:webHidden/>
              </w:rPr>
              <w:fldChar w:fldCharType="separate"/>
            </w:r>
            <w:r w:rsidR="008A5BA4">
              <w:rPr>
                <w:noProof/>
                <w:webHidden/>
              </w:rPr>
              <w:t>143</w:t>
            </w:r>
            <w:r w:rsidR="00AF2B8B">
              <w:rPr>
                <w:noProof/>
                <w:webHidden/>
              </w:rPr>
              <w:fldChar w:fldCharType="end"/>
            </w:r>
          </w:hyperlink>
        </w:p>
        <w:p w14:paraId="44D4D93D"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15"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12.2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A.2. Klasa zgodności systemów referencyjnych</w:t>
            </w:r>
            <w:r w:rsidR="00AF2B8B">
              <w:rPr>
                <w:noProof/>
                <w:webHidden/>
              </w:rPr>
              <w:tab/>
            </w:r>
            <w:r w:rsidR="00AF2B8B">
              <w:rPr>
                <w:noProof/>
                <w:webHidden/>
              </w:rPr>
              <w:fldChar w:fldCharType="begin"/>
            </w:r>
            <w:r w:rsidR="00AF2B8B">
              <w:rPr>
                <w:noProof/>
                <w:webHidden/>
              </w:rPr>
              <w:instrText xml:space="preserve"> PAGEREF _Toc72329015 \h </w:instrText>
            </w:r>
            <w:r w:rsidR="00AF2B8B">
              <w:rPr>
                <w:noProof/>
                <w:webHidden/>
              </w:rPr>
            </w:r>
            <w:r w:rsidR="00AF2B8B">
              <w:rPr>
                <w:noProof/>
                <w:webHidden/>
              </w:rPr>
              <w:fldChar w:fldCharType="separate"/>
            </w:r>
            <w:r w:rsidR="008A5BA4">
              <w:rPr>
                <w:noProof/>
                <w:webHidden/>
              </w:rPr>
              <w:t>144</w:t>
            </w:r>
            <w:r w:rsidR="00AF2B8B">
              <w:rPr>
                <w:noProof/>
                <w:webHidden/>
              </w:rPr>
              <w:fldChar w:fldCharType="end"/>
            </w:r>
          </w:hyperlink>
        </w:p>
        <w:p w14:paraId="349EDE77"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16" w:history="1">
            <w:r w:rsidR="00AF2B8B" w:rsidRPr="00A91CA2">
              <w:rPr>
                <w:rStyle w:val="Hipercze"/>
                <w:rFonts w:cs="Calibri"/>
                <w:noProof/>
              </w:rPr>
              <w:t>12.2.1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A.2.1. Test układu współrzędnych</w:t>
            </w:r>
            <w:r w:rsidR="00AF2B8B">
              <w:rPr>
                <w:noProof/>
                <w:webHidden/>
              </w:rPr>
              <w:tab/>
            </w:r>
            <w:r w:rsidR="00AF2B8B">
              <w:rPr>
                <w:noProof/>
                <w:webHidden/>
              </w:rPr>
              <w:fldChar w:fldCharType="begin"/>
            </w:r>
            <w:r w:rsidR="00AF2B8B">
              <w:rPr>
                <w:noProof/>
                <w:webHidden/>
              </w:rPr>
              <w:instrText xml:space="preserve"> PAGEREF _Toc72329016 \h </w:instrText>
            </w:r>
            <w:r w:rsidR="00AF2B8B">
              <w:rPr>
                <w:noProof/>
                <w:webHidden/>
              </w:rPr>
            </w:r>
            <w:r w:rsidR="00AF2B8B">
              <w:rPr>
                <w:noProof/>
                <w:webHidden/>
              </w:rPr>
              <w:fldChar w:fldCharType="separate"/>
            </w:r>
            <w:r w:rsidR="008A5BA4">
              <w:rPr>
                <w:noProof/>
                <w:webHidden/>
              </w:rPr>
              <w:t>144</w:t>
            </w:r>
            <w:r w:rsidR="00AF2B8B">
              <w:rPr>
                <w:noProof/>
                <w:webHidden/>
              </w:rPr>
              <w:fldChar w:fldCharType="end"/>
            </w:r>
          </w:hyperlink>
        </w:p>
        <w:p w14:paraId="4DC944E2"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17" w:history="1">
            <w:r w:rsidR="00AF2B8B" w:rsidRPr="00A91CA2">
              <w:rPr>
                <w:rStyle w:val="Hipercze"/>
                <w:rFonts w:cs="Calibri"/>
                <w:noProof/>
              </w:rPr>
              <w:t>12.2.2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A.2.2. Test identyfikatora układu współrzędnych</w:t>
            </w:r>
            <w:r w:rsidR="00AF2B8B">
              <w:rPr>
                <w:noProof/>
                <w:webHidden/>
              </w:rPr>
              <w:tab/>
            </w:r>
            <w:r w:rsidR="00AF2B8B">
              <w:rPr>
                <w:noProof/>
                <w:webHidden/>
              </w:rPr>
              <w:fldChar w:fldCharType="begin"/>
            </w:r>
            <w:r w:rsidR="00AF2B8B">
              <w:rPr>
                <w:noProof/>
                <w:webHidden/>
              </w:rPr>
              <w:instrText xml:space="preserve"> PAGEREF _Toc72329017 \h </w:instrText>
            </w:r>
            <w:r w:rsidR="00AF2B8B">
              <w:rPr>
                <w:noProof/>
                <w:webHidden/>
              </w:rPr>
            </w:r>
            <w:r w:rsidR="00AF2B8B">
              <w:rPr>
                <w:noProof/>
                <w:webHidden/>
              </w:rPr>
              <w:fldChar w:fldCharType="separate"/>
            </w:r>
            <w:r w:rsidR="008A5BA4">
              <w:rPr>
                <w:noProof/>
                <w:webHidden/>
              </w:rPr>
              <w:t>144</w:t>
            </w:r>
            <w:r w:rsidR="00AF2B8B">
              <w:rPr>
                <w:noProof/>
                <w:webHidden/>
              </w:rPr>
              <w:fldChar w:fldCharType="end"/>
            </w:r>
          </w:hyperlink>
        </w:p>
        <w:p w14:paraId="3D648125"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18" w:history="1">
            <w:r w:rsidR="00AF2B8B" w:rsidRPr="00A91CA2">
              <w:rPr>
                <w:rStyle w:val="Hipercze"/>
                <w:rFonts w:cs="Calibri"/>
                <w:noProof/>
              </w:rPr>
              <w:t>12.2.3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A.2.3. Test układu współrzędnych usługi przeglądania</w:t>
            </w:r>
            <w:r w:rsidR="00AF2B8B">
              <w:rPr>
                <w:noProof/>
                <w:webHidden/>
              </w:rPr>
              <w:tab/>
            </w:r>
            <w:r w:rsidR="00AF2B8B">
              <w:rPr>
                <w:noProof/>
                <w:webHidden/>
              </w:rPr>
              <w:fldChar w:fldCharType="begin"/>
            </w:r>
            <w:r w:rsidR="00AF2B8B">
              <w:rPr>
                <w:noProof/>
                <w:webHidden/>
              </w:rPr>
              <w:instrText xml:space="preserve"> PAGEREF _Toc72329018 \h </w:instrText>
            </w:r>
            <w:r w:rsidR="00AF2B8B">
              <w:rPr>
                <w:noProof/>
                <w:webHidden/>
              </w:rPr>
            </w:r>
            <w:r w:rsidR="00AF2B8B">
              <w:rPr>
                <w:noProof/>
                <w:webHidden/>
              </w:rPr>
              <w:fldChar w:fldCharType="separate"/>
            </w:r>
            <w:r w:rsidR="008A5BA4">
              <w:rPr>
                <w:noProof/>
                <w:webHidden/>
              </w:rPr>
              <w:t>145</w:t>
            </w:r>
            <w:r w:rsidR="00AF2B8B">
              <w:rPr>
                <w:noProof/>
                <w:webHidden/>
              </w:rPr>
              <w:fldChar w:fldCharType="end"/>
            </w:r>
          </w:hyperlink>
        </w:p>
        <w:p w14:paraId="53BB499F"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19" w:history="1">
            <w:r w:rsidR="00AF2B8B" w:rsidRPr="00A91CA2">
              <w:rPr>
                <w:rStyle w:val="Hipercze"/>
                <w:rFonts w:cs="Calibri"/>
                <w:noProof/>
              </w:rPr>
              <w:t>12.2.4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A.2.4. Test systemu odniesienia czasowego</w:t>
            </w:r>
            <w:r w:rsidR="00AF2B8B">
              <w:rPr>
                <w:noProof/>
                <w:webHidden/>
              </w:rPr>
              <w:tab/>
            </w:r>
            <w:r w:rsidR="00AF2B8B">
              <w:rPr>
                <w:noProof/>
                <w:webHidden/>
              </w:rPr>
              <w:fldChar w:fldCharType="begin"/>
            </w:r>
            <w:r w:rsidR="00AF2B8B">
              <w:rPr>
                <w:noProof/>
                <w:webHidden/>
              </w:rPr>
              <w:instrText xml:space="preserve"> PAGEREF _Toc72329019 \h </w:instrText>
            </w:r>
            <w:r w:rsidR="00AF2B8B">
              <w:rPr>
                <w:noProof/>
                <w:webHidden/>
              </w:rPr>
            </w:r>
            <w:r w:rsidR="00AF2B8B">
              <w:rPr>
                <w:noProof/>
                <w:webHidden/>
              </w:rPr>
              <w:fldChar w:fldCharType="separate"/>
            </w:r>
            <w:r w:rsidR="008A5BA4">
              <w:rPr>
                <w:noProof/>
                <w:webHidden/>
              </w:rPr>
              <w:t>145</w:t>
            </w:r>
            <w:r w:rsidR="00AF2B8B">
              <w:rPr>
                <w:noProof/>
                <w:webHidden/>
              </w:rPr>
              <w:fldChar w:fldCharType="end"/>
            </w:r>
          </w:hyperlink>
        </w:p>
        <w:p w14:paraId="53044927"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20" w:history="1">
            <w:r w:rsidR="00AF2B8B" w:rsidRPr="00A91CA2">
              <w:rPr>
                <w:rStyle w:val="Hipercze"/>
                <w:rFonts w:cs="Calibri"/>
                <w:noProof/>
              </w:rPr>
              <w:t>12.2.5</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A.2.5 Test jednostek miary</w:t>
            </w:r>
            <w:r w:rsidR="00AF2B8B">
              <w:rPr>
                <w:noProof/>
                <w:webHidden/>
              </w:rPr>
              <w:tab/>
            </w:r>
            <w:r w:rsidR="00AF2B8B">
              <w:rPr>
                <w:noProof/>
                <w:webHidden/>
              </w:rPr>
              <w:fldChar w:fldCharType="begin"/>
            </w:r>
            <w:r w:rsidR="00AF2B8B">
              <w:rPr>
                <w:noProof/>
                <w:webHidden/>
              </w:rPr>
              <w:instrText xml:space="preserve"> PAGEREF _Toc72329020 \h </w:instrText>
            </w:r>
            <w:r w:rsidR="00AF2B8B">
              <w:rPr>
                <w:noProof/>
                <w:webHidden/>
              </w:rPr>
            </w:r>
            <w:r w:rsidR="00AF2B8B">
              <w:rPr>
                <w:noProof/>
                <w:webHidden/>
              </w:rPr>
              <w:fldChar w:fldCharType="separate"/>
            </w:r>
            <w:r w:rsidR="008A5BA4">
              <w:rPr>
                <w:noProof/>
                <w:webHidden/>
              </w:rPr>
              <w:t>145</w:t>
            </w:r>
            <w:r w:rsidR="00AF2B8B">
              <w:rPr>
                <w:noProof/>
                <w:webHidden/>
              </w:rPr>
              <w:fldChar w:fldCharType="end"/>
            </w:r>
          </w:hyperlink>
        </w:p>
        <w:p w14:paraId="667748B0"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21"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12.3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A.3. Klasa zgodności spójności danych</w:t>
            </w:r>
            <w:r w:rsidR="00AF2B8B">
              <w:rPr>
                <w:noProof/>
                <w:webHidden/>
              </w:rPr>
              <w:tab/>
            </w:r>
            <w:r w:rsidR="00AF2B8B">
              <w:rPr>
                <w:noProof/>
                <w:webHidden/>
              </w:rPr>
              <w:fldChar w:fldCharType="begin"/>
            </w:r>
            <w:r w:rsidR="00AF2B8B">
              <w:rPr>
                <w:noProof/>
                <w:webHidden/>
              </w:rPr>
              <w:instrText xml:space="preserve"> PAGEREF _Toc72329021 \h </w:instrText>
            </w:r>
            <w:r w:rsidR="00AF2B8B">
              <w:rPr>
                <w:noProof/>
                <w:webHidden/>
              </w:rPr>
            </w:r>
            <w:r w:rsidR="00AF2B8B">
              <w:rPr>
                <w:noProof/>
                <w:webHidden/>
              </w:rPr>
              <w:fldChar w:fldCharType="separate"/>
            </w:r>
            <w:r w:rsidR="008A5BA4">
              <w:rPr>
                <w:noProof/>
                <w:webHidden/>
              </w:rPr>
              <w:t>146</w:t>
            </w:r>
            <w:r w:rsidR="00AF2B8B">
              <w:rPr>
                <w:noProof/>
                <w:webHidden/>
              </w:rPr>
              <w:fldChar w:fldCharType="end"/>
            </w:r>
          </w:hyperlink>
        </w:p>
        <w:p w14:paraId="092C7AE2"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22" w:history="1">
            <w:r w:rsidR="00AF2B8B" w:rsidRPr="00A91CA2">
              <w:rPr>
                <w:rStyle w:val="Hipercze"/>
                <w:rFonts w:cs="Calibri"/>
                <w:noProof/>
              </w:rPr>
              <w:t>12.3.1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A.3.1. Test niezmienności unikalnego identyfikatora</w:t>
            </w:r>
            <w:r w:rsidR="00AF2B8B">
              <w:rPr>
                <w:noProof/>
                <w:webHidden/>
              </w:rPr>
              <w:tab/>
            </w:r>
            <w:r w:rsidR="00AF2B8B">
              <w:rPr>
                <w:noProof/>
                <w:webHidden/>
              </w:rPr>
              <w:fldChar w:fldCharType="begin"/>
            </w:r>
            <w:r w:rsidR="00AF2B8B">
              <w:rPr>
                <w:noProof/>
                <w:webHidden/>
              </w:rPr>
              <w:instrText xml:space="preserve"> PAGEREF _Toc72329022 \h </w:instrText>
            </w:r>
            <w:r w:rsidR="00AF2B8B">
              <w:rPr>
                <w:noProof/>
                <w:webHidden/>
              </w:rPr>
            </w:r>
            <w:r w:rsidR="00AF2B8B">
              <w:rPr>
                <w:noProof/>
                <w:webHidden/>
              </w:rPr>
              <w:fldChar w:fldCharType="separate"/>
            </w:r>
            <w:r w:rsidR="008A5BA4">
              <w:rPr>
                <w:noProof/>
                <w:webHidden/>
              </w:rPr>
              <w:t>146</w:t>
            </w:r>
            <w:r w:rsidR="00AF2B8B">
              <w:rPr>
                <w:noProof/>
                <w:webHidden/>
              </w:rPr>
              <w:fldChar w:fldCharType="end"/>
            </w:r>
          </w:hyperlink>
        </w:p>
        <w:p w14:paraId="0A72D5A5"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23" w:history="1">
            <w:r w:rsidR="00AF2B8B" w:rsidRPr="00A91CA2">
              <w:rPr>
                <w:rStyle w:val="Hipercze"/>
                <w:rFonts w:cs="Calibri"/>
                <w:bCs/>
                <w:noProof/>
              </w:rPr>
              <w:t>12.3.2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 xml:space="preserve">A.3.2. </w:t>
            </w:r>
            <w:r w:rsidR="00AF2B8B" w:rsidRPr="00A91CA2">
              <w:rPr>
                <w:rStyle w:val="Hipercze"/>
                <w:rFonts w:cs="Calibri"/>
                <w:bCs/>
                <w:noProof/>
                <w:lang w:val="pl-PL"/>
              </w:rPr>
              <w:t>Test spójności wersji</w:t>
            </w:r>
            <w:r w:rsidR="00AF2B8B">
              <w:rPr>
                <w:noProof/>
                <w:webHidden/>
              </w:rPr>
              <w:tab/>
            </w:r>
            <w:r w:rsidR="00AF2B8B">
              <w:rPr>
                <w:noProof/>
                <w:webHidden/>
              </w:rPr>
              <w:fldChar w:fldCharType="begin"/>
            </w:r>
            <w:r w:rsidR="00AF2B8B">
              <w:rPr>
                <w:noProof/>
                <w:webHidden/>
              </w:rPr>
              <w:instrText xml:space="preserve"> PAGEREF _Toc72329023 \h </w:instrText>
            </w:r>
            <w:r w:rsidR="00AF2B8B">
              <w:rPr>
                <w:noProof/>
                <w:webHidden/>
              </w:rPr>
            </w:r>
            <w:r w:rsidR="00AF2B8B">
              <w:rPr>
                <w:noProof/>
                <w:webHidden/>
              </w:rPr>
              <w:fldChar w:fldCharType="separate"/>
            </w:r>
            <w:r w:rsidR="008A5BA4">
              <w:rPr>
                <w:noProof/>
                <w:webHidden/>
              </w:rPr>
              <w:t>146</w:t>
            </w:r>
            <w:r w:rsidR="00AF2B8B">
              <w:rPr>
                <w:noProof/>
                <w:webHidden/>
              </w:rPr>
              <w:fldChar w:fldCharType="end"/>
            </w:r>
          </w:hyperlink>
        </w:p>
        <w:p w14:paraId="727ACE7D"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24" w:history="1">
            <w:r w:rsidR="00AF2B8B" w:rsidRPr="00A91CA2">
              <w:rPr>
                <w:rStyle w:val="Hipercze"/>
                <w:rFonts w:cs="Calibri"/>
                <w:noProof/>
              </w:rPr>
              <w:t>12.3.3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A.3.3. Test sekwencji czasowej cyklu życia</w:t>
            </w:r>
            <w:r w:rsidR="00AF2B8B">
              <w:rPr>
                <w:noProof/>
                <w:webHidden/>
              </w:rPr>
              <w:tab/>
            </w:r>
            <w:r w:rsidR="00AF2B8B">
              <w:rPr>
                <w:noProof/>
                <w:webHidden/>
              </w:rPr>
              <w:fldChar w:fldCharType="begin"/>
            </w:r>
            <w:r w:rsidR="00AF2B8B">
              <w:rPr>
                <w:noProof/>
                <w:webHidden/>
              </w:rPr>
              <w:instrText xml:space="preserve"> PAGEREF _Toc72329024 \h </w:instrText>
            </w:r>
            <w:r w:rsidR="00AF2B8B">
              <w:rPr>
                <w:noProof/>
                <w:webHidden/>
              </w:rPr>
            </w:r>
            <w:r w:rsidR="00AF2B8B">
              <w:rPr>
                <w:noProof/>
                <w:webHidden/>
              </w:rPr>
              <w:fldChar w:fldCharType="separate"/>
            </w:r>
            <w:r w:rsidR="008A5BA4">
              <w:rPr>
                <w:noProof/>
                <w:webHidden/>
              </w:rPr>
              <w:t>147</w:t>
            </w:r>
            <w:r w:rsidR="00AF2B8B">
              <w:rPr>
                <w:noProof/>
                <w:webHidden/>
              </w:rPr>
              <w:fldChar w:fldCharType="end"/>
            </w:r>
          </w:hyperlink>
        </w:p>
        <w:p w14:paraId="6C509069"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25" w:history="1">
            <w:r w:rsidR="00AF2B8B" w:rsidRPr="00A91CA2">
              <w:rPr>
                <w:rStyle w:val="Hipercze"/>
                <w:rFonts w:cs="Calibri"/>
                <w:noProof/>
              </w:rPr>
              <w:t>12.3.4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A.3.4. Test sekwencji czasowej ważności</w:t>
            </w:r>
            <w:r w:rsidR="00AF2B8B">
              <w:rPr>
                <w:noProof/>
                <w:webHidden/>
              </w:rPr>
              <w:tab/>
            </w:r>
            <w:r w:rsidR="00AF2B8B">
              <w:rPr>
                <w:noProof/>
                <w:webHidden/>
              </w:rPr>
              <w:fldChar w:fldCharType="begin"/>
            </w:r>
            <w:r w:rsidR="00AF2B8B">
              <w:rPr>
                <w:noProof/>
                <w:webHidden/>
              </w:rPr>
              <w:instrText xml:space="preserve"> PAGEREF _Toc72329025 \h </w:instrText>
            </w:r>
            <w:r w:rsidR="00AF2B8B">
              <w:rPr>
                <w:noProof/>
                <w:webHidden/>
              </w:rPr>
            </w:r>
            <w:r w:rsidR="00AF2B8B">
              <w:rPr>
                <w:noProof/>
                <w:webHidden/>
              </w:rPr>
              <w:fldChar w:fldCharType="separate"/>
            </w:r>
            <w:r w:rsidR="008A5BA4">
              <w:rPr>
                <w:noProof/>
                <w:webHidden/>
              </w:rPr>
              <w:t>147</w:t>
            </w:r>
            <w:r w:rsidR="00AF2B8B">
              <w:rPr>
                <w:noProof/>
                <w:webHidden/>
              </w:rPr>
              <w:fldChar w:fldCharType="end"/>
            </w:r>
          </w:hyperlink>
        </w:p>
        <w:p w14:paraId="69C107D9"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26" w:history="1">
            <w:r w:rsidR="00AF2B8B" w:rsidRPr="00A91CA2">
              <w:rPr>
                <w:rStyle w:val="Hipercze"/>
                <w:rFonts w:cs="Calibri"/>
                <w:noProof/>
              </w:rPr>
              <w:t>12.3.5</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 xml:space="preserve">A.3.5. </w:t>
            </w:r>
            <w:r w:rsidR="00AF2B8B" w:rsidRPr="00A91CA2">
              <w:rPr>
                <w:rStyle w:val="Hipercze"/>
                <w:rFonts w:cs="Calibri"/>
                <w:bCs/>
                <w:noProof/>
                <w:lang w:val="pl-PL"/>
              </w:rPr>
              <w:t>Test  zasięgu przestrzennego aktu planowania przestrzennego</w:t>
            </w:r>
            <w:r w:rsidR="00AF2B8B">
              <w:rPr>
                <w:noProof/>
                <w:webHidden/>
              </w:rPr>
              <w:tab/>
            </w:r>
            <w:r w:rsidR="00AF2B8B">
              <w:rPr>
                <w:noProof/>
                <w:webHidden/>
              </w:rPr>
              <w:fldChar w:fldCharType="begin"/>
            </w:r>
            <w:r w:rsidR="00AF2B8B">
              <w:rPr>
                <w:noProof/>
                <w:webHidden/>
              </w:rPr>
              <w:instrText xml:space="preserve"> PAGEREF _Toc72329026 \h </w:instrText>
            </w:r>
            <w:r w:rsidR="00AF2B8B">
              <w:rPr>
                <w:noProof/>
                <w:webHidden/>
              </w:rPr>
            </w:r>
            <w:r w:rsidR="00AF2B8B">
              <w:rPr>
                <w:noProof/>
                <w:webHidden/>
              </w:rPr>
              <w:fldChar w:fldCharType="separate"/>
            </w:r>
            <w:r w:rsidR="008A5BA4">
              <w:rPr>
                <w:noProof/>
                <w:webHidden/>
              </w:rPr>
              <w:t>147</w:t>
            </w:r>
            <w:r w:rsidR="00AF2B8B">
              <w:rPr>
                <w:noProof/>
                <w:webHidden/>
              </w:rPr>
              <w:fldChar w:fldCharType="end"/>
            </w:r>
          </w:hyperlink>
        </w:p>
        <w:p w14:paraId="2D570BD7"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27" w:history="1">
            <w:r w:rsidR="00AF2B8B" w:rsidRPr="00A91CA2">
              <w:rPr>
                <w:rStyle w:val="Hipercze"/>
                <w:rFonts w:cs="Calibri"/>
                <w:noProof/>
              </w:rPr>
              <w:t>12.3.6</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 xml:space="preserve">A.3.6. </w:t>
            </w:r>
            <w:r w:rsidR="00AF2B8B" w:rsidRPr="00A91CA2">
              <w:rPr>
                <w:rStyle w:val="Hipercze"/>
                <w:rFonts w:cs="Calibri"/>
                <w:bCs/>
                <w:noProof/>
                <w:lang w:val="pl-PL"/>
              </w:rPr>
              <w:t>Test spójności zasięgów przestrzennych obowiązujących aktów planowania przestrzennego</w:t>
            </w:r>
            <w:r w:rsidR="00AF2B8B">
              <w:rPr>
                <w:noProof/>
                <w:webHidden/>
              </w:rPr>
              <w:tab/>
            </w:r>
            <w:r w:rsidR="00AF2B8B">
              <w:rPr>
                <w:noProof/>
                <w:webHidden/>
              </w:rPr>
              <w:fldChar w:fldCharType="begin"/>
            </w:r>
            <w:r w:rsidR="00AF2B8B">
              <w:rPr>
                <w:noProof/>
                <w:webHidden/>
              </w:rPr>
              <w:instrText xml:space="preserve"> PAGEREF _Toc72329027 \h </w:instrText>
            </w:r>
            <w:r w:rsidR="00AF2B8B">
              <w:rPr>
                <w:noProof/>
                <w:webHidden/>
              </w:rPr>
            </w:r>
            <w:r w:rsidR="00AF2B8B">
              <w:rPr>
                <w:noProof/>
                <w:webHidden/>
              </w:rPr>
              <w:fldChar w:fldCharType="separate"/>
            </w:r>
            <w:r w:rsidR="008A5BA4">
              <w:rPr>
                <w:noProof/>
                <w:webHidden/>
              </w:rPr>
              <w:t>148</w:t>
            </w:r>
            <w:r w:rsidR="00AF2B8B">
              <w:rPr>
                <w:noProof/>
                <w:webHidden/>
              </w:rPr>
              <w:fldChar w:fldCharType="end"/>
            </w:r>
          </w:hyperlink>
        </w:p>
        <w:p w14:paraId="7F6E022E"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28"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12.4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A.4. Klasa zgodności w zakresie metadanych</w:t>
            </w:r>
            <w:r w:rsidR="00AF2B8B">
              <w:rPr>
                <w:noProof/>
                <w:webHidden/>
              </w:rPr>
              <w:tab/>
            </w:r>
            <w:r w:rsidR="00AF2B8B">
              <w:rPr>
                <w:noProof/>
                <w:webHidden/>
              </w:rPr>
              <w:fldChar w:fldCharType="begin"/>
            </w:r>
            <w:r w:rsidR="00AF2B8B">
              <w:rPr>
                <w:noProof/>
                <w:webHidden/>
              </w:rPr>
              <w:instrText xml:space="preserve"> PAGEREF _Toc72329028 \h </w:instrText>
            </w:r>
            <w:r w:rsidR="00AF2B8B">
              <w:rPr>
                <w:noProof/>
                <w:webHidden/>
              </w:rPr>
            </w:r>
            <w:r w:rsidR="00AF2B8B">
              <w:rPr>
                <w:noProof/>
                <w:webHidden/>
              </w:rPr>
              <w:fldChar w:fldCharType="separate"/>
            </w:r>
            <w:r w:rsidR="008A5BA4">
              <w:rPr>
                <w:noProof/>
                <w:webHidden/>
              </w:rPr>
              <w:t>148</w:t>
            </w:r>
            <w:r w:rsidR="00AF2B8B">
              <w:rPr>
                <w:noProof/>
                <w:webHidden/>
              </w:rPr>
              <w:fldChar w:fldCharType="end"/>
            </w:r>
          </w:hyperlink>
        </w:p>
        <w:p w14:paraId="3A569F10"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29" w:history="1">
            <w:r w:rsidR="00AF2B8B" w:rsidRPr="00A91CA2">
              <w:rPr>
                <w:rStyle w:val="Hipercze"/>
                <w:rFonts w:cs="Calibri"/>
                <w:noProof/>
              </w:rPr>
              <w:t>12.4.1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A.4.1. Test metadanych</w:t>
            </w:r>
            <w:r w:rsidR="00AF2B8B">
              <w:rPr>
                <w:noProof/>
                <w:webHidden/>
              </w:rPr>
              <w:tab/>
            </w:r>
            <w:r w:rsidR="00AF2B8B">
              <w:rPr>
                <w:noProof/>
                <w:webHidden/>
              </w:rPr>
              <w:fldChar w:fldCharType="begin"/>
            </w:r>
            <w:r w:rsidR="00AF2B8B">
              <w:rPr>
                <w:noProof/>
                <w:webHidden/>
              </w:rPr>
              <w:instrText xml:space="preserve"> PAGEREF _Toc72329029 \h </w:instrText>
            </w:r>
            <w:r w:rsidR="00AF2B8B">
              <w:rPr>
                <w:noProof/>
                <w:webHidden/>
              </w:rPr>
            </w:r>
            <w:r w:rsidR="00AF2B8B">
              <w:rPr>
                <w:noProof/>
                <w:webHidden/>
              </w:rPr>
              <w:fldChar w:fldCharType="separate"/>
            </w:r>
            <w:r w:rsidR="008A5BA4">
              <w:rPr>
                <w:noProof/>
                <w:webHidden/>
              </w:rPr>
              <w:t>148</w:t>
            </w:r>
            <w:r w:rsidR="00AF2B8B">
              <w:rPr>
                <w:noProof/>
                <w:webHidden/>
              </w:rPr>
              <w:fldChar w:fldCharType="end"/>
            </w:r>
          </w:hyperlink>
        </w:p>
        <w:p w14:paraId="2821087F"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30" w:history="1">
            <w:r w:rsidR="00AF2B8B" w:rsidRPr="00A91CA2">
              <w:rPr>
                <w:rStyle w:val="Hipercze"/>
                <w:rFonts w:cs="Calibri"/>
                <w:noProof/>
              </w:rPr>
              <w:t>12.4.2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A.4.2. Test walidacji schematu kodowania metadanych</w:t>
            </w:r>
            <w:r w:rsidR="00AF2B8B">
              <w:rPr>
                <w:noProof/>
                <w:webHidden/>
              </w:rPr>
              <w:tab/>
            </w:r>
            <w:r w:rsidR="00AF2B8B">
              <w:rPr>
                <w:noProof/>
                <w:webHidden/>
              </w:rPr>
              <w:fldChar w:fldCharType="begin"/>
            </w:r>
            <w:r w:rsidR="00AF2B8B">
              <w:rPr>
                <w:noProof/>
                <w:webHidden/>
              </w:rPr>
              <w:instrText xml:space="preserve"> PAGEREF _Toc72329030 \h </w:instrText>
            </w:r>
            <w:r w:rsidR="00AF2B8B">
              <w:rPr>
                <w:noProof/>
                <w:webHidden/>
              </w:rPr>
            </w:r>
            <w:r w:rsidR="00AF2B8B">
              <w:rPr>
                <w:noProof/>
                <w:webHidden/>
              </w:rPr>
              <w:fldChar w:fldCharType="separate"/>
            </w:r>
            <w:r w:rsidR="008A5BA4">
              <w:rPr>
                <w:noProof/>
                <w:webHidden/>
              </w:rPr>
              <w:t>150</w:t>
            </w:r>
            <w:r w:rsidR="00AF2B8B">
              <w:rPr>
                <w:noProof/>
                <w:webHidden/>
              </w:rPr>
              <w:fldChar w:fldCharType="end"/>
            </w:r>
          </w:hyperlink>
        </w:p>
        <w:p w14:paraId="164FC841"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31" w:history="1">
            <w:r w:rsidR="00AF2B8B" w:rsidRPr="00A91CA2">
              <w:rPr>
                <w:rStyle w:val="Hipercze"/>
                <w:rFonts w:cs="Calibri"/>
                <w:noProof/>
              </w:rPr>
              <w:t>12.4.3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A.4.3. Test wystąpień elementów metadanych</w:t>
            </w:r>
            <w:r w:rsidR="00AF2B8B">
              <w:rPr>
                <w:noProof/>
                <w:webHidden/>
              </w:rPr>
              <w:tab/>
            </w:r>
            <w:r w:rsidR="00AF2B8B">
              <w:rPr>
                <w:noProof/>
                <w:webHidden/>
              </w:rPr>
              <w:fldChar w:fldCharType="begin"/>
            </w:r>
            <w:r w:rsidR="00AF2B8B">
              <w:rPr>
                <w:noProof/>
                <w:webHidden/>
              </w:rPr>
              <w:instrText xml:space="preserve"> PAGEREF _Toc72329031 \h </w:instrText>
            </w:r>
            <w:r w:rsidR="00AF2B8B">
              <w:rPr>
                <w:noProof/>
                <w:webHidden/>
              </w:rPr>
            </w:r>
            <w:r w:rsidR="00AF2B8B">
              <w:rPr>
                <w:noProof/>
                <w:webHidden/>
              </w:rPr>
              <w:fldChar w:fldCharType="separate"/>
            </w:r>
            <w:r w:rsidR="008A5BA4">
              <w:rPr>
                <w:noProof/>
                <w:webHidden/>
              </w:rPr>
              <w:t>150</w:t>
            </w:r>
            <w:r w:rsidR="00AF2B8B">
              <w:rPr>
                <w:noProof/>
                <w:webHidden/>
              </w:rPr>
              <w:fldChar w:fldCharType="end"/>
            </w:r>
          </w:hyperlink>
        </w:p>
        <w:p w14:paraId="0DC23078"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32" w:history="1">
            <w:r w:rsidR="00AF2B8B" w:rsidRPr="00A91CA2">
              <w:rPr>
                <w:rStyle w:val="Hipercze"/>
                <w:rFonts w:cs="Calibri"/>
                <w:noProof/>
              </w:rPr>
              <w:t>12.4.4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A.4.4. Test spójności metadanych</w:t>
            </w:r>
            <w:r w:rsidR="00AF2B8B">
              <w:rPr>
                <w:noProof/>
                <w:webHidden/>
              </w:rPr>
              <w:tab/>
            </w:r>
            <w:r w:rsidR="00AF2B8B">
              <w:rPr>
                <w:noProof/>
                <w:webHidden/>
              </w:rPr>
              <w:fldChar w:fldCharType="begin"/>
            </w:r>
            <w:r w:rsidR="00AF2B8B">
              <w:rPr>
                <w:noProof/>
                <w:webHidden/>
              </w:rPr>
              <w:instrText xml:space="preserve"> PAGEREF _Toc72329032 \h </w:instrText>
            </w:r>
            <w:r w:rsidR="00AF2B8B">
              <w:rPr>
                <w:noProof/>
                <w:webHidden/>
              </w:rPr>
            </w:r>
            <w:r w:rsidR="00AF2B8B">
              <w:rPr>
                <w:noProof/>
                <w:webHidden/>
              </w:rPr>
              <w:fldChar w:fldCharType="separate"/>
            </w:r>
            <w:r w:rsidR="008A5BA4">
              <w:rPr>
                <w:noProof/>
                <w:webHidden/>
              </w:rPr>
              <w:t>150</w:t>
            </w:r>
            <w:r w:rsidR="00AF2B8B">
              <w:rPr>
                <w:noProof/>
                <w:webHidden/>
              </w:rPr>
              <w:fldChar w:fldCharType="end"/>
            </w:r>
          </w:hyperlink>
        </w:p>
        <w:p w14:paraId="6DCA30AD"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33"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12.5</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A.5. Klasa zgodności prezentacji</w:t>
            </w:r>
            <w:r w:rsidR="00AF2B8B">
              <w:rPr>
                <w:noProof/>
                <w:webHidden/>
              </w:rPr>
              <w:tab/>
            </w:r>
            <w:r w:rsidR="00AF2B8B">
              <w:rPr>
                <w:noProof/>
                <w:webHidden/>
              </w:rPr>
              <w:fldChar w:fldCharType="begin"/>
            </w:r>
            <w:r w:rsidR="00AF2B8B">
              <w:rPr>
                <w:noProof/>
                <w:webHidden/>
              </w:rPr>
              <w:instrText xml:space="preserve"> PAGEREF _Toc72329033 \h </w:instrText>
            </w:r>
            <w:r w:rsidR="00AF2B8B">
              <w:rPr>
                <w:noProof/>
                <w:webHidden/>
              </w:rPr>
            </w:r>
            <w:r w:rsidR="00AF2B8B">
              <w:rPr>
                <w:noProof/>
                <w:webHidden/>
              </w:rPr>
              <w:fldChar w:fldCharType="separate"/>
            </w:r>
            <w:r w:rsidR="008A5BA4">
              <w:rPr>
                <w:noProof/>
                <w:webHidden/>
              </w:rPr>
              <w:t>150</w:t>
            </w:r>
            <w:r w:rsidR="00AF2B8B">
              <w:rPr>
                <w:noProof/>
                <w:webHidden/>
              </w:rPr>
              <w:fldChar w:fldCharType="end"/>
            </w:r>
          </w:hyperlink>
        </w:p>
        <w:p w14:paraId="00BA48D3"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34" w:history="1">
            <w:r w:rsidR="00AF2B8B" w:rsidRPr="00A91CA2">
              <w:rPr>
                <w:rStyle w:val="Hipercze"/>
                <w:rFonts w:cs="Calibri"/>
                <w:noProof/>
              </w:rPr>
              <w:t>12.5.1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A.5.1. Test przypisania warstw</w:t>
            </w:r>
            <w:r w:rsidR="00AF2B8B">
              <w:rPr>
                <w:noProof/>
                <w:webHidden/>
              </w:rPr>
              <w:tab/>
            </w:r>
            <w:r w:rsidR="00AF2B8B">
              <w:rPr>
                <w:noProof/>
                <w:webHidden/>
              </w:rPr>
              <w:fldChar w:fldCharType="begin"/>
            </w:r>
            <w:r w:rsidR="00AF2B8B">
              <w:rPr>
                <w:noProof/>
                <w:webHidden/>
              </w:rPr>
              <w:instrText xml:space="preserve"> PAGEREF _Toc72329034 \h </w:instrText>
            </w:r>
            <w:r w:rsidR="00AF2B8B">
              <w:rPr>
                <w:noProof/>
                <w:webHidden/>
              </w:rPr>
            </w:r>
            <w:r w:rsidR="00AF2B8B">
              <w:rPr>
                <w:noProof/>
                <w:webHidden/>
              </w:rPr>
              <w:fldChar w:fldCharType="separate"/>
            </w:r>
            <w:r w:rsidR="008A5BA4">
              <w:rPr>
                <w:noProof/>
                <w:webHidden/>
              </w:rPr>
              <w:t>151</w:t>
            </w:r>
            <w:r w:rsidR="00AF2B8B">
              <w:rPr>
                <w:noProof/>
                <w:webHidden/>
              </w:rPr>
              <w:fldChar w:fldCharType="end"/>
            </w:r>
          </w:hyperlink>
        </w:p>
        <w:p w14:paraId="05887064"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35" w:history="1">
            <w:r w:rsidR="00AF2B8B" w:rsidRPr="00A91CA2">
              <w:rPr>
                <w:rStyle w:val="Hipercze"/>
                <w:rFonts w:cs="Calibri"/>
                <w:noProof/>
              </w:rPr>
              <w:t>12.5.2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A.5.2. Test stylu</w:t>
            </w:r>
            <w:r w:rsidR="00AF2B8B">
              <w:rPr>
                <w:noProof/>
                <w:webHidden/>
              </w:rPr>
              <w:tab/>
            </w:r>
            <w:r w:rsidR="00AF2B8B">
              <w:rPr>
                <w:noProof/>
                <w:webHidden/>
              </w:rPr>
              <w:fldChar w:fldCharType="begin"/>
            </w:r>
            <w:r w:rsidR="00AF2B8B">
              <w:rPr>
                <w:noProof/>
                <w:webHidden/>
              </w:rPr>
              <w:instrText xml:space="preserve"> PAGEREF _Toc72329035 \h </w:instrText>
            </w:r>
            <w:r w:rsidR="00AF2B8B">
              <w:rPr>
                <w:noProof/>
                <w:webHidden/>
              </w:rPr>
            </w:r>
            <w:r w:rsidR="00AF2B8B">
              <w:rPr>
                <w:noProof/>
                <w:webHidden/>
              </w:rPr>
              <w:fldChar w:fldCharType="separate"/>
            </w:r>
            <w:r w:rsidR="008A5BA4">
              <w:rPr>
                <w:noProof/>
                <w:webHidden/>
              </w:rPr>
              <w:t>151</w:t>
            </w:r>
            <w:r w:rsidR="00AF2B8B">
              <w:rPr>
                <w:noProof/>
                <w:webHidden/>
              </w:rPr>
              <w:fldChar w:fldCharType="end"/>
            </w:r>
          </w:hyperlink>
        </w:p>
        <w:p w14:paraId="5E4C6679"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36"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12.6</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A.6. Klasa zgodności udostępniania danych</w:t>
            </w:r>
            <w:r w:rsidR="00AF2B8B">
              <w:rPr>
                <w:noProof/>
                <w:webHidden/>
              </w:rPr>
              <w:tab/>
            </w:r>
            <w:r w:rsidR="00AF2B8B">
              <w:rPr>
                <w:noProof/>
                <w:webHidden/>
              </w:rPr>
              <w:fldChar w:fldCharType="begin"/>
            </w:r>
            <w:r w:rsidR="00AF2B8B">
              <w:rPr>
                <w:noProof/>
                <w:webHidden/>
              </w:rPr>
              <w:instrText xml:space="preserve"> PAGEREF _Toc72329036 \h </w:instrText>
            </w:r>
            <w:r w:rsidR="00AF2B8B">
              <w:rPr>
                <w:noProof/>
                <w:webHidden/>
              </w:rPr>
            </w:r>
            <w:r w:rsidR="00AF2B8B">
              <w:rPr>
                <w:noProof/>
                <w:webHidden/>
              </w:rPr>
              <w:fldChar w:fldCharType="separate"/>
            </w:r>
            <w:r w:rsidR="008A5BA4">
              <w:rPr>
                <w:noProof/>
                <w:webHidden/>
              </w:rPr>
              <w:t>153</w:t>
            </w:r>
            <w:r w:rsidR="00AF2B8B">
              <w:rPr>
                <w:noProof/>
                <w:webHidden/>
              </w:rPr>
              <w:fldChar w:fldCharType="end"/>
            </w:r>
          </w:hyperlink>
        </w:p>
        <w:p w14:paraId="3404137F"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37" w:history="1">
            <w:r w:rsidR="00AF2B8B" w:rsidRPr="00A91CA2">
              <w:rPr>
                <w:rStyle w:val="Hipercze"/>
                <w:rFonts w:cs="Calibri"/>
                <w:noProof/>
              </w:rPr>
              <w:t>12.6.1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rPr>
              <w:t>A.6.1. Test kodowania</w:t>
            </w:r>
            <w:r w:rsidR="00AF2B8B">
              <w:rPr>
                <w:noProof/>
                <w:webHidden/>
              </w:rPr>
              <w:tab/>
            </w:r>
            <w:r w:rsidR="00AF2B8B">
              <w:rPr>
                <w:noProof/>
                <w:webHidden/>
              </w:rPr>
              <w:fldChar w:fldCharType="begin"/>
            </w:r>
            <w:r w:rsidR="00AF2B8B">
              <w:rPr>
                <w:noProof/>
                <w:webHidden/>
              </w:rPr>
              <w:instrText xml:space="preserve"> PAGEREF _Toc72329037 \h </w:instrText>
            </w:r>
            <w:r w:rsidR="00AF2B8B">
              <w:rPr>
                <w:noProof/>
                <w:webHidden/>
              </w:rPr>
            </w:r>
            <w:r w:rsidR="00AF2B8B">
              <w:rPr>
                <w:noProof/>
                <w:webHidden/>
              </w:rPr>
              <w:fldChar w:fldCharType="separate"/>
            </w:r>
            <w:r w:rsidR="008A5BA4">
              <w:rPr>
                <w:noProof/>
                <w:webHidden/>
              </w:rPr>
              <w:t>153</w:t>
            </w:r>
            <w:r w:rsidR="00AF2B8B">
              <w:rPr>
                <w:noProof/>
                <w:webHidden/>
              </w:rPr>
              <w:fldChar w:fldCharType="end"/>
            </w:r>
          </w:hyperlink>
        </w:p>
        <w:p w14:paraId="1B6CBA11"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38" w:history="1">
            <w:r w:rsidR="00AF2B8B" w:rsidRPr="00A91CA2">
              <w:rPr>
                <w:rStyle w:val="Hipercze"/>
                <w:rFonts w:cs="Calibri"/>
                <w:noProof/>
              </w:rPr>
              <w:t>12.6.2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A.6.2. Test zgodności kodowania</w:t>
            </w:r>
            <w:r w:rsidR="00AF2B8B">
              <w:rPr>
                <w:noProof/>
                <w:webHidden/>
              </w:rPr>
              <w:tab/>
            </w:r>
            <w:r w:rsidR="00AF2B8B">
              <w:rPr>
                <w:noProof/>
                <w:webHidden/>
              </w:rPr>
              <w:fldChar w:fldCharType="begin"/>
            </w:r>
            <w:r w:rsidR="00AF2B8B">
              <w:rPr>
                <w:noProof/>
                <w:webHidden/>
              </w:rPr>
              <w:instrText xml:space="preserve"> PAGEREF _Toc72329038 \h </w:instrText>
            </w:r>
            <w:r w:rsidR="00AF2B8B">
              <w:rPr>
                <w:noProof/>
                <w:webHidden/>
              </w:rPr>
            </w:r>
            <w:r w:rsidR="00AF2B8B">
              <w:rPr>
                <w:noProof/>
                <w:webHidden/>
              </w:rPr>
              <w:fldChar w:fldCharType="separate"/>
            </w:r>
            <w:r w:rsidR="008A5BA4">
              <w:rPr>
                <w:noProof/>
                <w:webHidden/>
              </w:rPr>
              <w:t>153</w:t>
            </w:r>
            <w:r w:rsidR="00AF2B8B">
              <w:rPr>
                <w:noProof/>
                <w:webHidden/>
              </w:rPr>
              <w:fldChar w:fldCharType="end"/>
            </w:r>
          </w:hyperlink>
        </w:p>
        <w:p w14:paraId="352AEA3B"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39" w:history="1">
            <w:r w:rsidR="00AF2B8B" w:rsidRPr="00A91CA2">
              <w:rPr>
                <w:rStyle w:val="Hipercze"/>
                <w:rFonts w:cs="Calibri"/>
                <w:noProof/>
              </w:rPr>
              <w:t>12.6.3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A.6.3. Test zgodności w zakresie publikacji usługami sieciowymi</w:t>
            </w:r>
            <w:r w:rsidR="00AF2B8B">
              <w:rPr>
                <w:noProof/>
                <w:webHidden/>
              </w:rPr>
              <w:tab/>
            </w:r>
            <w:r w:rsidR="00AF2B8B">
              <w:rPr>
                <w:noProof/>
                <w:webHidden/>
              </w:rPr>
              <w:fldChar w:fldCharType="begin"/>
            </w:r>
            <w:r w:rsidR="00AF2B8B">
              <w:rPr>
                <w:noProof/>
                <w:webHidden/>
              </w:rPr>
              <w:instrText xml:space="preserve"> PAGEREF _Toc72329039 \h </w:instrText>
            </w:r>
            <w:r w:rsidR="00AF2B8B">
              <w:rPr>
                <w:noProof/>
                <w:webHidden/>
              </w:rPr>
            </w:r>
            <w:r w:rsidR="00AF2B8B">
              <w:rPr>
                <w:noProof/>
                <w:webHidden/>
              </w:rPr>
              <w:fldChar w:fldCharType="separate"/>
            </w:r>
            <w:r w:rsidR="008A5BA4">
              <w:rPr>
                <w:noProof/>
                <w:webHidden/>
              </w:rPr>
              <w:t>154</w:t>
            </w:r>
            <w:r w:rsidR="00AF2B8B">
              <w:rPr>
                <w:noProof/>
                <w:webHidden/>
              </w:rPr>
              <w:fldChar w:fldCharType="end"/>
            </w:r>
          </w:hyperlink>
        </w:p>
        <w:p w14:paraId="4A689AEC"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40" w:history="1">
            <w:r w:rsidR="00AF2B8B" w:rsidRPr="00A91CA2">
              <w:rPr>
                <w:rStyle w:val="Hipercze"/>
                <w:rFonts w:cs="Calibri"/>
                <w:noProof/>
              </w:rPr>
              <w:t>12.6.4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A.6.4. Test zgodości nazwy pliku GML</w:t>
            </w:r>
            <w:r w:rsidR="00AF2B8B">
              <w:rPr>
                <w:noProof/>
                <w:webHidden/>
              </w:rPr>
              <w:tab/>
            </w:r>
            <w:r w:rsidR="00AF2B8B">
              <w:rPr>
                <w:noProof/>
                <w:webHidden/>
              </w:rPr>
              <w:fldChar w:fldCharType="begin"/>
            </w:r>
            <w:r w:rsidR="00AF2B8B">
              <w:rPr>
                <w:noProof/>
                <w:webHidden/>
              </w:rPr>
              <w:instrText xml:space="preserve"> PAGEREF _Toc72329040 \h </w:instrText>
            </w:r>
            <w:r w:rsidR="00AF2B8B">
              <w:rPr>
                <w:noProof/>
                <w:webHidden/>
              </w:rPr>
            </w:r>
            <w:r w:rsidR="00AF2B8B">
              <w:rPr>
                <w:noProof/>
                <w:webHidden/>
              </w:rPr>
              <w:fldChar w:fldCharType="separate"/>
            </w:r>
            <w:r w:rsidR="008A5BA4">
              <w:rPr>
                <w:noProof/>
                <w:webHidden/>
              </w:rPr>
              <w:t>154</w:t>
            </w:r>
            <w:r w:rsidR="00AF2B8B">
              <w:rPr>
                <w:noProof/>
                <w:webHidden/>
              </w:rPr>
              <w:fldChar w:fldCharType="end"/>
            </w:r>
          </w:hyperlink>
        </w:p>
        <w:p w14:paraId="2A0C2022"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41" w:history="1">
            <w:r w:rsidR="00AF2B8B" w:rsidRPr="00A91CA2">
              <w:rPr>
                <w:rStyle w:val="Hipercze"/>
                <w:rFonts w:cs="Calibri"/>
                <w:noProof/>
              </w:rPr>
              <w:t>12.6.5</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A.8.1. Test zgodości składowych unikalnego identyfikatora</w:t>
            </w:r>
            <w:r w:rsidR="00AF2B8B">
              <w:rPr>
                <w:noProof/>
                <w:webHidden/>
              </w:rPr>
              <w:tab/>
            </w:r>
            <w:r w:rsidR="00AF2B8B">
              <w:rPr>
                <w:noProof/>
                <w:webHidden/>
              </w:rPr>
              <w:fldChar w:fldCharType="begin"/>
            </w:r>
            <w:r w:rsidR="00AF2B8B">
              <w:rPr>
                <w:noProof/>
                <w:webHidden/>
              </w:rPr>
              <w:instrText xml:space="preserve"> PAGEREF _Toc72329041 \h </w:instrText>
            </w:r>
            <w:r w:rsidR="00AF2B8B">
              <w:rPr>
                <w:noProof/>
                <w:webHidden/>
              </w:rPr>
            </w:r>
            <w:r w:rsidR="00AF2B8B">
              <w:rPr>
                <w:noProof/>
                <w:webHidden/>
              </w:rPr>
              <w:fldChar w:fldCharType="separate"/>
            </w:r>
            <w:r w:rsidR="008A5BA4">
              <w:rPr>
                <w:noProof/>
                <w:webHidden/>
              </w:rPr>
              <w:t>155</w:t>
            </w:r>
            <w:r w:rsidR="00AF2B8B">
              <w:rPr>
                <w:noProof/>
                <w:webHidden/>
              </w:rPr>
              <w:fldChar w:fldCharType="end"/>
            </w:r>
          </w:hyperlink>
        </w:p>
        <w:p w14:paraId="2E398E5F"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42" w:history="1">
            <w:r w:rsidR="00AF2B8B" w:rsidRPr="00A91CA2">
              <w:rPr>
                <w:rStyle w:val="Hipercze"/>
                <w:rFonts w:cs="Calibri"/>
                <w:noProof/>
              </w:rPr>
              <w:t>12.6.6</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A.8.2. Test zgodości unikalnego identyfikatora w schemacie URI</w:t>
            </w:r>
            <w:r w:rsidR="00AF2B8B">
              <w:rPr>
                <w:noProof/>
                <w:webHidden/>
              </w:rPr>
              <w:tab/>
            </w:r>
            <w:r w:rsidR="00AF2B8B">
              <w:rPr>
                <w:noProof/>
                <w:webHidden/>
              </w:rPr>
              <w:fldChar w:fldCharType="begin"/>
            </w:r>
            <w:r w:rsidR="00AF2B8B">
              <w:rPr>
                <w:noProof/>
                <w:webHidden/>
              </w:rPr>
              <w:instrText xml:space="preserve"> PAGEREF _Toc72329042 \h </w:instrText>
            </w:r>
            <w:r w:rsidR="00AF2B8B">
              <w:rPr>
                <w:noProof/>
                <w:webHidden/>
              </w:rPr>
            </w:r>
            <w:r w:rsidR="00AF2B8B">
              <w:rPr>
                <w:noProof/>
                <w:webHidden/>
              </w:rPr>
              <w:fldChar w:fldCharType="separate"/>
            </w:r>
            <w:r w:rsidR="008A5BA4">
              <w:rPr>
                <w:noProof/>
                <w:webHidden/>
              </w:rPr>
              <w:t>155</w:t>
            </w:r>
            <w:r w:rsidR="00AF2B8B">
              <w:rPr>
                <w:noProof/>
                <w:webHidden/>
              </w:rPr>
              <w:fldChar w:fldCharType="end"/>
            </w:r>
          </w:hyperlink>
        </w:p>
        <w:p w14:paraId="71179A11"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43" w:history="1">
            <w:r w:rsidR="00AF2B8B" w:rsidRPr="00A91CA2">
              <w:rPr>
                <w:rStyle w:val="Hipercze"/>
                <w:rFonts w:cs="Calibri"/>
                <w:noProof/>
              </w:rPr>
              <w:t>12.6.7</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A.8.3. Test zgodości identyfikatora wersji obiektu</w:t>
            </w:r>
            <w:r w:rsidR="00AF2B8B">
              <w:rPr>
                <w:noProof/>
                <w:webHidden/>
              </w:rPr>
              <w:tab/>
            </w:r>
            <w:r w:rsidR="00AF2B8B">
              <w:rPr>
                <w:noProof/>
                <w:webHidden/>
              </w:rPr>
              <w:fldChar w:fldCharType="begin"/>
            </w:r>
            <w:r w:rsidR="00AF2B8B">
              <w:rPr>
                <w:noProof/>
                <w:webHidden/>
              </w:rPr>
              <w:instrText xml:space="preserve"> PAGEREF _Toc72329043 \h </w:instrText>
            </w:r>
            <w:r w:rsidR="00AF2B8B">
              <w:rPr>
                <w:noProof/>
                <w:webHidden/>
              </w:rPr>
            </w:r>
            <w:r w:rsidR="00AF2B8B">
              <w:rPr>
                <w:noProof/>
                <w:webHidden/>
              </w:rPr>
              <w:fldChar w:fldCharType="separate"/>
            </w:r>
            <w:r w:rsidR="008A5BA4">
              <w:rPr>
                <w:noProof/>
                <w:webHidden/>
              </w:rPr>
              <w:t>155</w:t>
            </w:r>
            <w:r w:rsidR="00AF2B8B">
              <w:rPr>
                <w:noProof/>
                <w:webHidden/>
              </w:rPr>
              <w:fldChar w:fldCharType="end"/>
            </w:r>
          </w:hyperlink>
        </w:p>
        <w:p w14:paraId="317E69ED"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44"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12.7</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A.9. Klasa zgodności w zakresie pozyskania i utrzymania danych</w:t>
            </w:r>
            <w:r w:rsidR="00AF2B8B">
              <w:rPr>
                <w:noProof/>
                <w:webHidden/>
              </w:rPr>
              <w:tab/>
            </w:r>
            <w:r w:rsidR="00AF2B8B">
              <w:rPr>
                <w:noProof/>
                <w:webHidden/>
              </w:rPr>
              <w:fldChar w:fldCharType="begin"/>
            </w:r>
            <w:r w:rsidR="00AF2B8B">
              <w:rPr>
                <w:noProof/>
                <w:webHidden/>
              </w:rPr>
              <w:instrText xml:space="preserve"> PAGEREF _Toc72329044 \h </w:instrText>
            </w:r>
            <w:r w:rsidR="00AF2B8B">
              <w:rPr>
                <w:noProof/>
                <w:webHidden/>
              </w:rPr>
            </w:r>
            <w:r w:rsidR="00AF2B8B">
              <w:rPr>
                <w:noProof/>
                <w:webHidden/>
              </w:rPr>
              <w:fldChar w:fldCharType="separate"/>
            </w:r>
            <w:r w:rsidR="008A5BA4">
              <w:rPr>
                <w:noProof/>
                <w:webHidden/>
              </w:rPr>
              <w:t>155</w:t>
            </w:r>
            <w:r w:rsidR="00AF2B8B">
              <w:rPr>
                <w:noProof/>
                <w:webHidden/>
              </w:rPr>
              <w:fldChar w:fldCharType="end"/>
            </w:r>
          </w:hyperlink>
        </w:p>
        <w:p w14:paraId="59B2645D"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45" w:history="1">
            <w:r w:rsidR="00AF2B8B" w:rsidRPr="00A91CA2">
              <w:rPr>
                <w:rStyle w:val="Hipercze"/>
                <w:rFonts w:cs="Calibri"/>
                <w:noProof/>
              </w:rPr>
              <w:t>12.7.1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 xml:space="preserve">A.9.1. </w:t>
            </w:r>
            <w:r w:rsidR="00AF2B8B" w:rsidRPr="00A91CA2">
              <w:rPr>
                <w:rStyle w:val="Hipercze"/>
                <w:rFonts w:cs="Calibri"/>
                <w:bCs/>
                <w:noProof/>
                <w:lang w:val="pl-PL"/>
              </w:rPr>
              <w:t>Test częstotliwości aktualizacji danych</w:t>
            </w:r>
            <w:r w:rsidR="00AF2B8B">
              <w:rPr>
                <w:noProof/>
                <w:webHidden/>
              </w:rPr>
              <w:tab/>
            </w:r>
            <w:r w:rsidR="00AF2B8B">
              <w:rPr>
                <w:noProof/>
                <w:webHidden/>
              </w:rPr>
              <w:fldChar w:fldCharType="begin"/>
            </w:r>
            <w:r w:rsidR="00AF2B8B">
              <w:rPr>
                <w:noProof/>
                <w:webHidden/>
              </w:rPr>
              <w:instrText xml:space="preserve"> PAGEREF _Toc72329045 \h </w:instrText>
            </w:r>
            <w:r w:rsidR="00AF2B8B">
              <w:rPr>
                <w:noProof/>
                <w:webHidden/>
              </w:rPr>
            </w:r>
            <w:r w:rsidR="00AF2B8B">
              <w:rPr>
                <w:noProof/>
                <w:webHidden/>
              </w:rPr>
              <w:fldChar w:fldCharType="separate"/>
            </w:r>
            <w:r w:rsidR="008A5BA4">
              <w:rPr>
                <w:noProof/>
                <w:webHidden/>
              </w:rPr>
              <w:t>156</w:t>
            </w:r>
            <w:r w:rsidR="00AF2B8B">
              <w:rPr>
                <w:noProof/>
                <w:webHidden/>
              </w:rPr>
              <w:fldChar w:fldCharType="end"/>
            </w:r>
          </w:hyperlink>
        </w:p>
        <w:p w14:paraId="2BC137A0"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46"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12.8</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A.10. Klasa zgodności w zakresie metadanych</w:t>
            </w:r>
            <w:r w:rsidR="00AF2B8B">
              <w:rPr>
                <w:noProof/>
                <w:webHidden/>
              </w:rPr>
              <w:tab/>
            </w:r>
            <w:r w:rsidR="00AF2B8B">
              <w:rPr>
                <w:noProof/>
                <w:webHidden/>
              </w:rPr>
              <w:fldChar w:fldCharType="begin"/>
            </w:r>
            <w:r w:rsidR="00AF2B8B">
              <w:rPr>
                <w:noProof/>
                <w:webHidden/>
              </w:rPr>
              <w:instrText xml:space="preserve"> PAGEREF _Toc72329046 \h </w:instrText>
            </w:r>
            <w:r w:rsidR="00AF2B8B">
              <w:rPr>
                <w:noProof/>
                <w:webHidden/>
              </w:rPr>
            </w:r>
            <w:r w:rsidR="00AF2B8B">
              <w:rPr>
                <w:noProof/>
                <w:webHidden/>
              </w:rPr>
              <w:fldChar w:fldCharType="separate"/>
            </w:r>
            <w:r w:rsidR="008A5BA4">
              <w:rPr>
                <w:noProof/>
                <w:webHidden/>
              </w:rPr>
              <w:t>156</w:t>
            </w:r>
            <w:r w:rsidR="00AF2B8B">
              <w:rPr>
                <w:noProof/>
                <w:webHidden/>
              </w:rPr>
              <w:fldChar w:fldCharType="end"/>
            </w:r>
          </w:hyperlink>
        </w:p>
        <w:p w14:paraId="2E7FC7EC"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47" w:history="1">
            <w:r w:rsidR="00AF2B8B" w:rsidRPr="00A91CA2">
              <w:rPr>
                <w:rStyle w:val="Hipercze"/>
                <w:rFonts w:cs="Calibri"/>
                <w:noProof/>
              </w:rPr>
              <w:t>12.8.1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A.10.1. Test zgodości mapowania INSPIRE</w:t>
            </w:r>
            <w:r w:rsidR="00AF2B8B">
              <w:rPr>
                <w:noProof/>
                <w:webHidden/>
              </w:rPr>
              <w:tab/>
            </w:r>
            <w:r w:rsidR="00AF2B8B">
              <w:rPr>
                <w:noProof/>
                <w:webHidden/>
              </w:rPr>
              <w:fldChar w:fldCharType="begin"/>
            </w:r>
            <w:r w:rsidR="00AF2B8B">
              <w:rPr>
                <w:noProof/>
                <w:webHidden/>
              </w:rPr>
              <w:instrText xml:space="preserve"> PAGEREF _Toc72329047 \h </w:instrText>
            </w:r>
            <w:r w:rsidR="00AF2B8B">
              <w:rPr>
                <w:noProof/>
                <w:webHidden/>
              </w:rPr>
            </w:r>
            <w:r w:rsidR="00AF2B8B">
              <w:rPr>
                <w:noProof/>
                <w:webHidden/>
              </w:rPr>
              <w:fldChar w:fldCharType="separate"/>
            </w:r>
            <w:r w:rsidR="008A5BA4">
              <w:rPr>
                <w:noProof/>
                <w:webHidden/>
              </w:rPr>
              <w:t>156</w:t>
            </w:r>
            <w:r w:rsidR="00AF2B8B">
              <w:rPr>
                <w:noProof/>
                <w:webHidden/>
              </w:rPr>
              <w:fldChar w:fldCharType="end"/>
            </w:r>
          </w:hyperlink>
        </w:p>
        <w:p w14:paraId="7725778E"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48" w:history="1">
            <w:r w:rsidR="00AF2B8B" w:rsidRPr="00A91CA2">
              <w:rPr>
                <w:rStyle w:val="Hipercze"/>
                <w:rFonts w:cs="Calibri"/>
                <w:noProof/>
              </w:rPr>
              <w:t>12.8.2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A.10.2. Test zgodości składowych unikalnego identyfikatora INSPIRE</w:t>
            </w:r>
            <w:r w:rsidR="00AF2B8B">
              <w:rPr>
                <w:noProof/>
                <w:webHidden/>
              </w:rPr>
              <w:tab/>
            </w:r>
            <w:r w:rsidR="00AF2B8B">
              <w:rPr>
                <w:noProof/>
                <w:webHidden/>
              </w:rPr>
              <w:fldChar w:fldCharType="begin"/>
            </w:r>
            <w:r w:rsidR="00AF2B8B">
              <w:rPr>
                <w:noProof/>
                <w:webHidden/>
              </w:rPr>
              <w:instrText xml:space="preserve"> PAGEREF _Toc72329048 \h </w:instrText>
            </w:r>
            <w:r w:rsidR="00AF2B8B">
              <w:rPr>
                <w:noProof/>
                <w:webHidden/>
              </w:rPr>
            </w:r>
            <w:r w:rsidR="00AF2B8B">
              <w:rPr>
                <w:noProof/>
                <w:webHidden/>
              </w:rPr>
              <w:fldChar w:fldCharType="separate"/>
            </w:r>
            <w:r w:rsidR="008A5BA4">
              <w:rPr>
                <w:noProof/>
                <w:webHidden/>
              </w:rPr>
              <w:t>156</w:t>
            </w:r>
            <w:r w:rsidR="00AF2B8B">
              <w:rPr>
                <w:noProof/>
                <w:webHidden/>
              </w:rPr>
              <w:fldChar w:fldCharType="end"/>
            </w:r>
          </w:hyperlink>
        </w:p>
        <w:p w14:paraId="73688615"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49" w:history="1">
            <w:r w:rsidR="00AF2B8B" w:rsidRPr="00A91CA2">
              <w:rPr>
                <w:rStyle w:val="Hipercze"/>
                <w:rFonts w:cs="Calibri"/>
                <w:noProof/>
              </w:rPr>
              <w:t>12.8.3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A.10.3. Test zgodości składowych unikalnego identyfikatora INSPIRE</w:t>
            </w:r>
            <w:r w:rsidR="00AF2B8B">
              <w:rPr>
                <w:noProof/>
                <w:webHidden/>
              </w:rPr>
              <w:tab/>
            </w:r>
            <w:r w:rsidR="00AF2B8B">
              <w:rPr>
                <w:noProof/>
                <w:webHidden/>
              </w:rPr>
              <w:fldChar w:fldCharType="begin"/>
            </w:r>
            <w:r w:rsidR="00AF2B8B">
              <w:rPr>
                <w:noProof/>
                <w:webHidden/>
              </w:rPr>
              <w:instrText xml:space="preserve"> PAGEREF _Toc72329049 \h </w:instrText>
            </w:r>
            <w:r w:rsidR="00AF2B8B">
              <w:rPr>
                <w:noProof/>
                <w:webHidden/>
              </w:rPr>
            </w:r>
            <w:r w:rsidR="00AF2B8B">
              <w:rPr>
                <w:noProof/>
                <w:webHidden/>
              </w:rPr>
              <w:fldChar w:fldCharType="separate"/>
            </w:r>
            <w:r w:rsidR="008A5BA4">
              <w:rPr>
                <w:noProof/>
                <w:webHidden/>
              </w:rPr>
              <w:t>157</w:t>
            </w:r>
            <w:r w:rsidR="00AF2B8B">
              <w:rPr>
                <w:noProof/>
                <w:webHidden/>
              </w:rPr>
              <w:fldChar w:fldCharType="end"/>
            </w:r>
          </w:hyperlink>
        </w:p>
        <w:p w14:paraId="0BECCB71"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50" w:history="1">
            <w:r w:rsidR="00AF2B8B" w:rsidRPr="00A91CA2">
              <w:rPr>
                <w:rStyle w:val="Hipercze"/>
                <w:rFonts w:cs="Calibri"/>
                <w:noProof/>
              </w:rPr>
              <w:t>12.8.4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A.10.4. Test zgodości unikalnego identyfikatora INSPIRE w schemacie URI</w:t>
            </w:r>
            <w:r w:rsidR="00AF2B8B">
              <w:rPr>
                <w:noProof/>
                <w:webHidden/>
              </w:rPr>
              <w:tab/>
            </w:r>
            <w:r w:rsidR="00AF2B8B">
              <w:rPr>
                <w:noProof/>
                <w:webHidden/>
              </w:rPr>
              <w:fldChar w:fldCharType="begin"/>
            </w:r>
            <w:r w:rsidR="00AF2B8B">
              <w:rPr>
                <w:noProof/>
                <w:webHidden/>
              </w:rPr>
              <w:instrText xml:space="preserve"> PAGEREF _Toc72329050 \h </w:instrText>
            </w:r>
            <w:r w:rsidR="00AF2B8B">
              <w:rPr>
                <w:noProof/>
                <w:webHidden/>
              </w:rPr>
            </w:r>
            <w:r w:rsidR="00AF2B8B">
              <w:rPr>
                <w:noProof/>
                <w:webHidden/>
              </w:rPr>
              <w:fldChar w:fldCharType="separate"/>
            </w:r>
            <w:r w:rsidR="008A5BA4">
              <w:rPr>
                <w:noProof/>
                <w:webHidden/>
              </w:rPr>
              <w:t>157</w:t>
            </w:r>
            <w:r w:rsidR="00AF2B8B">
              <w:rPr>
                <w:noProof/>
                <w:webHidden/>
              </w:rPr>
              <w:fldChar w:fldCharType="end"/>
            </w:r>
          </w:hyperlink>
        </w:p>
        <w:p w14:paraId="1645729D"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51" w:history="1">
            <w:r w:rsidR="00AF2B8B" w:rsidRPr="00A91CA2">
              <w:rPr>
                <w:rStyle w:val="Hipercze"/>
                <w:rFonts w:cs="Calibri"/>
                <w:noProof/>
              </w:rPr>
              <w:t>12.8.5</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A.10.5. Test zgodości identyfikatora INSPIRE wersji obiektu</w:t>
            </w:r>
            <w:r w:rsidR="00AF2B8B">
              <w:rPr>
                <w:noProof/>
                <w:webHidden/>
              </w:rPr>
              <w:tab/>
            </w:r>
            <w:r w:rsidR="00AF2B8B">
              <w:rPr>
                <w:noProof/>
                <w:webHidden/>
              </w:rPr>
              <w:fldChar w:fldCharType="begin"/>
            </w:r>
            <w:r w:rsidR="00AF2B8B">
              <w:rPr>
                <w:noProof/>
                <w:webHidden/>
              </w:rPr>
              <w:instrText xml:space="preserve"> PAGEREF _Toc72329051 \h </w:instrText>
            </w:r>
            <w:r w:rsidR="00AF2B8B">
              <w:rPr>
                <w:noProof/>
                <w:webHidden/>
              </w:rPr>
            </w:r>
            <w:r w:rsidR="00AF2B8B">
              <w:rPr>
                <w:noProof/>
                <w:webHidden/>
              </w:rPr>
              <w:fldChar w:fldCharType="separate"/>
            </w:r>
            <w:r w:rsidR="008A5BA4">
              <w:rPr>
                <w:noProof/>
                <w:webHidden/>
              </w:rPr>
              <w:t>157</w:t>
            </w:r>
            <w:r w:rsidR="00AF2B8B">
              <w:rPr>
                <w:noProof/>
                <w:webHidden/>
              </w:rPr>
              <w:fldChar w:fldCharType="end"/>
            </w:r>
          </w:hyperlink>
        </w:p>
        <w:p w14:paraId="014AAC3C"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52" w:history="1">
            <w:r w:rsidR="00AF2B8B" w:rsidRPr="00A91CA2">
              <w:rPr>
                <w:rStyle w:val="Hipercze"/>
                <w:rFonts w:cs="Calibri"/>
                <w:noProof/>
              </w:rPr>
              <w:t>12.8.6</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A.10.6. Test niezmienności unikalnego identyfikatora INSPIRE</w:t>
            </w:r>
            <w:r w:rsidR="00AF2B8B">
              <w:rPr>
                <w:noProof/>
                <w:webHidden/>
              </w:rPr>
              <w:tab/>
            </w:r>
            <w:r w:rsidR="00AF2B8B">
              <w:rPr>
                <w:noProof/>
                <w:webHidden/>
              </w:rPr>
              <w:fldChar w:fldCharType="begin"/>
            </w:r>
            <w:r w:rsidR="00AF2B8B">
              <w:rPr>
                <w:noProof/>
                <w:webHidden/>
              </w:rPr>
              <w:instrText xml:space="preserve"> PAGEREF _Toc72329052 \h </w:instrText>
            </w:r>
            <w:r w:rsidR="00AF2B8B">
              <w:rPr>
                <w:noProof/>
                <w:webHidden/>
              </w:rPr>
            </w:r>
            <w:r w:rsidR="00AF2B8B">
              <w:rPr>
                <w:noProof/>
                <w:webHidden/>
              </w:rPr>
              <w:fldChar w:fldCharType="separate"/>
            </w:r>
            <w:r w:rsidR="008A5BA4">
              <w:rPr>
                <w:noProof/>
                <w:webHidden/>
              </w:rPr>
              <w:t>157</w:t>
            </w:r>
            <w:r w:rsidR="00AF2B8B">
              <w:rPr>
                <w:noProof/>
                <w:webHidden/>
              </w:rPr>
              <w:fldChar w:fldCharType="end"/>
            </w:r>
          </w:hyperlink>
        </w:p>
        <w:p w14:paraId="28BE19F1"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eastAsia="pl-PL"/>
            </w:rPr>
          </w:pPr>
          <w:hyperlink w:anchor="_Toc72329053" w:history="1">
            <w:r w:rsidR="00AF2B8B" w:rsidRPr="00A91CA2">
              <w:rPr>
                <w:rStyle w:val="Hipercze"/>
                <w:rFonts w:ascii="Calibri" w:hAnsi="Calibri" w:cs="Calibri"/>
                <w:b/>
                <w:bCs/>
                <w:lang w:val="pl-PL"/>
              </w:rPr>
              <w:t>13</w:t>
            </w:r>
            <w:r w:rsidR="00AF2B8B">
              <w:rPr>
                <w:rFonts w:asciiTheme="minorHAnsi" w:eastAsiaTheme="minorEastAsia" w:hAnsiTheme="minorHAnsi" w:cstheme="minorBidi"/>
                <w:sz w:val="22"/>
                <w:szCs w:val="22"/>
                <w:lang w:eastAsia="pl-PL"/>
              </w:rPr>
              <w:tab/>
            </w:r>
            <w:r w:rsidR="00AF2B8B" w:rsidRPr="00A91CA2">
              <w:rPr>
                <w:rStyle w:val="Hipercze"/>
                <w:rFonts w:ascii="Calibri" w:hAnsi="Calibri" w:cs="Calibri"/>
                <w:b/>
                <w:bCs/>
                <w:lang w:val="pl-PL"/>
              </w:rPr>
              <w:t>Załącznik B (normatywny) – Zasady tworzenia obiektów i wartości ich atrybutów</w:t>
            </w:r>
            <w:r w:rsidR="00AF2B8B">
              <w:rPr>
                <w:webHidden/>
              </w:rPr>
              <w:tab/>
            </w:r>
            <w:r w:rsidR="00AF2B8B">
              <w:rPr>
                <w:webHidden/>
              </w:rPr>
              <w:fldChar w:fldCharType="begin"/>
            </w:r>
            <w:r w:rsidR="00AF2B8B">
              <w:rPr>
                <w:webHidden/>
              </w:rPr>
              <w:instrText xml:space="preserve"> PAGEREF _Toc72329053 \h </w:instrText>
            </w:r>
            <w:r w:rsidR="00AF2B8B">
              <w:rPr>
                <w:webHidden/>
              </w:rPr>
            </w:r>
            <w:r w:rsidR="00AF2B8B">
              <w:rPr>
                <w:webHidden/>
              </w:rPr>
              <w:fldChar w:fldCharType="separate"/>
            </w:r>
            <w:r w:rsidR="008A5BA4">
              <w:rPr>
                <w:webHidden/>
              </w:rPr>
              <w:t>159</w:t>
            </w:r>
            <w:r w:rsidR="00AF2B8B">
              <w:rPr>
                <w:webHidden/>
              </w:rPr>
              <w:fldChar w:fldCharType="end"/>
            </w:r>
          </w:hyperlink>
        </w:p>
        <w:p w14:paraId="1FF60979"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val="pl-PL" w:eastAsia="pl-PL"/>
            </w:rPr>
          </w:pPr>
          <w:hyperlink w:anchor="_Toc72329054" w:history="1">
            <w:r w:rsidR="00AF2B8B" w:rsidRPr="00A91CA2">
              <w:rPr>
                <w:rStyle w:val="Hipercze"/>
                <w:rFonts w:ascii="Calibri" w:hAnsi="Calibri" w:cs="Calibri"/>
                <w:b/>
                <w:bCs/>
                <w:lang w:val="pl-PL"/>
              </w:rPr>
              <w:t>14</w:t>
            </w:r>
            <w:r w:rsidR="00AF2B8B">
              <w:rPr>
                <w:rFonts w:asciiTheme="minorHAnsi" w:eastAsiaTheme="minorEastAsia" w:hAnsiTheme="minorHAnsi" w:cstheme="minorBidi"/>
                <w:sz w:val="22"/>
                <w:szCs w:val="22"/>
                <w:lang w:val="pl-PL" w:eastAsia="pl-PL"/>
              </w:rPr>
              <w:tab/>
            </w:r>
            <w:r w:rsidR="00AF2B8B" w:rsidRPr="00A91CA2">
              <w:rPr>
                <w:rStyle w:val="Hipercze"/>
                <w:rFonts w:ascii="Calibri" w:hAnsi="Calibri" w:cs="Calibri"/>
                <w:b/>
                <w:bCs/>
                <w:lang w:val="pl-PL"/>
              </w:rPr>
              <w:t>Załącznik C (normatywny) – Kodowanie GML</w:t>
            </w:r>
            <w:r w:rsidR="00AF2B8B">
              <w:rPr>
                <w:webHidden/>
              </w:rPr>
              <w:tab/>
            </w:r>
            <w:r w:rsidR="00AF2B8B">
              <w:rPr>
                <w:webHidden/>
              </w:rPr>
              <w:fldChar w:fldCharType="begin"/>
            </w:r>
            <w:r w:rsidR="00AF2B8B">
              <w:rPr>
                <w:webHidden/>
              </w:rPr>
              <w:instrText xml:space="preserve"> PAGEREF _Toc72329054 \h </w:instrText>
            </w:r>
            <w:r w:rsidR="00AF2B8B">
              <w:rPr>
                <w:webHidden/>
              </w:rPr>
            </w:r>
            <w:r w:rsidR="00AF2B8B">
              <w:rPr>
                <w:webHidden/>
              </w:rPr>
              <w:fldChar w:fldCharType="separate"/>
            </w:r>
            <w:r w:rsidR="008A5BA4">
              <w:rPr>
                <w:webHidden/>
              </w:rPr>
              <w:t>181</w:t>
            </w:r>
            <w:r w:rsidR="00AF2B8B">
              <w:rPr>
                <w:webHidden/>
              </w:rPr>
              <w:fldChar w:fldCharType="end"/>
            </w:r>
          </w:hyperlink>
        </w:p>
        <w:p w14:paraId="3CD61A8C"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55"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14.1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C.1. Kodowanie znaków</w:t>
            </w:r>
            <w:r w:rsidR="00AF2B8B">
              <w:rPr>
                <w:noProof/>
                <w:webHidden/>
              </w:rPr>
              <w:tab/>
            </w:r>
            <w:r w:rsidR="00AF2B8B">
              <w:rPr>
                <w:noProof/>
                <w:webHidden/>
              </w:rPr>
              <w:fldChar w:fldCharType="begin"/>
            </w:r>
            <w:r w:rsidR="00AF2B8B">
              <w:rPr>
                <w:noProof/>
                <w:webHidden/>
              </w:rPr>
              <w:instrText xml:space="preserve"> PAGEREF _Toc72329055 \h </w:instrText>
            </w:r>
            <w:r w:rsidR="00AF2B8B">
              <w:rPr>
                <w:noProof/>
                <w:webHidden/>
              </w:rPr>
            </w:r>
            <w:r w:rsidR="00AF2B8B">
              <w:rPr>
                <w:noProof/>
                <w:webHidden/>
              </w:rPr>
              <w:fldChar w:fldCharType="separate"/>
            </w:r>
            <w:r w:rsidR="008A5BA4">
              <w:rPr>
                <w:noProof/>
                <w:webHidden/>
              </w:rPr>
              <w:t>181</w:t>
            </w:r>
            <w:r w:rsidR="00AF2B8B">
              <w:rPr>
                <w:noProof/>
                <w:webHidden/>
              </w:rPr>
              <w:fldChar w:fldCharType="end"/>
            </w:r>
          </w:hyperlink>
        </w:p>
        <w:p w14:paraId="7CC535CC"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56"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14.2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C.2. Element główny dokumentu GML</w:t>
            </w:r>
            <w:r w:rsidR="00AF2B8B">
              <w:rPr>
                <w:noProof/>
                <w:webHidden/>
              </w:rPr>
              <w:tab/>
            </w:r>
            <w:r w:rsidR="00AF2B8B">
              <w:rPr>
                <w:noProof/>
                <w:webHidden/>
              </w:rPr>
              <w:fldChar w:fldCharType="begin"/>
            </w:r>
            <w:r w:rsidR="00AF2B8B">
              <w:rPr>
                <w:noProof/>
                <w:webHidden/>
              </w:rPr>
              <w:instrText xml:space="preserve"> PAGEREF _Toc72329056 \h </w:instrText>
            </w:r>
            <w:r w:rsidR="00AF2B8B">
              <w:rPr>
                <w:noProof/>
                <w:webHidden/>
              </w:rPr>
            </w:r>
            <w:r w:rsidR="00AF2B8B">
              <w:rPr>
                <w:noProof/>
                <w:webHidden/>
              </w:rPr>
              <w:fldChar w:fldCharType="separate"/>
            </w:r>
            <w:r w:rsidR="008A5BA4">
              <w:rPr>
                <w:noProof/>
                <w:webHidden/>
              </w:rPr>
              <w:t>181</w:t>
            </w:r>
            <w:r w:rsidR="00AF2B8B">
              <w:rPr>
                <w:noProof/>
                <w:webHidden/>
              </w:rPr>
              <w:fldChar w:fldCharType="end"/>
            </w:r>
          </w:hyperlink>
        </w:p>
        <w:p w14:paraId="34ADDFD3"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57"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14.3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C.3. Odniesienie do schematu aplikacyjnego GML</w:t>
            </w:r>
            <w:r w:rsidR="00AF2B8B">
              <w:rPr>
                <w:noProof/>
                <w:webHidden/>
              </w:rPr>
              <w:tab/>
            </w:r>
            <w:r w:rsidR="00AF2B8B">
              <w:rPr>
                <w:noProof/>
                <w:webHidden/>
              </w:rPr>
              <w:fldChar w:fldCharType="begin"/>
            </w:r>
            <w:r w:rsidR="00AF2B8B">
              <w:rPr>
                <w:noProof/>
                <w:webHidden/>
              </w:rPr>
              <w:instrText xml:space="preserve"> PAGEREF _Toc72329057 \h </w:instrText>
            </w:r>
            <w:r w:rsidR="00AF2B8B">
              <w:rPr>
                <w:noProof/>
                <w:webHidden/>
              </w:rPr>
            </w:r>
            <w:r w:rsidR="00AF2B8B">
              <w:rPr>
                <w:noProof/>
                <w:webHidden/>
              </w:rPr>
              <w:fldChar w:fldCharType="separate"/>
            </w:r>
            <w:r w:rsidR="008A5BA4">
              <w:rPr>
                <w:noProof/>
                <w:webHidden/>
              </w:rPr>
              <w:t>182</w:t>
            </w:r>
            <w:r w:rsidR="00AF2B8B">
              <w:rPr>
                <w:noProof/>
                <w:webHidden/>
              </w:rPr>
              <w:fldChar w:fldCharType="end"/>
            </w:r>
          </w:hyperlink>
        </w:p>
        <w:p w14:paraId="0D70804A"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58"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14.4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C.4. Kodowanie identyfikatora obiektu przestrzennego</w:t>
            </w:r>
            <w:r w:rsidR="00AF2B8B">
              <w:rPr>
                <w:noProof/>
                <w:webHidden/>
              </w:rPr>
              <w:tab/>
            </w:r>
            <w:r w:rsidR="00AF2B8B">
              <w:rPr>
                <w:noProof/>
                <w:webHidden/>
              </w:rPr>
              <w:fldChar w:fldCharType="begin"/>
            </w:r>
            <w:r w:rsidR="00AF2B8B">
              <w:rPr>
                <w:noProof/>
                <w:webHidden/>
              </w:rPr>
              <w:instrText xml:space="preserve"> PAGEREF _Toc72329058 \h </w:instrText>
            </w:r>
            <w:r w:rsidR="00AF2B8B">
              <w:rPr>
                <w:noProof/>
                <w:webHidden/>
              </w:rPr>
            </w:r>
            <w:r w:rsidR="00AF2B8B">
              <w:rPr>
                <w:noProof/>
                <w:webHidden/>
              </w:rPr>
              <w:fldChar w:fldCharType="separate"/>
            </w:r>
            <w:r w:rsidR="008A5BA4">
              <w:rPr>
                <w:noProof/>
                <w:webHidden/>
              </w:rPr>
              <w:t>183</w:t>
            </w:r>
            <w:r w:rsidR="00AF2B8B">
              <w:rPr>
                <w:noProof/>
                <w:webHidden/>
              </w:rPr>
              <w:fldChar w:fldCharType="end"/>
            </w:r>
          </w:hyperlink>
        </w:p>
        <w:p w14:paraId="2FF65A2B"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59" w:history="1">
            <w:r w:rsidR="00AF2B8B" w:rsidRPr="00A91CA2">
              <w:rPr>
                <w:rStyle w:val="Hipercze"/>
                <w:rFonts w:cs="Calibri"/>
                <w:noProof/>
              </w:rPr>
              <w:t>14.4.1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C.4.1. Kodowanie identyfikatora idIIP</w:t>
            </w:r>
            <w:r w:rsidR="00AF2B8B">
              <w:rPr>
                <w:noProof/>
                <w:webHidden/>
              </w:rPr>
              <w:tab/>
            </w:r>
            <w:r w:rsidR="00AF2B8B">
              <w:rPr>
                <w:noProof/>
                <w:webHidden/>
              </w:rPr>
              <w:fldChar w:fldCharType="begin"/>
            </w:r>
            <w:r w:rsidR="00AF2B8B">
              <w:rPr>
                <w:noProof/>
                <w:webHidden/>
              </w:rPr>
              <w:instrText xml:space="preserve"> PAGEREF _Toc72329059 \h </w:instrText>
            </w:r>
            <w:r w:rsidR="00AF2B8B">
              <w:rPr>
                <w:noProof/>
                <w:webHidden/>
              </w:rPr>
            </w:r>
            <w:r w:rsidR="00AF2B8B">
              <w:rPr>
                <w:noProof/>
                <w:webHidden/>
              </w:rPr>
              <w:fldChar w:fldCharType="separate"/>
            </w:r>
            <w:r w:rsidR="008A5BA4">
              <w:rPr>
                <w:noProof/>
                <w:webHidden/>
              </w:rPr>
              <w:t>183</w:t>
            </w:r>
            <w:r w:rsidR="00AF2B8B">
              <w:rPr>
                <w:noProof/>
                <w:webHidden/>
              </w:rPr>
              <w:fldChar w:fldCharType="end"/>
            </w:r>
          </w:hyperlink>
        </w:p>
        <w:p w14:paraId="18EE01CF"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60" w:history="1">
            <w:r w:rsidR="00AF2B8B" w:rsidRPr="00A91CA2">
              <w:rPr>
                <w:rStyle w:val="Hipercze"/>
                <w:rFonts w:cs="Calibri"/>
                <w:noProof/>
              </w:rPr>
              <w:t>14.4.2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C.4.2. Kodowanie identyfikatora http URI</w:t>
            </w:r>
            <w:r w:rsidR="00AF2B8B">
              <w:rPr>
                <w:noProof/>
                <w:webHidden/>
              </w:rPr>
              <w:tab/>
            </w:r>
            <w:r w:rsidR="00AF2B8B">
              <w:rPr>
                <w:noProof/>
                <w:webHidden/>
              </w:rPr>
              <w:fldChar w:fldCharType="begin"/>
            </w:r>
            <w:r w:rsidR="00AF2B8B">
              <w:rPr>
                <w:noProof/>
                <w:webHidden/>
              </w:rPr>
              <w:instrText xml:space="preserve"> PAGEREF _Toc72329060 \h </w:instrText>
            </w:r>
            <w:r w:rsidR="00AF2B8B">
              <w:rPr>
                <w:noProof/>
                <w:webHidden/>
              </w:rPr>
            </w:r>
            <w:r w:rsidR="00AF2B8B">
              <w:rPr>
                <w:noProof/>
                <w:webHidden/>
              </w:rPr>
              <w:fldChar w:fldCharType="separate"/>
            </w:r>
            <w:r w:rsidR="008A5BA4">
              <w:rPr>
                <w:noProof/>
                <w:webHidden/>
              </w:rPr>
              <w:t>184</w:t>
            </w:r>
            <w:r w:rsidR="00AF2B8B">
              <w:rPr>
                <w:noProof/>
                <w:webHidden/>
              </w:rPr>
              <w:fldChar w:fldCharType="end"/>
            </w:r>
          </w:hyperlink>
        </w:p>
        <w:p w14:paraId="7DC82209"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61" w:history="1">
            <w:r w:rsidR="00AF2B8B" w:rsidRPr="00A91CA2">
              <w:rPr>
                <w:rStyle w:val="Hipercze"/>
                <w:rFonts w:cs="Calibri"/>
                <w:noProof/>
              </w:rPr>
              <w:t>14.4.3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C.4.3. Kodowanie gml:id</w:t>
            </w:r>
            <w:r w:rsidR="00AF2B8B">
              <w:rPr>
                <w:noProof/>
                <w:webHidden/>
              </w:rPr>
              <w:tab/>
            </w:r>
            <w:r w:rsidR="00AF2B8B">
              <w:rPr>
                <w:noProof/>
                <w:webHidden/>
              </w:rPr>
              <w:fldChar w:fldCharType="begin"/>
            </w:r>
            <w:r w:rsidR="00AF2B8B">
              <w:rPr>
                <w:noProof/>
                <w:webHidden/>
              </w:rPr>
              <w:instrText xml:space="preserve"> PAGEREF _Toc72329061 \h </w:instrText>
            </w:r>
            <w:r w:rsidR="00AF2B8B">
              <w:rPr>
                <w:noProof/>
                <w:webHidden/>
              </w:rPr>
            </w:r>
            <w:r w:rsidR="00AF2B8B">
              <w:rPr>
                <w:noProof/>
                <w:webHidden/>
              </w:rPr>
              <w:fldChar w:fldCharType="separate"/>
            </w:r>
            <w:r w:rsidR="008A5BA4">
              <w:rPr>
                <w:noProof/>
                <w:webHidden/>
              </w:rPr>
              <w:t>184</w:t>
            </w:r>
            <w:r w:rsidR="00AF2B8B">
              <w:rPr>
                <w:noProof/>
                <w:webHidden/>
              </w:rPr>
              <w:fldChar w:fldCharType="end"/>
            </w:r>
          </w:hyperlink>
        </w:p>
        <w:p w14:paraId="01CEAA2F"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62"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14.5</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C.5. Kodowanie referencji pomiędzy obiektami</w:t>
            </w:r>
            <w:r w:rsidR="00AF2B8B">
              <w:rPr>
                <w:noProof/>
                <w:webHidden/>
              </w:rPr>
              <w:tab/>
            </w:r>
            <w:r w:rsidR="00AF2B8B">
              <w:rPr>
                <w:noProof/>
                <w:webHidden/>
              </w:rPr>
              <w:fldChar w:fldCharType="begin"/>
            </w:r>
            <w:r w:rsidR="00AF2B8B">
              <w:rPr>
                <w:noProof/>
                <w:webHidden/>
              </w:rPr>
              <w:instrText xml:space="preserve"> PAGEREF _Toc72329062 \h </w:instrText>
            </w:r>
            <w:r w:rsidR="00AF2B8B">
              <w:rPr>
                <w:noProof/>
                <w:webHidden/>
              </w:rPr>
            </w:r>
            <w:r w:rsidR="00AF2B8B">
              <w:rPr>
                <w:noProof/>
                <w:webHidden/>
              </w:rPr>
              <w:fldChar w:fldCharType="separate"/>
            </w:r>
            <w:r w:rsidR="008A5BA4">
              <w:rPr>
                <w:noProof/>
                <w:webHidden/>
              </w:rPr>
              <w:t>187</w:t>
            </w:r>
            <w:r w:rsidR="00AF2B8B">
              <w:rPr>
                <w:noProof/>
                <w:webHidden/>
              </w:rPr>
              <w:fldChar w:fldCharType="end"/>
            </w:r>
          </w:hyperlink>
        </w:p>
        <w:p w14:paraId="70638ABD"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63"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14.6</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C.6. Kodowanie odniesienia do wartości listy kodowej</w:t>
            </w:r>
            <w:r w:rsidR="00AF2B8B">
              <w:rPr>
                <w:noProof/>
                <w:webHidden/>
              </w:rPr>
              <w:tab/>
            </w:r>
            <w:r w:rsidR="00AF2B8B">
              <w:rPr>
                <w:noProof/>
                <w:webHidden/>
              </w:rPr>
              <w:fldChar w:fldCharType="begin"/>
            </w:r>
            <w:r w:rsidR="00AF2B8B">
              <w:rPr>
                <w:noProof/>
                <w:webHidden/>
              </w:rPr>
              <w:instrText xml:space="preserve"> PAGEREF _Toc72329063 \h </w:instrText>
            </w:r>
            <w:r w:rsidR="00AF2B8B">
              <w:rPr>
                <w:noProof/>
                <w:webHidden/>
              </w:rPr>
            </w:r>
            <w:r w:rsidR="00AF2B8B">
              <w:rPr>
                <w:noProof/>
                <w:webHidden/>
              </w:rPr>
              <w:fldChar w:fldCharType="separate"/>
            </w:r>
            <w:r w:rsidR="008A5BA4">
              <w:rPr>
                <w:noProof/>
                <w:webHidden/>
              </w:rPr>
              <w:t>187</w:t>
            </w:r>
            <w:r w:rsidR="00AF2B8B">
              <w:rPr>
                <w:noProof/>
                <w:webHidden/>
              </w:rPr>
              <w:fldChar w:fldCharType="end"/>
            </w:r>
          </w:hyperlink>
        </w:p>
        <w:p w14:paraId="35CE614F"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64"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14.7</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C.7. Kodowanie układu odniesień przestrzennych</w:t>
            </w:r>
            <w:r w:rsidR="00AF2B8B">
              <w:rPr>
                <w:noProof/>
                <w:webHidden/>
              </w:rPr>
              <w:tab/>
            </w:r>
            <w:r w:rsidR="00AF2B8B">
              <w:rPr>
                <w:noProof/>
                <w:webHidden/>
              </w:rPr>
              <w:fldChar w:fldCharType="begin"/>
            </w:r>
            <w:r w:rsidR="00AF2B8B">
              <w:rPr>
                <w:noProof/>
                <w:webHidden/>
              </w:rPr>
              <w:instrText xml:space="preserve"> PAGEREF _Toc72329064 \h </w:instrText>
            </w:r>
            <w:r w:rsidR="00AF2B8B">
              <w:rPr>
                <w:noProof/>
                <w:webHidden/>
              </w:rPr>
            </w:r>
            <w:r w:rsidR="00AF2B8B">
              <w:rPr>
                <w:noProof/>
                <w:webHidden/>
              </w:rPr>
              <w:fldChar w:fldCharType="separate"/>
            </w:r>
            <w:r w:rsidR="008A5BA4">
              <w:rPr>
                <w:noProof/>
                <w:webHidden/>
              </w:rPr>
              <w:t>188</w:t>
            </w:r>
            <w:r w:rsidR="00AF2B8B">
              <w:rPr>
                <w:noProof/>
                <w:webHidden/>
              </w:rPr>
              <w:fldChar w:fldCharType="end"/>
            </w:r>
          </w:hyperlink>
        </w:p>
        <w:p w14:paraId="4977ECCA"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val="pl-PL" w:eastAsia="pl-PL"/>
            </w:rPr>
          </w:pPr>
          <w:hyperlink w:anchor="_Toc72329065" w:history="1">
            <w:r w:rsidR="00AF2B8B" w:rsidRPr="00A91CA2">
              <w:rPr>
                <w:rStyle w:val="Hipercze"/>
                <w:rFonts w:ascii="Calibri" w:hAnsi="Calibri" w:cs="Calibri"/>
                <w:b/>
                <w:bCs/>
                <w:lang w:val="pl-PL"/>
              </w:rPr>
              <w:t>15</w:t>
            </w:r>
            <w:r w:rsidR="00AF2B8B">
              <w:rPr>
                <w:rFonts w:asciiTheme="minorHAnsi" w:eastAsiaTheme="minorEastAsia" w:hAnsiTheme="minorHAnsi" w:cstheme="minorBidi"/>
                <w:sz w:val="22"/>
                <w:szCs w:val="22"/>
                <w:lang w:val="pl-PL" w:eastAsia="pl-PL"/>
              </w:rPr>
              <w:tab/>
            </w:r>
            <w:r w:rsidR="00AF2B8B" w:rsidRPr="00A91CA2">
              <w:rPr>
                <w:rStyle w:val="Hipercze"/>
                <w:rFonts w:ascii="Calibri" w:hAnsi="Calibri" w:cs="Calibri"/>
                <w:b/>
                <w:bCs/>
                <w:lang w:val="pl-PL"/>
              </w:rPr>
              <w:t>Załącznik D (normatywny) – Listy kodowe</w:t>
            </w:r>
            <w:r w:rsidR="00AF2B8B">
              <w:rPr>
                <w:webHidden/>
              </w:rPr>
              <w:tab/>
            </w:r>
            <w:r w:rsidR="00AF2B8B">
              <w:rPr>
                <w:webHidden/>
              </w:rPr>
              <w:fldChar w:fldCharType="begin"/>
            </w:r>
            <w:r w:rsidR="00AF2B8B">
              <w:rPr>
                <w:webHidden/>
              </w:rPr>
              <w:instrText xml:space="preserve"> PAGEREF _Toc72329065 \h </w:instrText>
            </w:r>
            <w:r w:rsidR="00AF2B8B">
              <w:rPr>
                <w:webHidden/>
              </w:rPr>
            </w:r>
            <w:r w:rsidR="00AF2B8B">
              <w:rPr>
                <w:webHidden/>
              </w:rPr>
              <w:fldChar w:fldCharType="separate"/>
            </w:r>
            <w:r w:rsidR="008A5BA4">
              <w:rPr>
                <w:webHidden/>
              </w:rPr>
              <w:t>190</w:t>
            </w:r>
            <w:r w:rsidR="00AF2B8B">
              <w:rPr>
                <w:webHidden/>
              </w:rPr>
              <w:fldChar w:fldCharType="end"/>
            </w:r>
          </w:hyperlink>
        </w:p>
        <w:p w14:paraId="18C3DA1A"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66"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15.1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Lista kodowa: "Typ aktu planowania przestrzennego"</w:t>
            </w:r>
            <w:r w:rsidR="00AF2B8B">
              <w:rPr>
                <w:noProof/>
                <w:webHidden/>
              </w:rPr>
              <w:tab/>
            </w:r>
            <w:r w:rsidR="00AF2B8B">
              <w:rPr>
                <w:noProof/>
                <w:webHidden/>
              </w:rPr>
              <w:fldChar w:fldCharType="begin"/>
            </w:r>
            <w:r w:rsidR="00AF2B8B">
              <w:rPr>
                <w:noProof/>
                <w:webHidden/>
              </w:rPr>
              <w:instrText xml:space="preserve"> PAGEREF _Toc72329066 \h </w:instrText>
            </w:r>
            <w:r w:rsidR="00AF2B8B">
              <w:rPr>
                <w:noProof/>
                <w:webHidden/>
              </w:rPr>
            </w:r>
            <w:r w:rsidR="00AF2B8B">
              <w:rPr>
                <w:noProof/>
                <w:webHidden/>
              </w:rPr>
              <w:fldChar w:fldCharType="separate"/>
            </w:r>
            <w:r w:rsidR="008A5BA4">
              <w:rPr>
                <w:noProof/>
                <w:webHidden/>
              </w:rPr>
              <w:t>190</w:t>
            </w:r>
            <w:r w:rsidR="00AF2B8B">
              <w:rPr>
                <w:noProof/>
                <w:webHidden/>
              </w:rPr>
              <w:fldChar w:fldCharType="end"/>
            </w:r>
          </w:hyperlink>
        </w:p>
        <w:p w14:paraId="2C92CD52"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67"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15.2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Lista kodowa: "Dziennik Urzędowy"</w:t>
            </w:r>
            <w:r w:rsidR="00AF2B8B">
              <w:rPr>
                <w:noProof/>
                <w:webHidden/>
              </w:rPr>
              <w:tab/>
            </w:r>
            <w:r w:rsidR="00AF2B8B">
              <w:rPr>
                <w:noProof/>
                <w:webHidden/>
              </w:rPr>
              <w:fldChar w:fldCharType="begin"/>
            </w:r>
            <w:r w:rsidR="00AF2B8B">
              <w:rPr>
                <w:noProof/>
                <w:webHidden/>
              </w:rPr>
              <w:instrText xml:space="preserve"> PAGEREF _Toc72329067 \h </w:instrText>
            </w:r>
            <w:r w:rsidR="00AF2B8B">
              <w:rPr>
                <w:noProof/>
                <w:webHidden/>
              </w:rPr>
            </w:r>
            <w:r w:rsidR="00AF2B8B">
              <w:rPr>
                <w:noProof/>
                <w:webHidden/>
              </w:rPr>
              <w:fldChar w:fldCharType="separate"/>
            </w:r>
            <w:r w:rsidR="008A5BA4">
              <w:rPr>
                <w:noProof/>
                <w:webHidden/>
              </w:rPr>
              <w:t>191</w:t>
            </w:r>
            <w:r w:rsidR="00AF2B8B">
              <w:rPr>
                <w:noProof/>
                <w:webHidden/>
              </w:rPr>
              <w:fldChar w:fldCharType="end"/>
            </w:r>
          </w:hyperlink>
        </w:p>
        <w:p w14:paraId="16DB8D45"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val="pl-PL" w:eastAsia="pl-PL"/>
            </w:rPr>
          </w:pPr>
          <w:hyperlink w:anchor="_Toc72329068" w:history="1">
            <w:r w:rsidR="00AF2B8B" w:rsidRPr="00A91CA2">
              <w:rPr>
                <w:rStyle w:val="Hipercze"/>
                <w:rFonts w:ascii="Calibri" w:hAnsi="Calibri" w:cs="Calibri"/>
                <w:b/>
                <w:bCs/>
                <w:lang w:val="pl-PL"/>
              </w:rPr>
              <w:t>16</w:t>
            </w:r>
            <w:r w:rsidR="00AF2B8B">
              <w:rPr>
                <w:rFonts w:asciiTheme="minorHAnsi" w:eastAsiaTheme="minorEastAsia" w:hAnsiTheme="minorHAnsi" w:cstheme="minorBidi"/>
                <w:sz w:val="22"/>
                <w:szCs w:val="22"/>
                <w:lang w:val="pl-PL" w:eastAsia="pl-PL"/>
              </w:rPr>
              <w:tab/>
            </w:r>
            <w:r w:rsidR="00AF2B8B" w:rsidRPr="00A91CA2">
              <w:rPr>
                <w:rStyle w:val="Hipercze"/>
                <w:rFonts w:ascii="Calibri" w:hAnsi="Calibri" w:cs="Calibri"/>
                <w:b/>
                <w:bCs/>
                <w:lang w:val="pl-PL"/>
              </w:rPr>
              <w:t>Załącznik E (informacyjny) – Przykład kodowania GML</w:t>
            </w:r>
            <w:r w:rsidR="00AF2B8B">
              <w:rPr>
                <w:webHidden/>
              </w:rPr>
              <w:tab/>
            </w:r>
            <w:r w:rsidR="00AF2B8B">
              <w:rPr>
                <w:webHidden/>
              </w:rPr>
              <w:fldChar w:fldCharType="begin"/>
            </w:r>
            <w:r w:rsidR="00AF2B8B">
              <w:rPr>
                <w:webHidden/>
              </w:rPr>
              <w:instrText xml:space="preserve"> PAGEREF _Toc72329068 \h </w:instrText>
            </w:r>
            <w:r w:rsidR="00AF2B8B">
              <w:rPr>
                <w:webHidden/>
              </w:rPr>
            </w:r>
            <w:r w:rsidR="00AF2B8B">
              <w:rPr>
                <w:webHidden/>
              </w:rPr>
              <w:fldChar w:fldCharType="separate"/>
            </w:r>
            <w:r w:rsidR="008A5BA4">
              <w:rPr>
                <w:webHidden/>
              </w:rPr>
              <w:t>193</w:t>
            </w:r>
            <w:r w:rsidR="00AF2B8B">
              <w:rPr>
                <w:webHidden/>
              </w:rPr>
              <w:fldChar w:fldCharType="end"/>
            </w:r>
          </w:hyperlink>
        </w:p>
        <w:p w14:paraId="7FC758AB"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eastAsia="pl-PL"/>
            </w:rPr>
          </w:pPr>
          <w:hyperlink w:anchor="_Toc72329069" w:history="1">
            <w:r w:rsidR="00AF2B8B" w:rsidRPr="00A91CA2">
              <w:rPr>
                <w:rStyle w:val="Hipercze"/>
                <w:rFonts w:ascii="Calibri" w:hAnsi="Calibri" w:cs="Calibri"/>
                <w:b/>
                <w:bCs/>
                <w:lang w:val="pl-PL"/>
              </w:rPr>
              <w:t>17</w:t>
            </w:r>
            <w:r w:rsidR="00AF2B8B">
              <w:rPr>
                <w:rFonts w:asciiTheme="minorHAnsi" w:eastAsiaTheme="minorEastAsia" w:hAnsiTheme="minorHAnsi" w:cstheme="minorBidi"/>
                <w:sz w:val="22"/>
                <w:szCs w:val="22"/>
                <w:lang w:eastAsia="pl-PL"/>
              </w:rPr>
              <w:tab/>
            </w:r>
            <w:r w:rsidR="00AF2B8B" w:rsidRPr="00A91CA2">
              <w:rPr>
                <w:rStyle w:val="Hipercze"/>
                <w:rFonts w:ascii="Calibri" w:hAnsi="Calibri" w:cs="Calibri"/>
                <w:b/>
                <w:bCs/>
                <w:lang w:val="pl-PL"/>
              </w:rPr>
              <w:t>Załącznik F (informacyjny) – Rozszerzenie schematu aplikacyjnego Planowanie przestrzenne</w:t>
            </w:r>
            <w:r w:rsidR="00AF2B8B">
              <w:rPr>
                <w:webHidden/>
              </w:rPr>
              <w:tab/>
            </w:r>
            <w:r w:rsidR="00AF2B8B">
              <w:rPr>
                <w:webHidden/>
              </w:rPr>
              <w:fldChar w:fldCharType="begin"/>
            </w:r>
            <w:r w:rsidR="00AF2B8B">
              <w:rPr>
                <w:webHidden/>
              </w:rPr>
              <w:instrText xml:space="preserve"> PAGEREF _Toc72329069 \h </w:instrText>
            </w:r>
            <w:r w:rsidR="00AF2B8B">
              <w:rPr>
                <w:webHidden/>
              </w:rPr>
            </w:r>
            <w:r w:rsidR="00AF2B8B">
              <w:rPr>
                <w:webHidden/>
              </w:rPr>
              <w:fldChar w:fldCharType="separate"/>
            </w:r>
            <w:r w:rsidR="008A5BA4">
              <w:rPr>
                <w:webHidden/>
              </w:rPr>
              <w:t>194</w:t>
            </w:r>
            <w:r w:rsidR="00AF2B8B">
              <w:rPr>
                <w:webHidden/>
              </w:rPr>
              <w:fldChar w:fldCharType="end"/>
            </w:r>
          </w:hyperlink>
        </w:p>
        <w:p w14:paraId="1DA198B3"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70"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17.1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Treści aktów planowania przestrzennego</w:t>
            </w:r>
            <w:r w:rsidR="00AF2B8B">
              <w:rPr>
                <w:noProof/>
                <w:webHidden/>
              </w:rPr>
              <w:tab/>
            </w:r>
            <w:r w:rsidR="00AF2B8B">
              <w:rPr>
                <w:noProof/>
                <w:webHidden/>
              </w:rPr>
              <w:fldChar w:fldCharType="begin"/>
            </w:r>
            <w:r w:rsidR="00AF2B8B">
              <w:rPr>
                <w:noProof/>
                <w:webHidden/>
              </w:rPr>
              <w:instrText xml:space="preserve"> PAGEREF _Toc72329070 \h </w:instrText>
            </w:r>
            <w:r w:rsidR="00AF2B8B">
              <w:rPr>
                <w:noProof/>
                <w:webHidden/>
              </w:rPr>
            </w:r>
            <w:r w:rsidR="00AF2B8B">
              <w:rPr>
                <w:noProof/>
                <w:webHidden/>
              </w:rPr>
              <w:fldChar w:fldCharType="separate"/>
            </w:r>
            <w:r w:rsidR="008A5BA4">
              <w:rPr>
                <w:noProof/>
                <w:webHidden/>
              </w:rPr>
              <w:t>194</w:t>
            </w:r>
            <w:r w:rsidR="00AF2B8B">
              <w:rPr>
                <w:noProof/>
                <w:webHidden/>
              </w:rPr>
              <w:fldChar w:fldCharType="end"/>
            </w:r>
          </w:hyperlink>
        </w:p>
        <w:p w14:paraId="5B6BD92D"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71" w:history="1">
            <w:r w:rsidR="00AF2B8B" w:rsidRPr="00A91CA2">
              <w:rPr>
                <w:rStyle w:val="Hipercze"/>
                <w:rFonts w:asciiTheme="majorHAnsi" w:hAnsiTheme="majorHAnsi" w:cstheme="majorHAnsi"/>
                <w:noProof/>
                <w14:scene3d>
                  <w14:camera w14:prst="orthographicFront"/>
                  <w14:lightRig w14:rig="threePt" w14:dir="t">
                    <w14:rot w14:lat="0" w14:lon="0" w14:rev="0"/>
                  </w14:lightRig>
                </w14:scene3d>
              </w:rPr>
              <w:t>17.2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rPr>
              <w:t>Model pojęciowy INSPIRE Planed Land Use</w:t>
            </w:r>
            <w:r w:rsidR="00AF2B8B">
              <w:rPr>
                <w:noProof/>
                <w:webHidden/>
              </w:rPr>
              <w:tab/>
            </w:r>
            <w:r w:rsidR="00AF2B8B">
              <w:rPr>
                <w:noProof/>
                <w:webHidden/>
              </w:rPr>
              <w:fldChar w:fldCharType="begin"/>
            </w:r>
            <w:r w:rsidR="00AF2B8B">
              <w:rPr>
                <w:noProof/>
                <w:webHidden/>
              </w:rPr>
              <w:instrText xml:space="preserve"> PAGEREF _Toc72329071 \h </w:instrText>
            </w:r>
            <w:r w:rsidR="00AF2B8B">
              <w:rPr>
                <w:noProof/>
                <w:webHidden/>
              </w:rPr>
            </w:r>
            <w:r w:rsidR="00AF2B8B">
              <w:rPr>
                <w:noProof/>
                <w:webHidden/>
              </w:rPr>
              <w:fldChar w:fldCharType="separate"/>
            </w:r>
            <w:r w:rsidR="008A5BA4">
              <w:rPr>
                <w:noProof/>
                <w:webHidden/>
              </w:rPr>
              <w:t>196</w:t>
            </w:r>
            <w:r w:rsidR="00AF2B8B">
              <w:rPr>
                <w:noProof/>
                <w:webHidden/>
              </w:rPr>
              <w:fldChar w:fldCharType="end"/>
            </w:r>
          </w:hyperlink>
        </w:p>
        <w:p w14:paraId="53777E7F"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72" w:history="1">
            <w:r w:rsidR="00AF2B8B" w:rsidRPr="00A91CA2">
              <w:rPr>
                <w:rStyle w:val="Hipercze"/>
                <w:rFonts w:cs="Calibri"/>
                <w:noProof/>
              </w:rPr>
              <w:t>17.2.1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SpatialPlan</w:t>
            </w:r>
            <w:r w:rsidR="00AF2B8B">
              <w:rPr>
                <w:noProof/>
                <w:webHidden/>
              </w:rPr>
              <w:tab/>
            </w:r>
            <w:r w:rsidR="00AF2B8B">
              <w:rPr>
                <w:noProof/>
                <w:webHidden/>
              </w:rPr>
              <w:fldChar w:fldCharType="begin"/>
            </w:r>
            <w:r w:rsidR="00AF2B8B">
              <w:rPr>
                <w:noProof/>
                <w:webHidden/>
              </w:rPr>
              <w:instrText xml:space="preserve"> PAGEREF _Toc72329072 \h </w:instrText>
            </w:r>
            <w:r w:rsidR="00AF2B8B">
              <w:rPr>
                <w:noProof/>
                <w:webHidden/>
              </w:rPr>
            </w:r>
            <w:r w:rsidR="00AF2B8B">
              <w:rPr>
                <w:noProof/>
                <w:webHidden/>
              </w:rPr>
              <w:fldChar w:fldCharType="separate"/>
            </w:r>
            <w:r w:rsidR="008A5BA4">
              <w:rPr>
                <w:noProof/>
                <w:webHidden/>
              </w:rPr>
              <w:t>196</w:t>
            </w:r>
            <w:r w:rsidR="00AF2B8B">
              <w:rPr>
                <w:noProof/>
                <w:webHidden/>
              </w:rPr>
              <w:fldChar w:fldCharType="end"/>
            </w:r>
          </w:hyperlink>
        </w:p>
        <w:p w14:paraId="2A3C9E3D"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73" w:history="1">
            <w:r w:rsidR="00AF2B8B" w:rsidRPr="00A91CA2">
              <w:rPr>
                <w:rStyle w:val="Hipercze"/>
                <w:rFonts w:cs="Calibri"/>
                <w:noProof/>
              </w:rPr>
              <w:t>17.2.2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ZoningElement</w:t>
            </w:r>
            <w:r w:rsidR="00AF2B8B">
              <w:rPr>
                <w:noProof/>
                <w:webHidden/>
              </w:rPr>
              <w:tab/>
            </w:r>
            <w:r w:rsidR="00AF2B8B">
              <w:rPr>
                <w:noProof/>
                <w:webHidden/>
              </w:rPr>
              <w:fldChar w:fldCharType="begin"/>
            </w:r>
            <w:r w:rsidR="00AF2B8B">
              <w:rPr>
                <w:noProof/>
                <w:webHidden/>
              </w:rPr>
              <w:instrText xml:space="preserve"> PAGEREF _Toc72329073 \h </w:instrText>
            </w:r>
            <w:r w:rsidR="00AF2B8B">
              <w:rPr>
                <w:noProof/>
                <w:webHidden/>
              </w:rPr>
            </w:r>
            <w:r w:rsidR="00AF2B8B">
              <w:rPr>
                <w:noProof/>
                <w:webHidden/>
              </w:rPr>
              <w:fldChar w:fldCharType="separate"/>
            </w:r>
            <w:r w:rsidR="008A5BA4">
              <w:rPr>
                <w:noProof/>
                <w:webHidden/>
              </w:rPr>
              <w:t>196</w:t>
            </w:r>
            <w:r w:rsidR="00AF2B8B">
              <w:rPr>
                <w:noProof/>
                <w:webHidden/>
              </w:rPr>
              <w:fldChar w:fldCharType="end"/>
            </w:r>
          </w:hyperlink>
        </w:p>
        <w:p w14:paraId="728F444D"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74" w:history="1">
            <w:r w:rsidR="00AF2B8B" w:rsidRPr="00A91CA2">
              <w:rPr>
                <w:rStyle w:val="Hipercze"/>
                <w:rFonts w:cs="Calibri"/>
                <w:noProof/>
              </w:rPr>
              <w:t>17.2.3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SupplementaryRegulation</w:t>
            </w:r>
            <w:r w:rsidR="00AF2B8B">
              <w:rPr>
                <w:noProof/>
                <w:webHidden/>
              </w:rPr>
              <w:tab/>
            </w:r>
            <w:r w:rsidR="00AF2B8B">
              <w:rPr>
                <w:noProof/>
                <w:webHidden/>
              </w:rPr>
              <w:fldChar w:fldCharType="begin"/>
            </w:r>
            <w:r w:rsidR="00AF2B8B">
              <w:rPr>
                <w:noProof/>
                <w:webHidden/>
              </w:rPr>
              <w:instrText xml:space="preserve"> PAGEREF _Toc72329074 \h </w:instrText>
            </w:r>
            <w:r w:rsidR="00AF2B8B">
              <w:rPr>
                <w:noProof/>
                <w:webHidden/>
              </w:rPr>
            </w:r>
            <w:r w:rsidR="00AF2B8B">
              <w:rPr>
                <w:noProof/>
                <w:webHidden/>
              </w:rPr>
              <w:fldChar w:fldCharType="separate"/>
            </w:r>
            <w:r w:rsidR="008A5BA4">
              <w:rPr>
                <w:noProof/>
                <w:webHidden/>
              </w:rPr>
              <w:t>196</w:t>
            </w:r>
            <w:r w:rsidR="00AF2B8B">
              <w:rPr>
                <w:noProof/>
                <w:webHidden/>
              </w:rPr>
              <w:fldChar w:fldCharType="end"/>
            </w:r>
          </w:hyperlink>
        </w:p>
        <w:p w14:paraId="7D3C3C60"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75" w:history="1">
            <w:r w:rsidR="00AF2B8B" w:rsidRPr="00A91CA2">
              <w:rPr>
                <w:rStyle w:val="Hipercze"/>
                <w:rFonts w:cs="Calibri"/>
                <w:noProof/>
              </w:rPr>
              <w:t>17.2.4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OfficialDocumentation</w:t>
            </w:r>
            <w:r w:rsidR="00AF2B8B">
              <w:rPr>
                <w:noProof/>
                <w:webHidden/>
              </w:rPr>
              <w:tab/>
            </w:r>
            <w:r w:rsidR="00AF2B8B">
              <w:rPr>
                <w:noProof/>
                <w:webHidden/>
              </w:rPr>
              <w:fldChar w:fldCharType="begin"/>
            </w:r>
            <w:r w:rsidR="00AF2B8B">
              <w:rPr>
                <w:noProof/>
                <w:webHidden/>
              </w:rPr>
              <w:instrText xml:space="preserve"> PAGEREF _Toc72329075 \h </w:instrText>
            </w:r>
            <w:r w:rsidR="00AF2B8B">
              <w:rPr>
                <w:noProof/>
                <w:webHidden/>
              </w:rPr>
            </w:r>
            <w:r w:rsidR="00AF2B8B">
              <w:rPr>
                <w:noProof/>
                <w:webHidden/>
              </w:rPr>
              <w:fldChar w:fldCharType="separate"/>
            </w:r>
            <w:r w:rsidR="008A5BA4">
              <w:rPr>
                <w:noProof/>
                <w:webHidden/>
              </w:rPr>
              <w:t>197</w:t>
            </w:r>
            <w:r w:rsidR="00AF2B8B">
              <w:rPr>
                <w:noProof/>
                <w:webHidden/>
              </w:rPr>
              <w:fldChar w:fldCharType="end"/>
            </w:r>
          </w:hyperlink>
        </w:p>
        <w:p w14:paraId="0AE51934"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76"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17.3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 xml:space="preserve">Metodologia rozszerzenia modelu pojęciowego </w:t>
            </w:r>
            <w:r w:rsidR="00AF2B8B" w:rsidRPr="00A91CA2">
              <w:rPr>
                <w:rStyle w:val="Hipercze"/>
                <w:rFonts w:cs="Calibri"/>
                <w:i/>
                <w:iCs/>
                <w:noProof/>
                <w:lang w:val="pl-PL"/>
              </w:rPr>
              <w:t>Planowanie przestrzenne</w:t>
            </w:r>
            <w:r w:rsidR="00AF2B8B">
              <w:rPr>
                <w:noProof/>
                <w:webHidden/>
              </w:rPr>
              <w:tab/>
            </w:r>
            <w:r w:rsidR="00AF2B8B">
              <w:rPr>
                <w:noProof/>
                <w:webHidden/>
              </w:rPr>
              <w:fldChar w:fldCharType="begin"/>
            </w:r>
            <w:r w:rsidR="00AF2B8B">
              <w:rPr>
                <w:noProof/>
                <w:webHidden/>
              </w:rPr>
              <w:instrText xml:space="preserve"> PAGEREF _Toc72329076 \h </w:instrText>
            </w:r>
            <w:r w:rsidR="00AF2B8B">
              <w:rPr>
                <w:noProof/>
                <w:webHidden/>
              </w:rPr>
            </w:r>
            <w:r w:rsidR="00AF2B8B">
              <w:rPr>
                <w:noProof/>
                <w:webHidden/>
              </w:rPr>
              <w:fldChar w:fldCharType="separate"/>
            </w:r>
            <w:r w:rsidR="008A5BA4">
              <w:rPr>
                <w:noProof/>
                <w:webHidden/>
              </w:rPr>
              <w:t>198</w:t>
            </w:r>
            <w:r w:rsidR="00AF2B8B">
              <w:rPr>
                <w:noProof/>
                <w:webHidden/>
              </w:rPr>
              <w:fldChar w:fldCharType="end"/>
            </w:r>
          </w:hyperlink>
        </w:p>
        <w:p w14:paraId="120489C7"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77" w:history="1">
            <w:r w:rsidR="00AF2B8B" w:rsidRPr="00A91CA2">
              <w:rPr>
                <w:rStyle w:val="Hipercze"/>
                <w:rFonts w:cs="Calibri"/>
                <w:noProof/>
              </w:rPr>
              <w:t>17.3.1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Rozszerzenie schematu aplikacyjnego</w:t>
            </w:r>
            <w:r w:rsidR="00AF2B8B">
              <w:rPr>
                <w:noProof/>
                <w:webHidden/>
              </w:rPr>
              <w:tab/>
            </w:r>
            <w:r w:rsidR="00AF2B8B">
              <w:rPr>
                <w:noProof/>
                <w:webHidden/>
              </w:rPr>
              <w:fldChar w:fldCharType="begin"/>
            </w:r>
            <w:r w:rsidR="00AF2B8B">
              <w:rPr>
                <w:noProof/>
                <w:webHidden/>
              </w:rPr>
              <w:instrText xml:space="preserve"> PAGEREF _Toc72329077 \h </w:instrText>
            </w:r>
            <w:r w:rsidR="00AF2B8B">
              <w:rPr>
                <w:noProof/>
                <w:webHidden/>
              </w:rPr>
            </w:r>
            <w:r w:rsidR="00AF2B8B">
              <w:rPr>
                <w:noProof/>
                <w:webHidden/>
              </w:rPr>
              <w:fldChar w:fldCharType="separate"/>
            </w:r>
            <w:r w:rsidR="008A5BA4">
              <w:rPr>
                <w:noProof/>
                <w:webHidden/>
              </w:rPr>
              <w:t>198</w:t>
            </w:r>
            <w:r w:rsidR="00AF2B8B">
              <w:rPr>
                <w:noProof/>
                <w:webHidden/>
              </w:rPr>
              <w:fldChar w:fldCharType="end"/>
            </w:r>
          </w:hyperlink>
        </w:p>
        <w:p w14:paraId="53265F60"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78" w:history="1">
            <w:r w:rsidR="00AF2B8B" w:rsidRPr="00A91CA2">
              <w:rPr>
                <w:rStyle w:val="Hipercze"/>
                <w:rFonts w:cs="Calibri"/>
                <w:noProof/>
              </w:rPr>
              <w:t>17.3.2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Wydzielenie Planistyczne</w:t>
            </w:r>
            <w:r w:rsidR="00AF2B8B">
              <w:rPr>
                <w:noProof/>
                <w:webHidden/>
              </w:rPr>
              <w:tab/>
            </w:r>
            <w:r w:rsidR="00AF2B8B">
              <w:rPr>
                <w:noProof/>
                <w:webHidden/>
              </w:rPr>
              <w:fldChar w:fldCharType="begin"/>
            </w:r>
            <w:r w:rsidR="00AF2B8B">
              <w:rPr>
                <w:noProof/>
                <w:webHidden/>
              </w:rPr>
              <w:instrText xml:space="preserve"> PAGEREF _Toc72329078 \h </w:instrText>
            </w:r>
            <w:r w:rsidR="00AF2B8B">
              <w:rPr>
                <w:noProof/>
                <w:webHidden/>
              </w:rPr>
            </w:r>
            <w:r w:rsidR="00AF2B8B">
              <w:rPr>
                <w:noProof/>
                <w:webHidden/>
              </w:rPr>
              <w:fldChar w:fldCharType="separate"/>
            </w:r>
            <w:r w:rsidR="008A5BA4">
              <w:rPr>
                <w:noProof/>
                <w:webHidden/>
              </w:rPr>
              <w:t>199</w:t>
            </w:r>
            <w:r w:rsidR="00AF2B8B">
              <w:rPr>
                <w:noProof/>
                <w:webHidden/>
              </w:rPr>
              <w:fldChar w:fldCharType="end"/>
            </w:r>
          </w:hyperlink>
        </w:p>
        <w:p w14:paraId="0225B5AD"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79" w:history="1">
            <w:r w:rsidR="00AF2B8B" w:rsidRPr="00A91CA2">
              <w:rPr>
                <w:rStyle w:val="Hipercze"/>
                <w:rFonts w:cs="Calibri"/>
                <w:noProof/>
              </w:rPr>
              <w:t>17.3.3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Regulacja Dodatkowa</w:t>
            </w:r>
            <w:r w:rsidR="00AF2B8B">
              <w:rPr>
                <w:noProof/>
                <w:webHidden/>
              </w:rPr>
              <w:tab/>
            </w:r>
            <w:r w:rsidR="00AF2B8B">
              <w:rPr>
                <w:noProof/>
                <w:webHidden/>
              </w:rPr>
              <w:fldChar w:fldCharType="begin"/>
            </w:r>
            <w:r w:rsidR="00AF2B8B">
              <w:rPr>
                <w:noProof/>
                <w:webHidden/>
              </w:rPr>
              <w:instrText xml:space="preserve"> PAGEREF _Toc72329079 \h </w:instrText>
            </w:r>
            <w:r w:rsidR="00AF2B8B">
              <w:rPr>
                <w:noProof/>
                <w:webHidden/>
              </w:rPr>
            </w:r>
            <w:r w:rsidR="00AF2B8B">
              <w:rPr>
                <w:noProof/>
                <w:webHidden/>
              </w:rPr>
              <w:fldChar w:fldCharType="separate"/>
            </w:r>
            <w:r w:rsidR="008A5BA4">
              <w:rPr>
                <w:noProof/>
                <w:webHidden/>
              </w:rPr>
              <w:t>200</w:t>
            </w:r>
            <w:r w:rsidR="00AF2B8B">
              <w:rPr>
                <w:noProof/>
                <w:webHidden/>
              </w:rPr>
              <w:fldChar w:fldCharType="end"/>
            </w:r>
          </w:hyperlink>
        </w:p>
        <w:p w14:paraId="7BB7727B"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80" w:history="1">
            <w:r w:rsidR="00AF2B8B" w:rsidRPr="00A91CA2">
              <w:rPr>
                <w:rStyle w:val="Hipercze"/>
                <w:rFonts w:cs="Calibri"/>
                <w:noProof/>
              </w:rPr>
              <w:t>17.3.4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Tekst Regulacji</w:t>
            </w:r>
            <w:r w:rsidR="00AF2B8B">
              <w:rPr>
                <w:noProof/>
                <w:webHidden/>
              </w:rPr>
              <w:tab/>
            </w:r>
            <w:r w:rsidR="00AF2B8B">
              <w:rPr>
                <w:noProof/>
                <w:webHidden/>
              </w:rPr>
              <w:fldChar w:fldCharType="begin"/>
            </w:r>
            <w:r w:rsidR="00AF2B8B">
              <w:rPr>
                <w:noProof/>
                <w:webHidden/>
              </w:rPr>
              <w:instrText xml:space="preserve"> PAGEREF _Toc72329080 \h </w:instrText>
            </w:r>
            <w:r w:rsidR="00AF2B8B">
              <w:rPr>
                <w:noProof/>
                <w:webHidden/>
              </w:rPr>
            </w:r>
            <w:r w:rsidR="00AF2B8B">
              <w:rPr>
                <w:noProof/>
                <w:webHidden/>
              </w:rPr>
              <w:fldChar w:fldCharType="separate"/>
            </w:r>
            <w:r w:rsidR="008A5BA4">
              <w:rPr>
                <w:noProof/>
                <w:webHidden/>
              </w:rPr>
              <w:t>201</w:t>
            </w:r>
            <w:r w:rsidR="00AF2B8B">
              <w:rPr>
                <w:noProof/>
                <w:webHidden/>
              </w:rPr>
              <w:fldChar w:fldCharType="end"/>
            </w:r>
          </w:hyperlink>
        </w:p>
        <w:p w14:paraId="47AFC136" w14:textId="77777777" w:rsidR="00AF2B8B" w:rsidRDefault="00AC1E1E" w:rsidP="00AF2B8B">
          <w:pPr>
            <w:pStyle w:val="Spistreci1"/>
            <w:tabs>
              <w:tab w:val="clear" w:pos="8647"/>
              <w:tab w:val="clear" w:pos="9065"/>
              <w:tab w:val="right" w:leader="dot" w:pos="9072"/>
            </w:tabs>
            <w:rPr>
              <w:rFonts w:asciiTheme="minorHAnsi" w:eastAsiaTheme="minorEastAsia" w:hAnsiTheme="minorHAnsi" w:cstheme="minorBidi"/>
              <w:sz w:val="22"/>
              <w:szCs w:val="22"/>
              <w:lang w:eastAsia="pl-PL"/>
            </w:rPr>
          </w:pPr>
          <w:hyperlink w:anchor="_Toc72329081" w:history="1">
            <w:r w:rsidR="00AF2B8B" w:rsidRPr="00A91CA2">
              <w:rPr>
                <w:rStyle w:val="Hipercze"/>
                <w:rFonts w:ascii="Calibri" w:hAnsi="Calibri" w:cs="Calibri"/>
                <w:b/>
                <w:bCs/>
                <w:lang w:val="pl-PL"/>
              </w:rPr>
              <w:t>18</w:t>
            </w:r>
            <w:r w:rsidR="00AF2B8B">
              <w:rPr>
                <w:rFonts w:asciiTheme="minorHAnsi" w:eastAsiaTheme="minorEastAsia" w:hAnsiTheme="minorHAnsi" w:cstheme="minorBidi"/>
                <w:sz w:val="22"/>
                <w:szCs w:val="22"/>
                <w:lang w:eastAsia="pl-PL"/>
              </w:rPr>
              <w:tab/>
            </w:r>
            <w:r w:rsidR="00AF2B8B" w:rsidRPr="00A91CA2">
              <w:rPr>
                <w:rStyle w:val="Hipercze"/>
                <w:rFonts w:ascii="Calibri" w:hAnsi="Calibri" w:cs="Calibri"/>
                <w:b/>
                <w:bCs/>
                <w:lang w:val="pl-PL"/>
              </w:rPr>
              <w:t>Załącznik G (informacyjny) – Przykłady i procedury pozyskiwania  i utrzymywania danych dla aktów planowania przestrzennego  w zbiorze danych przestrzennnych</w:t>
            </w:r>
            <w:r w:rsidR="00AF2B8B">
              <w:rPr>
                <w:webHidden/>
              </w:rPr>
              <w:tab/>
            </w:r>
            <w:r w:rsidR="00AF2B8B">
              <w:rPr>
                <w:webHidden/>
              </w:rPr>
              <w:fldChar w:fldCharType="begin"/>
            </w:r>
            <w:r w:rsidR="00AF2B8B">
              <w:rPr>
                <w:webHidden/>
              </w:rPr>
              <w:instrText xml:space="preserve"> PAGEREF _Toc72329081 \h </w:instrText>
            </w:r>
            <w:r w:rsidR="00AF2B8B">
              <w:rPr>
                <w:webHidden/>
              </w:rPr>
            </w:r>
            <w:r w:rsidR="00AF2B8B">
              <w:rPr>
                <w:webHidden/>
              </w:rPr>
              <w:fldChar w:fldCharType="separate"/>
            </w:r>
            <w:r w:rsidR="008A5BA4">
              <w:rPr>
                <w:webHidden/>
              </w:rPr>
              <w:t>202</w:t>
            </w:r>
            <w:r w:rsidR="00AF2B8B">
              <w:rPr>
                <w:webHidden/>
              </w:rPr>
              <w:fldChar w:fldCharType="end"/>
            </w:r>
          </w:hyperlink>
        </w:p>
        <w:p w14:paraId="3C940E02"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82"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18.1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Pozyskiwanie danych</w:t>
            </w:r>
            <w:r w:rsidR="00AF2B8B">
              <w:rPr>
                <w:noProof/>
                <w:webHidden/>
              </w:rPr>
              <w:tab/>
            </w:r>
            <w:r w:rsidR="00AF2B8B">
              <w:rPr>
                <w:noProof/>
                <w:webHidden/>
              </w:rPr>
              <w:fldChar w:fldCharType="begin"/>
            </w:r>
            <w:r w:rsidR="00AF2B8B">
              <w:rPr>
                <w:noProof/>
                <w:webHidden/>
              </w:rPr>
              <w:instrText xml:space="preserve"> PAGEREF _Toc72329082 \h </w:instrText>
            </w:r>
            <w:r w:rsidR="00AF2B8B">
              <w:rPr>
                <w:noProof/>
                <w:webHidden/>
              </w:rPr>
            </w:r>
            <w:r w:rsidR="00AF2B8B">
              <w:rPr>
                <w:noProof/>
                <w:webHidden/>
              </w:rPr>
              <w:fldChar w:fldCharType="separate"/>
            </w:r>
            <w:r w:rsidR="008A5BA4">
              <w:rPr>
                <w:noProof/>
                <w:webHidden/>
              </w:rPr>
              <w:t>202</w:t>
            </w:r>
            <w:r w:rsidR="00AF2B8B">
              <w:rPr>
                <w:noProof/>
                <w:webHidden/>
              </w:rPr>
              <w:fldChar w:fldCharType="end"/>
            </w:r>
          </w:hyperlink>
        </w:p>
        <w:p w14:paraId="16EA30F4"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83" w:history="1">
            <w:r w:rsidR="00AF2B8B" w:rsidRPr="00A91CA2">
              <w:rPr>
                <w:rStyle w:val="Hipercze"/>
                <w:rFonts w:cs="Calibri"/>
                <w:noProof/>
              </w:rPr>
              <w:t>18.1.1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Procedura tworzenia danych projektowych</w:t>
            </w:r>
            <w:r w:rsidR="00AF2B8B">
              <w:rPr>
                <w:noProof/>
                <w:webHidden/>
              </w:rPr>
              <w:tab/>
            </w:r>
            <w:r w:rsidR="00AF2B8B">
              <w:rPr>
                <w:noProof/>
                <w:webHidden/>
              </w:rPr>
              <w:fldChar w:fldCharType="begin"/>
            </w:r>
            <w:r w:rsidR="00AF2B8B">
              <w:rPr>
                <w:noProof/>
                <w:webHidden/>
              </w:rPr>
              <w:instrText xml:space="preserve"> PAGEREF _Toc72329083 \h </w:instrText>
            </w:r>
            <w:r w:rsidR="00AF2B8B">
              <w:rPr>
                <w:noProof/>
                <w:webHidden/>
              </w:rPr>
            </w:r>
            <w:r w:rsidR="00AF2B8B">
              <w:rPr>
                <w:noProof/>
                <w:webHidden/>
              </w:rPr>
              <w:fldChar w:fldCharType="separate"/>
            </w:r>
            <w:r w:rsidR="008A5BA4">
              <w:rPr>
                <w:noProof/>
                <w:webHidden/>
              </w:rPr>
              <w:t>203</w:t>
            </w:r>
            <w:r w:rsidR="00AF2B8B">
              <w:rPr>
                <w:noProof/>
                <w:webHidden/>
              </w:rPr>
              <w:fldChar w:fldCharType="end"/>
            </w:r>
          </w:hyperlink>
        </w:p>
        <w:p w14:paraId="3164CC65"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84" w:history="1">
            <w:r w:rsidR="00AF2B8B" w:rsidRPr="00A91CA2">
              <w:rPr>
                <w:rStyle w:val="Hipercze"/>
                <w:rFonts w:cs="Calibri"/>
                <w:noProof/>
              </w:rPr>
              <w:t>18.1.2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Procedura aktualizacji danych projektowych</w:t>
            </w:r>
            <w:r w:rsidR="00AF2B8B">
              <w:rPr>
                <w:noProof/>
                <w:webHidden/>
              </w:rPr>
              <w:tab/>
            </w:r>
            <w:r w:rsidR="00AF2B8B">
              <w:rPr>
                <w:noProof/>
                <w:webHidden/>
              </w:rPr>
              <w:fldChar w:fldCharType="begin"/>
            </w:r>
            <w:r w:rsidR="00AF2B8B">
              <w:rPr>
                <w:noProof/>
                <w:webHidden/>
              </w:rPr>
              <w:instrText xml:space="preserve"> PAGEREF _Toc72329084 \h </w:instrText>
            </w:r>
            <w:r w:rsidR="00AF2B8B">
              <w:rPr>
                <w:noProof/>
                <w:webHidden/>
              </w:rPr>
            </w:r>
            <w:r w:rsidR="00AF2B8B">
              <w:rPr>
                <w:noProof/>
                <w:webHidden/>
              </w:rPr>
              <w:fldChar w:fldCharType="separate"/>
            </w:r>
            <w:r w:rsidR="008A5BA4">
              <w:rPr>
                <w:noProof/>
                <w:webHidden/>
              </w:rPr>
              <w:t>205</w:t>
            </w:r>
            <w:r w:rsidR="00AF2B8B">
              <w:rPr>
                <w:noProof/>
                <w:webHidden/>
              </w:rPr>
              <w:fldChar w:fldCharType="end"/>
            </w:r>
          </w:hyperlink>
        </w:p>
        <w:p w14:paraId="03020AAC"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85" w:history="1">
            <w:r w:rsidR="00AF2B8B" w:rsidRPr="00A91CA2">
              <w:rPr>
                <w:rStyle w:val="Hipercze"/>
                <w:rFonts w:cs="Calibri"/>
                <w:noProof/>
              </w:rPr>
              <w:t>18.1.3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Procedura tworzenia danych w trakcie przyjmowania</w:t>
            </w:r>
            <w:r w:rsidR="00AF2B8B">
              <w:rPr>
                <w:noProof/>
                <w:webHidden/>
              </w:rPr>
              <w:tab/>
            </w:r>
            <w:r w:rsidR="00AF2B8B">
              <w:rPr>
                <w:noProof/>
                <w:webHidden/>
              </w:rPr>
              <w:fldChar w:fldCharType="begin"/>
            </w:r>
            <w:r w:rsidR="00AF2B8B">
              <w:rPr>
                <w:noProof/>
                <w:webHidden/>
              </w:rPr>
              <w:instrText xml:space="preserve"> PAGEREF _Toc72329085 \h </w:instrText>
            </w:r>
            <w:r w:rsidR="00AF2B8B">
              <w:rPr>
                <w:noProof/>
                <w:webHidden/>
              </w:rPr>
            </w:r>
            <w:r w:rsidR="00AF2B8B">
              <w:rPr>
                <w:noProof/>
                <w:webHidden/>
              </w:rPr>
              <w:fldChar w:fldCharType="separate"/>
            </w:r>
            <w:r w:rsidR="008A5BA4">
              <w:rPr>
                <w:noProof/>
                <w:webHidden/>
              </w:rPr>
              <w:t>207</w:t>
            </w:r>
            <w:r w:rsidR="00AF2B8B">
              <w:rPr>
                <w:noProof/>
                <w:webHidden/>
              </w:rPr>
              <w:fldChar w:fldCharType="end"/>
            </w:r>
          </w:hyperlink>
        </w:p>
        <w:p w14:paraId="00602302"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86"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18.2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Utrzymywanie danych – utworzenie zbioru danych przestrzennych</w:t>
            </w:r>
            <w:r w:rsidR="00AF2B8B">
              <w:rPr>
                <w:noProof/>
                <w:webHidden/>
              </w:rPr>
              <w:tab/>
            </w:r>
            <w:r w:rsidR="00AF2B8B">
              <w:rPr>
                <w:noProof/>
                <w:webHidden/>
              </w:rPr>
              <w:fldChar w:fldCharType="begin"/>
            </w:r>
            <w:r w:rsidR="00AF2B8B">
              <w:rPr>
                <w:noProof/>
                <w:webHidden/>
              </w:rPr>
              <w:instrText xml:space="preserve"> PAGEREF _Toc72329086 \h </w:instrText>
            </w:r>
            <w:r w:rsidR="00AF2B8B">
              <w:rPr>
                <w:noProof/>
                <w:webHidden/>
              </w:rPr>
            </w:r>
            <w:r w:rsidR="00AF2B8B">
              <w:rPr>
                <w:noProof/>
                <w:webHidden/>
              </w:rPr>
              <w:fldChar w:fldCharType="separate"/>
            </w:r>
            <w:r w:rsidR="008A5BA4">
              <w:rPr>
                <w:noProof/>
                <w:webHidden/>
              </w:rPr>
              <w:t>209</w:t>
            </w:r>
            <w:r w:rsidR="00AF2B8B">
              <w:rPr>
                <w:noProof/>
                <w:webHidden/>
              </w:rPr>
              <w:fldChar w:fldCharType="end"/>
            </w:r>
          </w:hyperlink>
        </w:p>
        <w:p w14:paraId="032BB1E4"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87" w:history="1">
            <w:r w:rsidR="00AF2B8B" w:rsidRPr="00A91CA2">
              <w:rPr>
                <w:rStyle w:val="Hipercze"/>
                <w:rFonts w:cs="Calibri"/>
                <w:noProof/>
              </w:rPr>
              <w:t>18.2.1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Procedura utworzenia zbioru danych</w:t>
            </w:r>
            <w:r w:rsidR="00AF2B8B">
              <w:rPr>
                <w:noProof/>
                <w:webHidden/>
              </w:rPr>
              <w:tab/>
            </w:r>
            <w:r w:rsidR="00AF2B8B">
              <w:rPr>
                <w:noProof/>
                <w:webHidden/>
              </w:rPr>
              <w:fldChar w:fldCharType="begin"/>
            </w:r>
            <w:r w:rsidR="00AF2B8B">
              <w:rPr>
                <w:noProof/>
                <w:webHidden/>
              </w:rPr>
              <w:instrText xml:space="preserve"> PAGEREF _Toc72329087 \h </w:instrText>
            </w:r>
            <w:r w:rsidR="00AF2B8B">
              <w:rPr>
                <w:noProof/>
                <w:webHidden/>
              </w:rPr>
            </w:r>
            <w:r w:rsidR="00AF2B8B">
              <w:rPr>
                <w:noProof/>
                <w:webHidden/>
              </w:rPr>
              <w:fldChar w:fldCharType="separate"/>
            </w:r>
            <w:r w:rsidR="008A5BA4">
              <w:rPr>
                <w:noProof/>
                <w:webHidden/>
              </w:rPr>
              <w:t>209</w:t>
            </w:r>
            <w:r w:rsidR="00AF2B8B">
              <w:rPr>
                <w:noProof/>
                <w:webHidden/>
              </w:rPr>
              <w:fldChar w:fldCharType="end"/>
            </w:r>
          </w:hyperlink>
        </w:p>
        <w:p w14:paraId="3E5417BE" w14:textId="77777777" w:rsidR="00AF2B8B" w:rsidRDefault="00AC1E1E" w:rsidP="00AF2B8B">
          <w:pPr>
            <w:pStyle w:val="Spistreci2"/>
            <w:tabs>
              <w:tab w:val="right" w:leader="dot" w:pos="9072"/>
            </w:tabs>
            <w:rPr>
              <w:rFonts w:asciiTheme="minorHAnsi" w:eastAsiaTheme="minorEastAsia" w:hAnsiTheme="minorHAnsi" w:cstheme="minorBidi"/>
              <w:noProof/>
              <w:sz w:val="22"/>
              <w:szCs w:val="22"/>
              <w:lang w:val="pl-PL" w:eastAsia="pl-PL"/>
            </w:rPr>
          </w:pPr>
          <w:hyperlink w:anchor="_Toc72329088" w:history="1">
            <w:r w:rsidR="00AF2B8B" w:rsidRPr="00A91CA2">
              <w:rPr>
                <w:rStyle w:val="Hipercze"/>
                <w:rFonts w:asciiTheme="majorHAnsi" w:hAnsiTheme="majorHAnsi" w:cstheme="majorHAnsi"/>
                <w:noProof/>
                <w:lang w:val="pl-PL"/>
                <w14:scene3d>
                  <w14:camera w14:prst="orthographicFront"/>
                  <w14:lightRig w14:rig="threePt" w14:dir="t">
                    <w14:rot w14:lat="0" w14:lon="0" w14:rev="0"/>
                  </w14:lightRig>
                </w14:scene3d>
              </w:rPr>
              <w:t>18.3</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Utrzymywanie danych – aktualizacja zbioru danych przestrzennych</w:t>
            </w:r>
            <w:r w:rsidR="00AF2B8B">
              <w:rPr>
                <w:noProof/>
                <w:webHidden/>
              </w:rPr>
              <w:tab/>
            </w:r>
            <w:r w:rsidR="00AF2B8B">
              <w:rPr>
                <w:noProof/>
                <w:webHidden/>
              </w:rPr>
              <w:fldChar w:fldCharType="begin"/>
            </w:r>
            <w:r w:rsidR="00AF2B8B">
              <w:rPr>
                <w:noProof/>
                <w:webHidden/>
              </w:rPr>
              <w:instrText xml:space="preserve"> PAGEREF _Toc72329088 \h </w:instrText>
            </w:r>
            <w:r w:rsidR="00AF2B8B">
              <w:rPr>
                <w:noProof/>
                <w:webHidden/>
              </w:rPr>
            </w:r>
            <w:r w:rsidR="00AF2B8B">
              <w:rPr>
                <w:noProof/>
                <w:webHidden/>
              </w:rPr>
              <w:fldChar w:fldCharType="separate"/>
            </w:r>
            <w:r w:rsidR="008A5BA4">
              <w:rPr>
                <w:noProof/>
                <w:webHidden/>
              </w:rPr>
              <w:t>215</w:t>
            </w:r>
            <w:r w:rsidR="00AF2B8B">
              <w:rPr>
                <w:noProof/>
                <w:webHidden/>
              </w:rPr>
              <w:fldChar w:fldCharType="end"/>
            </w:r>
          </w:hyperlink>
        </w:p>
        <w:p w14:paraId="3B1FAC26"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89" w:history="1">
            <w:r w:rsidR="00AF2B8B" w:rsidRPr="00A91CA2">
              <w:rPr>
                <w:rStyle w:val="Hipercze"/>
                <w:rFonts w:cs="Calibri"/>
                <w:noProof/>
              </w:rPr>
              <w:t>18.3.1</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Włączenie do zbioru, danych dla nowego aktu planowania przestrzennego</w:t>
            </w:r>
            <w:r w:rsidR="00AF2B8B">
              <w:rPr>
                <w:noProof/>
                <w:webHidden/>
              </w:rPr>
              <w:tab/>
            </w:r>
            <w:r w:rsidR="00AF2B8B">
              <w:rPr>
                <w:noProof/>
                <w:webHidden/>
              </w:rPr>
              <w:fldChar w:fldCharType="begin"/>
            </w:r>
            <w:r w:rsidR="00AF2B8B">
              <w:rPr>
                <w:noProof/>
                <w:webHidden/>
              </w:rPr>
              <w:instrText xml:space="preserve"> PAGEREF _Toc72329089 \h </w:instrText>
            </w:r>
            <w:r w:rsidR="00AF2B8B">
              <w:rPr>
                <w:noProof/>
                <w:webHidden/>
              </w:rPr>
            </w:r>
            <w:r w:rsidR="00AF2B8B">
              <w:rPr>
                <w:noProof/>
                <w:webHidden/>
              </w:rPr>
              <w:fldChar w:fldCharType="separate"/>
            </w:r>
            <w:r w:rsidR="008A5BA4">
              <w:rPr>
                <w:noProof/>
                <w:webHidden/>
              </w:rPr>
              <w:t>215</w:t>
            </w:r>
            <w:r w:rsidR="00AF2B8B">
              <w:rPr>
                <w:noProof/>
                <w:webHidden/>
              </w:rPr>
              <w:fldChar w:fldCharType="end"/>
            </w:r>
          </w:hyperlink>
        </w:p>
        <w:p w14:paraId="491C07F1" w14:textId="77777777" w:rsidR="00AF2B8B" w:rsidRDefault="00AC1E1E" w:rsidP="00AF2B8B">
          <w:pPr>
            <w:pStyle w:val="Spistreci4"/>
            <w:rPr>
              <w:rFonts w:asciiTheme="minorHAnsi" w:eastAsiaTheme="minorEastAsia" w:hAnsiTheme="minorHAnsi" w:cstheme="minorBidi"/>
              <w:noProof/>
              <w:sz w:val="22"/>
              <w:szCs w:val="22"/>
              <w:lang w:eastAsia="pl-PL"/>
            </w:rPr>
          </w:pPr>
          <w:hyperlink w:anchor="_Toc72329090" w:history="1">
            <w:r w:rsidR="00AF2B8B" w:rsidRPr="00A91CA2">
              <w:rPr>
                <w:rStyle w:val="Hipercze"/>
                <w:noProof/>
                <w:lang w:val="pl-PL"/>
              </w:rPr>
              <w:t>18.3.1.1</w:t>
            </w:r>
            <w:r w:rsidR="00AF2B8B">
              <w:rPr>
                <w:rFonts w:asciiTheme="minorHAnsi" w:eastAsiaTheme="minorEastAsia" w:hAnsiTheme="minorHAnsi" w:cstheme="minorBidi"/>
                <w:noProof/>
                <w:sz w:val="22"/>
                <w:szCs w:val="22"/>
                <w:lang w:eastAsia="pl-PL"/>
              </w:rPr>
              <w:tab/>
            </w:r>
            <w:r w:rsidR="00AF2B8B" w:rsidRPr="00A91CA2">
              <w:rPr>
                <w:rStyle w:val="Hipercze"/>
                <w:rFonts w:cs="Calibri"/>
                <w:noProof/>
                <w:lang w:val="pl-PL"/>
              </w:rPr>
              <w:t>Procedura włączenia do zbioru, danych dla nowego aktu planowania przestrzennego na obszarze nieobjętym innym planem</w:t>
            </w:r>
            <w:r w:rsidR="00AF2B8B">
              <w:rPr>
                <w:noProof/>
                <w:webHidden/>
              </w:rPr>
              <w:tab/>
            </w:r>
            <w:r w:rsidR="00AF2B8B">
              <w:rPr>
                <w:noProof/>
                <w:webHidden/>
              </w:rPr>
              <w:fldChar w:fldCharType="begin"/>
            </w:r>
            <w:r w:rsidR="00AF2B8B">
              <w:rPr>
                <w:noProof/>
                <w:webHidden/>
              </w:rPr>
              <w:instrText xml:space="preserve"> PAGEREF _Toc72329090 \h </w:instrText>
            </w:r>
            <w:r w:rsidR="00AF2B8B">
              <w:rPr>
                <w:noProof/>
                <w:webHidden/>
              </w:rPr>
            </w:r>
            <w:r w:rsidR="00AF2B8B">
              <w:rPr>
                <w:noProof/>
                <w:webHidden/>
              </w:rPr>
              <w:fldChar w:fldCharType="separate"/>
            </w:r>
            <w:r w:rsidR="008A5BA4">
              <w:rPr>
                <w:noProof/>
                <w:webHidden/>
              </w:rPr>
              <w:t>215</w:t>
            </w:r>
            <w:r w:rsidR="00AF2B8B">
              <w:rPr>
                <w:noProof/>
                <w:webHidden/>
              </w:rPr>
              <w:fldChar w:fldCharType="end"/>
            </w:r>
          </w:hyperlink>
        </w:p>
        <w:p w14:paraId="53699618" w14:textId="77777777" w:rsidR="00AF2B8B" w:rsidRDefault="00AC1E1E" w:rsidP="00AF2B8B">
          <w:pPr>
            <w:pStyle w:val="Spistreci4"/>
            <w:rPr>
              <w:rFonts w:asciiTheme="minorHAnsi" w:eastAsiaTheme="minorEastAsia" w:hAnsiTheme="minorHAnsi" w:cstheme="minorBidi"/>
              <w:noProof/>
              <w:sz w:val="22"/>
              <w:szCs w:val="22"/>
              <w:lang w:eastAsia="pl-PL"/>
            </w:rPr>
          </w:pPr>
          <w:hyperlink w:anchor="_Toc72329091" w:history="1">
            <w:r w:rsidR="00AF2B8B" w:rsidRPr="00A91CA2">
              <w:rPr>
                <w:rStyle w:val="Hipercze"/>
                <w:rFonts w:cs="Calibri"/>
                <w:noProof/>
                <w:lang w:val="pl-PL"/>
              </w:rPr>
              <w:t>18.3.1.2</w:t>
            </w:r>
            <w:r w:rsidR="00AF2B8B">
              <w:rPr>
                <w:rFonts w:asciiTheme="minorHAnsi" w:eastAsiaTheme="minorEastAsia" w:hAnsiTheme="minorHAnsi" w:cstheme="minorBidi"/>
                <w:noProof/>
                <w:sz w:val="22"/>
                <w:szCs w:val="22"/>
                <w:lang w:eastAsia="pl-PL"/>
              </w:rPr>
              <w:tab/>
            </w:r>
            <w:r w:rsidR="00AF2B8B" w:rsidRPr="00A91CA2">
              <w:rPr>
                <w:rStyle w:val="Hipercze"/>
                <w:rFonts w:cs="Calibri"/>
                <w:noProof/>
                <w:lang w:val="pl-PL"/>
              </w:rPr>
              <w:t>Procedura włączenia danych dla nowego aktu planowania przestrzennego na obszarze objętym innym planem (w części)</w:t>
            </w:r>
            <w:r w:rsidR="00AF2B8B">
              <w:rPr>
                <w:noProof/>
                <w:webHidden/>
              </w:rPr>
              <w:tab/>
            </w:r>
            <w:r w:rsidR="00AF2B8B">
              <w:rPr>
                <w:noProof/>
                <w:webHidden/>
              </w:rPr>
              <w:fldChar w:fldCharType="begin"/>
            </w:r>
            <w:r w:rsidR="00AF2B8B">
              <w:rPr>
                <w:noProof/>
                <w:webHidden/>
              </w:rPr>
              <w:instrText xml:space="preserve"> PAGEREF _Toc72329091 \h </w:instrText>
            </w:r>
            <w:r w:rsidR="00AF2B8B">
              <w:rPr>
                <w:noProof/>
                <w:webHidden/>
              </w:rPr>
            </w:r>
            <w:r w:rsidR="00AF2B8B">
              <w:rPr>
                <w:noProof/>
                <w:webHidden/>
              </w:rPr>
              <w:fldChar w:fldCharType="separate"/>
            </w:r>
            <w:r w:rsidR="008A5BA4">
              <w:rPr>
                <w:noProof/>
                <w:webHidden/>
              </w:rPr>
              <w:t>216</w:t>
            </w:r>
            <w:r w:rsidR="00AF2B8B">
              <w:rPr>
                <w:noProof/>
                <w:webHidden/>
              </w:rPr>
              <w:fldChar w:fldCharType="end"/>
            </w:r>
          </w:hyperlink>
        </w:p>
        <w:p w14:paraId="14B005FD" w14:textId="77777777" w:rsidR="00AF2B8B" w:rsidRDefault="00AC1E1E" w:rsidP="00AF2B8B">
          <w:pPr>
            <w:pStyle w:val="Spistreci4"/>
            <w:rPr>
              <w:rFonts w:asciiTheme="minorHAnsi" w:eastAsiaTheme="minorEastAsia" w:hAnsiTheme="minorHAnsi" w:cstheme="minorBidi"/>
              <w:noProof/>
              <w:sz w:val="22"/>
              <w:szCs w:val="22"/>
              <w:lang w:eastAsia="pl-PL"/>
            </w:rPr>
          </w:pPr>
          <w:hyperlink w:anchor="_Toc72329092" w:history="1">
            <w:r w:rsidR="00AF2B8B" w:rsidRPr="00A91CA2">
              <w:rPr>
                <w:rStyle w:val="Hipercze"/>
                <w:rFonts w:cs="Calibri"/>
                <w:noProof/>
                <w:lang w:val="pl-PL"/>
              </w:rPr>
              <w:t>18.3.1.3</w:t>
            </w:r>
            <w:r w:rsidR="00AF2B8B">
              <w:rPr>
                <w:rFonts w:asciiTheme="minorHAnsi" w:eastAsiaTheme="minorEastAsia" w:hAnsiTheme="minorHAnsi" w:cstheme="minorBidi"/>
                <w:noProof/>
                <w:sz w:val="22"/>
                <w:szCs w:val="22"/>
                <w:lang w:eastAsia="pl-PL"/>
              </w:rPr>
              <w:tab/>
            </w:r>
            <w:r w:rsidR="00AF2B8B" w:rsidRPr="00A91CA2">
              <w:rPr>
                <w:rStyle w:val="Hipercze"/>
                <w:rFonts w:cs="Calibri"/>
                <w:noProof/>
                <w:lang w:val="pl-PL"/>
              </w:rPr>
              <w:t>Procedura włączenia danych dla nowego aktu planowania przestrzennego na obszarze objętym innym planem (w całości)</w:t>
            </w:r>
            <w:r w:rsidR="00AF2B8B">
              <w:rPr>
                <w:noProof/>
                <w:webHidden/>
              </w:rPr>
              <w:tab/>
            </w:r>
            <w:r w:rsidR="00AF2B8B">
              <w:rPr>
                <w:noProof/>
                <w:webHidden/>
              </w:rPr>
              <w:fldChar w:fldCharType="begin"/>
            </w:r>
            <w:r w:rsidR="00AF2B8B">
              <w:rPr>
                <w:noProof/>
                <w:webHidden/>
              </w:rPr>
              <w:instrText xml:space="preserve"> PAGEREF _Toc72329092 \h </w:instrText>
            </w:r>
            <w:r w:rsidR="00AF2B8B">
              <w:rPr>
                <w:noProof/>
                <w:webHidden/>
              </w:rPr>
            </w:r>
            <w:r w:rsidR="00AF2B8B">
              <w:rPr>
                <w:noProof/>
                <w:webHidden/>
              </w:rPr>
              <w:fldChar w:fldCharType="separate"/>
            </w:r>
            <w:r w:rsidR="008A5BA4">
              <w:rPr>
                <w:noProof/>
                <w:webHidden/>
              </w:rPr>
              <w:t>221</w:t>
            </w:r>
            <w:r w:rsidR="00AF2B8B">
              <w:rPr>
                <w:noProof/>
                <w:webHidden/>
              </w:rPr>
              <w:fldChar w:fldCharType="end"/>
            </w:r>
          </w:hyperlink>
        </w:p>
        <w:p w14:paraId="3FE28AA2" w14:textId="77777777" w:rsidR="00AF2B8B" w:rsidRDefault="00AC1E1E" w:rsidP="00AF2B8B">
          <w:pPr>
            <w:pStyle w:val="Spistreci3"/>
            <w:rPr>
              <w:rFonts w:asciiTheme="minorHAnsi" w:eastAsiaTheme="minorEastAsia" w:hAnsiTheme="minorHAnsi" w:cstheme="minorBidi"/>
              <w:noProof/>
              <w:sz w:val="22"/>
              <w:szCs w:val="22"/>
              <w:lang w:val="pl-PL" w:eastAsia="pl-PL"/>
            </w:rPr>
          </w:pPr>
          <w:hyperlink w:anchor="_Toc72329093" w:history="1">
            <w:r w:rsidR="00AF2B8B" w:rsidRPr="00A91CA2">
              <w:rPr>
                <w:rStyle w:val="Hipercze"/>
                <w:rFonts w:cs="Calibri"/>
                <w:noProof/>
              </w:rPr>
              <w:t>18.3.2</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Aktualizacja danych dla aktu planowania przestrzennego</w:t>
            </w:r>
            <w:r w:rsidR="00AF2B8B">
              <w:rPr>
                <w:noProof/>
                <w:webHidden/>
              </w:rPr>
              <w:tab/>
            </w:r>
            <w:r w:rsidR="00AF2B8B">
              <w:rPr>
                <w:noProof/>
                <w:webHidden/>
              </w:rPr>
              <w:fldChar w:fldCharType="begin"/>
            </w:r>
            <w:r w:rsidR="00AF2B8B">
              <w:rPr>
                <w:noProof/>
                <w:webHidden/>
              </w:rPr>
              <w:instrText xml:space="preserve"> PAGEREF _Toc72329093 \h </w:instrText>
            </w:r>
            <w:r w:rsidR="00AF2B8B">
              <w:rPr>
                <w:noProof/>
                <w:webHidden/>
              </w:rPr>
            </w:r>
            <w:r w:rsidR="00AF2B8B">
              <w:rPr>
                <w:noProof/>
                <w:webHidden/>
              </w:rPr>
              <w:fldChar w:fldCharType="separate"/>
            </w:r>
            <w:r w:rsidR="008A5BA4">
              <w:rPr>
                <w:noProof/>
                <w:webHidden/>
              </w:rPr>
              <w:t>225</w:t>
            </w:r>
            <w:r w:rsidR="00AF2B8B">
              <w:rPr>
                <w:noProof/>
                <w:webHidden/>
              </w:rPr>
              <w:fldChar w:fldCharType="end"/>
            </w:r>
          </w:hyperlink>
        </w:p>
        <w:p w14:paraId="70ED4CE1" w14:textId="77777777" w:rsidR="00AF2B8B" w:rsidRDefault="00AC1E1E" w:rsidP="00AF2B8B">
          <w:pPr>
            <w:pStyle w:val="Spistreci4"/>
            <w:rPr>
              <w:rFonts w:asciiTheme="minorHAnsi" w:eastAsiaTheme="minorEastAsia" w:hAnsiTheme="minorHAnsi" w:cstheme="minorBidi"/>
              <w:noProof/>
              <w:sz w:val="22"/>
              <w:szCs w:val="22"/>
              <w:lang w:eastAsia="pl-PL"/>
            </w:rPr>
          </w:pPr>
          <w:hyperlink w:anchor="_Toc72329094" w:history="1">
            <w:r w:rsidR="00AF2B8B" w:rsidRPr="00A91CA2">
              <w:rPr>
                <w:rStyle w:val="Hipercze"/>
                <w:rFonts w:cs="Calibri"/>
                <w:noProof/>
                <w:lang w:val="pl-PL"/>
              </w:rPr>
              <w:t>18.3.2.1</w:t>
            </w:r>
            <w:r w:rsidR="00AF2B8B">
              <w:rPr>
                <w:rFonts w:asciiTheme="minorHAnsi" w:eastAsiaTheme="minorEastAsia" w:hAnsiTheme="minorHAnsi" w:cstheme="minorBidi"/>
                <w:noProof/>
                <w:sz w:val="22"/>
                <w:szCs w:val="22"/>
                <w:lang w:eastAsia="pl-PL"/>
              </w:rPr>
              <w:tab/>
            </w:r>
            <w:r w:rsidR="00AF2B8B" w:rsidRPr="00A91CA2">
              <w:rPr>
                <w:rStyle w:val="Hipercze"/>
                <w:rFonts w:cs="Calibri"/>
                <w:noProof/>
                <w:lang w:val="pl-PL"/>
              </w:rPr>
              <w:t>Procedura uchylenia aktu planowania przestrzennego w całości na skutek uchwalenia przez właściwy organ nowego aktu planowania przestrzennego</w:t>
            </w:r>
            <w:r w:rsidR="00AF2B8B">
              <w:rPr>
                <w:noProof/>
                <w:webHidden/>
              </w:rPr>
              <w:tab/>
            </w:r>
            <w:r w:rsidR="00AF2B8B">
              <w:rPr>
                <w:noProof/>
                <w:webHidden/>
              </w:rPr>
              <w:fldChar w:fldCharType="begin"/>
            </w:r>
            <w:r w:rsidR="00AF2B8B">
              <w:rPr>
                <w:noProof/>
                <w:webHidden/>
              </w:rPr>
              <w:instrText xml:space="preserve"> PAGEREF _Toc72329094 \h </w:instrText>
            </w:r>
            <w:r w:rsidR="00AF2B8B">
              <w:rPr>
                <w:noProof/>
                <w:webHidden/>
              </w:rPr>
            </w:r>
            <w:r w:rsidR="00AF2B8B">
              <w:rPr>
                <w:noProof/>
                <w:webHidden/>
              </w:rPr>
              <w:fldChar w:fldCharType="separate"/>
            </w:r>
            <w:r w:rsidR="008A5BA4">
              <w:rPr>
                <w:noProof/>
                <w:webHidden/>
              </w:rPr>
              <w:t>225</w:t>
            </w:r>
            <w:r w:rsidR="00AF2B8B">
              <w:rPr>
                <w:noProof/>
                <w:webHidden/>
              </w:rPr>
              <w:fldChar w:fldCharType="end"/>
            </w:r>
          </w:hyperlink>
        </w:p>
        <w:p w14:paraId="5AAB4062" w14:textId="77777777" w:rsidR="00AF2B8B" w:rsidRDefault="00AC1E1E" w:rsidP="00AF2B8B">
          <w:pPr>
            <w:pStyle w:val="Spistreci4"/>
            <w:rPr>
              <w:rFonts w:asciiTheme="minorHAnsi" w:eastAsiaTheme="minorEastAsia" w:hAnsiTheme="minorHAnsi" w:cstheme="minorBidi"/>
              <w:noProof/>
              <w:sz w:val="22"/>
              <w:szCs w:val="22"/>
              <w:lang w:eastAsia="pl-PL"/>
            </w:rPr>
          </w:pPr>
          <w:hyperlink w:anchor="_Toc72329095" w:history="1">
            <w:r w:rsidR="00AF2B8B" w:rsidRPr="00A91CA2">
              <w:rPr>
                <w:rStyle w:val="Hipercze"/>
                <w:rFonts w:cs="Calibri"/>
                <w:noProof/>
                <w:lang w:val="pl-PL"/>
              </w:rPr>
              <w:t>18.3.2.2</w:t>
            </w:r>
            <w:r w:rsidR="00AF2B8B">
              <w:rPr>
                <w:rFonts w:asciiTheme="minorHAnsi" w:eastAsiaTheme="minorEastAsia" w:hAnsiTheme="minorHAnsi" w:cstheme="minorBidi"/>
                <w:noProof/>
                <w:sz w:val="22"/>
                <w:szCs w:val="22"/>
                <w:lang w:eastAsia="pl-PL"/>
              </w:rPr>
              <w:tab/>
            </w:r>
            <w:r w:rsidR="00AF2B8B" w:rsidRPr="00A91CA2">
              <w:rPr>
                <w:rStyle w:val="Hipercze"/>
                <w:rFonts w:cs="Calibri"/>
                <w:noProof/>
                <w:lang w:val="pl-PL"/>
              </w:rPr>
              <w:t>Procedura uchylenia lub unieważnienia aktu planowania przestrzennego w całości na skutek wydania rozstrzygnięcia nadzorczego przez właściwego wojewodę lub wyroku przez właściwy sąd</w:t>
            </w:r>
            <w:r w:rsidR="00AF2B8B">
              <w:rPr>
                <w:noProof/>
                <w:webHidden/>
              </w:rPr>
              <w:tab/>
            </w:r>
            <w:r w:rsidR="00AF2B8B">
              <w:rPr>
                <w:noProof/>
                <w:webHidden/>
              </w:rPr>
              <w:fldChar w:fldCharType="begin"/>
            </w:r>
            <w:r w:rsidR="00AF2B8B">
              <w:rPr>
                <w:noProof/>
                <w:webHidden/>
              </w:rPr>
              <w:instrText xml:space="preserve"> PAGEREF _Toc72329095 \h </w:instrText>
            </w:r>
            <w:r w:rsidR="00AF2B8B">
              <w:rPr>
                <w:noProof/>
                <w:webHidden/>
              </w:rPr>
            </w:r>
            <w:r w:rsidR="00AF2B8B">
              <w:rPr>
                <w:noProof/>
                <w:webHidden/>
              </w:rPr>
              <w:fldChar w:fldCharType="separate"/>
            </w:r>
            <w:r w:rsidR="008A5BA4">
              <w:rPr>
                <w:noProof/>
                <w:webHidden/>
              </w:rPr>
              <w:t>225</w:t>
            </w:r>
            <w:r w:rsidR="00AF2B8B">
              <w:rPr>
                <w:noProof/>
                <w:webHidden/>
              </w:rPr>
              <w:fldChar w:fldCharType="end"/>
            </w:r>
          </w:hyperlink>
        </w:p>
        <w:p w14:paraId="76D1D820" w14:textId="77777777" w:rsidR="00AF2B8B" w:rsidRDefault="00AC1E1E" w:rsidP="00AF2B8B">
          <w:pPr>
            <w:pStyle w:val="Spistreci4"/>
            <w:rPr>
              <w:rFonts w:asciiTheme="minorHAnsi" w:eastAsiaTheme="minorEastAsia" w:hAnsiTheme="minorHAnsi" w:cstheme="minorBidi"/>
              <w:noProof/>
              <w:sz w:val="22"/>
              <w:szCs w:val="22"/>
              <w:lang w:eastAsia="pl-PL"/>
            </w:rPr>
          </w:pPr>
          <w:hyperlink w:anchor="_Toc72329096" w:history="1">
            <w:r w:rsidR="00AF2B8B" w:rsidRPr="00A91CA2">
              <w:rPr>
                <w:rStyle w:val="Hipercze"/>
                <w:rFonts w:cs="Calibri"/>
                <w:noProof/>
                <w:lang w:val="pl-PL"/>
              </w:rPr>
              <w:t>18.3.2.3</w:t>
            </w:r>
            <w:r w:rsidR="00AF2B8B">
              <w:rPr>
                <w:rFonts w:asciiTheme="minorHAnsi" w:eastAsiaTheme="minorEastAsia" w:hAnsiTheme="minorHAnsi" w:cstheme="minorBidi"/>
                <w:noProof/>
                <w:sz w:val="22"/>
                <w:szCs w:val="22"/>
                <w:lang w:eastAsia="pl-PL"/>
              </w:rPr>
              <w:tab/>
            </w:r>
            <w:r w:rsidR="00AF2B8B" w:rsidRPr="00A91CA2">
              <w:rPr>
                <w:rStyle w:val="Hipercze"/>
                <w:rFonts w:cs="Calibri"/>
                <w:noProof/>
                <w:lang w:val="pl-PL"/>
              </w:rPr>
              <w:t>Procedura uchylenia lub unieważnienia części aktu planowania przestrzennego na skutek wydania rozstrzygnięcia nadzorczego przez właściwego wojewodę lub wyroku przez właściwy sąd</w:t>
            </w:r>
            <w:r w:rsidR="00AF2B8B">
              <w:rPr>
                <w:noProof/>
                <w:webHidden/>
              </w:rPr>
              <w:tab/>
            </w:r>
            <w:r w:rsidR="00AF2B8B">
              <w:rPr>
                <w:noProof/>
                <w:webHidden/>
              </w:rPr>
              <w:fldChar w:fldCharType="begin"/>
            </w:r>
            <w:r w:rsidR="00AF2B8B">
              <w:rPr>
                <w:noProof/>
                <w:webHidden/>
              </w:rPr>
              <w:instrText xml:space="preserve"> PAGEREF _Toc72329096 \h </w:instrText>
            </w:r>
            <w:r w:rsidR="00AF2B8B">
              <w:rPr>
                <w:noProof/>
                <w:webHidden/>
              </w:rPr>
            </w:r>
            <w:r w:rsidR="00AF2B8B">
              <w:rPr>
                <w:noProof/>
                <w:webHidden/>
              </w:rPr>
              <w:fldChar w:fldCharType="separate"/>
            </w:r>
            <w:r w:rsidR="008A5BA4">
              <w:rPr>
                <w:noProof/>
                <w:webHidden/>
              </w:rPr>
              <w:t>229</w:t>
            </w:r>
            <w:r w:rsidR="00AF2B8B">
              <w:rPr>
                <w:noProof/>
                <w:webHidden/>
              </w:rPr>
              <w:fldChar w:fldCharType="end"/>
            </w:r>
          </w:hyperlink>
        </w:p>
        <w:p w14:paraId="6B5D2C5F"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9097" w:history="1">
            <w:r w:rsidR="00AF2B8B" w:rsidRPr="00A91CA2">
              <w:rPr>
                <w:rStyle w:val="Hipercze"/>
                <w:rFonts w:cs="Calibri"/>
                <w:noProof/>
                <w:lang w:val="pl-PL"/>
              </w:rPr>
              <w:t>18.3.2.4</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Procedura zmiany aktu planowania przestrzennego</w:t>
            </w:r>
            <w:r w:rsidR="00AF2B8B">
              <w:rPr>
                <w:noProof/>
                <w:webHidden/>
              </w:rPr>
              <w:tab/>
            </w:r>
            <w:r w:rsidR="00AF2B8B">
              <w:rPr>
                <w:noProof/>
                <w:webHidden/>
              </w:rPr>
              <w:fldChar w:fldCharType="begin"/>
            </w:r>
            <w:r w:rsidR="00AF2B8B">
              <w:rPr>
                <w:noProof/>
                <w:webHidden/>
              </w:rPr>
              <w:instrText xml:space="preserve"> PAGEREF _Toc72329097 \h </w:instrText>
            </w:r>
            <w:r w:rsidR="00AF2B8B">
              <w:rPr>
                <w:noProof/>
                <w:webHidden/>
              </w:rPr>
            </w:r>
            <w:r w:rsidR="00AF2B8B">
              <w:rPr>
                <w:noProof/>
                <w:webHidden/>
              </w:rPr>
              <w:fldChar w:fldCharType="separate"/>
            </w:r>
            <w:r w:rsidR="008A5BA4">
              <w:rPr>
                <w:noProof/>
                <w:webHidden/>
              </w:rPr>
              <w:t>234</w:t>
            </w:r>
            <w:r w:rsidR="00AF2B8B">
              <w:rPr>
                <w:noProof/>
                <w:webHidden/>
              </w:rPr>
              <w:fldChar w:fldCharType="end"/>
            </w:r>
          </w:hyperlink>
        </w:p>
        <w:p w14:paraId="707C3650" w14:textId="77777777" w:rsidR="00AF2B8B" w:rsidRDefault="00AC1E1E" w:rsidP="00AF2B8B">
          <w:pPr>
            <w:pStyle w:val="Spistreci4"/>
            <w:rPr>
              <w:rFonts w:asciiTheme="minorHAnsi" w:eastAsiaTheme="minorEastAsia" w:hAnsiTheme="minorHAnsi" w:cstheme="minorBidi"/>
              <w:noProof/>
              <w:sz w:val="22"/>
              <w:szCs w:val="22"/>
              <w:lang w:eastAsia="pl-PL"/>
            </w:rPr>
          </w:pPr>
          <w:hyperlink w:anchor="_Toc72329098" w:history="1">
            <w:r w:rsidR="00AF2B8B" w:rsidRPr="00A91CA2">
              <w:rPr>
                <w:rStyle w:val="Hipercze"/>
                <w:rFonts w:cs="Calibri"/>
                <w:noProof/>
                <w:lang w:val="pl-PL"/>
              </w:rPr>
              <w:t>18.3.2.5</w:t>
            </w:r>
            <w:r w:rsidR="00AF2B8B">
              <w:rPr>
                <w:rFonts w:asciiTheme="minorHAnsi" w:eastAsiaTheme="minorEastAsia" w:hAnsiTheme="minorHAnsi" w:cstheme="minorBidi"/>
                <w:noProof/>
                <w:sz w:val="22"/>
                <w:szCs w:val="22"/>
                <w:lang w:eastAsia="pl-PL"/>
              </w:rPr>
              <w:tab/>
            </w:r>
            <w:r w:rsidR="00AF2B8B" w:rsidRPr="00A91CA2">
              <w:rPr>
                <w:rStyle w:val="Hipercze"/>
                <w:rFonts w:cs="Calibri"/>
                <w:noProof/>
                <w:lang w:val="pl-PL"/>
              </w:rPr>
              <w:t>Procedura zmiany aktu planowania przestrzennego w części tekstowej</w:t>
            </w:r>
            <w:r w:rsidR="00AF2B8B">
              <w:rPr>
                <w:noProof/>
                <w:webHidden/>
              </w:rPr>
              <w:tab/>
            </w:r>
            <w:r w:rsidR="00AF2B8B">
              <w:rPr>
                <w:noProof/>
                <w:webHidden/>
              </w:rPr>
              <w:fldChar w:fldCharType="begin"/>
            </w:r>
            <w:r w:rsidR="00AF2B8B">
              <w:rPr>
                <w:noProof/>
                <w:webHidden/>
              </w:rPr>
              <w:instrText xml:space="preserve"> PAGEREF _Toc72329098 \h </w:instrText>
            </w:r>
            <w:r w:rsidR="00AF2B8B">
              <w:rPr>
                <w:noProof/>
                <w:webHidden/>
              </w:rPr>
            </w:r>
            <w:r w:rsidR="00AF2B8B">
              <w:rPr>
                <w:noProof/>
                <w:webHidden/>
              </w:rPr>
              <w:fldChar w:fldCharType="separate"/>
            </w:r>
            <w:r w:rsidR="008A5BA4">
              <w:rPr>
                <w:noProof/>
                <w:webHidden/>
              </w:rPr>
              <w:t>234</w:t>
            </w:r>
            <w:r w:rsidR="00AF2B8B">
              <w:rPr>
                <w:noProof/>
                <w:webHidden/>
              </w:rPr>
              <w:fldChar w:fldCharType="end"/>
            </w:r>
          </w:hyperlink>
        </w:p>
        <w:p w14:paraId="683C9A5D" w14:textId="77777777" w:rsidR="00AF2B8B" w:rsidRDefault="00AC1E1E" w:rsidP="00AF2B8B">
          <w:pPr>
            <w:pStyle w:val="Spistreci4"/>
            <w:rPr>
              <w:rFonts w:asciiTheme="minorHAnsi" w:eastAsiaTheme="minorEastAsia" w:hAnsiTheme="minorHAnsi" w:cstheme="minorBidi"/>
              <w:noProof/>
              <w:sz w:val="22"/>
              <w:szCs w:val="22"/>
              <w:lang w:val="pl-PL" w:eastAsia="pl-PL"/>
            </w:rPr>
          </w:pPr>
          <w:hyperlink w:anchor="_Toc72329099" w:history="1">
            <w:r w:rsidR="00AF2B8B" w:rsidRPr="00A91CA2">
              <w:rPr>
                <w:rStyle w:val="Hipercze"/>
                <w:rFonts w:cs="Calibri"/>
                <w:noProof/>
                <w:lang w:val="pl-PL"/>
              </w:rPr>
              <w:t>18.3.2.6</w:t>
            </w:r>
            <w:r w:rsidR="00AF2B8B">
              <w:rPr>
                <w:rFonts w:asciiTheme="minorHAnsi" w:eastAsiaTheme="minorEastAsia" w:hAnsiTheme="minorHAnsi" w:cstheme="minorBidi"/>
                <w:noProof/>
                <w:sz w:val="22"/>
                <w:szCs w:val="22"/>
                <w:lang w:val="pl-PL" w:eastAsia="pl-PL"/>
              </w:rPr>
              <w:tab/>
            </w:r>
            <w:r w:rsidR="00AF2B8B" w:rsidRPr="00A91CA2">
              <w:rPr>
                <w:rStyle w:val="Hipercze"/>
                <w:rFonts w:cs="Calibri"/>
                <w:noProof/>
                <w:lang w:val="pl-PL"/>
              </w:rPr>
              <w:t>Procedura aktualizacji dokumentu formalnego</w:t>
            </w:r>
            <w:r w:rsidR="00AF2B8B">
              <w:rPr>
                <w:noProof/>
                <w:webHidden/>
              </w:rPr>
              <w:tab/>
            </w:r>
            <w:r w:rsidR="00AF2B8B">
              <w:rPr>
                <w:noProof/>
                <w:webHidden/>
              </w:rPr>
              <w:fldChar w:fldCharType="begin"/>
            </w:r>
            <w:r w:rsidR="00AF2B8B">
              <w:rPr>
                <w:noProof/>
                <w:webHidden/>
              </w:rPr>
              <w:instrText xml:space="preserve"> PAGEREF _Toc72329099 \h </w:instrText>
            </w:r>
            <w:r w:rsidR="00AF2B8B">
              <w:rPr>
                <w:noProof/>
                <w:webHidden/>
              </w:rPr>
            </w:r>
            <w:r w:rsidR="00AF2B8B">
              <w:rPr>
                <w:noProof/>
                <w:webHidden/>
              </w:rPr>
              <w:fldChar w:fldCharType="separate"/>
            </w:r>
            <w:r w:rsidR="008A5BA4">
              <w:rPr>
                <w:noProof/>
                <w:webHidden/>
              </w:rPr>
              <w:t>237</w:t>
            </w:r>
            <w:r w:rsidR="00AF2B8B">
              <w:rPr>
                <w:noProof/>
                <w:webHidden/>
              </w:rPr>
              <w:fldChar w:fldCharType="end"/>
            </w:r>
          </w:hyperlink>
        </w:p>
        <w:p w14:paraId="7E6CD080" w14:textId="59C343DA" w:rsidR="00410C3B" w:rsidRPr="008C4471" w:rsidRDefault="005B507A" w:rsidP="00AF2B8B">
          <w:pPr>
            <w:tabs>
              <w:tab w:val="right" w:leader="dot" w:pos="8931"/>
              <w:tab w:val="right" w:leader="dot" w:pos="9072"/>
              <w:tab w:val="right" w:leader="dot" w:pos="9639"/>
            </w:tabs>
            <w:spacing w:before="120" w:after="100" w:line="276" w:lineRule="auto"/>
            <w:rPr>
              <w:rFonts w:ascii="Calibri" w:hAnsi="Calibri" w:cs="Calibri"/>
              <w:color w:val="000000" w:themeColor="text1"/>
              <w:sz w:val="22"/>
            </w:rPr>
          </w:pPr>
          <w:r w:rsidRPr="003E0833">
            <w:rPr>
              <w:rFonts w:ascii="Calibri" w:hAnsi="Calibri" w:cs="Calibri"/>
              <w:color w:val="000000" w:themeColor="text1"/>
              <w:sz w:val="22"/>
              <w:szCs w:val="22"/>
            </w:rPr>
            <w:fldChar w:fldCharType="end"/>
          </w:r>
        </w:p>
      </w:sdtContent>
    </w:sdt>
    <w:p w14:paraId="53EFD756" w14:textId="77777777" w:rsidR="00C63C52" w:rsidRPr="008C4471" w:rsidRDefault="00C63C52">
      <w:pPr>
        <w:rPr>
          <w:rFonts w:ascii="Calibri" w:hAnsi="Calibri" w:cs="Calibri"/>
          <w:color w:val="000000" w:themeColor="text1"/>
          <w:sz w:val="22"/>
        </w:rPr>
      </w:pPr>
      <w:r w:rsidRPr="008C4471">
        <w:rPr>
          <w:rFonts w:ascii="Calibri" w:hAnsi="Calibri" w:cs="Calibri"/>
          <w:color w:val="000000" w:themeColor="text1"/>
          <w:sz w:val="22"/>
        </w:rPr>
        <w:br w:type="page"/>
      </w:r>
    </w:p>
    <w:p w14:paraId="21150D54" w14:textId="6E22036E" w:rsidR="002F14CB" w:rsidRPr="008C4471" w:rsidRDefault="00C65AFE" w:rsidP="00F85424">
      <w:pPr>
        <w:rPr>
          <w:rFonts w:ascii="Calibri" w:hAnsi="Calibri" w:cs="Calibri"/>
          <w:b/>
          <w:bCs/>
          <w:color w:val="000000" w:themeColor="text1"/>
        </w:rPr>
      </w:pPr>
      <w:r w:rsidRPr="008C4471">
        <w:rPr>
          <w:rFonts w:ascii="Calibri" w:hAnsi="Calibri" w:cs="Calibri"/>
          <w:b/>
          <w:bCs/>
          <w:color w:val="000000" w:themeColor="text1"/>
        </w:rPr>
        <w:lastRenderedPageBreak/>
        <w:t>Spis rysunków</w:t>
      </w:r>
    </w:p>
    <w:p w14:paraId="0C7CF68E" w14:textId="77777777" w:rsidR="00A324EA" w:rsidRPr="008C4471" w:rsidRDefault="00A324EA" w:rsidP="00353FB4">
      <w:pPr>
        <w:pStyle w:val="Spisilustracji"/>
        <w:tabs>
          <w:tab w:val="right" w:pos="9630"/>
        </w:tabs>
        <w:spacing w:line="360" w:lineRule="auto"/>
        <w:rPr>
          <w:rFonts w:ascii="Calibri" w:hAnsi="Calibri" w:cs="Calibri"/>
          <w:color w:val="000000" w:themeColor="text1"/>
          <w:sz w:val="22"/>
          <w:lang w:val="pl-PL"/>
        </w:rPr>
      </w:pPr>
    </w:p>
    <w:p w14:paraId="3A94CA23" w14:textId="77777777" w:rsidR="000D30C1" w:rsidRPr="000D30C1" w:rsidRDefault="00BE5A7A" w:rsidP="000D30C1">
      <w:pPr>
        <w:pStyle w:val="Spisilustracji"/>
        <w:tabs>
          <w:tab w:val="right" w:leader="dot" w:pos="9055"/>
        </w:tabs>
        <w:spacing w:line="360" w:lineRule="auto"/>
        <w:ind w:left="284" w:hanging="284"/>
        <w:rPr>
          <w:rStyle w:val="Hipercze"/>
          <w:rFonts w:ascii="Calibri" w:eastAsiaTheme="majorEastAsia" w:hAnsi="Calibri" w:cs="Calibri"/>
          <w:noProof/>
          <w:sz w:val="22"/>
          <w:szCs w:val="22"/>
          <w:u w:val="none"/>
        </w:rPr>
      </w:pPr>
      <w:r w:rsidRPr="00DE55D7">
        <w:rPr>
          <w:rStyle w:val="Hipercze"/>
          <w:rFonts w:ascii="Calibri" w:eastAsiaTheme="majorEastAsia" w:hAnsi="Calibri" w:cs="Calibri"/>
          <w:sz w:val="22"/>
          <w:szCs w:val="22"/>
          <w:u w:val="none"/>
        </w:rPr>
        <w:fldChar w:fldCharType="begin"/>
      </w:r>
      <w:r w:rsidRPr="008C4471">
        <w:rPr>
          <w:rStyle w:val="Hipercze"/>
          <w:rFonts w:ascii="Calibri" w:eastAsiaTheme="majorEastAsia" w:hAnsi="Calibri" w:cs="Calibri"/>
          <w:sz w:val="22"/>
          <w:szCs w:val="22"/>
          <w:u w:val="none"/>
        </w:rPr>
        <w:instrText xml:space="preserve"> TOC \h \z \c "Rys. " </w:instrText>
      </w:r>
      <w:r w:rsidRPr="00DE55D7">
        <w:rPr>
          <w:rStyle w:val="Hipercze"/>
          <w:rFonts w:ascii="Calibri" w:eastAsiaTheme="majorEastAsia" w:hAnsi="Calibri" w:cs="Calibri"/>
          <w:sz w:val="22"/>
          <w:szCs w:val="22"/>
          <w:u w:val="none"/>
        </w:rPr>
        <w:fldChar w:fldCharType="separate"/>
      </w:r>
      <w:hyperlink w:anchor="_Toc72163516" w:history="1">
        <w:r w:rsidR="000D30C1" w:rsidRPr="000D30C1">
          <w:rPr>
            <w:rStyle w:val="Hipercze"/>
            <w:rFonts w:ascii="Calibri" w:eastAsiaTheme="majorEastAsia" w:hAnsi="Calibri" w:cs="Calibri"/>
            <w:noProof/>
            <w:sz w:val="22"/>
            <w:szCs w:val="22"/>
            <w:u w:val="none"/>
          </w:rPr>
          <w:t>Rys.  1 – Poziomy dojrzałości danych APP</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_Toc72163516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13</w:t>
        </w:r>
        <w:r w:rsidR="000D30C1" w:rsidRPr="000D30C1">
          <w:rPr>
            <w:rStyle w:val="Hipercze"/>
            <w:rFonts w:ascii="Calibri" w:eastAsiaTheme="majorEastAsia" w:hAnsi="Calibri" w:cs="Calibri"/>
            <w:noProof/>
            <w:webHidden/>
            <w:sz w:val="22"/>
            <w:szCs w:val="22"/>
            <w:u w:val="none"/>
          </w:rPr>
          <w:fldChar w:fldCharType="end"/>
        </w:r>
      </w:hyperlink>
    </w:p>
    <w:p w14:paraId="791B75AE"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sz w:val="22"/>
          <w:szCs w:val="22"/>
          <w:u w:val="none"/>
        </w:rPr>
      </w:pPr>
      <w:hyperlink w:anchor="_Toc72163517" w:history="1">
        <w:r w:rsidR="000D30C1" w:rsidRPr="000D30C1">
          <w:rPr>
            <w:rStyle w:val="Hipercze"/>
            <w:rFonts w:ascii="Calibri" w:eastAsiaTheme="majorEastAsia" w:hAnsi="Calibri" w:cs="Calibri"/>
            <w:noProof/>
            <w:sz w:val="22"/>
            <w:szCs w:val="22"/>
            <w:u w:val="none"/>
          </w:rPr>
          <w:t>Rys.  2 – Schemat zakresu informacyjnego aktu planowania przestrzennego ujętego w przepisach [Ustawa PiZP]</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_Toc72163517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14</w:t>
        </w:r>
        <w:r w:rsidR="000D30C1" w:rsidRPr="000D30C1">
          <w:rPr>
            <w:rStyle w:val="Hipercze"/>
            <w:rFonts w:ascii="Calibri" w:eastAsiaTheme="majorEastAsia" w:hAnsi="Calibri" w:cs="Calibri"/>
            <w:noProof/>
            <w:webHidden/>
            <w:sz w:val="22"/>
            <w:szCs w:val="22"/>
            <w:u w:val="none"/>
          </w:rPr>
          <w:fldChar w:fldCharType="end"/>
        </w:r>
      </w:hyperlink>
    </w:p>
    <w:p w14:paraId="2D7E93AA"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sz w:val="22"/>
          <w:szCs w:val="22"/>
          <w:u w:val="none"/>
        </w:rPr>
      </w:pPr>
      <w:hyperlink w:anchor="_Toc72163518" w:history="1">
        <w:r w:rsidR="000D30C1" w:rsidRPr="000D30C1">
          <w:rPr>
            <w:rStyle w:val="Hipercze"/>
            <w:rFonts w:ascii="Calibri" w:eastAsiaTheme="majorEastAsia" w:hAnsi="Calibri" w:cs="Calibri"/>
            <w:noProof/>
            <w:sz w:val="22"/>
            <w:szCs w:val="22"/>
            <w:u w:val="none"/>
          </w:rPr>
          <w:t>Rys.  3 - Klasyfikacja zbiorów danych przestrzennych względem typów aktów planowania 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_Toc72163518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18</w:t>
        </w:r>
        <w:r w:rsidR="000D30C1" w:rsidRPr="000D30C1">
          <w:rPr>
            <w:rStyle w:val="Hipercze"/>
            <w:rFonts w:ascii="Calibri" w:eastAsiaTheme="majorEastAsia" w:hAnsi="Calibri" w:cs="Calibri"/>
            <w:noProof/>
            <w:webHidden/>
            <w:sz w:val="22"/>
            <w:szCs w:val="22"/>
            <w:u w:val="none"/>
          </w:rPr>
          <w:fldChar w:fldCharType="end"/>
        </w:r>
      </w:hyperlink>
    </w:p>
    <w:p w14:paraId="6BF3B98C"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sz w:val="22"/>
          <w:szCs w:val="22"/>
          <w:u w:val="none"/>
        </w:rPr>
      </w:pPr>
      <w:hyperlink w:anchor="_Toc72163519" w:history="1">
        <w:r w:rsidR="000D30C1" w:rsidRPr="000D30C1">
          <w:rPr>
            <w:rStyle w:val="Hipercze"/>
            <w:rFonts w:ascii="Calibri" w:eastAsiaTheme="majorEastAsia" w:hAnsi="Calibri" w:cs="Calibri"/>
            <w:noProof/>
            <w:sz w:val="22"/>
            <w:szCs w:val="22"/>
            <w:u w:val="none"/>
          </w:rPr>
          <w:t>Rys.  4 – Typ danych Identyfikator</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_Toc72163519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36</w:t>
        </w:r>
        <w:r w:rsidR="000D30C1" w:rsidRPr="000D30C1">
          <w:rPr>
            <w:rStyle w:val="Hipercze"/>
            <w:rFonts w:ascii="Calibri" w:eastAsiaTheme="majorEastAsia" w:hAnsi="Calibri" w:cs="Calibri"/>
            <w:noProof/>
            <w:webHidden/>
            <w:sz w:val="22"/>
            <w:szCs w:val="22"/>
            <w:u w:val="none"/>
          </w:rPr>
          <w:fldChar w:fldCharType="end"/>
        </w:r>
      </w:hyperlink>
    </w:p>
    <w:p w14:paraId="00221312"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sz w:val="22"/>
          <w:szCs w:val="22"/>
          <w:u w:val="none"/>
        </w:rPr>
      </w:pPr>
      <w:hyperlink w:anchor="_Toc72163520" w:history="1">
        <w:r w:rsidR="000D30C1" w:rsidRPr="000D30C1">
          <w:rPr>
            <w:rStyle w:val="Hipercze"/>
            <w:rFonts w:ascii="Calibri" w:eastAsiaTheme="majorEastAsia" w:hAnsi="Calibri" w:cs="Calibri"/>
            <w:noProof/>
            <w:sz w:val="22"/>
            <w:szCs w:val="22"/>
            <w:u w:val="none"/>
          </w:rPr>
          <w:t>Rys.  5 – Schemat aplikacyjny INSPIRE dla Planowanego zagospodarowania 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_Toc72163520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43</w:t>
        </w:r>
        <w:r w:rsidR="000D30C1" w:rsidRPr="000D30C1">
          <w:rPr>
            <w:rStyle w:val="Hipercze"/>
            <w:rFonts w:ascii="Calibri" w:eastAsiaTheme="majorEastAsia" w:hAnsi="Calibri" w:cs="Calibri"/>
            <w:noProof/>
            <w:webHidden/>
            <w:sz w:val="22"/>
            <w:szCs w:val="22"/>
            <w:u w:val="none"/>
          </w:rPr>
          <w:fldChar w:fldCharType="end"/>
        </w:r>
      </w:hyperlink>
    </w:p>
    <w:p w14:paraId="36423989"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sz w:val="22"/>
          <w:szCs w:val="22"/>
          <w:u w:val="none"/>
        </w:rPr>
      </w:pPr>
      <w:hyperlink w:anchor="_Toc72163521" w:history="1">
        <w:r w:rsidR="000D30C1" w:rsidRPr="000D30C1">
          <w:rPr>
            <w:rStyle w:val="Hipercze"/>
            <w:rFonts w:ascii="Calibri" w:eastAsiaTheme="majorEastAsia" w:hAnsi="Calibri" w:cs="Calibri"/>
            <w:noProof/>
            <w:sz w:val="22"/>
            <w:szCs w:val="22"/>
            <w:u w:val="none"/>
          </w:rPr>
          <w:t>Rys.  6 – Model pojęciowy Planowanie przestrzenne jako realizacja schematu aplikacyjnego INSPIRE dla Planowanego zagospodarowania 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_Toc72163521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44</w:t>
        </w:r>
        <w:r w:rsidR="000D30C1" w:rsidRPr="000D30C1">
          <w:rPr>
            <w:rStyle w:val="Hipercze"/>
            <w:rFonts w:ascii="Calibri" w:eastAsiaTheme="majorEastAsia" w:hAnsi="Calibri" w:cs="Calibri"/>
            <w:noProof/>
            <w:webHidden/>
            <w:sz w:val="22"/>
            <w:szCs w:val="22"/>
            <w:u w:val="none"/>
          </w:rPr>
          <w:fldChar w:fldCharType="end"/>
        </w:r>
      </w:hyperlink>
    </w:p>
    <w:p w14:paraId="25A605C1"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sz w:val="22"/>
          <w:szCs w:val="22"/>
          <w:u w:val="none"/>
        </w:rPr>
      </w:pPr>
      <w:hyperlink w:anchor="_Toc72163522" w:history="1">
        <w:r w:rsidR="000D30C1" w:rsidRPr="000D30C1">
          <w:rPr>
            <w:rStyle w:val="Hipercze"/>
            <w:rFonts w:ascii="Calibri" w:eastAsiaTheme="majorEastAsia" w:hAnsi="Calibri" w:cs="Calibri"/>
            <w:noProof/>
            <w:sz w:val="22"/>
            <w:szCs w:val="22"/>
            <w:u w:val="none"/>
          </w:rPr>
          <w:t>Rys.  7 – Schemat aplikacyjny Planowanie przestrzenne – widok ogólny</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_Toc72163522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46</w:t>
        </w:r>
        <w:r w:rsidR="000D30C1" w:rsidRPr="000D30C1">
          <w:rPr>
            <w:rStyle w:val="Hipercze"/>
            <w:rFonts w:ascii="Calibri" w:eastAsiaTheme="majorEastAsia" w:hAnsi="Calibri" w:cs="Calibri"/>
            <w:noProof/>
            <w:webHidden/>
            <w:sz w:val="22"/>
            <w:szCs w:val="22"/>
            <w:u w:val="none"/>
          </w:rPr>
          <w:fldChar w:fldCharType="end"/>
        </w:r>
      </w:hyperlink>
    </w:p>
    <w:p w14:paraId="6D377BD3"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sz w:val="22"/>
          <w:szCs w:val="22"/>
          <w:u w:val="none"/>
        </w:rPr>
      </w:pPr>
      <w:hyperlink w:anchor="_Toc72163523" w:history="1">
        <w:r w:rsidR="000D30C1" w:rsidRPr="000D30C1">
          <w:rPr>
            <w:rStyle w:val="Hipercze"/>
            <w:rFonts w:ascii="Calibri" w:eastAsiaTheme="majorEastAsia" w:hAnsi="Calibri" w:cs="Calibri"/>
            <w:noProof/>
            <w:sz w:val="22"/>
            <w:szCs w:val="22"/>
            <w:u w:val="none"/>
          </w:rPr>
          <w:t>Rys.  8 – Schemat aplikacyjny Planowanie przestrzenne – listy kodowe</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_Toc72163523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47</w:t>
        </w:r>
        <w:r w:rsidR="000D30C1" w:rsidRPr="000D30C1">
          <w:rPr>
            <w:rStyle w:val="Hipercze"/>
            <w:rFonts w:ascii="Calibri" w:eastAsiaTheme="majorEastAsia" w:hAnsi="Calibri" w:cs="Calibri"/>
            <w:noProof/>
            <w:webHidden/>
            <w:sz w:val="22"/>
            <w:szCs w:val="22"/>
            <w:u w:val="none"/>
          </w:rPr>
          <w:fldChar w:fldCharType="end"/>
        </w:r>
      </w:hyperlink>
    </w:p>
    <w:p w14:paraId="04964F22"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24" w:history="1">
        <w:r w:rsidR="000D30C1" w:rsidRPr="000D30C1">
          <w:rPr>
            <w:rStyle w:val="Hipercze"/>
            <w:rFonts w:ascii="Calibri" w:eastAsiaTheme="majorEastAsia" w:hAnsi="Calibri" w:cs="Calibri"/>
            <w:noProof/>
            <w:sz w:val="22"/>
            <w:szCs w:val="22"/>
            <w:u w:val="none"/>
          </w:rPr>
          <w:t>Rys.  9 – Przykład reprezentacji geometrycznej instancji obiektu AktPlanowaniaPrzestrzennego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_Toc72163524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48</w:t>
        </w:r>
        <w:r w:rsidR="000D30C1" w:rsidRPr="000D30C1">
          <w:rPr>
            <w:rStyle w:val="Hipercze"/>
            <w:rFonts w:ascii="Calibri" w:eastAsiaTheme="majorEastAsia" w:hAnsi="Calibri" w:cs="Calibri"/>
            <w:noProof/>
            <w:webHidden/>
            <w:sz w:val="22"/>
            <w:szCs w:val="22"/>
            <w:u w:val="none"/>
          </w:rPr>
          <w:fldChar w:fldCharType="end"/>
        </w:r>
      </w:hyperlink>
    </w:p>
    <w:p w14:paraId="15667A09"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25" w:history="1">
        <w:r w:rsidR="000D30C1" w:rsidRPr="000D30C1">
          <w:rPr>
            <w:rStyle w:val="Hipercze"/>
            <w:rFonts w:ascii="Calibri" w:eastAsiaTheme="majorEastAsia" w:hAnsi="Calibri" w:cs="Calibri"/>
            <w:noProof/>
            <w:sz w:val="22"/>
            <w:szCs w:val="22"/>
            <w:u w:val="none"/>
          </w:rPr>
          <w:t>Rys.  10 – Przykład reprezentacji geometrycznej nieciągłych przestrzennie instancji obiektu AktPlanowaniaPrzestrzennego: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_Toc72163525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48</w:t>
        </w:r>
        <w:r w:rsidR="000D30C1" w:rsidRPr="000D30C1">
          <w:rPr>
            <w:rStyle w:val="Hipercze"/>
            <w:rFonts w:ascii="Calibri" w:eastAsiaTheme="majorEastAsia" w:hAnsi="Calibri" w:cs="Calibri"/>
            <w:noProof/>
            <w:webHidden/>
            <w:sz w:val="22"/>
            <w:szCs w:val="22"/>
            <w:u w:val="none"/>
          </w:rPr>
          <w:fldChar w:fldCharType="end"/>
        </w:r>
      </w:hyperlink>
    </w:p>
    <w:p w14:paraId="176464F8"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26" w:history="1">
        <w:r w:rsidR="000D30C1" w:rsidRPr="000D30C1">
          <w:rPr>
            <w:rStyle w:val="Hipercze"/>
            <w:rFonts w:ascii="Calibri" w:eastAsiaTheme="majorEastAsia" w:hAnsi="Calibri" w:cs="Calibri"/>
            <w:noProof/>
            <w:sz w:val="22"/>
            <w:szCs w:val="22"/>
            <w:u w:val="none"/>
          </w:rPr>
          <w:t>Rys.  11 –  Akt planowania 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_Toc72163526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51</w:t>
        </w:r>
        <w:r w:rsidR="000D30C1" w:rsidRPr="000D30C1">
          <w:rPr>
            <w:rStyle w:val="Hipercze"/>
            <w:rFonts w:ascii="Calibri" w:eastAsiaTheme="majorEastAsia" w:hAnsi="Calibri" w:cs="Calibri"/>
            <w:noProof/>
            <w:webHidden/>
            <w:sz w:val="22"/>
            <w:szCs w:val="22"/>
            <w:u w:val="none"/>
          </w:rPr>
          <w:fldChar w:fldCharType="end"/>
        </w:r>
      </w:hyperlink>
    </w:p>
    <w:p w14:paraId="01822C54"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27" w:history="1">
        <w:r w:rsidR="000D30C1" w:rsidRPr="000D30C1">
          <w:rPr>
            <w:rStyle w:val="Hipercze"/>
            <w:rFonts w:ascii="Calibri" w:eastAsiaTheme="majorEastAsia" w:hAnsi="Calibri" w:cs="Calibri"/>
            <w:noProof/>
            <w:sz w:val="22"/>
            <w:szCs w:val="22"/>
            <w:u w:val="none"/>
          </w:rPr>
          <w:t>Rys.  12 – Przykład cyfrowej reprezentacji części graficznej aktu planowania przestrzennego z nadaną georeferencją opisanej poprzez obiekt RysunekAktuPlanowaniaPrzestrzennego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_Toc72163527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52</w:t>
        </w:r>
        <w:r w:rsidR="000D30C1" w:rsidRPr="000D30C1">
          <w:rPr>
            <w:rStyle w:val="Hipercze"/>
            <w:rFonts w:ascii="Calibri" w:eastAsiaTheme="majorEastAsia" w:hAnsi="Calibri" w:cs="Calibri"/>
            <w:noProof/>
            <w:webHidden/>
            <w:sz w:val="22"/>
            <w:szCs w:val="22"/>
            <w:u w:val="none"/>
          </w:rPr>
          <w:fldChar w:fldCharType="end"/>
        </w:r>
      </w:hyperlink>
    </w:p>
    <w:p w14:paraId="79EB48C3"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28" w:history="1">
        <w:r w:rsidR="000D30C1" w:rsidRPr="000D30C1">
          <w:rPr>
            <w:rStyle w:val="Hipercze"/>
            <w:rFonts w:ascii="Calibri" w:eastAsiaTheme="majorEastAsia" w:hAnsi="Calibri" w:cs="Calibri"/>
            <w:noProof/>
            <w:sz w:val="22"/>
            <w:szCs w:val="22"/>
            <w:u w:val="none"/>
          </w:rPr>
          <w:t>Rys.  13 –  Rysunek aktu planowania 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_Toc72163528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52</w:t>
        </w:r>
        <w:r w:rsidR="000D30C1" w:rsidRPr="000D30C1">
          <w:rPr>
            <w:rStyle w:val="Hipercze"/>
            <w:rFonts w:ascii="Calibri" w:eastAsiaTheme="majorEastAsia" w:hAnsi="Calibri" w:cs="Calibri"/>
            <w:noProof/>
            <w:webHidden/>
            <w:sz w:val="22"/>
            <w:szCs w:val="22"/>
            <w:u w:val="none"/>
          </w:rPr>
          <w:fldChar w:fldCharType="end"/>
        </w:r>
      </w:hyperlink>
    </w:p>
    <w:p w14:paraId="52534E29"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29" w:history="1">
        <w:r w:rsidR="000D30C1" w:rsidRPr="000D30C1">
          <w:rPr>
            <w:rStyle w:val="Hipercze"/>
            <w:rFonts w:ascii="Calibri" w:eastAsiaTheme="majorEastAsia" w:hAnsi="Calibri" w:cs="Calibri"/>
            <w:noProof/>
            <w:sz w:val="22"/>
            <w:szCs w:val="22"/>
            <w:u w:val="none"/>
          </w:rPr>
          <w:t>Rys.  14 – Przykłady dokumentów opisanych przez obiekty w ramach klasy DokumentFormalny</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_Toc72163529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54</w:t>
        </w:r>
        <w:r w:rsidR="000D30C1" w:rsidRPr="000D30C1">
          <w:rPr>
            <w:rStyle w:val="Hipercze"/>
            <w:rFonts w:ascii="Calibri" w:eastAsiaTheme="majorEastAsia" w:hAnsi="Calibri" w:cs="Calibri"/>
            <w:noProof/>
            <w:webHidden/>
            <w:sz w:val="22"/>
            <w:szCs w:val="22"/>
            <w:u w:val="none"/>
          </w:rPr>
          <w:fldChar w:fldCharType="end"/>
        </w:r>
      </w:hyperlink>
    </w:p>
    <w:p w14:paraId="60EA60DF"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30" w:history="1">
        <w:r w:rsidR="000D30C1" w:rsidRPr="000D30C1">
          <w:rPr>
            <w:rStyle w:val="Hipercze"/>
            <w:rFonts w:ascii="Calibri" w:eastAsiaTheme="majorEastAsia" w:hAnsi="Calibri" w:cs="Calibri"/>
            <w:noProof/>
            <w:sz w:val="22"/>
            <w:szCs w:val="22"/>
            <w:u w:val="none"/>
          </w:rPr>
          <w:t>Rys.  15 –  Dokument formalny</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_Toc72163530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54</w:t>
        </w:r>
        <w:r w:rsidR="000D30C1" w:rsidRPr="000D30C1">
          <w:rPr>
            <w:rStyle w:val="Hipercze"/>
            <w:rFonts w:ascii="Calibri" w:eastAsiaTheme="majorEastAsia" w:hAnsi="Calibri" w:cs="Calibri"/>
            <w:noProof/>
            <w:webHidden/>
            <w:sz w:val="22"/>
            <w:szCs w:val="22"/>
            <w:u w:val="none"/>
          </w:rPr>
          <w:fldChar w:fldCharType="end"/>
        </w:r>
      </w:hyperlink>
    </w:p>
    <w:p w14:paraId="1A932D05"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31" w:history="1">
        <w:r w:rsidR="000D30C1" w:rsidRPr="000D30C1">
          <w:rPr>
            <w:rStyle w:val="Hipercze"/>
            <w:rFonts w:ascii="Calibri" w:eastAsiaTheme="majorEastAsia" w:hAnsi="Calibri" w:cs="Calibri"/>
            <w:noProof/>
            <w:sz w:val="22"/>
            <w:szCs w:val="22"/>
            <w:u w:val="none"/>
          </w:rPr>
          <w:t>Rys.  16 – Typ danych INSPIRE Identifier</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_Toc72163531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74</w:t>
        </w:r>
        <w:r w:rsidR="000D30C1" w:rsidRPr="000D30C1">
          <w:rPr>
            <w:rStyle w:val="Hipercze"/>
            <w:rFonts w:ascii="Calibri" w:eastAsiaTheme="majorEastAsia" w:hAnsi="Calibri" w:cs="Calibri"/>
            <w:noProof/>
            <w:webHidden/>
            <w:sz w:val="22"/>
            <w:szCs w:val="22"/>
            <w:u w:val="none"/>
          </w:rPr>
          <w:fldChar w:fldCharType="end"/>
        </w:r>
      </w:hyperlink>
    </w:p>
    <w:p w14:paraId="1B32E2C6"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32" w:history="1">
        <w:r w:rsidR="000D30C1" w:rsidRPr="000D30C1">
          <w:rPr>
            <w:rStyle w:val="Hipercze"/>
            <w:rFonts w:ascii="Calibri" w:eastAsiaTheme="majorEastAsia" w:hAnsi="Calibri" w:cs="Calibri"/>
            <w:noProof/>
            <w:sz w:val="22"/>
            <w:szCs w:val="22"/>
            <w:u w:val="none"/>
          </w:rPr>
          <w:t>Rys.  17 – Schemat ogólny - aktualizacja obiektu Dokument Formalny w zbiorze danych APP</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_Toc72163532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107</w:t>
        </w:r>
        <w:r w:rsidR="000D30C1" w:rsidRPr="000D30C1">
          <w:rPr>
            <w:rStyle w:val="Hipercze"/>
            <w:rFonts w:ascii="Calibri" w:eastAsiaTheme="majorEastAsia" w:hAnsi="Calibri" w:cs="Calibri"/>
            <w:noProof/>
            <w:webHidden/>
            <w:sz w:val="22"/>
            <w:szCs w:val="22"/>
            <w:u w:val="none"/>
          </w:rPr>
          <w:fldChar w:fldCharType="end"/>
        </w:r>
      </w:hyperlink>
    </w:p>
    <w:p w14:paraId="0A328420"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33" w:history="1">
        <w:r w:rsidR="000D30C1" w:rsidRPr="000D30C1">
          <w:rPr>
            <w:rStyle w:val="Hipercze"/>
            <w:rFonts w:ascii="Calibri" w:eastAsiaTheme="majorEastAsia" w:hAnsi="Calibri" w:cs="Calibri"/>
            <w:noProof/>
            <w:sz w:val="22"/>
            <w:szCs w:val="22"/>
            <w:u w:val="none"/>
          </w:rPr>
          <w:t>Rys.  18 – Schemat – zmiana statusu obiektu AktPlanowaniaPrzestrzennego, w zależności od etapu,  na którym znajduje się akt.</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_Toc72163533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109</w:t>
        </w:r>
        <w:r w:rsidR="000D30C1" w:rsidRPr="000D30C1">
          <w:rPr>
            <w:rStyle w:val="Hipercze"/>
            <w:rFonts w:ascii="Calibri" w:eastAsiaTheme="majorEastAsia" w:hAnsi="Calibri" w:cs="Calibri"/>
            <w:noProof/>
            <w:webHidden/>
            <w:sz w:val="22"/>
            <w:szCs w:val="22"/>
            <w:u w:val="none"/>
          </w:rPr>
          <w:fldChar w:fldCharType="end"/>
        </w:r>
      </w:hyperlink>
    </w:p>
    <w:p w14:paraId="4F0369F5"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34" w:history="1">
        <w:r w:rsidR="000D30C1" w:rsidRPr="000D30C1">
          <w:rPr>
            <w:rStyle w:val="Hipercze"/>
            <w:rFonts w:ascii="Calibri" w:eastAsiaTheme="majorEastAsia" w:hAnsi="Calibri" w:cs="Calibri"/>
            <w:noProof/>
            <w:sz w:val="22"/>
            <w:szCs w:val="22"/>
            <w:u w:val="none"/>
          </w:rPr>
          <w:t>Rys.  19 – Przykład elementu głównego dokumentu XML wfs:FeatureColection.</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_Toc72163534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182</w:t>
        </w:r>
        <w:r w:rsidR="000D30C1" w:rsidRPr="000D30C1">
          <w:rPr>
            <w:rStyle w:val="Hipercze"/>
            <w:rFonts w:ascii="Calibri" w:eastAsiaTheme="majorEastAsia" w:hAnsi="Calibri" w:cs="Calibri"/>
            <w:noProof/>
            <w:webHidden/>
            <w:sz w:val="22"/>
            <w:szCs w:val="22"/>
            <w:u w:val="none"/>
          </w:rPr>
          <w:fldChar w:fldCharType="end"/>
        </w:r>
      </w:hyperlink>
    </w:p>
    <w:p w14:paraId="5104CDE5"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35" w:history="1">
        <w:r w:rsidR="000D30C1" w:rsidRPr="000D30C1">
          <w:rPr>
            <w:rStyle w:val="Hipercze"/>
            <w:rFonts w:ascii="Calibri" w:eastAsiaTheme="majorEastAsia" w:hAnsi="Calibri" w:cs="Calibri"/>
            <w:noProof/>
            <w:sz w:val="22"/>
            <w:szCs w:val="22"/>
            <w:u w:val="none"/>
          </w:rPr>
          <w:t>Rys.  20 – Przykład wskazania na schematy aplikacyjne GML przy użyciu elementu xsi: ﻿schemaLocation.</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_Toc72163535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182</w:t>
        </w:r>
        <w:r w:rsidR="000D30C1" w:rsidRPr="000D30C1">
          <w:rPr>
            <w:rStyle w:val="Hipercze"/>
            <w:rFonts w:ascii="Calibri" w:eastAsiaTheme="majorEastAsia" w:hAnsi="Calibri" w:cs="Calibri"/>
            <w:noProof/>
            <w:webHidden/>
            <w:sz w:val="22"/>
            <w:szCs w:val="22"/>
            <w:u w:val="none"/>
          </w:rPr>
          <w:fldChar w:fldCharType="end"/>
        </w:r>
      </w:hyperlink>
    </w:p>
    <w:p w14:paraId="405BA7A1"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36" w:history="1">
        <w:r w:rsidR="000D30C1" w:rsidRPr="000D30C1">
          <w:rPr>
            <w:rStyle w:val="Hipercze"/>
            <w:rFonts w:ascii="Calibri" w:eastAsiaTheme="majorEastAsia" w:hAnsi="Calibri" w:cs="Calibri"/>
            <w:noProof/>
            <w:sz w:val="22"/>
            <w:szCs w:val="22"/>
            <w:u w:val="none"/>
          </w:rPr>
          <w:t>Rys.  21 – Przykład kodowania identyfikatora idIIP obiektu przestrzennego wraz z informacją o jego wersji.</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_Toc72163536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184</w:t>
        </w:r>
        <w:r w:rsidR="000D30C1" w:rsidRPr="000D30C1">
          <w:rPr>
            <w:rStyle w:val="Hipercze"/>
            <w:rFonts w:ascii="Calibri" w:eastAsiaTheme="majorEastAsia" w:hAnsi="Calibri" w:cs="Calibri"/>
            <w:noProof/>
            <w:webHidden/>
            <w:sz w:val="22"/>
            <w:szCs w:val="22"/>
            <w:u w:val="none"/>
          </w:rPr>
          <w:fldChar w:fldCharType="end"/>
        </w:r>
      </w:hyperlink>
    </w:p>
    <w:p w14:paraId="173A9260"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37" w:history="1">
        <w:r w:rsidR="000D30C1" w:rsidRPr="000D30C1">
          <w:rPr>
            <w:rStyle w:val="Hipercze"/>
            <w:rFonts w:ascii="Calibri" w:eastAsiaTheme="majorEastAsia" w:hAnsi="Calibri" w:cs="Calibri"/>
            <w:noProof/>
            <w:sz w:val="22"/>
            <w:szCs w:val="22"/>
            <w:u w:val="none"/>
          </w:rPr>
          <w:t>Rys.  22 – Przykład kodowania identyfikatora idIIP dla niewersjowanego obiektu 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_Toc72163537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184</w:t>
        </w:r>
        <w:r w:rsidR="000D30C1" w:rsidRPr="000D30C1">
          <w:rPr>
            <w:rStyle w:val="Hipercze"/>
            <w:rFonts w:ascii="Calibri" w:eastAsiaTheme="majorEastAsia" w:hAnsi="Calibri" w:cs="Calibri"/>
            <w:noProof/>
            <w:webHidden/>
            <w:sz w:val="22"/>
            <w:szCs w:val="22"/>
            <w:u w:val="none"/>
          </w:rPr>
          <w:fldChar w:fldCharType="end"/>
        </w:r>
      </w:hyperlink>
    </w:p>
    <w:p w14:paraId="3D0E19E8"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38" w:history="1">
        <w:r w:rsidR="000D30C1" w:rsidRPr="000D30C1">
          <w:rPr>
            <w:rStyle w:val="Hipercze"/>
            <w:rFonts w:ascii="Calibri" w:eastAsiaTheme="majorEastAsia" w:hAnsi="Calibri" w:cs="Calibri"/>
            <w:noProof/>
            <w:sz w:val="22"/>
            <w:szCs w:val="22"/>
            <w:u w:val="none"/>
          </w:rPr>
          <w:t>Rys.  23 – Przykład kodowania identyfikatora obiektu przestrzennego w schemacie http URI.</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_Toc72163538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184</w:t>
        </w:r>
        <w:r w:rsidR="000D30C1" w:rsidRPr="000D30C1">
          <w:rPr>
            <w:rStyle w:val="Hipercze"/>
            <w:rFonts w:ascii="Calibri" w:eastAsiaTheme="majorEastAsia" w:hAnsi="Calibri" w:cs="Calibri"/>
            <w:noProof/>
            <w:webHidden/>
            <w:sz w:val="22"/>
            <w:szCs w:val="22"/>
            <w:u w:val="none"/>
          </w:rPr>
          <w:fldChar w:fldCharType="end"/>
        </w:r>
      </w:hyperlink>
    </w:p>
    <w:p w14:paraId="6104B97D"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39" w:history="1">
        <w:r w:rsidR="000D30C1" w:rsidRPr="000D30C1">
          <w:rPr>
            <w:rStyle w:val="Hipercze"/>
            <w:rFonts w:ascii="Calibri" w:eastAsiaTheme="majorEastAsia" w:hAnsi="Calibri" w:cs="Calibri"/>
            <w:noProof/>
            <w:sz w:val="22"/>
            <w:szCs w:val="22"/>
            <w:u w:val="none"/>
          </w:rPr>
          <w:t>Rys.  24 – Przykład kodowania gml:id dla wersjonowanych typów obiektów.</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_Toc72163539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185</w:t>
        </w:r>
        <w:r w:rsidR="000D30C1" w:rsidRPr="000D30C1">
          <w:rPr>
            <w:rStyle w:val="Hipercze"/>
            <w:rFonts w:ascii="Calibri" w:eastAsiaTheme="majorEastAsia" w:hAnsi="Calibri" w:cs="Calibri"/>
            <w:noProof/>
            <w:webHidden/>
            <w:sz w:val="22"/>
            <w:szCs w:val="22"/>
            <w:u w:val="none"/>
          </w:rPr>
          <w:fldChar w:fldCharType="end"/>
        </w:r>
      </w:hyperlink>
    </w:p>
    <w:p w14:paraId="0D4CD2F2"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40" w:history="1">
        <w:r w:rsidR="000D30C1" w:rsidRPr="000D30C1">
          <w:rPr>
            <w:rStyle w:val="Hipercze"/>
            <w:rFonts w:ascii="Calibri" w:eastAsiaTheme="majorEastAsia" w:hAnsi="Calibri" w:cs="Calibri"/>
            <w:noProof/>
            <w:sz w:val="22"/>
            <w:szCs w:val="22"/>
            <w:u w:val="none"/>
          </w:rPr>
          <w:t>Rys.  25 – Przykład kodowania gml:id dla niewersjonowanych typów obiektów.</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_Toc72163540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185</w:t>
        </w:r>
        <w:r w:rsidR="000D30C1" w:rsidRPr="000D30C1">
          <w:rPr>
            <w:rStyle w:val="Hipercze"/>
            <w:rFonts w:ascii="Calibri" w:eastAsiaTheme="majorEastAsia" w:hAnsi="Calibri" w:cs="Calibri"/>
            <w:noProof/>
            <w:webHidden/>
            <w:sz w:val="22"/>
            <w:szCs w:val="22"/>
            <w:u w:val="none"/>
          </w:rPr>
          <w:fldChar w:fldCharType="end"/>
        </w:r>
      </w:hyperlink>
    </w:p>
    <w:p w14:paraId="57453BEB"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41" w:history="1">
        <w:r w:rsidR="000D30C1" w:rsidRPr="000D30C1">
          <w:rPr>
            <w:rStyle w:val="Hipercze"/>
            <w:rFonts w:ascii="Calibri" w:eastAsiaTheme="majorEastAsia" w:hAnsi="Calibri" w:cs="Calibri"/>
            <w:noProof/>
            <w:sz w:val="22"/>
            <w:szCs w:val="22"/>
            <w:u w:val="none"/>
          </w:rPr>
          <w:t>Rys.  26 – Przykład kodowania gml:id dla wersjonowanych typów obiektów z pominiętą składową przestrzenNazw.</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_Toc72163541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186</w:t>
        </w:r>
        <w:r w:rsidR="000D30C1" w:rsidRPr="000D30C1">
          <w:rPr>
            <w:rStyle w:val="Hipercze"/>
            <w:rFonts w:ascii="Calibri" w:eastAsiaTheme="majorEastAsia" w:hAnsi="Calibri" w:cs="Calibri"/>
            <w:noProof/>
            <w:webHidden/>
            <w:sz w:val="22"/>
            <w:szCs w:val="22"/>
            <w:u w:val="none"/>
          </w:rPr>
          <w:fldChar w:fldCharType="end"/>
        </w:r>
      </w:hyperlink>
    </w:p>
    <w:p w14:paraId="16189472"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42" w:history="1">
        <w:r w:rsidR="000D30C1" w:rsidRPr="000D30C1">
          <w:rPr>
            <w:rStyle w:val="Hipercze"/>
            <w:rFonts w:ascii="Calibri" w:eastAsiaTheme="majorEastAsia" w:hAnsi="Calibri" w:cs="Calibri"/>
            <w:noProof/>
            <w:sz w:val="22"/>
            <w:szCs w:val="22"/>
            <w:u w:val="none"/>
          </w:rPr>
          <w:t>Rys.  27 – Przykład kodowania referencji do konkretnej wersji obiektu 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_Toc72163542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187</w:t>
        </w:r>
        <w:r w:rsidR="000D30C1" w:rsidRPr="000D30C1">
          <w:rPr>
            <w:rStyle w:val="Hipercze"/>
            <w:rFonts w:ascii="Calibri" w:eastAsiaTheme="majorEastAsia" w:hAnsi="Calibri" w:cs="Calibri"/>
            <w:noProof/>
            <w:webHidden/>
            <w:sz w:val="22"/>
            <w:szCs w:val="22"/>
            <w:u w:val="none"/>
          </w:rPr>
          <w:fldChar w:fldCharType="end"/>
        </w:r>
      </w:hyperlink>
    </w:p>
    <w:p w14:paraId="4803865F"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43" w:history="1">
        <w:r w:rsidR="000D30C1" w:rsidRPr="000D30C1">
          <w:rPr>
            <w:rStyle w:val="Hipercze"/>
            <w:rFonts w:ascii="Calibri" w:eastAsiaTheme="majorEastAsia" w:hAnsi="Calibri" w:cs="Calibri"/>
            <w:noProof/>
            <w:sz w:val="22"/>
            <w:szCs w:val="22"/>
            <w:u w:val="none"/>
          </w:rPr>
          <w:t>Rys.  28 – Przykład kodowania referencji do obiektu 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_Toc72163543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187</w:t>
        </w:r>
        <w:r w:rsidR="000D30C1" w:rsidRPr="000D30C1">
          <w:rPr>
            <w:rStyle w:val="Hipercze"/>
            <w:rFonts w:ascii="Calibri" w:eastAsiaTheme="majorEastAsia" w:hAnsi="Calibri" w:cs="Calibri"/>
            <w:noProof/>
            <w:webHidden/>
            <w:sz w:val="22"/>
            <w:szCs w:val="22"/>
            <w:u w:val="none"/>
          </w:rPr>
          <w:fldChar w:fldCharType="end"/>
        </w:r>
      </w:hyperlink>
    </w:p>
    <w:p w14:paraId="4A46C3C0"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44" w:history="1">
        <w:r w:rsidR="000D30C1" w:rsidRPr="000D30C1">
          <w:rPr>
            <w:rStyle w:val="Hipercze"/>
            <w:rFonts w:ascii="Calibri" w:eastAsiaTheme="majorEastAsia" w:hAnsi="Calibri" w:cs="Calibri"/>
            <w:noProof/>
            <w:sz w:val="22"/>
            <w:szCs w:val="22"/>
            <w:u w:val="none"/>
          </w:rPr>
          <w:t>Rys.  29 – Przykład kodowania atrybutu, którego dziedzinę stanowi listy kodowa.</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_Toc72163544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188</w:t>
        </w:r>
        <w:r w:rsidR="000D30C1" w:rsidRPr="000D30C1">
          <w:rPr>
            <w:rStyle w:val="Hipercze"/>
            <w:rFonts w:ascii="Calibri" w:eastAsiaTheme="majorEastAsia" w:hAnsi="Calibri" w:cs="Calibri"/>
            <w:noProof/>
            <w:webHidden/>
            <w:sz w:val="22"/>
            <w:szCs w:val="22"/>
            <w:u w:val="none"/>
          </w:rPr>
          <w:fldChar w:fldCharType="end"/>
        </w:r>
      </w:hyperlink>
    </w:p>
    <w:p w14:paraId="17D08368"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45" w:history="1">
        <w:r w:rsidR="000D30C1" w:rsidRPr="000D30C1">
          <w:rPr>
            <w:rStyle w:val="Hipercze"/>
            <w:rFonts w:ascii="Calibri" w:eastAsiaTheme="majorEastAsia" w:hAnsi="Calibri" w:cs="Calibri"/>
            <w:noProof/>
            <w:sz w:val="22"/>
            <w:szCs w:val="22"/>
            <w:u w:val="none"/>
          </w:rPr>
          <w:t>Rys.  30 – Przykład kodowania definicji identyfikatora układu odniesień przestrzennych.</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_Toc72163545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189</w:t>
        </w:r>
        <w:r w:rsidR="000D30C1" w:rsidRPr="000D30C1">
          <w:rPr>
            <w:rStyle w:val="Hipercze"/>
            <w:rFonts w:ascii="Calibri" w:eastAsiaTheme="majorEastAsia" w:hAnsi="Calibri" w:cs="Calibri"/>
            <w:noProof/>
            <w:webHidden/>
            <w:sz w:val="22"/>
            <w:szCs w:val="22"/>
            <w:u w:val="none"/>
          </w:rPr>
          <w:fldChar w:fldCharType="end"/>
        </w:r>
      </w:hyperlink>
    </w:p>
    <w:p w14:paraId="354DDA6A"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46" w:history="1">
        <w:r w:rsidR="000D30C1" w:rsidRPr="000D30C1">
          <w:rPr>
            <w:rStyle w:val="Hipercze"/>
            <w:rFonts w:ascii="Calibri" w:eastAsiaTheme="majorEastAsia" w:hAnsi="Calibri" w:cs="Calibri"/>
            <w:noProof/>
            <w:sz w:val="22"/>
            <w:szCs w:val="22"/>
            <w:u w:val="none"/>
          </w:rPr>
          <w:t>Rys.  31 – Widok ogólny schematu aplikacyjnego dla Planowanego zagospodarowania przestrzennego [Źródło: INSPIRE D2.8.III.4 Data Specification on Land Use – Technical Guidelines]</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_Toc72163546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197</w:t>
        </w:r>
        <w:r w:rsidR="000D30C1" w:rsidRPr="000D30C1">
          <w:rPr>
            <w:rStyle w:val="Hipercze"/>
            <w:rFonts w:ascii="Calibri" w:eastAsiaTheme="majorEastAsia" w:hAnsi="Calibri" w:cs="Calibri"/>
            <w:noProof/>
            <w:webHidden/>
            <w:sz w:val="22"/>
            <w:szCs w:val="22"/>
            <w:u w:val="none"/>
          </w:rPr>
          <w:fldChar w:fldCharType="end"/>
        </w:r>
      </w:hyperlink>
    </w:p>
    <w:p w14:paraId="06C0DFBD"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47" w:history="1">
        <w:r w:rsidR="000D30C1" w:rsidRPr="000D30C1">
          <w:rPr>
            <w:rStyle w:val="Hipercze"/>
            <w:rFonts w:ascii="Calibri" w:eastAsiaTheme="majorEastAsia" w:hAnsi="Calibri" w:cs="Calibri"/>
            <w:noProof/>
            <w:sz w:val="22"/>
            <w:szCs w:val="22"/>
            <w:u w:val="none"/>
          </w:rPr>
          <w:t>Rys.  32 – Rozszerzony model pojęciowy Planowanie przestrzenne jako realizacja schematu aplikacyjnego INSPIRE dla Planowanego zagospodarowania 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_Toc72163547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199</w:t>
        </w:r>
        <w:r w:rsidR="000D30C1" w:rsidRPr="000D30C1">
          <w:rPr>
            <w:rStyle w:val="Hipercze"/>
            <w:rFonts w:ascii="Calibri" w:eastAsiaTheme="majorEastAsia" w:hAnsi="Calibri" w:cs="Calibri"/>
            <w:noProof/>
            <w:webHidden/>
            <w:sz w:val="22"/>
            <w:szCs w:val="22"/>
            <w:u w:val="none"/>
          </w:rPr>
          <w:fldChar w:fldCharType="end"/>
        </w:r>
      </w:hyperlink>
    </w:p>
    <w:p w14:paraId="30541739"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48" w:history="1">
        <w:r w:rsidR="000D30C1" w:rsidRPr="000D30C1">
          <w:rPr>
            <w:rStyle w:val="Hipercze"/>
            <w:rFonts w:ascii="Calibri" w:eastAsiaTheme="majorEastAsia" w:hAnsi="Calibri" w:cs="Calibri"/>
            <w:noProof/>
            <w:sz w:val="22"/>
            <w:szCs w:val="22"/>
            <w:u w:val="none"/>
          </w:rPr>
          <w:t>Rys.  33 – Przykład rozszerzenia modelu pojęciowego Planowanie przestrzenne</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_Toc72163548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202</w:t>
        </w:r>
        <w:r w:rsidR="000D30C1" w:rsidRPr="000D30C1">
          <w:rPr>
            <w:rStyle w:val="Hipercze"/>
            <w:rFonts w:ascii="Calibri" w:eastAsiaTheme="majorEastAsia" w:hAnsi="Calibri" w:cs="Calibri"/>
            <w:noProof/>
            <w:webHidden/>
            <w:sz w:val="22"/>
            <w:szCs w:val="22"/>
            <w:u w:val="none"/>
          </w:rPr>
          <w:fldChar w:fldCharType="end"/>
        </w:r>
      </w:hyperlink>
    </w:p>
    <w:p w14:paraId="250BBD13"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49" w:history="1">
        <w:r w:rsidR="000D30C1" w:rsidRPr="000D30C1">
          <w:rPr>
            <w:rStyle w:val="Hipercze"/>
            <w:rFonts w:ascii="Calibri" w:eastAsiaTheme="majorEastAsia" w:hAnsi="Calibri" w:cs="Calibri"/>
            <w:noProof/>
            <w:sz w:val="22"/>
            <w:szCs w:val="22"/>
            <w:u w:val="none"/>
          </w:rPr>
          <w:t>Rys.  34 – Schemat ogólny – tworzenie danych projektowych</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_Toc72163549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203</w:t>
        </w:r>
        <w:r w:rsidR="000D30C1" w:rsidRPr="000D30C1">
          <w:rPr>
            <w:rStyle w:val="Hipercze"/>
            <w:rFonts w:ascii="Calibri" w:eastAsiaTheme="majorEastAsia" w:hAnsi="Calibri" w:cs="Calibri"/>
            <w:noProof/>
            <w:webHidden/>
            <w:sz w:val="22"/>
            <w:szCs w:val="22"/>
            <w:u w:val="none"/>
          </w:rPr>
          <w:fldChar w:fldCharType="end"/>
        </w:r>
      </w:hyperlink>
    </w:p>
    <w:p w14:paraId="4E6153CC"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50" w:history="1">
        <w:r w:rsidR="000D30C1" w:rsidRPr="000D30C1">
          <w:rPr>
            <w:rStyle w:val="Hipercze"/>
            <w:rFonts w:ascii="Calibri" w:eastAsiaTheme="majorEastAsia" w:hAnsi="Calibri" w:cs="Calibri"/>
            <w:noProof/>
            <w:sz w:val="22"/>
            <w:szCs w:val="22"/>
            <w:u w:val="none"/>
          </w:rPr>
          <w:t>Rys.  35 – Schemat szczegółowy – tworzenie danych projektowych</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_Toc72163550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204</w:t>
        </w:r>
        <w:r w:rsidR="000D30C1" w:rsidRPr="000D30C1">
          <w:rPr>
            <w:rStyle w:val="Hipercze"/>
            <w:rFonts w:ascii="Calibri" w:eastAsiaTheme="majorEastAsia" w:hAnsi="Calibri" w:cs="Calibri"/>
            <w:noProof/>
            <w:webHidden/>
            <w:sz w:val="22"/>
            <w:szCs w:val="22"/>
            <w:u w:val="none"/>
          </w:rPr>
          <w:fldChar w:fldCharType="end"/>
        </w:r>
      </w:hyperlink>
    </w:p>
    <w:p w14:paraId="06D8A768"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51" w:history="1">
        <w:r w:rsidR="000D30C1" w:rsidRPr="000D30C1">
          <w:rPr>
            <w:rStyle w:val="Hipercze"/>
            <w:rFonts w:ascii="Calibri" w:eastAsiaTheme="majorEastAsia" w:hAnsi="Calibri" w:cs="Calibri"/>
            <w:noProof/>
            <w:sz w:val="22"/>
            <w:szCs w:val="22"/>
            <w:u w:val="none"/>
          </w:rPr>
          <w:t>Rys.  36 – Schemat ogólny – aktualizacja danych projektowych</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_Toc72163551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205</w:t>
        </w:r>
        <w:r w:rsidR="000D30C1" w:rsidRPr="000D30C1">
          <w:rPr>
            <w:rStyle w:val="Hipercze"/>
            <w:rFonts w:ascii="Calibri" w:eastAsiaTheme="majorEastAsia" w:hAnsi="Calibri" w:cs="Calibri"/>
            <w:noProof/>
            <w:webHidden/>
            <w:sz w:val="22"/>
            <w:szCs w:val="22"/>
            <w:u w:val="none"/>
          </w:rPr>
          <w:fldChar w:fldCharType="end"/>
        </w:r>
      </w:hyperlink>
    </w:p>
    <w:p w14:paraId="409B02A5"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52" w:history="1">
        <w:r w:rsidR="000D30C1" w:rsidRPr="000D30C1">
          <w:rPr>
            <w:rStyle w:val="Hipercze"/>
            <w:rFonts w:ascii="Calibri" w:eastAsiaTheme="majorEastAsia" w:hAnsi="Calibri" w:cs="Calibri"/>
            <w:noProof/>
            <w:sz w:val="22"/>
            <w:szCs w:val="22"/>
            <w:u w:val="none"/>
          </w:rPr>
          <w:t>Rys.  37 – Schemat szczegółowy – aktualizacja danych projektowych</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_Toc72163552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206</w:t>
        </w:r>
        <w:r w:rsidR="000D30C1" w:rsidRPr="000D30C1">
          <w:rPr>
            <w:rStyle w:val="Hipercze"/>
            <w:rFonts w:ascii="Calibri" w:eastAsiaTheme="majorEastAsia" w:hAnsi="Calibri" w:cs="Calibri"/>
            <w:noProof/>
            <w:webHidden/>
            <w:sz w:val="22"/>
            <w:szCs w:val="22"/>
            <w:u w:val="none"/>
          </w:rPr>
          <w:fldChar w:fldCharType="end"/>
        </w:r>
      </w:hyperlink>
    </w:p>
    <w:p w14:paraId="15C140D2"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53" w:history="1">
        <w:r w:rsidR="000D30C1" w:rsidRPr="000D30C1">
          <w:rPr>
            <w:rStyle w:val="Hipercze"/>
            <w:rFonts w:ascii="Calibri" w:eastAsiaTheme="majorEastAsia" w:hAnsi="Calibri" w:cs="Calibri"/>
            <w:noProof/>
            <w:sz w:val="22"/>
            <w:szCs w:val="22"/>
            <w:u w:val="none"/>
          </w:rPr>
          <w:t>Rys.  38 – Schemat ogólny – procedura tworzenia danych w trakcie przyjmowania</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_Toc72163553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207</w:t>
        </w:r>
        <w:r w:rsidR="000D30C1" w:rsidRPr="000D30C1">
          <w:rPr>
            <w:rStyle w:val="Hipercze"/>
            <w:rFonts w:ascii="Calibri" w:eastAsiaTheme="majorEastAsia" w:hAnsi="Calibri" w:cs="Calibri"/>
            <w:noProof/>
            <w:webHidden/>
            <w:sz w:val="22"/>
            <w:szCs w:val="22"/>
            <w:u w:val="none"/>
          </w:rPr>
          <w:fldChar w:fldCharType="end"/>
        </w:r>
      </w:hyperlink>
    </w:p>
    <w:p w14:paraId="31E079B4"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54" w:history="1">
        <w:r w:rsidR="000D30C1" w:rsidRPr="000D30C1">
          <w:rPr>
            <w:rStyle w:val="Hipercze"/>
            <w:rFonts w:ascii="Calibri" w:eastAsiaTheme="majorEastAsia" w:hAnsi="Calibri" w:cs="Calibri"/>
            <w:noProof/>
            <w:sz w:val="22"/>
            <w:szCs w:val="22"/>
            <w:u w:val="none"/>
          </w:rPr>
          <w:t>Rys.  39 – Schemat szczegółowy – procedura tworzenia danych w trakcie przyjmowania</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_Toc72163554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208</w:t>
        </w:r>
        <w:r w:rsidR="000D30C1" w:rsidRPr="000D30C1">
          <w:rPr>
            <w:rStyle w:val="Hipercze"/>
            <w:rFonts w:ascii="Calibri" w:eastAsiaTheme="majorEastAsia" w:hAnsi="Calibri" w:cs="Calibri"/>
            <w:noProof/>
            <w:webHidden/>
            <w:sz w:val="22"/>
            <w:szCs w:val="22"/>
            <w:u w:val="none"/>
          </w:rPr>
          <w:fldChar w:fldCharType="end"/>
        </w:r>
      </w:hyperlink>
    </w:p>
    <w:p w14:paraId="0BA9B7D3"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55" w:history="1">
        <w:r w:rsidR="000D30C1" w:rsidRPr="000D30C1">
          <w:rPr>
            <w:rStyle w:val="Hipercze"/>
            <w:rFonts w:ascii="Calibri" w:eastAsiaTheme="majorEastAsia" w:hAnsi="Calibri" w:cs="Calibri"/>
            <w:noProof/>
            <w:sz w:val="22"/>
            <w:szCs w:val="22"/>
            <w:u w:val="none"/>
          </w:rPr>
          <w:t>Rys.  40 – Schemat ogólny – procedura tworzenia zbioru danych</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_Toc72163555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210</w:t>
        </w:r>
        <w:r w:rsidR="000D30C1" w:rsidRPr="000D30C1">
          <w:rPr>
            <w:rStyle w:val="Hipercze"/>
            <w:rFonts w:ascii="Calibri" w:eastAsiaTheme="majorEastAsia" w:hAnsi="Calibri" w:cs="Calibri"/>
            <w:noProof/>
            <w:webHidden/>
            <w:sz w:val="22"/>
            <w:szCs w:val="22"/>
            <w:u w:val="none"/>
          </w:rPr>
          <w:fldChar w:fldCharType="end"/>
        </w:r>
      </w:hyperlink>
    </w:p>
    <w:p w14:paraId="08FDCD6E"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56" w:history="1">
        <w:r w:rsidR="000D30C1" w:rsidRPr="000D30C1">
          <w:rPr>
            <w:rStyle w:val="Hipercze"/>
            <w:rFonts w:ascii="Calibri" w:eastAsiaTheme="majorEastAsia" w:hAnsi="Calibri" w:cs="Calibri"/>
            <w:noProof/>
            <w:sz w:val="22"/>
            <w:szCs w:val="22"/>
            <w:u w:val="none"/>
          </w:rPr>
          <w:t>Rys.  41 – Schemat szczegółowy - utworzenie zbioru danych APP (włączenie danych przed wejsciem aktu w życie).</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_Toc72163556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212</w:t>
        </w:r>
        <w:r w:rsidR="000D30C1" w:rsidRPr="000D30C1">
          <w:rPr>
            <w:rStyle w:val="Hipercze"/>
            <w:rFonts w:ascii="Calibri" w:eastAsiaTheme="majorEastAsia" w:hAnsi="Calibri" w:cs="Calibri"/>
            <w:noProof/>
            <w:webHidden/>
            <w:sz w:val="22"/>
            <w:szCs w:val="22"/>
            <w:u w:val="none"/>
          </w:rPr>
          <w:fldChar w:fldCharType="end"/>
        </w:r>
      </w:hyperlink>
    </w:p>
    <w:p w14:paraId="0BBEBC25"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57" w:history="1">
        <w:r w:rsidR="000D30C1" w:rsidRPr="000D30C1">
          <w:rPr>
            <w:rStyle w:val="Hipercze"/>
            <w:rFonts w:ascii="Calibri" w:eastAsiaTheme="majorEastAsia" w:hAnsi="Calibri" w:cs="Calibri"/>
            <w:noProof/>
            <w:sz w:val="22"/>
            <w:szCs w:val="22"/>
            <w:u w:val="none"/>
          </w:rPr>
          <w:t>Rys.  42 – Schemat szczegółowy - inicjalne utworzenie zbioru danych APP (włączenie danych po wejsciu aktu w życie).</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_Toc72163557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213</w:t>
        </w:r>
        <w:r w:rsidR="000D30C1" w:rsidRPr="000D30C1">
          <w:rPr>
            <w:rStyle w:val="Hipercze"/>
            <w:rFonts w:ascii="Calibri" w:eastAsiaTheme="majorEastAsia" w:hAnsi="Calibri" w:cs="Calibri"/>
            <w:noProof/>
            <w:webHidden/>
            <w:sz w:val="22"/>
            <w:szCs w:val="22"/>
            <w:u w:val="none"/>
          </w:rPr>
          <w:fldChar w:fldCharType="end"/>
        </w:r>
      </w:hyperlink>
    </w:p>
    <w:p w14:paraId="2F44A059"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58" w:history="1">
        <w:r w:rsidR="000D30C1" w:rsidRPr="000D30C1">
          <w:rPr>
            <w:rStyle w:val="Hipercze"/>
            <w:rFonts w:ascii="Calibri" w:eastAsiaTheme="majorEastAsia" w:hAnsi="Calibri" w:cs="Calibri"/>
            <w:noProof/>
            <w:sz w:val="22"/>
            <w:szCs w:val="22"/>
            <w:u w:val="none"/>
          </w:rPr>
          <w:t>Rys.  43 – Schemat ogólny – włączenie do zbioru, danych dla nowego aktu planowania przestrzennego na obszarze nieobjętym innym planem</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_Toc72163558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215</w:t>
        </w:r>
        <w:r w:rsidR="000D30C1" w:rsidRPr="000D30C1">
          <w:rPr>
            <w:rStyle w:val="Hipercze"/>
            <w:rFonts w:ascii="Calibri" w:eastAsiaTheme="majorEastAsia" w:hAnsi="Calibri" w:cs="Calibri"/>
            <w:noProof/>
            <w:webHidden/>
            <w:sz w:val="22"/>
            <w:szCs w:val="22"/>
            <w:u w:val="none"/>
          </w:rPr>
          <w:fldChar w:fldCharType="end"/>
        </w:r>
      </w:hyperlink>
    </w:p>
    <w:p w14:paraId="76C8460D"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59" w:history="1">
        <w:r w:rsidR="000D30C1" w:rsidRPr="000D30C1">
          <w:rPr>
            <w:rStyle w:val="Hipercze"/>
            <w:rFonts w:ascii="Calibri" w:eastAsiaTheme="majorEastAsia" w:hAnsi="Calibri" w:cs="Calibri"/>
            <w:noProof/>
            <w:sz w:val="22"/>
            <w:szCs w:val="22"/>
            <w:u w:val="none"/>
          </w:rPr>
          <w:t>Rys.  44 – Schemat ogólny – procedura  włączenia danych dla nowego aktu planowania przestrzennego na obszarze objętym innym planem (w części)</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_Toc72163559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216</w:t>
        </w:r>
        <w:r w:rsidR="000D30C1" w:rsidRPr="000D30C1">
          <w:rPr>
            <w:rStyle w:val="Hipercze"/>
            <w:rFonts w:ascii="Calibri" w:eastAsiaTheme="majorEastAsia" w:hAnsi="Calibri" w:cs="Calibri"/>
            <w:noProof/>
            <w:webHidden/>
            <w:sz w:val="22"/>
            <w:szCs w:val="22"/>
            <w:u w:val="none"/>
          </w:rPr>
          <w:fldChar w:fldCharType="end"/>
        </w:r>
      </w:hyperlink>
    </w:p>
    <w:p w14:paraId="7C346B1D"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60" w:history="1">
        <w:r w:rsidR="000D30C1" w:rsidRPr="000D30C1">
          <w:rPr>
            <w:rStyle w:val="Hipercze"/>
            <w:rFonts w:ascii="Calibri" w:eastAsiaTheme="majorEastAsia" w:hAnsi="Calibri" w:cs="Calibri"/>
            <w:noProof/>
            <w:sz w:val="22"/>
            <w:szCs w:val="22"/>
            <w:u w:val="none"/>
          </w:rPr>
          <w:t>Rys.  45 – Schemat szczegółowy - włączenie do zbioru, danych dla nowego APP wraz z wraz z jednoczesną zmianą istniejącego APP (część 1) (w części wspólny obszar)</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_Toc72163560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219</w:t>
        </w:r>
        <w:r w:rsidR="000D30C1" w:rsidRPr="000D30C1">
          <w:rPr>
            <w:rStyle w:val="Hipercze"/>
            <w:rFonts w:ascii="Calibri" w:eastAsiaTheme="majorEastAsia" w:hAnsi="Calibri" w:cs="Calibri"/>
            <w:noProof/>
            <w:webHidden/>
            <w:sz w:val="22"/>
            <w:szCs w:val="22"/>
            <w:u w:val="none"/>
          </w:rPr>
          <w:fldChar w:fldCharType="end"/>
        </w:r>
      </w:hyperlink>
    </w:p>
    <w:p w14:paraId="01FE2443"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61" w:history="1">
        <w:r w:rsidR="000D30C1" w:rsidRPr="000D30C1">
          <w:rPr>
            <w:rStyle w:val="Hipercze"/>
            <w:rFonts w:ascii="Calibri" w:eastAsiaTheme="majorEastAsia" w:hAnsi="Calibri" w:cs="Calibri"/>
            <w:noProof/>
            <w:sz w:val="22"/>
            <w:szCs w:val="22"/>
            <w:u w:val="none"/>
          </w:rPr>
          <w:t>Rys.  46 – Schemat szczegółowy - włączenie do zbioru, danych dla nowego APP wraz z wraz z jednoczesną zmianą istniejącego APP (część 2) (w części wspólny obszar)</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_Toc72163561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220</w:t>
        </w:r>
        <w:r w:rsidR="000D30C1" w:rsidRPr="000D30C1">
          <w:rPr>
            <w:rStyle w:val="Hipercze"/>
            <w:rFonts w:ascii="Calibri" w:eastAsiaTheme="majorEastAsia" w:hAnsi="Calibri" w:cs="Calibri"/>
            <w:noProof/>
            <w:webHidden/>
            <w:sz w:val="22"/>
            <w:szCs w:val="22"/>
            <w:u w:val="none"/>
          </w:rPr>
          <w:fldChar w:fldCharType="end"/>
        </w:r>
      </w:hyperlink>
    </w:p>
    <w:p w14:paraId="0DC1C109"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62" w:history="1">
        <w:r w:rsidR="000D30C1" w:rsidRPr="000D30C1">
          <w:rPr>
            <w:rStyle w:val="Hipercze"/>
            <w:rFonts w:ascii="Calibri" w:eastAsiaTheme="majorEastAsia" w:hAnsi="Calibri" w:cs="Calibri"/>
            <w:noProof/>
            <w:sz w:val="22"/>
            <w:szCs w:val="22"/>
            <w:u w:val="none"/>
          </w:rPr>
          <w:t>Rys.  47 – Schemat ogólny - procedura włączenia danych dla nowego aktu planowania przestrzennego na obszarze objętym innym planem (w całości)</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_Toc72163562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221</w:t>
        </w:r>
        <w:r w:rsidR="000D30C1" w:rsidRPr="000D30C1">
          <w:rPr>
            <w:rStyle w:val="Hipercze"/>
            <w:rFonts w:ascii="Calibri" w:eastAsiaTheme="majorEastAsia" w:hAnsi="Calibri" w:cs="Calibri"/>
            <w:noProof/>
            <w:webHidden/>
            <w:sz w:val="22"/>
            <w:szCs w:val="22"/>
            <w:u w:val="none"/>
          </w:rPr>
          <w:fldChar w:fldCharType="end"/>
        </w:r>
      </w:hyperlink>
    </w:p>
    <w:p w14:paraId="5D172D91"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63" w:history="1">
        <w:r w:rsidR="000D30C1" w:rsidRPr="000D30C1">
          <w:rPr>
            <w:rStyle w:val="Hipercze"/>
            <w:rFonts w:ascii="Calibri" w:eastAsiaTheme="majorEastAsia" w:hAnsi="Calibri" w:cs="Calibri"/>
            <w:noProof/>
            <w:sz w:val="22"/>
            <w:szCs w:val="22"/>
            <w:u w:val="none"/>
          </w:rPr>
          <w:t>Rys.  48 – Schemat szczegółowy - włączenie do zbioru, danych dla nowego APP wraz z wraz z jednoczesną zmianą istniejącego APP (w całości wspólny obszar) (część 1)</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_Toc72163563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223</w:t>
        </w:r>
        <w:r w:rsidR="000D30C1" w:rsidRPr="000D30C1">
          <w:rPr>
            <w:rStyle w:val="Hipercze"/>
            <w:rFonts w:ascii="Calibri" w:eastAsiaTheme="majorEastAsia" w:hAnsi="Calibri" w:cs="Calibri"/>
            <w:noProof/>
            <w:webHidden/>
            <w:sz w:val="22"/>
            <w:szCs w:val="22"/>
            <w:u w:val="none"/>
          </w:rPr>
          <w:fldChar w:fldCharType="end"/>
        </w:r>
      </w:hyperlink>
    </w:p>
    <w:p w14:paraId="5D3C0677"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64" w:history="1">
        <w:r w:rsidR="000D30C1" w:rsidRPr="000D30C1">
          <w:rPr>
            <w:rStyle w:val="Hipercze"/>
            <w:rFonts w:ascii="Calibri" w:eastAsiaTheme="majorEastAsia" w:hAnsi="Calibri" w:cs="Calibri"/>
            <w:noProof/>
            <w:sz w:val="22"/>
            <w:szCs w:val="22"/>
            <w:u w:val="none"/>
          </w:rPr>
          <w:t>Rys.  49 – Schemat szczegółowy - włączenie do zbioru, danych dla nowego APP wraz z wraz z jednoczesną zmianą istniejącego APP (w całości wspólny obszar) (część 2)</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_Toc72163564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224</w:t>
        </w:r>
        <w:r w:rsidR="000D30C1" w:rsidRPr="000D30C1">
          <w:rPr>
            <w:rStyle w:val="Hipercze"/>
            <w:rFonts w:ascii="Calibri" w:eastAsiaTheme="majorEastAsia" w:hAnsi="Calibri" w:cs="Calibri"/>
            <w:noProof/>
            <w:webHidden/>
            <w:sz w:val="22"/>
            <w:szCs w:val="22"/>
            <w:u w:val="none"/>
          </w:rPr>
          <w:fldChar w:fldCharType="end"/>
        </w:r>
      </w:hyperlink>
    </w:p>
    <w:p w14:paraId="62D0E78F"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65" w:history="1">
        <w:r w:rsidR="000D30C1" w:rsidRPr="000D30C1">
          <w:rPr>
            <w:rStyle w:val="Hipercze"/>
            <w:rFonts w:ascii="Calibri" w:eastAsiaTheme="majorEastAsia" w:hAnsi="Calibri" w:cs="Calibri"/>
            <w:noProof/>
            <w:sz w:val="22"/>
            <w:szCs w:val="22"/>
            <w:u w:val="none"/>
          </w:rPr>
          <w:t>Rys.  50 – Schemat ogólny - uchylenie lub unieważnienie całości aktu planowania 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_Toc72163565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225</w:t>
        </w:r>
        <w:r w:rsidR="000D30C1" w:rsidRPr="000D30C1">
          <w:rPr>
            <w:rStyle w:val="Hipercze"/>
            <w:rFonts w:ascii="Calibri" w:eastAsiaTheme="majorEastAsia" w:hAnsi="Calibri" w:cs="Calibri"/>
            <w:noProof/>
            <w:webHidden/>
            <w:sz w:val="22"/>
            <w:szCs w:val="22"/>
            <w:u w:val="none"/>
          </w:rPr>
          <w:fldChar w:fldCharType="end"/>
        </w:r>
      </w:hyperlink>
    </w:p>
    <w:p w14:paraId="03503B1C"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66" w:history="1">
        <w:r w:rsidR="000D30C1" w:rsidRPr="000D30C1">
          <w:rPr>
            <w:rStyle w:val="Hipercze"/>
            <w:rFonts w:ascii="Calibri" w:eastAsiaTheme="majorEastAsia" w:hAnsi="Calibri" w:cs="Calibri"/>
            <w:noProof/>
            <w:sz w:val="22"/>
            <w:szCs w:val="22"/>
            <w:u w:val="none"/>
          </w:rPr>
          <w:t>Rys.  51 – Schemat szczegółowy - uchylenie całości aktu planowania 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_Toc72163566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227</w:t>
        </w:r>
        <w:r w:rsidR="000D30C1" w:rsidRPr="000D30C1">
          <w:rPr>
            <w:rStyle w:val="Hipercze"/>
            <w:rFonts w:ascii="Calibri" w:eastAsiaTheme="majorEastAsia" w:hAnsi="Calibri" w:cs="Calibri"/>
            <w:noProof/>
            <w:webHidden/>
            <w:sz w:val="22"/>
            <w:szCs w:val="22"/>
            <w:u w:val="none"/>
          </w:rPr>
          <w:fldChar w:fldCharType="end"/>
        </w:r>
      </w:hyperlink>
    </w:p>
    <w:p w14:paraId="37F852B3"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67" w:history="1">
        <w:r w:rsidR="000D30C1" w:rsidRPr="000D30C1">
          <w:rPr>
            <w:rStyle w:val="Hipercze"/>
            <w:rFonts w:ascii="Calibri" w:eastAsiaTheme="majorEastAsia" w:hAnsi="Calibri" w:cs="Calibri"/>
            <w:noProof/>
            <w:sz w:val="22"/>
            <w:szCs w:val="22"/>
            <w:u w:val="none"/>
          </w:rPr>
          <w:t>Rys.  52 – Schemat szczegółowy - unieważnienie całości aktu planowania 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_Toc72163567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228</w:t>
        </w:r>
        <w:r w:rsidR="000D30C1" w:rsidRPr="000D30C1">
          <w:rPr>
            <w:rStyle w:val="Hipercze"/>
            <w:rFonts w:ascii="Calibri" w:eastAsiaTheme="majorEastAsia" w:hAnsi="Calibri" w:cs="Calibri"/>
            <w:noProof/>
            <w:webHidden/>
            <w:sz w:val="22"/>
            <w:szCs w:val="22"/>
            <w:u w:val="none"/>
          </w:rPr>
          <w:fldChar w:fldCharType="end"/>
        </w:r>
      </w:hyperlink>
    </w:p>
    <w:p w14:paraId="4C897957"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68" w:history="1">
        <w:r w:rsidR="000D30C1" w:rsidRPr="000D30C1">
          <w:rPr>
            <w:rStyle w:val="Hipercze"/>
            <w:rFonts w:ascii="Calibri" w:eastAsiaTheme="majorEastAsia" w:hAnsi="Calibri" w:cs="Calibri"/>
            <w:noProof/>
            <w:sz w:val="22"/>
            <w:szCs w:val="22"/>
            <w:u w:val="none"/>
          </w:rPr>
          <w:t>Rys.  53 – Schemat ogólny - uchylenie lub unieważnienie części aktu planowania 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_Toc72163568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229</w:t>
        </w:r>
        <w:r w:rsidR="000D30C1" w:rsidRPr="000D30C1">
          <w:rPr>
            <w:rStyle w:val="Hipercze"/>
            <w:rFonts w:ascii="Calibri" w:eastAsiaTheme="majorEastAsia" w:hAnsi="Calibri" w:cs="Calibri"/>
            <w:noProof/>
            <w:webHidden/>
            <w:sz w:val="22"/>
            <w:szCs w:val="22"/>
            <w:u w:val="none"/>
          </w:rPr>
          <w:fldChar w:fldCharType="end"/>
        </w:r>
      </w:hyperlink>
    </w:p>
    <w:p w14:paraId="5100E70E"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69" w:history="1">
        <w:r w:rsidR="000D30C1" w:rsidRPr="000D30C1">
          <w:rPr>
            <w:rStyle w:val="Hipercze"/>
            <w:rFonts w:ascii="Calibri" w:eastAsiaTheme="majorEastAsia" w:hAnsi="Calibri" w:cs="Calibri"/>
            <w:noProof/>
            <w:sz w:val="22"/>
            <w:szCs w:val="22"/>
            <w:u w:val="none"/>
          </w:rPr>
          <w:t>Rys.  54 – Schemat szczegółowy - uchylenie części aktu planowania 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_Toc72163569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232</w:t>
        </w:r>
        <w:r w:rsidR="000D30C1" w:rsidRPr="000D30C1">
          <w:rPr>
            <w:rStyle w:val="Hipercze"/>
            <w:rFonts w:ascii="Calibri" w:eastAsiaTheme="majorEastAsia" w:hAnsi="Calibri" w:cs="Calibri"/>
            <w:noProof/>
            <w:webHidden/>
            <w:sz w:val="22"/>
            <w:szCs w:val="22"/>
            <w:u w:val="none"/>
          </w:rPr>
          <w:fldChar w:fldCharType="end"/>
        </w:r>
      </w:hyperlink>
    </w:p>
    <w:p w14:paraId="2AACE5DE"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70" w:history="1">
        <w:r w:rsidR="000D30C1" w:rsidRPr="000D30C1">
          <w:rPr>
            <w:rStyle w:val="Hipercze"/>
            <w:rFonts w:ascii="Calibri" w:eastAsiaTheme="majorEastAsia" w:hAnsi="Calibri" w:cs="Calibri"/>
            <w:noProof/>
            <w:sz w:val="22"/>
            <w:szCs w:val="22"/>
            <w:u w:val="none"/>
          </w:rPr>
          <w:t>Rys.  55 – Schemat szczegółowy - unieważnienie części aktu planowania przestrzennego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_Toc72163570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233</w:t>
        </w:r>
        <w:r w:rsidR="000D30C1" w:rsidRPr="000D30C1">
          <w:rPr>
            <w:rStyle w:val="Hipercze"/>
            <w:rFonts w:ascii="Calibri" w:eastAsiaTheme="majorEastAsia" w:hAnsi="Calibri" w:cs="Calibri"/>
            <w:noProof/>
            <w:webHidden/>
            <w:sz w:val="22"/>
            <w:szCs w:val="22"/>
            <w:u w:val="none"/>
          </w:rPr>
          <w:fldChar w:fldCharType="end"/>
        </w:r>
      </w:hyperlink>
    </w:p>
    <w:p w14:paraId="45FB5110"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71" w:history="1">
        <w:r w:rsidR="000D30C1" w:rsidRPr="000D30C1">
          <w:rPr>
            <w:rStyle w:val="Hipercze"/>
            <w:rFonts w:ascii="Calibri" w:eastAsiaTheme="majorEastAsia" w:hAnsi="Calibri" w:cs="Calibri"/>
            <w:noProof/>
            <w:sz w:val="22"/>
            <w:szCs w:val="22"/>
            <w:u w:val="none"/>
          </w:rPr>
          <w:t>Rys.  56 – Schemat ogólny - zmiana aktu planowania przestrzennego w części tekstowej</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_Toc72163571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234</w:t>
        </w:r>
        <w:r w:rsidR="000D30C1" w:rsidRPr="000D30C1">
          <w:rPr>
            <w:rStyle w:val="Hipercze"/>
            <w:rFonts w:ascii="Calibri" w:eastAsiaTheme="majorEastAsia" w:hAnsi="Calibri" w:cs="Calibri"/>
            <w:noProof/>
            <w:webHidden/>
            <w:sz w:val="22"/>
            <w:szCs w:val="22"/>
            <w:u w:val="none"/>
          </w:rPr>
          <w:fldChar w:fldCharType="end"/>
        </w:r>
      </w:hyperlink>
    </w:p>
    <w:p w14:paraId="55619D5D"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72" w:history="1">
        <w:r w:rsidR="000D30C1" w:rsidRPr="000D30C1">
          <w:rPr>
            <w:rStyle w:val="Hipercze"/>
            <w:rFonts w:ascii="Calibri" w:eastAsiaTheme="majorEastAsia" w:hAnsi="Calibri" w:cs="Calibri"/>
            <w:noProof/>
            <w:sz w:val="22"/>
            <w:szCs w:val="22"/>
            <w:u w:val="none"/>
          </w:rPr>
          <w:t>Rys.  57 – Schemat szczegółowy - zmiana aktu planowania przestrzennego tylko w części tekstowej</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_Toc72163572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236</w:t>
        </w:r>
        <w:r w:rsidR="000D30C1" w:rsidRPr="000D30C1">
          <w:rPr>
            <w:rStyle w:val="Hipercze"/>
            <w:rFonts w:ascii="Calibri" w:eastAsiaTheme="majorEastAsia" w:hAnsi="Calibri" w:cs="Calibri"/>
            <w:noProof/>
            <w:webHidden/>
            <w:sz w:val="22"/>
            <w:szCs w:val="22"/>
            <w:u w:val="none"/>
          </w:rPr>
          <w:fldChar w:fldCharType="end"/>
        </w:r>
      </w:hyperlink>
    </w:p>
    <w:p w14:paraId="1CDEEEBA"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73" w:history="1">
        <w:r w:rsidR="000D30C1" w:rsidRPr="000D30C1">
          <w:rPr>
            <w:rStyle w:val="Hipercze"/>
            <w:rFonts w:ascii="Calibri" w:eastAsiaTheme="majorEastAsia" w:hAnsi="Calibri" w:cs="Calibri"/>
            <w:noProof/>
            <w:sz w:val="22"/>
            <w:szCs w:val="22"/>
            <w:u w:val="none"/>
          </w:rPr>
          <w:t>Rys.  58 – Schemat szczegółowy - aktualizacja dokumentu formalnego</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_Toc72163573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238</w:t>
        </w:r>
        <w:r w:rsidR="000D30C1" w:rsidRPr="000D30C1">
          <w:rPr>
            <w:rStyle w:val="Hipercze"/>
            <w:rFonts w:ascii="Calibri" w:eastAsiaTheme="majorEastAsia" w:hAnsi="Calibri" w:cs="Calibri"/>
            <w:noProof/>
            <w:webHidden/>
            <w:sz w:val="22"/>
            <w:szCs w:val="22"/>
            <w:u w:val="none"/>
          </w:rPr>
          <w:fldChar w:fldCharType="end"/>
        </w:r>
      </w:hyperlink>
    </w:p>
    <w:p w14:paraId="6EB0F2E3" w14:textId="77777777" w:rsidR="00410C3B" w:rsidRPr="008C4471" w:rsidRDefault="00BE5A7A" w:rsidP="00B54F2A">
      <w:pPr>
        <w:pStyle w:val="Spisilustracji"/>
        <w:tabs>
          <w:tab w:val="right" w:leader="dot" w:pos="9072"/>
        </w:tabs>
        <w:spacing w:line="360" w:lineRule="auto"/>
        <w:ind w:left="284" w:hanging="284"/>
        <w:rPr>
          <w:rFonts w:ascii="Calibri" w:hAnsi="Calibri" w:cs="Calibri"/>
          <w:i w:val="0"/>
          <w:color w:val="000000" w:themeColor="text1"/>
          <w:sz w:val="22"/>
          <w:szCs w:val="22"/>
          <w:lang w:val="pl-PL"/>
        </w:rPr>
      </w:pPr>
      <w:r w:rsidRPr="00DE55D7">
        <w:rPr>
          <w:rStyle w:val="Hipercze"/>
          <w:rFonts w:ascii="Calibri" w:eastAsiaTheme="majorEastAsia" w:hAnsi="Calibri" w:cs="Calibri"/>
          <w:sz w:val="22"/>
          <w:szCs w:val="22"/>
          <w:u w:val="none"/>
        </w:rPr>
        <w:fldChar w:fldCharType="end"/>
      </w:r>
    </w:p>
    <w:p w14:paraId="05E58FF5" w14:textId="517F12C8" w:rsidR="00D64A9C" w:rsidRPr="008C4471" w:rsidRDefault="00D64A9C" w:rsidP="00D64A9C">
      <w:pPr>
        <w:spacing w:line="276" w:lineRule="auto"/>
        <w:rPr>
          <w:rFonts w:ascii="Calibri" w:eastAsia="Trebuchet MS" w:hAnsi="Calibri" w:cs="Calibri"/>
          <w:sz w:val="22"/>
          <w:szCs w:val="22"/>
        </w:rPr>
      </w:pPr>
      <w:r w:rsidRPr="008C4471">
        <w:rPr>
          <w:rFonts w:ascii="Calibri" w:hAnsi="Calibri" w:cs="Calibri"/>
          <w:b/>
          <w:bCs/>
          <w:color w:val="000000" w:themeColor="text1"/>
        </w:rPr>
        <w:t>Spis tabel</w:t>
      </w:r>
    </w:p>
    <w:p w14:paraId="60F6A607" w14:textId="77777777" w:rsidR="00D64A9C" w:rsidRPr="008C4471" w:rsidRDefault="00D64A9C" w:rsidP="00D64A9C">
      <w:pPr>
        <w:pStyle w:val="Spisilustracji"/>
        <w:tabs>
          <w:tab w:val="right" w:leader="dot" w:pos="9056"/>
        </w:tabs>
        <w:spacing w:line="360" w:lineRule="auto"/>
        <w:ind w:left="284" w:hanging="284"/>
        <w:rPr>
          <w:rStyle w:val="Hipercze"/>
          <w:rFonts w:ascii="Calibri" w:eastAsiaTheme="majorEastAsia" w:hAnsi="Calibri" w:cs="Calibri"/>
          <w:i w:val="0"/>
          <w:iCs w:val="0"/>
          <w:noProof/>
        </w:rPr>
      </w:pPr>
    </w:p>
    <w:p w14:paraId="4413118D" w14:textId="77777777" w:rsidR="000D30C1" w:rsidRPr="000D30C1" w:rsidRDefault="00D64A9C"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r w:rsidRPr="003D36F5">
        <w:rPr>
          <w:rStyle w:val="Hipercze"/>
          <w:rFonts w:ascii="Calibri" w:eastAsiaTheme="majorEastAsia" w:hAnsi="Calibri" w:cs="Calibri"/>
          <w:sz w:val="22"/>
          <w:szCs w:val="22"/>
          <w:u w:val="none"/>
        </w:rPr>
        <w:fldChar w:fldCharType="begin"/>
      </w:r>
      <w:r w:rsidRPr="008C4471">
        <w:rPr>
          <w:rStyle w:val="Hipercze"/>
          <w:rFonts w:ascii="Calibri" w:eastAsiaTheme="majorEastAsia" w:hAnsi="Calibri" w:cs="Calibri"/>
          <w:sz w:val="22"/>
          <w:szCs w:val="22"/>
          <w:u w:val="none"/>
        </w:rPr>
        <w:instrText xml:space="preserve"> TOC \h \z \c "Tabela" </w:instrText>
      </w:r>
      <w:r w:rsidRPr="003D36F5">
        <w:rPr>
          <w:rStyle w:val="Hipercze"/>
          <w:rFonts w:ascii="Calibri" w:eastAsiaTheme="majorEastAsia" w:hAnsi="Calibri" w:cs="Calibri"/>
          <w:sz w:val="22"/>
          <w:szCs w:val="22"/>
          <w:u w:val="none"/>
        </w:rPr>
        <w:fldChar w:fldCharType="separate"/>
      </w:r>
      <w:hyperlink w:anchor="_Toc72163574" w:history="1">
        <w:r w:rsidR="000D30C1" w:rsidRPr="000D30C1">
          <w:rPr>
            <w:rStyle w:val="Hipercze"/>
            <w:rFonts w:ascii="Calibri" w:eastAsiaTheme="majorEastAsia" w:hAnsi="Calibri" w:cs="Calibri"/>
            <w:noProof/>
            <w:sz w:val="22"/>
            <w:szCs w:val="22"/>
            <w:u w:val="none"/>
          </w:rPr>
          <w:t>Tabela 1 – Informacje identyfikujące specyfikację danych</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_Toc72163574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15</w:t>
        </w:r>
        <w:r w:rsidR="000D30C1" w:rsidRPr="000D30C1">
          <w:rPr>
            <w:rStyle w:val="Hipercze"/>
            <w:rFonts w:ascii="Calibri" w:eastAsiaTheme="majorEastAsia" w:hAnsi="Calibri" w:cs="Calibri"/>
            <w:noProof/>
            <w:webHidden/>
            <w:sz w:val="22"/>
            <w:szCs w:val="22"/>
            <w:u w:val="none"/>
          </w:rPr>
          <w:fldChar w:fldCharType="end"/>
        </w:r>
      </w:hyperlink>
    </w:p>
    <w:p w14:paraId="2A95249E"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75" w:history="1">
        <w:r w:rsidR="000D30C1" w:rsidRPr="000D30C1">
          <w:rPr>
            <w:rStyle w:val="Hipercze"/>
            <w:rFonts w:ascii="Calibri" w:eastAsiaTheme="majorEastAsia" w:hAnsi="Calibri" w:cs="Calibri"/>
            <w:noProof/>
            <w:sz w:val="22"/>
            <w:szCs w:val="22"/>
            <w:u w:val="none"/>
          </w:rPr>
          <w:t>Tabela 2 – Pojęcia i definicje używane w dokumencie</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_Toc72163575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23</w:t>
        </w:r>
        <w:r w:rsidR="000D30C1" w:rsidRPr="000D30C1">
          <w:rPr>
            <w:rStyle w:val="Hipercze"/>
            <w:rFonts w:ascii="Calibri" w:eastAsiaTheme="majorEastAsia" w:hAnsi="Calibri" w:cs="Calibri"/>
            <w:noProof/>
            <w:webHidden/>
            <w:sz w:val="22"/>
            <w:szCs w:val="22"/>
            <w:u w:val="none"/>
          </w:rPr>
          <w:fldChar w:fldCharType="end"/>
        </w:r>
      </w:hyperlink>
    </w:p>
    <w:p w14:paraId="36AA856F"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76" w:history="1">
        <w:r w:rsidR="000D30C1" w:rsidRPr="000D30C1">
          <w:rPr>
            <w:rStyle w:val="Hipercze"/>
            <w:rFonts w:ascii="Calibri" w:eastAsiaTheme="majorEastAsia" w:hAnsi="Calibri" w:cs="Calibri"/>
            <w:noProof/>
            <w:sz w:val="22"/>
            <w:szCs w:val="22"/>
            <w:u w:val="none"/>
          </w:rPr>
          <w:t>Tabela 3 – Symbole i skróty używane w dokumencie</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_Toc72163576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26</w:t>
        </w:r>
        <w:r w:rsidR="000D30C1" w:rsidRPr="000D30C1">
          <w:rPr>
            <w:rStyle w:val="Hipercze"/>
            <w:rFonts w:ascii="Calibri" w:eastAsiaTheme="majorEastAsia" w:hAnsi="Calibri" w:cs="Calibri"/>
            <w:noProof/>
            <w:webHidden/>
            <w:sz w:val="22"/>
            <w:szCs w:val="22"/>
            <w:u w:val="none"/>
          </w:rPr>
          <w:fldChar w:fldCharType="end"/>
        </w:r>
      </w:hyperlink>
    </w:p>
    <w:p w14:paraId="46CDCA77"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77" w:history="1">
        <w:r w:rsidR="000D30C1" w:rsidRPr="000D30C1">
          <w:rPr>
            <w:rStyle w:val="Hipercze"/>
            <w:rFonts w:ascii="Calibri" w:eastAsiaTheme="majorEastAsia" w:hAnsi="Calibri" w:cs="Calibri"/>
            <w:noProof/>
            <w:sz w:val="22"/>
            <w:szCs w:val="22"/>
            <w:u w:val="none"/>
          </w:rPr>
          <w:t>Tabela 4 – Stereotypy</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_Toc72163577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33</w:t>
        </w:r>
        <w:r w:rsidR="000D30C1" w:rsidRPr="000D30C1">
          <w:rPr>
            <w:rStyle w:val="Hipercze"/>
            <w:rFonts w:ascii="Calibri" w:eastAsiaTheme="majorEastAsia" w:hAnsi="Calibri" w:cs="Calibri"/>
            <w:noProof/>
            <w:webHidden/>
            <w:sz w:val="22"/>
            <w:szCs w:val="22"/>
            <w:u w:val="none"/>
          </w:rPr>
          <w:fldChar w:fldCharType="end"/>
        </w:r>
      </w:hyperlink>
    </w:p>
    <w:p w14:paraId="5FDD1A95"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78" w:history="1">
        <w:r w:rsidR="000D30C1" w:rsidRPr="000D30C1">
          <w:rPr>
            <w:rStyle w:val="Hipercze"/>
            <w:rFonts w:ascii="Calibri" w:eastAsiaTheme="majorEastAsia" w:hAnsi="Calibri" w:cs="Calibri"/>
            <w:noProof/>
            <w:sz w:val="22"/>
            <w:szCs w:val="22"/>
            <w:u w:val="none"/>
          </w:rPr>
          <w:t>Tabela 5 – Kod rodzaju zbioru danych przestrzennych</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_Toc72163578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38</w:t>
        </w:r>
        <w:r w:rsidR="000D30C1" w:rsidRPr="000D30C1">
          <w:rPr>
            <w:rStyle w:val="Hipercze"/>
            <w:rFonts w:ascii="Calibri" w:eastAsiaTheme="majorEastAsia" w:hAnsi="Calibri" w:cs="Calibri"/>
            <w:noProof/>
            <w:webHidden/>
            <w:sz w:val="22"/>
            <w:szCs w:val="22"/>
            <w:u w:val="none"/>
          </w:rPr>
          <w:fldChar w:fldCharType="end"/>
        </w:r>
      </w:hyperlink>
    </w:p>
    <w:p w14:paraId="4051C0C9"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79" w:history="1">
        <w:r w:rsidR="000D30C1" w:rsidRPr="000D30C1">
          <w:rPr>
            <w:rStyle w:val="Hipercze"/>
            <w:rFonts w:ascii="Calibri" w:eastAsiaTheme="majorEastAsia" w:hAnsi="Calibri" w:cs="Calibri"/>
            <w:noProof/>
            <w:sz w:val="22"/>
            <w:szCs w:val="22"/>
            <w:u w:val="none"/>
          </w:rPr>
          <w:t>Tabela 6 – Informacje identyfikujące katalog obiektów</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_Toc72163579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56</w:t>
        </w:r>
        <w:r w:rsidR="000D30C1" w:rsidRPr="000D30C1">
          <w:rPr>
            <w:rStyle w:val="Hipercze"/>
            <w:rFonts w:ascii="Calibri" w:eastAsiaTheme="majorEastAsia" w:hAnsi="Calibri" w:cs="Calibri"/>
            <w:noProof/>
            <w:webHidden/>
            <w:sz w:val="22"/>
            <w:szCs w:val="22"/>
            <w:u w:val="none"/>
          </w:rPr>
          <w:fldChar w:fldCharType="end"/>
        </w:r>
      </w:hyperlink>
    </w:p>
    <w:p w14:paraId="1B5DC620"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80" w:history="1">
        <w:r w:rsidR="000D30C1" w:rsidRPr="000D30C1">
          <w:rPr>
            <w:rStyle w:val="Hipercze"/>
            <w:rFonts w:ascii="Calibri" w:eastAsiaTheme="majorEastAsia" w:hAnsi="Calibri" w:cs="Calibri"/>
            <w:noProof/>
            <w:sz w:val="22"/>
            <w:szCs w:val="22"/>
            <w:u w:val="none"/>
          </w:rPr>
          <w:t>Tabela 7 – Typy zdefiniowane w katalogu obiektów</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_Toc72163580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56</w:t>
        </w:r>
        <w:r w:rsidR="000D30C1" w:rsidRPr="000D30C1">
          <w:rPr>
            <w:rStyle w:val="Hipercze"/>
            <w:rFonts w:ascii="Calibri" w:eastAsiaTheme="majorEastAsia" w:hAnsi="Calibri" w:cs="Calibri"/>
            <w:noProof/>
            <w:webHidden/>
            <w:sz w:val="22"/>
            <w:szCs w:val="22"/>
            <w:u w:val="none"/>
          </w:rPr>
          <w:fldChar w:fldCharType="end"/>
        </w:r>
      </w:hyperlink>
    </w:p>
    <w:p w14:paraId="77866AB3" w14:textId="77777777" w:rsidR="000D30C1" w:rsidRPr="000D30C1" w:rsidRDefault="00AC1E1E" w:rsidP="000D30C1">
      <w:pPr>
        <w:pStyle w:val="Spisilustracji"/>
        <w:tabs>
          <w:tab w:val="right" w:leader="dot" w:pos="9055"/>
        </w:tabs>
        <w:spacing w:line="360" w:lineRule="auto"/>
        <w:ind w:left="284" w:hanging="284"/>
        <w:rPr>
          <w:rStyle w:val="Hipercze"/>
          <w:rFonts w:ascii="Calibri" w:eastAsiaTheme="majorEastAsia" w:hAnsi="Calibri" w:cs="Calibri"/>
          <w:noProof/>
          <w:u w:val="none"/>
        </w:rPr>
      </w:pPr>
      <w:hyperlink w:anchor="_Toc72163581" w:history="1">
        <w:r w:rsidR="000D30C1" w:rsidRPr="000D30C1">
          <w:rPr>
            <w:rStyle w:val="Hipercze"/>
            <w:rFonts w:ascii="Calibri" w:eastAsiaTheme="majorEastAsia" w:hAnsi="Calibri" w:cs="Calibri"/>
            <w:noProof/>
            <w:sz w:val="22"/>
            <w:szCs w:val="22"/>
            <w:u w:val="none"/>
          </w:rPr>
          <w:t>Tabela 8 – Identyfikatory http URI dla układów odniesień przestrzennych</w:t>
        </w:r>
        <w:r w:rsidR="000D30C1" w:rsidRPr="000D30C1">
          <w:rPr>
            <w:rStyle w:val="Hipercze"/>
            <w:rFonts w:ascii="Calibri" w:eastAsiaTheme="majorEastAsia" w:hAnsi="Calibri" w:cs="Calibri"/>
            <w:noProof/>
            <w:webHidden/>
            <w:sz w:val="22"/>
            <w:szCs w:val="22"/>
            <w:u w:val="none"/>
          </w:rPr>
          <w:tab/>
        </w:r>
        <w:r w:rsidR="000D30C1" w:rsidRPr="000D30C1">
          <w:rPr>
            <w:rStyle w:val="Hipercze"/>
            <w:rFonts w:ascii="Calibri" w:eastAsiaTheme="majorEastAsia" w:hAnsi="Calibri" w:cs="Calibri"/>
            <w:noProof/>
            <w:webHidden/>
            <w:sz w:val="22"/>
            <w:szCs w:val="22"/>
            <w:u w:val="none"/>
          </w:rPr>
          <w:fldChar w:fldCharType="begin"/>
        </w:r>
        <w:r w:rsidR="000D30C1" w:rsidRPr="000D30C1">
          <w:rPr>
            <w:rStyle w:val="Hipercze"/>
            <w:rFonts w:ascii="Calibri" w:eastAsiaTheme="majorEastAsia" w:hAnsi="Calibri" w:cs="Calibri"/>
            <w:noProof/>
            <w:webHidden/>
            <w:sz w:val="22"/>
            <w:szCs w:val="22"/>
            <w:u w:val="none"/>
          </w:rPr>
          <w:instrText xml:space="preserve"> PAGEREF _Toc72163581 \h </w:instrText>
        </w:r>
        <w:r w:rsidR="000D30C1" w:rsidRPr="000D30C1">
          <w:rPr>
            <w:rStyle w:val="Hipercze"/>
            <w:rFonts w:ascii="Calibri" w:eastAsiaTheme="majorEastAsia" w:hAnsi="Calibri" w:cs="Calibri"/>
            <w:noProof/>
            <w:webHidden/>
            <w:sz w:val="22"/>
            <w:szCs w:val="22"/>
            <w:u w:val="none"/>
          </w:rPr>
        </w:r>
        <w:r w:rsidR="000D30C1" w:rsidRPr="000D30C1">
          <w:rPr>
            <w:rStyle w:val="Hipercze"/>
            <w:rFonts w:ascii="Calibri" w:eastAsiaTheme="majorEastAsia" w:hAnsi="Calibri" w:cs="Calibri"/>
            <w:noProof/>
            <w:webHidden/>
            <w:sz w:val="22"/>
            <w:szCs w:val="22"/>
            <w:u w:val="none"/>
          </w:rPr>
          <w:fldChar w:fldCharType="separate"/>
        </w:r>
        <w:r w:rsidR="008A5BA4">
          <w:rPr>
            <w:rStyle w:val="Hipercze"/>
            <w:rFonts w:ascii="Calibri" w:eastAsiaTheme="majorEastAsia" w:hAnsi="Calibri" w:cs="Calibri"/>
            <w:noProof/>
            <w:webHidden/>
            <w:sz w:val="22"/>
            <w:szCs w:val="22"/>
            <w:u w:val="none"/>
          </w:rPr>
          <w:t>95</w:t>
        </w:r>
        <w:r w:rsidR="000D30C1" w:rsidRPr="000D30C1">
          <w:rPr>
            <w:rStyle w:val="Hipercze"/>
            <w:rFonts w:ascii="Calibri" w:eastAsiaTheme="majorEastAsia" w:hAnsi="Calibri" w:cs="Calibri"/>
            <w:noProof/>
            <w:webHidden/>
            <w:sz w:val="22"/>
            <w:szCs w:val="22"/>
            <w:u w:val="none"/>
          </w:rPr>
          <w:fldChar w:fldCharType="end"/>
        </w:r>
      </w:hyperlink>
    </w:p>
    <w:p w14:paraId="7F9FBF38" w14:textId="77777777" w:rsidR="00410C3B" w:rsidRPr="008C4471" w:rsidRDefault="00D64A9C" w:rsidP="00D64A9C">
      <w:pPr>
        <w:pStyle w:val="Spisilustracji"/>
        <w:tabs>
          <w:tab w:val="right" w:leader="dot" w:pos="9056"/>
        </w:tabs>
        <w:spacing w:line="360" w:lineRule="auto"/>
        <w:ind w:left="284" w:hanging="284"/>
        <w:rPr>
          <w:rFonts w:ascii="Calibri" w:hAnsi="Calibri" w:cs="Calibri"/>
          <w:sz w:val="22"/>
          <w:szCs w:val="22"/>
          <w:lang w:val="pl-PL"/>
        </w:rPr>
      </w:pPr>
      <w:r w:rsidRPr="003D36F5">
        <w:rPr>
          <w:rStyle w:val="Hipercze"/>
          <w:rFonts w:ascii="Calibri" w:eastAsiaTheme="majorEastAsia" w:hAnsi="Calibri" w:cs="Calibri"/>
          <w:sz w:val="22"/>
          <w:szCs w:val="22"/>
          <w:u w:val="none"/>
        </w:rPr>
        <w:fldChar w:fldCharType="end"/>
      </w:r>
    </w:p>
    <w:p w14:paraId="10B74B49" w14:textId="77777777" w:rsidR="001F4FE3" w:rsidRPr="008C4471" w:rsidRDefault="001F4FE3">
      <w:pPr>
        <w:spacing w:line="276" w:lineRule="auto"/>
        <w:rPr>
          <w:rFonts w:ascii="Calibri" w:eastAsia="Trebuchet MS" w:hAnsi="Calibri" w:cs="Calibri"/>
          <w:b/>
          <w:bCs/>
          <w:color w:val="000000" w:themeColor="text1"/>
          <w:sz w:val="32"/>
          <w:szCs w:val="32"/>
        </w:rPr>
      </w:pPr>
      <w:r w:rsidRPr="008C4471">
        <w:rPr>
          <w:rFonts w:ascii="Calibri" w:hAnsi="Calibri" w:cs="Calibri"/>
          <w:b/>
          <w:bCs/>
          <w:color w:val="000000" w:themeColor="text1"/>
        </w:rPr>
        <w:br w:type="page"/>
      </w:r>
    </w:p>
    <w:p w14:paraId="778CE99A" w14:textId="73EE1C0E" w:rsidR="00410935" w:rsidRPr="008C4471" w:rsidRDefault="005E48E9" w:rsidP="00410935">
      <w:pPr>
        <w:pStyle w:val="Nagwek1"/>
        <w:rPr>
          <w:rFonts w:ascii="Calibri" w:hAnsi="Calibri" w:cs="Calibri"/>
          <w:b/>
          <w:bCs/>
          <w:color w:val="000000" w:themeColor="text1"/>
          <w:lang w:val="pl-PL"/>
        </w:rPr>
      </w:pPr>
      <w:bookmarkStart w:id="0" w:name="_Toc72328900"/>
      <w:r w:rsidRPr="008C4471">
        <w:rPr>
          <w:rFonts w:ascii="Calibri" w:hAnsi="Calibri" w:cs="Calibri"/>
          <w:b/>
          <w:bCs/>
          <w:color w:val="000000" w:themeColor="text1"/>
          <w:lang w:val="pl-PL"/>
        </w:rPr>
        <w:lastRenderedPageBreak/>
        <w:t>Wprowadzenie</w:t>
      </w:r>
      <w:bookmarkEnd w:id="0"/>
    </w:p>
    <w:p w14:paraId="7795ADB7" w14:textId="14F4ED4B" w:rsidR="001F4FE3" w:rsidRPr="008C4471" w:rsidRDefault="1409CC56" w:rsidP="56398474">
      <w:pPr>
        <w:spacing w:line="360" w:lineRule="auto"/>
        <w:jc w:val="both"/>
        <w:rPr>
          <w:rFonts w:ascii="Calibri" w:hAnsi="Calibri" w:cs="Calibri"/>
          <w:sz w:val="22"/>
          <w:szCs w:val="22"/>
        </w:rPr>
      </w:pPr>
      <w:r w:rsidRPr="008C4471">
        <w:rPr>
          <w:rFonts w:ascii="Calibri" w:hAnsi="Calibri" w:cs="Calibri"/>
          <w:sz w:val="22"/>
          <w:szCs w:val="22"/>
        </w:rPr>
        <w:t xml:space="preserve">Niniejszy dokument stanowi specyfikację danych dla planowania przestrzennego w ramach tematu „zagospodarowanie przestrzenne” i przygotowany został przez organ wiodący w zakresie tego tematu. Dokument został opracowany z wykorzystaniem zarówno języka naturalnego, jak i języka schematów pojęciowych. </w:t>
      </w:r>
    </w:p>
    <w:p w14:paraId="44363A12" w14:textId="77777777" w:rsidR="001F4FE3" w:rsidRPr="008C4471" w:rsidRDefault="001F4FE3" w:rsidP="001F4FE3">
      <w:pPr>
        <w:spacing w:line="360" w:lineRule="auto"/>
        <w:jc w:val="both"/>
        <w:rPr>
          <w:rFonts w:ascii="Calibri" w:hAnsi="Calibri" w:cs="Calibri"/>
          <w:sz w:val="22"/>
        </w:rPr>
      </w:pPr>
      <w:r w:rsidRPr="008C4471">
        <w:rPr>
          <w:rFonts w:ascii="Calibri" w:hAnsi="Calibri" w:cs="Calibri"/>
          <w:sz w:val="22"/>
        </w:rPr>
        <w:t>Zgodnie z [Ustawa o IIP] temat danych przestrzennych „zagospodarowanie przestrzenne” to zagospodarowanie terenu, w jego obecnym lub przyszłym wymiarze funkcjonalnym, lub przeznaczenie społeczno-gospodarcze terenu, w tym mieszkaniowe, przemysłowe, handlowe, rolnicze, leśne, wypoczynkowe, wynikające z dokumentów planistycznych.</w:t>
      </w:r>
    </w:p>
    <w:p w14:paraId="6F5E904A" w14:textId="77777777" w:rsidR="001F4FE3" w:rsidRPr="008C4471" w:rsidRDefault="001F4FE3" w:rsidP="001F4FE3">
      <w:pPr>
        <w:spacing w:line="360" w:lineRule="auto"/>
        <w:jc w:val="both"/>
        <w:rPr>
          <w:rFonts w:ascii="Calibri" w:hAnsi="Calibri" w:cs="Calibri"/>
          <w:sz w:val="22"/>
        </w:rPr>
      </w:pPr>
      <w:r w:rsidRPr="008C4471">
        <w:rPr>
          <w:rFonts w:ascii="Calibri" w:hAnsi="Calibri" w:cs="Calibri"/>
          <w:sz w:val="22"/>
        </w:rPr>
        <w:t>Zgodnie z tą definicją zakres danych ujętych w ramach tematu należy podzielić na dwie kategorie:</w:t>
      </w:r>
    </w:p>
    <w:p w14:paraId="19D2593A" w14:textId="56E91FB4" w:rsidR="001F4FE3" w:rsidRPr="008C4471" w:rsidRDefault="5C5D520F" w:rsidP="00A250D5">
      <w:pPr>
        <w:pStyle w:val="Akapitzlist"/>
        <w:numPr>
          <w:ilvl w:val="0"/>
          <w:numId w:val="22"/>
        </w:numPr>
        <w:spacing w:line="360" w:lineRule="auto"/>
        <w:jc w:val="both"/>
        <w:rPr>
          <w:rFonts w:ascii="Calibri" w:hAnsi="Calibri" w:cs="Calibri"/>
          <w:sz w:val="22"/>
          <w:szCs w:val="22"/>
          <w:lang w:val="pl-PL"/>
        </w:rPr>
      </w:pPr>
      <w:r w:rsidRPr="008C4471">
        <w:rPr>
          <w:rFonts w:ascii="Calibri" w:hAnsi="Calibri" w:cs="Calibri"/>
          <w:sz w:val="22"/>
          <w:szCs w:val="22"/>
          <w:lang w:val="pl-PL"/>
        </w:rPr>
        <w:t>istniejące zagospodarowanie przestrzenne (w powyższej definicji obecne zagospodarowanie terenu), które obiektywnie przedstawia sposób wykorzystania i funkcje danego terenu;</w:t>
      </w:r>
    </w:p>
    <w:p w14:paraId="35B5C0BD" w14:textId="0B30F1D5" w:rsidR="001F4FE3" w:rsidRPr="008C4471" w:rsidRDefault="56398474" w:rsidP="00A250D5">
      <w:pPr>
        <w:pStyle w:val="Akapitzlist"/>
        <w:numPr>
          <w:ilvl w:val="0"/>
          <w:numId w:val="22"/>
        </w:numPr>
        <w:spacing w:line="360" w:lineRule="auto"/>
        <w:jc w:val="both"/>
        <w:rPr>
          <w:rFonts w:ascii="Calibri" w:hAnsi="Calibri" w:cs="Calibri"/>
          <w:sz w:val="22"/>
          <w:szCs w:val="22"/>
          <w:lang w:val="pl-PL"/>
        </w:rPr>
      </w:pPr>
      <w:r w:rsidRPr="008C4471">
        <w:rPr>
          <w:rFonts w:ascii="Calibri" w:hAnsi="Calibri" w:cs="Calibri"/>
          <w:sz w:val="22"/>
          <w:szCs w:val="22"/>
          <w:lang w:val="pl-PL"/>
        </w:rPr>
        <w:t>planowane zagospodarowanie przestrzenne (w powyższej definicji przyszłe zagospodarowanie terenu), które obejmuje możliwe wykorzystanie terenu w przyszłości. Planowane zagospodarowanie przestrzenne jest regulowan</w:t>
      </w:r>
      <w:r w:rsidR="0087748F">
        <w:rPr>
          <w:rFonts w:ascii="Calibri" w:hAnsi="Calibri" w:cs="Calibri"/>
          <w:sz w:val="22"/>
          <w:szCs w:val="22"/>
          <w:lang w:val="pl-PL"/>
        </w:rPr>
        <w:t>e przez dokumenty planistyczne</w:t>
      </w:r>
      <w:r w:rsidR="00DE4786">
        <w:rPr>
          <w:rFonts w:ascii="Calibri" w:hAnsi="Calibri" w:cs="Calibri"/>
          <w:sz w:val="22"/>
          <w:szCs w:val="22"/>
          <w:lang w:val="pl-PL"/>
        </w:rPr>
        <w:t>,</w:t>
      </w:r>
      <w:r w:rsidR="0087748F">
        <w:rPr>
          <w:rFonts w:ascii="Calibri" w:hAnsi="Calibri" w:cs="Calibri"/>
          <w:sz w:val="22"/>
          <w:szCs w:val="22"/>
          <w:lang w:val="pl-PL"/>
        </w:rPr>
        <w:t xml:space="preserve"> </w:t>
      </w:r>
      <w:r w:rsidRPr="008C4471">
        <w:rPr>
          <w:rFonts w:ascii="Calibri" w:hAnsi="Calibri" w:cs="Calibri"/>
          <w:sz w:val="22"/>
          <w:szCs w:val="22"/>
          <w:lang w:val="pl-PL"/>
        </w:rPr>
        <w:t>opracowywane na różnym szczeblu administracji.</w:t>
      </w:r>
    </w:p>
    <w:p w14:paraId="18AFF51E" w14:textId="77777777" w:rsidR="001F4FE3" w:rsidRPr="008C4471" w:rsidRDefault="001F4FE3" w:rsidP="001F4FE3">
      <w:pPr>
        <w:spacing w:line="360" w:lineRule="auto"/>
        <w:jc w:val="both"/>
        <w:rPr>
          <w:rFonts w:ascii="Calibri" w:hAnsi="Calibri" w:cs="Calibri"/>
          <w:sz w:val="22"/>
        </w:rPr>
      </w:pPr>
      <w:r w:rsidRPr="008C4471">
        <w:rPr>
          <w:rFonts w:ascii="Calibri" w:hAnsi="Calibri" w:cs="Calibri"/>
          <w:sz w:val="22"/>
        </w:rPr>
        <w:t xml:space="preserve">Niniejszy dokument odnosi się do kategorii </w:t>
      </w:r>
      <w:r w:rsidRPr="008C4471">
        <w:rPr>
          <w:rFonts w:ascii="Calibri" w:hAnsi="Calibri" w:cs="Calibri"/>
          <w:b/>
          <w:sz w:val="22"/>
        </w:rPr>
        <w:t>planowanego zagospodarowania przestrzennego</w:t>
      </w:r>
      <w:r w:rsidRPr="008C4471">
        <w:rPr>
          <w:rFonts w:ascii="Calibri" w:hAnsi="Calibri" w:cs="Calibri"/>
          <w:sz w:val="22"/>
        </w:rPr>
        <w:t xml:space="preserve">, natomiast nie definiuje wymagań dla zbiorów w zakresie istniejącego zagospodarowania przestrzennego. </w:t>
      </w:r>
    </w:p>
    <w:p w14:paraId="315B4D4D" w14:textId="754D2819" w:rsidR="001F4FE3" w:rsidRPr="008C4471" w:rsidRDefault="0CDF2BEA" w:rsidP="794930E4">
      <w:pPr>
        <w:spacing w:line="360" w:lineRule="auto"/>
        <w:jc w:val="both"/>
        <w:rPr>
          <w:rFonts w:ascii="Calibri" w:hAnsi="Calibri" w:cs="Calibri"/>
          <w:sz w:val="22"/>
          <w:szCs w:val="22"/>
        </w:rPr>
      </w:pPr>
      <w:r w:rsidRPr="008C4471">
        <w:rPr>
          <w:rFonts w:ascii="Calibri" w:hAnsi="Calibri" w:cs="Calibri"/>
          <w:sz w:val="22"/>
          <w:szCs w:val="22"/>
        </w:rPr>
        <w:t>Mając na względzie złożony zakres informacyjny aktów planowania przestrzennego, można wyróżnić 3 poziomy dojrzałości danych aktów planowania przestrzennego (APP): poziom podstawowy (I), poziom optymalny (II), poziom docelowy (III).</w:t>
      </w:r>
    </w:p>
    <w:p w14:paraId="16B14ECE" w14:textId="0BF2D5BF" w:rsidR="001F4FE3" w:rsidRPr="008C4471" w:rsidRDefault="00455DA7" w:rsidP="008C4471">
      <w:pPr>
        <w:spacing w:line="360" w:lineRule="auto"/>
        <w:jc w:val="center"/>
        <w:rPr>
          <w:rFonts w:ascii="Calibri" w:hAnsi="Calibri" w:cs="Calibri"/>
        </w:rPr>
      </w:pPr>
      <w:r w:rsidRPr="008C4471">
        <w:rPr>
          <w:rFonts w:ascii="Calibri" w:hAnsi="Calibri" w:cs="Calibri"/>
          <w:noProof/>
          <w:sz w:val="22"/>
        </w:rPr>
        <w:drawing>
          <wp:inline distT="0" distB="0" distL="0" distR="0" wp14:anchorId="7DFEB73B" wp14:editId="783F5FE9">
            <wp:extent cx="5756910" cy="2355215"/>
            <wp:effectExtent l="0" t="0" r="0" b="6985"/>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ziomy_dojrzalosci_danychAPP.PNG"/>
                    <pic:cNvPicPr/>
                  </pic:nvPicPr>
                  <pic:blipFill>
                    <a:blip r:embed="rId10">
                      <a:extLst>
                        <a:ext uri="{28A0092B-C50C-407E-A947-70E740481C1C}">
                          <a14:useLocalDpi xmlns:a14="http://schemas.microsoft.com/office/drawing/2010/main"/>
                        </a:ext>
                      </a:extLst>
                    </a:blip>
                    <a:stretch>
                      <a:fillRect/>
                    </a:stretch>
                  </pic:blipFill>
                  <pic:spPr>
                    <a:xfrm>
                      <a:off x="0" y="0"/>
                      <a:ext cx="5756910" cy="2355215"/>
                    </a:xfrm>
                    <a:prstGeom prst="rect">
                      <a:avLst/>
                    </a:prstGeom>
                  </pic:spPr>
                </pic:pic>
              </a:graphicData>
            </a:graphic>
          </wp:inline>
        </w:drawing>
      </w:r>
    </w:p>
    <w:p w14:paraId="2B28E16B" w14:textId="5592229B" w:rsidR="001F4FE3" w:rsidRPr="008C4471" w:rsidRDefault="78E8E1EB">
      <w:pPr>
        <w:pStyle w:val="Legenda"/>
        <w:rPr>
          <w:rFonts w:eastAsia="Arial" w:cs="Calibri"/>
          <w:lang w:val="pl-PL"/>
        </w:rPr>
      </w:pPr>
      <w:bookmarkStart w:id="1" w:name="_Toc72163516"/>
      <w:r w:rsidRPr="008C4471">
        <w:rPr>
          <w:rFonts w:cs="Calibri"/>
          <w:lang w:val="pl-PL"/>
        </w:rPr>
        <w:t xml:space="preserve">Rys.  </w:t>
      </w:r>
      <w:r w:rsidR="001840B6" w:rsidRPr="008C4471">
        <w:rPr>
          <w:rFonts w:cs="Calibri"/>
        </w:rPr>
        <w:fldChar w:fldCharType="begin"/>
      </w:r>
      <w:r w:rsidR="001840B6" w:rsidRPr="008C4471">
        <w:rPr>
          <w:rFonts w:cs="Calibri"/>
          <w:lang w:val="pl-PL"/>
        </w:rPr>
        <w:instrText xml:space="preserve"> SEQ Rys._ \* ARABIC </w:instrText>
      </w:r>
      <w:r w:rsidR="001840B6" w:rsidRPr="008C4471">
        <w:rPr>
          <w:rFonts w:cs="Calibri"/>
        </w:rPr>
        <w:fldChar w:fldCharType="separate"/>
      </w:r>
      <w:r w:rsidR="008A5BA4">
        <w:rPr>
          <w:rFonts w:cs="Calibri"/>
          <w:noProof/>
          <w:lang w:val="pl-PL"/>
        </w:rPr>
        <w:t>1</w:t>
      </w:r>
      <w:r w:rsidR="001840B6" w:rsidRPr="008C4471">
        <w:rPr>
          <w:rFonts w:cs="Calibri"/>
        </w:rPr>
        <w:fldChar w:fldCharType="end"/>
      </w:r>
      <w:r w:rsidRPr="008C4471">
        <w:rPr>
          <w:rFonts w:eastAsia="Arial" w:cs="Calibri"/>
          <w:lang w:val="pl-PL"/>
        </w:rPr>
        <w:t xml:space="preserve"> – Poziomy dojrzałości danych APP</w:t>
      </w:r>
      <w:bookmarkEnd w:id="1"/>
    </w:p>
    <w:p w14:paraId="5A5CA2A2" w14:textId="62467EDB" w:rsidR="001F4FE3" w:rsidRPr="008C4471" w:rsidRDefault="0CDF2BEA" w:rsidP="0CDF2BEA">
      <w:pPr>
        <w:spacing w:line="360" w:lineRule="auto"/>
        <w:jc w:val="both"/>
        <w:rPr>
          <w:rFonts w:ascii="Calibri" w:hAnsi="Calibri" w:cs="Calibri"/>
          <w:sz w:val="22"/>
          <w:szCs w:val="22"/>
        </w:rPr>
      </w:pPr>
      <w:r w:rsidRPr="008C4471">
        <w:rPr>
          <w:rFonts w:ascii="Calibri" w:hAnsi="Calibri" w:cs="Calibri"/>
          <w:sz w:val="22"/>
          <w:szCs w:val="22"/>
        </w:rPr>
        <w:lastRenderedPageBreak/>
        <w:t xml:space="preserve">Specyfikacja definiuje wymagania dla zbiorów danych przestrzennych, obejmujących dane dla aktów planowania przestrzennego, </w:t>
      </w:r>
      <w:r w:rsidRPr="008C4471">
        <w:rPr>
          <w:rFonts w:ascii="Calibri" w:hAnsi="Calibri" w:cs="Calibri"/>
          <w:b/>
          <w:bCs/>
          <w:sz w:val="22"/>
          <w:szCs w:val="22"/>
        </w:rPr>
        <w:t>na poziomie podstawowym</w:t>
      </w:r>
      <w:r w:rsidRPr="008C4471">
        <w:rPr>
          <w:rFonts w:ascii="Calibri" w:hAnsi="Calibri" w:cs="Calibri"/>
          <w:sz w:val="22"/>
          <w:szCs w:val="22"/>
        </w:rPr>
        <w:t xml:space="preserve">, który ujęty został w przepisach [Ustawa PiZP] i [Rozporządzenie APP]. Dane przestrzenne gromadzone w zbiorze danych, dotyczące poszczególnych aktów planowania przestrzennego, obejmują informacje o: </w:t>
      </w:r>
    </w:p>
    <w:p w14:paraId="2ED7F5BF" w14:textId="7A235453" w:rsidR="001F4FE3" w:rsidRPr="008C4471" w:rsidRDefault="0CDF2BEA" w:rsidP="00A250D5">
      <w:pPr>
        <w:pStyle w:val="Akapitzlist"/>
        <w:numPr>
          <w:ilvl w:val="0"/>
          <w:numId w:val="23"/>
        </w:numPr>
        <w:spacing w:line="360" w:lineRule="auto"/>
        <w:jc w:val="both"/>
        <w:rPr>
          <w:rFonts w:ascii="Calibri" w:eastAsia="Calibri" w:hAnsi="Calibri" w:cs="Calibri"/>
          <w:sz w:val="22"/>
          <w:szCs w:val="22"/>
          <w:lang w:val="pl-PL"/>
        </w:rPr>
      </w:pPr>
      <w:r w:rsidRPr="008C4471">
        <w:rPr>
          <w:rFonts w:ascii="Calibri" w:hAnsi="Calibri" w:cs="Calibri"/>
          <w:sz w:val="22"/>
          <w:szCs w:val="22"/>
          <w:lang w:val="pl-PL"/>
        </w:rPr>
        <w:t>akcie oraz zasięgu przestrzennym  aktu (granica) w postaci wektorowej,</w:t>
      </w:r>
    </w:p>
    <w:p w14:paraId="2DFB7282" w14:textId="265EFE31" w:rsidR="001F4FE3" w:rsidRPr="008C4471" w:rsidRDefault="0CDF2BEA" w:rsidP="00A250D5">
      <w:pPr>
        <w:pStyle w:val="Akapitzlist"/>
        <w:numPr>
          <w:ilvl w:val="0"/>
          <w:numId w:val="23"/>
        </w:numPr>
        <w:spacing w:line="360" w:lineRule="auto"/>
        <w:jc w:val="both"/>
        <w:rPr>
          <w:rFonts w:ascii="Calibri" w:hAnsi="Calibri" w:cs="Calibri"/>
          <w:sz w:val="22"/>
          <w:szCs w:val="22"/>
          <w:lang w:val="pl-PL"/>
        </w:rPr>
      </w:pPr>
      <w:r w:rsidRPr="008C4471">
        <w:rPr>
          <w:rFonts w:ascii="Calibri" w:hAnsi="Calibri" w:cs="Calibri"/>
          <w:sz w:val="22"/>
          <w:szCs w:val="22"/>
          <w:lang w:val="pl-PL"/>
        </w:rPr>
        <w:t>rysunku aktu, w tym łącze do pliku rastrowego z odniesieniem przestrzennym (georeferencją),</w:t>
      </w:r>
    </w:p>
    <w:p w14:paraId="2264C211" w14:textId="34A8E294" w:rsidR="001F4FE3" w:rsidRPr="008C4471" w:rsidRDefault="0CDF2BEA" w:rsidP="00A250D5">
      <w:pPr>
        <w:pStyle w:val="Akapitzlist"/>
        <w:numPr>
          <w:ilvl w:val="0"/>
          <w:numId w:val="23"/>
        </w:numPr>
        <w:spacing w:line="360" w:lineRule="auto"/>
        <w:jc w:val="both"/>
        <w:rPr>
          <w:rFonts w:ascii="Calibri" w:hAnsi="Calibri" w:cs="Calibri"/>
          <w:sz w:val="22"/>
          <w:szCs w:val="22"/>
          <w:lang w:val="pl-PL"/>
        </w:rPr>
      </w:pPr>
      <w:r w:rsidRPr="008C4471">
        <w:rPr>
          <w:rFonts w:ascii="Calibri" w:hAnsi="Calibri" w:cs="Calibri"/>
          <w:sz w:val="22"/>
          <w:szCs w:val="22"/>
          <w:lang w:val="pl-PL"/>
        </w:rPr>
        <w:t>dokumentach powiązanych z aktem.</w:t>
      </w:r>
    </w:p>
    <w:p w14:paraId="0E75BBAE" w14:textId="77777777" w:rsidR="001F4FE3" w:rsidRPr="008C4471" w:rsidRDefault="001F4FE3" w:rsidP="008C4471">
      <w:pPr>
        <w:spacing w:line="360" w:lineRule="auto"/>
        <w:jc w:val="center"/>
        <w:rPr>
          <w:rFonts w:ascii="Calibri" w:hAnsi="Calibri" w:cs="Calibri"/>
          <w:noProof/>
          <w:sz w:val="22"/>
        </w:rPr>
      </w:pPr>
      <w:r w:rsidRPr="008C4471">
        <w:rPr>
          <w:rFonts w:ascii="Calibri" w:hAnsi="Calibri" w:cs="Calibri"/>
          <w:noProof/>
          <w:sz w:val="22"/>
        </w:rPr>
        <w:drawing>
          <wp:inline distT="0" distB="0" distL="0" distR="0" wp14:anchorId="5A8A17F5" wp14:editId="31397DD6">
            <wp:extent cx="2709609" cy="2595710"/>
            <wp:effectExtent l="0" t="0" r="0"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2709609" cy="2595710"/>
                    </a:xfrm>
                    <a:prstGeom prst="rect">
                      <a:avLst/>
                    </a:prstGeom>
                  </pic:spPr>
                </pic:pic>
              </a:graphicData>
            </a:graphic>
          </wp:inline>
        </w:drawing>
      </w:r>
    </w:p>
    <w:p w14:paraId="0259C70C" w14:textId="3817154A" w:rsidR="001F4FE3" w:rsidRPr="008C4471" w:rsidRDefault="001F4FE3" w:rsidP="008C4471">
      <w:pPr>
        <w:spacing w:line="360" w:lineRule="auto"/>
        <w:jc w:val="center"/>
        <w:rPr>
          <w:rFonts w:ascii="Calibri" w:hAnsi="Calibri" w:cs="Calibri"/>
          <w:i/>
          <w:noProof/>
          <w:sz w:val="20"/>
        </w:rPr>
      </w:pPr>
      <w:bookmarkStart w:id="2" w:name="_Toc72163517"/>
      <w:r w:rsidRPr="008C4471">
        <w:rPr>
          <w:rFonts w:ascii="Calibri" w:hAnsi="Calibri" w:cs="Calibri"/>
          <w:i/>
          <w:noProof/>
          <w:sz w:val="20"/>
        </w:rPr>
        <w:t xml:space="preserve">Rys.  </w:t>
      </w:r>
      <w:r w:rsidRPr="008C4471">
        <w:rPr>
          <w:rFonts w:ascii="Calibri" w:hAnsi="Calibri" w:cs="Calibri"/>
          <w:i/>
          <w:noProof/>
          <w:sz w:val="20"/>
        </w:rPr>
        <w:fldChar w:fldCharType="begin"/>
      </w:r>
      <w:r w:rsidRPr="008C4471">
        <w:rPr>
          <w:rFonts w:ascii="Calibri" w:hAnsi="Calibri" w:cs="Calibri"/>
          <w:i/>
          <w:noProof/>
          <w:sz w:val="20"/>
        </w:rPr>
        <w:instrText xml:space="preserve"> SEQ Rys._ \* ARABIC </w:instrText>
      </w:r>
      <w:r w:rsidRPr="008C4471">
        <w:rPr>
          <w:rFonts w:ascii="Calibri" w:hAnsi="Calibri" w:cs="Calibri"/>
          <w:i/>
          <w:noProof/>
          <w:sz w:val="20"/>
        </w:rPr>
        <w:fldChar w:fldCharType="separate"/>
      </w:r>
      <w:r w:rsidR="008A5BA4">
        <w:rPr>
          <w:rFonts w:ascii="Calibri" w:hAnsi="Calibri" w:cs="Calibri"/>
          <w:i/>
          <w:noProof/>
          <w:sz w:val="20"/>
        </w:rPr>
        <w:t>2</w:t>
      </w:r>
      <w:r w:rsidRPr="008C4471">
        <w:rPr>
          <w:rFonts w:ascii="Calibri" w:hAnsi="Calibri" w:cs="Calibri"/>
          <w:i/>
          <w:noProof/>
          <w:sz w:val="20"/>
        </w:rPr>
        <w:fldChar w:fldCharType="end"/>
      </w:r>
      <w:r w:rsidRPr="008C4471">
        <w:rPr>
          <w:rFonts w:ascii="Calibri" w:hAnsi="Calibri" w:cs="Calibri"/>
          <w:i/>
          <w:noProof/>
          <w:sz w:val="20"/>
        </w:rPr>
        <w:t xml:space="preserve"> – Schemat zakresu informacyjnego aktu planowania przestrzennego ujętego w przepisach [Ustawa PiZP]</w:t>
      </w:r>
      <w:bookmarkEnd w:id="2"/>
    </w:p>
    <w:p w14:paraId="4935C956" w14:textId="72EAFDA6" w:rsidR="001F4FE3" w:rsidRPr="008C4471" w:rsidRDefault="1409CC56" w:rsidP="1409CC56">
      <w:pPr>
        <w:spacing w:before="240" w:line="360" w:lineRule="auto"/>
        <w:jc w:val="both"/>
        <w:rPr>
          <w:rFonts w:ascii="Calibri" w:hAnsi="Calibri" w:cs="Calibri"/>
          <w:sz w:val="22"/>
          <w:szCs w:val="22"/>
        </w:rPr>
      </w:pPr>
      <w:r w:rsidRPr="008C4471">
        <w:rPr>
          <w:rFonts w:ascii="Calibri" w:hAnsi="Calibri" w:cs="Calibri"/>
          <w:sz w:val="22"/>
          <w:szCs w:val="22"/>
        </w:rPr>
        <w:t xml:space="preserve">Zgodnie z przepisami [Ustawa PiZP] od 31 października 2020 r. - wszystkie przyjęte po tym terminie akty planowania przestrzennego muszą składać się nie tylko z tekstu i rysunku aktu, ale także z danych przestrzennych. Dane te zgodnie z art 67a ust. 5 [Ustawa PiZP] stanowią załącznik do uchwały przyjmującej akt lub wydanego zarządzenia zastępczego. Są one podpisywane kwalifikowanym podpisem elektronicznym, podpisem zaufanym albo podpisem osobistym (§6 [Rozporządzenie APP]). W przypadku aktów planowania przestrzennego obowiązujących w dniu 31 października 2020 r., dane przestrzenne dla tych aktów, muszą zostać utworzone w terminie 2 lat, a zatem do 31 października 2022 r. </w:t>
      </w:r>
    </w:p>
    <w:p w14:paraId="2F79C801" w14:textId="265B539F" w:rsidR="001F4FE3" w:rsidRPr="008C4471" w:rsidRDefault="001F4FE3" w:rsidP="001F4FE3">
      <w:pPr>
        <w:spacing w:line="360" w:lineRule="auto"/>
        <w:jc w:val="both"/>
        <w:rPr>
          <w:rFonts w:ascii="Calibri" w:hAnsi="Calibri" w:cs="Calibri"/>
          <w:sz w:val="22"/>
        </w:rPr>
      </w:pPr>
      <w:r w:rsidRPr="008C4471">
        <w:rPr>
          <w:rFonts w:ascii="Calibri" w:hAnsi="Calibri" w:cs="Calibri"/>
          <w:sz w:val="22"/>
        </w:rPr>
        <w:t xml:space="preserve">Zakres informacyjny zbioru ujęty w specyfikacji zapewni dostęp do rzetelnej i kompleksowej informacji z zakresu planowania przestrzennego w całym kraju w ramach krajowej infrastruktury informacji przestrzennej. Jest to także zakres, który obejmuje niezbędne typy obiektów przestrzennych, a także powiązane z nimi typy danych, wyliczeń oraz list kodowych niezbędnych do </w:t>
      </w:r>
      <w:r w:rsidRPr="008C4471">
        <w:rPr>
          <w:rFonts w:ascii="Calibri" w:hAnsi="Calibri" w:cs="Calibri"/>
          <w:sz w:val="22"/>
        </w:rPr>
        <w:lastRenderedPageBreak/>
        <w:t>zapewnienia interoperacyjności zbiorów na poziomie Wspólnoty</w:t>
      </w:r>
      <w:r w:rsidR="004F3292">
        <w:rPr>
          <w:rFonts w:ascii="Calibri" w:hAnsi="Calibri" w:cs="Calibri"/>
          <w:sz w:val="22"/>
        </w:rPr>
        <w:t>,</w:t>
      </w:r>
      <w:r w:rsidRPr="008C4471">
        <w:rPr>
          <w:rFonts w:ascii="Calibri" w:hAnsi="Calibri" w:cs="Calibri"/>
          <w:sz w:val="22"/>
        </w:rPr>
        <w:t xml:space="preserve"> zgodnie z [Rozporządzenie KE 1089/2010/EC].</w:t>
      </w:r>
    </w:p>
    <w:p w14:paraId="6DFA9E16" w14:textId="77777777" w:rsidR="001F4FE3" w:rsidRPr="008C4471" w:rsidRDefault="001F4FE3" w:rsidP="001F4FE3">
      <w:pPr>
        <w:spacing w:line="360" w:lineRule="auto"/>
        <w:jc w:val="both"/>
        <w:rPr>
          <w:rFonts w:ascii="Calibri" w:hAnsi="Calibri" w:cs="Calibri"/>
          <w:bCs/>
          <w:sz w:val="22"/>
        </w:rPr>
      </w:pPr>
    </w:p>
    <w:p w14:paraId="428F9606" w14:textId="77777777" w:rsidR="001F4FE3" w:rsidRPr="008C4471" w:rsidRDefault="001F4FE3" w:rsidP="001F4FE3">
      <w:pPr>
        <w:spacing w:line="360" w:lineRule="auto"/>
        <w:jc w:val="both"/>
        <w:rPr>
          <w:rFonts w:ascii="Calibri" w:hAnsi="Calibri" w:cs="Calibri"/>
          <w:b/>
          <w:sz w:val="22"/>
        </w:rPr>
      </w:pPr>
      <w:r w:rsidRPr="008C4471">
        <w:rPr>
          <w:rFonts w:ascii="Calibri" w:hAnsi="Calibri" w:cs="Calibri"/>
          <w:b/>
          <w:sz w:val="22"/>
        </w:rPr>
        <w:t>Podziękowania</w:t>
      </w:r>
    </w:p>
    <w:p w14:paraId="197B2A8A" w14:textId="77777777" w:rsidR="001F4FE3" w:rsidRPr="008C4471" w:rsidRDefault="001F4FE3" w:rsidP="001F4FE3">
      <w:pPr>
        <w:spacing w:line="360" w:lineRule="auto"/>
        <w:jc w:val="both"/>
        <w:rPr>
          <w:rFonts w:ascii="Calibri" w:hAnsi="Calibri" w:cs="Calibri"/>
          <w:sz w:val="22"/>
        </w:rPr>
      </w:pPr>
      <w:r w:rsidRPr="008C4471">
        <w:rPr>
          <w:rFonts w:ascii="Calibri" w:hAnsi="Calibri" w:cs="Calibri"/>
          <w:sz w:val="22"/>
        </w:rPr>
        <w:t>Do opracowania poniższych wytycznych przyczyniło się wiele osób oraz organizacji i instytucji.</w:t>
      </w:r>
    </w:p>
    <w:p w14:paraId="6F1BE36D" w14:textId="77777777" w:rsidR="00B10D41" w:rsidRPr="008C4471" w:rsidRDefault="00B10D41" w:rsidP="001F4FE3">
      <w:pPr>
        <w:spacing w:line="360" w:lineRule="auto"/>
        <w:jc w:val="both"/>
        <w:rPr>
          <w:rFonts w:ascii="Calibri" w:hAnsi="Calibri" w:cs="Calibri"/>
          <w:sz w:val="22"/>
        </w:rPr>
      </w:pPr>
    </w:p>
    <w:p w14:paraId="251BB91D" w14:textId="77777777" w:rsidR="001F4FE3" w:rsidRPr="008C4471" w:rsidRDefault="001F4FE3" w:rsidP="001F4FE3">
      <w:pPr>
        <w:spacing w:line="360" w:lineRule="auto"/>
        <w:jc w:val="both"/>
        <w:rPr>
          <w:rFonts w:ascii="Calibri" w:hAnsi="Calibri" w:cs="Calibri"/>
          <w:b/>
          <w:sz w:val="22"/>
        </w:rPr>
      </w:pPr>
      <w:r w:rsidRPr="008C4471">
        <w:rPr>
          <w:rFonts w:ascii="Calibri" w:hAnsi="Calibri" w:cs="Calibri"/>
          <w:b/>
          <w:sz w:val="22"/>
        </w:rPr>
        <w:t>W skład zespołu autorskiego weszli:</w:t>
      </w:r>
    </w:p>
    <w:p w14:paraId="6668405D" w14:textId="3399643A" w:rsidR="00CE20A1" w:rsidRPr="008C4471" w:rsidRDefault="001F4FE3" w:rsidP="001F4FE3">
      <w:pPr>
        <w:rPr>
          <w:rFonts w:ascii="Calibri" w:hAnsi="Calibri" w:cs="Calibri"/>
          <w:sz w:val="22"/>
        </w:rPr>
      </w:pPr>
      <w:r w:rsidRPr="008C4471">
        <w:rPr>
          <w:rFonts w:ascii="Calibri" w:hAnsi="Calibri" w:cs="Calibri"/>
          <w:sz w:val="22"/>
        </w:rPr>
        <w:t>Paweł Soczewski (red.), Barbara Jabłońska, Kacper Kamiński, Joanna Modzelewska, Katarzyna Zagrobelna.</w:t>
      </w:r>
    </w:p>
    <w:p w14:paraId="0DEE1EFD" w14:textId="77777777" w:rsidR="003374AF" w:rsidRPr="008C4471" w:rsidRDefault="003374AF" w:rsidP="001F4FE3">
      <w:pPr>
        <w:rPr>
          <w:rFonts w:ascii="Calibri" w:hAnsi="Calibri" w:cs="Calibri"/>
          <w:i/>
          <w:iCs/>
          <w:highlight w:val="yellow"/>
        </w:rPr>
      </w:pPr>
    </w:p>
    <w:p w14:paraId="73EA9FE5" w14:textId="610DA6F8" w:rsidR="00410935" w:rsidRPr="008C4471" w:rsidRDefault="005E48E9" w:rsidP="00887536">
      <w:pPr>
        <w:pStyle w:val="Nagwek2"/>
        <w:rPr>
          <w:rFonts w:ascii="Calibri" w:hAnsi="Calibri" w:cs="Calibri"/>
          <w:lang w:val="pl-PL"/>
        </w:rPr>
      </w:pPr>
      <w:bookmarkStart w:id="3" w:name="_Toc72328901"/>
      <w:r w:rsidRPr="008C4471">
        <w:rPr>
          <w:rFonts w:ascii="Calibri" w:hAnsi="Calibri" w:cs="Calibri"/>
          <w:lang w:val="pl-PL"/>
        </w:rPr>
        <w:t>Informacje identyfikacyjne</w:t>
      </w:r>
      <w:bookmarkEnd w:id="3"/>
    </w:p>
    <w:p w14:paraId="463503B7" w14:textId="77777777" w:rsidR="00F40397" w:rsidRPr="008C4471" w:rsidRDefault="00F40397" w:rsidP="007A72FE">
      <w:pPr>
        <w:pStyle w:val="Legenda"/>
        <w:rPr>
          <w:rFonts w:eastAsia="Arial" w:cs="Calibri"/>
          <w:lang w:val="pl-PL"/>
        </w:rPr>
      </w:pPr>
      <w:bookmarkStart w:id="4" w:name="_Ref29110735"/>
      <w:bookmarkStart w:id="5" w:name="_Ref33392735"/>
      <w:bookmarkStart w:id="6" w:name="_Ref33392728"/>
    </w:p>
    <w:p w14:paraId="45E64ECC" w14:textId="768C2FAC" w:rsidR="00027F11" w:rsidRPr="008C4471" w:rsidRDefault="003374AF" w:rsidP="007A72FE">
      <w:pPr>
        <w:pStyle w:val="Legenda"/>
        <w:rPr>
          <w:rFonts w:cs="Calibri"/>
          <w:lang w:val="pl-PL"/>
        </w:rPr>
      </w:pPr>
      <w:bookmarkStart w:id="7" w:name="_Toc72163574"/>
      <w:r w:rsidRPr="008C4471">
        <w:rPr>
          <w:rFonts w:cs="Calibri"/>
          <w:lang w:val="pl-PL"/>
        </w:rPr>
        <w:t xml:space="preserve">Tabela </w:t>
      </w:r>
      <w:r w:rsidRPr="008C4471">
        <w:rPr>
          <w:rFonts w:cs="Calibri"/>
        </w:rPr>
        <w:fldChar w:fldCharType="begin"/>
      </w:r>
      <w:r w:rsidRPr="008C4471">
        <w:rPr>
          <w:rFonts w:cs="Calibri"/>
          <w:lang w:val="pl-PL"/>
        </w:rPr>
        <w:instrText>SEQ Tabela \* ARABIC</w:instrText>
      </w:r>
      <w:r w:rsidRPr="008C4471">
        <w:rPr>
          <w:rFonts w:cs="Calibri"/>
        </w:rPr>
        <w:fldChar w:fldCharType="separate"/>
      </w:r>
      <w:r w:rsidR="008A5BA4">
        <w:rPr>
          <w:rFonts w:cs="Calibri"/>
          <w:noProof/>
          <w:lang w:val="pl-PL"/>
        </w:rPr>
        <w:t>1</w:t>
      </w:r>
      <w:r w:rsidRPr="008C4471">
        <w:rPr>
          <w:rFonts w:cs="Calibri"/>
        </w:rPr>
        <w:fldChar w:fldCharType="end"/>
      </w:r>
      <w:r w:rsidRPr="008C4471">
        <w:rPr>
          <w:rFonts w:cs="Calibri"/>
          <w:lang w:val="pl-PL"/>
        </w:rPr>
        <w:t xml:space="preserve"> – Informacje identyfikujące specyfikację danych</w:t>
      </w:r>
      <w:bookmarkEnd w:id="7"/>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7934"/>
      </w:tblGrid>
      <w:tr w:rsidR="00027F11" w:rsidRPr="008C4471" w14:paraId="01B4C054" w14:textId="77777777" w:rsidTr="1409CC56">
        <w:trPr>
          <w:trHeight w:val="688"/>
          <w:jc w:val="center"/>
        </w:trPr>
        <w:tc>
          <w:tcPr>
            <w:tcW w:w="1696" w:type="dxa"/>
            <w:shd w:val="clear" w:color="auto" w:fill="F2F2F2" w:themeFill="background1" w:themeFillShade="F2"/>
            <w:vAlign w:val="center"/>
          </w:tcPr>
          <w:p w14:paraId="2F69C180" w14:textId="77777777" w:rsidR="00027F11" w:rsidRPr="008C4471" w:rsidRDefault="00027F11" w:rsidP="00523031">
            <w:pPr>
              <w:pStyle w:val="Akapitzlist"/>
              <w:suppressAutoHyphens/>
              <w:ind w:left="-44"/>
              <w:jc w:val="center"/>
              <w:rPr>
                <w:rFonts w:ascii="Calibri" w:hAnsi="Calibri" w:cs="Calibri"/>
                <w:b/>
                <w:sz w:val="20"/>
                <w:szCs w:val="20"/>
                <w:lang w:val="pl-PL" w:eastAsia="pl-PL"/>
              </w:rPr>
            </w:pPr>
            <w:r w:rsidRPr="008C4471">
              <w:rPr>
                <w:rFonts w:ascii="Calibri" w:hAnsi="Calibri" w:cs="Calibri"/>
                <w:b/>
                <w:sz w:val="20"/>
                <w:szCs w:val="20"/>
                <w:lang w:val="pl-PL" w:eastAsia="pl-PL"/>
              </w:rPr>
              <w:t>Tytuł</w:t>
            </w:r>
          </w:p>
        </w:tc>
        <w:tc>
          <w:tcPr>
            <w:tcW w:w="7934" w:type="dxa"/>
            <w:vAlign w:val="center"/>
          </w:tcPr>
          <w:p w14:paraId="073119BB" w14:textId="7300CEA6" w:rsidR="00027F11" w:rsidRPr="008C4471" w:rsidRDefault="00027F11" w:rsidP="00523031">
            <w:pPr>
              <w:pStyle w:val="Akapitzlist"/>
              <w:suppressAutoHyphens/>
              <w:ind w:left="44"/>
              <w:rPr>
                <w:rFonts w:ascii="Calibri" w:hAnsi="Calibri" w:cs="Calibri"/>
                <w:sz w:val="20"/>
                <w:szCs w:val="20"/>
                <w:lang w:val="pl-PL" w:eastAsia="pl-PL"/>
              </w:rPr>
            </w:pPr>
            <w:r w:rsidRPr="008C4471">
              <w:rPr>
                <w:rFonts w:ascii="Calibri" w:hAnsi="Calibri" w:cs="Calibri"/>
                <w:sz w:val="20"/>
                <w:szCs w:val="20"/>
                <w:lang w:val="pl-PL" w:eastAsia="pl-PL"/>
              </w:rPr>
              <w:t xml:space="preserve">Specyfikacja </w:t>
            </w:r>
            <w:r w:rsidR="00DF7FE9" w:rsidRPr="008C4471">
              <w:rPr>
                <w:rFonts w:ascii="Calibri" w:hAnsi="Calibri" w:cs="Calibri"/>
                <w:sz w:val="20"/>
                <w:szCs w:val="20"/>
                <w:lang w:val="pl-PL" w:eastAsia="pl-PL"/>
              </w:rPr>
              <w:t>d</w:t>
            </w:r>
            <w:r w:rsidRPr="008C4471">
              <w:rPr>
                <w:rFonts w:ascii="Calibri" w:hAnsi="Calibri" w:cs="Calibri"/>
                <w:sz w:val="20"/>
                <w:szCs w:val="20"/>
                <w:lang w:val="pl-PL" w:eastAsia="pl-PL"/>
              </w:rPr>
              <w:t>anych</w:t>
            </w:r>
            <w:r w:rsidR="00DF7FE9" w:rsidRPr="008C4471">
              <w:rPr>
                <w:rFonts w:ascii="Calibri" w:hAnsi="Calibri" w:cs="Calibri"/>
                <w:sz w:val="20"/>
                <w:szCs w:val="20"/>
                <w:lang w:val="pl-PL" w:eastAsia="pl-PL"/>
              </w:rPr>
              <w:t xml:space="preserve"> „Planowanie przestrzenne”</w:t>
            </w:r>
          </w:p>
        </w:tc>
      </w:tr>
      <w:tr w:rsidR="00027F11" w:rsidRPr="00C31734" w14:paraId="40777C89" w14:textId="77777777" w:rsidTr="1409CC56">
        <w:trPr>
          <w:trHeight w:val="688"/>
          <w:jc w:val="center"/>
        </w:trPr>
        <w:tc>
          <w:tcPr>
            <w:tcW w:w="1696" w:type="dxa"/>
            <w:shd w:val="clear" w:color="auto" w:fill="F2F2F2" w:themeFill="background1" w:themeFillShade="F2"/>
            <w:vAlign w:val="center"/>
          </w:tcPr>
          <w:p w14:paraId="0E42FC22" w14:textId="77777777" w:rsidR="00027F11" w:rsidRPr="008C4471" w:rsidRDefault="00027F11" w:rsidP="00523031">
            <w:pPr>
              <w:pStyle w:val="Akapitzlist"/>
              <w:suppressAutoHyphens/>
              <w:ind w:left="-44"/>
              <w:jc w:val="center"/>
              <w:rPr>
                <w:rFonts w:ascii="Calibri" w:hAnsi="Calibri" w:cs="Calibri"/>
                <w:b/>
                <w:sz w:val="20"/>
                <w:szCs w:val="20"/>
                <w:lang w:val="pl-PL" w:eastAsia="pl-PL"/>
              </w:rPr>
            </w:pPr>
            <w:r w:rsidRPr="008C4471">
              <w:rPr>
                <w:rFonts w:ascii="Calibri" w:hAnsi="Calibri" w:cs="Calibri"/>
                <w:b/>
                <w:sz w:val="20"/>
                <w:szCs w:val="20"/>
                <w:lang w:val="pl-PL" w:eastAsia="pl-PL"/>
              </w:rPr>
              <w:t>Identyfikator</w:t>
            </w:r>
          </w:p>
        </w:tc>
        <w:tc>
          <w:tcPr>
            <w:tcW w:w="7934" w:type="dxa"/>
            <w:vAlign w:val="center"/>
          </w:tcPr>
          <w:p w14:paraId="3ACF5EE0" w14:textId="210A93F4" w:rsidR="00027F11" w:rsidRPr="008C4471" w:rsidRDefault="00AC1E1E" w:rsidP="00C638E3">
            <w:pPr>
              <w:pStyle w:val="Akapitzlist"/>
              <w:suppressAutoHyphens/>
              <w:spacing w:before="100" w:beforeAutospacing="1" w:after="100" w:afterAutospacing="1"/>
              <w:ind w:left="360" w:hanging="464"/>
              <w:rPr>
                <w:rFonts w:ascii="Calibri" w:hAnsi="Calibri" w:cs="Calibri"/>
                <w:sz w:val="20"/>
                <w:szCs w:val="20"/>
                <w:lang w:val="pl-PL" w:eastAsia="pl-PL"/>
              </w:rPr>
            </w:pPr>
            <w:hyperlink r:id="rId12" w:history="1">
              <w:r w:rsidR="00C638E3" w:rsidRPr="00F45E6E">
                <w:rPr>
                  <w:rStyle w:val="Hipercze"/>
                  <w:rFonts w:ascii="Calibri" w:hAnsi="Calibri" w:cs="Calibri"/>
                  <w:sz w:val="20"/>
                  <w:szCs w:val="20"/>
                  <w:lang w:val="pl-PL" w:eastAsia="pl-PL"/>
                </w:rPr>
                <w:t>https://www.gov.pl/zagospodarowanieprzestrzenne/app/1.0/doc/dataSpecification/spatialPlan/1.0</w:t>
              </w:r>
            </w:hyperlink>
            <w:r w:rsidR="00C638E3">
              <w:rPr>
                <w:rFonts w:ascii="Calibri" w:hAnsi="Calibri" w:cs="Calibri"/>
                <w:sz w:val="20"/>
                <w:szCs w:val="20"/>
                <w:lang w:val="pl-PL" w:eastAsia="pl-PL"/>
              </w:rPr>
              <w:t xml:space="preserve"> </w:t>
            </w:r>
          </w:p>
        </w:tc>
      </w:tr>
      <w:tr w:rsidR="00027F11" w:rsidRPr="008C4471" w14:paraId="380491B6" w14:textId="77777777" w:rsidTr="1409CC56">
        <w:trPr>
          <w:trHeight w:val="688"/>
          <w:jc w:val="center"/>
        </w:trPr>
        <w:tc>
          <w:tcPr>
            <w:tcW w:w="1696" w:type="dxa"/>
            <w:shd w:val="clear" w:color="auto" w:fill="F2F2F2" w:themeFill="background1" w:themeFillShade="F2"/>
            <w:vAlign w:val="center"/>
          </w:tcPr>
          <w:p w14:paraId="42F16059" w14:textId="77777777" w:rsidR="00027F11" w:rsidRPr="008C4471" w:rsidRDefault="00027F11" w:rsidP="00523031">
            <w:pPr>
              <w:pStyle w:val="Akapitzlist"/>
              <w:suppressAutoHyphens/>
              <w:ind w:left="-44"/>
              <w:jc w:val="center"/>
              <w:rPr>
                <w:rFonts w:ascii="Calibri" w:hAnsi="Calibri" w:cs="Calibri"/>
                <w:b/>
                <w:sz w:val="20"/>
                <w:szCs w:val="20"/>
                <w:lang w:val="pl-PL" w:eastAsia="pl-PL"/>
              </w:rPr>
            </w:pPr>
            <w:r w:rsidRPr="008C4471">
              <w:rPr>
                <w:rFonts w:ascii="Calibri" w:hAnsi="Calibri" w:cs="Calibri"/>
                <w:b/>
                <w:sz w:val="20"/>
                <w:szCs w:val="20"/>
                <w:lang w:val="pl-PL" w:eastAsia="pl-PL"/>
              </w:rPr>
              <w:t>Data utworzenia</w:t>
            </w:r>
          </w:p>
        </w:tc>
        <w:tc>
          <w:tcPr>
            <w:tcW w:w="7934" w:type="dxa"/>
            <w:shd w:val="clear" w:color="auto" w:fill="auto"/>
            <w:vAlign w:val="center"/>
          </w:tcPr>
          <w:p w14:paraId="410A023C" w14:textId="642861E2" w:rsidR="00027F11" w:rsidRPr="008C4471" w:rsidRDefault="00C638E3" w:rsidP="00474559">
            <w:pPr>
              <w:pStyle w:val="Akapitzlist"/>
              <w:suppressAutoHyphens/>
              <w:spacing w:before="100" w:beforeAutospacing="1" w:after="100" w:afterAutospacing="1"/>
              <w:ind w:left="44"/>
              <w:rPr>
                <w:rFonts w:ascii="Calibri" w:hAnsi="Calibri" w:cs="Calibri"/>
                <w:sz w:val="20"/>
                <w:szCs w:val="20"/>
                <w:lang w:val="pl-PL" w:eastAsia="pl-PL"/>
              </w:rPr>
            </w:pPr>
            <w:r>
              <w:rPr>
                <w:rFonts w:ascii="Calibri" w:hAnsi="Calibri" w:cs="Calibri"/>
                <w:sz w:val="20"/>
                <w:szCs w:val="20"/>
                <w:lang w:val="pl-PL" w:eastAsia="pl-PL"/>
              </w:rPr>
              <w:t>2021-05-</w:t>
            </w:r>
            <w:r w:rsidR="006310B8">
              <w:rPr>
                <w:rFonts w:ascii="Calibri" w:hAnsi="Calibri" w:cs="Calibri"/>
                <w:sz w:val="20"/>
                <w:szCs w:val="20"/>
                <w:lang w:val="pl-PL" w:eastAsia="pl-PL"/>
              </w:rPr>
              <w:t>20</w:t>
            </w:r>
            <w:bookmarkStart w:id="8" w:name="_GoBack"/>
            <w:bookmarkEnd w:id="8"/>
          </w:p>
        </w:tc>
      </w:tr>
      <w:tr w:rsidR="00027F11" w:rsidRPr="008C4471" w14:paraId="30B0BBFD" w14:textId="77777777" w:rsidTr="1409CC56">
        <w:trPr>
          <w:trHeight w:val="688"/>
          <w:jc w:val="center"/>
        </w:trPr>
        <w:tc>
          <w:tcPr>
            <w:tcW w:w="1696" w:type="dxa"/>
            <w:shd w:val="clear" w:color="auto" w:fill="F2F2F2" w:themeFill="background1" w:themeFillShade="F2"/>
            <w:vAlign w:val="center"/>
          </w:tcPr>
          <w:p w14:paraId="2256CBC2" w14:textId="77777777" w:rsidR="00027F11" w:rsidRPr="008C4471" w:rsidRDefault="00027F11" w:rsidP="00523031">
            <w:pPr>
              <w:pStyle w:val="Akapitzlist"/>
              <w:suppressAutoHyphens/>
              <w:ind w:left="-44"/>
              <w:jc w:val="center"/>
              <w:rPr>
                <w:rFonts w:ascii="Calibri" w:hAnsi="Calibri" w:cs="Calibri"/>
                <w:b/>
                <w:sz w:val="20"/>
                <w:szCs w:val="20"/>
                <w:lang w:val="pl-PL" w:eastAsia="pl-PL"/>
              </w:rPr>
            </w:pPr>
            <w:r w:rsidRPr="008C4471">
              <w:rPr>
                <w:rFonts w:ascii="Calibri" w:hAnsi="Calibri" w:cs="Calibri"/>
                <w:b/>
                <w:sz w:val="20"/>
                <w:szCs w:val="20"/>
                <w:lang w:val="pl-PL" w:eastAsia="pl-PL"/>
              </w:rPr>
              <w:t>Język dokumentu</w:t>
            </w:r>
          </w:p>
        </w:tc>
        <w:tc>
          <w:tcPr>
            <w:tcW w:w="7934" w:type="dxa"/>
            <w:vAlign w:val="center"/>
          </w:tcPr>
          <w:p w14:paraId="76D3A6BE" w14:textId="77777777" w:rsidR="00027F11" w:rsidRPr="008C4471" w:rsidRDefault="00027F11" w:rsidP="00523031">
            <w:pPr>
              <w:pStyle w:val="Akapitzlist"/>
              <w:suppressAutoHyphens/>
              <w:spacing w:before="100" w:beforeAutospacing="1" w:after="100" w:afterAutospacing="1"/>
              <w:ind w:left="44"/>
              <w:rPr>
                <w:rFonts w:ascii="Calibri" w:hAnsi="Calibri" w:cs="Calibri"/>
                <w:sz w:val="20"/>
                <w:szCs w:val="20"/>
                <w:lang w:val="pl-PL" w:eastAsia="pl-PL"/>
              </w:rPr>
            </w:pPr>
            <w:r w:rsidRPr="008C4471">
              <w:rPr>
                <w:rFonts w:ascii="Calibri" w:hAnsi="Calibri" w:cs="Calibri"/>
                <w:sz w:val="20"/>
                <w:szCs w:val="20"/>
                <w:lang w:val="pl-PL" w:eastAsia="pl-PL"/>
              </w:rPr>
              <w:t>polski (pol)</w:t>
            </w:r>
          </w:p>
        </w:tc>
      </w:tr>
      <w:tr w:rsidR="00027F11" w:rsidRPr="008C4471" w14:paraId="51A3DB35" w14:textId="77777777" w:rsidTr="1409CC56">
        <w:trPr>
          <w:trHeight w:val="688"/>
          <w:jc w:val="center"/>
        </w:trPr>
        <w:tc>
          <w:tcPr>
            <w:tcW w:w="1696" w:type="dxa"/>
            <w:shd w:val="clear" w:color="auto" w:fill="F2F2F2" w:themeFill="background1" w:themeFillShade="F2"/>
            <w:vAlign w:val="center"/>
          </w:tcPr>
          <w:p w14:paraId="0728A138" w14:textId="77777777" w:rsidR="00027F11" w:rsidRPr="008C4471" w:rsidRDefault="00027F11" w:rsidP="00523031">
            <w:pPr>
              <w:pStyle w:val="Akapitzlist"/>
              <w:suppressAutoHyphens/>
              <w:ind w:left="-44"/>
              <w:jc w:val="center"/>
              <w:rPr>
                <w:rFonts w:ascii="Calibri" w:hAnsi="Calibri" w:cs="Calibri"/>
                <w:b/>
                <w:sz w:val="20"/>
                <w:szCs w:val="20"/>
                <w:lang w:val="pl-PL" w:eastAsia="pl-PL"/>
              </w:rPr>
            </w:pPr>
            <w:r w:rsidRPr="008C4471">
              <w:rPr>
                <w:rFonts w:ascii="Calibri" w:hAnsi="Calibri" w:cs="Calibri"/>
                <w:b/>
                <w:sz w:val="20"/>
                <w:szCs w:val="20"/>
                <w:lang w:val="pl-PL" w:eastAsia="pl-PL"/>
              </w:rPr>
              <w:t>Format dokumentu</w:t>
            </w:r>
          </w:p>
        </w:tc>
        <w:tc>
          <w:tcPr>
            <w:tcW w:w="7934" w:type="dxa"/>
            <w:vAlign w:val="center"/>
          </w:tcPr>
          <w:p w14:paraId="3CBD9FAF" w14:textId="3125D8F9" w:rsidR="00027F11" w:rsidRPr="008C4471" w:rsidRDefault="00027F11" w:rsidP="00523031">
            <w:pPr>
              <w:pStyle w:val="Akapitzlist"/>
              <w:suppressAutoHyphens/>
              <w:spacing w:before="100" w:beforeAutospacing="1" w:after="100" w:afterAutospacing="1"/>
              <w:ind w:left="0"/>
              <w:rPr>
                <w:rFonts w:ascii="Calibri" w:hAnsi="Calibri" w:cs="Calibri"/>
                <w:sz w:val="20"/>
                <w:szCs w:val="20"/>
                <w:lang w:val="pl-PL" w:eastAsia="pl-PL"/>
              </w:rPr>
            </w:pPr>
            <w:r w:rsidRPr="008C4471">
              <w:rPr>
                <w:rFonts w:ascii="Calibri" w:hAnsi="Calibri" w:cs="Calibri"/>
                <w:sz w:val="20"/>
                <w:szCs w:val="20"/>
                <w:lang w:val="pl-PL" w:eastAsia="pl-PL"/>
              </w:rPr>
              <w:t>Doc</w:t>
            </w:r>
            <w:r w:rsidR="00FA0185" w:rsidRPr="008C4471">
              <w:rPr>
                <w:rFonts w:ascii="Calibri" w:hAnsi="Calibri" w:cs="Calibri"/>
                <w:sz w:val="20"/>
                <w:szCs w:val="20"/>
                <w:lang w:val="pl-PL" w:eastAsia="pl-PL"/>
              </w:rPr>
              <w:t>/</w:t>
            </w:r>
            <w:r w:rsidR="00F60E05" w:rsidRPr="008C4471">
              <w:rPr>
                <w:rFonts w:ascii="Calibri" w:hAnsi="Calibri" w:cs="Calibri"/>
                <w:sz w:val="20"/>
                <w:szCs w:val="20"/>
                <w:lang w:val="pl-PL" w:eastAsia="pl-PL"/>
              </w:rPr>
              <w:t xml:space="preserve">Docx, </w:t>
            </w:r>
            <w:r w:rsidRPr="008C4471">
              <w:rPr>
                <w:rFonts w:ascii="Calibri" w:hAnsi="Calibri" w:cs="Calibri"/>
                <w:sz w:val="20"/>
                <w:szCs w:val="20"/>
                <w:lang w:val="pl-PL" w:eastAsia="pl-PL"/>
              </w:rPr>
              <w:t>PDF</w:t>
            </w:r>
          </w:p>
        </w:tc>
      </w:tr>
      <w:tr w:rsidR="00F60E05" w:rsidRPr="00C31734" w14:paraId="031C12C5" w14:textId="77777777" w:rsidTr="1409CC56">
        <w:trPr>
          <w:trHeight w:val="1522"/>
          <w:jc w:val="center"/>
        </w:trPr>
        <w:tc>
          <w:tcPr>
            <w:tcW w:w="1696" w:type="dxa"/>
            <w:shd w:val="clear" w:color="auto" w:fill="F2F2F2" w:themeFill="background1" w:themeFillShade="F2"/>
            <w:vAlign w:val="center"/>
          </w:tcPr>
          <w:p w14:paraId="161D69E8" w14:textId="77777777" w:rsidR="00F60E05" w:rsidRPr="008C4471" w:rsidRDefault="00F60E05" w:rsidP="00F60E05">
            <w:pPr>
              <w:pStyle w:val="Akapitzlist"/>
              <w:suppressAutoHyphens/>
              <w:ind w:left="-44"/>
              <w:jc w:val="center"/>
              <w:rPr>
                <w:rFonts w:ascii="Calibri" w:hAnsi="Calibri" w:cs="Calibri"/>
                <w:b/>
                <w:sz w:val="20"/>
                <w:szCs w:val="20"/>
                <w:lang w:val="pl-PL" w:eastAsia="pl-PL"/>
              </w:rPr>
            </w:pPr>
            <w:r w:rsidRPr="008C4471">
              <w:rPr>
                <w:rFonts w:ascii="Calibri" w:hAnsi="Calibri" w:cs="Calibri"/>
                <w:b/>
                <w:sz w:val="20"/>
                <w:szCs w:val="20"/>
                <w:lang w:val="pl-PL" w:eastAsia="pl-PL"/>
              </w:rPr>
              <w:t>Organ odpowiedzialny</w:t>
            </w:r>
          </w:p>
        </w:tc>
        <w:tc>
          <w:tcPr>
            <w:tcW w:w="7934" w:type="dxa"/>
            <w:vAlign w:val="center"/>
          </w:tcPr>
          <w:p w14:paraId="2CB9BB85" w14:textId="088B3609" w:rsidR="00A3504F" w:rsidRPr="008C4471" w:rsidRDefault="0002659F" w:rsidP="00F60E05">
            <w:pPr>
              <w:rPr>
                <w:rFonts w:ascii="Calibri" w:hAnsi="Calibri" w:cs="Calibri"/>
                <w:sz w:val="20"/>
                <w:szCs w:val="20"/>
              </w:rPr>
            </w:pPr>
            <w:r w:rsidRPr="008C4471">
              <w:rPr>
                <w:rFonts w:ascii="Calibri" w:hAnsi="Calibri" w:cs="Calibri"/>
                <w:sz w:val="20"/>
                <w:szCs w:val="20"/>
              </w:rPr>
              <w:t xml:space="preserve">Organ wiodący w zakresie tematu </w:t>
            </w:r>
            <w:r w:rsidR="00EB678C" w:rsidRPr="008C4471">
              <w:rPr>
                <w:rFonts w:ascii="Calibri" w:hAnsi="Calibri" w:cs="Calibri"/>
                <w:sz w:val="20"/>
                <w:szCs w:val="20"/>
              </w:rPr>
              <w:t>„</w:t>
            </w:r>
            <w:r w:rsidR="008D289F" w:rsidRPr="008C4471">
              <w:rPr>
                <w:rFonts w:ascii="Calibri" w:hAnsi="Calibri" w:cs="Calibri"/>
                <w:sz w:val="20"/>
                <w:szCs w:val="20"/>
              </w:rPr>
              <w:t>zagospodarowanie przestrzenne</w:t>
            </w:r>
            <w:r w:rsidR="00EB678C" w:rsidRPr="008C4471">
              <w:rPr>
                <w:rFonts w:ascii="Calibri" w:hAnsi="Calibri" w:cs="Calibri"/>
                <w:sz w:val="20"/>
                <w:szCs w:val="20"/>
              </w:rPr>
              <w:t>”</w:t>
            </w:r>
          </w:p>
          <w:p w14:paraId="4A066424" w14:textId="77777777" w:rsidR="001A5D7D" w:rsidRPr="008C4471" w:rsidRDefault="001A5D7D" w:rsidP="00F60E05">
            <w:pPr>
              <w:rPr>
                <w:rFonts w:ascii="Calibri" w:hAnsi="Calibri" w:cs="Calibri"/>
                <w:sz w:val="20"/>
                <w:szCs w:val="20"/>
              </w:rPr>
            </w:pPr>
          </w:p>
          <w:p w14:paraId="723C905E" w14:textId="2117E505" w:rsidR="001A5D7D" w:rsidRPr="008C4471" w:rsidRDefault="00A3504F" w:rsidP="00F60E05">
            <w:pPr>
              <w:rPr>
                <w:rFonts w:ascii="Calibri" w:hAnsi="Calibri" w:cs="Calibri"/>
                <w:sz w:val="20"/>
                <w:szCs w:val="20"/>
              </w:rPr>
            </w:pPr>
            <w:r w:rsidRPr="008C4471">
              <w:rPr>
                <w:rFonts w:ascii="Calibri" w:hAnsi="Calibri" w:cs="Calibri"/>
                <w:sz w:val="20"/>
                <w:szCs w:val="20"/>
              </w:rPr>
              <w:t>Kontakt:</w:t>
            </w:r>
          </w:p>
          <w:p w14:paraId="7EDB0678" w14:textId="6EEDA83C" w:rsidR="008D289F" w:rsidRPr="008C4471" w:rsidRDefault="00AC1E1E" w:rsidP="5C5D520F">
            <w:pPr>
              <w:rPr>
                <w:rStyle w:val="Hipercze"/>
                <w:rFonts w:ascii="Calibri" w:eastAsiaTheme="majorEastAsia" w:hAnsi="Calibri" w:cs="Calibri"/>
                <w:color w:val="0052A5"/>
                <w:sz w:val="20"/>
                <w:szCs w:val="20"/>
              </w:rPr>
            </w:pPr>
            <w:hyperlink r:id="rId13">
              <w:r w:rsidR="5C5D520F" w:rsidRPr="008C4471">
                <w:rPr>
                  <w:rStyle w:val="Hipercze"/>
                  <w:rFonts w:ascii="Calibri" w:eastAsiaTheme="majorEastAsia" w:hAnsi="Calibri" w:cs="Calibri"/>
                  <w:sz w:val="20"/>
                  <w:szCs w:val="20"/>
                </w:rPr>
                <w:t>cyfryzacja.app@mrpit.gov.pl</w:t>
              </w:r>
            </w:hyperlink>
          </w:p>
          <w:p w14:paraId="4CD0D8DA" w14:textId="03680AE3" w:rsidR="00F60E05" w:rsidRPr="008C4471" w:rsidRDefault="008D289F" w:rsidP="00F60E05">
            <w:pPr>
              <w:rPr>
                <w:rFonts w:ascii="Calibri" w:hAnsi="Calibri" w:cs="Calibri"/>
                <w:sz w:val="20"/>
                <w:szCs w:val="20"/>
              </w:rPr>
            </w:pPr>
            <w:r w:rsidRPr="008C4471">
              <w:rPr>
                <w:rStyle w:val="Hipercze"/>
                <w:rFonts w:ascii="Calibri" w:eastAsiaTheme="majorEastAsia" w:hAnsi="Calibri" w:cs="Calibri"/>
                <w:sz w:val="20"/>
                <w:szCs w:val="20"/>
              </w:rPr>
              <w:t>https://www.gov.pl/zagospodarowanieprzestrzenne</w:t>
            </w:r>
            <w:r w:rsidR="00FA0185" w:rsidRPr="008C4471">
              <w:rPr>
                <w:rFonts w:ascii="Calibri" w:hAnsi="Calibri" w:cs="Calibri"/>
                <w:sz w:val="20"/>
                <w:szCs w:val="20"/>
              </w:rPr>
              <w:t xml:space="preserve"> </w:t>
            </w:r>
          </w:p>
        </w:tc>
      </w:tr>
    </w:tbl>
    <w:p w14:paraId="3A36F6BF" w14:textId="77777777" w:rsidR="003374AF" w:rsidRPr="008C4471" w:rsidRDefault="003374AF" w:rsidP="003374AF">
      <w:pPr>
        <w:rPr>
          <w:rFonts w:ascii="Calibri" w:eastAsia="Arial" w:hAnsi="Calibri" w:cs="Calibri"/>
        </w:rPr>
      </w:pPr>
    </w:p>
    <w:p w14:paraId="18E79BF6" w14:textId="15BD288A" w:rsidR="00410935" w:rsidRPr="008C4471" w:rsidRDefault="007E33F0" w:rsidP="000E36D4">
      <w:pPr>
        <w:pStyle w:val="Nagwek2"/>
        <w:spacing w:line="360" w:lineRule="auto"/>
        <w:rPr>
          <w:rFonts w:ascii="Calibri" w:hAnsi="Calibri" w:cs="Calibri"/>
          <w:lang w:val="pl-PL"/>
        </w:rPr>
      </w:pPr>
      <w:bookmarkStart w:id="9" w:name="_Ref72158824"/>
      <w:bookmarkStart w:id="10" w:name="_Ref72158827"/>
      <w:bookmarkStart w:id="11" w:name="_Toc72328902"/>
      <w:bookmarkEnd w:id="4"/>
      <w:bookmarkEnd w:id="5"/>
      <w:bookmarkEnd w:id="6"/>
      <w:r w:rsidRPr="008C4471">
        <w:rPr>
          <w:rFonts w:ascii="Calibri" w:hAnsi="Calibri" w:cs="Calibri"/>
          <w:lang w:val="pl-PL"/>
        </w:rPr>
        <w:t>Zakres</w:t>
      </w:r>
      <w:bookmarkEnd w:id="9"/>
      <w:bookmarkEnd w:id="10"/>
      <w:bookmarkEnd w:id="11"/>
    </w:p>
    <w:p w14:paraId="25ED9344" w14:textId="1C78C53A" w:rsidR="00904618" w:rsidRPr="008C4471" w:rsidRDefault="5C5D520F" w:rsidP="003831D9">
      <w:pPr>
        <w:spacing w:line="360" w:lineRule="auto"/>
        <w:jc w:val="both"/>
        <w:rPr>
          <w:rFonts w:ascii="Calibri" w:hAnsi="Calibri" w:cs="Calibri"/>
          <w:sz w:val="22"/>
          <w:szCs w:val="22"/>
        </w:rPr>
      </w:pPr>
      <w:r w:rsidRPr="008C4471">
        <w:rPr>
          <w:rFonts w:ascii="Calibri" w:hAnsi="Calibri" w:cs="Calibri"/>
          <w:sz w:val="22"/>
          <w:szCs w:val="22"/>
        </w:rPr>
        <w:t>Dokument definiuje wymagania dla zbioru danych przestrzennych obejmującego dane dla aktów planowania przestrzennego, o których mowa w [Rozporządzenie APP]. Należy wskazać, że specyfikacja określa wynikowy zbiór danych, a nie jego proces produkcyjny i jest oparta na normie [ISO</w:t>
      </w:r>
      <w:r w:rsidR="00534468">
        <w:rPr>
          <w:rFonts w:ascii="Calibri" w:hAnsi="Calibri" w:cs="Calibri"/>
          <w:sz w:val="22"/>
          <w:szCs w:val="22"/>
        </w:rPr>
        <w:t xml:space="preserve"> </w:t>
      </w:r>
      <w:r w:rsidRPr="008C4471">
        <w:rPr>
          <w:rFonts w:ascii="Calibri" w:hAnsi="Calibri" w:cs="Calibri"/>
          <w:sz w:val="22"/>
          <w:szCs w:val="22"/>
        </w:rPr>
        <w:t>19131].</w:t>
      </w:r>
    </w:p>
    <w:p w14:paraId="076BD7EE" w14:textId="1247CE4F" w:rsidR="00410935" w:rsidRPr="008C4471" w:rsidRDefault="007E33F0" w:rsidP="003831D9">
      <w:pPr>
        <w:pStyle w:val="Nagwek2"/>
        <w:spacing w:line="360" w:lineRule="auto"/>
        <w:rPr>
          <w:rFonts w:ascii="Calibri" w:hAnsi="Calibri" w:cs="Calibri"/>
          <w:lang w:val="pl-PL"/>
        </w:rPr>
      </w:pPr>
      <w:bookmarkStart w:id="12" w:name="_Toc72328903"/>
      <w:r w:rsidRPr="008C4471">
        <w:rPr>
          <w:rFonts w:ascii="Calibri" w:hAnsi="Calibri" w:cs="Calibri"/>
          <w:lang w:val="pl-PL"/>
        </w:rPr>
        <w:lastRenderedPageBreak/>
        <w:t>Cel</w:t>
      </w:r>
      <w:bookmarkEnd w:id="12"/>
    </w:p>
    <w:p w14:paraId="2A5FC267" w14:textId="5B746603" w:rsidR="007E33F0" w:rsidRPr="008C4471" w:rsidRDefault="00730132" w:rsidP="003831D9">
      <w:pPr>
        <w:spacing w:line="360" w:lineRule="auto"/>
        <w:jc w:val="both"/>
        <w:rPr>
          <w:rFonts w:ascii="Calibri" w:hAnsi="Calibri" w:cs="Calibri"/>
          <w:sz w:val="22"/>
        </w:rPr>
      </w:pPr>
      <w:r w:rsidRPr="008C4471">
        <w:rPr>
          <w:rFonts w:ascii="Calibri" w:hAnsi="Calibri" w:cs="Calibri"/>
          <w:sz w:val="22"/>
        </w:rPr>
        <w:t>S</w:t>
      </w:r>
      <w:r w:rsidR="005B18C2" w:rsidRPr="008C4471">
        <w:rPr>
          <w:rFonts w:ascii="Calibri" w:hAnsi="Calibri" w:cs="Calibri"/>
          <w:sz w:val="22"/>
        </w:rPr>
        <w:t>pecyfikacja danych definiuje</w:t>
      </w:r>
      <w:r w:rsidR="00064776" w:rsidRPr="008C4471">
        <w:rPr>
          <w:rFonts w:ascii="Calibri" w:hAnsi="Calibri" w:cs="Calibri"/>
          <w:sz w:val="22"/>
        </w:rPr>
        <w:t xml:space="preserve"> sposób</w:t>
      </w:r>
      <w:r w:rsidR="00EF77DE" w:rsidRPr="008C4471">
        <w:rPr>
          <w:rFonts w:ascii="Calibri" w:hAnsi="Calibri" w:cs="Calibri"/>
          <w:sz w:val="22"/>
        </w:rPr>
        <w:t>,</w:t>
      </w:r>
      <w:r w:rsidR="00064776" w:rsidRPr="008C4471">
        <w:rPr>
          <w:rFonts w:ascii="Calibri" w:hAnsi="Calibri" w:cs="Calibri"/>
          <w:sz w:val="22"/>
        </w:rPr>
        <w:t xml:space="preserve"> w jaki</w:t>
      </w:r>
      <w:r w:rsidR="005B18C2" w:rsidRPr="008C4471">
        <w:rPr>
          <w:rFonts w:ascii="Calibri" w:hAnsi="Calibri" w:cs="Calibri"/>
          <w:sz w:val="22"/>
        </w:rPr>
        <w:t xml:space="preserve"> zbiór danych przestrzennych </w:t>
      </w:r>
      <w:r w:rsidR="00EF77DE" w:rsidRPr="008C4471">
        <w:rPr>
          <w:rFonts w:ascii="Calibri" w:hAnsi="Calibri" w:cs="Calibri"/>
          <w:sz w:val="22"/>
        </w:rPr>
        <w:t xml:space="preserve">obejmujący </w:t>
      </w:r>
      <w:r w:rsidR="00F06479" w:rsidRPr="008C4471">
        <w:rPr>
          <w:rFonts w:ascii="Calibri" w:hAnsi="Calibri" w:cs="Calibri"/>
          <w:sz w:val="22"/>
        </w:rPr>
        <w:t xml:space="preserve">dane dla </w:t>
      </w:r>
      <w:r w:rsidR="005B18C2" w:rsidRPr="008C4471">
        <w:rPr>
          <w:rFonts w:ascii="Calibri" w:hAnsi="Calibri" w:cs="Calibri"/>
          <w:sz w:val="22"/>
        </w:rPr>
        <w:t>akt</w:t>
      </w:r>
      <w:r w:rsidR="00F06479" w:rsidRPr="008C4471">
        <w:rPr>
          <w:rFonts w:ascii="Calibri" w:hAnsi="Calibri" w:cs="Calibri"/>
          <w:sz w:val="22"/>
        </w:rPr>
        <w:t>ów</w:t>
      </w:r>
      <w:r w:rsidR="005B18C2" w:rsidRPr="008C4471">
        <w:rPr>
          <w:rFonts w:ascii="Calibri" w:hAnsi="Calibri" w:cs="Calibri"/>
          <w:sz w:val="22"/>
        </w:rPr>
        <w:t xml:space="preserve"> planowania przestrzennego</w:t>
      </w:r>
      <w:r w:rsidR="00DE0144">
        <w:rPr>
          <w:rFonts w:ascii="Calibri" w:hAnsi="Calibri" w:cs="Calibri"/>
          <w:sz w:val="22"/>
        </w:rPr>
        <w:t>,</w:t>
      </w:r>
      <w:r w:rsidR="005B18C2" w:rsidRPr="008C4471">
        <w:rPr>
          <w:rFonts w:ascii="Calibri" w:hAnsi="Calibri" w:cs="Calibri"/>
          <w:sz w:val="22"/>
        </w:rPr>
        <w:t xml:space="preserve"> musi być tworzony </w:t>
      </w:r>
      <w:r w:rsidR="00064776" w:rsidRPr="008C4471">
        <w:rPr>
          <w:rFonts w:ascii="Calibri" w:hAnsi="Calibri" w:cs="Calibri"/>
          <w:sz w:val="22"/>
        </w:rPr>
        <w:t xml:space="preserve">i udostępniany </w:t>
      </w:r>
      <w:r w:rsidR="005B18C2" w:rsidRPr="008C4471">
        <w:rPr>
          <w:rFonts w:ascii="Calibri" w:hAnsi="Calibri" w:cs="Calibri"/>
          <w:sz w:val="22"/>
        </w:rPr>
        <w:t>przez dostawców danych.</w:t>
      </w:r>
    </w:p>
    <w:p w14:paraId="0C850E0B" w14:textId="5CC403EE" w:rsidR="007E33F0" w:rsidRPr="008C4471" w:rsidRDefault="007E33F0" w:rsidP="003831D9">
      <w:pPr>
        <w:pStyle w:val="Nagwek2"/>
        <w:spacing w:line="360" w:lineRule="auto"/>
        <w:rPr>
          <w:rFonts w:ascii="Calibri" w:hAnsi="Calibri" w:cs="Calibri"/>
          <w:lang w:val="pl-PL"/>
        </w:rPr>
      </w:pPr>
      <w:bookmarkStart w:id="13" w:name="_Toc72328904"/>
      <w:r w:rsidRPr="008C4471">
        <w:rPr>
          <w:rFonts w:ascii="Calibri" w:hAnsi="Calibri" w:cs="Calibri"/>
          <w:lang w:val="pl-PL"/>
        </w:rPr>
        <w:t>Opis</w:t>
      </w:r>
      <w:bookmarkEnd w:id="13"/>
    </w:p>
    <w:p w14:paraId="2AA041B4" w14:textId="5FF38EE4" w:rsidR="0002659F" w:rsidRPr="008C4471" w:rsidRDefault="0002659F" w:rsidP="0002659F">
      <w:pPr>
        <w:spacing w:line="360" w:lineRule="auto"/>
        <w:jc w:val="both"/>
        <w:rPr>
          <w:rFonts w:ascii="Calibri" w:hAnsi="Calibri" w:cs="Calibri"/>
          <w:sz w:val="22"/>
        </w:rPr>
      </w:pPr>
      <w:r w:rsidRPr="008C4471">
        <w:rPr>
          <w:rFonts w:ascii="Calibri" w:hAnsi="Calibri" w:cs="Calibri"/>
          <w:sz w:val="22"/>
        </w:rPr>
        <w:t>Zbiory danych przestrzennych</w:t>
      </w:r>
      <w:r w:rsidR="00F178D9" w:rsidRPr="008C4471">
        <w:rPr>
          <w:rFonts w:ascii="Calibri" w:hAnsi="Calibri" w:cs="Calibri"/>
          <w:sz w:val="22"/>
        </w:rPr>
        <w:t xml:space="preserve"> w zakresie planowania przestrzennego, ujęte niniejszą specyfikacją,</w:t>
      </w:r>
      <w:r w:rsidRPr="008C4471">
        <w:rPr>
          <w:rFonts w:ascii="Calibri" w:hAnsi="Calibri" w:cs="Calibri"/>
          <w:sz w:val="22"/>
        </w:rPr>
        <w:t xml:space="preserve"> obejmują </w:t>
      </w:r>
      <w:r w:rsidR="00F06479" w:rsidRPr="008C4471">
        <w:rPr>
          <w:rFonts w:ascii="Calibri" w:hAnsi="Calibri" w:cs="Calibri"/>
          <w:sz w:val="22"/>
        </w:rPr>
        <w:t xml:space="preserve">dane dla </w:t>
      </w:r>
      <w:r w:rsidRPr="008C4471">
        <w:rPr>
          <w:rFonts w:ascii="Calibri" w:hAnsi="Calibri" w:cs="Calibri"/>
          <w:sz w:val="22"/>
        </w:rPr>
        <w:t>następując</w:t>
      </w:r>
      <w:r w:rsidR="00F06479" w:rsidRPr="008C4471">
        <w:rPr>
          <w:rFonts w:ascii="Calibri" w:hAnsi="Calibri" w:cs="Calibri"/>
          <w:sz w:val="22"/>
        </w:rPr>
        <w:t>ych</w:t>
      </w:r>
      <w:r w:rsidRPr="008C4471">
        <w:rPr>
          <w:rFonts w:ascii="Calibri" w:hAnsi="Calibri" w:cs="Calibri"/>
          <w:sz w:val="22"/>
        </w:rPr>
        <w:t xml:space="preserve"> akt</w:t>
      </w:r>
      <w:r w:rsidR="00F06479" w:rsidRPr="008C4471">
        <w:rPr>
          <w:rFonts w:ascii="Calibri" w:hAnsi="Calibri" w:cs="Calibri"/>
          <w:sz w:val="22"/>
        </w:rPr>
        <w:t>ów</w:t>
      </w:r>
      <w:r w:rsidRPr="008C4471">
        <w:rPr>
          <w:rFonts w:ascii="Calibri" w:hAnsi="Calibri" w:cs="Calibri"/>
          <w:sz w:val="22"/>
        </w:rPr>
        <w:t xml:space="preserve"> planowania przestrzennego (art. 67a ust. 2 </w:t>
      </w:r>
      <w:r w:rsidR="00A3504F" w:rsidRPr="008C4471">
        <w:rPr>
          <w:rFonts w:ascii="Calibri" w:hAnsi="Calibri" w:cs="Calibri"/>
          <w:sz w:val="22"/>
        </w:rPr>
        <w:t>[Ustawa</w:t>
      </w:r>
      <w:r w:rsidRPr="008C4471">
        <w:rPr>
          <w:rFonts w:ascii="Calibri" w:hAnsi="Calibri" w:cs="Calibri"/>
          <w:sz w:val="22"/>
        </w:rPr>
        <w:t xml:space="preserve"> </w:t>
      </w:r>
      <w:r w:rsidR="00A3504F" w:rsidRPr="008C4471">
        <w:rPr>
          <w:rFonts w:ascii="Calibri" w:hAnsi="Calibri" w:cs="Calibri"/>
          <w:sz w:val="22"/>
        </w:rPr>
        <w:t>PiZP]</w:t>
      </w:r>
      <w:r w:rsidRPr="008C4471">
        <w:rPr>
          <w:rFonts w:ascii="Calibri" w:hAnsi="Calibri" w:cs="Calibri"/>
          <w:sz w:val="22"/>
        </w:rPr>
        <w:t>):</w:t>
      </w:r>
    </w:p>
    <w:p w14:paraId="6105606B" w14:textId="22ECB7B0" w:rsidR="0002659F" w:rsidRPr="008C4471" w:rsidRDefault="00DE0144" w:rsidP="5C5D520F">
      <w:pPr>
        <w:spacing w:line="360" w:lineRule="auto"/>
        <w:ind w:left="720"/>
        <w:rPr>
          <w:rFonts w:ascii="Calibri" w:hAnsi="Calibri" w:cs="Calibri"/>
          <w:sz w:val="22"/>
          <w:szCs w:val="22"/>
        </w:rPr>
      </w:pPr>
      <w:r>
        <w:rPr>
          <w:rFonts w:ascii="Calibri" w:hAnsi="Calibri" w:cs="Calibri"/>
          <w:sz w:val="22"/>
          <w:szCs w:val="22"/>
        </w:rPr>
        <w:t xml:space="preserve"> </w:t>
      </w:r>
      <w:r w:rsidR="0CDF2BEA" w:rsidRPr="008C4471">
        <w:rPr>
          <w:rFonts w:ascii="Calibri" w:hAnsi="Calibri" w:cs="Calibri"/>
          <w:sz w:val="22"/>
          <w:szCs w:val="22"/>
        </w:rPr>
        <w:t>1) planów zagospodarowania przestrzennego województwa,</w:t>
      </w:r>
      <w:r w:rsidR="1409CC56" w:rsidRPr="008C4471">
        <w:rPr>
          <w:rFonts w:ascii="Calibri" w:hAnsi="Calibri" w:cs="Calibri"/>
        </w:rPr>
        <w:br/>
      </w:r>
      <w:r w:rsidR="0CDF2BEA" w:rsidRPr="008C4471">
        <w:rPr>
          <w:rFonts w:ascii="Calibri" w:hAnsi="Calibri" w:cs="Calibri"/>
          <w:sz w:val="22"/>
          <w:szCs w:val="22"/>
        </w:rPr>
        <w:t xml:space="preserve"> 2) </w:t>
      </w:r>
      <w:r w:rsidR="0087748F" w:rsidRPr="008C4471">
        <w:rPr>
          <w:rFonts w:ascii="Calibri" w:hAnsi="Calibri" w:cs="Calibri"/>
          <w:sz w:val="22"/>
          <w:szCs w:val="22"/>
        </w:rPr>
        <w:t>studiów uwarunkowań</w:t>
      </w:r>
      <w:r w:rsidR="0CDF2BEA" w:rsidRPr="008C4471">
        <w:rPr>
          <w:rFonts w:ascii="Calibri" w:hAnsi="Calibri" w:cs="Calibri"/>
          <w:sz w:val="22"/>
          <w:szCs w:val="22"/>
        </w:rPr>
        <w:t xml:space="preserve"> i kierunków zagospodarowania przestrzennego gminy,</w:t>
      </w:r>
      <w:r w:rsidR="1409CC56" w:rsidRPr="008C4471">
        <w:rPr>
          <w:rFonts w:ascii="Calibri" w:hAnsi="Calibri" w:cs="Calibri"/>
        </w:rPr>
        <w:br/>
      </w:r>
      <w:r w:rsidR="0CDF2BEA" w:rsidRPr="008C4471">
        <w:rPr>
          <w:rFonts w:ascii="Calibri" w:hAnsi="Calibri" w:cs="Calibri"/>
          <w:sz w:val="22"/>
          <w:szCs w:val="22"/>
        </w:rPr>
        <w:t> 3) miejscowych planów zagospodarowania przestrzennego,</w:t>
      </w:r>
      <w:r w:rsidR="1409CC56" w:rsidRPr="008C4471">
        <w:rPr>
          <w:rFonts w:ascii="Calibri" w:hAnsi="Calibri" w:cs="Calibri"/>
        </w:rPr>
        <w:br/>
      </w:r>
      <w:r w:rsidR="0CDF2BEA" w:rsidRPr="008C4471">
        <w:rPr>
          <w:rFonts w:ascii="Calibri" w:hAnsi="Calibri" w:cs="Calibri"/>
          <w:sz w:val="22"/>
          <w:szCs w:val="22"/>
        </w:rPr>
        <w:t> 4) miejscowych planów odbudowy,</w:t>
      </w:r>
      <w:r w:rsidR="1409CC56" w:rsidRPr="008C4471">
        <w:rPr>
          <w:rFonts w:ascii="Calibri" w:hAnsi="Calibri" w:cs="Calibri"/>
        </w:rPr>
        <w:br/>
      </w:r>
      <w:r w:rsidR="0CDF2BEA" w:rsidRPr="008C4471">
        <w:rPr>
          <w:rFonts w:ascii="Calibri" w:hAnsi="Calibri" w:cs="Calibri"/>
          <w:sz w:val="22"/>
          <w:szCs w:val="22"/>
        </w:rPr>
        <w:t> 5) miejscowych planów rewitalizacji.</w:t>
      </w:r>
    </w:p>
    <w:p w14:paraId="2650D465" w14:textId="77777777" w:rsidR="0002659F" w:rsidRPr="008C4471" w:rsidRDefault="0002659F" w:rsidP="0002659F">
      <w:pPr>
        <w:spacing w:line="360" w:lineRule="auto"/>
        <w:jc w:val="both"/>
        <w:rPr>
          <w:rFonts w:ascii="Calibri" w:hAnsi="Calibri" w:cs="Calibri"/>
          <w:sz w:val="22"/>
        </w:rPr>
      </w:pPr>
      <w:r w:rsidRPr="008C4471">
        <w:rPr>
          <w:rFonts w:ascii="Calibri" w:hAnsi="Calibri" w:cs="Calibri"/>
          <w:sz w:val="22"/>
        </w:rPr>
        <w:t>Akty te stanowią kluczowe instrumenty polityki przestrzennej, które zapewnić mają racjonalne gospodarowanie przestrzenią na różnych poziomach administracji – regionalnym oraz lokalnym.</w:t>
      </w:r>
    </w:p>
    <w:p w14:paraId="59F9FA3F" w14:textId="38110931" w:rsidR="00A3504F" w:rsidRPr="008C4471" w:rsidRDefault="00AB144E" w:rsidP="00AB144E">
      <w:pPr>
        <w:spacing w:line="360" w:lineRule="auto"/>
        <w:jc w:val="both"/>
        <w:rPr>
          <w:rFonts w:ascii="Calibri" w:hAnsi="Calibri" w:cs="Calibri"/>
          <w:b/>
          <w:sz w:val="22"/>
        </w:rPr>
      </w:pPr>
      <w:r w:rsidRPr="008C4471">
        <w:rPr>
          <w:rFonts w:ascii="Calibri" w:hAnsi="Calibri" w:cs="Calibri"/>
          <w:b/>
          <w:sz w:val="22"/>
        </w:rPr>
        <w:t>Plan zagospodarowania przestrzennego województwa</w:t>
      </w:r>
      <w:r w:rsidRPr="008C4471">
        <w:rPr>
          <w:rFonts w:ascii="Calibri" w:hAnsi="Calibri" w:cs="Calibri"/>
          <w:sz w:val="22"/>
        </w:rPr>
        <w:t xml:space="preserve"> </w:t>
      </w:r>
      <w:r w:rsidR="0002659F" w:rsidRPr="008C4471">
        <w:rPr>
          <w:rFonts w:ascii="Calibri" w:hAnsi="Calibri" w:cs="Calibri"/>
          <w:sz w:val="22"/>
        </w:rPr>
        <w:t xml:space="preserve">– akt planowania przestrzennego, o którym mowa w art. 38 oraz 39-45 </w:t>
      </w:r>
      <w:r w:rsidR="00A3504F" w:rsidRPr="008C4471">
        <w:rPr>
          <w:rFonts w:ascii="Calibri" w:hAnsi="Calibri" w:cs="Calibri"/>
          <w:sz w:val="22"/>
        </w:rPr>
        <w:t>[Ustawa PiZP]</w:t>
      </w:r>
      <w:r w:rsidR="0002659F" w:rsidRPr="008C4471">
        <w:rPr>
          <w:rFonts w:ascii="Calibri" w:hAnsi="Calibri" w:cs="Calibri"/>
          <w:sz w:val="22"/>
        </w:rPr>
        <w:t>. Plan ten sporządza się dla obszaru w granicach administracyjnych województwa. Określa on uwarunkowania, zasady i kierunki kształtowania struktury przestrzennej województwa w perspektywie długookresowej. Plan zagospodarowania przestrzennego województwa nie stanowi aktu prawa miejscowego.</w:t>
      </w:r>
    </w:p>
    <w:p w14:paraId="60BA30CF" w14:textId="0144CF3D" w:rsidR="00AB144E" w:rsidRPr="008C4471" w:rsidRDefault="5C5D520F" w:rsidP="5C5D520F">
      <w:pPr>
        <w:spacing w:line="360" w:lineRule="auto"/>
        <w:jc w:val="both"/>
        <w:rPr>
          <w:rFonts w:ascii="Calibri" w:hAnsi="Calibri" w:cs="Calibri"/>
          <w:sz w:val="22"/>
          <w:szCs w:val="22"/>
        </w:rPr>
      </w:pPr>
      <w:r w:rsidRPr="008C4471">
        <w:rPr>
          <w:rFonts w:ascii="Calibri" w:hAnsi="Calibri" w:cs="Calibri"/>
          <w:b/>
          <w:bCs/>
          <w:sz w:val="22"/>
          <w:szCs w:val="22"/>
        </w:rPr>
        <w:t>Studium uwarunkowań i kierunków zagospodarowania przestrzennego gminy</w:t>
      </w:r>
      <w:r w:rsidRPr="008C4471">
        <w:rPr>
          <w:rFonts w:ascii="Calibri" w:hAnsi="Calibri" w:cs="Calibri"/>
          <w:sz w:val="22"/>
          <w:szCs w:val="22"/>
        </w:rPr>
        <w:t xml:space="preserve"> – akt planowania przestrzennego, o którym mowa w art. 9-13 oraz 30 [Ustawa PiZP]. Akt ten, o charakterze aktu kierownictwa wewnętrznego, sporządza się dla obszaru w granicach administracyjnych gminy. Określa on uwarunkowania, zasady i kierunki kształtowania struktury przestrzennej gminy w perspektywie długookresowej. Studium uwarunkowań i kierunków zagospodarowania przestrzennego gminy nie stanowi aktu prawa miejscowego.</w:t>
      </w:r>
    </w:p>
    <w:p w14:paraId="590B6E08" w14:textId="68025869" w:rsidR="00EF77DE" w:rsidRPr="008C4471" w:rsidRDefault="0CDF2BEA" w:rsidP="1409CC56">
      <w:pPr>
        <w:spacing w:line="360" w:lineRule="auto"/>
        <w:jc w:val="both"/>
        <w:rPr>
          <w:rFonts w:ascii="Calibri" w:hAnsi="Calibri" w:cs="Calibri"/>
          <w:sz w:val="22"/>
          <w:szCs w:val="22"/>
        </w:rPr>
      </w:pPr>
      <w:r w:rsidRPr="008C4471">
        <w:rPr>
          <w:rFonts w:ascii="Calibri" w:hAnsi="Calibri" w:cs="Calibri"/>
          <w:b/>
          <w:bCs/>
          <w:sz w:val="22"/>
          <w:szCs w:val="22"/>
        </w:rPr>
        <w:t xml:space="preserve">Miejscowy plan zagospodarowania przestrzennego </w:t>
      </w:r>
      <w:r w:rsidRPr="008C4471">
        <w:rPr>
          <w:rFonts w:ascii="Calibri" w:hAnsi="Calibri" w:cs="Calibri"/>
          <w:sz w:val="22"/>
          <w:szCs w:val="22"/>
        </w:rPr>
        <w:t xml:space="preserve">– akt planowania przestrzennego, o którym mowa w art. 14-21 oraz art. 30 [Ustawa PiZP]. Jest podstawowym narzędziem realizacji polityki przestrzennej. Plan miejscowy ustanawia przepisy na szczeblu lokalnym w zakresie przeznaczenia terenu, a także sposób zagospodarowania terenu, warunki zabudowy oraz lokalizacje inwestycji celu publicznego na danym terenie, które są bezpośrednią podstawą do wydawania decyzji administracyjnych (w przeciwieństwie do studium, które wyraża jedynie politykę przestrzenną </w:t>
      </w:r>
      <w:r w:rsidRPr="008C4471">
        <w:rPr>
          <w:rFonts w:ascii="Calibri" w:hAnsi="Calibri" w:cs="Calibri"/>
          <w:sz w:val="22"/>
          <w:szCs w:val="22"/>
        </w:rPr>
        <w:lastRenderedPageBreak/>
        <w:t>gminy). Plan miejscowy, poza wyjątkami wskazanymi w [Ustawa PiZP], ma charakter fakultatywny. Akt ten stanowi akt prawa miejscowego.</w:t>
      </w:r>
    </w:p>
    <w:p w14:paraId="6E241E37" w14:textId="59313D2F" w:rsidR="00EF77DE" w:rsidRPr="008C4471" w:rsidRDefault="00EF77DE" w:rsidP="00937E5D">
      <w:pPr>
        <w:spacing w:line="360" w:lineRule="auto"/>
        <w:jc w:val="both"/>
        <w:rPr>
          <w:rFonts w:ascii="Calibri" w:hAnsi="Calibri" w:cs="Calibri"/>
          <w:sz w:val="22"/>
        </w:rPr>
      </w:pPr>
      <w:r w:rsidRPr="008C4471">
        <w:rPr>
          <w:rFonts w:ascii="Calibri" w:hAnsi="Calibri" w:cs="Calibri"/>
          <w:b/>
          <w:sz w:val="22"/>
        </w:rPr>
        <w:t>Miejscowy plan odbudowy</w:t>
      </w:r>
      <w:r w:rsidRPr="008C4471">
        <w:rPr>
          <w:rFonts w:ascii="Calibri" w:hAnsi="Calibri" w:cs="Calibri"/>
          <w:sz w:val="22"/>
        </w:rPr>
        <w:t xml:space="preserve"> </w:t>
      </w:r>
      <w:r w:rsidR="0002659F" w:rsidRPr="008C4471">
        <w:rPr>
          <w:rFonts w:ascii="Calibri" w:hAnsi="Calibri" w:cs="Calibri"/>
          <w:sz w:val="22"/>
        </w:rPr>
        <w:t>– akt planowania przestrzennego, o którym mowa w art. 13d ustawy z dnia 11 sierpnia 2001 r. o szczególnych zasadach odbudowy, remontów i rozbiórek obiektów budowlanych zniszczonych lub uszkodzonych w wyniku działania żywiołu</w:t>
      </w:r>
      <w:r w:rsidR="00964611" w:rsidRPr="008C4471">
        <w:rPr>
          <w:rFonts w:ascii="Calibri" w:hAnsi="Calibri" w:cs="Calibri"/>
          <w:sz w:val="22"/>
        </w:rPr>
        <w:t xml:space="preserve"> (Dz. U. z 2020 r. poz. 764, z późniejszymi zmianami)</w:t>
      </w:r>
      <w:r w:rsidR="0002659F" w:rsidRPr="008C4471">
        <w:rPr>
          <w:rFonts w:ascii="Calibri" w:hAnsi="Calibri" w:cs="Calibri"/>
          <w:sz w:val="22"/>
        </w:rPr>
        <w:t>. Jest to akt sporządzany w celu umożliwienia odbudowy obiektów budowlanych zniszczonych lub uszkodzonych w wyniku osunięcia ziemi. Miejscowy plan odbudowy stanowi akt prawa miejscowego.</w:t>
      </w:r>
    </w:p>
    <w:p w14:paraId="0C2C9790" w14:textId="355F3112" w:rsidR="00D04C88" w:rsidRPr="008C4471" w:rsidRDefault="1409CC56" w:rsidP="5C5D520F">
      <w:pPr>
        <w:spacing w:line="360" w:lineRule="auto"/>
        <w:jc w:val="both"/>
        <w:rPr>
          <w:rFonts w:ascii="Calibri" w:hAnsi="Calibri" w:cs="Calibri"/>
          <w:sz w:val="22"/>
          <w:szCs w:val="22"/>
        </w:rPr>
      </w:pPr>
      <w:r w:rsidRPr="008C4471">
        <w:rPr>
          <w:rFonts w:ascii="Calibri" w:hAnsi="Calibri" w:cs="Calibri"/>
          <w:b/>
          <w:bCs/>
          <w:sz w:val="22"/>
          <w:szCs w:val="22"/>
        </w:rPr>
        <w:t>Miejscowy plan rewitalizacji</w:t>
      </w:r>
      <w:r w:rsidRPr="008C4471">
        <w:rPr>
          <w:rFonts w:ascii="Calibri" w:hAnsi="Calibri" w:cs="Calibri"/>
          <w:sz w:val="22"/>
          <w:szCs w:val="22"/>
        </w:rPr>
        <w:t xml:space="preserve"> – akt planowania przestrzennego, o którym mowa w art. 37f i art. 37g [Ustawa PiZP]. Miejscowy plan rewitalizacji jest szczególną formą miejscowego planu zagospodarowania przestrzennego. Akt ten może zostać opracowany, jeżeli uchwalony został gminny program rewitalizacji, o którym mowa w rozdziale 4 ustawy z dnia 9 października 2015 r. o rewitalizacji (Dz. U. z 2020 r. poz. 802, z późniejszymi zmianami).</w:t>
      </w:r>
    </w:p>
    <w:p w14:paraId="5ECBCFCF" w14:textId="119E8A67" w:rsidR="00A3504F" w:rsidRPr="008C4471" w:rsidRDefault="5C5D520F" w:rsidP="5C5D520F">
      <w:pPr>
        <w:spacing w:line="360" w:lineRule="auto"/>
        <w:jc w:val="both"/>
        <w:rPr>
          <w:rFonts w:ascii="Calibri" w:hAnsi="Calibri" w:cs="Calibri"/>
          <w:sz w:val="22"/>
          <w:szCs w:val="22"/>
        </w:rPr>
      </w:pPr>
      <w:bookmarkStart w:id="14" w:name="_Toc47035758"/>
      <w:bookmarkStart w:id="15" w:name="_Toc47036911"/>
      <w:bookmarkEnd w:id="14"/>
      <w:bookmarkEnd w:id="15"/>
      <w:r w:rsidRPr="008C4471">
        <w:rPr>
          <w:rFonts w:ascii="Calibri" w:hAnsi="Calibri" w:cs="Calibri"/>
          <w:sz w:val="22"/>
          <w:szCs w:val="22"/>
        </w:rPr>
        <w:t>Zbiory danych przestrzennych w zakresie planowania przestrzennego podzielone zostały na 3 rodzaje (§3 ust. 1 pkt 1 [Rozporządzenie APP]), ze względu na typy aktów planowania przestrzennego, które obejmują. Wyróżnia się:</w:t>
      </w:r>
    </w:p>
    <w:p w14:paraId="7DEA8BA2" w14:textId="77777777" w:rsidR="00D23F55" w:rsidRPr="008C4471" w:rsidRDefault="00D23F55" w:rsidP="00A250D5">
      <w:pPr>
        <w:pStyle w:val="Akapitzlist"/>
        <w:numPr>
          <w:ilvl w:val="0"/>
          <w:numId w:val="40"/>
        </w:numPr>
        <w:spacing w:line="360" w:lineRule="auto"/>
        <w:ind w:left="709"/>
        <w:jc w:val="both"/>
        <w:rPr>
          <w:rFonts w:ascii="Calibri" w:hAnsi="Calibri" w:cs="Calibri"/>
          <w:iCs/>
          <w:sz w:val="22"/>
          <w:lang w:val="pl-PL"/>
        </w:rPr>
      </w:pPr>
      <w:r w:rsidRPr="008C4471">
        <w:rPr>
          <w:rFonts w:ascii="Calibri" w:hAnsi="Calibri" w:cs="Calibri"/>
          <w:iCs/>
          <w:sz w:val="22"/>
          <w:lang w:val="pl-PL"/>
        </w:rPr>
        <w:t>zbiór „PZPW”, obejmujący dane dla planu zagospodarowania przestrzennego województwa;</w:t>
      </w:r>
    </w:p>
    <w:p w14:paraId="29FBB0C7" w14:textId="77777777" w:rsidR="00D23F55" w:rsidRPr="008C4471" w:rsidRDefault="00D23F55" w:rsidP="00A250D5">
      <w:pPr>
        <w:pStyle w:val="Akapitzlist"/>
        <w:numPr>
          <w:ilvl w:val="0"/>
          <w:numId w:val="40"/>
        </w:numPr>
        <w:spacing w:line="360" w:lineRule="auto"/>
        <w:ind w:left="709"/>
        <w:jc w:val="both"/>
        <w:rPr>
          <w:rFonts w:ascii="Calibri" w:hAnsi="Calibri" w:cs="Calibri"/>
          <w:iCs/>
          <w:sz w:val="22"/>
          <w:lang w:val="pl-PL"/>
        </w:rPr>
      </w:pPr>
      <w:r w:rsidRPr="008C4471">
        <w:rPr>
          <w:rFonts w:ascii="Calibri" w:hAnsi="Calibri" w:cs="Calibri"/>
          <w:iCs/>
          <w:sz w:val="22"/>
          <w:lang w:val="pl-PL"/>
        </w:rPr>
        <w:t>zbiór „SUIKZP”, obejmujący dane dla studium uwarunkowań i kierunków zagospodarowania przestrzennego gminy;</w:t>
      </w:r>
    </w:p>
    <w:p w14:paraId="37B97D90" w14:textId="1DF4B5A3" w:rsidR="00D23F55" w:rsidRPr="008C4471" w:rsidRDefault="00D23F55" w:rsidP="00A250D5">
      <w:pPr>
        <w:pStyle w:val="Akapitzlist"/>
        <w:numPr>
          <w:ilvl w:val="0"/>
          <w:numId w:val="40"/>
        </w:numPr>
        <w:spacing w:line="360" w:lineRule="auto"/>
        <w:ind w:left="709"/>
        <w:jc w:val="both"/>
        <w:rPr>
          <w:rFonts w:ascii="Calibri" w:hAnsi="Calibri" w:cs="Calibri"/>
          <w:iCs/>
          <w:sz w:val="22"/>
          <w:lang w:val="pl-PL"/>
        </w:rPr>
      </w:pPr>
      <w:r w:rsidRPr="008C4471">
        <w:rPr>
          <w:rFonts w:ascii="Calibri" w:hAnsi="Calibri" w:cs="Calibri"/>
          <w:iCs/>
          <w:sz w:val="22"/>
          <w:lang w:val="pl-PL"/>
        </w:rPr>
        <w:t xml:space="preserve">zbiór „MPZP”, </w:t>
      </w:r>
      <w:r w:rsidR="00A3504F" w:rsidRPr="008C4471">
        <w:rPr>
          <w:rFonts w:ascii="Calibri" w:hAnsi="Calibri" w:cs="Calibri"/>
          <w:iCs/>
          <w:sz w:val="22"/>
          <w:lang w:val="pl-PL"/>
        </w:rPr>
        <w:t>w którym gromadzi się</w:t>
      </w:r>
      <w:r w:rsidRPr="008C4471">
        <w:rPr>
          <w:rFonts w:ascii="Calibri" w:hAnsi="Calibri" w:cs="Calibri"/>
          <w:iCs/>
          <w:sz w:val="22"/>
          <w:lang w:val="pl-PL"/>
        </w:rPr>
        <w:t xml:space="preserve"> dane </w:t>
      </w:r>
      <w:r w:rsidR="00A3504F" w:rsidRPr="008C4471">
        <w:rPr>
          <w:rFonts w:ascii="Calibri" w:hAnsi="Calibri" w:cs="Calibri"/>
          <w:iCs/>
          <w:sz w:val="22"/>
          <w:lang w:val="pl-PL"/>
        </w:rPr>
        <w:t>dotyczące</w:t>
      </w:r>
      <w:r w:rsidRPr="008C4471">
        <w:rPr>
          <w:rFonts w:ascii="Calibri" w:hAnsi="Calibri" w:cs="Calibri"/>
          <w:iCs/>
          <w:sz w:val="22"/>
          <w:lang w:val="pl-PL"/>
        </w:rPr>
        <w:t xml:space="preserve"> 3 typów </w:t>
      </w:r>
      <w:r w:rsidR="00A3504F" w:rsidRPr="008C4471">
        <w:rPr>
          <w:rFonts w:ascii="Calibri" w:hAnsi="Calibri" w:cs="Calibri"/>
          <w:iCs/>
          <w:sz w:val="22"/>
          <w:lang w:val="pl-PL"/>
        </w:rPr>
        <w:t>aktów planowania przestrzennego, które opracowywane są na szczeblu lokalnym i stanowią akty prawa miejscowego. Zbiór „MPZP” obejmuje dane dla</w:t>
      </w:r>
      <w:r w:rsidRPr="008C4471">
        <w:rPr>
          <w:rFonts w:ascii="Calibri" w:hAnsi="Calibri" w:cs="Calibri"/>
          <w:iCs/>
          <w:sz w:val="22"/>
          <w:lang w:val="pl-PL"/>
        </w:rPr>
        <w:t xml:space="preserve">: </w:t>
      </w:r>
    </w:p>
    <w:p w14:paraId="6212CAC9" w14:textId="4A23186F" w:rsidR="00D23F55" w:rsidRPr="008C4471" w:rsidRDefault="5C5D520F" w:rsidP="00A250D5">
      <w:pPr>
        <w:numPr>
          <w:ilvl w:val="1"/>
          <w:numId w:val="21"/>
        </w:numPr>
        <w:spacing w:line="360" w:lineRule="auto"/>
        <w:jc w:val="both"/>
        <w:rPr>
          <w:rFonts w:ascii="Calibri" w:hAnsi="Calibri" w:cs="Calibri"/>
          <w:sz w:val="22"/>
          <w:szCs w:val="22"/>
        </w:rPr>
      </w:pPr>
      <w:r w:rsidRPr="008C4471">
        <w:rPr>
          <w:rFonts w:ascii="Calibri" w:hAnsi="Calibri" w:cs="Calibri"/>
          <w:sz w:val="22"/>
          <w:szCs w:val="22"/>
        </w:rPr>
        <w:t>miejscowych planów zagospodarowania przestrzennego,</w:t>
      </w:r>
    </w:p>
    <w:p w14:paraId="3809D491" w14:textId="794D8162" w:rsidR="00D9164E" w:rsidRPr="008C4471" w:rsidRDefault="5C5D520F" w:rsidP="00A250D5">
      <w:pPr>
        <w:numPr>
          <w:ilvl w:val="1"/>
          <w:numId w:val="21"/>
        </w:numPr>
        <w:spacing w:line="360" w:lineRule="auto"/>
        <w:jc w:val="both"/>
        <w:rPr>
          <w:rFonts w:ascii="Calibri" w:hAnsi="Calibri" w:cs="Calibri"/>
          <w:sz w:val="22"/>
          <w:szCs w:val="22"/>
        </w:rPr>
      </w:pPr>
      <w:r w:rsidRPr="008C4471">
        <w:rPr>
          <w:rFonts w:ascii="Calibri" w:hAnsi="Calibri" w:cs="Calibri"/>
          <w:sz w:val="22"/>
          <w:szCs w:val="22"/>
        </w:rPr>
        <w:t xml:space="preserve">miejscowych planów odbudowy, </w:t>
      </w:r>
    </w:p>
    <w:p w14:paraId="39A2FEFF" w14:textId="26A03278" w:rsidR="00D23F55" w:rsidRPr="008C4471" w:rsidRDefault="00D23F55" w:rsidP="00A250D5">
      <w:pPr>
        <w:numPr>
          <w:ilvl w:val="1"/>
          <w:numId w:val="21"/>
        </w:numPr>
        <w:spacing w:line="360" w:lineRule="auto"/>
        <w:jc w:val="both"/>
        <w:rPr>
          <w:rFonts w:ascii="Calibri" w:hAnsi="Calibri" w:cs="Calibri"/>
          <w:iCs/>
          <w:sz w:val="22"/>
        </w:rPr>
      </w:pPr>
      <w:r w:rsidRPr="008C4471">
        <w:rPr>
          <w:rFonts w:ascii="Calibri" w:hAnsi="Calibri" w:cs="Calibri"/>
          <w:iCs/>
          <w:sz w:val="22"/>
        </w:rPr>
        <w:t>miejscowych planów rewitalizacji.</w:t>
      </w:r>
    </w:p>
    <w:p w14:paraId="6211525D" w14:textId="77777777" w:rsidR="003374AF" w:rsidRPr="008C4471" w:rsidRDefault="003374AF" w:rsidP="003374AF">
      <w:pPr>
        <w:spacing w:line="360" w:lineRule="auto"/>
        <w:ind w:left="1080"/>
        <w:jc w:val="both"/>
        <w:rPr>
          <w:rFonts w:ascii="Calibri" w:hAnsi="Calibri" w:cs="Calibri"/>
          <w:iCs/>
          <w:sz w:val="22"/>
        </w:rPr>
      </w:pPr>
    </w:p>
    <w:p w14:paraId="4AC70DC9" w14:textId="77777777" w:rsidR="003374AF" w:rsidRPr="008C4471" w:rsidRDefault="003374AF">
      <w:pPr>
        <w:spacing w:line="276" w:lineRule="auto"/>
        <w:rPr>
          <w:rFonts w:ascii="Calibri" w:hAnsi="Calibri" w:cs="Calibri"/>
          <w:i/>
          <w:iCs/>
          <w:noProof/>
        </w:rPr>
      </w:pPr>
      <w:r w:rsidRPr="008C4471">
        <w:rPr>
          <w:rFonts w:ascii="Calibri" w:hAnsi="Calibri" w:cs="Calibri"/>
          <w:i/>
          <w:iCs/>
          <w:noProof/>
        </w:rPr>
        <w:br w:type="page"/>
      </w:r>
    </w:p>
    <w:p w14:paraId="2757ECB6" w14:textId="7CFE81D0" w:rsidR="00D23F55" w:rsidRPr="008C4471" w:rsidRDefault="00791E82" w:rsidP="008C4471">
      <w:pPr>
        <w:spacing w:line="360" w:lineRule="auto"/>
        <w:jc w:val="center"/>
        <w:rPr>
          <w:rFonts w:ascii="Calibri" w:hAnsi="Calibri" w:cs="Calibri"/>
          <w:i/>
          <w:iCs/>
        </w:rPr>
      </w:pPr>
      <w:r w:rsidRPr="008C4471">
        <w:rPr>
          <w:rFonts w:ascii="Calibri" w:hAnsi="Calibri" w:cs="Calibri"/>
          <w:noProof/>
        </w:rPr>
        <w:lastRenderedPageBreak/>
        <w:drawing>
          <wp:inline distT="0" distB="0" distL="0" distR="0" wp14:anchorId="4758AA4E" wp14:editId="44BC6819">
            <wp:extent cx="6124574" cy="244348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pic:nvPicPr>
                  <pic:blipFill>
                    <a:blip r:embed="rId14" cstate="screen">
                      <a:extLst>
                        <a:ext uri="{28A0092B-C50C-407E-A947-70E740481C1C}">
                          <a14:useLocalDpi xmlns:a14="http://schemas.microsoft.com/office/drawing/2010/main"/>
                        </a:ext>
                      </a:extLst>
                    </a:blip>
                    <a:stretch>
                      <a:fillRect/>
                    </a:stretch>
                  </pic:blipFill>
                  <pic:spPr>
                    <a:xfrm>
                      <a:off x="0" y="0"/>
                      <a:ext cx="6124574" cy="2443482"/>
                    </a:xfrm>
                    <a:prstGeom prst="rect">
                      <a:avLst/>
                    </a:prstGeom>
                  </pic:spPr>
                </pic:pic>
              </a:graphicData>
            </a:graphic>
          </wp:inline>
        </w:drawing>
      </w:r>
    </w:p>
    <w:p w14:paraId="5873CC11" w14:textId="5EADB3B0" w:rsidR="00DF7FE9" w:rsidRPr="008C4471" w:rsidRDefault="003374AF" w:rsidP="008C4471">
      <w:pPr>
        <w:spacing w:line="360" w:lineRule="auto"/>
        <w:jc w:val="center"/>
        <w:rPr>
          <w:rFonts w:ascii="Calibri" w:hAnsi="Calibri" w:cs="Calibri"/>
          <w:i/>
          <w:noProof/>
          <w:sz w:val="20"/>
        </w:rPr>
      </w:pPr>
      <w:bookmarkStart w:id="16" w:name="_Toc72163518"/>
      <w:r w:rsidRPr="008C4471">
        <w:rPr>
          <w:rFonts w:ascii="Calibri" w:hAnsi="Calibri" w:cs="Calibri"/>
          <w:i/>
          <w:noProof/>
          <w:sz w:val="20"/>
        </w:rPr>
        <w:t xml:space="preserve">Rys.  </w:t>
      </w:r>
      <w:r w:rsidRPr="008C4471">
        <w:rPr>
          <w:rFonts w:ascii="Calibri" w:hAnsi="Calibri" w:cs="Calibri"/>
          <w:i/>
          <w:noProof/>
          <w:sz w:val="20"/>
        </w:rPr>
        <w:fldChar w:fldCharType="begin"/>
      </w:r>
      <w:r w:rsidRPr="008C4471">
        <w:rPr>
          <w:rFonts w:ascii="Calibri" w:hAnsi="Calibri" w:cs="Calibri"/>
          <w:i/>
          <w:noProof/>
          <w:sz w:val="20"/>
        </w:rPr>
        <w:instrText xml:space="preserve"> SEQ Rys._ \* ARABIC </w:instrText>
      </w:r>
      <w:r w:rsidRPr="008C4471">
        <w:rPr>
          <w:rFonts w:ascii="Calibri" w:hAnsi="Calibri" w:cs="Calibri"/>
          <w:i/>
          <w:noProof/>
          <w:sz w:val="20"/>
        </w:rPr>
        <w:fldChar w:fldCharType="separate"/>
      </w:r>
      <w:r w:rsidR="008A5BA4">
        <w:rPr>
          <w:rFonts w:ascii="Calibri" w:hAnsi="Calibri" w:cs="Calibri"/>
          <w:i/>
          <w:noProof/>
          <w:sz w:val="20"/>
        </w:rPr>
        <w:t>3</w:t>
      </w:r>
      <w:r w:rsidRPr="008C4471">
        <w:rPr>
          <w:rFonts w:ascii="Calibri" w:hAnsi="Calibri" w:cs="Calibri"/>
          <w:i/>
          <w:noProof/>
          <w:sz w:val="20"/>
        </w:rPr>
        <w:fldChar w:fldCharType="end"/>
      </w:r>
      <w:r w:rsidRPr="008C4471">
        <w:rPr>
          <w:rFonts w:ascii="Calibri" w:hAnsi="Calibri" w:cs="Calibri"/>
          <w:i/>
          <w:noProof/>
          <w:sz w:val="20"/>
        </w:rPr>
        <w:t xml:space="preserve"> - Klasyfikacja zbiorów danych przestrzennych względem typów aktów planowania przestrzennego</w:t>
      </w:r>
      <w:bookmarkEnd w:id="16"/>
    </w:p>
    <w:p w14:paraId="186AF38B" w14:textId="77777777" w:rsidR="003374AF" w:rsidRPr="008C4471" w:rsidRDefault="003374AF" w:rsidP="003374AF">
      <w:pPr>
        <w:rPr>
          <w:rFonts w:ascii="Calibri" w:hAnsi="Calibri" w:cs="Calibri"/>
        </w:rPr>
      </w:pPr>
    </w:p>
    <w:p w14:paraId="550E51E4" w14:textId="70088C83" w:rsidR="0055116D" w:rsidRPr="008C4471" w:rsidRDefault="1409CC56" w:rsidP="5C5D520F">
      <w:pPr>
        <w:spacing w:line="360" w:lineRule="auto"/>
        <w:jc w:val="both"/>
        <w:rPr>
          <w:rFonts w:ascii="Calibri" w:hAnsi="Calibri" w:cs="Calibri"/>
          <w:sz w:val="22"/>
          <w:szCs w:val="22"/>
        </w:rPr>
      </w:pPr>
      <w:r w:rsidRPr="008C4471">
        <w:rPr>
          <w:rFonts w:ascii="Calibri" w:hAnsi="Calibri" w:cs="Calibri"/>
          <w:sz w:val="22"/>
          <w:szCs w:val="22"/>
        </w:rPr>
        <w:t xml:space="preserve">W zakresie spójności danych przestrzennych dla aktów planowania przestrzennego z innymi rejestrami publicznymi, istotny jest fakt, iż w przypadku zamierzonego, wspólnego przebiegu granicy (całej lub fragmentu) obszaru objętego aktem z granicą jednostki podziału terytorialnego kraju lub działki ewidencyjnej, dane dla aktów planowania przestrzennego powinny mieć tożsamy przebieg </w:t>
      </w:r>
      <w:r w:rsidR="000149C0">
        <w:rPr>
          <w:rFonts w:ascii="Calibri" w:hAnsi="Calibri" w:cs="Calibri"/>
          <w:sz w:val="22"/>
          <w:szCs w:val="22"/>
        </w:rPr>
        <w:br/>
      </w:r>
      <w:r w:rsidRPr="008C4471">
        <w:rPr>
          <w:rFonts w:ascii="Calibri" w:hAnsi="Calibri" w:cs="Calibri"/>
          <w:sz w:val="22"/>
          <w:szCs w:val="22"/>
        </w:rPr>
        <w:t>z obiektami pochodzącymi z tych baz danych (§3 ust. 6 [Rozporządzenie APP]).</w:t>
      </w:r>
    </w:p>
    <w:p w14:paraId="3EBFCCB0" w14:textId="5CF33614" w:rsidR="009D17CF" w:rsidRPr="008C4471" w:rsidRDefault="5C5D520F" w:rsidP="5C5D520F">
      <w:pPr>
        <w:spacing w:line="360" w:lineRule="auto"/>
        <w:jc w:val="both"/>
        <w:rPr>
          <w:rFonts w:ascii="Calibri" w:hAnsi="Calibri" w:cs="Calibri"/>
          <w:sz w:val="22"/>
          <w:szCs w:val="22"/>
        </w:rPr>
      </w:pPr>
      <w:r w:rsidRPr="008C4471">
        <w:rPr>
          <w:rFonts w:ascii="Calibri" w:hAnsi="Calibri" w:cs="Calibri"/>
          <w:sz w:val="22"/>
          <w:szCs w:val="22"/>
        </w:rPr>
        <w:t>Ponadto zarówno dane przestrzenne dla pojedynczych aktów planowania przestrzennego</w:t>
      </w:r>
      <w:r w:rsidR="004E5F79">
        <w:rPr>
          <w:rFonts w:ascii="Calibri" w:hAnsi="Calibri" w:cs="Calibri"/>
          <w:sz w:val="22"/>
          <w:szCs w:val="22"/>
        </w:rPr>
        <w:t>,</w:t>
      </w:r>
      <w:r w:rsidRPr="008C4471">
        <w:rPr>
          <w:rFonts w:ascii="Calibri" w:hAnsi="Calibri" w:cs="Calibri"/>
          <w:sz w:val="22"/>
          <w:szCs w:val="22"/>
        </w:rPr>
        <w:t xml:space="preserve"> jak </w:t>
      </w:r>
      <w:r w:rsidR="0086770F">
        <w:rPr>
          <w:rFonts w:ascii="Calibri" w:hAnsi="Calibri" w:cs="Calibri"/>
          <w:sz w:val="22"/>
          <w:szCs w:val="22"/>
        </w:rPr>
        <w:br/>
      </w:r>
      <w:r w:rsidRPr="008C4471">
        <w:rPr>
          <w:rFonts w:ascii="Calibri" w:hAnsi="Calibri" w:cs="Calibri"/>
          <w:sz w:val="22"/>
          <w:szCs w:val="22"/>
        </w:rPr>
        <w:t>i obejmujące je zbiory danych przestrzennych</w:t>
      </w:r>
      <w:r w:rsidR="004E5F79">
        <w:rPr>
          <w:rFonts w:ascii="Calibri" w:hAnsi="Calibri" w:cs="Calibri"/>
          <w:sz w:val="22"/>
          <w:szCs w:val="22"/>
        </w:rPr>
        <w:t>,</w:t>
      </w:r>
      <w:r w:rsidRPr="008C4471">
        <w:rPr>
          <w:rFonts w:ascii="Calibri" w:hAnsi="Calibri" w:cs="Calibri"/>
          <w:sz w:val="22"/>
          <w:szCs w:val="22"/>
        </w:rPr>
        <w:t xml:space="preserve"> stanowią oficjalne i wiarygodne źródło informacji, gdyż podpisywane są przez właściwy organ kwalifikowanym podpisem elektronicznym, podpisem zaufanym albo podpisem osobistym (§6 [Rozporządzenie APP]).</w:t>
      </w:r>
    </w:p>
    <w:p w14:paraId="7B4C33ED" w14:textId="77777777" w:rsidR="003374AF" w:rsidRPr="008C4471" w:rsidRDefault="003374AF" w:rsidP="0055116D">
      <w:pPr>
        <w:spacing w:line="360" w:lineRule="auto"/>
        <w:jc w:val="both"/>
        <w:rPr>
          <w:rFonts w:ascii="Calibri" w:hAnsi="Calibri" w:cs="Calibri"/>
          <w:sz w:val="22"/>
        </w:rPr>
      </w:pPr>
    </w:p>
    <w:p w14:paraId="03C0C352" w14:textId="06D0B9BC" w:rsidR="00410935" w:rsidRPr="008C4471" w:rsidRDefault="006366C0" w:rsidP="003831D9">
      <w:pPr>
        <w:pStyle w:val="Nagwek2"/>
        <w:spacing w:line="360" w:lineRule="auto"/>
        <w:rPr>
          <w:rFonts w:ascii="Calibri" w:hAnsi="Calibri" w:cs="Calibri"/>
          <w:lang w:val="pl-PL"/>
        </w:rPr>
      </w:pPr>
      <w:bookmarkStart w:id="17" w:name="_Toc72328905"/>
      <w:r w:rsidRPr="008C4471">
        <w:rPr>
          <w:rFonts w:ascii="Calibri" w:hAnsi="Calibri" w:cs="Calibri"/>
          <w:lang w:val="pl-PL"/>
        </w:rPr>
        <w:t>Dokumenty referencyjne</w:t>
      </w:r>
      <w:bookmarkEnd w:id="17"/>
    </w:p>
    <w:p w14:paraId="2A40A6D4" w14:textId="6DEA04AF" w:rsidR="00606ECC" w:rsidRPr="008C4471" w:rsidRDefault="00606ECC" w:rsidP="003831D9">
      <w:pPr>
        <w:spacing w:line="360" w:lineRule="auto"/>
        <w:jc w:val="both"/>
        <w:rPr>
          <w:rFonts w:ascii="Calibri" w:hAnsi="Calibri" w:cs="Calibri"/>
          <w:sz w:val="22"/>
        </w:rPr>
      </w:pPr>
      <w:r w:rsidRPr="008C4471">
        <w:rPr>
          <w:rFonts w:ascii="Calibri" w:hAnsi="Calibri" w:cs="Calibri"/>
          <w:sz w:val="22"/>
        </w:rPr>
        <w:t>Model pojęciowy i specyfikacja danych oparte są na przepisach prawa, normach, standardach i</w:t>
      </w:r>
      <w:r w:rsidR="004A7354" w:rsidRPr="008C4471">
        <w:rPr>
          <w:rFonts w:ascii="Calibri" w:hAnsi="Calibri" w:cs="Calibri"/>
          <w:sz w:val="22"/>
        </w:rPr>
        <w:t> </w:t>
      </w:r>
      <w:r w:rsidRPr="008C4471">
        <w:rPr>
          <w:rFonts w:ascii="Calibri" w:hAnsi="Calibri" w:cs="Calibri"/>
          <w:sz w:val="22"/>
        </w:rPr>
        <w:t>wytycznych technicznych ustanowionych, zarówno na poziomie krajowym</w:t>
      </w:r>
      <w:r w:rsidR="0087327C">
        <w:rPr>
          <w:rFonts w:ascii="Calibri" w:hAnsi="Calibri" w:cs="Calibri"/>
          <w:sz w:val="22"/>
        </w:rPr>
        <w:t>,</w:t>
      </w:r>
      <w:r w:rsidRPr="008C4471">
        <w:rPr>
          <w:rFonts w:ascii="Calibri" w:hAnsi="Calibri" w:cs="Calibri"/>
          <w:sz w:val="22"/>
        </w:rPr>
        <w:t xml:space="preserve"> jak i</w:t>
      </w:r>
      <w:r w:rsidR="004A7354" w:rsidRPr="008C4471">
        <w:rPr>
          <w:rFonts w:ascii="Calibri" w:hAnsi="Calibri" w:cs="Calibri"/>
          <w:sz w:val="22"/>
        </w:rPr>
        <w:t> </w:t>
      </w:r>
      <w:r w:rsidRPr="008C4471">
        <w:rPr>
          <w:rFonts w:ascii="Calibri" w:hAnsi="Calibri" w:cs="Calibri"/>
          <w:sz w:val="22"/>
        </w:rPr>
        <w:t xml:space="preserve">międzynarodowym oraz najlepszych praktykach, które stanowią normatywną bazę odniesienia. </w:t>
      </w:r>
      <w:r w:rsidR="000149C0" w:rsidRPr="000149C0">
        <w:rPr>
          <w:rFonts w:ascii="Calibri" w:hAnsi="Calibri" w:cs="Calibri"/>
          <w:sz w:val="22"/>
        </w:rPr>
        <w:t xml:space="preserve">Na potrzeby utworzenia specyfikacji danych zostały uwzględnione dokumenty referencyjne wymienione w podrozdziałach </w:t>
      </w:r>
      <w:r w:rsidR="000149C0" w:rsidRPr="000149C0">
        <w:rPr>
          <w:rFonts w:ascii="Calibri" w:hAnsi="Calibri" w:cs="Calibri"/>
          <w:b/>
          <w:sz w:val="22"/>
        </w:rPr>
        <w:fldChar w:fldCharType="begin"/>
      </w:r>
      <w:r w:rsidR="000149C0" w:rsidRPr="000149C0">
        <w:rPr>
          <w:rFonts w:ascii="Calibri" w:hAnsi="Calibri" w:cs="Calibri"/>
          <w:b/>
          <w:sz w:val="22"/>
        </w:rPr>
        <w:instrText xml:space="preserve"> REF _Ref72325208 \r \h </w:instrText>
      </w:r>
      <w:r w:rsidR="000149C0">
        <w:rPr>
          <w:rFonts w:ascii="Calibri" w:hAnsi="Calibri" w:cs="Calibri"/>
          <w:b/>
          <w:sz w:val="22"/>
        </w:rPr>
        <w:instrText xml:space="preserve"> \* MERGEFORMAT </w:instrText>
      </w:r>
      <w:r w:rsidR="000149C0" w:rsidRPr="000149C0">
        <w:rPr>
          <w:rFonts w:ascii="Calibri" w:hAnsi="Calibri" w:cs="Calibri"/>
          <w:b/>
          <w:sz w:val="22"/>
        </w:rPr>
      </w:r>
      <w:r w:rsidR="000149C0" w:rsidRPr="000149C0">
        <w:rPr>
          <w:rFonts w:ascii="Calibri" w:hAnsi="Calibri" w:cs="Calibri"/>
          <w:b/>
          <w:sz w:val="22"/>
        </w:rPr>
        <w:fldChar w:fldCharType="separate"/>
      </w:r>
      <w:r w:rsidR="008A5BA4">
        <w:rPr>
          <w:rFonts w:ascii="Calibri" w:hAnsi="Calibri" w:cs="Calibri"/>
          <w:b/>
          <w:sz w:val="22"/>
        </w:rPr>
        <w:t>1.5.1</w:t>
      </w:r>
      <w:r w:rsidR="000149C0" w:rsidRPr="000149C0">
        <w:rPr>
          <w:rFonts w:ascii="Calibri" w:hAnsi="Calibri" w:cs="Calibri"/>
          <w:b/>
          <w:sz w:val="22"/>
        </w:rPr>
        <w:fldChar w:fldCharType="end"/>
      </w:r>
      <w:r w:rsidR="000149C0" w:rsidRPr="000149C0">
        <w:rPr>
          <w:rFonts w:ascii="Calibri" w:hAnsi="Calibri" w:cs="Calibri"/>
          <w:b/>
          <w:sz w:val="22"/>
        </w:rPr>
        <w:t xml:space="preserve">, </w:t>
      </w:r>
      <w:r w:rsidR="000149C0" w:rsidRPr="000149C0">
        <w:rPr>
          <w:rFonts w:ascii="Calibri" w:hAnsi="Calibri" w:cs="Calibri"/>
          <w:b/>
          <w:sz w:val="22"/>
        </w:rPr>
        <w:fldChar w:fldCharType="begin"/>
      </w:r>
      <w:r w:rsidR="000149C0" w:rsidRPr="000149C0">
        <w:rPr>
          <w:rFonts w:ascii="Calibri" w:hAnsi="Calibri" w:cs="Calibri"/>
          <w:b/>
          <w:sz w:val="22"/>
        </w:rPr>
        <w:instrText xml:space="preserve"> REF _Ref72325212 \r \h </w:instrText>
      </w:r>
      <w:r w:rsidR="000149C0">
        <w:rPr>
          <w:rFonts w:ascii="Calibri" w:hAnsi="Calibri" w:cs="Calibri"/>
          <w:b/>
          <w:sz w:val="22"/>
        </w:rPr>
        <w:instrText xml:space="preserve"> \* MERGEFORMAT </w:instrText>
      </w:r>
      <w:r w:rsidR="000149C0" w:rsidRPr="000149C0">
        <w:rPr>
          <w:rFonts w:ascii="Calibri" w:hAnsi="Calibri" w:cs="Calibri"/>
          <w:b/>
          <w:sz w:val="22"/>
        </w:rPr>
      </w:r>
      <w:r w:rsidR="000149C0" w:rsidRPr="000149C0">
        <w:rPr>
          <w:rFonts w:ascii="Calibri" w:hAnsi="Calibri" w:cs="Calibri"/>
          <w:b/>
          <w:sz w:val="22"/>
        </w:rPr>
        <w:fldChar w:fldCharType="separate"/>
      </w:r>
      <w:r w:rsidR="008A5BA4">
        <w:rPr>
          <w:rFonts w:ascii="Calibri" w:hAnsi="Calibri" w:cs="Calibri"/>
          <w:b/>
          <w:sz w:val="22"/>
        </w:rPr>
        <w:t>1.5.2</w:t>
      </w:r>
      <w:r w:rsidR="000149C0" w:rsidRPr="000149C0">
        <w:rPr>
          <w:rFonts w:ascii="Calibri" w:hAnsi="Calibri" w:cs="Calibri"/>
          <w:b/>
          <w:sz w:val="22"/>
        </w:rPr>
        <w:fldChar w:fldCharType="end"/>
      </w:r>
      <w:r w:rsidR="000149C0" w:rsidRPr="000149C0">
        <w:rPr>
          <w:rFonts w:ascii="Calibri" w:hAnsi="Calibri" w:cs="Calibri"/>
          <w:b/>
          <w:sz w:val="22"/>
        </w:rPr>
        <w:t xml:space="preserve">, </w:t>
      </w:r>
      <w:r w:rsidR="000149C0" w:rsidRPr="000149C0">
        <w:rPr>
          <w:rFonts w:ascii="Calibri" w:hAnsi="Calibri" w:cs="Calibri"/>
          <w:b/>
          <w:sz w:val="22"/>
        </w:rPr>
        <w:fldChar w:fldCharType="begin"/>
      </w:r>
      <w:r w:rsidR="000149C0" w:rsidRPr="000149C0">
        <w:rPr>
          <w:rFonts w:ascii="Calibri" w:hAnsi="Calibri" w:cs="Calibri"/>
          <w:b/>
          <w:sz w:val="22"/>
        </w:rPr>
        <w:instrText xml:space="preserve"> REF _Ref72325218 \r \h </w:instrText>
      </w:r>
      <w:r w:rsidR="000149C0">
        <w:rPr>
          <w:rFonts w:ascii="Calibri" w:hAnsi="Calibri" w:cs="Calibri"/>
          <w:b/>
          <w:sz w:val="22"/>
        </w:rPr>
        <w:instrText xml:space="preserve"> \* MERGEFORMAT </w:instrText>
      </w:r>
      <w:r w:rsidR="000149C0" w:rsidRPr="000149C0">
        <w:rPr>
          <w:rFonts w:ascii="Calibri" w:hAnsi="Calibri" w:cs="Calibri"/>
          <w:b/>
          <w:sz w:val="22"/>
        </w:rPr>
      </w:r>
      <w:r w:rsidR="000149C0" w:rsidRPr="000149C0">
        <w:rPr>
          <w:rFonts w:ascii="Calibri" w:hAnsi="Calibri" w:cs="Calibri"/>
          <w:b/>
          <w:sz w:val="22"/>
        </w:rPr>
        <w:fldChar w:fldCharType="separate"/>
      </w:r>
      <w:r w:rsidR="008A5BA4">
        <w:rPr>
          <w:rFonts w:ascii="Calibri" w:hAnsi="Calibri" w:cs="Calibri"/>
          <w:b/>
          <w:sz w:val="22"/>
        </w:rPr>
        <w:t>1.5.3</w:t>
      </w:r>
      <w:r w:rsidR="000149C0" w:rsidRPr="000149C0">
        <w:rPr>
          <w:rFonts w:ascii="Calibri" w:hAnsi="Calibri" w:cs="Calibri"/>
          <w:b/>
          <w:sz w:val="22"/>
        </w:rPr>
        <w:fldChar w:fldCharType="end"/>
      </w:r>
      <w:r w:rsidR="000149C0">
        <w:rPr>
          <w:rFonts w:ascii="Calibri" w:hAnsi="Calibri" w:cs="Calibri"/>
          <w:sz w:val="22"/>
        </w:rPr>
        <w:t>.</w:t>
      </w:r>
    </w:p>
    <w:p w14:paraId="1DF33D8F" w14:textId="77777777" w:rsidR="003374AF" w:rsidRPr="008C4471" w:rsidRDefault="003374AF">
      <w:pPr>
        <w:spacing w:line="276" w:lineRule="auto"/>
        <w:rPr>
          <w:rFonts w:ascii="Calibri" w:eastAsia="Trebuchet MS" w:hAnsi="Calibri" w:cs="Calibri"/>
          <w:b/>
          <w:color w:val="666666"/>
          <w:sz w:val="26"/>
          <w:szCs w:val="26"/>
        </w:rPr>
      </w:pPr>
      <w:bookmarkStart w:id="18" w:name="_Toc500412631"/>
      <w:r w:rsidRPr="008C4471">
        <w:rPr>
          <w:rFonts w:ascii="Calibri" w:hAnsi="Calibri" w:cs="Calibri"/>
          <w:sz w:val="26"/>
          <w:szCs w:val="26"/>
        </w:rPr>
        <w:br w:type="page"/>
      </w:r>
    </w:p>
    <w:p w14:paraId="70BD1E56" w14:textId="2027479E" w:rsidR="006335D8" w:rsidRPr="008C4471" w:rsidRDefault="006335D8" w:rsidP="00825D6D">
      <w:pPr>
        <w:pStyle w:val="Nagwek3"/>
        <w:spacing w:after="160"/>
        <w:ind w:left="720"/>
        <w:rPr>
          <w:rFonts w:ascii="Calibri" w:hAnsi="Calibri" w:cs="Calibri"/>
          <w:sz w:val="26"/>
          <w:szCs w:val="26"/>
          <w:lang w:val="pl-PL"/>
        </w:rPr>
      </w:pPr>
      <w:bookmarkStart w:id="19" w:name="_Ref72325208"/>
      <w:bookmarkStart w:id="20" w:name="_Toc72328906"/>
      <w:r w:rsidRPr="008C4471">
        <w:rPr>
          <w:rFonts w:ascii="Calibri" w:hAnsi="Calibri" w:cs="Calibri"/>
          <w:sz w:val="26"/>
          <w:szCs w:val="26"/>
          <w:lang w:val="pl-PL"/>
        </w:rPr>
        <w:lastRenderedPageBreak/>
        <w:t>Akty prawne</w:t>
      </w:r>
      <w:bookmarkEnd w:id="18"/>
      <w:bookmarkEnd w:id="19"/>
      <w:bookmarkEnd w:id="20"/>
    </w:p>
    <w:p w14:paraId="2B2810FD" w14:textId="0223A3C6" w:rsidR="00825D6D" w:rsidRPr="008C4471" w:rsidRDefault="5C5D520F" w:rsidP="00825D6D">
      <w:pPr>
        <w:widowControl w:val="0"/>
        <w:numPr>
          <w:ilvl w:val="0"/>
          <w:numId w:val="2"/>
        </w:numPr>
        <w:suppressAutoHyphens/>
        <w:spacing w:line="360" w:lineRule="auto"/>
        <w:jc w:val="both"/>
        <w:rPr>
          <w:rFonts w:ascii="Calibri" w:hAnsi="Calibri" w:cs="Calibri"/>
          <w:sz w:val="22"/>
          <w:szCs w:val="22"/>
        </w:rPr>
      </w:pPr>
      <w:r w:rsidRPr="008C4471">
        <w:rPr>
          <w:rFonts w:ascii="Calibri" w:hAnsi="Calibri" w:cs="Calibri"/>
          <w:sz w:val="22"/>
          <w:szCs w:val="22"/>
        </w:rPr>
        <w:t>[Dyrektywa INSPIRE] Dyrektywa 2007/2/WE Parlamentu Europejskiego i Rady z dnia 14 marca 2007 r. ustanawiająca infrastrukturę informacji przestrzennej we Wspólnocie Europejskiej;</w:t>
      </w:r>
    </w:p>
    <w:p w14:paraId="1A01DB14" w14:textId="77FF1AC2" w:rsidR="00825D6D" w:rsidRPr="008C4471" w:rsidRDefault="5C5D520F" w:rsidP="00825D6D">
      <w:pPr>
        <w:widowControl w:val="0"/>
        <w:numPr>
          <w:ilvl w:val="0"/>
          <w:numId w:val="2"/>
        </w:numPr>
        <w:suppressAutoHyphens/>
        <w:autoSpaceDE w:val="0"/>
        <w:autoSpaceDN w:val="0"/>
        <w:adjustRightInd w:val="0"/>
        <w:spacing w:line="360" w:lineRule="auto"/>
        <w:jc w:val="both"/>
        <w:rPr>
          <w:rFonts w:ascii="Calibri" w:hAnsi="Calibri" w:cs="Calibri"/>
          <w:sz w:val="22"/>
          <w:szCs w:val="22"/>
        </w:rPr>
      </w:pPr>
      <w:r w:rsidRPr="008C4471">
        <w:rPr>
          <w:rFonts w:ascii="Calibri" w:hAnsi="Calibri" w:cs="Calibri"/>
          <w:sz w:val="22"/>
          <w:szCs w:val="22"/>
        </w:rPr>
        <w:t>[Rozporządzenie KE 1205/2008/EC] Rozporządzenie Komisji (WE) Nr 1205/2008 z dnia 3 grudnia 2008 r. w sprawie wykonania dyrektywy 2007/2/WE Parlamentu Europejskiego i Rady w zakresie metadanych Dz. Urz. UE L 326204.12.2008r., z późniejszymi zmianami;</w:t>
      </w:r>
    </w:p>
    <w:p w14:paraId="4E8F6B7F" w14:textId="77365EDB" w:rsidR="00825D6D" w:rsidRPr="008C4471" w:rsidRDefault="5C5D520F" w:rsidP="00825D6D">
      <w:pPr>
        <w:widowControl w:val="0"/>
        <w:numPr>
          <w:ilvl w:val="0"/>
          <w:numId w:val="2"/>
        </w:numPr>
        <w:suppressAutoHyphens/>
        <w:autoSpaceDE w:val="0"/>
        <w:autoSpaceDN w:val="0"/>
        <w:adjustRightInd w:val="0"/>
        <w:spacing w:line="360" w:lineRule="auto"/>
        <w:jc w:val="both"/>
        <w:rPr>
          <w:rFonts w:ascii="Calibri" w:hAnsi="Calibri" w:cs="Calibri"/>
          <w:sz w:val="22"/>
          <w:szCs w:val="22"/>
        </w:rPr>
      </w:pPr>
      <w:r w:rsidRPr="008C4471">
        <w:rPr>
          <w:rFonts w:ascii="Calibri" w:hAnsi="Calibri" w:cs="Calibri"/>
          <w:sz w:val="22"/>
          <w:szCs w:val="22"/>
        </w:rPr>
        <w:t xml:space="preserve">[Rozporządzenie KE 976/2009/EC] Rozporządzenie Komisji (WE) Nr 976/2009 z dnia 19 października 2009 r. w sprawie wykonania dyrektywy 2007/2/WE Parlamentu Europejskiego </w:t>
      </w:r>
      <w:r w:rsidR="0086770F">
        <w:rPr>
          <w:rFonts w:ascii="Calibri" w:hAnsi="Calibri" w:cs="Calibri"/>
          <w:sz w:val="22"/>
          <w:szCs w:val="22"/>
        </w:rPr>
        <w:br/>
      </w:r>
      <w:r w:rsidRPr="008C4471">
        <w:rPr>
          <w:rFonts w:ascii="Calibri" w:hAnsi="Calibri" w:cs="Calibri"/>
          <w:sz w:val="22"/>
          <w:szCs w:val="22"/>
        </w:rPr>
        <w:t>i Rady w zakresie usług sieciowych Dz. Urz. UE L 274 z 20.10.2009r., z późniejszymi zmianami;</w:t>
      </w:r>
    </w:p>
    <w:p w14:paraId="78C6744A" w14:textId="7EF2A19C" w:rsidR="00825D6D" w:rsidRPr="008C4471" w:rsidRDefault="5C5D520F" w:rsidP="00CF0EC6">
      <w:pPr>
        <w:widowControl w:val="0"/>
        <w:numPr>
          <w:ilvl w:val="0"/>
          <w:numId w:val="2"/>
        </w:numPr>
        <w:suppressAutoHyphens/>
        <w:autoSpaceDE w:val="0"/>
        <w:autoSpaceDN w:val="0"/>
        <w:adjustRightInd w:val="0"/>
        <w:spacing w:line="360" w:lineRule="auto"/>
        <w:jc w:val="both"/>
        <w:rPr>
          <w:rFonts w:ascii="Calibri" w:hAnsi="Calibri" w:cs="Calibri"/>
          <w:sz w:val="22"/>
          <w:szCs w:val="22"/>
        </w:rPr>
      </w:pPr>
      <w:r w:rsidRPr="008C4471">
        <w:rPr>
          <w:rFonts w:ascii="Calibri" w:hAnsi="Calibri" w:cs="Calibri"/>
          <w:sz w:val="22"/>
          <w:szCs w:val="22"/>
        </w:rPr>
        <w:t>[Rozporządzenie KE 1089/2010/EC]</w:t>
      </w:r>
      <w:r w:rsidRPr="008C4471">
        <w:rPr>
          <w:rFonts w:ascii="Calibri" w:hAnsi="Calibri" w:cs="Calibri"/>
          <w:sz w:val="20"/>
          <w:szCs w:val="20"/>
        </w:rPr>
        <w:t xml:space="preserve"> </w:t>
      </w:r>
      <w:r w:rsidRPr="008C4471">
        <w:rPr>
          <w:rFonts w:ascii="Calibri" w:hAnsi="Calibri" w:cs="Calibri"/>
          <w:sz w:val="22"/>
          <w:szCs w:val="22"/>
        </w:rPr>
        <w:t xml:space="preserve">Rozporządzenie Komisji (UE) Nr 1089/2010 z dnia 23 listopada 2010 r. w sprawie wykonania dyrektywy 2007/2/WE Parlamentu Europejskiego </w:t>
      </w:r>
      <w:r w:rsidR="0086770F">
        <w:rPr>
          <w:rFonts w:ascii="Calibri" w:hAnsi="Calibri" w:cs="Calibri"/>
          <w:sz w:val="22"/>
          <w:szCs w:val="22"/>
        </w:rPr>
        <w:br/>
      </w:r>
      <w:r w:rsidRPr="008C4471">
        <w:rPr>
          <w:rFonts w:ascii="Calibri" w:hAnsi="Calibri" w:cs="Calibri"/>
          <w:sz w:val="22"/>
          <w:szCs w:val="22"/>
        </w:rPr>
        <w:t>i Rady w zakresie interoperacyjności zbiorów i usług danych przestrzennych Dz. Urz. UE L 323 z 8.12.2010 r., z późniejszymi zmianami;</w:t>
      </w:r>
    </w:p>
    <w:p w14:paraId="231C5CBB" w14:textId="36E8C2C4" w:rsidR="00825D6D" w:rsidRPr="008C4471" w:rsidRDefault="5C5D520F" w:rsidP="00825D6D">
      <w:pPr>
        <w:widowControl w:val="0"/>
        <w:numPr>
          <w:ilvl w:val="0"/>
          <w:numId w:val="2"/>
        </w:numPr>
        <w:suppressAutoHyphens/>
        <w:autoSpaceDE w:val="0"/>
        <w:autoSpaceDN w:val="0"/>
        <w:adjustRightInd w:val="0"/>
        <w:spacing w:line="360" w:lineRule="auto"/>
        <w:jc w:val="both"/>
        <w:rPr>
          <w:rFonts w:ascii="Calibri" w:hAnsi="Calibri" w:cs="Calibri"/>
          <w:sz w:val="22"/>
          <w:szCs w:val="22"/>
        </w:rPr>
      </w:pPr>
      <w:r w:rsidRPr="008C4471">
        <w:rPr>
          <w:rFonts w:ascii="Calibri" w:hAnsi="Calibri" w:cs="Calibri"/>
          <w:sz w:val="22"/>
          <w:szCs w:val="22"/>
        </w:rPr>
        <w:t xml:space="preserve">[Ustawa IIP] Ustawa z dnia 4 marca 2010 r. o infrastrukturze informacji przestrzennej Dz. U. </w:t>
      </w:r>
      <w:r w:rsidR="0086770F">
        <w:rPr>
          <w:rFonts w:ascii="Calibri" w:hAnsi="Calibri" w:cs="Calibri"/>
          <w:sz w:val="22"/>
          <w:szCs w:val="22"/>
        </w:rPr>
        <w:br/>
      </w:r>
      <w:r w:rsidRPr="008C4471">
        <w:rPr>
          <w:rFonts w:ascii="Calibri" w:hAnsi="Calibri" w:cs="Calibri"/>
          <w:sz w:val="22"/>
          <w:szCs w:val="22"/>
        </w:rPr>
        <w:t>z 2010 r. Nr 76, poz. 489, z późniejszymi zmianami;</w:t>
      </w:r>
    </w:p>
    <w:p w14:paraId="2E894FDB" w14:textId="18AD0F82" w:rsidR="00CF0EC6" w:rsidRPr="008C4471" w:rsidRDefault="00F43FBB" w:rsidP="0064702F">
      <w:pPr>
        <w:numPr>
          <w:ilvl w:val="0"/>
          <w:numId w:val="2"/>
        </w:numPr>
        <w:spacing w:line="360" w:lineRule="auto"/>
        <w:jc w:val="both"/>
        <w:rPr>
          <w:rFonts w:ascii="Calibri" w:hAnsi="Calibri" w:cs="Calibri"/>
          <w:sz w:val="22"/>
          <w:szCs w:val="22"/>
        </w:rPr>
      </w:pPr>
      <w:r w:rsidRPr="008C4471">
        <w:rPr>
          <w:rFonts w:ascii="Calibri" w:hAnsi="Calibri" w:cs="Calibri"/>
          <w:sz w:val="22"/>
          <w:szCs w:val="22"/>
        </w:rPr>
        <w:t>[Ustawa P</w:t>
      </w:r>
      <w:r w:rsidR="00D05626" w:rsidRPr="008C4471">
        <w:rPr>
          <w:rFonts w:ascii="Calibri" w:hAnsi="Calibri" w:cs="Calibri"/>
          <w:sz w:val="22"/>
          <w:szCs w:val="22"/>
        </w:rPr>
        <w:t>iZP</w:t>
      </w:r>
      <w:r w:rsidRPr="008C4471">
        <w:rPr>
          <w:rFonts w:ascii="Calibri" w:hAnsi="Calibri" w:cs="Calibri"/>
          <w:sz w:val="22"/>
          <w:szCs w:val="22"/>
        </w:rPr>
        <w:t xml:space="preserve">] Ustawa z dnia 27 marca 2003 r. </w:t>
      </w:r>
      <w:r w:rsidR="00D05626" w:rsidRPr="008C4471">
        <w:rPr>
          <w:rFonts w:ascii="Calibri" w:hAnsi="Calibri" w:cs="Calibri"/>
          <w:sz w:val="22"/>
          <w:szCs w:val="22"/>
        </w:rPr>
        <w:t>o </w:t>
      </w:r>
      <w:r w:rsidRPr="008C4471">
        <w:rPr>
          <w:rFonts w:ascii="Calibri" w:hAnsi="Calibri" w:cs="Calibri"/>
          <w:sz w:val="22"/>
          <w:szCs w:val="22"/>
        </w:rPr>
        <w:t xml:space="preserve">planowaniu i zagospodarowaniu przestrzennym </w:t>
      </w:r>
      <w:r w:rsidR="0064702F" w:rsidRPr="008C4471">
        <w:rPr>
          <w:rFonts w:ascii="Calibri" w:hAnsi="Calibri" w:cs="Calibri"/>
          <w:sz w:val="22"/>
          <w:szCs w:val="22"/>
        </w:rPr>
        <w:t>Dz. U. z 2020 r. poz. 293</w:t>
      </w:r>
      <w:r w:rsidRPr="008C4471">
        <w:rPr>
          <w:rFonts w:ascii="Calibri" w:hAnsi="Calibri" w:cs="Calibri"/>
          <w:sz w:val="22"/>
          <w:szCs w:val="22"/>
        </w:rPr>
        <w:t>, z późniejszymi zmianami</w:t>
      </w:r>
      <w:r w:rsidR="00424DEF" w:rsidRPr="008C4471">
        <w:rPr>
          <w:rFonts w:ascii="Calibri" w:hAnsi="Calibri" w:cs="Calibri"/>
          <w:sz w:val="22"/>
          <w:szCs w:val="22"/>
        </w:rPr>
        <w:t>;</w:t>
      </w:r>
    </w:p>
    <w:p w14:paraId="0B4FCB1E" w14:textId="18677B40" w:rsidR="00825D6D" w:rsidRPr="008C4471" w:rsidRDefault="002C4882" w:rsidP="002B79FF">
      <w:pPr>
        <w:numPr>
          <w:ilvl w:val="0"/>
          <w:numId w:val="2"/>
        </w:numPr>
        <w:spacing w:line="360" w:lineRule="auto"/>
        <w:jc w:val="both"/>
        <w:rPr>
          <w:rFonts w:ascii="Calibri" w:eastAsia="Roboto" w:hAnsi="Calibri" w:cs="Calibri"/>
          <w:sz w:val="22"/>
          <w:szCs w:val="22"/>
        </w:rPr>
      </w:pPr>
      <w:r w:rsidRPr="008C4471">
        <w:rPr>
          <w:rFonts w:ascii="Calibri" w:hAnsi="Calibri" w:cs="Calibri"/>
          <w:sz w:val="22"/>
          <w:szCs w:val="22"/>
        </w:rPr>
        <w:t>[Rozporządzenie APP] Rozporządzenie</w:t>
      </w:r>
      <w:r w:rsidRPr="008C4471">
        <w:rPr>
          <w:rFonts w:ascii="Calibri" w:eastAsia="Roboto" w:hAnsi="Calibri" w:cs="Calibri"/>
          <w:sz w:val="22"/>
          <w:szCs w:val="22"/>
        </w:rPr>
        <w:t xml:space="preserve"> Ministra Rozwoju</w:t>
      </w:r>
      <w:r w:rsidR="00AB144E" w:rsidRPr="008C4471">
        <w:rPr>
          <w:rFonts w:ascii="Calibri" w:eastAsia="Roboto" w:hAnsi="Calibri" w:cs="Calibri"/>
          <w:sz w:val="22"/>
          <w:szCs w:val="22"/>
        </w:rPr>
        <w:t>, Pracy i Technologii</w:t>
      </w:r>
      <w:r w:rsidRPr="008C4471">
        <w:rPr>
          <w:rFonts w:ascii="Calibri" w:eastAsia="Roboto" w:hAnsi="Calibri" w:cs="Calibri"/>
          <w:sz w:val="22"/>
          <w:szCs w:val="22"/>
        </w:rPr>
        <w:t xml:space="preserve"> z dnia </w:t>
      </w:r>
      <w:r w:rsidR="0033051B" w:rsidRPr="008C4471">
        <w:rPr>
          <w:rFonts w:ascii="Calibri" w:eastAsia="Roboto" w:hAnsi="Calibri" w:cs="Calibri"/>
          <w:sz w:val="22"/>
          <w:szCs w:val="22"/>
        </w:rPr>
        <w:t>26 października</w:t>
      </w:r>
      <w:r w:rsidRPr="008C4471">
        <w:rPr>
          <w:rFonts w:ascii="Calibri" w:eastAsia="Roboto" w:hAnsi="Calibri" w:cs="Calibri"/>
          <w:sz w:val="22"/>
          <w:szCs w:val="22"/>
        </w:rPr>
        <w:t xml:space="preserve"> 2020 r. w sprawie zbiorów danych przestrzennych oraz metadanych w zakresie zagospodarowania przestrzennego</w:t>
      </w:r>
      <w:r w:rsidR="0064702F" w:rsidRPr="008C4471">
        <w:rPr>
          <w:rFonts w:ascii="Calibri" w:eastAsia="Roboto" w:hAnsi="Calibri" w:cs="Calibri"/>
          <w:sz w:val="22"/>
          <w:szCs w:val="22"/>
        </w:rPr>
        <w:t xml:space="preserve"> </w:t>
      </w:r>
      <w:r w:rsidR="0064702F" w:rsidRPr="008C4471">
        <w:rPr>
          <w:rFonts w:ascii="Calibri" w:hAnsi="Calibri" w:cs="Calibri"/>
          <w:sz w:val="22"/>
          <w:szCs w:val="22"/>
        </w:rPr>
        <w:t>Dz. U. z 2020 r. poz. 1916</w:t>
      </w:r>
      <w:r w:rsidR="00424DEF" w:rsidRPr="008C4471">
        <w:rPr>
          <w:rFonts w:ascii="Calibri" w:eastAsia="Roboto" w:hAnsi="Calibri" w:cs="Calibri"/>
          <w:sz w:val="22"/>
          <w:szCs w:val="22"/>
        </w:rPr>
        <w:t>;</w:t>
      </w:r>
    </w:p>
    <w:p w14:paraId="62444309" w14:textId="37915D36" w:rsidR="002B79FF" w:rsidRPr="008C4471" w:rsidRDefault="52DDC819" w:rsidP="002B79FF">
      <w:pPr>
        <w:numPr>
          <w:ilvl w:val="0"/>
          <w:numId w:val="2"/>
        </w:numPr>
        <w:spacing w:line="360" w:lineRule="auto"/>
        <w:jc w:val="both"/>
        <w:rPr>
          <w:rFonts w:ascii="Calibri" w:eastAsia="Roboto" w:hAnsi="Calibri" w:cs="Calibri"/>
          <w:sz w:val="22"/>
          <w:szCs w:val="22"/>
        </w:rPr>
      </w:pPr>
      <w:r w:rsidRPr="008C4471">
        <w:rPr>
          <w:rFonts w:ascii="Calibri" w:eastAsia="Roboto" w:hAnsi="Calibri" w:cs="Calibri"/>
          <w:sz w:val="22"/>
          <w:szCs w:val="22"/>
        </w:rPr>
        <w:t xml:space="preserve">[Profil metadanych] Załącznik nr 2 </w:t>
      </w:r>
      <w:r w:rsidRPr="008C4471">
        <w:rPr>
          <w:rFonts w:ascii="Calibri" w:eastAsia="Roboto" w:hAnsi="Calibri" w:cs="Calibri"/>
          <w:i/>
          <w:iCs/>
          <w:sz w:val="22"/>
          <w:szCs w:val="22"/>
        </w:rPr>
        <w:t>Zakres informacyjny i struktura metadanych infrastruktury informacji przestrzennej w zakresie zagospodarowania przestrzennego</w:t>
      </w:r>
      <w:r w:rsidRPr="008C4471">
        <w:rPr>
          <w:rFonts w:ascii="Calibri" w:eastAsia="Roboto" w:hAnsi="Calibri" w:cs="Calibri"/>
          <w:sz w:val="22"/>
          <w:szCs w:val="22"/>
        </w:rPr>
        <w:t xml:space="preserve"> do </w:t>
      </w:r>
      <w:r w:rsidRPr="008C4471">
        <w:rPr>
          <w:rFonts w:ascii="Calibri" w:hAnsi="Calibri" w:cs="Calibri"/>
          <w:sz w:val="22"/>
          <w:szCs w:val="22"/>
        </w:rPr>
        <w:t>[Rozporządzenie APP]</w:t>
      </w:r>
      <w:r w:rsidRPr="008C4471">
        <w:rPr>
          <w:rFonts w:ascii="Calibri" w:eastAsia="Roboto" w:hAnsi="Calibri" w:cs="Calibri"/>
          <w:sz w:val="22"/>
          <w:szCs w:val="22"/>
        </w:rPr>
        <w:t>;</w:t>
      </w:r>
    </w:p>
    <w:p w14:paraId="59E260E9" w14:textId="1793ABFE" w:rsidR="00904618" w:rsidRPr="008C4471" w:rsidRDefault="52DDC819" w:rsidP="00487308">
      <w:pPr>
        <w:widowControl w:val="0"/>
        <w:numPr>
          <w:ilvl w:val="0"/>
          <w:numId w:val="2"/>
        </w:numPr>
        <w:suppressAutoHyphens/>
        <w:autoSpaceDE w:val="0"/>
        <w:autoSpaceDN w:val="0"/>
        <w:adjustRightInd w:val="0"/>
        <w:spacing w:line="360" w:lineRule="auto"/>
        <w:jc w:val="both"/>
        <w:rPr>
          <w:rFonts w:ascii="Calibri" w:hAnsi="Calibri" w:cs="Calibri"/>
          <w:sz w:val="22"/>
          <w:szCs w:val="22"/>
        </w:rPr>
      </w:pPr>
      <w:r w:rsidRPr="008C4471">
        <w:rPr>
          <w:rFonts w:ascii="Calibri" w:hAnsi="Calibri" w:cs="Calibri"/>
          <w:sz w:val="22"/>
          <w:szCs w:val="22"/>
        </w:rPr>
        <w:t>[</w:t>
      </w:r>
      <w:r w:rsidRPr="008C4471">
        <w:rPr>
          <w:rFonts w:ascii="Calibri" w:eastAsia="Roboto" w:hAnsi="Calibri" w:cs="Calibri"/>
          <w:sz w:val="22"/>
          <w:szCs w:val="22"/>
        </w:rPr>
        <w:t>Rozporządzenie</w:t>
      </w:r>
      <w:r w:rsidRPr="008C4471">
        <w:rPr>
          <w:rFonts w:ascii="Calibri" w:hAnsi="Calibri" w:cs="Calibri"/>
          <w:sz w:val="22"/>
          <w:szCs w:val="22"/>
        </w:rPr>
        <w:t xml:space="preserve"> EZiUP] Rozporządzenie Ministra Spraw Wewnętrznych i Administracji z dnia 20 października 2010 r. w sprawie ewidencji zbiorów i usług danych przestrzennych objętych infrastrukturą informacji przestrzennej Dz. U. z 2010 r. nr 201 poz. 1333, z późniejszymi zmianami.</w:t>
      </w:r>
    </w:p>
    <w:p w14:paraId="5E8A50D7" w14:textId="77777777" w:rsidR="003374AF" w:rsidRPr="008C4471" w:rsidRDefault="003374AF" w:rsidP="003374AF">
      <w:pPr>
        <w:widowControl w:val="0"/>
        <w:suppressAutoHyphens/>
        <w:autoSpaceDE w:val="0"/>
        <w:autoSpaceDN w:val="0"/>
        <w:adjustRightInd w:val="0"/>
        <w:spacing w:line="360" w:lineRule="auto"/>
        <w:ind w:left="720"/>
        <w:jc w:val="both"/>
        <w:rPr>
          <w:rFonts w:ascii="Calibri" w:hAnsi="Calibri" w:cs="Calibri"/>
          <w:sz w:val="22"/>
          <w:szCs w:val="22"/>
        </w:rPr>
      </w:pPr>
    </w:p>
    <w:p w14:paraId="12065C5E" w14:textId="77777777" w:rsidR="008E4D75" w:rsidRDefault="008E4D75">
      <w:pPr>
        <w:spacing w:line="276" w:lineRule="auto"/>
        <w:rPr>
          <w:rFonts w:ascii="Calibri" w:eastAsia="Trebuchet MS" w:hAnsi="Calibri" w:cs="Calibri"/>
          <w:b/>
          <w:color w:val="666666"/>
          <w:sz w:val="26"/>
          <w:szCs w:val="26"/>
          <w:lang w:eastAsia="en-GB"/>
        </w:rPr>
      </w:pPr>
      <w:bookmarkStart w:id="21" w:name="_Toc500412632"/>
      <w:r>
        <w:rPr>
          <w:rFonts w:ascii="Calibri" w:hAnsi="Calibri" w:cs="Calibri"/>
          <w:sz w:val="26"/>
          <w:szCs w:val="26"/>
        </w:rPr>
        <w:br w:type="page"/>
      </w:r>
    </w:p>
    <w:p w14:paraId="486BB450" w14:textId="4378F2C6" w:rsidR="00904618" w:rsidRPr="008C4471" w:rsidRDefault="006335D8" w:rsidP="005A613D">
      <w:pPr>
        <w:pStyle w:val="Nagwek3"/>
        <w:spacing w:after="160"/>
        <w:ind w:left="720"/>
        <w:rPr>
          <w:rFonts w:ascii="Calibri" w:hAnsi="Calibri" w:cs="Calibri"/>
          <w:sz w:val="26"/>
          <w:szCs w:val="26"/>
          <w:lang w:val="pl-PL"/>
        </w:rPr>
      </w:pPr>
      <w:bookmarkStart w:id="22" w:name="_Ref72325212"/>
      <w:bookmarkStart w:id="23" w:name="_Toc72328907"/>
      <w:r w:rsidRPr="008C4471">
        <w:rPr>
          <w:rFonts w:ascii="Calibri" w:hAnsi="Calibri" w:cs="Calibri"/>
          <w:sz w:val="26"/>
          <w:szCs w:val="26"/>
          <w:lang w:val="pl-PL"/>
        </w:rPr>
        <w:lastRenderedPageBreak/>
        <w:t>Dokumenty normatywne i techniczne</w:t>
      </w:r>
      <w:bookmarkEnd w:id="21"/>
      <w:bookmarkEnd w:id="22"/>
      <w:bookmarkEnd w:id="23"/>
    </w:p>
    <w:p w14:paraId="4EE582BA" w14:textId="5F3ACCCD" w:rsidR="005B3277" w:rsidRPr="008C4471" w:rsidRDefault="00064776"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bookmarkStart w:id="24" w:name="_Ref29113394"/>
      <w:bookmarkStart w:id="25" w:name="_Ref27617616"/>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19101-1] </w:t>
      </w:r>
      <w:r w:rsidR="005B3277" w:rsidRPr="008C4471">
        <w:rPr>
          <w:rFonts w:ascii="Calibri" w:eastAsia="Roboto" w:hAnsi="Calibri" w:cs="Calibri"/>
          <w:sz w:val="22"/>
          <w:szCs w:val="22"/>
          <w:lang w:val="en-US"/>
        </w:rPr>
        <w:t>ISO 19101-1:2014, Geographic information — Reference model – Part 1: Fundamentals</w:t>
      </w:r>
      <w:bookmarkEnd w:id="24"/>
      <w:r w:rsidR="00424DEF" w:rsidRPr="008C4471">
        <w:rPr>
          <w:rFonts w:ascii="Calibri" w:eastAsia="Roboto" w:hAnsi="Calibri" w:cs="Calibri"/>
          <w:sz w:val="22"/>
          <w:szCs w:val="22"/>
          <w:lang w:val="en-US"/>
        </w:rPr>
        <w:t>;</w:t>
      </w:r>
    </w:p>
    <w:p w14:paraId="3E10AB39" w14:textId="6425C0B1" w:rsidR="002F0EF0" w:rsidRPr="008C4471" w:rsidRDefault="00064776"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hAnsi="Calibri" w:cs="Calibri"/>
          <w:sz w:val="22"/>
          <w:szCs w:val="22"/>
          <w:lang w:val="en-US"/>
        </w:rPr>
        <w:t xml:space="preserve">[ISO/TS19103] </w:t>
      </w:r>
      <w:r w:rsidR="002F0EF0" w:rsidRPr="008C4471">
        <w:rPr>
          <w:rFonts w:ascii="Calibri" w:hAnsi="Calibri" w:cs="Calibri"/>
          <w:sz w:val="22"/>
          <w:szCs w:val="22"/>
          <w:lang w:val="en-US"/>
        </w:rPr>
        <w:t xml:space="preserve">ISO/TS 19103:2005, </w:t>
      </w:r>
      <w:r w:rsidR="002F0EF0" w:rsidRPr="008C4471">
        <w:rPr>
          <w:rFonts w:ascii="Calibri" w:eastAsia="Roboto" w:hAnsi="Calibri" w:cs="Calibri"/>
          <w:sz w:val="22"/>
          <w:szCs w:val="22"/>
          <w:lang w:val="en-US"/>
        </w:rPr>
        <w:t>Geographic information — Conceptual schema language</w:t>
      </w:r>
      <w:r w:rsidR="00424DEF" w:rsidRPr="008C4471">
        <w:rPr>
          <w:rFonts w:ascii="Calibri" w:eastAsia="Roboto" w:hAnsi="Calibri" w:cs="Calibri"/>
          <w:sz w:val="22"/>
          <w:szCs w:val="22"/>
          <w:lang w:val="en-US"/>
        </w:rPr>
        <w:t>;</w:t>
      </w:r>
    </w:p>
    <w:p w14:paraId="6781DE2F" w14:textId="301BCBE3" w:rsidR="005B3277" w:rsidRPr="008C4471" w:rsidRDefault="00064776"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19103] </w:t>
      </w:r>
      <w:r w:rsidR="005B3277" w:rsidRPr="008C4471">
        <w:rPr>
          <w:rFonts w:ascii="Calibri" w:eastAsia="Roboto" w:hAnsi="Calibri" w:cs="Calibri"/>
          <w:sz w:val="22"/>
          <w:szCs w:val="22"/>
          <w:lang w:val="en-US"/>
        </w:rPr>
        <w:t>ISO 19103:2015, Geographic information — Conceptual schema language</w:t>
      </w:r>
      <w:r w:rsidR="00424DEF" w:rsidRPr="008C4471">
        <w:rPr>
          <w:rFonts w:ascii="Calibri" w:eastAsia="Roboto" w:hAnsi="Calibri" w:cs="Calibri"/>
          <w:sz w:val="22"/>
          <w:szCs w:val="22"/>
          <w:lang w:val="en-US"/>
        </w:rPr>
        <w:t>;</w:t>
      </w:r>
    </w:p>
    <w:p w14:paraId="7C35922E" w14:textId="3708C78A" w:rsidR="005B3277" w:rsidRPr="008C4471" w:rsidRDefault="00064776"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19106] </w:t>
      </w:r>
      <w:r w:rsidR="005B3277" w:rsidRPr="008C4471">
        <w:rPr>
          <w:rFonts w:ascii="Calibri" w:eastAsia="Roboto" w:hAnsi="Calibri" w:cs="Calibri"/>
          <w:sz w:val="22"/>
          <w:szCs w:val="22"/>
          <w:lang w:val="en-US"/>
        </w:rPr>
        <w:t>ISO 19106:2004, Geographic information — Profiles</w:t>
      </w:r>
      <w:r w:rsidR="00424DEF" w:rsidRPr="008C4471">
        <w:rPr>
          <w:rFonts w:ascii="Calibri" w:eastAsia="Roboto" w:hAnsi="Calibri" w:cs="Calibri"/>
          <w:sz w:val="22"/>
          <w:szCs w:val="22"/>
          <w:lang w:val="en-US"/>
        </w:rPr>
        <w:t>;</w:t>
      </w:r>
    </w:p>
    <w:p w14:paraId="2E35D823" w14:textId="0B26ED01" w:rsidR="005B3277" w:rsidRPr="008C4471" w:rsidRDefault="00064776"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19107] </w:t>
      </w:r>
      <w:r w:rsidR="005B3277" w:rsidRPr="008C4471">
        <w:rPr>
          <w:rFonts w:ascii="Calibri" w:eastAsia="Roboto" w:hAnsi="Calibri" w:cs="Calibri"/>
          <w:sz w:val="22"/>
          <w:szCs w:val="22"/>
          <w:lang w:val="en-US"/>
        </w:rPr>
        <w:t>ISO 19107:2005, Geographic information — Spatial schema</w:t>
      </w:r>
      <w:r w:rsidR="00424DEF" w:rsidRPr="008C4471">
        <w:rPr>
          <w:rFonts w:ascii="Calibri" w:eastAsia="Roboto" w:hAnsi="Calibri" w:cs="Calibri"/>
          <w:sz w:val="22"/>
          <w:szCs w:val="22"/>
          <w:lang w:val="en-US"/>
        </w:rPr>
        <w:t>;</w:t>
      </w:r>
    </w:p>
    <w:p w14:paraId="62B18011" w14:textId="67DE79EC" w:rsidR="005B3277" w:rsidRPr="008C4471" w:rsidRDefault="00064776"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 xml:space="preserve">[ISO 19108] </w:t>
      </w:r>
      <w:r w:rsidR="005B3277" w:rsidRPr="008C4471">
        <w:rPr>
          <w:rFonts w:ascii="Calibri" w:eastAsia="Roboto" w:hAnsi="Calibri" w:cs="Calibri"/>
          <w:sz w:val="22"/>
          <w:szCs w:val="22"/>
          <w:lang w:val="en-US"/>
        </w:rPr>
        <w:t>ISO 19108:2005, Geographic information — Temporal schema</w:t>
      </w:r>
      <w:r w:rsidR="00424DEF" w:rsidRPr="008C4471">
        <w:rPr>
          <w:rFonts w:ascii="Calibri" w:eastAsia="Roboto" w:hAnsi="Calibri" w:cs="Calibri"/>
          <w:sz w:val="22"/>
          <w:szCs w:val="22"/>
          <w:lang w:val="en-US"/>
        </w:rPr>
        <w:t>;</w:t>
      </w:r>
    </w:p>
    <w:p w14:paraId="4E8B05B5" w14:textId="5CF8521C" w:rsidR="005B3277" w:rsidRPr="008C4471" w:rsidRDefault="00064776"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 xml:space="preserve">[ISO 19108/Cor] </w:t>
      </w:r>
      <w:r w:rsidR="005B3277" w:rsidRPr="008C4471">
        <w:rPr>
          <w:rFonts w:ascii="Calibri" w:eastAsia="Roboto" w:hAnsi="Calibri" w:cs="Calibri"/>
          <w:sz w:val="22"/>
          <w:szCs w:val="22"/>
          <w:lang w:val="en-US"/>
        </w:rPr>
        <w:t>ISO 19108:2002/Cor 1:2006, Geographic information — Temporal schema, technical corrigendum 1</w:t>
      </w:r>
      <w:r w:rsidR="00424DEF" w:rsidRPr="008C4471">
        <w:rPr>
          <w:rFonts w:ascii="Calibri" w:eastAsia="Roboto" w:hAnsi="Calibri" w:cs="Calibri"/>
          <w:sz w:val="22"/>
          <w:szCs w:val="22"/>
          <w:lang w:val="en-US"/>
        </w:rPr>
        <w:t>;</w:t>
      </w:r>
    </w:p>
    <w:p w14:paraId="4666E26C" w14:textId="6129EDB1" w:rsidR="005B3277" w:rsidRPr="008C4471" w:rsidRDefault="00064776"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bookmarkStart w:id="26" w:name="_Ref29115938"/>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19109] </w:t>
      </w:r>
      <w:r w:rsidR="005B3277" w:rsidRPr="008C4471">
        <w:rPr>
          <w:rFonts w:ascii="Calibri" w:eastAsia="Roboto" w:hAnsi="Calibri" w:cs="Calibri"/>
          <w:sz w:val="22"/>
          <w:szCs w:val="22"/>
          <w:lang w:val="en-US"/>
        </w:rPr>
        <w:t>ISO 19109:2015, Geographic information — Rules for application schemas</w:t>
      </w:r>
      <w:bookmarkEnd w:id="26"/>
      <w:r w:rsidR="00424DEF" w:rsidRPr="008C4471">
        <w:rPr>
          <w:rFonts w:ascii="Calibri" w:eastAsia="Roboto" w:hAnsi="Calibri" w:cs="Calibri"/>
          <w:sz w:val="22"/>
          <w:szCs w:val="22"/>
          <w:lang w:val="en-US"/>
        </w:rPr>
        <w:t>;</w:t>
      </w:r>
    </w:p>
    <w:p w14:paraId="740911C3" w14:textId="406061F5" w:rsidR="005B3277" w:rsidRPr="008C4471" w:rsidRDefault="00064776"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bookmarkStart w:id="27" w:name="_Ref29117090"/>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19110] </w:t>
      </w:r>
      <w:r w:rsidR="005B3277" w:rsidRPr="008C4471">
        <w:rPr>
          <w:rFonts w:ascii="Calibri" w:eastAsia="Roboto" w:hAnsi="Calibri" w:cs="Calibri"/>
          <w:sz w:val="22"/>
          <w:szCs w:val="22"/>
          <w:lang w:val="en-US"/>
        </w:rPr>
        <w:t>ISO 19110:2016, Geographic information — Methodology for feature cataloguing</w:t>
      </w:r>
      <w:bookmarkEnd w:id="27"/>
      <w:r w:rsidR="00424DEF" w:rsidRPr="008C4471">
        <w:rPr>
          <w:rFonts w:ascii="Calibri" w:eastAsia="Roboto" w:hAnsi="Calibri" w:cs="Calibri"/>
          <w:sz w:val="22"/>
          <w:szCs w:val="22"/>
          <w:lang w:val="en-US"/>
        </w:rPr>
        <w:t>;</w:t>
      </w:r>
    </w:p>
    <w:p w14:paraId="1AFB5F73" w14:textId="32D01583" w:rsidR="005B3277" w:rsidRPr="008C4471" w:rsidRDefault="00064776"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19111] </w:t>
      </w:r>
      <w:r w:rsidR="005B3277" w:rsidRPr="008C4471">
        <w:rPr>
          <w:rFonts w:ascii="Calibri" w:eastAsia="Roboto" w:hAnsi="Calibri" w:cs="Calibri"/>
          <w:sz w:val="22"/>
          <w:szCs w:val="22"/>
          <w:lang w:val="en-US"/>
        </w:rPr>
        <w:t>ISO 19111:2019, Geographic information — Referencing by coordinates</w:t>
      </w:r>
      <w:r w:rsidR="00424DEF" w:rsidRPr="008C4471">
        <w:rPr>
          <w:rFonts w:ascii="Calibri" w:eastAsia="Roboto" w:hAnsi="Calibri" w:cs="Calibri"/>
          <w:sz w:val="22"/>
          <w:szCs w:val="22"/>
          <w:lang w:val="en-US"/>
        </w:rPr>
        <w:t>;</w:t>
      </w:r>
    </w:p>
    <w:p w14:paraId="00B9DDEF" w14:textId="14CDA0B5" w:rsidR="004D5245" w:rsidRPr="008C4471" w:rsidRDefault="00064776"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19115] </w:t>
      </w:r>
      <w:r w:rsidR="004D5245" w:rsidRPr="008C4471">
        <w:rPr>
          <w:rFonts w:ascii="Calibri" w:eastAsia="Roboto" w:hAnsi="Calibri" w:cs="Calibri"/>
          <w:sz w:val="22"/>
          <w:szCs w:val="22"/>
          <w:lang w:val="en-US"/>
        </w:rPr>
        <w:t>ISO 19115:2005, Geographic information — Metadata</w:t>
      </w:r>
      <w:r w:rsidR="00424DEF" w:rsidRPr="008C4471">
        <w:rPr>
          <w:rFonts w:ascii="Calibri" w:eastAsia="Roboto" w:hAnsi="Calibri" w:cs="Calibri"/>
          <w:sz w:val="22"/>
          <w:szCs w:val="22"/>
          <w:lang w:val="en-US"/>
        </w:rPr>
        <w:t>;</w:t>
      </w:r>
    </w:p>
    <w:p w14:paraId="20CE4234" w14:textId="4B142F6E" w:rsidR="003F0707" w:rsidRPr="008C4471" w:rsidRDefault="00064776" w:rsidP="003F0707">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19115/AC] </w:t>
      </w:r>
      <w:r w:rsidR="004D5245" w:rsidRPr="008C4471">
        <w:rPr>
          <w:rFonts w:ascii="Calibri" w:eastAsia="Roboto" w:hAnsi="Calibri" w:cs="Calibri"/>
          <w:sz w:val="22"/>
          <w:szCs w:val="22"/>
          <w:lang w:val="en-US"/>
        </w:rPr>
        <w:t>ISO 19115:2005/AC:2008, Geographic information — Metadata ― Technical Corrigendum 1</w:t>
      </w:r>
      <w:r w:rsidR="00424DEF" w:rsidRPr="008C4471">
        <w:rPr>
          <w:rFonts w:ascii="Calibri" w:eastAsia="Roboto" w:hAnsi="Calibri" w:cs="Calibri"/>
          <w:sz w:val="22"/>
          <w:szCs w:val="22"/>
          <w:lang w:val="en-US"/>
        </w:rPr>
        <w:t>;</w:t>
      </w:r>
    </w:p>
    <w:p w14:paraId="193275FF" w14:textId="035DBFE1" w:rsidR="003F0707" w:rsidRPr="008C4471" w:rsidRDefault="003F0707">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19118] ISO 19118:2011, Geographic information — Encoding</w:t>
      </w:r>
      <w:r w:rsidR="00424DEF" w:rsidRPr="008C4471">
        <w:rPr>
          <w:rFonts w:ascii="Calibri" w:eastAsia="Roboto" w:hAnsi="Calibri" w:cs="Calibri"/>
          <w:sz w:val="22"/>
          <w:szCs w:val="22"/>
          <w:lang w:val="en-US"/>
        </w:rPr>
        <w:t>;</w:t>
      </w:r>
    </w:p>
    <w:p w14:paraId="58835269" w14:textId="603CBEFC" w:rsidR="005B3277" w:rsidRPr="008C4471" w:rsidRDefault="00064776"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19119] </w:t>
      </w:r>
      <w:r w:rsidR="005B3277" w:rsidRPr="008C4471">
        <w:rPr>
          <w:rFonts w:ascii="Calibri" w:eastAsia="Roboto" w:hAnsi="Calibri" w:cs="Calibri"/>
          <w:sz w:val="22"/>
          <w:szCs w:val="22"/>
          <w:lang w:val="en-US"/>
        </w:rPr>
        <w:t>ISO 19119:2016, Geographic information — Services</w:t>
      </w:r>
      <w:r w:rsidR="00424DEF" w:rsidRPr="008C4471">
        <w:rPr>
          <w:rFonts w:ascii="Calibri" w:eastAsia="Roboto" w:hAnsi="Calibri" w:cs="Calibri"/>
          <w:sz w:val="22"/>
          <w:szCs w:val="22"/>
          <w:lang w:val="en-US"/>
        </w:rPr>
        <w:t>;</w:t>
      </w:r>
    </w:p>
    <w:p w14:paraId="1B3E403B" w14:textId="4B24A8D8" w:rsidR="005B3277" w:rsidRPr="008C4471" w:rsidRDefault="00064776"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19125-1] </w:t>
      </w:r>
      <w:r w:rsidR="005B3277" w:rsidRPr="008C4471">
        <w:rPr>
          <w:rFonts w:ascii="Calibri" w:eastAsia="Roboto" w:hAnsi="Calibri" w:cs="Calibri"/>
          <w:sz w:val="22"/>
          <w:szCs w:val="22"/>
          <w:lang w:val="en-US"/>
        </w:rPr>
        <w:t>ISO 19125-1:2004 Simple Feature Access - Part 1: Common Architecture</w:t>
      </w:r>
      <w:r w:rsidR="00424DEF" w:rsidRPr="008C4471">
        <w:rPr>
          <w:rFonts w:ascii="Calibri" w:eastAsia="Roboto" w:hAnsi="Calibri" w:cs="Calibri"/>
          <w:sz w:val="22"/>
          <w:szCs w:val="22"/>
          <w:lang w:val="en-US"/>
        </w:rPr>
        <w:t>;</w:t>
      </w:r>
    </w:p>
    <w:p w14:paraId="41FD4C02" w14:textId="75902E32" w:rsidR="005B3277" w:rsidRPr="008C4471" w:rsidRDefault="002971B5"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bookmarkStart w:id="28" w:name="_Ref29110842"/>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19131] </w:t>
      </w:r>
      <w:r w:rsidR="005B3277" w:rsidRPr="008C4471">
        <w:rPr>
          <w:rFonts w:ascii="Calibri" w:eastAsia="Roboto" w:hAnsi="Calibri" w:cs="Calibri"/>
          <w:sz w:val="22"/>
          <w:szCs w:val="22"/>
          <w:lang w:val="en-US"/>
        </w:rPr>
        <w:t>ISO 19131:2007, Geographic information — Data product specification</w:t>
      </w:r>
      <w:bookmarkEnd w:id="28"/>
      <w:r w:rsidR="00424DEF" w:rsidRPr="008C4471">
        <w:rPr>
          <w:rFonts w:ascii="Calibri" w:eastAsia="Roboto" w:hAnsi="Calibri" w:cs="Calibri"/>
          <w:sz w:val="22"/>
          <w:szCs w:val="22"/>
          <w:lang w:val="en-US"/>
        </w:rPr>
        <w:t>;</w:t>
      </w:r>
    </w:p>
    <w:p w14:paraId="1376F876" w14:textId="672AAC87" w:rsidR="005B3277" w:rsidRPr="008C4471" w:rsidRDefault="00064776"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19136] </w:t>
      </w:r>
      <w:r w:rsidR="005B3277" w:rsidRPr="008C4471">
        <w:rPr>
          <w:rFonts w:ascii="Calibri" w:eastAsia="Roboto" w:hAnsi="Calibri" w:cs="Calibri"/>
          <w:sz w:val="22"/>
          <w:szCs w:val="22"/>
          <w:lang w:val="en-US"/>
        </w:rPr>
        <w:t>ISO 19136:2007, Geographic information — Geography Markup Language</w:t>
      </w:r>
      <w:r w:rsidR="00424DEF" w:rsidRPr="008C4471">
        <w:rPr>
          <w:rFonts w:ascii="Calibri" w:eastAsia="Roboto" w:hAnsi="Calibri" w:cs="Calibri"/>
          <w:sz w:val="22"/>
          <w:szCs w:val="22"/>
          <w:lang w:val="en-US"/>
        </w:rPr>
        <w:t>;</w:t>
      </w:r>
    </w:p>
    <w:p w14:paraId="56269551" w14:textId="72734BCC" w:rsidR="005B3277" w:rsidRPr="008C4471" w:rsidRDefault="00064776"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19137] </w:t>
      </w:r>
      <w:r w:rsidR="005B3277" w:rsidRPr="008C4471">
        <w:rPr>
          <w:rFonts w:ascii="Calibri" w:eastAsia="Roboto" w:hAnsi="Calibri" w:cs="Calibri"/>
          <w:sz w:val="22"/>
          <w:szCs w:val="22"/>
          <w:lang w:val="en-US"/>
        </w:rPr>
        <w:t>ISO 19137:2007, Geographic information — Core profile of the spatial schema</w:t>
      </w:r>
      <w:r w:rsidR="00424DEF" w:rsidRPr="008C4471">
        <w:rPr>
          <w:rFonts w:ascii="Calibri" w:eastAsia="Roboto" w:hAnsi="Calibri" w:cs="Calibri"/>
          <w:sz w:val="22"/>
          <w:szCs w:val="22"/>
          <w:lang w:val="en-US"/>
        </w:rPr>
        <w:t>;</w:t>
      </w:r>
    </w:p>
    <w:p w14:paraId="139AB600" w14:textId="05477606" w:rsidR="004D5245" w:rsidRPr="008C4471" w:rsidRDefault="00064776" w:rsidP="00B3512C">
      <w:pPr>
        <w:pStyle w:val="Akapitzlist"/>
        <w:numPr>
          <w:ilvl w:val="0"/>
          <w:numId w:val="6"/>
        </w:numPr>
        <w:spacing w:line="276" w:lineRule="auto"/>
        <w:rPr>
          <w:rFonts w:ascii="Calibri" w:eastAsia="Roboto" w:hAnsi="Calibri" w:cs="Calibri"/>
          <w:sz w:val="22"/>
          <w:szCs w:val="22"/>
          <w:lang w:val="en-US"/>
        </w:rPr>
      </w:pPr>
      <w:r w:rsidRPr="008C4471">
        <w:rPr>
          <w:rFonts w:ascii="Calibri" w:eastAsia="Roboto" w:hAnsi="Calibri" w:cs="Calibri"/>
          <w:sz w:val="22"/>
          <w:szCs w:val="22"/>
          <w:lang w:val="en-US"/>
        </w:rPr>
        <w:t xml:space="preserve">[ISO/TS19139] </w:t>
      </w:r>
      <w:r w:rsidR="004D5245" w:rsidRPr="008C4471">
        <w:rPr>
          <w:rFonts w:ascii="Calibri" w:eastAsia="Roboto" w:hAnsi="Calibri" w:cs="Calibri"/>
          <w:sz w:val="22"/>
          <w:szCs w:val="22"/>
          <w:lang w:val="en-US"/>
        </w:rPr>
        <w:t>ISO/TS 19139:2007, Geographic Information – Metadata – XML Schema implementation</w:t>
      </w:r>
      <w:r w:rsidR="00424DEF" w:rsidRPr="008C4471">
        <w:rPr>
          <w:rFonts w:ascii="Calibri" w:eastAsia="Roboto" w:hAnsi="Calibri" w:cs="Calibri"/>
          <w:sz w:val="22"/>
          <w:szCs w:val="22"/>
          <w:lang w:val="en-US"/>
        </w:rPr>
        <w:t>;</w:t>
      </w:r>
    </w:p>
    <w:p w14:paraId="1A56C48A" w14:textId="66423581" w:rsidR="005C161F" w:rsidRPr="008C4471" w:rsidRDefault="005C161F" w:rsidP="008B1102">
      <w:pPr>
        <w:pStyle w:val="Akapitzlist"/>
        <w:numPr>
          <w:ilvl w:val="0"/>
          <w:numId w:val="6"/>
        </w:numPr>
        <w:spacing w:line="276" w:lineRule="auto"/>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19142] ISO 19142:2010 Geographic information — Web Feature Service</w:t>
      </w:r>
      <w:r w:rsidR="00424DEF" w:rsidRPr="008C4471">
        <w:rPr>
          <w:rFonts w:ascii="Calibri" w:eastAsia="Roboto" w:hAnsi="Calibri" w:cs="Calibri"/>
          <w:sz w:val="22"/>
          <w:szCs w:val="22"/>
          <w:lang w:val="en-US"/>
        </w:rPr>
        <w:t>;</w:t>
      </w:r>
    </w:p>
    <w:p w14:paraId="2E5B2851" w14:textId="63E1E1D2" w:rsidR="005B3277" w:rsidRPr="008C4471" w:rsidRDefault="002A2CB2"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19157] </w:t>
      </w:r>
      <w:r w:rsidR="005B3277" w:rsidRPr="008C4471">
        <w:rPr>
          <w:rFonts w:ascii="Calibri" w:eastAsia="Roboto" w:hAnsi="Calibri" w:cs="Calibri"/>
          <w:sz w:val="22"/>
          <w:szCs w:val="22"/>
          <w:lang w:val="en-US"/>
        </w:rPr>
        <w:t>ISO 19157:2013, Geographic Information — Data Quality</w:t>
      </w:r>
      <w:r w:rsidR="00424DEF" w:rsidRPr="008C4471">
        <w:rPr>
          <w:rFonts w:ascii="Calibri" w:eastAsia="Roboto" w:hAnsi="Calibri" w:cs="Calibri"/>
          <w:sz w:val="22"/>
          <w:szCs w:val="22"/>
          <w:lang w:val="en-US"/>
        </w:rPr>
        <w:t>;</w:t>
      </w:r>
    </w:p>
    <w:p w14:paraId="7A267560" w14:textId="6EC7CC98" w:rsidR="005B3277" w:rsidRPr="008C4471" w:rsidRDefault="002A2CB2"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19157/AMD] </w:t>
      </w:r>
      <w:r w:rsidR="005B3277" w:rsidRPr="008C4471">
        <w:rPr>
          <w:rFonts w:ascii="Calibri" w:eastAsia="Roboto" w:hAnsi="Calibri" w:cs="Calibri"/>
          <w:sz w:val="22"/>
          <w:szCs w:val="22"/>
          <w:lang w:val="en-US"/>
        </w:rPr>
        <w:t>ISO 19157:2013/AMD 1:2018, Geographic Information — Data Quality – Amendment 1 (Describing Data Quality Using Coverages)</w:t>
      </w:r>
      <w:r w:rsidR="00424DEF" w:rsidRPr="008C4471">
        <w:rPr>
          <w:rFonts w:ascii="Calibri" w:eastAsia="Roboto" w:hAnsi="Calibri" w:cs="Calibri"/>
          <w:sz w:val="22"/>
          <w:szCs w:val="22"/>
          <w:lang w:val="en-US"/>
        </w:rPr>
        <w:t>;</w:t>
      </w:r>
    </w:p>
    <w:p w14:paraId="3071EECB" w14:textId="26051786" w:rsidR="005B3277" w:rsidRPr="008C4471" w:rsidRDefault="002A2CB2"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 xml:space="preserve">[ISO/TS19157-2] </w:t>
      </w:r>
      <w:r w:rsidR="005B3277" w:rsidRPr="008C4471">
        <w:rPr>
          <w:rFonts w:ascii="Calibri" w:eastAsia="Roboto" w:hAnsi="Calibri" w:cs="Calibri"/>
          <w:sz w:val="22"/>
          <w:szCs w:val="22"/>
          <w:lang w:val="en-US"/>
        </w:rPr>
        <w:t>ISO/TS 19157-2:2016, Geographic information — Data quality – Part 2: XML schema implementation</w:t>
      </w:r>
      <w:r w:rsidR="00424DEF" w:rsidRPr="008C4471">
        <w:rPr>
          <w:rFonts w:ascii="Calibri" w:eastAsia="Roboto" w:hAnsi="Calibri" w:cs="Calibri"/>
          <w:sz w:val="22"/>
          <w:szCs w:val="22"/>
          <w:lang w:val="en-US"/>
        </w:rPr>
        <w:t>;</w:t>
      </w:r>
    </w:p>
    <w:p w14:paraId="1DE2B299" w14:textId="3EAAA987" w:rsidR="005B3277" w:rsidRPr="008C4471" w:rsidRDefault="002A2CB2"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80000-1] </w:t>
      </w:r>
      <w:r w:rsidR="005B3277" w:rsidRPr="008C4471">
        <w:rPr>
          <w:rFonts w:ascii="Calibri" w:eastAsia="Roboto" w:hAnsi="Calibri" w:cs="Calibri"/>
          <w:sz w:val="22"/>
          <w:szCs w:val="22"/>
          <w:lang w:val="en-US"/>
        </w:rPr>
        <w:t>ISO 80000-1:2009, Quantities and units — Part 1: General</w:t>
      </w:r>
      <w:r w:rsidR="00424DEF" w:rsidRPr="008C4471">
        <w:rPr>
          <w:rFonts w:ascii="Calibri" w:eastAsia="Roboto" w:hAnsi="Calibri" w:cs="Calibri"/>
          <w:sz w:val="22"/>
          <w:szCs w:val="22"/>
          <w:lang w:val="en-US"/>
        </w:rPr>
        <w:t>;</w:t>
      </w:r>
    </w:p>
    <w:p w14:paraId="1B28E055" w14:textId="725F8748" w:rsidR="005E0B74" w:rsidRPr="008C4471" w:rsidRDefault="002A2CB2" w:rsidP="00B3512C">
      <w:pPr>
        <w:pStyle w:val="Akapitzlist"/>
        <w:numPr>
          <w:ilvl w:val="0"/>
          <w:numId w:val="6"/>
        </w:numPr>
        <w:spacing w:before="120" w:after="120" w:line="276" w:lineRule="auto"/>
        <w:contextualSpacing w:val="0"/>
        <w:rPr>
          <w:rFonts w:ascii="Calibri" w:eastAsia="Arial" w:hAnsi="Calibri" w:cs="Calibri"/>
          <w:color w:val="000000" w:themeColor="text1"/>
          <w:sz w:val="22"/>
          <w:szCs w:val="22"/>
          <w:lang w:val="en-US"/>
        </w:rPr>
      </w:pPr>
      <w:bookmarkStart w:id="29" w:name="_Ref29156188"/>
      <w:r w:rsidRPr="008C4471">
        <w:rPr>
          <w:rFonts w:ascii="Calibri" w:hAnsi="Calibri" w:cs="Calibri"/>
          <w:color w:val="000000" w:themeColor="text1"/>
          <w:sz w:val="22"/>
          <w:szCs w:val="22"/>
          <w:lang w:val="en-US"/>
        </w:rPr>
        <w:lastRenderedPageBreak/>
        <w:t>[ISO</w:t>
      </w:r>
      <w:r w:rsidR="00534468">
        <w:rPr>
          <w:rFonts w:ascii="Calibri" w:hAnsi="Calibri" w:cs="Calibri"/>
          <w:color w:val="000000" w:themeColor="text1"/>
          <w:sz w:val="22"/>
          <w:szCs w:val="22"/>
          <w:lang w:val="en-US"/>
        </w:rPr>
        <w:t xml:space="preserve"> </w:t>
      </w:r>
      <w:r w:rsidRPr="008C4471">
        <w:rPr>
          <w:rFonts w:ascii="Calibri" w:hAnsi="Calibri" w:cs="Calibri"/>
          <w:color w:val="000000" w:themeColor="text1"/>
          <w:sz w:val="22"/>
          <w:szCs w:val="22"/>
          <w:lang w:val="en-US"/>
        </w:rPr>
        <w:t xml:space="preserve">8601] </w:t>
      </w:r>
      <w:r w:rsidR="005E0B74" w:rsidRPr="008C4471">
        <w:rPr>
          <w:rFonts w:ascii="Calibri" w:hAnsi="Calibri" w:cs="Calibri"/>
          <w:color w:val="000000" w:themeColor="text1"/>
          <w:sz w:val="22"/>
          <w:szCs w:val="22"/>
          <w:lang w:val="en-US"/>
        </w:rPr>
        <w:t>ISO 8601 Data elements and interchange formats – Information interchange – Representation</w:t>
      </w:r>
      <w:bookmarkEnd w:id="29"/>
      <w:r w:rsidR="00424DEF" w:rsidRPr="008C4471">
        <w:rPr>
          <w:rFonts w:ascii="Calibri" w:hAnsi="Calibri" w:cs="Calibri"/>
          <w:color w:val="000000" w:themeColor="text1"/>
          <w:sz w:val="22"/>
          <w:szCs w:val="22"/>
          <w:lang w:val="en-US"/>
        </w:rPr>
        <w:t>;</w:t>
      </w:r>
    </w:p>
    <w:p w14:paraId="7C86C3DF" w14:textId="212EA0F9" w:rsidR="00E16B59" w:rsidRPr="008C4471" w:rsidRDefault="002A2CB2" w:rsidP="00B3512C">
      <w:pPr>
        <w:pStyle w:val="Akapitzlist"/>
        <w:numPr>
          <w:ilvl w:val="0"/>
          <w:numId w:val="6"/>
        </w:numPr>
        <w:spacing w:before="120" w:after="120" w:line="276" w:lineRule="auto"/>
        <w:contextualSpacing w:val="0"/>
        <w:rPr>
          <w:rFonts w:ascii="Calibri" w:eastAsia="Arial" w:hAnsi="Calibri" w:cs="Calibri"/>
          <w:color w:val="000000" w:themeColor="text1"/>
          <w:sz w:val="22"/>
          <w:szCs w:val="22"/>
          <w:lang w:val="en-US"/>
        </w:rPr>
      </w:pPr>
      <w:bookmarkStart w:id="30" w:name="_Ref29157299"/>
      <w:r w:rsidRPr="008C4471">
        <w:rPr>
          <w:rFonts w:ascii="Calibri" w:eastAsia="Arial" w:hAnsi="Calibri" w:cs="Calibri"/>
          <w:color w:val="000000" w:themeColor="text1"/>
          <w:sz w:val="22"/>
          <w:szCs w:val="22"/>
          <w:lang w:val="en-US" w:eastAsia="en-US"/>
        </w:rPr>
        <w:t xml:space="preserve">[IETFRFC4122] </w:t>
      </w:r>
      <w:r w:rsidR="00E16B59" w:rsidRPr="008C4471">
        <w:rPr>
          <w:rFonts w:ascii="Calibri" w:eastAsia="Arial" w:hAnsi="Calibri" w:cs="Calibri"/>
          <w:color w:val="000000" w:themeColor="text1"/>
          <w:sz w:val="22"/>
          <w:szCs w:val="22"/>
          <w:lang w:val="en-US" w:eastAsia="en-US"/>
        </w:rPr>
        <w:t>IETF RFC 4122</w:t>
      </w:r>
      <w:r w:rsidR="00E16B59" w:rsidRPr="008C4471">
        <w:rPr>
          <w:rFonts w:ascii="Calibri" w:hAnsi="Calibri" w:cs="Calibri"/>
          <w:color w:val="000000" w:themeColor="text1"/>
          <w:sz w:val="22"/>
          <w:szCs w:val="22"/>
          <w:lang w:val="en-US"/>
        </w:rPr>
        <w:t>, A Universally Unique I</w:t>
      </w:r>
      <w:r w:rsidR="0087748F">
        <w:rPr>
          <w:rFonts w:ascii="Calibri" w:hAnsi="Calibri" w:cs="Calibri"/>
          <w:color w:val="000000" w:themeColor="text1"/>
          <w:sz w:val="22"/>
          <w:szCs w:val="22"/>
          <w:lang w:val="en-US"/>
        </w:rPr>
        <w:t>d</w:t>
      </w:r>
      <w:r w:rsidR="00E16B59" w:rsidRPr="008C4471">
        <w:rPr>
          <w:rFonts w:ascii="Calibri" w:hAnsi="Calibri" w:cs="Calibri"/>
          <w:color w:val="000000" w:themeColor="text1"/>
          <w:sz w:val="22"/>
          <w:szCs w:val="22"/>
          <w:lang w:val="en-US"/>
        </w:rPr>
        <w:t xml:space="preserve">entifier (UUID) URN Namespace </w:t>
      </w:r>
      <w:r w:rsidR="00E16B59" w:rsidRPr="008C4471">
        <w:rPr>
          <w:rFonts w:ascii="Calibri" w:eastAsia="Arial" w:hAnsi="Calibri" w:cs="Calibri"/>
          <w:color w:val="000000" w:themeColor="text1"/>
          <w:sz w:val="22"/>
          <w:szCs w:val="22"/>
          <w:lang w:val="en-US" w:eastAsia="en-US"/>
        </w:rPr>
        <w:t>(</w:t>
      </w:r>
      <w:hyperlink r:id="rId15" w:history="1">
        <w:r w:rsidR="00E16B59" w:rsidRPr="008C4471">
          <w:rPr>
            <w:rFonts w:ascii="Calibri" w:eastAsia="Arial" w:hAnsi="Calibri" w:cs="Calibri"/>
            <w:color w:val="000000" w:themeColor="text1"/>
            <w:sz w:val="22"/>
            <w:szCs w:val="22"/>
            <w:lang w:val="en-US"/>
          </w:rPr>
          <w:t>https://tools.ietf.org/html/rfc4122</w:t>
        </w:r>
      </w:hyperlink>
      <w:r w:rsidR="00E16B59" w:rsidRPr="008C4471">
        <w:rPr>
          <w:rFonts w:ascii="Calibri" w:eastAsia="Arial" w:hAnsi="Calibri" w:cs="Calibri"/>
          <w:color w:val="000000" w:themeColor="text1"/>
          <w:sz w:val="22"/>
          <w:szCs w:val="22"/>
          <w:lang w:val="en-US" w:eastAsia="en-US"/>
        </w:rPr>
        <w:t>)</w:t>
      </w:r>
      <w:bookmarkEnd w:id="30"/>
      <w:r w:rsidR="00424DEF" w:rsidRPr="008C4471">
        <w:rPr>
          <w:rFonts w:ascii="Calibri" w:hAnsi="Calibri" w:cs="Calibri"/>
          <w:color w:val="000000" w:themeColor="text1"/>
          <w:sz w:val="22"/>
          <w:szCs w:val="22"/>
          <w:lang w:val="en-US"/>
        </w:rPr>
        <w:t>;</w:t>
      </w:r>
    </w:p>
    <w:p w14:paraId="1CEA4AB0" w14:textId="636E135C" w:rsidR="005B3277" w:rsidRPr="008C4471" w:rsidRDefault="00DC504F"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bookmarkStart w:id="31" w:name="_Ref30820439"/>
      <w:r w:rsidRPr="008C4471">
        <w:rPr>
          <w:rFonts w:ascii="Calibri" w:eastAsia="Arial" w:hAnsi="Calibri" w:cs="Calibri"/>
          <w:color w:val="000000" w:themeColor="text1"/>
          <w:sz w:val="22"/>
          <w:szCs w:val="22"/>
          <w:lang w:val="en-US"/>
        </w:rPr>
        <w:t xml:space="preserve">[GML3.2.2] </w:t>
      </w:r>
      <w:r w:rsidR="005B3277" w:rsidRPr="008C4471">
        <w:rPr>
          <w:rFonts w:ascii="Calibri" w:eastAsia="Arial" w:hAnsi="Calibri" w:cs="Calibri"/>
          <w:color w:val="000000" w:themeColor="text1"/>
          <w:sz w:val="22"/>
          <w:szCs w:val="22"/>
          <w:lang w:val="en-US"/>
        </w:rPr>
        <w:t>OGC 07-036r1 (GML 3.2.2), OpenGIS Geography Markup Language</w:t>
      </w:r>
      <w:r w:rsidR="005B3277" w:rsidRPr="008C4471">
        <w:rPr>
          <w:rFonts w:ascii="Calibri" w:eastAsia="Roboto" w:hAnsi="Calibri" w:cs="Calibri"/>
          <w:sz w:val="22"/>
          <w:szCs w:val="22"/>
          <w:lang w:val="en-US"/>
        </w:rPr>
        <w:t xml:space="preserve"> (GML) Encoding Standard – with corrigendum</w:t>
      </w:r>
      <w:bookmarkEnd w:id="31"/>
      <w:r w:rsidR="00424DEF" w:rsidRPr="008C4471">
        <w:rPr>
          <w:rFonts w:ascii="Calibri" w:eastAsia="Roboto" w:hAnsi="Calibri" w:cs="Calibri"/>
          <w:sz w:val="22"/>
          <w:szCs w:val="22"/>
          <w:lang w:val="en-US"/>
        </w:rPr>
        <w:t>;</w:t>
      </w:r>
    </w:p>
    <w:p w14:paraId="633FF0C4" w14:textId="10E9ABE8" w:rsidR="005B3277" w:rsidRPr="008C4471" w:rsidRDefault="002A2CB2" w:rsidP="00B3512C">
      <w:pPr>
        <w:pStyle w:val="Akapitzlist"/>
        <w:numPr>
          <w:ilvl w:val="0"/>
          <w:numId w:val="6"/>
        </w:numPr>
        <w:spacing w:before="120" w:after="120" w:line="276" w:lineRule="auto"/>
        <w:contextualSpacing w:val="0"/>
        <w:rPr>
          <w:rFonts w:ascii="Calibri" w:eastAsia="Roboto" w:hAnsi="Calibri" w:cs="Calibri"/>
          <w:sz w:val="22"/>
          <w:szCs w:val="22"/>
          <w:lang w:val="en-US"/>
        </w:rPr>
      </w:pPr>
      <w:r w:rsidRPr="008C4471">
        <w:rPr>
          <w:rFonts w:ascii="Calibri" w:eastAsia="Arial" w:hAnsi="Calibri" w:cs="Calibri"/>
          <w:color w:val="000000" w:themeColor="text1"/>
          <w:sz w:val="22"/>
          <w:szCs w:val="22"/>
          <w:lang w:val="en-US"/>
        </w:rPr>
        <w:t xml:space="preserve">[GML3.3] </w:t>
      </w:r>
      <w:r w:rsidR="005B3277" w:rsidRPr="008C4471">
        <w:rPr>
          <w:rFonts w:ascii="Calibri" w:eastAsia="Roboto" w:hAnsi="Calibri" w:cs="Calibri"/>
          <w:sz w:val="22"/>
          <w:szCs w:val="22"/>
          <w:lang w:val="en-US"/>
        </w:rPr>
        <w:t>OGC 10-129r1 (GML 3.3), OGC® Geography Markup Language (GML) — Extended schemas and encoding rules</w:t>
      </w:r>
      <w:r w:rsidR="00424DEF" w:rsidRPr="008C4471">
        <w:rPr>
          <w:rFonts w:ascii="Calibri" w:eastAsia="Roboto" w:hAnsi="Calibri" w:cs="Calibri"/>
          <w:sz w:val="22"/>
          <w:szCs w:val="22"/>
          <w:lang w:val="en-US"/>
        </w:rPr>
        <w:t>;</w:t>
      </w:r>
    </w:p>
    <w:p w14:paraId="7E3B0225" w14:textId="6F74A3F1" w:rsidR="00145D03" w:rsidRPr="008C4471" w:rsidRDefault="002A2CB2" w:rsidP="00B3512C">
      <w:pPr>
        <w:pStyle w:val="Akapitzlist"/>
        <w:numPr>
          <w:ilvl w:val="0"/>
          <w:numId w:val="6"/>
        </w:numPr>
        <w:spacing w:before="120" w:after="120" w:line="276" w:lineRule="auto"/>
        <w:contextualSpacing w:val="0"/>
        <w:rPr>
          <w:rFonts w:ascii="Calibri" w:eastAsia="Arial" w:hAnsi="Calibri" w:cs="Calibri"/>
          <w:color w:val="000000" w:themeColor="text1"/>
          <w:sz w:val="22"/>
          <w:szCs w:val="22"/>
          <w:lang w:val="en-US" w:eastAsia="en-US"/>
        </w:rPr>
      </w:pPr>
      <w:r w:rsidRPr="008C4471">
        <w:rPr>
          <w:rFonts w:ascii="Calibri" w:eastAsia="Arial" w:hAnsi="Calibri" w:cs="Calibri"/>
          <w:color w:val="000000" w:themeColor="text1"/>
          <w:sz w:val="22"/>
          <w:szCs w:val="22"/>
          <w:lang w:val="en-US" w:eastAsia="en-US"/>
        </w:rPr>
        <w:t xml:space="preserve">[GCM] </w:t>
      </w:r>
      <w:r w:rsidR="00145D03" w:rsidRPr="008C4471">
        <w:rPr>
          <w:rFonts w:ascii="Calibri" w:eastAsia="Arial" w:hAnsi="Calibri" w:cs="Calibri"/>
          <w:color w:val="000000" w:themeColor="text1"/>
          <w:sz w:val="22"/>
          <w:szCs w:val="22"/>
          <w:lang w:val="en-US" w:eastAsia="en-US"/>
        </w:rPr>
        <w:t>D2.5: Generic Conceptual Model v3.4</w:t>
      </w:r>
      <w:r w:rsidR="00424DEF" w:rsidRPr="008C4471">
        <w:rPr>
          <w:rFonts w:ascii="Calibri" w:eastAsia="Arial" w:hAnsi="Calibri" w:cs="Calibri"/>
          <w:color w:val="000000" w:themeColor="text1"/>
          <w:sz w:val="22"/>
          <w:szCs w:val="22"/>
          <w:lang w:val="en-US" w:eastAsia="en-US"/>
        </w:rPr>
        <w:t>;</w:t>
      </w:r>
    </w:p>
    <w:p w14:paraId="38CE45CB" w14:textId="68C24B63" w:rsidR="00145D03" w:rsidRPr="008C4471" w:rsidRDefault="002A2CB2" w:rsidP="00B3512C">
      <w:pPr>
        <w:pStyle w:val="Akapitzlist"/>
        <w:numPr>
          <w:ilvl w:val="0"/>
          <w:numId w:val="6"/>
        </w:numPr>
        <w:spacing w:before="120" w:after="120" w:line="276" w:lineRule="auto"/>
        <w:contextualSpacing w:val="0"/>
        <w:rPr>
          <w:rFonts w:ascii="Calibri" w:eastAsia="Arial" w:hAnsi="Calibri" w:cs="Calibri"/>
          <w:color w:val="000000" w:themeColor="text1"/>
          <w:sz w:val="22"/>
          <w:szCs w:val="22"/>
          <w:lang w:val="en-US" w:eastAsia="en-US"/>
        </w:rPr>
      </w:pPr>
      <w:r w:rsidRPr="008C4471">
        <w:rPr>
          <w:rFonts w:ascii="Calibri" w:eastAsia="Arial" w:hAnsi="Calibri" w:cs="Calibri"/>
          <w:color w:val="000000" w:themeColor="text1"/>
          <w:sz w:val="22"/>
          <w:szCs w:val="22"/>
          <w:lang w:val="en-US" w:eastAsia="en-US"/>
        </w:rPr>
        <w:t xml:space="preserve">[TG Methodology] </w:t>
      </w:r>
      <w:r w:rsidR="00145D03" w:rsidRPr="008C4471">
        <w:rPr>
          <w:rFonts w:ascii="Calibri" w:eastAsia="Arial" w:hAnsi="Calibri" w:cs="Calibri"/>
          <w:color w:val="000000" w:themeColor="text1"/>
          <w:sz w:val="22"/>
          <w:szCs w:val="22"/>
          <w:lang w:val="en-US" w:eastAsia="en-US"/>
        </w:rPr>
        <w:t>D2.6: Methodology for the development of data specifications v.3.0</w:t>
      </w:r>
      <w:r w:rsidR="00424DEF" w:rsidRPr="008C4471">
        <w:rPr>
          <w:rFonts w:ascii="Calibri" w:eastAsia="Arial" w:hAnsi="Calibri" w:cs="Calibri"/>
          <w:color w:val="000000" w:themeColor="text1"/>
          <w:sz w:val="22"/>
          <w:szCs w:val="22"/>
          <w:lang w:val="en-US" w:eastAsia="en-US"/>
        </w:rPr>
        <w:t>;</w:t>
      </w:r>
    </w:p>
    <w:p w14:paraId="35D897DE" w14:textId="00D2F21B" w:rsidR="00145D03" w:rsidRPr="008C4471" w:rsidRDefault="002A2CB2" w:rsidP="00B3512C">
      <w:pPr>
        <w:pStyle w:val="Akapitzlist"/>
        <w:numPr>
          <w:ilvl w:val="0"/>
          <w:numId w:val="6"/>
        </w:numPr>
        <w:spacing w:before="120" w:after="120" w:line="276" w:lineRule="auto"/>
        <w:contextualSpacing w:val="0"/>
        <w:rPr>
          <w:rFonts w:ascii="Calibri" w:eastAsia="Arial" w:hAnsi="Calibri" w:cs="Calibri"/>
          <w:color w:val="000000" w:themeColor="text1"/>
          <w:sz w:val="22"/>
          <w:szCs w:val="22"/>
          <w:lang w:val="en-US" w:eastAsia="en-US"/>
        </w:rPr>
      </w:pPr>
      <w:r w:rsidRPr="008C4471">
        <w:rPr>
          <w:rFonts w:ascii="Calibri" w:eastAsia="Arial" w:hAnsi="Calibri" w:cs="Calibri"/>
          <w:color w:val="000000" w:themeColor="text1"/>
          <w:sz w:val="22"/>
          <w:szCs w:val="22"/>
          <w:lang w:val="en-US" w:eastAsia="en-US"/>
        </w:rPr>
        <w:t xml:space="preserve">[TG Encoding] </w:t>
      </w:r>
      <w:r w:rsidR="00145D03" w:rsidRPr="008C4471">
        <w:rPr>
          <w:rFonts w:ascii="Calibri" w:eastAsia="Arial" w:hAnsi="Calibri" w:cs="Calibri"/>
          <w:color w:val="000000" w:themeColor="text1"/>
          <w:sz w:val="22"/>
          <w:szCs w:val="22"/>
          <w:lang w:val="en-US" w:eastAsia="en-US"/>
        </w:rPr>
        <w:t>INSPIRE D2.7: Guidelines for the encoding of spatial data v3.3</w:t>
      </w:r>
      <w:r w:rsidR="00424DEF" w:rsidRPr="008C4471">
        <w:rPr>
          <w:rFonts w:ascii="Calibri" w:eastAsia="Arial" w:hAnsi="Calibri" w:cs="Calibri"/>
          <w:color w:val="000000" w:themeColor="text1"/>
          <w:sz w:val="22"/>
          <w:szCs w:val="22"/>
          <w:lang w:val="en-US" w:eastAsia="en-US"/>
        </w:rPr>
        <w:t>;</w:t>
      </w:r>
    </w:p>
    <w:p w14:paraId="780F55B1" w14:textId="379EA0D1" w:rsidR="00145D03" w:rsidRPr="008C4471" w:rsidRDefault="002A2CB2" w:rsidP="00B3512C">
      <w:pPr>
        <w:pStyle w:val="Akapitzlist"/>
        <w:numPr>
          <w:ilvl w:val="0"/>
          <w:numId w:val="6"/>
        </w:numPr>
        <w:spacing w:before="120" w:after="120" w:line="276" w:lineRule="auto"/>
        <w:contextualSpacing w:val="0"/>
        <w:rPr>
          <w:rFonts w:ascii="Calibri" w:eastAsia="Arial" w:hAnsi="Calibri" w:cs="Calibri"/>
          <w:color w:val="000000" w:themeColor="text1"/>
          <w:sz w:val="22"/>
          <w:szCs w:val="22"/>
          <w:lang w:val="en-US" w:eastAsia="en-US"/>
        </w:rPr>
      </w:pPr>
      <w:bookmarkStart w:id="32" w:name="_Ref29135069"/>
      <w:r w:rsidRPr="008C4471">
        <w:rPr>
          <w:rFonts w:ascii="Calibri" w:eastAsia="Arial" w:hAnsi="Calibri" w:cs="Calibri"/>
          <w:color w:val="000000" w:themeColor="text1"/>
          <w:sz w:val="22"/>
          <w:szCs w:val="22"/>
          <w:lang w:val="en-US" w:eastAsia="en-US"/>
        </w:rPr>
        <w:t xml:space="preserve">[DS LU] </w:t>
      </w:r>
      <w:r w:rsidR="00145D03" w:rsidRPr="008C4471">
        <w:rPr>
          <w:rFonts w:ascii="Calibri" w:eastAsia="Arial" w:hAnsi="Calibri" w:cs="Calibri"/>
          <w:color w:val="000000" w:themeColor="text1"/>
          <w:sz w:val="22"/>
          <w:szCs w:val="22"/>
          <w:lang w:val="en-US" w:eastAsia="en-US"/>
        </w:rPr>
        <w:t>INSPIRE D2.8.III.19 INSPIRE Data Specification on Land Use – Technical Guideline v3.0</w:t>
      </w:r>
      <w:r w:rsidR="00424DEF" w:rsidRPr="008C4471">
        <w:rPr>
          <w:rFonts w:ascii="Calibri" w:eastAsia="Arial" w:hAnsi="Calibri" w:cs="Calibri"/>
          <w:color w:val="000000" w:themeColor="text1"/>
          <w:sz w:val="22"/>
          <w:szCs w:val="22"/>
          <w:lang w:val="en-US" w:eastAsia="en-US"/>
        </w:rPr>
        <w:t>;</w:t>
      </w:r>
    </w:p>
    <w:p w14:paraId="284C6BFC" w14:textId="5B8C55CE" w:rsidR="00425CA5" w:rsidRPr="008C4471" w:rsidRDefault="004F75DA" w:rsidP="00B3512C">
      <w:pPr>
        <w:pStyle w:val="Akapitzlist"/>
        <w:numPr>
          <w:ilvl w:val="0"/>
          <w:numId w:val="6"/>
        </w:numPr>
        <w:spacing w:before="120" w:after="120" w:line="276" w:lineRule="auto"/>
        <w:contextualSpacing w:val="0"/>
        <w:rPr>
          <w:rFonts w:ascii="Calibri" w:eastAsia="Arial" w:hAnsi="Calibri" w:cs="Calibri"/>
          <w:color w:val="000000" w:themeColor="text1"/>
          <w:sz w:val="22"/>
          <w:szCs w:val="22"/>
          <w:lang w:val="en-US" w:eastAsia="en-US"/>
        </w:rPr>
      </w:pPr>
      <w:r w:rsidRPr="008C4471">
        <w:rPr>
          <w:rFonts w:ascii="Calibri" w:eastAsia="Arial" w:hAnsi="Calibri" w:cs="Calibri"/>
          <w:color w:val="000000" w:themeColor="text1"/>
          <w:sz w:val="22"/>
          <w:szCs w:val="22"/>
          <w:lang w:val="en-US" w:eastAsia="en-US"/>
        </w:rPr>
        <w:t>[TG ViewS] INSPIRE Technical Guidance for the implementation of INSPIRE View Services, v3.11</w:t>
      </w:r>
      <w:r w:rsidR="00424DEF" w:rsidRPr="008C4471">
        <w:rPr>
          <w:rFonts w:ascii="Calibri" w:eastAsia="Arial" w:hAnsi="Calibri" w:cs="Calibri"/>
          <w:color w:val="000000" w:themeColor="text1"/>
          <w:sz w:val="22"/>
          <w:szCs w:val="22"/>
          <w:lang w:val="en-US" w:eastAsia="en-US"/>
        </w:rPr>
        <w:t>;</w:t>
      </w:r>
    </w:p>
    <w:p w14:paraId="4CD44FEC" w14:textId="31C4AA03" w:rsidR="00C755EF" w:rsidRPr="008C4471" w:rsidRDefault="004F75DA" w:rsidP="00B3512C">
      <w:pPr>
        <w:pStyle w:val="Akapitzlist"/>
        <w:numPr>
          <w:ilvl w:val="0"/>
          <w:numId w:val="6"/>
        </w:numPr>
        <w:spacing w:before="120" w:after="120" w:line="276" w:lineRule="auto"/>
        <w:contextualSpacing w:val="0"/>
        <w:rPr>
          <w:rFonts w:ascii="Calibri" w:eastAsia="Arial" w:hAnsi="Calibri" w:cs="Calibri"/>
          <w:color w:val="000000" w:themeColor="text1"/>
          <w:sz w:val="22"/>
          <w:szCs w:val="22"/>
          <w:lang w:val="en-US" w:eastAsia="en-US"/>
        </w:rPr>
      </w:pPr>
      <w:r w:rsidRPr="008C4471">
        <w:rPr>
          <w:rFonts w:ascii="Calibri" w:eastAsia="Arial" w:hAnsi="Calibri" w:cs="Calibri"/>
          <w:color w:val="000000" w:themeColor="text1"/>
          <w:sz w:val="22"/>
          <w:szCs w:val="22"/>
          <w:lang w:val="en-US" w:eastAsia="en-US"/>
        </w:rPr>
        <w:t>[</w:t>
      </w:r>
      <w:bookmarkEnd w:id="32"/>
      <w:r w:rsidRPr="008C4471">
        <w:rPr>
          <w:rFonts w:ascii="Calibri" w:eastAsia="Arial" w:hAnsi="Calibri" w:cs="Calibri"/>
          <w:color w:val="000000" w:themeColor="text1"/>
          <w:sz w:val="22"/>
          <w:szCs w:val="22"/>
          <w:lang w:val="en-US" w:eastAsia="en-US"/>
        </w:rPr>
        <w:t>TG DownloadS] Technical Guidance for the implementation of INSPIRE Download Services, v3.1</w:t>
      </w:r>
      <w:r w:rsidR="00424DEF" w:rsidRPr="008C4471">
        <w:rPr>
          <w:rFonts w:ascii="Calibri" w:eastAsia="Arial" w:hAnsi="Calibri" w:cs="Calibri"/>
          <w:color w:val="000000" w:themeColor="text1"/>
          <w:sz w:val="22"/>
          <w:szCs w:val="22"/>
          <w:lang w:val="en-US" w:eastAsia="en-US"/>
        </w:rPr>
        <w:t>.</w:t>
      </w:r>
    </w:p>
    <w:p w14:paraId="24F79ABC" w14:textId="77777777" w:rsidR="004F75DA" w:rsidRPr="008C4471" w:rsidRDefault="004F75DA" w:rsidP="004F75DA">
      <w:pPr>
        <w:pStyle w:val="Akapitzlist"/>
        <w:spacing w:before="120" w:after="120" w:line="276" w:lineRule="auto"/>
        <w:contextualSpacing w:val="0"/>
        <w:rPr>
          <w:rFonts w:ascii="Calibri" w:hAnsi="Calibri" w:cs="Calibri"/>
          <w:color w:val="000000" w:themeColor="text1"/>
          <w:sz w:val="22"/>
          <w:szCs w:val="22"/>
          <w:lang w:val="en-US"/>
        </w:rPr>
      </w:pPr>
    </w:p>
    <w:bookmarkEnd w:id="25"/>
    <w:p w14:paraId="6DCA7EC9" w14:textId="45C28EE8" w:rsidR="00DC504F" w:rsidRPr="008C4471" w:rsidRDefault="00F455A4" w:rsidP="003831D9">
      <w:pPr>
        <w:pStyle w:val="NormalText"/>
        <w:spacing w:line="360" w:lineRule="auto"/>
        <w:jc w:val="both"/>
        <w:rPr>
          <w:rFonts w:eastAsia="Roboto"/>
          <w:lang w:val="pl-PL"/>
        </w:rPr>
      </w:pPr>
      <w:r w:rsidRPr="008C4471">
        <w:rPr>
          <w:rFonts w:eastAsia="Roboto"/>
          <w:b/>
          <w:bCs/>
          <w:lang w:val="pl-PL"/>
        </w:rPr>
        <w:t>UWAGA 1</w:t>
      </w:r>
      <w:r w:rsidR="00205A95">
        <w:rPr>
          <w:rFonts w:eastAsia="Roboto"/>
          <w:b/>
          <w:bCs/>
          <w:lang w:val="pl-PL"/>
        </w:rPr>
        <w:t>.</w:t>
      </w:r>
      <w:r w:rsidR="0017347D" w:rsidRPr="008C4471">
        <w:rPr>
          <w:rFonts w:eastAsia="Roboto"/>
          <w:lang w:val="pl-PL"/>
        </w:rPr>
        <w:t xml:space="preserve"> </w:t>
      </w:r>
      <w:r w:rsidR="00DC504F" w:rsidRPr="008C4471">
        <w:rPr>
          <w:rFonts w:eastAsia="Roboto"/>
          <w:lang w:val="pl-PL"/>
        </w:rPr>
        <w:t>W odniesieniu do</w:t>
      </w:r>
      <w:r w:rsidR="0017347D" w:rsidRPr="008C4471">
        <w:rPr>
          <w:rFonts w:eastAsia="Roboto"/>
          <w:lang w:val="pl-PL"/>
        </w:rPr>
        <w:t xml:space="preserve"> </w:t>
      </w:r>
      <w:r w:rsidR="00DC504F" w:rsidRPr="008C4471">
        <w:rPr>
          <w:rFonts w:eastAsia="Roboto"/>
          <w:lang w:val="pl-PL"/>
        </w:rPr>
        <w:t xml:space="preserve">schematów </w:t>
      </w:r>
      <w:r w:rsidR="0017347D" w:rsidRPr="008C4471">
        <w:rPr>
          <w:rFonts w:eastAsia="Roboto"/>
          <w:lang w:val="pl-PL"/>
        </w:rPr>
        <w:t>Geography Markup Language (GML): GML 3.2.2 (</w:t>
      </w:r>
      <w:r w:rsidR="00DC504F" w:rsidRPr="008C4471">
        <w:rPr>
          <w:rFonts w:eastAsia="Roboto"/>
          <w:lang w:val="pl-PL"/>
        </w:rPr>
        <w:t xml:space="preserve">normatywna </w:t>
      </w:r>
      <w:r w:rsidR="0017347D" w:rsidRPr="008C4471">
        <w:rPr>
          <w:rFonts w:eastAsia="Roboto"/>
          <w:lang w:val="pl-PL"/>
        </w:rPr>
        <w:t>refere</w:t>
      </w:r>
      <w:r w:rsidR="00DC504F" w:rsidRPr="008C4471">
        <w:rPr>
          <w:rFonts w:eastAsia="Roboto"/>
          <w:lang w:val="pl-PL"/>
        </w:rPr>
        <w:t>ncja</w:t>
      </w:r>
      <w:r w:rsidR="0017347D" w:rsidRPr="008C4471">
        <w:rPr>
          <w:rFonts w:eastAsia="Roboto"/>
          <w:lang w:val="pl-PL"/>
        </w:rPr>
        <w:t xml:space="preserve"> </w:t>
      </w:r>
      <w:r w:rsidR="00DC504F" w:rsidRPr="008C4471">
        <w:rPr>
          <w:rFonts w:eastAsia="Arial"/>
          <w:color w:val="000000" w:themeColor="text1"/>
          <w:lang w:val="pl-PL"/>
        </w:rPr>
        <w:t xml:space="preserve">[GML 3.2.2]) jest sprostowaniem zawierającym poprawki do podstawowych schematów ISO 19136. Schemat </w:t>
      </w:r>
      <w:r w:rsidR="0017347D" w:rsidRPr="008C4471">
        <w:rPr>
          <w:rFonts w:eastAsia="Roboto"/>
          <w:lang w:val="pl-PL"/>
        </w:rPr>
        <w:t xml:space="preserve">GML 3.2.2 </w:t>
      </w:r>
      <w:r w:rsidR="00DC504F" w:rsidRPr="008C4471">
        <w:rPr>
          <w:rFonts w:eastAsia="Roboto"/>
          <w:lang w:val="pl-PL"/>
        </w:rPr>
        <w:t xml:space="preserve">jest wstecznie zgodny z </w:t>
      </w:r>
      <w:r w:rsidR="0017347D" w:rsidRPr="008C4471">
        <w:rPr>
          <w:rFonts w:eastAsia="Roboto"/>
          <w:lang w:val="pl-PL"/>
        </w:rPr>
        <w:t xml:space="preserve">19136:2007, </w:t>
      </w:r>
      <w:r w:rsidR="00DC504F" w:rsidRPr="008C4471">
        <w:rPr>
          <w:rFonts w:eastAsia="Roboto"/>
          <w:lang w:val="pl-PL"/>
        </w:rPr>
        <w:t>co oznacza, że starsze instancje dokumentów GML, które są zgodne z GML 3.2.1 / ISO</w:t>
      </w:r>
      <w:r w:rsidR="00C03D2B">
        <w:rPr>
          <w:rFonts w:eastAsia="Roboto"/>
          <w:lang w:val="pl-PL"/>
        </w:rPr>
        <w:t xml:space="preserve"> </w:t>
      </w:r>
      <w:r w:rsidR="00DC504F" w:rsidRPr="008C4471">
        <w:rPr>
          <w:rFonts w:eastAsia="Roboto"/>
          <w:lang w:val="pl-PL"/>
        </w:rPr>
        <w:t xml:space="preserve">19136, pozostaną zgodne z GML 3.2.2. </w:t>
      </w:r>
    </w:p>
    <w:p w14:paraId="2EB712E6" w14:textId="77777777" w:rsidR="00DC504F" w:rsidRPr="008C4471" w:rsidRDefault="00DC504F" w:rsidP="003831D9">
      <w:pPr>
        <w:pStyle w:val="NormalText"/>
        <w:spacing w:line="360" w:lineRule="auto"/>
        <w:jc w:val="both"/>
        <w:rPr>
          <w:rFonts w:eastAsia="Roboto"/>
          <w:lang w:val="pl-PL"/>
        </w:rPr>
      </w:pPr>
    </w:p>
    <w:p w14:paraId="71D1346D" w14:textId="53F13252" w:rsidR="00C43AC1" w:rsidRPr="008C4471" w:rsidRDefault="00F455A4" w:rsidP="003831D9">
      <w:pPr>
        <w:pStyle w:val="NormalText"/>
        <w:spacing w:line="360" w:lineRule="auto"/>
        <w:jc w:val="both"/>
        <w:rPr>
          <w:rFonts w:eastAsia="Calibri"/>
          <w:i/>
          <w:iCs/>
          <w:lang w:val="pl-PL"/>
        </w:rPr>
      </w:pPr>
      <w:r w:rsidRPr="008C4471">
        <w:rPr>
          <w:rFonts w:eastAsia="Calibri"/>
          <w:b/>
          <w:bCs/>
          <w:lang w:val="pl-PL"/>
        </w:rPr>
        <w:t>UWAGA</w:t>
      </w:r>
      <w:r w:rsidR="00C43AC1" w:rsidRPr="008C4471">
        <w:rPr>
          <w:rFonts w:eastAsia="Calibri"/>
          <w:b/>
          <w:bCs/>
          <w:lang w:val="pl-PL"/>
        </w:rPr>
        <w:t xml:space="preserve"> </w:t>
      </w:r>
      <w:r w:rsidR="00A3429C" w:rsidRPr="008C4471">
        <w:rPr>
          <w:rFonts w:eastAsia="Calibri"/>
          <w:b/>
          <w:bCs/>
          <w:lang w:val="pl-PL"/>
        </w:rPr>
        <w:t>2</w:t>
      </w:r>
      <w:r w:rsidR="00205A95">
        <w:rPr>
          <w:rFonts w:eastAsia="Calibri"/>
          <w:b/>
          <w:bCs/>
          <w:lang w:val="pl-PL"/>
        </w:rPr>
        <w:t>.</w:t>
      </w:r>
      <w:r w:rsidR="00C43AC1" w:rsidRPr="008C4471">
        <w:rPr>
          <w:rFonts w:eastAsia="Calibri"/>
          <w:lang w:val="pl-PL"/>
        </w:rPr>
        <w:t xml:space="preserve"> </w:t>
      </w:r>
      <w:r w:rsidR="00185F87" w:rsidRPr="008C4471">
        <w:rPr>
          <w:rFonts w:eastAsia="Calibri"/>
          <w:lang w:val="pl-PL"/>
        </w:rPr>
        <w:t xml:space="preserve">Niektóre z powyższych norm z serii ISO 19100 są tożsame z modelem referencyjnym Open Geospatial Consortium, który jest bezpłatnie dostępny pod adresem: </w:t>
      </w:r>
      <w:hyperlink r:id="rId16" w:history="1">
        <w:r w:rsidR="00185F87" w:rsidRPr="008C4471">
          <w:rPr>
            <w:rStyle w:val="Hipercze"/>
            <w:rFonts w:eastAsia="Calibri"/>
            <w:i/>
            <w:iCs/>
            <w:lang w:val="pl-PL"/>
          </w:rPr>
          <w:t>https://www.opengeospatial.org/standards/orm</w:t>
        </w:r>
      </w:hyperlink>
      <w:r w:rsidR="00C43AC1" w:rsidRPr="008C4471">
        <w:rPr>
          <w:rFonts w:eastAsia="Calibri"/>
          <w:i/>
          <w:iCs/>
          <w:lang w:val="pl-PL"/>
        </w:rPr>
        <w:t>.</w:t>
      </w:r>
    </w:p>
    <w:p w14:paraId="6DFB58CB" w14:textId="77777777" w:rsidR="003374AF" w:rsidRPr="008C4471" w:rsidRDefault="003374AF" w:rsidP="003831D9">
      <w:pPr>
        <w:pStyle w:val="NormalText"/>
        <w:spacing w:line="360" w:lineRule="auto"/>
        <w:jc w:val="both"/>
        <w:rPr>
          <w:rFonts w:eastAsia="Roboto"/>
          <w:lang w:val="pl-PL"/>
        </w:rPr>
      </w:pPr>
    </w:p>
    <w:p w14:paraId="69249DDE" w14:textId="77777777" w:rsidR="008E4D75" w:rsidRDefault="008E4D75">
      <w:pPr>
        <w:spacing w:line="276" w:lineRule="auto"/>
        <w:rPr>
          <w:rFonts w:ascii="Calibri" w:eastAsia="Trebuchet MS" w:hAnsi="Calibri" w:cs="Calibri"/>
          <w:b/>
          <w:color w:val="666666"/>
          <w:sz w:val="26"/>
          <w:szCs w:val="26"/>
          <w:lang w:eastAsia="en-GB"/>
        </w:rPr>
      </w:pPr>
      <w:r>
        <w:rPr>
          <w:rFonts w:ascii="Calibri" w:hAnsi="Calibri" w:cs="Calibri"/>
          <w:sz w:val="26"/>
          <w:szCs w:val="26"/>
        </w:rPr>
        <w:br w:type="page"/>
      </w:r>
    </w:p>
    <w:p w14:paraId="3D10EB3E" w14:textId="19122BBD" w:rsidR="00F82E68" w:rsidRPr="008C4471" w:rsidRDefault="00F82E68" w:rsidP="00F82E68">
      <w:pPr>
        <w:pStyle w:val="Nagwek3"/>
        <w:ind w:left="720"/>
        <w:rPr>
          <w:rFonts w:ascii="Calibri" w:hAnsi="Calibri" w:cs="Calibri"/>
          <w:sz w:val="26"/>
          <w:szCs w:val="26"/>
          <w:lang w:val="pl-PL"/>
        </w:rPr>
      </w:pPr>
      <w:bookmarkStart w:id="33" w:name="_Ref72325218"/>
      <w:bookmarkStart w:id="34" w:name="_Toc72328908"/>
      <w:r w:rsidRPr="008C4471">
        <w:rPr>
          <w:rFonts w:ascii="Calibri" w:hAnsi="Calibri" w:cs="Calibri"/>
          <w:sz w:val="26"/>
          <w:szCs w:val="26"/>
          <w:lang w:val="pl-PL"/>
        </w:rPr>
        <w:lastRenderedPageBreak/>
        <w:t>Inne dokumenty</w:t>
      </w:r>
      <w:bookmarkEnd w:id="33"/>
      <w:bookmarkEnd w:id="34"/>
    </w:p>
    <w:p w14:paraId="410401D9" w14:textId="1E6633E1" w:rsidR="00185F87" w:rsidRPr="008C4471" w:rsidRDefault="00185F87" w:rsidP="00185F87">
      <w:pPr>
        <w:rPr>
          <w:rFonts w:ascii="Calibri" w:hAnsi="Calibri" w:cs="Calibri"/>
        </w:rPr>
      </w:pPr>
    </w:p>
    <w:p w14:paraId="45AF64E0" w14:textId="77777777" w:rsidR="001455B6" w:rsidRPr="008C4471" w:rsidRDefault="001455B6" w:rsidP="00B3512C">
      <w:pPr>
        <w:widowControl w:val="0"/>
        <w:numPr>
          <w:ilvl w:val="0"/>
          <w:numId w:val="7"/>
        </w:numPr>
        <w:suppressAutoHyphens/>
        <w:spacing w:line="360" w:lineRule="auto"/>
        <w:jc w:val="both"/>
        <w:rPr>
          <w:rFonts w:ascii="Calibri" w:hAnsi="Calibri" w:cs="Calibri"/>
          <w:sz w:val="22"/>
          <w:szCs w:val="22"/>
          <w:lang w:val="en-US"/>
        </w:rPr>
      </w:pPr>
      <w:r w:rsidRPr="008C4471">
        <w:rPr>
          <w:rFonts w:ascii="Calibri" w:hAnsi="Calibri" w:cs="Calibri"/>
          <w:sz w:val="22"/>
          <w:szCs w:val="22"/>
          <w:lang w:val="en-US"/>
        </w:rPr>
        <w:t>A Conceptual Model for Developing Interoperability Specifications in Spatial Data Infrastructures, Katalin Tóth, Clemens Portele, Andreas Illert, Michael Lutz, Maria Nunes de Lima, Wspólnotowe Centrum Badawcze 2012;</w:t>
      </w:r>
    </w:p>
    <w:p w14:paraId="74BDBEC3" w14:textId="77777777" w:rsidR="001455B6" w:rsidRPr="008C4471" w:rsidRDefault="001455B6" w:rsidP="00B3512C">
      <w:pPr>
        <w:widowControl w:val="0"/>
        <w:numPr>
          <w:ilvl w:val="0"/>
          <w:numId w:val="7"/>
        </w:numPr>
        <w:suppressAutoHyphens/>
        <w:spacing w:line="360" w:lineRule="auto"/>
        <w:jc w:val="both"/>
        <w:rPr>
          <w:rFonts w:ascii="Calibri" w:hAnsi="Calibri" w:cs="Calibri"/>
          <w:sz w:val="22"/>
          <w:szCs w:val="22"/>
        </w:rPr>
      </w:pPr>
      <w:r w:rsidRPr="008C4471">
        <w:rPr>
          <w:rFonts w:ascii="Calibri" w:hAnsi="Calibri" w:cs="Calibri"/>
          <w:sz w:val="22"/>
          <w:szCs w:val="22"/>
          <w:lang w:val="en-US"/>
        </w:rPr>
        <w:t xml:space="preserve">Developing Spatial Data Infrastructures: The IIP Cookbook. </w:t>
      </w:r>
      <w:r w:rsidRPr="008C4471">
        <w:rPr>
          <w:rFonts w:ascii="Calibri" w:hAnsi="Calibri" w:cs="Calibri"/>
          <w:sz w:val="22"/>
          <w:szCs w:val="22"/>
        </w:rPr>
        <w:t>Douglas D. Nebert 2004;</w:t>
      </w:r>
    </w:p>
    <w:p w14:paraId="2E4C336E" w14:textId="727C1548" w:rsidR="001455B6" w:rsidRPr="008C4471" w:rsidRDefault="1409CC56" w:rsidP="00B3512C">
      <w:pPr>
        <w:widowControl w:val="0"/>
        <w:numPr>
          <w:ilvl w:val="0"/>
          <w:numId w:val="7"/>
        </w:numPr>
        <w:suppressAutoHyphens/>
        <w:spacing w:line="360" w:lineRule="auto"/>
        <w:jc w:val="both"/>
        <w:rPr>
          <w:rFonts w:ascii="Calibri" w:hAnsi="Calibri" w:cs="Calibri"/>
          <w:sz w:val="22"/>
          <w:szCs w:val="22"/>
          <w:lang w:val="en-US"/>
        </w:rPr>
      </w:pPr>
      <w:r w:rsidRPr="008C4471">
        <w:rPr>
          <w:rFonts w:ascii="Calibri" w:hAnsi="Calibri" w:cs="Calibri"/>
          <w:sz w:val="22"/>
          <w:szCs w:val="22"/>
          <w:lang w:val="en-US"/>
        </w:rPr>
        <w:t xml:space="preserve">Działania i inicjatywy INSPIRE Maintenance and Implementation Group (MIG) </w:t>
      </w:r>
      <w:hyperlink r:id="rId17">
        <w:r w:rsidRPr="008C4471">
          <w:rPr>
            <w:rStyle w:val="Hipercze"/>
            <w:rFonts w:ascii="Calibri" w:eastAsia="Trebuchet MS" w:hAnsi="Calibri" w:cs="Calibri"/>
            <w:sz w:val="22"/>
            <w:szCs w:val="22"/>
            <w:lang w:val="en-US"/>
          </w:rPr>
          <w:t>(https://ies-svn.jrc.ec.europa.eu/projects/mig)</w:t>
        </w:r>
      </w:hyperlink>
      <w:r w:rsidR="004E2456" w:rsidRPr="00C31734">
        <w:rPr>
          <w:rFonts w:ascii="Calibri" w:hAnsi="Calibri" w:cs="Calibri"/>
          <w:sz w:val="22"/>
          <w:szCs w:val="22"/>
          <w:lang w:val="en-US"/>
        </w:rPr>
        <w:t>;</w:t>
      </w:r>
    </w:p>
    <w:p w14:paraId="056ECD90" w14:textId="77777777" w:rsidR="001455B6" w:rsidRPr="008C4471" w:rsidRDefault="001455B6" w:rsidP="00B3512C">
      <w:pPr>
        <w:widowControl w:val="0"/>
        <w:numPr>
          <w:ilvl w:val="0"/>
          <w:numId w:val="7"/>
        </w:numPr>
        <w:suppressAutoHyphens/>
        <w:spacing w:line="360" w:lineRule="auto"/>
        <w:jc w:val="both"/>
        <w:rPr>
          <w:rFonts w:ascii="Calibri" w:hAnsi="Calibri" w:cs="Calibri"/>
          <w:sz w:val="22"/>
          <w:szCs w:val="22"/>
          <w:lang w:val="en-US"/>
        </w:rPr>
      </w:pPr>
      <w:r w:rsidRPr="008C4471">
        <w:rPr>
          <w:rFonts w:ascii="Calibri" w:hAnsi="Calibri" w:cs="Calibri"/>
          <w:sz w:val="22"/>
          <w:szCs w:val="22"/>
          <w:lang w:val="en-US"/>
        </w:rPr>
        <w:t xml:space="preserve">D7.1.3 – Study in persistent URIs, with identification of best practices and recommendations on the topic for the MSs and the EC; </w:t>
      </w:r>
      <w:r w:rsidRPr="008C4471">
        <w:rPr>
          <w:rFonts w:ascii="Calibri" w:hAnsi="Calibri" w:cs="Calibri"/>
          <w:iCs/>
          <w:sz w:val="22"/>
          <w:szCs w:val="22"/>
          <w:lang w:val="en-US"/>
        </w:rPr>
        <w:t xml:space="preserve">PwC EU Services, 2012; </w:t>
      </w:r>
    </w:p>
    <w:p w14:paraId="06D0C390" w14:textId="77777777" w:rsidR="001455B6" w:rsidRPr="008C4471" w:rsidRDefault="001455B6" w:rsidP="00B3512C">
      <w:pPr>
        <w:widowControl w:val="0"/>
        <w:numPr>
          <w:ilvl w:val="0"/>
          <w:numId w:val="7"/>
        </w:numPr>
        <w:suppressAutoHyphens/>
        <w:spacing w:line="360" w:lineRule="auto"/>
        <w:jc w:val="both"/>
        <w:rPr>
          <w:rFonts w:ascii="Calibri" w:hAnsi="Calibri" w:cs="Calibri"/>
          <w:sz w:val="22"/>
          <w:szCs w:val="22"/>
          <w:lang w:val="en-US"/>
        </w:rPr>
      </w:pPr>
      <w:r w:rsidRPr="008C4471">
        <w:rPr>
          <w:rFonts w:ascii="Calibri" w:hAnsi="Calibri" w:cs="Calibri"/>
          <w:sz w:val="22"/>
          <w:szCs w:val="22"/>
          <w:lang w:val="en-US"/>
        </w:rPr>
        <w:t>Towards a national URI-Strategy for Linked Data of the Dutch public sector;</w:t>
      </w:r>
    </w:p>
    <w:p w14:paraId="11EB3246" w14:textId="77777777" w:rsidR="001455B6" w:rsidRPr="008C4471" w:rsidRDefault="001455B6" w:rsidP="00B3512C">
      <w:pPr>
        <w:widowControl w:val="0"/>
        <w:numPr>
          <w:ilvl w:val="0"/>
          <w:numId w:val="7"/>
        </w:numPr>
        <w:suppressAutoHyphens/>
        <w:spacing w:line="360" w:lineRule="auto"/>
        <w:jc w:val="both"/>
        <w:rPr>
          <w:rFonts w:ascii="Calibri" w:hAnsi="Calibri" w:cs="Calibri"/>
          <w:sz w:val="22"/>
          <w:szCs w:val="22"/>
          <w:lang w:val="en-US"/>
        </w:rPr>
      </w:pPr>
      <w:r w:rsidRPr="008C4471">
        <w:rPr>
          <w:rFonts w:ascii="Calibri" w:hAnsi="Calibri" w:cs="Calibri"/>
          <w:sz w:val="22"/>
          <w:szCs w:val="22"/>
          <w:lang w:val="en-US"/>
        </w:rPr>
        <w:t xml:space="preserve">Designing URI Sets for Location, </w:t>
      </w:r>
      <w:r w:rsidRPr="008C4471">
        <w:rPr>
          <w:rFonts w:ascii="Calibri" w:hAnsi="Calibri" w:cs="Calibri"/>
          <w:bCs/>
          <w:sz w:val="22"/>
          <w:szCs w:val="22"/>
          <w:lang w:val="en-US"/>
        </w:rPr>
        <w:t>Chief Technology Officer Council, 2011</w:t>
      </w:r>
      <w:r w:rsidRPr="008C4471">
        <w:rPr>
          <w:rFonts w:ascii="Calibri" w:hAnsi="Calibri" w:cs="Calibri"/>
          <w:sz w:val="22"/>
          <w:szCs w:val="22"/>
          <w:lang w:val="en-US"/>
        </w:rPr>
        <w:t>;</w:t>
      </w:r>
    </w:p>
    <w:p w14:paraId="06F45B6F" w14:textId="77777777" w:rsidR="001455B6" w:rsidRPr="008C4471" w:rsidRDefault="001455B6" w:rsidP="00B3512C">
      <w:pPr>
        <w:widowControl w:val="0"/>
        <w:numPr>
          <w:ilvl w:val="0"/>
          <w:numId w:val="7"/>
        </w:numPr>
        <w:suppressAutoHyphens/>
        <w:spacing w:line="360" w:lineRule="auto"/>
        <w:jc w:val="both"/>
        <w:rPr>
          <w:rFonts w:ascii="Calibri" w:hAnsi="Calibri" w:cs="Calibri"/>
          <w:sz w:val="22"/>
          <w:szCs w:val="22"/>
          <w:lang w:val="en-US"/>
        </w:rPr>
      </w:pPr>
      <w:r w:rsidRPr="008C4471">
        <w:rPr>
          <w:rFonts w:ascii="Calibri" w:hAnsi="Calibri" w:cs="Calibri"/>
          <w:sz w:val="22"/>
          <w:szCs w:val="22"/>
          <w:lang w:val="en-US"/>
        </w:rPr>
        <w:t xml:space="preserve">Designing URI Sets for the UK Public Sector, </w:t>
      </w:r>
      <w:r w:rsidRPr="008C4471">
        <w:rPr>
          <w:rFonts w:ascii="Calibri" w:hAnsi="Calibri" w:cs="Calibri"/>
          <w:bCs/>
          <w:sz w:val="22"/>
          <w:szCs w:val="22"/>
          <w:lang w:val="en-US"/>
        </w:rPr>
        <w:t>Chief Technology Officer Council, 2009</w:t>
      </w:r>
      <w:r w:rsidRPr="008C4471">
        <w:rPr>
          <w:rFonts w:ascii="Calibri" w:hAnsi="Calibri" w:cs="Calibri"/>
          <w:sz w:val="22"/>
          <w:szCs w:val="22"/>
          <w:lang w:val="en-US"/>
        </w:rPr>
        <w:t>;</w:t>
      </w:r>
    </w:p>
    <w:p w14:paraId="6764670C" w14:textId="5092FA59" w:rsidR="001455B6" w:rsidRPr="008C4471" w:rsidRDefault="001455B6" w:rsidP="00B3512C">
      <w:pPr>
        <w:widowControl w:val="0"/>
        <w:numPr>
          <w:ilvl w:val="0"/>
          <w:numId w:val="7"/>
        </w:numPr>
        <w:suppressAutoHyphens/>
        <w:spacing w:line="360" w:lineRule="auto"/>
        <w:jc w:val="both"/>
        <w:rPr>
          <w:rFonts w:ascii="Calibri" w:hAnsi="Calibri" w:cs="Calibri"/>
          <w:sz w:val="22"/>
          <w:szCs w:val="22"/>
          <w:lang w:val="en-US"/>
        </w:rPr>
      </w:pPr>
      <w:r w:rsidRPr="008C4471">
        <w:rPr>
          <w:rFonts w:ascii="Calibri" w:hAnsi="Calibri" w:cs="Calibri"/>
          <w:sz w:val="22"/>
          <w:szCs w:val="22"/>
          <w:lang w:val="en-US"/>
        </w:rPr>
        <w:t xml:space="preserve">Cool URIs for the Semantic Web, W3C, </w:t>
      </w:r>
      <w:hyperlink r:id="rId18" w:history="1">
        <w:r w:rsidRPr="008C4471">
          <w:rPr>
            <w:rStyle w:val="Hipercze"/>
            <w:rFonts w:ascii="Calibri" w:eastAsia="Trebuchet MS" w:hAnsi="Calibri" w:cs="Calibri"/>
            <w:sz w:val="22"/>
            <w:szCs w:val="22"/>
            <w:lang w:val="en-US"/>
          </w:rPr>
          <w:t>https://www.w3.org/TR/cooluris/</w:t>
        </w:r>
      </w:hyperlink>
      <w:r w:rsidRPr="008C4471">
        <w:rPr>
          <w:rFonts w:ascii="Calibri" w:hAnsi="Calibri" w:cs="Calibri"/>
          <w:sz w:val="22"/>
          <w:szCs w:val="22"/>
          <w:lang w:val="en-US"/>
        </w:rPr>
        <w:t xml:space="preserve">, dostęp: </w:t>
      </w:r>
      <w:r w:rsidR="001611CC" w:rsidRPr="008C4471">
        <w:rPr>
          <w:rFonts w:ascii="Calibri" w:hAnsi="Calibri" w:cs="Calibri"/>
          <w:sz w:val="22"/>
          <w:szCs w:val="22"/>
          <w:lang w:val="en-US"/>
        </w:rPr>
        <w:t>12</w:t>
      </w:r>
      <w:r w:rsidRPr="008C4471">
        <w:rPr>
          <w:rFonts w:ascii="Calibri" w:hAnsi="Calibri" w:cs="Calibri"/>
          <w:sz w:val="22"/>
          <w:szCs w:val="22"/>
          <w:lang w:val="en-US"/>
        </w:rPr>
        <w:t>-</w:t>
      </w:r>
      <w:r w:rsidR="001611CC" w:rsidRPr="008C4471">
        <w:rPr>
          <w:rFonts w:ascii="Calibri" w:hAnsi="Calibri" w:cs="Calibri"/>
          <w:sz w:val="22"/>
          <w:szCs w:val="22"/>
          <w:lang w:val="en-US"/>
        </w:rPr>
        <w:t>11</w:t>
      </w:r>
      <w:r w:rsidRPr="008C4471">
        <w:rPr>
          <w:rFonts w:ascii="Calibri" w:hAnsi="Calibri" w:cs="Calibri"/>
          <w:sz w:val="22"/>
          <w:szCs w:val="22"/>
          <w:lang w:val="en-US"/>
        </w:rPr>
        <w:t>-</w:t>
      </w:r>
      <w:r w:rsidR="001611CC" w:rsidRPr="008C4471">
        <w:rPr>
          <w:rFonts w:ascii="Calibri" w:hAnsi="Calibri" w:cs="Calibri"/>
          <w:sz w:val="22"/>
          <w:szCs w:val="22"/>
          <w:lang w:val="en-US"/>
        </w:rPr>
        <w:t>2020</w:t>
      </w:r>
      <w:r w:rsidRPr="008C4471">
        <w:rPr>
          <w:rFonts w:ascii="Calibri" w:hAnsi="Calibri" w:cs="Calibri"/>
          <w:sz w:val="22"/>
          <w:szCs w:val="22"/>
          <w:lang w:val="en-US"/>
        </w:rPr>
        <w:t>;</w:t>
      </w:r>
    </w:p>
    <w:p w14:paraId="78CEA285" w14:textId="21189261" w:rsidR="001455B6" w:rsidRPr="008C4471" w:rsidRDefault="5C5D520F" w:rsidP="00FA0185">
      <w:pPr>
        <w:numPr>
          <w:ilvl w:val="0"/>
          <w:numId w:val="7"/>
        </w:numPr>
        <w:spacing w:after="200" w:line="276" w:lineRule="auto"/>
        <w:ind w:left="714" w:hanging="357"/>
        <w:contextualSpacing/>
        <w:rPr>
          <w:rFonts w:ascii="Calibri" w:hAnsi="Calibri" w:cs="Calibri"/>
          <w:sz w:val="22"/>
          <w:szCs w:val="22"/>
          <w:lang w:val="en-US"/>
        </w:rPr>
      </w:pPr>
      <w:r w:rsidRPr="008C4471">
        <w:rPr>
          <w:rFonts w:ascii="Calibri" w:hAnsi="Calibri" w:cs="Calibri"/>
          <w:sz w:val="22"/>
          <w:szCs w:val="22"/>
          <w:lang w:val="en-US"/>
        </w:rPr>
        <w:t>Overbeek H., van den Brink L., Towards a national URI-Strategy for Linked Data of the Dutch public sector, 2013;</w:t>
      </w:r>
    </w:p>
    <w:p w14:paraId="178D6387" w14:textId="6CA832D8" w:rsidR="003374AF" w:rsidRPr="008C4471" w:rsidRDefault="1409CC56" w:rsidP="00B3512C">
      <w:pPr>
        <w:numPr>
          <w:ilvl w:val="0"/>
          <w:numId w:val="7"/>
        </w:numPr>
        <w:spacing w:after="200" w:line="276" w:lineRule="auto"/>
        <w:rPr>
          <w:rFonts w:ascii="Calibri" w:hAnsi="Calibri" w:cs="Calibri"/>
          <w:sz w:val="22"/>
          <w:szCs w:val="22"/>
          <w:lang w:val="en-US"/>
        </w:rPr>
      </w:pPr>
      <w:r w:rsidRPr="008C4471">
        <w:rPr>
          <w:rFonts w:ascii="Calibri" w:hAnsi="Calibri" w:cs="Calibri"/>
          <w:sz w:val="22"/>
          <w:szCs w:val="22"/>
          <w:lang w:val="en-US"/>
        </w:rPr>
        <w:t xml:space="preserve">Spatial Data on the Web Best Practices, W3C, </w:t>
      </w:r>
      <w:hyperlink r:id="rId19">
        <w:r w:rsidRPr="008C4471">
          <w:rPr>
            <w:rStyle w:val="Hipercze"/>
            <w:rFonts w:ascii="Calibri" w:eastAsia="Trebuchet MS" w:hAnsi="Calibri" w:cs="Calibri"/>
            <w:sz w:val="22"/>
            <w:szCs w:val="22"/>
            <w:lang w:val="en-US"/>
          </w:rPr>
          <w:t>https://www.w3.org/TR/sdw-bp/</w:t>
        </w:r>
      </w:hyperlink>
      <w:r w:rsidRPr="008C4471">
        <w:rPr>
          <w:rFonts w:ascii="Calibri" w:hAnsi="Calibri" w:cs="Calibri"/>
          <w:sz w:val="22"/>
          <w:szCs w:val="22"/>
          <w:lang w:val="en-US"/>
        </w:rPr>
        <w:t>, dostęp: 12-11-2020.</w:t>
      </w:r>
    </w:p>
    <w:p w14:paraId="6A2888B9" w14:textId="7804E0DA" w:rsidR="00AA50A2" w:rsidRPr="008C4471" w:rsidRDefault="00AA50A2" w:rsidP="003374AF">
      <w:pPr>
        <w:spacing w:after="200" w:line="276" w:lineRule="auto"/>
        <w:ind w:left="720"/>
        <w:rPr>
          <w:rFonts w:ascii="Calibri" w:hAnsi="Calibri" w:cs="Calibri"/>
          <w:sz w:val="22"/>
          <w:szCs w:val="22"/>
          <w:lang w:val="en-US"/>
        </w:rPr>
      </w:pPr>
    </w:p>
    <w:p w14:paraId="0CF3ECF7" w14:textId="77777777" w:rsidR="008E4D75" w:rsidRDefault="008E4D75">
      <w:pPr>
        <w:spacing w:line="276" w:lineRule="auto"/>
        <w:rPr>
          <w:rFonts w:ascii="Calibri" w:eastAsia="Trebuchet MS" w:hAnsi="Calibri" w:cs="Calibri"/>
          <w:b/>
          <w:sz w:val="26"/>
          <w:szCs w:val="26"/>
          <w:lang w:eastAsia="en-GB"/>
        </w:rPr>
      </w:pPr>
      <w:r>
        <w:rPr>
          <w:rFonts w:ascii="Calibri" w:hAnsi="Calibri" w:cs="Calibri"/>
        </w:rPr>
        <w:br w:type="page"/>
      </w:r>
    </w:p>
    <w:p w14:paraId="4660BAAB" w14:textId="3CC92DEF" w:rsidR="006E2878" w:rsidRPr="008C4471" w:rsidRDefault="006E2878" w:rsidP="006E2878">
      <w:pPr>
        <w:pStyle w:val="Nagwek2"/>
        <w:rPr>
          <w:rFonts w:ascii="Calibri" w:hAnsi="Calibri" w:cs="Calibri"/>
          <w:lang w:val="pl-PL"/>
        </w:rPr>
      </w:pPr>
      <w:bookmarkStart w:id="35" w:name="_Toc72328909"/>
      <w:r w:rsidRPr="008C4471">
        <w:rPr>
          <w:rFonts w:ascii="Calibri" w:hAnsi="Calibri" w:cs="Calibri"/>
          <w:lang w:val="pl-PL"/>
        </w:rPr>
        <w:lastRenderedPageBreak/>
        <w:t>Pojęcia i definicje</w:t>
      </w:r>
      <w:bookmarkEnd w:id="35"/>
    </w:p>
    <w:p w14:paraId="26841485" w14:textId="77777777" w:rsidR="003374AF" w:rsidRPr="008C4471" w:rsidRDefault="003374AF" w:rsidP="003374AF">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121"/>
      </w:tblGrid>
      <w:tr w:rsidR="00975C97" w:rsidRPr="00C31734" w14:paraId="32C842E9" w14:textId="77777777" w:rsidTr="00BE571D">
        <w:trPr>
          <w:trHeight w:val="437"/>
          <w:tblHeader/>
        </w:trPr>
        <w:tc>
          <w:tcPr>
            <w:tcW w:w="1120" w:type="pct"/>
            <w:shd w:val="clear" w:color="auto" w:fill="D9D9D9" w:themeFill="background1" w:themeFillShade="D9"/>
            <w:noWrap/>
            <w:vAlign w:val="center"/>
            <w:hideMark/>
          </w:tcPr>
          <w:p w14:paraId="5BB04C4C" w14:textId="032046D4" w:rsidR="00975C97" w:rsidRPr="008C4471" w:rsidRDefault="00987003" w:rsidP="00987003">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1</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156BE5F7" w14:textId="321EC966" w:rsidR="00975C97" w:rsidRPr="008C4471" w:rsidRDefault="00AC1E1E" w:rsidP="00106D08">
            <w:pPr>
              <w:rPr>
                <w:rStyle w:val="Hipercze"/>
                <w:rFonts w:ascii="Calibri" w:hAnsi="Calibri" w:cs="Calibri"/>
              </w:rPr>
            </w:pPr>
            <w:hyperlink r:id="rId20" w:history="1">
              <w:r w:rsidR="009143EE" w:rsidRPr="008C4471">
                <w:rPr>
                  <w:rStyle w:val="Hipercze"/>
                  <w:rFonts w:ascii="Calibri" w:hAnsi="Calibri" w:cs="Calibri"/>
                  <w:b/>
                  <w:bCs/>
                  <w:sz w:val="20"/>
                  <w:szCs w:val="20"/>
                </w:rPr>
                <w:t>https://www.gov.pl/zagospodarowanieprzestrzenne/app/1.0/req/common/</w:t>
              </w:r>
            </w:hyperlink>
            <w:r w:rsidR="009143EE" w:rsidRPr="008C4471">
              <w:rPr>
                <w:rStyle w:val="Hipercze"/>
                <w:rFonts w:ascii="Calibri" w:hAnsi="Calibri" w:cs="Calibri"/>
                <w:b/>
                <w:bCs/>
                <w:sz w:val="20"/>
                <w:szCs w:val="20"/>
              </w:rPr>
              <w:t>def-conformity</w:t>
            </w:r>
          </w:p>
        </w:tc>
      </w:tr>
      <w:tr w:rsidR="00975C97" w:rsidRPr="00C31734" w14:paraId="04AA9936" w14:textId="77777777" w:rsidTr="00975C97">
        <w:trPr>
          <w:trHeight w:val="506"/>
        </w:trPr>
        <w:tc>
          <w:tcPr>
            <w:tcW w:w="5000" w:type="pct"/>
            <w:gridSpan w:val="2"/>
            <w:shd w:val="clear" w:color="auto" w:fill="auto"/>
            <w:noWrap/>
            <w:vAlign w:val="center"/>
            <w:hideMark/>
          </w:tcPr>
          <w:p w14:paraId="47BBA4B5" w14:textId="0C1E2F0F" w:rsidR="00975C97" w:rsidRPr="008C4471" w:rsidRDefault="00975C97" w:rsidP="00FA0185">
            <w:pPr>
              <w:spacing w:line="360" w:lineRule="auto"/>
              <w:rPr>
                <w:rFonts w:ascii="Calibri" w:hAnsi="Calibri" w:cs="Calibri"/>
                <w:color w:val="000000"/>
                <w:sz w:val="22"/>
                <w:szCs w:val="22"/>
              </w:rPr>
            </w:pPr>
            <w:r w:rsidRPr="008C4471">
              <w:rPr>
                <w:rFonts w:ascii="Calibri" w:hAnsi="Calibri" w:cs="Calibri"/>
                <w:color w:val="000000"/>
                <w:sz w:val="22"/>
                <w:szCs w:val="22"/>
              </w:rPr>
              <w:t>Każdy zbiór danych utworzony lub opublikowany zgodnie z niniejszą specyfikacją danych musi być zgodny z definicjami w tej sekcji.</w:t>
            </w:r>
          </w:p>
        </w:tc>
      </w:tr>
    </w:tbl>
    <w:p w14:paraId="39CBB53E" w14:textId="77777777" w:rsidR="003374AF" w:rsidRPr="008C4471" w:rsidRDefault="003374AF" w:rsidP="003374AF">
      <w:pPr>
        <w:spacing w:after="200" w:line="276" w:lineRule="auto"/>
        <w:jc w:val="center"/>
        <w:rPr>
          <w:rFonts w:ascii="Calibri" w:hAnsi="Calibri" w:cs="Calibri"/>
        </w:rPr>
      </w:pPr>
    </w:p>
    <w:p w14:paraId="4A61D70E" w14:textId="77777777" w:rsidR="003374AF" w:rsidRPr="008C4471" w:rsidRDefault="003374AF" w:rsidP="007A72FE">
      <w:pPr>
        <w:pStyle w:val="Legenda"/>
        <w:rPr>
          <w:rFonts w:cs="Calibri"/>
          <w:lang w:val="pl-PL"/>
        </w:rPr>
      </w:pPr>
      <w:bookmarkStart w:id="36" w:name="_Toc72163575"/>
      <w:r w:rsidRPr="008C4471">
        <w:rPr>
          <w:rFonts w:cs="Calibri"/>
          <w:lang w:val="pl-PL"/>
        </w:rPr>
        <w:t xml:space="preserve">Tabela </w:t>
      </w:r>
      <w:r w:rsidRPr="008C4471">
        <w:rPr>
          <w:rFonts w:cs="Calibri"/>
        </w:rPr>
        <w:fldChar w:fldCharType="begin"/>
      </w:r>
      <w:r w:rsidRPr="008C4471">
        <w:rPr>
          <w:rFonts w:cs="Calibri"/>
          <w:lang w:val="pl-PL"/>
        </w:rPr>
        <w:instrText>SEQ Tabela \* ARABIC</w:instrText>
      </w:r>
      <w:r w:rsidRPr="008C4471">
        <w:rPr>
          <w:rFonts w:cs="Calibri"/>
        </w:rPr>
        <w:fldChar w:fldCharType="separate"/>
      </w:r>
      <w:r w:rsidR="008A5BA4">
        <w:rPr>
          <w:rFonts w:cs="Calibri"/>
          <w:noProof/>
          <w:lang w:val="pl-PL"/>
        </w:rPr>
        <w:t>2</w:t>
      </w:r>
      <w:r w:rsidRPr="008C4471">
        <w:rPr>
          <w:rFonts w:cs="Calibri"/>
        </w:rPr>
        <w:fldChar w:fldCharType="end"/>
      </w:r>
      <w:r w:rsidRPr="008C4471">
        <w:rPr>
          <w:rFonts w:cs="Calibri"/>
          <w:lang w:val="pl-PL"/>
        </w:rPr>
        <w:t xml:space="preserve"> – Pojęcia i definicje używane w dokumencie</w:t>
      </w:r>
      <w:bookmarkEnd w:id="36"/>
    </w:p>
    <w:tbl>
      <w:tblPr>
        <w:tblStyle w:val="GridTable1Light2"/>
        <w:tblW w:w="9889" w:type="dxa"/>
        <w:tblLook w:val="0420" w:firstRow="1" w:lastRow="0" w:firstColumn="0" w:lastColumn="0" w:noHBand="0" w:noVBand="1"/>
      </w:tblPr>
      <w:tblGrid>
        <w:gridCol w:w="2830"/>
        <w:gridCol w:w="7059"/>
      </w:tblGrid>
      <w:tr w:rsidR="00523031" w:rsidRPr="008C4471" w14:paraId="01573DC7" w14:textId="77777777" w:rsidTr="1409CC56">
        <w:trPr>
          <w:cnfStyle w:val="100000000000" w:firstRow="1" w:lastRow="0" w:firstColumn="0" w:lastColumn="0" w:oddVBand="0" w:evenVBand="0" w:oddHBand="0" w:evenHBand="0" w:firstRowFirstColumn="0" w:firstRowLastColumn="0" w:lastRowFirstColumn="0" w:lastRowLastColumn="0"/>
          <w:tblHeader/>
        </w:trPr>
        <w:tc>
          <w:tcPr>
            <w:tcW w:w="2830" w:type="dxa"/>
            <w:shd w:val="clear" w:color="auto" w:fill="F2F2F2" w:themeFill="background1" w:themeFillShade="F2"/>
          </w:tcPr>
          <w:p w14:paraId="46D2329F" w14:textId="578442AE" w:rsidR="00523031" w:rsidRPr="008C4471" w:rsidRDefault="1409CC56" w:rsidP="00523031">
            <w:pPr>
              <w:spacing w:before="120" w:after="120" w:line="276" w:lineRule="auto"/>
              <w:rPr>
                <w:rFonts w:ascii="Calibri" w:hAnsi="Calibri" w:cs="Calibri"/>
                <w:sz w:val="22"/>
                <w:szCs w:val="22"/>
              </w:rPr>
            </w:pPr>
            <w:r w:rsidRPr="008C4471">
              <w:rPr>
                <w:rFonts w:ascii="Calibri" w:hAnsi="Calibri" w:cs="Calibri"/>
                <w:sz w:val="22"/>
                <w:szCs w:val="22"/>
              </w:rPr>
              <w:t>Pojęcie</w:t>
            </w:r>
          </w:p>
        </w:tc>
        <w:tc>
          <w:tcPr>
            <w:tcW w:w="7059" w:type="dxa"/>
            <w:shd w:val="clear" w:color="auto" w:fill="F2F2F2" w:themeFill="background1" w:themeFillShade="F2"/>
          </w:tcPr>
          <w:p w14:paraId="08ECD941" w14:textId="53D7FB38" w:rsidR="00523031" w:rsidRPr="008C4471" w:rsidRDefault="00523031" w:rsidP="00A53E3A">
            <w:pPr>
              <w:spacing w:before="120" w:after="120" w:line="276" w:lineRule="auto"/>
              <w:jc w:val="both"/>
              <w:rPr>
                <w:rFonts w:ascii="Calibri" w:hAnsi="Calibri" w:cs="Calibri"/>
                <w:sz w:val="22"/>
                <w:szCs w:val="22"/>
              </w:rPr>
            </w:pPr>
            <w:r w:rsidRPr="008C4471">
              <w:rPr>
                <w:rFonts w:ascii="Calibri" w:hAnsi="Calibri" w:cs="Calibri"/>
                <w:sz w:val="22"/>
                <w:szCs w:val="22"/>
              </w:rPr>
              <w:t>D</w:t>
            </w:r>
            <w:r w:rsidR="00655A32" w:rsidRPr="008C4471">
              <w:rPr>
                <w:rFonts w:ascii="Calibri" w:hAnsi="Calibri" w:cs="Calibri"/>
                <w:sz w:val="22"/>
                <w:szCs w:val="22"/>
              </w:rPr>
              <w:t>efinicja</w:t>
            </w:r>
          </w:p>
        </w:tc>
      </w:tr>
      <w:tr w:rsidR="00523031" w:rsidRPr="00C31734" w14:paraId="7681D70A" w14:textId="77777777" w:rsidTr="1409CC56">
        <w:tc>
          <w:tcPr>
            <w:tcW w:w="2830" w:type="dxa"/>
          </w:tcPr>
          <w:p w14:paraId="0AE9A063" w14:textId="77777777" w:rsidR="00523031" w:rsidRPr="008C4471" w:rsidRDefault="00523031" w:rsidP="00523031">
            <w:pPr>
              <w:spacing w:before="120" w:after="120"/>
              <w:rPr>
                <w:rFonts w:ascii="Calibri" w:hAnsi="Calibri" w:cs="Calibri"/>
                <w:b/>
                <w:sz w:val="22"/>
                <w:szCs w:val="22"/>
              </w:rPr>
            </w:pPr>
            <w:r w:rsidRPr="008C4471">
              <w:rPr>
                <w:rFonts w:ascii="Calibri" w:hAnsi="Calibri" w:cs="Calibri"/>
                <w:b/>
                <w:sz w:val="22"/>
                <w:szCs w:val="22"/>
              </w:rPr>
              <w:t>Akt planowania przestrzennego</w:t>
            </w:r>
          </w:p>
        </w:tc>
        <w:tc>
          <w:tcPr>
            <w:tcW w:w="7059" w:type="dxa"/>
            <w:shd w:val="clear" w:color="auto" w:fill="auto"/>
          </w:tcPr>
          <w:p w14:paraId="3FBAA612" w14:textId="311271DE" w:rsidR="00523031" w:rsidRPr="008C4471" w:rsidRDefault="5C5D520F" w:rsidP="5C5D520F">
            <w:pPr>
              <w:spacing w:before="120" w:after="120"/>
              <w:jc w:val="both"/>
              <w:rPr>
                <w:rFonts w:ascii="Calibri" w:hAnsi="Calibri" w:cs="Calibri"/>
                <w:sz w:val="22"/>
                <w:szCs w:val="22"/>
              </w:rPr>
            </w:pPr>
            <w:r w:rsidRPr="008C4471">
              <w:rPr>
                <w:rFonts w:ascii="Calibri" w:hAnsi="Calibri" w:cs="Calibri"/>
                <w:sz w:val="22"/>
                <w:szCs w:val="22"/>
              </w:rPr>
              <w:t>Akt, o którym mowa w art. 67a ust. 2 [Ustawa PiZP].</w:t>
            </w:r>
          </w:p>
        </w:tc>
      </w:tr>
      <w:tr w:rsidR="00523031" w:rsidRPr="00C31734" w14:paraId="07A48B7F" w14:textId="77777777" w:rsidTr="1409CC56">
        <w:tc>
          <w:tcPr>
            <w:tcW w:w="2830" w:type="dxa"/>
          </w:tcPr>
          <w:p w14:paraId="1193C00A" w14:textId="77777777" w:rsidR="00523031" w:rsidRPr="008C4471" w:rsidRDefault="5C5D520F" w:rsidP="5C5D520F">
            <w:pPr>
              <w:spacing w:before="120" w:after="120"/>
              <w:rPr>
                <w:rFonts w:ascii="Calibri" w:hAnsi="Calibri" w:cs="Calibri"/>
                <w:b/>
                <w:bCs/>
                <w:sz w:val="22"/>
                <w:szCs w:val="22"/>
                <w:lang w:val="en-US"/>
              </w:rPr>
            </w:pPr>
            <w:r w:rsidRPr="008C4471">
              <w:rPr>
                <w:rFonts w:ascii="Calibri" w:hAnsi="Calibri" w:cs="Calibri"/>
                <w:b/>
                <w:bCs/>
                <w:sz w:val="22"/>
                <w:szCs w:val="22"/>
                <w:lang w:val="en-US"/>
              </w:rPr>
              <w:t>Schemat aplikacyjny</w:t>
            </w:r>
          </w:p>
          <w:p w14:paraId="6E23A2B3" w14:textId="66EEC8E5" w:rsidR="00523031" w:rsidRPr="008C4471" w:rsidRDefault="5C5D520F" w:rsidP="5C5D520F">
            <w:pPr>
              <w:spacing w:before="120" w:after="120"/>
              <w:rPr>
                <w:rFonts w:ascii="Calibri" w:hAnsi="Calibri" w:cs="Calibri"/>
                <w:b/>
                <w:bCs/>
                <w:i/>
                <w:iCs/>
                <w:sz w:val="22"/>
                <w:szCs w:val="22"/>
                <w:lang w:val="en-US"/>
              </w:rPr>
            </w:pPr>
            <w:r w:rsidRPr="008C4471">
              <w:rPr>
                <w:rFonts w:ascii="Calibri" w:hAnsi="Calibri" w:cs="Calibri"/>
                <w:i/>
                <w:iCs/>
                <w:sz w:val="22"/>
                <w:szCs w:val="22"/>
                <w:lang w:val="en-US"/>
              </w:rPr>
              <w:t>Application schema (ang.)</w:t>
            </w:r>
          </w:p>
        </w:tc>
        <w:tc>
          <w:tcPr>
            <w:tcW w:w="7059" w:type="dxa"/>
            <w:shd w:val="clear" w:color="auto" w:fill="auto"/>
          </w:tcPr>
          <w:p w14:paraId="6825A7D5" w14:textId="0B3BD376" w:rsidR="00523031" w:rsidRPr="008C4471" w:rsidRDefault="00523031" w:rsidP="00FA0185">
            <w:pPr>
              <w:spacing w:before="120" w:after="120"/>
              <w:jc w:val="both"/>
              <w:rPr>
                <w:rFonts w:ascii="Calibri" w:hAnsi="Calibri" w:cs="Calibri"/>
                <w:sz w:val="22"/>
                <w:szCs w:val="22"/>
              </w:rPr>
            </w:pPr>
            <w:r w:rsidRPr="008C4471">
              <w:rPr>
                <w:rFonts w:ascii="Calibri" w:hAnsi="Calibri" w:cs="Calibri"/>
                <w:sz w:val="22"/>
                <w:szCs w:val="22"/>
              </w:rPr>
              <w:t>Schemat pojęciowy dla danych wykorzystywanych przez jedną lub więcej aplikacji [ISO</w:t>
            </w:r>
            <w:r w:rsidR="00C03D2B">
              <w:rPr>
                <w:rFonts w:ascii="Calibri" w:hAnsi="Calibri" w:cs="Calibri"/>
                <w:sz w:val="22"/>
                <w:szCs w:val="22"/>
              </w:rPr>
              <w:t xml:space="preserve"> </w:t>
            </w:r>
            <w:r w:rsidRPr="008C4471">
              <w:rPr>
                <w:rFonts w:ascii="Calibri" w:hAnsi="Calibri" w:cs="Calibri"/>
                <w:sz w:val="22"/>
                <w:szCs w:val="22"/>
              </w:rPr>
              <w:t>19101]</w:t>
            </w:r>
            <w:r w:rsidR="003A2062" w:rsidRPr="008C4471">
              <w:rPr>
                <w:rFonts w:ascii="Calibri" w:hAnsi="Calibri" w:cs="Calibri"/>
                <w:sz w:val="22"/>
                <w:szCs w:val="22"/>
              </w:rPr>
              <w:t>.</w:t>
            </w:r>
            <w:r w:rsidRPr="008C4471">
              <w:rPr>
                <w:rFonts w:ascii="Calibri" w:hAnsi="Calibri" w:cs="Calibri"/>
                <w:sz w:val="22"/>
                <w:szCs w:val="22"/>
              </w:rPr>
              <w:t xml:space="preserve"> Schemat aplikacyjny opisuje zawartość, strukturę oraz ograniczenia mające zastosowanie wobec informacji w określonej </w:t>
            </w:r>
            <w:r w:rsidR="00CF1ED9" w:rsidRPr="008C4471">
              <w:rPr>
                <w:rFonts w:ascii="Calibri" w:hAnsi="Calibri" w:cs="Calibri"/>
                <w:sz w:val="22"/>
                <w:szCs w:val="22"/>
              </w:rPr>
              <w:t>dziedzin</w:t>
            </w:r>
            <w:r w:rsidR="003A2062" w:rsidRPr="008C4471">
              <w:rPr>
                <w:rFonts w:ascii="Calibri" w:hAnsi="Calibri" w:cs="Calibri"/>
                <w:sz w:val="22"/>
                <w:szCs w:val="22"/>
              </w:rPr>
              <w:t>ie</w:t>
            </w:r>
            <w:r w:rsidR="00CF1ED9" w:rsidRPr="008C4471">
              <w:rPr>
                <w:rFonts w:ascii="Calibri" w:hAnsi="Calibri" w:cs="Calibri"/>
                <w:sz w:val="22"/>
                <w:szCs w:val="22"/>
              </w:rPr>
              <w:t xml:space="preserve"> problemu</w:t>
            </w:r>
            <w:r w:rsidRPr="008C4471">
              <w:rPr>
                <w:rFonts w:ascii="Calibri" w:hAnsi="Calibri" w:cs="Calibri"/>
                <w:sz w:val="22"/>
                <w:szCs w:val="22"/>
              </w:rPr>
              <w:t>.</w:t>
            </w:r>
          </w:p>
        </w:tc>
      </w:tr>
      <w:tr w:rsidR="00523031" w:rsidRPr="00C31734" w14:paraId="42B93680" w14:textId="77777777" w:rsidTr="1409CC56">
        <w:tc>
          <w:tcPr>
            <w:tcW w:w="2830" w:type="dxa"/>
          </w:tcPr>
          <w:p w14:paraId="4E8836F1" w14:textId="3238B6AF" w:rsidR="00523031" w:rsidRPr="008C4471" w:rsidRDefault="00523031" w:rsidP="00523031">
            <w:pPr>
              <w:spacing w:before="120" w:after="120" w:line="276" w:lineRule="auto"/>
              <w:rPr>
                <w:rFonts w:ascii="Calibri" w:hAnsi="Calibri" w:cs="Calibri"/>
                <w:b/>
                <w:sz w:val="22"/>
                <w:szCs w:val="22"/>
              </w:rPr>
            </w:pPr>
            <w:r w:rsidRPr="008C4471">
              <w:rPr>
                <w:rFonts w:ascii="Calibri" w:hAnsi="Calibri" w:cs="Calibri"/>
                <w:b/>
                <w:sz w:val="22"/>
                <w:szCs w:val="22"/>
              </w:rPr>
              <w:t xml:space="preserve">Asocjacja </w:t>
            </w:r>
          </w:p>
        </w:tc>
        <w:tc>
          <w:tcPr>
            <w:tcW w:w="7059" w:type="dxa"/>
            <w:shd w:val="clear" w:color="auto" w:fill="auto"/>
          </w:tcPr>
          <w:p w14:paraId="5AB0910B" w14:textId="1C724BBF" w:rsidR="00523031" w:rsidRPr="008C4471" w:rsidRDefault="00523031" w:rsidP="00A53E3A">
            <w:pPr>
              <w:spacing w:before="120" w:after="120" w:line="276" w:lineRule="auto"/>
              <w:jc w:val="both"/>
              <w:rPr>
                <w:rFonts w:ascii="Calibri" w:hAnsi="Calibri" w:cs="Calibri"/>
                <w:sz w:val="22"/>
                <w:szCs w:val="22"/>
              </w:rPr>
            </w:pPr>
            <w:r w:rsidRPr="008C4471">
              <w:rPr>
                <w:rFonts w:ascii="Calibri" w:hAnsi="Calibri" w:cs="Calibri"/>
                <w:sz w:val="22"/>
                <w:szCs w:val="22"/>
              </w:rPr>
              <w:t>Asocjacja reprezentuje semantyczną relację pomiędzy obiektami.</w:t>
            </w:r>
          </w:p>
        </w:tc>
      </w:tr>
      <w:tr w:rsidR="00523031" w:rsidRPr="00C31734" w14:paraId="74A8B5EF" w14:textId="77777777" w:rsidTr="1409CC56">
        <w:tc>
          <w:tcPr>
            <w:tcW w:w="2830" w:type="dxa"/>
          </w:tcPr>
          <w:p w14:paraId="566CAEBB" w14:textId="5E29B747" w:rsidR="00523031" w:rsidRPr="008C4471" w:rsidRDefault="00523031" w:rsidP="00523031">
            <w:pPr>
              <w:spacing w:before="120" w:after="120" w:line="276" w:lineRule="auto"/>
              <w:rPr>
                <w:rFonts w:ascii="Calibri" w:hAnsi="Calibri" w:cs="Calibri"/>
                <w:b/>
                <w:sz w:val="22"/>
                <w:szCs w:val="22"/>
              </w:rPr>
            </w:pPr>
            <w:r w:rsidRPr="008C4471">
              <w:rPr>
                <w:rFonts w:ascii="Calibri" w:hAnsi="Calibri" w:cs="Calibri"/>
                <w:b/>
                <w:sz w:val="22"/>
                <w:szCs w:val="22"/>
              </w:rPr>
              <w:t>Atrybut</w:t>
            </w:r>
          </w:p>
        </w:tc>
        <w:tc>
          <w:tcPr>
            <w:tcW w:w="7059" w:type="dxa"/>
            <w:shd w:val="clear" w:color="auto" w:fill="auto"/>
          </w:tcPr>
          <w:p w14:paraId="22781ACC" w14:textId="61CE34E8" w:rsidR="00523031" w:rsidRPr="008C4471" w:rsidRDefault="00523031" w:rsidP="00A53E3A">
            <w:pPr>
              <w:spacing w:before="120" w:after="120" w:line="276" w:lineRule="auto"/>
              <w:jc w:val="both"/>
              <w:rPr>
                <w:rFonts w:ascii="Calibri" w:hAnsi="Calibri" w:cs="Calibri"/>
                <w:sz w:val="22"/>
                <w:szCs w:val="22"/>
              </w:rPr>
            </w:pPr>
            <w:r w:rsidRPr="008C4471">
              <w:rPr>
                <w:rFonts w:ascii="Calibri" w:hAnsi="Calibri" w:cs="Calibri"/>
                <w:sz w:val="22"/>
                <w:szCs w:val="22"/>
              </w:rPr>
              <w:t xml:space="preserve">Atrybut opisuje przestrzenną lub nieprzestrzenną charakterystykę typu obiektu. </w:t>
            </w:r>
            <w:r w:rsidR="00CF1ED9" w:rsidRPr="008C4471">
              <w:rPr>
                <w:rFonts w:ascii="Calibri" w:hAnsi="Calibri" w:cs="Calibri"/>
                <w:sz w:val="22"/>
                <w:szCs w:val="22"/>
              </w:rPr>
              <w:t>Na przykład atrybuty typu obiektu "droga" mogą obejmować nazwę drogi, szerokość lub geometrię linii środkowej. Atrybuty typu obiektu "budynek" mogą obejmować datę budowy, przeznaczenie budynku lub zasięg jego powierzchni.</w:t>
            </w:r>
          </w:p>
        </w:tc>
      </w:tr>
      <w:tr w:rsidR="00523031" w:rsidRPr="00C31734" w14:paraId="7CF91D11" w14:textId="77777777" w:rsidTr="1409CC56">
        <w:tc>
          <w:tcPr>
            <w:tcW w:w="2830" w:type="dxa"/>
          </w:tcPr>
          <w:p w14:paraId="143CD758" w14:textId="12C897A0" w:rsidR="00CF1ED9" w:rsidRPr="008C4471" w:rsidRDefault="00CF1ED9" w:rsidP="00523031">
            <w:pPr>
              <w:spacing w:before="120" w:after="120" w:line="276" w:lineRule="auto"/>
              <w:rPr>
                <w:rFonts w:ascii="Calibri" w:hAnsi="Calibri" w:cs="Calibri"/>
                <w:b/>
                <w:sz w:val="22"/>
                <w:szCs w:val="22"/>
              </w:rPr>
            </w:pPr>
            <w:r w:rsidRPr="008C4471">
              <w:rPr>
                <w:rFonts w:ascii="Calibri" w:hAnsi="Calibri" w:cs="Calibri"/>
                <w:b/>
                <w:sz w:val="22"/>
                <w:szCs w:val="22"/>
              </w:rPr>
              <w:t>Lista kodowa</w:t>
            </w:r>
          </w:p>
          <w:p w14:paraId="6F4FE8AF" w14:textId="5978CAD2" w:rsidR="00CF1ED9" w:rsidRPr="008C4471" w:rsidRDefault="00CF1ED9" w:rsidP="00523031">
            <w:pPr>
              <w:spacing w:before="120" w:after="120" w:line="276" w:lineRule="auto"/>
              <w:rPr>
                <w:rFonts w:ascii="Calibri" w:hAnsi="Calibri" w:cs="Calibri"/>
                <w:b/>
                <w:sz w:val="22"/>
                <w:szCs w:val="22"/>
              </w:rPr>
            </w:pPr>
            <w:r w:rsidRPr="008C4471">
              <w:rPr>
                <w:rFonts w:ascii="Calibri" w:hAnsi="Calibri" w:cs="Calibri"/>
                <w:bCs/>
                <w:i/>
                <w:iCs/>
                <w:sz w:val="22"/>
                <w:szCs w:val="22"/>
              </w:rPr>
              <w:t>Code List (ang.)</w:t>
            </w:r>
          </w:p>
          <w:p w14:paraId="07588A03" w14:textId="7C74490B" w:rsidR="00523031" w:rsidRPr="008C4471" w:rsidRDefault="00523031" w:rsidP="00523031">
            <w:pPr>
              <w:spacing w:before="120" w:after="120" w:line="276" w:lineRule="auto"/>
              <w:rPr>
                <w:rFonts w:ascii="Calibri" w:hAnsi="Calibri" w:cs="Calibri"/>
                <w:b/>
                <w:sz w:val="22"/>
                <w:szCs w:val="22"/>
              </w:rPr>
            </w:pPr>
          </w:p>
        </w:tc>
        <w:tc>
          <w:tcPr>
            <w:tcW w:w="7059" w:type="dxa"/>
            <w:shd w:val="clear" w:color="auto" w:fill="auto"/>
          </w:tcPr>
          <w:p w14:paraId="6AB3560D" w14:textId="648C1DD9" w:rsidR="00523031" w:rsidRPr="008C4471" w:rsidRDefault="00523031" w:rsidP="00A53E3A">
            <w:pPr>
              <w:spacing w:before="120" w:after="120" w:line="276" w:lineRule="auto"/>
              <w:jc w:val="both"/>
              <w:rPr>
                <w:rFonts w:ascii="Calibri" w:hAnsi="Calibri" w:cs="Calibri"/>
                <w:sz w:val="22"/>
                <w:szCs w:val="22"/>
              </w:rPr>
            </w:pPr>
            <w:r w:rsidRPr="008C4471">
              <w:rPr>
                <w:rFonts w:ascii="Calibri" w:hAnsi="Calibri" w:cs="Calibri"/>
                <w:sz w:val="22"/>
                <w:szCs w:val="22"/>
              </w:rPr>
              <w:t>Lista kod</w:t>
            </w:r>
            <w:r w:rsidR="003A2062" w:rsidRPr="008C4471">
              <w:rPr>
                <w:rFonts w:ascii="Calibri" w:hAnsi="Calibri" w:cs="Calibri"/>
                <w:sz w:val="22"/>
                <w:szCs w:val="22"/>
              </w:rPr>
              <w:t>owa</w:t>
            </w:r>
            <w:r w:rsidRPr="008C4471">
              <w:rPr>
                <w:rFonts w:ascii="Calibri" w:hAnsi="Calibri" w:cs="Calibri"/>
                <w:sz w:val="22"/>
                <w:szCs w:val="22"/>
              </w:rPr>
              <w:t xml:space="preserve"> jest listą dozwolonych wartości określonego atrybutu. Lista kod</w:t>
            </w:r>
            <w:r w:rsidR="003A2062" w:rsidRPr="008C4471">
              <w:rPr>
                <w:rFonts w:ascii="Calibri" w:hAnsi="Calibri" w:cs="Calibri"/>
                <w:sz w:val="22"/>
                <w:szCs w:val="22"/>
              </w:rPr>
              <w:t>owa</w:t>
            </w:r>
            <w:r w:rsidRPr="008C4471">
              <w:rPr>
                <w:rFonts w:ascii="Calibri" w:hAnsi="Calibri" w:cs="Calibri"/>
                <w:sz w:val="22"/>
                <w:szCs w:val="22"/>
              </w:rPr>
              <w:t xml:space="preserve"> jest przykładem kontrolowanego słowni</w:t>
            </w:r>
            <w:r w:rsidR="004F260D" w:rsidRPr="008C4471">
              <w:rPr>
                <w:rFonts w:ascii="Calibri" w:hAnsi="Calibri" w:cs="Calibri"/>
                <w:sz w:val="22"/>
                <w:szCs w:val="22"/>
              </w:rPr>
              <w:t>ka</w:t>
            </w:r>
            <w:r w:rsidRPr="008C4471">
              <w:rPr>
                <w:rFonts w:ascii="Calibri" w:hAnsi="Calibri" w:cs="Calibri"/>
                <w:sz w:val="22"/>
                <w:szCs w:val="22"/>
              </w:rPr>
              <w:t>, którego oprogramowanie może użyć do przedstawienia predefiniowanego menu rozwijanego.</w:t>
            </w:r>
          </w:p>
        </w:tc>
      </w:tr>
      <w:tr w:rsidR="00523031" w:rsidRPr="008C4471" w14:paraId="407C9E08" w14:textId="77777777" w:rsidTr="1409CC56">
        <w:tc>
          <w:tcPr>
            <w:tcW w:w="2830" w:type="dxa"/>
          </w:tcPr>
          <w:p w14:paraId="76D53009" w14:textId="77777777" w:rsidR="004F260D" w:rsidRPr="008C4471" w:rsidRDefault="5C5D520F" w:rsidP="5C5D520F">
            <w:pPr>
              <w:spacing w:before="120" w:after="120" w:line="276" w:lineRule="auto"/>
              <w:rPr>
                <w:rFonts w:ascii="Calibri" w:hAnsi="Calibri" w:cs="Calibri"/>
                <w:b/>
                <w:bCs/>
                <w:sz w:val="22"/>
                <w:szCs w:val="22"/>
                <w:lang w:val="en-US"/>
              </w:rPr>
            </w:pPr>
            <w:r w:rsidRPr="008C4471">
              <w:rPr>
                <w:rFonts w:ascii="Calibri" w:hAnsi="Calibri" w:cs="Calibri"/>
                <w:b/>
                <w:bCs/>
                <w:sz w:val="22"/>
                <w:szCs w:val="22"/>
                <w:lang w:val="en-US"/>
              </w:rPr>
              <w:t>Specyfikacja danych</w:t>
            </w:r>
          </w:p>
          <w:p w14:paraId="485EF42A" w14:textId="21752467" w:rsidR="00523031" w:rsidRPr="008C4471" w:rsidRDefault="5C5D520F" w:rsidP="5C5D520F">
            <w:pPr>
              <w:spacing w:before="120" w:after="120" w:line="276" w:lineRule="auto"/>
              <w:rPr>
                <w:rFonts w:ascii="Calibri" w:hAnsi="Calibri" w:cs="Calibri"/>
                <w:i/>
                <w:iCs/>
                <w:sz w:val="22"/>
                <w:szCs w:val="22"/>
                <w:lang w:val="en-US"/>
              </w:rPr>
            </w:pPr>
            <w:r w:rsidRPr="008C4471">
              <w:rPr>
                <w:rFonts w:ascii="Calibri" w:hAnsi="Calibri" w:cs="Calibri"/>
                <w:i/>
                <w:iCs/>
                <w:sz w:val="22"/>
                <w:szCs w:val="22"/>
                <w:lang w:val="en-US"/>
              </w:rPr>
              <w:t>Data Specification (ang.)</w:t>
            </w:r>
          </w:p>
        </w:tc>
        <w:tc>
          <w:tcPr>
            <w:tcW w:w="7059" w:type="dxa"/>
            <w:shd w:val="clear" w:color="auto" w:fill="auto"/>
          </w:tcPr>
          <w:p w14:paraId="7DC9C44C" w14:textId="796A89C7" w:rsidR="00523031" w:rsidRPr="008C4471" w:rsidRDefault="004F260D" w:rsidP="00A53E3A">
            <w:pPr>
              <w:spacing w:before="120" w:after="120" w:line="276" w:lineRule="auto"/>
              <w:jc w:val="both"/>
              <w:rPr>
                <w:rFonts w:ascii="Calibri" w:hAnsi="Calibri" w:cs="Calibri"/>
                <w:sz w:val="22"/>
                <w:szCs w:val="22"/>
              </w:rPr>
            </w:pPr>
            <w:r w:rsidRPr="008C4471">
              <w:rPr>
                <w:rFonts w:ascii="Calibri" w:hAnsi="Calibri" w:cs="Calibri"/>
                <w:sz w:val="22"/>
                <w:szCs w:val="22"/>
              </w:rPr>
              <w:t xml:space="preserve">Specyfikacja danych definiuje wymagania dotyczące tworzenia </w:t>
            </w:r>
            <w:r w:rsidR="008A7471" w:rsidRPr="008C4471">
              <w:rPr>
                <w:rFonts w:ascii="Calibri" w:hAnsi="Calibri" w:cs="Calibri"/>
                <w:sz w:val="22"/>
                <w:szCs w:val="22"/>
              </w:rPr>
              <w:t>zbioru danych przestrzennych</w:t>
            </w:r>
            <w:r w:rsidRPr="008C4471">
              <w:rPr>
                <w:rFonts w:ascii="Calibri" w:hAnsi="Calibri" w:cs="Calibri"/>
                <w:sz w:val="22"/>
                <w:szCs w:val="22"/>
              </w:rPr>
              <w:t xml:space="preserve"> przez dostawców danych oraz sposób, w jaki </w:t>
            </w:r>
            <w:r w:rsidR="008A7471" w:rsidRPr="008C4471">
              <w:rPr>
                <w:rFonts w:ascii="Calibri" w:hAnsi="Calibri" w:cs="Calibri"/>
                <w:sz w:val="22"/>
                <w:szCs w:val="22"/>
              </w:rPr>
              <w:t>ten zbiór</w:t>
            </w:r>
            <w:r w:rsidRPr="008C4471">
              <w:rPr>
                <w:rFonts w:ascii="Calibri" w:hAnsi="Calibri" w:cs="Calibri"/>
                <w:sz w:val="22"/>
                <w:szCs w:val="22"/>
              </w:rPr>
              <w:t xml:space="preserve"> powinien być wykorzystywany przez inne podmioty</w:t>
            </w:r>
            <w:r w:rsidR="008A7471" w:rsidRPr="008C4471">
              <w:rPr>
                <w:rFonts w:ascii="Calibri" w:hAnsi="Calibri" w:cs="Calibri"/>
                <w:sz w:val="22"/>
                <w:szCs w:val="22"/>
              </w:rPr>
              <w:t xml:space="preserve">. </w:t>
            </w:r>
            <w:r w:rsidRPr="008C4471">
              <w:rPr>
                <w:rFonts w:ascii="Calibri" w:hAnsi="Calibri" w:cs="Calibri"/>
                <w:sz w:val="22"/>
                <w:szCs w:val="22"/>
              </w:rPr>
              <w:t xml:space="preserve">Specyfikacja danych obejmuje dokumentację </w:t>
            </w:r>
            <w:r w:rsidR="008A7471" w:rsidRPr="008C4471">
              <w:rPr>
                <w:rFonts w:ascii="Calibri" w:hAnsi="Calibri" w:cs="Calibri"/>
                <w:sz w:val="22"/>
                <w:szCs w:val="22"/>
              </w:rPr>
              <w:t>modelu pojęciowego</w:t>
            </w:r>
            <w:r w:rsidRPr="008C4471">
              <w:rPr>
                <w:rFonts w:ascii="Calibri" w:hAnsi="Calibri" w:cs="Calibri"/>
                <w:sz w:val="22"/>
                <w:szCs w:val="22"/>
              </w:rPr>
              <w:t>.</w:t>
            </w:r>
          </w:p>
        </w:tc>
      </w:tr>
      <w:tr w:rsidR="00523031" w:rsidRPr="00C31734" w14:paraId="3DF18746" w14:textId="77777777" w:rsidTr="1409CC5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30" w:type="dxa"/>
          </w:tcPr>
          <w:p w14:paraId="5DC8BDB1" w14:textId="77777777" w:rsidR="008A7471" w:rsidRPr="008C4471" w:rsidRDefault="008A7471" w:rsidP="00523031">
            <w:pPr>
              <w:spacing w:before="120" w:after="120" w:line="276" w:lineRule="auto"/>
              <w:rPr>
                <w:rFonts w:ascii="Calibri" w:hAnsi="Calibri" w:cs="Calibri"/>
                <w:sz w:val="22"/>
                <w:szCs w:val="22"/>
              </w:rPr>
            </w:pPr>
            <w:r w:rsidRPr="008C4471">
              <w:rPr>
                <w:rFonts w:ascii="Calibri" w:hAnsi="Calibri" w:cs="Calibri"/>
                <w:sz w:val="22"/>
                <w:szCs w:val="22"/>
              </w:rPr>
              <w:t>Obiekt</w:t>
            </w:r>
          </w:p>
          <w:p w14:paraId="07C76DA7" w14:textId="304EE58A" w:rsidR="00523031" w:rsidRPr="008C4471" w:rsidRDefault="00523031" w:rsidP="00523031">
            <w:pPr>
              <w:spacing w:before="120" w:after="120" w:line="276" w:lineRule="auto"/>
              <w:rPr>
                <w:rFonts w:ascii="Calibri" w:hAnsi="Calibri" w:cs="Calibri"/>
                <w:i/>
                <w:iCs/>
                <w:sz w:val="22"/>
                <w:szCs w:val="22"/>
              </w:rPr>
            </w:pPr>
            <w:r w:rsidRPr="008C4471">
              <w:rPr>
                <w:rFonts w:ascii="Calibri" w:hAnsi="Calibri" w:cs="Calibri"/>
                <w:b w:val="0"/>
                <w:i/>
                <w:iCs/>
                <w:sz w:val="22"/>
                <w:szCs w:val="22"/>
              </w:rPr>
              <w:t>Feature</w:t>
            </w:r>
            <w:r w:rsidR="008A7471" w:rsidRPr="008C4471">
              <w:rPr>
                <w:rFonts w:ascii="Calibri" w:hAnsi="Calibri" w:cs="Calibri"/>
                <w:b w:val="0"/>
                <w:i/>
                <w:iCs/>
                <w:sz w:val="22"/>
                <w:szCs w:val="22"/>
              </w:rPr>
              <w:t xml:space="preserve"> (ang.)</w:t>
            </w:r>
          </w:p>
        </w:tc>
        <w:tc>
          <w:tcPr>
            <w:tcW w:w="7059" w:type="dxa"/>
          </w:tcPr>
          <w:p w14:paraId="08C663DB" w14:textId="4034BE4C" w:rsidR="00523031" w:rsidRPr="008C4471" w:rsidRDefault="00B55520" w:rsidP="00A53E3A">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Abstrakcja (wyobrażenie abstrakcyjne) zjawiska występującego w świecie rzeczywistym; obiekt może występować jako typ lub jako instancja (pojedyncze wystąpienie typu obiektu). W sytuacji, gdy rozpatrywane jest tylko jedno z powyższych znaczeń, należy używać odpowiednio: typ obiektu lub instancja obiektu [ISO 19101].</w:t>
            </w:r>
          </w:p>
        </w:tc>
      </w:tr>
      <w:tr w:rsidR="00DF5EEA" w:rsidRPr="00C31734" w14:paraId="15174E0F" w14:textId="77777777" w:rsidTr="1409CC5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30" w:type="dxa"/>
          </w:tcPr>
          <w:p w14:paraId="252DD373" w14:textId="77777777" w:rsidR="00DF5EEA" w:rsidRPr="008C4471" w:rsidRDefault="00DF5EEA" w:rsidP="00523031">
            <w:pPr>
              <w:spacing w:before="120" w:after="120" w:line="276" w:lineRule="auto"/>
              <w:rPr>
                <w:rFonts w:ascii="Calibri" w:hAnsi="Calibri" w:cs="Calibri"/>
                <w:sz w:val="22"/>
                <w:szCs w:val="22"/>
              </w:rPr>
            </w:pPr>
            <w:r w:rsidRPr="008C4471">
              <w:rPr>
                <w:rFonts w:ascii="Calibri" w:hAnsi="Calibri" w:cs="Calibri"/>
                <w:sz w:val="22"/>
                <w:szCs w:val="22"/>
              </w:rPr>
              <w:lastRenderedPageBreak/>
              <w:t>Obiekt przestrzenny</w:t>
            </w:r>
          </w:p>
          <w:p w14:paraId="47B24DD9" w14:textId="27C9D227" w:rsidR="00B55520" w:rsidRPr="008C4471" w:rsidRDefault="00B55520" w:rsidP="00523031">
            <w:pPr>
              <w:spacing w:before="120" w:beforeAutospacing="1" w:after="120" w:afterAutospacing="1" w:line="276" w:lineRule="auto"/>
              <w:rPr>
                <w:rFonts w:ascii="Calibri" w:hAnsi="Calibri" w:cs="Calibri"/>
                <w:sz w:val="22"/>
                <w:szCs w:val="22"/>
              </w:rPr>
            </w:pPr>
            <w:r w:rsidRPr="008C4471">
              <w:rPr>
                <w:rFonts w:ascii="Calibri" w:hAnsi="Calibri" w:cs="Calibri"/>
                <w:b w:val="0"/>
                <w:i/>
                <w:iCs/>
                <w:sz w:val="22"/>
                <w:szCs w:val="22"/>
              </w:rPr>
              <w:t>Spatial object (ang.)</w:t>
            </w:r>
          </w:p>
        </w:tc>
        <w:tc>
          <w:tcPr>
            <w:tcW w:w="7059" w:type="dxa"/>
          </w:tcPr>
          <w:p w14:paraId="1E614817" w14:textId="427551D6" w:rsidR="00DF5EEA" w:rsidRPr="008C4471" w:rsidRDefault="00DF5EEA" w:rsidP="00A53E3A">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Abstrakcyjna reprezentacja przedmiotu, zjawiska fizycznego lub zdarzenia związanego z określonym miejscem lub obszarem geograficznym [Ustawa o</w:t>
            </w:r>
            <w:r w:rsidR="00895996" w:rsidRPr="008C4471">
              <w:rPr>
                <w:rFonts w:ascii="Calibri" w:hAnsi="Calibri" w:cs="Calibri"/>
                <w:sz w:val="22"/>
                <w:szCs w:val="22"/>
              </w:rPr>
              <w:t> </w:t>
            </w:r>
            <w:r w:rsidRPr="008C4471">
              <w:rPr>
                <w:rFonts w:ascii="Calibri" w:hAnsi="Calibri" w:cs="Calibri"/>
                <w:sz w:val="22"/>
                <w:szCs w:val="22"/>
              </w:rPr>
              <w:t>IIP].</w:t>
            </w:r>
          </w:p>
        </w:tc>
      </w:tr>
      <w:tr w:rsidR="00523031" w:rsidRPr="00C31734" w14:paraId="4AEDAE44" w14:textId="77777777" w:rsidTr="1409CC56">
        <w:tc>
          <w:tcPr>
            <w:tcW w:w="2830" w:type="dxa"/>
          </w:tcPr>
          <w:p w14:paraId="2AABAB48" w14:textId="77777777" w:rsidR="008A7471" w:rsidRPr="008C4471" w:rsidRDefault="008A7471" w:rsidP="00523031">
            <w:pPr>
              <w:spacing w:before="120" w:after="120" w:line="276" w:lineRule="auto"/>
              <w:rPr>
                <w:rFonts w:ascii="Calibri" w:hAnsi="Calibri" w:cs="Calibri"/>
                <w:b/>
                <w:sz w:val="22"/>
                <w:szCs w:val="22"/>
              </w:rPr>
            </w:pPr>
            <w:r w:rsidRPr="008C4471">
              <w:rPr>
                <w:rFonts w:ascii="Calibri" w:hAnsi="Calibri" w:cs="Calibri"/>
                <w:b/>
                <w:sz w:val="22"/>
                <w:szCs w:val="22"/>
              </w:rPr>
              <w:t>Katalog obiektów</w:t>
            </w:r>
          </w:p>
          <w:p w14:paraId="75DF638A" w14:textId="40A9DAED" w:rsidR="00523031" w:rsidRPr="008C4471" w:rsidRDefault="00523031" w:rsidP="00523031">
            <w:pPr>
              <w:spacing w:before="120" w:after="120" w:line="276" w:lineRule="auto"/>
              <w:rPr>
                <w:rFonts w:ascii="Calibri" w:hAnsi="Calibri" w:cs="Calibri"/>
                <w:bCs/>
                <w:i/>
                <w:iCs/>
                <w:sz w:val="22"/>
                <w:szCs w:val="22"/>
              </w:rPr>
            </w:pPr>
            <w:r w:rsidRPr="008C4471">
              <w:rPr>
                <w:rFonts w:ascii="Calibri" w:hAnsi="Calibri" w:cs="Calibri"/>
                <w:bCs/>
                <w:i/>
                <w:iCs/>
                <w:sz w:val="22"/>
                <w:szCs w:val="22"/>
              </w:rPr>
              <w:t>Feature Catalogue</w:t>
            </w:r>
            <w:r w:rsidR="008A7471" w:rsidRPr="008C4471">
              <w:rPr>
                <w:rFonts w:ascii="Calibri" w:hAnsi="Calibri" w:cs="Calibri"/>
                <w:bCs/>
                <w:i/>
                <w:iCs/>
                <w:sz w:val="22"/>
                <w:szCs w:val="22"/>
              </w:rPr>
              <w:t xml:space="preserve"> (ang.)</w:t>
            </w:r>
          </w:p>
        </w:tc>
        <w:tc>
          <w:tcPr>
            <w:tcW w:w="7059" w:type="dxa"/>
            <w:shd w:val="clear" w:color="auto" w:fill="auto"/>
          </w:tcPr>
          <w:p w14:paraId="15FAA08B" w14:textId="18E98AD7" w:rsidR="00523031" w:rsidRPr="008C4471" w:rsidRDefault="008A7471" w:rsidP="00A53E3A">
            <w:pPr>
              <w:spacing w:before="120" w:after="120" w:line="276" w:lineRule="auto"/>
              <w:jc w:val="both"/>
              <w:rPr>
                <w:rFonts w:ascii="Calibri" w:hAnsi="Calibri" w:cs="Calibri"/>
                <w:sz w:val="22"/>
                <w:szCs w:val="22"/>
              </w:rPr>
            </w:pPr>
            <w:r w:rsidRPr="008C4471">
              <w:rPr>
                <w:rFonts w:ascii="Calibri" w:hAnsi="Calibri" w:cs="Calibri"/>
                <w:sz w:val="22"/>
                <w:szCs w:val="22"/>
              </w:rPr>
              <w:t>Katalog zawierający definicje oraz opisy typów obiektów, atrybutów obiektów oraz powiązań obiektów występujących w jednym lub więcej zestawach danych geograficznych, razem z dowolnymi operacjami obiektów, które mogą być zastosowane [ISO 19110].</w:t>
            </w:r>
          </w:p>
        </w:tc>
      </w:tr>
      <w:tr w:rsidR="005B1AF4" w:rsidRPr="00C31734" w14:paraId="2B515C7F" w14:textId="77777777" w:rsidTr="1409CC5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30" w:type="dxa"/>
          </w:tcPr>
          <w:p w14:paraId="3CB62DA2" w14:textId="77777777" w:rsidR="005B1AF4" w:rsidRPr="008C4471" w:rsidRDefault="005B1AF4" w:rsidP="005B1AF4">
            <w:pPr>
              <w:spacing w:before="120" w:beforeAutospacing="1" w:after="120" w:afterAutospacing="1" w:line="276" w:lineRule="auto"/>
              <w:rPr>
                <w:rFonts w:ascii="Calibri" w:hAnsi="Calibri" w:cs="Calibri"/>
                <w:sz w:val="22"/>
                <w:szCs w:val="22"/>
              </w:rPr>
            </w:pPr>
            <w:r w:rsidRPr="008C4471">
              <w:rPr>
                <w:rFonts w:ascii="Calibri" w:hAnsi="Calibri" w:cs="Calibri"/>
                <w:sz w:val="22"/>
                <w:szCs w:val="22"/>
              </w:rPr>
              <w:t>Pojęcie</w:t>
            </w:r>
          </w:p>
          <w:p w14:paraId="1B434245" w14:textId="342E8BC7" w:rsidR="005B1AF4" w:rsidRPr="008C4471" w:rsidRDefault="005B1AF4" w:rsidP="005B1AF4">
            <w:pPr>
              <w:spacing w:before="120" w:after="120" w:line="276" w:lineRule="auto"/>
              <w:rPr>
                <w:rFonts w:ascii="Calibri" w:hAnsi="Calibri" w:cs="Calibri"/>
                <w:i/>
                <w:iCs/>
                <w:sz w:val="22"/>
                <w:szCs w:val="22"/>
              </w:rPr>
            </w:pPr>
            <w:r w:rsidRPr="008C4471">
              <w:rPr>
                <w:rFonts w:ascii="Calibri" w:hAnsi="Calibri" w:cs="Calibri"/>
                <w:b w:val="0"/>
                <w:i/>
                <w:iCs/>
                <w:sz w:val="22"/>
                <w:szCs w:val="22"/>
              </w:rPr>
              <w:t>Feature Concept (ang.)</w:t>
            </w:r>
          </w:p>
        </w:tc>
        <w:tc>
          <w:tcPr>
            <w:tcW w:w="7059" w:type="dxa"/>
          </w:tcPr>
          <w:p w14:paraId="7E520331" w14:textId="6E632C47" w:rsidR="005B1AF4" w:rsidRPr="008C4471" w:rsidRDefault="005B1AF4" w:rsidP="005B1AF4">
            <w:pPr>
              <w:spacing w:before="120" w:beforeAutospacing="1" w:after="120" w:afterAutospacing="1"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Pojęcie to ogólna reprezentacja zjawiska w świecie rzeczywistym, składająca się z nazwy i opisu, na przykład: Rzeka - naturalny płynący ciek wodny. Należy zauważyć, że w przeciwieństwie do typu obiektu, opis pojęcia nie zawiera specyficznych cech zjawiska w świecie rzeczywistym. Typ obiektu to wyspecjalizowana reprezentacja pojęcia, które jako takie może być reprezentowane przez jeden lub więcej typów obiektów.</w:t>
            </w:r>
          </w:p>
        </w:tc>
      </w:tr>
      <w:tr w:rsidR="00523031" w:rsidRPr="00C31734" w14:paraId="28AECCB0" w14:textId="77777777" w:rsidTr="1409CC56">
        <w:tc>
          <w:tcPr>
            <w:tcW w:w="2830" w:type="dxa"/>
          </w:tcPr>
          <w:p w14:paraId="143F03C1" w14:textId="4AA99E6F" w:rsidR="00804A4F" w:rsidRPr="008C4471" w:rsidRDefault="3A2E7961" w:rsidP="3A2E7961">
            <w:pPr>
              <w:spacing w:before="120" w:after="120" w:line="276" w:lineRule="auto"/>
              <w:rPr>
                <w:rFonts w:ascii="Calibri" w:hAnsi="Calibri" w:cs="Calibri"/>
                <w:b/>
                <w:bCs/>
                <w:sz w:val="22"/>
                <w:szCs w:val="22"/>
                <w:lang w:val="en-US"/>
              </w:rPr>
            </w:pPr>
            <w:r w:rsidRPr="008C4471">
              <w:rPr>
                <w:rFonts w:ascii="Calibri" w:hAnsi="Calibri" w:cs="Calibri"/>
                <w:b/>
                <w:bCs/>
                <w:sz w:val="22"/>
                <w:szCs w:val="22"/>
                <w:lang w:val="en-US"/>
              </w:rPr>
              <w:t>Słownik pojęć</w:t>
            </w:r>
          </w:p>
          <w:p w14:paraId="6B564AFA" w14:textId="23F8920F" w:rsidR="00523031" w:rsidRPr="008C4471" w:rsidRDefault="3A2E7961" w:rsidP="3A2E7961">
            <w:pPr>
              <w:spacing w:before="120" w:after="120" w:line="276" w:lineRule="auto"/>
              <w:rPr>
                <w:rFonts w:ascii="Calibri" w:hAnsi="Calibri" w:cs="Calibri"/>
                <w:i/>
                <w:iCs/>
                <w:sz w:val="22"/>
                <w:szCs w:val="22"/>
                <w:lang w:val="en-US"/>
              </w:rPr>
            </w:pPr>
            <w:r w:rsidRPr="008C4471">
              <w:rPr>
                <w:rFonts w:ascii="Calibri" w:hAnsi="Calibri" w:cs="Calibri"/>
                <w:i/>
                <w:iCs/>
                <w:sz w:val="22"/>
                <w:szCs w:val="22"/>
                <w:lang w:val="en-US"/>
              </w:rPr>
              <w:t>Feature Concept Dictionary (ang.)</w:t>
            </w:r>
          </w:p>
        </w:tc>
        <w:tc>
          <w:tcPr>
            <w:tcW w:w="7059" w:type="dxa"/>
            <w:shd w:val="clear" w:color="auto" w:fill="auto"/>
          </w:tcPr>
          <w:p w14:paraId="688746AA" w14:textId="18FE7F7F" w:rsidR="00523031" w:rsidRPr="008C4471" w:rsidRDefault="00804A4F" w:rsidP="00A53E3A">
            <w:pPr>
              <w:spacing w:before="120" w:after="120" w:line="276" w:lineRule="auto"/>
              <w:jc w:val="both"/>
              <w:rPr>
                <w:rFonts w:ascii="Calibri" w:hAnsi="Calibri" w:cs="Calibri"/>
                <w:sz w:val="22"/>
                <w:szCs w:val="22"/>
              </w:rPr>
            </w:pPr>
            <w:r w:rsidRPr="008C4471">
              <w:rPr>
                <w:rFonts w:ascii="Calibri" w:hAnsi="Calibri" w:cs="Calibri"/>
                <w:sz w:val="22"/>
                <w:szCs w:val="22"/>
              </w:rPr>
              <w:t xml:space="preserve">Słownik pojęć to wersjonowana lista </w:t>
            </w:r>
            <w:r w:rsidR="004512A5" w:rsidRPr="008C4471">
              <w:rPr>
                <w:rFonts w:ascii="Calibri" w:hAnsi="Calibri" w:cs="Calibri"/>
                <w:sz w:val="22"/>
                <w:szCs w:val="22"/>
              </w:rPr>
              <w:t>pojęć</w:t>
            </w:r>
            <w:r w:rsidRPr="008C4471">
              <w:rPr>
                <w:rFonts w:ascii="Calibri" w:hAnsi="Calibri" w:cs="Calibri"/>
                <w:sz w:val="22"/>
                <w:szCs w:val="22"/>
              </w:rPr>
              <w:t>.</w:t>
            </w:r>
          </w:p>
        </w:tc>
      </w:tr>
      <w:tr w:rsidR="00523031" w:rsidRPr="00C31734" w14:paraId="4E0FE999" w14:textId="77777777" w:rsidTr="1409CC56">
        <w:tc>
          <w:tcPr>
            <w:tcW w:w="2830" w:type="dxa"/>
          </w:tcPr>
          <w:p w14:paraId="438D135D" w14:textId="77777777" w:rsidR="008A7471" w:rsidRPr="008C4471" w:rsidRDefault="008A7471" w:rsidP="00523031">
            <w:pPr>
              <w:spacing w:before="120" w:after="120" w:line="276" w:lineRule="auto"/>
              <w:rPr>
                <w:rFonts w:ascii="Calibri" w:hAnsi="Calibri" w:cs="Calibri"/>
                <w:b/>
                <w:sz w:val="22"/>
                <w:szCs w:val="22"/>
              </w:rPr>
            </w:pPr>
            <w:r w:rsidRPr="008C4471">
              <w:rPr>
                <w:rFonts w:ascii="Calibri" w:hAnsi="Calibri" w:cs="Calibri"/>
                <w:b/>
                <w:sz w:val="22"/>
                <w:szCs w:val="22"/>
              </w:rPr>
              <w:t>Instancja obiektu</w:t>
            </w:r>
          </w:p>
          <w:p w14:paraId="54EF491D" w14:textId="35373110" w:rsidR="00523031" w:rsidRPr="008C4471" w:rsidRDefault="00523031" w:rsidP="00523031">
            <w:pPr>
              <w:spacing w:before="120" w:after="120" w:line="276" w:lineRule="auto"/>
              <w:rPr>
                <w:rFonts w:ascii="Calibri" w:hAnsi="Calibri" w:cs="Calibri"/>
                <w:bCs/>
                <w:i/>
                <w:iCs/>
                <w:sz w:val="22"/>
                <w:szCs w:val="22"/>
              </w:rPr>
            </w:pPr>
            <w:r w:rsidRPr="008C4471">
              <w:rPr>
                <w:rFonts w:ascii="Calibri" w:hAnsi="Calibri" w:cs="Calibri"/>
                <w:bCs/>
                <w:i/>
                <w:iCs/>
                <w:sz w:val="22"/>
                <w:szCs w:val="22"/>
              </w:rPr>
              <w:t>Feature Instance</w:t>
            </w:r>
            <w:r w:rsidR="008A7471" w:rsidRPr="008C4471">
              <w:rPr>
                <w:rFonts w:ascii="Calibri" w:hAnsi="Calibri" w:cs="Calibri"/>
                <w:bCs/>
                <w:i/>
                <w:iCs/>
                <w:sz w:val="22"/>
                <w:szCs w:val="22"/>
              </w:rPr>
              <w:t xml:space="preserve"> (ang.)</w:t>
            </w:r>
          </w:p>
        </w:tc>
        <w:tc>
          <w:tcPr>
            <w:tcW w:w="7059" w:type="dxa"/>
            <w:shd w:val="clear" w:color="auto" w:fill="auto"/>
          </w:tcPr>
          <w:p w14:paraId="7AD4BAD1" w14:textId="67245E09" w:rsidR="00523031" w:rsidRPr="008C4471" w:rsidRDefault="005B1AF4" w:rsidP="00A53E3A">
            <w:pPr>
              <w:spacing w:before="120" w:after="120" w:line="276" w:lineRule="auto"/>
              <w:jc w:val="both"/>
              <w:rPr>
                <w:rFonts w:ascii="Calibri" w:hAnsi="Calibri" w:cs="Calibri"/>
                <w:sz w:val="22"/>
                <w:szCs w:val="22"/>
              </w:rPr>
            </w:pPr>
            <w:r w:rsidRPr="008C4471">
              <w:rPr>
                <w:rFonts w:ascii="Calibri" w:hAnsi="Calibri" w:cs="Calibri"/>
                <w:sz w:val="22"/>
                <w:szCs w:val="22"/>
              </w:rPr>
              <w:t>Instancja obiektu jest unikalnym, identyfikowalnym oraz indywidualnym wystąpieniem typu obiektu, posiadającym określone wartości</w:t>
            </w:r>
            <w:r w:rsidR="00DF5522">
              <w:rPr>
                <w:rFonts w:ascii="Calibri" w:hAnsi="Calibri" w:cs="Calibri"/>
                <w:sz w:val="22"/>
                <w:szCs w:val="22"/>
              </w:rPr>
              <w:t xml:space="preserve"> i</w:t>
            </w:r>
            <w:r w:rsidRPr="008C4471">
              <w:rPr>
                <w:rFonts w:ascii="Calibri" w:hAnsi="Calibri" w:cs="Calibri"/>
                <w:sz w:val="22"/>
                <w:szCs w:val="22"/>
              </w:rPr>
              <w:t xml:space="preserve"> właściwości</w:t>
            </w:r>
            <w:r w:rsidR="00DF5522">
              <w:rPr>
                <w:rFonts w:ascii="Calibri" w:hAnsi="Calibri" w:cs="Calibri"/>
                <w:sz w:val="22"/>
                <w:szCs w:val="22"/>
              </w:rPr>
              <w:t xml:space="preserve">, </w:t>
            </w:r>
            <w:r w:rsidR="00BE6497" w:rsidRPr="008C4471">
              <w:rPr>
                <w:rFonts w:ascii="Calibri" w:hAnsi="Calibri" w:cs="Calibri"/>
                <w:sz w:val="22"/>
                <w:szCs w:val="22"/>
              </w:rPr>
              <w:t>na przykład: Odcinek rzeki Wisły</w:t>
            </w:r>
            <w:r w:rsidRPr="008C4471">
              <w:rPr>
                <w:rFonts w:ascii="Calibri" w:hAnsi="Calibri" w:cs="Calibri"/>
                <w:sz w:val="22"/>
                <w:szCs w:val="22"/>
              </w:rPr>
              <w:t>.</w:t>
            </w:r>
          </w:p>
        </w:tc>
      </w:tr>
      <w:tr w:rsidR="00523031" w:rsidRPr="00C31734" w14:paraId="4AAC570C" w14:textId="77777777" w:rsidTr="1409CC56">
        <w:tc>
          <w:tcPr>
            <w:tcW w:w="2830" w:type="dxa"/>
          </w:tcPr>
          <w:p w14:paraId="48156EF1" w14:textId="77777777" w:rsidR="0042543D" w:rsidRPr="008C4471" w:rsidRDefault="00531B08" w:rsidP="00523031">
            <w:pPr>
              <w:spacing w:before="120" w:after="120" w:line="276" w:lineRule="auto"/>
              <w:rPr>
                <w:rFonts w:ascii="Calibri" w:hAnsi="Calibri" w:cs="Calibri"/>
                <w:b/>
                <w:sz w:val="22"/>
                <w:szCs w:val="22"/>
              </w:rPr>
            </w:pPr>
            <w:r w:rsidRPr="008C4471">
              <w:rPr>
                <w:rFonts w:ascii="Calibri" w:hAnsi="Calibri" w:cs="Calibri"/>
                <w:b/>
                <w:sz w:val="22"/>
                <w:szCs w:val="22"/>
              </w:rPr>
              <w:t>Właściwo</w:t>
            </w:r>
            <w:r w:rsidR="00FA4606" w:rsidRPr="008C4471">
              <w:rPr>
                <w:rFonts w:ascii="Calibri" w:hAnsi="Calibri" w:cs="Calibri"/>
                <w:b/>
                <w:sz w:val="22"/>
                <w:szCs w:val="22"/>
              </w:rPr>
              <w:t xml:space="preserve">ść obiektu </w:t>
            </w:r>
          </w:p>
          <w:p w14:paraId="53816E38" w14:textId="794DEC43" w:rsidR="00523031" w:rsidRPr="008C4471" w:rsidRDefault="00523031" w:rsidP="00523031">
            <w:pPr>
              <w:spacing w:before="120" w:after="120" w:line="276" w:lineRule="auto"/>
              <w:rPr>
                <w:rFonts w:ascii="Calibri" w:hAnsi="Calibri" w:cs="Calibri"/>
                <w:b/>
                <w:sz w:val="22"/>
                <w:szCs w:val="22"/>
              </w:rPr>
            </w:pPr>
            <w:r w:rsidRPr="008C4471">
              <w:rPr>
                <w:rFonts w:ascii="Calibri" w:hAnsi="Calibri" w:cs="Calibri"/>
                <w:bCs/>
                <w:i/>
                <w:iCs/>
                <w:sz w:val="22"/>
                <w:szCs w:val="22"/>
              </w:rPr>
              <w:t>Feature Property</w:t>
            </w:r>
            <w:r w:rsidR="00FA4606" w:rsidRPr="008C4471">
              <w:rPr>
                <w:rFonts w:ascii="Calibri" w:hAnsi="Calibri" w:cs="Calibri"/>
                <w:bCs/>
                <w:i/>
                <w:iCs/>
                <w:sz w:val="22"/>
                <w:szCs w:val="22"/>
              </w:rPr>
              <w:t xml:space="preserve"> (ang.)</w:t>
            </w:r>
          </w:p>
        </w:tc>
        <w:tc>
          <w:tcPr>
            <w:tcW w:w="7059" w:type="dxa"/>
            <w:shd w:val="clear" w:color="auto" w:fill="auto"/>
          </w:tcPr>
          <w:p w14:paraId="276E39CE" w14:textId="5E0678FF" w:rsidR="00523031" w:rsidRPr="008C4471" w:rsidRDefault="00791890" w:rsidP="009929C3">
            <w:pPr>
              <w:spacing w:before="120" w:after="120" w:line="276" w:lineRule="auto"/>
              <w:jc w:val="both"/>
              <w:rPr>
                <w:rFonts w:ascii="Calibri" w:hAnsi="Calibri" w:cs="Calibri"/>
                <w:sz w:val="22"/>
                <w:szCs w:val="22"/>
              </w:rPr>
            </w:pPr>
            <w:r w:rsidRPr="008C4471">
              <w:rPr>
                <w:rFonts w:ascii="Calibri" w:hAnsi="Calibri" w:cs="Calibri"/>
                <w:sz w:val="22"/>
                <w:szCs w:val="22"/>
              </w:rPr>
              <w:t>Właściwość obiektu opisuje określoną cechę typu obiektu, która może być reprezentowana przez atrybut lub asocjację. Właściwości obiektu są zazwyczaj potrzebne do uzyskania pełne</w:t>
            </w:r>
            <w:r w:rsidR="003950D6" w:rsidRPr="008C4471">
              <w:rPr>
                <w:rFonts w:ascii="Calibri" w:hAnsi="Calibri" w:cs="Calibri"/>
                <w:sz w:val="22"/>
                <w:szCs w:val="22"/>
              </w:rPr>
              <w:t>j</w:t>
            </w:r>
            <w:r w:rsidRPr="008C4471">
              <w:rPr>
                <w:rFonts w:ascii="Calibri" w:hAnsi="Calibri" w:cs="Calibri"/>
                <w:sz w:val="22"/>
                <w:szCs w:val="22"/>
              </w:rPr>
              <w:t xml:space="preserve"> charakterystyki typu obiektu.</w:t>
            </w:r>
          </w:p>
        </w:tc>
      </w:tr>
      <w:tr w:rsidR="00523031" w:rsidRPr="00C31734" w14:paraId="1ECAEABF" w14:textId="77777777" w:rsidTr="1409CC56">
        <w:tc>
          <w:tcPr>
            <w:tcW w:w="2830" w:type="dxa"/>
          </w:tcPr>
          <w:p w14:paraId="679CB101" w14:textId="10385F09" w:rsidR="00512239" w:rsidRPr="008C4471" w:rsidRDefault="00512239" w:rsidP="00523031">
            <w:pPr>
              <w:spacing w:before="120" w:after="120" w:line="276" w:lineRule="auto"/>
              <w:rPr>
                <w:rFonts w:ascii="Calibri" w:hAnsi="Calibri" w:cs="Calibri"/>
                <w:b/>
                <w:sz w:val="22"/>
                <w:szCs w:val="22"/>
              </w:rPr>
            </w:pPr>
            <w:r w:rsidRPr="008C4471">
              <w:rPr>
                <w:rFonts w:ascii="Calibri" w:hAnsi="Calibri" w:cs="Calibri"/>
                <w:b/>
                <w:sz w:val="22"/>
                <w:szCs w:val="22"/>
              </w:rPr>
              <w:t>Typ obiektu</w:t>
            </w:r>
          </w:p>
          <w:p w14:paraId="50943E93" w14:textId="31552886" w:rsidR="00523031" w:rsidRPr="008C4471" w:rsidRDefault="00523031" w:rsidP="00523031">
            <w:pPr>
              <w:spacing w:before="120" w:after="120" w:line="276" w:lineRule="auto"/>
              <w:rPr>
                <w:rFonts w:ascii="Calibri" w:hAnsi="Calibri" w:cs="Calibri"/>
                <w:bCs/>
                <w:i/>
                <w:iCs/>
                <w:sz w:val="22"/>
                <w:szCs w:val="22"/>
              </w:rPr>
            </w:pPr>
            <w:r w:rsidRPr="008C4471">
              <w:rPr>
                <w:rFonts w:ascii="Calibri" w:hAnsi="Calibri" w:cs="Calibri"/>
                <w:bCs/>
                <w:i/>
                <w:iCs/>
                <w:sz w:val="22"/>
                <w:szCs w:val="22"/>
              </w:rPr>
              <w:t>Feature Type</w:t>
            </w:r>
            <w:r w:rsidR="00512239" w:rsidRPr="008C4471">
              <w:rPr>
                <w:rFonts w:ascii="Calibri" w:hAnsi="Calibri" w:cs="Calibri"/>
                <w:bCs/>
                <w:i/>
                <w:iCs/>
                <w:sz w:val="22"/>
                <w:szCs w:val="22"/>
              </w:rPr>
              <w:t xml:space="preserve"> (ang.)</w:t>
            </w:r>
          </w:p>
        </w:tc>
        <w:tc>
          <w:tcPr>
            <w:tcW w:w="7059" w:type="dxa"/>
            <w:shd w:val="clear" w:color="auto" w:fill="auto"/>
          </w:tcPr>
          <w:p w14:paraId="623177B9" w14:textId="3F89536F" w:rsidR="00523031" w:rsidRPr="008C4471" w:rsidRDefault="3A2E7961" w:rsidP="00A53E3A">
            <w:pPr>
              <w:spacing w:before="120" w:after="120" w:line="276" w:lineRule="auto"/>
              <w:jc w:val="both"/>
              <w:rPr>
                <w:rFonts w:ascii="Calibri" w:hAnsi="Calibri" w:cs="Calibri"/>
                <w:sz w:val="22"/>
                <w:szCs w:val="22"/>
              </w:rPr>
            </w:pPr>
            <w:r w:rsidRPr="008C4471">
              <w:rPr>
                <w:rFonts w:ascii="Calibri" w:hAnsi="Calibri" w:cs="Calibri"/>
                <w:sz w:val="22"/>
                <w:szCs w:val="22"/>
              </w:rPr>
              <w:t>Typ obiektu to reprezentacja zjawiska świata rzeczywistego posiadająca wspólny zestaw cech (zobacz także definicja Obiektu).</w:t>
            </w:r>
          </w:p>
        </w:tc>
      </w:tr>
      <w:tr w:rsidR="00523031" w:rsidRPr="00C31734" w14:paraId="342C9F7F" w14:textId="77777777" w:rsidTr="1409CC5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30" w:type="dxa"/>
          </w:tcPr>
          <w:p w14:paraId="699C627F" w14:textId="16BB2644" w:rsidR="00523031" w:rsidRPr="008C4471" w:rsidRDefault="00512239" w:rsidP="00B57084">
            <w:pPr>
              <w:spacing w:before="120" w:after="120" w:line="276" w:lineRule="auto"/>
              <w:rPr>
                <w:rFonts w:ascii="Calibri" w:hAnsi="Calibri" w:cs="Calibri"/>
                <w:sz w:val="22"/>
                <w:szCs w:val="22"/>
              </w:rPr>
            </w:pPr>
            <w:r w:rsidRPr="008C4471">
              <w:rPr>
                <w:rFonts w:ascii="Calibri" w:hAnsi="Calibri" w:cs="Calibri"/>
                <w:sz w:val="22"/>
                <w:szCs w:val="22"/>
              </w:rPr>
              <w:t>Zbiór danych</w:t>
            </w:r>
            <w:r w:rsidR="00B57084">
              <w:rPr>
                <w:rFonts w:ascii="Calibri" w:hAnsi="Calibri" w:cs="Calibri"/>
                <w:sz w:val="22"/>
                <w:szCs w:val="22"/>
              </w:rPr>
              <w:t xml:space="preserve"> przestrzennych/ zbiór danych APP/</w:t>
            </w:r>
            <w:r w:rsidR="00B57084" w:rsidRPr="008C4471">
              <w:rPr>
                <w:rFonts w:ascii="Calibri" w:hAnsi="Calibri" w:cs="Calibri"/>
                <w:sz w:val="22"/>
                <w:szCs w:val="22"/>
              </w:rPr>
              <w:t xml:space="preserve"> </w:t>
            </w:r>
            <w:r w:rsidR="00B57084">
              <w:rPr>
                <w:rFonts w:ascii="Calibri" w:hAnsi="Calibri" w:cs="Calibri"/>
                <w:sz w:val="22"/>
                <w:szCs w:val="22"/>
              </w:rPr>
              <w:t>zbiór danych/ zbiór</w:t>
            </w:r>
          </w:p>
        </w:tc>
        <w:tc>
          <w:tcPr>
            <w:tcW w:w="7059" w:type="dxa"/>
          </w:tcPr>
          <w:p w14:paraId="2F7B9C6C" w14:textId="24B7B015" w:rsidR="00523031" w:rsidRPr="008C4471" w:rsidRDefault="00A53E3A" w:rsidP="00A53E3A">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Rozpoznawalny ze względu na wspólne cechy zestaw danych przestrzennych.</w:t>
            </w:r>
          </w:p>
        </w:tc>
      </w:tr>
      <w:tr w:rsidR="00523031" w:rsidRPr="00C31734" w14:paraId="4F0C0778" w14:textId="77777777" w:rsidTr="1409CC56">
        <w:tc>
          <w:tcPr>
            <w:tcW w:w="2830" w:type="dxa"/>
          </w:tcPr>
          <w:p w14:paraId="349C7DF1" w14:textId="5CCFF56C" w:rsidR="00523031" w:rsidRPr="008C4471" w:rsidRDefault="00523031" w:rsidP="00523031">
            <w:pPr>
              <w:spacing w:before="120" w:after="120" w:line="276" w:lineRule="auto"/>
              <w:rPr>
                <w:rFonts w:ascii="Calibri" w:hAnsi="Calibri" w:cs="Calibri"/>
                <w:b/>
                <w:sz w:val="22"/>
                <w:szCs w:val="22"/>
              </w:rPr>
            </w:pPr>
            <w:r w:rsidRPr="008C4471">
              <w:rPr>
                <w:rFonts w:ascii="Calibri" w:hAnsi="Calibri" w:cs="Calibri"/>
                <w:b/>
                <w:sz w:val="22"/>
                <w:szCs w:val="22"/>
              </w:rPr>
              <w:t>Ident</w:t>
            </w:r>
            <w:r w:rsidR="00A53E3A" w:rsidRPr="008C4471">
              <w:rPr>
                <w:rFonts w:ascii="Calibri" w:hAnsi="Calibri" w:cs="Calibri"/>
                <w:b/>
                <w:sz w:val="22"/>
                <w:szCs w:val="22"/>
              </w:rPr>
              <w:t>yfikator</w:t>
            </w:r>
            <w:r w:rsidR="0047767B" w:rsidRPr="008C4471">
              <w:rPr>
                <w:rFonts w:ascii="Calibri" w:hAnsi="Calibri" w:cs="Calibri"/>
                <w:b/>
                <w:sz w:val="22"/>
                <w:szCs w:val="22"/>
              </w:rPr>
              <w:t xml:space="preserve"> obiektu</w:t>
            </w:r>
          </w:p>
        </w:tc>
        <w:tc>
          <w:tcPr>
            <w:tcW w:w="7059" w:type="dxa"/>
            <w:shd w:val="clear" w:color="auto" w:fill="auto"/>
          </w:tcPr>
          <w:p w14:paraId="10595B30" w14:textId="451B32D0" w:rsidR="00523031" w:rsidRPr="008C4471" w:rsidRDefault="00A53E3A" w:rsidP="00A53E3A">
            <w:pPr>
              <w:spacing w:before="120" w:after="120" w:line="276" w:lineRule="auto"/>
              <w:jc w:val="both"/>
              <w:rPr>
                <w:rFonts w:ascii="Calibri" w:hAnsi="Calibri" w:cs="Calibri"/>
                <w:sz w:val="22"/>
                <w:szCs w:val="22"/>
              </w:rPr>
            </w:pPr>
            <w:r w:rsidRPr="008C4471">
              <w:rPr>
                <w:rFonts w:ascii="Calibri" w:hAnsi="Calibri" w:cs="Calibri"/>
                <w:sz w:val="22"/>
                <w:szCs w:val="22"/>
              </w:rPr>
              <w:t>Jednoznaczny identyfikator obiektu publikowany przez odpowiedzialny organ, możliwy do zastosowania przez aplikacje zewnętrzne celem odniesienia do obiektu przestrzennego [</w:t>
            </w:r>
            <w:r w:rsidR="004F75DA" w:rsidRPr="008C4471">
              <w:rPr>
                <w:rFonts w:ascii="Calibri" w:hAnsi="Calibri" w:cs="Calibri"/>
                <w:sz w:val="22"/>
                <w:szCs w:val="22"/>
              </w:rPr>
              <w:t>Rozporządzenie KE 1089/2010/EC</w:t>
            </w:r>
            <w:r w:rsidRPr="008C4471">
              <w:rPr>
                <w:rFonts w:ascii="Calibri" w:hAnsi="Calibri" w:cs="Calibri"/>
                <w:sz w:val="22"/>
                <w:szCs w:val="22"/>
              </w:rPr>
              <w:t>].</w:t>
            </w:r>
          </w:p>
        </w:tc>
      </w:tr>
      <w:tr w:rsidR="0047767B" w:rsidRPr="00C31734" w14:paraId="2A26AC5B" w14:textId="77777777" w:rsidTr="1409CC56">
        <w:tc>
          <w:tcPr>
            <w:tcW w:w="2830" w:type="dxa"/>
          </w:tcPr>
          <w:p w14:paraId="783A2354" w14:textId="22F03041" w:rsidR="0047767B" w:rsidRPr="008C4471" w:rsidRDefault="0047767B" w:rsidP="00523031">
            <w:pPr>
              <w:spacing w:before="120" w:after="120" w:line="276" w:lineRule="auto"/>
              <w:rPr>
                <w:rFonts w:ascii="Calibri" w:hAnsi="Calibri" w:cs="Calibri"/>
                <w:b/>
                <w:sz w:val="22"/>
                <w:szCs w:val="22"/>
              </w:rPr>
            </w:pPr>
            <w:r w:rsidRPr="008C4471">
              <w:rPr>
                <w:rFonts w:ascii="Calibri" w:hAnsi="Calibri" w:cs="Calibri"/>
                <w:b/>
                <w:sz w:val="22"/>
                <w:szCs w:val="22"/>
              </w:rPr>
              <w:t>Identyfikator zasobu</w:t>
            </w:r>
          </w:p>
        </w:tc>
        <w:tc>
          <w:tcPr>
            <w:tcW w:w="7059" w:type="dxa"/>
            <w:shd w:val="clear" w:color="auto" w:fill="auto"/>
          </w:tcPr>
          <w:p w14:paraId="696A32AB" w14:textId="14F8FF4C" w:rsidR="0047767B" w:rsidRPr="008C4471" w:rsidRDefault="0047767B" w:rsidP="00A53E3A">
            <w:pPr>
              <w:spacing w:before="120" w:after="120" w:line="276" w:lineRule="auto"/>
              <w:jc w:val="both"/>
              <w:rPr>
                <w:rFonts w:ascii="Calibri" w:hAnsi="Calibri" w:cs="Calibri"/>
                <w:sz w:val="22"/>
                <w:szCs w:val="22"/>
              </w:rPr>
            </w:pPr>
            <w:r w:rsidRPr="008C4471">
              <w:rPr>
                <w:rFonts w:ascii="Calibri" w:hAnsi="Calibri" w:cs="Calibri"/>
                <w:sz w:val="22"/>
                <w:szCs w:val="22"/>
              </w:rPr>
              <w:t>Wartość identyfikująca dany zasób w unikalny sposób [</w:t>
            </w:r>
            <w:r w:rsidR="00425CA5" w:rsidRPr="008C4471">
              <w:rPr>
                <w:rFonts w:ascii="Calibri" w:hAnsi="Calibri" w:cs="Calibri"/>
                <w:sz w:val="22"/>
                <w:szCs w:val="22"/>
              </w:rPr>
              <w:t xml:space="preserve">Rozporządzenie KE </w:t>
            </w:r>
            <w:r w:rsidR="00425CA5" w:rsidRPr="008C4471">
              <w:rPr>
                <w:rFonts w:ascii="Calibri" w:hAnsi="Calibri" w:cs="Calibri"/>
                <w:sz w:val="22"/>
                <w:szCs w:val="22"/>
              </w:rPr>
              <w:lastRenderedPageBreak/>
              <w:t>1205/2008/EC</w:t>
            </w:r>
            <w:r w:rsidRPr="008C4471">
              <w:rPr>
                <w:rFonts w:ascii="Calibri" w:hAnsi="Calibri" w:cs="Calibri"/>
                <w:sz w:val="22"/>
                <w:szCs w:val="22"/>
              </w:rPr>
              <w:t>].</w:t>
            </w:r>
          </w:p>
        </w:tc>
      </w:tr>
      <w:tr w:rsidR="00523031" w:rsidRPr="00C31734" w14:paraId="736CD603" w14:textId="77777777" w:rsidTr="1409CC5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30" w:type="dxa"/>
          </w:tcPr>
          <w:p w14:paraId="7C2BB287" w14:textId="2DCA0D71" w:rsidR="00523031" w:rsidRPr="008C4471" w:rsidRDefault="00523031" w:rsidP="00523031">
            <w:pPr>
              <w:spacing w:before="120" w:after="120" w:line="276" w:lineRule="auto"/>
              <w:rPr>
                <w:rFonts w:ascii="Calibri" w:hAnsi="Calibri" w:cs="Calibri"/>
                <w:sz w:val="22"/>
                <w:szCs w:val="22"/>
              </w:rPr>
            </w:pPr>
            <w:r w:rsidRPr="008C4471">
              <w:rPr>
                <w:rFonts w:ascii="Calibri" w:hAnsi="Calibri" w:cs="Calibri"/>
                <w:sz w:val="22"/>
                <w:szCs w:val="22"/>
              </w:rPr>
              <w:lastRenderedPageBreak/>
              <w:t>Plan</w:t>
            </w:r>
            <w:r w:rsidR="00A53E3A" w:rsidRPr="008C4471">
              <w:rPr>
                <w:rFonts w:ascii="Calibri" w:hAnsi="Calibri" w:cs="Calibri"/>
                <w:sz w:val="22"/>
                <w:szCs w:val="22"/>
              </w:rPr>
              <w:t>owane zagospodarowanie przestrzenne</w:t>
            </w:r>
          </w:p>
        </w:tc>
        <w:tc>
          <w:tcPr>
            <w:tcW w:w="7059" w:type="dxa"/>
          </w:tcPr>
          <w:p w14:paraId="336CE3D3" w14:textId="0F3C0DA4" w:rsidR="00523031" w:rsidRPr="008C4471" w:rsidRDefault="00BE6497" w:rsidP="00A53E3A">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Zagospodarowanie przestrzenne przedstawiające możliwe wykorzystanie terenu w przyszłości, ujęte w dokumentach planistycznych/aktach planowania przestrzennego.</w:t>
            </w:r>
          </w:p>
        </w:tc>
      </w:tr>
      <w:tr w:rsidR="00523031" w:rsidRPr="00C31734" w14:paraId="1DED93DD" w14:textId="77777777" w:rsidTr="1409CC5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30" w:type="dxa"/>
          </w:tcPr>
          <w:p w14:paraId="315B326B" w14:textId="77AEA14E" w:rsidR="00523031" w:rsidRPr="008C4471" w:rsidRDefault="00F37E72" w:rsidP="00523031">
            <w:pPr>
              <w:spacing w:before="120" w:after="120" w:line="276" w:lineRule="auto"/>
              <w:rPr>
                <w:rFonts w:ascii="Calibri" w:hAnsi="Calibri" w:cs="Calibri"/>
                <w:sz w:val="22"/>
                <w:szCs w:val="22"/>
              </w:rPr>
            </w:pPr>
            <w:r w:rsidRPr="008C4471">
              <w:rPr>
                <w:rFonts w:ascii="Calibri" w:hAnsi="Calibri" w:cs="Calibri"/>
                <w:sz w:val="22"/>
                <w:szCs w:val="22"/>
              </w:rPr>
              <w:t>Fizyczny model danych</w:t>
            </w:r>
          </w:p>
        </w:tc>
        <w:tc>
          <w:tcPr>
            <w:tcW w:w="7059" w:type="dxa"/>
          </w:tcPr>
          <w:p w14:paraId="12A9FA22" w14:textId="7CBB9EE8" w:rsidR="00523031" w:rsidRPr="008C4471" w:rsidRDefault="3A2E7961" w:rsidP="00A53E3A">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Fizyczny model danych to implementacja schematu pojęciowego danych w specyficznym dla platformy kodowaniu danych, zgodnie ze zdefiniowanymi regułami kodowania (na przykład zgodnie ze schematem aplikacyjnym GML lub schematem relacyjnej bazy danych). Może istnieć wiele modeli danych fizycznych, ale każdy musi być zgodny ze schematem pojęciowym. Fizyczny model danych zapewnia odpowiednie kodowanie danych, które można przechowywać, wymieniać, wizualizować i przetwarzać w systemie komputerowym.</w:t>
            </w:r>
          </w:p>
        </w:tc>
      </w:tr>
      <w:tr w:rsidR="004512A5" w:rsidRPr="00C31734" w14:paraId="6B560D12" w14:textId="77777777" w:rsidTr="1409CC5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30" w:type="dxa"/>
          </w:tcPr>
          <w:p w14:paraId="1975A78C" w14:textId="16ACF04C" w:rsidR="004512A5" w:rsidRPr="008C4471" w:rsidRDefault="004512A5" w:rsidP="00523031">
            <w:pPr>
              <w:spacing w:before="120" w:after="120" w:line="276" w:lineRule="auto"/>
              <w:rPr>
                <w:rFonts w:ascii="Calibri" w:hAnsi="Calibri" w:cs="Calibri"/>
                <w:sz w:val="22"/>
                <w:szCs w:val="22"/>
              </w:rPr>
            </w:pPr>
            <w:r w:rsidRPr="008C4471">
              <w:rPr>
                <w:rFonts w:ascii="Calibri" w:hAnsi="Calibri" w:cs="Calibri"/>
                <w:sz w:val="22"/>
                <w:szCs w:val="22"/>
              </w:rPr>
              <w:t>Schemat pojęciowy</w:t>
            </w:r>
          </w:p>
        </w:tc>
        <w:tc>
          <w:tcPr>
            <w:tcW w:w="7059" w:type="dxa"/>
          </w:tcPr>
          <w:p w14:paraId="7E45DC6C" w14:textId="69902D0A" w:rsidR="00BE6497" w:rsidRPr="008C4471" w:rsidRDefault="000C27F8" w:rsidP="00590C79">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Schemat pojęciowy to </w:t>
            </w:r>
            <w:r w:rsidRPr="008C4471">
              <w:rPr>
                <w:rFonts w:ascii="Calibri" w:hAnsi="Calibri" w:cs="Calibri"/>
                <w:i/>
                <w:iCs/>
                <w:sz w:val="22"/>
                <w:szCs w:val="22"/>
              </w:rPr>
              <w:t>model pojęciowy</w:t>
            </w:r>
            <w:r w:rsidRPr="008C4471">
              <w:rPr>
                <w:rFonts w:ascii="Calibri" w:hAnsi="Calibri" w:cs="Calibri"/>
                <w:sz w:val="22"/>
                <w:szCs w:val="22"/>
              </w:rPr>
              <w:t> opisany za pomocą </w:t>
            </w:r>
            <w:r w:rsidRPr="008C4471">
              <w:rPr>
                <w:rFonts w:ascii="Calibri" w:hAnsi="Calibri" w:cs="Calibri"/>
                <w:i/>
                <w:iCs/>
                <w:sz w:val="22"/>
                <w:szCs w:val="22"/>
              </w:rPr>
              <w:t>języka schematu pojęciowego</w:t>
            </w:r>
            <w:r w:rsidRPr="008C4471">
              <w:rPr>
                <w:rFonts w:ascii="Calibri" w:hAnsi="Calibri" w:cs="Calibri"/>
                <w:sz w:val="22"/>
                <w:szCs w:val="22"/>
              </w:rPr>
              <w:t>. Ponieważ język schematu pojęciowego dostarcza jednolitej metody i formatu do opisu informacji, możliwe jest czytanie i uaktualnianie otrzymanych schematów pojęciowych przez system komputerowy</w:t>
            </w:r>
            <w:r w:rsidR="0042543D" w:rsidRPr="008C4471">
              <w:rPr>
                <w:rFonts w:ascii="Calibri" w:hAnsi="Calibri" w:cs="Calibri"/>
                <w:sz w:val="22"/>
                <w:szCs w:val="22"/>
              </w:rPr>
              <w:t>,</w:t>
            </w:r>
            <w:r w:rsidRPr="008C4471">
              <w:rPr>
                <w:rFonts w:ascii="Calibri" w:hAnsi="Calibri" w:cs="Calibri"/>
                <w:sz w:val="22"/>
                <w:szCs w:val="22"/>
              </w:rPr>
              <w:t xml:space="preserve"> jak również </w:t>
            </w:r>
            <w:r w:rsidR="0042543D" w:rsidRPr="008C4471">
              <w:rPr>
                <w:rFonts w:ascii="Calibri" w:hAnsi="Calibri" w:cs="Calibri"/>
                <w:sz w:val="22"/>
                <w:szCs w:val="22"/>
              </w:rPr>
              <w:t xml:space="preserve">przez </w:t>
            </w:r>
            <w:r w:rsidRPr="008C4471">
              <w:rPr>
                <w:rFonts w:ascii="Calibri" w:hAnsi="Calibri" w:cs="Calibri"/>
                <w:sz w:val="22"/>
                <w:szCs w:val="22"/>
              </w:rPr>
              <w:t xml:space="preserve">człowieka. </w:t>
            </w:r>
          </w:p>
          <w:p w14:paraId="51A96A0B" w14:textId="4B118B8C" w:rsidR="004512A5" w:rsidRPr="008C4471" w:rsidRDefault="000C27F8" w:rsidP="00590C79">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Schemat pojęciowy stanowi podstawę wdrożenia bazy danych geograficznych. Jest na tyle ogólnym opisem rzeczywistości, że może być wdrożony z użyciem dowolnego oprogramowania i sprzętu [ISO 19101].</w:t>
            </w:r>
          </w:p>
        </w:tc>
      </w:tr>
      <w:tr w:rsidR="004512A5" w:rsidRPr="00C31734" w14:paraId="5004215B" w14:textId="77777777" w:rsidTr="1409CC5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30" w:type="dxa"/>
          </w:tcPr>
          <w:p w14:paraId="6AEAAB4B" w14:textId="4C94994A" w:rsidR="004512A5" w:rsidRPr="008C4471" w:rsidRDefault="004512A5" w:rsidP="00523031">
            <w:pPr>
              <w:spacing w:before="120" w:after="120" w:line="276" w:lineRule="auto"/>
              <w:rPr>
                <w:rFonts w:ascii="Calibri" w:hAnsi="Calibri" w:cs="Calibri"/>
                <w:sz w:val="22"/>
                <w:szCs w:val="22"/>
              </w:rPr>
            </w:pPr>
            <w:r w:rsidRPr="008C4471">
              <w:rPr>
                <w:rFonts w:ascii="Calibri" w:hAnsi="Calibri" w:cs="Calibri"/>
                <w:sz w:val="22"/>
                <w:szCs w:val="22"/>
              </w:rPr>
              <w:t>Model pojęciowy</w:t>
            </w:r>
          </w:p>
        </w:tc>
        <w:tc>
          <w:tcPr>
            <w:tcW w:w="7059" w:type="dxa"/>
          </w:tcPr>
          <w:p w14:paraId="47BA455F" w14:textId="5B1CB89D" w:rsidR="004512A5" w:rsidRPr="008C4471" w:rsidRDefault="000C27F8" w:rsidP="00A53E3A">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Model pojęciowy to abstrakcyjny opis rzeczywistych obiektów. Pojęcie to odnosi się do procesów myślowych i wyobrażeń towarzyszących pracy nad oprogramowaniem. Model pojęciowy może istnieć tylko w głowach osób, które komunikują się między sobą słownie i często nieprecyzyjnie. Może być również zapisany i przechowywany w celu szerszego rozpowszechniania. </w:t>
            </w:r>
            <w:r w:rsidRPr="008C4471">
              <w:rPr>
                <w:rFonts w:ascii="Calibri" w:hAnsi="Calibri" w:cs="Calibri"/>
                <w:iCs/>
                <w:sz w:val="22"/>
                <w:szCs w:val="22"/>
              </w:rPr>
              <w:t>Język schematu pojęciowego</w:t>
            </w:r>
            <w:r w:rsidRPr="008C4471">
              <w:rPr>
                <w:rFonts w:ascii="Calibri" w:hAnsi="Calibri" w:cs="Calibri"/>
                <w:sz w:val="22"/>
                <w:szCs w:val="22"/>
              </w:rPr>
              <w:t> dostarcza semantycznych i</w:t>
            </w:r>
            <w:r w:rsidR="00895996" w:rsidRPr="008C4471">
              <w:rPr>
                <w:rFonts w:ascii="Calibri" w:hAnsi="Calibri" w:cs="Calibri"/>
                <w:sz w:val="22"/>
                <w:szCs w:val="22"/>
              </w:rPr>
              <w:t> </w:t>
            </w:r>
            <w:r w:rsidRPr="008C4471">
              <w:rPr>
                <w:rFonts w:ascii="Calibri" w:hAnsi="Calibri" w:cs="Calibri"/>
                <w:sz w:val="22"/>
                <w:szCs w:val="22"/>
              </w:rPr>
              <w:t xml:space="preserve">syntaktycznych elementów ściśle używanych do opisu modelu pojęciowego, aby spójnie przekazać </w:t>
            </w:r>
            <w:r w:rsidR="0042543D" w:rsidRPr="008C4471">
              <w:rPr>
                <w:rFonts w:ascii="Calibri" w:hAnsi="Calibri" w:cs="Calibri"/>
                <w:sz w:val="22"/>
                <w:szCs w:val="22"/>
              </w:rPr>
              <w:t xml:space="preserve">jego </w:t>
            </w:r>
            <w:r w:rsidRPr="008C4471">
              <w:rPr>
                <w:rFonts w:ascii="Calibri" w:hAnsi="Calibri" w:cs="Calibri"/>
                <w:sz w:val="22"/>
                <w:szCs w:val="22"/>
              </w:rPr>
              <w:t>znaczenie [ISO 19101].</w:t>
            </w:r>
          </w:p>
        </w:tc>
      </w:tr>
      <w:tr w:rsidR="004512A5" w:rsidRPr="00C31734" w14:paraId="143A3625" w14:textId="77777777" w:rsidTr="1409CC5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30" w:type="dxa"/>
          </w:tcPr>
          <w:p w14:paraId="7746BD0F" w14:textId="793B0135" w:rsidR="004512A5" w:rsidRPr="008C4471" w:rsidRDefault="004512A5" w:rsidP="00523031">
            <w:pPr>
              <w:spacing w:before="120" w:after="120" w:line="276" w:lineRule="auto"/>
              <w:rPr>
                <w:rFonts w:ascii="Calibri" w:hAnsi="Calibri" w:cs="Calibri"/>
                <w:sz w:val="22"/>
                <w:szCs w:val="22"/>
              </w:rPr>
            </w:pPr>
            <w:r w:rsidRPr="008C4471">
              <w:rPr>
                <w:rFonts w:ascii="Calibri" w:hAnsi="Calibri" w:cs="Calibri"/>
                <w:sz w:val="22"/>
                <w:szCs w:val="22"/>
              </w:rPr>
              <w:t>Zasób danych przestrzennych</w:t>
            </w:r>
          </w:p>
        </w:tc>
        <w:tc>
          <w:tcPr>
            <w:tcW w:w="7059" w:type="dxa"/>
          </w:tcPr>
          <w:p w14:paraId="6FCFDC10" w14:textId="13E96510" w:rsidR="004512A5" w:rsidRPr="008C4471" w:rsidRDefault="004512A5" w:rsidP="004512A5">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Zasób informacji odnoszących się bezpośrednio lub pośrednio do określonego położenia lub obszaru geograficznego [</w:t>
            </w:r>
            <w:r w:rsidR="00425CA5" w:rsidRPr="008C4471">
              <w:rPr>
                <w:rFonts w:ascii="Calibri" w:hAnsi="Calibri" w:cs="Calibri"/>
                <w:sz w:val="22"/>
                <w:szCs w:val="22"/>
              </w:rPr>
              <w:t>Rozporządzenie KE 1205/2008/EC</w:t>
            </w:r>
            <w:r w:rsidRPr="008C4471">
              <w:rPr>
                <w:rFonts w:ascii="Calibri" w:hAnsi="Calibri" w:cs="Calibri"/>
                <w:sz w:val="22"/>
                <w:szCs w:val="22"/>
              </w:rPr>
              <w:t>].</w:t>
            </w:r>
          </w:p>
        </w:tc>
      </w:tr>
      <w:tr w:rsidR="0047767B" w:rsidRPr="00C31734" w14:paraId="760B6E2E" w14:textId="77777777" w:rsidTr="1409CC5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30" w:type="dxa"/>
          </w:tcPr>
          <w:p w14:paraId="7F0FCDFF" w14:textId="4F2E4E57" w:rsidR="0047767B" w:rsidRPr="008C4471" w:rsidRDefault="0047767B" w:rsidP="00523031">
            <w:pPr>
              <w:spacing w:before="120" w:after="120" w:line="276" w:lineRule="auto"/>
              <w:rPr>
                <w:rFonts w:ascii="Calibri" w:hAnsi="Calibri" w:cs="Calibri"/>
                <w:sz w:val="22"/>
                <w:szCs w:val="22"/>
              </w:rPr>
            </w:pPr>
            <w:r w:rsidRPr="008C4471">
              <w:rPr>
                <w:rFonts w:ascii="Calibri" w:hAnsi="Calibri" w:cs="Calibri"/>
                <w:sz w:val="22"/>
                <w:szCs w:val="22"/>
              </w:rPr>
              <w:t>Usługa danych przestrzennych</w:t>
            </w:r>
          </w:p>
        </w:tc>
        <w:tc>
          <w:tcPr>
            <w:tcW w:w="7059" w:type="dxa"/>
          </w:tcPr>
          <w:p w14:paraId="1C5EA5CD" w14:textId="3E8920A3" w:rsidR="0047767B" w:rsidRPr="008C4471" w:rsidRDefault="0047767B" w:rsidP="004512A5">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Usługa będąca operacjami, które mogą być wykonywane przy użyciu oprogramowania komputerowego na danych zawartych w zbiorach danych przestrzennych lub na powiązanych z nimi metadanych [Ustawa o IIP].</w:t>
            </w:r>
          </w:p>
        </w:tc>
      </w:tr>
      <w:tr w:rsidR="000C27F8" w:rsidRPr="00C31734" w14:paraId="0FB934AC" w14:textId="77777777" w:rsidTr="1409CC5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30" w:type="dxa"/>
          </w:tcPr>
          <w:p w14:paraId="631883E2" w14:textId="45497749" w:rsidR="000C27F8" w:rsidRPr="008C4471" w:rsidRDefault="000C27F8" w:rsidP="00523031">
            <w:pPr>
              <w:spacing w:before="120" w:after="120" w:line="276" w:lineRule="auto"/>
              <w:rPr>
                <w:rFonts w:ascii="Calibri" w:hAnsi="Calibri" w:cs="Calibri"/>
                <w:sz w:val="22"/>
                <w:szCs w:val="22"/>
              </w:rPr>
            </w:pPr>
            <w:r w:rsidRPr="008C4471">
              <w:rPr>
                <w:rFonts w:ascii="Calibri" w:hAnsi="Calibri" w:cs="Calibri"/>
                <w:sz w:val="22"/>
                <w:szCs w:val="22"/>
              </w:rPr>
              <w:lastRenderedPageBreak/>
              <w:t>INSPIRE</w:t>
            </w:r>
          </w:p>
        </w:tc>
        <w:tc>
          <w:tcPr>
            <w:tcW w:w="7059" w:type="dxa"/>
          </w:tcPr>
          <w:p w14:paraId="3E885888" w14:textId="66F4EDE9" w:rsidR="000C27F8" w:rsidRPr="008C4471" w:rsidRDefault="000C27F8" w:rsidP="004512A5">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 xml:space="preserve">Infrastruktura Informacji Przestrzennych w Europie (ang. </w:t>
            </w:r>
            <w:r w:rsidRPr="008C4471">
              <w:rPr>
                <w:rFonts w:ascii="Calibri" w:hAnsi="Calibri" w:cs="Calibri"/>
                <w:i/>
                <w:sz w:val="22"/>
                <w:szCs w:val="22"/>
              </w:rPr>
              <w:t>Infrastructure for Spatial Information in Europe</w:t>
            </w:r>
            <w:r w:rsidRPr="008C4471">
              <w:rPr>
                <w:rFonts w:ascii="Calibri" w:hAnsi="Calibri" w:cs="Calibri"/>
                <w:sz w:val="22"/>
                <w:szCs w:val="22"/>
              </w:rPr>
              <w:t xml:space="preserve">), idea i projekt, którego celem jest tworzenie zharmonizowanych baz danych przestrzennych oraz uzgodnienie jednolitej metody wymiany danych przestrzennych w Europie. Zgodnie z </w:t>
            </w:r>
            <w:r w:rsidR="007455B7" w:rsidRPr="008C4471">
              <w:rPr>
                <w:rFonts w:ascii="Calibri" w:hAnsi="Calibri" w:cs="Calibri"/>
                <w:sz w:val="22"/>
                <w:szCs w:val="22"/>
              </w:rPr>
              <w:t xml:space="preserve">[Dyrektywa INSPIRE] jest </w:t>
            </w:r>
            <w:r w:rsidRPr="008C4471">
              <w:rPr>
                <w:rFonts w:ascii="Calibri" w:hAnsi="Calibri" w:cs="Calibri"/>
                <w:sz w:val="22"/>
                <w:szCs w:val="22"/>
              </w:rPr>
              <w:t>ona oparta na infrastrukturach ustanowionych i działających w</w:t>
            </w:r>
            <w:r w:rsidR="00895996" w:rsidRPr="008C4471">
              <w:rPr>
                <w:rFonts w:ascii="Calibri" w:hAnsi="Calibri" w:cs="Calibri"/>
                <w:sz w:val="22"/>
                <w:szCs w:val="22"/>
              </w:rPr>
              <w:t> </w:t>
            </w:r>
            <w:r w:rsidRPr="008C4471">
              <w:rPr>
                <w:rFonts w:ascii="Calibri" w:hAnsi="Calibri" w:cs="Calibri"/>
                <w:sz w:val="22"/>
                <w:szCs w:val="22"/>
              </w:rPr>
              <w:t>państwach członkowskich.</w:t>
            </w:r>
          </w:p>
        </w:tc>
      </w:tr>
    </w:tbl>
    <w:p w14:paraId="3B4568B3" w14:textId="77777777" w:rsidR="0013411E" w:rsidRPr="008C4471" w:rsidRDefault="0013411E" w:rsidP="0013411E">
      <w:pPr>
        <w:spacing w:after="200" w:line="276" w:lineRule="auto"/>
        <w:rPr>
          <w:rFonts w:ascii="Calibri" w:hAnsi="Calibri" w:cs="Calibri"/>
        </w:rPr>
      </w:pPr>
    </w:p>
    <w:p w14:paraId="04CF2FD3" w14:textId="0EB72260" w:rsidR="00681891" w:rsidRPr="008C4471" w:rsidRDefault="00681891" w:rsidP="00681891">
      <w:pPr>
        <w:pStyle w:val="Nagwek2"/>
        <w:rPr>
          <w:rFonts w:ascii="Calibri" w:hAnsi="Calibri" w:cs="Calibri"/>
          <w:lang w:val="pl-PL"/>
        </w:rPr>
      </w:pPr>
      <w:bookmarkStart w:id="37" w:name="_Toc72328910"/>
      <w:r w:rsidRPr="008C4471">
        <w:rPr>
          <w:rFonts w:ascii="Calibri" w:hAnsi="Calibri" w:cs="Calibri"/>
          <w:lang w:val="pl-PL"/>
        </w:rPr>
        <w:t>Symbole i skróty</w:t>
      </w:r>
      <w:bookmarkEnd w:id="37"/>
    </w:p>
    <w:p w14:paraId="4AAD2619" w14:textId="77777777" w:rsidR="00193EBE" w:rsidRPr="008C4471" w:rsidRDefault="00193EBE" w:rsidP="00193EBE">
      <w:pPr>
        <w:rPr>
          <w:rFonts w:ascii="Calibri" w:hAnsi="Calibri" w:cs="Calibri"/>
        </w:rPr>
      </w:pPr>
    </w:p>
    <w:p w14:paraId="2842FA31" w14:textId="55C7D4C3" w:rsidR="008E3C71" w:rsidRPr="008C4471" w:rsidRDefault="00193EBE" w:rsidP="007A72FE">
      <w:pPr>
        <w:pStyle w:val="Legenda"/>
        <w:rPr>
          <w:rFonts w:cs="Calibri"/>
          <w:lang w:val="pl-PL"/>
        </w:rPr>
      </w:pPr>
      <w:bookmarkStart w:id="38" w:name="_Toc72163576"/>
      <w:r w:rsidRPr="008C4471">
        <w:rPr>
          <w:rFonts w:cs="Calibri"/>
          <w:lang w:val="pl-PL"/>
        </w:rPr>
        <w:t xml:space="preserve">Tabela </w:t>
      </w:r>
      <w:r w:rsidRPr="008C4471">
        <w:rPr>
          <w:rFonts w:cs="Calibri"/>
        </w:rPr>
        <w:fldChar w:fldCharType="begin"/>
      </w:r>
      <w:r w:rsidRPr="008C4471">
        <w:rPr>
          <w:rFonts w:cs="Calibri"/>
          <w:lang w:val="pl-PL"/>
        </w:rPr>
        <w:instrText>SEQ Tabela \* ARABIC</w:instrText>
      </w:r>
      <w:r w:rsidRPr="008C4471">
        <w:rPr>
          <w:rFonts w:cs="Calibri"/>
        </w:rPr>
        <w:fldChar w:fldCharType="separate"/>
      </w:r>
      <w:r w:rsidR="008A5BA4">
        <w:rPr>
          <w:rFonts w:cs="Calibri"/>
          <w:noProof/>
          <w:lang w:val="pl-PL"/>
        </w:rPr>
        <w:t>3</w:t>
      </w:r>
      <w:r w:rsidRPr="008C4471">
        <w:rPr>
          <w:rFonts w:cs="Calibri"/>
        </w:rPr>
        <w:fldChar w:fldCharType="end"/>
      </w:r>
      <w:r w:rsidR="008E3C71" w:rsidRPr="008C4471">
        <w:rPr>
          <w:rFonts w:cs="Calibri"/>
          <w:lang w:val="pl-PL"/>
        </w:rPr>
        <w:t xml:space="preserve"> – Symbole i skróty używane w dokumencie</w:t>
      </w:r>
      <w:bookmarkEnd w:id="38"/>
    </w:p>
    <w:tbl>
      <w:tblPr>
        <w:tblpPr w:leftFromText="180" w:rightFromText="180" w:vertAnchor="text" w:tblpY="1"/>
        <w:tblOverlap w:val="never"/>
        <w:tblW w:w="5000" w:type="pct"/>
        <w:tblCellMar>
          <w:top w:w="15" w:type="dxa"/>
          <w:left w:w="15" w:type="dxa"/>
          <w:bottom w:w="15" w:type="dxa"/>
          <w:right w:w="15" w:type="dxa"/>
        </w:tblCellMar>
        <w:tblLook w:val="04A0" w:firstRow="1" w:lastRow="0" w:firstColumn="1" w:lastColumn="0" w:noHBand="0" w:noVBand="1"/>
      </w:tblPr>
      <w:tblGrid>
        <w:gridCol w:w="1224"/>
        <w:gridCol w:w="7921"/>
      </w:tblGrid>
      <w:tr w:rsidR="00655A32" w:rsidRPr="008C4471" w14:paraId="2CB8E7F8" w14:textId="77777777" w:rsidTr="00856A41">
        <w:trPr>
          <w:trHeight w:val="300"/>
        </w:trPr>
        <w:tc>
          <w:tcPr>
            <w:tcW w:w="669" w:type="pct"/>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hideMark/>
          </w:tcPr>
          <w:p w14:paraId="3C11C825" w14:textId="7DEB463E" w:rsidR="00655A32" w:rsidRPr="008C4471" w:rsidRDefault="00655A32" w:rsidP="00E964C3">
            <w:pPr>
              <w:rPr>
                <w:rFonts w:ascii="Calibri" w:eastAsia="Roboto" w:hAnsi="Calibri" w:cs="Calibri"/>
                <w:b/>
                <w:bCs/>
                <w:sz w:val="22"/>
                <w:szCs w:val="22"/>
              </w:rPr>
            </w:pPr>
            <w:r w:rsidRPr="008C4471">
              <w:rPr>
                <w:rFonts w:ascii="Calibri" w:eastAsia="Roboto" w:hAnsi="Calibri" w:cs="Calibri"/>
                <w:b/>
                <w:bCs/>
                <w:sz w:val="22"/>
                <w:szCs w:val="22"/>
              </w:rPr>
              <w:t>A</w:t>
            </w:r>
            <w:r w:rsidR="00856A41" w:rsidRPr="008C4471">
              <w:rPr>
                <w:rFonts w:ascii="Calibri" w:eastAsia="Roboto" w:hAnsi="Calibri" w:cs="Calibri"/>
                <w:b/>
                <w:bCs/>
                <w:sz w:val="22"/>
                <w:szCs w:val="22"/>
              </w:rPr>
              <w:t>kronim</w:t>
            </w:r>
          </w:p>
        </w:tc>
        <w:tc>
          <w:tcPr>
            <w:tcW w:w="4331" w:type="pct"/>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hideMark/>
          </w:tcPr>
          <w:p w14:paraId="11380232" w14:textId="34868858" w:rsidR="00655A32" w:rsidRPr="008C4471" w:rsidRDefault="00655A32" w:rsidP="00701412">
            <w:pPr>
              <w:rPr>
                <w:rFonts w:ascii="Calibri" w:eastAsia="Roboto" w:hAnsi="Calibri" w:cs="Calibri"/>
                <w:b/>
                <w:bCs/>
                <w:sz w:val="22"/>
                <w:szCs w:val="22"/>
              </w:rPr>
            </w:pPr>
            <w:r w:rsidRPr="008C4471">
              <w:rPr>
                <w:rFonts w:ascii="Calibri" w:eastAsia="Roboto" w:hAnsi="Calibri" w:cs="Calibri"/>
                <w:b/>
                <w:bCs/>
                <w:sz w:val="22"/>
                <w:szCs w:val="22"/>
              </w:rPr>
              <w:t>Definicja</w:t>
            </w:r>
          </w:p>
        </w:tc>
      </w:tr>
      <w:tr w:rsidR="00E964C3" w:rsidRPr="008C4471" w14:paraId="488DCCB5"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8A61597" w14:textId="541A422B" w:rsidR="00E964C3" w:rsidRPr="008C4471" w:rsidRDefault="00E964C3" w:rsidP="00E964C3">
            <w:pPr>
              <w:jc w:val="center"/>
              <w:rPr>
                <w:rFonts w:ascii="Calibri" w:eastAsia="Roboto" w:hAnsi="Calibri" w:cs="Calibri"/>
                <w:sz w:val="22"/>
                <w:szCs w:val="22"/>
              </w:rPr>
            </w:pPr>
            <w:r w:rsidRPr="008C4471">
              <w:rPr>
                <w:rFonts w:ascii="Calibri" w:eastAsia="Roboto" w:hAnsi="Calibri" w:cs="Calibri"/>
                <w:sz w:val="22"/>
                <w:szCs w:val="22"/>
              </w:rPr>
              <w:t>ATOM</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696F6FA" w14:textId="23CDCF3E" w:rsidR="00E964C3" w:rsidRPr="008C4471" w:rsidRDefault="00E964C3" w:rsidP="00701412">
            <w:pPr>
              <w:rPr>
                <w:rFonts w:ascii="Calibri" w:eastAsia="Roboto" w:hAnsi="Calibri" w:cs="Calibri"/>
                <w:sz w:val="22"/>
                <w:szCs w:val="22"/>
              </w:rPr>
            </w:pPr>
            <w:r w:rsidRPr="008C4471">
              <w:rPr>
                <w:rFonts w:ascii="Calibri" w:hAnsi="Calibri" w:cs="Calibri"/>
                <w:sz w:val="22"/>
                <w:szCs w:val="22"/>
              </w:rPr>
              <w:t>Predefiniowana usługa pobierania</w:t>
            </w:r>
            <w:r w:rsidR="00895996" w:rsidRPr="008C4471">
              <w:rPr>
                <w:rFonts w:ascii="Calibri" w:hAnsi="Calibri" w:cs="Calibri"/>
                <w:sz w:val="22"/>
                <w:szCs w:val="22"/>
              </w:rPr>
              <w:t xml:space="preserve"> ATOM</w:t>
            </w:r>
          </w:p>
        </w:tc>
      </w:tr>
      <w:tr w:rsidR="00907E42" w:rsidRPr="008C4471" w14:paraId="1A435E2D"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8DFA29C" w14:textId="47AD543C" w:rsidR="00907E42" w:rsidRPr="008C4471" w:rsidRDefault="00907E42" w:rsidP="00E964C3">
            <w:pPr>
              <w:jc w:val="center"/>
              <w:rPr>
                <w:rFonts w:ascii="Calibri" w:eastAsia="Roboto" w:hAnsi="Calibri" w:cs="Calibri"/>
                <w:sz w:val="22"/>
                <w:szCs w:val="22"/>
              </w:rPr>
            </w:pPr>
            <w:r w:rsidRPr="008C4471">
              <w:rPr>
                <w:rFonts w:ascii="Calibri" w:eastAsia="Roboto" w:hAnsi="Calibri" w:cs="Calibri"/>
                <w:sz w:val="22"/>
                <w:szCs w:val="22"/>
              </w:rPr>
              <w:t>EPSG</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66E230D" w14:textId="6588B9AB" w:rsidR="00907E42" w:rsidRPr="008C4471" w:rsidRDefault="00907E42" w:rsidP="00701412">
            <w:pPr>
              <w:rPr>
                <w:rFonts w:ascii="Calibri" w:eastAsia="Roboto" w:hAnsi="Calibri" w:cs="Calibri"/>
                <w:sz w:val="22"/>
                <w:szCs w:val="22"/>
              </w:rPr>
            </w:pPr>
            <w:r w:rsidRPr="008C4471">
              <w:rPr>
                <w:rFonts w:ascii="Calibri" w:hAnsi="Calibri" w:cs="Calibri"/>
                <w:sz w:val="22"/>
                <w:szCs w:val="22"/>
              </w:rPr>
              <w:t>EPSG Geodetic Parameter Registry</w:t>
            </w:r>
          </w:p>
        </w:tc>
      </w:tr>
      <w:tr w:rsidR="00655A32" w:rsidRPr="008C4471" w14:paraId="74729BDD"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CA7EA96" w14:textId="77777777" w:rsidR="00655A32" w:rsidRPr="008C4471" w:rsidRDefault="00655A32" w:rsidP="00E964C3">
            <w:pPr>
              <w:jc w:val="center"/>
              <w:rPr>
                <w:rFonts w:ascii="Calibri" w:eastAsia="Roboto" w:hAnsi="Calibri" w:cs="Calibri"/>
                <w:sz w:val="22"/>
                <w:szCs w:val="22"/>
              </w:rPr>
            </w:pPr>
            <w:r w:rsidRPr="008C4471">
              <w:rPr>
                <w:rFonts w:ascii="Calibri" w:eastAsia="Roboto" w:hAnsi="Calibri" w:cs="Calibri"/>
                <w:sz w:val="22"/>
                <w:szCs w:val="22"/>
              </w:rPr>
              <w:t>GCM</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0DF5FFF" w14:textId="77777777" w:rsidR="00655A32" w:rsidRPr="008C4471" w:rsidRDefault="00655A32" w:rsidP="00701412">
            <w:pPr>
              <w:rPr>
                <w:rFonts w:ascii="Calibri" w:eastAsia="Roboto" w:hAnsi="Calibri" w:cs="Calibri"/>
                <w:sz w:val="22"/>
                <w:szCs w:val="22"/>
              </w:rPr>
            </w:pPr>
            <w:r w:rsidRPr="008C4471">
              <w:rPr>
                <w:rFonts w:ascii="Calibri" w:eastAsia="Roboto" w:hAnsi="Calibri" w:cs="Calibri"/>
                <w:sz w:val="22"/>
                <w:szCs w:val="22"/>
              </w:rPr>
              <w:t>Generic Conceptual Model</w:t>
            </w:r>
          </w:p>
        </w:tc>
      </w:tr>
      <w:tr w:rsidR="00655A32" w:rsidRPr="008C4471" w14:paraId="56984382"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BD27281" w14:textId="77777777" w:rsidR="00655A32" w:rsidRPr="008C4471" w:rsidRDefault="00655A32" w:rsidP="00E964C3">
            <w:pPr>
              <w:jc w:val="center"/>
              <w:rPr>
                <w:rFonts w:ascii="Calibri" w:eastAsia="Roboto" w:hAnsi="Calibri" w:cs="Calibri"/>
                <w:sz w:val="22"/>
                <w:szCs w:val="22"/>
              </w:rPr>
            </w:pPr>
            <w:r w:rsidRPr="008C4471">
              <w:rPr>
                <w:rFonts w:ascii="Calibri" w:eastAsia="Roboto" w:hAnsi="Calibri" w:cs="Calibri"/>
                <w:sz w:val="22"/>
                <w:szCs w:val="22"/>
              </w:rPr>
              <w:t>GML</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37FBD92" w14:textId="77777777" w:rsidR="00655A32" w:rsidRPr="008C4471" w:rsidRDefault="00655A32" w:rsidP="00701412">
            <w:pPr>
              <w:rPr>
                <w:rFonts w:ascii="Calibri" w:eastAsia="Roboto" w:hAnsi="Calibri" w:cs="Calibri"/>
                <w:sz w:val="22"/>
                <w:szCs w:val="22"/>
              </w:rPr>
            </w:pPr>
            <w:r w:rsidRPr="008C4471">
              <w:rPr>
                <w:rFonts w:ascii="Calibri" w:eastAsia="Roboto" w:hAnsi="Calibri" w:cs="Calibri"/>
                <w:sz w:val="22"/>
                <w:szCs w:val="22"/>
              </w:rPr>
              <w:t>Geography Markup Language</w:t>
            </w:r>
          </w:p>
        </w:tc>
      </w:tr>
      <w:tr w:rsidR="00655A32" w:rsidRPr="008C4471" w14:paraId="41F5044F"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A54BED3" w14:textId="77777777" w:rsidR="00655A32" w:rsidRPr="008C4471" w:rsidRDefault="00655A32" w:rsidP="00E964C3">
            <w:pPr>
              <w:jc w:val="center"/>
              <w:rPr>
                <w:rFonts w:ascii="Calibri" w:eastAsia="Roboto" w:hAnsi="Calibri" w:cs="Calibri"/>
                <w:sz w:val="22"/>
                <w:szCs w:val="22"/>
              </w:rPr>
            </w:pPr>
            <w:r w:rsidRPr="008C4471">
              <w:rPr>
                <w:rFonts w:ascii="Calibri" w:eastAsia="Roboto" w:hAnsi="Calibri" w:cs="Calibri"/>
                <w:sz w:val="22"/>
                <w:szCs w:val="22"/>
              </w:rPr>
              <w:t>HTTP</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0297833" w14:textId="77777777" w:rsidR="00655A32" w:rsidRPr="008C4471" w:rsidRDefault="00655A32" w:rsidP="00701412">
            <w:pPr>
              <w:rPr>
                <w:rFonts w:ascii="Calibri" w:eastAsia="Roboto" w:hAnsi="Calibri" w:cs="Calibri"/>
                <w:sz w:val="22"/>
                <w:szCs w:val="22"/>
              </w:rPr>
            </w:pPr>
            <w:r w:rsidRPr="008C4471">
              <w:rPr>
                <w:rFonts w:ascii="Calibri" w:eastAsia="Roboto" w:hAnsi="Calibri" w:cs="Calibri"/>
                <w:sz w:val="22"/>
                <w:szCs w:val="22"/>
              </w:rPr>
              <w:t>Hypertext Transfer Protocol</w:t>
            </w:r>
          </w:p>
        </w:tc>
      </w:tr>
      <w:tr w:rsidR="00655A32" w:rsidRPr="008C4471" w14:paraId="56129A91"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FB324FC" w14:textId="77777777" w:rsidR="00655A32" w:rsidRPr="008C4471" w:rsidRDefault="00655A32" w:rsidP="00E964C3">
            <w:pPr>
              <w:jc w:val="center"/>
              <w:rPr>
                <w:rFonts w:ascii="Calibri" w:eastAsia="Roboto" w:hAnsi="Calibri" w:cs="Calibri"/>
                <w:sz w:val="22"/>
                <w:szCs w:val="22"/>
              </w:rPr>
            </w:pPr>
            <w:r w:rsidRPr="008C4471">
              <w:rPr>
                <w:rFonts w:ascii="Calibri" w:eastAsia="Roboto" w:hAnsi="Calibri" w:cs="Calibri"/>
                <w:sz w:val="22"/>
                <w:szCs w:val="22"/>
              </w:rPr>
              <w:t>ISO</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469ED307" w14:textId="11B88E9D" w:rsidR="00655A32" w:rsidRPr="008C4471" w:rsidRDefault="00891FD5" w:rsidP="00E964C3">
            <w:pPr>
              <w:spacing w:line="360" w:lineRule="auto"/>
              <w:rPr>
                <w:rFonts w:ascii="Calibri" w:eastAsia="Roboto" w:hAnsi="Calibri" w:cs="Calibri"/>
                <w:sz w:val="22"/>
                <w:szCs w:val="22"/>
              </w:rPr>
            </w:pPr>
            <w:r w:rsidRPr="008C4471">
              <w:rPr>
                <w:rFonts w:ascii="Calibri" w:hAnsi="Calibri" w:cs="Calibri"/>
                <w:sz w:val="22"/>
                <w:szCs w:val="22"/>
              </w:rPr>
              <w:t>Międzynarodowa Organizacja Normalizacyjna (ang. International Organisation for Standardization)</w:t>
            </w:r>
          </w:p>
        </w:tc>
      </w:tr>
      <w:tr w:rsidR="00E964C3" w:rsidRPr="008C4471" w14:paraId="21EE229A"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CB1774" w14:textId="22D98235" w:rsidR="00E964C3" w:rsidRPr="008C4471" w:rsidRDefault="00E964C3" w:rsidP="00E964C3">
            <w:pPr>
              <w:jc w:val="center"/>
              <w:rPr>
                <w:rFonts w:ascii="Calibri" w:eastAsia="Roboto" w:hAnsi="Calibri" w:cs="Calibri"/>
                <w:sz w:val="22"/>
                <w:szCs w:val="22"/>
              </w:rPr>
            </w:pPr>
            <w:r w:rsidRPr="008C4471">
              <w:rPr>
                <w:rFonts w:ascii="Calibri" w:eastAsia="Roboto" w:hAnsi="Calibri" w:cs="Calibri"/>
                <w:sz w:val="22"/>
                <w:szCs w:val="22"/>
              </w:rPr>
              <w:t>IIP</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54F654E" w14:textId="10CD8C49" w:rsidR="00E964C3" w:rsidRPr="008C4471" w:rsidRDefault="00E964C3" w:rsidP="00701412">
            <w:pPr>
              <w:rPr>
                <w:rFonts w:ascii="Calibri" w:eastAsia="Roboto" w:hAnsi="Calibri" w:cs="Calibri"/>
                <w:sz w:val="22"/>
                <w:szCs w:val="22"/>
              </w:rPr>
            </w:pPr>
            <w:r w:rsidRPr="008C4471">
              <w:rPr>
                <w:rFonts w:ascii="Calibri" w:hAnsi="Calibri" w:cs="Calibri"/>
                <w:sz w:val="22"/>
                <w:szCs w:val="22"/>
              </w:rPr>
              <w:t>Infrastruktura Informacji Przestrzennej</w:t>
            </w:r>
          </w:p>
        </w:tc>
      </w:tr>
      <w:tr w:rsidR="00E964C3" w:rsidRPr="008C4471" w14:paraId="7E7591CB"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763081D" w14:textId="7575536B" w:rsidR="00E964C3" w:rsidRPr="008C4471" w:rsidRDefault="00E964C3" w:rsidP="00E964C3">
            <w:pPr>
              <w:jc w:val="center"/>
              <w:rPr>
                <w:rFonts w:ascii="Calibri" w:eastAsia="Roboto" w:hAnsi="Calibri" w:cs="Calibri"/>
                <w:sz w:val="22"/>
                <w:szCs w:val="22"/>
              </w:rPr>
            </w:pPr>
            <w:r w:rsidRPr="008C4471">
              <w:rPr>
                <w:rFonts w:ascii="Calibri" w:eastAsia="Roboto" w:hAnsi="Calibri" w:cs="Calibri"/>
                <w:sz w:val="22"/>
                <w:szCs w:val="22"/>
              </w:rPr>
              <w:t>KE</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D3B13DC" w14:textId="7C0589CB" w:rsidR="00E964C3" w:rsidRPr="008C4471" w:rsidRDefault="00E964C3" w:rsidP="00701412">
            <w:pPr>
              <w:rPr>
                <w:rFonts w:ascii="Calibri" w:eastAsia="Roboto" w:hAnsi="Calibri" w:cs="Calibri"/>
                <w:sz w:val="22"/>
                <w:szCs w:val="22"/>
              </w:rPr>
            </w:pPr>
            <w:r w:rsidRPr="008C4471">
              <w:rPr>
                <w:rFonts w:ascii="Calibri" w:eastAsia="Roboto" w:hAnsi="Calibri" w:cs="Calibri"/>
                <w:sz w:val="22"/>
                <w:szCs w:val="22"/>
              </w:rPr>
              <w:t>Komisja Europejska</w:t>
            </w:r>
          </w:p>
        </w:tc>
      </w:tr>
      <w:tr w:rsidR="00430726" w:rsidRPr="008C4471" w14:paraId="1F85CF65"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D8160C8" w14:textId="11ED5BC0" w:rsidR="00430726" w:rsidRPr="008C4471" w:rsidRDefault="00430726" w:rsidP="00E964C3">
            <w:pPr>
              <w:jc w:val="center"/>
              <w:rPr>
                <w:rFonts w:ascii="Calibri" w:eastAsia="Roboto" w:hAnsi="Calibri" w:cs="Calibri"/>
                <w:sz w:val="22"/>
                <w:szCs w:val="22"/>
              </w:rPr>
            </w:pPr>
            <w:r w:rsidRPr="008C4471">
              <w:rPr>
                <w:rFonts w:ascii="Calibri" w:eastAsia="Roboto" w:hAnsi="Calibri" w:cs="Calibri"/>
                <w:sz w:val="22"/>
                <w:szCs w:val="22"/>
              </w:rPr>
              <w:t>SI</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6A9940" w14:textId="636E9F0F" w:rsidR="00430726" w:rsidRPr="008C4471" w:rsidRDefault="00430726" w:rsidP="00430726">
            <w:pPr>
              <w:rPr>
                <w:rFonts w:ascii="Calibri" w:hAnsi="Calibri" w:cs="Calibri"/>
                <w:sz w:val="22"/>
                <w:szCs w:val="22"/>
              </w:rPr>
            </w:pPr>
            <w:r w:rsidRPr="008C4471">
              <w:rPr>
                <w:rFonts w:ascii="Calibri" w:hAnsi="Calibri" w:cs="Calibri"/>
                <w:color w:val="222222"/>
                <w:sz w:val="22"/>
                <w:szCs w:val="22"/>
                <w:shd w:val="clear" w:color="auto" w:fill="FFFFFF"/>
              </w:rPr>
              <w:t>Système international d'unités</w:t>
            </w:r>
          </w:p>
        </w:tc>
      </w:tr>
      <w:tr w:rsidR="00655A32" w:rsidRPr="008C4471" w14:paraId="082C416E"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A7E7E0E" w14:textId="77777777" w:rsidR="00655A32" w:rsidRPr="008C4471" w:rsidRDefault="00655A32" w:rsidP="00E964C3">
            <w:pPr>
              <w:jc w:val="center"/>
              <w:rPr>
                <w:rFonts w:ascii="Calibri" w:eastAsia="Roboto" w:hAnsi="Calibri" w:cs="Calibri"/>
                <w:sz w:val="22"/>
                <w:szCs w:val="22"/>
              </w:rPr>
            </w:pPr>
            <w:r w:rsidRPr="008C4471">
              <w:rPr>
                <w:rFonts w:ascii="Calibri" w:eastAsia="Roboto" w:hAnsi="Calibri" w:cs="Calibri"/>
                <w:sz w:val="22"/>
                <w:szCs w:val="22"/>
              </w:rPr>
              <w:t>OCL</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1B6AD88" w14:textId="77777777" w:rsidR="00655A32" w:rsidRPr="008C4471" w:rsidRDefault="00655A32" w:rsidP="00701412">
            <w:pPr>
              <w:rPr>
                <w:rFonts w:ascii="Calibri" w:eastAsia="Roboto" w:hAnsi="Calibri" w:cs="Calibri"/>
                <w:sz w:val="22"/>
                <w:szCs w:val="22"/>
              </w:rPr>
            </w:pPr>
            <w:r w:rsidRPr="008C4471">
              <w:rPr>
                <w:rFonts w:ascii="Calibri" w:eastAsia="Roboto" w:hAnsi="Calibri" w:cs="Calibri"/>
                <w:sz w:val="22"/>
                <w:szCs w:val="22"/>
              </w:rPr>
              <w:t>Object Constraint Language</w:t>
            </w:r>
          </w:p>
        </w:tc>
      </w:tr>
      <w:tr w:rsidR="00655A32" w:rsidRPr="008C4471" w14:paraId="341596E2"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4D6D8BA" w14:textId="77777777" w:rsidR="00655A32" w:rsidRPr="008C4471" w:rsidRDefault="00655A32" w:rsidP="00E964C3">
            <w:pPr>
              <w:jc w:val="center"/>
              <w:rPr>
                <w:rFonts w:ascii="Calibri" w:eastAsia="Roboto" w:hAnsi="Calibri" w:cs="Calibri"/>
                <w:sz w:val="22"/>
                <w:szCs w:val="22"/>
              </w:rPr>
            </w:pPr>
            <w:r w:rsidRPr="008C4471">
              <w:rPr>
                <w:rFonts w:ascii="Calibri" w:eastAsia="Roboto" w:hAnsi="Calibri" w:cs="Calibri"/>
                <w:sz w:val="22"/>
                <w:szCs w:val="22"/>
              </w:rPr>
              <w:t>OGC</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1452126" w14:textId="77777777" w:rsidR="00655A32" w:rsidRPr="008C4471" w:rsidRDefault="00655A32" w:rsidP="00701412">
            <w:pPr>
              <w:rPr>
                <w:rFonts w:ascii="Calibri" w:eastAsia="Roboto" w:hAnsi="Calibri" w:cs="Calibri"/>
                <w:sz w:val="22"/>
                <w:szCs w:val="22"/>
              </w:rPr>
            </w:pPr>
            <w:r w:rsidRPr="008C4471">
              <w:rPr>
                <w:rFonts w:ascii="Calibri" w:eastAsia="Roboto" w:hAnsi="Calibri" w:cs="Calibri"/>
                <w:sz w:val="22"/>
                <w:szCs w:val="22"/>
              </w:rPr>
              <w:t>Open Geospatial Consortium</w:t>
            </w:r>
          </w:p>
        </w:tc>
      </w:tr>
      <w:tr w:rsidR="00655A32" w:rsidRPr="008C4471" w14:paraId="215D9EF1"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8480F39" w14:textId="77777777" w:rsidR="00655A32" w:rsidRPr="008C4471" w:rsidRDefault="00655A32" w:rsidP="00E964C3">
            <w:pPr>
              <w:jc w:val="center"/>
              <w:rPr>
                <w:rFonts w:ascii="Calibri" w:eastAsia="Roboto" w:hAnsi="Calibri" w:cs="Calibri"/>
                <w:sz w:val="22"/>
                <w:szCs w:val="22"/>
              </w:rPr>
            </w:pPr>
            <w:r w:rsidRPr="008C4471">
              <w:rPr>
                <w:rFonts w:ascii="Calibri" w:eastAsia="Roboto" w:hAnsi="Calibri" w:cs="Calibri"/>
                <w:sz w:val="22"/>
                <w:szCs w:val="22"/>
              </w:rPr>
              <w:t>UML</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F7CC9FB" w14:textId="77777777" w:rsidR="00655A32" w:rsidRPr="008C4471" w:rsidRDefault="00655A32" w:rsidP="00701412">
            <w:pPr>
              <w:rPr>
                <w:rFonts w:ascii="Calibri" w:eastAsia="Roboto" w:hAnsi="Calibri" w:cs="Calibri"/>
                <w:sz w:val="22"/>
                <w:szCs w:val="22"/>
              </w:rPr>
            </w:pPr>
            <w:r w:rsidRPr="008C4471">
              <w:rPr>
                <w:rFonts w:ascii="Calibri" w:eastAsia="Roboto" w:hAnsi="Calibri" w:cs="Calibri"/>
                <w:sz w:val="22"/>
                <w:szCs w:val="22"/>
              </w:rPr>
              <w:t>Unified Modelling Language</w:t>
            </w:r>
          </w:p>
        </w:tc>
      </w:tr>
      <w:tr w:rsidR="00655A32" w:rsidRPr="008C4471" w14:paraId="7607C018"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FA747AA" w14:textId="77777777" w:rsidR="00655A32" w:rsidRPr="008C4471" w:rsidRDefault="00655A32" w:rsidP="00E964C3">
            <w:pPr>
              <w:jc w:val="center"/>
              <w:rPr>
                <w:rFonts w:ascii="Calibri" w:eastAsia="Roboto" w:hAnsi="Calibri" w:cs="Calibri"/>
                <w:sz w:val="22"/>
                <w:szCs w:val="22"/>
              </w:rPr>
            </w:pPr>
            <w:r w:rsidRPr="008C4471">
              <w:rPr>
                <w:rFonts w:ascii="Calibri" w:eastAsia="Roboto" w:hAnsi="Calibri" w:cs="Calibri"/>
                <w:sz w:val="22"/>
                <w:szCs w:val="22"/>
              </w:rPr>
              <w:t>URI</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F74FC80" w14:textId="77777777" w:rsidR="00655A32" w:rsidRPr="008C4471" w:rsidRDefault="00655A32" w:rsidP="00701412">
            <w:pPr>
              <w:rPr>
                <w:rFonts w:ascii="Calibri" w:eastAsia="Roboto" w:hAnsi="Calibri" w:cs="Calibri"/>
                <w:sz w:val="22"/>
                <w:szCs w:val="22"/>
              </w:rPr>
            </w:pPr>
            <w:r w:rsidRPr="008C4471">
              <w:rPr>
                <w:rFonts w:ascii="Calibri" w:eastAsia="Roboto" w:hAnsi="Calibri" w:cs="Calibri"/>
                <w:sz w:val="22"/>
                <w:szCs w:val="22"/>
              </w:rPr>
              <w:t>Uniform Resource Identifier</w:t>
            </w:r>
          </w:p>
        </w:tc>
      </w:tr>
      <w:tr w:rsidR="00276040" w:rsidRPr="008C4471" w14:paraId="0880DD00"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0659F68" w14:textId="22F1B772" w:rsidR="00276040" w:rsidRPr="008C4471" w:rsidRDefault="00276040" w:rsidP="00E964C3">
            <w:pPr>
              <w:jc w:val="center"/>
              <w:rPr>
                <w:rFonts w:ascii="Calibri" w:eastAsia="Roboto" w:hAnsi="Calibri" w:cs="Calibri"/>
                <w:sz w:val="22"/>
                <w:szCs w:val="22"/>
              </w:rPr>
            </w:pPr>
            <w:r w:rsidRPr="008C4471">
              <w:rPr>
                <w:rFonts w:ascii="Calibri" w:eastAsia="Roboto" w:hAnsi="Calibri" w:cs="Calibri"/>
                <w:sz w:val="22"/>
                <w:szCs w:val="22"/>
              </w:rPr>
              <w:t>UTC</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5A14FD8" w14:textId="341D72BD" w:rsidR="00276040" w:rsidRPr="008C4471" w:rsidRDefault="00276040" w:rsidP="00701412">
            <w:pPr>
              <w:rPr>
                <w:rFonts w:ascii="Calibri" w:eastAsia="Roboto" w:hAnsi="Calibri" w:cs="Calibri"/>
                <w:sz w:val="22"/>
                <w:szCs w:val="22"/>
              </w:rPr>
            </w:pPr>
            <w:r w:rsidRPr="008C4471">
              <w:rPr>
                <w:rFonts w:ascii="Calibri" w:eastAsia="Roboto" w:hAnsi="Calibri" w:cs="Calibri"/>
                <w:sz w:val="22"/>
                <w:szCs w:val="22"/>
              </w:rPr>
              <w:t>Universal Time Coordinated</w:t>
            </w:r>
          </w:p>
        </w:tc>
      </w:tr>
      <w:tr w:rsidR="00655A32" w:rsidRPr="008C4471" w14:paraId="5C4C597A"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26153D4" w14:textId="77777777" w:rsidR="00655A32" w:rsidRPr="008C4471" w:rsidRDefault="00655A32" w:rsidP="00E964C3">
            <w:pPr>
              <w:jc w:val="center"/>
              <w:rPr>
                <w:rFonts w:ascii="Calibri" w:eastAsia="Roboto" w:hAnsi="Calibri" w:cs="Calibri"/>
                <w:sz w:val="22"/>
                <w:szCs w:val="22"/>
              </w:rPr>
            </w:pPr>
            <w:r w:rsidRPr="008C4471">
              <w:rPr>
                <w:rFonts w:ascii="Calibri" w:eastAsia="Roboto" w:hAnsi="Calibri" w:cs="Calibri"/>
                <w:sz w:val="22"/>
                <w:szCs w:val="22"/>
              </w:rPr>
              <w:t>XML</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AD9B047" w14:textId="77777777" w:rsidR="00655A32" w:rsidRPr="008C4471" w:rsidRDefault="00655A32" w:rsidP="00701412">
            <w:pPr>
              <w:rPr>
                <w:rFonts w:ascii="Calibri" w:eastAsia="Roboto" w:hAnsi="Calibri" w:cs="Calibri"/>
                <w:sz w:val="22"/>
                <w:szCs w:val="22"/>
              </w:rPr>
            </w:pPr>
            <w:r w:rsidRPr="008C4471">
              <w:rPr>
                <w:rFonts w:ascii="Calibri" w:eastAsia="Roboto" w:hAnsi="Calibri" w:cs="Calibri"/>
                <w:sz w:val="22"/>
                <w:szCs w:val="22"/>
              </w:rPr>
              <w:t>Extensible Markup Language</w:t>
            </w:r>
          </w:p>
        </w:tc>
      </w:tr>
      <w:tr w:rsidR="005A6CE9" w:rsidRPr="008C4471" w14:paraId="7C65D14D"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5064305" w14:textId="74DF5F2A" w:rsidR="005A6CE9" w:rsidRPr="008C4471" w:rsidRDefault="005A6CE9" w:rsidP="00E964C3">
            <w:pPr>
              <w:jc w:val="center"/>
              <w:rPr>
                <w:rFonts w:ascii="Calibri" w:eastAsia="Roboto" w:hAnsi="Calibri" w:cs="Calibri"/>
                <w:sz w:val="22"/>
                <w:szCs w:val="22"/>
              </w:rPr>
            </w:pPr>
            <w:r w:rsidRPr="008C4471">
              <w:rPr>
                <w:rFonts w:ascii="Calibri" w:eastAsia="Roboto" w:hAnsi="Calibri" w:cs="Calibri"/>
                <w:sz w:val="22"/>
                <w:szCs w:val="22"/>
              </w:rPr>
              <w:t>XML Schema (XSD)</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45CA11" w14:textId="7FA6E1C1" w:rsidR="005A6CE9" w:rsidRPr="008C4471" w:rsidRDefault="005A6CE9" w:rsidP="00701412">
            <w:pPr>
              <w:rPr>
                <w:rFonts w:ascii="Calibri" w:eastAsia="Roboto" w:hAnsi="Calibri" w:cs="Calibri"/>
                <w:sz w:val="22"/>
                <w:szCs w:val="22"/>
              </w:rPr>
            </w:pPr>
            <w:r w:rsidRPr="008C4471">
              <w:rPr>
                <w:rFonts w:ascii="Calibri" w:eastAsia="Roboto" w:hAnsi="Calibri" w:cs="Calibri"/>
                <w:sz w:val="22"/>
                <w:szCs w:val="22"/>
              </w:rPr>
              <w:t>XML Schema Definition</w:t>
            </w:r>
          </w:p>
        </w:tc>
      </w:tr>
      <w:tr w:rsidR="008B1102" w:rsidRPr="00C31734" w14:paraId="220B281A"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AF7A7DB" w14:textId="347934B7" w:rsidR="008B1102" w:rsidRPr="008C4471" w:rsidRDefault="008B1102" w:rsidP="00E964C3">
            <w:pPr>
              <w:jc w:val="center"/>
              <w:rPr>
                <w:rFonts w:ascii="Calibri" w:eastAsia="Roboto" w:hAnsi="Calibri" w:cs="Calibri"/>
                <w:sz w:val="22"/>
                <w:szCs w:val="22"/>
              </w:rPr>
            </w:pPr>
            <w:r w:rsidRPr="008C4471">
              <w:rPr>
                <w:rFonts w:ascii="Calibri" w:eastAsia="Roboto" w:hAnsi="Calibri" w:cs="Calibri"/>
                <w:sz w:val="22"/>
                <w:szCs w:val="22"/>
              </w:rPr>
              <w:t>WFS</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9EF7292" w14:textId="0A86E63F" w:rsidR="008B1102" w:rsidRPr="008C4471" w:rsidRDefault="00895996" w:rsidP="001908F3">
            <w:pPr>
              <w:rPr>
                <w:rFonts w:ascii="Calibri" w:eastAsia="Roboto" w:hAnsi="Calibri" w:cs="Calibri"/>
                <w:sz w:val="22"/>
                <w:szCs w:val="22"/>
              </w:rPr>
            </w:pPr>
            <w:r w:rsidRPr="008C4471">
              <w:rPr>
                <w:rFonts w:ascii="Calibri" w:hAnsi="Calibri" w:cs="Calibri"/>
                <w:sz w:val="22"/>
                <w:szCs w:val="22"/>
              </w:rPr>
              <w:t>Predefiniowana usługa pobierania</w:t>
            </w:r>
            <w:r w:rsidRPr="008C4471">
              <w:rPr>
                <w:rFonts w:ascii="Calibri" w:eastAsia="Roboto" w:hAnsi="Calibri" w:cs="Calibri"/>
                <w:sz w:val="22"/>
                <w:szCs w:val="22"/>
              </w:rPr>
              <w:t xml:space="preserve"> </w:t>
            </w:r>
            <w:r w:rsidR="008B1102" w:rsidRPr="008C4471">
              <w:rPr>
                <w:rFonts w:ascii="Calibri" w:eastAsia="Roboto" w:hAnsi="Calibri" w:cs="Calibri"/>
                <w:sz w:val="22"/>
                <w:szCs w:val="22"/>
              </w:rPr>
              <w:t>Web Feature Server</w:t>
            </w:r>
            <w:r w:rsidRPr="008C4471">
              <w:rPr>
                <w:rFonts w:ascii="Calibri" w:eastAsia="Roboto" w:hAnsi="Calibri" w:cs="Calibri"/>
                <w:sz w:val="22"/>
                <w:szCs w:val="22"/>
              </w:rPr>
              <w:t xml:space="preserve"> </w:t>
            </w:r>
          </w:p>
        </w:tc>
      </w:tr>
      <w:tr w:rsidR="00D05626" w:rsidRPr="00C31734" w14:paraId="2C121CD8"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C1DFC8B" w14:textId="3C72D387" w:rsidR="00D05626" w:rsidRPr="008C4471" w:rsidRDefault="00D05626" w:rsidP="00E964C3">
            <w:pPr>
              <w:jc w:val="center"/>
              <w:rPr>
                <w:rFonts w:ascii="Calibri" w:eastAsia="Roboto" w:hAnsi="Calibri" w:cs="Calibri"/>
                <w:sz w:val="22"/>
                <w:szCs w:val="22"/>
              </w:rPr>
            </w:pPr>
            <w:r w:rsidRPr="008C4471">
              <w:rPr>
                <w:rFonts w:ascii="Calibri" w:eastAsia="Roboto" w:hAnsi="Calibri" w:cs="Calibri"/>
                <w:sz w:val="22"/>
                <w:szCs w:val="22"/>
              </w:rPr>
              <w:t>WMS</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56E1B17" w14:textId="67650633" w:rsidR="00D05626" w:rsidRPr="008C4471" w:rsidRDefault="00D05626" w:rsidP="00D05626">
            <w:pPr>
              <w:rPr>
                <w:rFonts w:ascii="Calibri" w:hAnsi="Calibri" w:cs="Calibri"/>
                <w:sz w:val="22"/>
                <w:szCs w:val="22"/>
              </w:rPr>
            </w:pPr>
            <w:r w:rsidRPr="008C4471">
              <w:rPr>
                <w:rFonts w:ascii="Calibri" w:hAnsi="Calibri" w:cs="Calibri"/>
                <w:sz w:val="22"/>
                <w:szCs w:val="22"/>
              </w:rPr>
              <w:t>Predefiniowana usługa przeglądania Web Map Service</w:t>
            </w:r>
          </w:p>
        </w:tc>
      </w:tr>
      <w:tr w:rsidR="00D05626" w:rsidRPr="00C31734" w14:paraId="5CDD9A3C" w14:textId="77777777" w:rsidTr="00701412">
        <w:trPr>
          <w:trHeight w:val="300"/>
        </w:trPr>
        <w:tc>
          <w:tcPr>
            <w:tcW w:w="66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28BB809" w14:textId="1C29B2D1" w:rsidR="00D05626" w:rsidRPr="008C4471" w:rsidRDefault="00D05626" w:rsidP="00E964C3">
            <w:pPr>
              <w:jc w:val="center"/>
              <w:rPr>
                <w:rFonts w:ascii="Calibri" w:eastAsia="Roboto" w:hAnsi="Calibri" w:cs="Calibri"/>
                <w:sz w:val="22"/>
                <w:szCs w:val="22"/>
              </w:rPr>
            </w:pPr>
            <w:r w:rsidRPr="008C4471">
              <w:rPr>
                <w:rFonts w:ascii="Calibri" w:eastAsia="Roboto" w:hAnsi="Calibri" w:cs="Calibri"/>
                <w:sz w:val="22"/>
                <w:szCs w:val="22"/>
              </w:rPr>
              <w:lastRenderedPageBreak/>
              <w:t>WMTS</w:t>
            </w:r>
          </w:p>
        </w:tc>
        <w:tc>
          <w:tcPr>
            <w:tcW w:w="4331"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52022A3" w14:textId="15AEA10C" w:rsidR="00D05626" w:rsidRPr="008C4471" w:rsidRDefault="00D05626" w:rsidP="00D05626">
            <w:pPr>
              <w:rPr>
                <w:rFonts w:ascii="Calibri" w:hAnsi="Calibri" w:cs="Calibri"/>
                <w:sz w:val="22"/>
                <w:szCs w:val="22"/>
              </w:rPr>
            </w:pPr>
            <w:r w:rsidRPr="008C4471">
              <w:rPr>
                <w:rFonts w:ascii="Calibri" w:hAnsi="Calibri" w:cs="Calibri"/>
                <w:sz w:val="22"/>
                <w:szCs w:val="22"/>
              </w:rPr>
              <w:t>Predefiniowana usługa przeglądania Web Map Tile Service</w:t>
            </w:r>
          </w:p>
        </w:tc>
      </w:tr>
    </w:tbl>
    <w:p w14:paraId="49FF2ED7" w14:textId="77777777" w:rsidR="00655A32" w:rsidRPr="008C4471" w:rsidRDefault="00655A32" w:rsidP="00681891">
      <w:pPr>
        <w:spacing w:after="200" w:line="276" w:lineRule="auto"/>
        <w:rPr>
          <w:rFonts w:ascii="Calibri" w:hAnsi="Calibri" w:cs="Calibri"/>
          <w:i/>
          <w:iCs/>
          <w:highlight w:val="yellow"/>
        </w:rPr>
      </w:pPr>
    </w:p>
    <w:p w14:paraId="25B80DA9" w14:textId="7771A2ED" w:rsidR="00681891" w:rsidRPr="008C4471" w:rsidRDefault="00701412" w:rsidP="00681891">
      <w:pPr>
        <w:pStyle w:val="Nagwek2"/>
        <w:rPr>
          <w:rFonts w:ascii="Calibri" w:hAnsi="Calibri" w:cs="Calibri"/>
          <w:lang w:val="pl-PL"/>
        </w:rPr>
      </w:pPr>
      <w:bookmarkStart w:id="39" w:name="_Toc72328911"/>
      <w:r w:rsidRPr="008C4471">
        <w:rPr>
          <w:rFonts w:ascii="Calibri" w:hAnsi="Calibri" w:cs="Calibri"/>
          <w:lang w:val="pl-PL"/>
        </w:rPr>
        <w:t xml:space="preserve">Formy słowne </w:t>
      </w:r>
      <w:r w:rsidR="00891FD5" w:rsidRPr="008C4471">
        <w:rPr>
          <w:rFonts w:ascii="Calibri" w:hAnsi="Calibri" w:cs="Calibri"/>
          <w:lang w:val="pl-PL"/>
        </w:rPr>
        <w:t>do wyrażania postanowień</w:t>
      </w:r>
      <w:bookmarkEnd w:id="39"/>
    </w:p>
    <w:p w14:paraId="26F4C6C7" w14:textId="427EFE36" w:rsidR="00701412" w:rsidRPr="008C4471" w:rsidRDefault="00701412" w:rsidP="003831D9">
      <w:pPr>
        <w:pStyle w:val="NormalText"/>
        <w:spacing w:line="360" w:lineRule="auto"/>
        <w:jc w:val="both"/>
        <w:rPr>
          <w:lang w:val="pl-PL"/>
        </w:rPr>
      </w:pPr>
      <w:r w:rsidRPr="008C4471">
        <w:rPr>
          <w:lang w:val="pl-PL"/>
        </w:rPr>
        <w:t xml:space="preserve">Zgodnie z zasadami ISO dotyczącymi redakcji, poniższe formy słowne należy interpretować </w:t>
      </w:r>
      <w:r w:rsidR="003A2904">
        <w:rPr>
          <w:lang w:val="pl-PL"/>
        </w:rPr>
        <w:br/>
      </w:r>
      <w:r w:rsidRPr="008C4471">
        <w:rPr>
          <w:lang w:val="pl-PL"/>
        </w:rPr>
        <w:t>w następujący sposób:</w:t>
      </w:r>
    </w:p>
    <w:p w14:paraId="0D0CA95B" w14:textId="0A2154E3" w:rsidR="00701412" w:rsidRPr="008C4471" w:rsidRDefault="3A2E7961" w:rsidP="00B3512C">
      <w:pPr>
        <w:pStyle w:val="NormalText"/>
        <w:numPr>
          <w:ilvl w:val="0"/>
          <w:numId w:val="8"/>
        </w:numPr>
        <w:spacing w:line="360" w:lineRule="auto"/>
        <w:jc w:val="both"/>
        <w:rPr>
          <w:rFonts w:eastAsia="Arial"/>
          <w:lang w:val="pl-PL" w:eastAsia="en-US"/>
        </w:rPr>
      </w:pPr>
      <w:r w:rsidRPr="008C4471">
        <w:rPr>
          <w:rFonts w:eastAsia="Arial"/>
          <w:lang w:val="pl-PL" w:eastAsia="en-US"/>
        </w:rPr>
        <w:t xml:space="preserve">„musi” / „nie może”: wymóg, obowiązkowa część metodologii. Jeśli nie zostanie wdrożony, oczekuje się, że ryzyko realizacji zadania znacznie wzrośnie lub jakość produktów znacząco spadnie, </w:t>
      </w:r>
      <w:r w:rsidRPr="008C4471">
        <w:rPr>
          <w:lang w:val="pl-PL"/>
        </w:rPr>
        <w:t>a także nie zostanie zachowana zgodność ze specyfikacją;</w:t>
      </w:r>
    </w:p>
    <w:p w14:paraId="39C9CA4C" w14:textId="21578155" w:rsidR="00701412" w:rsidRPr="008C4471" w:rsidRDefault="3A2E7961" w:rsidP="00B3512C">
      <w:pPr>
        <w:pStyle w:val="NormalText"/>
        <w:numPr>
          <w:ilvl w:val="0"/>
          <w:numId w:val="8"/>
        </w:numPr>
        <w:spacing w:line="360" w:lineRule="auto"/>
        <w:jc w:val="both"/>
        <w:rPr>
          <w:rFonts w:eastAsia="Arial"/>
          <w:lang w:val="pl-PL" w:eastAsia="en-US"/>
        </w:rPr>
      </w:pPr>
      <w:r w:rsidRPr="008C4471">
        <w:rPr>
          <w:rFonts w:eastAsia="Arial"/>
          <w:lang w:val="pl-PL" w:eastAsia="en-US"/>
        </w:rPr>
        <w:t>„powinien” / „nie powinien”: zalecenie, które ma przynieść korzyści, takie jak np. oszczędność wydajności. Można jednak wybrać alternatywne podejście do indywidualnego tematu podstawowego, jeśli istnieją ku temu powody;</w:t>
      </w:r>
    </w:p>
    <w:p w14:paraId="2F10C9DC" w14:textId="2C64469B" w:rsidR="00FD3210" w:rsidRPr="008C4471" w:rsidRDefault="00701412" w:rsidP="00B3512C">
      <w:pPr>
        <w:pStyle w:val="NormalText"/>
        <w:numPr>
          <w:ilvl w:val="0"/>
          <w:numId w:val="8"/>
        </w:numPr>
        <w:spacing w:line="360" w:lineRule="auto"/>
        <w:jc w:val="both"/>
        <w:rPr>
          <w:rFonts w:eastAsia="Arial"/>
          <w:lang w:val="pl-PL" w:eastAsia="en-US"/>
        </w:rPr>
      </w:pPr>
      <w:r w:rsidRPr="008C4471">
        <w:rPr>
          <w:rFonts w:eastAsia="Arial"/>
          <w:lang w:val="pl-PL" w:eastAsia="en-US"/>
        </w:rPr>
        <w:t>„może” / „nie musi”: zezwolenie.</w:t>
      </w:r>
    </w:p>
    <w:p w14:paraId="4C0EAB3C" w14:textId="0E1C2446" w:rsidR="00C66343" w:rsidRPr="008C4471" w:rsidRDefault="00C66343" w:rsidP="003831D9">
      <w:pPr>
        <w:pStyle w:val="Nagwek3"/>
        <w:spacing w:after="160" w:line="360" w:lineRule="auto"/>
        <w:ind w:left="720"/>
        <w:rPr>
          <w:rFonts w:ascii="Calibri" w:hAnsi="Calibri" w:cs="Calibri"/>
          <w:sz w:val="26"/>
          <w:szCs w:val="26"/>
          <w:lang w:val="pl-PL"/>
        </w:rPr>
      </w:pPr>
      <w:bookmarkStart w:id="40" w:name="_Toc72328912"/>
      <w:r w:rsidRPr="008C4471">
        <w:rPr>
          <w:rFonts w:ascii="Calibri" w:hAnsi="Calibri" w:cs="Calibri"/>
          <w:sz w:val="26"/>
          <w:szCs w:val="26"/>
          <w:lang w:val="pl-PL"/>
        </w:rPr>
        <w:t>Notacja klas zgodności</w:t>
      </w:r>
      <w:bookmarkEnd w:id="40"/>
    </w:p>
    <w:p w14:paraId="35F3CC11" w14:textId="77777777" w:rsidR="00975C97" w:rsidRPr="008C4471" w:rsidRDefault="00C66343" w:rsidP="003831D9">
      <w:pPr>
        <w:pStyle w:val="NormalText"/>
        <w:spacing w:line="360" w:lineRule="auto"/>
        <w:jc w:val="both"/>
        <w:rPr>
          <w:lang w:val="pl-PL"/>
        </w:rPr>
      </w:pPr>
      <w:r w:rsidRPr="008C4471">
        <w:rPr>
          <w:lang w:val="pl-PL"/>
        </w:rPr>
        <w:t xml:space="preserve">Wytyczne techniczne w niniejszym dokumencie są pogrupowane w klasy zgodności, dzięki czemu możliwe jest zadeklarowanie zgodności z określonymi częściami specyfikacji danych. Aby zachować zgodność z klasą zgodności, należy spełnić wszystkie wymagania (patrz następny rozdział) w danej klasie zgodności. </w:t>
      </w:r>
    </w:p>
    <w:p w14:paraId="1693B2A7" w14:textId="77777777" w:rsidR="00A96AFA" w:rsidRPr="008C4471" w:rsidRDefault="00A96AFA" w:rsidP="003831D9">
      <w:pPr>
        <w:pStyle w:val="NormalText"/>
        <w:spacing w:line="360" w:lineRule="auto"/>
        <w:jc w:val="both"/>
        <w:rPr>
          <w:lang w:val="pl-PL"/>
        </w:rPr>
      </w:pPr>
    </w:p>
    <w:p w14:paraId="1DF562AE" w14:textId="64E87F8A" w:rsidR="00C66343" w:rsidRPr="008C4471" w:rsidRDefault="00C66343" w:rsidP="003831D9">
      <w:pPr>
        <w:pStyle w:val="NormalText"/>
        <w:spacing w:line="360" w:lineRule="auto"/>
        <w:jc w:val="both"/>
        <w:rPr>
          <w:lang w:val="pl-PL"/>
        </w:rPr>
      </w:pPr>
      <w:r w:rsidRPr="008C4471">
        <w:rPr>
          <w:lang w:val="pl-PL"/>
        </w:rPr>
        <w:t>Definicje klasy zgodnośc</w:t>
      </w:r>
      <w:r w:rsidR="00F24440" w:rsidRPr="008C4471">
        <w:rPr>
          <w:lang w:val="pl-PL"/>
        </w:rPr>
        <w:t>i</w:t>
      </w:r>
      <w:r w:rsidRPr="008C4471">
        <w:rPr>
          <w:lang w:val="pl-PL"/>
        </w:rPr>
        <w:t xml:space="preserve"> są wyróżnione i ponumerowane, jak pokazano poniżej:</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121"/>
      </w:tblGrid>
      <w:tr w:rsidR="00987003" w:rsidRPr="00C31734" w14:paraId="7164426D" w14:textId="77777777" w:rsidTr="00A96AFA">
        <w:trPr>
          <w:trHeight w:val="437"/>
          <w:tblHeader/>
        </w:trPr>
        <w:tc>
          <w:tcPr>
            <w:tcW w:w="1120" w:type="pct"/>
            <w:shd w:val="clear" w:color="auto" w:fill="D9D9D9" w:themeFill="background1" w:themeFillShade="D9"/>
            <w:noWrap/>
            <w:vAlign w:val="center"/>
            <w:hideMark/>
          </w:tcPr>
          <w:p w14:paraId="1717866F" w14:textId="6B22851B" w:rsidR="00987003" w:rsidRPr="008C4471" w:rsidRDefault="00987003" w:rsidP="00BE571D">
            <w:pPr>
              <w:spacing w:line="360" w:lineRule="auto"/>
              <w:rPr>
                <w:rFonts w:ascii="Calibri" w:hAnsi="Calibri" w:cs="Calibri"/>
                <w:b/>
                <w:color w:val="FF0000"/>
                <w:sz w:val="22"/>
                <w:szCs w:val="22"/>
              </w:rPr>
            </w:pPr>
            <w:r w:rsidRPr="008C4471">
              <w:rPr>
                <w:rFonts w:ascii="Calibri" w:hAnsi="Calibri" w:cs="Calibri"/>
                <w:b/>
                <w:color w:val="FF0000"/>
                <w:sz w:val="22"/>
                <w:szCs w:val="22"/>
              </w:rPr>
              <w:t>Klasa zgodności #.#</w:t>
            </w:r>
          </w:p>
        </w:tc>
        <w:tc>
          <w:tcPr>
            <w:tcW w:w="3880" w:type="pct"/>
            <w:shd w:val="clear" w:color="auto" w:fill="D9D9D9" w:themeFill="background1" w:themeFillShade="D9"/>
            <w:noWrap/>
            <w:vAlign w:val="center"/>
          </w:tcPr>
          <w:p w14:paraId="7C8D1541" w14:textId="62212066" w:rsidR="00987003" w:rsidRPr="008C4471" w:rsidRDefault="00AC1E1E" w:rsidP="007525AA">
            <w:pPr>
              <w:spacing w:line="360" w:lineRule="auto"/>
              <w:rPr>
                <w:rFonts w:ascii="Calibri" w:hAnsi="Calibri" w:cs="Calibri"/>
                <w:b/>
                <w:bCs/>
                <w:color w:val="000000"/>
                <w:sz w:val="20"/>
                <w:szCs w:val="20"/>
              </w:rPr>
            </w:pPr>
            <w:hyperlink r:id="rId21" w:history="1">
              <w:r w:rsidR="00B46415" w:rsidRPr="008C4471">
                <w:rPr>
                  <w:rStyle w:val="Hipercze"/>
                  <w:rFonts w:ascii="Calibri" w:hAnsi="Calibri" w:cs="Calibri"/>
                  <w:i/>
                  <w:sz w:val="20"/>
                </w:rPr>
                <w:t>https://www.gov.pl/zagospodarowanieprzestrzenne/app/1.0/</w:t>
              </w:r>
              <w:r w:rsidR="00987003" w:rsidRPr="008C4471">
                <w:rPr>
                  <w:rStyle w:val="Hipercze"/>
                  <w:rFonts w:ascii="Calibri" w:hAnsi="Calibri" w:cs="Calibri"/>
                  <w:i/>
                  <w:sz w:val="20"/>
                </w:rPr>
                <w:t>conf/&lt;id</w:t>
              </w:r>
              <w:r w:rsidR="00987003" w:rsidRPr="008C4471">
                <w:rPr>
                  <w:rStyle w:val="Hipercze"/>
                  <w:rFonts w:ascii="Calibri" w:hAnsi="Calibri" w:cs="Calibri"/>
                  <w:i/>
                </w:rPr>
                <w:t>-</w:t>
              </w:r>
              <w:r w:rsidR="00987003" w:rsidRPr="008C4471">
                <w:rPr>
                  <w:rStyle w:val="Hipercze"/>
                  <w:rFonts w:ascii="Calibri" w:hAnsi="Calibri" w:cs="Calibri"/>
                  <w:i/>
                  <w:sz w:val="20"/>
                </w:rPr>
                <w:t>klasy-zgodności&gt;</w:t>
              </w:r>
            </w:hyperlink>
          </w:p>
        </w:tc>
      </w:tr>
      <w:tr w:rsidR="00987003" w:rsidRPr="00C31734" w14:paraId="1AC65315" w14:textId="77777777" w:rsidTr="00A96AFA">
        <w:trPr>
          <w:trHeight w:val="506"/>
        </w:trPr>
        <w:tc>
          <w:tcPr>
            <w:tcW w:w="5000" w:type="pct"/>
            <w:gridSpan w:val="2"/>
            <w:shd w:val="clear" w:color="auto" w:fill="auto"/>
            <w:noWrap/>
            <w:vAlign w:val="center"/>
            <w:hideMark/>
          </w:tcPr>
          <w:p w14:paraId="2E5555B9" w14:textId="7E87EB70" w:rsidR="00987003" w:rsidRPr="008C4471" w:rsidRDefault="00987003" w:rsidP="002630D1">
            <w:pPr>
              <w:spacing w:line="360" w:lineRule="auto"/>
              <w:ind w:right="106"/>
              <w:rPr>
                <w:rFonts w:ascii="Calibri" w:hAnsi="Calibri" w:cs="Calibri"/>
                <w:color w:val="000000"/>
                <w:sz w:val="22"/>
                <w:szCs w:val="22"/>
              </w:rPr>
            </w:pPr>
            <w:r w:rsidRPr="008C4471">
              <w:rPr>
                <w:rFonts w:ascii="Calibri" w:hAnsi="Calibri" w:cs="Calibri"/>
                <w:color w:val="000000"/>
                <w:sz w:val="22"/>
                <w:szCs w:val="22"/>
              </w:rPr>
              <w:t>W ten sposób prezentowane są klasy zgodności.</w:t>
            </w:r>
          </w:p>
        </w:tc>
      </w:tr>
    </w:tbl>
    <w:p w14:paraId="0CF466C7" w14:textId="77777777" w:rsidR="00C66343" w:rsidRPr="008C4471" w:rsidRDefault="00C66343" w:rsidP="003831D9">
      <w:pPr>
        <w:pStyle w:val="NormalText"/>
        <w:spacing w:line="360" w:lineRule="auto"/>
        <w:jc w:val="both"/>
        <w:rPr>
          <w:lang w:val="pl-PL"/>
        </w:rPr>
      </w:pPr>
    </w:p>
    <w:p w14:paraId="1DACC452" w14:textId="2922788E" w:rsidR="00C66343" w:rsidRPr="008C4471" w:rsidRDefault="00C66343" w:rsidP="003831D9">
      <w:pPr>
        <w:pStyle w:val="Nagwek3"/>
        <w:spacing w:after="160" w:line="360" w:lineRule="auto"/>
        <w:ind w:left="720"/>
        <w:rPr>
          <w:rFonts w:ascii="Calibri" w:hAnsi="Calibri" w:cs="Calibri"/>
          <w:sz w:val="26"/>
          <w:szCs w:val="26"/>
          <w:lang w:val="pl-PL"/>
        </w:rPr>
      </w:pPr>
      <w:bookmarkStart w:id="41" w:name="_Toc72328913"/>
      <w:r w:rsidRPr="008C4471">
        <w:rPr>
          <w:rFonts w:ascii="Calibri" w:hAnsi="Calibri" w:cs="Calibri"/>
          <w:sz w:val="26"/>
          <w:szCs w:val="26"/>
          <w:lang w:val="pl-PL"/>
        </w:rPr>
        <w:t>Notacja wymagań</w:t>
      </w:r>
      <w:r w:rsidR="00F24440" w:rsidRPr="008C4471">
        <w:rPr>
          <w:rFonts w:ascii="Calibri" w:hAnsi="Calibri" w:cs="Calibri"/>
          <w:sz w:val="26"/>
          <w:szCs w:val="26"/>
          <w:lang w:val="pl-PL"/>
        </w:rPr>
        <w:t xml:space="preserve"> i rekomendacji</w:t>
      </w:r>
      <w:bookmarkEnd w:id="41"/>
    </w:p>
    <w:p w14:paraId="06AD4323" w14:textId="3771F2C9" w:rsidR="000956DE" w:rsidRPr="008C4471" w:rsidRDefault="00FD3210" w:rsidP="003831D9">
      <w:pPr>
        <w:pStyle w:val="NormalText"/>
        <w:spacing w:line="360" w:lineRule="auto"/>
        <w:jc w:val="both"/>
        <w:rPr>
          <w:lang w:val="pl-PL"/>
        </w:rPr>
      </w:pPr>
      <w:r w:rsidRPr="008C4471">
        <w:rPr>
          <w:lang w:val="pl-PL"/>
        </w:rPr>
        <w:t>Aby ułatwić identyfikację obowiązkowych wymagań i dodatkowych rekomendacji zostały one wyróżnione i</w:t>
      </w:r>
      <w:r w:rsidR="001908F3" w:rsidRPr="008C4471">
        <w:rPr>
          <w:lang w:val="pl-PL"/>
        </w:rPr>
        <w:t> </w:t>
      </w:r>
      <w:r w:rsidRPr="008C4471">
        <w:rPr>
          <w:lang w:val="pl-PL"/>
        </w:rPr>
        <w:t>ponumerowane w tym dokumencie w następujący sposób:</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121"/>
      </w:tblGrid>
      <w:tr w:rsidR="00BE571D" w:rsidRPr="00C31734" w14:paraId="3B4811D8" w14:textId="77777777" w:rsidTr="00BE571D">
        <w:trPr>
          <w:trHeight w:val="437"/>
          <w:tblHeader/>
        </w:trPr>
        <w:tc>
          <w:tcPr>
            <w:tcW w:w="1120" w:type="pct"/>
            <w:shd w:val="clear" w:color="auto" w:fill="D9D9D9" w:themeFill="background1" w:themeFillShade="D9"/>
            <w:noWrap/>
            <w:vAlign w:val="center"/>
            <w:hideMark/>
          </w:tcPr>
          <w:p w14:paraId="44F5BECE" w14:textId="5E4D75A4" w:rsidR="00BE571D" w:rsidRPr="008C4471" w:rsidRDefault="00BE571D" w:rsidP="004A7887">
            <w:pPr>
              <w:spacing w:line="360" w:lineRule="auto"/>
              <w:rPr>
                <w:rFonts w:ascii="Calibri" w:hAnsi="Calibri" w:cs="Calibri"/>
                <w:b/>
                <w:color w:val="FF0000"/>
                <w:sz w:val="22"/>
                <w:szCs w:val="22"/>
              </w:rPr>
            </w:pPr>
            <w:r w:rsidRPr="008C4471">
              <w:rPr>
                <w:rFonts w:ascii="Calibri" w:hAnsi="Calibri" w:cs="Calibri"/>
                <w:b/>
                <w:color w:val="FF0000"/>
                <w:sz w:val="22"/>
                <w:szCs w:val="22"/>
              </w:rPr>
              <w:lastRenderedPageBreak/>
              <w:t>Wymaganie #.#</w:t>
            </w:r>
          </w:p>
        </w:tc>
        <w:tc>
          <w:tcPr>
            <w:tcW w:w="3880" w:type="pct"/>
            <w:shd w:val="clear" w:color="auto" w:fill="D9D9D9" w:themeFill="background1" w:themeFillShade="D9"/>
            <w:noWrap/>
            <w:vAlign w:val="center"/>
          </w:tcPr>
          <w:p w14:paraId="22A5B65C" w14:textId="2BE4DACC" w:rsidR="00BE571D" w:rsidRPr="008C4471" w:rsidRDefault="00AC1E1E" w:rsidP="007525AA">
            <w:pPr>
              <w:spacing w:line="360" w:lineRule="auto"/>
              <w:rPr>
                <w:rFonts w:ascii="Calibri" w:hAnsi="Calibri" w:cs="Calibri"/>
                <w:b/>
                <w:bCs/>
                <w:color w:val="000000"/>
                <w:sz w:val="20"/>
                <w:szCs w:val="20"/>
              </w:rPr>
            </w:pPr>
            <w:hyperlink r:id="rId22" w:history="1">
              <w:r w:rsidR="00B46415" w:rsidRPr="008C4471">
                <w:rPr>
                  <w:rStyle w:val="Hipercze"/>
                  <w:rFonts w:ascii="Calibri" w:hAnsi="Calibri" w:cs="Calibri"/>
                  <w:b/>
                  <w:i/>
                  <w:sz w:val="20"/>
                </w:rPr>
                <w:t>https://www.gov.pl/zagospodarowanieprzestrzenne/app/1.0/</w:t>
              </w:r>
              <w:r w:rsidR="00BE571D" w:rsidRPr="008C4471">
                <w:rPr>
                  <w:rStyle w:val="Hipercze"/>
                  <w:rFonts w:ascii="Calibri" w:hAnsi="Calibri" w:cs="Calibri"/>
                  <w:b/>
                  <w:i/>
                  <w:sz w:val="20"/>
                </w:rPr>
                <w:t>req/&lt;id-klasy-zgodności&gt;/</w:t>
              </w:r>
            </w:hyperlink>
            <w:r w:rsidR="00BE571D" w:rsidRPr="008C4471">
              <w:rPr>
                <w:rStyle w:val="Hipercze"/>
                <w:rFonts w:ascii="Calibri" w:hAnsi="Calibri" w:cs="Calibri"/>
                <w:b/>
                <w:i/>
                <w:sz w:val="20"/>
              </w:rPr>
              <w:t>&lt;id-wymagania&gt;</w:t>
            </w:r>
          </w:p>
        </w:tc>
      </w:tr>
      <w:tr w:rsidR="00BE571D" w:rsidRPr="00C31734" w14:paraId="4B13848D" w14:textId="77777777" w:rsidTr="00BE571D">
        <w:trPr>
          <w:trHeight w:val="506"/>
        </w:trPr>
        <w:tc>
          <w:tcPr>
            <w:tcW w:w="5000" w:type="pct"/>
            <w:gridSpan w:val="2"/>
            <w:shd w:val="clear" w:color="auto" w:fill="auto"/>
            <w:noWrap/>
            <w:vAlign w:val="center"/>
            <w:hideMark/>
          </w:tcPr>
          <w:p w14:paraId="1DBF32FB" w14:textId="0FA3B9F6" w:rsidR="00BE571D" w:rsidRPr="008C4471" w:rsidRDefault="00BE571D" w:rsidP="00567117">
            <w:pPr>
              <w:spacing w:line="360" w:lineRule="auto"/>
              <w:ind w:right="106"/>
              <w:rPr>
                <w:rFonts w:ascii="Calibri" w:hAnsi="Calibri" w:cs="Calibri"/>
                <w:color w:val="000000"/>
                <w:sz w:val="22"/>
                <w:szCs w:val="22"/>
              </w:rPr>
            </w:pPr>
            <w:r w:rsidRPr="008C4471">
              <w:rPr>
                <w:rFonts w:ascii="Calibri" w:hAnsi="Calibri" w:cs="Calibri"/>
                <w:color w:val="000000"/>
                <w:sz w:val="22"/>
                <w:szCs w:val="22"/>
              </w:rPr>
              <w:t xml:space="preserve">W ten sposób prezentowane są wymagania. </w:t>
            </w:r>
          </w:p>
        </w:tc>
      </w:tr>
    </w:tbl>
    <w:p w14:paraId="1B00AE40" w14:textId="77777777" w:rsidR="00985B69" w:rsidRPr="008C4471" w:rsidRDefault="00985B69" w:rsidP="00985B69">
      <w:pPr>
        <w:rPr>
          <w:rFonts w:ascii="Calibri" w:hAnsi="Calibri" w:cs="Calibri"/>
        </w:rPr>
      </w:pPr>
    </w:p>
    <w:p w14:paraId="04299629" w14:textId="77777777" w:rsidR="00985B69" w:rsidRPr="008C4471" w:rsidRDefault="00985B69" w:rsidP="00985B69">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121"/>
      </w:tblGrid>
      <w:tr w:rsidR="00BE571D" w:rsidRPr="00C31734" w14:paraId="52F6D189" w14:textId="77777777" w:rsidTr="00BE571D">
        <w:trPr>
          <w:trHeight w:val="437"/>
          <w:tblHeader/>
        </w:trPr>
        <w:tc>
          <w:tcPr>
            <w:tcW w:w="1120" w:type="pct"/>
            <w:shd w:val="clear" w:color="auto" w:fill="F2F2F2" w:themeFill="background1" w:themeFillShade="F2"/>
            <w:noWrap/>
            <w:vAlign w:val="center"/>
            <w:hideMark/>
          </w:tcPr>
          <w:p w14:paraId="2D7BD1B2" w14:textId="3601BC38" w:rsidR="00BE571D" w:rsidRPr="008C4471" w:rsidRDefault="00BE571D" w:rsidP="004A7887">
            <w:pPr>
              <w:spacing w:line="360" w:lineRule="auto"/>
              <w:rPr>
                <w:rFonts w:ascii="Calibri" w:hAnsi="Calibri" w:cs="Calibri"/>
                <w:b/>
                <w:color w:val="FF0000"/>
                <w:sz w:val="22"/>
                <w:szCs w:val="22"/>
              </w:rPr>
            </w:pPr>
            <w:r w:rsidRPr="008C4471">
              <w:rPr>
                <w:rFonts w:ascii="Calibri" w:hAnsi="Calibri" w:cs="Calibri"/>
                <w:b/>
                <w:color w:val="0070C0"/>
                <w:sz w:val="22"/>
                <w:szCs w:val="22"/>
              </w:rPr>
              <w:t>Rekomendacja #.#</w:t>
            </w:r>
          </w:p>
        </w:tc>
        <w:tc>
          <w:tcPr>
            <w:tcW w:w="3880" w:type="pct"/>
            <w:shd w:val="clear" w:color="auto" w:fill="F2F2F2" w:themeFill="background1" w:themeFillShade="F2"/>
            <w:noWrap/>
            <w:vAlign w:val="center"/>
          </w:tcPr>
          <w:p w14:paraId="02285469" w14:textId="05AA939D" w:rsidR="00BE571D" w:rsidRPr="008C4471" w:rsidRDefault="00AC1E1E" w:rsidP="007525AA">
            <w:pPr>
              <w:spacing w:line="360" w:lineRule="auto"/>
              <w:rPr>
                <w:rFonts w:ascii="Calibri" w:hAnsi="Calibri" w:cs="Calibri"/>
                <w:color w:val="000000"/>
                <w:sz w:val="20"/>
                <w:szCs w:val="20"/>
              </w:rPr>
            </w:pPr>
            <w:hyperlink r:id="rId23" w:history="1">
              <w:r w:rsidR="00B46415" w:rsidRPr="008C4471">
                <w:rPr>
                  <w:rStyle w:val="Hipercze"/>
                  <w:rFonts w:ascii="Calibri" w:hAnsi="Calibri" w:cs="Calibri"/>
                  <w:i/>
                  <w:sz w:val="20"/>
                </w:rPr>
                <w:t>https://www.gov.pl/zagospodarowanieprzestrzenne/app/1.0/</w:t>
              </w:r>
              <w:r w:rsidR="00BE571D" w:rsidRPr="008C4471">
                <w:rPr>
                  <w:rStyle w:val="Hipercze"/>
                  <w:rFonts w:ascii="Calibri" w:hAnsi="Calibri" w:cs="Calibri"/>
                  <w:i/>
                  <w:sz w:val="20"/>
                </w:rPr>
                <w:t>rec/&lt;id-klasy-zgodności&gt;/</w:t>
              </w:r>
            </w:hyperlink>
            <w:r w:rsidR="00BE571D" w:rsidRPr="008C4471">
              <w:rPr>
                <w:rStyle w:val="Hipercze"/>
                <w:rFonts w:ascii="Calibri" w:hAnsi="Calibri" w:cs="Calibri"/>
                <w:i/>
                <w:sz w:val="20"/>
              </w:rPr>
              <w:t>&lt;id-rekomendacji&gt;</w:t>
            </w:r>
          </w:p>
        </w:tc>
      </w:tr>
      <w:tr w:rsidR="00BE571D" w:rsidRPr="00C31734" w14:paraId="3728D82E" w14:textId="77777777" w:rsidTr="00BE571D">
        <w:trPr>
          <w:trHeight w:val="506"/>
        </w:trPr>
        <w:tc>
          <w:tcPr>
            <w:tcW w:w="5000" w:type="pct"/>
            <w:gridSpan w:val="2"/>
            <w:shd w:val="clear" w:color="auto" w:fill="auto"/>
            <w:noWrap/>
            <w:vAlign w:val="center"/>
            <w:hideMark/>
          </w:tcPr>
          <w:p w14:paraId="61D157F9" w14:textId="7AAFB6F4" w:rsidR="00BE571D" w:rsidRPr="008C4471" w:rsidRDefault="00BE571D" w:rsidP="00567117">
            <w:pPr>
              <w:spacing w:line="360" w:lineRule="auto"/>
              <w:ind w:right="106"/>
              <w:rPr>
                <w:rFonts w:ascii="Calibri" w:hAnsi="Calibri" w:cs="Calibri"/>
                <w:color w:val="000000"/>
                <w:sz w:val="22"/>
                <w:szCs w:val="22"/>
              </w:rPr>
            </w:pPr>
            <w:r w:rsidRPr="008C4471">
              <w:rPr>
                <w:rFonts w:ascii="Calibri" w:hAnsi="Calibri" w:cs="Calibri"/>
                <w:color w:val="000000"/>
                <w:sz w:val="22"/>
                <w:szCs w:val="22"/>
              </w:rPr>
              <w:t xml:space="preserve">W ten sposób prezentowane są rekomendacje. </w:t>
            </w:r>
          </w:p>
        </w:tc>
      </w:tr>
    </w:tbl>
    <w:p w14:paraId="0A2EC22C" w14:textId="77777777" w:rsidR="00A2077E" w:rsidRPr="008C4471" w:rsidRDefault="00A2077E" w:rsidP="003831D9">
      <w:pPr>
        <w:pStyle w:val="NormalText"/>
        <w:spacing w:line="360" w:lineRule="auto"/>
        <w:jc w:val="both"/>
        <w:rPr>
          <w:lang w:val="pl-PL"/>
        </w:rPr>
      </w:pPr>
    </w:p>
    <w:p w14:paraId="149470FE" w14:textId="44E2502A" w:rsidR="00A2077E" w:rsidRPr="008C4471" w:rsidRDefault="00C66343" w:rsidP="003831D9">
      <w:pPr>
        <w:pStyle w:val="NormalText"/>
        <w:spacing w:line="360" w:lineRule="auto"/>
        <w:jc w:val="both"/>
        <w:rPr>
          <w:lang w:val="pl-PL"/>
        </w:rPr>
      </w:pPr>
      <w:r w:rsidRPr="008C4471">
        <w:rPr>
          <w:lang w:val="pl-PL"/>
        </w:rPr>
        <w:t>Wymagania i rekomendacje są pogrupowane w klasy zgodności zawierające wszystkie wymagania specyficzne dla określone</w:t>
      </w:r>
      <w:r w:rsidR="00F24440" w:rsidRPr="008C4471">
        <w:rPr>
          <w:lang w:val="pl-PL"/>
        </w:rPr>
        <w:t>j części specyfikacji danych.</w:t>
      </w:r>
    </w:p>
    <w:p w14:paraId="1B7EEE8F" w14:textId="77777777" w:rsidR="00A2077E" w:rsidRPr="008C4471" w:rsidRDefault="00A2077E" w:rsidP="003831D9">
      <w:pPr>
        <w:pStyle w:val="NormalText"/>
        <w:spacing w:line="360" w:lineRule="auto"/>
        <w:jc w:val="both"/>
        <w:rPr>
          <w:lang w:val="pl-PL"/>
        </w:rPr>
      </w:pPr>
    </w:p>
    <w:p w14:paraId="759E3274" w14:textId="05B9F404" w:rsidR="00876612" w:rsidRPr="008C4471" w:rsidRDefault="00A2077E" w:rsidP="003831D9">
      <w:pPr>
        <w:pStyle w:val="Nagwek2"/>
        <w:spacing w:line="360" w:lineRule="auto"/>
        <w:rPr>
          <w:rFonts w:ascii="Calibri" w:hAnsi="Calibri" w:cs="Calibri"/>
          <w:lang w:val="pl-PL"/>
        </w:rPr>
      </w:pPr>
      <w:bookmarkStart w:id="42" w:name="_Toc72328914"/>
      <w:r w:rsidRPr="008C4471">
        <w:rPr>
          <w:rFonts w:ascii="Calibri" w:hAnsi="Calibri" w:cs="Calibri"/>
          <w:lang w:val="pl-PL"/>
        </w:rPr>
        <w:t>Zgodność</w:t>
      </w:r>
      <w:bookmarkEnd w:id="42"/>
    </w:p>
    <w:p w14:paraId="471AAF66" w14:textId="215FFB0F" w:rsidR="00681891" w:rsidRPr="008C4471" w:rsidRDefault="00A2077E" w:rsidP="003831D9">
      <w:pPr>
        <w:spacing w:after="200" w:line="360" w:lineRule="auto"/>
        <w:jc w:val="both"/>
        <w:rPr>
          <w:rFonts w:ascii="Calibri" w:hAnsi="Calibri" w:cs="Calibri"/>
          <w:sz w:val="22"/>
          <w:szCs w:val="22"/>
        </w:rPr>
      </w:pPr>
      <w:r w:rsidRPr="008C4471">
        <w:rPr>
          <w:rFonts w:ascii="Calibri" w:hAnsi="Calibri" w:cs="Calibri"/>
          <w:sz w:val="22"/>
          <w:szCs w:val="22"/>
        </w:rPr>
        <w:t xml:space="preserve">Aneks A zawiera zestaw testów abstrakcyjnych w celu sprawdzenia zgodności </w:t>
      </w:r>
      <w:r w:rsidR="00242BBA" w:rsidRPr="008C4471">
        <w:rPr>
          <w:rFonts w:ascii="Calibri" w:hAnsi="Calibri" w:cs="Calibri"/>
          <w:sz w:val="22"/>
          <w:szCs w:val="22"/>
        </w:rPr>
        <w:t xml:space="preserve">zbioru danych </w:t>
      </w:r>
      <w:r w:rsidR="0086770F">
        <w:rPr>
          <w:rFonts w:ascii="Calibri" w:hAnsi="Calibri" w:cs="Calibri"/>
          <w:sz w:val="22"/>
          <w:szCs w:val="22"/>
        </w:rPr>
        <w:br/>
      </w:r>
      <w:r w:rsidRPr="008C4471">
        <w:rPr>
          <w:rFonts w:ascii="Calibri" w:hAnsi="Calibri" w:cs="Calibri"/>
          <w:sz w:val="22"/>
          <w:szCs w:val="22"/>
        </w:rPr>
        <w:t>z wymaganiami zawartymi w</w:t>
      </w:r>
      <w:r w:rsidR="001908F3" w:rsidRPr="008C4471">
        <w:rPr>
          <w:rFonts w:ascii="Calibri" w:hAnsi="Calibri" w:cs="Calibri"/>
          <w:sz w:val="22"/>
          <w:szCs w:val="22"/>
        </w:rPr>
        <w:t> </w:t>
      </w:r>
      <w:r w:rsidRPr="008C4471">
        <w:rPr>
          <w:rFonts w:ascii="Calibri" w:hAnsi="Calibri" w:cs="Calibri"/>
          <w:sz w:val="22"/>
          <w:szCs w:val="22"/>
        </w:rPr>
        <w:t>specyfikacji danych.</w:t>
      </w:r>
    </w:p>
    <w:p w14:paraId="32E96511" w14:textId="77777777" w:rsidR="007D74B5" w:rsidRPr="008C4471" w:rsidRDefault="007D74B5" w:rsidP="00A64D93">
      <w:pPr>
        <w:rPr>
          <w:rFonts w:ascii="Calibri" w:hAnsi="Calibri" w:cs="Calibri"/>
          <w:sz w:val="22"/>
        </w:rPr>
      </w:pPr>
    </w:p>
    <w:p w14:paraId="183EEA4C" w14:textId="77777777" w:rsidR="00F31E41" w:rsidRPr="008C4471" w:rsidRDefault="00F31E41">
      <w:pPr>
        <w:spacing w:line="276" w:lineRule="auto"/>
        <w:rPr>
          <w:rFonts w:ascii="Calibri" w:eastAsia="Trebuchet MS" w:hAnsi="Calibri" w:cs="Calibri"/>
          <w:b/>
          <w:bCs/>
          <w:color w:val="000000" w:themeColor="text1"/>
          <w:sz w:val="32"/>
          <w:szCs w:val="32"/>
        </w:rPr>
      </w:pPr>
      <w:r w:rsidRPr="008C4471">
        <w:rPr>
          <w:rFonts w:ascii="Calibri" w:hAnsi="Calibri" w:cs="Calibri"/>
          <w:b/>
          <w:bCs/>
          <w:color w:val="000000" w:themeColor="text1"/>
        </w:rPr>
        <w:br w:type="page"/>
      </w:r>
    </w:p>
    <w:p w14:paraId="7804CD4A" w14:textId="66D1C351" w:rsidR="000C474E" w:rsidRPr="008C4471" w:rsidRDefault="004160D9" w:rsidP="00410935">
      <w:pPr>
        <w:pStyle w:val="Nagwek1"/>
        <w:rPr>
          <w:rFonts w:ascii="Calibri" w:hAnsi="Calibri" w:cs="Calibri"/>
          <w:b/>
          <w:bCs/>
          <w:color w:val="000000" w:themeColor="text1"/>
          <w:lang w:val="pl-PL"/>
        </w:rPr>
      </w:pPr>
      <w:bookmarkStart w:id="43" w:name="_Toc72328915"/>
      <w:r w:rsidRPr="008C4471">
        <w:rPr>
          <w:rFonts w:ascii="Calibri" w:hAnsi="Calibri" w:cs="Calibri"/>
          <w:b/>
          <w:bCs/>
          <w:color w:val="000000" w:themeColor="text1"/>
          <w:lang w:val="pl-PL"/>
        </w:rPr>
        <w:lastRenderedPageBreak/>
        <w:t>Zakres specyfikacji</w:t>
      </w:r>
      <w:bookmarkEnd w:id="43"/>
    </w:p>
    <w:p w14:paraId="198F628F" w14:textId="18C47451" w:rsidR="00FA5F26" w:rsidRPr="008C4471" w:rsidRDefault="00FA5F26" w:rsidP="00FA0185">
      <w:pPr>
        <w:spacing w:line="360" w:lineRule="auto"/>
        <w:jc w:val="both"/>
        <w:rPr>
          <w:rFonts w:ascii="Calibri" w:hAnsi="Calibri" w:cs="Calibri"/>
          <w:sz w:val="22"/>
          <w:szCs w:val="22"/>
        </w:rPr>
      </w:pPr>
      <w:r w:rsidRPr="008C4471">
        <w:rPr>
          <w:rFonts w:ascii="Calibri" w:hAnsi="Calibri" w:cs="Calibri"/>
          <w:sz w:val="22"/>
          <w:szCs w:val="22"/>
        </w:rPr>
        <w:t>Specyfikacja definiuje wymagania dla zbiorów danych przestrzennych, obejmujących dane dla następujących aktów planowania przestrzennego (art. 67a ust. 2 [Ustawa PiZP]):</w:t>
      </w:r>
    </w:p>
    <w:p w14:paraId="62FBEE39" w14:textId="2EE6FB93" w:rsidR="00FA5F26" w:rsidRPr="008C4471" w:rsidRDefault="0CDF2BEA" w:rsidP="3A2E7961">
      <w:pPr>
        <w:spacing w:line="360" w:lineRule="auto"/>
        <w:ind w:left="720"/>
        <w:rPr>
          <w:rFonts w:ascii="Calibri" w:hAnsi="Calibri" w:cs="Calibri"/>
          <w:sz w:val="22"/>
          <w:szCs w:val="22"/>
        </w:rPr>
      </w:pPr>
      <w:r w:rsidRPr="008C4471">
        <w:rPr>
          <w:rFonts w:ascii="Calibri" w:hAnsi="Calibri" w:cs="Calibri"/>
          <w:sz w:val="22"/>
          <w:szCs w:val="22"/>
        </w:rPr>
        <w:t>1) planów zagospodarowania przestrzennego województw,</w:t>
      </w:r>
      <w:r w:rsidR="1409CC56" w:rsidRPr="008C4471">
        <w:rPr>
          <w:rFonts w:ascii="Calibri" w:hAnsi="Calibri" w:cs="Calibri"/>
        </w:rPr>
        <w:br/>
      </w:r>
      <w:r w:rsidRPr="008C4471">
        <w:rPr>
          <w:rFonts w:ascii="Calibri" w:hAnsi="Calibri" w:cs="Calibri"/>
          <w:sz w:val="22"/>
          <w:szCs w:val="22"/>
        </w:rPr>
        <w:t>2) studiów uwarunkowań i kierunków zagospodarowania przestrzennego gmin,</w:t>
      </w:r>
      <w:r w:rsidR="1409CC56" w:rsidRPr="008C4471">
        <w:rPr>
          <w:rFonts w:ascii="Calibri" w:hAnsi="Calibri" w:cs="Calibri"/>
        </w:rPr>
        <w:br/>
      </w:r>
      <w:r w:rsidRPr="008C4471">
        <w:rPr>
          <w:rFonts w:ascii="Calibri" w:hAnsi="Calibri" w:cs="Calibri"/>
          <w:sz w:val="22"/>
          <w:szCs w:val="22"/>
        </w:rPr>
        <w:t>3) miejscowych plany zagospodarowania przestrzennego,</w:t>
      </w:r>
      <w:r w:rsidR="1409CC56" w:rsidRPr="008C4471">
        <w:rPr>
          <w:rFonts w:ascii="Calibri" w:hAnsi="Calibri" w:cs="Calibri"/>
        </w:rPr>
        <w:br/>
      </w:r>
      <w:r w:rsidRPr="008C4471">
        <w:rPr>
          <w:rFonts w:ascii="Calibri" w:hAnsi="Calibri" w:cs="Calibri"/>
          <w:sz w:val="22"/>
          <w:szCs w:val="22"/>
        </w:rPr>
        <w:t>4) miejscowych planów odbudowy,</w:t>
      </w:r>
      <w:r w:rsidR="1409CC56" w:rsidRPr="008C4471">
        <w:rPr>
          <w:rFonts w:ascii="Calibri" w:hAnsi="Calibri" w:cs="Calibri"/>
        </w:rPr>
        <w:br/>
      </w:r>
      <w:r w:rsidRPr="008C4471">
        <w:rPr>
          <w:rFonts w:ascii="Calibri" w:hAnsi="Calibri" w:cs="Calibri"/>
          <w:sz w:val="22"/>
          <w:szCs w:val="22"/>
        </w:rPr>
        <w:t>5) miejscowych planów rewitalizacji.</w:t>
      </w:r>
    </w:p>
    <w:p w14:paraId="1BF51B0D" w14:textId="2401F592" w:rsidR="00FA5F26" w:rsidRPr="008C4471" w:rsidRDefault="3A2E7961" w:rsidP="3A2E7961">
      <w:pPr>
        <w:spacing w:line="360" w:lineRule="auto"/>
        <w:jc w:val="both"/>
        <w:rPr>
          <w:rFonts w:ascii="Calibri" w:hAnsi="Calibri" w:cs="Calibri"/>
          <w:sz w:val="22"/>
          <w:szCs w:val="22"/>
        </w:rPr>
      </w:pPr>
      <w:r w:rsidRPr="008C4471">
        <w:rPr>
          <w:rFonts w:ascii="Calibri" w:hAnsi="Calibri" w:cs="Calibri"/>
          <w:sz w:val="22"/>
          <w:szCs w:val="22"/>
        </w:rPr>
        <w:t>Zbiory danych przestrzennych w zakresie planowania przestrzennego podzielone zostały na 3 rodzaje (§3 ust. 1 pkt 1 [Rozporządzenie APP]), ze względu na typy aktów planowania przestrzennego, które obejmują. Wyróżnia się:</w:t>
      </w:r>
    </w:p>
    <w:p w14:paraId="251B7D98" w14:textId="77777777" w:rsidR="00FA5F26" w:rsidRPr="008C4471" w:rsidRDefault="00FA5F26" w:rsidP="00A250D5">
      <w:pPr>
        <w:numPr>
          <w:ilvl w:val="0"/>
          <w:numId w:val="41"/>
        </w:numPr>
        <w:spacing w:line="360" w:lineRule="auto"/>
        <w:jc w:val="both"/>
        <w:rPr>
          <w:rFonts w:ascii="Calibri" w:hAnsi="Calibri" w:cs="Calibri"/>
          <w:iCs/>
          <w:sz w:val="22"/>
        </w:rPr>
      </w:pPr>
      <w:r w:rsidRPr="008C4471">
        <w:rPr>
          <w:rFonts w:ascii="Calibri" w:hAnsi="Calibri" w:cs="Calibri"/>
          <w:iCs/>
          <w:sz w:val="22"/>
        </w:rPr>
        <w:t>zbiór „PZPW”, obejmujący dane dla planu zagospodarowania przestrzennego województwa;</w:t>
      </w:r>
    </w:p>
    <w:p w14:paraId="2AADE8B7" w14:textId="77777777" w:rsidR="00FA5F26" w:rsidRPr="008C4471" w:rsidRDefault="00FA5F26" w:rsidP="00A250D5">
      <w:pPr>
        <w:numPr>
          <w:ilvl w:val="0"/>
          <w:numId w:val="41"/>
        </w:numPr>
        <w:spacing w:line="360" w:lineRule="auto"/>
        <w:jc w:val="both"/>
        <w:rPr>
          <w:rFonts w:ascii="Calibri" w:hAnsi="Calibri" w:cs="Calibri"/>
          <w:iCs/>
          <w:sz w:val="22"/>
        </w:rPr>
      </w:pPr>
      <w:r w:rsidRPr="008C4471">
        <w:rPr>
          <w:rFonts w:ascii="Calibri" w:hAnsi="Calibri" w:cs="Calibri"/>
          <w:iCs/>
          <w:sz w:val="22"/>
        </w:rPr>
        <w:t>zbiór „SUIKZP”, obejmujący dane dla studium uwarunkowań i kierunków zagospodarowania przestrzennego gminy;</w:t>
      </w:r>
    </w:p>
    <w:p w14:paraId="6CC58CAB" w14:textId="77777777" w:rsidR="00FA5F26" w:rsidRPr="008C4471" w:rsidRDefault="00FA5F26" w:rsidP="00A250D5">
      <w:pPr>
        <w:numPr>
          <w:ilvl w:val="0"/>
          <w:numId w:val="41"/>
        </w:numPr>
        <w:spacing w:line="360" w:lineRule="auto"/>
        <w:jc w:val="both"/>
        <w:rPr>
          <w:rFonts w:ascii="Calibri" w:hAnsi="Calibri" w:cs="Calibri"/>
          <w:iCs/>
          <w:sz w:val="22"/>
        </w:rPr>
      </w:pPr>
      <w:r w:rsidRPr="008C4471">
        <w:rPr>
          <w:rFonts w:ascii="Calibri" w:hAnsi="Calibri" w:cs="Calibri"/>
          <w:iCs/>
          <w:sz w:val="22"/>
        </w:rPr>
        <w:t xml:space="preserve">zbiór „MPZP”, w którym gromadzi się dane dotyczące 3 typów aktów planowania przestrzennego, które opracowywane są na szczeblu lokalnym i stanowią akty prawa miejscowego. Zbiór „MPZP” obejmuje dane dla: </w:t>
      </w:r>
    </w:p>
    <w:p w14:paraId="71B2744E" w14:textId="0FF56F7C" w:rsidR="00FA5F26" w:rsidRPr="008C4471" w:rsidRDefault="3A2E7961" w:rsidP="00A250D5">
      <w:pPr>
        <w:numPr>
          <w:ilvl w:val="2"/>
          <w:numId w:val="42"/>
        </w:numPr>
        <w:spacing w:line="360" w:lineRule="auto"/>
        <w:jc w:val="both"/>
        <w:rPr>
          <w:rFonts w:ascii="Calibri" w:hAnsi="Calibri" w:cs="Calibri"/>
          <w:sz w:val="22"/>
          <w:szCs w:val="22"/>
        </w:rPr>
      </w:pPr>
      <w:r w:rsidRPr="008C4471">
        <w:rPr>
          <w:rFonts w:ascii="Calibri" w:hAnsi="Calibri" w:cs="Calibri"/>
          <w:sz w:val="22"/>
          <w:szCs w:val="22"/>
        </w:rPr>
        <w:t>miejscowych planów zagospodarowania przestrzennego,</w:t>
      </w:r>
    </w:p>
    <w:p w14:paraId="78A1EAD9" w14:textId="43AF09D0" w:rsidR="00E419BC" w:rsidRPr="008C4471" w:rsidRDefault="3A2E7961" w:rsidP="00A250D5">
      <w:pPr>
        <w:numPr>
          <w:ilvl w:val="2"/>
          <w:numId w:val="42"/>
        </w:numPr>
        <w:spacing w:line="360" w:lineRule="auto"/>
        <w:jc w:val="both"/>
        <w:rPr>
          <w:rFonts w:ascii="Calibri" w:hAnsi="Calibri" w:cs="Calibri"/>
          <w:sz w:val="22"/>
          <w:szCs w:val="22"/>
        </w:rPr>
      </w:pPr>
      <w:r w:rsidRPr="008C4471">
        <w:rPr>
          <w:rFonts w:ascii="Calibri" w:hAnsi="Calibri" w:cs="Calibri"/>
          <w:sz w:val="22"/>
          <w:szCs w:val="22"/>
        </w:rPr>
        <w:t xml:space="preserve">miejscowych planów odbudowy, </w:t>
      </w:r>
    </w:p>
    <w:p w14:paraId="10513E69" w14:textId="2D1847DB" w:rsidR="004160D9" w:rsidRPr="008C4471" w:rsidRDefault="00FA5F26" w:rsidP="00A250D5">
      <w:pPr>
        <w:numPr>
          <w:ilvl w:val="2"/>
          <w:numId w:val="42"/>
        </w:numPr>
        <w:spacing w:line="360" w:lineRule="auto"/>
        <w:jc w:val="both"/>
        <w:rPr>
          <w:rFonts w:ascii="Calibri" w:hAnsi="Calibri" w:cs="Calibri"/>
          <w:sz w:val="22"/>
          <w:szCs w:val="22"/>
        </w:rPr>
      </w:pPr>
      <w:r w:rsidRPr="008C4471">
        <w:rPr>
          <w:rFonts w:ascii="Calibri" w:hAnsi="Calibri" w:cs="Calibri"/>
          <w:iCs/>
          <w:sz w:val="22"/>
        </w:rPr>
        <w:t>miejscowych planów rewitalizacji.</w:t>
      </w:r>
    </w:p>
    <w:p w14:paraId="4BC7C320" w14:textId="386D91FC" w:rsidR="00FA5F26" w:rsidRPr="008C4471" w:rsidRDefault="004160D9" w:rsidP="00FA5F26">
      <w:pPr>
        <w:spacing w:line="360" w:lineRule="auto"/>
        <w:jc w:val="both"/>
        <w:rPr>
          <w:rFonts w:ascii="Calibri" w:hAnsi="Calibri" w:cs="Calibri"/>
          <w:sz w:val="22"/>
          <w:szCs w:val="22"/>
        </w:rPr>
      </w:pPr>
      <w:r w:rsidRPr="008C4471">
        <w:rPr>
          <w:rFonts w:ascii="Calibri" w:hAnsi="Calibri" w:cs="Calibri"/>
          <w:b/>
          <w:bCs/>
          <w:sz w:val="22"/>
          <w:szCs w:val="22"/>
        </w:rPr>
        <w:t>UWAGA 1</w:t>
      </w:r>
      <w:r w:rsidRPr="008C4471">
        <w:rPr>
          <w:rFonts w:ascii="Calibri" w:hAnsi="Calibri" w:cs="Calibri"/>
          <w:sz w:val="22"/>
          <w:szCs w:val="22"/>
        </w:rPr>
        <w:t xml:space="preserve">. Szczegółowe informacje o zakresach specyfikacji znajdują się w [ISO 19131], </w:t>
      </w:r>
      <w:r w:rsidR="008E4D75">
        <w:rPr>
          <w:rFonts w:ascii="Calibri" w:hAnsi="Calibri" w:cs="Calibri"/>
          <w:sz w:val="22"/>
          <w:szCs w:val="22"/>
        </w:rPr>
        <w:t>rozdziale</w:t>
      </w:r>
      <w:r w:rsidR="001908F3" w:rsidRPr="008C4471">
        <w:rPr>
          <w:rFonts w:ascii="Calibri" w:hAnsi="Calibri" w:cs="Calibri"/>
          <w:sz w:val="22"/>
          <w:szCs w:val="22"/>
        </w:rPr>
        <w:t xml:space="preserve"> </w:t>
      </w:r>
      <w:r w:rsidR="00190E84" w:rsidRPr="00190E84">
        <w:rPr>
          <w:rFonts w:ascii="Calibri" w:hAnsi="Calibri" w:cs="Calibri"/>
          <w:b/>
          <w:sz w:val="22"/>
          <w:szCs w:val="22"/>
        </w:rPr>
        <w:fldChar w:fldCharType="begin"/>
      </w:r>
      <w:r w:rsidR="00190E84" w:rsidRPr="00190E84">
        <w:rPr>
          <w:rFonts w:ascii="Calibri" w:hAnsi="Calibri" w:cs="Calibri"/>
          <w:b/>
          <w:sz w:val="22"/>
          <w:szCs w:val="22"/>
        </w:rPr>
        <w:instrText xml:space="preserve"> REF _Ref72158824 \r \h </w:instrText>
      </w:r>
      <w:r w:rsidR="00190E84">
        <w:rPr>
          <w:rFonts w:ascii="Calibri" w:hAnsi="Calibri" w:cs="Calibri"/>
          <w:b/>
          <w:sz w:val="22"/>
          <w:szCs w:val="22"/>
        </w:rPr>
        <w:instrText xml:space="preserve"> \* MERGEFORMAT </w:instrText>
      </w:r>
      <w:r w:rsidR="00190E84" w:rsidRPr="00190E84">
        <w:rPr>
          <w:rFonts w:ascii="Calibri" w:hAnsi="Calibri" w:cs="Calibri"/>
          <w:b/>
          <w:sz w:val="22"/>
          <w:szCs w:val="22"/>
        </w:rPr>
      </w:r>
      <w:r w:rsidR="00190E84" w:rsidRPr="00190E84">
        <w:rPr>
          <w:rFonts w:ascii="Calibri" w:hAnsi="Calibri" w:cs="Calibri"/>
          <w:b/>
          <w:sz w:val="22"/>
          <w:szCs w:val="22"/>
        </w:rPr>
        <w:fldChar w:fldCharType="separate"/>
      </w:r>
      <w:r w:rsidR="008A5BA4">
        <w:rPr>
          <w:rFonts w:ascii="Calibri" w:hAnsi="Calibri" w:cs="Calibri"/>
          <w:b/>
          <w:sz w:val="22"/>
          <w:szCs w:val="22"/>
        </w:rPr>
        <w:t>1.2</w:t>
      </w:r>
      <w:r w:rsidR="00190E84" w:rsidRPr="00190E84">
        <w:rPr>
          <w:rFonts w:ascii="Calibri" w:hAnsi="Calibri" w:cs="Calibri"/>
          <w:b/>
          <w:sz w:val="22"/>
          <w:szCs w:val="22"/>
        </w:rPr>
        <w:fldChar w:fldCharType="end"/>
      </w:r>
      <w:r w:rsidR="00190E84" w:rsidRPr="00190E84">
        <w:rPr>
          <w:rFonts w:ascii="Calibri" w:hAnsi="Calibri" w:cs="Calibri"/>
          <w:b/>
          <w:sz w:val="22"/>
          <w:szCs w:val="22"/>
        </w:rPr>
        <w:t xml:space="preserve"> </w:t>
      </w:r>
      <w:r w:rsidR="00190E84" w:rsidRPr="00190E84">
        <w:rPr>
          <w:rFonts w:ascii="Calibri" w:hAnsi="Calibri" w:cs="Calibri"/>
          <w:b/>
          <w:sz w:val="22"/>
          <w:szCs w:val="22"/>
        </w:rPr>
        <w:fldChar w:fldCharType="begin"/>
      </w:r>
      <w:r w:rsidR="00190E84" w:rsidRPr="00190E84">
        <w:rPr>
          <w:rFonts w:ascii="Calibri" w:hAnsi="Calibri" w:cs="Calibri"/>
          <w:b/>
          <w:sz w:val="22"/>
          <w:szCs w:val="22"/>
        </w:rPr>
        <w:instrText xml:space="preserve"> REF _Ref72158827 \h </w:instrText>
      </w:r>
      <w:r w:rsidR="00190E84">
        <w:rPr>
          <w:rFonts w:ascii="Calibri" w:hAnsi="Calibri" w:cs="Calibri"/>
          <w:b/>
          <w:sz w:val="22"/>
          <w:szCs w:val="22"/>
        </w:rPr>
        <w:instrText xml:space="preserve"> \* MERGEFORMAT </w:instrText>
      </w:r>
      <w:r w:rsidR="00190E84" w:rsidRPr="00190E84">
        <w:rPr>
          <w:rFonts w:ascii="Calibri" w:hAnsi="Calibri" w:cs="Calibri"/>
          <w:b/>
          <w:sz w:val="22"/>
          <w:szCs w:val="22"/>
        </w:rPr>
      </w:r>
      <w:r w:rsidR="00190E84" w:rsidRPr="00190E84">
        <w:rPr>
          <w:rFonts w:ascii="Calibri" w:hAnsi="Calibri" w:cs="Calibri"/>
          <w:b/>
          <w:sz w:val="22"/>
          <w:szCs w:val="22"/>
        </w:rPr>
        <w:fldChar w:fldCharType="separate"/>
      </w:r>
      <w:r w:rsidR="008A5BA4" w:rsidRPr="008A5BA4">
        <w:rPr>
          <w:rFonts w:ascii="Calibri" w:hAnsi="Calibri" w:cs="Calibri"/>
          <w:b/>
        </w:rPr>
        <w:t>Zakres</w:t>
      </w:r>
      <w:r w:rsidR="00190E84" w:rsidRPr="00190E84">
        <w:rPr>
          <w:rFonts w:ascii="Calibri" w:hAnsi="Calibri" w:cs="Calibri"/>
          <w:b/>
          <w:sz w:val="22"/>
          <w:szCs w:val="22"/>
        </w:rPr>
        <w:fldChar w:fldCharType="end"/>
      </w:r>
      <w:r w:rsidR="00190E84">
        <w:rPr>
          <w:rFonts w:ascii="Calibri" w:hAnsi="Calibri" w:cs="Calibri"/>
          <w:sz w:val="22"/>
          <w:szCs w:val="22"/>
        </w:rPr>
        <w:t xml:space="preserve"> i w </w:t>
      </w:r>
      <w:r w:rsidR="00190E84">
        <w:rPr>
          <w:rFonts w:ascii="Calibri" w:hAnsi="Calibri" w:cs="Calibri"/>
          <w:sz w:val="22"/>
          <w:szCs w:val="22"/>
        </w:rPr>
        <w:fldChar w:fldCharType="begin"/>
      </w:r>
      <w:r w:rsidR="00190E84">
        <w:rPr>
          <w:rFonts w:ascii="Calibri" w:hAnsi="Calibri" w:cs="Calibri"/>
          <w:sz w:val="22"/>
          <w:szCs w:val="22"/>
        </w:rPr>
        <w:instrText xml:space="preserve"> REF _Ref72158867 \h </w:instrText>
      </w:r>
      <w:r w:rsidR="00190E84">
        <w:rPr>
          <w:rFonts w:ascii="Calibri" w:hAnsi="Calibri" w:cs="Calibri"/>
          <w:sz w:val="22"/>
          <w:szCs w:val="22"/>
        </w:rPr>
      </w:r>
      <w:r w:rsidR="00190E84">
        <w:rPr>
          <w:rFonts w:ascii="Calibri" w:hAnsi="Calibri" w:cs="Calibri"/>
          <w:sz w:val="22"/>
          <w:szCs w:val="22"/>
        </w:rPr>
        <w:fldChar w:fldCharType="separate"/>
      </w:r>
      <w:r w:rsidR="008A5BA4" w:rsidRPr="008C4471">
        <w:rPr>
          <w:rFonts w:ascii="Calibri" w:hAnsi="Calibri" w:cs="Calibri"/>
          <w:b/>
          <w:bCs/>
          <w:color w:val="000000" w:themeColor="text1"/>
        </w:rPr>
        <w:t>Załącznik B (normatywny) – Zasady tworzenia obiektów i wartości ich atrybutów</w:t>
      </w:r>
      <w:r w:rsidR="00190E84">
        <w:rPr>
          <w:rFonts w:ascii="Calibri" w:hAnsi="Calibri" w:cs="Calibri"/>
          <w:sz w:val="22"/>
          <w:szCs w:val="22"/>
        </w:rPr>
        <w:fldChar w:fldCharType="end"/>
      </w:r>
      <w:r w:rsidR="00190E84">
        <w:rPr>
          <w:rFonts w:ascii="Calibri" w:hAnsi="Calibri" w:cs="Calibri"/>
          <w:sz w:val="22"/>
          <w:szCs w:val="22"/>
        </w:rPr>
        <w:t>.</w:t>
      </w:r>
    </w:p>
    <w:p w14:paraId="4FE51DD4" w14:textId="61B5787B" w:rsidR="004160D9" w:rsidRPr="008C4471" w:rsidRDefault="004160D9" w:rsidP="00FA0185">
      <w:pPr>
        <w:spacing w:line="360" w:lineRule="auto"/>
        <w:jc w:val="both"/>
        <w:rPr>
          <w:rFonts w:ascii="Calibri" w:hAnsi="Calibri" w:cs="Calibri"/>
          <w:sz w:val="22"/>
          <w:szCs w:val="22"/>
        </w:rPr>
      </w:pPr>
    </w:p>
    <w:p w14:paraId="5651BAB2" w14:textId="4C34D9D2" w:rsidR="004160D9" w:rsidRPr="008C4471" w:rsidRDefault="004160D9" w:rsidP="004160D9">
      <w:pPr>
        <w:spacing w:line="276" w:lineRule="auto"/>
        <w:rPr>
          <w:rFonts w:ascii="Calibri" w:hAnsi="Calibri" w:cs="Calibri"/>
          <w:sz w:val="22"/>
          <w:szCs w:val="22"/>
        </w:rPr>
      </w:pPr>
    </w:p>
    <w:p w14:paraId="1979061F" w14:textId="77777777" w:rsidR="00F31E41" w:rsidRPr="008C4471" w:rsidRDefault="00F31E41">
      <w:pPr>
        <w:spacing w:line="276" w:lineRule="auto"/>
        <w:rPr>
          <w:rFonts w:ascii="Calibri" w:eastAsia="Trebuchet MS" w:hAnsi="Calibri" w:cs="Calibri"/>
          <w:b/>
          <w:bCs/>
          <w:color w:val="000000" w:themeColor="text1"/>
          <w:sz w:val="32"/>
          <w:szCs w:val="32"/>
        </w:rPr>
      </w:pPr>
      <w:r w:rsidRPr="008C4471">
        <w:rPr>
          <w:rFonts w:ascii="Calibri" w:hAnsi="Calibri" w:cs="Calibri"/>
          <w:b/>
          <w:bCs/>
          <w:color w:val="000000" w:themeColor="text1"/>
        </w:rPr>
        <w:br w:type="page"/>
      </w:r>
    </w:p>
    <w:p w14:paraId="3C4427D8" w14:textId="40AF205A" w:rsidR="00A76400" w:rsidRPr="008C4471" w:rsidRDefault="004D7DE0" w:rsidP="00A76400">
      <w:pPr>
        <w:pStyle w:val="Nagwek1"/>
        <w:rPr>
          <w:rFonts w:ascii="Calibri" w:hAnsi="Calibri" w:cs="Calibri"/>
          <w:b/>
          <w:bCs/>
          <w:color w:val="000000" w:themeColor="text1"/>
          <w:lang w:val="pl-PL"/>
        </w:rPr>
      </w:pPr>
      <w:bookmarkStart w:id="44" w:name="_Toc72328916"/>
      <w:r w:rsidRPr="008C4471">
        <w:rPr>
          <w:rFonts w:ascii="Calibri" w:hAnsi="Calibri" w:cs="Calibri"/>
          <w:b/>
          <w:bCs/>
          <w:color w:val="000000" w:themeColor="text1"/>
          <w:lang w:val="pl-PL"/>
        </w:rPr>
        <w:lastRenderedPageBreak/>
        <w:t>Informacje identyfikacyjne</w:t>
      </w:r>
      <w:bookmarkEnd w:id="44"/>
    </w:p>
    <w:p w14:paraId="2295233C" w14:textId="0D6B9FB2" w:rsidR="004D7DE0" w:rsidRPr="008C4471" w:rsidRDefault="00A76400" w:rsidP="00FA0185">
      <w:pPr>
        <w:spacing w:line="360" w:lineRule="auto"/>
        <w:jc w:val="both"/>
        <w:rPr>
          <w:rFonts w:ascii="Calibri" w:hAnsi="Calibri" w:cs="Calibri"/>
          <w:sz w:val="22"/>
          <w:szCs w:val="22"/>
        </w:rPr>
      </w:pPr>
      <w:r w:rsidRPr="008C4471">
        <w:rPr>
          <w:rFonts w:ascii="Calibri" w:hAnsi="Calibri" w:cs="Calibri"/>
          <w:b/>
          <w:bCs/>
          <w:sz w:val="22"/>
          <w:szCs w:val="22"/>
        </w:rPr>
        <w:t>UWAGA 1</w:t>
      </w:r>
      <w:r w:rsidRPr="008C4471">
        <w:rPr>
          <w:rFonts w:ascii="Calibri" w:hAnsi="Calibri" w:cs="Calibri"/>
          <w:sz w:val="22"/>
          <w:szCs w:val="22"/>
        </w:rPr>
        <w:t xml:space="preserve">. [ISO 19131] wskazuje, że w sekcji tej powinny zostać zawarte informacje identyfikacyjne dotyczące zbiorów danych tworzonych na podstawie specyfikacji danych. Są to takie informacje jak np. tytuł, streszczenie, typ reprezentacji przestrzennej. Powyższy zakres został opisany </w:t>
      </w:r>
      <w:r w:rsidR="00B21392" w:rsidRPr="008C4471">
        <w:rPr>
          <w:rFonts w:ascii="Calibri" w:hAnsi="Calibri" w:cs="Calibri"/>
          <w:sz w:val="22"/>
          <w:szCs w:val="22"/>
        </w:rPr>
        <w:t xml:space="preserve">w </w:t>
      </w:r>
      <w:r w:rsidR="00590C79" w:rsidRPr="008C4471">
        <w:rPr>
          <w:rFonts w:ascii="Calibri" w:hAnsi="Calibri" w:cs="Calibri"/>
          <w:sz w:val="22"/>
          <w:szCs w:val="22"/>
        </w:rPr>
        <w:t>dokumentacji metadanych</w:t>
      </w:r>
      <w:r w:rsidR="002B79FF" w:rsidRPr="008C4471">
        <w:rPr>
          <w:rFonts w:ascii="Calibri" w:hAnsi="Calibri" w:cs="Calibri"/>
          <w:sz w:val="22"/>
          <w:szCs w:val="22"/>
        </w:rPr>
        <w:t xml:space="preserve"> [Profil metadanych]</w:t>
      </w:r>
      <w:r w:rsidRPr="008C4471">
        <w:rPr>
          <w:rFonts w:ascii="Calibri" w:hAnsi="Calibri" w:cs="Calibri"/>
          <w:sz w:val="22"/>
          <w:szCs w:val="22"/>
        </w:rPr>
        <w:t xml:space="preserve">, </w:t>
      </w:r>
      <w:r w:rsidR="002B79FF" w:rsidRPr="008C4471">
        <w:rPr>
          <w:rFonts w:ascii="Calibri" w:hAnsi="Calibri" w:cs="Calibri"/>
          <w:sz w:val="22"/>
          <w:szCs w:val="22"/>
        </w:rPr>
        <w:t xml:space="preserve">ogólnym opisie (1.1 Informacje identyfikacyjne) </w:t>
      </w:r>
      <w:r w:rsidRPr="008C4471">
        <w:rPr>
          <w:rFonts w:ascii="Calibri" w:hAnsi="Calibri" w:cs="Calibri"/>
          <w:sz w:val="22"/>
          <w:szCs w:val="22"/>
        </w:rPr>
        <w:t>streszczeniu</w:t>
      </w:r>
      <w:r w:rsidR="002B79FF" w:rsidRPr="008C4471">
        <w:rPr>
          <w:rFonts w:ascii="Calibri" w:hAnsi="Calibri" w:cs="Calibri"/>
          <w:sz w:val="22"/>
          <w:szCs w:val="22"/>
        </w:rPr>
        <w:t xml:space="preserve"> (1.4 Opis)</w:t>
      </w:r>
      <w:r w:rsidRPr="008C4471">
        <w:rPr>
          <w:rFonts w:ascii="Calibri" w:hAnsi="Calibri" w:cs="Calibri"/>
          <w:sz w:val="22"/>
          <w:szCs w:val="22"/>
        </w:rPr>
        <w:t xml:space="preserve">, i opisach schematu aplikacyjnego </w:t>
      </w:r>
      <w:r w:rsidR="002B79FF" w:rsidRPr="008C4471">
        <w:rPr>
          <w:rFonts w:ascii="Calibri" w:hAnsi="Calibri" w:cs="Calibri"/>
          <w:sz w:val="22"/>
          <w:szCs w:val="22"/>
        </w:rPr>
        <w:t>(4.2.</w:t>
      </w:r>
      <w:r w:rsidRPr="008C4471">
        <w:rPr>
          <w:rFonts w:ascii="Calibri" w:hAnsi="Calibri" w:cs="Calibri"/>
          <w:sz w:val="22"/>
          <w:szCs w:val="22"/>
        </w:rPr>
        <w:t xml:space="preserve"> Schemat Aplikacyjny Planowanie przestrzenne). W celu uniknięcia zbędnych powtórzeń, zrezygnowano z zamieszczania ich w niniejszej sekcji.</w:t>
      </w:r>
    </w:p>
    <w:p w14:paraId="5A3E4CB2" w14:textId="77777777" w:rsidR="00F31E41" w:rsidRPr="008C4471" w:rsidRDefault="00F31E41">
      <w:pPr>
        <w:spacing w:line="276" w:lineRule="auto"/>
        <w:rPr>
          <w:rFonts w:ascii="Calibri" w:eastAsia="Trebuchet MS" w:hAnsi="Calibri" w:cs="Calibri"/>
          <w:b/>
          <w:bCs/>
          <w:color w:val="000000" w:themeColor="text1"/>
          <w:sz w:val="32"/>
          <w:szCs w:val="32"/>
        </w:rPr>
      </w:pPr>
      <w:r w:rsidRPr="008C4471">
        <w:rPr>
          <w:rFonts w:ascii="Calibri" w:hAnsi="Calibri" w:cs="Calibri"/>
          <w:b/>
          <w:bCs/>
          <w:color w:val="000000" w:themeColor="text1"/>
        </w:rPr>
        <w:br w:type="page"/>
      </w:r>
    </w:p>
    <w:p w14:paraId="1C65E60D" w14:textId="52EC9C8A" w:rsidR="006F7C68" w:rsidRPr="008C4471" w:rsidRDefault="00763A01" w:rsidP="006F7C68">
      <w:pPr>
        <w:pStyle w:val="Nagwek1"/>
        <w:rPr>
          <w:rFonts w:ascii="Calibri" w:hAnsi="Calibri" w:cs="Calibri"/>
          <w:b/>
          <w:bCs/>
          <w:color w:val="000000" w:themeColor="text1"/>
          <w:lang w:val="pl-PL"/>
        </w:rPr>
      </w:pPr>
      <w:bookmarkStart w:id="45" w:name="_Toc72328917"/>
      <w:r w:rsidRPr="008C4471">
        <w:rPr>
          <w:rFonts w:ascii="Calibri" w:hAnsi="Calibri" w:cs="Calibri"/>
          <w:b/>
          <w:bCs/>
          <w:color w:val="000000" w:themeColor="text1"/>
          <w:lang w:val="pl-PL"/>
        </w:rPr>
        <w:lastRenderedPageBreak/>
        <w:t>Zawartość i struktura danych</w:t>
      </w:r>
      <w:bookmarkEnd w:id="45"/>
    </w:p>
    <w:p w14:paraId="2F381C7C" w14:textId="1981586C" w:rsidR="00E95A3B" w:rsidRPr="008C4471" w:rsidRDefault="008537E4" w:rsidP="00E95A3B">
      <w:pPr>
        <w:pStyle w:val="Nagwek2"/>
        <w:rPr>
          <w:rFonts w:ascii="Calibri" w:hAnsi="Calibri" w:cs="Calibri"/>
          <w:lang w:val="pl-PL"/>
        </w:rPr>
      </w:pPr>
      <w:bookmarkStart w:id="46" w:name="_Toc72328918"/>
      <w:r w:rsidRPr="008C4471">
        <w:rPr>
          <w:rFonts w:ascii="Calibri" w:hAnsi="Calibri" w:cs="Calibri"/>
          <w:lang w:val="pl-PL"/>
        </w:rPr>
        <w:t xml:space="preserve">Schemat aplikacyjny </w:t>
      </w:r>
      <w:r w:rsidR="00306335" w:rsidRPr="008C4471">
        <w:rPr>
          <w:rFonts w:ascii="Calibri" w:hAnsi="Calibri" w:cs="Calibri"/>
          <w:lang w:val="pl-PL"/>
        </w:rPr>
        <w:t>–</w:t>
      </w:r>
      <w:r w:rsidRPr="008C4471">
        <w:rPr>
          <w:rFonts w:ascii="Calibri" w:hAnsi="Calibri" w:cs="Calibri"/>
          <w:lang w:val="pl-PL"/>
        </w:rPr>
        <w:t xml:space="preserve"> wprowadzenie</w:t>
      </w:r>
      <w:bookmarkEnd w:id="46"/>
    </w:p>
    <w:p w14:paraId="5D146AC2" w14:textId="0A3F72AF" w:rsidR="00E95A3B" w:rsidRPr="008C4471" w:rsidRDefault="00E95A3B" w:rsidP="00E95A3B">
      <w:pPr>
        <w:pStyle w:val="Nagwek3"/>
        <w:spacing w:after="160" w:line="360" w:lineRule="auto"/>
        <w:ind w:left="720"/>
        <w:rPr>
          <w:rFonts w:ascii="Calibri" w:hAnsi="Calibri" w:cs="Calibri"/>
          <w:sz w:val="26"/>
          <w:szCs w:val="26"/>
          <w:lang w:val="pl-PL"/>
        </w:rPr>
      </w:pPr>
      <w:bookmarkStart w:id="47" w:name="_Toc72328919"/>
      <w:r w:rsidRPr="008C4471">
        <w:rPr>
          <w:rFonts w:ascii="Calibri" w:hAnsi="Calibri" w:cs="Calibri"/>
          <w:sz w:val="26"/>
          <w:szCs w:val="26"/>
          <w:lang w:val="pl-PL"/>
        </w:rPr>
        <w:t>Schemat aplikacyjny ujęty w przepisach prawa</w:t>
      </w:r>
      <w:bookmarkEnd w:id="47"/>
    </w:p>
    <w:p w14:paraId="0ABDCFE5" w14:textId="0FC0F4BF" w:rsidR="001F12BB" w:rsidRPr="008C4471" w:rsidRDefault="1409CC56" w:rsidP="003831D9">
      <w:pPr>
        <w:spacing w:line="360" w:lineRule="auto"/>
        <w:jc w:val="both"/>
        <w:rPr>
          <w:rFonts w:ascii="Calibri" w:eastAsia="Roboto" w:hAnsi="Calibri" w:cs="Calibri"/>
          <w:sz w:val="22"/>
          <w:szCs w:val="22"/>
        </w:rPr>
      </w:pPr>
      <w:r w:rsidRPr="008C4471">
        <w:rPr>
          <w:rFonts w:ascii="Calibri" w:hAnsi="Calibri" w:cs="Calibri"/>
          <w:sz w:val="22"/>
          <w:szCs w:val="22"/>
        </w:rPr>
        <w:t xml:space="preserve">Zakres informacyjny i struktura danych gromadzonych w zbiorach danych przestrzennych dla aktów planowania przestrzennego jest określona w załączniku nr 1 do </w:t>
      </w:r>
      <w:r w:rsidRPr="00352A8C">
        <w:rPr>
          <w:rFonts w:ascii="Calibri" w:hAnsi="Calibri" w:cs="Calibri"/>
          <w:sz w:val="22"/>
          <w:szCs w:val="22"/>
        </w:rPr>
        <w:t>[Rozporządzenie APP]</w:t>
      </w:r>
      <w:r w:rsidRPr="008C4471">
        <w:rPr>
          <w:rFonts w:ascii="Calibri" w:eastAsia="Roboto" w:hAnsi="Calibri" w:cs="Calibri"/>
          <w:sz w:val="22"/>
          <w:szCs w:val="22"/>
        </w:rPr>
        <w:t>.</w:t>
      </w:r>
    </w:p>
    <w:p w14:paraId="07EE41F8" w14:textId="57DA123F" w:rsidR="001F12BB" w:rsidRPr="008C4471" w:rsidRDefault="001F12BB" w:rsidP="001F12BB">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121"/>
      </w:tblGrid>
      <w:tr w:rsidR="00987003" w:rsidRPr="00C31734" w14:paraId="06D129CB" w14:textId="77777777" w:rsidTr="0091437E">
        <w:trPr>
          <w:trHeight w:val="437"/>
          <w:tblHeader/>
        </w:trPr>
        <w:tc>
          <w:tcPr>
            <w:tcW w:w="1120" w:type="pct"/>
            <w:shd w:val="clear" w:color="auto" w:fill="D9D9D9" w:themeFill="background1" w:themeFillShade="D9"/>
            <w:noWrap/>
            <w:vAlign w:val="center"/>
            <w:hideMark/>
          </w:tcPr>
          <w:p w14:paraId="284CBA6B" w14:textId="1CB8347B" w:rsidR="00987003" w:rsidRPr="008C4471" w:rsidRDefault="00987003" w:rsidP="0091437E">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2</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2298594A" w14:textId="2A5C5682" w:rsidR="00987003" w:rsidRPr="008C4471" w:rsidRDefault="00AC1E1E" w:rsidP="00106D08">
            <w:pPr>
              <w:rPr>
                <w:rFonts w:ascii="Calibri" w:hAnsi="Calibri" w:cs="Calibri"/>
                <w:b/>
                <w:bCs/>
                <w:color w:val="000000"/>
                <w:sz w:val="20"/>
                <w:szCs w:val="20"/>
              </w:rPr>
            </w:pPr>
            <w:hyperlink r:id="rId24" w:history="1">
              <w:r w:rsidR="007816AB" w:rsidRPr="008C4471">
                <w:rPr>
                  <w:rStyle w:val="Hipercze"/>
                  <w:rFonts w:ascii="Calibri" w:hAnsi="Calibri" w:cs="Calibri"/>
                  <w:b/>
                  <w:bCs/>
                  <w:sz w:val="20"/>
                  <w:szCs w:val="20"/>
                </w:rPr>
                <w:t>https://www.gov.pl/zagospodarowanieprzestrzenne/app/1.0/req/app-schema/types</w:t>
              </w:r>
            </w:hyperlink>
            <w:r w:rsidR="007816AB" w:rsidRPr="008C4471">
              <w:rPr>
                <w:rFonts w:ascii="Calibri" w:hAnsi="Calibri" w:cs="Calibri"/>
                <w:b/>
                <w:bCs/>
                <w:sz w:val="20"/>
                <w:szCs w:val="20"/>
              </w:rPr>
              <w:t xml:space="preserve"> </w:t>
            </w:r>
            <w:r w:rsidR="00343533" w:rsidRPr="008C4471">
              <w:rPr>
                <w:rFonts w:ascii="Calibri" w:hAnsi="Calibri" w:cs="Calibri"/>
                <w:b/>
                <w:bCs/>
                <w:sz w:val="20"/>
                <w:szCs w:val="20"/>
              </w:rPr>
              <w:t xml:space="preserve"> </w:t>
            </w:r>
            <w:r w:rsidR="00987003" w:rsidRPr="008C4471">
              <w:rPr>
                <w:rStyle w:val="Hipercze"/>
                <w:rFonts w:ascii="Calibri" w:hAnsi="Calibri" w:cs="Calibri"/>
                <w:b/>
                <w:bCs/>
                <w:sz w:val="20"/>
                <w:szCs w:val="20"/>
              </w:rPr>
              <w:t xml:space="preserve"> </w:t>
            </w:r>
          </w:p>
        </w:tc>
      </w:tr>
      <w:tr w:rsidR="00987003" w:rsidRPr="00C31734" w14:paraId="3D8CE83B" w14:textId="77777777" w:rsidTr="00FE72A4">
        <w:trPr>
          <w:trHeight w:val="506"/>
        </w:trPr>
        <w:tc>
          <w:tcPr>
            <w:tcW w:w="5000" w:type="pct"/>
            <w:gridSpan w:val="2"/>
            <w:shd w:val="clear" w:color="auto" w:fill="auto"/>
            <w:noWrap/>
            <w:vAlign w:val="center"/>
            <w:hideMark/>
          </w:tcPr>
          <w:p w14:paraId="213D08F2" w14:textId="79386ED6" w:rsidR="00987003" w:rsidRPr="008C4471" w:rsidRDefault="00987003" w:rsidP="00D05626">
            <w:pPr>
              <w:spacing w:line="360" w:lineRule="auto"/>
              <w:jc w:val="both"/>
              <w:rPr>
                <w:rFonts w:ascii="Calibri" w:eastAsia="Roboto" w:hAnsi="Calibri" w:cs="Calibri"/>
                <w:sz w:val="22"/>
                <w:szCs w:val="22"/>
              </w:rPr>
            </w:pPr>
            <w:r w:rsidRPr="008C4471">
              <w:rPr>
                <w:rFonts w:ascii="Calibri" w:hAnsi="Calibri" w:cs="Calibri"/>
                <w:sz w:val="22"/>
                <w:szCs w:val="22"/>
              </w:rPr>
              <w:t>Na potrzeby tworzenia, prowadzenia, w tym aktualizacji i udostępniania zbiorów danych przestrzennych dla aktów planowania przestrzennego muszą być stosowane typy obiektów przestrzennych oraz powiązane z nimi typy danych i listy kodowe, które zdefiniowane są w załączniku nr 1 do [Rozporządzenie APP]</w:t>
            </w:r>
            <w:r w:rsidRPr="008C4471">
              <w:rPr>
                <w:rFonts w:ascii="Calibri" w:eastAsia="Roboto" w:hAnsi="Calibri" w:cs="Calibri"/>
                <w:sz w:val="22"/>
                <w:szCs w:val="22"/>
              </w:rPr>
              <w:t>.</w:t>
            </w:r>
          </w:p>
        </w:tc>
      </w:tr>
    </w:tbl>
    <w:p w14:paraId="4DF864F4" w14:textId="77777777" w:rsidR="001F12BB" w:rsidRPr="008C4471" w:rsidRDefault="001F12BB" w:rsidP="001F12BB">
      <w:pPr>
        <w:spacing w:line="276" w:lineRule="auto"/>
        <w:jc w:val="both"/>
        <w:rPr>
          <w:rFonts w:ascii="Calibri" w:hAnsi="Calibri" w:cs="Calibri"/>
          <w:sz w:val="22"/>
          <w:szCs w:val="22"/>
        </w:rPr>
      </w:pPr>
    </w:p>
    <w:p w14:paraId="6294D5A7" w14:textId="77777777" w:rsidR="000F0685" w:rsidRPr="008C4471" w:rsidRDefault="000F0685" w:rsidP="001F12BB">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121"/>
      </w:tblGrid>
      <w:tr w:rsidR="00370560" w:rsidRPr="00C31734" w14:paraId="731926F8" w14:textId="77777777" w:rsidTr="0091437E">
        <w:trPr>
          <w:trHeight w:val="437"/>
          <w:tblHeader/>
        </w:trPr>
        <w:tc>
          <w:tcPr>
            <w:tcW w:w="1120" w:type="pct"/>
            <w:shd w:val="clear" w:color="auto" w:fill="D9D9D9" w:themeFill="background1" w:themeFillShade="D9"/>
            <w:noWrap/>
            <w:vAlign w:val="center"/>
            <w:hideMark/>
          </w:tcPr>
          <w:p w14:paraId="02D557FD" w14:textId="1381B4CE" w:rsidR="00370560" w:rsidRPr="008C4471" w:rsidRDefault="00370560" w:rsidP="00987003">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3</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4D9D431A" w14:textId="59D44B92" w:rsidR="00370560" w:rsidRPr="008C4471" w:rsidRDefault="00AC1E1E" w:rsidP="00106D08">
            <w:pPr>
              <w:rPr>
                <w:rFonts w:ascii="Calibri" w:hAnsi="Calibri" w:cs="Calibri"/>
                <w:b/>
                <w:bCs/>
                <w:color w:val="000000"/>
                <w:sz w:val="20"/>
                <w:szCs w:val="20"/>
              </w:rPr>
            </w:pPr>
            <w:hyperlink r:id="rId25" w:history="1">
              <w:r w:rsidR="00343533" w:rsidRPr="008C4471">
                <w:rPr>
                  <w:rStyle w:val="Hipercze"/>
                  <w:rFonts w:ascii="Calibri" w:hAnsi="Calibri" w:cs="Calibri"/>
                  <w:b/>
                  <w:bCs/>
                  <w:sz w:val="20"/>
                  <w:szCs w:val="20"/>
                </w:rPr>
                <w:t>https://www.gov.pl/zagospodarowanieprzestrzenne/app/1.0/req/app-schema/</w:t>
              </w:r>
            </w:hyperlink>
            <w:r w:rsidR="00343533" w:rsidRPr="008C4471">
              <w:rPr>
                <w:rStyle w:val="Hipercze"/>
                <w:rFonts w:ascii="Calibri" w:hAnsi="Calibri" w:cs="Calibri"/>
                <w:b/>
                <w:bCs/>
                <w:sz w:val="20"/>
                <w:szCs w:val="20"/>
              </w:rPr>
              <w:t>code-list</w:t>
            </w:r>
            <w:r w:rsidR="007816AB" w:rsidRPr="008C4471">
              <w:rPr>
                <w:rStyle w:val="Hipercze"/>
                <w:rFonts w:ascii="Calibri" w:hAnsi="Calibri" w:cs="Calibri"/>
                <w:b/>
                <w:bCs/>
                <w:sz w:val="20"/>
                <w:szCs w:val="20"/>
              </w:rPr>
              <w:t>s</w:t>
            </w:r>
          </w:p>
        </w:tc>
      </w:tr>
      <w:tr w:rsidR="00370560" w:rsidRPr="00C31734" w14:paraId="3FF23DEF" w14:textId="77777777" w:rsidTr="00FE72A4">
        <w:trPr>
          <w:trHeight w:val="506"/>
        </w:trPr>
        <w:tc>
          <w:tcPr>
            <w:tcW w:w="5000" w:type="pct"/>
            <w:gridSpan w:val="2"/>
            <w:shd w:val="clear" w:color="auto" w:fill="auto"/>
            <w:noWrap/>
            <w:vAlign w:val="center"/>
            <w:hideMark/>
          </w:tcPr>
          <w:p w14:paraId="0FB8CF38" w14:textId="69C45EAF" w:rsidR="00370560" w:rsidRPr="008C4471" w:rsidRDefault="00343533" w:rsidP="00FA0185">
            <w:pPr>
              <w:spacing w:line="360" w:lineRule="auto"/>
              <w:jc w:val="both"/>
              <w:rPr>
                <w:rFonts w:ascii="Calibri" w:hAnsi="Calibri" w:cs="Calibri"/>
                <w:color w:val="000000"/>
                <w:sz w:val="22"/>
                <w:szCs w:val="22"/>
              </w:rPr>
            </w:pPr>
            <w:r w:rsidRPr="008C4471">
              <w:rPr>
                <w:rFonts w:ascii="Calibri" w:hAnsi="Calibri" w:cs="Calibri"/>
                <w:color w:val="000000"/>
                <w:sz w:val="22"/>
                <w:szCs w:val="22"/>
              </w:rPr>
              <w:t>L</w:t>
            </w:r>
            <w:r w:rsidR="00370560" w:rsidRPr="008C4471">
              <w:rPr>
                <w:rFonts w:ascii="Calibri" w:hAnsi="Calibri" w:cs="Calibri"/>
                <w:color w:val="000000"/>
                <w:sz w:val="22"/>
                <w:szCs w:val="22"/>
              </w:rPr>
              <w:t xml:space="preserve">isty kodowe stosowane w atrybutach lub asocjacjach typów obiektów przestrzennych lub typów danych muszą być zgodne z definicjami zawartymi </w:t>
            </w:r>
            <w:r w:rsidR="00370560" w:rsidRPr="008C4471">
              <w:rPr>
                <w:rFonts w:ascii="Calibri" w:hAnsi="Calibri" w:cs="Calibri"/>
                <w:sz w:val="22"/>
                <w:szCs w:val="22"/>
              </w:rPr>
              <w:t>w załączniku nr 1 do [Rozporządzenie APP]</w:t>
            </w:r>
            <w:r w:rsidR="00370560" w:rsidRPr="008C4471">
              <w:rPr>
                <w:rFonts w:ascii="Calibri" w:eastAsia="Roboto" w:hAnsi="Calibri" w:cs="Calibri"/>
                <w:sz w:val="22"/>
                <w:szCs w:val="22"/>
              </w:rPr>
              <w:t xml:space="preserve"> </w:t>
            </w:r>
            <w:r w:rsidR="00370560" w:rsidRPr="008C4471">
              <w:rPr>
                <w:rFonts w:ascii="Calibri" w:hAnsi="Calibri" w:cs="Calibri"/>
                <w:color w:val="000000"/>
                <w:sz w:val="22"/>
                <w:szCs w:val="22"/>
              </w:rPr>
              <w:t>oraz muszą obejmować określone w tym załączniku wartości. Wartości list kodowych są w sposób jednoznaczny identyfikowane przez neutralne językowo i czytelne dla komputerów kody mnemotechniczne. Wartości te muszą również zawierać nazwę właściwą dla języka polskiego na potrzeby interakcji z użytkownikami.</w:t>
            </w:r>
          </w:p>
        </w:tc>
      </w:tr>
    </w:tbl>
    <w:p w14:paraId="3A941E04" w14:textId="06211D6C" w:rsidR="000F0685" w:rsidRPr="008C4471" w:rsidRDefault="000F0685" w:rsidP="001F12BB">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121"/>
      </w:tblGrid>
      <w:tr w:rsidR="00370560" w:rsidRPr="00C31734" w14:paraId="7F49E29E" w14:textId="77777777" w:rsidTr="0091437E">
        <w:trPr>
          <w:trHeight w:val="437"/>
          <w:tblHeader/>
        </w:trPr>
        <w:tc>
          <w:tcPr>
            <w:tcW w:w="1120" w:type="pct"/>
            <w:shd w:val="clear" w:color="auto" w:fill="D9D9D9" w:themeFill="background1" w:themeFillShade="D9"/>
            <w:noWrap/>
            <w:vAlign w:val="center"/>
            <w:hideMark/>
          </w:tcPr>
          <w:p w14:paraId="158DD25C" w14:textId="61D4EB6D" w:rsidR="00370560" w:rsidRPr="008C4471" w:rsidRDefault="00370560" w:rsidP="00106D0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4</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7CCBDEDF" w14:textId="59C31863" w:rsidR="00370560" w:rsidRPr="008C4471" w:rsidRDefault="00AC1E1E" w:rsidP="00106D08">
            <w:pPr>
              <w:rPr>
                <w:rFonts w:ascii="Calibri" w:hAnsi="Calibri" w:cs="Calibri"/>
                <w:b/>
                <w:bCs/>
                <w:color w:val="000000"/>
                <w:sz w:val="20"/>
                <w:szCs w:val="20"/>
              </w:rPr>
            </w:pPr>
            <w:hyperlink r:id="rId26" w:history="1">
              <w:r w:rsidR="007816AB" w:rsidRPr="008C4471">
                <w:rPr>
                  <w:rStyle w:val="Hipercze"/>
                  <w:rFonts w:ascii="Calibri" w:hAnsi="Calibri" w:cs="Calibri"/>
                  <w:b/>
                  <w:bCs/>
                  <w:sz w:val="20"/>
                  <w:szCs w:val="20"/>
                </w:rPr>
                <w:t>https://www.gov.pl/zagospodarowanieprzestrzenne/app/1.0/req/app-schema/property-multiplicity</w:t>
              </w:r>
            </w:hyperlink>
            <w:r w:rsidR="007816AB" w:rsidRPr="008C4471">
              <w:rPr>
                <w:rFonts w:ascii="Calibri" w:hAnsi="Calibri" w:cs="Calibri"/>
                <w:b/>
                <w:bCs/>
                <w:sz w:val="20"/>
                <w:szCs w:val="20"/>
              </w:rPr>
              <w:t xml:space="preserve"> </w:t>
            </w:r>
          </w:p>
        </w:tc>
      </w:tr>
      <w:tr w:rsidR="00370560" w:rsidRPr="00C31734" w14:paraId="28DA0225" w14:textId="77777777" w:rsidTr="00FE72A4">
        <w:trPr>
          <w:trHeight w:val="506"/>
        </w:trPr>
        <w:tc>
          <w:tcPr>
            <w:tcW w:w="5000" w:type="pct"/>
            <w:gridSpan w:val="2"/>
            <w:shd w:val="clear" w:color="auto" w:fill="auto"/>
            <w:noWrap/>
            <w:vAlign w:val="center"/>
            <w:hideMark/>
          </w:tcPr>
          <w:p w14:paraId="0512447C" w14:textId="02EB64D9" w:rsidR="00370560" w:rsidRPr="008C4471" w:rsidRDefault="00370560" w:rsidP="00FA0185">
            <w:pPr>
              <w:spacing w:line="360" w:lineRule="auto"/>
              <w:jc w:val="both"/>
              <w:rPr>
                <w:rFonts w:ascii="Calibri" w:hAnsi="Calibri" w:cs="Calibri"/>
                <w:color w:val="000000"/>
                <w:sz w:val="22"/>
                <w:szCs w:val="22"/>
              </w:rPr>
            </w:pPr>
            <w:r w:rsidRPr="008C4471">
              <w:rPr>
                <w:rFonts w:ascii="Calibri" w:hAnsi="Calibri" w:cs="Calibri"/>
                <w:color w:val="000000"/>
                <w:sz w:val="22"/>
                <w:szCs w:val="22"/>
              </w:rPr>
              <w:t xml:space="preserve">Typy obiektów przestrzennych oraz typy danych muszą spełniać reguły liczności, które są zdefiniowane dla atrybutów i asocjacji </w:t>
            </w:r>
            <w:r w:rsidRPr="008C4471">
              <w:rPr>
                <w:rFonts w:ascii="Calibri" w:hAnsi="Calibri" w:cs="Calibri"/>
                <w:sz w:val="22"/>
                <w:szCs w:val="22"/>
              </w:rPr>
              <w:t>w załączniku nr 1 do [Rozporządzenie APP]</w:t>
            </w:r>
            <w:r w:rsidRPr="008C4471">
              <w:rPr>
                <w:rFonts w:ascii="Calibri" w:eastAsia="Roboto" w:hAnsi="Calibri" w:cs="Calibri"/>
                <w:sz w:val="22"/>
                <w:szCs w:val="22"/>
              </w:rPr>
              <w:t>.</w:t>
            </w:r>
          </w:p>
        </w:tc>
      </w:tr>
    </w:tbl>
    <w:p w14:paraId="72F0A8EF" w14:textId="75A9DFDE" w:rsidR="005F4214" w:rsidRPr="008C4471" w:rsidRDefault="005F4214" w:rsidP="001F12BB">
      <w:pPr>
        <w:spacing w:line="276" w:lineRule="auto"/>
        <w:jc w:val="both"/>
        <w:rPr>
          <w:rFonts w:ascii="Calibri" w:hAnsi="Calibri" w:cs="Calibri"/>
          <w:sz w:val="22"/>
          <w:szCs w:val="22"/>
        </w:rPr>
      </w:pPr>
    </w:p>
    <w:p w14:paraId="470BE5AF" w14:textId="35522D50" w:rsidR="00BC42A3" w:rsidRPr="008C4471" w:rsidRDefault="00BC42A3" w:rsidP="00BC42A3">
      <w:pPr>
        <w:spacing w:line="360" w:lineRule="auto"/>
        <w:jc w:val="both"/>
        <w:rPr>
          <w:rFonts w:ascii="Calibri" w:hAnsi="Calibri" w:cs="Calibri"/>
          <w:sz w:val="22"/>
          <w:szCs w:val="22"/>
        </w:rPr>
      </w:pPr>
      <w:r w:rsidRPr="008C4471">
        <w:rPr>
          <w:rFonts w:ascii="Calibri" w:hAnsi="Calibri" w:cs="Calibri"/>
          <w:sz w:val="22"/>
          <w:szCs w:val="22"/>
        </w:rPr>
        <w:t xml:space="preserve">Typy mające służyć do wymiany oraz klasyfikacji obiektów przestrzennych zawartych w zbiorach danych przestrzennych dla aktów planowania przestrzennego zdefiniowane są w schemacie aplikacyjnym </w:t>
      </w:r>
      <w:r w:rsidRPr="008C4471">
        <w:rPr>
          <w:rFonts w:ascii="Calibri" w:hAnsi="Calibri" w:cs="Calibri"/>
          <w:i/>
          <w:sz w:val="22"/>
          <w:szCs w:val="22"/>
        </w:rPr>
        <w:t>Planowanie przestrzenne</w:t>
      </w:r>
      <w:r w:rsidRPr="008C4471">
        <w:rPr>
          <w:rFonts w:ascii="Calibri" w:hAnsi="Calibri" w:cs="Calibri"/>
          <w:sz w:val="22"/>
          <w:szCs w:val="22"/>
        </w:rPr>
        <w:t xml:space="preserve"> (patrz kolejne rozdziały).</w:t>
      </w:r>
    </w:p>
    <w:p w14:paraId="6707BF7F" w14:textId="291A6151" w:rsidR="00BC42A3" w:rsidRPr="008C4471" w:rsidRDefault="00BC42A3" w:rsidP="00BC42A3">
      <w:pPr>
        <w:spacing w:line="360" w:lineRule="auto"/>
        <w:jc w:val="both"/>
        <w:rPr>
          <w:rFonts w:ascii="Calibri" w:hAnsi="Calibri" w:cs="Calibri"/>
          <w:sz w:val="22"/>
          <w:szCs w:val="22"/>
        </w:rPr>
      </w:pPr>
      <w:r w:rsidRPr="008C4471">
        <w:rPr>
          <w:rFonts w:ascii="Calibri" w:hAnsi="Calibri" w:cs="Calibri"/>
          <w:sz w:val="22"/>
          <w:szCs w:val="22"/>
        </w:rPr>
        <w:lastRenderedPageBreak/>
        <w:t>Schemat aplikacyjny definiuje wymagania związane z właściwościami każdego obiektu przestrzennego, uwzględniając jego liczność, dziedziny wartości, ograniczenia, itp.</w:t>
      </w:r>
    </w:p>
    <w:p w14:paraId="23A812A7" w14:textId="5D139CF2" w:rsidR="00333CB1" w:rsidRPr="008C4471" w:rsidRDefault="00C06D28" w:rsidP="00955812">
      <w:pPr>
        <w:spacing w:line="360" w:lineRule="auto"/>
        <w:jc w:val="both"/>
        <w:rPr>
          <w:rFonts w:ascii="Calibri" w:eastAsia="Roboto" w:hAnsi="Calibri" w:cs="Calibri"/>
          <w:sz w:val="22"/>
          <w:szCs w:val="22"/>
        </w:rPr>
      </w:pPr>
      <w:r w:rsidRPr="008C4471">
        <w:rPr>
          <w:rFonts w:ascii="Calibri" w:hAnsi="Calibri" w:cs="Calibri"/>
          <w:sz w:val="22"/>
          <w:szCs w:val="22"/>
        </w:rPr>
        <w:t xml:space="preserve">Zakres informacyjny i struktura danych gromadzonych w zbiorach danych przestrzennych dla aktów planowania przestrzennego jest określona w załączniku nr 1 do </w:t>
      </w:r>
      <w:r w:rsidR="00576689" w:rsidRPr="008C4471">
        <w:rPr>
          <w:rFonts w:ascii="Calibri" w:hAnsi="Calibri" w:cs="Calibri"/>
          <w:sz w:val="22"/>
          <w:szCs w:val="22"/>
        </w:rPr>
        <w:t>[Rozporządzenie APP]</w:t>
      </w:r>
      <w:r w:rsidRPr="008C4471">
        <w:rPr>
          <w:rFonts w:ascii="Calibri" w:eastAsia="Roboto" w:hAnsi="Calibri" w:cs="Calibri"/>
          <w:sz w:val="22"/>
          <w:szCs w:val="22"/>
        </w:rPr>
        <w:t>.</w:t>
      </w:r>
    </w:p>
    <w:p w14:paraId="297ADB0F" w14:textId="066823E8" w:rsidR="00333CB1" w:rsidRPr="008C4471" w:rsidRDefault="00333CB1" w:rsidP="00333CB1">
      <w:pPr>
        <w:spacing w:line="360" w:lineRule="auto"/>
        <w:jc w:val="both"/>
        <w:rPr>
          <w:rFonts w:ascii="Calibri" w:hAnsi="Calibri" w:cs="Calibri"/>
          <w:sz w:val="22"/>
          <w:szCs w:val="22"/>
        </w:rPr>
      </w:pPr>
      <w:r w:rsidRPr="008C4471">
        <w:rPr>
          <w:rFonts w:ascii="Calibri" w:hAnsi="Calibri" w:cs="Calibri"/>
          <w:sz w:val="22"/>
          <w:szCs w:val="22"/>
        </w:rPr>
        <w:t>Schemat aplikacyjny może zawierać odniesienia (np. w atrybutach lub regułach dziedziczenia) do typ</w:t>
      </w:r>
      <w:r w:rsidR="00955812" w:rsidRPr="008C4471">
        <w:rPr>
          <w:rFonts w:ascii="Calibri" w:hAnsi="Calibri" w:cs="Calibri"/>
          <w:sz w:val="22"/>
          <w:szCs w:val="22"/>
        </w:rPr>
        <w:t>ó</w:t>
      </w:r>
      <w:r w:rsidRPr="008C4471">
        <w:rPr>
          <w:rFonts w:ascii="Calibri" w:hAnsi="Calibri" w:cs="Calibri"/>
          <w:sz w:val="22"/>
          <w:szCs w:val="22"/>
        </w:rPr>
        <w:t>w og</w:t>
      </w:r>
      <w:r w:rsidR="00955812" w:rsidRPr="008C4471">
        <w:rPr>
          <w:rFonts w:ascii="Calibri" w:hAnsi="Calibri" w:cs="Calibri"/>
          <w:sz w:val="22"/>
          <w:szCs w:val="22"/>
        </w:rPr>
        <w:t>ó</w:t>
      </w:r>
      <w:r w:rsidRPr="008C4471">
        <w:rPr>
          <w:rFonts w:ascii="Calibri" w:hAnsi="Calibri" w:cs="Calibri"/>
          <w:sz w:val="22"/>
          <w:szCs w:val="22"/>
        </w:rPr>
        <w:t>lnych</w:t>
      </w:r>
      <w:r w:rsidR="00955812" w:rsidRPr="008C4471">
        <w:rPr>
          <w:rFonts w:ascii="Calibri" w:hAnsi="Calibri" w:cs="Calibri"/>
          <w:sz w:val="22"/>
          <w:szCs w:val="22"/>
        </w:rPr>
        <w:t xml:space="preserve"> zdefiniowanych w normach ISO</w:t>
      </w:r>
      <w:r w:rsidRPr="008C4471">
        <w:rPr>
          <w:rFonts w:ascii="Calibri" w:hAnsi="Calibri" w:cs="Calibri"/>
          <w:sz w:val="22"/>
          <w:szCs w:val="22"/>
        </w:rPr>
        <w:t xml:space="preserve"> lub typ</w:t>
      </w:r>
      <w:r w:rsidR="00955812" w:rsidRPr="008C4471">
        <w:rPr>
          <w:rFonts w:ascii="Calibri" w:hAnsi="Calibri" w:cs="Calibri"/>
          <w:sz w:val="22"/>
          <w:szCs w:val="22"/>
        </w:rPr>
        <w:t>ó</w:t>
      </w:r>
      <w:r w:rsidRPr="008C4471">
        <w:rPr>
          <w:rFonts w:ascii="Calibri" w:hAnsi="Calibri" w:cs="Calibri"/>
          <w:sz w:val="22"/>
          <w:szCs w:val="22"/>
        </w:rPr>
        <w:t>w zdefiniowanych w tematach danych</w:t>
      </w:r>
      <w:r w:rsidR="00955812" w:rsidRPr="008C4471">
        <w:rPr>
          <w:rFonts w:ascii="Calibri" w:hAnsi="Calibri" w:cs="Calibri"/>
          <w:sz w:val="22"/>
          <w:szCs w:val="22"/>
        </w:rPr>
        <w:t xml:space="preserve"> przestrzennych INSPIRE, w szczególności w schemacie aplikacyjnym </w:t>
      </w:r>
      <w:r w:rsidR="00955812" w:rsidRPr="008C4471">
        <w:rPr>
          <w:rFonts w:ascii="Calibri" w:hAnsi="Calibri" w:cs="Calibri"/>
          <w:i/>
          <w:iCs/>
          <w:sz w:val="22"/>
          <w:szCs w:val="22"/>
        </w:rPr>
        <w:t>Planned Land Use</w:t>
      </w:r>
      <w:r w:rsidR="00955812" w:rsidRPr="008C4471">
        <w:rPr>
          <w:rFonts w:ascii="Calibri" w:hAnsi="Calibri" w:cs="Calibri"/>
          <w:sz w:val="22"/>
          <w:szCs w:val="22"/>
        </w:rPr>
        <w:t>.</w:t>
      </w:r>
      <w:r w:rsidRPr="008C4471">
        <w:rPr>
          <w:rFonts w:ascii="Calibri" w:hAnsi="Calibri" w:cs="Calibri"/>
          <w:sz w:val="22"/>
          <w:szCs w:val="22"/>
        </w:rPr>
        <w:t xml:space="preserve"> Typy te </w:t>
      </w:r>
      <w:r w:rsidR="00955812" w:rsidRPr="008C4471">
        <w:rPr>
          <w:rFonts w:ascii="Calibri" w:hAnsi="Calibri" w:cs="Calibri"/>
          <w:sz w:val="22"/>
          <w:szCs w:val="22"/>
        </w:rPr>
        <w:t>są udokumentowane w</w:t>
      </w:r>
      <w:r w:rsidR="00C62A53" w:rsidRPr="008C4471">
        <w:rPr>
          <w:rFonts w:ascii="Calibri" w:hAnsi="Calibri" w:cs="Calibri"/>
          <w:sz w:val="22"/>
          <w:szCs w:val="22"/>
        </w:rPr>
        <w:t> </w:t>
      </w:r>
      <w:r w:rsidRPr="008C4471">
        <w:rPr>
          <w:rFonts w:ascii="Calibri" w:hAnsi="Calibri" w:cs="Calibri"/>
          <w:sz w:val="22"/>
          <w:szCs w:val="22"/>
        </w:rPr>
        <w:t>podrozdziale</w:t>
      </w:r>
      <w:r w:rsidR="0078060E" w:rsidRPr="008C4471">
        <w:rPr>
          <w:rFonts w:ascii="Calibri" w:hAnsi="Calibri" w:cs="Calibri"/>
          <w:sz w:val="22"/>
          <w:szCs w:val="22"/>
        </w:rPr>
        <w:t xml:space="preserve"> </w:t>
      </w:r>
      <w:r w:rsidR="00AF607F" w:rsidRPr="00190E84">
        <w:rPr>
          <w:rFonts w:ascii="Calibri" w:hAnsi="Calibri" w:cs="Calibri"/>
          <w:b/>
          <w:sz w:val="22"/>
          <w:szCs w:val="22"/>
        </w:rPr>
        <w:fldChar w:fldCharType="begin"/>
      </w:r>
      <w:r w:rsidR="00AF607F" w:rsidRPr="00190E84">
        <w:rPr>
          <w:rFonts w:ascii="Calibri" w:hAnsi="Calibri" w:cs="Calibri"/>
          <w:b/>
          <w:sz w:val="22"/>
          <w:szCs w:val="22"/>
        </w:rPr>
        <w:instrText xml:space="preserve"> REF _Ref61509114 \r \h </w:instrText>
      </w:r>
      <w:r w:rsidR="008C4471" w:rsidRPr="00190E84">
        <w:rPr>
          <w:rFonts w:ascii="Calibri" w:hAnsi="Calibri" w:cs="Calibri"/>
          <w:b/>
          <w:sz w:val="22"/>
          <w:szCs w:val="22"/>
        </w:rPr>
        <w:instrText xml:space="preserve"> \* MERGEFORMAT </w:instrText>
      </w:r>
      <w:r w:rsidR="00AF607F" w:rsidRPr="00190E84">
        <w:rPr>
          <w:rFonts w:ascii="Calibri" w:hAnsi="Calibri" w:cs="Calibri"/>
          <w:b/>
          <w:sz w:val="22"/>
          <w:szCs w:val="22"/>
        </w:rPr>
      </w:r>
      <w:r w:rsidR="00AF607F" w:rsidRPr="00190E84">
        <w:rPr>
          <w:rFonts w:ascii="Calibri" w:hAnsi="Calibri" w:cs="Calibri"/>
          <w:b/>
          <w:sz w:val="22"/>
          <w:szCs w:val="22"/>
        </w:rPr>
        <w:fldChar w:fldCharType="separate"/>
      </w:r>
      <w:r w:rsidR="008A5BA4">
        <w:rPr>
          <w:rFonts w:ascii="Calibri" w:hAnsi="Calibri" w:cs="Calibri"/>
          <w:b/>
          <w:sz w:val="22"/>
          <w:szCs w:val="22"/>
        </w:rPr>
        <w:t>4.3.5.4</w:t>
      </w:r>
      <w:r w:rsidR="00AF607F" w:rsidRPr="00190E84">
        <w:rPr>
          <w:rFonts w:ascii="Calibri" w:hAnsi="Calibri" w:cs="Calibri"/>
          <w:b/>
          <w:sz w:val="22"/>
          <w:szCs w:val="22"/>
        </w:rPr>
        <w:fldChar w:fldCharType="end"/>
      </w:r>
      <w:r w:rsidR="00AF607F" w:rsidRPr="00190E84">
        <w:rPr>
          <w:rFonts w:ascii="Calibri" w:hAnsi="Calibri" w:cs="Calibri"/>
          <w:b/>
          <w:sz w:val="22"/>
          <w:szCs w:val="22"/>
        </w:rPr>
        <w:t xml:space="preserve"> </w:t>
      </w:r>
      <w:r w:rsidR="00190E84" w:rsidRPr="00190E84">
        <w:rPr>
          <w:rFonts w:ascii="Calibri" w:hAnsi="Calibri" w:cs="Calibri"/>
          <w:b/>
          <w:sz w:val="22"/>
          <w:szCs w:val="22"/>
        </w:rPr>
        <w:fldChar w:fldCharType="begin"/>
      </w:r>
      <w:r w:rsidR="00190E84" w:rsidRPr="00190E84">
        <w:rPr>
          <w:rFonts w:ascii="Calibri" w:hAnsi="Calibri" w:cs="Calibri"/>
          <w:b/>
          <w:sz w:val="22"/>
          <w:szCs w:val="22"/>
        </w:rPr>
        <w:instrText xml:space="preserve"> REF _Ref61509114 \h </w:instrText>
      </w:r>
      <w:r w:rsidR="00190E84">
        <w:rPr>
          <w:rFonts w:ascii="Calibri" w:hAnsi="Calibri" w:cs="Calibri"/>
          <w:b/>
          <w:sz w:val="22"/>
          <w:szCs w:val="22"/>
        </w:rPr>
        <w:instrText xml:space="preserve"> \* MERGEFORMAT </w:instrText>
      </w:r>
      <w:r w:rsidR="00190E84" w:rsidRPr="00190E84">
        <w:rPr>
          <w:rFonts w:ascii="Calibri" w:hAnsi="Calibri" w:cs="Calibri"/>
          <w:b/>
          <w:sz w:val="22"/>
          <w:szCs w:val="22"/>
        </w:rPr>
      </w:r>
      <w:r w:rsidR="00190E84" w:rsidRPr="00190E84">
        <w:rPr>
          <w:rFonts w:ascii="Calibri" w:hAnsi="Calibri" w:cs="Calibri"/>
          <w:b/>
          <w:sz w:val="22"/>
          <w:szCs w:val="22"/>
        </w:rPr>
        <w:fldChar w:fldCharType="separate"/>
      </w:r>
      <w:r w:rsidR="008A5BA4" w:rsidRPr="008A5BA4">
        <w:rPr>
          <w:rFonts w:ascii="Calibri" w:hAnsi="Calibri" w:cs="Calibri"/>
          <w:b/>
        </w:rPr>
        <w:t>Typy zaimportowane (informacyjnie)</w:t>
      </w:r>
      <w:r w:rsidR="00190E84" w:rsidRPr="00190E84">
        <w:rPr>
          <w:rFonts w:ascii="Calibri" w:hAnsi="Calibri" w:cs="Calibri"/>
          <w:b/>
          <w:sz w:val="22"/>
          <w:szCs w:val="22"/>
        </w:rPr>
        <w:fldChar w:fldCharType="end"/>
      </w:r>
      <w:r w:rsidR="00190E84">
        <w:rPr>
          <w:rFonts w:ascii="Calibri" w:hAnsi="Calibri" w:cs="Calibri"/>
          <w:b/>
          <w:sz w:val="22"/>
          <w:szCs w:val="22"/>
        </w:rPr>
        <w:t>.</w:t>
      </w:r>
    </w:p>
    <w:p w14:paraId="1630A46C" w14:textId="77777777" w:rsidR="00955812" w:rsidRPr="008C4471" w:rsidRDefault="00955812" w:rsidP="00333CB1">
      <w:pPr>
        <w:spacing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121"/>
      </w:tblGrid>
      <w:tr w:rsidR="00A26E91" w:rsidRPr="00C31734" w14:paraId="11016DDC" w14:textId="77777777" w:rsidTr="0091437E">
        <w:trPr>
          <w:trHeight w:val="437"/>
          <w:tblHeader/>
        </w:trPr>
        <w:tc>
          <w:tcPr>
            <w:tcW w:w="1120" w:type="pct"/>
            <w:shd w:val="clear" w:color="auto" w:fill="D9D9D9" w:themeFill="background1" w:themeFillShade="D9"/>
            <w:noWrap/>
            <w:vAlign w:val="center"/>
            <w:hideMark/>
          </w:tcPr>
          <w:p w14:paraId="63207CDA" w14:textId="6A227D39" w:rsidR="00A26E91" w:rsidRPr="008C4471" w:rsidRDefault="00A26E91" w:rsidP="00106D0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5</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7062AB2F" w14:textId="4CD42CE0" w:rsidR="00A26E91" w:rsidRPr="008C4471" w:rsidRDefault="00AC1E1E" w:rsidP="00106D08">
            <w:pPr>
              <w:rPr>
                <w:rFonts w:ascii="Calibri" w:hAnsi="Calibri" w:cs="Calibri"/>
                <w:b/>
                <w:bCs/>
                <w:color w:val="000000"/>
                <w:sz w:val="20"/>
                <w:szCs w:val="20"/>
              </w:rPr>
            </w:pPr>
            <w:hyperlink r:id="rId27" w:history="1">
              <w:r w:rsidR="007816AB" w:rsidRPr="008C4471">
                <w:rPr>
                  <w:rStyle w:val="Hipercze"/>
                  <w:rFonts w:ascii="Calibri" w:hAnsi="Calibri" w:cs="Calibri"/>
                  <w:b/>
                  <w:bCs/>
                  <w:sz w:val="20"/>
                  <w:szCs w:val="20"/>
                </w:rPr>
                <w:t>https://www.gov.pl/zagospodarowanieprzestrzenne/app/1.0/req/app-schema/imported-types</w:t>
              </w:r>
            </w:hyperlink>
            <w:r w:rsidR="007816AB" w:rsidRPr="008C4471">
              <w:rPr>
                <w:rFonts w:ascii="Calibri" w:hAnsi="Calibri" w:cs="Calibri"/>
                <w:b/>
                <w:bCs/>
                <w:sz w:val="20"/>
                <w:szCs w:val="20"/>
              </w:rPr>
              <w:t xml:space="preserve"> </w:t>
            </w:r>
          </w:p>
        </w:tc>
      </w:tr>
      <w:tr w:rsidR="00A26E91" w:rsidRPr="00C31734" w14:paraId="5EF25CF6" w14:textId="77777777" w:rsidTr="00A26E91">
        <w:trPr>
          <w:trHeight w:val="506"/>
        </w:trPr>
        <w:tc>
          <w:tcPr>
            <w:tcW w:w="5000" w:type="pct"/>
            <w:gridSpan w:val="2"/>
            <w:shd w:val="clear" w:color="auto" w:fill="auto"/>
            <w:noWrap/>
            <w:vAlign w:val="center"/>
            <w:hideMark/>
          </w:tcPr>
          <w:p w14:paraId="7E535BB6" w14:textId="3A2EDF96" w:rsidR="00A26E91" w:rsidRPr="008C4471" w:rsidRDefault="00A26E91" w:rsidP="00FA0185">
            <w:pPr>
              <w:spacing w:line="360" w:lineRule="auto"/>
              <w:jc w:val="both"/>
              <w:rPr>
                <w:rFonts w:ascii="Calibri" w:hAnsi="Calibri" w:cs="Calibri"/>
                <w:color w:val="000000"/>
                <w:sz w:val="22"/>
                <w:szCs w:val="22"/>
              </w:rPr>
            </w:pPr>
            <w:r w:rsidRPr="008C4471">
              <w:rPr>
                <w:rFonts w:ascii="Calibri" w:hAnsi="Calibri" w:cs="Calibri"/>
                <w:color w:val="000000"/>
                <w:sz w:val="22"/>
                <w:szCs w:val="22"/>
              </w:rPr>
              <w:t xml:space="preserve">Typy, które są zdefiniowane w normach ISO lub w </w:t>
            </w:r>
            <w:r w:rsidRPr="008C4471">
              <w:rPr>
                <w:rFonts w:ascii="Calibri" w:hAnsi="Calibri" w:cs="Calibri"/>
                <w:sz w:val="22"/>
                <w:szCs w:val="22"/>
              </w:rPr>
              <w:t xml:space="preserve">tematach danych przestrzennych </w:t>
            </w:r>
            <w:r w:rsidRPr="008C4471">
              <w:rPr>
                <w:rFonts w:ascii="Calibri" w:hAnsi="Calibri" w:cs="Calibri"/>
                <w:color w:val="000000"/>
                <w:sz w:val="22"/>
                <w:szCs w:val="22"/>
              </w:rPr>
              <w:t>wymienionych w załącznikach I, II i III do [Dyrektywy INSPIRE], muszą być zgodne z definicjami i ograniczeniami zawartymi w załączniku I do [</w:t>
            </w:r>
            <w:r w:rsidRPr="008C4471">
              <w:rPr>
                <w:rFonts w:ascii="Calibri" w:hAnsi="Calibri" w:cs="Calibri"/>
                <w:sz w:val="22"/>
                <w:szCs w:val="22"/>
              </w:rPr>
              <w:t>Rozporządzenie KE 1089/2010/EC</w:t>
            </w:r>
            <w:r w:rsidRPr="008C4471">
              <w:rPr>
                <w:rFonts w:ascii="Calibri" w:hAnsi="Calibri" w:cs="Calibri"/>
                <w:color w:val="000000"/>
                <w:sz w:val="22"/>
                <w:szCs w:val="22"/>
              </w:rPr>
              <w:t>] oraz muszą obejmować przewidziane w tym załączniku atrybuty i asocjacje.</w:t>
            </w:r>
          </w:p>
        </w:tc>
      </w:tr>
    </w:tbl>
    <w:p w14:paraId="70CE5A10" w14:textId="48D96A9E" w:rsidR="00955812" w:rsidRPr="008C4471" w:rsidRDefault="00955812" w:rsidP="00333CB1">
      <w:pPr>
        <w:spacing w:line="360" w:lineRule="auto"/>
        <w:jc w:val="both"/>
        <w:rPr>
          <w:rFonts w:ascii="Calibri" w:hAnsi="Calibri" w:cs="Calibri"/>
          <w:sz w:val="22"/>
          <w:szCs w:val="22"/>
        </w:rPr>
      </w:pPr>
    </w:p>
    <w:p w14:paraId="3C953FBE" w14:textId="33A5DA3C" w:rsidR="00302F16" w:rsidRPr="008C4471" w:rsidRDefault="00302F16" w:rsidP="0078060E">
      <w:pPr>
        <w:pStyle w:val="Nagwek2"/>
        <w:rPr>
          <w:rFonts w:ascii="Calibri" w:hAnsi="Calibri" w:cs="Calibri"/>
        </w:rPr>
      </w:pPr>
      <w:bookmarkStart w:id="48" w:name="_Toc72328920"/>
      <w:r w:rsidRPr="008C4471">
        <w:rPr>
          <w:rFonts w:ascii="Calibri" w:hAnsi="Calibri" w:cs="Calibri"/>
        </w:rPr>
        <w:t>Podstawowe pojęcia</w:t>
      </w:r>
      <w:bookmarkEnd w:id="48"/>
    </w:p>
    <w:p w14:paraId="49264470" w14:textId="45E4856F" w:rsidR="00302F16" w:rsidRPr="008C4471" w:rsidRDefault="00BC0B67" w:rsidP="00333CB1">
      <w:pPr>
        <w:spacing w:line="360" w:lineRule="auto"/>
        <w:jc w:val="both"/>
        <w:rPr>
          <w:rFonts w:ascii="Calibri" w:hAnsi="Calibri" w:cs="Calibri"/>
          <w:sz w:val="22"/>
          <w:szCs w:val="22"/>
        </w:rPr>
      </w:pPr>
      <w:r w:rsidRPr="008C4471">
        <w:rPr>
          <w:rFonts w:ascii="Calibri" w:hAnsi="Calibri" w:cs="Calibri"/>
          <w:sz w:val="22"/>
          <w:szCs w:val="22"/>
        </w:rPr>
        <w:t xml:space="preserve">Niniejszy rozdział wyjaśnia znaczenie niektórych podstawowych pojęć, stosowanych w schematach aplikacyjnych zgodnych z [ISO 19109]. </w:t>
      </w:r>
    </w:p>
    <w:p w14:paraId="120634D5" w14:textId="77777777" w:rsidR="0056628E" w:rsidRPr="008C4471" w:rsidRDefault="0056628E" w:rsidP="0056628E">
      <w:pPr>
        <w:pStyle w:val="Nagwek3"/>
        <w:spacing w:after="160" w:line="360" w:lineRule="auto"/>
        <w:ind w:left="720"/>
        <w:rPr>
          <w:rFonts w:ascii="Calibri" w:hAnsi="Calibri" w:cs="Calibri"/>
          <w:color w:val="auto"/>
          <w:sz w:val="26"/>
          <w:szCs w:val="26"/>
          <w:lang w:val="pl-PL"/>
        </w:rPr>
      </w:pPr>
      <w:bookmarkStart w:id="49" w:name="_Toc72328921"/>
      <w:r w:rsidRPr="008C4471">
        <w:rPr>
          <w:rFonts w:ascii="Calibri" w:hAnsi="Calibri" w:cs="Calibri"/>
          <w:color w:val="auto"/>
          <w:sz w:val="26"/>
          <w:szCs w:val="26"/>
          <w:lang w:val="pl-PL"/>
        </w:rPr>
        <w:t>Notacja</w:t>
      </w:r>
      <w:bookmarkEnd w:id="49"/>
    </w:p>
    <w:p w14:paraId="36C87AD5" w14:textId="6388FADE" w:rsidR="0056628E" w:rsidRPr="005A6DD5" w:rsidRDefault="0056628E" w:rsidP="0056628E">
      <w:pPr>
        <w:pStyle w:val="Nagwek4"/>
        <w:rPr>
          <w:rFonts w:ascii="Calibri" w:hAnsi="Calibri" w:cs="Calibri"/>
          <w:u w:val="none"/>
          <w:lang w:val="pl-PL"/>
        </w:rPr>
      </w:pPr>
      <w:bookmarkStart w:id="50" w:name="_Toc72328922"/>
      <w:r w:rsidRPr="005A6DD5">
        <w:rPr>
          <w:rFonts w:ascii="Calibri" w:hAnsi="Calibri" w:cs="Calibri"/>
          <w:u w:val="none"/>
          <w:lang w:val="pl-PL"/>
        </w:rPr>
        <w:t>Unified Modeling Language (UML)</w:t>
      </w:r>
      <w:bookmarkEnd w:id="50"/>
    </w:p>
    <w:p w14:paraId="441D1891" w14:textId="2CCF0E3B" w:rsidR="0056628E" w:rsidRPr="008C4471" w:rsidRDefault="0056628E" w:rsidP="004A0C19">
      <w:pPr>
        <w:spacing w:after="120" w:line="360" w:lineRule="auto"/>
        <w:jc w:val="both"/>
        <w:rPr>
          <w:rFonts w:ascii="Calibri" w:hAnsi="Calibri" w:cs="Calibri"/>
          <w:sz w:val="22"/>
          <w:szCs w:val="22"/>
        </w:rPr>
      </w:pPr>
      <w:r w:rsidRPr="008C4471">
        <w:rPr>
          <w:rStyle w:val="hps"/>
          <w:rFonts w:ascii="Calibri" w:hAnsi="Calibri" w:cs="Calibri"/>
          <w:sz w:val="22"/>
          <w:szCs w:val="22"/>
        </w:rPr>
        <w:t xml:space="preserve">Schemat aplikacyjny </w:t>
      </w:r>
      <w:r w:rsidRPr="008C4471">
        <w:rPr>
          <w:rStyle w:val="hps"/>
          <w:rFonts w:ascii="Calibri" w:hAnsi="Calibri" w:cs="Calibri"/>
          <w:i/>
          <w:sz w:val="22"/>
          <w:szCs w:val="22"/>
        </w:rPr>
        <w:t>Planowanie przestrzenne</w:t>
      </w:r>
      <w:r w:rsidRPr="008C4471">
        <w:rPr>
          <w:rStyle w:val="hps"/>
          <w:rFonts w:ascii="Calibri" w:hAnsi="Calibri" w:cs="Calibri"/>
          <w:sz w:val="22"/>
          <w:szCs w:val="22"/>
        </w:rPr>
        <w:t xml:space="preserve"> </w:t>
      </w:r>
      <w:r w:rsidRPr="008C4471">
        <w:rPr>
          <w:rFonts w:ascii="Calibri" w:hAnsi="Calibri" w:cs="Calibri"/>
          <w:sz w:val="22"/>
          <w:szCs w:val="22"/>
        </w:rPr>
        <w:t xml:space="preserve">został wykonany zgodnie z zasadami </w:t>
      </w:r>
      <w:r w:rsidR="004A0C19" w:rsidRPr="008C4471">
        <w:rPr>
          <w:rFonts w:ascii="Calibri" w:hAnsi="Calibri" w:cs="Calibri"/>
          <w:sz w:val="22"/>
          <w:szCs w:val="22"/>
        </w:rPr>
        <w:t>[</w:t>
      </w:r>
      <w:r w:rsidRPr="008C4471">
        <w:rPr>
          <w:rFonts w:ascii="Calibri" w:hAnsi="Calibri" w:cs="Calibri"/>
          <w:sz w:val="22"/>
          <w:szCs w:val="22"/>
        </w:rPr>
        <w:t>ISO 19109</w:t>
      </w:r>
      <w:r w:rsidR="004A0C19" w:rsidRPr="008C4471">
        <w:rPr>
          <w:rFonts w:ascii="Calibri" w:hAnsi="Calibri" w:cs="Calibri"/>
          <w:sz w:val="22"/>
          <w:szCs w:val="22"/>
        </w:rPr>
        <w:t>]</w:t>
      </w:r>
      <w:r w:rsidRPr="008C4471">
        <w:rPr>
          <w:rFonts w:ascii="Calibri" w:hAnsi="Calibri" w:cs="Calibri"/>
          <w:sz w:val="22"/>
          <w:szCs w:val="22"/>
        </w:rPr>
        <w:t xml:space="preserve"> i jest opisany przy użyciu języka formalnego UML</w:t>
      </w:r>
      <w:r w:rsidR="004A0C19" w:rsidRPr="008C4471">
        <w:rPr>
          <w:rFonts w:ascii="Calibri" w:hAnsi="Calibri" w:cs="Calibri"/>
          <w:sz w:val="22"/>
          <w:szCs w:val="22"/>
        </w:rPr>
        <w:t xml:space="preserve"> </w:t>
      </w:r>
      <w:r w:rsidRPr="008C4471">
        <w:rPr>
          <w:rFonts w:ascii="Calibri" w:hAnsi="Calibri" w:cs="Calibri"/>
          <w:sz w:val="22"/>
          <w:szCs w:val="22"/>
        </w:rPr>
        <w:t xml:space="preserve">w wersji 2.1, zgodnego z profilem zdefiniowanym w </w:t>
      </w:r>
      <w:r w:rsidR="004A0C19" w:rsidRPr="008C4471">
        <w:rPr>
          <w:rFonts w:ascii="Calibri" w:hAnsi="Calibri" w:cs="Calibri"/>
          <w:sz w:val="22"/>
          <w:szCs w:val="22"/>
        </w:rPr>
        <w:t>[</w:t>
      </w:r>
      <w:r w:rsidRPr="008C4471">
        <w:rPr>
          <w:rFonts w:ascii="Calibri" w:hAnsi="Calibri" w:cs="Calibri"/>
          <w:sz w:val="22"/>
          <w:szCs w:val="22"/>
        </w:rPr>
        <w:t>ISO 1910</w:t>
      </w:r>
      <w:r w:rsidR="004A0C19" w:rsidRPr="008C4471">
        <w:rPr>
          <w:rFonts w:ascii="Calibri" w:hAnsi="Calibri" w:cs="Calibri"/>
          <w:sz w:val="22"/>
          <w:szCs w:val="22"/>
        </w:rPr>
        <w:t>3]</w:t>
      </w:r>
      <w:r w:rsidRPr="008C4471">
        <w:rPr>
          <w:rFonts w:ascii="Calibri" w:hAnsi="Calibri" w:cs="Calibri"/>
          <w:i/>
          <w:sz w:val="22"/>
          <w:szCs w:val="22"/>
        </w:rPr>
        <w:t xml:space="preserve">. </w:t>
      </w:r>
      <w:r w:rsidRPr="008C4471">
        <w:rPr>
          <w:rFonts w:ascii="Calibri" w:hAnsi="Calibri" w:cs="Calibri"/>
          <w:sz w:val="22"/>
          <w:szCs w:val="22"/>
        </w:rPr>
        <w:t xml:space="preserve">Zastosowanie języka UML odpowiada także wymogom </w:t>
      </w:r>
      <w:r w:rsidR="00561C19" w:rsidRPr="008C4471">
        <w:rPr>
          <w:rFonts w:ascii="Calibri" w:hAnsi="Calibri" w:cs="Calibri"/>
          <w:sz w:val="22"/>
          <w:szCs w:val="22"/>
        </w:rPr>
        <w:t>[</w:t>
      </w:r>
      <w:r w:rsidRPr="008C4471">
        <w:rPr>
          <w:rFonts w:ascii="Calibri" w:hAnsi="Calibri" w:cs="Calibri"/>
          <w:sz w:val="22"/>
          <w:szCs w:val="22"/>
        </w:rPr>
        <w:t>ISO 19136</w:t>
      </w:r>
      <w:r w:rsidR="00561C19" w:rsidRPr="008C4471">
        <w:rPr>
          <w:rFonts w:ascii="Calibri" w:hAnsi="Calibri" w:cs="Calibri"/>
          <w:sz w:val="22"/>
          <w:szCs w:val="22"/>
        </w:rPr>
        <w:t>]</w:t>
      </w:r>
      <w:r w:rsidRPr="008C4471">
        <w:rPr>
          <w:rFonts w:ascii="Calibri" w:hAnsi="Calibri" w:cs="Calibri"/>
          <w:sz w:val="22"/>
          <w:szCs w:val="22"/>
        </w:rPr>
        <w:t xml:space="preserve"> E.2.1.1.1-E.2.1.14. Typy obiektów</w:t>
      </w:r>
      <w:r w:rsidR="004A0C19" w:rsidRPr="008C4471">
        <w:rPr>
          <w:rFonts w:ascii="Calibri" w:hAnsi="Calibri" w:cs="Calibri"/>
          <w:sz w:val="22"/>
          <w:szCs w:val="22"/>
        </w:rPr>
        <w:t xml:space="preserve"> przestrzennych</w:t>
      </w:r>
      <w:r w:rsidRPr="008C4471">
        <w:rPr>
          <w:rFonts w:ascii="Calibri" w:hAnsi="Calibri" w:cs="Calibri"/>
          <w:sz w:val="22"/>
          <w:szCs w:val="22"/>
        </w:rPr>
        <w:t xml:space="preserve">, ich </w:t>
      </w:r>
      <w:r w:rsidR="004A0C19" w:rsidRPr="008C4471">
        <w:rPr>
          <w:rFonts w:ascii="Calibri" w:hAnsi="Calibri" w:cs="Calibri"/>
          <w:sz w:val="22"/>
          <w:szCs w:val="22"/>
        </w:rPr>
        <w:t>cechy</w:t>
      </w:r>
      <w:r w:rsidRPr="008C4471">
        <w:rPr>
          <w:rFonts w:ascii="Calibri" w:hAnsi="Calibri" w:cs="Calibri"/>
          <w:sz w:val="22"/>
          <w:szCs w:val="22"/>
        </w:rPr>
        <w:t xml:space="preserve"> oraz typy powiązane zostały przedstawione w postaci diagramów klas UML.</w:t>
      </w:r>
    </w:p>
    <w:p w14:paraId="2B444EB0" w14:textId="23CF2E09" w:rsidR="0056628E" w:rsidRPr="008C4471" w:rsidRDefault="0056628E" w:rsidP="004A0C19">
      <w:pPr>
        <w:spacing w:after="120" w:line="360" w:lineRule="auto"/>
        <w:jc w:val="both"/>
        <w:rPr>
          <w:rFonts w:ascii="Calibri" w:hAnsi="Calibri" w:cs="Calibri"/>
          <w:sz w:val="22"/>
          <w:szCs w:val="22"/>
        </w:rPr>
      </w:pPr>
      <w:r w:rsidRPr="008C4471">
        <w:rPr>
          <w:rFonts w:ascii="Calibri" w:hAnsi="Calibri" w:cs="Calibri"/>
          <w:b/>
          <w:bCs/>
          <w:sz w:val="22"/>
          <w:szCs w:val="22"/>
        </w:rPr>
        <w:t>UWAGA</w:t>
      </w:r>
      <w:r w:rsidR="004A0C19" w:rsidRPr="008C4471">
        <w:rPr>
          <w:rFonts w:ascii="Calibri" w:hAnsi="Calibri" w:cs="Calibri"/>
          <w:b/>
          <w:bCs/>
          <w:sz w:val="22"/>
          <w:szCs w:val="22"/>
        </w:rPr>
        <w:t xml:space="preserve"> 1</w:t>
      </w:r>
      <w:r w:rsidRPr="008C4471">
        <w:rPr>
          <w:rFonts w:ascii="Calibri" w:hAnsi="Calibri" w:cs="Calibri"/>
          <w:sz w:val="22"/>
          <w:szCs w:val="22"/>
        </w:rPr>
        <w:t xml:space="preserve">. W celu zapoznania się z notacją języka UML, należy skorzystać z Załącznika D w normie </w:t>
      </w:r>
      <w:r w:rsidR="004A0C19" w:rsidRPr="008C4471">
        <w:rPr>
          <w:rFonts w:ascii="Calibri" w:hAnsi="Calibri" w:cs="Calibri"/>
          <w:sz w:val="22"/>
          <w:szCs w:val="22"/>
        </w:rPr>
        <w:t>[</w:t>
      </w:r>
      <w:r w:rsidRPr="008C4471">
        <w:rPr>
          <w:rFonts w:ascii="Calibri" w:hAnsi="Calibri" w:cs="Calibri"/>
          <w:sz w:val="22"/>
          <w:szCs w:val="22"/>
        </w:rPr>
        <w:t>ISO 19103</w:t>
      </w:r>
      <w:r w:rsidR="004A0C19" w:rsidRPr="008C4471">
        <w:rPr>
          <w:rFonts w:ascii="Calibri" w:hAnsi="Calibri" w:cs="Calibri"/>
          <w:sz w:val="22"/>
          <w:szCs w:val="22"/>
        </w:rPr>
        <w:t>]</w:t>
      </w:r>
      <w:r w:rsidRPr="008C4471">
        <w:rPr>
          <w:rFonts w:ascii="Calibri" w:hAnsi="Calibri" w:cs="Calibri"/>
          <w:sz w:val="22"/>
          <w:szCs w:val="22"/>
        </w:rPr>
        <w:t>.</w:t>
      </w:r>
    </w:p>
    <w:p w14:paraId="768B91DF" w14:textId="77777777" w:rsidR="0056628E" w:rsidRPr="008C4471" w:rsidRDefault="0056628E" w:rsidP="004A0C19">
      <w:pPr>
        <w:spacing w:after="120" w:line="360" w:lineRule="auto"/>
        <w:jc w:val="both"/>
        <w:rPr>
          <w:rFonts w:ascii="Calibri" w:hAnsi="Calibri" w:cs="Calibri"/>
          <w:sz w:val="22"/>
          <w:szCs w:val="22"/>
        </w:rPr>
      </w:pPr>
      <w:r w:rsidRPr="008C4471">
        <w:rPr>
          <w:rFonts w:ascii="Calibri" w:hAnsi="Calibri" w:cs="Calibri"/>
          <w:sz w:val="22"/>
          <w:szCs w:val="22"/>
        </w:rPr>
        <w:t xml:space="preserve">Zastosowanie powszechnie znanego języka schematów pojęciowych (np. UML) pozwala na automatyzację procesu przetwarzania schematów aplikacyjnych, a także na kodowanie, realizację </w:t>
      </w:r>
      <w:r w:rsidRPr="008C4471">
        <w:rPr>
          <w:rFonts w:ascii="Calibri" w:hAnsi="Calibri" w:cs="Calibri"/>
          <w:sz w:val="22"/>
          <w:szCs w:val="22"/>
        </w:rPr>
        <w:lastRenderedPageBreak/>
        <w:t>zapytań oraz aktualizację danych opartych na schematach aplikacyjnych – w ramach różnych tematów oraz różnych poziomów szczegółowości.</w:t>
      </w:r>
    </w:p>
    <w:p w14:paraId="63681358" w14:textId="6C64AD40" w:rsidR="0056628E" w:rsidRPr="008C4471" w:rsidRDefault="0056628E" w:rsidP="00561C19">
      <w:pPr>
        <w:spacing w:after="120" w:line="360" w:lineRule="auto"/>
        <w:jc w:val="both"/>
        <w:rPr>
          <w:rFonts w:ascii="Calibri" w:hAnsi="Calibri" w:cs="Calibri"/>
          <w:sz w:val="22"/>
          <w:szCs w:val="22"/>
        </w:rPr>
      </w:pPr>
      <w:r w:rsidRPr="008C4471">
        <w:rPr>
          <w:rFonts w:ascii="Calibri" w:hAnsi="Calibri" w:cs="Calibri"/>
          <w:b/>
          <w:bCs/>
          <w:sz w:val="22"/>
          <w:szCs w:val="22"/>
        </w:rPr>
        <w:t xml:space="preserve">UWAGA </w:t>
      </w:r>
      <w:r w:rsidR="004A0C19" w:rsidRPr="008C4471">
        <w:rPr>
          <w:rFonts w:ascii="Calibri" w:hAnsi="Calibri" w:cs="Calibri"/>
          <w:b/>
          <w:bCs/>
          <w:sz w:val="22"/>
          <w:szCs w:val="22"/>
        </w:rPr>
        <w:t>2.</w:t>
      </w:r>
      <w:r w:rsidRPr="008C4471">
        <w:rPr>
          <w:rFonts w:ascii="Calibri" w:hAnsi="Calibri" w:cs="Calibri"/>
          <w:sz w:val="22"/>
          <w:szCs w:val="22"/>
        </w:rPr>
        <w:t xml:space="preserve"> Normy </w:t>
      </w:r>
      <w:r w:rsidR="00DB7A86" w:rsidRPr="008C4471">
        <w:rPr>
          <w:rFonts w:ascii="Calibri" w:hAnsi="Calibri" w:cs="Calibri"/>
          <w:sz w:val="22"/>
          <w:szCs w:val="22"/>
        </w:rPr>
        <w:t xml:space="preserve">[ISO </w:t>
      </w:r>
      <w:r w:rsidRPr="008C4471">
        <w:rPr>
          <w:rFonts w:ascii="Calibri" w:hAnsi="Calibri" w:cs="Calibri"/>
          <w:sz w:val="22"/>
          <w:szCs w:val="22"/>
        </w:rPr>
        <w:t>19103</w:t>
      </w:r>
      <w:r w:rsidR="00DB7A86" w:rsidRPr="008C4471">
        <w:rPr>
          <w:rFonts w:ascii="Calibri" w:hAnsi="Calibri" w:cs="Calibri"/>
          <w:sz w:val="22"/>
          <w:szCs w:val="22"/>
        </w:rPr>
        <w:t>]</w:t>
      </w:r>
      <w:r w:rsidRPr="008C4471">
        <w:rPr>
          <w:rFonts w:ascii="Calibri" w:hAnsi="Calibri" w:cs="Calibri"/>
          <w:sz w:val="22"/>
          <w:szCs w:val="22"/>
        </w:rPr>
        <w:t xml:space="preserve"> oraz </w:t>
      </w:r>
      <w:r w:rsidR="00DB7A86" w:rsidRPr="008C4471">
        <w:rPr>
          <w:rFonts w:ascii="Calibri" w:hAnsi="Calibri" w:cs="Calibri"/>
          <w:sz w:val="22"/>
          <w:szCs w:val="22"/>
        </w:rPr>
        <w:t>[</w:t>
      </w:r>
      <w:r w:rsidRPr="008C4471">
        <w:rPr>
          <w:rFonts w:ascii="Calibri" w:hAnsi="Calibri" w:cs="Calibri"/>
          <w:sz w:val="22"/>
          <w:szCs w:val="22"/>
        </w:rPr>
        <w:t>ISO 19109</w:t>
      </w:r>
      <w:r w:rsidR="00DB7A86" w:rsidRPr="008C4471">
        <w:rPr>
          <w:rFonts w:ascii="Calibri" w:hAnsi="Calibri" w:cs="Calibri"/>
          <w:sz w:val="22"/>
          <w:szCs w:val="22"/>
        </w:rPr>
        <w:t>]</w:t>
      </w:r>
      <w:r w:rsidRPr="008C4471">
        <w:rPr>
          <w:rFonts w:ascii="Calibri" w:hAnsi="Calibri" w:cs="Calibri"/>
          <w:sz w:val="22"/>
          <w:szCs w:val="22"/>
        </w:rPr>
        <w:t xml:space="preserve"> określają profil UML stosowany w normach ISO serii 19100. Obejmuje on w szczególności listę stereotypów oraz typów podstawowych, które należy stosować w</w:t>
      </w:r>
      <w:r w:rsidR="00C62A53" w:rsidRPr="008C4471">
        <w:rPr>
          <w:rFonts w:ascii="Calibri" w:hAnsi="Calibri" w:cs="Calibri"/>
          <w:sz w:val="22"/>
          <w:szCs w:val="22"/>
        </w:rPr>
        <w:t> </w:t>
      </w:r>
      <w:r w:rsidRPr="008C4471">
        <w:rPr>
          <w:rFonts w:ascii="Calibri" w:hAnsi="Calibri" w:cs="Calibri"/>
          <w:sz w:val="22"/>
          <w:szCs w:val="22"/>
        </w:rPr>
        <w:t xml:space="preserve">schematach aplikacyjnych. Norma </w:t>
      </w:r>
      <w:r w:rsidR="00561C19" w:rsidRPr="008C4471">
        <w:rPr>
          <w:rFonts w:ascii="Calibri" w:hAnsi="Calibri" w:cs="Calibri"/>
          <w:sz w:val="22"/>
          <w:szCs w:val="22"/>
        </w:rPr>
        <w:t>[</w:t>
      </w:r>
      <w:r w:rsidRPr="008C4471">
        <w:rPr>
          <w:rFonts w:ascii="Calibri" w:hAnsi="Calibri" w:cs="Calibri"/>
          <w:sz w:val="22"/>
          <w:szCs w:val="22"/>
        </w:rPr>
        <w:t>ISO 19136</w:t>
      </w:r>
      <w:r w:rsidR="00561C19" w:rsidRPr="008C4471">
        <w:rPr>
          <w:rFonts w:ascii="Calibri" w:hAnsi="Calibri" w:cs="Calibri"/>
          <w:sz w:val="22"/>
          <w:szCs w:val="22"/>
        </w:rPr>
        <w:t>]</w:t>
      </w:r>
      <w:r w:rsidRPr="008C4471">
        <w:rPr>
          <w:rFonts w:ascii="Calibri" w:hAnsi="Calibri" w:cs="Calibri"/>
          <w:sz w:val="22"/>
          <w:szCs w:val="22"/>
        </w:rPr>
        <w:t xml:space="preserve"> definiuje natomiast ograniczony profil UML, który pozwala na bezpośrednie kodowanie w schemacie XML dla celów transferu danych.</w:t>
      </w:r>
    </w:p>
    <w:p w14:paraId="2ABAF036" w14:textId="6D5769EE" w:rsidR="0056628E" w:rsidRPr="008C4471" w:rsidRDefault="0056628E" w:rsidP="00BD54CF">
      <w:pPr>
        <w:spacing w:after="120" w:line="360" w:lineRule="auto"/>
        <w:jc w:val="both"/>
        <w:rPr>
          <w:rFonts w:ascii="Calibri" w:hAnsi="Calibri" w:cs="Calibri"/>
          <w:sz w:val="22"/>
          <w:szCs w:val="22"/>
        </w:rPr>
      </w:pPr>
      <w:r w:rsidRPr="008C4471">
        <w:rPr>
          <w:rFonts w:ascii="Calibri" w:hAnsi="Calibri" w:cs="Calibri"/>
          <w:sz w:val="22"/>
          <w:szCs w:val="22"/>
        </w:rPr>
        <w:t>Gdy to tylko możliwe, do modelowania ograniczeń w typach obiektów przestrzennych oraz ich właściwościach, a w szczególności do wyrażania reguł spójności danych/zbiorów danych, wykorzystywany jest (zgodnie z</w:t>
      </w:r>
      <w:r w:rsidR="00BD54CF" w:rsidRPr="008C4471">
        <w:rPr>
          <w:rFonts w:ascii="Calibri" w:hAnsi="Calibri" w:cs="Calibri"/>
          <w:sz w:val="22"/>
          <w:szCs w:val="22"/>
        </w:rPr>
        <w:t xml:space="preserve"> [</w:t>
      </w:r>
      <w:r w:rsidRPr="008C4471">
        <w:rPr>
          <w:rFonts w:ascii="Calibri" w:hAnsi="Calibri" w:cs="Calibri"/>
          <w:sz w:val="22"/>
          <w:szCs w:val="22"/>
        </w:rPr>
        <w:t>ISO 19103</w:t>
      </w:r>
      <w:r w:rsidR="00BD54CF" w:rsidRPr="008C4471">
        <w:rPr>
          <w:rFonts w:ascii="Calibri" w:hAnsi="Calibri" w:cs="Calibri"/>
          <w:sz w:val="22"/>
          <w:szCs w:val="22"/>
        </w:rPr>
        <w:t>]</w:t>
      </w:r>
      <w:r w:rsidRPr="008C4471">
        <w:rPr>
          <w:rFonts w:ascii="Calibri" w:hAnsi="Calibri" w:cs="Calibri"/>
          <w:sz w:val="22"/>
          <w:szCs w:val="22"/>
        </w:rPr>
        <w:t>) język zapisu ograniczeń OCL (Object Constraint Language). Ponadto ograniczenia opisane są również w języku naturalnym i OCL w katalogu obiektów.</w:t>
      </w:r>
    </w:p>
    <w:p w14:paraId="29A22347" w14:textId="77777777" w:rsidR="0056628E" w:rsidRPr="008C4471" w:rsidRDefault="0056628E" w:rsidP="001517DE">
      <w:pPr>
        <w:pStyle w:val="Nagwek4"/>
        <w:rPr>
          <w:rFonts w:ascii="Calibri" w:hAnsi="Calibri" w:cs="Calibri"/>
          <w:u w:val="none"/>
          <w:lang w:val="pl-PL"/>
        </w:rPr>
      </w:pPr>
      <w:bookmarkStart w:id="51" w:name="_Toc72328923"/>
      <w:r w:rsidRPr="008C4471">
        <w:rPr>
          <w:rFonts w:ascii="Calibri" w:hAnsi="Calibri" w:cs="Calibri"/>
          <w:u w:val="none"/>
          <w:lang w:val="pl-PL"/>
        </w:rPr>
        <w:t>Stereotypy</w:t>
      </w:r>
      <w:bookmarkEnd w:id="51"/>
    </w:p>
    <w:p w14:paraId="4C302605" w14:textId="7341ED8C" w:rsidR="0056628E" w:rsidRPr="008C4471" w:rsidRDefault="0056628E" w:rsidP="00A84377">
      <w:pPr>
        <w:spacing w:line="360" w:lineRule="auto"/>
        <w:rPr>
          <w:rStyle w:val="hps"/>
          <w:rFonts w:ascii="Calibri" w:hAnsi="Calibri" w:cs="Calibri"/>
          <w:sz w:val="22"/>
          <w:szCs w:val="22"/>
        </w:rPr>
      </w:pPr>
      <w:r w:rsidRPr="008C4471">
        <w:rPr>
          <w:rStyle w:val="hps"/>
          <w:rFonts w:ascii="Calibri" w:hAnsi="Calibri" w:cs="Calibri"/>
          <w:sz w:val="22"/>
          <w:szCs w:val="22"/>
        </w:rPr>
        <w:t xml:space="preserve">Poniżej zestawiono stereotypy używane w schemacie aplikacyjnym, oparte są one na profilu UML (Unified Modelling Language) zdefiniowanym w ISO/TS 19103:2005 – Conceptual Schema Language, rozszerzonym na potrzebę niniejszego </w:t>
      </w:r>
      <w:r w:rsidR="00A84377" w:rsidRPr="008C4471">
        <w:rPr>
          <w:rStyle w:val="hps"/>
          <w:rFonts w:ascii="Calibri" w:hAnsi="Calibri" w:cs="Calibri"/>
          <w:sz w:val="22"/>
          <w:szCs w:val="22"/>
        </w:rPr>
        <w:t>schematu aplikacyjnego</w:t>
      </w:r>
      <w:r w:rsidRPr="008C4471">
        <w:rPr>
          <w:rStyle w:val="hps"/>
          <w:rFonts w:ascii="Calibri" w:hAnsi="Calibri" w:cs="Calibri"/>
          <w:sz w:val="22"/>
          <w:szCs w:val="22"/>
        </w:rPr>
        <w:t xml:space="preserve">. </w:t>
      </w:r>
    </w:p>
    <w:p w14:paraId="6E2F75BD" w14:textId="77777777" w:rsidR="0056628E" w:rsidRPr="008C4471" w:rsidRDefault="0056628E" w:rsidP="0056628E">
      <w:pPr>
        <w:ind w:firstLine="708"/>
        <w:rPr>
          <w:rStyle w:val="hps"/>
          <w:rFonts w:ascii="Calibri" w:hAnsi="Calibri" w:cs="Calibri"/>
          <w:sz w:val="22"/>
          <w:szCs w:val="22"/>
        </w:rPr>
      </w:pPr>
    </w:p>
    <w:p w14:paraId="3C8E8DCF" w14:textId="3ABFAB87" w:rsidR="008F7974" w:rsidRPr="008C4471" w:rsidRDefault="008F7974" w:rsidP="007A72FE">
      <w:pPr>
        <w:pStyle w:val="Legenda"/>
        <w:rPr>
          <w:rFonts w:cs="Calibri"/>
        </w:rPr>
      </w:pPr>
      <w:bookmarkStart w:id="52" w:name="_Toc72163577"/>
      <w:r w:rsidRPr="008C4471">
        <w:rPr>
          <w:rFonts w:cs="Calibri"/>
        </w:rPr>
        <w:t xml:space="preserve">Tabela </w:t>
      </w:r>
      <w:r w:rsidRPr="008C4471">
        <w:rPr>
          <w:rFonts w:cs="Calibri"/>
        </w:rPr>
        <w:fldChar w:fldCharType="begin"/>
      </w:r>
      <w:r w:rsidRPr="008C4471">
        <w:rPr>
          <w:rFonts w:cs="Calibri"/>
        </w:rPr>
        <w:instrText>SEQ Tabela \* ARABIC</w:instrText>
      </w:r>
      <w:r w:rsidRPr="008C4471">
        <w:rPr>
          <w:rFonts w:cs="Calibri"/>
        </w:rPr>
        <w:fldChar w:fldCharType="separate"/>
      </w:r>
      <w:r w:rsidR="008A5BA4">
        <w:rPr>
          <w:rFonts w:cs="Calibri"/>
          <w:noProof/>
        </w:rPr>
        <w:t>4</w:t>
      </w:r>
      <w:r w:rsidRPr="008C4471">
        <w:rPr>
          <w:rFonts w:cs="Calibri"/>
        </w:rPr>
        <w:fldChar w:fldCharType="end"/>
      </w:r>
      <w:r w:rsidRPr="008C4471">
        <w:rPr>
          <w:rFonts w:cs="Calibri"/>
        </w:rPr>
        <w:t xml:space="preserve"> </w:t>
      </w:r>
      <w:r w:rsidRPr="008C4471">
        <w:rPr>
          <w:rFonts w:cs="Calibri"/>
          <w:szCs w:val="20"/>
        </w:rPr>
        <w:t>– Stereotypy</w:t>
      </w:r>
      <w:bookmarkEnd w:id="5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3"/>
        <w:gridCol w:w="3195"/>
        <w:gridCol w:w="3532"/>
      </w:tblGrid>
      <w:tr w:rsidR="0056628E" w:rsidRPr="008C4471" w14:paraId="7D45CE17" w14:textId="77777777" w:rsidTr="3A2E7961">
        <w:trPr>
          <w:trHeight w:val="620"/>
          <w:tblHeader/>
          <w:jc w:val="center"/>
        </w:trPr>
        <w:tc>
          <w:tcPr>
            <w:tcW w:w="2333" w:type="dxa"/>
            <w:shd w:val="clear" w:color="auto" w:fill="D9D9D9" w:themeFill="background1" w:themeFillShade="D9"/>
            <w:vAlign w:val="center"/>
          </w:tcPr>
          <w:p w14:paraId="72A1BB5F" w14:textId="77777777" w:rsidR="0056628E" w:rsidRPr="008C4471" w:rsidRDefault="0056628E" w:rsidP="0059592B">
            <w:pPr>
              <w:spacing w:line="360" w:lineRule="auto"/>
              <w:jc w:val="center"/>
              <w:rPr>
                <w:rFonts w:ascii="Calibri" w:eastAsia="Calibri" w:hAnsi="Calibri" w:cs="Calibri"/>
                <w:b/>
                <w:sz w:val="20"/>
                <w:szCs w:val="20"/>
              </w:rPr>
            </w:pPr>
            <w:r w:rsidRPr="008C4471">
              <w:rPr>
                <w:rFonts w:ascii="Calibri" w:eastAsia="Calibri" w:hAnsi="Calibri" w:cs="Calibri"/>
                <w:b/>
                <w:sz w:val="20"/>
                <w:szCs w:val="20"/>
              </w:rPr>
              <w:t>Stereotyp</w:t>
            </w:r>
          </w:p>
        </w:tc>
        <w:tc>
          <w:tcPr>
            <w:tcW w:w="3195" w:type="dxa"/>
            <w:shd w:val="clear" w:color="auto" w:fill="D9D9D9" w:themeFill="background1" w:themeFillShade="D9"/>
            <w:vAlign w:val="center"/>
          </w:tcPr>
          <w:p w14:paraId="419E27BE" w14:textId="77777777" w:rsidR="0056628E" w:rsidRPr="008C4471" w:rsidRDefault="0056628E" w:rsidP="0059592B">
            <w:pPr>
              <w:spacing w:line="360" w:lineRule="auto"/>
              <w:jc w:val="center"/>
              <w:rPr>
                <w:rFonts w:ascii="Calibri" w:eastAsia="Calibri" w:hAnsi="Calibri" w:cs="Calibri"/>
                <w:b/>
                <w:sz w:val="20"/>
                <w:szCs w:val="20"/>
              </w:rPr>
            </w:pPr>
            <w:r w:rsidRPr="008C4471">
              <w:rPr>
                <w:rFonts w:ascii="Calibri" w:eastAsia="Calibri" w:hAnsi="Calibri" w:cs="Calibri"/>
                <w:b/>
                <w:sz w:val="20"/>
                <w:szCs w:val="20"/>
              </w:rPr>
              <w:t>Element modelu</w:t>
            </w:r>
          </w:p>
        </w:tc>
        <w:tc>
          <w:tcPr>
            <w:tcW w:w="3532" w:type="dxa"/>
            <w:shd w:val="clear" w:color="auto" w:fill="D9D9D9" w:themeFill="background1" w:themeFillShade="D9"/>
            <w:vAlign w:val="center"/>
          </w:tcPr>
          <w:p w14:paraId="6B678427" w14:textId="77777777" w:rsidR="0056628E" w:rsidRPr="008C4471" w:rsidRDefault="0056628E" w:rsidP="0059592B">
            <w:pPr>
              <w:spacing w:line="360" w:lineRule="auto"/>
              <w:jc w:val="center"/>
              <w:rPr>
                <w:rFonts w:ascii="Calibri" w:eastAsia="Calibri" w:hAnsi="Calibri" w:cs="Calibri"/>
                <w:b/>
                <w:sz w:val="20"/>
                <w:szCs w:val="20"/>
              </w:rPr>
            </w:pPr>
            <w:r w:rsidRPr="008C4471">
              <w:rPr>
                <w:rFonts w:ascii="Calibri" w:eastAsia="Calibri" w:hAnsi="Calibri" w:cs="Calibri"/>
                <w:b/>
                <w:sz w:val="20"/>
                <w:szCs w:val="20"/>
              </w:rPr>
              <w:t>Opis</w:t>
            </w:r>
          </w:p>
        </w:tc>
      </w:tr>
      <w:tr w:rsidR="0056628E" w:rsidRPr="00C31734" w14:paraId="2C3FA4FD" w14:textId="77777777" w:rsidTr="3A2E7961">
        <w:trPr>
          <w:trHeight w:val="688"/>
          <w:jc w:val="center"/>
        </w:trPr>
        <w:tc>
          <w:tcPr>
            <w:tcW w:w="2333" w:type="dxa"/>
          </w:tcPr>
          <w:p w14:paraId="7A00475B" w14:textId="09090C0B" w:rsidR="0056628E" w:rsidRPr="008C4471" w:rsidRDefault="00E27AEA" w:rsidP="0059592B">
            <w:pPr>
              <w:spacing w:line="360" w:lineRule="auto"/>
              <w:rPr>
                <w:rFonts w:ascii="Calibri" w:eastAsia="Calibri" w:hAnsi="Calibri" w:cs="Calibri"/>
                <w:sz w:val="20"/>
                <w:szCs w:val="20"/>
              </w:rPr>
            </w:pPr>
            <w:r w:rsidRPr="008C4471">
              <w:rPr>
                <w:rFonts w:ascii="Calibri" w:eastAsia="Calibri" w:hAnsi="Calibri" w:cs="Calibri"/>
                <w:sz w:val="20"/>
                <w:szCs w:val="20"/>
              </w:rPr>
              <w:t>A</w:t>
            </w:r>
            <w:r w:rsidR="0056628E" w:rsidRPr="008C4471">
              <w:rPr>
                <w:rFonts w:ascii="Calibri" w:eastAsia="Calibri" w:hAnsi="Calibri" w:cs="Calibri"/>
                <w:sz w:val="20"/>
                <w:szCs w:val="20"/>
              </w:rPr>
              <w:t>pplicationSchema</w:t>
            </w:r>
          </w:p>
        </w:tc>
        <w:tc>
          <w:tcPr>
            <w:tcW w:w="3195" w:type="dxa"/>
          </w:tcPr>
          <w:p w14:paraId="77BE69C3" w14:textId="77777777"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Pakiet (Package)</w:t>
            </w:r>
          </w:p>
        </w:tc>
        <w:tc>
          <w:tcPr>
            <w:tcW w:w="3532" w:type="dxa"/>
          </w:tcPr>
          <w:p w14:paraId="5EEC59D8" w14:textId="3556A666"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 xml:space="preserve">Schemat aplikacyjny w rozumieniu </w:t>
            </w:r>
            <w:r w:rsidR="006E4B59" w:rsidRPr="008C4471">
              <w:rPr>
                <w:rFonts w:ascii="Calibri" w:eastAsia="Calibri" w:hAnsi="Calibri" w:cs="Calibri"/>
                <w:sz w:val="20"/>
                <w:szCs w:val="20"/>
              </w:rPr>
              <w:t>[</w:t>
            </w:r>
            <w:r w:rsidRPr="008C4471">
              <w:rPr>
                <w:rFonts w:ascii="Calibri" w:eastAsia="Calibri" w:hAnsi="Calibri" w:cs="Calibri"/>
                <w:sz w:val="20"/>
                <w:szCs w:val="20"/>
              </w:rPr>
              <w:t>ISO 19109</w:t>
            </w:r>
            <w:r w:rsidR="006E4B59" w:rsidRPr="008C4471">
              <w:rPr>
                <w:rFonts w:ascii="Calibri" w:eastAsia="Calibri" w:hAnsi="Calibri" w:cs="Calibri"/>
                <w:sz w:val="20"/>
                <w:szCs w:val="20"/>
              </w:rPr>
              <w:t>]</w:t>
            </w:r>
          </w:p>
        </w:tc>
      </w:tr>
      <w:tr w:rsidR="0056628E" w:rsidRPr="008C4471" w14:paraId="2562D32B" w14:textId="77777777" w:rsidTr="3A2E7961">
        <w:trPr>
          <w:trHeight w:val="414"/>
          <w:jc w:val="center"/>
        </w:trPr>
        <w:tc>
          <w:tcPr>
            <w:tcW w:w="2333" w:type="dxa"/>
          </w:tcPr>
          <w:p w14:paraId="78E46193" w14:textId="3B1FB8C5" w:rsidR="0056628E" w:rsidRPr="008C4471" w:rsidRDefault="00E27AEA"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F</w:t>
            </w:r>
            <w:r w:rsidR="0056628E" w:rsidRPr="008C4471">
              <w:rPr>
                <w:rFonts w:ascii="Calibri" w:eastAsia="Calibri" w:hAnsi="Calibri" w:cs="Calibri"/>
                <w:sz w:val="20"/>
                <w:szCs w:val="20"/>
              </w:rPr>
              <w:t>eatureType</w:t>
            </w:r>
          </w:p>
        </w:tc>
        <w:tc>
          <w:tcPr>
            <w:tcW w:w="3195" w:type="dxa"/>
          </w:tcPr>
          <w:p w14:paraId="6C8035C4" w14:textId="77777777"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Klasa (Class)</w:t>
            </w:r>
          </w:p>
        </w:tc>
        <w:tc>
          <w:tcPr>
            <w:tcW w:w="3532" w:type="dxa"/>
          </w:tcPr>
          <w:p w14:paraId="0D9B99AA" w14:textId="77777777"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Typ obiektu przestrzennego</w:t>
            </w:r>
          </w:p>
        </w:tc>
      </w:tr>
      <w:tr w:rsidR="0056628E" w:rsidRPr="00C31734" w14:paraId="41992713" w14:textId="77777777" w:rsidTr="3A2E7961">
        <w:trPr>
          <w:trHeight w:val="717"/>
          <w:jc w:val="center"/>
        </w:trPr>
        <w:tc>
          <w:tcPr>
            <w:tcW w:w="2333" w:type="dxa"/>
          </w:tcPr>
          <w:p w14:paraId="5B4BEC3D" w14:textId="4B002EF0" w:rsidR="0056628E" w:rsidRPr="008C4471" w:rsidRDefault="00E27AEA"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D</w:t>
            </w:r>
            <w:r w:rsidR="0056628E" w:rsidRPr="008C4471">
              <w:rPr>
                <w:rFonts w:ascii="Calibri" w:eastAsia="Calibri" w:hAnsi="Calibri" w:cs="Calibri"/>
                <w:sz w:val="20"/>
                <w:szCs w:val="20"/>
              </w:rPr>
              <w:t>ataType</w:t>
            </w:r>
          </w:p>
        </w:tc>
        <w:tc>
          <w:tcPr>
            <w:tcW w:w="3195" w:type="dxa"/>
          </w:tcPr>
          <w:p w14:paraId="0AB2D547" w14:textId="77777777"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Klasa (Class)</w:t>
            </w:r>
          </w:p>
        </w:tc>
        <w:tc>
          <w:tcPr>
            <w:tcW w:w="3532" w:type="dxa"/>
          </w:tcPr>
          <w:p w14:paraId="09ACB49A" w14:textId="77777777"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Uporządkowany typ danych bez tożsamości.</w:t>
            </w:r>
          </w:p>
        </w:tc>
      </w:tr>
      <w:tr w:rsidR="0056628E" w:rsidRPr="00C31734" w14:paraId="1D9C1F56" w14:textId="77777777" w:rsidTr="3A2E7961">
        <w:trPr>
          <w:trHeight w:val="1277"/>
          <w:jc w:val="center"/>
        </w:trPr>
        <w:tc>
          <w:tcPr>
            <w:tcW w:w="2333" w:type="dxa"/>
          </w:tcPr>
          <w:p w14:paraId="1354DAA7" w14:textId="61159111" w:rsidR="0056628E" w:rsidRPr="008C4471" w:rsidRDefault="00E27AEA"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C</w:t>
            </w:r>
            <w:r w:rsidR="0056628E" w:rsidRPr="008C4471">
              <w:rPr>
                <w:rFonts w:ascii="Calibri" w:eastAsia="Calibri" w:hAnsi="Calibri" w:cs="Calibri"/>
                <w:sz w:val="20"/>
                <w:szCs w:val="20"/>
              </w:rPr>
              <w:t>odeList</w:t>
            </w:r>
          </w:p>
        </w:tc>
        <w:tc>
          <w:tcPr>
            <w:tcW w:w="3195" w:type="dxa"/>
          </w:tcPr>
          <w:p w14:paraId="3954F416" w14:textId="77777777"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Klasa (Class)</w:t>
            </w:r>
          </w:p>
        </w:tc>
        <w:tc>
          <w:tcPr>
            <w:tcW w:w="3532" w:type="dxa"/>
          </w:tcPr>
          <w:p w14:paraId="0B24CB69" w14:textId="5CBF6EFC"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 xml:space="preserve">Lista predefiniowanych wartości. Atrybut, którego dziedziną jest </w:t>
            </w:r>
            <w:r w:rsidR="000F3270" w:rsidRPr="008C4471">
              <w:rPr>
                <w:rFonts w:ascii="Calibri" w:eastAsia="Calibri" w:hAnsi="Calibri" w:cs="Calibri"/>
                <w:sz w:val="20"/>
                <w:szCs w:val="20"/>
              </w:rPr>
              <w:t>lista kodowa</w:t>
            </w:r>
            <w:r w:rsidRPr="008C4471">
              <w:rPr>
                <w:rFonts w:ascii="Calibri" w:eastAsia="Calibri" w:hAnsi="Calibri" w:cs="Calibri"/>
                <w:sz w:val="20"/>
                <w:szCs w:val="20"/>
              </w:rPr>
              <w:t xml:space="preserve"> może przyjmować wartości z tej listy. </w:t>
            </w:r>
          </w:p>
        </w:tc>
      </w:tr>
      <w:tr w:rsidR="0056628E" w:rsidRPr="008C4471" w14:paraId="66CCB83B" w14:textId="77777777" w:rsidTr="3A2E7961">
        <w:trPr>
          <w:trHeight w:val="402"/>
          <w:jc w:val="center"/>
        </w:trPr>
        <w:tc>
          <w:tcPr>
            <w:tcW w:w="2333" w:type="dxa"/>
          </w:tcPr>
          <w:p w14:paraId="096AF5D2" w14:textId="34EFC7A4"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property</w:t>
            </w:r>
          </w:p>
        </w:tc>
        <w:tc>
          <w:tcPr>
            <w:tcW w:w="3195" w:type="dxa"/>
          </w:tcPr>
          <w:p w14:paraId="67652904" w14:textId="4F1E425A" w:rsidR="0056628E" w:rsidRPr="008C4471" w:rsidRDefault="3A2E7961" w:rsidP="3A2E7961">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Atrybut (Attribute),</w:t>
            </w:r>
          </w:p>
        </w:tc>
        <w:tc>
          <w:tcPr>
            <w:tcW w:w="3532" w:type="dxa"/>
          </w:tcPr>
          <w:p w14:paraId="2EE37358" w14:textId="77777777"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Cecha typu obiektu</w:t>
            </w:r>
          </w:p>
        </w:tc>
      </w:tr>
    </w:tbl>
    <w:p w14:paraId="7DF7B9EA" w14:textId="77777777" w:rsidR="0056628E" w:rsidRPr="008C4471" w:rsidRDefault="0056628E" w:rsidP="0056628E">
      <w:pPr>
        <w:rPr>
          <w:rFonts w:ascii="Calibri" w:hAnsi="Calibri" w:cs="Calibri"/>
        </w:rPr>
      </w:pPr>
    </w:p>
    <w:p w14:paraId="23A451D3" w14:textId="77777777" w:rsidR="0056628E" w:rsidRPr="008C4471" w:rsidRDefault="0056628E" w:rsidP="00D158F2">
      <w:pPr>
        <w:pStyle w:val="Nagwek4"/>
        <w:rPr>
          <w:rFonts w:ascii="Calibri" w:hAnsi="Calibri" w:cs="Calibri"/>
          <w:u w:val="none"/>
          <w:lang w:val="pl-PL"/>
        </w:rPr>
      </w:pPr>
      <w:bookmarkStart w:id="53" w:name="_Toc72328924"/>
      <w:r w:rsidRPr="008C4471">
        <w:rPr>
          <w:rFonts w:ascii="Calibri" w:hAnsi="Calibri" w:cs="Calibri"/>
          <w:u w:val="none"/>
          <w:lang w:val="pl-PL"/>
        </w:rPr>
        <w:lastRenderedPageBreak/>
        <w:t>Liczność elementów</w:t>
      </w:r>
      <w:bookmarkEnd w:id="53"/>
    </w:p>
    <w:p w14:paraId="71E3E364" w14:textId="3F0D1FE5" w:rsidR="0056628E" w:rsidRPr="008C4471" w:rsidRDefault="0056628E" w:rsidP="006A36B4">
      <w:pPr>
        <w:spacing w:line="360" w:lineRule="auto"/>
        <w:jc w:val="both"/>
        <w:rPr>
          <w:rStyle w:val="hps"/>
          <w:rFonts w:ascii="Calibri" w:hAnsi="Calibri" w:cs="Calibri"/>
          <w:sz w:val="22"/>
          <w:szCs w:val="22"/>
        </w:rPr>
      </w:pPr>
      <w:r w:rsidRPr="008C4471">
        <w:rPr>
          <w:rStyle w:val="hps"/>
          <w:rFonts w:ascii="Calibri" w:hAnsi="Calibri" w:cs="Calibri"/>
          <w:sz w:val="22"/>
          <w:szCs w:val="22"/>
        </w:rPr>
        <w:t xml:space="preserve">Liczność cechy typu </w:t>
      </w:r>
      <w:r w:rsidR="00082654" w:rsidRPr="008C4471">
        <w:rPr>
          <w:rStyle w:val="hps"/>
          <w:rFonts w:ascii="Calibri" w:hAnsi="Calibri" w:cs="Calibri"/>
          <w:sz w:val="22"/>
          <w:szCs w:val="22"/>
        </w:rPr>
        <w:t xml:space="preserve">obiektu </w:t>
      </w:r>
      <w:r w:rsidRPr="008C4471">
        <w:rPr>
          <w:rStyle w:val="hps"/>
          <w:rFonts w:ascii="Calibri" w:hAnsi="Calibri" w:cs="Calibri"/>
          <w:sz w:val="22"/>
          <w:szCs w:val="22"/>
        </w:rPr>
        <w:t xml:space="preserve">przestrzennego określa minimalną i </w:t>
      </w:r>
      <w:r w:rsidR="00C62A53" w:rsidRPr="008C4471">
        <w:rPr>
          <w:rStyle w:val="hps"/>
          <w:rFonts w:ascii="Calibri" w:hAnsi="Calibri" w:cs="Calibri"/>
          <w:sz w:val="22"/>
          <w:szCs w:val="22"/>
        </w:rPr>
        <w:t xml:space="preserve">maksymalną </w:t>
      </w:r>
      <w:r w:rsidRPr="008C4471">
        <w:rPr>
          <w:rStyle w:val="hps"/>
          <w:rFonts w:ascii="Calibri" w:hAnsi="Calibri" w:cs="Calibri"/>
          <w:sz w:val="22"/>
          <w:szCs w:val="22"/>
        </w:rPr>
        <w:t xml:space="preserve">liczbę egzemplarzy, jakie może mieć dana cecha. Pojedyncze wystąpienia są przedstawiane jako </w:t>
      </w:r>
      <w:r w:rsidR="006356A4" w:rsidRPr="008C4471">
        <w:rPr>
          <w:rStyle w:val="hps"/>
          <w:rFonts w:ascii="Calibri" w:hAnsi="Calibri" w:cs="Calibri"/>
          <w:sz w:val="22"/>
          <w:szCs w:val="22"/>
        </w:rPr>
        <w:t>„</w:t>
      </w:r>
      <w:r w:rsidRPr="008C4471">
        <w:rPr>
          <w:rStyle w:val="hps"/>
          <w:rFonts w:ascii="Calibri" w:hAnsi="Calibri" w:cs="Calibri"/>
          <w:sz w:val="22"/>
          <w:szCs w:val="22"/>
        </w:rPr>
        <w:t>1”; wielokrotne wystąpienia są reprezentowane jako</w:t>
      </w:r>
      <w:r w:rsidR="006A36B4" w:rsidRPr="008C4471">
        <w:rPr>
          <w:rStyle w:val="hps"/>
          <w:rFonts w:ascii="Calibri" w:hAnsi="Calibri" w:cs="Calibri"/>
          <w:sz w:val="22"/>
          <w:szCs w:val="22"/>
        </w:rPr>
        <w:t xml:space="preserve"> </w:t>
      </w:r>
      <w:r w:rsidR="006356A4" w:rsidRPr="008C4471">
        <w:rPr>
          <w:rStyle w:val="hps"/>
          <w:rFonts w:ascii="Calibri" w:hAnsi="Calibri" w:cs="Calibri"/>
          <w:sz w:val="22"/>
          <w:szCs w:val="22"/>
        </w:rPr>
        <w:t>„</w:t>
      </w:r>
      <w:r w:rsidRPr="008C4471">
        <w:rPr>
          <w:rStyle w:val="hps"/>
          <w:rFonts w:ascii="Calibri" w:hAnsi="Calibri" w:cs="Calibri"/>
          <w:sz w:val="22"/>
          <w:szCs w:val="22"/>
        </w:rPr>
        <w:t xml:space="preserve">*”. Dozwolona jest stała liczba wystąpień inna niż jeden i jest ona reprezentowana za pomocą odpowiedniej liczby (tj. </w:t>
      </w:r>
      <w:r w:rsidR="006356A4" w:rsidRPr="008C4471">
        <w:rPr>
          <w:rStyle w:val="hps"/>
          <w:rFonts w:ascii="Calibri" w:hAnsi="Calibri" w:cs="Calibri"/>
          <w:sz w:val="22"/>
          <w:szCs w:val="22"/>
        </w:rPr>
        <w:t>„</w:t>
      </w:r>
      <w:r w:rsidRPr="008C4471">
        <w:rPr>
          <w:rStyle w:val="hps"/>
          <w:rFonts w:ascii="Calibri" w:hAnsi="Calibri" w:cs="Calibri"/>
          <w:sz w:val="22"/>
          <w:szCs w:val="22"/>
        </w:rPr>
        <w:t xml:space="preserve">2”, </w:t>
      </w:r>
      <w:r w:rsidR="006356A4" w:rsidRPr="008C4471">
        <w:rPr>
          <w:rStyle w:val="hps"/>
          <w:rFonts w:ascii="Calibri" w:hAnsi="Calibri" w:cs="Calibri"/>
          <w:sz w:val="22"/>
          <w:szCs w:val="22"/>
        </w:rPr>
        <w:t>„</w:t>
      </w:r>
      <w:r w:rsidRPr="008C4471">
        <w:rPr>
          <w:rStyle w:val="hps"/>
          <w:rFonts w:ascii="Calibri" w:hAnsi="Calibri" w:cs="Calibri"/>
          <w:sz w:val="22"/>
          <w:szCs w:val="22"/>
        </w:rPr>
        <w:t xml:space="preserve">3” </w:t>
      </w:r>
      <w:r w:rsidR="006356A4" w:rsidRPr="008C4471">
        <w:rPr>
          <w:rStyle w:val="hps"/>
          <w:rFonts w:ascii="Calibri" w:hAnsi="Calibri" w:cs="Calibri"/>
          <w:sz w:val="22"/>
          <w:szCs w:val="22"/>
        </w:rPr>
        <w:t>„</w:t>
      </w:r>
      <w:r w:rsidRPr="008C4471">
        <w:rPr>
          <w:rStyle w:val="hps"/>
          <w:rFonts w:ascii="Calibri" w:hAnsi="Calibri" w:cs="Calibri"/>
          <w:sz w:val="22"/>
          <w:szCs w:val="22"/>
        </w:rPr>
        <w:t>...</w:t>
      </w:r>
      <w:r w:rsidR="006356A4" w:rsidRPr="008C4471">
        <w:rPr>
          <w:rStyle w:val="hps"/>
          <w:rFonts w:ascii="Calibri" w:hAnsi="Calibri" w:cs="Calibri"/>
          <w:sz w:val="22"/>
          <w:szCs w:val="22"/>
        </w:rPr>
        <w:t>”,</w:t>
      </w:r>
      <w:r w:rsidRPr="008C4471">
        <w:rPr>
          <w:rStyle w:val="hps"/>
          <w:rFonts w:ascii="Calibri" w:hAnsi="Calibri" w:cs="Calibri"/>
          <w:sz w:val="22"/>
          <w:szCs w:val="22"/>
        </w:rPr>
        <w:t xml:space="preserve"> itp.).</w:t>
      </w:r>
    </w:p>
    <w:p w14:paraId="4E976811" w14:textId="0481DFAF" w:rsidR="0056628E" w:rsidRPr="008C4471" w:rsidRDefault="0056628E" w:rsidP="00150534">
      <w:pPr>
        <w:spacing w:after="120" w:line="360" w:lineRule="auto"/>
        <w:jc w:val="both"/>
        <w:rPr>
          <w:rStyle w:val="hps"/>
          <w:rFonts w:ascii="Calibri" w:hAnsi="Calibri" w:cs="Calibri"/>
          <w:sz w:val="22"/>
          <w:szCs w:val="22"/>
        </w:rPr>
      </w:pPr>
      <w:r w:rsidRPr="008C4471">
        <w:rPr>
          <w:rStyle w:val="hps"/>
          <w:rFonts w:ascii="Calibri" w:hAnsi="Calibri" w:cs="Calibri"/>
          <w:sz w:val="22"/>
          <w:szCs w:val="22"/>
        </w:rPr>
        <w:t xml:space="preserve">Jeżeli minimalna liczność cechy typu obiektu przestrzennego wynosi co najmniej </w:t>
      </w:r>
      <w:r w:rsidR="006356A4" w:rsidRPr="008C4471">
        <w:rPr>
          <w:rStyle w:val="hps"/>
          <w:rFonts w:ascii="Calibri" w:hAnsi="Calibri" w:cs="Calibri"/>
          <w:sz w:val="22"/>
          <w:szCs w:val="22"/>
        </w:rPr>
        <w:t>„</w:t>
      </w:r>
      <w:r w:rsidRPr="008C4471">
        <w:rPr>
          <w:rStyle w:val="hps"/>
          <w:rFonts w:ascii="Calibri" w:hAnsi="Calibri" w:cs="Calibri"/>
          <w:sz w:val="22"/>
          <w:szCs w:val="22"/>
        </w:rPr>
        <w:t>1</w:t>
      </w:r>
      <w:r w:rsidR="00150534" w:rsidRPr="008C4471">
        <w:rPr>
          <w:rStyle w:val="hps"/>
          <w:rFonts w:ascii="Calibri" w:hAnsi="Calibri" w:cs="Calibri"/>
          <w:sz w:val="22"/>
          <w:szCs w:val="22"/>
        </w:rPr>
        <w:t>”</w:t>
      </w:r>
      <w:r w:rsidRPr="008C4471">
        <w:rPr>
          <w:rStyle w:val="hps"/>
          <w:rFonts w:ascii="Calibri" w:hAnsi="Calibri" w:cs="Calibri"/>
          <w:sz w:val="22"/>
          <w:szCs w:val="22"/>
        </w:rPr>
        <w:t xml:space="preserve"> oznacza to, że dla każdego wystąpienia (instancji) tego typu obiektu cecha ta istnieje w świecie rzeczywistym i musi ona </w:t>
      </w:r>
      <w:r w:rsidR="00150534" w:rsidRPr="008C4471">
        <w:rPr>
          <w:rStyle w:val="hps"/>
          <w:rFonts w:ascii="Calibri" w:hAnsi="Calibri" w:cs="Calibri"/>
          <w:sz w:val="22"/>
          <w:szCs w:val="22"/>
        </w:rPr>
        <w:t xml:space="preserve">zostać </w:t>
      </w:r>
      <w:r w:rsidRPr="008C4471">
        <w:rPr>
          <w:rStyle w:val="hps"/>
          <w:rFonts w:ascii="Calibri" w:hAnsi="Calibri" w:cs="Calibri"/>
          <w:sz w:val="22"/>
          <w:szCs w:val="22"/>
        </w:rPr>
        <w:t>wprowadzona do zbioru danych.</w:t>
      </w:r>
    </w:p>
    <w:p w14:paraId="466A956F" w14:textId="056EE7BD" w:rsidR="00150534" w:rsidRPr="008C4471" w:rsidRDefault="0056628E" w:rsidP="00150534">
      <w:pPr>
        <w:spacing w:after="120" w:line="360" w:lineRule="auto"/>
        <w:jc w:val="both"/>
        <w:rPr>
          <w:rStyle w:val="hps"/>
          <w:rFonts w:ascii="Calibri" w:hAnsi="Calibri" w:cs="Calibri"/>
          <w:sz w:val="22"/>
          <w:szCs w:val="22"/>
        </w:rPr>
      </w:pPr>
      <w:r w:rsidRPr="008C4471">
        <w:rPr>
          <w:rStyle w:val="hps"/>
          <w:rFonts w:ascii="Calibri" w:hAnsi="Calibri" w:cs="Calibri"/>
          <w:sz w:val="22"/>
          <w:szCs w:val="22"/>
        </w:rPr>
        <w:t xml:space="preserve">Jeżeli minimalna liczność cechy typu obiektu wynosi </w:t>
      </w:r>
      <w:r w:rsidR="006356A4" w:rsidRPr="008C4471">
        <w:rPr>
          <w:rStyle w:val="hps"/>
          <w:rFonts w:ascii="Calibri" w:hAnsi="Calibri" w:cs="Calibri"/>
          <w:sz w:val="22"/>
          <w:szCs w:val="22"/>
        </w:rPr>
        <w:t>„</w:t>
      </w:r>
      <w:r w:rsidRPr="008C4471">
        <w:rPr>
          <w:rStyle w:val="hps"/>
          <w:rFonts w:ascii="Calibri" w:hAnsi="Calibri" w:cs="Calibri"/>
          <w:sz w:val="22"/>
          <w:szCs w:val="22"/>
        </w:rPr>
        <w:t>0</w:t>
      </w:r>
      <w:r w:rsidR="00150534" w:rsidRPr="008C4471">
        <w:rPr>
          <w:rStyle w:val="hps"/>
          <w:rFonts w:ascii="Calibri" w:hAnsi="Calibri" w:cs="Calibri"/>
          <w:sz w:val="22"/>
          <w:szCs w:val="22"/>
        </w:rPr>
        <w:t>”</w:t>
      </w:r>
      <w:r w:rsidRPr="008C4471">
        <w:rPr>
          <w:rStyle w:val="hps"/>
          <w:rFonts w:ascii="Calibri" w:hAnsi="Calibri" w:cs="Calibri"/>
          <w:sz w:val="22"/>
          <w:szCs w:val="22"/>
        </w:rPr>
        <w:t xml:space="preserve"> oznacza to, że przynajmniej dla jednego wystąpienia (instancji) tego typu obiektu cecha ta może nie istnieć w świecie rzeczywistym.</w:t>
      </w:r>
      <w:r w:rsidR="00150534" w:rsidRPr="008C4471">
        <w:rPr>
          <w:rStyle w:val="hps"/>
          <w:rFonts w:ascii="Calibri" w:hAnsi="Calibri" w:cs="Calibri"/>
          <w:sz w:val="22"/>
          <w:szCs w:val="22"/>
        </w:rPr>
        <w:t xml:space="preserve"> </w:t>
      </w:r>
    </w:p>
    <w:p w14:paraId="21802E04" w14:textId="6E2FD06E" w:rsidR="0056628E" w:rsidRPr="008C4471" w:rsidRDefault="3A2E7961" w:rsidP="005A2526">
      <w:pPr>
        <w:spacing w:after="240" w:line="360" w:lineRule="auto"/>
        <w:jc w:val="both"/>
        <w:rPr>
          <w:rStyle w:val="hps"/>
          <w:rFonts w:ascii="Calibri" w:hAnsi="Calibri" w:cs="Calibri"/>
          <w:sz w:val="22"/>
          <w:szCs w:val="22"/>
        </w:rPr>
      </w:pPr>
      <w:r w:rsidRPr="008C4471">
        <w:rPr>
          <w:rStyle w:val="hps"/>
          <w:rFonts w:ascii="Calibri" w:hAnsi="Calibri" w:cs="Calibri"/>
          <w:b/>
          <w:bCs/>
          <w:sz w:val="22"/>
          <w:szCs w:val="22"/>
        </w:rPr>
        <w:t>Uwaga 1</w:t>
      </w:r>
      <w:r w:rsidRPr="008C4471">
        <w:rPr>
          <w:rStyle w:val="hps"/>
          <w:rFonts w:ascii="Calibri" w:hAnsi="Calibri" w:cs="Calibri"/>
          <w:sz w:val="22"/>
          <w:szCs w:val="22"/>
        </w:rPr>
        <w:t>. Należy podkreślić, że liczność „0” nie oznacza, że cecha ta jest fakultatywna, jeżeli jej wartość istnieje w świecie rzeczywistym to musi ona zostać wprowadzona do zbioru danych.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121"/>
      </w:tblGrid>
      <w:tr w:rsidR="008F7974" w:rsidRPr="00C31734" w14:paraId="455CC1AA" w14:textId="77777777" w:rsidTr="0091437E">
        <w:trPr>
          <w:trHeight w:val="437"/>
          <w:tblHeader/>
        </w:trPr>
        <w:tc>
          <w:tcPr>
            <w:tcW w:w="1120" w:type="pct"/>
            <w:shd w:val="clear" w:color="auto" w:fill="D9D9D9" w:themeFill="background1" w:themeFillShade="D9"/>
            <w:noWrap/>
            <w:vAlign w:val="center"/>
            <w:hideMark/>
          </w:tcPr>
          <w:p w14:paraId="624FABD9" w14:textId="336B05B0" w:rsidR="008F7974" w:rsidRPr="008C4471" w:rsidRDefault="008F7974" w:rsidP="008F7974">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6</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25808EFB" w14:textId="2859CC80" w:rsidR="008F7974" w:rsidRPr="008C4471" w:rsidRDefault="00AC1E1E" w:rsidP="00106D08">
            <w:pPr>
              <w:rPr>
                <w:rFonts w:ascii="Calibri" w:hAnsi="Calibri" w:cs="Calibri"/>
                <w:b/>
                <w:bCs/>
                <w:color w:val="000000"/>
                <w:sz w:val="20"/>
                <w:szCs w:val="20"/>
              </w:rPr>
            </w:pPr>
            <w:hyperlink r:id="rId28" w:history="1">
              <w:r w:rsidR="00C27D93" w:rsidRPr="008C4471">
                <w:rPr>
                  <w:rStyle w:val="Hipercze"/>
                  <w:rFonts w:ascii="Calibri" w:hAnsi="Calibri" w:cs="Calibri"/>
                  <w:b/>
                  <w:bCs/>
                  <w:sz w:val="20"/>
                  <w:szCs w:val="20"/>
                </w:rPr>
                <w:t>https://www.gov.pl/zagospodarowanieprzestrzenne/app/1.0/req/app-schema/0-multiplicity</w:t>
              </w:r>
            </w:hyperlink>
            <w:r w:rsidR="00C27D93" w:rsidRPr="008C4471">
              <w:rPr>
                <w:rFonts w:ascii="Calibri" w:hAnsi="Calibri" w:cs="Calibri"/>
                <w:b/>
                <w:bCs/>
                <w:sz w:val="20"/>
                <w:szCs w:val="20"/>
              </w:rPr>
              <w:t xml:space="preserve"> </w:t>
            </w:r>
          </w:p>
        </w:tc>
      </w:tr>
      <w:tr w:rsidR="008F7974" w:rsidRPr="00C31734" w14:paraId="5CC8FCA0" w14:textId="77777777" w:rsidTr="00CA3A1D">
        <w:trPr>
          <w:trHeight w:val="506"/>
        </w:trPr>
        <w:tc>
          <w:tcPr>
            <w:tcW w:w="5000" w:type="pct"/>
            <w:gridSpan w:val="2"/>
            <w:shd w:val="clear" w:color="auto" w:fill="auto"/>
            <w:noWrap/>
            <w:vAlign w:val="center"/>
            <w:hideMark/>
          </w:tcPr>
          <w:p w14:paraId="176D725C" w14:textId="4DE41E76" w:rsidR="008F7974" w:rsidRPr="008C4471" w:rsidRDefault="008F7974" w:rsidP="006356A4">
            <w:pPr>
              <w:spacing w:line="360" w:lineRule="auto"/>
              <w:jc w:val="both"/>
              <w:rPr>
                <w:rFonts w:ascii="Calibri" w:hAnsi="Calibri" w:cs="Calibri"/>
                <w:color w:val="000000"/>
                <w:sz w:val="22"/>
                <w:szCs w:val="22"/>
              </w:rPr>
            </w:pPr>
            <w:r w:rsidRPr="008C4471">
              <w:rPr>
                <w:rFonts w:ascii="Calibri" w:hAnsi="Calibri" w:cs="Calibri"/>
                <w:color w:val="000000"/>
                <w:sz w:val="22"/>
                <w:szCs w:val="22"/>
              </w:rPr>
              <w:t>Jeżeli dla instancji typu obiektu cecha o minimalnej liczności „</w:t>
            </w:r>
            <w:r w:rsidRPr="008C4471">
              <w:rPr>
                <w:rStyle w:val="hps"/>
                <w:rFonts w:ascii="Calibri" w:hAnsi="Calibri" w:cs="Calibri"/>
                <w:sz w:val="22"/>
                <w:szCs w:val="22"/>
              </w:rPr>
              <w:t>0” istnieje w świecie rzeczywistym to musi ona zostać wprowadzona do zbioru danych.</w:t>
            </w:r>
          </w:p>
        </w:tc>
      </w:tr>
    </w:tbl>
    <w:p w14:paraId="52A63385" w14:textId="77777777" w:rsidR="00684B95" w:rsidRPr="008C4471" w:rsidRDefault="00684B95" w:rsidP="006A36B4">
      <w:pPr>
        <w:spacing w:line="360" w:lineRule="auto"/>
        <w:jc w:val="both"/>
        <w:rPr>
          <w:rFonts w:ascii="Calibri" w:hAnsi="Calibri" w:cs="Calibri"/>
        </w:rPr>
      </w:pPr>
    </w:p>
    <w:p w14:paraId="4AB10ABC" w14:textId="77777777" w:rsidR="0056628E" w:rsidRPr="008C4471" w:rsidRDefault="0056628E" w:rsidP="00232C88">
      <w:pPr>
        <w:pStyle w:val="Nagwek3"/>
        <w:spacing w:after="160" w:line="360" w:lineRule="auto"/>
        <w:ind w:left="720"/>
        <w:rPr>
          <w:rFonts w:ascii="Calibri" w:hAnsi="Calibri" w:cs="Calibri"/>
          <w:sz w:val="26"/>
          <w:szCs w:val="26"/>
          <w:lang w:val="pl-PL"/>
        </w:rPr>
      </w:pPr>
      <w:bookmarkStart w:id="54" w:name="_Toc72328925"/>
      <w:r w:rsidRPr="008C4471">
        <w:rPr>
          <w:rFonts w:ascii="Calibri" w:hAnsi="Calibri" w:cs="Calibri"/>
          <w:sz w:val="26"/>
          <w:szCs w:val="26"/>
          <w:lang w:val="pl-PL"/>
        </w:rPr>
        <w:t>Listy kodowe</w:t>
      </w:r>
      <w:bookmarkEnd w:id="54"/>
    </w:p>
    <w:p w14:paraId="7C7C429C" w14:textId="3083B6B1" w:rsidR="00A008D6" w:rsidRPr="008C4471" w:rsidRDefault="3A2E7961" w:rsidP="00994787">
      <w:pPr>
        <w:spacing w:line="360" w:lineRule="auto"/>
        <w:jc w:val="both"/>
        <w:rPr>
          <w:rFonts w:ascii="Calibri" w:hAnsi="Calibri" w:cs="Calibri"/>
          <w:sz w:val="22"/>
          <w:szCs w:val="22"/>
        </w:rPr>
      </w:pPr>
      <w:r w:rsidRPr="008C4471">
        <w:rPr>
          <w:rFonts w:ascii="Calibri" w:hAnsi="Calibri" w:cs="Calibri"/>
          <w:sz w:val="22"/>
          <w:szCs w:val="22"/>
        </w:rPr>
        <w:t xml:space="preserve">Listy kodowe są modelowane w schemacie aplikacyjnym </w:t>
      </w:r>
      <w:r w:rsidRPr="008C4471">
        <w:rPr>
          <w:rFonts w:ascii="Calibri" w:hAnsi="Calibri" w:cs="Calibri"/>
          <w:i/>
          <w:iCs/>
          <w:sz w:val="22"/>
          <w:szCs w:val="22"/>
        </w:rPr>
        <w:t>Planowanie przestrzenne</w:t>
      </w:r>
      <w:r w:rsidRPr="008C4471">
        <w:rPr>
          <w:rFonts w:ascii="Calibri" w:hAnsi="Calibri" w:cs="Calibri"/>
          <w:sz w:val="22"/>
          <w:szCs w:val="22"/>
        </w:rPr>
        <w:t xml:space="preserve"> jako klasy. Ich wartości są formalnie definiowane i zarządzane poza niniejszym schematem aplikacyjnym. Wartości wyspecyfikowane w niniejszym dokumencie (</w:t>
      </w:r>
      <w:r w:rsidR="00FE5647" w:rsidRPr="008C4471">
        <w:rPr>
          <w:rFonts w:ascii="Calibri" w:hAnsi="Calibri" w:cs="Calibri"/>
          <w:sz w:val="22"/>
          <w:szCs w:val="22"/>
        </w:rPr>
        <w:fldChar w:fldCharType="begin"/>
      </w:r>
      <w:r w:rsidR="00FE5647" w:rsidRPr="008C4471">
        <w:rPr>
          <w:rFonts w:ascii="Calibri" w:hAnsi="Calibri" w:cs="Calibri"/>
          <w:sz w:val="22"/>
          <w:szCs w:val="22"/>
        </w:rPr>
        <w:instrText xml:space="preserve"> REF _Ref61509614 \h  \* MERGEFORMAT </w:instrText>
      </w:r>
      <w:r w:rsidR="00FE5647" w:rsidRPr="008C4471">
        <w:rPr>
          <w:rFonts w:ascii="Calibri" w:hAnsi="Calibri" w:cs="Calibri"/>
          <w:sz w:val="22"/>
          <w:szCs w:val="22"/>
        </w:rPr>
      </w:r>
      <w:r w:rsidR="00FE5647" w:rsidRPr="008C4471">
        <w:rPr>
          <w:rFonts w:ascii="Calibri" w:hAnsi="Calibri" w:cs="Calibri"/>
          <w:sz w:val="22"/>
          <w:szCs w:val="22"/>
        </w:rPr>
        <w:fldChar w:fldCharType="separate"/>
      </w:r>
      <w:r w:rsidR="008A5BA4" w:rsidRPr="008A5BA4">
        <w:rPr>
          <w:rFonts w:ascii="Calibri" w:hAnsi="Calibri" w:cs="Calibri"/>
          <w:color w:val="000000" w:themeColor="text1"/>
          <w:sz w:val="22"/>
          <w:szCs w:val="22"/>
        </w:rPr>
        <w:t>Załącznik D (normatywny) – Listy kodowe</w:t>
      </w:r>
      <w:r w:rsidR="00FE5647" w:rsidRPr="008C4471">
        <w:rPr>
          <w:rFonts w:ascii="Calibri" w:hAnsi="Calibri" w:cs="Calibri"/>
          <w:sz w:val="22"/>
          <w:szCs w:val="22"/>
        </w:rPr>
        <w:fldChar w:fldCharType="end"/>
      </w:r>
      <w:r w:rsidR="00FE5647" w:rsidRPr="008C4471">
        <w:rPr>
          <w:rFonts w:ascii="Calibri" w:hAnsi="Calibri" w:cs="Calibri"/>
          <w:sz w:val="22"/>
          <w:szCs w:val="22"/>
        </w:rPr>
        <w:t xml:space="preserve">) </w:t>
      </w:r>
      <w:r w:rsidRPr="008C4471">
        <w:rPr>
          <w:rFonts w:ascii="Calibri" w:hAnsi="Calibri" w:cs="Calibri"/>
          <w:sz w:val="22"/>
          <w:szCs w:val="22"/>
        </w:rPr>
        <w:t>mają jedynie charakter informacyjny w celu ułatwienia zrozumienia istoty modelu pojęciowego.</w:t>
      </w:r>
    </w:p>
    <w:p w14:paraId="60540BF8" w14:textId="77777777" w:rsidR="0056628E" w:rsidRPr="008C4471" w:rsidRDefault="0056628E" w:rsidP="00232C88">
      <w:pPr>
        <w:pStyle w:val="Nagwek4"/>
        <w:rPr>
          <w:rFonts w:ascii="Calibri" w:hAnsi="Calibri" w:cs="Calibri"/>
          <w:u w:val="none"/>
          <w:lang w:val="pl-PL"/>
        </w:rPr>
      </w:pPr>
      <w:bookmarkStart w:id="55" w:name="_Toc72328926"/>
      <w:r w:rsidRPr="008C4471">
        <w:rPr>
          <w:rFonts w:ascii="Calibri" w:hAnsi="Calibri" w:cs="Calibri"/>
          <w:u w:val="none"/>
          <w:lang w:val="pl-PL"/>
        </w:rPr>
        <w:t>Typy list kodowych</w:t>
      </w:r>
      <w:bookmarkEnd w:id="55"/>
    </w:p>
    <w:p w14:paraId="135C1CDC" w14:textId="5AD2248B" w:rsidR="0056628E" w:rsidRPr="008C4471" w:rsidRDefault="3A2E7961" w:rsidP="00A96AFA">
      <w:pPr>
        <w:spacing w:after="240" w:line="360" w:lineRule="auto"/>
        <w:jc w:val="both"/>
        <w:rPr>
          <w:rFonts w:ascii="Calibri" w:hAnsi="Calibri" w:cs="Calibri"/>
          <w:sz w:val="22"/>
          <w:szCs w:val="22"/>
        </w:rPr>
      </w:pPr>
      <w:r w:rsidRPr="008C4471">
        <w:rPr>
          <w:rFonts w:ascii="Calibri" w:hAnsi="Calibri" w:cs="Calibri"/>
          <w:sz w:val="22"/>
          <w:szCs w:val="22"/>
        </w:rPr>
        <w:t>Niniejszy schemat aplikacyjny dopuszcza stosowanie tylko jednego typu list kodowych, których wartości zostały wskazane w załączniku nr 1 do [Rozporządzenie APP] i obejmują jedynie wartości dozwolone zgodnie ze specyfikacją listy kodowej. Są one zarządzane w ramach wspólnego rejestru list kodowych i nie mogą być rozszerzane przez dostawców danych.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121"/>
      </w:tblGrid>
      <w:tr w:rsidR="00414BF9" w:rsidRPr="00C31734" w14:paraId="2C90AC9A" w14:textId="77777777" w:rsidTr="0091437E">
        <w:trPr>
          <w:trHeight w:val="437"/>
          <w:tblHeader/>
        </w:trPr>
        <w:tc>
          <w:tcPr>
            <w:tcW w:w="1120" w:type="pct"/>
            <w:shd w:val="clear" w:color="auto" w:fill="D9D9D9" w:themeFill="background1" w:themeFillShade="D9"/>
            <w:noWrap/>
            <w:vAlign w:val="center"/>
            <w:hideMark/>
          </w:tcPr>
          <w:p w14:paraId="563FF641" w14:textId="7CC667CC" w:rsidR="00414BF9" w:rsidRPr="008C4471" w:rsidRDefault="00414BF9" w:rsidP="00414BF9">
            <w:pPr>
              <w:keepNext/>
              <w:rPr>
                <w:rFonts w:ascii="Calibri" w:hAnsi="Calibri" w:cs="Calibri"/>
                <w:b/>
                <w:color w:val="FF0000"/>
                <w:sz w:val="22"/>
                <w:szCs w:val="22"/>
              </w:rPr>
            </w:pPr>
            <w:r w:rsidRPr="008C4471">
              <w:rPr>
                <w:rFonts w:ascii="Calibri" w:hAnsi="Calibri" w:cs="Calibri"/>
                <w:b/>
                <w:color w:val="FF0000"/>
                <w:sz w:val="22"/>
                <w:szCs w:val="22"/>
              </w:rPr>
              <w:lastRenderedPageBreak/>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7</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6ED6F30D" w14:textId="63F612B2" w:rsidR="00414BF9" w:rsidRPr="008C4471" w:rsidRDefault="00AC1E1E" w:rsidP="00B73E2A">
            <w:pPr>
              <w:rPr>
                <w:rFonts w:ascii="Calibri" w:hAnsi="Calibri" w:cs="Calibri"/>
                <w:b/>
                <w:bCs/>
                <w:color w:val="000000"/>
                <w:sz w:val="20"/>
                <w:szCs w:val="20"/>
              </w:rPr>
            </w:pPr>
            <w:hyperlink r:id="rId29" w:history="1">
              <w:r w:rsidR="00C27D93" w:rsidRPr="008C4471">
                <w:rPr>
                  <w:rStyle w:val="Hipercze"/>
                  <w:rFonts w:ascii="Calibri" w:hAnsi="Calibri" w:cs="Calibri"/>
                  <w:b/>
                  <w:bCs/>
                  <w:sz w:val="20"/>
                  <w:szCs w:val="20"/>
                </w:rPr>
                <w:t>https://www.gov.pl/zagospodarowanieprzestrzenne/app/1.0/req/app-schema/code-list-value</w:t>
              </w:r>
            </w:hyperlink>
            <w:r w:rsidR="00C27D93" w:rsidRPr="008C4471">
              <w:rPr>
                <w:rFonts w:ascii="Calibri" w:hAnsi="Calibri" w:cs="Calibri"/>
                <w:b/>
                <w:bCs/>
                <w:sz w:val="20"/>
                <w:szCs w:val="20"/>
              </w:rPr>
              <w:t xml:space="preserve"> </w:t>
            </w:r>
          </w:p>
        </w:tc>
      </w:tr>
      <w:tr w:rsidR="00414BF9" w:rsidRPr="00C31734" w14:paraId="6B86465F" w14:textId="77777777" w:rsidTr="00A96AFA">
        <w:trPr>
          <w:trHeight w:val="1266"/>
        </w:trPr>
        <w:tc>
          <w:tcPr>
            <w:tcW w:w="5000" w:type="pct"/>
            <w:gridSpan w:val="2"/>
            <w:shd w:val="clear" w:color="auto" w:fill="auto"/>
            <w:noWrap/>
            <w:vAlign w:val="center"/>
            <w:hideMark/>
          </w:tcPr>
          <w:p w14:paraId="453A601E" w14:textId="4A8AB5FD" w:rsidR="00414BF9" w:rsidRPr="008C4471" w:rsidRDefault="00414BF9" w:rsidP="00B73E2A">
            <w:pPr>
              <w:spacing w:line="360" w:lineRule="auto"/>
              <w:jc w:val="both"/>
              <w:rPr>
                <w:rFonts w:ascii="Calibri" w:hAnsi="Calibri" w:cs="Calibri"/>
                <w:sz w:val="22"/>
                <w:szCs w:val="22"/>
              </w:rPr>
            </w:pPr>
            <w:r w:rsidRPr="008C4471">
              <w:rPr>
                <w:rStyle w:val="hps"/>
                <w:rFonts w:ascii="Calibri" w:eastAsia="Arial" w:hAnsi="Calibri" w:cs="Calibri"/>
                <w:sz w:val="22"/>
                <w:szCs w:val="22"/>
              </w:rPr>
              <w:t xml:space="preserve">Atrybuty typów obiektów przestrzennych lub typów danych, których dziedziny wartości stanowią listy kodowe muszą przyjmować jedynie wartości dozwolone dla danej listy kodowej </w:t>
            </w:r>
            <w:r w:rsidRPr="008C4471">
              <w:rPr>
                <w:rFonts w:ascii="Calibri" w:hAnsi="Calibri" w:cs="Calibri"/>
                <w:sz w:val="22"/>
                <w:szCs w:val="22"/>
              </w:rPr>
              <w:t>i nie mogą być rozszerzane przez dostawców danych</w:t>
            </w:r>
            <w:r w:rsidRPr="008C4471">
              <w:rPr>
                <w:rStyle w:val="hps"/>
                <w:rFonts w:ascii="Calibri" w:eastAsia="Arial" w:hAnsi="Calibri" w:cs="Calibri"/>
                <w:sz w:val="22"/>
                <w:szCs w:val="22"/>
              </w:rPr>
              <w:t>.</w:t>
            </w:r>
          </w:p>
        </w:tc>
      </w:tr>
    </w:tbl>
    <w:p w14:paraId="6BE54975" w14:textId="77777777" w:rsidR="00232C88" w:rsidRPr="008C4471" w:rsidRDefault="00232C88" w:rsidP="00232C88">
      <w:pPr>
        <w:spacing w:line="360" w:lineRule="auto"/>
        <w:jc w:val="both"/>
        <w:rPr>
          <w:rFonts w:ascii="Calibri" w:hAnsi="Calibri" w:cs="Calibri"/>
          <w:sz w:val="22"/>
          <w:szCs w:val="22"/>
        </w:rPr>
      </w:pPr>
    </w:p>
    <w:p w14:paraId="4FCBEFC0" w14:textId="77777777" w:rsidR="0056628E" w:rsidRPr="008C4471" w:rsidRDefault="0056628E" w:rsidP="00B138DD">
      <w:pPr>
        <w:pStyle w:val="Nagwek4"/>
        <w:rPr>
          <w:rFonts w:ascii="Calibri" w:hAnsi="Calibri" w:cs="Calibri"/>
          <w:u w:val="none"/>
          <w:lang w:val="pl-PL"/>
        </w:rPr>
      </w:pPr>
      <w:bookmarkStart w:id="56" w:name="_Toc72328927"/>
      <w:r w:rsidRPr="008C4471">
        <w:rPr>
          <w:rFonts w:ascii="Calibri" w:hAnsi="Calibri" w:cs="Calibri"/>
          <w:u w:val="none"/>
          <w:lang w:val="pl-PL"/>
        </w:rPr>
        <w:t>Zarządzanie listami kodowymi</w:t>
      </w:r>
      <w:bookmarkEnd w:id="56"/>
    </w:p>
    <w:p w14:paraId="0FBD2C9B" w14:textId="74E74DE7" w:rsidR="00701388" w:rsidRPr="008C4471" w:rsidRDefault="1409CC56" w:rsidP="1409CC56">
      <w:pPr>
        <w:spacing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 xml:space="preserve">Listy kodowe zarządzane są centralnie w ramach rejestru prowadzonego przez organ wiodący </w:t>
      </w:r>
      <w:r w:rsidR="0086770F">
        <w:rPr>
          <w:rFonts w:ascii="Calibri" w:eastAsia="Calibri" w:hAnsi="Calibri" w:cs="Calibri"/>
          <w:sz w:val="22"/>
          <w:szCs w:val="22"/>
          <w:lang w:eastAsia="en-US"/>
        </w:rPr>
        <w:br/>
      </w:r>
      <w:r w:rsidRPr="008C4471">
        <w:rPr>
          <w:rFonts w:ascii="Calibri" w:eastAsia="Calibri" w:hAnsi="Calibri" w:cs="Calibri"/>
          <w:sz w:val="22"/>
          <w:szCs w:val="22"/>
          <w:lang w:eastAsia="en-US"/>
        </w:rPr>
        <w:t xml:space="preserve">w zakresie tematu danych przestrzennych </w:t>
      </w:r>
      <w:r w:rsidRPr="008C4471">
        <w:rPr>
          <w:rFonts w:ascii="Calibri" w:hAnsi="Calibri" w:cs="Calibri"/>
          <w:sz w:val="22"/>
          <w:szCs w:val="22"/>
        </w:rPr>
        <w:t>„zagospodarowanie przestrzenne”</w:t>
      </w:r>
      <w:r w:rsidRPr="008C4471">
        <w:rPr>
          <w:rFonts w:ascii="Calibri" w:eastAsia="Calibri" w:hAnsi="Calibri" w:cs="Calibri"/>
          <w:sz w:val="22"/>
          <w:szCs w:val="22"/>
          <w:lang w:eastAsia="en-US"/>
        </w:rPr>
        <w:t xml:space="preserve">. Są one dostępne za pośrednictwem adresu: </w:t>
      </w:r>
      <w:r w:rsidR="00352A8C" w:rsidRPr="00352A8C">
        <w:rPr>
          <w:rFonts w:ascii="Calibri" w:eastAsia="Calibri" w:hAnsi="Calibri" w:cs="Calibri"/>
          <w:sz w:val="22"/>
          <w:szCs w:val="22"/>
          <w:lang w:eastAsia="en-US"/>
        </w:rPr>
        <w:t>https://www.gov.pl/web/zagospodarowanieprzestrzenne/listy-kodowe</w:t>
      </w:r>
      <w:r w:rsidR="00352A8C">
        <w:rPr>
          <w:rFonts w:ascii="Calibri" w:eastAsia="Calibri" w:hAnsi="Calibri" w:cs="Calibri"/>
          <w:sz w:val="22"/>
          <w:szCs w:val="22"/>
          <w:lang w:eastAsia="en-US"/>
        </w:rPr>
        <w:t>.</w:t>
      </w:r>
    </w:p>
    <w:p w14:paraId="26A2E799" w14:textId="5CC075D1" w:rsidR="00701388" w:rsidRPr="008C4471" w:rsidRDefault="1409CC56" w:rsidP="00701388">
      <w:pPr>
        <w:spacing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w formatach: SKOS/RDF</w:t>
      </w:r>
      <w:r w:rsidR="00352A8C">
        <w:rPr>
          <w:rFonts w:ascii="Calibri" w:eastAsia="Calibri" w:hAnsi="Calibri" w:cs="Calibri"/>
          <w:sz w:val="22"/>
          <w:szCs w:val="22"/>
          <w:lang w:eastAsia="en-US"/>
        </w:rPr>
        <w:t xml:space="preserve"> i</w:t>
      </w:r>
      <w:r w:rsidRPr="008C4471">
        <w:rPr>
          <w:rFonts w:ascii="Calibri" w:eastAsia="Calibri" w:hAnsi="Calibri" w:cs="Calibri"/>
          <w:sz w:val="22"/>
          <w:szCs w:val="22"/>
          <w:lang w:eastAsia="en-US"/>
        </w:rPr>
        <w:t xml:space="preserve"> XML.</w:t>
      </w:r>
    </w:p>
    <w:p w14:paraId="529B96C6" w14:textId="1F9748C3" w:rsidR="00701388" w:rsidRPr="008C4471" w:rsidRDefault="00701388" w:rsidP="00701388">
      <w:pPr>
        <w:spacing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Zarządzanie i utrzymywanie list kodowych w ramach rejestru opiera się na procedurach zdefiniowanych w [ISO</w:t>
      </w:r>
      <w:r w:rsidR="00534468">
        <w:rPr>
          <w:rFonts w:ascii="Calibri" w:eastAsia="Calibri" w:hAnsi="Calibri" w:cs="Calibri"/>
          <w:sz w:val="22"/>
          <w:szCs w:val="22"/>
          <w:lang w:eastAsia="en-US"/>
        </w:rPr>
        <w:t xml:space="preserve"> </w:t>
      </w:r>
      <w:r w:rsidRPr="008C4471">
        <w:rPr>
          <w:rFonts w:ascii="Calibri" w:eastAsia="Calibri" w:hAnsi="Calibri" w:cs="Calibri"/>
          <w:sz w:val="22"/>
          <w:szCs w:val="22"/>
          <w:lang w:eastAsia="en-US"/>
        </w:rPr>
        <w:t xml:space="preserve">19135-1]. Oznacza to, iż jedynymi możliwymi zmianami w listach kodowych są dodanie, unieważnienie oraz zastąpienie wartości, czyli żadna wartość nigdy nie będzie usuwana, jednakże może otrzymywać różne statusy (ważna, wycofana, zastąpiona). Identyfikatory wartości elementów list kodowych są zbudowane zgodnie ze schematem http URI zgodnie z poniższym wzorcem: </w:t>
      </w:r>
    </w:p>
    <w:p w14:paraId="35F3FAA1" w14:textId="745B659F" w:rsidR="00701388" w:rsidRPr="008C4471" w:rsidRDefault="00701388" w:rsidP="00701388">
      <w:pPr>
        <w:spacing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https://www.gov.pl/static/zagospodarowanieprzestrzenne/codelist/&lt;</w:t>
      </w:r>
      <w:r w:rsidRPr="008C4471">
        <w:rPr>
          <w:rFonts w:ascii="Calibri" w:eastAsia="Calibri" w:hAnsi="Calibri" w:cs="Calibri"/>
          <w:i/>
          <w:iCs/>
          <w:sz w:val="22"/>
          <w:szCs w:val="22"/>
          <w:lang w:eastAsia="en-US"/>
        </w:rPr>
        <w:t>NazwaListyKodowej</w:t>
      </w:r>
      <w:r w:rsidRPr="008C4471">
        <w:rPr>
          <w:rFonts w:ascii="Calibri" w:eastAsia="Calibri" w:hAnsi="Calibri" w:cs="Calibri"/>
          <w:sz w:val="22"/>
          <w:szCs w:val="22"/>
          <w:lang w:eastAsia="en-US"/>
        </w:rPr>
        <w:t>&gt;/&lt;Warto</w:t>
      </w:r>
      <w:r w:rsidR="00AF07A4">
        <w:rPr>
          <w:rFonts w:ascii="Calibri" w:eastAsia="Calibri" w:hAnsi="Calibri" w:cs="Calibri"/>
          <w:sz w:val="22"/>
          <w:szCs w:val="22"/>
          <w:lang w:eastAsia="en-US"/>
        </w:rPr>
        <w:t>ść</w:t>
      </w:r>
      <w:r w:rsidRPr="008C4471">
        <w:rPr>
          <w:rFonts w:ascii="Calibri" w:eastAsia="Calibri" w:hAnsi="Calibri" w:cs="Calibri"/>
          <w:sz w:val="22"/>
          <w:szCs w:val="22"/>
          <w:lang w:eastAsia="en-US"/>
        </w:rPr>
        <w:t>&gt;.</w:t>
      </w:r>
    </w:p>
    <w:p w14:paraId="6F15A615" w14:textId="7F43CFA2" w:rsidR="00701388" w:rsidRPr="008C4471" w:rsidRDefault="00701388" w:rsidP="00232C88">
      <w:pPr>
        <w:rPr>
          <w:rFonts w:ascii="Calibri" w:hAnsi="Calibri" w:cs="Calibri"/>
          <w:sz w:val="22"/>
          <w:szCs w:val="22"/>
        </w:rPr>
      </w:pPr>
    </w:p>
    <w:p w14:paraId="635A9DE5" w14:textId="7A5114A3" w:rsidR="0056628E" w:rsidRPr="008C4471" w:rsidRDefault="0056628E" w:rsidP="00AC23DB">
      <w:pPr>
        <w:pStyle w:val="Nagwek3"/>
        <w:spacing w:after="160" w:line="360" w:lineRule="auto"/>
        <w:ind w:left="720"/>
        <w:rPr>
          <w:rFonts w:ascii="Calibri" w:hAnsi="Calibri" w:cs="Calibri"/>
          <w:sz w:val="26"/>
          <w:szCs w:val="26"/>
          <w:lang w:val="pl-PL"/>
        </w:rPr>
      </w:pPr>
      <w:bookmarkStart w:id="57" w:name="_Ref63851241"/>
      <w:bookmarkStart w:id="58" w:name="_Toc72328928"/>
      <w:r w:rsidRPr="008C4471">
        <w:rPr>
          <w:rFonts w:ascii="Calibri" w:hAnsi="Calibri" w:cs="Calibri"/>
          <w:sz w:val="26"/>
          <w:szCs w:val="26"/>
          <w:lang w:val="pl-PL"/>
        </w:rPr>
        <w:t>Zarządzanie identyfikatorami</w:t>
      </w:r>
      <w:bookmarkEnd w:id="57"/>
      <w:bookmarkEnd w:id="58"/>
    </w:p>
    <w:p w14:paraId="76BC0688" w14:textId="3CF619B9" w:rsidR="007E7E01" w:rsidRDefault="000F4934" w:rsidP="00AC23DB">
      <w:pPr>
        <w:spacing w:line="360" w:lineRule="auto"/>
        <w:jc w:val="both"/>
        <w:rPr>
          <w:rFonts w:ascii="Calibri" w:hAnsi="Calibri" w:cs="Calibri"/>
          <w:sz w:val="22"/>
          <w:szCs w:val="22"/>
        </w:rPr>
      </w:pPr>
      <w:r w:rsidRPr="008C4471">
        <w:rPr>
          <w:rFonts w:ascii="Calibri" w:hAnsi="Calibri" w:cs="Calibri"/>
          <w:sz w:val="22"/>
          <w:szCs w:val="22"/>
        </w:rPr>
        <w:t>Unikalna identyfikacja obiektów przestrzennych jest zapewniona przez</w:t>
      </w:r>
      <w:r w:rsidR="00DB33D0" w:rsidRPr="008C4471">
        <w:rPr>
          <w:rFonts w:ascii="Calibri" w:hAnsi="Calibri" w:cs="Calibri"/>
          <w:sz w:val="22"/>
          <w:szCs w:val="22"/>
        </w:rPr>
        <w:t xml:space="preserve"> </w:t>
      </w:r>
      <w:r w:rsidRPr="008C4471">
        <w:rPr>
          <w:rFonts w:ascii="Calibri" w:hAnsi="Calibri" w:cs="Calibri"/>
          <w:sz w:val="22"/>
          <w:szCs w:val="22"/>
        </w:rPr>
        <w:t>identyfikatory obiektów</w:t>
      </w:r>
      <w:r w:rsidR="00DB33D0" w:rsidRPr="008C4471">
        <w:rPr>
          <w:rFonts w:ascii="Calibri" w:hAnsi="Calibri" w:cs="Calibri"/>
          <w:sz w:val="22"/>
          <w:szCs w:val="22"/>
        </w:rPr>
        <w:t xml:space="preserve"> przestrzennych</w:t>
      </w:r>
      <w:r w:rsidRPr="008C4471">
        <w:rPr>
          <w:rFonts w:ascii="Calibri" w:hAnsi="Calibri" w:cs="Calibri"/>
          <w:sz w:val="22"/>
          <w:szCs w:val="22"/>
        </w:rPr>
        <w:t xml:space="preserve">. </w:t>
      </w:r>
      <w:r w:rsidR="00FA3AC4" w:rsidRPr="008C4471">
        <w:rPr>
          <w:rFonts w:ascii="Calibri" w:hAnsi="Calibri" w:cs="Calibri"/>
          <w:sz w:val="22"/>
          <w:szCs w:val="22"/>
        </w:rPr>
        <w:t>I</w:t>
      </w:r>
      <w:r w:rsidR="003D5635" w:rsidRPr="008C4471">
        <w:rPr>
          <w:rFonts w:ascii="Calibri" w:hAnsi="Calibri" w:cs="Calibri"/>
          <w:sz w:val="22"/>
          <w:szCs w:val="22"/>
        </w:rPr>
        <w:t>dentyfikator obiektu</w:t>
      </w:r>
      <w:r w:rsidR="00DB33D0" w:rsidRPr="008C4471">
        <w:rPr>
          <w:rFonts w:ascii="Calibri" w:hAnsi="Calibri" w:cs="Calibri"/>
          <w:sz w:val="22"/>
          <w:szCs w:val="22"/>
        </w:rPr>
        <w:t xml:space="preserve"> przestrzennego</w:t>
      </w:r>
      <w:r w:rsidR="003D5635" w:rsidRPr="008C4471">
        <w:rPr>
          <w:rFonts w:ascii="Calibri" w:hAnsi="Calibri" w:cs="Calibri"/>
          <w:sz w:val="22"/>
          <w:szCs w:val="22"/>
        </w:rPr>
        <w:t xml:space="preserve"> jest to jednoznaczny identyfikator, opublikowany przez jednostkę odpowiedzialną za zbiór danych, który może być stosowany przez aplikacje zewnętrzne jako odwołanie do obiektu przestrzennego.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121"/>
      </w:tblGrid>
      <w:tr w:rsidR="005A6DD5" w:rsidRPr="00C31734" w14:paraId="4813D955" w14:textId="77777777" w:rsidTr="00E4087B">
        <w:trPr>
          <w:trHeight w:val="437"/>
          <w:tblHeader/>
        </w:trPr>
        <w:tc>
          <w:tcPr>
            <w:tcW w:w="1120" w:type="pct"/>
            <w:shd w:val="clear" w:color="auto" w:fill="D9D9D9" w:themeFill="background1" w:themeFillShade="D9"/>
            <w:noWrap/>
            <w:vAlign w:val="center"/>
            <w:hideMark/>
          </w:tcPr>
          <w:p w14:paraId="5A9E4262" w14:textId="42B7919B" w:rsidR="005A6DD5" w:rsidRPr="008C4471" w:rsidRDefault="005A6DD5" w:rsidP="00E4087B">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8</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0465950D" w14:textId="42959580" w:rsidR="005A6DD5" w:rsidRPr="008C4471" w:rsidRDefault="005A6DD5" w:rsidP="00E4087B">
            <w:pPr>
              <w:rPr>
                <w:rFonts w:ascii="Calibri" w:hAnsi="Calibri" w:cs="Calibri"/>
                <w:b/>
                <w:bCs/>
                <w:color w:val="000000"/>
                <w:sz w:val="20"/>
                <w:szCs w:val="20"/>
              </w:rPr>
            </w:pPr>
            <w:r w:rsidRPr="008C4471">
              <w:rPr>
                <w:rFonts w:ascii="Calibri" w:hAnsi="Calibri" w:cs="Calibri"/>
                <w:b/>
                <w:bCs/>
                <w:color w:val="0000FF" w:themeColor="hyperlink"/>
                <w:sz w:val="20"/>
                <w:szCs w:val="20"/>
                <w:u w:val="single"/>
              </w:rPr>
              <w:t>https://www.gov.pl/zagospodarowanieprzestrzenne/app/1.0/req/data-consistency/identifier-persistency</w:t>
            </w:r>
          </w:p>
        </w:tc>
      </w:tr>
      <w:tr w:rsidR="005A6DD5" w:rsidRPr="00C31734" w14:paraId="6409B475" w14:textId="77777777" w:rsidTr="005A6DD5">
        <w:trPr>
          <w:trHeight w:val="972"/>
        </w:trPr>
        <w:tc>
          <w:tcPr>
            <w:tcW w:w="5000" w:type="pct"/>
            <w:gridSpan w:val="2"/>
            <w:shd w:val="clear" w:color="auto" w:fill="auto"/>
            <w:noWrap/>
            <w:vAlign w:val="center"/>
            <w:hideMark/>
          </w:tcPr>
          <w:p w14:paraId="3C8561E7" w14:textId="23FAA6EF" w:rsidR="005A6DD5" w:rsidRPr="008C4471" w:rsidRDefault="005A6DD5" w:rsidP="00E4087B">
            <w:pPr>
              <w:spacing w:line="360" w:lineRule="auto"/>
              <w:jc w:val="both"/>
              <w:rPr>
                <w:rFonts w:ascii="Calibri" w:hAnsi="Calibri" w:cs="Calibri"/>
                <w:sz w:val="22"/>
                <w:szCs w:val="22"/>
              </w:rPr>
            </w:pPr>
            <w:r w:rsidRPr="008C4471">
              <w:rPr>
                <w:rStyle w:val="hps"/>
                <w:rFonts w:ascii="Calibri" w:hAnsi="Calibri" w:cs="Calibri"/>
                <w:sz w:val="22"/>
                <w:szCs w:val="22"/>
              </w:rPr>
              <w:t>Identyfikator obiektu przestrzennego nie może ulec zmianie w czasie cyklu życia obiektu lub wersji obiektu przestrzennego (w przypadku obiektów wersjonowanych).</w:t>
            </w:r>
          </w:p>
        </w:tc>
      </w:tr>
    </w:tbl>
    <w:p w14:paraId="62B163D7" w14:textId="77777777" w:rsidR="005A6DD5" w:rsidRDefault="005A6DD5" w:rsidP="00AC23DB">
      <w:pPr>
        <w:spacing w:line="360" w:lineRule="auto"/>
        <w:jc w:val="both"/>
        <w:rPr>
          <w:rFonts w:ascii="Calibri" w:hAnsi="Calibri" w:cs="Calibri"/>
          <w:sz w:val="22"/>
          <w:szCs w:val="22"/>
        </w:rPr>
      </w:pPr>
    </w:p>
    <w:p w14:paraId="7517342B" w14:textId="2F9E7851" w:rsidR="003D5635" w:rsidRPr="008C4471" w:rsidRDefault="007E7E01" w:rsidP="00AC23DB">
      <w:pPr>
        <w:spacing w:line="360" w:lineRule="auto"/>
        <w:jc w:val="both"/>
        <w:rPr>
          <w:rFonts w:ascii="Calibri" w:eastAsia="Roboto" w:hAnsi="Calibri" w:cs="Calibri"/>
          <w:sz w:val="22"/>
          <w:szCs w:val="22"/>
        </w:rPr>
      </w:pPr>
      <w:r w:rsidRPr="008C4471">
        <w:rPr>
          <w:rFonts w:ascii="Calibri" w:hAnsi="Calibri" w:cs="Calibri"/>
          <w:sz w:val="22"/>
          <w:szCs w:val="22"/>
        </w:rPr>
        <w:lastRenderedPageBreak/>
        <w:t xml:space="preserve">W schemacie aplikacyjnym identyfikator obiektu </w:t>
      </w:r>
      <w:r w:rsidR="00DB33D0" w:rsidRPr="008C4471">
        <w:rPr>
          <w:rFonts w:ascii="Calibri" w:hAnsi="Calibri" w:cs="Calibri"/>
          <w:sz w:val="22"/>
          <w:szCs w:val="22"/>
        </w:rPr>
        <w:t xml:space="preserve">przestrzennego </w:t>
      </w:r>
      <w:r w:rsidRPr="008C4471">
        <w:rPr>
          <w:rFonts w:ascii="Calibri" w:hAnsi="Calibri" w:cs="Calibri"/>
          <w:sz w:val="22"/>
          <w:szCs w:val="22"/>
        </w:rPr>
        <w:t>jest implementowany jako atrybut idIIP</w:t>
      </w:r>
      <w:r w:rsidR="00FD1E7F" w:rsidRPr="008C4471">
        <w:rPr>
          <w:rFonts w:ascii="Calibri" w:hAnsi="Calibri" w:cs="Calibri"/>
          <w:sz w:val="22"/>
          <w:szCs w:val="22"/>
        </w:rPr>
        <w:t xml:space="preserve"> </w:t>
      </w:r>
      <w:r w:rsidRPr="008C4471">
        <w:rPr>
          <w:rFonts w:ascii="Calibri" w:hAnsi="Calibri" w:cs="Calibri"/>
          <w:sz w:val="22"/>
          <w:szCs w:val="22"/>
        </w:rPr>
        <w:t>w</w:t>
      </w:r>
      <w:r w:rsidR="009D1F2E" w:rsidRPr="008C4471">
        <w:rPr>
          <w:rFonts w:ascii="Calibri" w:hAnsi="Calibri" w:cs="Calibri"/>
          <w:sz w:val="22"/>
          <w:szCs w:val="22"/>
        </w:rPr>
        <w:t> </w:t>
      </w:r>
      <w:r w:rsidRPr="008C4471">
        <w:rPr>
          <w:rFonts w:ascii="Calibri" w:hAnsi="Calibri" w:cs="Calibri"/>
          <w:sz w:val="22"/>
          <w:szCs w:val="22"/>
        </w:rPr>
        <w:t>klasach reprezentujących typy obiektów</w:t>
      </w:r>
      <w:r w:rsidR="00885D81" w:rsidRPr="008C4471">
        <w:rPr>
          <w:rFonts w:ascii="Calibri" w:hAnsi="Calibri" w:cs="Calibri"/>
          <w:sz w:val="22"/>
          <w:szCs w:val="22"/>
        </w:rPr>
        <w:t xml:space="preserve"> przestrzennych</w:t>
      </w:r>
      <w:r w:rsidRPr="008C4471">
        <w:rPr>
          <w:rFonts w:ascii="Calibri" w:hAnsi="Calibri" w:cs="Calibri"/>
          <w:sz w:val="22"/>
          <w:szCs w:val="22"/>
        </w:rPr>
        <w:t xml:space="preserve"> (</w:t>
      </w:r>
      <w:r w:rsidR="00FD1E7F" w:rsidRPr="008C4471">
        <w:rPr>
          <w:rFonts w:ascii="Calibri" w:hAnsi="Calibri" w:cs="Calibri"/>
          <w:sz w:val="22"/>
          <w:szCs w:val="22"/>
        </w:rPr>
        <w:t xml:space="preserve">stereotyp </w:t>
      </w:r>
      <w:r w:rsidRPr="008C4471">
        <w:rPr>
          <w:rFonts w:ascii="Calibri" w:hAnsi="Calibri" w:cs="Calibri"/>
          <w:sz w:val="22"/>
          <w:szCs w:val="22"/>
        </w:rPr>
        <w:t>&lt;&lt;FeatureType&gt;&gt;).</w:t>
      </w:r>
    </w:p>
    <w:p w14:paraId="6278FDBE" w14:textId="77777777" w:rsidR="00257712" w:rsidRPr="008C4471" w:rsidRDefault="00257712" w:rsidP="00257712">
      <w:pPr>
        <w:rPr>
          <w:rFonts w:ascii="Calibri" w:eastAsia="Arial" w:hAnsi="Calibri" w:cs="Calibri"/>
        </w:rPr>
      </w:pPr>
    </w:p>
    <w:p w14:paraId="03FEA99F" w14:textId="56114601" w:rsidR="00257712" w:rsidRPr="008C4471" w:rsidRDefault="00257712" w:rsidP="00257712">
      <w:pPr>
        <w:pStyle w:val="Nagwek4"/>
        <w:rPr>
          <w:rFonts w:ascii="Calibri" w:hAnsi="Calibri" w:cs="Calibri"/>
          <w:u w:val="none"/>
          <w:lang w:val="pl-PL"/>
        </w:rPr>
      </w:pPr>
      <w:bookmarkStart w:id="59" w:name="_Toc72328929"/>
      <w:r w:rsidRPr="008C4471">
        <w:rPr>
          <w:rFonts w:ascii="Calibri" w:hAnsi="Calibri" w:cs="Calibri"/>
          <w:u w:val="none"/>
          <w:lang w:val="pl-PL"/>
        </w:rPr>
        <w:t>Struktura identyfikatora</w:t>
      </w:r>
      <w:bookmarkEnd w:id="59"/>
    </w:p>
    <w:p w14:paraId="64F66426" w14:textId="7A93F677" w:rsidR="00DB33D0" w:rsidRPr="008C4471" w:rsidRDefault="00C109D9" w:rsidP="004A5D0E">
      <w:pPr>
        <w:spacing w:line="360" w:lineRule="auto"/>
        <w:jc w:val="both"/>
        <w:rPr>
          <w:rFonts w:ascii="Calibri" w:eastAsia="Roboto" w:hAnsi="Calibri" w:cs="Calibri"/>
          <w:sz w:val="22"/>
          <w:szCs w:val="22"/>
        </w:rPr>
      </w:pPr>
      <w:r w:rsidRPr="008C4471">
        <w:rPr>
          <w:rFonts w:ascii="Calibri" w:hAnsi="Calibri" w:cs="Calibri"/>
          <w:sz w:val="22"/>
          <w:szCs w:val="22"/>
        </w:rPr>
        <w:t>W schemacie aplikacyjnym struktur</w:t>
      </w:r>
      <w:r w:rsidR="00DB33D0" w:rsidRPr="008C4471">
        <w:rPr>
          <w:rFonts w:ascii="Calibri" w:hAnsi="Calibri" w:cs="Calibri"/>
          <w:sz w:val="22"/>
          <w:szCs w:val="22"/>
        </w:rPr>
        <w:t xml:space="preserve">ę </w:t>
      </w:r>
      <w:r w:rsidRPr="008C4471">
        <w:rPr>
          <w:rFonts w:ascii="Calibri" w:hAnsi="Calibri" w:cs="Calibri"/>
          <w:sz w:val="22"/>
          <w:szCs w:val="22"/>
        </w:rPr>
        <w:t xml:space="preserve">identyfikatora obiektu </w:t>
      </w:r>
      <w:r w:rsidR="00DB33D0" w:rsidRPr="008C4471">
        <w:rPr>
          <w:rFonts w:ascii="Calibri" w:hAnsi="Calibri" w:cs="Calibri"/>
          <w:sz w:val="22"/>
          <w:szCs w:val="22"/>
        </w:rPr>
        <w:t xml:space="preserve">przestrzennego </w:t>
      </w:r>
      <w:r w:rsidRPr="008C4471">
        <w:rPr>
          <w:rFonts w:ascii="Calibri" w:hAnsi="Calibri" w:cs="Calibri"/>
          <w:sz w:val="22"/>
          <w:szCs w:val="22"/>
        </w:rPr>
        <w:t xml:space="preserve">reprezentuje typ </w:t>
      </w:r>
      <w:r w:rsidR="004A5D0E" w:rsidRPr="008C4471">
        <w:rPr>
          <w:rFonts w:ascii="Calibri" w:hAnsi="Calibri" w:cs="Calibri"/>
          <w:sz w:val="22"/>
          <w:szCs w:val="22"/>
        </w:rPr>
        <w:t xml:space="preserve">danych Identyfikator zdefiniowany w załączniku </w:t>
      </w:r>
      <w:r w:rsidR="001502C0" w:rsidRPr="008C4471">
        <w:rPr>
          <w:rFonts w:ascii="Calibri" w:hAnsi="Calibri" w:cs="Calibri"/>
          <w:sz w:val="22"/>
          <w:szCs w:val="22"/>
        </w:rPr>
        <w:t>nr 1</w:t>
      </w:r>
      <w:r w:rsidR="004A5D0E" w:rsidRPr="008C4471">
        <w:rPr>
          <w:rFonts w:ascii="Calibri" w:hAnsi="Calibri" w:cs="Calibri"/>
          <w:sz w:val="22"/>
          <w:szCs w:val="22"/>
        </w:rPr>
        <w:t xml:space="preserve"> do </w:t>
      </w:r>
      <w:r w:rsidR="00576689" w:rsidRPr="008C4471">
        <w:rPr>
          <w:rFonts w:ascii="Calibri" w:hAnsi="Calibri" w:cs="Calibri"/>
          <w:sz w:val="22"/>
          <w:szCs w:val="22"/>
        </w:rPr>
        <w:t>[Rozporządzenie APP]</w:t>
      </w:r>
      <w:r w:rsidR="004A5D0E" w:rsidRPr="008C4471">
        <w:rPr>
          <w:rFonts w:ascii="Calibri" w:eastAsia="Roboto" w:hAnsi="Calibri" w:cs="Calibri"/>
          <w:sz w:val="22"/>
          <w:szCs w:val="22"/>
        </w:rPr>
        <w:t>.</w:t>
      </w:r>
    </w:p>
    <w:p w14:paraId="58607133" w14:textId="12647752" w:rsidR="002B234B" w:rsidRPr="008C4471" w:rsidRDefault="002B234B" w:rsidP="002B234B">
      <w:pPr>
        <w:spacing w:line="360" w:lineRule="auto"/>
        <w:jc w:val="center"/>
        <w:rPr>
          <w:rFonts w:ascii="Calibri" w:eastAsia="Roboto" w:hAnsi="Calibri" w:cs="Calibri"/>
          <w:sz w:val="22"/>
          <w:szCs w:val="22"/>
        </w:rPr>
      </w:pPr>
    </w:p>
    <w:p w14:paraId="077E4CB3" w14:textId="5102DFE7" w:rsidR="0094035D" w:rsidRPr="008C4471" w:rsidRDefault="0094035D" w:rsidP="00C109D9">
      <w:pPr>
        <w:spacing w:line="360" w:lineRule="auto"/>
        <w:jc w:val="center"/>
        <w:rPr>
          <w:rFonts w:ascii="Calibri" w:eastAsia="Roboto" w:hAnsi="Calibri" w:cs="Calibri"/>
          <w:sz w:val="20"/>
          <w:szCs w:val="20"/>
        </w:rPr>
      </w:pPr>
      <w:r w:rsidRPr="008C4471">
        <w:rPr>
          <w:rFonts w:ascii="Calibri" w:hAnsi="Calibri" w:cs="Calibri"/>
          <w:noProof/>
        </w:rPr>
        <w:drawing>
          <wp:inline distT="0" distB="0" distL="0" distR="0" wp14:anchorId="21556BF0" wp14:editId="0EE67526">
            <wp:extent cx="2275808" cy="1268083"/>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0">
                      <a:extLst>
                        <a:ext uri="{28A0092B-C50C-407E-A947-70E740481C1C}">
                          <a14:useLocalDpi xmlns:a14="http://schemas.microsoft.com/office/drawing/2010/main"/>
                        </a:ext>
                      </a:extLst>
                    </a:blip>
                    <a:stretch>
                      <a:fillRect/>
                    </a:stretch>
                  </pic:blipFill>
                  <pic:spPr>
                    <a:xfrm>
                      <a:off x="0" y="0"/>
                      <a:ext cx="2275808" cy="1268083"/>
                    </a:xfrm>
                    <a:prstGeom prst="rect">
                      <a:avLst/>
                    </a:prstGeom>
                  </pic:spPr>
                </pic:pic>
              </a:graphicData>
            </a:graphic>
          </wp:inline>
        </w:drawing>
      </w:r>
    </w:p>
    <w:p w14:paraId="05DF2DA3" w14:textId="54CB0D41" w:rsidR="0091437E" w:rsidRPr="008C4471" w:rsidRDefault="0091437E" w:rsidP="007A72FE">
      <w:pPr>
        <w:pStyle w:val="Legenda"/>
        <w:rPr>
          <w:rFonts w:eastAsia="Arial" w:cs="Calibri"/>
          <w:color w:val="000000" w:themeColor="text1"/>
          <w:szCs w:val="20"/>
          <w:lang w:val="pl-PL"/>
        </w:rPr>
      </w:pPr>
      <w:bookmarkStart w:id="60" w:name="_Toc72163519"/>
      <w:r w:rsidRPr="008C4471">
        <w:rPr>
          <w:rFonts w:cs="Calibri"/>
          <w:lang w:val="pl-PL"/>
        </w:rPr>
        <w:t xml:space="preserve">Rys.  </w:t>
      </w:r>
      <w:r w:rsidRPr="008C4471">
        <w:rPr>
          <w:rFonts w:cs="Calibri"/>
        </w:rPr>
        <w:fldChar w:fldCharType="begin"/>
      </w:r>
      <w:r w:rsidRPr="008C4471">
        <w:rPr>
          <w:rFonts w:cs="Calibri"/>
          <w:lang w:val="pl-PL"/>
        </w:rPr>
        <w:instrText>SEQ Rys._ \* ARABIC</w:instrText>
      </w:r>
      <w:r w:rsidRPr="008C4471">
        <w:rPr>
          <w:rFonts w:cs="Calibri"/>
        </w:rPr>
        <w:fldChar w:fldCharType="separate"/>
      </w:r>
      <w:r w:rsidR="008A5BA4">
        <w:rPr>
          <w:rFonts w:cs="Calibri"/>
          <w:noProof/>
          <w:lang w:val="pl-PL"/>
        </w:rPr>
        <w:t>4</w:t>
      </w:r>
      <w:r w:rsidRPr="008C4471">
        <w:rPr>
          <w:rFonts w:cs="Calibri"/>
        </w:rPr>
        <w:fldChar w:fldCharType="end"/>
      </w:r>
      <w:r w:rsidRPr="008C4471">
        <w:rPr>
          <w:rFonts w:eastAsia="Arial" w:cs="Calibri"/>
          <w:color w:val="000000" w:themeColor="text1"/>
          <w:szCs w:val="20"/>
          <w:lang w:val="pl-PL"/>
        </w:rPr>
        <w:t xml:space="preserve"> – Typ danych Identyfikator</w:t>
      </w:r>
      <w:bookmarkEnd w:id="60"/>
    </w:p>
    <w:p w14:paraId="3F4BFF66" w14:textId="55BB7226" w:rsidR="004A5D0E" w:rsidRPr="008C4471" w:rsidRDefault="00C109D9" w:rsidP="00D17491">
      <w:pPr>
        <w:spacing w:before="240" w:line="360" w:lineRule="auto"/>
        <w:jc w:val="both"/>
        <w:rPr>
          <w:rFonts w:ascii="Calibri" w:eastAsia="Roboto" w:hAnsi="Calibri" w:cs="Calibri"/>
          <w:sz w:val="22"/>
          <w:szCs w:val="22"/>
        </w:rPr>
      </w:pPr>
      <w:r w:rsidRPr="008C4471">
        <w:rPr>
          <w:rFonts w:ascii="Calibri" w:eastAsia="Roboto" w:hAnsi="Calibri" w:cs="Calibri"/>
          <w:sz w:val="22"/>
          <w:szCs w:val="22"/>
        </w:rPr>
        <w:t>Składa on się z trzech elementów:</w:t>
      </w:r>
    </w:p>
    <w:p w14:paraId="5CCCBB82" w14:textId="6C01A292" w:rsidR="003D473B" w:rsidRPr="008C4471" w:rsidRDefault="3A2E7961" w:rsidP="0086770F">
      <w:pPr>
        <w:pStyle w:val="Akapitzlist"/>
        <w:numPr>
          <w:ilvl w:val="0"/>
          <w:numId w:val="9"/>
        </w:numPr>
        <w:spacing w:line="360" w:lineRule="auto"/>
        <w:jc w:val="both"/>
        <w:rPr>
          <w:rFonts w:ascii="Calibri" w:hAnsi="Calibri" w:cs="Calibri"/>
          <w:sz w:val="22"/>
          <w:szCs w:val="22"/>
          <w:lang w:val="pl-PL"/>
        </w:rPr>
      </w:pPr>
      <w:r w:rsidRPr="008C4471">
        <w:rPr>
          <w:rFonts w:ascii="Calibri" w:hAnsi="Calibri" w:cs="Calibri"/>
          <w:sz w:val="22"/>
          <w:szCs w:val="22"/>
          <w:lang w:val="pl-PL"/>
        </w:rPr>
        <w:t>przestrzeni nazw (przestrzenNazw) identyfikującej w sposób jednoznaczny źródło danych obiektu, o której mowa w § 5 ust. 1 pkt 1 [Rozporządzenie APP]; wartość atrybutu przestrzeń nazw powinna jednoznacznie identyfikować zbiór danych przestrzennych, do którego należy instancja typu obiektu;</w:t>
      </w:r>
    </w:p>
    <w:p w14:paraId="4F1C70DE" w14:textId="25109F79" w:rsidR="003D473B" w:rsidRPr="008C4471" w:rsidRDefault="0CDF2BEA" w:rsidP="0086770F">
      <w:pPr>
        <w:pStyle w:val="Akapitzlist"/>
        <w:numPr>
          <w:ilvl w:val="0"/>
          <w:numId w:val="9"/>
        </w:numPr>
        <w:spacing w:line="360" w:lineRule="auto"/>
        <w:jc w:val="both"/>
        <w:rPr>
          <w:rFonts w:ascii="Calibri" w:hAnsi="Calibri" w:cs="Calibri"/>
          <w:sz w:val="22"/>
          <w:szCs w:val="22"/>
          <w:lang w:val="pl-PL"/>
        </w:rPr>
      </w:pPr>
      <w:r w:rsidRPr="008C4471">
        <w:rPr>
          <w:rFonts w:ascii="Calibri" w:hAnsi="Calibri" w:cs="Calibri"/>
          <w:sz w:val="22"/>
          <w:szCs w:val="22"/>
          <w:lang w:val="pl-PL"/>
        </w:rPr>
        <w:t xml:space="preserve">identyfikatora lokalnego (lokalnyId) o którym mowa w § 5 ust. 1 pkt 2 [Rozporządzenie APP]; przypisanego przez dostawcę danych (dostawca gwarantuje unikalność identyfikatora </w:t>
      </w:r>
      <w:r w:rsidR="0086770F">
        <w:rPr>
          <w:rFonts w:ascii="Calibri" w:hAnsi="Calibri" w:cs="Calibri"/>
          <w:sz w:val="22"/>
          <w:szCs w:val="22"/>
          <w:lang w:val="pl-PL"/>
        </w:rPr>
        <w:br/>
      </w:r>
      <w:r w:rsidRPr="008C4471">
        <w:rPr>
          <w:rFonts w:ascii="Calibri" w:hAnsi="Calibri" w:cs="Calibri"/>
          <w:sz w:val="22"/>
          <w:szCs w:val="22"/>
          <w:lang w:val="pl-PL"/>
        </w:rPr>
        <w:t>w przestrzeni nazw);</w:t>
      </w:r>
    </w:p>
    <w:p w14:paraId="1C66AA0A" w14:textId="45582280" w:rsidR="00C109D9" w:rsidRPr="008C4471" w:rsidRDefault="3A2E7961" w:rsidP="0086770F">
      <w:pPr>
        <w:pStyle w:val="Akapitzlist"/>
        <w:numPr>
          <w:ilvl w:val="0"/>
          <w:numId w:val="9"/>
        </w:numPr>
        <w:spacing w:after="100" w:line="360" w:lineRule="auto"/>
        <w:jc w:val="both"/>
        <w:rPr>
          <w:rFonts w:ascii="Calibri" w:hAnsi="Calibri" w:cs="Calibri"/>
          <w:sz w:val="22"/>
          <w:szCs w:val="22"/>
          <w:lang w:val="pl-PL"/>
        </w:rPr>
      </w:pPr>
      <w:r w:rsidRPr="008C4471">
        <w:rPr>
          <w:rFonts w:ascii="Calibri" w:hAnsi="Calibri" w:cs="Calibri"/>
          <w:sz w:val="22"/>
          <w:szCs w:val="22"/>
          <w:lang w:val="pl-PL"/>
        </w:rPr>
        <w:t>identyfikatora wersji obiektu (wersjaId), o którym mowa w § 5 ust. 1 pkt 3 [Rozporządzenie APP], przypisanego przez dostawcę danych; w zestawie wszystkich wersji danego obiektu identyfikator wersji musi być unikalny.</w:t>
      </w:r>
    </w:p>
    <w:p w14:paraId="52A3BD96" w14:textId="61306496" w:rsidR="00346DB4" w:rsidRPr="008C4471" w:rsidRDefault="00C109D9" w:rsidP="00346DB4">
      <w:pPr>
        <w:spacing w:after="120" w:line="360" w:lineRule="auto"/>
        <w:jc w:val="both"/>
        <w:rPr>
          <w:rFonts w:ascii="Calibri" w:hAnsi="Calibri" w:cs="Calibri"/>
          <w:sz w:val="22"/>
          <w:szCs w:val="22"/>
        </w:rPr>
      </w:pPr>
      <w:r w:rsidRPr="008C4471">
        <w:rPr>
          <w:rFonts w:ascii="Calibri" w:hAnsi="Calibri" w:cs="Calibri"/>
          <w:b/>
          <w:bCs/>
          <w:sz w:val="22"/>
          <w:szCs w:val="22"/>
        </w:rPr>
        <w:t>UWAGA 1</w:t>
      </w:r>
      <w:r w:rsidRPr="008C4471">
        <w:rPr>
          <w:rFonts w:ascii="Calibri" w:hAnsi="Calibri" w:cs="Calibri"/>
          <w:sz w:val="22"/>
          <w:szCs w:val="22"/>
        </w:rPr>
        <w:t xml:space="preserve">. </w:t>
      </w:r>
      <w:r w:rsidR="00AC23DB" w:rsidRPr="008C4471">
        <w:rPr>
          <w:rFonts w:ascii="Calibri" w:hAnsi="Calibri" w:cs="Calibri"/>
          <w:sz w:val="22"/>
          <w:szCs w:val="22"/>
        </w:rPr>
        <w:t xml:space="preserve">Wymaganie stałości i niezmienności </w:t>
      </w:r>
      <w:r w:rsidRPr="008C4471">
        <w:rPr>
          <w:rFonts w:ascii="Calibri" w:hAnsi="Calibri" w:cs="Calibri"/>
          <w:sz w:val="22"/>
          <w:szCs w:val="22"/>
        </w:rPr>
        <w:t>identyfikatora obiektu</w:t>
      </w:r>
      <w:r w:rsidR="00DB33D0" w:rsidRPr="008C4471">
        <w:rPr>
          <w:rFonts w:ascii="Calibri" w:hAnsi="Calibri" w:cs="Calibri"/>
          <w:sz w:val="22"/>
          <w:szCs w:val="22"/>
        </w:rPr>
        <w:t xml:space="preserve"> przestrzennego</w:t>
      </w:r>
      <w:r w:rsidRPr="008C4471">
        <w:rPr>
          <w:rFonts w:ascii="Calibri" w:hAnsi="Calibri" w:cs="Calibri"/>
          <w:sz w:val="22"/>
          <w:szCs w:val="22"/>
        </w:rPr>
        <w:t xml:space="preserve"> </w:t>
      </w:r>
      <w:r w:rsidR="00AC23DB" w:rsidRPr="008C4471">
        <w:rPr>
          <w:rFonts w:ascii="Calibri" w:hAnsi="Calibri" w:cs="Calibri"/>
          <w:sz w:val="22"/>
          <w:szCs w:val="22"/>
        </w:rPr>
        <w:t xml:space="preserve">jest spełnione, jeśli </w:t>
      </w:r>
      <w:r w:rsidR="00346DB4" w:rsidRPr="008C4471">
        <w:rPr>
          <w:rFonts w:ascii="Calibri" w:hAnsi="Calibri" w:cs="Calibri"/>
          <w:sz w:val="22"/>
          <w:szCs w:val="22"/>
        </w:rPr>
        <w:t>składowe</w:t>
      </w:r>
      <w:r w:rsidR="00AC23DB" w:rsidRPr="008C4471">
        <w:rPr>
          <w:rFonts w:ascii="Calibri" w:hAnsi="Calibri" w:cs="Calibri"/>
          <w:sz w:val="22"/>
          <w:szCs w:val="22"/>
        </w:rPr>
        <w:t xml:space="preserve"> </w:t>
      </w:r>
      <w:r w:rsidR="00346DB4" w:rsidRPr="008C4471">
        <w:rPr>
          <w:rFonts w:ascii="Calibri" w:hAnsi="Calibri" w:cs="Calibri"/>
          <w:sz w:val="22"/>
          <w:szCs w:val="22"/>
        </w:rPr>
        <w:t>przestrzeń n</w:t>
      </w:r>
      <w:r w:rsidR="00AC23DB" w:rsidRPr="008C4471">
        <w:rPr>
          <w:rFonts w:ascii="Calibri" w:hAnsi="Calibri" w:cs="Calibri"/>
          <w:sz w:val="22"/>
          <w:szCs w:val="22"/>
        </w:rPr>
        <w:t xml:space="preserve">azw i </w:t>
      </w:r>
      <w:r w:rsidR="00346DB4" w:rsidRPr="008C4471">
        <w:rPr>
          <w:rFonts w:ascii="Calibri" w:hAnsi="Calibri" w:cs="Calibri"/>
          <w:sz w:val="22"/>
          <w:szCs w:val="22"/>
        </w:rPr>
        <w:t xml:space="preserve">identyfikator </w:t>
      </w:r>
      <w:r w:rsidR="00CB1D81" w:rsidRPr="008C4471">
        <w:rPr>
          <w:rFonts w:ascii="Calibri" w:hAnsi="Calibri" w:cs="Calibri"/>
          <w:sz w:val="22"/>
          <w:szCs w:val="22"/>
        </w:rPr>
        <w:t xml:space="preserve">lokalny </w:t>
      </w:r>
      <w:r w:rsidR="00346DB4" w:rsidRPr="008C4471">
        <w:rPr>
          <w:rFonts w:ascii="Calibri" w:hAnsi="Calibri" w:cs="Calibri"/>
          <w:sz w:val="22"/>
          <w:szCs w:val="22"/>
        </w:rPr>
        <w:t>pozostają</w:t>
      </w:r>
      <w:r w:rsidR="00AC23DB" w:rsidRPr="008C4471">
        <w:rPr>
          <w:rFonts w:ascii="Calibri" w:hAnsi="Calibri" w:cs="Calibri"/>
          <w:sz w:val="22"/>
          <w:szCs w:val="22"/>
        </w:rPr>
        <w:t xml:space="preserve"> niezmienne na przestrzeni różnych wersji obiektu przestrzennego</w:t>
      </w:r>
      <w:r w:rsidR="009D1F2E" w:rsidRPr="008C4471">
        <w:rPr>
          <w:rFonts w:ascii="Calibri" w:hAnsi="Calibri" w:cs="Calibri"/>
          <w:sz w:val="22"/>
          <w:szCs w:val="22"/>
        </w:rPr>
        <w:t>. Składowa</w:t>
      </w:r>
      <w:r w:rsidR="00AC23DB" w:rsidRPr="008C4471">
        <w:rPr>
          <w:rFonts w:ascii="Calibri" w:hAnsi="Calibri" w:cs="Calibri"/>
          <w:sz w:val="22"/>
          <w:szCs w:val="22"/>
        </w:rPr>
        <w:t xml:space="preserve"> </w:t>
      </w:r>
      <w:r w:rsidR="00346DB4" w:rsidRPr="008C4471">
        <w:rPr>
          <w:rFonts w:ascii="Calibri" w:hAnsi="Calibri" w:cs="Calibri"/>
          <w:sz w:val="22"/>
          <w:szCs w:val="22"/>
        </w:rPr>
        <w:t>identyfikator</w:t>
      </w:r>
      <w:r w:rsidR="00E27AEA" w:rsidRPr="008C4471">
        <w:rPr>
          <w:rFonts w:ascii="Calibri" w:hAnsi="Calibri" w:cs="Calibri"/>
          <w:sz w:val="22"/>
          <w:szCs w:val="22"/>
        </w:rPr>
        <w:t xml:space="preserve"> </w:t>
      </w:r>
      <w:r w:rsidR="00346DB4" w:rsidRPr="008C4471">
        <w:rPr>
          <w:rFonts w:ascii="Calibri" w:hAnsi="Calibri" w:cs="Calibri"/>
          <w:sz w:val="22"/>
          <w:szCs w:val="22"/>
        </w:rPr>
        <w:t>wersji</w:t>
      </w:r>
      <w:r w:rsidR="00E27AEA" w:rsidRPr="008C4471">
        <w:rPr>
          <w:rFonts w:ascii="Calibri" w:hAnsi="Calibri" w:cs="Calibri"/>
          <w:sz w:val="22"/>
          <w:szCs w:val="22"/>
        </w:rPr>
        <w:t xml:space="preserve"> (wersjaId)</w:t>
      </w:r>
      <w:r w:rsidR="00AC23DB" w:rsidRPr="008C4471">
        <w:rPr>
          <w:rFonts w:ascii="Calibri" w:hAnsi="Calibri" w:cs="Calibri"/>
          <w:sz w:val="22"/>
          <w:szCs w:val="22"/>
        </w:rPr>
        <w:t> może ulegać zmianom</w:t>
      </w:r>
      <w:r w:rsidR="003D473B" w:rsidRPr="008C4471">
        <w:rPr>
          <w:rFonts w:ascii="Calibri" w:hAnsi="Calibri" w:cs="Calibri"/>
          <w:sz w:val="22"/>
          <w:szCs w:val="22"/>
        </w:rPr>
        <w:t xml:space="preserve"> wraz ze zmianami wersji</w:t>
      </w:r>
      <w:r w:rsidR="00E27AEA" w:rsidRPr="008C4471">
        <w:rPr>
          <w:rFonts w:ascii="Calibri" w:hAnsi="Calibri" w:cs="Calibri"/>
          <w:sz w:val="22"/>
          <w:szCs w:val="22"/>
        </w:rPr>
        <w:t xml:space="preserve"> obiektu przestrzennego</w:t>
      </w:r>
      <w:r w:rsidR="00AC23DB" w:rsidRPr="008C4471">
        <w:rPr>
          <w:rFonts w:ascii="Calibri" w:hAnsi="Calibri" w:cs="Calibri"/>
          <w:sz w:val="22"/>
          <w:szCs w:val="22"/>
        </w:rPr>
        <w:t>.</w:t>
      </w:r>
    </w:p>
    <w:p w14:paraId="020FBDDA" w14:textId="2D3B00F6" w:rsidR="00257712" w:rsidRDefault="00576689" w:rsidP="00AC23DB">
      <w:pPr>
        <w:spacing w:line="360" w:lineRule="auto"/>
        <w:jc w:val="both"/>
        <w:rPr>
          <w:rFonts w:ascii="Calibri" w:eastAsia="Roboto" w:hAnsi="Calibri" w:cs="Calibri"/>
          <w:sz w:val="22"/>
          <w:szCs w:val="22"/>
        </w:rPr>
      </w:pPr>
      <w:r w:rsidRPr="008C4471">
        <w:rPr>
          <w:rFonts w:ascii="Calibri" w:hAnsi="Calibri" w:cs="Calibri"/>
          <w:sz w:val="22"/>
          <w:szCs w:val="22"/>
        </w:rPr>
        <w:t xml:space="preserve">Wzorce </w:t>
      </w:r>
      <w:r w:rsidR="00346DB4" w:rsidRPr="008C4471">
        <w:rPr>
          <w:rFonts w:ascii="Calibri" w:hAnsi="Calibri" w:cs="Calibri"/>
          <w:sz w:val="22"/>
          <w:szCs w:val="22"/>
        </w:rPr>
        <w:t>wartości składowych przestrze</w:t>
      </w:r>
      <w:r w:rsidRPr="008C4471">
        <w:rPr>
          <w:rFonts w:ascii="Calibri" w:hAnsi="Calibri" w:cs="Calibri"/>
          <w:sz w:val="22"/>
          <w:szCs w:val="22"/>
        </w:rPr>
        <w:t>nN</w:t>
      </w:r>
      <w:r w:rsidR="00346DB4" w:rsidRPr="008C4471">
        <w:rPr>
          <w:rFonts w:ascii="Calibri" w:hAnsi="Calibri" w:cs="Calibri"/>
          <w:sz w:val="22"/>
          <w:szCs w:val="22"/>
        </w:rPr>
        <w:t>azw i lokalny</w:t>
      </w:r>
      <w:r w:rsidRPr="008C4471">
        <w:rPr>
          <w:rFonts w:ascii="Calibri" w:hAnsi="Calibri" w:cs="Calibri"/>
          <w:sz w:val="22"/>
          <w:szCs w:val="22"/>
        </w:rPr>
        <w:t>Id</w:t>
      </w:r>
      <w:r w:rsidR="00346DB4" w:rsidRPr="008C4471">
        <w:rPr>
          <w:rFonts w:ascii="Calibri" w:hAnsi="Calibri" w:cs="Calibri"/>
          <w:sz w:val="22"/>
          <w:szCs w:val="22"/>
        </w:rPr>
        <w:t xml:space="preserve"> </w:t>
      </w:r>
      <w:r w:rsidR="00D202C3" w:rsidRPr="008C4471">
        <w:rPr>
          <w:rFonts w:ascii="Calibri" w:hAnsi="Calibri" w:cs="Calibri"/>
          <w:sz w:val="22"/>
          <w:szCs w:val="22"/>
        </w:rPr>
        <w:t>są</w:t>
      </w:r>
      <w:r w:rsidR="00346DB4" w:rsidRPr="008C4471">
        <w:rPr>
          <w:rFonts w:ascii="Calibri" w:hAnsi="Calibri" w:cs="Calibri"/>
          <w:sz w:val="22"/>
          <w:szCs w:val="22"/>
        </w:rPr>
        <w:t xml:space="preserve"> określo</w:t>
      </w:r>
      <w:r w:rsidRPr="008C4471">
        <w:rPr>
          <w:rFonts w:ascii="Calibri" w:hAnsi="Calibri" w:cs="Calibri"/>
          <w:sz w:val="22"/>
          <w:szCs w:val="22"/>
        </w:rPr>
        <w:t>ne</w:t>
      </w:r>
      <w:r w:rsidR="00346DB4" w:rsidRPr="008C4471">
        <w:rPr>
          <w:rFonts w:ascii="Calibri" w:hAnsi="Calibri" w:cs="Calibri"/>
          <w:sz w:val="22"/>
          <w:szCs w:val="22"/>
        </w:rPr>
        <w:t xml:space="preserve"> w </w:t>
      </w:r>
      <w:r w:rsidRPr="008C4471">
        <w:rPr>
          <w:rFonts w:ascii="Calibri" w:hAnsi="Calibri" w:cs="Calibri"/>
          <w:sz w:val="22"/>
          <w:szCs w:val="22"/>
        </w:rPr>
        <w:t>[Rozporządzenie APP]</w:t>
      </w:r>
      <w:r w:rsidR="00346DB4" w:rsidRPr="008C4471">
        <w:rPr>
          <w:rFonts w:ascii="Calibri" w:eastAsia="Roboto" w:hAnsi="Calibri" w:cs="Calibri"/>
          <w:sz w:val="22"/>
          <w:szCs w:val="22"/>
        </w:rPr>
        <w:t>.</w:t>
      </w:r>
    </w:p>
    <w:p w14:paraId="6D0447A2" w14:textId="77777777" w:rsidR="007A7D3A" w:rsidRPr="008C4471" w:rsidRDefault="007A7D3A" w:rsidP="00AC23DB">
      <w:pPr>
        <w:spacing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725"/>
        <w:gridCol w:w="7451"/>
      </w:tblGrid>
      <w:tr w:rsidR="00AD290D" w:rsidRPr="00C31734" w14:paraId="0EDD76EA" w14:textId="77777777" w:rsidTr="73871241">
        <w:trPr>
          <w:trHeight w:val="437"/>
          <w:tblHeader/>
        </w:trPr>
        <w:tc>
          <w:tcPr>
            <w:tcW w:w="940" w:type="pct"/>
            <w:shd w:val="clear" w:color="auto" w:fill="D9D9D9" w:themeFill="background1" w:themeFillShade="D9"/>
            <w:noWrap/>
            <w:vAlign w:val="center"/>
            <w:hideMark/>
          </w:tcPr>
          <w:p w14:paraId="24D06E08" w14:textId="65E159F8" w:rsidR="00AD290D" w:rsidRPr="008C4471" w:rsidRDefault="00AD290D" w:rsidP="00BE5A7A">
            <w:pPr>
              <w:keepNext/>
              <w:rPr>
                <w:rFonts w:ascii="Calibri" w:hAnsi="Calibri" w:cs="Calibri"/>
                <w:b/>
                <w:color w:val="FF0000"/>
                <w:sz w:val="22"/>
                <w:szCs w:val="22"/>
              </w:rPr>
            </w:pPr>
            <w:r w:rsidRPr="008C4471">
              <w:rPr>
                <w:rFonts w:ascii="Calibri" w:hAnsi="Calibri" w:cs="Calibri"/>
                <w:b/>
                <w:color w:val="FF0000"/>
                <w:sz w:val="22"/>
                <w:szCs w:val="22"/>
              </w:rPr>
              <w:lastRenderedPageBreak/>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9</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6B19E812" w14:textId="47E48D72" w:rsidR="00AD290D" w:rsidRPr="008C4471" w:rsidRDefault="00AC1E1E" w:rsidP="00B73E2A">
            <w:pPr>
              <w:rPr>
                <w:rFonts w:ascii="Calibri" w:hAnsi="Calibri" w:cs="Calibri"/>
                <w:b/>
                <w:bCs/>
                <w:color w:val="000000"/>
                <w:sz w:val="20"/>
                <w:szCs w:val="20"/>
              </w:rPr>
            </w:pPr>
            <w:hyperlink r:id="rId31" w:history="1">
              <w:r w:rsidR="0026101E" w:rsidRPr="00517554">
                <w:rPr>
                  <w:rStyle w:val="Hipercze"/>
                  <w:rFonts w:ascii="Calibri" w:hAnsi="Calibri" w:cs="Calibri"/>
                  <w:b/>
                  <w:bCs/>
                  <w:sz w:val="20"/>
                  <w:szCs w:val="20"/>
                </w:rPr>
                <w:t>https://www.gov.pl/zagospodarowanieprzestrzenne/app/1.0/req/external-unique-id/namespace</w:t>
              </w:r>
            </w:hyperlink>
            <w:r w:rsidR="0026101E">
              <w:rPr>
                <w:rFonts w:ascii="Calibri" w:hAnsi="Calibri" w:cs="Calibri"/>
                <w:b/>
                <w:bCs/>
                <w:color w:val="000000"/>
                <w:sz w:val="20"/>
                <w:szCs w:val="20"/>
              </w:rPr>
              <w:t xml:space="preserve"> </w:t>
            </w:r>
          </w:p>
        </w:tc>
      </w:tr>
      <w:tr w:rsidR="00AD290D" w:rsidRPr="00C31734" w14:paraId="53AA598A" w14:textId="77777777" w:rsidTr="73871241">
        <w:trPr>
          <w:trHeight w:val="472"/>
        </w:trPr>
        <w:tc>
          <w:tcPr>
            <w:tcW w:w="5000" w:type="pct"/>
            <w:gridSpan w:val="2"/>
            <w:shd w:val="clear" w:color="auto" w:fill="auto"/>
            <w:noWrap/>
            <w:vAlign w:val="center"/>
            <w:hideMark/>
          </w:tcPr>
          <w:p w14:paraId="55DDFD83" w14:textId="14E22D60" w:rsidR="00AD290D" w:rsidRPr="008C4471" w:rsidRDefault="73871241" w:rsidP="00346DB4">
            <w:pPr>
              <w:spacing w:line="360" w:lineRule="auto"/>
              <w:jc w:val="both"/>
              <w:rPr>
                <w:rFonts w:ascii="Calibri" w:eastAsia="Roboto" w:hAnsi="Calibri" w:cs="Calibri"/>
                <w:sz w:val="22"/>
                <w:szCs w:val="22"/>
              </w:rPr>
            </w:pPr>
            <w:r w:rsidRPr="008C4471">
              <w:rPr>
                <w:rStyle w:val="hps"/>
                <w:rFonts w:ascii="Calibri" w:hAnsi="Calibri" w:cs="Calibri"/>
                <w:sz w:val="22"/>
                <w:szCs w:val="22"/>
              </w:rPr>
              <w:t>Wartość składowej przestrzeni nazw (przestrzenNazw) identyfikatora obiektu przestrzennego musi być zgodna z wzorcem wartości wyspecyfikowanym w § 5. ust. 1 pkt 1</w:t>
            </w:r>
            <w:r w:rsidRPr="008C4471">
              <w:rPr>
                <w:rFonts w:ascii="Calibri" w:hAnsi="Calibri" w:cs="Calibri"/>
              </w:rPr>
              <w:t> </w:t>
            </w:r>
            <w:r w:rsidRPr="008C4471">
              <w:rPr>
                <w:rFonts w:ascii="Calibri" w:hAnsi="Calibri" w:cs="Calibri"/>
                <w:sz w:val="22"/>
                <w:szCs w:val="22"/>
              </w:rPr>
              <w:t>[Rozporządzenie APP]</w:t>
            </w:r>
            <w:r w:rsidRPr="008C4471">
              <w:rPr>
                <w:rFonts w:ascii="Calibri" w:eastAsia="Roboto" w:hAnsi="Calibri" w:cs="Calibri"/>
                <w:sz w:val="22"/>
                <w:szCs w:val="22"/>
              </w:rPr>
              <w:t>:</w:t>
            </w:r>
          </w:p>
          <w:p w14:paraId="2D83063F" w14:textId="3C649F0A" w:rsidR="00AD290D" w:rsidRPr="008C4471" w:rsidRDefault="00AD290D" w:rsidP="00346DB4">
            <w:pPr>
              <w:spacing w:line="360" w:lineRule="auto"/>
              <w:jc w:val="both"/>
              <w:rPr>
                <w:rFonts w:ascii="Calibri" w:eastAsia="Roboto" w:hAnsi="Calibri" w:cs="Calibri"/>
                <w:sz w:val="22"/>
                <w:szCs w:val="22"/>
              </w:rPr>
            </w:pPr>
            <w:r w:rsidRPr="008C4471">
              <w:rPr>
                <w:rFonts w:ascii="Calibri" w:eastAsia="Roboto" w:hAnsi="Calibri" w:cs="Calibri"/>
                <w:sz w:val="22"/>
                <w:szCs w:val="22"/>
              </w:rPr>
              <w:t>PL.ZIPPZ</w:t>
            </w:r>
            <w:r w:rsidR="0047008C" w:rsidRPr="008C4471">
              <w:rPr>
                <w:rFonts w:ascii="Calibri" w:eastAsia="Roboto" w:hAnsi="Calibri" w:cs="Calibri"/>
                <w:sz w:val="22"/>
                <w:szCs w:val="22"/>
              </w:rPr>
              <w:t>P.&lt;numer&gt;/&lt;jpt&gt;</w:t>
            </w:r>
            <w:r w:rsidR="0047008C" w:rsidRPr="008C4471">
              <w:rPr>
                <w:rFonts w:ascii="Calibri" w:eastAsia="Roboto" w:hAnsi="Calibri" w:cs="Calibri"/>
                <w:sz w:val="22"/>
                <w:szCs w:val="22"/>
              </w:rPr>
              <w:softHyphen/>
            </w:r>
            <w:r w:rsidR="0047008C" w:rsidRPr="008C4471">
              <w:rPr>
                <w:rFonts w:ascii="Calibri" w:eastAsia="Roboto" w:hAnsi="Calibri" w:cs="Calibri"/>
                <w:sz w:val="22"/>
                <w:szCs w:val="22"/>
              </w:rPr>
              <w:softHyphen/>
            </w:r>
            <w:r w:rsidR="0047008C" w:rsidRPr="008C4471">
              <w:rPr>
                <w:rFonts w:ascii="Calibri" w:eastAsia="Roboto" w:hAnsi="Calibri" w:cs="Calibri"/>
                <w:sz w:val="22"/>
                <w:szCs w:val="22"/>
              </w:rPr>
              <w:softHyphen/>
            </w:r>
            <w:r w:rsidR="0047008C" w:rsidRPr="008C4471">
              <w:rPr>
                <w:rFonts w:ascii="Calibri" w:eastAsia="Roboto" w:hAnsi="Calibri" w:cs="Calibri"/>
                <w:sz w:val="22"/>
                <w:szCs w:val="22"/>
              </w:rPr>
              <w:softHyphen/>
            </w:r>
            <w:r w:rsidR="0047008C" w:rsidRPr="008C4471">
              <w:rPr>
                <w:rFonts w:ascii="Calibri" w:eastAsia="Roboto" w:hAnsi="Calibri" w:cs="Calibri"/>
                <w:sz w:val="22"/>
                <w:szCs w:val="22"/>
              </w:rPr>
              <w:softHyphen/>
            </w:r>
            <w:r w:rsidR="0047008C" w:rsidRPr="008C4471">
              <w:rPr>
                <w:rFonts w:ascii="Calibri" w:eastAsia="Roboto" w:hAnsi="Calibri" w:cs="Calibri"/>
                <w:sz w:val="22"/>
                <w:szCs w:val="22"/>
              </w:rPr>
              <w:softHyphen/>
            </w:r>
            <w:r w:rsidR="0047008C" w:rsidRPr="008C4471">
              <w:rPr>
                <w:rFonts w:ascii="Calibri" w:eastAsia="Roboto" w:hAnsi="Calibri" w:cs="Calibri"/>
                <w:sz w:val="22"/>
                <w:szCs w:val="22"/>
              </w:rPr>
              <w:softHyphen/>
            </w:r>
            <w:r w:rsidR="0047008C" w:rsidRPr="008C4471">
              <w:rPr>
                <w:rFonts w:ascii="Calibri" w:eastAsia="Roboto" w:hAnsi="Calibri" w:cs="Calibri"/>
                <w:sz w:val="22"/>
                <w:szCs w:val="22"/>
              </w:rPr>
              <w:noBreakHyphen/>
              <w:t>&lt;rodzaj&gt;</w:t>
            </w:r>
          </w:p>
          <w:p w14:paraId="60477C83" w14:textId="56CA649F" w:rsidR="00AD290D" w:rsidRPr="008C4471" w:rsidRDefault="00AD290D" w:rsidP="00346DB4">
            <w:pPr>
              <w:spacing w:line="360" w:lineRule="auto"/>
              <w:jc w:val="both"/>
              <w:rPr>
                <w:rFonts w:ascii="Calibri" w:eastAsia="Roboto" w:hAnsi="Calibri" w:cs="Calibri"/>
                <w:sz w:val="22"/>
                <w:szCs w:val="22"/>
              </w:rPr>
            </w:pPr>
            <w:r w:rsidRPr="008C4471">
              <w:rPr>
                <w:rFonts w:ascii="Calibri" w:eastAsia="Roboto" w:hAnsi="Calibri" w:cs="Calibri"/>
                <w:sz w:val="22"/>
                <w:szCs w:val="22"/>
              </w:rPr>
              <w:t>gdzie:</w:t>
            </w:r>
          </w:p>
          <w:p w14:paraId="5447A343" w14:textId="7D0EA24C" w:rsidR="00AD290D" w:rsidRPr="008C4471" w:rsidRDefault="00AD290D" w:rsidP="00346DB4">
            <w:pPr>
              <w:pStyle w:val="ARTartustawynprozporzdzenia"/>
              <w:autoSpaceDE/>
              <w:autoSpaceDN/>
              <w:adjustRightInd/>
              <w:ind w:firstLine="0"/>
              <w:rPr>
                <w:rFonts w:ascii="Calibri" w:hAnsi="Calibri" w:cs="Calibri"/>
                <w:sz w:val="22"/>
                <w:szCs w:val="22"/>
              </w:rPr>
            </w:pPr>
            <w:r w:rsidRPr="008C4471">
              <w:rPr>
                <w:rFonts w:ascii="Calibri" w:hAnsi="Calibri" w:cs="Calibri"/>
                <w:sz w:val="22"/>
                <w:szCs w:val="22"/>
              </w:rPr>
              <w:t>PL – kod Rzeczypospolitej Polskiej; wartość stała,</w:t>
            </w:r>
          </w:p>
          <w:p w14:paraId="5B4F2478" w14:textId="232FF7E2" w:rsidR="00AD290D" w:rsidRPr="008C4471" w:rsidRDefault="00AD290D" w:rsidP="00346DB4">
            <w:pPr>
              <w:pStyle w:val="ARTartustawynprozporzdzenia"/>
              <w:autoSpaceDE/>
              <w:autoSpaceDN/>
              <w:adjustRightInd/>
              <w:ind w:firstLine="0"/>
              <w:rPr>
                <w:rFonts w:ascii="Calibri" w:hAnsi="Calibri" w:cs="Calibri"/>
                <w:sz w:val="22"/>
                <w:szCs w:val="22"/>
              </w:rPr>
            </w:pPr>
            <w:r w:rsidRPr="008C4471">
              <w:rPr>
                <w:rFonts w:ascii="Calibri" w:hAnsi="Calibri" w:cs="Calibri"/>
                <w:sz w:val="22"/>
                <w:szCs w:val="22"/>
              </w:rPr>
              <w:t>ZIPPZP – kod dla zbioru danych przestrzennych w zakresie zagospodarowania przestrzennego; wartość stała,</w:t>
            </w:r>
            <w:bookmarkStart w:id="61" w:name="highlightHit_92"/>
            <w:bookmarkStart w:id="62" w:name="highlightHit_91"/>
            <w:bookmarkEnd w:id="61"/>
            <w:bookmarkEnd w:id="62"/>
          </w:p>
          <w:p w14:paraId="558EF511" w14:textId="2D154068" w:rsidR="00AD290D" w:rsidRPr="008C4471" w:rsidRDefault="00AD290D" w:rsidP="00576689">
            <w:pPr>
              <w:pStyle w:val="ARTartustawynprozporzdzenia"/>
              <w:autoSpaceDE/>
              <w:autoSpaceDN/>
              <w:adjustRightInd/>
              <w:ind w:firstLine="0"/>
              <w:rPr>
                <w:rFonts w:ascii="Calibri" w:hAnsi="Calibri" w:cs="Calibri"/>
                <w:sz w:val="22"/>
                <w:szCs w:val="22"/>
              </w:rPr>
            </w:pPr>
            <w:r w:rsidRPr="008C4471">
              <w:rPr>
                <w:rFonts w:ascii="Calibri" w:eastAsia="Roboto" w:hAnsi="Calibri" w:cs="Calibri"/>
                <w:sz w:val="22"/>
                <w:szCs w:val="22"/>
              </w:rPr>
              <w:t xml:space="preserve">&lt;numer&gt; </w:t>
            </w:r>
            <w:r w:rsidRPr="008C4471">
              <w:rPr>
                <w:rFonts w:ascii="Calibri" w:hAnsi="Calibri" w:cs="Calibri"/>
                <w:sz w:val="22"/>
                <w:szCs w:val="22"/>
              </w:rPr>
              <w:t>– numer porządkowy zbioru w ewidencji, o której mowa w art. 13 ust. 2 [Ustawa IIP]</w:t>
            </w:r>
            <w:r w:rsidR="00DF3F8B" w:rsidRPr="008C4471">
              <w:rPr>
                <w:rFonts w:ascii="Calibri" w:hAnsi="Calibri" w:cs="Calibri"/>
                <w:sz w:val="22"/>
                <w:szCs w:val="22"/>
              </w:rPr>
              <w:t>,</w:t>
            </w:r>
          </w:p>
          <w:p w14:paraId="685C7DF1" w14:textId="77777777" w:rsidR="00AD290D" w:rsidRPr="008C4471" w:rsidRDefault="00AD290D" w:rsidP="00576689">
            <w:pPr>
              <w:pStyle w:val="ARTartustawynprozporzdzenia"/>
              <w:autoSpaceDE/>
              <w:autoSpaceDN/>
              <w:adjustRightInd/>
              <w:ind w:firstLine="0"/>
              <w:rPr>
                <w:rFonts w:ascii="Calibri" w:hAnsi="Calibri" w:cs="Calibri"/>
                <w:sz w:val="22"/>
                <w:szCs w:val="22"/>
              </w:rPr>
            </w:pPr>
            <w:r w:rsidRPr="008C4471">
              <w:rPr>
                <w:rFonts w:ascii="Calibri" w:hAnsi="Calibri" w:cs="Calibri"/>
                <w:sz w:val="22"/>
                <w:szCs w:val="22"/>
              </w:rPr>
              <w:t>&lt;jpt&gt; – identyfikator jednostki podziału terytorialnego, dla której prowadzony jest zbiór, utworzony na podstawie identyfikatora z rejestru TERYT, bez ostatniego członu określającego rodzaj jednostki,</w:t>
            </w:r>
          </w:p>
          <w:p w14:paraId="4BECBA0D" w14:textId="34FA7730" w:rsidR="00AD290D" w:rsidRPr="008C4471" w:rsidRDefault="73871241" w:rsidP="00E42C9E">
            <w:pPr>
              <w:pStyle w:val="ARTartustawynprozporzdzenia"/>
              <w:autoSpaceDE/>
              <w:autoSpaceDN/>
              <w:adjustRightInd/>
              <w:ind w:firstLine="0"/>
              <w:rPr>
                <w:rFonts w:ascii="Calibri" w:hAnsi="Calibri" w:cs="Calibri"/>
                <w:sz w:val="22"/>
                <w:szCs w:val="22"/>
              </w:rPr>
            </w:pPr>
            <w:r w:rsidRPr="008C4471">
              <w:rPr>
                <w:rFonts w:ascii="Calibri" w:hAnsi="Calibri" w:cs="Calibri"/>
                <w:sz w:val="22"/>
                <w:szCs w:val="22"/>
              </w:rPr>
              <w:t>&lt;rodzaj&gt; – kod rodzaju zbioru danych przestrzennych, o którym mowa w § 3 ust. 1 pkt 1 [Rozporządzenie APP] (patrz Tabela 5).</w:t>
            </w:r>
          </w:p>
        </w:tc>
      </w:tr>
    </w:tbl>
    <w:p w14:paraId="3FB47DBC" w14:textId="77777777" w:rsidR="009868DA" w:rsidRPr="008C4471" w:rsidRDefault="009868DA" w:rsidP="00AC23DB">
      <w:pPr>
        <w:spacing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725"/>
        <w:gridCol w:w="7451"/>
      </w:tblGrid>
      <w:tr w:rsidR="004010E0" w:rsidRPr="00C31734" w14:paraId="7F0D6916" w14:textId="77777777" w:rsidTr="73871241">
        <w:trPr>
          <w:trHeight w:val="437"/>
          <w:tblHeader/>
        </w:trPr>
        <w:tc>
          <w:tcPr>
            <w:tcW w:w="940" w:type="pct"/>
            <w:shd w:val="clear" w:color="auto" w:fill="D9D9D9" w:themeFill="background1" w:themeFillShade="D9"/>
            <w:noWrap/>
            <w:vAlign w:val="center"/>
            <w:hideMark/>
          </w:tcPr>
          <w:p w14:paraId="7CEF2145" w14:textId="61D3D6C6" w:rsidR="004010E0" w:rsidRPr="008C4471" w:rsidRDefault="004010E0" w:rsidP="003F00CF">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10</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7CDC419C" w14:textId="0DAEFB09" w:rsidR="004010E0" w:rsidRPr="0026101E" w:rsidRDefault="0026101E" w:rsidP="003F00CF">
            <w:pPr>
              <w:rPr>
                <w:rStyle w:val="Hipercze"/>
              </w:rPr>
            </w:pPr>
            <w:r w:rsidRPr="0026101E">
              <w:rPr>
                <w:rStyle w:val="Hipercze"/>
                <w:rFonts w:ascii="Calibri" w:hAnsi="Calibri" w:cs="Calibri"/>
                <w:b/>
                <w:sz w:val="20"/>
              </w:rPr>
              <w:t>https://www.gov.pl/zagospodarowanieprzestrzenne/app/1.0/req/external-unique-id/localid</w:t>
            </w:r>
          </w:p>
        </w:tc>
      </w:tr>
      <w:tr w:rsidR="004010E0" w:rsidRPr="00C31734" w14:paraId="0794F60B" w14:textId="77777777" w:rsidTr="73871241">
        <w:trPr>
          <w:trHeight w:val="472"/>
        </w:trPr>
        <w:tc>
          <w:tcPr>
            <w:tcW w:w="5000" w:type="pct"/>
            <w:gridSpan w:val="2"/>
            <w:shd w:val="clear" w:color="auto" w:fill="auto"/>
            <w:noWrap/>
            <w:vAlign w:val="center"/>
            <w:hideMark/>
          </w:tcPr>
          <w:p w14:paraId="6B2F1065" w14:textId="2E959440" w:rsidR="004010E0" w:rsidRPr="008C4471" w:rsidRDefault="73871241" w:rsidP="004010E0">
            <w:pPr>
              <w:keepNext/>
              <w:spacing w:line="360" w:lineRule="auto"/>
              <w:jc w:val="both"/>
              <w:rPr>
                <w:rFonts w:ascii="Calibri" w:eastAsia="Roboto" w:hAnsi="Calibri" w:cs="Calibri"/>
                <w:sz w:val="22"/>
                <w:szCs w:val="22"/>
              </w:rPr>
            </w:pPr>
            <w:r w:rsidRPr="008C4471">
              <w:rPr>
                <w:rStyle w:val="hps"/>
                <w:rFonts w:ascii="Calibri" w:hAnsi="Calibri" w:cs="Calibri"/>
                <w:sz w:val="22"/>
                <w:szCs w:val="22"/>
              </w:rPr>
              <w:t xml:space="preserve">Wartość składowej identyfikator lokalny (lokalnyId) identyfikatora obiektu przestrzennego zgodnie z § 5. ust. 1 pkt 2 [Rozporządzenie APP] </w:t>
            </w:r>
            <w:r w:rsidRPr="008C4471">
              <w:rPr>
                <w:rFonts w:ascii="Calibri" w:eastAsia="Roboto" w:hAnsi="Calibri" w:cs="Calibri"/>
                <w:sz w:val="22"/>
                <w:szCs w:val="22"/>
              </w:rPr>
              <w:t xml:space="preserve">musi </w:t>
            </w:r>
            <w:r w:rsidRPr="008C4471">
              <w:rPr>
                <w:rFonts w:ascii="Calibri" w:hAnsi="Calibri" w:cs="Calibri"/>
                <w:sz w:val="22"/>
                <w:szCs w:val="22"/>
              </w:rPr>
              <w:t>jednoznacznie i unikalnie identyfikować obiekt przestrzenny w zbiorze danych.</w:t>
            </w:r>
          </w:p>
        </w:tc>
      </w:tr>
    </w:tbl>
    <w:p w14:paraId="24639E1F" w14:textId="77777777" w:rsidR="006A0024" w:rsidRDefault="006A0024" w:rsidP="00EF7108">
      <w:pPr>
        <w:rPr>
          <w:rFonts w:ascii="Calibri" w:hAnsi="Calibri" w:cs="Calibri"/>
          <w:sz w:val="22"/>
          <w:szCs w:val="22"/>
        </w:rPr>
      </w:pPr>
    </w:p>
    <w:p w14:paraId="088EE56D" w14:textId="77777777" w:rsidR="007A7D3A" w:rsidRPr="008C4471" w:rsidRDefault="007A7D3A" w:rsidP="00EF7108">
      <w:pPr>
        <w:rPr>
          <w:rFonts w:ascii="Calibri" w:hAnsi="Calibri" w:cs="Calibri"/>
          <w:sz w:val="22"/>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68"/>
        <w:gridCol w:w="7308"/>
      </w:tblGrid>
      <w:tr w:rsidR="00F75DEE" w:rsidRPr="00C31734" w14:paraId="041DB7F4" w14:textId="77777777" w:rsidTr="00F75DEE">
        <w:trPr>
          <w:trHeight w:val="437"/>
          <w:tblHeader/>
        </w:trPr>
        <w:tc>
          <w:tcPr>
            <w:tcW w:w="1018" w:type="pct"/>
            <w:shd w:val="clear" w:color="auto" w:fill="F2F2F2" w:themeFill="background1" w:themeFillShade="F2"/>
            <w:noWrap/>
            <w:vAlign w:val="center"/>
            <w:hideMark/>
          </w:tcPr>
          <w:p w14:paraId="1A3C7F11" w14:textId="2246131D" w:rsidR="00F75DEE" w:rsidRPr="008C4471" w:rsidRDefault="0071608E" w:rsidP="00F8050C">
            <w:pPr>
              <w:spacing w:line="360" w:lineRule="auto"/>
              <w:rPr>
                <w:rFonts w:ascii="Calibri" w:hAnsi="Calibri" w:cs="Calibri"/>
                <w:b/>
                <w:color w:val="FF000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8A5BA4">
              <w:rPr>
                <w:rFonts w:ascii="Calibri" w:hAnsi="Calibri" w:cs="Calibri"/>
                <w:b/>
                <w:noProof/>
                <w:color w:val="0070C0"/>
                <w:sz w:val="22"/>
                <w:szCs w:val="22"/>
              </w:rPr>
              <w:t>1</w:t>
            </w:r>
            <w:r w:rsidRPr="008C4471">
              <w:rPr>
                <w:rFonts w:ascii="Calibri" w:hAnsi="Calibri" w:cs="Calibri"/>
                <w:b/>
                <w:color w:val="0070C0"/>
                <w:sz w:val="22"/>
                <w:szCs w:val="22"/>
              </w:rPr>
              <w:fldChar w:fldCharType="end"/>
            </w:r>
          </w:p>
        </w:tc>
        <w:tc>
          <w:tcPr>
            <w:tcW w:w="3982" w:type="pct"/>
            <w:shd w:val="clear" w:color="auto" w:fill="F2F2F2" w:themeFill="background1" w:themeFillShade="F2"/>
            <w:noWrap/>
            <w:vAlign w:val="center"/>
          </w:tcPr>
          <w:p w14:paraId="1DE38186" w14:textId="3577526C" w:rsidR="00F75DEE" w:rsidRPr="005661B5" w:rsidRDefault="00AC1E1E" w:rsidP="00F75DEE">
            <w:pPr>
              <w:spacing w:line="360" w:lineRule="auto"/>
              <w:rPr>
                <w:rFonts w:ascii="Calibri" w:hAnsi="Calibri" w:cs="Calibri"/>
                <w:iCs/>
                <w:color w:val="000000"/>
                <w:sz w:val="22"/>
                <w:szCs w:val="22"/>
              </w:rPr>
            </w:pPr>
            <w:hyperlink r:id="rId32" w:history="1">
              <w:r w:rsidR="005661B5" w:rsidRPr="00517554">
                <w:rPr>
                  <w:rStyle w:val="Hipercze"/>
                  <w:rFonts w:ascii="Calibri" w:hAnsi="Calibri" w:cs="Calibri"/>
                  <w:b/>
                  <w:sz w:val="20"/>
                </w:rPr>
                <w:t>https://www.gov.pl/zagospodarowanieprzestrzenne/app/1.0/rec/external-unique-id/localid</w:t>
              </w:r>
            </w:hyperlink>
            <w:r w:rsidR="005661B5">
              <w:rPr>
                <w:rFonts w:ascii="Calibri" w:hAnsi="Calibri" w:cs="Calibri"/>
                <w:i/>
                <w:sz w:val="22"/>
                <w:szCs w:val="22"/>
                <w:u w:val="single"/>
              </w:rPr>
              <w:t xml:space="preserve"> </w:t>
            </w:r>
          </w:p>
        </w:tc>
      </w:tr>
      <w:tr w:rsidR="00F75DEE" w:rsidRPr="00C31734" w14:paraId="7EE3A60F" w14:textId="77777777" w:rsidTr="00F75DEE">
        <w:trPr>
          <w:trHeight w:val="506"/>
        </w:trPr>
        <w:tc>
          <w:tcPr>
            <w:tcW w:w="5000" w:type="pct"/>
            <w:gridSpan w:val="2"/>
            <w:shd w:val="clear" w:color="auto" w:fill="auto"/>
            <w:noWrap/>
            <w:vAlign w:val="center"/>
            <w:hideMark/>
          </w:tcPr>
          <w:p w14:paraId="0326B468" w14:textId="43A488C3" w:rsidR="00F75DEE" w:rsidRPr="008C4471" w:rsidRDefault="00F75DEE" w:rsidP="00B26060">
            <w:pPr>
              <w:spacing w:line="360" w:lineRule="auto"/>
              <w:ind w:right="-377"/>
              <w:rPr>
                <w:rFonts w:ascii="Calibri" w:hAnsi="Calibri" w:cs="Calibri"/>
                <w:color w:val="000000"/>
                <w:sz w:val="22"/>
                <w:szCs w:val="22"/>
              </w:rPr>
            </w:pPr>
            <w:r w:rsidRPr="008C4471">
              <w:rPr>
                <w:rFonts w:ascii="Calibri" w:hAnsi="Calibri" w:cs="Calibri"/>
                <w:color w:val="000000"/>
                <w:sz w:val="22"/>
                <w:szCs w:val="22"/>
              </w:rPr>
              <w:t xml:space="preserve">Rekomenduje się, by przy tworzeniu identyfikatora lokalnego obiektu przestrzennego opierać się na numerach uchwał </w:t>
            </w:r>
            <w:r w:rsidR="00B26060" w:rsidRPr="008C4471">
              <w:rPr>
                <w:rFonts w:ascii="Calibri" w:hAnsi="Calibri" w:cs="Calibri"/>
                <w:color w:val="000000"/>
                <w:sz w:val="22"/>
                <w:szCs w:val="22"/>
              </w:rPr>
              <w:t xml:space="preserve">przystępujących albo </w:t>
            </w:r>
            <w:r w:rsidRPr="008C4471">
              <w:rPr>
                <w:rFonts w:ascii="Calibri" w:hAnsi="Calibri" w:cs="Calibri"/>
                <w:color w:val="000000"/>
                <w:sz w:val="22"/>
                <w:szCs w:val="22"/>
              </w:rPr>
              <w:t>przyjmujących dany akt planowania przestrzennego</w:t>
            </w:r>
            <w:r w:rsidRPr="008C4471">
              <w:rPr>
                <w:rFonts w:ascii="Calibri" w:hAnsi="Calibri" w:cs="Calibri"/>
              </w:rPr>
              <w:t xml:space="preserve"> </w:t>
            </w:r>
            <w:r w:rsidR="00B26060" w:rsidRPr="008C4471">
              <w:rPr>
                <w:rFonts w:ascii="Calibri" w:hAnsi="Calibri" w:cs="Calibri"/>
                <w:color w:val="000000"/>
                <w:sz w:val="22"/>
                <w:szCs w:val="22"/>
              </w:rPr>
              <w:t>albo</w:t>
            </w:r>
            <w:r w:rsidRPr="008C4471">
              <w:rPr>
                <w:rFonts w:ascii="Calibri" w:hAnsi="Calibri" w:cs="Calibri"/>
                <w:color w:val="000000"/>
                <w:sz w:val="22"/>
                <w:szCs w:val="22"/>
              </w:rPr>
              <w:t xml:space="preserve"> numerach wydanych zarządzeń zastępczych.</w:t>
            </w:r>
          </w:p>
        </w:tc>
      </w:tr>
    </w:tbl>
    <w:p w14:paraId="7D717314" w14:textId="467E076B" w:rsidR="00AC23DB" w:rsidRPr="008C4471" w:rsidRDefault="00AC23DB" w:rsidP="00EF7108">
      <w:pPr>
        <w:rPr>
          <w:rFonts w:ascii="Calibri" w:hAnsi="Calibri" w:cs="Calibri"/>
          <w:sz w:val="22"/>
          <w:szCs w:val="22"/>
        </w:rPr>
      </w:pPr>
    </w:p>
    <w:p w14:paraId="28F8F198" w14:textId="77777777" w:rsidR="00352A8C" w:rsidRDefault="00352A8C" w:rsidP="007A72FE">
      <w:pPr>
        <w:pStyle w:val="Legenda"/>
        <w:rPr>
          <w:rFonts w:cs="Calibri"/>
          <w:lang w:val="pl-PL"/>
        </w:rPr>
      </w:pPr>
    </w:p>
    <w:p w14:paraId="63ECA550" w14:textId="77777777" w:rsidR="007A7D3A" w:rsidRDefault="007A7D3A">
      <w:pPr>
        <w:spacing w:line="276" w:lineRule="auto"/>
        <w:rPr>
          <w:rFonts w:ascii="Calibri" w:hAnsi="Calibri" w:cs="Calibri"/>
          <w:i/>
          <w:sz w:val="20"/>
          <w:szCs w:val="18"/>
          <w:lang w:eastAsia="en-GB"/>
        </w:rPr>
      </w:pPr>
      <w:r>
        <w:rPr>
          <w:rFonts w:cs="Calibri"/>
        </w:rPr>
        <w:br w:type="page"/>
      </w:r>
    </w:p>
    <w:p w14:paraId="6BEF6504" w14:textId="756CA46B" w:rsidR="009868DA" w:rsidRPr="008C4471" w:rsidRDefault="73871241" w:rsidP="007A72FE">
      <w:pPr>
        <w:pStyle w:val="Legenda"/>
        <w:rPr>
          <w:rFonts w:cs="Calibri"/>
          <w:lang w:val="pl-PL"/>
        </w:rPr>
      </w:pPr>
      <w:bookmarkStart w:id="63" w:name="_Toc72163578"/>
      <w:r w:rsidRPr="008C4471">
        <w:rPr>
          <w:rFonts w:cs="Calibri"/>
          <w:lang w:val="pl-PL"/>
        </w:rPr>
        <w:lastRenderedPageBreak/>
        <w:t xml:space="preserve">Tabela </w:t>
      </w:r>
      <w:r w:rsidR="00CB795B" w:rsidRPr="008C4471">
        <w:rPr>
          <w:rFonts w:cs="Calibri"/>
        </w:rPr>
        <w:fldChar w:fldCharType="begin"/>
      </w:r>
      <w:r w:rsidR="00CB795B" w:rsidRPr="008C4471">
        <w:rPr>
          <w:rFonts w:cs="Calibri"/>
          <w:lang w:val="pl-PL"/>
        </w:rPr>
        <w:instrText>SEQ Tabela \* ARABIC</w:instrText>
      </w:r>
      <w:r w:rsidR="00CB795B" w:rsidRPr="008C4471">
        <w:rPr>
          <w:rFonts w:cs="Calibri"/>
        </w:rPr>
        <w:fldChar w:fldCharType="separate"/>
      </w:r>
      <w:r w:rsidR="008A5BA4">
        <w:rPr>
          <w:rFonts w:cs="Calibri"/>
          <w:noProof/>
          <w:lang w:val="pl-PL"/>
        </w:rPr>
        <w:t>5</w:t>
      </w:r>
      <w:r w:rsidR="00CB795B" w:rsidRPr="008C4471">
        <w:rPr>
          <w:rFonts w:cs="Calibri"/>
        </w:rPr>
        <w:fldChar w:fldCharType="end"/>
      </w:r>
      <w:r w:rsidRPr="008C4471">
        <w:rPr>
          <w:rFonts w:cs="Calibri"/>
          <w:lang w:val="pl-PL"/>
        </w:rPr>
        <w:t xml:space="preserve"> – Kod rodzaju zbioru danych przestrzennych</w:t>
      </w:r>
      <w:bookmarkEnd w:id="63"/>
    </w:p>
    <w:tbl>
      <w:tblPr>
        <w:tblW w:w="82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6525"/>
      </w:tblGrid>
      <w:tr w:rsidR="009868DA" w:rsidRPr="00C31734" w14:paraId="6337C2B7" w14:textId="77777777" w:rsidTr="00207939">
        <w:trPr>
          <w:trHeight w:val="832"/>
          <w:jc w:val="center"/>
        </w:trPr>
        <w:tc>
          <w:tcPr>
            <w:tcW w:w="1696" w:type="dxa"/>
            <w:shd w:val="clear" w:color="auto" w:fill="D9D9D9" w:themeFill="background1" w:themeFillShade="D9"/>
            <w:vAlign w:val="center"/>
          </w:tcPr>
          <w:p w14:paraId="3F5C1012" w14:textId="62B3CF86" w:rsidR="009868DA" w:rsidRPr="008C4471" w:rsidRDefault="73871241" w:rsidP="00B73E2A">
            <w:pPr>
              <w:spacing w:line="360" w:lineRule="auto"/>
              <w:jc w:val="center"/>
              <w:rPr>
                <w:rFonts w:ascii="Calibri" w:hAnsi="Calibri" w:cs="Calibri"/>
                <w:b/>
                <w:bCs/>
                <w:sz w:val="22"/>
                <w:szCs w:val="22"/>
              </w:rPr>
            </w:pPr>
            <w:r w:rsidRPr="008C4471">
              <w:rPr>
                <w:rFonts w:ascii="Calibri" w:hAnsi="Calibri" w:cs="Calibri"/>
                <w:b/>
                <w:bCs/>
                <w:sz w:val="22"/>
                <w:szCs w:val="22"/>
              </w:rPr>
              <w:t>Kod zbioru danych przestrzennych</w:t>
            </w:r>
          </w:p>
        </w:tc>
        <w:tc>
          <w:tcPr>
            <w:tcW w:w="6525" w:type="dxa"/>
            <w:shd w:val="clear" w:color="auto" w:fill="D9D9D9" w:themeFill="background1" w:themeFillShade="D9"/>
            <w:vAlign w:val="center"/>
          </w:tcPr>
          <w:p w14:paraId="49E14C45" w14:textId="2820ACF6" w:rsidR="009868DA" w:rsidRPr="008C4471" w:rsidRDefault="0CDF2BEA" w:rsidP="00B73E2A">
            <w:pPr>
              <w:spacing w:line="360" w:lineRule="auto"/>
              <w:jc w:val="center"/>
              <w:rPr>
                <w:rFonts w:ascii="Calibri" w:hAnsi="Calibri" w:cs="Calibri"/>
                <w:b/>
                <w:bCs/>
                <w:sz w:val="22"/>
                <w:szCs w:val="22"/>
              </w:rPr>
            </w:pPr>
            <w:r w:rsidRPr="008C4471">
              <w:rPr>
                <w:rFonts w:ascii="Calibri" w:hAnsi="Calibri" w:cs="Calibri"/>
                <w:b/>
                <w:bCs/>
                <w:sz w:val="22"/>
                <w:szCs w:val="22"/>
              </w:rPr>
              <w:t>Typy aktów planowania przestrzennego, których dotyczy zbiór danych przestrzennych</w:t>
            </w:r>
          </w:p>
        </w:tc>
      </w:tr>
      <w:tr w:rsidR="009868DA" w:rsidRPr="008C4471" w14:paraId="14BA90BC" w14:textId="77777777" w:rsidTr="00207939">
        <w:trPr>
          <w:trHeight w:val="844"/>
          <w:jc w:val="center"/>
        </w:trPr>
        <w:tc>
          <w:tcPr>
            <w:tcW w:w="1696" w:type="dxa"/>
            <w:vAlign w:val="center"/>
          </w:tcPr>
          <w:p w14:paraId="2790C61A" w14:textId="77777777" w:rsidR="009868DA" w:rsidRPr="008C4471" w:rsidRDefault="009868DA" w:rsidP="00B73E2A">
            <w:pPr>
              <w:spacing w:line="360" w:lineRule="auto"/>
              <w:jc w:val="center"/>
              <w:rPr>
                <w:rFonts w:ascii="Calibri" w:hAnsi="Calibri" w:cs="Calibri"/>
                <w:sz w:val="22"/>
                <w:szCs w:val="22"/>
              </w:rPr>
            </w:pPr>
            <w:r w:rsidRPr="008C4471">
              <w:rPr>
                <w:rFonts w:ascii="Calibri" w:hAnsi="Calibri" w:cs="Calibri"/>
                <w:sz w:val="22"/>
                <w:szCs w:val="22"/>
              </w:rPr>
              <w:t>PZPW</w:t>
            </w:r>
          </w:p>
        </w:tc>
        <w:tc>
          <w:tcPr>
            <w:tcW w:w="6525" w:type="dxa"/>
            <w:vAlign w:val="center"/>
          </w:tcPr>
          <w:p w14:paraId="780C8E43" w14:textId="77E50B85" w:rsidR="009868DA" w:rsidRPr="008C4471" w:rsidRDefault="009868DA" w:rsidP="001502C0">
            <w:pPr>
              <w:spacing w:before="100" w:beforeAutospacing="1" w:after="100" w:afterAutospacing="1" w:line="360" w:lineRule="auto"/>
              <w:rPr>
                <w:rFonts w:ascii="Calibri" w:hAnsi="Calibri" w:cs="Calibri"/>
                <w:sz w:val="22"/>
                <w:szCs w:val="22"/>
              </w:rPr>
            </w:pPr>
            <w:r w:rsidRPr="008C4471">
              <w:rPr>
                <w:rFonts w:ascii="Calibri" w:hAnsi="Calibri" w:cs="Calibri"/>
                <w:sz w:val="22"/>
                <w:szCs w:val="22"/>
              </w:rPr>
              <w:t>Plan zagospodarowania przestrzennego województwa</w:t>
            </w:r>
          </w:p>
        </w:tc>
      </w:tr>
      <w:tr w:rsidR="009868DA" w:rsidRPr="00C31734" w14:paraId="06417406" w14:textId="77777777" w:rsidTr="00207939">
        <w:trPr>
          <w:trHeight w:val="844"/>
          <w:jc w:val="center"/>
        </w:trPr>
        <w:tc>
          <w:tcPr>
            <w:tcW w:w="1696" w:type="dxa"/>
            <w:vAlign w:val="center"/>
          </w:tcPr>
          <w:p w14:paraId="7CE0AF1E" w14:textId="77777777" w:rsidR="009868DA" w:rsidRPr="008C4471" w:rsidRDefault="009868DA" w:rsidP="00B73E2A">
            <w:pPr>
              <w:spacing w:before="100" w:beforeAutospacing="1" w:after="100" w:afterAutospacing="1" w:line="360" w:lineRule="auto"/>
              <w:jc w:val="center"/>
              <w:rPr>
                <w:rFonts w:ascii="Calibri" w:hAnsi="Calibri" w:cs="Calibri"/>
                <w:sz w:val="22"/>
                <w:szCs w:val="22"/>
              </w:rPr>
            </w:pPr>
            <w:r w:rsidRPr="008C4471">
              <w:rPr>
                <w:rFonts w:ascii="Calibri" w:hAnsi="Calibri" w:cs="Calibri"/>
                <w:sz w:val="22"/>
                <w:szCs w:val="22"/>
              </w:rPr>
              <w:t>SUIKZP</w:t>
            </w:r>
          </w:p>
        </w:tc>
        <w:tc>
          <w:tcPr>
            <w:tcW w:w="6525" w:type="dxa"/>
            <w:vAlign w:val="center"/>
          </w:tcPr>
          <w:p w14:paraId="52AB073C" w14:textId="77777777" w:rsidR="009868DA" w:rsidRPr="008C4471" w:rsidRDefault="009868DA" w:rsidP="00B73E2A">
            <w:pPr>
              <w:spacing w:before="100" w:beforeAutospacing="1" w:after="100" w:afterAutospacing="1" w:line="360" w:lineRule="auto"/>
              <w:rPr>
                <w:rFonts w:ascii="Calibri" w:eastAsia="Calibri" w:hAnsi="Calibri" w:cs="Calibri"/>
                <w:color w:val="000000"/>
                <w:sz w:val="22"/>
                <w:szCs w:val="22"/>
              </w:rPr>
            </w:pPr>
            <w:r w:rsidRPr="008C4471">
              <w:rPr>
                <w:rFonts w:ascii="Calibri" w:eastAsia="Calibri" w:hAnsi="Calibri" w:cs="Calibri"/>
                <w:color w:val="000000"/>
                <w:sz w:val="22"/>
                <w:szCs w:val="22"/>
              </w:rPr>
              <w:t>Studium uwarunkowań i kierunków zagospodarowania przestrzennego gminy</w:t>
            </w:r>
          </w:p>
        </w:tc>
      </w:tr>
      <w:tr w:rsidR="009868DA" w:rsidRPr="00C31734" w14:paraId="7A089860" w14:textId="77777777" w:rsidTr="00207939">
        <w:trPr>
          <w:trHeight w:val="844"/>
          <w:jc w:val="center"/>
        </w:trPr>
        <w:tc>
          <w:tcPr>
            <w:tcW w:w="1696" w:type="dxa"/>
            <w:vAlign w:val="center"/>
          </w:tcPr>
          <w:p w14:paraId="3B6A4C7D" w14:textId="77777777" w:rsidR="009868DA" w:rsidRPr="008C4471" w:rsidRDefault="009868DA" w:rsidP="00B73E2A">
            <w:pPr>
              <w:spacing w:before="100" w:beforeAutospacing="1" w:after="100" w:afterAutospacing="1" w:line="360" w:lineRule="auto"/>
              <w:jc w:val="center"/>
              <w:rPr>
                <w:rFonts w:ascii="Calibri" w:hAnsi="Calibri" w:cs="Calibri"/>
                <w:sz w:val="22"/>
                <w:szCs w:val="22"/>
              </w:rPr>
            </w:pPr>
            <w:r w:rsidRPr="008C4471">
              <w:rPr>
                <w:rFonts w:ascii="Calibri" w:hAnsi="Calibri" w:cs="Calibri"/>
                <w:sz w:val="22"/>
                <w:szCs w:val="22"/>
              </w:rPr>
              <w:t>MPZP</w:t>
            </w:r>
          </w:p>
        </w:tc>
        <w:tc>
          <w:tcPr>
            <w:tcW w:w="6525" w:type="dxa"/>
            <w:vAlign w:val="center"/>
          </w:tcPr>
          <w:p w14:paraId="78052FD3" w14:textId="77777777" w:rsidR="009868DA" w:rsidRPr="008C4471" w:rsidRDefault="009868DA" w:rsidP="00B73E2A">
            <w:pPr>
              <w:spacing w:before="100" w:beforeAutospacing="1" w:after="100" w:afterAutospacing="1" w:line="360" w:lineRule="auto"/>
              <w:rPr>
                <w:rFonts w:ascii="Calibri" w:eastAsia="Calibri" w:hAnsi="Calibri" w:cs="Calibri"/>
                <w:color w:val="000000"/>
                <w:sz w:val="22"/>
                <w:szCs w:val="22"/>
              </w:rPr>
            </w:pPr>
            <w:r w:rsidRPr="008C4471">
              <w:rPr>
                <w:rFonts w:ascii="Calibri" w:hAnsi="Calibri" w:cs="Calibri"/>
                <w:sz w:val="22"/>
                <w:szCs w:val="22"/>
              </w:rPr>
              <w:t>Miejscowe plany, w tym miejscowe plany zagospodarowania przestrzennego, miejscowe plany odbudowy oraz miejscowe plany rewitalizacji</w:t>
            </w:r>
          </w:p>
        </w:tc>
      </w:tr>
    </w:tbl>
    <w:p w14:paraId="3A1AD230" w14:textId="77777777" w:rsidR="0056628E" w:rsidRPr="008C4471" w:rsidRDefault="0056628E" w:rsidP="0056628E">
      <w:pPr>
        <w:rPr>
          <w:rFonts w:ascii="Calibri" w:hAnsi="Calibri" w:cs="Calibri"/>
        </w:rPr>
      </w:pPr>
    </w:p>
    <w:p w14:paraId="79CF19C3" w14:textId="578800A1" w:rsidR="00560A67" w:rsidRPr="008C4471" w:rsidRDefault="00FA4B47" w:rsidP="00560A67">
      <w:pPr>
        <w:pStyle w:val="Nagwek4"/>
        <w:rPr>
          <w:rFonts w:ascii="Calibri" w:hAnsi="Calibri" w:cs="Calibri"/>
          <w:sz w:val="26"/>
          <w:szCs w:val="26"/>
          <w:u w:val="none"/>
          <w:lang w:val="pl-PL"/>
        </w:rPr>
      </w:pPr>
      <w:bookmarkStart w:id="64" w:name="_Toc72328930"/>
      <w:r w:rsidRPr="008C4471">
        <w:rPr>
          <w:rFonts w:ascii="Calibri" w:hAnsi="Calibri" w:cs="Calibri"/>
          <w:sz w:val="26"/>
          <w:szCs w:val="26"/>
          <w:u w:val="none"/>
          <w:lang w:val="pl-PL"/>
        </w:rPr>
        <w:t xml:space="preserve">Kodowanie </w:t>
      </w:r>
      <w:r w:rsidR="0022295D" w:rsidRPr="008C4471">
        <w:rPr>
          <w:rFonts w:ascii="Calibri" w:hAnsi="Calibri" w:cs="Calibri"/>
          <w:sz w:val="26"/>
          <w:szCs w:val="26"/>
          <w:u w:val="none"/>
          <w:lang w:val="pl-PL"/>
        </w:rPr>
        <w:t>http URI</w:t>
      </w:r>
      <w:bookmarkEnd w:id="64"/>
    </w:p>
    <w:p w14:paraId="6C7D2052" w14:textId="28F7D8C4" w:rsidR="00210190" w:rsidRPr="008C4471" w:rsidRDefault="0022295D" w:rsidP="0022295D">
      <w:pPr>
        <w:spacing w:line="360" w:lineRule="auto"/>
        <w:jc w:val="both"/>
        <w:rPr>
          <w:rFonts w:ascii="Calibri" w:eastAsia="Roboto" w:hAnsi="Calibri" w:cs="Calibri"/>
          <w:sz w:val="22"/>
          <w:szCs w:val="22"/>
        </w:rPr>
      </w:pPr>
      <w:r w:rsidRPr="008C4471">
        <w:rPr>
          <w:rFonts w:ascii="Calibri" w:eastAsia="Roboto" w:hAnsi="Calibri" w:cs="Calibri"/>
          <w:sz w:val="22"/>
          <w:szCs w:val="22"/>
        </w:rPr>
        <w:t xml:space="preserve">Niniejszy rozdział definiuje </w:t>
      </w:r>
      <w:r w:rsidR="00B6151C" w:rsidRPr="008C4471">
        <w:rPr>
          <w:rFonts w:ascii="Calibri" w:eastAsia="Roboto" w:hAnsi="Calibri" w:cs="Calibri"/>
          <w:sz w:val="22"/>
          <w:szCs w:val="22"/>
        </w:rPr>
        <w:t>zasady</w:t>
      </w:r>
      <w:r w:rsidRPr="008C4471">
        <w:rPr>
          <w:rFonts w:ascii="Calibri" w:eastAsia="Roboto" w:hAnsi="Calibri" w:cs="Calibri"/>
          <w:sz w:val="22"/>
          <w:szCs w:val="22"/>
        </w:rPr>
        <w:t xml:space="preserve"> dotyczące tworzenia identyfikatorów obiektów przestrzennych zgodnych ze schematem http URI. </w:t>
      </w:r>
      <w:r w:rsidR="00B6151C" w:rsidRPr="008C4471">
        <w:rPr>
          <w:rFonts w:ascii="Calibri" w:eastAsia="Roboto" w:hAnsi="Calibri" w:cs="Calibri"/>
          <w:sz w:val="22"/>
          <w:szCs w:val="22"/>
        </w:rPr>
        <w:t>Oparte są on</w:t>
      </w:r>
      <w:r w:rsidR="00210190" w:rsidRPr="008C4471">
        <w:rPr>
          <w:rFonts w:ascii="Calibri" w:eastAsia="Roboto" w:hAnsi="Calibri" w:cs="Calibri"/>
          <w:sz w:val="22"/>
          <w:szCs w:val="22"/>
        </w:rPr>
        <w:t>e</w:t>
      </w:r>
      <w:r w:rsidR="00B6151C" w:rsidRPr="008C4471">
        <w:rPr>
          <w:rFonts w:ascii="Calibri" w:eastAsia="Roboto" w:hAnsi="Calibri" w:cs="Calibri"/>
          <w:sz w:val="22"/>
          <w:szCs w:val="22"/>
        </w:rPr>
        <w:t xml:space="preserve"> na</w:t>
      </w:r>
      <w:r w:rsidRPr="008C4471">
        <w:rPr>
          <w:rFonts w:ascii="Calibri" w:eastAsia="Roboto" w:hAnsi="Calibri" w:cs="Calibri"/>
          <w:sz w:val="22"/>
          <w:szCs w:val="22"/>
        </w:rPr>
        <w:t xml:space="preserve"> rekomendacj</w:t>
      </w:r>
      <w:r w:rsidR="00B6151C" w:rsidRPr="008C4471">
        <w:rPr>
          <w:rFonts w:ascii="Calibri" w:eastAsia="Roboto" w:hAnsi="Calibri" w:cs="Calibri"/>
          <w:sz w:val="22"/>
          <w:szCs w:val="22"/>
        </w:rPr>
        <w:t>ach</w:t>
      </w:r>
      <w:r w:rsidRPr="008C4471">
        <w:rPr>
          <w:rFonts w:ascii="Calibri" w:eastAsia="Roboto" w:hAnsi="Calibri" w:cs="Calibri"/>
          <w:sz w:val="22"/>
          <w:szCs w:val="22"/>
        </w:rPr>
        <w:t xml:space="preserve"> zawart</w:t>
      </w:r>
      <w:r w:rsidR="00B6151C" w:rsidRPr="008C4471">
        <w:rPr>
          <w:rFonts w:ascii="Calibri" w:eastAsia="Roboto" w:hAnsi="Calibri" w:cs="Calibri"/>
          <w:sz w:val="22"/>
          <w:szCs w:val="22"/>
        </w:rPr>
        <w:t>ych</w:t>
      </w:r>
      <w:r w:rsidRPr="008C4471">
        <w:rPr>
          <w:rFonts w:ascii="Calibri" w:eastAsia="Roboto" w:hAnsi="Calibri" w:cs="Calibri"/>
          <w:sz w:val="22"/>
          <w:szCs w:val="22"/>
        </w:rPr>
        <w:t xml:space="preserve"> w</w:t>
      </w:r>
      <w:r w:rsidR="00B6151C" w:rsidRPr="008C4471">
        <w:rPr>
          <w:rFonts w:ascii="Calibri" w:eastAsia="Roboto" w:hAnsi="Calibri" w:cs="Calibri"/>
          <w:sz w:val="22"/>
          <w:szCs w:val="22"/>
        </w:rPr>
        <w:t>:</w:t>
      </w:r>
    </w:p>
    <w:p w14:paraId="330B5521" w14:textId="47439CF6" w:rsidR="00210190" w:rsidRPr="008C4471" w:rsidRDefault="0022295D"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ramach koncepcyjnych infrastruktury INSPIRE [GCM],</w:t>
      </w:r>
    </w:p>
    <w:p w14:paraId="2F69FB97" w14:textId="63CD18EF" w:rsidR="00210190" w:rsidRPr="008C4471" w:rsidRDefault="3A2E7961"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pracach studyjnych prowadzonych przez Wspólnotowe Centrum Badawcze, dokumencie „Spatial Data on the Web Best Practices” (</w:t>
      </w:r>
      <w:hyperlink r:id="rId33">
        <w:r w:rsidRPr="008C4471">
          <w:rPr>
            <w:rStyle w:val="Hipercze"/>
            <w:rFonts w:ascii="Calibri" w:eastAsia="Roboto" w:hAnsi="Calibri" w:cs="Calibri"/>
            <w:sz w:val="22"/>
            <w:szCs w:val="22"/>
            <w:lang w:val="pl-PL"/>
          </w:rPr>
          <w:t>https://www.w3.org/TR/sdw-bp</w:t>
        </w:r>
      </w:hyperlink>
      <w:r w:rsidRPr="008C4471">
        <w:rPr>
          <w:rFonts w:ascii="Calibri" w:eastAsia="Roboto" w:hAnsi="Calibri" w:cs="Calibri"/>
          <w:sz w:val="22"/>
          <w:szCs w:val="22"/>
          <w:lang w:val="pl-PL"/>
        </w:rPr>
        <w:t>),</w:t>
      </w:r>
    </w:p>
    <w:p w14:paraId="75ED7178" w14:textId="202DD2D1" w:rsidR="00FA4B47" w:rsidRPr="008C4471" w:rsidRDefault="00643120"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 xml:space="preserve">opisach </w:t>
      </w:r>
      <w:r w:rsidR="0022295D" w:rsidRPr="008C4471">
        <w:rPr>
          <w:rFonts w:ascii="Calibri" w:eastAsia="Roboto" w:hAnsi="Calibri" w:cs="Calibri"/>
          <w:sz w:val="22"/>
          <w:szCs w:val="22"/>
          <w:lang w:val="pl-PL"/>
        </w:rPr>
        <w:t>doświadcze</w:t>
      </w:r>
      <w:r w:rsidRPr="008C4471">
        <w:rPr>
          <w:rFonts w:ascii="Calibri" w:eastAsia="Roboto" w:hAnsi="Calibri" w:cs="Calibri"/>
          <w:sz w:val="22"/>
          <w:szCs w:val="22"/>
          <w:lang w:val="pl-PL"/>
        </w:rPr>
        <w:t>ń</w:t>
      </w:r>
      <w:r w:rsidR="0022295D" w:rsidRPr="008C4471">
        <w:rPr>
          <w:rFonts w:ascii="Calibri" w:eastAsia="Roboto" w:hAnsi="Calibri" w:cs="Calibri"/>
          <w:sz w:val="22"/>
          <w:szCs w:val="22"/>
          <w:lang w:val="pl-PL"/>
        </w:rPr>
        <w:t xml:space="preserve"> innych krajów. </w:t>
      </w:r>
    </w:p>
    <w:p w14:paraId="3DE5F5C2" w14:textId="2CC0DE7D" w:rsidR="00FA4B47" w:rsidRPr="008C4471" w:rsidRDefault="00FA4B47" w:rsidP="0022295D">
      <w:pPr>
        <w:spacing w:line="360" w:lineRule="auto"/>
        <w:jc w:val="both"/>
        <w:rPr>
          <w:rFonts w:ascii="Calibri" w:eastAsia="Roboto" w:hAnsi="Calibri" w:cs="Calibri"/>
          <w:sz w:val="22"/>
          <w:szCs w:val="22"/>
        </w:rPr>
      </w:pPr>
      <w:r w:rsidRPr="008C4471">
        <w:rPr>
          <w:rFonts w:ascii="Calibri" w:eastAsia="Roboto" w:hAnsi="Calibri" w:cs="Calibri"/>
          <w:sz w:val="22"/>
          <w:szCs w:val="22"/>
        </w:rPr>
        <w:t>Stosowanie identyfikatorów opartych o schemat http URI</w:t>
      </w:r>
      <w:r w:rsidR="00D25147" w:rsidRPr="008C4471">
        <w:rPr>
          <w:rFonts w:ascii="Calibri" w:eastAsia="Roboto" w:hAnsi="Calibri" w:cs="Calibri"/>
          <w:sz w:val="22"/>
          <w:szCs w:val="22"/>
        </w:rPr>
        <w:t xml:space="preserve"> przynosi następujące korzyści:</w:t>
      </w:r>
    </w:p>
    <w:p w14:paraId="77B81988" w14:textId="77777777" w:rsidR="00D25147" w:rsidRPr="008C4471" w:rsidRDefault="00D25147"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jest to podstawowa technologia internetowa,</w:t>
      </w:r>
    </w:p>
    <w:p w14:paraId="6CB8660C" w14:textId="25B15407" w:rsidR="00D25147" w:rsidRPr="008C4471" w:rsidRDefault="00D25147"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jest to technologia sprawdzona i stabilna,</w:t>
      </w:r>
    </w:p>
    <w:p w14:paraId="297A9D9A" w14:textId="6276E543" w:rsidR="00D25147" w:rsidRPr="008C4471" w:rsidRDefault="00D25147"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zapewni</w:t>
      </w:r>
      <w:r w:rsidR="00643120" w:rsidRPr="008C4471">
        <w:rPr>
          <w:rFonts w:ascii="Calibri" w:eastAsia="Roboto" w:hAnsi="Calibri" w:cs="Calibri"/>
          <w:sz w:val="22"/>
          <w:szCs w:val="22"/>
          <w:lang w:val="pl-PL"/>
        </w:rPr>
        <w:t>a</w:t>
      </w:r>
      <w:r w:rsidRPr="008C4471">
        <w:rPr>
          <w:rFonts w:ascii="Calibri" w:eastAsia="Roboto" w:hAnsi="Calibri" w:cs="Calibri"/>
          <w:sz w:val="22"/>
          <w:szCs w:val="22"/>
          <w:lang w:val="pl-PL"/>
        </w:rPr>
        <w:t xml:space="preserve"> wspóln</w:t>
      </w:r>
      <w:r w:rsidR="00643120" w:rsidRPr="008C4471">
        <w:rPr>
          <w:rFonts w:ascii="Calibri" w:eastAsia="Roboto" w:hAnsi="Calibri" w:cs="Calibri"/>
          <w:sz w:val="22"/>
          <w:szCs w:val="22"/>
          <w:lang w:val="pl-PL"/>
        </w:rPr>
        <w:t>e</w:t>
      </w:r>
      <w:r w:rsidRPr="008C4471">
        <w:rPr>
          <w:rFonts w:ascii="Calibri" w:eastAsia="Roboto" w:hAnsi="Calibri" w:cs="Calibri"/>
          <w:sz w:val="22"/>
          <w:szCs w:val="22"/>
          <w:lang w:val="pl-PL"/>
        </w:rPr>
        <w:t xml:space="preserve"> i jednolit</w:t>
      </w:r>
      <w:r w:rsidR="00643120" w:rsidRPr="008C4471">
        <w:rPr>
          <w:rFonts w:ascii="Calibri" w:eastAsia="Roboto" w:hAnsi="Calibri" w:cs="Calibri"/>
          <w:sz w:val="22"/>
          <w:szCs w:val="22"/>
          <w:lang w:val="pl-PL"/>
        </w:rPr>
        <w:t>e</w:t>
      </w:r>
      <w:r w:rsidRPr="008C4471">
        <w:rPr>
          <w:rFonts w:ascii="Calibri" w:eastAsia="Roboto" w:hAnsi="Calibri" w:cs="Calibri"/>
          <w:sz w:val="22"/>
          <w:szCs w:val="22"/>
          <w:lang w:val="pl-PL"/>
        </w:rPr>
        <w:t xml:space="preserve"> zasad</w:t>
      </w:r>
      <w:r w:rsidR="00643120" w:rsidRPr="008C4471">
        <w:rPr>
          <w:rFonts w:ascii="Calibri" w:eastAsia="Roboto" w:hAnsi="Calibri" w:cs="Calibri"/>
          <w:sz w:val="22"/>
          <w:szCs w:val="22"/>
          <w:lang w:val="pl-PL"/>
        </w:rPr>
        <w:t>y</w:t>
      </w:r>
      <w:r w:rsidRPr="008C4471">
        <w:rPr>
          <w:rFonts w:ascii="Calibri" w:eastAsia="Roboto" w:hAnsi="Calibri" w:cs="Calibri"/>
          <w:sz w:val="22"/>
          <w:szCs w:val="22"/>
          <w:lang w:val="pl-PL"/>
        </w:rPr>
        <w:t xml:space="preserve"> dla wszystkich rodzajów danych, </w:t>
      </w:r>
    </w:p>
    <w:p w14:paraId="792FCD12" w14:textId="683F08BC" w:rsidR="00D25147" w:rsidRPr="008C4471" w:rsidRDefault="00D25147"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identyfikatory są zrozumiałe dla maszyn,</w:t>
      </w:r>
    </w:p>
    <w:p w14:paraId="39DB2F57" w14:textId="167C64DF" w:rsidR="00D25147" w:rsidRPr="008C4471" w:rsidRDefault="00D25147"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identyfikatory są łatwe w obsłudze i mają prostą strukturę,</w:t>
      </w:r>
    </w:p>
    <w:p w14:paraId="28B3E390" w14:textId="6E6564F9" w:rsidR="00D25147" w:rsidRPr="008C4471" w:rsidRDefault="00D25147" w:rsidP="00D466DB">
      <w:pPr>
        <w:pStyle w:val="Akapitzlist"/>
        <w:numPr>
          <w:ilvl w:val="0"/>
          <w:numId w:val="16"/>
        </w:numPr>
        <w:spacing w:after="200" w:line="360" w:lineRule="auto"/>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pozwala na stosowanie procedur zdecentralizowanego zarządzania danymi, przy zagwarantowaniu ich unikalności.</w:t>
      </w:r>
    </w:p>
    <w:p w14:paraId="583D052A" w14:textId="77777777" w:rsidR="007A7D3A" w:rsidRDefault="007A7D3A" w:rsidP="00D25147">
      <w:pPr>
        <w:tabs>
          <w:tab w:val="left" w:pos="709"/>
        </w:tabs>
        <w:spacing w:line="360" w:lineRule="auto"/>
        <w:jc w:val="both"/>
        <w:rPr>
          <w:rFonts w:ascii="Calibri" w:eastAsia="Roboto" w:hAnsi="Calibri" w:cs="Calibri"/>
          <w:sz w:val="22"/>
          <w:szCs w:val="22"/>
        </w:rPr>
      </w:pPr>
    </w:p>
    <w:p w14:paraId="182DE5AE" w14:textId="3AECD848" w:rsidR="00D25147" w:rsidRPr="008C4471" w:rsidRDefault="00D25147" w:rsidP="00D25147">
      <w:pPr>
        <w:tabs>
          <w:tab w:val="left" w:pos="709"/>
        </w:tabs>
        <w:spacing w:line="360" w:lineRule="auto"/>
        <w:jc w:val="both"/>
        <w:rPr>
          <w:rFonts w:ascii="Calibri" w:eastAsia="Roboto" w:hAnsi="Calibri" w:cs="Calibri"/>
          <w:sz w:val="22"/>
          <w:szCs w:val="22"/>
        </w:rPr>
      </w:pPr>
      <w:r w:rsidRPr="008C4471">
        <w:rPr>
          <w:rFonts w:ascii="Calibri" w:eastAsia="Roboto" w:hAnsi="Calibri" w:cs="Calibri"/>
          <w:sz w:val="22"/>
          <w:szCs w:val="22"/>
        </w:rPr>
        <w:t>Ponadto stosowanie http URI jako identyfikatora w stosunku do instancji obiektów przestrzennych ma dodatkowe zalety:</w:t>
      </w:r>
    </w:p>
    <w:p w14:paraId="33D0F9F0" w14:textId="77777777" w:rsidR="00D25147" w:rsidRPr="008C4471" w:rsidRDefault="00D25147"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zapewnia bezpośredni dostęp do konkretnych (pojedynczych) obiektów,</w:t>
      </w:r>
    </w:p>
    <w:p w14:paraId="731128BA" w14:textId="77777777" w:rsidR="00D25147" w:rsidRPr="008C4471" w:rsidRDefault="00D25147"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lastRenderedPageBreak/>
        <w:t>zapewnia dostęp do całej infrastruktury np. poprzez dereferencje adresu URI można uzyskać dostęp do pożądanego formatu danych,</w:t>
      </w:r>
    </w:p>
    <w:p w14:paraId="7B18BF35" w14:textId="03CFA773" w:rsidR="00FA4B47" w:rsidRPr="008C4471" w:rsidRDefault="00D25147" w:rsidP="00D466DB">
      <w:pPr>
        <w:pStyle w:val="Akapitzlist"/>
        <w:numPr>
          <w:ilvl w:val="0"/>
          <w:numId w:val="16"/>
        </w:numPr>
        <w:spacing w:after="200" w:line="360" w:lineRule="auto"/>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umożliwia sprawne zarządzanie udostępnianymi danymi zarówno na zewnątrz jak i wewnątrz systemów macierzystych.</w:t>
      </w:r>
    </w:p>
    <w:p w14:paraId="201723E5" w14:textId="51058A9A" w:rsidR="0022295D" w:rsidRPr="008C4471" w:rsidRDefault="00DB33D0" w:rsidP="00CE45B7">
      <w:pPr>
        <w:tabs>
          <w:tab w:val="left" w:pos="709"/>
        </w:tabs>
        <w:spacing w:after="240" w:line="360" w:lineRule="auto"/>
        <w:jc w:val="both"/>
        <w:rPr>
          <w:rFonts w:ascii="Calibri" w:eastAsia="Roboto" w:hAnsi="Calibri" w:cs="Calibri"/>
          <w:sz w:val="22"/>
          <w:szCs w:val="22"/>
        </w:rPr>
      </w:pPr>
      <w:r w:rsidRPr="008C4471">
        <w:rPr>
          <w:rFonts w:ascii="Calibri" w:eastAsia="Roboto" w:hAnsi="Calibri" w:cs="Calibri"/>
          <w:sz w:val="22"/>
          <w:szCs w:val="22"/>
        </w:rPr>
        <w:t>I</w:t>
      </w:r>
      <w:r w:rsidR="0022295D" w:rsidRPr="008C4471">
        <w:rPr>
          <w:rFonts w:ascii="Calibri" w:eastAsia="Roboto" w:hAnsi="Calibri" w:cs="Calibri"/>
          <w:sz w:val="22"/>
          <w:szCs w:val="22"/>
        </w:rPr>
        <w:t xml:space="preserve">dentyfikator obiektu </w:t>
      </w:r>
      <w:r w:rsidRPr="008C4471">
        <w:rPr>
          <w:rFonts w:ascii="Calibri" w:eastAsia="Roboto" w:hAnsi="Calibri" w:cs="Calibri"/>
          <w:sz w:val="22"/>
          <w:szCs w:val="22"/>
        </w:rPr>
        <w:t xml:space="preserve">przestrzennego </w:t>
      </w:r>
      <w:r w:rsidR="0022295D" w:rsidRPr="008C4471">
        <w:rPr>
          <w:rFonts w:ascii="Calibri" w:eastAsia="Roboto" w:hAnsi="Calibri" w:cs="Calibri"/>
          <w:sz w:val="22"/>
          <w:szCs w:val="22"/>
        </w:rPr>
        <w:t xml:space="preserve">w schemacie http URI </w:t>
      </w:r>
      <w:r w:rsidR="00FA4B47" w:rsidRPr="008C4471">
        <w:rPr>
          <w:rFonts w:ascii="Calibri" w:eastAsia="Roboto" w:hAnsi="Calibri" w:cs="Calibri"/>
          <w:sz w:val="22"/>
          <w:szCs w:val="22"/>
        </w:rPr>
        <w:t xml:space="preserve">tworzony jest </w:t>
      </w:r>
      <w:r w:rsidR="00210190" w:rsidRPr="008C4471">
        <w:rPr>
          <w:rFonts w:ascii="Calibri" w:eastAsia="Roboto" w:hAnsi="Calibri" w:cs="Calibri"/>
          <w:sz w:val="22"/>
          <w:szCs w:val="22"/>
        </w:rPr>
        <w:t xml:space="preserve">z </w:t>
      </w:r>
      <w:r w:rsidR="00FA4B47" w:rsidRPr="008C4471">
        <w:rPr>
          <w:rFonts w:ascii="Calibri" w:eastAsia="Roboto" w:hAnsi="Calibri" w:cs="Calibri"/>
          <w:sz w:val="22"/>
          <w:szCs w:val="22"/>
        </w:rPr>
        <w:t>wykorzystaniem składowych atrybutu idIIP</w:t>
      </w:r>
      <w:r w:rsidR="00A31B23" w:rsidRPr="008C4471">
        <w:rPr>
          <w:rFonts w:ascii="Calibri" w:eastAsia="Roboto" w:hAnsi="Calibri" w:cs="Calibri"/>
          <w:sz w:val="22"/>
          <w:szCs w:val="22"/>
        </w:rPr>
        <w:t>,</w:t>
      </w:r>
      <w:r w:rsidR="00FA4B47" w:rsidRPr="008C4471">
        <w:rPr>
          <w:rFonts w:ascii="Calibri" w:eastAsia="Roboto" w:hAnsi="Calibri" w:cs="Calibri"/>
          <w:sz w:val="22"/>
          <w:szCs w:val="22"/>
        </w:rPr>
        <w:t xml:space="preserve"> a w dokumentach GML jest kodowany </w:t>
      </w:r>
      <w:r w:rsidR="00E4584B" w:rsidRPr="008C4471">
        <w:rPr>
          <w:rFonts w:ascii="Calibri" w:eastAsia="Roboto" w:hAnsi="Calibri" w:cs="Calibri"/>
          <w:sz w:val="22"/>
          <w:szCs w:val="22"/>
        </w:rPr>
        <w:t>przy użyciu</w:t>
      </w:r>
      <w:r w:rsidR="00FA4B47" w:rsidRPr="008C4471">
        <w:rPr>
          <w:rFonts w:ascii="Calibri" w:eastAsia="Roboto" w:hAnsi="Calibri" w:cs="Calibri"/>
          <w:sz w:val="22"/>
          <w:szCs w:val="22"/>
        </w:rPr>
        <w:t xml:space="preserve"> elementu gml:identifier.</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725"/>
        <w:gridCol w:w="7451"/>
      </w:tblGrid>
      <w:tr w:rsidR="00CE45B7" w:rsidRPr="00C31734" w14:paraId="0990AA6A" w14:textId="77777777" w:rsidTr="73871241">
        <w:trPr>
          <w:trHeight w:val="437"/>
          <w:tblHeader/>
        </w:trPr>
        <w:tc>
          <w:tcPr>
            <w:tcW w:w="940" w:type="pct"/>
            <w:shd w:val="clear" w:color="auto" w:fill="D9D9D9" w:themeFill="background1" w:themeFillShade="D9"/>
            <w:noWrap/>
            <w:vAlign w:val="center"/>
            <w:hideMark/>
          </w:tcPr>
          <w:p w14:paraId="6E9996BD" w14:textId="774DC2A1" w:rsidR="00CE45B7" w:rsidRPr="008C4471" w:rsidRDefault="00CE45B7" w:rsidP="0089232B">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11</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1538CEC5" w14:textId="3DA1BDF2" w:rsidR="0026101E" w:rsidRPr="008C4471" w:rsidRDefault="00AC1E1E" w:rsidP="000B16A1">
            <w:pPr>
              <w:rPr>
                <w:rFonts w:ascii="Calibri" w:hAnsi="Calibri" w:cs="Calibri"/>
                <w:b/>
                <w:bCs/>
                <w:color w:val="000000"/>
                <w:sz w:val="20"/>
                <w:szCs w:val="20"/>
              </w:rPr>
            </w:pPr>
            <w:hyperlink r:id="rId34" w:history="1">
              <w:r w:rsidR="0026101E" w:rsidRPr="00517554">
                <w:rPr>
                  <w:rStyle w:val="Hipercze"/>
                  <w:rFonts w:ascii="Calibri" w:hAnsi="Calibri" w:cs="Calibri"/>
                  <w:b/>
                  <w:bCs/>
                  <w:sz w:val="20"/>
                  <w:szCs w:val="20"/>
                </w:rPr>
                <w:t>https://www.gov.pl/zagospodarowanieprzestrzenne/app/1.0/req/external-unique-id/http-URI</w:t>
              </w:r>
            </w:hyperlink>
            <w:r w:rsidR="0026101E">
              <w:rPr>
                <w:rFonts w:ascii="Calibri" w:hAnsi="Calibri" w:cs="Calibri"/>
                <w:b/>
                <w:bCs/>
                <w:color w:val="000000"/>
                <w:sz w:val="20"/>
                <w:szCs w:val="20"/>
              </w:rPr>
              <w:t xml:space="preserve"> </w:t>
            </w:r>
          </w:p>
        </w:tc>
      </w:tr>
      <w:tr w:rsidR="00CE45B7" w:rsidRPr="00C31734" w14:paraId="577CBF38" w14:textId="77777777" w:rsidTr="73871241">
        <w:trPr>
          <w:trHeight w:val="506"/>
        </w:trPr>
        <w:tc>
          <w:tcPr>
            <w:tcW w:w="5000" w:type="pct"/>
            <w:gridSpan w:val="2"/>
            <w:shd w:val="clear" w:color="auto" w:fill="auto"/>
            <w:noWrap/>
            <w:vAlign w:val="center"/>
            <w:hideMark/>
          </w:tcPr>
          <w:p w14:paraId="174D2CE7" w14:textId="50D3369D" w:rsidR="00CE45B7" w:rsidRPr="008C4471" w:rsidRDefault="00CE45B7" w:rsidP="00B6151C">
            <w:pPr>
              <w:spacing w:line="360" w:lineRule="auto"/>
              <w:rPr>
                <w:rFonts w:ascii="Calibri" w:hAnsi="Calibri" w:cs="Calibri"/>
                <w:color w:val="000000"/>
                <w:sz w:val="22"/>
                <w:szCs w:val="22"/>
              </w:rPr>
            </w:pPr>
            <w:r w:rsidRPr="008C4471">
              <w:rPr>
                <w:rFonts w:ascii="Calibri" w:hAnsi="Calibri" w:cs="Calibri"/>
                <w:color w:val="000000"/>
                <w:sz w:val="22"/>
                <w:szCs w:val="22"/>
              </w:rPr>
              <w:t xml:space="preserve">Określony w </w:t>
            </w:r>
            <w:r w:rsidRPr="008C4471">
              <w:rPr>
                <w:rFonts w:ascii="Calibri" w:hAnsi="Calibri" w:cs="Calibri"/>
                <w:bCs/>
                <w:color w:val="000000"/>
                <w:sz w:val="22"/>
                <w:szCs w:val="22"/>
              </w:rPr>
              <w:t>§ 5</w:t>
            </w:r>
            <w:r w:rsidRPr="008C4471">
              <w:rPr>
                <w:rFonts w:ascii="Calibri" w:hAnsi="Calibri" w:cs="Calibri"/>
                <w:b/>
                <w:bCs/>
                <w:color w:val="000000"/>
                <w:sz w:val="22"/>
                <w:szCs w:val="22"/>
              </w:rPr>
              <w:t xml:space="preserve"> </w:t>
            </w:r>
            <w:r w:rsidRPr="008C4471">
              <w:rPr>
                <w:rFonts w:ascii="Calibri" w:hAnsi="Calibri" w:cs="Calibri"/>
                <w:color w:val="000000"/>
                <w:sz w:val="22"/>
                <w:szCs w:val="22"/>
              </w:rPr>
              <w:t>[Rozporządzenie APP] identyfikator obiektu przestrzennego w schemacie http URI musi być zgodny z poniższym schematem:</w:t>
            </w:r>
          </w:p>
          <w:p w14:paraId="2DF7A8AD" w14:textId="5633E7C2" w:rsidR="00CE45B7" w:rsidRPr="008C4471" w:rsidRDefault="00CE45B7" w:rsidP="00FA0185">
            <w:pPr>
              <w:spacing w:before="60" w:after="60" w:line="360" w:lineRule="auto"/>
              <w:rPr>
                <w:rFonts w:ascii="Calibri" w:hAnsi="Calibri" w:cs="Calibri"/>
                <w:b/>
                <w:bCs/>
                <w:color w:val="000000"/>
                <w:sz w:val="21"/>
                <w:szCs w:val="21"/>
              </w:rPr>
            </w:pPr>
            <w:r w:rsidRPr="008C4471">
              <w:rPr>
                <w:rFonts w:ascii="Calibri" w:hAnsi="Calibri" w:cs="Calibri"/>
                <w:b/>
                <w:bCs/>
                <w:color w:val="000000"/>
                <w:sz w:val="21"/>
                <w:szCs w:val="21"/>
              </w:rPr>
              <w:t>https://{domena}/{schemat aplikacyjny}/{typ obiektu}/{przestrzeń nazw}/{lokalny id}/[{wersja id}]</w:t>
            </w:r>
          </w:p>
          <w:p w14:paraId="110EB67D" w14:textId="77777777" w:rsidR="00CE45B7" w:rsidRPr="008C4471" w:rsidRDefault="00CE45B7" w:rsidP="00B6151C">
            <w:pPr>
              <w:spacing w:line="360" w:lineRule="auto"/>
              <w:rPr>
                <w:rFonts w:ascii="Calibri" w:hAnsi="Calibri" w:cs="Calibri"/>
                <w:bCs/>
                <w:color w:val="000000"/>
                <w:sz w:val="22"/>
                <w:szCs w:val="22"/>
              </w:rPr>
            </w:pPr>
            <w:r w:rsidRPr="008C4471">
              <w:rPr>
                <w:rFonts w:ascii="Calibri" w:hAnsi="Calibri" w:cs="Calibri"/>
                <w:bCs/>
                <w:color w:val="000000"/>
                <w:sz w:val="22"/>
                <w:szCs w:val="22"/>
              </w:rPr>
              <w:t>gdzie:</w:t>
            </w:r>
          </w:p>
          <w:p w14:paraId="7C7B9161" w14:textId="3D90D286" w:rsidR="00CE45B7" w:rsidRPr="008C4471" w:rsidRDefault="00CE45B7" w:rsidP="00B6151C">
            <w:pPr>
              <w:spacing w:line="360" w:lineRule="auto"/>
              <w:rPr>
                <w:rFonts w:ascii="Calibri" w:hAnsi="Calibri" w:cs="Calibri"/>
                <w:color w:val="000000"/>
                <w:sz w:val="22"/>
                <w:szCs w:val="22"/>
              </w:rPr>
            </w:pPr>
            <w:r w:rsidRPr="008C4471">
              <w:rPr>
                <w:rFonts w:ascii="Calibri" w:hAnsi="Calibri" w:cs="Calibri"/>
                <w:color w:val="000000"/>
                <w:sz w:val="22"/>
                <w:szCs w:val="22"/>
              </w:rPr>
              <w:t>{domena} - URI organu zarządzającego; wartość stała: „www.gov.pl/zagospodarowanieprzestrzenne”,</w:t>
            </w:r>
          </w:p>
          <w:p w14:paraId="2EB793B2" w14:textId="0BE6F9EB" w:rsidR="00CE45B7" w:rsidRPr="008C4471" w:rsidRDefault="00CE45B7" w:rsidP="00B6151C">
            <w:pPr>
              <w:spacing w:line="360" w:lineRule="auto"/>
              <w:rPr>
                <w:rFonts w:ascii="Calibri" w:hAnsi="Calibri" w:cs="Calibri"/>
                <w:color w:val="000000"/>
                <w:sz w:val="22"/>
                <w:szCs w:val="22"/>
              </w:rPr>
            </w:pPr>
            <w:r w:rsidRPr="008C4471">
              <w:rPr>
                <w:rFonts w:ascii="Calibri" w:hAnsi="Calibri" w:cs="Calibri"/>
                <w:color w:val="000000"/>
                <w:sz w:val="22"/>
                <w:szCs w:val="22"/>
              </w:rPr>
              <w:t>{schemat aplikacyjny} – kod schematu aplikacyjnego; wartość stała: „app” reprezentująca schemat aplikacyjny Planowanie przestrzenne,</w:t>
            </w:r>
          </w:p>
          <w:p w14:paraId="20FF52C4" w14:textId="3AB153D7" w:rsidR="00CE45B7" w:rsidRPr="008C4471" w:rsidRDefault="73871241" w:rsidP="004E5FC6">
            <w:pPr>
              <w:spacing w:line="360" w:lineRule="auto"/>
              <w:rPr>
                <w:rFonts w:ascii="Calibri" w:hAnsi="Calibri" w:cs="Calibri"/>
                <w:color w:val="000000"/>
                <w:sz w:val="22"/>
                <w:szCs w:val="22"/>
              </w:rPr>
            </w:pPr>
            <w:r w:rsidRPr="008C4471">
              <w:rPr>
                <w:rFonts w:ascii="Calibri" w:hAnsi="Calibri" w:cs="Calibri"/>
                <w:color w:val="000000" w:themeColor="text1"/>
                <w:sz w:val="22"/>
                <w:szCs w:val="22"/>
              </w:rPr>
              <w:t>{typ obiektu} - nazwa typu obiektu przestrzennego zgodna z właściwym schematem aplikacyjnym,</w:t>
            </w:r>
          </w:p>
          <w:p w14:paraId="7E16F95F" w14:textId="29EB17C0" w:rsidR="00CE45B7" w:rsidRPr="008C4471" w:rsidRDefault="00CE45B7" w:rsidP="00B6151C">
            <w:pPr>
              <w:spacing w:line="360" w:lineRule="auto"/>
              <w:rPr>
                <w:rFonts w:ascii="Calibri" w:hAnsi="Calibri" w:cs="Calibri"/>
                <w:color w:val="000000"/>
                <w:sz w:val="22"/>
                <w:szCs w:val="22"/>
              </w:rPr>
            </w:pPr>
            <w:r w:rsidRPr="008C4471">
              <w:rPr>
                <w:rFonts w:ascii="Calibri" w:hAnsi="Calibri" w:cs="Calibri"/>
                <w:color w:val="000000"/>
                <w:sz w:val="22"/>
                <w:szCs w:val="22"/>
              </w:rPr>
              <w:t>{przestrzeń nazw} - wartość składowej przestrzeni nazw (przestrzenNazw) identyfikatora obiektu przestrzennego,</w:t>
            </w:r>
          </w:p>
          <w:p w14:paraId="23A05888" w14:textId="77E93FA2" w:rsidR="00CE45B7" w:rsidRPr="008C4471" w:rsidRDefault="00CE45B7" w:rsidP="00B6151C">
            <w:pPr>
              <w:spacing w:line="360" w:lineRule="auto"/>
              <w:rPr>
                <w:rFonts w:ascii="Calibri" w:hAnsi="Calibri" w:cs="Calibri"/>
                <w:sz w:val="22"/>
                <w:szCs w:val="22"/>
              </w:rPr>
            </w:pPr>
            <w:r w:rsidRPr="008C4471">
              <w:rPr>
                <w:rFonts w:ascii="Calibri" w:hAnsi="Calibri" w:cs="Calibri"/>
                <w:color w:val="000000"/>
                <w:sz w:val="22"/>
                <w:szCs w:val="22"/>
              </w:rPr>
              <w:t>{lokalny id} - w</w:t>
            </w:r>
            <w:r w:rsidRPr="008C4471">
              <w:rPr>
                <w:rStyle w:val="hps"/>
                <w:rFonts w:ascii="Calibri" w:hAnsi="Calibri" w:cs="Calibri"/>
                <w:sz w:val="22"/>
                <w:szCs w:val="22"/>
              </w:rPr>
              <w:t>artość składowej identyfikator</w:t>
            </w:r>
            <w:r w:rsidRPr="008C4471">
              <w:rPr>
                <w:rFonts w:ascii="Calibri" w:hAnsi="Calibri" w:cs="Calibri"/>
                <w:sz w:val="22"/>
                <w:szCs w:val="22"/>
              </w:rPr>
              <w:t xml:space="preserve"> </w:t>
            </w:r>
            <w:r w:rsidRPr="008C4471">
              <w:rPr>
                <w:rStyle w:val="hps"/>
                <w:rFonts w:ascii="Calibri" w:hAnsi="Calibri" w:cs="Calibri"/>
                <w:sz w:val="22"/>
                <w:szCs w:val="22"/>
              </w:rPr>
              <w:t xml:space="preserve">lokalny </w:t>
            </w:r>
            <w:r w:rsidRPr="008C4471">
              <w:rPr>
                <w:rFonts w:ascii="Calibri" w:hAnsi="Calibri" w:cs="Calibri"/>
                <w:sz w:val="22"/>
                <w:szCs w:val="22"/>
              </w:rPr>
              <w:t>(lokalnyId) identyfikatora obiektu przestrzennego,</w:t>
            </w:r>
          </w:p>
          <w:p w14:paraId="431579C5" w14:textId="64E92E00" w:rsidR="00CE45B7" w:rsidRPr="008C4471" w:rsidRDefault="00CE45B7" w:rsidP="00344A49">
            <w:pPr>
              <w:spacing w:line="360" w:lineRule="auto"/>
              <w:rPr>
                <w:rFonts w:ascii="Calibri" w:hAnsi="Calibri" w:cs="Calibri"/>
                <w:color w:val="000000"/>
                <w:sz w:val="22"/>
                <w:szCs w:val="22"/>
              </w:rPr>
            </w:pPr>
            <w:r w:rsidRPr="008C4471">
              <w:rPr>
                <w:rFonts w:ascii="Calibri" w:hAnsi="Calibri" w:cs="Calibri"/>
                <w:color w:val="000000"/>
                <w:sz w:val="22"/>
                <w:szCs w:val="22"/>
              </w:rPr>
              <w:t>{wersja id} - w</w:t>
            </w:r>
            <w:r w:rsidRPr="008C4471">
              <w:rPr>
                <w:rStyle w:val="hps"/>
                <w:rFonts w:ascii="Calibri" w:hAnsi="Calibri" w:cs="Calibri"/>
                <w:sz w:val="22"/>
                <w:szCs w:val="22"/>
              </w:rPr>
              <w:t>artość składowej identyfikator wersji</w:t>
            </w:r>
            <w:r w:rsidRPr="008C4471">
              <w:rPr>
                <w:rFonts w:ascii="Calibri" w:hAnsi="Calibri" w:cs="Calibri"/>
                <w:sz w:val="22"/>
                <w:szCs w:val="22"/>
              </w:rPr>
              <w:t xml:space="preserve"> (wersjaId) identyfikatora obiektu przestrzennego.</w:t>
            </w:r>
          </w:p>
          <w:p w14:paraId="0C197317" w14:textId="77777777" w:rsidR="00CE45B7" w:rsidRPr="008C4471" w:rsidRDefault="00CE45B7" w:rsidP="00B6151C">
            <w:pPr>
              <w:spacing w:line="360" w:lineRule="auto"/>
              <w:rPr>
                <w:rFonts w:ascii="Calibri" w:hAnsi="Calibri" w:cs="Calibri"/>
                <w:sz w:val="22"/>
                <w:szCs w:val="22"/>
              </w:rPr>
            </w:pPr>
          </w:p>
          <w:p w14:paraId="59711AF8" w14:textId="77777777" w:rsidR="00CE45B7" w:rsidRPr="008C4471" w:rsidDel="00C85D1B" w:rsidRDefault="00CE45B7" w:rsidP="00B6151C">
            <w:pPr>
              <w:spacing w:line="360" w:lineRule="auto"/>
              <w:rPr>
                <w:rFonts w:ascii="Calibri" w:hAnsi="Calibri" w:cs="Calibri"/>
                <w:b/>
                <w:bCs/>
                <w:color w:val="000000"/>
                <w:sz w:val="22"/>
                <w:szCs w:val="22"/>
              </w:rPr>
            </w:pPr>
            <w:r w:rsidRPr="008C4471">
              <w:rPr>
                <w:rFonts w:ascii="Calibri" w:hAnsi="Calibri" w:cs="Calibri"/>
                <w:color w:val="000000"/>
                <w:sz w:val="22"/>
                <w:szCs w:val="22"/>
              </w:rPr>
              <w:t xml:space="preserve">Przykład: </w:t>
            </w:r>
          </w:p>
          <w:p w14:paraId="0DE64F4C" w14:textId="1354A8A1" w:rsidR="00CE45B7" w:rsidRPr="008C4471" w:rsidRDefault="00CE45B7" w:rsidP="00EC2214">
            <w:pPr>
              <w:spacing w:line="360" w:lineRule="auto"/>
              <w:rPr>
                <w:rFonts w:ascii="Calibri" w:hAnsi="Calibri" w:cs="Calibri"/>
                <w:color w:val="000000"/>
                <w:sz w:val="22"/>
                <w:szCs w:val="22"/>
              </w:rPr>
            </w:pPr>
            <w:r w:rsidRPr="008C4471">
              <w:rPr>
                <w:rFonts w:ascii="Calibri" w:hAnsi="Calibri" w:cs="Calibri"/>
                <w:color w:val="000000"/>
                <w:sz w:val="22"/>
                <w:szCs w:val="22"/>
              </w:rPr>
              <w:t>﻿</w:t>
            </w:r>
            <w:r w:rsidR="00B46415" w:rsidRPr="008C4471">
              <w:rPr>
                <w:rFonts w:ascii="Calibri" w:hAnsi="Calibri" w:cs="Calibri"/>
                <w:color w:val="000000"/>
                <w:sz w:val="22"/>
                <w:szCs w:val="22"/>
              </w:rPr>
              <w:t>https://www.gov.pl/zagospodarowanieprzestrzenne/app/1.0/</w:t>
            </w:r>
            <w:r w:rsidRPr="008C4471">
              <w:rPr>
                <w:rFonts w:ascii="Calibri" w:hAnsi="Calibri" w:cs="Calibri"/>
                <w:color w:val="000000"/>
                <w:sz w:val="22"/>
                <w:szCs w:val="22"/>
              </w:rPr>
              <w:t>app/AktPlanowaniaPrzestrzennego/PL.ZIPPZP.9999/146501-MPZP/P1﻿/20200630T100523</w:t>
            </w:r>
          </w:p>
        </w:tc>
      </w:tr>
    </w:tbl>
    <w:p w14:paraId="62C8B17A" w14:textId="77777777" w:rsidR="00FA4B47" w:rsidRPr="008C4471" w:rsidRDefault="00FA4B47" w:rsidP="0056628E">
      <w:pPr>
        <w:rPr>
          <w:rFonts w:ascii="Calibri" w:hAnsi="Calibri" w:cs="Calibri"/>
        </w:rPr>
      </w:pPr>
    </w:p>
    <w:p w14:paraId="02E13013" w14:textId="78A12BF5" w:rsidR="0056628E" w:rsidRPr="008C4471" w:rsidRDefault="0056628E" w:rsidP="0027674D">
      <w:pPr>
        <w:pStyle w:val="Nagwek3"/>
        <w:spacing w:after="160" w:line="360" w:lineRule="auto"/>
        <w:ind w:left="720"/>
        <w:rPr>
          <w:rFonts w:ascii="Calibri" w:hAnsi="Calibri" w:cs="Calibri"/>
          <w:sz w:val="26"/>
          <w:szCs w:val="26"/>
          <w:lang w:val="pl-PL"/>
        </w:rPr>
      </w:pPr>
      <w:bookmarkStart w:id="65" w:name="_Toc72328931"/>
      <w:r w:rsidRPr="008C4471">
        <w:rPr>
          <w:rFonts w:ascii="Calibri" w:hAnsi="Calibri" w:cs="Calibri"/>
          <w:sz w:val="26"/>
          <w:szCs w:val="26"/>
          <w:lang w:val="pl-PL"/>
        </w:rPr>
        <w:lastRenderedPageBreak/>
        <w:t>Reprezentacja czasowa</w:t>
      </w:r>
      <w:bookmarkEnd w:id="65"/>
    </w:p>
    <w:p w14:paraId="5A2060D8" w14:textId="0A8F4C3B" w:rsidR="0076622A" w:rsidRPr="008C4471" w:rsidRDefault="00A32B39" w:rsidP="00DA1A94">
      <w:pPr>
        <w:pStyle w:val="Nagwek4"/>
        <w:rPr>
          <w:rFonts w:ascii="Calibri" w:hAnsi="Calibri" w:cs="Calibri"/>
          <w:sz w:val="26"/>
          <w:szCs w:val="26"/>
          <w:u w:val="none"/>
          <w:lang w:val="pl-PL"/>
        </w:rPr>
      </w:pPr>
      <w:bookmarkStart w:id="66" w:name="_Toc72328932"/>
      <w:r w:rsidRPr="008C4471">
        <w:rPr>
          <w:rFonts w:ascii="Calibri" w:hAnsi="Calibri" w:cs="Calibri"/>
          <w:sz w:val="26"/>
          <w:szCs w:val="26"/>
          <w:u w:val="none"/>
          <w:lang w:val="pl-PL"/>
        </w:rPr>
        <w:t>Cykl życia obiektu</w:t>
      </w:r>
      <w:bookmarkEnd w:id="66"/>
    </w:p>
    <w:p w14:paraId="13FE0646" w14:textId="366C1886" w:rsidR="0056628E" w:rsidRPr="008C4471" w:rsidRDefault="0056628E" w:rsidP="0055778A">
      <w:pPr>
        <w:spacing w:after="240" w:line="360" w:lineRule="auto"/>
        <w:jc w:val="both"/>
        <w:rPr>
          <w:rFonts w:ascii="Calibri" w:hAnsi="Calibri" w:cs="Calibri"/>
          <w:sz w:val="22"/>
          <w:szCs w:val="22"/>
        </w:rPr>
      </w:pPr>
      <w:r w:rsidRPr="008C4471">
        <w:rPr>
          <w:rFonts w:ascii="Calibri" w:hAnsi="Calibri" w:cs="Calibri"/>
          <w:sz w:val="22"/>
          <w:szCs w:val="22"/>
        </w:rPr>
        <w:t>Do zapisu cyklu życia obiektu w z</w:t>
      </w:r>
      <w:r w:rsidR="009F2B1E" w:rsidRPr="008C4471">
        <w:rPr>
          <w:rFonts w:ascii="Calibri" w:hAnsi="Calibri" w:cs="Calibri"/>
          <w:sz w:val="22"/>
          <w:szCs w:val="22"/>
        </w:rPr>
        <w:t xml:space="preserve">biorze </w:t>
      </w:r>
      <w:r w:rsidRPr="008C4471">
        <w:rPr>
          <w:rFonts w:ascii="Calibri" w:hAnsi="Calibri" w:cs="Calibri"/>
          <w:sz w:val="22"/>
          <w:szCs w:val="22"/>
        </w:rPr>
        <w:t xml:space="preserve">danych stosuje się </w:t>
      </w:r>
      <w:r w:rsidR="009F2B1E" w:rsidRPr="008C4471">
        <w:rPr>
          <w:rFonts w:ascii="Calibri" w:hAnsi="Calibri" w:cs="Calibri"/>
          <w:sz w:val="22"/>
          <w:szCs w:val="22"/>
        </w:rPr>
        <w:t>zestaw</w:t>
      </w:r>
      <w:r w:rsidRPr="008C4471">
        <w:rPr>
          <w:rFonts w:ascii="Calibri" w:hAnsi="Calibri" w:cs="Calibri"/>
          <w:sz w:val="22"/>
          <w:szCs w:val="22"/>
        </w:rPr>
        <w:t xml:space="preserve"> atrybut</w:t>
      </w:r>
      <w:r w:rsidR="009F2B1E" w:rsidRPr="008C4471">
        <w:rPr>
          <w:rFonts w:ascii="Calibri" w:hAnsi="Calibri" w:cs="Calibri"/>
          <w:sz w:val="22"/>
          <w:szCs w:val="22"/>
        </w:rPr>
        <w:t>ów</w:t>
      </w:r>
      <w:r w:rsidRPr="008C4471">
        <w:rPr>
          <w:rFonts w:ascii="Calibri" w:hAnsi="Calibri" w:cs="Calibri"/>
          <w:sz w:val="22"/>
          <w:szCs w:val="22"/>
        </w:rPr>
        <w:t xml:space="preserve"> "poczatekWersjiObiektu" i "koniecWersjiObiektu". Atrybut "poczatekWersjiObiektu" określa datę i czas, w którym dana wersja obiektu została utworzona lub zmodyfikowana w zbiorze danych przestrzennych. Natomiast atrybut "koniecWersjiObiektu" określa datę i czas, w którym dana wersja obiektu przestrzennego została zastąpiona przez nową wersję lub obiekt świata</w:t>
      </w:r>
      <w:r w:rsidR="0081455F" w:rsidRPr="008C4471">
        <w:rPr>
          <w:rFonts w:ascii="Calibri" w:hAnsi="Calibri" w:cs="Calibri"/>
          <w:sz w:val="22"/>
          <w:szCs w:val="22"/>
        </w:rPr>
        <w:t>,</w:t>
      </w:r>
      <w:r w:rsidRPr="008C4471">
        <w:rPr>
          <w:rFonts w:ascii="Calibri" w:hAnsi="Calibri" w:cs="Calibri"/>
          <w:sz w:val="22"/>
          <w:szCs w:val="22"/>
        </w:rPr>
        <w:t xml:space="preserve"> który obiekt reprezentuje</w:t>
      </w:r>
      <w:r w:rsidR="0081455F" w:rsidRPr="008C4471">
        <w:rPr>
          <w:rFonts w:ascii="Calibri" w:hAnsi="Calibri" w:cs="Calibri"/>
          <w:sz w:val="22"/>
          <w:szCs w:val="22"/>
        </w:rPr>
        <w:t>,</w:t>
      </w:r>
      <w:r w:rsidRPr="008C4471">
        <w:rPr>
          <w:rFonts w:ascii="Calibri" w:hAnsi="Calibri" w:cs="Calibri"/>
          <w:sz w:val="22"/>
          <w:szCs w:val="22"/>
        </w:rPr>
        <w:t xml:space="preserve"> zakończył swój cykl życia w</w:t>
      </w:r>
      <w:r w:rsidR="0081455F" w:rsidRPr="008C4471">
        <w:rPr>
          <w:rFonts w:ascii="Calibri" w:hAnsi="Calibri" w:cs="Calibri"/>
          <w:sz w:val="22"/>
          <w:szCs w:val="22"/>
        </w:rPr>
        <w:t> </w:t>
      </w:r>
      <w:r w:rsidRPr="008C4471">
        <w:rPr>
          <w:rFonts w:ascii="Calibri" w:hAnsi="Calibri" w:cs="Calibri"/>
          <w:sz w:val="22"/>
          <w:szCs w:val="22"/>
        </w:rPr>
        <w:t>zbiorze danych przestrzennych.</w:t>
      </w:r>
    </w:p>
    <w:p w14:paraId="7F672101" w14:textId="2F37D9AD" w:rsidR="009F2B1E" w:rsidRPr="008C4471" w:rsidRDefault="0056628E" w:rsidP="00AF1F59">
      <w:pPr>
        <w:spacing w:after="120" w:line="360" w:lineRule="auto"/>
        <w:jc w:val="both"/>
        <w:rPr>
          <w:rFonts w:ascii="Calibri" w:hAnsi="Calibri" w:cs="Calibri"/>
          <w:sz w:val="22"/>
          <w:szCs w:val="22"/>
        </w:rPr>
      </w:pPr>
      <w:r w:rsidRPr="008C4471">
        <w:rPr>
          <w:rFonts w:ascii="Calibri" w:hAnsi="Calibri" w:cs="Calibri"/>
          <w:b/>
          <w:bCs/>
          <w:sz w:val="22"/>
          <w:szCs w:val="22"/>
        </w:rPr>
        <w:t>U</w:t>
      </w:r>
      <w:r w:rsidR="009F2B1E" w:rsidRPr="008C4471">
        <w:rPr>
          <w:rFonts w:ascii="Calibri" w:hAnsi="Calibri" w:cs="Calibri"/>
          <w:b/>
          <w:bCs/>
          <w:sz w:val="22"/>
          <w:szCs w:val="22"/>
        </w:rPr>
        <w:t>WAGA</w:t>
      </w:r>
      <w:r w:rsidRPr="008C4471">
        <w:rPr>
          <w:rFonts w:ascii="Calibri" w:hAnsi="Calibri" w:cs="Calibri"/>
          <w:b/>
          <w:bCs/>
          <w:sz w:val="22"/>
          <w:szCs w:val="22"/>
        </w:rPr>
        <w:t xml:space="preserve"> 1</w:t>
      </w:r>
      <w:r w:rsidRPr="008C4471">
        <w:rPr>
          <w:rFonts w:ascii="Calibri" w:hAnsi="Calibri" w:cs="Calibri"/>
          <w:sz w:val="22"/>
          <w:szCs w:val="22"/>
        </w:rPr>
        <w:t>. Powyższ</w:t>
      </w:r>
      <w:r w:rsidR="009F2B1E" w:rsidRPr="008C4471">
        <w:rPr>
          <w:rFonts w:ascii="Calibri" w:hAnsi="Calibri" w:cs="Calibri"/>
          <w:sz w:val="22"/>
          <w:szCs w:val="22"/>
        </w:rPr>
        <w:t xml:space="preserve">a para </w:t>
      </w:r>
      <w:r w:rsidRPr="008C4471">
        <w:rPr>
          <w:rFonts w:ascii="Calibri" w:hAnsi="Calibri" w:cs="Calibri"/>
          <w:sz w:val="22"/>
          <w:szCs w:val="22"/>
        </w:rPr>
        <w:t>atrybut</w:t>
      </w:r>
      <w:r w:rsidR="009F2B1E" w:rsidRPr="008C4471">
        <w:rPr>
          <w:rFonts w:ascii="Calibri" w:hAnsi="Calibri" w:cs="Calibri"/>
          <w:sz w:val="22"/>
          <w:szCs w:val="22"/>
        </w:rPr>
        <w:t xml:space="preserve">ów </w:t>
      </w:r>
      <w:r w:rsidRPr="008C4471">
        <w:rPr>
          <w:rFonts w:ascii="Calibri" w:hAnsi="Calibri" w:cs="Calibri"/>
          <w:sz w:val="22"/>
          <w:szCs w:val="22"/>
        </w:rPr>
        <w:t>określ</w:t>
      </w:r>
      <w:r w:rsidR="009F2B1E" w:rsidRPr="008C4471">
        <w:rPr>
          <w:rFonts w:ascii="Calibri" w:hAnsi="Calibri" w:cs="Calibri"/>
          <w:sz w:val="22"/>
          <w:szCs w:val="22"/>
        </w:rPr>
        <w:t>a</w:t>
      </w:r>
      <w:r w:rsidRPr="008C4471">
        <w:rPr>
          <w:rFonts w:ascii="Calibri" w:hAnsi="Calibri" w:cs="Calibri"/>
          <w:sz w:val="22"/>
          <w:szCs w:val="22"/>
        </w:rPr>
        <w:t xml:space="preserve"> </w:t>
      </w:r>
      <w:r w:rsidR="009F2B1E" w:rsidRPr="008C4471">
        <w:rPr>
          <w:rFonts w:ascii="Calibri" w:hAnsi="Calibri" w:cs="Calibri"/>
          <w:sz w:val="22"/>
          <w:szCs w:val="22"/>
        </w:rPr>
        <w:t>cykl życia</w:t>
      </w:r>
      <w:r w:rsidRPr="008C4471">
        <w:rPr>
          <w:rFonts w:ascii="Calibri" w:hAnsi="Calibri" w:cs="Calibri"/>
          <w:sz w:val="22"/>
          <w:szCs w:val="22"/>
        </w:rPr>
        <w:t xml:space="preserve"> danej wersji obiektu w </w:t>
      </w:r>
      <w:r w:rsidR="009F2B1E" w:rsidRPr="008C4471">
        <w:rPr>
          <w:rFonts w:ascii="Calibri" w:hAnsi="Calibri" w:cs="Calibri"/>
          <w:sz w:val="22"/>
          <w:szCs w:val="22"/>
        </w:rPr>
        <w:t>zbiorze danych</w:t>
      </w:r>
      <w:r w:rsidRPr="008C4471">
        <w:rPr>
          <w:rFonts w:ascii="Calibri" w:hAnsi="Calibri" w:cs="Calibri"/>
          <w:sz w:val="22"/>
          <w:szCs w:val="22"/>
        </w:rPr>
        <w:t>, nie ma</w:t>
      </w:r>
      <w:r w:rsidR="009F2B1E" w:rsidRPr="008C4471">
        <w:rPr>
          <w:rFonts w:ascii="Calibri" w:hAnsi="Calibri" w:cs="Calibri"/>
          <w:sz w:val="22"/>
          <w:szCs w:val="22"/>
        </w:rPr>
        <w:t xml:space="preserve"> </w:t>
      </w:r>
      <w:r w:rsidRPr="008C4471">
        <w:rPr>
          <w:rFonts w:ascii="Calibri" w:hAnsi="Calibri" w:cs="Calibri"/>
          <w:sz w:val="22"/>
          <w:szCs w:val="22"/>
        </w:rPr>
        <w:t>natomiast odniesienia do charakterystyki czasowej zjawiska</w:t>
      </w:r>
      <w:r w:rsidR="009F2B1E" w:rsidRPr="008C4471">
        <w:rPr>
          <w:rFonts w:ascii="Calibri" w:hAnsi="Calibri" w:cs="Calibri"/>
          <w:sz w:val="22"/>
          <w:szCs w:val="22"/>
        </w:rPr>
        <w:t xml:space="preserve"> świata </w:t>
      </w:r>
      <w:r w:rsidR="00A32B39" w:rsidRPr="008C4471">
        <w:rPr>
          <w:rFonts w:ascii="Calibri" w:hAnsi="Calibri" w:cs="Calibri"/>
          <w:sz w:val="22"/>
          <w:szCs w:val="22"/>
        </w:rPr>
        <w:t>rzeczywistego</w:t>
      </w:r>
      <w:r w:rsidRPr="008C4471">
        <w:rPr>
          <w:rFonts w:ascii="Calibri" w:hAnsi="Calibri" w:cs="Calibri"/>
          <w:sz w:val="22"/>
          <w:szCs w:val="22"/>
        </w:rPr>
        <w:t xml:space="preserve"> reprezentowanego przez obiekt. Informacja o </w:t>
      </w:r>
      <w:r w:rsidR="009F2B1E" w:rsidRPr="008C4471">
        <w:rPr>
          <w:rFonts w:ascii="Calibri" w:hAnsi="Calibri" w:cs="Calibri"/>
          <w:sz w:val="22"/>
          <w:szCs w:val="22"/>
        </w:rPr>
        <w:t>cyklu</w:t>
      </w:r>
      <w:r w:rsidRPr="008C4471">
        <w:rPr>
          <w:rFonts w:ascii="Calibri" w:hAnsi="Calibri" w:cs="Calibri"/>
          <w:sz w:val="22"/>
          <w:szCs w:val="22"/>
        </w:rPr>
        <w:t xml:space="preserve"> życia</w:t>
      </w:r>
      <w:r w:rsidR="009F2B1E" w:rsidRPr="008C4471">
        <w:rPr>
          <w:rFonts w:ascii="Calibri" w:hAnsi="Calibri" w:cs="Calibri"/>
          <w:sz w:val="22"/>
          <w:szCs w:val="22"/>
        </w:rPr>
        <w:t xml:space="preserve"> obiektu </w:t>
      </w:r>
      <w:r w:rsidRPr="008C4471">
        <w:rPr>
          <w:rFonts w:ascii="Calibri" w:hAnsi="Calibri" w:cs="Calibri"/>
          <w:sz w:val="22"/>
          <w:szCs w:val="22"/>
        </w:rPr>
        <w:t>realizuje dwa wymagania: dostarcza informację na temat zawartości zbioru danych w konkretnym momencie czasu oraz informuje o zakresie zmian w zbiorze danych w konkretnym okresie czasu. Informacja o czasie życia w zbiorze danych powinna być podana co najmniej w</w:t>
      </w:r>
      <w:r w:rsidR="0081455F" w:rsidRPr="008C4471">
        <w:rPr>
          <w:rFonts w:ascii="Calibri" w:hAnsi="Calibri" w:cs="Calibri"/>
          <w:sz w:val="22"/>
          <w:szCs w:val="22"/>
        </w:rPr>
        <w:t> </w:t>
      </w:r>
      <w:r w:rsidRPr="008C4471">
        <w:rPr>
          <w:rFonts w:ascii="Calibri" w:hAnsi="Calibri" w:cs="Calibri"/>
          <w:sz w:val="22"/>
          <w:szCs w:val="22"/>
        </w:rPr>
        <w:t xml:space="preserve">precyzji odpowiadającej dacie dziennej. W takim przypadku wartość czasu powinna być wprowadzona jako „00:00:00Z”. Składowa czasu powinna zawierać informację o strefie czasowej. </w:t>
      </w:r>
    </w:p>
    <w:p w14:paraId="1941029B" w14:textId="5117DFA6" w:rsidR="0056628E" w:rsidRPr="008C4471" w:rsidRDefault="009F2B1E" w:rsidP="00AF1F59">
      <w:pPr>
        <w:spacing w:after="120" w:line="360" w:lineRule="auto"/>
        <w:jc w:val="both"/>
        <w:rPr>
          <w:rFonts w:ascii="Calibri" w:hAnsi="Calibri" w:cs="Calibri"/>
          <w:sz w:val="22"/>
          <w:szCs w:val="22"/>
        </w:rPr>
      </w:pPr>
      <w:r w:rsidRPr="008C4471">
        <w:rPr>
          <w:rFonts w:ascii="Calibri" w:hAnsi="Calibri" w:cs="Calibri"/>
          <w:b/>
          <w:bCs/>
          <w:sz w:val="22"/>
          <w:szCs w:val="22"/>
        </w:rPr>
        <w:t>UWAGA 2</w:t>
      </w:r>
      <w:r w:rsidRPr="008C4471">
        <w:rPr>
          <w:rFonts w:ascii="Calibri" w:hAnsi="Calibri" w:cs="Calibri"/>
          <w:sz w:val="22"/>
          <w:szCs w:val="22"/>
        </w:rPr>
        <w:t xml:space="preserve">. </w:t>
      </w:r>
      <w:r w:rsidR="0056628E" w:rsidRPr="008C4471">
        <w:rPr>
          <w:rFonts w:ascii="Calibri" w:hAnsi="Calibri" w:cs="Calibri"/>
          <w:sz w:val="22"/>
          <w:szCs w:val="22"/>
        </w:rPr>
        <w:t>Zmiana</w:t>
      </w:r>
      <w:r w:rsidRPr="008C4471">
        <w:rPr>
          <w:rFonts w:ascii="Calibri" w:hAnsi="Calibri" w:cs="Calibri"/>
          <w:sz w:val="22"/>
          <w:szCs w:val="22"/>
        </w:rPr>
        <w:t xml:space="preserve"> wartości</w:t>
      </w:r>
      <w:r w:rsidR="0056628E" w:rsidRPr="008C4471">
        <w:rPr>
          <w:rFonts w:ascii="Calibri" w:hAnsi="Calibri" w:cs="Calibri"/>
          <w:sz w:val="22"/>
          <w:szCs w:val="22"/>
        </w:rPr>
        <w:t xml:space="preserve"> atrybutu </w:t>
      </w:r>
      <w:r w:rsidR="00AF1F59" w:rsidRPr="008C4471">
        <w:rPr>
          <w:rFonts w:ascii="Calibri" w:hAnsi="Calibri" w:cs="Calibri"/>
          <w:sz w:val="22"/>
          <w:szCs w:val="22"/>
        </w:rPr>
        <w:t>"</w:t>
      </w:r>
      <w:r w:rsidR="0056628E" w:rsidRPr="008C4471">
        <w:rPr>
          <w:rFonts w:ascii="Calibri" w:hAnsi="Calibri" w:cs="Calibri"/>
          <w:sz w:val="22"/>
          <w:szCs w:val="22"/>
        </w:rPr>
        <w:t>koniecWersjiObiektu" nie pociąga za sobą zmiany</w:t>
      </w:r>
      <w:r w:rsidRPr="008C4471">
        <w:rPr>
          <w:rFonts w:ascii="Calibri" w:hAnsi="Calibri" w:cs="Calibri"/>
          <w:sz w:val="22"/>
          <w:szCs w:val="22"/>
        </w:rPr>
        <w:t xml:space="preserve"> wartości</w:t>
      </w:r>
      <w:r w:rsidR="0056628E" w:rsidRPr="008C4471">
        <w:rPr>
          <w:rFonts w:ascii="Calibri" w:hAnsi="Calibri" w:cs="Calibri"/>
          <w:sz w:val="22"/>
          <w:szCs w:val="22"/>
        </w:rPr>
        <w:t xml:space="preserve"> atrybutu "poczatekWersjiObiektu".</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725"/>
        <w:gridCol w:w="7451"/>
      </w:tblGrid>
      <w:tr w:rsidR="0070711C" w:rsidRPr="00C31734" w14:paraId="7101A3F1" w14:textId="77777777" w:rsidTr="0070711C">
        <w:trPr>
          <w:trHeight w:val="437"/>
          <w:tblHeader/>
        </w:trPr>
        <w:tc>
          <w:tcPr>
            <w:tcW w:w="940" w:type="pct"/>
            <w:shd w:val="clear" w:color="auto" w:fill="D9D9D9" w:themeFill="background1" w:themeFillShade="D9"/>
            <w:noWrap/>
            <w:vAlign w:val="center"/>
            <w:hideMark/>
          </w:tcPr>
          <w:p w14:paraId="3C10C46A" w14:textId="6838FABD" w:rsidR="0070711C" w:rsidRPr="008C4471" w:rsidRDefault="0070711C" w:rsidP="00B73E2A">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12</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6A4BF870" w14:textId="31D5D9CB" w:rsidR="0077704C" w:rsidRPr="008C4471" w:rsidRDefault="00AC1E1E" w:rsidP="00B73E2A">
            <w:pPr>
              <w:rPr>
                <w:rFonts w:ascii="Calibri" w:hAnsi="Calibri" w:cs="Calibri"/>
                <w:b/>
                <w:bCs/>
                <w:color w:val="000000"/>
                <w:sz w:val="20"/>
                <w:szCs w:val="20"/>
              </w:rPr>
            </w:pPr>
            <w:hyperlink r:id="rId35" w:history="1">
              <w:r w:rsidR="00B46415" w:rsidRPr="008C4471">
                <w:rPr>
                  <w:rStyle w:val="Hipercze"/>
                  <w:rFonts w:ascii="Calibri" w:hAnsi="Calibri" w:cs="Calibri"/>
                  <w:b/>
                  <w:bCs/>
                  <w:sz w:val="20"/>
                  <w:szCs w:val="20"/>
                </w:rPr>
                <w:t>https://www.gov.pl/zagospodarowanieprzestrzenne/app/1.0/</w:t>
              </w:r>
              <w:r w:rsidR="00E073C4" w:rsidRPr="008C4471">
                <w:rPr>
                  <w:rStyle w:val="Hipercze"/>
                  <w:rFonts w:ascii="Calibri" w:hAnsi="Calibri" w:cs="Calibri"/>
                  <w:b/>
                  <w:bCs/>
                  <w:sz w:val="20"/>
                  <w:szCs w:val="20"/>
                </w:rPr>
                <w:t>req/</w:t>
              </w:r>
              <w:r w:rsidR="00B12420" w:rsidRPr="008C4471">
                <w:rPr>
                  <w:rStyle w:val="Hipercze"/>
                  <w:rFonts w:ascii="Calibri" w:hAnsi="Calibri" w:cs="Calibri"/>
                  <w:b/>
                  <w:bCs/>
                  <w:sz w:val="20"/>
                  <w:szCs w:val="20"/>
                </w:rPr>
                <w:t>data-consistency</w:t>
              </w:r>
              <w:r w:rsidR="00E073C4" w:rsidRPr="008C4471">
                <w:rPr>
                  <w:rStyle w:val="Hipercze"/>
                  <w:rFonts w:ascii="Calibri" w:hAnsi="Calibri" w:cs="Calibri"/>
                  <w:b/>
                  <w:bCs/>
                  <w:sz w:val="20"/>
                  <w:szCs w:val="20"/>
                </w:rPr>
                <w:t>/</w:t>
              </w:r>
              <w:r w:rsidR="00411386" w:rsidRPr="008C4471">
                <w:rPr>
                  <w:rStyle w:val="Hipercze"/>
                  <w:rFonts w:ascii="Calibri" w:hAnsi="Calibri" w:cs="Calibri"/>
                  <w:b/>
                  <w:bCs/>
                  <w:sz w:val="20"/>
                  <w:szCs w:val="20"/>
                </w:rPr>
                <w:t>lifecycle-time</w:t>
              </w:r>
            </w:hyperlink>
            <w:r w:rsidR="0077704C" w:rsidRPr="008C4471">
              <w:rPr>
                <w:rFonts w:ascii="Calibri" w:hAnsi="Calibri" w:cs="Calibri"/>
                <w:b/>
                <w:bCs/>
                <w:color w:val="000000"/>
                <w:sz w:val="20"/>
                <w:szCs w:val="20"/>
              </w:rPr>
              <w:t xml:space="preserve"> </w:t>
            </w:r>
          </w:p>
        </w:tc>
      </w:tr>
      <w:tr w:rsidR="0070711C" w:rsidRPr="00C31734" w14:paraId="2360770D" w14:textId="77777777" w:rsidTr="0070711C">
        <w:trPr>
          <w:trHeight w:val="472"/>
        </w:trPr>
        <w:tc>
          <w:tcPr>
            <w:tcW w:w="5000" w:type="pct"/>
            <w:gridSpan w:val="2"/>
            <w:shd w:val="clear" w:color="auto" w:fill="auto"/>
            <w:noWrap/>
            <w:vAlign w:val="center"/>
            <w:hideMark/>
          </w:tcPr>
          <w:p w14:paraId="69169BB6" w14:textId="72C9578B" w:rsidR="0070711C" w:rsidRPr="008C4471" w:rsidRDefault="0070711C" w:rsidP="00AF7F1D">
            <w:pPr>
              <w:keepNext/>
              <w:spacing w:line="360" w:lineRule="auto"/>
              <w:jc w:val="both"/>
              <w:rPr>
                <w:rFonts w:ascii="Calibri" w:eastAsia="Roboto" w:hAnsi="Calibri" w:cs="Calibri"/>
                <w:sz w:val="22"/>
                <w:szCs w:val="22"/>
              </w:rPr>
            </w:pPr>
            <w:r w:rsidRPr="008C4471">
              <w:rPr>
                <w:rStyle w:val="hps"/>
                <w:rFonts w:ascii="Calibri" w:hAnsi="Calibri" w:cs="Calibri"/>
                <w:sz w:val="22"/>
                <w:szCs w:val="22"/>
              </w:rPr>
              <w:t xml:space="preserve">Wartość atrybutu </w:t>
            </w:r>
            <w:r w:rsidRPr="008C4471">
              <w:rPr>
                <w:rFonts w:ascii="Calibri" w:hAnsi="Calibri" w:cs="Calibri"/>
                <w:sz w:val="22"/>
                <w:szCs w:val="22"/>
              </w:rPr>
              <w:t>"koniecWersjiObiektu" nie może reprezentować daty wcześniejszej niż wartość atrybutu "poczatekWersjiObiektu".</w:t>
            </w:r>
          </w:p>
        </w:tc>
      </w:tr>
    </w:tbl>
    <w:p w14:paraId="013F2253" w14:textId="77777777" w:rsidR="0070711C" w:rsidRPr="008C4471" w:rsidRDefault="0070711C" w:rsidP="0070711C">
      <w:pPr>
        <w:spacing w:before="240" w:after="120" w:line="360" w:lineRule="auto"/>
        <w:contextualSpacing/>
        <w:jc w:val="both"/>
        <w:rPr>
          <w:rFonts w:ascii="Calibri" w:hAnsi="Calibri" w:cs="Calibri"/>
          <w:sz w:val="22"/>
          <w:szCs w:val="22"/>
        </w:rPr>
      </w:pPr>
    </w:p>
    <w:p w14:paraId="7EC13306" w14:textId="0CA691F3" w:rsidR="005A4F36" w:rsidRPr="008C4471" w:rsidRDefault="00DD6BAF" w:rsidP="004F4FCA">
      <w:pPr>
        <w:spacing w:before="240" w:line="360" w:lineRule="auto"/>
        <w:contextualSpacing/>
        <w:jc w:val="both"/>
        <w:rPr>
          <w:rFonts w:ascii="Calibri" w:hAnsi="Calibri" w:cs="Calibri"/>
          <w:sz w:val="22"/>
          <w:szCs w:val="22"/>
        </w:rPr>
      </w:pPr>
      <w:r w:rsidRPr="008C4471">
        <w:rPr>
          <w:rFonts w:ascii="Calibri" w:hAnsi="Calibri" w:cs="Calibri"/>
          <w:sz w:val="22"/>
          <w:szCs w:val="22"/>
        </w:rPr>
        <w:t xml:space="preserve">Do rozróżnienia poszczególnych wersji obiektu przestrzennego stosowany jest identyfikator wersji. Jest on kodowany z wykorzystaniem składowej </w:t>
      </w:r>
      <w:r w:rsidRPr="008C4471">
        <w:rPr>
          <w:rFonts w:ascii="Calibri" w:hAnsi="Calibri" w:cs="Calibri"/>
          <w:iCs/>
          <w:sz w:val="22"/>
          <w:szCs w:val="22"/>
        </w:rPr>
        <w:t>wersjaId</w:t>
      </w:r>
      <w:r w:rsidRPr="008C4471">
        <w:rPr>
          <w:rFonts w:ascii="Calibri" w:hAnsi="Calibri" w:cs="Calibri"/>
          <w:sz w:val="22"/>
          <w:szCs w:val="22"/>
        </w:rPr>
        <w:t xml:space="preserve"> unikalnego identyfikatora obiektu</w:t>
      </w:r>
      <w:r w:rsidR="00A31B23" w:rsidRPr="008C4471">
        <w:rPr>
          <w:rFonts w:ascii="Calibri" w:hAnsi="Calibri" w:cs="Calibri"/>
          <w:sz w:val="22"/>
          <w:szCs w:val="22"/>
        </w:rPr>
        <w:t>.</w:t>
      </w:r>
      <w:r w:rsidRPr="008C4471">
        <w:rPr>
          <w:rFonts w:ascii="Calibri" w:hAnsi="Calibri" w:cs="Calibri"/>
          <w:sz w:val="22"/>
          <w:szCs w:val="22"/>
        </w:rPr>
        <w:t xml:space="preserve"> Identyfikator wersji jest niepowtarzalny w ramach zbioru obejmującego wszystkie wersje obiektu przestrzennego.</w:t>
      </w:r>
    </w:p>
    <w:p w14:paraId="21F59AB7" w14:textId="77777777" w:rsidR="004F4FCA" w:rsidRDefault="004F4FCA" w:rsidP="004F4FCA">
      <w:pPr>
        <w:spacing w:before="240" w:line="360" w:lineRule="auto"/>
        <w:contextualSpacing/>
        <w:jc w:val="both"/>
        <w:rPr>
          <w:rFonts w:ascii="Calibri" w:hAnsi="Calibri" w:cs="Calibri"/>
          <w:sz w:val="22"/>
          <w:szCs w:val="22"/>
        </w:rPr>
      </w:pPr>
    </w:p>
    <w:p w14:paraId="37FC0B14" w14:textId="77777777" w:rsidR="007A7D3A" w:rsidRDefault="007A7D3A" w:rsidP="004F4FCA">
      <w:pPr>
        <w:spacing w:before="240" w:line="360" w:lineRule="auto"/>
        <w:contextualSpacing/>
        <w:jc w:val="both"/>
        <w:rPr>
          <w:rFonts w:ascii="Calibri" w:hAnsi="Calibri" w:cs="Calibri"/>
          <w:sz w:val="22"/>
          <w:szCs w:val="22"/>
        </w:rPr>
      </w:pPr>
    </w:p>
    <w:p w14:paraId="5B41CA8B" w14:textId="77777777" w:rsidR="007A7D3A" w:rsidRPr="008C4471" w:rsidRDefault="007A7D3A" w:rsidP="004F4FCA">
      <w:pPr>
        <w:spacing w:before="240" w:line="360" w:lineRule="auto"/>
        <w:contextualSpacing/>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725"/>
        <w:gridCol w:w="7451"/>
      </w:tblGrid>
      <w:tr w:rsidR="0070711C" w:rsidRPr="00C31734" w14:paraId="18C3A2F7" w14:textId="77777777" w:rsidTr="632AE581">
        <w:trPr>
          <w:trHeight w:val="437"/>
          <w:tblHeader/>
        </w:trPr>
        <w:tc>
          <w:tcPr>
            <w:tcW w:w="940" w:type="pct"/>
            <w:shd w:val="clear" w:color="auto" w:fill="D9D9D9" w:themeFill="background1" w:themeFillShade="D9"/>
            <w:noWrap/>
            <w:vAlign w:val="center"/>
            <w:hideMark/>
          </w:tcPr>
          <w:p w14:paraId="557032F9" w14:textId="16495BFA" w:rsidR="0070711C" w:rsidRPr="008C4471" w:rsidRDefault="0070711C" w:rsidP="001952AC">
            <w:pPr>
              <w:rPr>
                <w:rFonts w:ascii="Calibri" w:hAnsi="Calibri" w:cs="Calibri"/>
                <w:b/>
                <w:color w:val="FF0000"/>
                <w:sz w:val="22"/>
                <w:szCs w:val="22"/>
              </w:rPr>
            </w:pPr>
            <w:r w:rsidRPr="008C4471">
              <w:rPr>
                <w:rFonts w:ascii="Calibri" w:hAnsi="Calibri" w:cs="Calibri"/>
                <w:b/>
                <w:color w:val="FF0000"/>
                <w:sz w:val="22"/>
                <w:szCs w:val="22"/>
              </w:rPr>
              <w:lastRenderedPageBreak/>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13</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4C6065D4" w14:textId="741113A7" w:rsidR="0026101E" w:rsidRPr="008C4471" w:rsidRDefault="00AC1E1E" w:rsidP="001952AC">
            <w:pPr>
              <w:rPr>
                <w:rFonts w:ascii="Calibri" w:hAnsi="Calibri" w:cs="Calibri"/>
                <w:b/>
                <w:bCs/>
                <w:color w:val="000000"/>
                <w:sz w:val="20"/>
                <w:szCs w:val="20"/>
              </w:rPr>
            </w:pPr>
            <w:hyperlink r:id="rId36" w:history="1">
              <w:r w:rsidR="0026101E" w:rsidRPr="00517554">
                <w:rPr>
                  <w:rStyle w:val="Hipercze"/>
                  <w:rFonts w:ascii="Calibri" w:hAnsi="Calibri" w:cs="Calibri"/>
                  <w:b/>
                  <w:bCs/>
                  <w:sz w:val="20"/>
                  <w:szCs w:val="20"/>
                </w:rPr>
                <w:t>https://www.gov.pl/zagospodarowanieprzestrzenne/app/1.0/req/external-unique-id/versionId</w:t>
              </w:r>
            </w:hyperlink>
            <w:r w:rsidR="0026101E">
              <w:rPr>
                <w:rFonts w:ascii="Calibri" w:hAnsi="Calibri" w:cs="Calibri"/>
                <w:b/>
                <w:bCs/>
                <w:color w:val="000000"/>
                <w:sz w:val="20"/>
                <w:szCs w:val="20"/>
              </w:rPr>
              <w:t xml:space="preserve"> </w:t>
            </w:r>
          </w:p>
        </w:tc>
      </w:tr>
      <w:tr w:rsidR="0070711C" w:rsidRPr="00C31734" w14:paraId="1592F779" w14:textId="77777777" w:rsidTr="632AE581">
        <w:trPr>
          <w:trHeight w:val="472"/>
        </w:trPr>
        <w:tc>
          <w:tcPr>
            <w:tcW w:w="5000" w:type="pct"/>
            <w:gridSpan w:val="2"/>
            <w:shd w:val="clear" w:color="auto" w:fill="auto"/>
            <w:noWrap/>
            <w:vAlign w:val="center"/>
            <w:hideMark/>
          </w:tcPr>
          <w:p w14:paraId="28CCF9A3" w14:textId="4AB81F58" w:rsidR="0070711C" w:rsidRPr="008C4471" w:rsidRDefault="0070711C" w:rsidP="00675473">
            <w:pPr>
              <w:pStyle w:val="ARTartustawynprozporzdzenia"/>
              <w:autoSpaceDE/>
              <w:autoSpaceDN/>
              <w:adjustRightInd/>
              <w:ind w:firstLine="0"/>
              <w:rPr>
                <w:rFonts w:ascii="Calibri" w:hAnsi="Calibri" w:cs="Calibri"/>
                <w:sz w:val="22"/>
                <w:szCs w:val="22"/>
              </w:rPr>
            </w:pPr>
            <w:r w:rsidRPr="008C4471">
              <w:rPr>
                <w:rStyle w:val="hps"/>
                <w:rFonts w:ascii="Calibri" w:hAnsi="Calibri" w:cs="Calibri"/>
                <w:sz w:val="22"/>
                <w:szCs w:val="22"/>
              </w:rPr>
              <w:t>Wartość identyfikatora wersji</w:t>
            </w:r>
            <w:r w:rsidRPr="008C4471">
              <w:rPr>
                <w:rFonts w:ascii="Calibri" w:hAnsi="Calibri" w:cs="Calibri"/>
                <w:sz w:val="22"/>
                <w:szCs w:val="22"/>
              </w:rPr>
              <w:t xml:space="preserve"> obiektu przestrzennego </w:t>
            </w:r>
            <w:r w:rsidRPr="008C4471">
              <w:rPr>
                <w:rFonts w:ascii="Calibri" w:eastAsia="Roboto" w:hAnsi="Calibri" w:cs="Calibri"/>
                <w:sz w:val="22"/>
                <w:szCs w:val="22"/>
              </w:rPr>
              <w:t xml:space="preserve">musi </w:t>
            </w:r>
            <w:r w:rsidRPr="008C4471">
              <w:rPr>
                <w:rFonts w:ascii="Calibri" w:hAnsi="Calibri" w:cs="Calibri"/>
                <w:sz w:val="22"/>
                <w:szCs w:val="22"/>
              </w:rPr>
              <w:t>jednoznacznie i unikalnie identyfikować wersję obiektu przestrzennego w zbiorze danych. Tworzona jest na podstawie wartości atrybutu „poczatekWersjiObiektu”</w:t>
            </w:r>
            <w:r w:rsidRPr="008C4471">
              <w:rPr>
                <w:rFonts w:ascii="Calibri" w:hAnsi="Calibri" w:cs="Calibri"/>
                <w:i/>
                <w:iCs/>
                <w:sz w:val="22"/>
                <w:szCs w:val="22"/>
              </w:rPr>
              <w:t xml:space="preserve"> </w:t>
            </w:r>
            <w:r w:rsidRPr="008C4471">
              <w:rPr>
                <w:rFonts w:ascii="Calibri" w:hAnsi="Calibri" w:cs="Calibri"/>
                <w:sz w:val="22"/>
                <w:szCs w:val="22"/>
              </w:rPr>
              <w:t>zgodnie ze wzorcem:</w:t>
            </w:r>
          </w:p>
          <w:p w14:paraId="149AB4B8" w14:textId="0BF18CCC" w:rsidR="0070711C" w:rsidRPr="008C4471" w:rsidRDefault="0070711C" w:rsidP="00675473">
            <w:pPr>
              <w:pStyle w:val="ARTartustawynprozporzdzenia"/>
              <w:autoSpaceDE/>
              <w:autoSpaceDN/>
              <w:adjustRightInd/>
              <w:ind w:firstLine="0"/>
              <w:rPr>
                <w:rFonts w:ascii="Calibri" w:hAnsi="Calibri" w:cs="Calibri"/>
                <w:sz w:val="22"/>
                <w:szCs w:val="22"/>
              </w:rPr>
            </w:pPr>
            <w:r w:rsidRPr="008C4471">
              <w:rPr>
                <w:rFonts w:ascii="Calibri" w:hAnsi="Calibri" w:cs="Calibri"/>
                <w:sz w:val="22"/>
                <w:szCs w:val="22"/>
              </w:rPr>
              <w:t>RRRRMMDDTHHMMSS</w:t>
            </w:r>
          </w:p>
          <w:p w14:paraId="309924DB" w14:textId="0EC32D2D" w:rsidR="0070711C" w:rsidRPr="008C4471" w:rsidRDefault="0070711C" w:rsidP="00675473">
            <w:pPr>
              <w:pStyle w:val="ARTartustawynprozporzdzenia"/>
              <w:autoSpaceDE/>
              <w:autoSpaceDN/>
              <w:adjustRightInd/>
              <w:ind w:firstLine="0"/>
              <w:rPr>
                <w:rFonts w:ascii="Calibri" w:eastAsia="Roboto" w:hAnsi="Calibri" w:cs="Calibri"/>
                <w:sz w:val="22"/>
                <w:szCs w:val="22"/>
              </w:rPr>
            </w:pPr>
            <w:r w:rsidRPr="008C4471">
              <w:rPr>
                <w:rFonts w:ascii="Calibri" w:eastAsia="Roboto" w:hAnsi="Calibri" w:cs="Calibri"/>
                <w:sz w:val="22"/>
                <w:szCs w:val="22"/>
              </w:rPr>
              <w:t>gdzie:</w:t>
            </w:r>
          </w:p>
          <w:p w14:paraId="7E27AFE3" w14:textId="3B651F10" w:rsidR="0070711C" w:rsidRPr="008C4471" w:rsidRDefault="632AE581" w:rsidP="00675473">
            <w:pPr>
              <w:pStyle w:val="ARTartustawynprozporzdzenia"/>
              <w:autoSpaceDE/>
              <w:autoSpaceDN/>
              <w:adjustRightInd/>
              <w:ind w:firstLine="0"/>
              <w:rPr>
                <w:rFonts w:ascii="Calibri" w:hAnsi="Calibri" w:cs="Calibri"/>
                <w:sz w:val="22"/>
                <w:szCs w:val="22"/>
              </w:rPr>
            </w:pPr>
            <w:r w:rsidRPr="008C4471">
              <w:rPr>
                <w:rFonts w:ascii="Calibri" w:hAnsi="Calibri" w:cs="Calibri"/>
                <w:sz w:val="22"/>
                <w:szCs w:val="22"/>
              </w:rPr>
              <w:t>RRRRMMDD – data dzienna utworzenia wersji obiektu przestrzennego w zbiorze danych np. 20200617,</w:t>
            </w:r>
          </w:p>
          <w:p w14:paraId="1B689118" w14:textId="364C54FF" w:rsidR="0070711C" w:rsidRPr="008C4471" w:rsidRDefault="0070711C" w:rsidP="00675473">
            <w:pPr>
              <w:pStyle w:val="ARTartustawynprozporzdzenia"/>
              <w:autoSpaceDE/>
              <w:autoSpaceDN/>
              <w:adjustRightInd/>
              <w:ind w:firstLine="0"/>
              <w:rPr>
                <w:rFonts w:ascii="Calibri" w:eastAsia="Roboto" w:hAnsi="Calibri" w:cs="Calibri"/>
              </w:rPr>
            </w:pPr>
            <w:r w:rsidRPr="008C4471">
              <w:rPr>
                <w:rFonts w:ascii="Calibri" w:hAnsi="Calibri" w:cs="Calibri"/>
                <w:sz w:val="22"/>
                <w:szCs w:val="22"/>
              </w:rPr>
              <w:t>HHMMSS – czas utworzenia wersji obiektu przestrzennego w zbiorze danych np. 143559.</w:t>
            </w:r>
          </w:p>
        </w:tc>
      </w:tr>
    </w:tbl>
    <w:p w14:paraId="635FF362" w14:textId="3C57E9CF" w:rsidR="00675473" w:rsidRDefault="00675473" w:rsidP="00AF1F59">
      <w:pPr>
        <w:spacing w:after="120"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725"/>
        <w:gridCol w:w="7451"/>
      </w:tblGrid>
      <w:tr w:rsidR="007A7D3A" w:rsidRPr="00C31734" w14:paraId="5DB96774" w14:textId="77777777" w:rsidTr="00E4087B">
        <w:trPr>
          <w:trHeight w:val="437"/>
          <w:tblHeader/>
        </w:trPr>
        <w:tc>
          <w:tcPr>
            <w:tcW w:w="940" w:type="pct"/>
            <w:shd w:val="clear" w:color="auto" w:fill="D9D9D9" w:themeFill="background1" w:themeFillShade="D9"/>
            <w:noWrap/>
            <w:vAlign w:val="center"/>
            <w:hideMark/>
          </w:tcPr>
          <w:p w14:paraId="4DA3CD4B" w14:textId="0F36D4D5" w:rsidR="007A7D3A" w:rsidRPr="008C4471" w:rsidRDefault="007A7D3A" w:rsidP="00E4087B">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14</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200793AF" w14:textId="6A779F27" w:rsidR="007A7D3A" w:rsidRPr="008C4471" w:rsidRDefault="007A7D3A" w:rsidP="00E4087B">
            <w:pPr>
              <w:rPr>
                <w:rFonts w:ascii="Calibri" w:hAnsi="Calibri" w:cs="Calibri"/>
                <w:b/>
                <w:bCs/>
                <w:color w:val="000000"/>
                <w:sz w:val="20"/>
                <w:szCs w:val="20"/>
              </w:rPr>
            </w:pPr>
            <w:r w:rsidRPr="008C4471">
              <w:rPr>
                <w:rFonts w:ascii="Calibri" w:hAnsi="Calibri" w:cs="Calibri"/>
                <w:b/>
                <w:bCs/>
                <w:color w:val="0000FF" w:themeColor="hyperlink"/>
                <w:sz w:val="20"/>
                <w:szCs w:val="20"/>
                <w:u w:val="single"/>
              </w:rPr>
              <w:t>https://www.gov.pl/zagospodarowanieprzestrzenne/app/1.0/req/data-consistency/</w:t>
            </w:r>
            <w:r w:rsidRPr="00C17558">
              <w:rPr>
                <w:rFonts w:ascii="Calibri" w:hAnsi="Calibri" w:cs="Calibri"/>
                <w:b/>
                <w:bCs/>
                <w:color w:val="0000FF" w:themeColor="hyperlink"/>
                <w:sz w:val="20"/>
                <w:szCs w:val="20"/>
                <w:u w:val="single"/>
              </w:rPr>
              <w:t>version-consistency</w:t>
            </w:r>
          </w:p>
        </w:tc>
      </w:tr>
      <w:tr w:rsidR="007A7D3A" w:rsidRPr="00C31734" w14:paraId="73F63584" w14:textId="77777777" w:rsidTr="00E4087B">
        <w:trPr>
          <w:trHeight w:val="472"/>
        </w:trPr>
        <w:tc>
          <w:tcPr>
            <w:tcW w:w="5000" w:type="pct"/>
            <w:gridSpan w:val="2"/>
            <w:shd w:val="clear" w:color="auto" w:fill="auto"/>
            <w:noWrap/>
            <w:vAlign w:val="center"/>
            <w:hideMark/>
          </w:tcPr>
          <w:p w14:paraId="68F401CE" w14:textId="026091A7" w:rsidR="007A7D3A" w:rsidRPr="008C4471" w:rsidRDefault="007A7D3A" w:rsidP="00E4087B">
            <w:pPr>
              <w:pStyle w:val="ARTartustawynprozporzdzenia"/>
              <w:autoSpaceDE/>
              <w:autoSpaceDN/>
              <w:adjustRightInd/>
              <w:ind w:firstLine="0"/>
              <w:rPr>
                <w:rFonts w:ascii="Calibri" w:eastAsia="Roboto" w:hAnsi="Calibri" w:cs="Calibri"/>
              </w:rPr>
            </w:pPr>
            <w:r w:rsidRPr="00C17558">
              <w:rPr>
                <w:rFonts w:ascii="Calibri" w:hAnsi="Calibri" w:cs="Calibri"/>
                <w:sz w:val="22"/>
                <w:szCs w:val="22"/>
              </w:rPr>
              <w:t xml:space="preserve">Różne wersje tego samego obiektu przestrzennego </w:t>
            </w:r>
            <w:r>
              <w:rPr>
                <w:rFonts w:ascii="Calibri" w:hAnsi="Calibri" w:cs="Calibri"/>
                <w:sz w:val="22"/>
                <w:szCs w:val="22"/>
              </w:rPr>
              <w:t xml:space="preserve">muszą być </w:t>
            </w:r>
            <w:r w:rsidRPr="00C17558">
              <w:rPr>
                <w:rFonts w:ascii="Calibri" w:hAnsi="Calibri" w:cs="Calibri"/>
                <w:sz w:val="22"/>
                <w:szCs w:val="22"/>
              </w:rPr>
              <w:t>instancjami tego samego typu obiektu przestrzennego.</w:t>
            </w:r>
          </w:p>
        </w:tc>
      </w:tr>
    </w:tbl>
    <w:p w14:paraId="2E32759C" w14:textId="77777777" w:rsidR="007A7D3A" w:rsidRDefault="007A7D3A" w:rsidP="00AF1F59">
      <w:pPr>
        <w:spacing w:after="120" w:line="360" w:lineRule="auto"/>
        <w:jc w:val="both"/>
        <w:rPr>
          <w:rFonts w:ascii="Calibri" w:hAnsi="Calibri" w:cs="Calibri"/>
          <w:sz w:val="22"/>
          <w:szCs w:val="22"/>
        </w:rPr>
      </w:pPr>
    </w:p>
    <w:p w14:paraId="655D3ABD" w14:textId="2A7C03F1" w:rsidR="00F724D8" w:rsidRPr="008C4471" w:rsidRDefault="00F724D8" w:rsidP="00691B74">
      <w:pPr>
        <w:pStyle w:val="Nagwek4"/>
        <w:rPr>
          <w:rFonts w:ascii="Calibri" w:hAnsi="Calibri" w:cs="Calibri"/>
          <w:u w:val="none"/>
          <w:lang w:val="pl-PL"/>
        </w:rPr>
      </w:pPr>
      <w:bookmarkStart w:id="67" w:name="_Toc72328933"/>
      <w:r w:rsidRPr="008C4471">
        <w:rPr>
          <w:rFonts w:ascii="Calibri" w:hAnsi="Calibri" w:cs="Calibri"/>
          <w:u w:val="none"/>
          <w:lang w:val="pl-PL"/>
        </w:rPr>
        <w:t xml:space="preserve">Okres istnienia </w:t>
      </w:r>
      <w:r w:rsidR="0081455F" w:rsidRPr="008C4471">
        <w:rPr>
          <w:rFonts w:ascii="Calibri" w:hAnsi="Calibri" w:cs="Calibri"/>
          <w:u w:val="none"/>
          <w:lang w:val="pl-PL"/>
        </w:rPr>
        <w:t xml:space="preserve">danej wersji </w:t>
      </w:r>
      <w:r w:rsidRPr="008C4471">
        <w:rPr>
          <w:rFonts w:ascii="Calibri" w:hAnsi="Calibri" w:cs="Calibri"/>
          <w:u w:val="none"/>
          <w:lang w:val="pl-PL"/>
        </w:rPr>
        <w:t>zjawiska świata rzeczywistego</w:t>
      </w:r>
      <w:bookmarkEnd w:id="67"/>
    </w:p>
    <w:p w14:paraId="6E0DC48E" w14:textId="385CA964" w:rsidR="0056628E" w:rsidRPr="008C4471" w:rsidRDefault="00691B74" w:rsidP="0076622A">
      <w:pPr>
        <w:spacing w:line="360" w:lineRule="auto"/>
        <w:jc w:val="both"/>
        <w:rPr>
          <w:rFonts w:ascii="Calibri" w:hAnsi="Calibri" w:cs="Calibri"/>
          <w:sz w:val="22"/>
          <w:szCs w:val="22"/>
        </w:rPr>
      </w:pPr>
      <w:r w:rsidRPr="008C4471">
        <w:rPr>
          <w:rFonts w:ascii="Calibri" w:hAnsi="Calibri" w:cs="Calibri"/>
          <w:sz w:val="22"/>
          <w:szCs w:val="22"/>
        </w:rPr>
        <w:t>W niniejszym schemacie aplikacyjnym d</w:t>
      </w:r>
      <w:r w:rsidR="0056628E" w:rsidRPr="008C4471">
        <w:rPr>
          <w:rFonts w:ascii="Calibri" w:hAnsi="Calibri" w:cs="Calibri"/>
          <w:sz w:val="22"/>
          <w:szCs w:val="22"/>
        </w:rPr>
        <w:t>o zapisu informacji o okresie istnienia</w:t>
      </w:r>
      <w:r w:rsidR="0081455F" w:rsidRPr="008C4471">
        <w:rPr>
          <w:rFonts w:ascii="Calibri" w:hAnsi="Calibri" w:cs="Calibri"/>
          <w:sz w:val="22"/>
          <w:szCs w:val="22"/>
        </w:rPr>
        <w:t xml:space="preserve"> </w:t>
      </w:r>
      <w:r w:rsidR="0056628E" w:rsidRPr="008C4471">
        <w:rPr>
          <w:rFonts w:ascii="Calibri" w:hAnsi="Calibri" w:cs="Calibri"/>
          <w:sz w:val="22"/>
          <w:szCs w:val="22"/>
        </w:rPr>
        <w:t>zjawiska świata rzeczywistego</w:t>
      </w:r>
      <w:r w:rsidR="0081455F" w:rsidRPr="008C4471">
        <w:rPr>
          <w:rFonts w:ascii="Calibri" w:hAnsi="Calibri" w:cs="Calibri"/>
          <w:sz w:val="22"/>
          <w:szCs w:val="22"/>
        </w:rPr>
        <w:t xml:space="preserve"> w określonej wersji,</w:t>
      </w:r>
      <w:r w:rsidR="0056628E" w:rsidRPr="008C4471">
        <w:rPr>
          <w:rFonts w:ascii="Calibri" w:hAnsi="Calibri" w:cs="Calibri"/>
          <w:sz w:val="22"/>
          <w:szCs w:val="22"/>
        </w:rPr>
        <w:t xml:space="preserve"> </w:t>
      </w:r>
      <w:r w:rsidR="0081455F" w:rsidRPr="008C4471">
        <w:rPr>
          <w:rFonts w:ascii="Calibri" w:hAnsi="Calibri" w:cs="Calibri"/>
          <w:sz w:val="22"/>
          <w:szCs w:val="22"/>
        </w:rPr>
        <w:t xml:space="preserve">reprezentowanego przez obiekt, </w:t>
      </w:r>
      <w:r w:rsidR="0056628E" w:rsidRPr="008C4471">
        <w:rPr>
          <w:rFonts w:ascii="Calibri" w:hAnsi="Calibri" w:cs="Calibri"/>
          <w:sz w:val="22"/>
          <w:szCs w:val="22"/>
        </w:rPr>
        <w:t xml:space="preserve">stosuje się </w:t>
      </w:r>
      <w:r w:rsidRPr="008C4471">
        <w:rPr>
          <w:rFonts w:ascii="Calibri" w:hAnsi="Calibri" w:cs="Calibri"/>
          <w:sz w:val="22"/>
          <w:szCs w:val="22"/>
        </w:rPr>
        <w:t>zestaw</w:t>
      </w:r>
      <w:r w:rsidR="0056628E" w:rsidRPr="008C4471">
        <w:rPr>
          <w:rFonts w:ascii="Calibri" w:hAnsi="Calibri" w:cs="Calibri"/>
          <w:sz w:val="22"/>
          <w:szCs w:val="22"/>
        </w:rPr>
        <w:t xml:space="preserve"> atrybut</w:t>
      </w:r>
      <w:r w:rsidRPr="008C4471">
        <w:rPr>
          <w:rFonts w:ascii="Calibri" w:hAnsi="Calibri" w:cs="Calibri"/>
          <w:sz w:val="22"/>
          <w:szCs w:val="22"/>
        </w:rPr>
        <w:t>ów</w:t>
      </w:r>
      <w:r w:rsidR="0056628E" w:rsidRPr="008C4471">
        <w:rPr>
          <w:rFonts w:ascii="Calibri" w:hAnsi="Calibri" w:cs="Calibri"/>
          <w:sz w:val="22"/>
          <w:szCs w:val="22"/>
        </w:rPr>
        <w:t xml:space="preserve"> "obowiazujeOd" i</w:t>
      </w:r>
      <w:r w:rsidR="0081455F" w:rsidRPr="008C4471">
        <w:rPr>
          <w:rFonts w:ascii="Calibri" w:hAnsi="Calibri" w:cs="Calibri"/>
          <w:sz w:val="22"/>
          <w:szCs w:val="22"/>
        </w:rPr>
        <w:t> </w:t>
      </w:r>
      <w:r w:rsidR="0056628E" w:rsidRPr="008C4471">
        <w:rPr>
          <w:rFonts w:ascii="Calibri" w:hAnsi="Calibri" w:cs="Calibri"/>
          <w:sz w:val="22"/>
          <w:szCs w:val="22"/>
        </w:rPr>
        <w:t>"obowiazujeDo". Atrybut "obowiazujeOd" określa datę</w:t>
      </w:r>
      <w:r w:rsidRPr="008C4471">
        <w:rPr>
          <w:rFonts w:ascii="Calibri" w:hAnsi="Calibri" w:cs="Calibri"/>
          <w:sz w:val="22"/>
          <w:szCs w:val="22"/>
        </w:rPr>
        <w:t xml:space="preserve"> dzienną</w:t>
      </w:r>
      <w:r w:rsidR="0056628E" w:rsidRPr="008C4471">
        <w:rPr>
          <w:rFonts w:ascii="Calibri" w:hAnsi="Calibri" w:cs="Calibri"/>
          <w:sz w:val="22"/>
          <w:szCs w:val="22"/>
        </w:rPr>
        <w:t> początku zaistnienia dan</w:t>
      </w:r>
      <w:r w:rsidR="0081455F" w:rsidRPr="008C4471">
        <w:rPr>
          <w:rFonts w:ascii="Calibri" w:hAnsi="Calibri" w:cs="Calibri"/>
          <w:sz w:val="22"/>
          <w:szCs w:val="22"/>
        </w:rPr>
        <w:t>ej wersji</w:t>
      </w:r>
      <w:r w:rsidR="0056628E" w:rsidRPr="008C4471">
        <w:rPr>
          <w:rFonts w:ascii="Calibri" w:hAnsi="Calibri" w:cs="Calibri"/>
          <w:sz w:val="22"/>
          <w:szCs w:val="22"/>
        </w:rPr>
        <w:t xml:space="preserve"> zjawiska w świecie rzeczywistym.</w:t>
      </w:r>
      <w:r w:rsidRPr="008C4471">
        <w:rPr>
          <w:rFonts w:ascii="Calibri" w:hAnsi="Calibri" w:cs="Calibri"/>
          <w:sz w:val="22"/>
          <w:szCs w:val="22"/>
        </w:rPr>
        <w:t xml:space="preserve"> </w:t>
      </w:r>
      <w:r w:rsidR="0056628E" w:rsidRPr="008C4471">
        <w:rPr>
          <w:rFonts w:ascii="Calibri" w:hAnsi="Calibri" w:cs="Calibri"/>
          <w:sz w:val="22"/>
          <w:szCs w:val="22"/>
        </w:rPr>
        <w:t>Natomiast atrybut "obowiazujeDo" określa datę</w:t>
      </w:r>
      <w:r w:rsidRPr="008C4471">
        <w:rPr>
          <w:rFonts w:ascii="Calibri" w:hAnsi="Calibri" w:cs="Calibri"/>
          <w:sz w:val="22"/>
          <w:szCs w:val="22"/>
        </w:rPr>
        <w:t xml:space="preserve"> dzienną</w:t>
      </w:r>
      <w:r w:rsidR="0056628E" w:rsidRPr="008C4471">
        <w:rPr>
          <w:rFonts w:ascii="Calibri" w:hAnsi="Calibri" w:cs="Calibri"/>
          <w:sz w:val="22"/>
          <w:szCs w:val="22"/>
        </w:rPr>
        <w:t>, końca istnienia dane</w:t>
      </w:r>
      <w:r w:rsidR="0081455F" w:rsidRPr="008C4471">
        <w:rPr>
          <w:rFonts w:ascii="Calibri" w:hAnsi="Calibri" w:cs="Calibri"/>
          <w:sz w:val="22"/>
          <w:szCs w:val="22"/>
        </w:rPr>
        <w:t>j wersji</w:t>
      </w:r>
      <w:r w:rsidR="0056628E" w:rsidRPr="008C4471">
        <w:rPr>
          <w:rFonts w:ascii="Calibri" w:hAnsi="Calibri" w:cs="Calibri"/>
          <w:sz w:val="22"/>
          <w:szCs w:val="22"/>
        </w:rPr>
        <w:t xml:space="preserve"> zjawiska w świecie rzeczywistym.</w:t>
      </w:r>
    </w:p>
    <w:p w14:paraId="55DB413C" w14:textId="77777777" w:rsidR="00DC0B5F" w:rsidRPr="008C4471" w:rsidRDefault="00DC0B5F" w:rsidP="0076622A">
      <w:pPr>
        <w:spacing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725"/>
        <w:gridCol w:w="7451"/>
      </w:tblGrid>
      <w:tr w:rsidR="00C447FB" w:rsidRPr="00C31734" w14:paraId="4DE47609" w14:textId="77777777" w:rsidTr="00C447FB">
        <w:trPr>
          <w:trHeight w:val="437"/>
          <w:tblHeader/>
        </w:trPr>
        <w:tc>
          <w:tcPr>
            <w:tcW w:w="940" w:type="pct"/>
            <w:shd w:val="clear" w:color="auto" w:fill="D9D9D9" w:themeFill="background1" w:themeFillShade="D9"/>
            <w:noWrap/>
            <w:vAlign w:val="center"/>
            <w:hideMark/>
          </w:tcPr>
          <w:p w14:paraId="48910BF0" w14:textId="035BE7CD" w:rsidR="00C447FB" w:rsidRPr="008C4471" w:rsidRDefault="00C447FB" w:rsidP="00B73E2A">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15</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7F83E2C1" w14:textId="36A6B4BE" w:rsidR="00C447FB" w:rsidRPr="008C4471" w:rsidRDefault="00AC1E1E" w:rsidP="00B73E2A">
            <w:pPr>
              <w:rPr>
                <w:rFonts w:ascii="Calibri" w:hAnsi="Calibri" w:cs="Calibri"/>
                <w:b/>
                <w:bCs/>
                <w:color w:val="000000"/>
                <w:sz w:val="20"/>
                <w:szCs w:val="20"/>
              </w:rPr>
            </w:pPr>
            <w:hyperlink r:id="rId37" w:history="1">
              <w:r w:rsidR="00B46415" w:rsidRPr="008C4471">
                <w:rPr>
                  <w:rStyle w:val="Hipercze"/>
                  <w:rFonts w:ascii="Calibri" w:hAnsi="Calibri" w:cs="Calibri"/>
                  <w:b/>
                  <w:bCs/>
                  <w:sz w:val="20"/>
                  <w:szCs w:val="20"/>
                </w:rPr>
                <w:t>https://www.gov.pl/zagospodarowanieprzestrzenne/app/1.0/</w:t>
              </w:r>
              <w:r w:rsidR="00E073C4" w:rsidRPr="008C4471">
                <w:rPr>
                  <w:rStyle w:val="Hipercze"/>
                  <w:rFonts w:ascii="Calibri" w:hAnsi="Calibri" w:cs="Calibri"/>
                  <w:b/>
                  <w:bCs/>
                  <w:sz w:val="20"/>
                  <w:szCs w:val="20"/>
                </w:rPr>
                <w:t>req/</w:t>
              </w:r>
              <w:r w:rsidR="00B12420" w:rsidRPr="008C4471">
                <w:rPr>
                  <w:rStyle w:val="Hipercze"/>
                  <w:rFonts w:ascii="Calibri" w:hAnsi="Calibri" w:cs="Calibri"/>
                  <w:b/>
                  <w:bCs/>
                  <w:sz w:val="20"/>
                  <w:szCs w:val="20"/>
                </w:rPr>
                <w:t>data-consistency</w:t>
              </w:r>
              <w:r w:rsidR="00E073C4" w:rsidRPr="008C4471">
                <w:rPr>
                  <w:rStyle w:val="Hipercze"/>
                  <w:rFonts w:ascii="Calibri" w:hAnsi="Calibri" w:cs="Calibri"/>
                  <w:b/>
                  <w:bCs/>
                  <w:sz w:val="20"/>
                  <w:szCs w:val="20"/>
                </w:rPr>
                <w:t>/</w:t>
              </w:r>
              <w:r w:rsidR="00411386" w:rsidRPr="008C4471">
                <w:rPr>
                  <w:rStyle w:val="Hipercze"/>
                  <w:rFonts w:ascii="Calibri" w:hAnsi="Calibri" w:cs="Calibri"/>
                  <w:b/>
                  <w:bCs/>
                  <w:sz w:val="20"/>
                  <w:szCs w:val="20"/>
                </w:rPr>
                <w:t>validity-time</w:t>
              </w:r>
            </w:hyperlink>
          </w:p>
        </w:tc>
      </w:tr>
      <w:tr w:rsidR="00C447FB" w:rsidRPr="00C31734" w14:paraId="69165320" w14:textId="77777777" w:rsidTr="00C447FB">
        <w:trPr>
          <w:trHeight w:val="472"/>
        </w:trPr>
        <w:tc>
          <w:tcPr>
            <w:tcW w:w="5000" w:type="pct"/>
            <w:gridSpan w:val="2"/>
            <w:shd w:val="clear" w:color="auto" w:fill="auto"/>
            <w:noWrap/>
            <w:vAlign w:val="center"/>
            <w:hideMark/>
          </w:tcPr>
          <w:p w14:paraId="5091166E" w14:textId="388E0EF3" w:rsidR="00C447FB" w:rsidRPr="008C4471" w:rsidRDefault="00C447FB" w:rsidP="00267917">
            <w:pPr>
              <w:spacing w:line="360" w:lineRule="auto"/>
              <w:jc w:val="both"/>
              <w:rPr>
                <w:rFonts w:ascii="Calibri" w:eastAsia="Roboto" w:hAnsi="Calibri" w:cs="Calibri"/>
                <w:sz w:val="22"/>
                <w:szCs w:val="22"/>
              </w:rPr>
            </w:pPr>
            <w:r w:rsidRPr="008C4471">
              <w:rPr>
                <w:rStyle w:val="hps"/>
                <w:rFonts w:ascii="Calibri" w:hAnsi="Calibri" w:cs="Calibri"/>
                <w:sz w:val="22"/>
                <w:szCs w:val="22"/>
              </w:rPr>
              <w:t xml:space="preserve">Wartość atrybutu </w:t>
            </w:r>
            <w:r w:rsidRPr="008C4471">
              <w:rPr>
                <w:rStyle w:val="hps"/>
                <w:rFonts w:ascii="Calibri" w:hAnsi="Calibri" w:cs="Calibri"/>
              </w:rPr>
              <w:t>"</w:t>
            </w:r>
            <w:r w:rsidRPr="008C4471">
              <w:rPr>
                <w:rFonts w:ascii="Calibri" w:hAnsi="Calibri" w:cs="Calibri"/>
                <w:sz w:val="22"/>
                <w:szCs w:val="22"/>
              </w:rPr>
              <w:t>obowiazujeDo" nie może reprezentować daty wcześniejszej niż wartość atrybutu "obowiazujeOd".</w:t>
            </w:r>
          </w:p>
        </w:tc>
      </w:tr>
    </w:tbl>
    <w:p w14:paraId="658C1C9B" w14:textId="77777777" w:rsidR="00F724D8" w:rsidRPr="008C4471" w:rsidRDefault="00F724D8" w:rsidP="0076622A">
      <w:pPr>
        <w:spacing w:line="360" w:lineRule="auto"/>
        <w:jc w:val="both"/>
        <w:rPr>
          <w:rFonts w:ascii="Calibri" w:hAnsi="Calibri" w:cs="Calibri"/>
          <w:sz w:val="22"/>
          <w:szCs w:val="22"/>
        </w:rPr>
      </w:pPr>
    </w:p>
    <w:p w14:paraId="213A6A08" w14:textId="3CE04F67" w:rsidR="0056628E" w:rsidRPr="008C4471" w:rsidRDefault="00A32B39" w:rsidP="00DA1A94">
      <w:pPr>
        <w:pStyle w:val="Nagwek3"/>
        <w:spacing w:after="160" w:line="360" w:lineRule="auto"/>
        <w:ind w:left="720"/>
        <w:rPr>
          <w:rFonts w:ascii="Calibri" w:hAnsi="Calibri" w:cs="Calibri"/>
          <w:sz w:val="26"/>
          <w:szCs w:val="26"/>
          <w:lang w:val="pl-PL"/>
        </w:rPr>
      </w:pPr>
      <w:bookmarkStart w:id="68" w:name="_Toc72328934"/>
      <w:r w:rsidRPr="008C4471">
        <w:rPr>
          <w:rFonts w:ascii="Calibri" w:hAnsi="Calibri" w:cs="Calibri"/>
          <w:sz w:val="26"/>
          <w:szCs w:val="26"/>
          <w:lang w:val="pl-PL"/>
        </w:rPr>
        <w:lastRenderedPageBreak/>
        <w:t>Reprezentacja geometrii</w:t>
      </w:r>
      <w:bookmarkEnd w:id="68"/>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725"/>
        <w:gridCol w:w="7451"/>
      </w:tblGrid>
      <w:tr w:rsidR="00C447FB" w:rsidRPr="00C31734" w14:paraId="1A25D1A2" w14:textId="77777777" w:rsidTr="00C447FB">
        <w:trPr>
          <w:trHeight w:val="437"/>
          <w:tblHeader/>
        </w:trPr>
        <w:tc>
          <w:tcPr>
            <w:tcW w:w="940" w:type="pct"/>
            <w:shd w:val="clear" w:color="auto" w:fill="D9D9D9" w:themeFill="background1" w:themeFillShade="D9"/>
            <w:noWrap/>
            <w:vAlign w:val="center"/>
            <w:hideMark/>
          </w:tcPr>
          <w:p w14:paraId="10E0FAC5" w14:textId="3470ABC6" w:rsidR="00C447FB" w:rsidRPr="008C4471" w:rsidRDefault="00C447FB" w:rsidP="00B73E2A">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16</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22011E27" w14:textId="378040A2" w:rsidR="00C447FB" w:rsidRPr="008C4471" w:rsidRDefault="00AC1E1E" w:rsidP="00B73E2A">
            <w:pPr>
              <w:rPr>
                <w:rFonts w:ascii="Calibri" w:hAnsi="Calibri" w:cs="Calibri"/>
                <w:b/>
                <w:bCs/>
                <w:color w:val="000000"/>
                <w:sz w:val="20"/>
                <w:szCs w:val="20"/>
              </w:rPr>
            </w:pPr>
            <w:hyperlink r:id="rId38" w:history="1">
              <w:r w:rsidR="00B46415" w:rsidRPr="008C4471">
                <w:rPr>
                  <w:rStyle w:val="Hipercze"/>
                  <w:rFonts w:ascii="Calibri" w:hAnsi="Calibri" w:cs="Calibri"/>
                  <w:b/>
                  <w:sz w:val="20"/>
                </w:rPr>
                <w:t>https://www.gov.pl/zagospodarowanieprzestrzenne/app/1.0/</w:t>
              </w:r>
              <w:r w:rsidR="00C542C9" w:rsidRPr="008C4471">
                <w:rPr>
                  <w:rStyle w:val="Hipercze"/>
                  <w:rFonts w:ascii="Calibri" w:hAnsi="Calibri" w:cs="Calibri"/>
                  <w:b/>
                  <w:sz w:val="20"/>
                </w:rPr>
                <w:t>req/app-schema/</w:t>
              </w:r>
            </w:hyperlink>
            <w:r w:rsidR="00C542C9" w:rsidRPr="008C4471">
              <w:rPr>
                <w:rStyle w:val="Hipercze"/>
                <w:rFonts w:ascii="Calibri" w:hAnsi="Calibri" w:cs="Calibri"/>
                <w:b/>
                <w:sz w:val="20"/>
              </w:rPr>
              <w:t>geometry</w:t>
            </w:r>
          </w:p>
        </w:tc>
      </w:tr>
      <w:tr w:rsidR="00C447FB" w:rsidRPr="00C31734" w14:paraId="57B646C5" w14:textId="77777777" w:rsidTr="00C447FB">
        <w:trPr>
          <w:trHeight w:val="472"/>
        </w:trPr>
        <w:tc>
          <w:tcPr>
            <w:tcW w:w="5000" w:type="pct"/>
            <w:gridSpan w:val="2"/>
            <w:shd w:val="clear" w:color="auto" w:fill="auto"/>
            <w:noWrap/>
            <w:vAlign w:val="center"/>
            <w:hideMark/>
          </w:tcPr>
          <w:p w14:paraId="37E7EE85" w14:textId="0275FBAA" w:rsidR="00C447FB" w:rsidRPr="008C4471" w:rsidRDefault="00C447FB" w:rsidP="00B73E2A">
            <w:pPr>
              <w:spacing w:line="360" w:lineRule="auto"/>
              <w:jc w:val="both"/>
              <w:rPr>
                <w:rFonts w:ascii="Calibri" w:eastAsia="Roboto" w:hAnsi="Calibri" w:cs="Calibri"/>
                <w:sz w:val="22"/>
                <w:szCs w:val="22"/>
              </w:rPr>
            </w:pPr>
            <w:r w:rsidRPr="008C4471">
              <w:rPr>
                <w:rFonts w:ascii="Calibri" w:hAnsi="Calibri" w:cs="Calibri"/>
                <w:sz w:val="22"/>
                <w:szCs w:val="22"/>
              </w:rPr>
              <w:t xml:space="preserve">Stosowana w schemacie aplikacyjnym </w:t>
            </w:r>
            <w:r w:rsidRPr="008C4471">
              <w:rPr>
                <w:rFonts w:ascii="Calibri" w:hAnsi="Calibri" w:cs="Calibri"/>
                <w:i/>
                <w:sz w:val="22"/>
                <w:szCs w:val="22"/>
              </w:rPr>
              <w:t>Planowanie przestrzenne</w:t>
            </w:r>
            <w:r w:rsidRPr="008C4471">
              <w:rPr>
                <w:rFonts w:ascii="Calibri" w:hAnsi="Calibri" w:cs="Calibri"/>
                <w:sz w:val="22"/>
                <w:szCs w:val="22"/>
              </w:rPr>
              <w:t xml:space="preserve"> dziedzina wartości właściwości przestrzennych musi być ograniczona do schematu przestrzennego Simple Feature zdefiniowanego w </w:t>
            </w:r>
            <w:r w:rsidRPr="008C4471">
              <w:rPr>
                <w:rFonts w:ascii="Calibri" w:eastAsia="Roboto" w:hAnsi="Calibri" w:cs="Calibri"/>
                <w:sz w:val="22"/>
                <w:szCs w:val="22"/>
              </w:rPr>
              <w:t>ISO [19125-1]</w:t>
            </w:r>
          </w:p>
        </w:tc>
      </w:tr>
    </w:tbl>
    <w:p w14:paraId="734283E3" w14:textId="77777777" w:rsidR="00825312" w:rsidRPr="008C4471" w:rsidRDefault="00825312" w:rsidP="00691B74">
      <w:pPr>
        <w:spacing w:line="360" w:lineRule="auto"/>
        <w:rPr>
          <w:rFonts w:ascii="Calibri" w:hAnsi="Calibri" w:cs="Calibri"/>
          <w:sz w:val="22"/>
          <w:szCs w:val="22"/>
        </w:rPr>
      </w:pPr>
    </w:p>
    <w:p w14:paraId="50AF9821" w14:textId="322D7678" w:rsidR="0056628E" w:rsidRPr="008C4471" w:rsidRDefault="283B8167" w:rsidP="00825312">
      <w:pPr>
        <w:spacing w:after="120" w:line="360" w:lineRule="auto"/>
        <w:jc w:val="both"/>
        <w:rPr>
          <w:rFonts w:ascii="Calibri" w:hAnsi="Calibri" w:cs="Calibri"/>
          <w:sz w:val="22"/>
          <w:szCs w:val="22"/>
        </w:rPr>
      </w:pPr>
      <w:r w:rsidRPr="008C4471">
        <w:rPr>
          <w:rFonts w:ascii="Calibri" w:hAnsi="Calibri" w:cs="Calibri"/>
          <w:b/>
          <w:bCs/>
          <w:sz w:val="22"/>
          <w:szCs w:val="22"/>
        </w:rPr>
        <w:t>UWAGA 1</w:t>
      </w:r>
      <w:r w:rsidRPr="008C4471">
        <w:rPr>
          <w:rFonts w:ascii="Calibri" w:hAnsi="Calibri" w:cs="Calibri"/>
          <w:sz w:val="22"/>
          <w:szCs w:val="22"/>
        </w:rPr>
        <w:t>. Specyfikacja danych ogranicza stosowany schemat przestrzenny do geometrii 0-, 1- i 2-wymiarowej, gdzie krzywe interpolowane są za pomocą odcinków prostych, a powierzchnie za pomocą trójkątów.</w:t>
      </w:r>
    </w:p>
    <w:p w14:paraId="7B6C0A45" w14:textId="6077D91E" w:rsidR="0056628E" w:rsidRPr="008C4471" w:rsidRDefault="0056628E" w:rsidP="00825312">
      <w:pPr>
        <w:spacing w:line="360" w:lineRule="auto"/>
        <w:jc w:val="both"/>
        <w:rPr>
          <w:rFonts w:ascii="Calibri" w:hAnsi="Calibri" w:cs="Calibri"/>
          <w:sz w:val="22"/>
          <w:szCs w:val="22"/>
        </w:rPr>
      </w:pPr>
      <w:r w:rsidRPr="008C4471">
        <w:rPr>
          <w:rFonts w:ascii="Calibri" w:hAnsi="Calibri" w:cs="Calibri"/>
          <w:b/>
          <w:bCs/>
          <w:sz w:val="22"/>
          <w:szCs w:val="22"/>
        </w:rPr>
        <w:t>UWAGA 2</w:t>
      </w:r>
      <w:r w:rsidRPr="008C4471">
        <w:rPr>
          <w:rFonts w:ascii="Calibri" w:hAnsi="Calibri" w:cs="Calibri"/>
          <w:sz w:val="22"/>
          <w:szCs w:val="22"/>
        </w:rPr>
        <w:t xml:space="preserve">. Oparte na geometrii i właściwościach topologicznych relacje topologiczne pomiędzy dwoma obiektami przestrzennymi mogą być badane z wykorzystaniem operacji typów zdefiniowanych w </w:t>
      </w:r>
      <w:r w:rsidR="00825312" w:rsidRPr="008C4471">
        <w:rPr>
          <w:rFonts w:ascii="Calibri" w:hAnsi="Calibri" w:cs="Calibri"/>
          <w:sz w:val="22"/>
          <w:szCs w:val="22"/>
        </w:rPr>
        <w:t>[</w:t>
      </w:r>
      <w:r w:rsidRPr="008C4471">
        <w:rPr>
          <w:rFonts w:ascii="Calibri" w:hAnsi="Calibri" w:cs="Calibri"/>
          <w:sz w:val="22"/>
          <w:szCs w:val="22"/>
        </w:rPr>
        <w:t>ISO 19107</w:t>
      </w:r>
      <w:r w:rsidR="00825312" w:rsidRPr="008C4471">
        <w:rPr>
          <w:rFonts w:ascii="Calibri" w:hAnsi="Calibri" w:cs="Calibri"/>
          <w:sz w:val="22"/>
          <w:szCs w:val="22"/>
        </w:rPr>
        <w:t>]</w:t>
      </w:r>
      <w:r w:rsidRPr="008C4471">
        <w:rPr>
          <w:rFonts w:ascii="Calibri" w:hAnsi="Calibri" w:cs="Calibri"/>
          <w:sz w:val="22"/>
          <w:szCs w:val="22"/>
        </w:rPr>
        <w:t xml:space="preserve"> (lub metod określonych w</w:t>
      </w:r>
      <w:r w:rsidR="00825312" w:rsidRPr="008C4471">
        <w:rPr>
          <w:rFonts w:ascii="Calibri" w:hAnsi="Calibri" w:cs="Calibri"/>
          <w:sz w:val="22"/>
          <w:szCs w:val="22"/>
        </w:rPr>
        <w:t xml:space="preserve"> [</w:t>
      </w:r>
      <w:r w:rsidRPr="008C4471">
        <w:rPr>
          <w:rFonts w:ascii="Calibri" w:hAnsi="Calibri" w:cs="Calibri"/>
          <w:sz w:val="22"/>
          <w:szCs w:val="22"/>
        </w:rPr>
        <w:t>ISO 19125-1</w:t>
      </w:r>
      <w:r w:rsidR="00825312" w:rsidRPr="008C4471">
        <w:rPr>
          <w:rFonts w:ascii="Calibri" w:hAnsi="Calibri" w:cs="Calibri"/>
          <w:sz w:val="22"/>
          <w:szCs w:val="22"/>
        </w:rPr>
        <w:t>]</w:t>
      </w:r>
      <w:r w:rsidRPr="008C4471">
        <w:rPr>
          <w:rFonts w:ascii="Calibri" w:hAnsi="Calibri" w:cs="Calibri"/>
          <w:sz w:val="22"/>
          <w:szCs w:val="22"/>
        </w:rPr>
        <w:t>).</w:t>
      </w:r>
    </w:p>
    <w:p w14:paraId="16C5DFE5" w14:textId="776950FD" w:rsidR="00587C4E" w:rsidRPr="008C4471" w:rsidRDefault="00587C4E" w:rsidP="00E76BA3">
      <w:pPr>
        <w:pStyle w:val="Nagwek2"/>
        <w:rPr>
          <w:rFonts w:ascii="Calibri" w:hAnsi="Calibri" w:cs="Calibri"/>
          <w:lang w:val="pl-PL"/>
        </w:rPr>
      </w:pPr>
      <w:bookmarkStart w:id="69" w:name="_Toc72328935"/>
      <w:r w:rsidRPr="008C4471">
        <w:rPr>
          <w:rFonts w:ascii="Calibri" w:hAnsi="Calibri" w:cs="Calibri"/>
          <w:lang w:val="pl-PL"/>
        </w:rPr>
        <w:t>Schemat aplikacyjny</w:t>
      </w:r>
      <w:bookmarkEnd w:id="69"/>
    </w:p>
    <w:p w14:paraId="66131989" w14:textId="77777777" w:rsidR="002B34DA" w:rsidRPr="007A7D3A" w:rsidRDefault="002B34DA" w:rsidP="007A7D3A">
      <w:pPr>
        <w:pStyle w:val="Nagwek3"/>
        <w:spacing w:after="160" w:line="360" w:lineRule="auto"/>
        <w:ind w:left="720"/>
        <w:rPr>
          <w:rFonts w:ascii="Calibri" w:hAnsi="Calibri" w:cs="Calibri"/>
          <w:sz w:val="26"/>
          <w:szCs w:val="26"/>
          <w:lang w:val="pl-PL"/>
        </w:rPr>
      </w:pPr>
      <w:bookmarkStart w:id="70" w:name="_Toc57286980"/>
      <w:bookmarkStart w:id="71" w:name="_Toc72328936"/>
      <w:r w:rsidRPr="007A7D3A">
        <w:rPr>
          <w:rFonts w:ascii="Calibri" w:hAnsi="Calibri" w:cs="Calibri"/>
          <w:sz w:val="26"/>
          <w:szCs w:val="26"/>
          <w:lang w:val="pl-PL"/>
        </w:rPr>
        <w:t>Koncepcja</w:t>
      </w:r>
      <w:bookmarkEnd w:id="70"/>
      <w:bookmarkEnd w:id="71"/>
    </w:p>
    <w:p w14:paraId="05C783A6" w14:textId="0B10C8AC" w:rsidR="002B34DA" w:rsidRPr="008C4471" w:rsidRDefault="471D6F98" w:rsidP="00C61183">
      <w:pPr>
        <w:spacing w:after="120" w:line="360" w:lineRule="auto"/>
        <w:jc w:val="both"/>
        <w:rPr>
          <w:rFonts w:ascii="Calibri" w:hAnsi="Calibri" w:cs="Calibri"/>
          <w:sz w:val="22"/>
          <w:szCs w:val="22"/>
        </w:rPr>
      </w:pPr>
      <w:r w:rsidRPr="008C4471">
        <w:rPr>
          <w:rFonts w:ascii="Calibri" w:hAnsi="Calibri" w:cs="Calibri"/>
          <w:sz w:val="22"/>
          <w:szCs w:val="22"/>
        </w:rPr>
        <w:t xml:space="preserve">Model pojęciowy dla planowania przestrzennego definiuje podstawowe typy obiektów, typy danych, ich cechy oraz wzajemne zależności pomiędzy nimi dla dziedziny planowanego zagospodarowania przestrzennego (zgodnej z zakresem informacyjnym aktów planowania przestrzennego opracowywanych przez właściwe organy administracji publicznej) w Polsce. </w:t>
      </w:r>
      <w:r w:rsidR="00C61183" w:rsidRPr="008C4471">
        <w:rPr>
          <w:rFonts w:ascii="Calibri" w:hAnsi="Calibri" w:cs="Calibri"/>
          <w:sz w:val="22"/>
          <w:szCs w:val="22"/>
        </w:rPr>
        <w:t xml:space="preserve">Model obejmuje zarówno informacje o charakterze przestrzennym, jak również zawarte w dokumentach planowania przestrzennego części informacyjne i opisowe. </w:t>
      </w:r>
      <w:r w:rsidRPr="008C4471">
        <w:rPr>
          <w:rFonts w:ascii="Calibri" w:hAnsi="Calibri" w:cs="Calibri"/>
          <w:sz w:val="22"/>
          <w:szCs w:val="22"/>
        </w:rPr>
        <w:t xml:space="preserve">Jego koncepcja została oparta na modelu pojęciowym INSPIRE dla planowanego zagospodarowania przestrzennego z uwzględnieniem uwarunkowań krajowych. </w:t>
      </w:r>
    </w:p>
    <w:p w14:paraId="32E26A28" w14:textId="7E0D4666" w:rsidR="00F8050C" w:rsidRPr="008C4471" w:rsidRDefault="471D6F98" w:rsidP="00F8050C">
      <w:pPr>
        <w:spacing w:line="360" w:lineRule="auto"/>
        <w:jc w:val="both"/>
        <w:rPr>
          <w:rFonts w:ascii="Calibri" w:hAnsi="Calibri" w:cs="Calibri"/>
        </w:rPr>
      </w:pPr>
      <w:r w:rsidRPr="008C4471">
        <w:rPr>
          <w:rFonts w:ascii="Calibri" w:hAnsi="Calibri" w:cs="Calibri"/>
          <w:sz w:val="22"/>
          <w:szCs w:val="22"/>
        </w:rPr>
        <w:t>Zgodnie z założeniami inicjatywy INSPIRE, europejskie modele pojęciowe zostały stworzone w celu zapewnienia jednolitych i spójnych danych na poziomie całej Unii Europejskiej.  Ich struktura została tak zaprojektowana, aby była możliwość utworzenia interoperacyjnych zbiorów danych ze zbiorów krajowych wszystkich krajów członkowskich. Ponadto ich zakres informacyjny również został dostosowany do potrzeb ogólnoeuropejskich i może nie uwzględniać wszystkich lokalnych potrzeb krajowych</w:t>
      </w:r>
      <w:r w:rsidRPr="008C4471">
        <w:rPr>
          <w:rFonts w:ascii="Calibri" w:hAnsi="Calibri" w:cs="Calibri"/>
        </w:rPr>
        <w:t xml:space="preserve">. </w:t>
      </w:r>
    </w:p>
    <w:p w14:paraId="330F3DF9" w14:textId="77777777" w:rsidR="00F8050C" w:rsidRPr="008C4471" w:rsidRDefault="00F8050C" w:rsidP="00F8050C">
      <w:pPr>
        <w:spacing w:line="360" w:lineRule="auto"/>
        <w:jc w:val="center"/>
        <w:rPr>
          <w:rFonts w:ascii="Calibri" w:hAnsi="Calibri" w:cs="Calibri"/>
        </w:rPr>
      </w:pPr>
      <w:r w:rsidRPr="008C4471">
        <w:rPr>
          <w:rFonts w:ascii="Calibri" w:hAnsi="Calibri" w:cs="Calibri"/>
          <w:noProof/>
        </w:rPr>
        <w:lastRenderedPageBreak/>
        <w:drawing>
          <wp:inline distT="0" distB="0" distL="0" distR="0" wp14:anchorId="66677777" wp14:editId="7526BC9B">
            <wp:extent cx="5756912" cy="5513068"/>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pic:nvPicPr>
                  <pic:blipFill>
                    <a:blip r:embed="rId39" cstate="screen">
                      <a:extLst>
                        <a:ext uri="{28A0092B-C50C-407E-A947-70E740481C1C}">
                          <a14:useLocalDpi xmlns:a14="http://schemas.microsoft.com/office/drawing/2010/main"/>
                        </a:ext>
                      </a:extLst>
                    </a:blip>
                    <a:stretch>
                      <a:fillRect/>
                    </a:stretch>
                  </pic:blipFill>
                  <pic:spPr>
                    <a:xfrm>
                      <a:off x="0" y="0"/>
                      <a:ext cx="5756912" cy="5513068"/>
                    </a:xfrm>
                    <a:prstGeom prst="rect">
                      <a:avLst/>
                    </a:prstGeom>
                  </pic:spPr>
                </pic:pic>
              </a:graphicData>
            </a:graphic>
          </wp:inline>
        </w:drawing>
      </w:r>
    </w:p>
    <w:p w14:paraId="6AC95132" w14:textId="6EBC4B84" w:rsidR="00F8050C" w:rsidRPr="008C4471" w:rsidRDefault="00726936" w:rsidP="007A72FE">
      <w:pPr>
        <w:pStyle w:val="Legenda"/>
        <w:rPr>
          <w:rFonts w:eastAsia="Arial" w:cs="Calibri"/>
          <w:color w:val="000000" w:themeColor="text1"/>
          <w:szCs w:val="20"/>
          <w:lang w:val="pl-PL"/>
        </w:rPr>
      </w:pPr>
      <w:bookmarkStart w:id="72" w:name="_Toc59449875"/>
      <w:bookmarkStart w:id="73" w:name="_Toc72163520"/>
      <w:r w:rsidRPr="008C4471">
        <w:rPr>
          <w:rFonts w:cs="Calibri"/>
          <w:lang w:val="pl-PL"/>
        </w:rPr>
        <w:t xml:space="preserve">Rys.  </w:t>
      </w:r>
      <w:r w:rsidRPr="008C4471">
        <w:rPr>
          <w:rFonts w:cs="Calibri"/>
        </w:rPr>
        <w:fldChar w:fldCharType="begin"/>
      </w:r>
      <w:r w:rsidRPr="008C4471">
        <w:rPr>
          <w:rFonts w:cs="Calibri"/>
          <w:lang w:val="pl-PL"/>
        </w:rPr>
        <w:instrText xml:space="preserve"> SEQ Rys._ \* ARABIC </w:instrText>
      </w:r>
      <w:r w:rsidRPr="008C4471">
        <w:rPr>
          <w:rFonts w:cs="Calibri"/>
        </w:rPr>
        <w:fldChar w:fldCharType="separate"/>
      </w:r>
      <w:r w:rsidR="008A5BA4">
        <w:rPr>
          <w:rFonts w:cs="Calibri"/>
          <w:noProof/>
          <w:lang w:val="pl-PL"/>
        </w:rPr>
        <w:t>5</w:t>
      </w:r>
      <w:r w:rsidRPr="008C4471">
        <w:rPr>
          <w:rFonts w:cs="Calibri"/>
        </w:rPr>
        <w:fldChar w:fldCharType="end"/>
      </w:r>
      <w:r w:rsidRPr="008C4471">
        <w:rPr>
          <w:rFonts w:cs="Calibri"/>
          <w:lang w:val="pl-PL"/>
        </w:rPr>
        <w:t xml:space="preserve"> –</w:t>
      </w:r>
      <w:r w:rsidRPr="008C4471">
        <w:rPr>
          <w:rFonts w:eastAsia="Arial" w:cs="Calibri"/>
          <w:color w:val="000000" w:themeColor="text1"/>
          <w:szCs w:val="20"/>
          <w:lang w:val="pl-PL"/>
        </w:rPr>
        <w:t xml:space="preserve"> </w:t>
      </w:r>
      <w:r w:rsidRPr="008C4471">
        <w:rPr>
          <w:rFonts w:cs="Calibri"/>
          <w:lang w:val="pl-PL"/>
        </w:rPr>
        <w:t xml:space="preserve">Schemat </w:t>
      </w:r>
      <w:r w:rsidR="00F8050C" w:rsidRPr="008C4471">
        <w:rPr>
          <w:rFonts w:cs="Calibri"/>
          <w:lang w:val="pl-PL"/>
        </w:rPr>
        <w:t>aplikacyjny INSPIRE dla Planowanego zagospodarowania przestrzennego</w:t>
      </w:r>
      <w:bookmarkEnd w:id="72"/>
      <w:bookmarkEnd w:id="73"/>
    </w:p>
    <w:p w14:paraId="483CDFE7" w14:textId="77777777" w:rsidR="00F8050C" w:rsidRPr="008C4471" w:rsidRDefault="055C1AED" w:rsidP="00F8050C">
      <w:pPr>
        <w:spacing w:line="360" w:lineRule="auto"/>
        <w:jc w:val="both"/>
        <w:rPr>
          <w:rFonts w:ascii="Calibri" w:hAnsi="Calibri" w:cs="Calibri"/>
          <w:sz w:val="22"/>
          <w:szCs w:val="22"/>
        </w:rPr>
      </w:pPr>
      <w:r w:rsidRPr="008C4471">
        <w:rPr>
          <w:rFonts w:ascii="Calibri" w:hAnsi="Calibri" w:cs="Calibri"/>
          <w:sz w:val="22"/>
          <w:szCs w:val="22"/>
        </w:rPr>
        <w:t xml:space="preserve">Aby sprostać wymaganiom określonej społeczności - np. kraju członkowskiego UE - dla danego tematu, JRC rekomenduje rozszerzenie odpowiedniego modelu pojęciowego INSPIRE o wymagania wynikające z jej potrzeb. Zgodnie z najlepszymi praktykami tworzenia modeli pojęciowych, istnieje klika możliwości integracji modeli. W niniejszym modelu pojęciowym zastosowano integrację na poziomie koncepcyjnym, co skutkuje, że formalne schematy aplikacyjne obu modeli są niezależne. Polega ona na tym, że w schemacie aplikacyjnym </w:t>
      </w:r>
      <w:r w:rsidRPr="008C4471">
        <w:rPr>
          <w:rFonts w:ascii="Calibri" w:hAnsi="Calibri" w:cs="Calibri"/>
          <w:i/>
          <w:iCs/>
          <w:sz w:val="22"/>
          <w:szCs w:val="22"/>
        </w:rPr>
        <w:t>Planowanie przestrzenne</w:t>
      </w:r>
      <w:r w:rsidRPr="008C4471">
        <w:rPr>
          <w:rFonts w:ascii="Calibri" w:hAnsi="Calibri" w:cs="Calibri"/>
          <w:sz w:val="22"/>
          <w:szCs w:val="22"/>
        </w:rPr>
        <w:t xml:space="preserve"> zdefiniowano typy obiektów, które stanowią </w:t>
      </w:r>
      <w:r w:rsidRPr="008C4471">
        <w:rPr>
          <w:rFonts w:ascii="Calibri" w:hAnsi="Calibri" w:cs="Calibri"/>
          <w:i/>
          <w:iCs/>
          <w:sz w:val="22"/>
          <w:szCs w:val="22"/>
        </w:rPr>
        <w:t>realizację</w:t>
      </w:r>
      <w:r w:rsidRPr="008C4471">
        <w:rPr>
          <w:rFonts w:ascii="Calibri" w:hAnsi="Calibri" w:cs="Calibri"/>
          <w:sz w:val="22"/>
          <w:szCs w:val="22"/>
        </w:rPr>
        <w:t xml:space="preserve"> typów obiektów INSPIRE. </w:t>
      </w:r>
    </w:p>
    <w:p w14:paraId="62667AC1" w14:textId="26728379" w:rsidR="00F8050C" w:rsidRPr="008C4471" w:rsidRDefault="055C1AED" w:rsidP="00F8050C">
      <w:pPr>
        <w:spacing w:line="360" w:lineRule="auto"/>
        <w:jc w:val="both"/>
        <w:rPr>
          <w:rFonts w:ascii="Calibri" w:hAnsi="Calibri" w:cs="Calibri"/>
          <w:sz w:val="22"/>
          <w:szCs w:val="22"/>
        </w:rPr>
      </w:pPr>
      <w:r w:rsidRPr="008C4471">
        <w:rPr>
          <w:rFonts w:ascii="Calibri" w:hAnsi="Calibri" w:cs="Calibri"/>
          <w:sz w:val="22"/>
          <w:szCs w:val="22"/>
        </w:rPr>
        <w:t xml:space="preserve">Należy zauważyć, że model pojęciowy INSPIRE dla Planowanego zagospodarowania przestrzennego jest uważany za meta-model ze względu na jego ogólność, ponieważ został zaprojektowany w celu uwzględnienia szerokiej gamy danych w dziedzinie planowania przestrzennego z każdego kraju Unii </w:t>
      </w:r>
      <w:r w:rsidRPr="008C4471">
        <w:rPr>
          <w:rFonts w:ascii="Calibri" w:hAnsi="Calibri" w:cs="Calibri"/>
          <w:sz w:val="22"/>
          <w:szCs w:val="22"/>
        </w:rPr>
        <w:lastRenderedPageBreak/>
        <w:t xml:space="preserve">Europejskiej. Oczekuje się, że każdy kraj członkowski ma bardziej szczegółowy model dla planowania przestrzennego definiujący wyspecjalizowane typy obiektów i ich cechy, które można spójnie odwzorować na ogólne typy obiektów i ich cechy w modelu INSPIRE. Takie odwzorowanie dla schematu aplikacyjnego </w:t>
      </w:r>
      <w:r w:rsidRPr="008C4471">
        <w:rPr>
          <w:rFonts w:ascii="Calibri" w:hAnsi="Calibri" w:cs="Calibri"/>
          <w:i/>
          <w:iCs/>
          <w:sz w:val="22"/>
          <w:szCs w:val="22"/>
        </w:rPr>
        <w:t>Planowanie przestrzenne</w:t>
      </w:r>
      <w:r w:rsidRPr="008C4471">
        <w:rPr>
          <w:rFonts w:ascii="Calibri" w:hAnsi="Calibri" w:cs="Calibri"/>
          <w:sz w:val="22"/>
          <w:szCs w:val="22"/>
        </w:rPr>
        <w:t xml:space="preserve"> przedstawiono w rozdziale</w:t>
      </w:r>
      <w:r w:rsidR="00774A82" w:rsidRPr="008C4471">
        <w:rPr>
          <w:rFonts w:ascii="Calibri" w:hAnsi="Calibri" w:cs="Calibri"/>
          <w:sz w:val="22"/>
          <w:szCs w:val="22"/>
        </w:rPr>
        <w:t xml:space="preserve"> </w:t>
      </w:r>
      <w:r w:rsidR="00774A82" w:rsidRPr="008C4471">
        <w:rPr>
          <w:rFonts w:ascii="Calibri" w:hAnsi="Calibri" w:cs="Calibri"/>
          <w:sz w:val="22"/>
          <w:szCs w:val="22"/>
        </w:rPr>
        <w:fldChar w:fldCharType="begin"/>
      </w:r>
      <w:r w:rsidR="00774A82" w:rsidRPr="008C4471">
        <w:rPr>
          <w:rFonts w:ascii="Calibri" w:hAnsi="Calibri" w:cs="Calibri"/>
          <w:sz w:val="22"/>
          <w:szCs w:val="22"/>
        </w:rPr>
        <w:instrText xml:space="preserve"> REF _Ref61513659 \r \h  \* MERGEFORMAT </w:instrText>
      </w:r>
      <w:r w:rsidR="00774A82" w:rsidRPr="008C4471">
        <w:rPr>
          <w:rFonts w:ascii="Calibri" w:hAnsi="Calibri" w:cs="Calibri"/>
          <w:sz w:val="22"/>
          <w:szCs w:val="22"/>
        </w:rPr>
      </w:r>
      <w:r w:rsidR="00774A82" w:rsidRPr="008C4471">
        <w:rPr>
          <w:rFonts w:ascii="Calibri" w:hAnsi="Calibri" w:cs="Calibri"/>
          <w:sz w:val="22"/>
          <w:szCs w:val="22"/>
        </w:rPr>
        <w:fldChar w:fldCharType="separate"/>
      </w:r>
      <w:r w:rsidR="008A5BA4">
        <w:rPr>
          <w:rFonts w:ascii="Calibri" w:hAnsi="Calibri" w:cs="Calibri"/>
          <w:sz w:val="22"/>
          <w:szCs w:val="22"/>
        </w:rPr>
        <w:t>4.3.6</w:t>
      </w:r>
      <w:r w:rsidR="00774A82" w:rsidRPr="008C4471">
        <w:rPr>
          <w:rFonts w:ascii="Calibri" w:hAnsi="Calibri" w:cs="Calibri"/>
          <w:sz w:val="22"/>
          <w:szCs w:val="22"/>
        </w:rPr>
        <w:fldChar w:fldCharType="end"/>
      </w:r>
      <w:r w:rsidRPr="008C4471">
        <w:rPr>
          <w:rFonts w:ascii="Calibri" w:hAnsi="Calibri" w:cs="Calibri"/>
          <w:sz w:val="22"/>
          <w:szCs w:val="22"/>
        </w:rPr>
        <w:t xml:space="preserve"> </w:t>
      </w:r>
      <w:r w:rsidR="00774A82" w:rsidRPr="008C4471">
        <w:rPr>
          <w:rFonts w:ascii="Calibri" w:hAnsi="Calibri" w:cs="Calibri"/>
          <w:sz w:val="22"/>
          <w:szCs w:val="22"/>
        </w:rPr>
        <w:fldChar w:fldCharType="begin"/>
      </w:r>
      <w:r w:rsidR="00774A82" w:rsidRPr="008C4471">
        <w:rPr>
          <w:rFonts w:ascii="Calibri" w:hAnsi="Calibri" w:cs="Calibri"/>
          <w:sz w:val="22"/>
          <w:szCs w:val="22"/>
        </w:rPr>
        <w:instrText xml:space="preserve"> REF _Ref61513608 \h  \* MERGEFORMAT </w:instrText>
      </w:r>
      <w:r w:rsidR="00774A82" w:rsidRPr="008C4471">
        <w:rPr>
          <w:rFonts w:ascii="Calibri" w:hAnsi="Calibri" w:cs="Calibri"/>
          <w:sz w:val="22"/>
          <w:szCs w:val="22"/>
        </w:rPr>
      </w:r>
      <w:r w:rsidR="00774A82" w:rsidRPr="008C4471">
        <w:rPr>
          <w:rFonts w:ascii="Calibri" w:hAnsi="Calibri" w:cs="Calibri"/>
          <w:sz w:val="22"/>
          <w:szCs w:val="22"/>
        </w:rPr>
        <w:fldChar w:fldCharType="separate"/>
      </w:r>
      <w:r w:rsidR="008A5BA4" w:rsidRPr="008A5BA4">
        <w:rPr>
          <w:rFonts w:ascii="Calibri" w:hAnsi="Calibri" w:cs="Calibri"/>
          <w:sz w:val="22"/>
          <w:szCs w:val="22"/>
        </w:rPr>
        <w:t>Zgodność z INSPIRE</w:t>
      </w:r>
      <w:r w:rsidR="00774A82" w:rsidRPr="008C4471">
        <w:rPr>
          <w:rFonts w:ascii="Calibri" w:hAnsi="Calibri" w:cs="Calibri"/>
          <w:sz w:val="22"/>
          <w:szCs w:val="22"/>
        </w:rPr>
        <w:fldChar w:fldCharType="end"/>
      </w:r>
      <w:r w:rsidRPr="008C4471">
        <w:rPr>
          <w:rFonts w:ascii="Calibri" w:hAnsi="Calibri" w:cs="Calibri"/>
          <w:sz w:val="22"/>
          <w:szCs w:val="22"/>
        </w:rPr>
        <w:t>.</w:t>
      </w:r>
    </w:p>
    <w:p w14:paraId="10803627" w14:textId="77777777" w:rsidR="00F8050C" w:rsidRPr="008C4471" w:rsidRDefault="00F8050C" w:rsidP="00F8050C">
      <w:pPr>
        <w:spacing w:line="360" w:lineRule="auto"/>
        <w:jc w:val="both"/>
        <w:rPr>
          <w:rFonts w:ascii="Calibri" w:hAnsi="Calibri" w:cs="Calibri"/>
        </w:rPr>
      </w:pPr>
    </w:p>
    <w:p w14:paraId="21AA2932" w14:textId="77777777" w:rsidR="00F8050C" w:rsidRPr="008C4471" w:rsidRDefault="00F8050C" w:rsidP="00F8050C">
      <w:pPr>
        <w:spacing w:line="360" w:lineRule="auto"/>
        <w:jc w:val="center"/>
        <w:rPr>
          <w:rFonts w:ascii="Calibri" w:hAnsi="Calibri" w:cs="Calibri"/>
        </w:rPr>
      </w:pPr>
      <w:r w:rsidRPr="008C4471">
        <w:rPr>
          <w:rFonts w:ascii="Calibri" w:hAnsi="Calibri" w:cs="Calibri"/>
          <w:noProof/>
        </w:rPr>
        <w:drawing>
          <wp:inline distT="0" distB="0" distL="0" distR="0" wp14:anchorId="799576DC" wp14:editId="4DB7D1C0">
            <wp:extent cx="5756912" cy="3308350"/>
            <wp:effectExtent l="0" t="0" r="0" b="635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pic:nvPicPr>
                  <pic:blipFill>
                    <a:blip r:embed="rId40" cstate="screen">
                      <a:extLst>
                        <a:ext uri="{28A0092B-C50C-407E-A947-70E740481C1C}">
                          <a14:useLocalDpi xmlns:a14="http://schemas.microsoft.com/office/drawing/2010/main"/>
                        </a:ext>
                      </a:extLst>
                    </a:blip>
                    <a:stretch>
                      <a:fillRect/>
                    </a:stretch>
                  </pic:blipFill>
                  <pic:spPr>
                    <a:xfrm>
                      <a:off x="0" y="0"/>
                      <a:ext cx="5756912" cy="3308350"/>
                    </a:xfrm>
                    <a:prstGeom prst="rect">
                      <a:avLst/>
                    </a:prstGeom>
                  </pic:spPr>
                </pic:pic>
              </a:graphicData>
            </a:graphic>
          </wp:inline>
        </w:drawing>
      </w:r>
    </w:p>
    <w:p w14:paraId="2F02E544" w14:textId="77777777" w:rsidR="00726936" w:rsidRPr="008C4471" w:rsidRDefault="00726936" w:rsidP="007A72FE">
      <w:pPr>
        <w:pStyle w:val="Legenda"/>
        <w:rPr>
          <w:rFonts w:cs="Calibri"/>
          <w:lang w:val="pl-PL"/>
        </w:rPr>
      </w:pPr>
      <w:bookmarkStart w:id="74" w:name="_Toc59449876"/>
      <w:bookmarkStart w:id="75" w:name="_Toc72163521"/>
      <w:r w:rsidRPr="008C4471">
        <w:rPr>
          <w:rFonts w:cs="Calibri"/>
          <w:lang w:val="pl-PL"/>
        </w:rPr>
        <w:t xml:space="preserve">Rys.  </w:t>
      </w:r>
      <w:r w:rsidRPr="008C4471">
        <w:rPr>
          <w:rFonts w:cs="Calibri"/>
        </w:rPr>
        <w:fldChar w:fldCharType="begin"/>
      </w:r>
      <w:r w:rsidRPr="008C4471">
        <w:rPr>
          <w:rFonts w:cs="Calibri"/>
          <w:lang w:val="pl-PL"/>
        </w:rPr>
        <w:instrText xml:space="preserve"> SEQ Rys._ \* ARABIC </w:instrText>
      </w:r>
      <w:r w:rsidRPr="008C4471">
        <w:rPr>
          <w:rFonts w:cs="Calibri"/>
        </w:rPr>
        <w:fldChar w:fldCharType="separate"/>
      </w:r>
      <w:r w:rsidR="008A5BA4">
        <w:rPr>
          <w:rFonts w:cs="Calibri"/>
          <w:noProof/>
          <w:lang w:val="pl-PL"/>
        </w:rPr>
        <w:t>6</w:t>
      </w:r>
      <w:r w:rsidRPr="008C4471">
        <w:rPr>
          <w:rFonts w:cs="Calibri"/>
        </w:rPr>
        <w:fldChar w:fldCharType="end"/>
      </w:r>
      <w:r w:rsidRPr="008C4471">
        <w:rPr>
          <w:rFonts w:cs="Calibri"/>
          <w:lang w:val="pl-PL"/>
        </w:rPr>
        <w:t xml:space="preserve"> – Model pojęciowy Planowanie przestrzenne jako realizacja schematu aplikacyjnego INSPIRE dla Planowanego zagospodarowania przestrzenneg</w:t>
      </w:r>
      <w:bookmarkEnd w:id="74"/>
      <w:r w:rsidRPr="008C4471">
        <w:rPr>
          <w:rFonts w:cs="Calibri"/>
          <w:lang w:val="pl-PL"/>
        </w:rPr>
        <w:t>o</w:t>
      </w:r>
      <w:bookmarkEnd w:id="75"/>
    </w:p>
    <w:p w14:paraId="18517488" w14:textId="77777777" w:rsidR="00726936" w:rsidRPr="008C4471" w:rsidRDefault="00726936" w:rsidP="00F8050C">
      <w:pPr>
        <w:spacing w:line="360" w:lineRule="auto"/>
        <w:jc w:val="both"/>
        <w:rPr>
          <w:rFonts w:ascii="Calibri" w:hAnsi="Calibri" w:cs="Calibri"/>
        </w:rPr>
      </w:pPr>
    </w:p>
    <w:p w14:paraId="726A6F41" w14:textId="24F7029B" w:rsidR="00F8050C" w:rsidRPr="008C4471" w:rsidRDefault="055C1AED" w:rsidP="00F8050C">
      <w:pPr>
        <w:spacing w:line="360" w:lineRule="auto"/>
        <w:jc w:val="both"/>
        <w:rPr>
          <w:rFonts w:ascii="Calibri" w:hAnsi="Calibri" w:cs="Calibri"/>
          <w:sz w:val="22"/>
          <w:szCs w:val="22"/>
        </w:rPr>
      </w:pPr>
      <w:r w:rsidRPr="008C4471">
        <w:rPr>
          <w:rFonts w:ascii="Calibri" w:hAnsi="Calibri" w:cs="Calibri"/>
          <w:sz w:val="22"/>
          <w:szCs w:val="22"/>
        </w:rPr>
        <w:t xml:space="preserve">Zakres informacyjny schematu aplikacyjnego </w:t>
      </w:r>
      <w:r w:rsidRPr="008C4471">
        <w:rPr>
          <w:rFonts w:ascii="Calibri" w:hAnsi="Calibri" w:cs="Calibri"/>
          <w:i/>
          <w:iCs/>
          <w:sz w:val="22"/>
          <w:szCs w:val="22"/>
        </w:rPr>
        <w:t>Planowanie przestrzenne</w:t>
      </w:r>
      <w:r w:rsidRPr="008C4471">
        <w:rPr>
          <w:rFonts w:ascii="Calibri" w:hAnsi="Calibri" w:cs="Calibri"/>
          <w:sz w:val="22"/>
          <w:szCs w:val="22"/>
        </w:rPr>
        <w:t xml:space="preserve"> obejmuje dane charakteryzujące akt planowania przestrzennego jako dokument. W tym w szczególności zasięg przestrzenny jego obowiązywania, rysunek aktu w postaci rastra z odniesieniem przestrzennym (georeferencją) oraz odniesienie do dokumentów z nim powiązanych. W związku z powyższym </w:t>
      </w:r>
      <w:r w:rsidR="0086770F">
        <w:rPr>
          <w:rFonts w:ascii="Calibri" w:hAnsi="Calibri" w:cs="Calibri"/>
          <w:sz w:val="22"/>
          <w:szCs w:val="22"/>
        </w:rPr>
        <w:br/>
      </w:r>
      <w:r w:rsidRPr="008C4471">
        <w:rPr>
          <w:rFonts w:ascii="Calibri" w:hAnsi="Calibri" w:cs="Calibri"/>
          <w:sz w:val="22"/>
          <w:szCs w:val="22"/>
        </w:rPr>
        <w:t xml:space="preserve">w schemacie aplikacyjnym </w:t>
      </w:r>
      <w:r w:rsidRPr="008C4471">
        <w:rPr>
          <w:rFonts w:ascii="Calibri" w:hAnsi="Calibri" w:cs="Calibri"/>
          <w:i/>
          <w:iCs/>
          <w:sz w:val="22"/>
          <w:szCs w:val="22"/>
        </w:rPr>
        <w:t>Planowanie przestrzenne</w:t>
      </w:r>
      <w:r w:rsidRPr="008C4471">
        <w:rPr>
          <w:rFonts w:ascii="Calibri" w:hAnsi="Calibri" w:cs="Calibri"/>
          <w:sz w:val="22"/>
          <w:szCs w:val="22"/>
        </w:rPr>
        <w:t xml:space="preserve"> zdefiniowano dwa typy obiektów z modelu INSPIRE:</w:t>
      </w:r>
    </w:p>
    <w:p w14:paraId="783AF3D1" w14:textId="77777777" w:rsidR="00F8050C" w:rsidRPr="008C4471" w:rsidRDefault="00F8050C" w:rsidP="00A250D5">
      <w:pPr>
        <w:pStyle w:val="Akapitzlist"/>
        <w:numPr>
          <w:ilvl w:val="0"/>
          <w:numId w:val="25"/>
        </w:numPr>
        <w:spacing w:line="360" w:lineRule="auto"/>
        <w:jc w:val="both"/>
        <w:rPr>
          <w:rFonts w:ascii="Calibri" w:hAnsi="Calibri" w:cs="Calibri"/>
          <w:sz w:val="22"/>
          <w:szCs w:val="22"/>
          <w:lang w:val="pl-PL"/>
        </w:rPr>
      </w:pPr>
      <w:r w:rsidRPr="008C4471">
        <w:rPr>
          <w:rFonts w:ascii="Calibri" w:hAnsi="Calibri" w:cs="Calibri"/>
          <w:sz w:val="22"/>
          <w:szCs w:val="22"/>
          <w:lang w:val="pl-PL"/>
        </w:rPr>
        <w:t>SpatialPlan jako AktPlanowaniaPrzestrzennego,</w:t>
      </w:r>
    </w:p>
    <w:p w14:paraId="08A885A7" w14:textId="77777777" w:rsidR="00F8050C" w:rsidRPr="008C4471" w:rsidRDefault="00F8050C" w:rsidP="00A250D5">
      <w:pPr>
        <w:pStyle w:val="Akapitzlist"/>
        <w:numPr>
          <w:ilvl w:val="0"/>
          <w:numId w:val="25"/>
        </w:numPr>
        <w:spacing w:line="360" w:lineRule="auto"/>
        <w:rPr>
          <w:rFonts w:ascii="Calibri" w:hAnsi="Calibri" w:cs="Calibri"/>
          <w:sz w:val="22"/>
          <w:szCs w:val="22"/>
          <w:lang w:val="pl-PL"/>
        </w:rPr>
      </w:pPr>
      <w:r w:rsidRPr="008C4471">
        <w:rPr>
          <w:rFonts w:ascii="Calibri" w:hAnsi="Calibri" w:cs="Calibri"/>
          <w:sz w:val="22"/>
          <w:szCs w:val="22"/>
          <w:lang w:val="pl-PL"/>
        </w:rPr>
        <w:t>OfficialDocumentation  jako RysunekAktuPlanowaniaPrzestrzennego oraz DokumentFormalny.</w:t>
      </w:r>
    </w:p>
    <w:p w14:paraId="441BFA5C" w14:textId="3ACD0EC8" w:rsidR="00F8050C" w:rsidRPr="008C4471" w:rsidRDefault="007A7D3A" w:rsidP="00F8050C">
      <w:pPr>
        <w:spacing w:before="300" w:after="200" w:line="360" w:lineRule="auto"/>
        <w:jc w:val="both"/>
        <w:rPr>
          <w:rFonts w:ascii="Calibri" w:hAnsi="Calibri" w:cs="Calibri"/>
          <w:sz w:val="22"/>
          <w:szCs w:val="22"/>
        </w:rPr>
      </w:pPr>
      <w:r w:rsidRPr="008C4471">
        <w:rPr>
          <w:rFonts w:ascii="Calibri" w:hAnsi="Calibri" w:cs="Calibri"/>
          <w:b/>
          <w:bCs/>
          <w:sz w:val="22"/>
          <w:szCs w:val="22"/>
        </w:rPr>
        <w:lastRenderedPageBreak/>
        <w:t>UWAGA 1</w:t>
      </w:r>
      <w:r w:rsidRPr="008C4471">
        <w:rPr>
          <w:rFonts w:ascii="Calibri" w:hAnsi="Calibri" w:cs="Calibri"/>
          <w:sz w:val="22"/>
          <w:szCs w:val="22"/>
        </w:rPr>
        <w:t xml:space="preserve">. </w:t>
      </w:r>
      <w:r w:rsidR="00F8050C" w:rsidRPr="008C4471">
        <w:rPr>
          <w:rFonts w:ascii="Calibri" w:hAnsi="Calibri" w:cs="Calibri"/>
          <w:sz w:val="22"/>
          <w:szCs w:val="22"/>
        </w:rPr>
        <w:t xml:space="preserve">Na obecnym etapie cyfryzacji danych planistycznych nie nałożono obowiązku publikacji </w:t>
      </w:r>
      <w:r w:rsidR="0086770F">
        <w:rPr>
          <w:rFonts w:ascii="Calibri" w:hAnsi="Calibri" w:cs="Calibri"/>
          <w:sz w:val="22"/>
          <w:szCs w:val="22"/>
        </w:rPr>
        <w:br/>
      </w:r>
      <w:r w:rsidR="00F8050C" w:rsidRPr="008C4471">
        <w:rPr>
          <w:rFonts w:ascii="Calibri" w:hAnsi="Calibri" w:cs="Calibri"/>
          <w:sz w:val="22"/>
          <w:szCs w:val="22"/>
        </w:rPr>
        <w:t>w ramach zbioru danych przestrzennych informacji stanowiących treść aktu planowania przestrzennego jako obiektów przestrzennych np. przepisów umożliwiających lub zakazujących wykorzystania gruntów w różnych strefach obszaru objętego aktem planowania. Jednak zgodnie z ideą rozszerzalności modeli pojęciowych INSPIRE dopuszcza się, aby organ administracji publicznej właściwy do sporządzania aktów planowani</w:t>
      </w:r>
      <w:r w:rsidR="0CDF2BEA" w:rsidRPr="008C4471">
        <w:rPr>
          <w:rFonts w:ascii="Calibri" w:hAnsi="Calibri" w:cs="Calibri"/>
          <w:sz w:val="22"/>
          <w:szCs w:val="22"/>
        </w:rPr>
        <w:t>a</w:t>
      </w:r>
      <w:r w:rsidR="00F8050C" w:rsidRPr="008C4471">
        <w:rPr>
          <w:rFonts w:ascii="Calibri" w:hAnsi="Calibri" w:cs="Calibri"/>
          <w:sz w:val="22"/>
          <w:szCs w:val="22"/>
        </w:rPr>
        <w:t xml:space="preserve"> przestrzennego dokonał specjalizacji niniejszego schematu aplikacyjnego w zakresie realizacji typów obiektów INSPIRE: SupplementaryRegulation </w:t>
      </w:r>
      <w:r w:rsidR="0086770F">
        <w:rPr>
          <w:rFonts w:ascii="Calibri" w:hAnsi="Calibri" w:cs="Calibri"/>
          <w:sz w:val="22"/>
          <w:szCs w:val="22"/>
        </w:rPr>
        <w:br/>
      </w:r>
      <w:r w:rsidR="00F8050C" w:rsidRPr="008C4471">
        <w:rPr>
          <w:rFonts w:ascii="Calibri" w:hAnsi="Calibri" w:cs="Calibri"/>
          <w:sz w:val="22"/>
          <w:szCs w:val="22"/>
        </w:rPr>
        <w:t xml:space="preserve">i ZoningElement. Ogólne wytyczne w zakresie tworzenia rozszerzenia niniejszego schematu aplikacyjnego zawarte są w </w:t>
      </w:r>
      <w:r w:rsidR="00167B7A">
        <w:rPr>
          <w:rFonts w:ascii="Calibri" w:hAnsi="Calibri" w:cs="Calibri"/>
          <w:b/>
          <w:sz w:val="22"/>
          <w:szCs w:val="22"/>
        </w:rPr>
        <w:fldChar w:fldCharType="begin"/>
      </w:r>
      <w:r w:rsidR="00167B7A">
        <w:rPr>
          <w:rFonts w:ascii="Calibri" w:hAnsi="Calibri" w:cs="Calibri"/>
          <w:b/>
          <w:sz w:val="22"/>
          <w:szCs w:val="22"/>
        </w:rPr>
        <w:instrText xml:space="preserve"> REF _Ref59460397 \h </w:instrText>
      </w:r>
      <w:r w:rsidR="00167B7A">
        <w:rPr>
          <w:rFonts w:ascii="Calibri" w:hAnsi="Calibri" w:cs="Calibri"/>
          <w:b/>
          <w:sz w:val="22"/>
          <w:szCs w:val="22"/>
        </w:rPr>
      </w:r>
      <w:r w:rsidR="00167B7A">
        <w:rPr>
          <w:rFonts w:ascii="Calibri" w:hAnsi="Calibri" w:cs="Calibri"/>
          <w:b/>
          <w:sz w:val="22"/>
          <w:szCs w:val="22"/>
        </w:rPr>
        <w:fldChar w:fldCharType="separate"/>
      </w:r>
      <w:r w:rsidR="008A5BA4" w:rsidRPr="008C4471">
        <w:rPr>
          <w:rFonts w:ascii="Calibri" w:hAnsi="Calibri" w:cs="Calibri"/>
          <w:b/>
          <w:bCs/>
          <w:color w:val="000000" w:themeColor="text1"/>
        </w:rPr>
        <w:t>Załącznik F (informacyjny) – Rozszerzenie schematu aplikacyjnego Planowanie przestrzenne</w:t>
      </w:r>
      <w:r w:rsidR="00167B7A">
        <w:rPr>
          <w:rFonts w:ascii="Calibri" w:hAnsi="Calibri" w:cs="Calibri"/>
          <w:b/>
          <w:sz w:val="22"/>
          <w:szCs w:val="22"/>
        </w:rPr>
        <w:fldChar w:fldCharType="end"/>
      </w:r>
      <w:r w:rsidR="00B9688A" w:rsidRPr="008C4471">
        <w:rPr>
          <w:rFonts w:ascii="Calibri" w:hAnsi="Calibri" w:cs="Calibri"/>
          <w:sz w:val="22"/>
          <w:szCs w:val="22"/>
        </w:rPr>
        <w:t>.</w:t>
      </w:r>
    </w:p>
    <w:p w14:paraId="00607916" w14:textId="11B5583F" w:rsidR="00F8050C" w:rsidRPr="008C4471" w:rsidRDefault="055C1AED" w:rsidP="00F8050C">
      <w:pPr>
        <w:spacing w:line="360" w:lineRule="auto"/>
        <w:jc w:val="both"/>
        <w:rPr>
          <w:rFonts w:ascii="Calibri" w:hAnsi="Calibri" w:cs="Calibri"/>
          <w:sz w:val="22"/>
          <w:szCs w:val="22"/>
        </w:rPr>
      </w:pPr>
      <w:r w:rsidRPr="008C4471">
        <w:rPr>
          <w:rFonts w:ascii="Calibri" w:hAnsi="Calibri" w:cs="Calibri"/>
          <w:sz w:val="22"/>
          <w:szCs w:val="22"/>
        </w:rPr>
        <w:t>Implementując w schemacie aplikacyjnym poszczególne cechy (atrybuty, role asocjacyjne) typów obiektów INSPIRE, kierowano się następującymi zasadami:</w:t>
      </w:r>
    </w:p>
    <w:p w14:paraId="1011F66B" w14:textId="2D43EFCD" w:rsidR="00F8050C" w:rsidRPr="008C4471" w:rsidRDefault="055C1AED" w:rsidP="00A250D5">
      <w:pPr>
        <w:numPr>
          <w:ilvl w:val="0"/>
          <w:numId w:val="24"/>
        </w:numPr>
        <w:spacing w:line="360" w:lineRule="auto"/>
        <w:jc w:val="both"/>
        <w:rPr>
          <w:rFonts w:ascii="Calibri" w:hAnsi="Calibri" w:cs="Calibri"/>
          <w:sz w:val="22"/>
          <w:szCs w:val="22"/>
        </w:rPr>
      </w:pPr>
      <w:r w:rsidRPr="008C4471">
        <w:rPr>
          <w:rFonts w:ascii="Calibri" w:hAnsi="Calibri" w:cs="Calibri"/>
          <w:sz w:val="22"/>
          <w:szCs w:val="22"/>
        </w:rPr>
        <w:t xml:space="preserve">wszystkie cechy typu 1 (liczność co najmniej 1, bez stereotypu </w:t>
      </w:r>
      <w:r w:rsidRPr="008C4471">
        <w:rPr>
          <w:rFonts w:ascii="Calibri" w:hAnsi="Calibri" w:cs="Calibri"/>
          <w:i/>
          <w:iCs/>
          <w:sz w:val="22"/>
          <w:szCs w:val="22"/>
        </w:rPr>
        <w:t>voidable)</w:t>
      </w:r>
      <w:r w:rsidRPr="008C4471">
        <w:rPr>
          <w:rFonts w:ascii="Calibri" w:hAnsi="Calibri" w:cs="Calibri"/>
          <w:sz w:val="22"/>
          <w:szCs w:val="22"/>
        </w:rPr>
        <w:t xml:space="preserve">, jako obowiązkowe </w:t>
      </w:r>
      <w:r w:rsidR="0086770F">
        <w:rPr>
          <w:rFonts w:ascii="Calibri" w:hAnsi="Calibri" w:cs="Calibri"/>
          <w:sz w:val="22"/>
          <w:szCs w:val="22"/>
        </w:rPr>
        <w:br/>
      </w:r>
      <w:r w:rsidRPr="008C4471">
        <w:rPr>
          <w:rFonts w:ascii="Calibri" w:hAnsi="Calibri" w:cs="Calibri"/>
          <w:sz w:val="22"/>
          <w:szCs w:val="22"/>
        </w:rPr>
        <w:t>w INSPIRE, zostały zaimplementowane bezwarunkowo;</w:t>
      </w:r>
    </w:p>
    <w:p w14:paraId="1C272DE8" w14:textId="6412F713" w:rsidR="00F8050C" w:rsidRPr="008C4471" w:rsidRDefault="055C1AED" w:rsidP="00A250D5">
      <w:pPr>
        <w:numPr>
          <w:ilvl w:val="0"/>
          <w:numId w:val="24"/>
        </w:numPr>
        <w:spacing w:after="200" w:line="360" w:lineRule="auto"/>
        <w:ind w:left="714" w:hanging="357"/>
        <w:jc w:val="both"/>
        <w:rPr>
          <w:rFonts w:ascii="Calibri" w:hAnsi="Calibri" w:cs="Calibri"/>
          <w:sz w:val="22"/>
          <w:szCs w:val="22"/>
        </w:rPr>
      </w:pPr>
      <w:r w:rsidRPr="008C4471">
        <w:rPr>
          <w:rFonts w:ascii="Calibri" w:hAnsi="Calibri" w:cs="Calibri"/>
          <w:sz w:val="22"/>
          <w:szCs w:val="22"/>
        </w:rPr>
        <w:t xml:space="preserve">cechy pozostałych typów jako fakultatywne w INSPIRE, były weryfikowane pod kątem potrzeby ich zastosowania, wynikającej z uwarunkowań krajowych. W takim przypadku ich „moc” była pozostawiana bez zmian, wzmacniana lub atrybut był nieimplementowany jako uznawany za nieistotny na poziomie krajowym. </w:t>
      </w:r>
    </w:p>
    <w:p w14:paraId="2618E69F" w14:textId="43FA4580" w:rsidR="00F8050C" w:rsidRPr="008C4471" w:rsidRDefault="632AE581" w:rsidP="00F8050C">
      <w:pPr>
        <w:spacing w:after="200" w:line="360" w:lineRule="auto"/>
        <w:jc w:val="both"/>
        <w:rPr>
          <w:rFonts w:ascii="Calibri" w:hAnsi="Calibri" w:cs="Calibri"/>
          <w:sz w:val="22"/>
          <w:szCs w:val="22"/>
        </w:rPr>
      </w:pPr>
      <w:r w:rsidRPr="008C4471">
        <w:rPr>
          <w:rFonts w:ascii="Calibri" w:hAnsi="Calibri" w:cs="Calibri"/>
          <w:sz w:val="22"/>
          <w:szCs w:val="22"/>
        </w:rPr>
        <w:t xml:space="preserve">W przypadku, jeżeli dziedziną atrybutu jest lista kodowa, jego realizacja w schemacie aplikacyjnym </w:t>
      </w:r>
      <w:r w:rsidRPr="008C4471">
        <w:rPr>
          <w:rFonts w:ascii="Calibri" w:hAnsi="Calibri" w:cs="Calibri"/>
          <w:i/>
          <w:iCs/>
          <w:sz w:val="22"/>
          <w:szCs w:val="22"/>
        </w:rPr>
        <w:t>Planowanie Przestrzenne</w:t>
      </w:r>
      <w:r w:rsidRPr="008C4471">
        <w:rPr>
          <w:rFonts w:ascii="Calibri" w:hAnsi="Calibri" w:cs="Calibri"/>
          <w:sz w:val="22"/>
          <w:szCs w:val="22"/>
        </w:rPr>
        <w:t xml:space="preserve"> ma zdefiniowaną jako dziedzinę tę samą listę kodową pochodzącą z rejestru INSPIRE.</w:t>
      </w:r>
    </w:p>
    <w:p w14:paraId="24541670" w14:textId="60AD50CF" w:rsidR="00F8050C" w:rsidRPr="00376C3B" w:rsidRDefault="055C1AED" w:rsidP="00F8050C">
      <w:pPr>
        <w:spacing w:after="200" w:line="360" w:lineRule="auto"/>
        <w:jc w:val="both"/>
        <w:rPr>
          <w:rFonts w:ascii="Calibri" w:hAnsi="Calibri" w:cs="Calibri"/>
          <w:sz w:val="22"/>
          <w:szCs w:val="22"/>
        </w:rPr>
      </w:pPr>
      <w:r w:rsidRPr="00376C3B">
        <w:rPr>
          <w:rFonts w:ascii="Calibri" w:hAnsi="Calibri" w:cs="Calibri"/>
          <w:sz w:val="22"/>
          <w:szCs w:val="22"/>
        </w:rPr>
        <w:t>Takie podejście jest zgodne z intencjami twórców modeli pojęciowych INSPIRE i gwarantuje interoperacyjność zbiorów danych zarówno na poziomie krajowym jak i europejskim, przy jednoczesnym zmniejszeniu potrzeb przeprowadzenia harmonizacji źródłowych (krajowych) zbiorów danych, gdyż ich integracja jest już przeprowadzona na etapie opracowania modelu danych.</w:t>
      </w:r>
    </w:p>
    <w:p w14:paraId="2586CD89" w14:textId="37F7F33F" w:rsidR="00331A53" w:rsidRDefault="055C1AED" w:rsidP="00331A53">
      <w:pPr>
        <w:spacing w:line="360" w:lineRule="auto"/>
        <w:jc w:val="both"/>
        <w:rPr>
          <w:rFonts w:ascii="Calibri" w:hAnsi="Calibri" w:cs="Calibri"/>
          <w:sz w:val="22"/>
          <w:szCs w:val="22"/>
        </w:rPr>
      </w:pPr>
      <w:r w:rsidRPr="00376C3B">
        <w:rPr>
          <w:rFonts w:ascii="Calibri" w:hAnsi="Calibri" w:cs="Calibri"/>
          <w:sz w:val="22"/>
          <w:szCs w:val="22"/>
        </w:rPr>
        <w:t xml:space="preserve">Model pojęciowy </w:t>
      </w:r>
      <w:r w:rsidRPr="00376C3B">
        <w:rPr>
          <w:rFonts w:ascii="Calibri" w:hAnsi="Calibri" w:cs="Calibri"/>
          <w:i/>
          <w:iCs/>
          <w:sz w:val="22"/>
          <w:szCs w:val="22"/>
        </w:rPr>
        <w:t>Planowanie przestrzenne</w:t>
      </w:r>
      <w:r w:rsidRPr="00376C3B">
        <w:rPr>
          <w:rFonts w:ascii="Calibri" w:hAnsi="Calibri" w:cs="Calibri"/>
          <w:sz w:val="22"/>
          <w:szCs w:val="22"/>
        </w:rPr>
        <w:t xml:space="preserve"> jest zgodny z najlepszymi praktykami, oddzielając semantyczną treść dokumentu planowania przestrzennego od jego reprezentacji graficznej (﻿części graficznej aktu planowania przestrzennego). Innymi słowy, model danych oddaje semantyczną treść planu przestrzennego</w:t>
      </w:r>
      <w:r w:rsidR="00EA6AA0">
        <w:rPr>
          <w:rFonts w:ascii="Calibri" w:hAnsi="Calibri" w:cs="Calibri"/>
          <w:sz w:val="22"/>
          <w:szCs w:val="22"/>
        </w:rPr>
        <w:t>,</w:t>
      </w:r>
      <w:r w:rsidRPr="00376C3B">
        <w:rPr>
          <w:rFonts w:ascii="Calibri" w:hAnsi="Calibri" w:cs="Calibri"/>
          <w:sz w:val="22"/>
          <w:szCs w:val="22"/>
        </w:rPr>
        <w:t xml:space="preserve"> a sposób reprezentacji wizualnej jest określony niezależnie od samego modelu </w:t>
      </w:r>
      <w:r w:rsidRPr="00376C3B">
        <w:rPr>
          <w:rFonts w:ascii="Calibri" w:hAnsi="Calibri" w:cs="Calibri"/>
          <w:sz w:val="22"/>
          <w:szCs w:val="22"/>
        </w:rPr>
        <w:lastRenderedPageBreak/>
        <w:t xml:space="preserve">pojęciowego, w oddzielnym dokumencie stylów (patrz </w:t>
      </w:r>
      <w:r w:rsidR="00376C3B" w:rsidRPr="00331A53">
        <w:rPr>
          <w:rFonts w:ascii="Calibri" w:hAnsi="Calibri" w:cs="Calibri"/>
          <w:b/>
          <w:sz w:val="22"/>
          <w:szCs w:val="22"/>
        </w:rPr>
        <w:t>Rozdział</w:t>
      </w:r>
      <w:r w:rsidR="00331A53">
        <w:rPr>
          <w:rFonts w:ascii="Calibri" w:hAnsi="Calibri" w:cs="Calibri"/>
          <w:b/>
          <w:sz w:val="22"/>
          <w:szCs w:val="22"/>
        </w:rPr>
        <w:t xml:space="preserve"> 11 </w:t>
      </w:r>
      <w:r w:rsidR="00331A53">
        <w:rPr>
          <w:rFonts w:ascii="Calibri" w:hAnsi="Calibri" w:cs="Calibri"/>
          <w:b/>
          <w:sz w:val="22"/>
          <w:szCs w:val="22"/>
        </w:rPr>
        <w:fldChar w:fldCharType="begin"/>
      </w:r>
      <w:r w:rsidR="00331A53">
        <w:rPr>
          <w:rFonts w:ascii="Calibri" w:hAnsi="Calibri" w:cs="Calibri"/>
          <w:b/>
          <w:sz w:val="22"/>
          <w:szCs w:val="22"/>
        </w:rPr>
        <w:instrText xml:space="preserve"> REF _Ref72159591 \h </w:instrText>
      </w:r>
      <w:r w:rsidR="00331A53">
        <w:rPr>
          <w:rFonts w:ascii="Calibri" w:hAnsi="Calibri" w:cs="Calibri"/>
          <w:b/>
          <w:sz w:val="22"/>
          <w:szCs w:val="22"/>
        </w:rPr>
      </w:r>
      <w:r w:rsidR="00331A53">
        <w:rPr>
          <w:rFonts w:ascii="Calibri" w:hAnsi="Calibri" w:cs="Calibri"/>
          <w:b/>
          <w:sz w:val="22"/>
          <w:szCs w:val="22"/>
        </w:rPr>
        <w:fldChar w:fldCharType="separate"/>
      </w:r>
      <w:r w:rsidR="008A5BA4" w:rsidRPr="00331A53">
        <w:rPr>
          <w:rFonts w:ascii="Calibri" w:hAnsi="Calibri" w:cs="Calibri"/>
          <w:b/>
          <w:bCs/>
          <w:iCs/>
          <w:color w:val="000000" w:themeColor="text1"/>
        </w:rPr>
        <w:t>Symbolika i zobrazowanie – style prezentacji kartograficznej</w:t>
      </w:r>
      <w:r w:rsidR="00331A53">
        <w:rPr>
          <w:rFonts w:ascii="Calibri" w:hAnsi="Calibri" w:cs="Calibri"/>
          <w:b/>
          <w:sz w:val="22"/>
          <w:szCs w:val="22"/>
        </w:rPr>
        <w:fldChar w:fldCharType="end"/>
      </w:r>
      <w:r w:rsidR="00376C3B">
        <w:rPr>
          <w:rFonts w:ascii="Calibri" w:hAnsi="Calibri" w:cs="Calibri"/>
          <w:sz w:val="22"/>
          <w:szCs w:val="22"/>
        </w:rPr>
        <w:t>).</w:t>
      </w:r>
    </w:p>
    <w:p w14:paraId="05B2A668" w14:textId="3F87C6AE" w:rsidR="00F8050C" w:rsidRPr="008C4471" w:rsidRDefault="00F8050C" w:rsidP="00331A53">
      <w:pPr>
        <w:spacing w:line="360" w:lineRule="auto"/>
        <w:jc w:val="both"/>
        <w:rPr>
          <w:rFonts w:eastAsia="Arial" w:cs="Calibri"/>
        </w:rPr>
      </w:pPr>
      <w:r w:rsidRPr="008C4471">
        <w:rPr>
          <w:rFonts w:cs="Calibri"/>
          <w:noProof/>
        </w:rPr>
        <w:drawing>
          <wp:inline distT="0" distB="0" distL="0" distR="0" wp14:anchorId="6382F421" wp14:editId="7C94A71B">
            <wp:extent cx="5540190" cy="4733886"/>
            <wp:effectExtent l="0" t="0" r="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pic:nvPicPr>
                  <pic:blipFill>
                    <a:blip r:embed="rId41" cstate="screen">
                      <a:extLst>
                        <a:ext uri="{28A0092B-C50C-407E-A947-70E740481C1C}">
                          <a14:useLocalDpi xmlns:a14="http://schemas.microsoft.com/office/drawing/2010/main"/>
                        </a:ext>
                      </a:extLst>
                    </a:blip>
                    <a:stretch>
                      <a:fillRect/>
                    </a:stretch>
                  </pic:blipFill>
                  <pic:spPr>
                    <a:xfrm>
                      <a:off x="0" y="0"/>
                      <a:ext cx="5540190" cy="4733886"/>
                    </a:xfrm>
                    <a:prstGeom prst="rect">
                      <a:avLst/>
                    </a:prstGeom>
                  </pic:spPr>
                </pic:pic>
              </a:graphicData>
            </a:graphic>
          </wp:inline>
        </w:drawing>
      </w:r>
    </w:p>
    <w:p w14:paraId="5BDE8D2E" w14:textId="6990327D" w:rsidR="00F8050C" w:rsidRPr="008C4471" w:rsidRDefault="00C41495" w:rsidP="007A72FE">
      <w:pPr>
        <w:pStyle w:val="Legenda"/>
        <w:rPr>
          <w:rFonts w:eastAsia="Arial" w:cs="Calibri"/>
          <w:lang w:val="pl-PL"/>
        </w:rPr>
        <w:sectPr w:rsidR="00F8050C" w:rsidRPr="008C4471" w:rsidSect="00AF2B8B">
          <w:headerReference w:type="default" r:id="rId42"/>
          <w:footerReference w:type="default" r:id="rId43"/>
          <w:pgSz w:w="11901" w:h="16817"/>
          <w:pgMar w:top="1418" w:right="1418" w:bottom="1418" w:left="1418" w:header="709" w:footer="709" w:gutter="0"/>
          <w:cols w:space="708"/>
          <w:titlePg/>
          <w:docGrid w:linePitch="360"/>
        </w:sectPr>
      </w:pPr>
      <w:bookmarkStart w:id="76" w:name="_Toc59449877"/>
      <w:bookmarkStart w:id="77" w:name="_Toc72163522"/>
      <w:r w:rsidRPr="008C4471">
        <w:rPr>
          <w:rFonts w:cs="Calibri"/>
          <w:lang w:val="pl-PL"/>
        </w:rPr>
        <w:t xml:space="preserve">Rys.  </w:t>
      </w:r>
      <w:r w:rsidRPr="008C4471">
        <w:rPr>
          <w:rFonts w:cs="Calibri"/>
        </w:rPr>
        <w:fldChar w:fldCharType="begin"/>
      </w:r>
      <w:r w:rsidRPr="008C4471">
        <w:rPr>
          <w:rFonts w:cs="Calibri"/>
          <w:lang w:val="pl-PL"/>
        </w:rPr>
        <w:instrText xml:space="preserve"> SEQ Rys._ \* ARABIC </w:instrText>
      </w:r>
      <w:r w:rsidRPr="008C4471">
        <w:rPr>
          <w:rFonts w:cs="Calibri"/>
        </w:rPr>
        <w:fldChar w:fldCharType="separate"/>
      </w:r>
      <w:r w:rsidR="008A5BA4">
        <w:rPr>
          <w:rFonts w:cs="Calibri"/>
          <w:noProof/>
          <w:lang w:val="pl-PL"/>
        </w:rPr>
        <w:t>7</w:t>
      </w:r>
      <w:r w:rsidRPr="008C4471">
        <w:rPr>
          <w:rFonts w:cs="Calibri"/>
        </w:rPr>
        <w:fldChar w:fldCharType="end"/>
      </w:r>
      <w:r w:rsidRPr="008C4471">
        <w:rPr>
          <w:rFonts w:cs="Calibri"/>
          <w:lang w:val="pl-PL"/>
        </w:rPr>
        <w:t xml:space="preserve"> </w:t>
      </w:r>
      <w:r w:rsidRPr="008C4471">
        <w:rPr>
          <w:rFonts w:eastAsia="Arial" w:cs="Calibri"/>
          <w:lang w:val="pl-PL"/>
        </w:rPr>
        <w:t>– Schemat aplikacyjny Planowanie przestrzenne – widok ogóln</w:t>
      </w:r>
      <w:bookmarkEnd w:id="76"/>
      <w:r w:rsidRPr="008C4471">
        <w:rPr>
          <w:rFonts w:eastAsia="Arial" w:cs="Calibri"/>
          <w:lang w:val="pl-PL"/>
        </w:rPr>
        <w:t>y</w:t>
      </w:r>
      <w:bookmarkEnd w:id="77"/>
    </w:p>
    <w:p w14:paraId="3DB677F4" w14:textId="77777777" w:rsidR="00F8050C" w:rsidRPr="008C4471" w:rsidRDefault="00F8050C" w:rsidP="00F8050C">
      <w:pPr>
        <w:jc w:val="center"/>
        <w:rPr>
          <w:rFonts w:ascii="Calibri" w:eastAsia="Arial" w:hAnsi="Calibri" w:cs="Calibri"/>
          <w:i/>
          <w:iCs/>
          <w:color w:val="000000" w:themeColor="text1"/>
          <w:sz w:val="20"/>
          <w:szCs w:val="20"/>
        </w:rPr>
      </w:pPr>
      <w:r w:rsidRPr="008C4471">
        <w:rPr>
          <w:rFonts w:ascii="Calibri" w:hAnsi="Calibri" w:cs="Calibri"/>
          <w:noProof/>
        </w:rPr>
        <w:lastRenderedPageBreak/>
        <w:drawing>
          <wp:inline distT="0" distB="0" distL="0" distR="0" wp14:anchorId="2831F6D3" wp14:editId="143534B1">
            <wp:extent cx="5756912" cy="414528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pic:cNvPicPr/>
                  </pic:nvPicPr>
                  <pic:blipFill>
                    <a:blip r:embed="rId44" cstate="screen">
                      <a:extLst>
                        <a:ext uri="{28A0092B-C50C-407E-A947-70E740481C1C}">
                          <a14:useLocalDpi xmlns:a14="http://schemas.microsoft.com/office/drawing/2010/main"/>
                        </a:ext>
                      </a:extLst>
                    </a:blip>
                    <a:stretch>
                      <a:fillRect/>
                    </a:stretch>
                  </pic:blipFill>
                  <pic:spPr>
                    <a:xfrm>
                      <a:off x="0" y="0"/>
                      <a:ext cx="5756912" cy="4145280"/>
                    </a:xfrm>
                    <a:prstGeom prst="rect">
                      <a:avLst/>
                    </a:prstGeom>
                  </pic:spPr>
                </pic:pic>
              </a:graphicData>
            </a:graphic>
          </wp:inline>
        </w:drawing>
      </w:r>
    </w:p>
    <w:p w14:paraId="1C24B140" w14:textId="77777777" w:rsidR="00F8050C" w:rsidRPr="008C4471" w:rsidRDefault="00F8050C" w:rsidP="00F8050C">
      <w:pPr>
        <w:jc w:val="center"/>
        <w:rPr>
          <w:rFonts w:ascii="Calibri" w:eastAsia="Arial" w:hAnsi="Calibri" w:cs="Calibri"/>
          <w:i/>
          <w:iCs/>
          <w:color w:val="000000" w:themeColor="text1"/>
          <w:sz w:val="20"/>
          <w:szCs w:val="20"/>
        </w:rPr>
      </w:pPr>
    </w:p>
    <w:p w14:paraId="46B0940E" w14:textId="08F4F80F" w:rsidR="00F8050C" w:rsidRPr="008C4471" w:rsidRDefault="008D643E" w:rsidP="007A72FE">
      <w:pPr>
        <w:pStyle w:val="Legenda"/>
        <w:rPr>
          <w:rFonts w:eastAsia="Arial" w:cs="Calibri"/>
          <w:lang w:val="pl-PL"/>
        </w:rPr>
      </w:pPr>
      <w:bookmarkStart w:id="78" w:name="_Toc59449878"/>
      <w:bookmarkStart w:id="79" w:name="_Toc72163523"/>
      <w:r w:rsidRPr="008C4471">
        <w:rPr>
          <w:rFonts w:eastAsia="Arial" w:cs="Calibri"/>
          <w:lang w:val="pl-PL"/>
        </w:rPr>
        <w:t xml:space="preserve">Rys.  </w:t>
      </w:r>
      <w:r w:rsidRPr="008C4471">
        <w:rPr>
          <w:rFonts w:eastAsia="Arial" w:cs="Calibri"/>
        </w:rPr>
        <w:fldChar w:fldCharType="begin"/>
      </w:r>
      <w:r w:rsidRPr="008C4471">
        <w:rPr>
          <w:rFonts w:eastAsia="Arial" w:cs="Calibri"/>
          <w:lang w:val="pl-PL"/>
        </w:rPr>
        <w:instrText xml:space="preserve"> SEQ Rys._ \* ARABIC </w:instrText>
      </w:r>
      <w:r w:rsidRPr="008C4471">
        <w:rPr>
          <w:rFonts w:eastAsia="Arial" w:cs="Calibri"/>
        </w:rPr>
        <w:fldChar w:fldCharType="separate"/>
      </w:r>
      <w:r w:rsidR="008A5BA4">
        <w:rPr>
          <w:rFonts w:eastAsia="Arial" w:cs="Calibri"/>
          <w:noProof/>
          <w:lang w:val="pl-PL"/>
        </w:rPr>
        <w:t>8</w:t>
      </w:r>
      <w:r w:rsidRPr="008C4471">
        <w:rPr>
          <w:rFonts w:eastAsia="Arial" w:cs="Calibri"/>
        </w:rPr>
        <w:fldChar w:fldCharType="end"/>
      </w:r>
      <w:r w:rsidRPr="008C4471">
        <w:rPr>
          <w:rFonts w:eastAsia="Arial" w:cs="Calibri"/>
          <w:lang w:val="pl-PL"/>
        </w:rPr>
        <w:t xml:space="preserve"> </w:t>
      </w:r>
      <w:r w:rsidR="00F8050C" w:rsidRPr="008C4471">
        <w:rPr>
          <w:rFonts w:eastAsia="Arial" w:cs="Calibri"/>
          <w:lang w:val="pl-PL"/>
        </w:rPr>
        <w:t>– Schemat aplikacyjny Planowanie przestrzenne – listy kodowe</w:t>
      </w:r>
      <w:bookmarkEnd w:id="78"/>
      <w:bookmarkEnd w:id="79"/>
    </w:p>
    <w:p w14:paraId="4372934C" w14:textId="21213C08" w:rsidR="00693559" w:rsidRPr="008C4471" w:rsidRDefault="00693559" w:rsidP="00693559">
      <w:pPr>
        <w:pStyle w:val="Nagwek3"/>
        <w:spacing w:after="160" w:line="360" w:lineRule="auto"/>
        <w:ind w:left="720"/>
        <w:rPr>
          <w:rFonts w:ascii="Calibri" w:hAnsi="Calibri" w:cs="Calibri"/>
          <w:bCs/>
          <w:sz w:val="28"/>
          <w:szCs w:val="28"/>
          <w:lang w:val="pl-PL"/>
        </w:rPr>
      </w:pPr>
      <w:bookmarkStart w:id="80" w:name="_Toc57286981"/>
      <w:bookmarkStart w:id="81" w:name="_Toc72328937"/>
      <w:r w:rsidRPr="008C4471">
        <w:rPr>
          <w:rFonts w:ascii="Calibri" w:hAnsi="Calibri" w:cs="Calibri"/>
          <w:bCs/>
          <w:sz w:val="28"/>
          <w:szCs w:val="28"/>
          <w:lang w:val="pl-PL"/>
        </w:rPr>
        <w:t>Typy obiektów przestrzennych</w:t>
      </w:r>
      <w:bookmarkStart w:id="82" w:name="_Toc57286778"/>
      <w:bookmarkStart w:id="83" w:name="_Toc57286900"/>
      <w:bookmarkStart w:id="84" w:name="_Toc57286779"/>
      <w:bookmarkStart w:id="85" w:name="_Toc57286901"/>
      <w:bookmarkStart w:id="86" w:name="_Toc57286781"/>
      <w:bookmarkStart w:id="87" w:name="_Toc57286903"/>
      <w:bookmarkEnd w:id="80"/>
      <w:bookmarkEnd w:id="81"/>
      <w:bookmarkEnd w:id="82"/>
      <w:bookmarkEnd w:id="83"/>
      <w:bookmarkEnd w:id="84"/>
      <w:bookmarkEnd w:id="85"/>
      <w:bookmarkEnd w:id="86"/>
      <w:bookmarkEnd w:id="87"/>
    </w:p>
    <w:p w14:paraId="7C07B555" w14:textId="0BE52E37" w:rsidR="00693559" w:rsidRPr="008C4471" w:rsidRDefault="00693559" w:rsidP="00693559">
      <w:pPr>
        <w:pStyle w:val="Nagwek4"/>
        <w:rPr>
          <w:rFonts w:ascii="Calibri" w:hAnsi="Calibri" w:cs="Calibri"/>
          <w:u w:val="none"/>
          <w:lang w:val="pl-PL"/>
        </w:rPr>
      </w:pPr>
      <w:bookmarkStart w:id="88" w:name="_Ref72160737"/>
      <w:bookmarkStart w:id="89" w:name="_Ref72160741"/>
      <w:bookmarkStart w:id="90" w:name="_Toc72328938"/>
      <w:r w:rsidRPr="008C4471">
        <w:rPr>
          <w:rFonts w:ascii="Calibri" w:hAnsi="Calibri" w:cs="Calibri"/>
          <w:u w:val="none"/>
          <w:lang w:val="pl-PL"/>
        </w:rPr>
        <w:t>Akt planowania przestrzennego</w:t>
      </w:r>
      <w:bookmarkEnd w:id="88"/>
      <w:bookmarkEnd w:id="89"/>
      <w:bookmarkEnd w:id="90"/>
    </w:p>
    <w:p w14:paraId="7D48A2B4" w14:textId="49A07BC3" w:rsidR="00AE4D82" w:rsidRPr="008C4471" w:rsidRDefault="632AE581" w:rsidP="00AE4D82">
      <w:pPr>
        <w:spacing w:line="360" w:lineRule="auto"/>
        <w:jc w:val="both"/>
        <w:rPr>
          <w:rFonts w:ascii="Calibri" w:eastAsia="Calibri" w:hAnsi="Calibri" w:cs="Calibri"/>
          <w:lang w:eastAsia="en-US"/>
        </w:rPr>
      </w:pPr>
      <w:r w:rsidRPr="008C4471">
        <w:rPr>
          <w:rFonts w:ascii="Calibri" w:hAnsi="Calibri" w:cs="Calibri"/>
          <w:sz w:val="22"/>
          <w:szCs w:val="22"/>
        </w:rPr>
        <w:t xml:space="preserve">Akt ustanawiający i kształtujący zagospodarowanie przestrzenne na terenie województwa lub gminy, taki jak np. plan zagospodarowania przestrzennego województwa, czy też miejscowy plan zagospodarowania przestrzennego, reprezentowany jest w </w:t>
      </w:r>
      <w:r w:rsidRPr="008C4471">
        <w:rPr>
          <w:rFonts w:ascii="Calibri" w:eastAsia="Calibri" w:hAnsi="Calibri" w:cs="Calibri"/>
          <w:sz w:val="22"/>
          <w:szCs w:val="22"/>
          <w:lang w:eastAsia="en-US"/>
        </w:rPr>
        <w:t xml:space="preserve">schemacie aplikacyjnym </w:t>
      </w:r>
      <w:r w:rsidRPr="008C4471">
        <w:rPr>
          <w:rFonts w:ascii="Calibri" w:eastAsia="Calibri" w:hAnsi="Calibri" w:cs="Calibri"/>
          <w:i/>
          <w:iCs/>
          <w:sz w:val="22"/>
          <w:szCs w:val="22"/>
          <w:lang w:eastAsia="en-US"/>
        </w:rPr>
        <w:t xml:space="preserve">Planowanie Przestrzenne </w:t>
      </w:r>
      <w:r w:rsidRPr="008C4471">
        <w:rPr>
          <w:rFonts w:ascii="Calibri" w:eastAsia="Calibri" w:hAnsi="Calibri" w:cs="Calibri"/>
          <w:sz w:val="22"/>
          <w:szCs w:val="22"/>
          <w:lang w:eastAsia="en-US"/>
        </w:rPr>
        <w:t>przez typ obiektu Akt planowania przestrzennego (</w:t>
      </w:r>
      <w:r w:rsidRPr="008C4471">
        <w:rPr>
          <w:rFonts w:ascii="Calibri" w:eastAsia="Calibri" w:hAnsi="Calibri" w:cs="Calibri"/>
          <w:i/>
          <w:iCs/>
          <w:sz w:val="22"/>
          <w:szCs w:val="22"/>
          <w:lang w:eastAsia="en-US"/>
        </w:rPr>
        <w:t>AktPlanowaniaPrzestrzennego)</w:t>
      </w:r>
      <w:r w:rsidRPr="008C4471">
        <w:rPr>
          <w:rFonts w:ascii="Calibri" w:eastAsia="Calibri" w:hAnsi="Calibri" w:cs="Calibri"/>
          <w:sz w:val="22"/>
          <w:szCs w:val="22"/>
          <w:lang w:eastAsia="en-US"/>
        </w:rPr>
        <w:t>. Jest to podstawowy typ obiektu przestrzennego w schemacie aplikacyjnym</w:t>
      </w:r>
      <w:r w:rsidR="000E08DD">
        <w:rPr>
          <w:rFonts w:ascii="Calibri" w:eastAsia="Calibri" w:hAnsi="Calibri" w:cs="Calibri"/>
          <w:sz w:val="22"/>
          <w:szCs w:val="22"/>
          <w:lang w:eastAsia="en-US"/>
        </w:rPr>
        <w:t>,</w:t>
      </w:r>
      <w:r w:rsidRPr="008C4471">
        <w:rPr>
          <w:rFonts w:ascii="Calibri" w:eastAsia="Calibri" w:hAnsi="Calibri" w:cs="Calibri"/>
          <w:sz w:val="22"/>
          <w:szCs w:val="22"/>
          <w:lang w:eastAsia="en-US"/>
        </w:rPr>
        <w:t xml:space="preserve"> reprezentujący </w:t>
      </w:r>
      <w:r w:rsidRPr="008C4471">
        <w:rPr>
          <w:rFonts w:ascii="Calibri" w:hAnsi="Calibri" w:cs="Calibri"/>
          <w:sz w:val="22"/>
          <w:szCs w:val="22"/>
        </w:rPr>
        <w:t xml:space="preserve">obszar obowiązywania danego aktu planowania przestrzennego oraz posiadający zestaw atrybutów, takich jak tytuł (tytul), typ aktu planowania przestrzennego (typPlanu), czy poziom w hierarchii administracyjnej, do którego akt się odnosi (poziom Hierarchii). </w:t>
      </w:r>
      <w:r w:rsidRPr="008C4471">
        <w:rPr>
          <w:rFonts w:ascii="Calibri" w:eastAsia="Calibri" w:hAnsi="Calibri" w:cs="Calibri"/>
          <w:sz w:val="22"/>
          <w:szCs w:val="22"/>
          <w:lang w:eastAsia="en-US"/>
        </w:rPr>
        <w:t>Do aktów planowania przestrzennego reprezentowanych przez typ obiektu Akt planowania przestrzennego należą:</w:t>
      </w:r>
    </w:p>
    <w:p w14:paraId="6696BFA9" w14:textId="465CCDDD" w:rsidR="00AE4D82" w:rsidRPr="008C4471" w:rsidRDefault="00AE4D82" w:rsidP="00A250D5">
      <w:pPr>
        <w:numPr>
          <w:ilvl w:val="0"/>
          <w:numId w:val="26"/>
        </w:numPr>
        <w:spacing w:line="360" w:lineRule="auto"/>
        <w:contextualSpacing/>
        <w:jc w:val="both"/>
        <w:rPr>
          <w:rFonts w:ascii="Calibri" w:hAnsi="Calibri" w:cs="Calibri"/>
          <w:sz w:val="22"/>
          <w:szCs w:val="22"/>
        </w:rPr>
      </w:pPr>
      <w:r w:rsidRPr="008C4471">
        <w:rPr>
          <w:rFonts w:ascii="Calibri" w:hAnsi="Calibri" w:cs="Calibri"/>
          <w:sz w:val="22"/>
          <w:szCs w:val="22"/>
        </w:rPr>
        <w:t>plan zagospodarowania przestrzennego województwa,</w:t>
      </w:r>
    </w:p>
    <w:p w14:paraId="4043A25E" w14:textId="77777777" w:rsidR="00AE4D82" w:rsidRPr="008C4471" w:rsidRDefault="00AE4D82" w:rsidP="00A250D5">
      <w:pPr>
        <w:numPr>
          <w:ilvl w:val="0"/>
          <w:numId w:val="26"/>
        </w:numPr>
        <w:spacing w:line="360" w:lineRule="auto"/>
        <w:contextualSpacing/>
        <w:jc w:val="both"/>
        <w:rPr>
          <w:rFonts w:ascii="Calibri" w:hAnsi="Calibri" w:cs="Calibri"/>
          <w:sz w:val="22"/>
          <w:szCs w:val="22"/>
        </w:rPr>
      </w:pPr>
      <w:r w:rsidRPr="008C4471">
        <w:rPr>
          <w:rFonts w:ascii="Calibri" w:hAnsi="Calibri" w:cs="Calibri"/>
          <w:sz w:val="22"/>
          <w:szCs w:val="22"/>
        </w:rPr>
        <w:t>studium uwarunkowań i kierunków zagospodarowania przestrzennego gminy,</w:t>
      </w:r>
    </w:p>
    <w:p w14:paraId="7DB8C02B" w14:textId="7A6B9570" w:rsidR="00AE4D82" w:rsidRPr="008C4471" w:rsidRDefault="00AE4D82" w:rsidP="00A250D5">
      <w:pPr>
        <w:numPr>
          <w:ilvl w:val="0"/>
          <w:numId w:val="26"/>
        </w:numPr>
        <w:spacing w:line="360" w:lineRule="auto"/>
        <w:contextualSpacing/>
        <w:jc w:val="both"/>
        <w:rPr>
          <w:rFonts w:ascii="Calibri" w:hAnsi="Calibri" w:cs="Calibri"/>
          <w:sz w:val="22"/>
          <w:szCs w:val="22"/>
        </w:rPr>
      </w:pPr>
      <w:r w:rsidRPr="008C4471">
        <w:rPr>
          <w:rFonts w:ascii="Calibri" w:hAnsi="Calibri" w:cs="Calibri"/>
          <w:sz w:val="22"/>
          <w:szCs w:val="22"/>
        </w:rPr>
        <w:t>miejscowy plan zagospodarowania przestrzennego,</w:t>
      </w:r>
    </w:p>
    <w:p w14:paraId="33B13186" w14:textId="25558ACB" w:rsidR="00AE4D82" w:rsidRPr="008C4471" w:rsidRDefault="00AE4D82" w:rsidP="00A250D5">
      <w:pPr>
        <w:numPr>
          <w:ilvl w:val="0"/>
          <w:numId w:val="26"/>
        </w:numPr>
        <w:spacing w:line="360" w:lineRule="auto"/>
        <w:contextualSpacing/>
        <w:jc w:val="both"/>
        <w:rPr>
          <w:rFonts w:ascii="Calibri" w:hAnsi="Calibri" w:cs="Calibri"/>
          <w:sz w:val="22"/>
          <w:szCs w:val="22"/>
        </w:rPr>
      </w:pPr>
      <w:r w:rsidRPr="008C4471">
        <w:rPr>
          <w:rFonts w:ascii="Calibri" w:hAnsi="Calibri" w:cs="Calibri"/>
          <w:sz w:val="22"/>
          <w:szCs w:val="22"/>
        </w:rPr>
        <w:t>miejscowy plan odbudowy,</w:t>
      </w:r>
    </w:p>
    <w:p w14:paraId="14C35A70" w14:textId="40027B21" w:rsidR="007F75F4" w:rsidRPr="008C4471" w:rsidRDefault="00AE4D82" w:rsidP="00A250D5">
      <w:pPr>
        <w:numPr>
          <w:ilvl w:val="0"/>
          <w:numId w:val="26"/>
        </w:numPr>
        <w:spacing w:line="360" w:lineRule="auto"/>
        <w:contextualSpacing/>
        <w:jc w:val="both"/>
        <w:rPr>
          <w:rFonts w:ascii="Calibri" w:hAnsi="Calibri" w:cs="Calibri"/>
          <w:sz w:val="22"/>
          <w:szCs w:val="22"/>
        </w:rPr>
      </w:pPr>
      <w:r w:rsidRPr="008C4471">
        <w:rPr>
          <w:rFonts w:ascii="Calibri" w:hAnsi="Calibri" w:cs="Calibri"/>
          <w:sz w:val="22"/>
          <w:szCs w:val="22"/>
        </w:rPr>
        <w:lastRenderedPageBreak/>
        <w:t>miejscowy plan rewitalizacji.</w:t>
      </w:r>
    </w:p>
    <w:p w14:paraId="4D78262A" w14:textId="37C4B4EC" w:rsidR="00AE4D82" w:rsidRPr="008C4471" w:rsidRDefault="00AE4D82" w:rsidP="003B4F66">
      <w:pPr>
        <w:spacing w:before="240" w:line="360" w:lineRule="auto"/>
        <w:jc w:val="both"/>
        <w:rPr>
          <w:rFonts w:ascii="Calibri" w:hAnsi="Calibri" w:cs="Calibri"/>
          <w:sz w:val="22"/>
          <w:szCs w:val="22"/>
        </w:rPr>
      </w:pPr>
      <w:r w:rsidRPr="008C4471">
        <w:rPr>
          <w:rFonts w:ascii="Calibri" w:hAnsi="Calibri" w:cs="Calibri"/>
          <w:sz w:val="22"/>
          <w:szCs w:val="22"/>
        </w:rPr>
        <w:t xml:space="preserve">Każdy akt planowania przestrzennego musi być reprezentowany przez dokładnie jeden obiekt przestrzenny. W przypadku, gdy zasięg obowiązywania aktu nie jest ciągły przestrzennie i odnosi się do dwóch lub kilku niesąsiadujących ze sobą obszarów, wówczas jego reprezentacja geometryczna musi być ujęta w postaci obiektu wieloczęściowego (multipoligonu). Dopuszcza się występowanie pustych obszarów (tzw. „dziur”) </w:t>
      </w:r>
      <w:r w:rsidR="0086770F">
        <w:rPr>
          <w:rFonts w:ascii="Calibri" w:hAnsi="Calibri" w:cs="Calibri"/>
          <w:sz w:val="22"/>
          <w:szCs w:val="22"/>
        </w:rPr>
        <w:br/>
      </w:r>
      <w:r w:rsidRPr="008C4471">
        <w:rPr>
          <w:rFonts w:ascii="Calibri" w:hAnsi="Calibri" w:cs="Calibri"/>
          <w:sz w:val="22"/>
          <w:szCs w:val="22"/>
        </w:rPr>
        <w:t>w ramach obiektów. Sytuacja taka może mieć miejsce w momencie, gdy dany akt został zmieniony bądź uchylony przez inny dokument.</w:t>
      </w:r>
    </w:p>
    <w:p w14:paraId="155D0442" w14:textId="64F17F66" w:rsidR="00AE4D82" w:rsidRPr="008C4471" w:rsidRDefault="00AE4D82" w:rsidP="00AE4D82">
      <w:pPr>
        <w:spacing w:line="360" w:lineRule="auto"/>
        <w:jc w:val="center"/>
        <w:rPr>
          <w:rFonts w:ascii="Calibri" w:hAnsi="Calibri" w:cs="Calibri"/>
          <w:snapToGrid w:val="0"/>
          <w:color w:val="000000"/>
          <w:w w:val="0"/>
          <w:sz w:val="0"/>
          <w:szCs w:val="0"/>
          <w:u w:color="000000"/>
          <w:bdr w:val="none" w:sz="0" w:space="0" w:color="000000"/>
          <w:shd w:val="clear" w:color="000000" w:fill="000000"/>
        </w:rPr>
      </w:pPr>
      <w:r w:rsidRPr="008C4471">
        <w:rPr>
          <w:rFonts w:ascii="Calibri" w:hAnsi="Calibri" w:cs="Calibri"/>
          <w:noProof/>
          <w:sz w:val="22"/>
          <w:szCs w:val="22"/>
        </w:rPr>
        <w:drawing>
          <wp:inline distT="0" distB="0" distL="0" distR="0" wp14:anchorId="3E6738B9" wp14:editId="56F7A79E">
            <wp:extent cx="2096219" cy="2135920"/>
            <wp:effectExtent l="19050" t="19050" r="18415" b="17145"/>
            <wp:docPr id="45" name="Picture 12" descr="Zasieg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asieg APP"/>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2092630" cy="2132263"/>
                    </a:xfrm>
                    <a:prstGeom prst="rect">
                      <a:avLst/>
                    </a:prstGeom>
                    <a:noFill/>
                    <a:ln w="3175">
                      <a:solidFill>
                        <a:schemeClr val="tx1"/>
                      </a:solidFill>
                    </a:ln>
                  </pic:spPr>
                </pic:pic>
              </a:graphicData>
            </a:graphic>
          </wp:inline>
        </w:drawing>
      </w:r>
      <w:r w:rsidRPr="008C4471">
        <w:rPr>
          <w:rFonts w:ascii="Calibri" w:hAnsi="Calibri" w:cs="Calibri"/>
          <w:snapToGrid w:val="0"/>
          <w:color w:val="000000"/>
          <w:w w:val="0"/>
          <w:sz w:val="0"/>
          <w:szCs w:val="0"/>
          <w:bdr w:val="none" w:sz="0" w:space="0" w:color="000000"/>
          <w:shd w:val="clear" w:color="000000" w:fill="000000"/>
        </w:rPr>
        <w:t xml:space="preserve"> </w:t>
      </w:r>
    </w:p>
    <w:p w14:paraId="1FB16A03" w14:textId="743CB586" w:rsidR="003B4F66" w:rsidRPr="008C4471" w:rsidRDefault="003B4F66" w:rsidP="00AE4D82">
      <w:pPr>
        <w:spacing w:line="360" w:lineRule="auto"/>
        <w:jc w:val="center"/>
        <w:rPr>
          <w:rFonts w:ascii="Calibri" w:hAnsi="Calibri" w:cs="Calibri"/>
          <w:snapToGrid w:val="0"/>
          <w:color w:val="000000"/>
          <w:w w:val="0"/>
          <w:sz w:val="0"/>
          <w:szCs w:val="0"/>
          <w:u w:color="000000"/>
          <w:bdr w:val="none" w:sz="0" w:space="0" w:color="000000"/>
          <w:shd w:val="clear" w:color="000000" w:fill="000000"/>
        </w:rPr>
      </w:pPr>
    </w:p>
    <w:p w14:paraId="580CDDF9" w14:textId="00AC82E3" w:rsidR="003B4F66" w:rsidRPr="008C4471" w:rsidRDefault="003B4F66" w:rsidP="00AE4D82">
      <w:pPr>
        <w:spacing w:line="360" w:lineRule="auto"/>
        <w:jc w:val="center"/>
        <w:rPr>
          <w:rFonts w:ascii="Calibri" w:hAnsi="Calibri" w:cs="Calibri"/>
          <w:snapToGrid w:val="0"/>
          <w:color w:val="000000"/>
          <w:w w:val="0"/>
          <w:sz w:val="0"/>
          <w:szCs w:val="0"/>
          <w:u w:color="000000"/>
          <w:bdr w:val="none" w:sz="0" w:space="0" w:color="000000"/>
          <w:shd w:val="clear" w:color="000000" w:fill="000000"/>
        </w:rPr>
      </w:pPr>
    </w:p>
    <w:p w14:paraId="7525E161" w14:textId="494438CE" w:rsidR="003B4F66" w:rsidRPr="008C4471" w:rsidRDefault="003B4F66" w:rsidP="00AE4D82">
      <w:pPr>
        <w:spacing w:line="360" w:lineRule="auto"/>
        <w:jc w:val="center"/>
        <w:rPr>
          <w:rFonts w:ascii="Calibri" w:hAnsi="Calibri" w:cs="Calibri"/>
          <w:snapToGrid w:val="0"/>
          <w:color w:val="000000"/>
          <w:w w:val="0"/>
          <w:sz w:val="0"/>
          <w:szCs w:val="0"/>
          <w:u w:color="000000"/>
          <w:bdr w:val="none" w:sz="0" w:space="0" w:color="000000"/>
          <w:shd w:val="clear" w:color="000000" w:fill="000000"/>
        </w:rPr>
      </w:pPr>
    </w:p>
    <w:p w14:paraId="594411DF" w14:textId="77777777" w:rsidR="003B4F66" w:rsidRPr="008C4471" w:rsidRDefault="003B4F66" w:rsidP="00AE4D82">
      <w:pPr>
        <w:spacing w:line="360" w:lineRule="auto"/>
        <w:jc w:val="center"/>
        <w:rPr>
          <w:rFonts w:ascii="Calibri" w:hAnsi="Calibri" w:cs="Calibri"/>
          <w:snapToGrid w:val="0"/>
          <w:color w:val="000000"/>
          <w:w w:val="0"/>
          <w:sz w:val="0"/>
          <w:szCs w:val="0"/>
          <w:u w:color="000000"/>
          <w:bdr w:val="none" w:sz="0" w:space="0" w:color="000000"/>
          <w:shd w:val="clear" w:color="000000" w:fill="000000"/>
        </w:rPr>
      </w:pPr>
    </w:p>
    <w:p w14:paraId="3CEC9977" w14:textId="73BD6930" w:rsidR="00AE4D82" w:rsidRPr="008C4471" w:rsidRDefault="00AE4D82" w:rsidP="00AE4D82">
      <w:pPr>
        <w:spacing w:line="360" w:lineRule="auto"/>
        <w:rPr>
          <w:rFonts w:ascii="Calibri" w:hAnsi="Calibri" w:cs="Calibri"/>
          <w:snapToGrid w:val="0"/>
          <w:color w:val="000000"/>
          <w:w w:val="0"/>
          <w:sz w:val="0"/>
          <w:szCs w:val="0"/>
          <w:u w:color="000000"/>
          <w:bdr w:val="none" w:sz="0" w:space="0" w:color="000000"/>
          <w:shd w:val="clear" w:color="000000" w:fill="000000"/>
        </w:rPr>
      </w:pPr>
      <w:r w:rsidRPr="008C4471">
        <w:rPr>
          <w:rFonts w:ascii="Calibri" w:hAnsi="Calibri" w:cs="Calibri"/>
          <w:noProof/>
          <w:snapToGrid w:val="0"/>
          <w:color w:val="000000"/>
          <w:w w:val="0"/>
          <w:sz w:val="0"/>
          <w:szCs w:val="0"/>
          <w:u w:color="000000"/>
          <w:bdr w:val="none" w:sz="0" w:space="0" w:color="000000"/>
          <w:shd w:val="clear" w:color="000000" w:fill="000000"/>
        </w:rPr>
        <mc:AlternateContent>
          <mc:Choice Requires="wps">
            <w:drawing>
              <wp:anchor distT="0" distB="0" distL="114300" distR="114300" simplePos="0" relativeHeight="251657216" behindDoc="0" locked="0" layoutInCell="1" allowOverlap="1" wp14:anchorId="3648C8C1" wp14:editId="75E63ED3">
                <wp:simplePos x="0" y="0"/>
                <wp:positionH relativeFrom="column">
                  <wp:posOffset>-2971309</wp:posOffset>
                </wp:positionH>
                <wp:positionV relativeFrom="paragraph">
                  <wp:posOffset>275542</wp:posOffset>
                </wp:positionV>
                <wp:extent cx="293298" cy="1403985"/>
                <wp:effectExtent l="0" t="0" r="12065" b="1016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298" cy="1403985"/>
                        </a:xfrm>
                        <a:prstGeom prst="rect">
                          <a:avLst/>
                        </a:prstGeom>
                        <a:solidFill>
                          <a:srgbClr val="FFFFFF"/>
                        </a:solidFill>
                        <a:ln w="9525">
                          <a:solidFill>
                            <a:srgbClr val="000000"/>
                          </a:solidFill>
                          <a:miter lim="800000"/>
                          <a:headEnd/>
                          <a:tailEnd/>
                        </a:ln>
                      </wps:spPr>
                      <wps:txbx>
                        <w:txbxContent>
                          <w:p w14:paraId="5207A619" w14:textId="77777777" w:rsidR="000149C0" w:rsidRDefault="000149C0" w:rsidP="00AE4D82">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3.95pt;margin-top:21.7pt;width:23.1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">
                <v:textbox style="mso-fit-shape-to-text:t">
                  <w:txbxContent>
                    <w:p w14:paraId="5207A619" w14:textId="77777777" w:rsidR="000149C0" w:rsidRDefault="000149C0" w:rsidP="00AE4D82">
                      <w:r>
                        <w:t>A</w:t>
                      </w:r>
                    </w:p>
                  </w:txbxContent>
                </v:textbox>
              </v:shape>
            </w:pict>
          </mc:Fallback>
        </mc:AlternateContent>
      </w:r>
      <w:r w:rsidRPr="008C4471">
        <w:rPr>
          <w:rFonts w:ascii="Calibri" w:hAnsi="Calibri" w:cs="Calibri"/>
          <w:snapToGrid w:val="0"/>
          <w:color w:val="000000"/>
          <w:w w:val="0"/>
          <w:sz w:val="0"/>
          <w:szCs w:val="0"/>
          <w:u w:color="000000"/>
          <w:bdr w:val="none" w:sz="0" w:space="0" w:color="000000"/>
          <w:shd w:val="clear" w:color="000000" w:fill="000000"/>
        </w:rPr>
        <w:t xml:space="preserve">  </w:t>
      </w:r>
    </w:p>
    <w:p w14:paraId="2F7196BA" w14:textId="71CE4FAC" w:rsidR="003B4F66" w:rsidRPr="008C4471" w:rsidRDefault="003B4F66" w:rsidP="003B4F66">
      <w:pPr>
        <w:pStyle w:val="Legenda"/>
        <w:rPr>
          <w:rFonts w:cs="Calibri"/>
          <w:lang w:val="pl-PL"/>
        </w:rPr>
      </w:pPr>
      <w:bookmarkStart w:id="91" w:name="_Toc72163524"/>
      <w:r w:rsidRPr="008C4471">
        <w:rPr>
          <w:rFonts w:cs="Calibri"/>
          <w:lang w:val="pl-PL"/>
        </w:rPr>
        <w:t xml:space="preserve">Rys.  </w:t>
      </w:r>
      <w:r w:rsidRPr="008C4471">
        <w:rPr>
          <w:rFonts w:cs="Calibri"/>
        </w:rPr>
        <w:fldChar w:fldCharType="begin"/>
      </w:r>
      <w:r w:rsidRPr="008C4471">
        <w:rPr>
          <w:rFonts w:cs="Calibri"/>
          <w:lang w:val="pl-PL"/>
        </w:rPr>
        <w:instrText>SEQ Rys._ \* ARABIC</w:instrText>
      </w:r>
      <w:r w:rsidRPr="008C4471">
        <w:rPr>
          <w:rFonts w:cs="Calibri"/>
        </w:rPr>
        <w:fldChar w:fldCharType="separate"/>
      </w:r>
      <w:r w:rsidR="008A5BA4">
        <w:rPr>
          <w:rFonts w:cs="Calibri"/>
          <w:noProof/>
          <w:lang w:val="pl-PL"/>
        </w:rPr>
        <w:t>9</w:t>
      </w:r>
      <w:r w:rsidRPr="008C4471">
        <w:rPr>
          <w:rFonts w:cs="Calibri"/>
        </w:rPr>
        <w:fldChar w:fldCharType="end"/>
      </w:r>
      <w:r w:rsidRPr="008C4471">
        <w:rPr>
          <w:rFonts w:cs="Calibri"/>
          <w:lang w:val="pl-PL"/>
        </w:rPr>
        <w:t xml:space="preserve"> – Przykład reprezentacji geometrycznej instancji obiektu AktPlanowaniaPrzestrzennego</w:t>
      </w:r>
      <w:bookmarkEnd w:id="91"/>
    </w:p>
    <w:p w14:paraId="5BE2A76B" w14:textId="1EB4E165" w:rsidR="003B4F66" w:rsidRPr="008C4471" w:rsidRDefault="00DE55D7" w:rsidP="003B4F66">
      <w:pPr>
        <w:pStyle w:val="Legenda"/>
        <w:rPr>
          <w:rFonts w:cs="Calibri"/>
          <w:lang w:val="pl-PL"/>
        </w:rPr>
      </w:pPr>
      <w:r w:rsidRPr="008C4471">
        <w:rPr>
          <w:rFonts w:cs="Calibri"/>
          <w:noProof/>
          <w:lang w:val="pl-PL" w:eastAsia="pl-PL"/>
        </w:rPr>
        <mc:AlternateContent>
          <mc:Choice Requires="wps">
            <w:drawing>
              <wp:anchor distT="0" distB="0" distL="114300" distR="114300" simplePos="0" relativeHeight="251660288" behindDoc="0" locked="0" layoutInCell="1" allowOverlap="1" wp14:anchorId="7E71BF5A" wp14:editId="73C7DC17">
                <wp:simplePos x="0" y="0"/>
                <wp:positionH relativeFrom="column">
                  <wp:posOffset>3388360</wp:posOffset>
                </wp:positionH>
                <wp:positionV relativeFrom="paragraph">
                  <wp:posOffset>243205</wp:posOffset>
                </wp:positionV>
                <wp:extent cx="292735" cy="275590"/>
                <wp:effectExtent l="0" t="0" r="12065" b="1016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75590"/>
                        </a:xfrm>
                        <a:prstGeom prst="rect">
                          <a:avLst/>
                        </a:prstGeom>
                        <a:solidFill>
                          <a:srgbClr val="FFFFFF"/>
                        </a:solidFill>
                        <a:ln w="9525">
                          <a:solidFill>
                            <a:srgbClr val="000000"/>
                          </a:solidFill>
                          <a:miter lim="800000"/>
                          <a:headEnd/>
                          <a:tailEnd/>
                        </a:ln>
                      </wps:spPr>
                      <wps:txbx>
                        <w:txbxContent>
                          <w:p w14:paraId="40B16369" w14:textId="77777777" w:rsidR="000149C0" w:rsidRDefault="000149C0" w:rsidP="00AE4D82">
                            <w:r>
                              <w:t>B</w:t>
                            </w:r>
                          </w:p>
                        </w:txbxContent>
                      </wps:txbx>
                      <wps:bodyPr rot="0" vert="horz" wrap="square" lIns="91440" tIns="45720" rIns="91440" bIns="45720" anchor="t" anchorCtr="0">
                        <a:spAutoFit/>
                      </wps:bodyPr>
                    </wps:wsp>
                  </a:graphicData>
                </a:graphic>
              </wp:anchor>
            </w:drawing>
          </mc:Choice>
          <mc:Fallback>
            <w:pict>
              <v:shape id="_x0000_s1027" type="#_x0000_t202" style="position:absolute;left:0;text-align:left;margin-left:266.8pt;margin-top:19.15pt;width:23.05pt;height:2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">
                <v:textbox style="mso-fit-shape-to-text:t">
                  <w:txbxContent>
                    <w:p w14:paraId="40B16369" w14:textId="77777777" w:rsidR="000149C0" w:rsidRDefault="000149C0" w:rsidP="00AE4D82">
                      <w:r>
                        <w:t>B</w:t>
                      </w:r>
                    </w:p>
                  </w:txbxContent>
                </v:textbox>
              </v:shape>
            </w:pict>
          </mc:Fallback>
        </mc:AlternateContent>
      </w:r>
      <w:r w:rsidRPr="008C4471">
        <w:rPr>
          <w:rFonts w:cs="Calibri"/>
          <w:noProof/>
          <w:lang w:val="pl-PL" w:eastAsia="pl-PL"/>
        </w:rPr>
        <w:drawing>
          <wp:anchor distT="0" distB="0" distL="114300" distR="114300" simplePos="0" relativeHeight="251658240" behindDoc="0" locked="0" layoutInCell="1" allowOverlap="1" wp14:anchorId="4D692215" wp14:editId="5C727769">
            <wp:simplePos x="0" y="0"/>
            <wp:positionH relativeFrom="column">
              <wp:posOffset>3382010</wp:posOffset>
            </wp:positionH>
            <wp:positionV relativeFrom="paragraph">
              <wp:posOffset>239395</wp:posOffset>
            </wp:positionV>
            <wp:extent cx="2703195" cy="2512695"/>
            <wp:effectExtent l="19050" t="19050" r="20955" b="20955"/>
            <wp:wrapNone/>
            <wp:docPr id="47" name="Picture 30" descr="C:\Users\bhejl\Downloads\Zrzut ekranu 2020-10-19 o 14.5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0" descr="C:\Users\bhejl\Downloads\Zrzut ekranu 2020-10-19 o 14.57.41.png"/>
                    <pic:cNvPicPr>
                      <a:picLocks noChangeAspect="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2703195" cy="2512695"/>
                    </a:xfrm>
                    <a:prstGeom prst="rect">
                      <a:avLst/>
                    </a:prstGeom>
                    <a:noFill/>
                    <a:ln w="3175">
                      <a:solidFill>
                        <a:schemeClr val="tx1"/>
                      </a:solidFill>
                    </a:ln>
                  </pic:spPr>
                </pic:pic>
              </a:graphicData>
            </a:graphic>
          </wp:anchor>
        </w:drawing>
      </w:r>
      <w:r w:rsidR="003B4F66" w:rsidRPr="008C4471">
        <w:rPr>
          <w:rFonts w:cs="Calibri"/>
          <w:noProof/>
          <w:lang w:val="pl-PL" w:eastAsia="pl-PL"/>
        </w:rPr>
        <mc:AlternateContent>
          <mc:Choice Requires="wps">
            <w:drawing>
              <wp:anchor distT="0" distB="0" distL="114300" distR="114300" simplePos="0" relativeHeight="251659264" behindDoc="0" locked="0" layoutInCell="1" allowOverlap="1" wp14:anchorId="494A7FB1" wp14:editId="1C379D23">
                <wp:simplePos x="0" y="0"/>
                <wp:positionH relativeFrom="column">
                  <wp:posOffset>250190</wp:posOffset>
                </wp:positionH>
                <wp:positionV relativeFrom="paragraph">
                  <wp:posOffset>247650</wp:posOffset>
                </wp:positionV>
                <wp:extent cx="292735" cy="275590"/>
                <wp:effectExtent l="0" t="0" r="12065" b="1651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75590"/>
                        </a:xfrm>
                        <a:prstGeom prst="rect">
                          <a:avLst/>
                        </a:prstGeom>
                        <a:solidFill>
                          <a:srgbClr val="FFFFFF"/>
                        </a:solidFill>
                        <a:ln w="9525">
                          <a:solidFill>
                            <a:srgbClr val="000000"/>
                          </a:solidFill>
                          <a:miter lim="800000"/>
                          <a:headEnd/>
                          <a:tailEnd/>
                        </a:ln>
                      </wps:spPr>
                      <wps:txbx>
                        <w:txbxContent>
                          <w:p w14:paraId="171C85EB" w14:textId="2C975D44" w:rsidR="000149C0" w:rsidRDefault="000149C0" w:rsidP="003B4F66">
                            <w:r>
                              <w:t>A</w:t>
                            </w:r>
                          </w:p>
                        </w:txbxContent>
                      </wps:txbx>
                      <wps:bodyPr rot="0" vert="horz" wrap="square" lIns="91440" tIns="45720" rIns="91440" bIns="45720" anchor="t" anchorCtr="0">
                        <a:spAutoFit/>
                      </wps:bodyPr>
                    </wps:wsp>
                  </a:graphicData>
                </a:graphic>
              </wp:anchor>
            </w:drawing>
          </mc:Choice>
          <mc:Fallback>
            <w:pict>
              <v:shape id="_x0000_s1028" type="#_x0000_t202" style="position:absolute;left:0;text-align:left;margin-left:19.7pt;margin-top:19.5pt;width:23.05pt;height:21.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">
                <v:textbox style="mso-fit-shape-to-text:t">
                  <w:txbxContent>
                    <w:p w14:paraId="171C85EB" w14:textId="2C975D44" w:rsidR="000149C0" w:rsidRDefault="000149C0" w:rsidP="003B4F66">
                      <w:r>
                        <w:t>A</w:t>
                      </w:r>
                    </w:p>
                  </w:txbxContent>
                </v:textbox>
              </v:shape>
            </w:pict>
          </mc:Fallback>
        </mc:AlternateContent>
      </w:r>
    </w:p>
    <w:p w14:paraId="55A8404A" w14:textId="7491582F" w:rsidR="003B4F66" w:rsidRPr="008C4471" w:rsidRDefault="003B4F66" w:rsidP="00AE4D82">
      <w:pPr>
        <w:pStyle w:val="Legenda"/>
        <w:rPr>
          <w:rFonts w:cs="Calibri"/>
          <w:lang w:val="pl-PL"/>
        </w:rPr>
      </w:pPr>
    </w:p>
    <w:p w14:paraId="3CE2AC31" w14:textId="607125C2" w:rsidR="003B4F66" w:rsidRPr="008C4471" w:rsidRDefault="003B4F66" w:rsidP="00AE4D82">
      <w:pPr>
        <w:pStyle w:val="Legenda"/>
        <w:rPr>
          <w:rFonts w:cs="Calibri"/>
          <w:lang w:val="pl-PL"/>
        </w:rPr>
      </w:pPr>
      <w:r w:rsidRPr="008C4471">
        <w:rPr>
          <w:rFonts w:cs="Calibri"/>
          <w:noProof/>
          <w:lang w:val="pl-PL" w:eastAsia="pl-PL"/>
        </w:rPr>
        <w:drawing>
          <wp:anchor distT="0" distB="0" distL="114300" distR="114300" simplePos="0" relativeHeight="251661312" behindDoc="0" locked="0" layoutInCell="1" allowOverlap="1" wp14:anchorId="6FC27417" wp14:editId="06A0E55B">
            <wp:simplePos x="0" y="0"/>
            <wp:positionH relativeFrom="column">
              <wp:posOffset>250778</wp:posOffset>
            </wp:positionH>
            <wp:positionV relativeFrom="paragraph">
              <wp:posOffset>62888</wp:posOffset>
            </wp:positionV>
            <wp:extent cx="2875915" cy="2159635"/>
            <wp:effectExtent l="12700" t="12700" r="6985" b="12065"/>
            <wp:wrapNone/>
            <wp:docPr id="46" name="Picture 32" descr="C:\Users\bhejl\Downloads\Zrzut ekranu 2020-10-19 o 15.0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32" descr="C:\Users\bhejl\Downloads\Zrzut ekranu 2020-10-19 o 15.01.08.png"/>
                    <pic:cNvPicPr>
                      <a:picLocks noChangeAspect="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2875915" cy="2159635"/>
                    </a:xfrm>
                    <a:prstGeom prst="rect">
                      <a:avLst/>
                    </a:prstGeom>
                    <a:noFill/>
                    <a:ln w="3175">
                      <a:solidFill>
                        <a:schemeClr val="tx1"/>
                      </a:solidFill>
                    </a:ln>
                  </pic:spPr>
                </pic:pic>
              </a:graphicData>
            </a:graphic>
          </wp:anchor>
        </w:drawing>
      </w:r>
    </w:p>
    <w:p w14:paraId="6CE9D069" w14:textId="77777777" w:rsidR="003B4F66" w:rsidRPr="008C4471" w:rsidRDefault="003B4F66" w:rsidP="00AE4D82">
      <w:pPr>
        <w:pStyle w:val="Legenda"/>
        <w:rPr>
          <w:rFonts w:cs="Calibri"/>
          <w:lang w:val="pl-PL"/>
        </w:rPr>
      </w:pPr>
    </w:p>
    <w:p w14:paraId="243A7599" w14:textId="77777777" w:rsidR="003B4F66" w:rsidRPr="008C4471" w:rsidRDefault="003B4F66" w:rsidP="00AE4D82">
      <w:pPr>
        <w:pStyle w:val="Legenda"/>
        <w:rPr>
          <w:rFonts w:cs="Calibri"/>
          <w:lang w:val="pl-PL"/>
        </w:rPr>
      </w:pPr>
    </w:p>
    <w:p w14:paraId="288BEFD6" w14:textId="77777777" w:rsidR="003B4F66" w:rsidRPr="008C4471" w:rsidRDefault="003B4F66" w:rsidP="00AE4D82">
      <w:pPr>
        <w:pStyle w:val="Legenda"/>
        <w:rPr>
          <w:rFonts w:cs="Calibri"/>
          <w:lang w:val="pl-PL"/>
        </w:rPr>
      </w:pPr>
    </w:p>
    <w:p w14:paraId="17C5988D" w14:textId="77777777" w:rsidR="003B4F66" w:rsidRPr="008C4471" w:rsidRDefault="003B4F66" w:rsidP="00AE4D82">
      <w:pPr>
        <w:pStyle w:val="Legenda"/>
        <w:rPr>
          <w:rFonts w:cs="Calibri"/>
          <w:lang w:val="pl-PL"/>
        </w:rPr>
      </w:pPr>
    </w:p>
    <w:p w14:paraId="41B55E91" w14:textId="77777777" w:rsidR="003B4F66" w:rsidRPr="008C4471" w:rsidRDefault="003B4F66" w:rsidP="00AE4D82">
      <w:pPr>
        <w:pStyle w:val="Legenda"/>
        <w:rPr>
          <w:rFonts w:cs="Calibri"/>
          <w:lang w:val="pl-PL"/>
        </w:rPr>
      </w:pPr>
    </w:p>
    <w:p w14:paraId="393E6293" w14:textId="77777777" w:rsidR="003B4F66" w:rsidRPr="008C4471" w:rsidRDefault="003B4F66" w:rsidP="00AE4D82">
      <w:pPr>
        <w:pStyle w:val="Legenda"/>
        <w:rPr>
          <w:rFonts w:cs="Calibri"/>
          <w:lang w:val="pl-PL"/>
        </w:rPr>
      </w:pPr>
    </w:p>
    <w:p w14:paraId="3F6EEE5F" w14:textId="77777777" w:rsidR="003B4F66" w:rsidRPr="008C4471" w:rsidRDefault="003B4F66" w:rsidP="00AE4D82">
      <w:pPr>
        <w:pStyle w:val="Legenda"/>
        <w:rPr>
          <w:rFonts w:cs="Calibri"/>
          <w:lang w:val="pl-PL"/>
        </w:rPr>
      </w:pPr>
    </w:p>
    <w:p w14:paraId="5BC84185" w14:textId="12D36C21" w:rsidR="00AE4D82" w:rsidRPr="008C4471" w:rsidRDefault="00AE4D82" w:rsidP="00AE4D82">
      <w:pPr>
        <w:pStyle w:val="Legenda"/>
        <w:rPr>
          <w:rFonts w:eastAsia="Arial" w:cs="Calibri"/>
          <w:lang w:val="pl-PL"/>
        </w:rPr>
      </w:pPr>
      <w:bookmarkStart w:id="92" w:name="_Toc72163525"/>
      <w:r w:rsidRPr="008C4471">
        <w:rPr>
          <w:rFonts w:cs="Calibri"/>
          <w:lang w:val="pl-PL"/>
        </w:rPr>
        <w:t xml:space="preserve">Rys.  </w:t>
      </w:r>
      <w:r w:rsidRPr="008C4471">
        <w:rPr>
          <w:rFonts w:cs="Calibri"/>
        </w:rPr>
        <w:fldChar w:fldCharType="begin"/>
      </w:r>
      <w:r w:rsidRPr="008C4471">
        <w:rPr>
          <w:rFonts w:cs="Calibri"/>
          <w:lang w:val="pl-PL"/>
        </w:rPr>
        <w:instrText>SEQ Rys._ \* ARABIC</w:instrText>
      </w:r>
      <w:r w:rsidRPr="008C4471">
        <w:rPr>
          <w:rFonts w:cs="Calibri"/>
        </w:rPr>
        <w:fldChar w:fldCharType="separate"/>
      </w:r>
      <w:r w:rsidR="008A5BA4">
        <w:rPr>
          <w:rFonts w:cs="Calibri"/>
          <w:noProof/>
          <w:lang w:val="pl-PL"/>
        </w:rPr>
        <w:t>10</w:t>
      </w:r>
      <w:r w:rsidRPr="008C4471">
        <w:rPr>
          <w:rFonts w:cs="Calibri"/>
        </w:rPr>
        <w:fldChar w:fldCharType="end"/>
      </w:r>
      <w:r w:rsidRPr="008C4471">
        <w:rPr>
          <w:rFonts w:cs="Calibri"/>
          <w:lang w:val="pl-PL"/>
        </w:rPr>
        <w:t xml:space="preserve"> – </w:t>
      </w:r>
      <w:r w:rsidRPr="008C4471">
        <w:rPr>
          <w:rFonts w:eastAsia="Arial" w:cs="Calibri"/>
          <w:lang w:val="pl-PL"/>
        </w:rPr>
        <w:t>Przykład reprezentacji geometrycznej nieciągłych przestrzennie instancji obiektu AktPlanowaniaPrzestrzennego:</w:t>
      </w:r>
      <w:bookmarkEnd w:id="92"/>
    </w:p>
    <w:p w14:paraId="65026FDD" w14:textId="51E8405A" w:rsidR="003B4F66" w:rsidRPr="008C4471" w:rsidRDefault="00AE4D82" w:rsidP="003B4F66">
      <w:pPr>
        <w:pStyle w:val="Legenda"/>
        <w:rPr>
          <w:rFonts w:eastAsia="Arial" w:cs="Calibri"/>
          <w:lang w:val="pl-PL"/>
        </w:rPr>
      </w:pPr>
      <w:r w:rsidRPr="008C4471">
        <w:rPr>
          <w:rFonts w:eastAsia="Arial" w:cs="Calibri"/>
          <w:lang w:val="pl-PL"/>
        </w:rPr>
        <w:t xml:space="preserve"> (A) – AktPlanowaniaPrzestrzennego - obiekt wieloczęściowy, </w:t>
      </w:r>
      <w:r w:rsidRPr="008C4471">
        <w:rPr>
          <w:rFonts w:cs="Calibri"/>
          <w:lang w:val="pl-PL"/>
        </w:rPr>
        <w:br/>
      </w:r>
      <w:r w:rsidRPr="008C4471">
        <w:rPr>
          <w:rFonts w:eastAsia="Arial" w:cs="Calibri"/>
          <w:lang w:val="pl-PL"/>
        </w:rPr>
        <w:t xml:space="preserve">(B) – AktPlanowaniaPrzestrzennego - obiekt z obszarem pustym, na którym dany akt nie obowiązuje. </w:t>
      </w:r>
    </w:p>
    <w:p w14:paraId="5BA12A0B" w14:textId="2C5EFE24" w:rsidR="003B4F66" w:rsidRPr="008C4471" w:rsidRDefault="003B4F66" w:rsidP="00AE4D82">
      <w:pPr>
        <w:rPr>
          <w:rFonts w:ascii="Calibri" w:eastAsia="Arial"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AE4D82" w:rsidRPr="003B5875" w14:paraId="66D9B9D8" w14:textId="77777777" w:rsidTr="00E06C7B">
        <w:trPr>
          <w:trHeight w:val="437"/>
          <w:tblHeader/>
        </w:trPr>
        <w:tc>
          <w:tcPr>
            <w:tcW w:w="1054" w:type="pct"/>
            <w:shd w:val="clear" w:color="auto" w:fill="D9D9D9" w:themeFill="background1" w:themeFillShade="D9"/>
            <w:noWrap/>
            <w:vAlign w:val="center"/>
            <w:hideMark/>
          </w:tcPr>
          <w:p w14:paraId="50962873" w14:textId="2730481D" w:rsidR="00AE4D82" w:rsidRPr="008C4471" w:rsidRDefault="00AE4D82" w:rsidP="00E06C7B">
            <w:pPr>
              <w:keepNext/>
              <w:rPr>
                <w:rFonts w:ascii="Calibri" w:hAnsi="Calibri" w:cs="Calibri"/>
                <w:b/>
                <w:color w:val="FF0000"/>
                <w:sz w:val="22"/>
                <w:szCs w:val="22"/>
              </w:rPr>
            </w:pPr>
            <w:r w:rsidRPr="008C4471">
              <w:rPr>
                <w:rFonts w:ascii="Calibri" w:hAnsi="Calibri" w:cs="Calibri"/>
                <w:b/>
                <w:color w:val="FF0000"/>
                <w:sz w:val="22"/>
                <w:szCs w:val="22"/>
              </w:rPr>
              <w:lastRenderedPageBreak/>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17</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2B9AA5DC" w14:textId="21A5C9DF" w:rsidR="00AE4D82" w:rsidRPr="002E1E17" w:rsidRDefault="00AC1E1E" w:rsidP="00E06C7B">
            <w:pPr>
              <w:rPr>
                <w:rFonts w:ascii="Calibri" w:hAnsi="Calibri" w:cs="Calibri"/>
                <w:b/>
                <w:bCs/>
                <w:color w:val="000000"/>
                <w:sz w:val="20"/>
                <w:szCs w:val="20"/>
                <w:lang w:val="en-US"/>
              </w:rPr>
            </w:pPr>
            <w:hyperlink r:id="rId48" w:history="1">
              <w:r w:rsidR="006F02F4" w:rsidRPr="002E1E17">
                <w:rPr>
                  <w:rStyle w:val="Hipercze"/>
                  <w:rFonts w:ascii="Calibri" w:hAnsi="Calibri" w:cs="Calibri"/>
                  <w:b/>
                  <w:sz w:val="20"/>
                  <w:lang w:val="en-US"/>
                </w:rPr>
                <w:t>https://www.gov.pl/zagospodarowanieprzestrzenne/app/1.0/req/data-consistency /</w:t>
              </w:r>
            </w:hyperlink>
            <w:r w:rsidR="00EC2FB9" w:rsidRPr="002E1E17">
              <w:rPr>
                <w:rStyle w:val="Hipercze"/>
                <w:rFonts w:ascii="Calibri" w:hAnsi="Calibri" w:cs="Calibri"/>
                <w:b/>
                <w:sz w:val="20"/>
                <w:lang w:val="en-US"/>
              </w:rPr>
              <w:t>spatial-plan-geometry</w:t>
            </w:r>
          </w:p>
        </w:tc>
      </w:tr>
      <w:tr w:rsidR="00AE4D82" w:rsidRPr="00C31734" w14:paraId="375A35FE" w14:textId="77777777" w:rsidTr="00E06C7B">
        <w:trPr>
          <w:trHeight w:val="472"/>
        </w:trPr>
        <w:tc>
          <w:tcPr>
            <w:tcW w:w="5000" w:type="pct"/>
            <w:gridSpan w:val="2"/>
            <w:shd w:val="clear" w:color="auto" w:fill="auto"/>
            <w:noWrap/>
            <w:vAlign w:val="center"/>
            <w:hideMark/>
          </w:tcPr>
          <w:p w14:paraId="49BB73E7" w14:textId="77777777" w:rsidR="00AE4D82" w:rsidRPr="008C4471" w:rsidRDefault="00AE4D82" w:rsidP="00E06C7B">
            <w:pPr>
              <w:spacing w:line="360" w:lineRule="auto"/>
              <w:jc w:val="both"/>
              <w:rPr>
                <w:rFonts w:ascii="Calibri" w:hAnsi="Calibri" w:cs="Calibri"/>
                <w:sz w:val="22"/>
                <w:szCs w:val="22"/>
              </w:rPr>
            </w:pPr>
            <w:r w:rsidRPr="008C4471">
              <w:rPr>
                <w:rStyle w:val="hps"/>
                <w:rFonts w:ascii="Calibri" w:hAnsi="Calibri" w:cs="Calibri"/>
                <w:sz w:val="22"/>
                <w:szCs w:val="22"/>
              </w:rPr>
              <w:t>Każdy akt planowania przestrzennego może być reprezentowany geometrycznie przez dokładnie jeden obiekt przestrzenny (multipoligon).</w:t>
            </w:r>
          </w:p>
        </w:tc>
      </w:tr>
    </w:tbl>
    <w:p w14:paraId="781AB920" w14:textId="77777777" w:rsidR="007F75F4" w:rsidRPr="008C4471" w:rsidRDefault="007F75F4" w:rsidP="00693559">
      <w:pPr>
        <w:spacing w:line="360" w:lineRule="auto"/>
        <w:jc w:val="both"/>
        <w:rPr>
          <w:rFonts w:ascii="Calibri" w:eastAsia="Calibri" w:hAnsi="Calibri" w:cs="Calibri"/>
          <w:sz w:val="22"/>
          <w:szCs w:val="22"/>
          <w:lang w:eastAsia="en-US"/>
        </w:rPr>
      </w:pPr>
    </w:p>
    <w:p w14:paraId="1B3DDB1D" w14:textId="0500F358" w:rsidR="00693559" w:rsidRPr="008C4471" w:rsidRDefault="00693559" w:rsidP="00693559">
      <w:pPr>
        <w:spacing w:line="360" w:lineRule="auto"/>
        <w:jc w:val="both"/>
        <w:rPr>
          <w:rFonts w:ascii="Calibri" w:eastAsia="Calibri" w:hAnsi="Calibri" w:cs="Calibri"/>
          <w:iCs/>
          <w:sz w:val="22"/>
          <w:szCs w:val="22"/>
          <w:lang w:eastAsia="en-US"/>
        </w:rPr>
      </w:pPr>
      <w:r w:rsidRPr="008C4471">
        <w:rPr>
          <w:rFonts w:ascii="Calibri" w:eastAsia="Calibri" w:hAnsi="Calibri" w:cs="Calibri"/>
          <w:sz w:val="22"/>
          <w:szCs w:val="22"/>
          <w:lang w:eastAsia="en-US"/>
        </w:rPr>
        <w:t xml:space="preserve">Dokumenty prawne zawierające przepisy planistyczne oraz wywołujące określone skutki prawne </w:t>
      </w:r>
      <w:r w:rsidR="0086770F">
        <w:rPr>
          <w:rFonts w:ascii="Calibri" w:eastAsia="Calibri" w:hAnsi="Calibri" w:cs="Calibri"/>
          <w:sz w:val="22"/>
          <w:szCs w:val="22"/>
          <w:lang w:eastAsia="en-US"/>
        </w:rPr>
        <w:br/>
      </w:r>
      <w:r w:rsidRPr="008C4471">
        <w:rPr>
          <w:rFonts w:ascii="Calibri" w:eastAsia="Calibri" w:hAnsi="Calibri" w:cs="Calibri"/>
          <w:sz w:val="22"/>
          <w:szCs w:val="22"/>
          <w:lang w:eastAsia="en-US"/>
        </w:rPr>
        <w:t xml:space="preserve">w odniesieniu do aktu planowania przestrzennego, w tym akty prawne ustanawiające i zmieniające oraz sam dokument aktu planowania przestrzennego reprezentowane są w schemacie aplikacyjnym przez typ obiektu Dokument </w:t>
      </w:r>
      <w:r w:rsidR="007A5877">
        <w:rPr>
          <w:rFonts w:ascii="Calibri" w:eastAsia="Calibri" w:hAnsi="Calibri" w:cs="Calibri"/>
          <w:sz w:val="22"/>
          <w:szCs w:val="22"/>
          <w:lang w:eastAsia="en-US"/>
        </w:rPr>
        <w:t>F</w:t>
      </w:r>
      <w:r w:rsidRPr="008C4471">
        <w:rPr>
          <w:rFonts w:ascii="Calibri" w:eastAsia="Calibri" w:hAnsi="Calibri" w:cs="Calibri"/>
          <w:sz w:val="22"/>
          <w:szCs w:val="22"/>
          <w:lang w:eastAsia="en-US"/>
        </w:rPr>
        <w:t>ormalny (</w:t>
      </w:r>
      <w:r w:rsidRPr="008C4471">
        <w:rPr>
          <w:rFonts w:ascii="Calibri" w:eastAsia="Calibri" w:hAnsi="Calibri" w:cs="Calibri"/>
          <w:i/>
          <w:iCs/>
          <w:sz w:val="22"/>
          <w:szCs w:val="22"/>
          <w:lang w:eastAsia="en-US"/>
        </w:rPr>
        <w:t>DokumentFormalny</w:t>
      </w:r>
      <w:r w:rsidRPr="008C4471">
        <w:rPr>
          <w:rFonts w:ascii="Calibri" w:eastAsia="Calibri" w:hAnsi="Calibri" w:cs="Calibri"/>
          <w:sz w:val="22"/>
          <w:szCs w:val="22"/>
          <w:lang w:eastAsia="en-US"/>
        </w:rPr>
        <w:t xml:space="preserve">) i związane są z obiektem </w:t>
      </w:r>
      <w:r w:rsidRPr="008C4471">
        <w:rPr>
          <w:rFonts w:ascii="Calibri" w:eastAsia="Calibri" w:hAnsi="Calibri" w:cs="Calibri"/>
          <w:i/>
          <w:sz w:val="22"/>
          <w:szCs w:val="22"/>
          <w:lang w:eastAsia="en-US"/>
        </w:rPr>
        <w:t xml:space="preserve">AktPlanowaniaPrzestrzennego </w:t>
      </w:r>
      <w:r w:rsidRPr="008C4471">
        <w:rPr>
          <w:rFonts w:ascii="Calibri" w:eastAsia="Calibri" w:hAnsi="Calibri" w:cs="Calibri"/>
          <w:iCs/>
          <w:sz w:val="22"/>
          <w:szCs w:val="22"/>
          <w:lang w:eastAsia="en-US"/>
        </w:rPr>
        <w:t>za pośrednictwem odpowiednich ról asocjacyjnych.</w:t>
      </w:r>
    </w:p>
    <w:p w14:paraId="2F0BA008" w14:textId="710E8399" w:rsidR="00693559" w:rsidRPr="008C4471" w:rsidRDefault="762B1195" w:rsidP="762B1195">
      <w:pPr>
        <w:spacing w:after="100"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Części graficzne aktu planowania przestrzennego reprezentowane są w schemacie aplikacyjnym przez instancje obiektu Rysunek aktu planowania przestrzennego (</w:t>
      </w:r>
      <w:r w:rsidRPr="008C4471">
        <w:rPr>
          <w:rFonts w:ascii="Calibri" w:eastAsia="Calibri" w:hAnsi="Calibri" w:cs="Calibri"/>
          <w:i/>
          <w:iCs/>
          <w:sz w:val="22"/>
          <w:szCs w:val="22"/>
          <w:lang w:eastAsia="en-US"/>
        </w:rPr>
        <w:t>RysunekAktuPlanowaniaPrzestrzennego</w:t>
      </w:r>
      <w:r w:rsidRPr="008C4471">
        <w:rPr>
          <w:rFonts w:ascii="Calibri" w:eastAsia="Calibri" w:hAnsi="Calibri" w:cs="Calibri"/>
          <w:sz w:val="22"/>
          <w:szCs w:val="22"/>
          <w:lang w:eastAsia="en-US"/>
        </w:rPr>
        <w:t xml:space="preserve">) </w:t>
      </w:r>
      <w:r w:rsidR="0086770F">
        <w:rPr>
          <w:rFonts w:ascii="Calibri" w:eastAsia="Calibri" w:hAnsi="Calibri" w:cs="Calibri"/>
          <w:sz w:val="22"/>
          <w:szCs w:val="22"/>
          <w:lang w:eastAsia="en-US"/>
        </w:rPr>
        <w:br/>
      </w:r>
      <w:r w:rsidRPr="008C4471">
        <w:rPr>
          <w:rFonts w:ascii="Calibri" w:eastAsia="Calibri" w:hAnsi="Calibri" w:cs="Calibri"/>
          <w:sz w:val="22"/>
          <w:szCs w:val="22"/>
          <w:lang w:eastAsia="en-US"/>
        </w:rPr>
        <w:t xml:space="preserve">i związane są z obiektem </w:t>
      </w:r>
      <w:r w:rsidRPr="008C4471">
        <w:rPr>
          <w:rFonts w:ascii="Calibri" w:eastAsia="Calibri" w:hAnsi="Calibri" w:cs="Calibri"/>
          <w:i/>
          <w:iCs/>
          <w:sz w:val="22"/>
          <w:szCs w:val="22"/>
          <w:lang w:eastAsia="en-US"/>
        </w:rPr>
        <w:t xml:space="preserve">AktPlanowaniaPrzestrzennego </w:t>
      </w:r>
      <w:r w:rsidRPr="008C4471">
        <w:rPr>
          <w:rFonts w:ascii="Calibri" w:eastAsia="Calibri" w:hAnsi="Calibri" w:cs="Calibri"/>
          <w:sz w:val="22"/>
          <w:szCs w:val="22"/>
          <w:lang w:eastAsia="en-US"/>
        </w:rPr>
        <w:t xml:space="preserve">za pośrednictwem roli asocjacyjnej </w:t>
      </w:r>
      <w:r w:rsidRPr="008C4471">
        <w:rPr>
          <w:rFonts w:ascii="Calibri" w:eastAsia="Calibri" w:hAnsi="Calibri" w:cs="Calibri"/>
          <w:i/>
          <w:iCs/>
          <w:sz w:val="22"/>
          <w:szCs w:val="22"/>
          <w:lang w:eastAsia="en-US"/>
        </w:rPr>
        <w:t>rysunek</w:t>
      </w:r>
      <w:r w:rsidRPr="008C4471">
        <w:rPr>
          <w:rFonts w:ascii="Calibri" w:eastAsia="Calibri" w:hAnsi="Calibri" w:cs="Calibri"/>
          <w:sz w:val="22"/>
          <w:szCs w:val="22"/>
          <w:lang w:eastAsia="en-US"/>
        </w:rPr>
        <w:t>.</w:t>
      </w:r>
    </w:p>
    <w:p w14:paraId="6C072B18" w14:textId="77777777" w:rsidR="00693559" w:rsidRPr="008C4471" w:rsidRDefault="00693559" w:rsidP="00693559">
      <w:pPr>
        <w:spacing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 xml:space="preserve">Typ obiektu </w:t>
      </w:r>
      <w:r w:rsidRPr="008C4471">
        <w:rPr>
          <w:rFonts w:ascii="Calibri" w:eastAsia="Calibri" w:hAnsi="Calibri" w:cs="Calibri"/>
          <w:i/>
          <w:sz w:val="22"/>
          <w:szCs w:val="22"/>
          <w:lang w:eastAsia="en-US"/>
        </w:rPr>
        <w:t xml:space="preserve">AktPlanowaniaPrzestrzennego </w:t>
      </w:r>
      <w:r w:rsidRPr="008C4471">
        <w:rPr>
          <w:rFonts w:ascii="Calibri" w:eastAsia="Calibri" w:hAnsi="Calibri" w:cs="Calibri"/>
          <w:sz w:val="22"/>
          <w:szCs w:val="22"/>
          <w:lang w:eastAsia="en-US"/>
        </w:rPr>
        <w:t xml:space="preserve">dostarcza również informacji związanych z procesem zmiany aktów planowania przestrzennego w czasie. Służy temu atrybut </w:t>
      </w:r>
      <w:r w:rsidRPr="008C4471">
        <w:rPr>
          <w:rFonts w:ascii="Calibri" w:eastAsia="Calibri" w:hAnsi="Calibri" w:cs="Calibri"/>
          <w:i/>
          <w:iCs/>
          <w:sz w:val="22"/>
          <w:szCs w:val="22"/>
          <w:lang w:eastAsia="en-US"/>
        </w:rPr>
        <w:t>status</w:t>
      </w:r>
      <w:r w:rsidRPr="008C4471">
        <w:rPr>
          <w:rFonts w:ascii="Calibri" w:eastAsia="Calibri" w:hAnsi="Calibri" w:cs="Calibri"/>
          <w:sz w:val="22"/>
          <w:szCs w:val="22"/>
          <w:lang w:eastAsia="en-US"/>
        </w:rPr>
        <w:t>, którego dziedzinę stanowi lista kodowa następujących wartości:</w:t>
      </w:r>
    </w:p>
    <w:p w14:paraId="6A0D2FE7" w14:textId="46BC49A4" w:rsidR="00693559" w:rsidRPr="008C4471" w:rsidRDefault="00693559" w:rsidP="00A250D5">
      <w:pPr>
        <w:numPr>
          <w:ilvl w:val="0"/>
          <w:numId w:val="27"/>
        </w:numPr>
        <w:spacing w:line="360" w:lineRule="auto"/>
        <w:contextualSpacing/>
        <w:jc w:val="both"/>
        <w:rPr>
          <w:rFonts w:ascii="Calibri" w:hAnsi="Calibri" w:cs="Calibri"/>
          <w:sz w:val="22"/>
          <w:szCs w:val="22"/>
        </w:rPr>
      </w:pPr>
      <w:r w:rsidRPr="008C4471">
        <w:rPr>
          <w:rFonts w:ascii="Calibri" w:hAnsi="Calibri" w:cs="Calibri"/>
          <w:sz w:val="22"/>
          <w:szCs w:val="22"/>
        </w:rPr>
        <w:t>prawnie wiążący lub realizowany – ma zastosowanie dla aktów obowiązujących</w:t>
      </w:r>
      <w:r w:rsidR="00565333" w:rsidRPr="008C4471">
        <w:rPr>
          <w:rFonts w:ascii="Calibri" w:hAnsi="Calibri" w:cs="Calibri"/>
          <w:sz w:val="22"/>
          <w:szCs w:val="22"/>
        </w:rPr>
        <w:t>, które weszły w życie</w:t>
      </w:r>
      <w:r w:rsidRPr="008C4471">
        <w:rPr>
          <w:rFonts w:ascii="Calibri" w:hAnsi="Calibri" w:cs="Calibri"/>
          <w:sz w:val="22"/>
          <w:szCs w:val="22"/>
        </w:rPr>
        <w:t>,</w:t>
      </w:r>
    </w:p>
    <w:p w14:paraId="16F3983F" w14:textId="77777777" w:rsidR="00693559" w:rsidRPr="008C4471" w:rsidRDefault="00693559" w:rsidP="00A250D5">
      <w:pPr>
        <w:numPr>
          <w:ilvl w:val="0"/>
          <w:numId w:val="27"/>
        </w:numPr>
        <w:spacing w:line="360" w:lineRule="auto"/>
        <w:contextualSpacing/>
        <w:jc w:val="both"/>
        <w:rPr>
          <w:rFonts w:ascii="Calibri" w:hAnsi="Calibri" w:cs="Calibri"/>
          <w:sz w:val="22"/>
          <w:szCs w:val="22"/>
        </w:rPr>
      </w:pPr>
      <w:r w:rsidRPr="008C4471">
        <w:rPr>
          <w:rFonts w:ascii="Calibri" w:hAnsi="Calibri" w:cs="Calibri"/>
          <w:sz w:val="22"/>
          <w:szCs w:val="22"/>
        </w:rPr>
        <w:t>nieaktualny – ma zastosowanie dla aktów w całości unieważnionych lub uchylonych,</w:t>
      </w:r>
    </w:p>
    <w:p w14:paraId="1A246EDF" w14:textId="117AB549" w:rsidR="00693559" w:rsidRPr="008C4471" w:rsidRDefault="632AE581" w:rsidP="00A250D5">
      <w:pPr>
        <w:numPr>
          <w:ilvl w:val="0"/>
          <w:numId w:val="27"/>
        </w:numPr>
        <w:spacing w:line="360" w:lineRule="auto"/>
        <w:contextualSpacing/>
        <w:jc w:val="both"/>
        <w:rPr>
          <w:rFonts w:ascii="Calibri" w:hAnsi="Calibri" w:cs="Calibri"/>
          <w:sz w:val="22"/>
          <w:szCs w:val="22"/>
        </w:rPr>
      </w:pPr>
      <w:r w:rsidRPr="008C4471">
        <w:rPr>
          <w:rFonts w:ascii="Calibri" w:hAnsi="Calibri" w:cs="Calibri"/>
          <w:sz w:val="22"/>
          <w:szCs w:val="22"/>
        </w:rPr>
        <w:t>w opracowaniu – ma zastosowanie dla obiektów reprezentujących akt, dla którego wydano akt prawny ustanawiający powstanie obowiązku sporządzenia aktu planowania przestrzennego,</w:t>
      </w:r>
    </w:p>
    <w:p w14:paraId="56DDC6BE" w14:textId="6B3926D9" w:rsidR="00331A53" w:rsidRPr="00331A53" w:rsidRDefault="00693559" w:rsidP="00A250D5">
      <w:pPr>
        <w:numPr>
          <w:ilvl w:val="0"/>
          <w:numId w:val="27"/>
        </w:numPr>
        <w:spacing w:line="360" w:lineRule="auto"/>
        <w:contextualSpacing/>
        <w:jc w:val="both"/>
        <w:rPr>
          <w:rFonts w:ascii="Calibri" w:hAnsi="Calibri" w:cs="Calibri"/>
          <w:sz w:val="22"/>
          <w:szCs w:val="22"/>
        </w:rPr>
      </w:pPr>
      <w:r w:rsidRPr="008C4471">
        <w:rPr>
          <w:rFonts w:ascii="Calibri" w:hAnsi="Calibri" w:cs="Calibri"/>
          <w:sz w:val="22"/>
          <w:szCs w:val="22"/>
        </w:rPr>
        <w:t xml:space="preserve">w trakcie przyjmowania – </w:t>
      </w:r>
      <w:r w:rsidR="007C19A7" w:rsidRPr="008C4471">
        <w:rPr>
          <w:rFonts w:ascii="Calibri" w:hAnsi="Calibri" w:cs="Calibri"/>
          <w:sz w:val="22"/>
          <w:szCs w:val="22"/>
        </w:rPr>
        <w:t xml:space="preserve">ma zastosowanie dla aktów, które są w trakcie procesu formalnego przyjmowania, </w:t>
      </w:r>
      <w:r w:rsidR="00DE55D7">
        <w:rPr>
          <w:rFonts w:ascii="Calibri" w:hAnsi="Calibri" w:cs="Calibri"/>
          <w:sz w:val="22"/>
          <w:szCs w:val="22"/>
        </w:rPr>
        <w:t xml:space="preserve">a przed wejściem w życie </w:t>
      </w:r>
      <w:r w:rsidR="007C19A7" w:rsidRPr="008C4471">
        <w:rPr>
          <w:rFonts w:ascii="Calibri" w:hAnsi="Calibri" w:cs="Calibri"/>
          <w:sz w:val="22"/>
          <w:szCs w:val="22"/>
        </w:rPr>
        <w:t xml:space="preserve">np. w momencie, gdy zostały już uchwalone, ale nie zostały jeszcze opublikowane, </w:t>
      </w:r>
      <w:r w:rsidR="00565333" w:rsidRPr="008C4471">
        <w:rPr>
          <w:rFonts w:ascii="Calibri" w:hAnsi="Calibri" w:cs="Calibri"/>
          <w:sz w:val="22"/>
          <w:szCs w:val="22"/>
        </w:rPr>
        <w:t>a</w:t>
      </w:r>
      <w:r w:rsidR="007C19A7" w:rsidRPr="008C4471">
        <w:rPr>
          <w:rFonts w:ascii="Calibri" w:hAnsi="Calibri" w:cs="Calibri"/>
          <w:sz w:val="22"/>
          <w:szCs w:val="22"/>
        </w:rPr>
        <w:t xml:space="preserve"> data wejścia w życie </w:t>
      </w:r>
      <w:r w:rsidR="00565333" w:rsidRPr="008C4471">
        <w:rPr>
          <w:rFonts w:ascii="Calibri" w:hAnsi="Calibri" w:cs="Calibri"/>
          <w:sz w:val="22"/>
          <w:szCs w:val="22"/>
        </w:rPr>
        <w:t xml:space="preserve">aktu </w:t>
      </w:r>
      <w:r w:rsidR="007C19A7" w:rsidRPr="008C4471">
        <w:rPr>
          <w:rFonts w:ascii="Calibri" w:hAnsi="Calibri" w:cs="Calibri"/>
          <w:sz w:val="22"/>
          <w:szCs w:val="22"/>
        </w:rPr>
        <w:t xml:space="preserve">jest liczona od momentu publikacji, a nie </w:t>
      </w:r>
      <w:r w:rsidR="00565333" w:rsidRPr="008C4471">
        <w:rPr>
          <w:rFonts w:ascii="Calibri" w:hAnsi="Calibri" w:cs="Calibri"/>
          <w:sz w:val="22"/>
          <w:szCs w:val="22"/>
        </w:rPr>
        <w:t xml:space="preserve">od momentu </w:t>
      </w:r>
      <w:r w:rsidR="007C19A7" w:rsidRPr="008C4471">
        <w:rPr>
          <w:rFonts w:ascii="Calibri" w:hAnsi="Calibri" w:cs="Calibri"/>
          <w:sz w:val="22"/>
          <w:szCs w:val="22"/>
        </w:rPr>
        <w:t>uchwalenia.</w:t>
      </w:r>
    </w:p>
    <w:p w14:paraId="54E4E5E3" w14:textId="3BC7A726" w:rsidR="00693559" w:rsidRPr="008C4471" w:rsidRDefault="762B1195" w:rsidP="00331A53">
      <w:pPr>
        <w:spacing w:before="240" w:after="100"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 xml:space="preserve">Ponadto informacja o okresie obowiązywania aktu kodowana jest za pomocą pary atrybutów </w:t>
      </w:r>
      <w:r w:rsidRPr="00DE55D7">
        <w:rPr>
          <w:rFonts w:ascii="Calibri" w:eastAsia="Calibri" w:hAnsi="Calibri" w:cs="Calibri"/>
          <w:i/>
          <w:sz w:val="22"/>
          <w:szCs w:val="22"/>
          <w:lang w:eastAsia="en-US"/>
        </w:rPr>
        <w:t>obowiazujeOd</w:t>
      </w:r>
      <w:r w:rsidRPr="008C4471">
        <w:rPr>
          <w:rFonts w:ascii="Calibri" w:eastAsia="Calibri" w:hAnsi="Calibri" w:cs="Calibri"/>
          <w:sz w:val="22"/>
          <w:szCs w:val="22"/>
          <w:lang w:eastAsia="en-US"/>
        </w:rPr>
        <w:t xml:space="preserve"> i </w:t>
      </w:r>
      <w:r w:rsidRPr="00DE55D7">
        <w:rPr>
          <w:rFonts w:ascii="Calibri" w:eastAsia="Calibri" w:hAnsi="Calibri" w:cs="Calibri"/>
          <w:i/>
          <w:sz w:val="22"/>
          <w:szCs w:val="22"/>
          <w:lang w:eastAsia="en-US"/>
        </w:rPr>
        <w:t>obowiazujeDo</w:t>
      </w:r>
      <w:r w:rsidRPr="008C4471">
        <w:rPr>
          <w:rFonts w:ascii="Calibri" w:eastAsia="Calibri" w:hAnsi="Calibri" w:cs="Calibri"/>
          <w:sz w:val="22"/>
          <w:szCs w:val="22"/>
          <w:lang w:eastAsia="en-US"/>
        </w:rPr>
        <w:t xml:space="preserve">. Akty planowania o statusie równym „prawnie wiążący lub realizowany” muszą mieć wyspecyfikowaną informację o dacie dziennej, od której ﻿akt planowania przestrzennego obowiązuje. Natomiast te o statusie równym „nieaktualny” muszą mieć również wyspecyfikowaną datę dzienną, od której akt przestał obowiązywać. </w:t>
      </w:r>
    </w:p>
    <w:p w14:paraId="75643A2A" w14:textId="0A94415B" w:rsidR="00CB3CC5" w:rsidRPr="008C4471" w:rsidRDefault="632AE581" w:rsidP="762B1195">
      <w:pPr>
        <w:spacing w:after="100" w:line="360" w:lineRule="auto"/>
        <w:jc w:val="both"/>
        <w:rPr>
          <w:rFonts w:ascii="Calibri" w:hAnsi="Calibri" w:cs="Calibri"/>
          <w:sz w:val="22"/>
          <w:szCs w:val="22"/>
        </w:rPr>
      </w:pPr>
      <w:r w:rsidRPr="008C4471">
        <w:rPr>
          <w:rFonts w:ascii="Calibri" w:hAnsi="Calibri" w:cs="Calibri"/>
          <w:sz w:val="22"/>
          <w:szCs w:val="22"/>
        </w:rPr>
        <w:t xml:space="preserve">Jeżeli proces zmiany aktu planowania przestrzennego powoduje zmianę cech obiektu </w:t>
      </w:r>
      <w:r w:rsidRPr="008C4471">
        <w:rPr>
          <w:rFonts w:ascii="Calibri" w:hAnsi="Calibri" w:cs="Calibri"/>
          <w:i/>
          <w:iCs/>
          <w:sz w:val="22"/>
          <w:szCs w:val="22"/>
        </w:rPr>
        <w:t>AktPlanowaniaPrzestrzennego</w:t>
      </w:r>
      <w:r w:rsidRPr="008C4471">
        <w:rPr>
          <w:rFonts w:ascii="Calibri" w:hAnsi="Calibri" w:cs="Calibri"/>
          <w:sz w:val="22"/>
          <w:szCs w:val="22"/>
        </w:rPr>
        <w:t xml:space="preserve"> go reprezentującego np. dotyczącą obszaru obowiązywania, czy też </w:t>
      </w:r>
      <w:r w:rsidRPr="008C4471">
        <w:rPr>
          <w:rFonts w:ascii="Calibri" w:hAnsi="Calibri" w:cs="Calibri"/>
          <w:sz w:val="22"/>
          <w:szCs w:val="22"/>
        </w:rPr>
        <w:lastRenderedPageBreak/>
        <w:t xml:space="preserve">informacji o akcie to w zbiorze danych należy utworzyć kolejną wersję tego obiektu – typ obiektu Akt planowania przestrzennego jest wersjonowany. </w:t>
      </w:r>
    </w:p>
    <w:p w14:paraId="16A41A50" w14:textId="749BF089" w:rsidR="00331A53" w:rsidRDefault="762B1195" w:rsidP="762B1195">
      <w:pPr>
        <w:spacing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 xml:space="preserve">Zgodnie z obowiązującym przepisami prawa każdy akt planowania przestrzennego poziomu lokalnego musi być sporządzony na tzw. mapie podkładowej (np. studium uwarunkowań i kierunków zagospodarowania przestrzennego gminy sporządza się na kopii mapy topograficznej w skali od 1:5000 do 1:25000). Ponieważ dane mapy podkładowej nie są częścią modelu pojęciowego </w:t>
      </w:r>
      <w:r w:rsidRPr="008C4471">
        <w:rPr>
          <w:rFonts w:ascii="Calibri" w:eastAsia="Calibri" w:hAnsi="Calibri" w:cs="Calibri"/>
          <w:i/>
          <w:iCs/>
          <w:sz w:val="22"/>
          <w:szCs w:val="22"/>
          <w:lang w:eastAsia="en-US"/>
        </w:rPr>
        <w:t>Planowanie przestrzenne</w:t>
      </w:r>
      <w:r w:rsidRPr="008C4471">
        <w:rPr>
          <w:rFonts w:ascii="Calibri" w:eastAsia="Calibri" w:hAnsi="Calibri" w:cs="Calibri"/>
          <w:sz w:val="22"/>
          <w:szCs w:val="22"/>
          <w:lang w:eastAsia="en-US"/>
        </w:rPr>
        <w:t xml:space="preserve">, wskazanie na użytą mapę podkładową jest cechą obiektu </w:t>
      </w:r>
      <w:r w:rsidRPr="008C4471">
        <w:rPr>
          <w:rFonts w:ascii="Calibri" w:eastAsia="Calibri" w:hAnsi="Calibri" w:cs="Calibri"/>
          <w:i/>
          <w:iCs/>
          <w:sz w:val="22"/>
          <w:szCs w:val="22"/>
          <w:lang w:eastAsia="en-US"/>
        </w:rPr>
        <w:t xml:space="preserve">AktPlanowaniaPrzestrzennego </w:t>
      </w:r>
      <w:r w:rsidRPr="008C4471">
        <w:rPr>
          <w:rFonts w:ascii="Calibri" w:eastAsia="Calibri" w:hAnsi="Calibri" w:cs="Calibri"/>
          <w:sz w:val="22"/>
          <w:szCs w:val="22"/>
          <w:lang w:eastAsia="en-US"/>
        </w:rPr>
        <w:t xml:space="preserve">(atrybut złożony </w:t>
      </w:r>
      <w:r w:rsidRPr="008C4471">
        <w:rPr>
          <w:rFonts w:ascii="Calibri" w:eastAsia="Calibri" w:hAnsi="Calibri" w:cs="Calibri"/>
          <w:i/>
          <w:iCs/>
          <w:sz w:val="22"/>
          <w:szCs w:val="22"/>
          <w:lang w:eastAsia="en-US"/>
        </w:rPr>
        <w:t>MapaPodkladowa</w:t>
      </w:r>
      <w:r w:rsidRPr="008C4471">
        <w:rPr>
          <w:rFonts w:ascii="Calibri" w:eastAsia="Calibri" w:hAnsi="Calibri" w:cs="Calibri"/>
          <w:sz w:val="22"/>
          <w:szCs w:val="22"/>
          <w:lang w:eastAsia="en-US"/>
        </w:rPr>
        <w:t xml:space="preserve">). </w:t>
      </w:r>
    </w:p>
    <w:p w14:paraId="75238D2F" w14:textId="77777777" w:rsidR="00331A53" w:rsidRDefault="00331A53" w:rsidP="762B1195">
      <w:pPr>
        <w:spacing w:line="360" w:lineRule="auto"/>
        <w:jc w:val="both"/>
        <w:rPr>
          <w:rFonts w:ascii="Calibri" w:eastAsia="Calibri" w:hAnsi="Calibri" w:cs="Calibri"/>
          <w:sz w:val="22"/>
          <w:szCs w:val="22"/>
          <w:lang w:eastAsia="en-US"/>
        </w:rPr>
      </w:pPr>
    </w:p>
    <w:p w14:paraId="40325E99" w14:textId="30923C64" w:rsidR="00565333" w:rsidRPr="008C4471" w:rsidRDefault="762B1195" w:rsidP="762B1195">
      <w:pPr>
        <w:spacing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Minimalne informacje o mapie podkładowej to:</w:t>
      </w:r>
    </w:p>
    <w:p w14:paraId="1D30D426" w14:textId="1D67A59E" w:rsidR="00565333" w:rsidRPr="008C4471" w:rsidRDefault="00693559" w:rsidP="00A250D5">
      <w:pPr>
        <w:pStyle w:val="Akapitzlist"/>
        <w:numPr>
          <w:ilvl w:val="0"/>
          <w:numId w:val="34"/>
        </w:numPr>
        <w:spacing w:line="360" w:lineRule="auto"/>
        <w:jc w:val="both"/>
        <w:rPr>
          <w:rFonts w:ascii="Calibri" w:eastAsia="Calibri" w:hAnsi="Calibri" w:cs="Calibri"/>
          <w:sz w:val="22"/>
          <w:szCs w:val="22"/>
          <w:lang w:val="pl-PL" w:eastAsia="en-US"/>
        </w:rPr>
      </w:pPr>
      <w:r w:rsidRPr="008C4471">
        <w:rPr>
          <w:rFonts w:ascii="Calibri" w:eastAsia="Calibri" w:hAnsi="Calibri" w:cs="Calibri"/>
          <w:sz w:val="22"/>
          <w:szCs w:val="22"/>
          <w:lang w:val="pl-PL" w:eastAsia="en-US"/>
        </w:rPr>
        <w:t>﻿data aktualności (</w:t>
      </w:r>
      <w:r w:rsidRPr="008C4471">
        <w:rPr>
          <w:rFonts w:ascii="Calibri" w:eastAsia="Calibri" w:hAnsi="Calibri" w:cs="Calibri"/>
          <w:i/>
          <w:iCs/>
          <w:sz w:val="22"/>
          <w:szCs w:val="22"/>
          <w:lang w:val="pl-PL" w:eastAsia="en-US"/>
        </w:rPr>
        <w:t>data</w:t>
      </w:r>
      <w:r w:rsidRPr="008C4471">
        <w:rPr>
          <w:rFonts w:ascii="Calibri" w:eastAsia="Calibri" w:hAnsi="Calibri" w:cs="Calibri"/>
          <w:sz w:val="22"/>
          <w:szCs w:val="22"/>
          <w:lang w:val="pl-PL" w:eastAsia="en-US"/>
        </w:rPr>
        <w:t>), a w przypadku jej braku, data jej opracowania</w:t>
      </w:r>
      <w:r w:rsidR="000072C6">
        <w:rPr>
          <w:rFonts w:ascii="Calibri" w:eastAsia="Calibri" w:hAnsi="Calibri" w:cs="Calibri"/>
          <w:sz w:val="22"/>
          <w:szCs w:val="22"/>
          <w:lang w:val="pl-PL" w:eastAsia="en-US"/>
        </w:rPr>
        <w:t>,</w:t>
      </w:r>
      <w:r w:rsidRPr="008C4471">
        <w:rPr>
          <w:rFonts w:ascii="Calibri" w:eastAsia="Calibri" w:hAnsi="Calibri" w:cs="Calibri"/>
          <w:sz w:val="22"/>
          <w:szCs w:val="22"/>
          <w:lang w:val="pl-PL" w:eastAsia="en-US"/>
        </w:rPr>
        <w:t xml:space="preserve"> np. data opracowania mapy topograficznej</w:t>
      </w:r>
      <w:r w:rsidR="00565333" w:rsidRPr="008C4471">
        <w:rPr>
          <w:rFonts w:ascii="Calibri" w:eastAsia="Calibri" w:hAnsi="Calibri" w:cs="Calibri"/>
          <w:sz w:val="22"/>
          <w:szCs w:val="22"/>
          <w:lang w:val="pl-PL" w:eastAsia="en-US"/>
        </w:rPr>
        <w:t>,</w:t>
      </w:r>
      <w:r w:rsidRPr="008C4471">
        <w:rPr>
          <w:rFonts w:ascii="Calibri" w:eastAsia="Calibri" w:hAnsi="Calibri" w:cs="Calibri"/>
          <w:sz w:val="22"/>
          <w:szCs w:val="22"/>
          <w:lang w:val="pl-PL" w:eastAsia="en-US"/>
        </w:rPr>
        <w:t xml:space="preserve"> oraz </w:t>
      </w:r>
    </w:p>
    <w:p w14:paraId="739F59F4" w14:textId="42E11DFB" w:rsidR="00565333" w:rsidRPr="008C4471" w:rsidRDefault="00693559" w:rsidP="00A250D5">
      <w:pPr>
        <w:pStyle w:val="Akapitzlist"/>
        <w:numPr>
          <w:ilvl w:val="0"/>
          <w:numId w:val="34"/>
        </w:numPr>
        <w:spacing w:line="360" w:lineRule="auto"/>
        <w:jc w:val="both"/>
        <w:rPr>
          <w:rFonts w:ascii="Calibri" w:eastAsia="Calibri" w:hAnsi="Calibri" w:cs="Calibri"/>
          <w:sz w:val="22"/>
          <w:szCs w:val="22"/>
          <w:lang w:val="pl-PL" w:eastAsia="en-US"/>
        </w:rPr>
      </w:pPr>
      <w:r w:rsidRPr="008C4471">
        <w:rPr>
          <w:rFonts w:ascii="Calibri" w:eastAsia="Calibri" w:hAnsi="Calibri" w:cs="Calibri"/>
          <w:sz w:val="22"/>
          <w:szCs w:val="22"/>
          <w:lang w:val="pl-PL" w:eastAsia="en-US"/>
        </w:rPr>
        <w:t>krótka tekstowa charakterystyka</w:t>
      </w:r>
      <w:r w:rsidR="00565333" w:rsidRPr="008C4471">
        <w:rPr>
          <w:rFonts w:ascii="Calibri" w:eastAsia="Calibri" w:hAnsi="Calibri" w:cs="Calibri"/>
          <w:sz w:val="22"/>
          <w:szCs w:val="22"/>
          <w:lang w:val="pl-PL" w:eastAsia="en-US"/>
        </w:rPr>
        <w:t xml:space="preserve"> mapy</w:t>
      </w:r>
      <w:r w:rsidRPr="008C4471">
        <w:rPr>
          <w:rFonts w:ascii="Calibri" w:eastAsia="Calibri" w:hAnsi="Calibri" w:cs="Calibri"/>
          <w:sz w:val="22"/>
          <w:szCs w:val="22"/>
          <w:lang w:val="pl-PL" w:eastAsia="en-US"/>
        </w:rPr>
        <w:t xml:space="preserve"> (</w:t>
      </w:r>
      <w:r w:rsidRPr="008C4471">
        <w:rPr>
          <w:rFonts w:ascii="Calibri" w:eastAsia="Calibri" w:hAnsi="Calibri" w:cs="Calibri"/>
          <w:i/>
          <w:iCs/>
          <w:sz w:val="22"/>
          <w:szCs w:val="22"/>
          <w:lang w:val="pl-PL" w:eastAsia="en-US"/>
        </w:rPr>
        <w:t>referencja</w:t>
      </w:r>
      <w:r w:rsidRPr="008C4471">
        <w:rPr>
          <w:rFonts w:ascii="Calibri" w:eastAsia="Calibri" w:hAnsi="Calibri" w:cs="Calibri"/>
          <w:sz w:val="22"/>
          <w:szCs w:val="22"/>
          <w:lang w:val="pl-PL" w:eastAsia="en-US"/>
        </w:rPr>
        <w:t>)</w:t>
      </w:r>
      <w:r w:rsidR="000072C6">
        <w:rPr>
          <w:rFonts w:ascii="Calibri" w:eastAsia="Calibri" w:hAnsi="Calibri" w:cs="Calibri"/>
          <w:sz w:val="22"/>
          <w:szCs w:val="22"/>
          <w:lang w:val="pl-PL" w:eastAsia="en-US"/>
        </w:rPr>
        <w:t>,</w:t>
      </w:r>
      <w:r w:rsidRPr="008C4471">
        <w:rPr>
          <w:rFonts w:ascii="Calibri" w:eastAsia="Calibri" w:hAnsi="Calibri" w:cs="Calibri"/>
          <w:sz w:val="22"/>
          <w:szCs w:val="22"/>
          <w:lang w:val="pl-PL" w:eastAsia="en-US"/>
        </w:rPr>
        <w:t xml:space="preserve"> np. ﻿„Miejscowy plan zagospodarowania przestrzennego został sporządzony na podkładzie urzędowej kopii wektorowej mapy zasadniczej pozyskanej z państwowego zasobu geodezyjnego i kartograficznego”. </w:t>
      </w:r>
    </w:p>
    <w:p w14:paraId="6C541380" w14:textId="51D11C61" w:rsidR="00693559" w:rsidRPr="008C4471" w:rsidRDefault="00693559" w:rsidP="00CB3CC5">
      <w:pPr>
        <w:spacing w:line="360" w:lineRule="auto"/>
        <w:contextualSpacing/>
        <w:jc w:val="both"/>
        <w:rPr>
          <w:rFonts w:ascii="Calibri" w:eastAsia="Calibri" w:hAnsi="Calibri" w:cs="Calibri"/>
          <w:sz w:val="22"/>
          <w:szCs w:val="22"/>
          <w:lang w:eastAsia="en-US"/>
        </w:rPr>
      </w:pPr>
      <w:r w:rsidRPr="008C4471">
        <w:rPr>
          <w:rFonts w:ascii="Calibri" w:eastAsia="Calibri" w:hAnsi="Calibri" w:cs="Calibri"/>
          <w:sz w:val="22"/>
          <w:szCs w:val="22"/>
          <w:lang w:eastAsia="en-US"/>
        </w:rPr>
        <w:t xml:space="preserve">Jeżeli mapa podkładowa jest udostępniona w sieci Internet np. za pośrednictwem usługi sieciowej </w:t>
      </w:r>
      <w:r w:rsidR="000072C6">
        <w:rPr>
          <w:rFonts w:ascii="Calibri" w:eastAsia="Calibri" w:hAnsi="Calibri" w:cs="Calibri"/>
          <w:sz w:val="22"/>
          <w:szCs w:val="22"/>
          <w:lang w:eastAsia="en-US"/>
        </w:rPr>
        <w:t>(</w:t>
      </w:r>
      <w:r w:rsidRPr="008C4471">
        <w:rPr>
          <w:rFonts w:ascii="Calibri" w:eastAsia="Calibri" w:hAnsi="Calibri" w:cs="Calibri"/>
          <w:sz w:val="22"/>
          <w:szCs w:val="22"/>
          <w:lang w:eastAsia="en-US"/>
        </w:rPr>
        <w:t>np. WMS lub WFS</w:t>
      </w:r>
      <w:r w:rsidR="000072C6">
        <w:rPr>
          <w:rFonts w:ascii="Calibri" w:eastAsia="Calibri" w:hAnsi="Calibri" w:cs="Calibri"/>
          <w:sz w:val="22"/>
          <w:szCs w:val="22"/>
          <w:lang w:eastAsia="en-US"/>
        </w:rPr>
        <w:t>)</w:t>
      </w:r>
      <w:r w:rsidRPr="008C4471">
        <w:rPr>
          <w:rFonts w:ascii="Calibri" w:eastAsia="Calibri" w:hAnsi="Calibri" w:cs="Calibri"/>
          <w:sz w:val="22"/>
          <w:szCs w:val="22"/>
          <w:lang w:eastAsia="en-US"/>
        </w:rPr>
        <w:t xml:space="preserve"> to należy podać adres tej usługi najlepiej w postaci wywołania odpowiedniego zestawu warstw (operacja GetMap dla usługi WMS) lub typów obiektów (operacja GetFeature dla usługi WFS).</w:t>
      </w:r>
      <w:r w:rsidR="00565333" w:rsidRPr="008C4471">
        <w:rPr>
          <w:rFonts w:ascii="Calibri" w:eastAsia="Calibri" w:hAnsi="Calibri" w:cs="Calibri"/>
          <w:sz w:val="22"/>
          <w:szCs w:val="22"/>
          <w:lang w:eastAsia="en-US"/>
        </w:rPr>
        <w:t xml:space="preserve"> </w:t>
      </w:r>
    </w:p>
    <w:p w14:paraId="707D04C4" w14:textId="33BA6D46" w:rsidR="00693559" w:rsidRPr="008C4471" w:rsidRDefault="00565333" w:rsidP="00CB3CC5">
      <w:pPr>
        <w:spacing w:after="200" w:line="360" w:lineRule="auto"/>
        <w:jc w:val="both"/>
        <w:rPr>
          <w:rFonts w:ascii="Calibri" w:eastAsia="Calibri" w:hAnsi="Calibri" w:cs="Calibri"/>
          <w:bCs/>
          <w:szCs w:val="22"/>
          <w:lang w:eastAsia="en-US"/>
        </w:rPr>
      </w:pPr>
      <w:r w:rsidRPr="008C4471">
        <w:rPr>
          <w:rFonts w:ascii="Calibri" w:eastAsia="Calibri" w:hAnsi="Calibri" w:cs="Calibri"/>
          <w:sz w:val="22"/>
          <w:szCs w:val="22"/>
          <w:lang w:eastAsia="en-US"/>
        </w:rPr>
        <w:t>Jeżeli przy sporządzaniu aktu planowania przestrzennego nie korzystano z urzędowych kopii map (np. przy projektach aktów), wówczas należy podać informacje o tym podkładzie mapowym, bądź mapie, z której korzystano przy wyznaczaniu granic aktu planowania przestrzennego.</w:t>
      </w:r>
    </w:p>
    <w:p w14:paraId="072CC95E" w14:textId="77777777" w:rsidR="00693559" w:rsidRPr="008C4471" w:rsidRDefault="00693559" w:rsidP="00693559">
      <w:pPr>
        <w:spacing w:line="360" w:lineRule="auto"/>
        <w:jc w:val="center"/>
        <w:rPr>
          <w:rFonts w:ascii="Calibri" w:eastAsia="Calibri" w:hAnsi="Calibri" w:cs="Calibri"/>
          <w:bCs/>
          <w:szCs w:val="22"/>
          <w:lang w:eastAsia="en-US"/>
        </w:rPr>
      </w:pPr>
      <w:r w:rsidRPr="008C4471">
        <w:rPr>
          <w:rFonts w:ascii="Calibri" w:hAnsi="Calibri" w:cs="Calibri"/>
          <w:noProof/>
        </w:rPr>
        <w:lastRenderedPageBreak/>
        <w:drawing>
          <wp:inline distT="0" distB="0" distL="0" distR="0" wp14:anchorId="6357A14D" wp14:editId="07B28245">
            <wp:extent cx="5756912" cy="4008755"/>
            <wp:effectExtent l="0" t="0" r="0" b="4445"/>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
                    <pic:cNvPicPr/>
                  </pic:nvPicPr>
                  <pic:blipFill>
                    <a:blip r:embed="rId49" cstate="screen">
                      <a:extLst>
                        <a:ext uri="{28A0092B-C50C-407E-A947-70E740481C1C}">
                          <a14:useLocalDpi xmlns:a14="http://schemas.microsoft.com/office/drawing/2010/main"/>
                        </a:ext>
                      </a:extLst>
                    </a:blip>
                    <a:stretch>
                      <a:fillRect/>
                    </a:stretch>
                  </pic:blipFill>
                  <pic:spPr>
                    <a:xfrm>
                      <a:off x="0" y="0"/>
                      <a:ext cx="5756912" cy="4008755"/>
                    </a:xfrm>
                    <a:prstGeom prst="rect">
                      <a:avLst/>
                    </a:prstGeom>
                  </pic:spPr>
                </pic:pic>
              </a:graphicData>
            </a:graphic>
          </wp:inline>
        </w:drawing>
      </w:r>
    </w:p>
    <w:p w14:paraId="4D42F347" w14:textId="245336CF" w:rsidR="00565333" w:rsidRPr="008C4471" w:rsidRDefault="00565333" w:rsidP="00331A53">
      <w:pPr>
        <w:pStyle w:val="Legenda"/>
        <w:rPr>
          <w:rFonts w:eastAsia="Calibri"/>
          <w:szCs w:val="22"/>
        </w:rPr>
      </w:pPr>
      <w:bookmarkStart w:id="93" w:name="_Toc59449879"/>
      <w:bookmarkStart w:id="94" w:name="_Toc72163526"/>
      <w:r w:rsidRPr="008C4471">
        <w:rPr>
          <w:rFonts w:eastAsia="Arial"/>
        </w:rPr>
        <w:t xml:space="preserve">Rys.  </w:t>
      </w:r>
      <w:r w:rsidRPr="008C4471">
        <w:rPr>
          <w:rFonts w:eastAsia="Arial"/>
        </w:rPr>
        <w:fldChar w:fldCharType="begin"/>
      </w:r>
      <w:r w:rsidRPr="008C4471">
        <w:rPr>
          <w:rFonts w:eastAsia="Arial"/>
        </w:rPr>
        <w:instrText xml:space="preserve"> SEQ Rys._ \* ARABIC </w:instrText>
      </w:r>
      <w:r w:rsidRPr="008C4471">
        <w:rPr>
          <w:rFonts w:eastAsia="Arial"/>
        </w:rPr>
        <w:fldChar w:fldCharType="separate"/>
      </w:r>
      <w:r w:rsidR="008A5BA4">
        <w:rPr>
          <w:rFonts w:eastAsia="Arial"/>
          <w:noProof/>
        </w:rPr>
        <w:t>11</w:t>
      </w:r>
      <w:r w:rsidRPr="008C4471">
        <w:rPr>
          <w:rFonts w:eastAsia="Arial"/>
        </w:rPr>
        <w:fldChar w:fldCharType="end"/>
      </w:r>
      <w:r w:rsidRPr="008C4471">
        <w:rPr>
          <w:rFonts w:eastAsia="Arial"/>
        </w:rPr>
        <w:t xml:space="preserve"> – </w:t>
      </w:r>
      <w:r w:rsidRPr="008C4471">
        <w:rPr>
          <w:rFonts w:eastAsia="Arial"/>
          <w:color w:val="000000"/>
          <w:szCs w:val="20"/>
          <w:lang w:eastAsia="en-US"/>
        </w:rPr>
        <w:t xml:space="preserve"> Akt planowania przestrzennego</w:t>
      </w:r>
      <w:bookmarkEnd w:id="93"/>
      <w:bookmarkEnd w:id="94"/>
    </w:p>
    <w:p w14:paraId="19D9C40E" w14:textId="77777777" w:rsidR="00693559" w:rsidRPr="008C4471" w:rsidRDefault="00693559" w:rsidP="00693559">
      <w:pPr>
        <w:spacing w:line="360" w:lineRule="auto"/>
        <w:jc w:val="both"/>
        <w:rPr>
          <w:rFonts w:ascii="Calibri" w:eastAsia="Calibri" w:hAnsi="Calibri" w:cs="Calibri"/>
          <w:bCs/>
          <w:szCs w:val="22"/>
          <w:lang w:eastAsia="en-US"/>
        </w:rPr>
      </w:pPr>
    </w:p>
    <w:p w14:paraId="5599CE66" w14:textId="77777777" w:rsidR="00331A53" w:rsidRDefault="00331A53">
      <w:pPr>
        <w:spacing w:line="276" w:lineRule="auto"/>
        <w:rPr>
          <w:rFonts w:ascii="Calibri" w:eastAsia="Trebuchet MS" w:hAnsi="Calibri" w:cs="Calibri"/>
          <w:color w:val="666666"/>
          <w:lang w:eastAsia="en-GB"/>
        </w:rPr>
      </w:pPr>
      <w:bookmarkStart w:id="95" w:name="_Toc492248125"/>
      <w:r>
        <w:rPr>
          <w:rFonts w:ascii="Calibri" w:hAnsi="Calibri" w:cs="Calibri"/>
        </w:rPr>
        <w:br w:type="page"/>
      </w:r>
    </w:p>
    <w:p w14:paraId="15511378" w14:textId="6FEC4180" w:rsidR="00693559" w:rsidRPr="008C4471" w:rsidRDefault="00693559" w:rsidP="00693559">
      <w:pPr>
        <w:pStyle w:val="Nagwek4"/>
        <w:rPr>
          <w:rFonts w:ascii="Calibri" w:hAnsi="Calibri" w:cs="Calibri"/>
          <w:u w:val="none"/>
          <w:lang w:val="pl-PL"/>
        </w:rPr>
      </w:pPr>
      <w:bookmarkStart w:id="96" w:name="_Toc72328939"/>
      <w:r w:rsidRPr="008C4471">
        <w:rPr>
          <w:rFonts w:ascii="Calibri" w:hAnsi="Calibri" w:cs="Calibri"/>
          <w:u w:val="none"/>
          <w:lang w:val="pl-PL"/>
        </w:rPr>
        <w:lastRenderedPageBreak/>
        <w:t>Rysunek aktu planowania przestrzennego</w:t>
      </w:r>
      <w:bookmarkEnd w:id="95"/>
      <w:bookmarkEnd w:id="96"/>
      <w:r w:rsidRPr="008C4471">
        <w:rPr>
          <w:rFonts w:ascii="Calibri" w:hAnsi="Calibri" w:cs="Calibri"/>
          <w:u w:val="none"/>
          <w:lang w:val="pl-PL"/>
        </w:rPr>
        <w:t xml:space="preserve"> </w:t>
      </w:r>
    </w:p>
    <w:p w14:paraId="3855A5AE" w14:textId="7CBBD414" w:rsidR="003B4F66" w:rsidRPr="008C4471" w:rsidRDefault="632AE581" w:rsidP="762B1195">
      <w:pPr>
        <w:spacing w:line="360" w:lineRule="auto"/>
        <w:jc w:val="both"/>
        <w:rPr>
          <w:rFonts w:ascii="Calibri" w:hAnsi="Calibri" w:cs="Calibri"/>
          <w:sz w:val="22"/>
          <w:szCs w:val="22"/>
        </w:rPr>
      </w:pPr>
      <w:r w:rsidRPr="008C4471">
        <w:rPr>
          <w:rFonts w:ascii="Calibri" w:eastAsia="Calibri" w:hAnsi="Calibri" w:cs="Calibri"/>
          <w:sz w:val="22"/>
          <w:szCs w:val="22"/>
          <w:lang w:eastAsia="en-US"/>
        </w:rPr>
        <w:t>Typ obiektu Rysunek aktu planowania przestrzennego (</w:t>
      </w:r>
      <w:r w:rsidRPr="008C4471">
        <w:rPr>
          <w:rFonts w:ascii="Calibri" w:eastAsia="Calibri" w:hAnsi="Calibri" w:cs="Calibri"/>
          <w:i/>
          <w:iCs/>
          <w:sz w:val="22"/>
          <w:szCs w:val="22"/>
          <w:lang w:eastAsia="en-US"/>
        </w:rPr>
        <w:t>RysunekAktuPlanowaniaPrzestrzennego</w:t>
      </w:r>
      <w:r w:rsidRPr="008C4471">
        <w:rPr>
          <w:rFonts w:ascii="Calibri" w:eastAsia="Calibri" w:hAnsi="Calibri" w:cs="Calibri"/>
          <w:sz w:val="22"/>
          <w:szCs w:val="22"/>
          <w:lang w:eastAsia="en-US"/>
        </w:rPr>
        <w:t>) stanowi abstrakcję cyfrowej reprezentacji części graficznej aktu planowania przestrzenneg</w:t>
      </w:r>
      <w:r w:rsidRPr="008C4471">
        <w:rPr>
          <w:rFonts w:ascii="Calibri" w:hAnsi="Calibri" w:cs="Calibri"/>
          <w:sz w:val="22"/>
          <w:szCs w:val="22"/>
        </w:rPr>
        <w:t>o z nadaną georeferencją. Obiekty tego typu opisane są poprzez np. tytuł rysunku (tytul), adres internetowy (lacze), pod którym dostępny jest rysunek z</w:t>
      </w:r>
      <w:r w:rsidRPr="008C4471">
        <w:rPr>
          <w:rFonts w:ascii="Calibri" w:eastAsia="Calibri" w:hAnsi="Calibri" w:cs="Calibri"/>
          <w:sz w:val="22"/>
          <w:szCs w:val="22"/>
          <w:lang w:eastAsia="en-US"/>
        </w:rPr>
        <w:t xml:space="preserve"> pliku cyfrowego z </w:t>
      </w:r>
      <w:r w:rsidRPr="008C4471">
        <w:rPr>
          <w:rFonts w:ascii="Calibri" w:hAnsi="Calibri" w:cs="Calibri"/>
          <w:sz w:val="22"/>
          <w:szCs w:val="22"/>
        </w:rPr>
        <w:t>nadaną georeferencją w formacie GeoTIFF oraz odniesienie do legendy rysunku itp.</w:t>
      </w:r>
    </w:p>
    <w:p w14:paraId="46E62B7F" w14:textId="77777777" w:rsidR="003B4F66" w:rsidRPr="008C4471" w:rsidRDefault="003B4F66" w:rsidP="003B4F66">
      <w:pPr>
        <w:spacing w:line="360" w:lineRule="auto"/>
        <w:jc w:val="center"/>
        <w:rPr>
          <w:rFonts w:ascii="Calibri" w:hAnsi="Calibri" w:cs="Calibri"/>
          <w:sz w:val="22"/>
          <w:szCs w:val="22"/>
        </w:rPr>
      </w:pPr>
      <w:r w:rsidRPr="008C4471">
        <w:rPr>
          <w:rFonts w:ascii="Calibri" w:hAnsi="Calibri" w:cs="Calibri"/>
          <w:noProof/>
        </w:rPr>
        <w:drawing>
          <wp:inline distT="0" distB="0" distL="0" distR="0" wp14:anchorId="521601C4" wp14:editId="566F30D8">
            <wp:extent cx="2226005" cy="2809875"/>
            <wp:effectExtent l="19050" t="19050" r="22225" b="9525"/>
            <wp:docPr id="48" name="Picture 51" descr="Raster z georeferencja - przy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50" cstate="screen">
                      <a:extLst>
                        <a:ext uri="{28A0092B-C50C-407E-A947-70E740481C1C}">
                          <a14:useLocalDpi xmlns:a14="http://schemas.microsoft.com/office/drawing/2010/main"/>
                        </a:ext>
                      </a:extLst>
                    </a:blip>
                    <a:stretch>
                      <a:fillRect/>
                    </a:stretch>
                  </pic:blipFill>
                  <pic:spPr>
                    <a:xfrm>
                      <a:off x="0" y="0"/>
                      <a:ext cx="2226005" cy="2809875"/>
                    </a:xfrm>
                    <a:prstGeom prst="rect">
                      <a:avLst/>
                    </a:prstGeom>
                  </pic:spPr>
                </pic:pic>
              </a:graphicData>
            </a:graphic>
          </wp:inline>
        </w:drawing>
      </w:r>
    </w:p>
    <w:p w14:paraId="071F8D45" w14:textId="31656B0D" w:rsidR="003B4F66" w:rsidRPr="008C4471" w:rsidRDefault="003B4F66" w:rsidP="003B4F66">
      <w:pPr>
        <w:jc w:val="center"/>
        <w:rPr>
          <w:rFonts w:ascii="Calibri" w:eastAsia="Arial" w:hAnsi="Calibri" w:cs="Calibri"/>
          <w:i/>
          <w:iCs/>
          <w:sz w:val="20"/>
          <w:szCs w:val="18"/>
        </w:rPr>
      </w:pPr>
      <w:bookmarkStart w:id="97" w:name="_Toc72163527"/>
      <w:r w:rsidRPr="008C4471">
        <w:rPr>
          <w:rFonts w:ascii="Calibri" w:eastAsia="Arial" w:hAnsi="Calibri" w:cs="Calibri"/>
          <w:i/>
          <w:iCs/>
          <w:sz w:val="20"/>
          <w:szCs w:val="18"/>
        </w:rPr>
        <w:t xml:space="preserve">Rys.  </w:t>
      </w:r>
      <w:r w:rsidRPr="008C4471">
        <w:rPr>
          <w:rFonts w:ascii="Calibri" w:eastAsia="Arial" w:hAnsi="Calibri" w:cs="Calibri"/>
          <w:i/>
          <w:iCs/>
          <w:sz w:val="20"/>
          <w:szCs w:val="18"/>
        </w:rPr>
        <w:fldChar w:fldCharType="begin"/>
      </w:r>
      <w:r w:rsidRPr="008C4471">
        <w:rPr>
          <w:rFonts w:ascii="Calibri" w:eastAsia="Arial" w:hAnsi="Calibri" w:cs="Calibri"/>
          <w:i/>
          <w:iCs/>
          <w:sz w:val="20"/>
          <w:szCs w:val="18"/>
        </w:rPr>
        <w:instrText xml:space="preserve"> SEQ Rys._ \* ARABIC </w:instrText>
      </w:r>
      <w:r w:rsidRPr="008C4471">
        <w:rPr>
          <w:rFonts w:ascii="Calibri" w:eastAsia="Arial" w:hAnsi="Calibri" w:cs="Calibri"/>
          <w:i/>
          <w:iCs/>
          <w:sz w:val="20"/>
          <w:szCs w:val="18"/>
        </w:rPr>
        <w:fldChar w:fldCharType="separate"/>
      </w:r>
      <w:r w:rsidR="008A5BA4">
        <w:rPr>
          <w:rFonts w:ascii="Calibri" w:eastAsia="Arial" w:hAnsi="Calibri" w:cs="Calibri"/>
          <w:i/>
          <w:iCs/>
          <w:noProof/>
          <w:sz w:val="20"/>
          <w:szCs w:val="18"/>
        </w:rPr>
        <w:t>12</w:t>
      </w:r>
      <w:r w:rsidRPr="008C4471">
        <w:rPr>
          <w:rFonts w:ascii="Calibri" w:eastAsia="Arial" w:hAnsi="Calibri" w:cs="Calibri"/>
          <w:i/>
          <w:iCs/>
          <w:sz w:val="20"/>
          <w:szCs w:val="18"/>
        </w:rPr>
        <w:fldChar w:fldCharType="end"/>
      </w:r>
      <w:r w:rsidRPr="008C4471">
        <w:rPr>
          <w:rFonts w:ascii="Calibri" w:eastAsia="Arial" w:hAnsi="Calibri" w:cs="Calibri"/>
          <w:i/>
          <w:iCs/>
          <w:sz w:val="20"/>
          <w:szCs w:val="18"/>
        </w:rPr>
        <w:t xml:space="preserve"> – Przykład cyfrowej reprezentacji części graficznej aktu planowania przestrzennego z nadaną georeferencją opisanej poprzez obiekt RysunekAktuPlanowaniaPrzestrzennego</w:t>
      </w:r>
      <w:bookmarkEnd w:id="97"/>
    </w:p>
    <w:p w14:paraId="4EDB1CA1" w14:textId="77777777" w:rsidR="003B4F66" w:rsidRPr="008C4471" w:rsidRDefault="003B4F66" w:rsidP="762B1195">
      <w:pPr>
        <w:spacing w:line="360" w:lineRule="auto"/>
        <w:jc w:val="both"/>
        <w:rPr>
          <w:rFonts w:ascii="Calibri" w:hAnsi="Calibri" w:cs="Calibri"/>
          <w:sz w:val="22"/>
          <w:szCs w:val="22"/>
        </w:rPr>
      </w:pPr>
    </w:p>
    <w:p w14:paraId="5B89DBAF" w14:textId="77777777" w:rsidR="00693559" w:rsidRPr="008C4471" w:rsidRDefault="00693559" w:rsidP="00693559">
      <w:pPr>
        <w:spacing w:line="360" w:lineRule="auto"/>
        <w:jc w:val="both"/>
        <w:rPr>
          <w:rFonts w:ascii="Calibri" w:eastAsia="Calibri" w:hAnsi="Calibri" w:cs="Calibri"/>
          <w:bCs/>
          <w:szCs w:val="22"/>
          <w:lang w:eastAsia="en-US"/>
        </w:rPr>
      </w:pPr>
    </w:p>
    <w:p w14:paraId="52BDB944" w14:textId="77777777" w:rsidR="00693559" w:rsidRPr="008C4471" w:rsidRDefault="00693559" w:rsidP="00693559">
      <w:pPr>
        <w:spacing w:line="360" w:lineRule="auto"/>
        <w:jc w:val="center"/>
        <w:rPr>
          <w:rFonts w:ascii="Calibri" w:eastAsia="Calibri" w:hAnsi="Calibri" w:cs="Calibri"/>
          <w:bCs/>
          <w:szCs w:val="22"/>
          <w:lang w:eastAsia="en-US"/>
        </w:rPr>
      </w:pPr>
      <w:r w:rsidRPr="008C4471">
        <w:rPr>
          <w:rFonts w:ascii="Calibri" w:hAnsi="Calibri" w:cs="Calibri"/>
          <w:noProof/>
        </w:rPr>
        <w:drawing>
          <wp:inline distT="0" distB="0" distL="0" distR="0" wp14:anchorId="38C36389" wp14:editId="0091E84C">
            <wp:extent cx="5756912" cy="2821305"/>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pic:cNvPicPr/>
                  </pic:nvPicPr>
                  <pic:blipFill>
                    <a:blip r:embed="rId51">
                      <a:extLst>
                        <a:ext uri="{28A0092B-C50C-407E-A947-70E740481C1C}">
                          <a14:useLocalDpi xmlns:a14="http://schemas.microsoft.com/office/drawing/2010/main"/>
                        </a:ext>
                      </a:extLst>
                    </a:blip>
                    <a:stretch>
                      <a:fillRect/>
                    </a:stretch>
                  </pic:blipFill>
                  <pic:spPr>
                    <a:xfrm>
                      <a:off x="0" y="0"/>
                      <a:ext cx="5756912" cy="2821305"/>
                    </a:xfrm>
                    <a:prstGeom prst="rect">
                      <a:avLst/>
                    </a:prstGeom>
                  </pic:spPr>
                </pic:pic>
              </a:graphicData>
            </a:graphic>
          </wp:inline>
        </w:drawing>
      </w:r>
    </w:p>
    <w:p w14:paraId="227B4AA0" w14:textId="1AC89B14" w:rsidR="00C65189" w:rsidRPr="008C4471" w:rsidRDefault="00C65189" w:rsidP="00C65189">
      <w:pPr>
        <w:jc w:val="center"/>
        <w:rPr>
          <w:rFonts w:ascii="Calibri" w:eastAsia="Arial" w:hAnsi="Calibri" w:cs="Calibri"/>
          <w:i/>
          <w:iCs/>
          <w:color w:val="000000"/>
          <w:sz w:val="20"/>
          <w:szCs w:val="20"/>
          <w:lang w:eastAsia="en-US"/>
        </w:rPr>
      </w:pPr>
      <w:bookmarkStart w:id="98" w:name="_Toc59449880"/>
      <w:bookmarkStart w:id="99" w:name="_Toc72163528"/>
      <w:r w:rsidRPr="008C4471">
        <w:rPr>
          <w:rFonts w:ascii="Calibri" w:eastAsia="Arial" w:hAnsi="Calibri" w:cs="Calibri"/>
          <w:i/>
          <w:iCs/>
          <w:sz w:val="20"/>
          <w:szCs w:val="18"/>
        </w:rPr>
        <w:t xml:space="preserve">Rys.  </w:t>
      </w:r>
      <w:r w:rsidRPr="008C4471">
        <w:rPr>
          <w:rFonts w:ascii="Calibri" w:eastAsia="Arial" w:hAnsi="Calibri" w:cs="Calibri"/>
          <w:i/>
          <w:iCs/>
          <w:sz w:val="20"/>
          <w:szCs w:val="18"/>
        </w:rPr>
        <w:fldChar w:fldCharType="begin"/>
      </w:r>
      <w:r w:rsidRPr="008C4471">
        <w:rPr>
          <w:rFonts w:ascii="Calibri" w:eastAsia="Arial" w:hAnsi="Calibri" w:cs="Calibri"/>
          <w:i/>
          <w:iCs/>
          <w:sz w:val="20"/>
          <w:szCs w:val="18"/>
        </w:rPr>
        <w:instrText xml:space="preserve"> SEQ Rys._ \* ARABIC </w:instrText>
      </w:r>
      <w:r w:rsidRPr="008C4471">
        <w:rPr>
          <w:rFonts w:ascii="Calibri" w:eastAsia="Arial" w:hAnsi="Calibri" w:cs="Calibri"/>
          <w:i/>
          <w:iCs/>
          <w:sz w:val="20"/>
          <w:szCs w:val="18"/>
        </w:rPr>
        <w:fldChar w:fldCharType="separate"/>
      </w:r>
      <w:r w:rsidR="008A5BA4">
        <w:rPr>
          <w:rFonts w:ascii="Calibri" w:eastAsia="Arial" w:hAnsi="Calibri" w:cs="Calibri"/>
          <w:i/>
          <w:iCs/>
          <w:noProof/>
          <w:sz w:val="20"/>
          <w:szCs w:val="18"/>
        </w:rPr>
        <w:t>13</w:t>
      </w:r>
      <w:r w:rsidRPr="008C4471">
        <w:rPr>
          <w:rFonts w:ascii="Calibri" w:eastAsia="Arial" w:hAnsi="Calibri" w:cs="Calibri"/>
          <w:i/>
          <w:iCs/>
          <w:sz w:val="20"/>
          <w:szCs w:val="18"/>
        </w:rPr>
        <w:fldChar w:fldCharType="end"/>
      </w:r>
      <w:r w:rsidRPr="008C4471">
        <w:rPr>
          <w:rFonts w:ascii="Calibri" w:eastAsia="Arial" w:hAnsi="Calibri" w:cs="Calibri"/>
          <w:i/>
          <w:iCs/>
          <w:sz w:val="20"/>
          <w:szCs w:val="18"/>
        </w:rPr>
        <w:t xml:space="preserve"> – </w:t>
      </w:r>
      <w:r w:rsidRPr="008C4471">
        <w:rPr>
          <w:rFonts w:ascii="Calibri" w:eastAsia="Arial" w:hAnsi="Calibri" w:cs="Calibri"/>
          <w:i/>
          <w:iCs/>
          <w:color w:val="000000"/>
          <w:sz w:val="20"/>
          <w:szCs w:val="20"/>
          <w:lang w:eastAsia="en-US"/>
        </w:rPr>
        <w:t xml:space="preserve"> Rysunek aktu planowania przestrzennego</w:t>
      </w:r>
      <w:bookmarkEnd w:id="98"/>
      <w:bookmarkEnd w:id="99"/>
    </w:p>
    <w:p w14:paraId="4B92A674" w14:textId="77777777" w:rsidR="00693559" w:rsidRPr="008C4471" w:rsidRDefault="00693559" w:rsidP="00693559">
      <w:pPr>
        <w:jc w:val="center"/>
        <w:rPr>
          <w:rFonts w:ascii="Calibri" w:eastAsia="Calibri" w:hAnsi="Calibri" w:cs="Calibri"/>
          <w:i/>
          <w:iCs/>
          <w:szCs w:val="22"/>
        </w:rPr>
      </w:pPr>
    </w:p>
    <w:p w14:paraId="4CF93CDC" w14:textId="77777777" w:rsidR="00693559" w:rsidRPr="008C4471" w:rsidRDefault="00693559" w:rsidP="00693559">
      <w:pPr>
        <w:pStyle w:val="Nagwek4"/>
        <w:rPr>
          <w:rFonts w:ascii="Calibri" w:hAnsi="Calibri" w:cs="Calibri"/>
          <w:u w:val="none"/>
          <w:lang w:val="pl-PL"/>
        </w:rPr>
      </w:pPr>
      <w:bookmarkStart w:id="100" w:name="_Toc72328940"/>
      <w:bookmarkStart w:id="101" w:name="_Toc492248124"/>
      <w:r w:rsidRPr="008C4471">
        <w:rPr>
          <w:rFonts w:ascii="Calibri" w:hAnsi="Calibri" w:cs="Calibri"/>
          <w:u w:val="none"/>
          <w:lang w:val="pl-PL"/>
        </w:rPr>
        <w:lastRenderedPageBreak/>
        <w:t>Dokument Formalny</w:t>
      </w:r>
      <w:bookmarkEnd w:id="100"/>
    </w:p>
    <w:bookmarkEnd w:id="101"/>
    <w:p w14:paraId="19109174" w14:textId="0890057C" w:rsidR="00E96627" w:rsidRPr="00331A53" w:rsidRDefault="00E96627" w:rsidP="00331A53">
      <w:pPr>
        <w:spacing w:after="240" w:line="360" w:lineRule="auto"/>
        <w:jc w:val="both"/>
        <w:rPr>
          <w:rFonts w:ascii="Calibri" w:hAnsi="Calibri" w:cs="Calibri"/>
          <w:color w:val="000000"/>
          <w:sz w:val="22"/>
          <w:szCs w:val="20"/>
        </w:rPr>
      </w:pPr>
      <w:r w:rsidRPr="008C4471">
        <w:rPr>
          <w:rFonts w:ascii="Calibri" w:hAnsi="Calibri" w:cs="Calibri"/>
          <w:color w:val="000000"/>
          <w:sz w:val="22"/>
          <w:szCs w:val="20"/>
        </w:rPr>
        <w:t xml:space="preserve">Zbiory danych </w:t>
      </w:r>
      <w:r w:rsidRPr="008C4471">
        <w:rPr>
          <w:rFonts w:ascii="Calibri" w:hAnsi="Calibri" w:cs="Calibri"/>
          <w:iCs/>
          <w:color w:val="000000"/>
          <w:sz w:val="22"/>
          <w:szCs w:val="20"/>
        </w:rPr>
        <w:t xml:space="preserve">dotyczące aktów planowania przestrzennego </w:t>
      </w:r>
      <w:r w:rsidRPr="008C4471">
        <w:rPr>
          <w:rFonts w:ascii="Calibri" w:hAnsi="Calibri" w:cs="Calibri"/>
          <w:color w:val="000000"/>
          <w:sz w:val="22"/>
          <w:szCs w:val="20"/>
        </w:rPr>
        <w:t xml:space="preserve">są zbiorami szczególnymi ze względu na fakt, iż korespondują z dokumentami prawnymi. Schemat aplikacyjny wprowadza wymóg włączenia do zbioru danych informacji na temat tych regulacji, co najmniej w zakresie uchwały o przystąpieniu do sporządzenia danego aktu lub uchwały o uchwaleniu/przyjęciu tego aktu. </w:t>
      </w:r>
    </w:p>
    <w:p w14:paraId="3DBD6DDD" w14:textId="500CE1E0" w:rsidR="00E96627" w:rsidRPr="008C4471" w:rsidRDefault="632AE581" w:rsidP="762B1195">
      <w:pPr>
        <w:spacing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Typ obiektu Dokument Formalny</w:t>
      </w:r>
      <w:r w:rsidRPr="008C4471">
        <w:rPr>
          <w:rFonts w:ascii="Calibri" w:eastAsia="Calibri" w:hAnsi="Calibri" w:cs="Calibri"/>
          <w:b/>
          <w:bCs/>
          <w:sz w:val="22"/>
          <w:szCs w:val="22"/>
          <w:lang w:eastAsia="en-US"/>
        </w:rPr>
        <w:t xml:space="preserve"> </w:t>
      </w:r>
      <w:r w:rsidRPr="008C4471">
        <w:rPr>
          <w:rFonts w:ascii="Calibri" w:eastAsia="Calibri" w:hAnsi="Calibri" w:cs="Calibri"/>
          <w:sz w:val="22"/>
          <w:szCs w:val="22"/>
          <w:lang w:eastAsia="en-US"/>
        </w:rPr>
        <w:t>(</w:t>
      </w:r>
      <w:r w:rsidRPr="008C4471">
        <w:rPr>
          <w:rFonts w:ascii="Calibri" w:eastAsia="Calibri" w:hAnsi="Calibri" w:cs="Calibri"/>
          <w:i/>
          <w:iCs/>
          <w:sz w:val="22"/>
          <w:szCs w:val="22"/>
          <w:lang w:eastAsia="en-US"/>
        </w:rPr>
        <w:t>DokumentFormalny</w:t>
      </w:r>
      <w:r w:rsidRPr="008C4471">
        <w:rPr>
          <w:rFonts w:ascii="Calibri" w:eastAsia="Calibri" w:hAnsi="Calibri" w:cs="Calibri"/>
          <w:sz w:val="22"/>
          <w:szCs w:val="22"/>
          <w:lang w:eastAsia="en-US"/>
        </w:rPr>
        <w:t xml:space="preserve">) jest reprezentacją dokumentu związanego z aktem planowania przestrzennego i </w:t>
      </w:r>
      <w:r w:rsidRPr="008C4471">
        <w:rPr>
          <w:rFonts w:ascii="Calibri" w:hAnsi="Calibri" w:cs="Calibri"/>
          <w:color w:val="000000" w:themeColor="text1"/>
          <w:sz w:val="22"/>
          <w:szCs w:val="22"/>
        </w:rPr>
        <w:t>obejmuje zarówno dokumenty stanowiące akty prawne, jak również inne dokumenty, które są powiązane z aktem planowania przestrzennego i mają wpływ na jego ustalenia, np. opracowanie ekofizjograficzne, prognoza skutków finansowych,</w:t>
      </w:r>
      <w:r w:rsidRPr="008C4471">
        <w:rPr>
          <w:rFonts w:ascii="Calibri" w:hAnsi="Calibri" w:cs="Calibri"/>
        </w:rPr>
        <w:t xml:space="preserve"> </w:t>
      </w:r>
      <w:r w:rsidRPr="008C4471">
        <w:rPr>
          <w:rFonts w:ascii="Calibri" w:hAnsi="Calibri" w:cs="Calibri"/>
          <w:color w:val="000000" w:themeColor="text1"/>
          <w:sz w:val="22"/>
          <w:szCs w:val="22"/>
        </w:rPr>
        <w:t>decyzja o zmianie przeznaczenia gruntów rolnych na cele nierolnicze lub leśnych na cele nieleśne wraz ze złożonymi wnioskami itp.</w:t>
      </w:r>
    </w:p>
    <w:p w14:paraId="5E0DC583" w14:textId="10842427" w:rsidR="00693559" w:rsidRPr="008C4471" w:rsidRDefault="762B1195" w:rsidP="00331A53">
      <w:pPr>
        <w:spacing w:before="240"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 xml:space="preserve">Szczególnym przypadkiem dokumentu formalnego jest akt prawny, będący rezultatem tworzenia prawa przez właściwy organ państwowy lub organ do tego upoważniony. W zakresie tematycznym objętym modelem, obiekt </w:t>
      </w:r>
      <w:r w:rsidRPr="00534468">
        <w:rPr>
          <w:rFonts w:ascii="Calibri" w:eastAsia="Calibri" w:hAnsi="Calibri" w:cs="Calibri"/>
          <w:i/>
          <w:iCs/>
          <w:sz w:val="22"/>
          <w:szCs w:val="22"/>
          <w:lang w:eastAsia="en-US"/>
        </w:rPr>
        <w:t xml:space="preserve">DokumentFormalny </w:t>
      </w:r>
      <w:r w:rsidRPr="008C4471">
        <w:rPr>
          <w:rFonts w:ascii="Calibri" w:eastAsia="Calibri" w:hAnsi="Calibri" w:cs="Calibri"/>
          <w:sz w:val="22"/>
          <w:szCs w:val="22"/>
          <w:lang w:eastAsia="en-US"/>
        </w:rPr>
        <w:t>reprezentuje dokumenty formalne zawierające regulacje planistyczne, w tym również akty prawne ustanawiające, uchylające i zmieniające akty planowania przestrzennego. Głównymi cechami obiektu jest tytuł dokumentu, rodzaj, organ uchwałodawczy oraz odnośnik (łącze) URL do zasobu udostępnionego w sieci Internet z jego treścią np. dziennika urzędowego.</w:t>
      </w:r>
    </w:p>
    <w:p w14:paraId="515F24DB" w14:textId="2FB5C451" w:rsidR="00693559" w:rsidRPr="008C4471" w:rsidRDefault="00693559" w:rsidP="00693559">
      <w:pPr>
        <w:spacing w:line="360" w:lineRule="auto"/>
        <w:jc w:val="both"/>
        <w:rPr>
          <w:rFonts w:ascii="Calibri" w:eastAsia="Calibri" w:hAnsi="Calibri" w:cs="Calibri"/>
          <w:bCs/>
          <w:sz w:val="22"/>
          <w:szCs w:val="22"/>
          <w:lang w:eastAsia="en-US"/>
        </w:rPr>
      </w:pPr>
      <w:r w:rsidRPr="008C4471">
        <w:rPr>
          <w:rFonts w:ascii="Calibri" w:eastAsia="Calibri" w:hAnsi="Calibri" w:cs="Calibri"/>
          <w:bCs/>
          <w:sz w:val="22"/>
          <w:szCs w:val="22"/>
          <w:lang w:eastAsia="en-US"/>
        </w:rPr>
        <w:t xml:space="preserve">Typ obiektu </w:t>
      </w:r>
      <w:r w:rsidRPr="0043716E">
        <w:rPr>
          <w:rFonts w:ascii="Calibri" w:eastAsia="Calibri" w:hAnsi="Calibri" w:cs="Calibri"/>
          <w:bCs/>
          <w:i/>
          <w:iCs/>
          <w:sz w:val="22"/>
          <w:szCs w:val="22"/>
          <w:lang w:eastAsia="en-US"/>
        </w:rPr>
        <w:t>Dokument formalny</w:t>
      </w:r>
      <w:r w:rsidRPr="008C4471">
        <w:rPr>
          <w:rFonts w:ascii="Calibri" w:eastAsia="Calibri" w:hAnsi="Calibri" w:cs="Calibri"/>
          <w:bCs/>
          <w:sz w:val="22"/>
          <w:szCs w:val="22"/>
          <w:lang w:eastAsia="en-US"/>
        </w:rPr>
        <w:t xml:space="preserve"> służy </w:t>
      </w:r>
      <w:r w:rsidR="00B4607C" w:rsidRPr="008C4471">
        <w:rPr>
          <w:rFonts w:ascii="Calibri" w:eastAsia="Calibri" w:hAnsi="Calibri" w:cs="Calibri"/>
          <w:bCs/>
          <w:sz w:val="22"/>
          <w:szCs w:val="22"/>
          <w:lang w:eastAsia="en-US"/>
        </w:rPr>
        <w:t>ujawnianiu</w:t>
      </w:r>
      <w:r w:rsidRPr="008C4471">
        <w:rPr>
          <w:rFonts w:ascii="Calibri" w:eastAsia="Calibri" w:hAnsi="Calibri" w:cs="Calibri"/>
          <w:bCs/>
          <w:sz w:val="22"/>
          <w:szCs w:val="22"/>
          <w:lang w:eastAsia="en-US"/>
        </w:rPr>
        <w:t xml:space="preserve"> w schemacie aplikacyjnym dokumentów urzędowych, aktów prawnych powiązanych z aktem planowania przestrzennego. Dokument formalny może służyć do reprezentacji aktów prawnych wywołujących określone skutki prawne (np. uchwalenie, uchylenie, aktualizacja) w stosunku do aktu planowania przestrzennego oraz innych dokumentów powiązanych z aktem planowania przestrzennego, takich jak opracowanie ekofizjograficzne, prognoza oddziaływania na środowisko, prognoza skutków finansowych, uzasadnienie uchwały (rola asocjacyjna </w:t>
      </w:r>
      <w:r w:rsidRPr="008C4471">
        <w:rPr>
          <w:rFonts w:ascii="Calibri" w:eastAsia="Calibri" w:hAnsi="Calibri" w:cs="Calibri"/>
          <w:bCs/>
          <w:i/>
          <w:iCs/>
          <w:sz w:val="22"/>
          <w:szCs w:val="22"/>
          <w:lang w:eastAsia="en-US"/>
        </w:rPr>
        <w:t>dokument</w:t>
      </w:r>
      <w:r w:rsidRPr="008C4471">
        <w:rPr>
          <w:rFonts w:ascii="Calibri" w:eastAsia="Calibri" w:hAnsi="Calibri" w:cs="Calibri"/>
          <w:bCs/>
          <w:sz w:val="22"/>
          <w:szCs w:val="22"/>
          <w:lang w:eastAsia="en-US"/>
        </w:rPr>
        <w:t xml:space="preserve"> typu obiektu Akt planowania przestrzennego).</w:t>
      </w:r>
    </w:p>
    <w:p w14:paraId="1E5A3307" w14:textId="5DB80108" w:rsidR="00E96627" w:rsidRPr="008C4471" w:rsidRDefault="00E96627" w:rsidP="00693559">
      <w:pPr>
        <w:spacing w:line="360" w:lineRule="auto"/>
        <w:jc w:val="both"/>
        <w:rPr>
          <w:rFonts w:ascii="Calibri" w:eastAsia="Calibri" w:hAnsi="Calibri" w:cs="Calibri"/>
          <w:bCs/>
          <w:sz w:val="22"/>
          <w:szCs w:val="22"/>
          <w:lang w:eastAsia="en-US"/>
        </w:rPr>
      </w:pPr>
    </w:p>
    <w:p w14:paraId="745E63F8" w14:textId="30BC36F4" w:rsidR="00E96627" w:rsidRPr="008C4471" w:rsidRDefault="00E96627" w:rsidP="00E96627">
      <w:pPr>
        <w:spacing w:line="360" w:lineRule="auto"/>
        <w:jc w:val="center"/>
        <w:rPr>
          <w:rFonts w:ascii="Calibri" w:eastAsia="Calibri" w:hAnsi="Calibri" w:cs="Calibri"/>
          <w:bCs/>
          <w:sz w:val="22"/>
          <w:szCs w:val="22"/>
          <w:lang w:eastAsia="en-US"/>
        </w:rPr>
      </w:pPr>
      <w:r w:rsidRPr="008C4471">
        <w:rPr>
          <w:rFonts w:ascii="Calibri" w:hAnsi="Calibri" w:cs="Calibri"/>
          <w:noProof/>
        </w:rPr>
        <w:lastRenderedPageBreak/>
        <w:drawing>
          <wp:inline distT="0" distB="0" distL="0" distR="0" wp14:anchorId="1B2C9816" wp14:editId="4840900C">
            <wp:extent cx="4279900" cy="2908300"/>
            <wp:effectExtent l="0" t="0" r="6350" b="6350"/>
            <wp:docPr id="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52">
                      <a:extLst>
                        <a:ext uri="{28A0092B-C50C-407E-A947-70E740481C1C}">
                          <a14:useLocalDpi xmlns:a14="http://schemas.microsoft.com/office/drawing/2010/main"/>
                        </a:ext>
                      </a:extLst>
                    </a:blip>
                    <a:stretch>
                      <a:fillRect/>
                    </a:stretch>
                  </pic:blipFill>
                  <pic:spPr>
                    <a:xfrm>
                      <a:off x="0" y="0"/>
                      <a:ext cx="4279900" cy="2908300"/>
                    </a:xfrm>
                    <a:prstGeom prst="rect">
                      <a:avLst/>
                    </a:prstGeom>
                  </pic:spPr>
                </pic:pic>
              </a:graphicData>
            </a:graphic>
          </wp:inline>
        </w:drawing>
      </w:r>
    </w:p>
    <w:p w14:paraId="33107349" w14:textId="1CF22170" w:rsidR="00E96627" w:rsidRPr="008C4471" w:rsidRDefault="00E96627" w:rsidP="00331A53">
      <w:pPr>
        <w:pStyle w:val="Legenda"/>
        <w:rPr>
          <w:highlight w:val="yellow"/>
        </w:rPr>
      </w:pPr>
      <w:bookmarkStart w:id="102" w:name="_Toc72163529"/>
      <w:r w:rsidRPr="008C4471">
        <w:rPr>
          <w:rFonts w:eastAsia="Arial"/>
        </w:rPr>
        <w:t xml:space="preserve">Rys.  </w:t>
      </w:r>
      <w:r w:rsidRPr="008C4471">
        <w:rPr>
          <w:rFonts w:eastAsia="Arial"/>
        </w:rPr>
        <w:fldChar w:fldCharType="begin"/>
      </w:r>
      <w:r w:rsidRPr="008C4471">
        <w:rPr>
          <w:rFonts w:eastAsia="Arial"/>
        </w:rPr>
        <w:instrText xml:space="preserve"> SEQ Rys._ \* ARABIC </w:instrText>
      </w:r>
      <w:r w:rsidRPr="008C4471">
        <w:rPr>
          <w:rFonts w:eastAsia="Arial"/>
        </w:rPr>
        <w:fldChar w:fldCharType="separate"/>
      </w:r>
      <w:r w:rsidR="008A5BA4">
        <w:rPr>
          <w:rFonts w:eastAsia="Arial"/>
          <w:noProof/>
        </w:rPr>
        <w:t>14</w:t>
      </w:r>
      <w:r w:rsidRPr="008C4471">
        <w:rPr>
          <w:rFonts w:eastAsia="Arial"/>
        </w:rPr>
        <w:fldChar w:fldCharType="end"/>
      </w:r>
      <w:r w:rsidRPr="008C4471">
        <w:rPr>
          <w:rFonts w:eastAsia="Arial"/>
        </w:rPr>
        <w:t xml:space="preserve"> – </w:t>
      </w:r>
      <w:r w:rsidRPr="008C4471">
        <w:t>Przykłady dokumentów opisanych przez obiekty w ramach klasy DokumentFormalny</w:t>
      </w:r>
      <w:bookmarkEnd w:id="102"/>
    </w:p>
    <w:p w14:paraId="70ABCA7C" w14:textId="0983ED5D" w:rsidR="00E96627" w:rsidRPr="008C4471" w:rsidRDefault="00E96627" w:rsidP="00693559">
      <w:pPr>
        <w:spacing w:line="360" w:lineRule="auto"/>
        <w:jc w:val="both"/>
        <w:rPr>
          <w:rFonts w:ascii="Calibri" w:eastAsia="Calibri" w:hAnsi="Calibri" w:cs="Calibri"/>
          <w:bCs/>
          <w:sz w:val="22"/>
          <w:szCs w:val="22"/>
          <w:lang w:eastAsia="en-US"/>
        </w:rPr>
      </w:pPr>
    </w:p>
    <w:p w14:paraId="23981EFA" w14:textId="77777777" w:rsidR="00E96627" w:rsidRPr="008C4471" w:rsidRDefault="00E96627" w:rsidP="00693559">
      <w:pPr>
        <w:spacing w:line="360" w:lineRule="auto"/>
        <w:jc w:val="both"/>
        <w:rPr>
          <w:rFonts w:ascii="Calibri" w:eastAsia="Calibri" w:hAnsi="Calibri" w:cs="Calibri"/>
          <w:bCs/>
          <w:sz w:val="22"/>
          <w:szCs w:val="22"/>
          <w:lang w:eastAsia="en-US"/>
        </w:rPr>
      </w:pPr>
    </w:p>
    <w:p w14:paraId="4A15BF79" w14:textId="77777777" w:rsidR="00693559" w:rsidRPr="008C4471" w:rsidRDefault="00693559" w:rsidP="00E96627">
      <w:pPr>
        <w:spacing w:line="360" w:lineRule="auto"/>
        <w:jc w:val="center"/>
        <w:rPr>
          <w:rFonts w:ascii="Calibri" w:eastAsia="Calibri" w:hAnsi="Calibri" w:cs="Calibri"/>
          <w:bCs/>
          <w:szCs w:val="22"/>
          <w:lang w:eastAsia="en-US"/>
        </w:rPr>
      </w:pPr>
      <w:r w:rsidRPr="008C4471">
        <w:rPr>
          <w:rFonts w:ascii="Calibri" w:hAnsi="Calibri" w:cs="Calibri"/>
          <w:noProof/>
        </w:rPr>
        <w:drawing>
          <wp:inline distT="0" distB="0" distL="0" distR="0" wp14:anchorId="0CD78606" wp14:editId="0C8E2970">
            <wp:extent cx="5756912" cy="3479165"/>
            <wp:effectExtent l="0" t="0" r="0" b="635"/>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7"/>
                    <pic:cNvPicPr/>
                  </pic:nvPicPr>
                  <pic:blipFill>
                    <a:blip r:embed="rId53" cstate="screen">
                      <a:extLst>
                        <a:ext uri="{28A0092B-C50C-407E-A947-70E740481C1C}">
                          <a14:useLocalDpi xmlns:a14="http://schemas.microsoft.com/office/drawing/2010/main"/>
                        </a:ext>
                      </a:extLst>
                    </a:blip>
                    <a:stretch>
                      <a:fillRect/>
                    </a:stretch>
                  </pic:blipFill>
                  <pic:spPr>
                    <a:xfrm>
                      <a:off x="0" y="0"/>
                      <a:ext cx="5756912" cy="3479165"/>
                    </a:xfrm>
                    <a:prstGeom prst="rect">
                      <a:avLst/>
                    </a:prstGeom>
                  </pic:spPr>
                </pic:pic>
              </a:graphicData>
            </a:graphic>
          </wp:inline>
        </w:drawing>
      </w:r>
    </w:p>
    <w:p w14:paraId="1019258F" w14:textId="16E34B92" w:rsidR="00B4607C" w:rsidRPr="008C4471" w:rsidRDefault="00B4607C" w:rsidP="00331A53">
      <w:pPr>
        <w:pStyle w:val="Legenda"/>
        <w:rPr>
          <w:rFonts w:eastAsia="Arial"/>
          <w:color w:val="000000"/>
          <w:szCs w:val="20"/>
          <w:lang w:eastAsia="en-US"/>
        </w:rPr>
      </w:pPr>
      <w:bookmarkStart w:id="103" w:name="_Toc59449881"/>
      <w:bookmarkStart w:id="104" w:name="_Toc72163530"/>
      <w:r w:rsidRPr="008C4471">
        <w:rPr>
          <w:rFonts w:eastAsia="Arial"/>
        </w:rPr>
        <w:t xml:space="preserve">Rys.  </w:t>
      </w:r>
      <w:r w:rsidRPr="008C4471">
        <w:rPr>
          <w:rFonts w:eastAsia="Arial"/>
        </w:rPr>
        <w:fldChar w:fldCharType="begin"/>
      </w:r>
      <w:r w:rsidRPr="008C4471">
        <w:rPr>
          <w:rFonts w:eastAsia="Arial"/>
        </w:rPr>
        <w:instrText xml:space="preserve"> SEQ Rys._ \* ARABIC </w:instrText>
      </w:r>
      <w:r w:rsidRPr="008C4471">
        <w:rPr>
          <w:rFonts w:eastAsia="Arial"/>
        </w:rPr>
        <w:fldChar w:fldCharType="separate"/>
      </w:r>
      <w:r w:rsidR="008A5BA4">
        <w:rPr>
          <w:rFonts w:eastAsia="Arial"/>
          <w:noProof/>
        </w:rPr>
        <w:t>15</w:t>
      </w:r>
      <w:r w:rsidRPr="008C4471">
        <w:rPr>
          <w:rFonts w:eastAsia="Arial"/>
        </w:rPr>
        <w:fldChar w:fldCharType="end"/>
      </w:r>
      <w:r w:rsidRPr="008C4471">
        <w:rPr>
          <w:rFonts w:eastAsia="Arial"/>
        </w:rPr>
        <w:t xml:space="preserve"> – </w:t>
      </w:r>
      <w:r w:rsidRPr="008C4471">
        <w:rPr>
          <w:rFonts w:eastAsia="Arial"/>
          <w:color w:val="000000"/>
          <w:szCs w:val="20"/>
          <w:lang w:eastAsia="en-US"/>
        </w:rPr>
        <w:t xml:space="preserve"> Dokument</w:t>
      </w:r>
      <w:r w:rsidR="007A5877">
        <w:rPr>
          <w:rFonts w:eastAsia="Arial"/>
          <w:color w:val="000000"/>
          <w:szCs w:val="20"/>
          <w:lang w:eastAsia="en-US"/>
        </w:rPr>
        <w:t>F</w:t>
      </w:r>
      <w:r w:rsidRPr="008C4471">
        <w:rPr>
          <w:rFonts w:eastAsia="Arial"/>
          <w:color w:val="000000"/>
          <w:szCs w:val="20"/>
          <w:lang w:eastAsia="en-US"/>
        </w:rPr>
        <w:t>ormalny</w:t>
      </w:r>
      <w:bookmarkEnd w:id="103"/>
      <w:bookmarkEnd w:id="104"/>
    </w:p>
    <w:p w14:paraId="6434B5EF" w14:textId="77777777" w:rsidR="00F178D9" w:rsidRPr="008C4471" w:rsidRDefault="00F178D9" w:rsidP="00F178D9">
      <w:pPr>
        <w:spacing w:line="360" w:lineRule="auto"/>
        <w:ind w:left="851"/>
        <w:jc w:val="both"/>
        <w:rPr>
          <w:rFonts w:ascii="Calibri" w:hAnsi="Calibri" w:cs="Calibri"/>
          <w:sz w:val="22"/>
          <w:szCs w:val="22"/>
        </w:rPr>
      </w:pPr>
    </w:p>
    <w:p w14:paraId="63B0874E" w14:textId="77777777" w:rsidR="00331A53" w:rsidRDefault="00331A53">
      <w:pPr>
        <w:spacing w:line="276" w:lineRule="auto"/>
        <w:rPr>
          <w:rFonts w:ascii="Calibri" w:eastAsia="Trebuchet MS" w:hAnsi="Calibri" w:cs="Calibri"/>
          <w:b/>
          <w:color w:val="666666"/>
          <w:sz w:val="26"/>
          <w:szCs w:val="26"/>
          <w:lang w:eastAsia="en-GB"/>
        </w:rPr>
      </w:pPr>
      <w:r>
        <w:rPr>
          <w:rFonts w:ascii="Calibri" w:hAnsi="Calibri" w:cs="Calibri"/>
          <w:sz w:val="26"/>
          <w:szCs w:val="26"/>
        </w:rPr>
        <w:br w:type="page"/>
      </w:r>
    </w:p>
    <w:p w14:paraId="3E98B0E2" w14:textId="182F2524" w:rsidR="003108E0" w:rsidRPr="008C4471" w:rsidRDefault="52DDC819" w:rsidP="00F178D9">
      <w:pPr>
        <w:pStyle w:val="Nagwek3"/>
        <w:spacing w:after="160" w:line="360" w:lineRule="auto"/>
        <w:ind w:left="720"/>
        <w:rPr>
          <w:rFonts w:ascii="Calibri" w:hAnsi="Calibri" w:cs="Calibri"/>
          <w:sz w:val="26"/>
          <w:szCs w:val="26"/>
          <w:lang w:val="pl-PL"/>
        </w:rPr>
      </w:pPr>
      <w:bookmarkStart w:id="105" w:name="_Toc72328941"/>
      <w:r w:rsidRPr="008C4471">
        <w:rPr>
          <w:rFonts w:ascii="Calibri" w:hAnsi="Calibri" w:cs="Calibri"/>
          <w:sz w:val="26"/>
          <w:szCs w:val="26"/>
          <w:lang w:val="pl-PL"/>
        </w:rPr>
        <w:lastRenderedPageBreak/>
        <w:t>Wersjonowanie</w:t>
      </w:r>
      <w:bookmarkEnd w:id="105"/>
    </w:p>
    <w:p w14:paraId="0643A224" w14:textId="457AF58B" w:rsidR="00331A53" w:rsidRDefault="00AA3E28" w:rsidP="00376C3B">
      <w:pPr>
        <w:spacing w:after="240" w:line="360" w:lineRule="auto"/>
        <w:rPr>
          <w:rFonts w:ascii="Calibri" w:hAnsi="Calibri" w:cs="Calibri"/>
          <w:sz w:val="22"/>
          <w:szCs w:val="22"/>
        </w:rPr>
      </w:pPr>
      <w:r w:rsidRPr="00376C3B">
        <w:rPr>
          <w:rFonts w:ascii="Calibri" w:hAnsi="Calibri" w:cs="Calibri"/>
          <w:sz w:val="22"/>
          <w:szCs w:val="22"/>
        </w:rPr>
        <w:t>Szczegółowe wymagania co do wersjonowania zostały opisane w rozdziale dotyczącym utrzymania zbiorów (</w:t>
      </w:r>
      <w:r w:rsidR="00331A53">
        <w:rPr>
          <w:rFonts w:ascii="Calibri" w:hAnsi="Calibri" w:cs="Calibri"/>
          <w:sz w:val="22"/>
          <w:szCs w:val="22"/>
        </w:rPr>
        <w:fldChar w:fldCharType="begin"/>
      </w:r>
      <w:r w:rsidR="00331A53">
        <w:rPr>
          <w:rFonts w:ascii="Calibri" w:hAnsi="Calibri" w:cs="Calibri"/>
          <w:sz w:val="22"/>
          <w:szCs w:val="22"/>
        </w:rPr>
        <w:instrText xml:space="preserve"> REF _Ref71034209 \h </w:instrText>
      </w:r>
      <w:r w:rsidR="00331A53">
        <w:rPr>
          <w:rFonts w:ascii="Calibri" w:hAnsi="Calibri" w:cs="Calibri"/>
          <w:sz w:val="22"/>
          <w:szCs w:val="22"/>
        </w:rPr>
      </w:r>
      <w:r w:rsidR="00331A53">
        <w:rPr>
          <w:rFonts w:ascii="Calibri" w:hAnsi="Calibri" w:cs="Calibri"/>
          <w:sz w:val="22"/>
          <w:szCs w:val="22"/>
        </w:rPr>
        <w:fldChar w:fldCharType="separate"/>
      </w:r>
      <w:r w:rsidR="008A5BA4" w:rsidRPr="008C4471">
        <w:rPr>
          <w:rFonts w:ascii="Calibri" w:hAnsi="Calibri" w:cs="Calibri"/>
          <w:b/>
          <w:bCs/>
          <w:color w:val="000000" w:themeColor="text1"/>
        </w:rPr>
        <w:t xml:space="preserve">Załącznik </w:t>
      </w:r>
      <w:r w:rsidR="008A5BA4">
        <w:rPr>
          <w:rFonts w:ascii="Calibri" w:hAnsi="Calibri" w:cs="Calibri"/>
          <w:b/>
          <w:bCs/>
          <w:color w:val="000000" w:themeColor="text1"/>
        </w:rPr>
        <w:t>G</w:t>
      </w:r>
      <w:r w:rsidR="008A5BA4" w:rsidRPr="008C4471">
        <w:rPr>
          <w:rFonts w:ascii="Calibri" w:hAnsi="Calibri" w:cs="Calibri"/>
          <w:b/>
          <w:bCs/>
          <w:color w:val="000000" w:themeColor="text1"/>
        </w:rPr>
        <w:t xml:space="preserve"> (informacyjny) – </w:t>
      </w:r>
      <w:r w:rsidR="008A5BA4">
        <w:rPr>
          <w:rFonts w:ascii="Calibri" w:hAnsi="Calibri" w:cs="Calibri"/>
          <w:b/>
          <w:bCs/>
          <w:color w:val="000000" w:themeColor="text1"/>
        </w:rPr>
        <w:t xml:space="preserve">Przykłady i procedury pozyskiwania </w:t>
      </w:r>
      <w:r w:rsidR="008A5BA4">
        <w:rPr>
          <w:rFonts w:ascii="Calibri" w:hAnsi="Calibri" w:cs="Calibri"/>
          <w:b/>
          <w:bCs/>
          <w:color w:val="000000" w:themeColor="text1"/>
        </w:rPr>
        <w:br/>
        <w:t xml:space="preserve">i utrzymywania danych dla aktów planowania przestrzennego </w:t>
      </w:r>
      <w:r w:rsidR="008A5BA4">
        <w:rPr>
          <w:rFonts w:ascii="Calibri" w:hAnsi="Calibri" w:cs="Calibri"/>
          <w:b/>
          <w:bCs/>
          <w:color w:val="000000" w:themeColor="text1"/>
        </w:rPr>
        <w:br/>
        <w:t>w zbiorze danych przestrzennnych</w:t>
      </w:r>
      <w:r w:rsidR="00331A53">
        <w:rPr>
          <w:rFonts w:ascii="Calibri" w:hAnsi="Calibri" w:cs="Calibri"/>
          <w:sz w:val="22"/>
          <w:szCs w:val="22"/>
        </w:rPr>
        <w:fldChar w:fldCharType="end"/>
      </w:r>
      <w:r w:rsidR="00331A53">
        <w:rPr>
          <w:rFonts w:ascii="Calibri" w:hAnsi="Calibri" w:cs="Calibri"/>
          <w:sz w:val="22"/>
          <w:szCs w:val="22"/>
        </w:rPr>
        <w:t xml:space="preserve">). </w:t>
      </w:r>
    </w:p>
    <w:p w14:paraId="077E82FC" w14:textId="77777777" w:rsidR="00E06C7B" w:rsidRPr="008C4471" w:rsidRDefault="00E06C7B" w:rsidP="00E06C7B">
      <w:pPr>
        <w:pStyle w:val="Nagwek3"/>
        <w:spacing w:after="160" w:line="360" w:lineRule="auto"/>
        <w:ind w:left="720"/>
        <w:rPr>
          <w:rFonts w:ascii="Calibri" w:hAnsi="Calibri" w:cs="Calibri"/>
          <w:sz w:val="26"/>
          <w:szCs w:val="26"/>
          <w:lang w:val="pl-PL"/>
        </w:rPr>
      </w:pPr>
      <w:bookmarkStart w:id="106" w:name="_Toc72328942"/>
      <w:r w:rsidRPr="008C4471">
        <w:rPr>
          <w:rFonts w:ascii="Calibri" w:hAnsi="Calibri" w:cs="Calibri"/>
          <w:sz w:val="26"/>
          <w:szCs w:val="26"/>
          <w:lang w:val="pl-PL"/>
        </w:rPr>
        <w:t>Reprezentacja czasowa i spójność topologiczna</w:t>
      </w:r>
      <w:bookmarkEnd w:id="106"/>
      <w:r w:rsidRPr="008C4471">
        <w:rPr>
          <w:rFonts w:ascii="Calibri" w:hAnsi="Calibri" w:cs="Calibri"/>
          <w:sz w:val="26"/>
          <w:szCs w:val="26"/>
          <w:lang w:val="pl-PL"/>
        </w:rPr>
        <w:t xml:space="preserve"> </w:t>
      </w:r>
    </w:p>
    <w:p w14:paraId="3E051FC0" w14:textId="44CC4377" w:rsidR="00E06C7B" w:rsidRPr="008C4471" w:rsidRDefault="632AE581" w:rsidP="00722D56">
      <w:pPr>
        <w:spacing w:after="240" w:line="360" w:lineRule="auto"/>
        <w:jc w:val="both"/>
        <w:rPr>
          <w:rFonts w:ascii="Calibri" w:hAnsi="Calibri" w:cs="Calibri"/>
          <w:sz w:val="22"/>
          <w:szCs w:val="22"/>
        </w:rPr>
      </w:pPr>
      <w:r w:rsidRPr="008C4471">
        <w:rPr>
          <w:rFonts w:ascii="Calibri" w:hAnsi="Calibri" w:cs="Calibri"/>
          <w:sz w:val="22"/>
          <w:szCs w:val="22"/>
        </w:rPr>
        <w:t xml:space="preserve">W schemacie aplikacyjnym </w:t>
      </w:r>
      <w:r w:rsidRPr="008C4471">
        <w:rPr>
          <w:rFonts w:ascii="Calibri" w:hAnsi="Calibri" w:cs="Calibri"/>
          <w:i/>
          <w:iCs/>
          <w:sz w:val="22"/>
          <w:szCs w:val="22"/>
        </w:rPr>
        <w:t xml:space="preserve">Planowanie przestrzenne </w:t>
      </w:r>
      <w:r w:rsidRPr="008C4471">
        <w:rPr>
          <w:rFonts w:ascii="Calibri" w:hAnsi="Calibri" w:cs="Calibri"/>
          <w:sz w:val="22"/>
          <w:szCs w:val="22"/>
        </w:rPr>
        <w:t xml:space="preserve">akt planowania przestrzennego tego samego typu np. miejscowy plan zagospodarowania przestrzennego, reprezentowany przez obiekt </w:t>
      </w:r>
      <w:r w:rsidRPr="008C4471">
        <w:rPr>
          <w:rFonts w:ascii="Calibri" w:hAnsi="Calibri" w:cs="Calibri"/>
          <w:i/>
          <w:iCs/>
          <w:sz w:val="22"/>
          <w:szCs w:val="22"/>
        </w:rPr>
        <w:t>AktPlanowaniaPrzestrzennego</w:t>
      </w:r>
      <w:r w:rsidRPr="008C4471">
        <w:rPr>
          <w:rFonts w:ascii="Calibri" w:hAnsi="Calibri" w:cs="Calibri"/>
          <w:sz w:val="22"/>
          <w:szCs w:val="22"/>
        </w:rPr>
        <w:t xml:space="preserve"> może występować w kilku wersjach. Zasięgi przestrzenne poszczególnych wersji tego obiektu mogą się na siebie nakładać. Okres obowiązywania poszczególnych wersji aktu planowania przestrzennego opisany jest za pomocą atrybutów obowiazujeOd i obowiazujeDo. Jednak aktualnie obowiązujące wersje obiektów </w:t>
      </w:r>
      <w:r w:rsidRPr="008C4471">
        <w:rPr>
          <w:rFonts w:ascii="Calibri" w:hAnsi="Calibri" w:cs="Calibri"/>
          <w:i/>
          <w:iCs/>
          <w:sz w:val="22"/>
          <w:szCs w:val="22"/>
        </w:rPr>
        <w:t>AktPlanowaniaPrzestrzennego</w:t>
      </w:r>
      <w:r w:rsidRPr="008C4471">
        <w:rPr>
          <w:rFonts w:ascii="Calibri" w:hAnsi="Calibri" w:cs="Calibri"/>
          <w:sz w:val="22"/>
          <w:szCs w:val="22"/>
        </w:rPr>
        <w:t xml:space="preserve"> (czyli opisane jako aktualnie obowiązujące) tego samego typu nie mogą na siebie nachodzić, ani nakładać się w ramach jednego zbioru danych. A zatem, instancje obiektów </w:t>
      </w:r>
      <w:r w:rsidRPr="008C4471">
        <w:rPr>
          <w:rFonts w:ascii="Calibri" w:hAnsi="Calibri" w:cs="Calibri"/>
          <w:i/>
          <w:iCs/>
          <w:sz w:val="22"/>
          <w:szCs w:val="22"/>
        </w:rPr>
        <w:t>AktPlanowaniaPrzestrzennego</w:t>
      </w:r>
      <w:r w:rsidRPr="008C4471">
        <w:rPr>
          <w:rFonts w:ascii="Calibri" w:hAnsi="Calibri" w:cs="Calibri"/>
          <w:sz w:val="22"/>
          <w:szCs w:val="22"/>
        </w:rPr>
        <w:t xml:space="preserve"> tego samego typu, zgromadzone </w:t>
      </w:r>
      <w:r w:rsidR="0064078B">
        <w:rPr>
          <w:rFonts w:ascii="Calibri" w:hAnsi="Calibri" w:cs="Calibri"/>
          <w:sz w:val="22"/>
          <w:szCs w:val="22"/>
        </w:rPr>
        <w:br/>
      </w:r>
      <w:r w:rsidRPr="008C4471">
        <w:rPr>
          <w:rFonts w:ascii="Calibri" w:hAnsi="Calibri" w:cs="Calibri"/>
          <w:sz w:val="22"/>
          <w:szCs w:val="22"/>
        </w:rPr>
        <w:t xml:space="preserve">w jednym zbiorze, dla których atrybut „obowiazujeDo” nie jest wyspecyfikowany (co implikuje, również brak wartości atrybutu „koniecWersjiObiektu") oraz dla których status jest </w:t>
      </w:r>
      <w:r w:rsidR="00CF05BC">
        <w:rPr>
          <w:rFonts w:ascii="Calibri" w:hAnsi="Calibri" w:cs="Calibri"/>
          <w:sz w:val="22"/>
          <w:szCs w:val="22"/>
        </w:rPr>
        <w:t>równy „</w:t>
      </w:r>
      <w:r w:rsidRPr="008C4471">
        <w:rPr>
          <w:rFonts w:ascii="Calibri" w:hAnsi="Calibri" w:cs="Calibri"/>
          <w:sz w:val="22"/>
          <w:szCs w:val="22"/>
        </w:rPr>
        <w:t>prawnie wiążący lub realizowany</w:t>
      </w:r>
      <w:r w:rsidR="00CF05BC">
        <w:rPr>
          <w:rFonts w:ascii="Calibri" w:hAnsi="Calibri" w:cs="Calibri"/>
          <w:sz w:val="22"/>
          <w:szCs w:val="22"/>
        </w:rPr>
        <w:t>”</w:t>
      </w:r>
      <w:r w:rsidRPr="008C4471">
        <w:rPr>
          <w:rFonts w:ascii="Calibri" w:hAnsi="Calibri" w:cs="Calibri"/>
          <w:sz w:val="22"/>
          <w:szCs w:val="22"/>
        </w:rPr>
        <w:t xml:space="preserve"> nie mogą mieć części wspólnej swoich zasięgów przestrzennych.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33"/>
        <w:gridCol w:w="7916"/>
      </w:tblGrid>
      <w:tr w:rsidR="00E06C7B" w:rsidRPr="00C31734" w14:paraId="671241D8" w14:textId="77777777" w:rsidTr="00E06C7B">
        <w:trPr>
          <w:trHeight w:val="437"/>
          <w:tblHeader/>
        </w:trPr>
        <w:tc>
          <w:tcPr>
            <w:tcW w:w="940" w:type="pct"/>
            <w:shd w:val="clear" w:color="auto" w:fill="D9D9D9" w:themeFill="background1" w:themeFillShade="D9"/>
            <w:noWrap/>
            <w:vAlign w:val="center"/>
            <w:hideMark/>
          </w:tcPr>
          <w:p w14:paraId="659FEF53" w14:textId="1B980C3E" w:rsidR="00E06C7B" w:rsidRPr="008C4471" w:rsidRDefault="00E06C7B" w:rsidP="00E06C7B">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18</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43AD368B" w14:textId="2D8F252A" w:rsidR="00E06C7B" w:rsidRPr="008C4471" w:rsidRDefault="006F02F4" w:rsidP="00E06C7B">
            <w:pPr>
              <w:rPr>
                <w:rFonts w:ascii="Calibri" w:hAnsi="Calibri" w:cs="Calibri"/>
                <w:b/>
                <w:bCs/>
                <w:color w:val="000000"/>
                <w:sz w:val="20"/>
                <w:szCs w:val="20"/>
              </w:rPr>
            </w:pPr>
            <w:r w:rsidRPr="00F2495F">
              <w:rPr>
                <w:rStyle w:val="Hipercze"/>
                <w:rFonts w:ascii="Calibri" w:hAnsi="Calibri" w:cs="Calibri"/>
                <w:b/>
                <w:sz w:val="20"/>
              </w:rPr>
              <w:t>https://www.gov.pl/zagospodarowanieprzestrzenne/app/1.0/req/data-consistency/</w:t>
            </w:r>
            <w:r w:rsidR="00B2103A" w:rsidRPr="008C4471">
              <w:rPr>
                <w:rStyle w:val="Hipercze"/>
                <w:rFonts w:ascii="Calibri" w:hAnsi="Calibri" w:cs="Calibri"/>
              </w:rPr>
              <w:t>i</w:t>
            </w:r>
            <w:r w:rsidR="00B2103A" w:rsidRPr="008C4471">
              <w:rPr>
                <w:rStyle w:val="Hipercze"/>
                <w:rFonts w:ascii="Calibri" w:hAnsi="Calibri" w:cs="Calibri"/>
                <w:b/>
                <w:sz w:val="20"/>
              </w:rPr>
              <w:t>nforce-spatial-plan-overlap</w:t>
            </w:r>
            <w:r w:rsidR="00B2103A" w:rsidRPr="008C4471" w:rsidDel="00B2103A">
              <w:rPr>
                <w:rStyle w:val="Hipercze"/>
                <w:rFonts w:ascii="Calibri" w:hAnsi="Calibri" w:cs="Calibri"/>
                <w:b/>
                <w:sz w:val="20"/>
              </w:rPr>
              <w:t xml:space="preserve"> </w:t>
            </w:r>
          </w:p>
        </w:tc>
      </w:tr>
      <w:tr w:rsidR="00E06C7B" w:rsidRPr="00C31734" w14:paraId="193611B5" w14:textId="77777777" w:rsidTr="00E06C7B">
        <w:trPr>
          <w:trHeight w:val="472"/>
        </w:trPr>
        <w:tc>
          <w:tcPr>
            <w:tcW w:w="5000" w:type="pct"/>
            <w:gridSpan w:val="2"/>
            <w:shd w:val="clear" w:color="auto" w:fill="auto"/>
            <w:noWrap/>
            <w:vAlign w:val="center"/>
            <w:hideMark/>
          </w:tcPr>
          <w:p w14:paraId="4274E305" w14:textId="5D35AA84" w:rsidR="00E06C7B" w:rsidRPr="008C4471" w:rsidRDefault="001A402D" w:rsidP="00E06C7B">
            <w:pPr>
              <w:spacing w:line="360" w:lineRule="auto"/>
              <w:jc w:val="both"/>
              <w:rPr>
                <w:rFonts w:ascii="Calibri" w:hAnsi="Calibri" w:cs="Calibri"/>
                <w:sz w:val="22"/>
                <w:szCs w:val="22"/>
              </w:rPr>
            </w:pPr>
            <w:r w:rsidRPr="008C4471">
              <w:rPr>
                <w:rStyle w:val="hps"/>
                <w:rFonts w:ascii="Calibri" w:hAnsi="Calibri" w:cs="Calibri"/>
                <w:sz w:val="22"/>
                <w:szCs w:val="22"/>
              </w:rPr>
              <w:t xml:space="preserve">Wersje </w:t>
            </w:r>
            <w:r w:rsidR="005B4103" w:rsidRPr="008C4471">
              <w:rPr>
                <w:rStyle w:val="hps"/>
                <w:rFonts w:ascii="Calibri" w:hAnsi="Calibri" w:cs="Calibri"/>
                <w:sz w:val="22"/>
                <w:szCs w:val="22"/>
              </w:rPr>
              <w:t>obiekt</w:t>
            </w:r>
            <w:r w:rsidRPr="008C4471">
              <w:rPr>
                <w:rStyle w:val="hps"/>
                <w:rFonts w:ascii="Calibri" w:hAnsi="Calibri" w:cs="Calibri"/>
                <w:sz w:val="22"/>
                <w:szCs w:val="22"/>
              </w:rPr>
              <w:t>u</w:t>
            </w:r>
            <w:r w:rsidR="005B4103" w:rsidRPr="008C4471">
              <w:rPr>
                <w:rStyle w:val="hps"/>
                <w:rFonts w:ascii="Calibri" w:hAnsi="Calibri" w:cs="Calibri"/>
                <w:sz w:val="22"/>
                <w:szCs w:val="22"/>
              </w:rPr>
              <w:t xml:space="preserve"> </w:t>
            </w:r>
            <w:r w:rsidR="00E06C7B" w:rsidRPr="008C4471">
              <w:rPr>
                <w:rStyle w:val="hps"/>
                <w:rFonts w:ascii="Calibri" w:hAnsi="Calibri" w:cs="Calibri"/>
                <w:sz w:val="22"/>
                <w:szCs w:val="22"/>
              </w:rPr>
              <w:t>AktPlanowaniaPrzestrzenneg</w:t>
            </w:r>
            <w:r w:rsidRPr="008C4471">
              <w:rPr>
                <w:rStyle w:val="hps"/>
                <w:rFonts w:ascii="Calibri" w:hAnsi="Calibri" w:cs="Calibri"/>
                <w:sz w:val="22"/>
                <w:szCs w:val="22"/>
              </w:rPr>
              <w:t>o tego samego typu</w:t>
            </w:r>
            <w:r w:rsidR="005B4103" w:rsidRPr="008C4471">
              <w:rPr>
                <w:rStyle w:val="hps"/>
                <w:rFonts w:ascii="Calibri" w:hAnsi="Calibri" w:cs="Calibri"/>
                <w:sz w:val="22"/>
                <w:szCs w:val="22"/>
              </w:rPr>
              <w:t xml:space="preserve">, </w:t>
            </w:r>
            <w:r w:rsidR="00E06C7B" w:rsidRPr="008C4471">
              <w:rPr>
                <w:rStyle w:val="hps"/>
                <w:rFonts w:ascii="Calibri" w:hAnsi="Calibri" w:cs="Calibri"/>
                <w:sz w:val="22"/>
                <w:szCs w:val="22"/>
              </w:rPr>
              <w:t>zgromadzone w jednym zbiorze</w:t>
            </w:r>
            <w:r w:rsidRPr="008C4471">
              <w:rPr>
                <w:rStyle w:val="hps"/>
                <w:rFonts w:ascii="Calibri" w:hAnsi="Calibri" w:cs="Calibri"/>
                <w:sz w:val="22"/>
                <w:szCs w:val="22"/>
              </w:rPr>
              <w:t xml:space="preserve"> danych</w:t>
            </w:r>
            <w:r w:rsidR="00E06C7B" w:rsidRPr="008C4471">
              <w:rPr>
                <w:rStyle w:val="hps"/>
                <w:rFonts w:ascii="Calibri" w:hAnsi="Calibri" w:cs="Calibri"/>
                <w:sz w:val="22"/>
                <w:szCs w:val="22"/>
              </w:rPr>
              <w:t xml:space="preserve"> </w:t>
            </w:r>
            <w:r w:rsidR="005B4103" w:rsidRPr="008C4471">
              <w:rPr>
                <w:rStyle w:val="hps"/>
                <w:rFonts w:ascii="Calibri" w:hAnsi="Calibri" w:cs="Calibri"/>
                <w:sz w:val="22"/>
                <w:szCs w:val="22"/>
              </w:rPr>
              <w:t>i reprezentujące aktualnie obowiązujące</w:t>
            </w:r>
            <w:r w:rsidRPr="008C4471">
              <w:rPr>
                <w:rStyle w:val="hps"/>
                <w:rFonts w:ascii="Calibri" w:hAnsi="Calibri" w:cs="Calibri"/>
                <w:sz w:val="22"/>
                <w:szCs w:val="22"/>
              </w:rPr>
              <w:t xml:space="preserve"> akty planowania przestrzennego</w:t>
            </w:r>
            <w:r w:rsidR="005B4103" w:rsidRPr="008C4471">
              <w:rPr>
                <w:rStyle w:val="hps"/>
                <w:rFonts w:ascii="Calibri" w:hAnsi="Calibri" w:cs="Calibri"/>
                <w:sz w:val="22"/>
                <w:szCs w:val="22"/>
              </w:rPr>
              <w:t xml:space="preserve"> </w:t>
            </w:r>
            <w:r w:rsidR="00E06C7B" w:rsidRPr="008C4471">
              <w:rPr>
                <w:rFonts w:ascii="Calibri" w:hAnsi="Calibri" w:cs="Calibri"/>
                <w:sz w:val="22"/>
                <w:szCs w:val="22"/>
              </w:rPr>
              <w:t xml:space="preserve">nie mogą </w:t>
            </w:r>
            <w:r w:rsidRPr="008C4471">
              <w:rPr>
                <w:rFonts w:ascii="Calibri" w:hAnsi="Calibri" w:cs="Calibri"/>
                <w:sz w:val="22"/>
                <w:szCs w:val="22"/>
              </w:rPr>
              <w:t>mieć części wspólnej swoich zasięgów przestrzennych.</w:t>
            </w:r>
          </w:p>
        </w:tc>
      </w:tr>
    </w:tbl>
    <w:p w14:paraId="4A520CE4" w14:textId="77777777" w:rsidR="00E06C7B" w:rsidRPr="008C4471" w:rsidRDefault="00E06C7B" w:rsidP="00E06C7B">
      <w:pPr>
        <w:spacing w:line="360" w:lineRule="auto"/>
        <w:jc w:val="both"/>
        <w:rPr>
          <w:rFonts w:ascii="Calibri" w:hAnsi="Calibri" w:cs="Calibri"/>
          <w:sz w:val="22"/>
          <w:szCs w:val="22"/>
        </w:rPr>
      </w:pPr>
    </w:p>
    <w:p w14:paraId="6E77DDA2" w14:textId="77777777" w:rsidR="00E06C7B" w:rsidRPr="008C4471" w:rsidRDefault="00E06C7B">
      <w:pPr>
        <w:spacing w:line="276" w:lineRule="auto"/>
        <w:rPr>
          <w:rFonts w:ascii="Calibri" w:hAnsi="Calibri" w:cs="Calibri"/>
        </w:rPr>
      </w:pPr>
    </w:p>
    <w:p w14:paraId="63C0B3FF" w14:textId="19E1A965" w:rsidR="00AA3E28" w:rsidRPr="008C4471" w:rsidRDefault="00AA3E28">
      <w:pPr>
        <w:spacing w:line="276" w:lineRule="auto"/>
        <w:rPr>
          <w:rFonts w:ascii="Calibri" w:eastAsia="Trebuchet MS" w:hAnsi="Calibri" w:cs="Calibri"/>
          <w:b/>
          <w:color w:val="666666"/>
        </w:rPr>
      </w:pPr>
      <w:r w:rsidRPr="008C4471">
        <w:rPr>
          <w:rFonts w:ascii="Calibri" w:hAnsi="Calibri" w:cs="Calibri"/>
        </w:rPr>
        <w:br w:type="page"/>
      </w:r>
    </w:p>
    <w:p w14:paraId="57741FD4" w14:textId="244AC6FE" w:rsidR="00E76BA3" w:rsidRPr="008C4471" w:rsidRDefault="52DDC819" w:rsidP="001A402D">
      <w:pPr>
        <w:pStyle w:val="Nagwek3"/>
        <w:spacing w:after="160" w:line="360" w:lineRule="auto"/>
        <w:ind w:left="720"/>
        <w:rPr>
          <w:rFonts w:ascii="Calibri" w:hAnsi="Calibri" w:cs="Calibri"/>
        </w:rPr>
      </w:pPr>
      <w:bookmarkStart w:id="107" w:name="_Toc72328943"/>
      <w:r w:rsidRPr="008C4471">
        <w:rPr>
          <w:rFonts w:ascii="Calibri" w:hAnsi="Calibri" w:cs="Calibri"/>
          <w:sz w:val="26"/>
          <w:szCs w:val="26"/>
          <w:lang w:val="pl-PL"/>
        </w:rPr>
        <w:lastRenderedPageBreak/>
        <w:t>Katalog obiektów</w:t>
      </w:r>
      <w:bookmarkEnd w:id="107"/>
    </w:p>
    <w:p w14:paraId="2785F39B" w14:textId="77777777" w:rsidR="00090FF7" w:rsidRPr="008C4471" w:rsidRDefault="00090FF7" w:rsidP="00090FF7">
      <w:pPr>
        <w:rPr>
          <w:rFonts w:ascii="Calibri" w:hAnsi="Calibri" w:cs="Calibri"/>
        </w:rPr>
      </w:pPr>
    </w:p>
    <w:p w14:paraId="2012804F" w14:textId="2478CD99" w:rsidR="00AA3E28" w:rsidRPr="008C4471" w:rsidRDefault="00AA3E28" w:rsidP="007A72FE">
      <w:pPr>
        <w:pStyle w:val="Legenda"/>
        <w:rPr>
          <w:rFonts w:cs="Calibri"/>
          <w:lang w:val="pl-PL"/>
        </w:rPr>
      </w:pPr>
      <w:bookmarkStart w:id="108" w:name="_Toc72163579"/>
      <w:r w:rsidRPr="008C4471">
        <w:rPr>
          <w:rFonts w:cs="Calibri"/>
          <w:lang w:val="pl-PL"/>
        </w:rPr>
        <w:t xml:space="preserve">Tabela </w:t>
      </w:r>
      <w:r w:rsidRPr="008C4471">
        <w:rPr>
          <w:rFonts w:cs="Calibri"/>
        </w:rPr>
        <w:fldChar w:fldCharType="begin"/>
      </w:r>
      <w:r w:rsidRPr="008C4471">
        <w:rPr>
          <w:rFonts w:cs="Calibri"/>
          <w:lang w:val="pl-PL"/>
        </w:rPr>
        <w:instrText>SEQ Tabela \* ARABIC</w:instrText>
      </w:r>
      <w:r w:rsidRPr="008C4471">
        <w:rPr>
          <w:rFonts w:cs="Calibri"/>
        </w:rPr>
        <w:fldChar w:fldCharType="separate"/>
      </w:r>
      <w:r w:rsidR="008A5BA4">
        <w:rPr>
          <w:rFonts w:cs="Calibri"/>
          <w:noProof/>
          <w:lang w:val="pl-PL"/>
        </w:rPr>
        <w:t>6</w:t>
      </w:r>
      <w:r w:rsidRPr="008C4471">
        <w:rPr>
          <w:rFonts w:cs="Calibri"/>
        </w:rPr>
        <w:fldChar w:fldCharType="end"/>
      </w:r>
      <w:r w:rsidRPr="008C4471">
        <w:rPr>
          <w:rFonts w:cs="Calibri"/>
          <w:lang w:val="pl-PL"/>
        </w:rPr>
        <w:t xml:space="preserve"> – Informacje identyfikujące katalog obiektów</w:t>
      </w:r>
      <w:bookmarkEnd w:id="108"/>
    </w:p>
    <w:tbl>
      <w:tblPr>
        <w:tblW w:w="9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7506"/>
      </w:tblGrid>
      <w:tr w:rsidR="00090FF7" w:rsidRPr="008C4471" w14:paraId="6BF6505B" w14:textId="77777777" w:rsidTr="001014FA">
        <w:trPr>
          <w:trHeight w:val="733"/>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2E446E61" w14:textId="77777777" w:rsidR="00090FF7" w:rsidRPr="008C4471" w:rsidRDefault="00090FF7" w:rsidP="001014FA">
            <w:pPr>
              <w:suppressAutoHyphens/>
              <w:ind w:left="-44"/>
              <w:contextualSpacing/>
              <w:jc w:val="center"/>
              <w:rPr>
                <w:rFonts w:ascii="Calibri" w:hAnsi="Calibri" w:cs="Calibri"/>
                <w:b/>
                <w:sz w:val="22"/>
                <w:szCs w:val="22"/>
              </w:rPr>
            </w:pPr>
            <w:r w:rsidRPr="008C4471">
              <w:rPr>
                <w:rFonts w:ascii="Calibri" w:hAnsi="Calibri" w:cs="Calibri"/>
                <w:b/>
                <w:sz w:val="22"/>
                <w:szCs w:val="22"/>
              </w:rPr>
              <w:t>Schemat aplikacyjny</w:t>
            </w:r>
          </w:p>
        </w:tc>
        <w:tc>
          <w:tcPr>
            <w:tcW w:w="7506" w:type="dxa"/>
            <w:tcBorders>
              <w:top w:val="single" w:sz="4" w:space="0" w:color="000000"/>
              <w:left w:val="single" w:sz="4" w:space="0" w:color="000000"/>
              <w:bottom w:val="single" w:sz="4" w:space="0" w:color="000000"/>
              <w:right w:val="single" w:sz="4" w:space="0" w:color="000000"/>
            </w:tcBorders>
            <w:vAlign w:val="center"/>
            <w:hideMark/>
          </w:tcPr>
          <w:p w14:paraId="124B4081" w14:textId="77777777" w:rsidR="00090FF7" w:rsidRPr="008C4471" w:rsidRDefault="00090FF7" w:rsidP="001014FA">
            <w:pPr>
              <w:suppressAutoHyphens/>
              <w:ind w:left="44"/>
              <w:contextualSpacing/>
              <w:rPr>
                <w:rFonts w:ascii="Calibri" w:hAnsi="Calibri" w:cs="Calibri"/>
                <w:sz w:val="22"/>
                <w:szCs w:val="22"/>
              </w:rPr>
            </w:pPr>
            <w:r w:rsidRPr="008C4471">
              <w:rPr>
                <w:rFonts w:ascii="Calibri" w:hAnsi="Calibri" w:cs="Calibri"/>
                <w:sz w:val="22"/>
                <w:szCs w:val="22"/>
              </w:rPr>
              <w:t>Schemat aplikacyjny Planowanie Przestrzenne</w:t>
            </w:r>
          </w:p>
        </w:tc>
      </w:tr>
      <w:tr w:rsidR="00090FF7" w:rsidRPr="008C4471" w14:paraId="6F1E02DD" w14:textId="77777777" w:rsidTr="001014FA">
        <w:trPr>
          <w:trHeight w:val="490"/>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3759570" w14:textId="77777777" w:rsidR="00090FF7" w:rsidRPr="008C4471" w:rsidRDefault="00090FF7" w:rsidP="001014FA">
            <w:pPr>
              <w:suppressAutoHyphens/>
              <w:ind w:left="-44"/>
              <w:contextualSpacing/>
              <w:jc w:val="center"/>
              <w:rPr>
                <w:rFonts w:ascii="Calibri" w:hAnsi="Calibri" w:cs="Calibri"/>
                <w:b/>
                <w:sz w:val="22"/>
                <w:szCs w:val="22"/>
              </w:rPr>
            </w:pPr>
            <w:r w:rsidRPr="008C4471">
              <w:rPr>
                <w:rFonts w:ascii="Calibri" w:hAnsi="Calibri" w:cs="Calibri"/>
                <w:b/>
                <w:sz w:val="22"/>
                <w:szCs w:val="22"/>
              </w:rPr>
              <w:t>Wersja</w:t>
            </w:r>
          </w:p>
        </w:tc>
        <w:tc>
          <w:tcPr>
            <w:tcW w:w="7506" w:type="dxa"/>
            <w:tcBorders>
              <w:top w:val="single" w:sz="4" w:space="0" w:color="000000"/>
              <w:left w:val="single" w:sz="4" w:space="0" w:color="000000"/>
              <w:bottom w:val="single" w:sz="4" w:space="0" w:color="000000"/>
              <w:right w:val="single" w:sz="4" w:space="0" w:color="000000"/>
            </w:tcBorders>
            <w:vAlign w:val="center"/>
            <w:hideMark/>
          </w:tcPr>
          <w:p w14:paraId="30F2D68F" w14:textId="77777777" w:rsidR="00090FF7" w:rsidRPr="008C4471" w:rsidRDefault="00090FF7" w:rsidP="001014FA">
            <w:pPr>
              <w:suppressAutoHyphens/>
              <w:ind w:left="360" w:hanging="316"/>
              <w:contextualSpacing/>
              <w:rPr>
                <w:rFonts w:ascii="Calibri" w:hAnsi="Calibri" w:cs="Calibri"/>
                <w:sz w:val="22"/>
                <w:szCs w:val="22"/>
              </w:rPr>
            </w:pPr>
            <w:r w:rsidRPr="008C4471">
              <w:rPr>
                <w:rFonts w:ascii="Calibri" w:hAnsi="Calibri" w:cs="Calibri"/>
                <w:sz w:val="22"/>
                <w:szCs w:val="22"/>
              </w:rPr>
              <w:t>1.0</w:t>
            </w:r>
          </w:p>
        </w:tc>
      </w:tr>
    </w:tbl>
    <w:p w14:paraId="6D60CD19" w14:textId="77777777" w:rsidR="00090FF7" w:rsidRPr="008C4471" w:rsidRDefault="00090FF7" w:rsidP="00551042">
      <w:pPr>
        <w:rPr>
          <w:rFonts w:ascii="Calibri" w:hAnsi="Calibri" w:cs="Calibri"/>
        </w:rPr>
      </w:pPr>
    </w:p>
    <w:p w14:paraId="35A918D1" w14:textId="0AF95819" w:rsidR="00090FF7" w:rsidRPr="008C4471" w:rsidRDefault="00AA3E28" w:rsidP="00722D56">
      <w:pPr>
        <w:pStyle w:val="Legenda"/>
      </w:pPr>
      <w:bookmarkStart w:id="109" w:name="_Toc72163580"/>
      <w:r w:rsidRPr="008C4471">
        <w:t xml:space="preserve">Tabela </w:t>
      </w:r>
      <w:r w:rsidRPr="008C4471">
        <w:fldChar w:fldCharType="begin"/>
      </w:r>
      <w:r w:rsidRPr="008C4471">
        <w:instrText xml:space="preserve"> SEQ Tabela \* ARABIC </w:instrText>
      </w:r>
      <w:r w:rsidRPr="008C4471">
        <w:fldChar w:fldCharType="separate"/>
      </w:r>
      <w:r w:rsidR="008A5BA4">
        <w:rPr>
          <w:noProof/>
        </w:rPr>
        <w:t>7</w:t>
      </w:r>
      <w:r w:rsidRPr="008C4471">
        <w:fldChar w:fldCharType="end"/>
      </w:r>
      <w:r w:rsidRPr="008C4471">
        <w:t xml:space="preserve"> – </w:t>
      </w:r>
      <w:r w:rsidR="00090FF7" w:rsidRPr="008C4471">
        <w:t>Typy zdefiniowane w katalogu obiektów</w:t>
      </w:r>
      <w:bookmarkEnd w:id="109"/>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0"/>
        <w:gridCol w:w="3541"/>
      </w:tblGrid>
      <w:tr w:rsidR="00090FF7" w:rsidRPr="008C4471" w14:paraId="6BB231C1" w14:textId="77777777" w:rsidTr="001014FA">
        <w:trPr>
          <w:trHeight w:val="620"/>
          <w:tblHeader/>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329D096" w14:textId="77777777" w:rsidR="00090FF7" w:rsidRPr="008C4471" w:rsidRDefault="00090FF7" w:rsidP="00090FF7">
            <w:pPr>
              <w:spacing w:line="360" w:lineRule="auto"/>
              <w:jc w:val="center"/>
              <w:rPr>
                <w:rFonts w:ascii="Calibri" w:eastAsia="Calibri" w:hAnsi="Calibri" w:cs="Calibri"/>
                <w:b/>
                <w:sz w:val="22"/>
                <w:szCs w:val="22"/>
                <w:lang w:eastAsia="en-US"/>
              </w:rPr>
            </w:pPr>
            <w:r w:rsidRPr="008C4471">
              <w:rPr>
                <w:rFonts w:ascii="Calibri" w:eastAsia="Calibri" w:hAnsi="Calibri" w:cs="Calibri"/>
                <w:b/>
                <w:sz w:val="22"/>
                <w:szCs w:val="22"/>
                <w:lang w:eastAsia="en-US"/>
              </w:rPr>
              <w:t>Typ</w:t>
            </w:r>
          </w:p>
        </w:tc>
        <w:tc>
          <w:tcPr>
            <w:tcW w:w="35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633C8FB" w14:textId="77777777" w:rsidR="00090FF7" w:rsidRPr="008C4471" w:rsidRDefault="00090FF7" w:rsidP="00090FF7">
            <w:pPr>
              <w:spacing w:line="360" w:lineRule="auto"/>
              <w:jc w:val="center"/>
              <w:rPr>
                <w:rFonts w:ascii="Calibri" w:eastAsia="Calibri" w:hAnsi="Calibri" w:cs="Calibri"/>
                <w:b/>
                <w:sz w:val="22"/>
                <w:szCs w:val="22"/>
                <w:lang w:eastAsia="en-US"/>
              </w:rPr>
            </w:pPr>
            <w:r w:rsidRPr="008C4471">
              <w:rPr>
                <w:rFonts w:ascii="Calibri" w:eastAsia="Calibri" w:hAnsi="Calibri" w:cs="Calibri"/>
                <w:b/>
                <w:sz w:val="22"/>
                <w:szCs w:val="22"/>
                <w:lang w:eastAsia="en-US"/>
              </w:rPr>
              <w:t>stereotyp</w:t>
            </w:r>
          </w:p>
        </w:tc>
      </w:tr>
      <w:tr w:rsidR="00090FF7" w:rsidRPr="008C4471" w14:paraId="2B5CD969" w14:textId="77777777" w:rsidTr="001014FA">
        <w:trPr>
          <w:trHeight w:val="429"/>
          <w:jc w:val="center"/>
        </w:trPr>
        <w:tc>
          <w:tcPr>
            <w:tcW w:w="5810" w:type="dxa"/>
            <w:tcBorders>
              <w:top w:val="single" w:sz="4" w:space="0" w:color="000000"/>
              <w:left w:val="single" w:sz="4" w:space="0" w:color="000000"/>
              <w:bottom w:val="single" w:sz="4" w:space="0" w:color="000000"/>
              <w:right w:val="single" w:sz="4" w:space="0" w:color="000000"/>
            </w:tcBorders>
            <w:hideMark/>
          </w:tcPr>
          <w:p w14:paraId="2E2B9A85" w14:textId="77777777" w:rsidR="00090FF7" w:rsidRPr="008C4471" w:rsidRDefault="00090FF7" w:rsidP="00090FF7">
            <w:pPr>
              <w:spacing w:line="360" w:lineRule="auto"/>
              <w:rPr>
                <w:rFonts w:ascii="Calibri" w:eastAsia="Calibri" w:hAnsi="Calibri" w:cs="Calibri"/>
                <w:sz w:val="22"/>
                <w:szCs w:val="22"/>
                <w:lang w:eastAsia="en-US"/>
              </w:rPr>
            </w:pPr>
            <w:r w:rsidRPr="008C4471">
              <w:rPr>
                <w:rFonts w:ascii="Calibri" w:eastAsia="Calibri" w:hAnsi="Calibri" w:cs="Calibri"/>
                <w:sz w:val="22"/>
                <w:szCs w:val="22"/>
                <w:lang w:eastAsia="en-US"/>
              </w:rPr>
              <w:t>﻿AktPlanowaniaPrzestrzennego</w:t>
            </w:r>
          </w:p>
        </w:tc>
        <w:tc>
          <w:tcPr>
            <w:tcW w:w="3541" w:type="dxa"/>
            <w:tcBorders>
              <w:top w:val="single" w:sz="4" w:space="0" w:color="000000"/>
              <w:left w:val="single" w:sz="4" w:space="0" w:color="000000"/>
              <w:bottom w:val="single" w:sz="4" w:space="0" w:color="000000"/>
              <w:right w:val="single" w:sz="4" w:space="0" w:color="000000"/>
            </w:tcBorders>
            <w:hideMark/>
          </w:tcPr>
          <w:p w14:paraId="59D3BF40" w14:textId="77777777" w:rsidR="00090FF7" w:rsidRPr="008C4471" w:rsidRDefault="00090FF7" w:rsidP="001014FA">
            <w:pPr>
              <w:spacing w:line="360" w:lineRule="auto"/>
              <w:jc w:val="center"/>
              <w:rPr>
                <w:rFonts w:ascii="Calibri" w:eastAsia="Calibri" w:hAnsi="Calibri" w:cs="Calibri"/>
                <w:sz w:val="22"/>
                <w:szCs w:val="22"/>
                <w:lang w:eastAsia="en-US"/>
              </w:rPr>
            </w:pPr>
            <w:r w:rsidRPr="008C4471">
              <w:rPr>
                <w:rFonts w:ascii="Calibri" w:eastAsia="Calibri" w:hAnsi="Calibri" w:cs="Calibri"/>
                <w:sz w:val="22"/>
                <w:szCs w:val="22"/>
                <w:lang w:eastAsia="en-US"/>
              </w:rPr>
              <w:t>&lt;&lt;FeatureType&gt;&gt;</w:t>
            </w:r>
          </w:p>
        </w:tc>
      </w:tr>
      <w:tr w:rsidR="00090FF7" w:rsidRPr="008C4471" w14:paraId="01CE9673" w14:textId="77777777" w:rsidTr="001014FA">
        <w:trPr>
          <w:trHeight w:val="414"/>
          <w:jc w:val="center"/>
        </w:trPr>
        <w:tc>
          <w:tcPr>
            <w:tcW w:w="5810" w:type="dxa"/>
            <w:tcBorders>
              <w:top w:val="single" w:sz="4" w:space="0" w:color="000000"/>
              <w:left w:val="single" w:sz="4" w:space="0" w:color="000000"/>
              <w:bottom w:val="single" w:sz="4" w:space="0" w:color="000000"/>
              <w:right w:val="single" w:sz="4" w:space="0" w:color="000000"/>
            </w:tcBorders>
            <w:hideMark/>
          </w:tcPr>
          <w:p w14:paraId="240D5ED9" w14:textId="77777777" w:rsidR="00090FF7" w:rsidRPr="008C4471" w:rsidRDefault="00090FF7" w:rsidP="00090FF7">
            <w:pPr>
              <w:spacing w:line="360" w:lineRule="auto"/>
              <w:rPr>
                <w:rFonts w:ascii="Calibri" w:eastAsia="Calibri" w:hAnsi="Calibri" w:cs="Calibri"/>
                <w:sz w:val="22"/>
                <w:szCs w:val="22"/>
                <w:lang w:eastAsia="en-US"/>
              </w:rPr>
            </w:pPr>
            <w:r w:rsidRPr="008C4471">
              <w:rPr>
                <w:rFonts w:ascii="Calibri" w:eastAsia="Calibri" w:hAnsi="Calibri" w:cs="Calibri"/>
                <w:sz w:val="22"/>
                <w:szCs w:val="22"/>
                <w:lang w:eastAsia="en-US"/>
              </w:rPr>
              <w:t>﻿RysunekAktuPlanowaniaPrzestrzennego</w:t>
            </w:r>
          </w:p>
        </w:tc>
        <w:tc>
          <w:tcPr>
            <w:tcW w:w="3541" w:type="dxa"/>
            <w:tcBorders>
              <w:top w:val="single" w:sz="4" w:space="0" w:color="000000"/>
              <w:left w:val="single" w:sz="4" w:space="0" w:color="000000"/>
              <w:bottom w:val="single" w:sz="4" w:space="0" w:color="000000"/>
              <w:right w:val="single" w:sz="4" w:space="0" w:color="000000"/>
            </w:tcBorders>
            <w:hideMark/>
          </w:tcPr>
          <w:p w14:paraId="2FFC6C2C" w14:textId="77777777" w:rsidR="00090FF7" w:rsidRPr="008C4471" w:rsidRDefault="00090FF7" w:rsidP="001014FA">
            <w:pPr>
              <w:spacing w:line="360" w:lineRule="auto"/>
              <w:jc w:val="center"/>
              <w:rPr>
                <w:rFonts w:ascii="Calibri" w:eastAsia="Calibri" w:hAnsi="Calibri" w:cs="Calibri"/>
                <w:sz w:val="22"/>
                <w:szCs w:val="22"/>
                <w:lang w:eastAsia="en-US"/>
              </w:rPr>
            </w:pPr>
            <w:r w:rsidRPr="008C4471">
              <w:rPr>
                <w:rFonts w:ascii="Calibri" w:eastAsia="Calibri" w:hAnsi="Calibri" w:cs="Calibri"/>
                <w:sz w:val="22"/>
                <w:szCs w:val="22"/>
                <w:lang w:eastAsia="en-US"/>
              </w:rPr>
              <w:t>&lt;&lt;FeatureType&gt;&gt;</w:t>
            </w:r>
          </w:p>
        </w:tc>
      </w:tr>
      <w:tr w:rsidR="00090FF7" w:rsidRPr="008C4471" w14:paraId="7AEAD075" w14:textId="77777777" w:rsidTr="001014FA">
        <w:trPr>
          <w:trHeight w:val="428"/>
          <w:jc w:val="center"/>
        </w:trPr>
        <w:tc>
          <w:tcPr>
            <w:tcW w:w="5810" w:type="dxa"/>
            <w:tcBorders>
              <w:top w:val="single" w:sz="4" w:space="0" w:color="000000"/>
              <w:left w:val="single" w:sz="4" w:space="0" w:color="000000"/>
              <w:bottom w:val="single" w:sz="4" w:space="0" w:color="000000"/>
              <w:right w:val="single" w:sz="4" w:space="0" w:color="000000"/>
            </w:tcBorders>
            <w:hideMark/>
          </w:tcPr>
          <w:p w14:paraId="6D6E71AC" w14:textId="77777777" w:rsidR="00090FF7" w:rsidRPr="008C4471" w:rsidRDefault="00090FF7" w:rsidP="00090FF7">
            <w:pPr>
              <w:spacing w:line="360" w:lineRule="auto"/>
              <w:rPr>
                <w:rFonts w:ascii="Calibri" w:eastAsia="Calibri" w:hAnsi="Calibri" w:cs="Calibri"/>
                <w:sz w:val="22"/>
                <w:szCs w:val="22"/>
                <w:lang w:eastAsia="en-US"/>
              </w:rPr>
            </w:pPr>
            <w:r w:rsidRPr="008C4471">
              <w:rPr>
                <w:rFonts w:ascii="Calibri" w:eastAsia="Calibri" w:hAnsi="Calibri" w:cs="Calibri"/>
                <w:sz w:val="22"/>
                <w:szCs w:val="22"/>
                <w:lang w:eastAsia="en-US"/>
              </w:rPr>
              <w:t>﻿DokumentFormalny</w:t>
            </w:r>
          </w:p>
        </w:tc>
        <w:tc>
          <w:tcPr>
            <w:tcW w:w="3541" w:type="dxa"/>
            <w:tcBorders>
              <w:top w:val="single" w:sz="4" w:space="0" w:color="000000"/>
              <w:left w:val="single" w:sz="4" w:space="0" w:color="000000"/>
              <w:bottom w:val="single" w:sz="4" w:space="0" w:color="000000"/>
              <w:right w:val="single" w:sz="4" w:space="0" w:color="000000"/>
            </w:tcBorders>
            <w:hideMark/>
          </w:tcPr>
          <w:p w14:paraId="410BC0A8" w14:textId="77777777" w:rsidR="00090FF7" w:rsidRPr="008C4471" w:rsidRDefault="00090FF7" w:rsidP="001014FA">
            <w:pPr>
              <w:spacing w:line="360" w:lineRule="auto"/>
              <w:jc w:val="center"/>
              <w:rPr>
                <w:rFonts w:ascii="Calibri" w:eastAsia="Calibri" w:hAnsi="Calibri" w:cs="Calibri"/>
                <w:sz w:val="22"/>
                <w:szCs w:val="22"/>
                <w:lang w:eastAsia="en-US"/>
              </w:rPr>
            </w:pPr>
            <w:r w:rsidRPr="008C4471">
              <w:rPr>
                <w:rFonts w:ascii="Calibri" w:eastAsia="Calibri" w:hAnsi="Calibri" w:cs="Calibri"/>
                <w:sz w:val="22"/>
                <w:szCs w:val="22"/>
                <w:lang w:eastAsia="en-US"/>
              </w:rPr>
              <w:t>&lt;&lt;FeatureType&gt;&gt;</w:t>
            </w:r>
          </w:p>
        </w:tc>
      </w:tr>
      <w:tr w:rsidR="00090FF7" w:rsidRPr="008C4471" w14:paraId="2C1C2FA7" w14:textId="77777777" w:rsidTr="001014FA">
        <w:trPr>
          <w:trHeight w:val="406"/>
          <w:jc w:val="center"/>
        </w:trPr>
        <w:tc>
          <w:tcPr>
            <w:tcW w:w="5810" w:type="dxa"/>
            <w:tcBorders>
              <w:top w:val="single" w:sz="4" w:space="0" w:color="000000"/>
              <w:left w:val="single" w:sz="4" w:space="0" w:color="000000"/>
              <w:bottom w:val="single" w:sz="4" w:space="0" w:color="000000"/>
              <w:right w:val="single" w:sz="4" w:space="0" w:color="000000"/>
            </w:tcBorders>
            <w:hideMark/>
          </w:tcPr>
          <w:p w14:paraId="1D4C1A22" w14:textId="77777777" w:rsidR="00090FF7" w:rsidRPr="008C4471" w:rsidRDefault="00090FF7" w:rsidP="00090FF7">
            <w:pPr>
              <w:spacing w:line="360" w:lineRule="auto"/>
              <w:rPr>
                <w:rFonts w:ascii="Calibri" w:eastAsia="Calibri" w:hAnsi="Calibri" w:cs="Calibri"/>
                <w:sz w:val="22"/>
                <w:szCs w:val="22"/>
                <w:lang w:eastAsia="en-US"/>
              </w:rPr>
            </w:pPr>
            <w:r w:rsidRPr="008C4471">
              <w:rPr>
                <w:rFonts w:ascii="Calibri" w:eastAsia="Calibri" w:hAnsi="Calibri" w:cs="Calibri"/>
                <w:sz w:val="22"/>
                <w:szCs w:val="22"/>
                <w:lang w:eastAsia="en-US"/>
              </w:rPr>
              <w:t>﻿Identyfikator</w:t>
            </w:r>
          </w:p>
        </w:tc>
        <w:tc>
          <w:tcPr>
            <w:tcW w:w="3541" w:type="dxa"/>
            <w:tcBorders>
              <w:top w:val="single" w:sz="4" w:space="0" w:color="000000"/>
              <w:left w:val="single" w:sz="4" w:space="0" w:color="000000"/>
              <w:bottom w:val="single" w:sz="4" w:space="0" w:color="000000"/>
              <w:right w:val="single" w:sz="4" w:space="0" w:color="000000"/>
            </w:tcBorders>
            <w:hideMark/>
          </w:tcPr>
          <w:p w14:paraId="0B93471F" w14:textId="77777777" w:rsidR="00090FF7" w:rsidRPr="008C4471" w:rsidRDefault="00090FF7" w:rsidP="001014FA">
            <w:pPr>
              <w:spacing w:line="360" w:lineRule="auto"/>
              <w:jc w:val="center"/>
              <w:rPr>
                <w:rFonts w:ascii="Calibri" w:eastAsia="Calibri" w:hAnsi="Calibri" w:cs="Calibri"/>
                <w:sz w:val="22"/>
                <w:szCs w:val="22"/>
                <w:lang w:eastAsia="en-US"/>
              </w:rPr>
            </w:pPr>
            <w:r w:rsidRPr="008C4471">
              <w:rPr>
                <w:rFonts w:ascii="Calibri" w:eastAsia="Calibri" w:hAnsi="Calibri" w:cs="Calibri"/>
                <w:sz w:val="22"/>
                <w:szCs w:val="22"/>
                <w:lang w:eastAsia="en-US"/>
              </w:rPr>
              <w:t>&lt;&lt;DataType&gt;&gt;</w:t>
            </w:r>
          </w:p>
        </w:tc>
      </w:tr>
      <w:tr w:rsidR="00090FF7" w:rsidRPr="008C4471" w14:paraId="0BD26689" w14:textId="77777777" w:rsidTr="001014FA">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505CE6C5" w14:textId="77777777" w:rsidR="00090FF7" w:rsidRPr="008C4471" w:rsidRDefault="00090FF7" w:rsidP="00090FF7">
            <w:pPr>
              <w:spacing w:line="360" w:lineRule="auto"/>
              <w:rPr>
                <w:rFonts w:ascii="Calibri" w:eastAsia="Calibri" w:hAnsi="Calibri" w:cs="Calibri"/>
                <w:sz w:val="22"/>
                <w:szCs w:val="22"/>
                <w:lang w:eastAsia="en-US"/>
              </w:rPr>
            </w:pPr>
            <w:r w:rsidRPr="008C4471">
              <w:rPr>
                <w:rFonts w:ascii="Calibri" w:eastAsia="Calibri" w:hAnsi="Calibri" w:cs="Calibri"/>
                <w:sz w:val="22"/>
                <w:szCs w:val="22"/>
                <w:lang w:eastAsia="en-US"/>
              </w:rPr>
              <w:t>﻿MapaPodkladowa</w:t>
            </w:r>
          </w:p>
        </w:tc>
        <w:tc>
          <w:tcPr>
            <w:tcW w:w="3541" w:type="dxa"/>
            <w:tcBorders>
              <w:top w:val="single" w:sz="4" w:space="0" w:color="000000"/>
              <w:left w:val="single" w:sz="4" w:space="0" w:color="000000"/>
              <w:bottom w:val="single" w:sz="4" w:space="0" w:color="000000"/>
              <w:right w:val="single" w:sz="4" w:space="0" w:color="000000"/>
            </w:tcBorders>
            <w:hideMark/>
          </w:tcPr>
          <w:p w14:paraId="170DE9E3" w14:textId="77777777" w:rsidR="00090FF7" w:rsidRPr="008C4471" w:rsidRDefault="00090FF7" w:rsidP="001014FA">
            <w:pPr>
              <w:spacing w:line="360" w:lineRule="auto"/>
              <w:jc w:val="center"/>
              <w:rPr>
                <w:rFonts w:ascii="Calibri" w:eastAsia="Calibri" w:hAnsi="Calibri" w:cs="Calibri"/>
                <w:sz w:val="22"/>
                <w:szCs w:val="22"/>
                <w:lang w:eastAsia="en-US"/>
              </w:rPr>
            </w:pPr>
            <w:r w:rsidRPr="008C4471">
              <w:rPr>
                <w:rFonts w:ascii="Calibri" w:eastAsia="Calibri" w:hAnsi="Calibri" w:cs="Calibri"/>
                <w:sz w:val="22"/>
                <w:szCs w:val="22"/>
                <w:lang w:eastAsia="en-US"/>
              </w:rPr>
              <w:t>&lt;&lt;DataType&gt;&gt;</w:t>
            </w:r>
          </w:p>
        </w:tc>
      </w:tr>
      <w:tr w:rsidR="00090FF7" w:rsidRPr="008C4471" w14:paraId="76B06E42" w14:textId="77777777" w:rsidTr="001014FA">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21B44AAC" w14:textId="77777777" w:rsidR="00090FF7" w:rsidRPr="008C4471" w:rsidRDefault="00090FF7" w:rsidP="00090FF7">
            <w:pPr>
              <w:spacing w:line="360" w:lineRule="auto"/>
              <w:rPr>
                <w:rFonts w:ascii="Calibri" w:eastAsia="Calibri" w:hAnsi="Calibri" w:cs="Calibri"/>
                <w:sz w:val="22"/>
                <w:szCs w:val="22"/>
                <w:lang w:eastAsia="en-US"/>
              </w:rPr>
            </w:pPr>
            <w:r w:rsidRPr="008C4471">
              <w:rPr>
                <w:rFonts w:ascii="Calibri" w:eastAsia="Calibri" w:hAnsi="Calibri" w:cs="Calibri"/>
                <w:sz w:val="22"/>
                <w:szCs w:val="22"/>
                <w:lang w:eastAsia="en-US"/>
              </w:rPr>
              <w:t>﻿DziennikUrzedowyKod</w:t>
            </w:r>
          </w:p>
        </w:tc>
        <w:tc>
          <w:tcPr>
            <w:tcW w:w="3541" w:type="dxa"/>
            <w:tcBorders>
              <w:top w:val="single" w:sz="4" w:space="0" w:color="000000"/>
              <w:left w:val="single" w:sz="4" w:space="0" w:color="000000"/>
              <w:bottom w:val="single" w:sz="4" w:space="0" w:color="000000"/>
              <w:right w:val="single" w:sz="4" w:space="0" w:color="000000"/>
            </w:tcBorders>
            <w:hideMark/>
          </w:tcPr>
          <w:p w14:paraId="1CA1651B" w14:textId="77777777" w:rsidR="00090FF7" w:rsidRPr="008C4471" w:rsidRDefault="00090FF7" w:rsidP="001014FA">
            <w:pPr>
              <w:spacing w:line="360" w:lineRule="auto"/>
              <w:jc w:val="center"/>
              <w:rPr>
                <w:rFonts w:ascii="Calibri" w:eastAsia="Calibri" w:hAnsi="Calibri" w:cs="Calibri"/>
                <w:sz w:val="22"/>
                <w:szCs w:val="22"/>
                <w:lang w:eastAsia="en-US"/>
              </w:rPr>
            </w:pPr>
            <w:r w:rsidRPr="008C4471">
              <w:rPr>
                <w:rFonts w:ascii="Calibri" w:eastAsia="Calibri" w:hAnsi="Calibri" w:cs="Calibri"/>
                <w:sz w:val="22"/>
                <w:szCs w:val="22"/>
                <w:lang w:eastAsia="en-US"/>
              </w:rPr>
              <w:t>&lt;&lt;CodeList&gt;&gt;</w:t>
            </w:r>
          </w:p>
        </w:tc>
      </w:tr>
      <w:tr w:rsidR="00090FF7" w:rsidRPr="008C4471" w14:paraId="1E79DF6D" w14:textId="77777777" w:rsidTr="001014FA">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6982D5AE" w14:textId="77777777" w:rsidR="00090FF7" w:rsidRPr="008C4471" w:rsidRDefault="00090FF7" w:rsidP="00090FF7">
            <w:pPr>
              <w:spacing w:line="360" w:lineRule="auto"/>
              <w:rPr>
                <w:rFonts w:ascii="Calibri" w:eastAsia="Calibri" w:hAnsi="Calibri" w:cs="Calibri"/>
                <w:sz w:val="22"/>
                <w:szCs w:val="22"/>
                <w:lang w:eastAsia="en-US"/>
              </w:rPr>
            </w:pPr>
            <w:r w:rsidRPr="008C4471">
              <w:rPr>
                <w:rFonts w:ascii="Calibri" w:eastAsia="Calibri" w:hAnsi="Calibri" w:cs="Calibri"/>
                <w:sz w:val="22"/>
                <w:szCs w:val="22"/>
                <w:lang w:eastAsia="en-US"/>
              </w:rPr>
              <w:t>TypAktuPlanowaniaPrzestrzennegoKod</w:t>
            </w:r>
          </w:p>
        </w:tc>
        <w:tc>
          <w:tcPr>
            <w:tcW w:w="3541" w:type="dxa"/>
            <w:tcBorders>
              <w:top w:val="single" w:sz="4" w:space="0" w:color="000000"/>
              <w:left w:val="single" w:sz="4" w:space="0" w:color="000000"/>
              <w:bottom w:val="single" w:sz="4" w:space="0" w:color="000000"/>
              <w:right w:val="single" w:sz="4" w:space="0" w:color="000000"/>
            </w:tcBorders>
            <w:hideMark/>
          </w:tcPr>
          <w:p w14:paraId="5B4C7037" w14:textId="77777777" w:rsidR="00090FF7" w:rsidRPr="008C4471" w:rsidRDefault="00090FF7" w:rsidP="001014FA">
            <w:pPr>
              <w:spacing w:line="360" w:lineRule="auto"/>
              <w:jc w:val="center"/>
              <w:rPr>
                <w:rFonts w:ascii="Calibri" w:eastAsia="Calibri" w:hAnsi="Calibri" w:cs="Calibri"/>
                <w:sz w:val="22"/>
                <w:szCs w:val="22"/>
                <w:lang w:eastAsia="en-US"/>
              </w:rPr>
            </w:pPr>
            <w:r w:rsidRPr="008C4471">
              <w:rPr>
                <w:rFonts w:ascii="Calibri" w:eastAsia="Calibri" w:hAnsi="Calibri" w:cs="Calibri"/>
                <w:sz w:val="22"/>
                <w:szCs w:val="22"/>
                <w:lang w:eastAsia="en-US"/>
              </w:rPr>
              <w:t>&lt;&lt;CodeList&gt;&gt;</w:t>
            </w:r>
          </w:p>
        </w:tc>
      </w:tr>
    </w:tbl>
    <w:p w14:paraId="447D0C39" w14:textId="77777777" w:rsidR="00090FF7" w:rsidRPr="008C4471" w:rsidRDefault="00090FF7" w:rsidP="00090FF7">
      <w:pPr>
        <w:rPr>
          <w:rFonts w:ascii="Calibri" w:hAnsi="Calibri" w:cs="Calibri"/>
        </w:rPr>
      </w:pPr>
    </w:p>
    <w:p w14:paraId="0C4AC652" w14:textId="77777777" w:rsidR="00090FF7" w:rsidRPr="008C4471" w:rsidRDefault="00090FF7" w:rsidP="001014FA">
      <w:pPr>
        <w:pStyle w:val="Nagwek4"/>
        <w:rPr>
          <w:rFonts w:ascii="Calibri" w:hAnsi="Calibri" w:cs="Calibri"/>
          <w:u w:val="none"/>
          <w:lang w:val="pl-PL"/>
        </w:rPr>
      </w:pPr>
      <w:bookmarkStart w:id="110" w:name="_Toc72328944"/>
      <w:r w:rsidRPr="008C4471">
        <w:rPr>
          <w:rFonts w:ascii="Calibri" w:hAnsi="Calibri" w:cs="Calibri"/>
          <w:u w:val="none"/>
          <w:lang w:val="pl-PL"/>
        </w:rPr>
        <w:t>Typy obiektów przestrzennych</w:t>
      </w:r>
      <w:bookmarkEnd w:id="110"/>
    </w:p>
    <w:p w14:paraId="2BA6E293" w14:textId="77777777" w:rsidR="00090FF7" w:rsidRPr="008C4471" w:rsidRDefault="00090FF7" w:rsidP="00722D56">
      <w:pPr>
        <w:pStyle w:val="Nagwek5"/>
        <w:spacing w:after="240"/>
        <w:rPr>
          <w:rFonts w:ascii="Calibri" w:hAnsi="Calibri" w:cs="Calibri"/>
          <w:sz w:val="22"/>
          <w:szCs w:val="22"/>
          <w:lang w:val="pl-PL"/>
        </w:rPr>
      </w:pPr>
      <w:bookmarkStart w:id="111" w:name="_Toc72328945"/>
      <w:r w:rsidRPr="008C4471">
        <w:rPr>
          <w:rFonts w:ascii="Calibri" w:hAnsi="Calibri" w:cs="Calibri"/>
          <w:sz w:val="22"/>
          <w:szCs w:val="22"/>
          <w:lang w:val="pl-PL"/>
        </w:rPr>
        <w:t>AktPlanowaniaPrzestrzennego</w:t>
      </w:r>
      <w:bookmarkEnd w:id="111"/>
    </w:p>
    <w:tbl>
      <w:tblPr>
        <w:tblStyle w:val="Tabela-Siatka1"/>
        <w:tblW w:w="9240" w:type="dxa"/>
        <w:tblInd w:w="-34" w:type="dxa"/>
        <w:tblLayout w:type="fixed"/>
        <w:tblLook w:val="04A0" w:firstRow="1" w:lastRow="0" w:firstColumn="1" w:lastColumn="0" w:noHBand="0" w:noVBand="1"/>
      </w:tblPr>
      <w:tblGrid>
        <w:gridCol w:w="1626"/>
        <w:gridCol w:w="7614"/>
      </w:tblGrid>
      <w:tr w:rsidR="00090FF7" w:rsidRPr="008C4471" w14:paraId="3B687DF3" w14:textId="77777777" w:rsidTr="375300E1">
        <w:trPr>
          <w:trHeight w:val="348"/>
        </w:trPr>
        <w:tc>
          <w:tcPr>
            <w:tcW w:w="92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4EF06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hAnsi="Calibri" w:cs="Calibri"/>
                <w:b/>
                <w:sz w:val="22"/>
                <w:lang w:eastAsia="en-US"/>
              </w:rPr>
              <w:t>Klasa: AktPlanowaniaPrzestrzennego</w:t>
            </w:r>
          </w:p>
        </w:tc>
      </w:tr>
      <w:tr w:rsidR="00090FF7" w:rsidRPr="008C4471" w14:paraId="398B61D0"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2B49C69"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5E12669"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color w:val="000000"/>
                <w:sz w:val="22"/>
                <w:lang w:eastAsia="en-US"/>
              </w:rPr>
              <w:t>akt planowania przestrzennego</w:t>
            </w:r>
          </w:p>
        </w:tc>
      </w:tr>
      <w:tr w:rsidR="00090FF7" w:rsidRPr="00C31734" w14:paraId="3E89E0E3"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3342FF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tcPr>
          <w:p w14:paraId="74211AE7" w14:textId="77777777" w:rsidR="00090FF7" w:rsidRPr="008C4471" w:rsidRDefault="00090FF7" w:rsidP="00090FF7">
            <w:pPr>
              <w:keepNext/>
              <w:widowControl w:val="0"/>
              <w:rPr>
                <w:rFonts w:ascii="Calibri" w:hAnsi="Calibri" w:cs="Calibri"/>
                <w:color w:val="000000"/>
                <w:sz w:val="22"/>
                <w:lang w:eastAsia="en-US"/>
              </w:rPr>
            </w:pPr>
            <w:r w:rsidRPr="008C4471">
              <w:rPr>
                <w:rFonts w:ascii="Calibri" w:eastAsia="Calibri" w:hAnsi="Calibri" w:cs="Calibri"/>
                <w:color w:val="000000"/>
                <w:sz w:val="22"/>
                <w:lang w:eastAsia="en-US"/>
              </w:rPr>
              <w:t xml:space="preserve">Reprezentacja aktu planowania przestrzennego, którego tryb tworzenia, uchwalenia, a także jego zawartość reguluje ustawa z dnia 27 marca 2003 r. o planowaniu i zagospodarowaniu przestrzennym (Dz. U. z 2020 r. poz. 293, z późn. zm.) oraz ustawa z dnia 11 sierpnia 2001 r. o szczególnych zasadach odbudowy, remontów i rozbiórek obiektów budowlanych zniszczonych lub uszkodzonych w wyniku działania żywiołu (Dz. U. z 2020 r. poz. 764). </w:t>
            </w:r>
          </w:p>
          <w:p w14:paraId="3511F9A5" w14:textId="77777777" w:rsidR="00090FF7" w:rsidRPr="008C4471" w:rsidRDefault="00090FF7" w:rsidP="00090FF7">
            <w:pPr>
              <w:keepNext/>
              <w:widowControl w:val="0"/>
              <w:jc w:val="both"/>
              <w:rPr>
                <w:rFonts w:ascii="Calibri" w:hAnsi="Calibri" w:cs="Calibri"/>
                <w:color w:val="000000"/>
                <w:sz w:val="22"/>
                <w:lang w:eastAsia="en-US"/>
              </w:rPr>
            </w:pPr>
          </w:p>
          <w:p w14:paraId="0DA2EDC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Zasięg przestrzenny obiektu reprezentuje granicę obszaru, który jest objęty aktem planowania przestrzennego.</w:t>
            </w:r>
          </w:p>
        </w:tc>
      </w:tr>
      <w:tr w:rsidR="00090FF7" w:rsidRPr="008C4471" w14:paraId="45C81524"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853144"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2BFDE82"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«FeatureType»</w:t>
            </w:r>
          </w:p>
        </w:tc>
      </w:tr>
      <w:tr w:rsidR="00090FF7" w:rsidRPr="008C4471" w14:paraId="1440DB63"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DFDFEB"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9E0C0B" w14:textId="77777777" w:rsidR="00090FF7" w:rsidRPr="008C4471" w:rsidRDefault="00090FF7" w:rsidP="00090FF7">
            <w:pPr>
              <w:rPr>
                <w:rFonts w:ascii="Calibri" w:hAnsi="Calibri" w:cs="Calibri"/>
                <w:sz w:val="22"/>
                <w:szCs w:val="22"/>
                <w:lang w:eastAsia="en-US"/>
              </w:rPr>
            </w:pPr>
            <w:r w:rsidRPr="008C4471">
              <w:rPr>
                <w:rFonts w:ascii="Calibri" w:hAnsi="Calibri" w:cs="Calibri"/>
                <w:b/>
                <w:sz w:val="22"/>
                <w:lang w:eastAsia="en-US"/>
              </w:rPr>
              <w:t>idIIP</w:t>
            </w:r>
          </w:p>
        </w:tc>
      </w:tr>
      <w:tr w:rsidR="00090FF7" w:rsidRPr="008C4471" w14:paraId="0CC8D591"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2D333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C11AA8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identyfikator</w:t>
            </w:r>
          </w:p>
        </w:tc>
      </w:tr>
      <w:tr w:rsidR="00090FF7" w:rsidRPr="00C31734" w14:paraId="3477DF38"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FB5D63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DE710AF" w14:textId="64DEC060" w:rsidR="00090FF7" w:rsidRPr="008C4471" w:rsidRDefault="00090FF7" w:rsidP="000B0E9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Dziedzina wartości jest określona w pkt </w:t>
            </w:r>
            <w:r w:rsidR="000B0E97" w:rsidRPr="008C4471">
              <w:rPr>
                <w:rFonts w:ascii="Calibri" w:eastAsia="Calibri" w:hAnsi="Calibri" w:cs="Calibri"/>
                <w:i/>
                <w:color w:val="000000"/>
                <w:sz w:val="22"/>
                <w:lang w:eastAsia="en-US"/>
              </w:rPr>
              <w:fldChar w:fldCharType="begin"/>
            </w:r>
            <w:r w:rsidR="000B0E97" w:rsidRPr="008C4471">
              <w:rPr>
                <w:rFonts w:ascii="Calibri" w:eastAsia="Calibri" w:hAnsi="Calibri" w:cs="Calibri"/>
                <w:i/>
                <w:color w:val="000000"/>
                <w:sz w:val="22"/>
                <w:lang w:eastAsia="en-US"/>
              </w:rPr>
              <w:instrText xml:space="preserve"> REF _Ref59465165 \r \h  \* MERGEFORMAT </w:instrText>
            </w:r>
            <w:r w:rsidR="000B0E97" w:rsidRPr="008C4471">
              <w:rPr>
                <w:rFonts w:ascii="Calibri" w:eastAsia="Calibri" w:hAnsi="Calibri" w:cs="Calibri"/>
                <w:i/>
                <w:color w:val="000000"/>
                <w:sz w:val="22"/>
                <w:lang w:eastAsia="en-US"/>
              </w:rPr>
            </w:r>
            <w:r w:rsidR="000B0E97" w:rsidRPr="008C4471">
              <w:rPr>
                <w:rFonts w:ascii="Calibri" w:eastAsia="Calibri" w:hAnsi="Calibri" w:cs="Calibri"/>
                <w:i/>
                <w:color w:val="000000"/>
                <w:sz w:val="22"/>
                <w:lang w:eastAsia="en-US"/>
              </w:rPr>
              <w:fldChar w:fldCharType="separate"/>
            </w:r>
            <w:r w:rsidR="008A5BA4">
              <w:rPr>
                <w:rFonts w:ascii="Calibri" w:eastAsia="Calibri" w:hAnsi="Calibri" w:cs="Calibri"/>
                <w:i/>
                <w:color w:val="000000"/>
                <w:sz w:val="22"/>
                <w:lang w:eastAsia="en-US"/>
              </w:rPr>
              <w:t>4.3.5.2.1</w:t>
            </w:r>
            <w:r w:rsidR="000B0E97" w:rsidRPr="008C4471">
              <w:rPr>
                <w:rFonts w:ascii="Calibri" w:eastAsia="Calibri" w:hAnsi="Calibri" w:cs="Calibri"/>
                <w:i/>
                <w:color w:val="000000"/>
                <w:sz w:val="22"/>
                <w:lang w:eastAsia="en-US"/>
              </w:rPr>
              <w:fldChar w:fldCharType="end"/>
            </w:r>
            <w:r w:rsidR="000B0E97" w:rsidRPr="008C4471">
              <w:rPr>
                <w:rFonts w:ascii="Calibri" w:eastAsia="Calibri" w:hAnsi="Calibri" w:cs="Calibri"/>
                <w:i/>
                <w:color w:val="000000"/>
                <w:sz w:val="22"/>
                <w:lang w:eastAsia="en-US"/>
              </w:rPr>
              <w:t xml:space="preserve"> Identyfikator.</w:t>
            </w:r>
          </w:p>
        </w:tc>
      </w:tr>
      <w:tr w:rsidR="00090FF7" w:rsidRPr="008C4471" w14:paraId="35DBF164"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5BB326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r w:rsidRPr="008C4471">
              <w:rPr>
                <w:rFonts w:ascii="Calibri" w:eastAsia="Calibri" w:hAnsi="Calibri" w:cs="Calibri"/>
                <w:i/>
                <w:color w:val="000000"/>
                <w:sz w:val="22"/>
                <w:vertAlign w:val="superscript"/>
                <w:lang w:eastAsia="en-US"/>
              </w:rPr>
              <w:footnoteReference w:id="3"/>
            </w:r>
            <w:r w:rsidRPr="008C4471">
              <w:rPr>
                <w:rFonts w:ascii="Calibri" w:eastAsia="Calibri" w:hAnsi="Calibri" w:cs="Calibri"/>
                <w:i/>
                <w:color w:val="000000"/>
                <w:sz w:val="22"/>
                <w:vertAlign w:val="superscript"/>
                <w:lang w:eastAsia="en-US"/>
              </w:rPr>
              <w:t>)</w:t>
            </w:r>
            <w:r w:rsidRPr="008C4471">
              <w:rPr>
                <w:rFonts w:ascii="Calibri" w:eastAsia="Calibri" w:hAnsi="Calibri" w:cs="Calibri"/>
                <w:i/>
                <w:color w:val="000000"/>
                <w:sz w:val="22"/>
                <w:lang w:eastAsia="en-US"/>
              </w:rPr>
              <w:t>:</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98A333A"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8C4471" w14:paraId="6922A526"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1C8617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F4F1D45"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Zewnętrzny identyfikator obiektu przestrzennego. </w:t>
            </w:r>
          </w:p>
        </w:tc>
      </w:tr>
      <w:tr w:rsidR="00090FF7" w:rsidRPr="008C4471" w14:paraId="0DBD54F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1268EC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F40385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5D9E2F02"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7163F8"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14EB93" w14:textId="77777777" w:rsidR="00090FF7" w:rsidRPr="008C4471" w:rsidRDefault="00090FF7" w:rsidP="00090FF7">
            <w:pPr>
              <w:rPr>
                <w:rFonts w:ascii="Calibri" w:hAnsi="Calibri" w:cs="Calibri"/>
                <w:sz w:val="22"/>
                <w:szCs w:val="22"/>
                <w:lang w:eastAsia="en-US"/>
              </w:rPr>
            </w:pPr>
            <w:r w:rsidRPr="008C4471">
              <w:rPr>
                <w:rFonts w:ascii="Calibri" w:hAnsi="Calibri" w:cs="Calibri"/>
                <w:b/>
                <w:bCs/>
                <w:sz w:val="22"/>
                <w:lang w:eastAsia="en-US"/>
              </w:rPr>
              <w:t>poczatekWersjiObiektu</w:t>
            </w:r>
          </w:p>
        </w:tc>
      </w:tr>
      <w:tr w:rsidR="00090FF7" w:rsidRPr="008C4471" w14:paraId="30FEDE2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87E39F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D81A0B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początek wersji obiektu</w:t>
            </w:r>
          </w:p>
        </w:tc>
      </w:tr>
      <w:tr w:rsidR="00090FF7" w:rsidRPr="00C31734" w14:paraId="180B0AC7"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C9E347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1C4ED9E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Dziedziną elementu jest </w:t>
            </w:r>
            <w:r w:rsidRPr="008C4471">
              <w:rPr>
                <w:rFonts w:ascii="Calibri" w:eastAsia="Calibri" w:hAnsi="Calibri" w:cs="Calibri"/>
                <w:sz w:val="22"/>
                <w:lang w:eastAsia="en-US"/>
              </w:rPr>
              <w:t>DataCzas będący połączeniem daty (opisanej wartościami dla roku, miesiąca i dnia) i czasu (opisanego godziną, minutą i sekundą).</w:t>
            </w:r>
          </w:p>
        </w:tc>
      </w:tr>
      <w:tr w:rsidR="00090FF7" w:rsidRPr="008C4471" w14:paraId="6238CDAE"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AA9382D"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8DD05EA"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24D7FF19"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83766B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06CB13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i godzina, w której ta wersja obiektu została wprowadzona do zbioru danych przestrzennych lub zmieniona w tym zbiorze danych przestrzennych.</w:t>
            </w:r>
          </w:p>
        </w:tc>
      </w:tr>
      <w:tr w:rsidR="00090FF7" w:rsidRPr="008C4471" w14:paraId="4D055533"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D6233A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B656CA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6FC5FEC7"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A250E7"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06A3C8" w14:textId="77777777" w:rsidR="00090FF7" w:rsidRPr="008C4471" w:rsidRDefault="00090FF7" w:rsidP="00090FF7">
            <w:pPr>
              <w:rPr>
                <w:rFonts w:ascii="Calibri" w:hAnsi="Calibri" w:cs="Calibri"/>
                <w:sz w:val="22"/>
                <w:szCs w:val="22"/>
                <w:lang w:eastAsia="en-US"/>
              </w:rPr>
            </w:pPr>
            <w:r w:rsidRPr="008C4471">
              <w:rPr>
                <w:rFonts w:ascii="Calibri" w:hAnsi="Calibri" w:cs="Calibri"/>
                <w:b/>
                <w:bCs/>
                <w:sz w:val="22"/>
                <w:lang w:eastAsia="en-US"/>
              </w:rPr>
              <w:t>koniecWersjiObiektu</w:t>
            </w:r>
          </w:p>
        </w:tc>
      </w:tr>
      <w:tr w:rsidR="00090FF7" w:rsidRPr="008C4471" w14:paraId="2C85B5F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9CC114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4C09E4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koniec wersji obiektu</w:t>
            </w:r>
          </w:p>
        </w:tc>
      </w:tr>
      <w:tr w:rsidR="00090FF7" w:rsidRPr="00C31734" w14:paraId="66E5A6ED"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0A2448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C2AF42A"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Dziedziną elementu jest </w:t>
            </w:r>
            <w:r w:rsidRPr="008C4471">
              <w:rPr>
                <w:rFonts w:ascii="Calibri" w:eastAsia="Calibri" w:hAnsi="Calibri" w:cs="Calibri"/>
                <w:sz w:val="22"/>
                <w:lang w:eastAsia="en-US"/>
              </w:rPr>
              <w:t>DataCzas będący połączeniem daty (opisanej wartościami dla roku, miesiąca i dnia) i czasu (opisanego godziną, minutą i sekundą).</w:t>
            </w:r>
          </w:p>
        </w:tc>
      </w:tr>
      <w:tr w:rsidR="00090FF7" w:rsidRPr="008C4471" w14:paraId="6971D4A0"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41D0B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EF1485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14AEB542"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EF6EAD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19C4FC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i godzina, w której ta wersja obiektu została zastąpiona w zbiorze danych przestrzennych lub wycofana z tego zbioru danych przestrzennych.</w:t>
            </w:r>
          </w:p>
        </w:tc>
      </w:tr>
      <w:tr w:rsidR="00090FF7" w:rsidRPr="008C4471" w14:paraId="724D8EFC"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D6C5E9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1175E13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1F3E367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73467F"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642DCE"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b/>
                <w:color w:val="000000"/>
                <w:sz w:val="22"/>
                <w:lang w:eastAsia="en-US"/>
              </w:rPr>
              <w:t>tytul</w:t>
            </w:r>
          </w:p>
        </w:tc>
      </w:tr>
      <w:tr w:rsidR="00090FF7" w:rsidRPr="008C4471" w14:paraId="4DB46351"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0BC4C2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2C2FEC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tytuł</w:t>
            </w:r>
          </w:p>
        </w:tc>
      </w:tr>
      <w:tr w:rsidR="00090FF7" w:rsidRPr="008C4471" w14:paraId="53B963CA"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C530A8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8C75FF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4A65A72C"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A362D2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B6EF2C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27BA5D26"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8CB10C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14ED125"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Oficjalny tytuł aktu planowania przestrzennego.</w:t>
            </w:r>
          </w:p>
        </w:tc>
      </w:tr>
      <w:tr w:rsidR="00090FF7" w:rsidRPr="008C4471" w14:paraId="3CAA846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394331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778498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460867BF"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A66FFB"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22E719"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tytulAlternatywny</w:t>
            </w:r>
          </w:p>
        </w:tc>
      </w:tr>
      <w:tr w:rsidR="00090FF7" w:rsidRPr="008C4471" w14:paraId="4ED662F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B80F708"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D91D648"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tytuł alternatywny</w:t>
            </w:r>
          </w:p>
        </w:tc>
      </w:tr>
      <w:tr w:rsidR="00090FF7" w:rsidRPr="008C4471" w14:paraId="40F9703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9FA3A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45521A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6BEA8C27"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C52D8A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14F57D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455CD83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00FB05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14EC393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Alternatywny (nieoficjalny) tytuł aktu planowania przestrzennego. </w:t>
            </w:r>
          </w:p>
        </w:tc>
      </w:tr>
      <w:tr w:rsidR="00090FF7" w:rsidRPr="008C4471" w14:paraId="0CFC6F61"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5E0786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F77AB8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35999003"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499017"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299081"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val="en-US" w:eastAsia="en-US"/>
              </w:rPr>
              <w:t>typPlanu</w:t>
            </w:r>
          </w:p>
        </w:tc>
      </w:tr>
      <w:tr w:rsidR="00090FF7" w:rsidRPr="008C4471" w14:paraId="2561B3F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F369330"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BB978F2"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typ planu</w:t>
            </w:r>
          </w:p>
        </w:tc>
      </w:tr>
      <w:tr w:rsidR="00090FF7" w:rsidRPr="00C31734" w14:paraId="72000B80"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04181E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C20D108" w14:textId="50D05EA4" w:rsidR="00090FF7" w:rsidRPr="008C4471" w:rsidRDefault="00090FF7" w:rsidP="000B0E9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Dziedzinę wartości stanowi lista kodowa określona w pkt</w:t>
            </w:r>
            <w:r w:rsidR="000B0E97" w:rsidRPr="008C4471">
              <w:rPr>
                <w:rFonts w:ascii="Calibri" w:eastAsia="Calibri" w:hAnsi="Calibri" w:cs="Calibri"/>
                <w:color w:val="000000"/>
                <w:sz w:val="22"/>
                <w:lang w:eastAsia="en-US"/>
              </w:rPr>
              <w:t xml:space="preserve"> </w:t>
            </w:r>
            <w:r w:rsidR="000B0E97" w:rsidRPr="008C4471">
              <w:rPr>
                <w:rFonts w:ascii="Calibri" w:eastAsia="Calibri" w:hAnsi="Calibri" w:cs="Calibri"/>
                <w:i/>
                <w:color w:val="000000"/>
                <w:sz w:val="22"/>
                <w:lang w:eastAsia="en-US"/>
              </w:rPr>
              <w:fldChar w:fldCharType="begin"/>
            </w:r>
            <w:r w:rsidR="000B0E97" w:rsidRPr="008C4471">
              <w:rPr>
                <w:rFonts w:ascii="Calibri" w:eastAsia="Calibri" w:hAnsi="Calibri" w:cs="Calibri"/>
                <w:i/>
                <w:color w:val="000000"/>
                <w:sz w:val="22"/>
                <w:lang w:eastAsia="en-US"/>
              </w:rPr>
              <w:instrText xml:space="preserve"> REF _Ref59465276 \r \h  \* MERGEFORMAT </w:instrText>
            </w:r>
            <w:r w:rsidR="000B0E97" w:rsidRPr="008C4471">
              <w:rPr>
                <w:rFonts w:ascii="Calibri" w:eastAsia="Calibri" w:hAnsi="Calibri" w:cs="Calibri"/>
                <w:i/>
                <w:color w:val="000000"/>
                <w:sz w:val="22"/>
                <w:lang w:eastAsia="en-US"/>
              </w:rPr>
            </w:r>
            <w:r w:rsidR="000B0E97" w:rsidRPr="008C4471">
              <w:rPr>
                <w:rFonts w:ascii="Calibri" w:eastAsia="Calibri" w:hAnsi="Calibri" w:cs="Calibri"/>
                <w:i/>
                <w:color w:val="000000"/>
                <w:sz w:val="22"/>
                <w:lang w:eastAsia="en-US"/>
              </w:rPr>
              <w:fldChar w:fldCharType="separate"/>
            </w:r>
            <w:r w:rsidR="008A5BA4">
              <w:rPr>
                <w:rFonts w:ascii="Calibri" w:eastAsia="Calibri" w:hAnsi="Calibri" w:cs="Calibri"/>
                <w:i/>
                <w:color w:val="000000"/>
                <w:sz w:val="22"/>
                <w:lang w:eastAsia="en-US"/>
              </w:rPr>
              <w:t>4.3.5.3.2</w:t>
            </w:r>
            <w:r w:rsidR="000B0E97" w:rsidRPr="008C4471">
              <w:rPr>
                <w:rFonts w:ascii="Calibri" w:eastAsia="Calibri" w:hAnsi="Calibri" w:cs="Calibri"/>
                <w:i/>
                <w:color w:val="000000"/>
                <w:sz w:val="22"/>
                <w:lang w:eastAsia="en-US"/>
              </w:rPr>
              <w:fldChar w:fldCharType="end"/>
            </w:r>
            <w:r w:rsidR="000B0E97" w:rsidRPr="008C4471">
              <w:rPr>
                <w:rFonts w:ascii="Calibri" w:eastAsia="Calibri" w:hAnsi="Calibri" w:cs="Calibri"/>
                <w:i/>
                <w:color w:val="000000"/>
                <w:sz w:val="22"/>
                <w:lang w:eastAsia="en-US"/>
              </w:rPr>
              <w:t xml:space="preserve"> Typ aktu planowania przestrzennego.</w:t>
            </w:r>
          </w:p>
        </w:tc>
      </w:tr>
      <w:tr w:rsidR="00090FF7" w:rsidRPr="008C4471" w14:paraId="65607441"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6C6276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AE2AEF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125C2BA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058D92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B8E6F9A"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Formalna nazwa typu aktu planowania przestrzennego.</w:t>
            </w:r>
          </w:p>
        </w:tc>
      </w:tr>
      <w:tr w:rsidR="00090FF7" w:rsidRPr="008C4471" w14:paraId="74322E6B"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5039529"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57E2A8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2E5C1043"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2BB39C"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964182"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poziomHierarchii</w:t>
            </w:r>
          </w:p>
        </w:tc>
      </w:tr>
      <w:tr w:rsidR="00090FF7" w:rsidRPr="008C4471" w14:paraId="143B7FA6"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CE8B3BB"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643DB29"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poziom w hierarchii</w:t>
            </w:r>
          </w:p>
        </w:tc>
      </w:tr>
      <w:tr w:rsidR="00090FF7" w:rsidRPr="00C31734" w14:paraId="77FAFA26"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99CCF4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1FC8DE0A" w14:textId="72954E03" w:rsidR="00090FF7" w:rsidRPr="008C4471" w:rsidRDefault="00090FF7" w:rsidP="000B0E9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Dziedzinę wartości stanowi lista kodowa „Poziom planu zagospodarowania przestrzennego” określona w pkt </w:t>
            </w:r>
            <w:r w:rsidR="000B0E97" w:rsidRPr="008C4471">
              <w:rPr>
                <w:rFonts w:ascii="Calibri" w:eastAsia="Calibri" w:hAnsi="Calibri" w:cs="Calibri"/>
                <w:i/>
                <w:color w:val="000000"/>
                <w:sz w:val="22"/>
                <w:lang w:eastAsia="en-US"/>
              </w:rPr>
              <w:fldChar w:fldCharType="begin"/>
            </w:r>
            <w:r w:rsidR="000B0E97" w:rsidRPr="008C4471">
              <w:rPr>
                <w:rFonts w:ascii="Calibri" w:eastAsia="Calibri" w:hAnsi="Calibri" w:cs="Calibri"/>
                <w:i/>
                <w:color w:val="000000"/>
                <w:sz w:val="22"/>
                <w:lang w:eastAsia="en-US"/>
              </w:rPr>
              <w:instrText xml:space="preserve"> REF _Ref59465374 \r \h  \* MERGEFORMAT </w:instrText>
            </w:r>
            <w:r w:rsidR="000B0E97" w:rsidRPr="008C4471">
              <w:rPr>
                <w:rFonts w:ascii="Calibri" w:eastAsia="Calibri" w:hAnsi="Calibri" w:cs="Calibri"/>
                <w:i/>
                <w:color w:val="000000"/>
                <w:sz w:val="22"/>
                <w:lang w:eastAsia="en-US"/>
              </w:rPr>
            </w:r>
            <w:r w:rsidR="000B0E97" w:rsidRPr="008C4471">
              <w:rPr>
                <w:rFonts w:ascii="Calibri" w:eastAsia="Calibri" w:hAnsi="Calibri" w:cs="Calibri"/>
                <w:i/>
                <w:color w:val="000000"/>
                <w:sz w:val="22"/>
                <w:lang w:eastAsia="en-US"/>
              </w:rPr>
              <w:fldChar w:fldCharType="separate"/>
            </w:r>
            <w:r w:rsidR="008A5BA4">
              <w:rPr>
                <w:rFonts w:ascii="Calibri" w:eastAsia="Calibri" w:hAnsi="Calibri" w:cs="Calibri"/>
                <w:i/>
                <w:color w:val="000000"/>
                <w:sz w:val="22"/>
                <w:lang w:eastAsia="en-US"/>
              </w:rPr>
              <w:t>4.3.5.4.8</w:t>
            </w:r>
            <w:r w:rsidR="000B0E97" w:rsidRPr="008C4471">
              <w:rPr>
                <w:rFonts w:ascii="Calibri" w:eastAsia="Calibri" w:hAnsi="Calibri" w:cs="Calibri"/>
                <w:i/>
                <w:color w:val="000000"/>
                <w:sz w:val="22"/>
                <w:lang w:eastAsia="en-US"/>
              </w:rPr>
              <w:fldChar w:fldCharType="end"/>
            </w:r>
            <w:r w:rsidR="000B0E97" w:rsidRPr="008C4471">
              <w:rPr>
                <w:rFonts w:ascii="Calibri" w:eastAsia="Calibri" w:hAnsi="Calibri" w:cs="Calibri"/>
                <w:i/>
                <w:color w:val="000000"/>
                <w:sz w:val="22"/>
                <w:lang w:eastAsia="en-US"/>
              </w:rPr>
              <w:t xml:space="preserve"> LevelOfSpatialPlanValue.</w:t>
            </w:r>
          </w:p>
        </w:tc>
      </w:tr>
      <w:tr w:rsidR="00090FF7" w:rsidRPr="008C4471" w14:paraId="183E6284"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25B7FC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B4319B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8C4471" w14:paraId="39AA7AA9" w14:textId="77777777" w:rsidTr="375300E1">
        <w:trPr>
          <w:trHeight w:val="1842"/>
        </w:trPr>
        <w:tc>
          <w:tcPr>
            <w:tcW w:w="1626" w:type="dxa"/>
            <w:tcBorders>
              <w:top w:val="single" w:sz="4" w:space="0" w:color="auto"/>
              <w:left w:val="single" w:sz="4" w:space="0" w:color="auto"/>
              <w:bottom w:val="single" w:sz="4" w:space="0" w:color="auto"/>
              <w:right w:val="single" w:sz="4" w:space="0" w:color="auto"/>
            </w:tcBorders>
            <w:vAlign w:val="center"/>
            <w:hideMark/>
          </w:tcPr>
          <w:p w14:paraId="2C561E0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tcPr>
          <w:p w14:paraId="7ECB7FC2" w14:textId="77777777" w:rsidR="00090FF7" w:rsidRPr="008C4471" w:rsidRDefault="00090FF7" w:rsidP="00090FF7">
            <w:pPr>
              <w:rPr>
                <w:rFonts w:ascii="Calibri" w:hAnsi="Calibri" w:cs="Calibri"/>
                <w:color w:val="000000"/>
                <w:sz w:val="22"/>
                <w:lang w:eastAsia="en-US"/>
              </w:rPr>
            </w:pPr>
            <w:r w:rsidRPr="008C4471">
              <w:rPr>
                <w:rFonts w:ascii="Calibri" w:eastAsia="Calibri" w:hAnsi="Calibri" w:cs="Calibri"/>
                <w:color w:val="000000"/>
                <w:sz w:val="22"/>
                <w:lang w:eastAsia="en-US"/>
              </w:rPr>
              <w:t>Poziom aktu planowania przestrzennego w hierarchii terytorialnej.</w:t>
            </w:r>
          </w:p>
          <w:p w14:paraId="5FF127AA" w14:textId="77777777" w:rsidR="00090FF7" w:rsidRPr="008C4471" w:rsidRDefault="00090FF7" w:rsidP="00090FF7">
            <w:pPr>
              <w:rPr>
                <w:rFonts w:ascii="Calibri" w:hAnsi="Calibri" w:cs="Calibri"/>
                <w:color w:val="000000"/>
                <w:sz w:val="22"/>
                <w:lang w:eastAsia="en-US"/>
              </w:rPr>
            </w:pPr>
          </w:p>
          <w:p w14:paraId="418B9E11" w14:textId="77777777" w:rsidR="00090FF7" w:rsidRPr="008C4471" w:rsidRDefault="00090FF7" w:rsidP="00090FF7">
            <w:pPr>
              <w:rPr>
                <w:rFonts w:ascii="Calibri" w:eastAsia="Calibri" w:hAnsi="Calibri" w:cs="Calibri"/>
                <w:color w:val="000000"/>
                <w:sz w:val="22"/>
                <w:lang w:eastAsia="en-US"/>
              </w:rPr>
            </w:pPr>
            <w:r w:rsidRPr="008C4471">
              <w:rPr>
                <w:rFonts w:ascii="Calibri" w:eastAsia="Calibri" w:hAnsi="Calibri" w:cs="Calibri"/>
                <w:color w:val="000000"/>
                <w:sz w:val="22"/>
                <w:lang w:eastAsia="en-US"/>
              </w:rPr>
              <w:t>Dla poszczególnych typów aktu planowania przestrzennego atrybut przyjmuje następujące wartości:</w:t>
            </w:r>
          </w:p>
          <w:p w14:paraId="243BCEF0" w14:textId="77777777" w:rsidR="00090FF7" w:rsidRPr="008C4471" w:rsidRDefault="00090FF7" w:rsidP="00A250D5">
            <w:pPr>
              <w:numPr>
                <w:ilvl w:val="0"/>
                <w:numId w:val="35"/>
              </w:numPr>
              <w:contextualSpacing/>
              <w:rPr>
                <w:rFonts w:ascii="Calibri" w:eastAsia="Calibri" w:hAnsi="Calibri" w:cs="Calibri"/>
                <w:color w:val="000000"/>
                <w:sz w:val="22"/>
              </w:rPr>
            </w:pPr>
            <w:r w:rsidRPr="008C4471">
              <w:rPr>
                <w:rFonts w:ascii="Calibri" w:eastAsia="Calibri" w:hAnsi="Calibri" w:cs="Calibri"/>
                <w:color w:val="000000"/>
                <w:sz w:val="22"/>
              </w:rPr>
              <w:t>Plan zagospodarowania przestrzennego województwa – regionalny;</w:t>
            </w:r>
          </w:p>
          <w:p w14:paraId="257EA215" w14:textId="77777777" w:rsidR="00090FF7" w:rsidRPr="008C4471" w:rsidRDefault="00090FF7" w:rsidP="00A250D5">
            <w:pPr>
              <w:numPr>
                <w:ilvl w:val="0"/>
                <w:numId w:val="35"/>
              </w:numPr>
              <w:contextualSpacing/>
              <w:rPr>
                <w:rFonts w:ascii="Calibri" w:hAnsi="Calibri" w:cs="Calibri"/>
                <w:color w:val="000000"/>
                <w:sz w:val="22"/>
              </w:rPr>
            </w:pPr>
            <w:r w:rsidRPr="008C4471">
              <w:rPr>
                <w:rFonts w:ascii="Calibri" w:eastAsia="Calibri" w:hAnsi="Calibri" w:cs="Calibri"/>
                <w:color w:val="000000"/>
                <w:sz w:val="22"/>
              </w:rPr>
              <w:t>Studium uwarunkowań i kierunków zagospodarowania przestrzennego gminy – lokalny;</w:t>
            </w:r>
          </w:p>
          <w:p w14:paraId="061CD1C1" w14:textId="77777777" w:rsidR="00090FF7" w:rsidRPr="008C4471" w:rsidRDefault="00090FF7" w:rsidP="00A250D5">
            <w:pPr>
              <w:numPr>
                <w:ilvl w:val="0"/>
                <w:numId w:val="35"/>
              </w:numPr>
              <w:contextualSpacing/>
              <w:rPr>
                <w:rFonts w:ascii="Calibri" w:hAnsi="Calibri" w:cs="Calibri"/>
                <w:color w:val="000000"/>
                <w:sz w:val="22"/>
              </w:rPr>
            </w:pPr>
            <w:r w:rsidRPr="008C4471">
              <w:rPr>
                <w:rFonts w:ascii="Calibri" w:eastAsia="Calibri" w:hAnsi="Calibri" w:cs="Calibri"/>
                <w:color w:val="000000"/>
                <w:sz w:val="22"/>
              </w:rPr>
              <w:t>Miejscowy plan zagospodarowania przestrzennego obejmujący obszar całej gminy – lokalny;</w:t>
            </w:r>
          </w:p>
          <w:p w14:paraId="1AA78F97" w14:textId="77777777" w:rsidR="00090FF7" w:rsidRPr="008C4471" w:rsidRDefault="00090FF7" w:rsidP="00A250D5">
            <w:pPr>
              <w:numPr>
                <w:ilvl w:val="0"/>
                <w:numId w:val="35"/>
              </w:numPr>
              <w:contextualSpacing/>
              <w:rPr>
                <w:rFonts w:ascii="Calibri" w:hAnsi="Calibri" w:cs="Calibri"/>
                <w:color w:val="000000"/>
                <w:sz w:val="22"/>
              </w:rPr>
            </w:pPr>
            <w:r w:rsidRPr="008C4471">
              <w:rPr>
                <w:rFonts w:ascii="Calibri" w:eastAsia="Calibri" w:hAnsi="Calibri" w:cs="Calibri"/>
                <w:color w:val="000000"/>
                <w:sz w:val="22"/>
              </w:rPr>
              <w:t>Miejscowy plan zagospodarowania przestrzennego obejmujący obszar części gminy – sublokalny;</w:t>
            </w:r>
          </w:p>
          <w:p w14:paraId="293C495B" w14:textId="77777777" w:rsidR="00090FF7" w:rsidRPr="008C4471" w:rsidRDefault="00090FF7" w:rsidP="00A250D5">
            <w:pPr>
              <w:numPr>
                <w:ilvl w:val="0"/>
                <w:numId w:val="35"/>
              </w:numPr>
              <w:contextualSpacing/>
              <w:rPr>
                <w:rFonts w:ascii="Calibri" w:hAnsi="Calibri" w:cs="Calibri"/>
                <w:color w:val="000000"/>
                <w:sz w:val="22"/>
              </w:rPr>
            </w:pPr>
            <w:r w:rsidRPr="008C4471">
              <w:rPr>
                <w:rFonts w:ascii="Calibri" w:eastAsia="Calibri" w:hAnsi="Calibri" w:cs="Calibri"/>
                <w:color w:val="000000"/>
                <w:sz w:val="22"/>
              </w:rPr>
              <w:t>Miejscowy plan odbudowy – sublokalny;</w:t>
            </w:r>
          </w:p>
          <w:p w14:paraId="08D6F610" w14:textId="77777777" w:rsidR="00090FF7" w:rsidRPr="008C4471" w:rsidRDefault="00090FF7" w:rsidP="00A250D5">
            <w:pPr>
              <w:numPr>
                <w:ilvl w:val="0"/>
                <w:numId w:val="35"/>
              </w:numPr>
              <w:contextualSpacing/>
              <w:rPr>
                <w:rFonts w:ascii="Calibri" w:eastAsia="Calibri" w:hAnsi="Calibri" w:cs="Calibri"/>
                <w:color w:val="000000"/>
                <w:sz w:val="22"/>
              </w:rPr>
            </w:pPr>
            <w:r w:rsidRPr="008C4471">
              <w:rPr>
                <w:rFonts w:ascii="Calibri" w:eastAsia="Calibri" w:hAnsi="Calibri" w:cs="Calibri"/>
                <w:color w:val="000000"/>
                <w:sz w:val="22"/>
              </w:rPr>
              <w:t>Miejscowy plan rewitalizacji – sublokalny.</w:t>
            </w:r>
          </w:p>
        </w:tc>
      </w:tr>
      <w:tr w:rsidR="00090FF7" w:rsidRPr="008C4471" w14:paraId="021B792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C307DB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B54750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627CAC6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30453B7"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0C7F4F"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obowiazujeOd</w:t>
            </w:r>
          </w:p>
        </w:tc>
      </w:tr>
      <w:tr w:rsidR="00090FF7" w:rsidRPr="008C4471" w14:paraId="6103A373"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3EFAA50"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C659B4C"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obowiązuje od</w:t>
            </w:r>
          </w:p>
        </w:tc>
      </w:tr>
      <w:tr w:rsidR="00090FF7" w:rsidRPr="00C31734" w14:paraId="78D2D3E0"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3A261E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7927657"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color w:val="000000"/>
                <w:sz w:val="22"/>
                <w:lang w:eastAsia="en-US"/>
              </w:rPr>
              <w:t xml:space="preserve">Dziedziną elementu jest </w:t>
            </w:r>
            <w:r w:rsidRPr="008C4471">
              <w:rPr>
                <w:rFonts w:ascii="Calibri" w:eastAsia="Calibri" w:hAnsi="Calibri" w:cs="Calibri"/>
                <w:sz w:val="22"/>
                <w:lang w:eastAsia="en-US"/>
              </w:rPr>
              <w:t>Data opisana wartościami dla roku, miesiąca i dnia.</w:t>
            </w:r>
          </w:p>
        </w:tc>
      </w:tr>
      <w:tr w:rsidR="00090FF7" w:rsidRPr="008C4471" w14:paraId="4DB724B5"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B17244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1D75A7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53BF3260" w14:textId="77777777" w:rsidTr="375300E1">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06080F8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E490E8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Data, od której dana wersja aktu planowania przestrzennego obowiązuje. </w:t>
            </w:r>
          </w:p>
        </w:tc>
      </w:tr>
      <w:tr w:rsidR="00090FF7" w:rsidRPr="008C4471" w14:paraId="7AC5602E"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8FC64E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5B84F4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68412AAB"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07B050"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039A3F"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obowiazujeDo</w:t>
            </w:r>
          </w:p>
        </w:tc>
      </w:tr>
      <w:tr w:rsidR="00090FF7" w:rsidRPr="008C4471" w14:paraId="2095288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70EC7EA"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D181972"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obowiązuje do</w:t>
            </w:r>
          </w:p>
        </w:tc>
      </w:tr>
      <w:tr w:rsidR="00090FF7" w:rsidRPr="00C31734" w14:paraId="1C8A24E7"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54044C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D9AF3D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Dziedziną elementu jest </w:t>
            </w:r>
            <w:r w:rsidRPr="008C4471">
              <w:rPr>
                <w:rFonts w:ascii="Calibri" w:eastAsia="Calibri" w:hAnsi="Calibri" w:cs="Calibri"/>
                <w:sz w:val="22"/>
                <w:lang w:eastAsia="en-US"/>
              </w:rPr>
              <w:t>Data opisana wartościami dla roku, miesiąca i dnia.</w:t>
            </w:r>
          </w:p>
        </w:tc>
      </w:tr>
      <w:tr w:rsidR="00090FF7" w:rsidRPr="008C4471" w14:paraId="6B3BD054"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AB66D8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395F74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51308C54" w14:textId="77777777" w:rsidTr="375300E1">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70B4248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9EAD66A"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Data, od której dana wersja aktu planowania przestrzennego przestała obowiązywać. </w:t>
            </w:r>
          </w:p>
        </w:tc>
      </w:tr>
      <w:tr w:rsidR="00090FF7" w:rsidRPr="008C4471" w14:paraId="669B5800"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E845AF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6A2978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5CA8702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8BE8EA"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734EF2"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val="en-US" w:eastAsia="en-US"/>
              </w:rPr>
              <w:t>status</w:t>
            </w:r>
          </w:p>
        </w:tc>
      </w:tr>
      <w:tr w:rsidR="00090FF7" w:rsidRPr="008C4471" w14:paraId="15AA3CA4"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4E38AFE"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85811A8"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status</w:t>
            </w:r>
          </w:p>
        </w:tc>
      </w:tr>
      <w:tr w:rsidR="00090FF7" w:rsidRPr="00C31734" w14:paraId="71B41EA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EE5148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5524F2B" w14:textId="74D6F41E" w:rsidR="00090FF7" w:rsidRPr="008C4471" w:rsidRDefault="00090FF7" w:rsidP="000B0E9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Dziedzinę wartości stanowi lista kodowa „Etap procesu ogólny” określona w pkt</w:t>
            </w:r>
            <w:r w:rsidR="000B0E97" w:rsidRPr="008C4471">
              <w:rPr>
                <w:rFonts w:ascii="Calibri" w:eastAsia="Calibri" w:hAnsi="Calibri" w:cs="Calibri"/>
                <w:color w:val="000000"/>
                <w:sz w:val="22"/>
                <w:lang w:eastAsia="en-US"/>
              </w:rPr>
              <w:t xml:space="preserve"> </w:t>
            </w:r>
            <w:r w:rsidR="000B0E97" w:rsidRPr="008C4471">
              <w:rPr>
                <w:rFonts w:ascii="Calibri" w:eastAsia="Calibri" w:hAnsi="Calibri" w:cs="Calibri"/>
                <w:i/>
                <w:color w:val="000000"/>
                <w:sz w:val="22"/>
                <w:lang w:eastAsia="en-US"/>
              </w:rPr>
              <w:fldChar w:fldCharType="begin"/>
            </w:r>
            <w:r w:rsidR="000B0E97" w:rsidRPr="008C4471">
              <w:rPr>
                <w:rFonts w:ascii="Calibri" w:eastAsia="Calibri" w:hAnsi="Calibri" w:cs="Calibri"/>
                <w:i/>
                <w:color w:val="000000"/>
                <w:sz w:val="22"/>
                <w:lang w:eastAsia="en-US"/>
              </w:rPr>
              <w:instrText xml:space="preserve"> REF _Ref59465598 \r \h  \* MERGEFORMAT </w:instrText>
            </w:r>
            <w:r w:rsidR="000B0E97" w:rsidRPr="008C4471">
              <w:rPr>
                <w:rFonts w:ascii="Calibri" w:eastAsia="Calibri" w:hAnsi="Calibri" w:cs="Calibri"/>
                <w:i/>
                <w:color w:val="000000"/>
                <w:sz w:val="22"/>
                <w:lang w:eastAsia="en-US"/>
              </w:rPr>
            </w:r>
            <w:r w:rsidR="000B0E97" w:rsidRPr="008C4471">
              <w:rPr>
                <w:rFonts w:ascii="Calibri" w:eastAsia="Calibri" w:hAnsi="Calibri" w:cs="Calibri"/>
                <w:i/>
                <w:color w:val="000000"/>
                <w:sz w:val="22"/>
                <w:lang w:eastAsia="en-US"/>
              </w:rPr>
              <w:fldChar w:fldCharType="separate"/>
            </w:r>
            <w:r w:rsidR="008A5BA4">
              <w:rPr>
                <w:rFonts w:ascii="Calibri" w:eastAsia="Calibri" w:hAnsi="Calibri" w:cs="Calibri"/>
                <w:i/>
                <w:color w:val="000000"/>
                <w:sz w:val="22"/>
                <w:lang w:eastAsia="en-US"/>
              </w:rPr>
              <w:t>4.3.5.4.9</w:t>
            </w:r>
            <w:r w:rsidR="000B0E97" w:rsidRPr="008C4471">
              <w:rPr>
                <w:rFonts w:ascii="Calibri" w:eastAsia="Calibri" w:hAnsi="Calibri" w:cs="Calibri"/>
                <w:i/>
                <w:color w:val="000000"/>
                <w:sz w:val="22"/>
                <w:lang w:eastAsia="en-US"/>
              </w:rPr>
              <w:fldChar w:fldCharType="end"/>
            </w:r>
            <w:r w:rsidR="000B0E97" w:rsidRPr="008C4471">
              <w:rPr>
                <w:rFonts w:ascii="Calibri" w:eastAsia="Calibri" w:hAnsi="Calibri" w:cs="Calibri"/>
                <w:i/>
                <w:color w:val="000000"/>
                <w:sz w:val="22"/>
                <w:lang w:eastAsia="en-US"/>
              </w:rPr>
              <w:t xml:space="preserve"> ProcessStepGeneralValue.</w:t>
            </w:r>
          </w:p>
        </w:tc>
      </w:tr>
      <w:tr w:rsidR="00090FF7" w:rsidRPr="008C4471" w14:paraId="693764DB"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609CF0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157327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4C569E76" w14:textId="77777777" w:rsidTr="375300E1">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0D2501C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FC2B99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Ogólne wskazanie etapu procesu planowania, na którym znajduje się akt planowania przestrzennego.</w:t>
            </w:r>
          </w:p>
        </w:tc>
      </w:tr>
      <w:tr w:rsidR="00090FF7" w:rsidRPr="008C4471" w14:paraId="3E47AB71"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09EF1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225C6C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19E02D1B"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88DE26"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BF3850"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zmiana</w:t>
            </w:r>
          </w:p>
        </w:tc>
      </w:tr>
      <w:tr w:rsidR="00090FF7" w:rsidRPr="008C4471" w14:paraId="2970193F"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82F28B2"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lastRenderedPageBreak/>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438FDDE"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zmiana</w:t>
            </w:r>
          </w:p>
        </w:tc>
      </w:tr>
      <w:tr w:rsidR="00090FF7" w:rsidRPr="008C4471" w14:paraId="40E44919"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85596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2C4BF1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Liczba całkowita.</w:t>
            </w:r>
          </w:p>
        </w:tc>
      </w:tr>
      <w:tr w:rsidR="00090FF7" w:rsidRPr="008C4471" w14:paraId="3000380F"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0D5193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A34A08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65DF8162" w14:textId="77777777" w:rsidTr="375300E1">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1373747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F46B01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Informacja o liczbie zmian aktu planowania przestrzennego lub wydanych dla niego rozstrzygnięć nadzorczych lub wyroków sądowych.</w:t>
            </w:r>
          </w:p>
        </w:tc>
      </w:tr>
      <w:tr w:rsidR="00090FF7" w:rsidRPr="008C4471" w14:paraId="5181289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736A9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8CBE79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6933277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FEBEF5"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F0AD3F"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mapaPodkladowa</w:t>
            </w:r>
          </w:p>
        </w:tc>
      </w:tr>
      <w:tr w:rsidR="00090FF7" w:rsidRPr="008C4471" w14:paraId="274BE860"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A7E21C6"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3E29A73"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mapa podkładowa</w:t>
            </w:r>
          </w:p>
        </w:tc>
      </w:tr>
      <w:tr w:rsidR="00090FF7" w:rsidRPr="00C31734" w14:paraId="50882D22"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61E600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655B185" w14:textId="4B153300" w:rsidR="00090FF7" w:rsidRPr="008C4471" w:rsidRDefault="00090FF7" w:rsidP="009B6DA9">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Dziedzina wartości jest określona w pkt </w:t>
            </w:r>
            <w:r w:rsidR="009B6DA9" w:rsidRPr="008C4471">
              <w:rPr>
                <w:rFonts w:ascii="Calibri" w:eastAsia="Calibri" w:hAnsi="Calibri" w:cs="Calibri"/>
                <w:i/>
                <w:color w:val="000000"/>
                <w:sz w:val="22"/>
                <w:lang w:eastAsia="en-US"/>
              </w:rPr>
              <w:fldChar w:fldCharType="begin"/>
            </w:r>
            <w:r w:rsidR="009B6DA9" w:rsidRPr="008C4471">
              <w:rPr>
                <w:rFonts w:ascii="Calibri" w:eastAsia="Calibri" w:hAnsi="Calibri" w:cs="Calibri"/>
                <w:i/>
                <w:color w:val="000000"/>
                <w:sz w:val="22"/>
                <w:lang w:eastAsia="en-US"/>
              </w:rPr>
              <w:instrText xml:space="preserve"> REF _Ref59465656 \r \h  \* MERGEFORMAT </w:instrText>
            </w:r>
            <w:r w:rsidR="009B6DA9" w:rsidRPr="008C4471">
              <w:rPr>
                <w:rFonts w:ascii="Calibri" w:eastAsia="Calibri" w:hAnsi="Calibri" w:cs="Calibri"/>
                <w:i/>
                <w:color w:val="000000"/>
                <w:sz w:val="22"/>
                <w:lang w:eastAsia="en-US"/>
              </w:rPr>
            </w:r>
            <w:r w:rsidR="009B6DA9" w:rsidRPr="008C4471">
              <w:rPr>
                <w:rFonts w:ascii="Calibri" w:eastAsia="Calibri" w:hAnsi="Calibri" w:cs="Calibri"/>
                <w:i/>
                <w:color w:val="000000"/>
                <w:sz w:val="22"/>
                <w:lang w:eastAsia="en-US"/>
              </w:rPr>
              <w:fldChar w:fldCharType="separate"/>
            </w:r>
            <w:r w:rsidR="008A5BA4">
              <w:rPr>
                <w:rFonts w:ascii="Calibri" w:eastAsia="Calibri" w:hAnsi="Calibri" w:cs="Calibri"/>
                <w:i/>
                <w:color w:val="000000"/>
                <w:sz w:val="22"/>
                <w:lang w:eastAsia="en-US"/>
              </w:rPr>
              <w:t>4.3.5.2.2</w:t>
            </w:r>
            <w:r w:rsidR="009B6DA9" w:rsidRPr="008C4471">
              <w:rPr>
                <w:rFonts w:ascii="Calibri" w:eastAsia="Calibri" w:hAnsi="Calibri" w:cs="Calibri"/>
                <w:i/>
                <w:color w:val="000000"/>
                <w:sz w:val="22"/>
                <w:lang w:eastAsia="en-US"/>
              </w:rPr>
              <w:fldChar w:fldCharType="end"/>
            </w:r>
            <w:r w:rsidR="009B6DA9" w:rsidRPr="008C4471">
              <w:rPr>
                <w:rFonts w:ascii="Calibri" w:eastAsia="Calibri" w:hAnsi="Calibri" w:cs="Calibri"/>
                <w:i/>
                <w:color w:val="000000"/>
                <w:sz w:val="22"/>
                <w:lang w:eastAsia="en-US"/>
              </w:rPr>
              <w:t xml:space="preserve"> </w:t>
            </w:r>
            <w:r w:rsidR="009B6DA9" w:rsidRPr="008C4471">
              <w:rPr>
                <w:rFonts w:ascii="Calibri" w:hAnsi="Calibri" w:cs="Calibri"/>
                <w:i/>
              </w:rPr>
              <w:t xml:space="preserve"> </w:t>
            </w:r>
            <w:r w:rsidR="009B6DA9" w:rsidRPr="008C4471">
              <w:rPr>
                <w:rFonts w:ascii="Calibri" w:eastAsia="Calibri" w:hAnsi="Calibri" w:cs="Calibri"/>
                <w:i/>
                <w:color w:val="000000"/>
                <w:sz w:val="22"/>
                <w:lang w:eastAsia="en-US"/>
              </w:rPr>
              <w:t>mapaPodkladowa.</w:t>
            </w:r>
          </w:p>
        </w:tc>
      </w:tr>
      <w:tr w:rsidR="00090FF7" w:rsidRPr="008C4471" w14:paraId="16FF9029"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33847E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12AEE2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08B27761" w14:textId="77777777" w:rsidTr="375300E1">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654A32B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A88445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Odniesienie do mapy podkładowej użytej do sporządzenia danego aktu planowania przestrzennego.</w:t>
            </w:r>
          </w:p>
        </w:tc>
      </w:tr>
      <w:tr w:rsidR="00090FF7" w:rsidRPr="008C4471" w14:paraId="2F5B2A0B"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9A797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E31962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5FD9304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68BED6"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6E0596"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zasiegPrzestrzenny</w:t>
            </w:r>
          </w:p>
        </w:tc>
      </w:tr>
      <w:tr w:rsidR="00090FF7" w:rsidRPr="008C4471" w14:paraId="7D2A1BDC" w14:textId="77777777" w:rsidTr="375300E1">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2A1DACAC"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F7601A6"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zasięg przestrzenny</w:t>
            </w:r>
          </w:p>
        </w:tc>
      </w:tr>
      <w:tr w:rsidR="00090FF7" w:rsidRPr="00C31734" w14:paraId="495E33F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37BCFF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FE6191C"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color w:val="000000"/>
                <w:sz w:val="22"/>
                <w:lang w:eastAsia="en-US"/>
              </w:rPr>
              <w:t>Agregacja dwuwymiarowych prostych elementów geometrycznych, lokalnie reprezentujących ciągły obraz części płaszczyzny.</w:t>
            </w:r>
          </w:p>
        </w:tc>
      </w:tr>
      <w:tr w:rsidR="00090FF7" w:rsidRPr="008C4471" w14:paraId="6AB27BF5"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DFC810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1AEF559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68F22A3C" w14:textId="77777777" w:rsidTr="375300E1">
        <w:trPr>
          <w:trHeight w:val="1116"/>
        </w:trPr>
        <w:tc>
          <w:tcPr>
            <w:tcW w:w="1626" w:type="dxa"/>
            <w:tcBorders>
              <w:top w:val="single" w:sz="4" w:space="0" w:color="auto"/>
              <w:left w:val="single" w:sz="4" w:space="0" w:color="auto"/>
              <w:bottom w:val="single" w:sz="4" w:space="0" w:color="auto"/>
              <w:right w:val="single" w:sz="4" w:space="0" w:color="auto"/>
            </w:tcBorders>
            <w:vAlign w:val="center"/>
            <w:hideMark/>
          </w:tcPr>
          <w:p w14:paraId="5C4A4F8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tcPr>
          <w:p w14:paraId="29D8D81D" w14:textId="77777777" w:rsidR="00090FF7" w:rsidRPr="008C4471" w:rsidRDefault="00090FF7" w:rsidP="00090FF7">
            <w:pPr>
              <w:rPr>
                <w:rFonts w:ascii="Calibri" w:eastAsia="Calibri" w:hAnsi="Calibri" w:cs="Calibri"/>
                <w:color w:val="000000"/>
                <w:sz w:val="22"/>
                <w:lang w:eastAsia="en-US"/>
              </w:rPr>
            </w:pPr>
            <w:r w:rsidRPr="008C4471">
              <w:rPr>
                <w:rFonts w:ascii="Calibri" w:eastAsia="Calibri" w:hAnsi="Calibri" w:cs="Calibri"/>
                <w:color w:val="000000"/>
                <w:sz w:val="22"/>
                <w:lang w:eastAsia="en-US"/>
              </w:rPr>
              <w:t>Granica obszaru objętego ustaleniami aktu planowania przestrzennego.</w:t>
            </w:r>
          </w:p>
          <w:p w14:paraId="7EE7989D" w14:textId="77777777" w:rsidR="00090FF7" w:rsidRPr="008C4471" w:rsidRDefault="00090FF7" w:rsidP="00090FF7">
            <w:pPr>
              <w:rPr>
                <w:rFonts w:ascii="Calibri" w:eastAsia="Calibri" w:hAnsi="Calibri" w:cs="Calibri"/>
                <w:color w:val="000000"/>
                <w:sz w:val="22"/>
                <w:lang w:eastAsia="en-US"/>
              </w:rPr>
            </w:pPr>
          </w:p>
          <w:p w14:paraId="15D6B53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Wartość atrybutu jest wyznaczona poprzez granicę obszaru, dla którego określone zostały informacje o zagospodarowaniu przestrzennym.</w:t>
            </w:r>
          </w:p>
        </w:tc>
      </w:tr>
      <w:tr w:rsidR="00090FF7" w:rsidRPr="008C4471" w14:paraId="24D38F42"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D4B2F4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8620E8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7DF1ECD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2B9E62"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67F36A"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rysunek</w:t>
            </w:r>
          </w:p>
        </w:tc>
      </w:tr>
      <w:tr w:rsidR="00090FF7" w:rsidRPr="008C4471" w14:paraId="6F77973F"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18E5CD"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734CBB4"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 xml:space="preserve">rysunek </w:t>
            </w:r>
          </w:p>
        </w:tc>
      </w:tr>
      <w:tr w:rsidR="00090FF7" w:rsidRPr="008C4471" w14:paraId="155E0C36"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9F24A7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F1EA2F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RysunekAktuPlanowaniaPrzestrzennego</w:t>
            </w:r>
          </w:p>
        </w:tc>
      </w:tr>
      <w:tr w:rsidR="00090FF7" w:rsidRPr="008C4471" w14:paraId="6F0661B9"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407357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39B7C9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5FB2F442" w14:textId="77777777" w:rsidTr="375300E1">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62DFE60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287682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Odniesienie do cyfrowej reprezentacji graficznych części aktu planowania przestrzennego z nadaną georeferencją.</w:t>
            </w:r>
          </w:p>
        </w:tc>
      </w:tr>
      <w:tr w:rsidR="00090FF7" w:rsidRPr="008C4471" w14:paraId="148AF3B4"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F51773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3587B9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1ED5BEB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B406AD"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70DCDC"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dokumentPrzystepujacy</w:t>
            </w:r>
          </w:p>
        </w:tc>
      </w:tr>
      <w:tr w:rsidR="00090FF7" w:rsidRPr="008C4471" w14:paraId="23335B0C"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0311D6"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5CFE28F"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dokument przystępujący</w:t>
            </w:r>
          </w:p>
        </w:tc>
      </w:tr>
      <w:tr w:rsidR="00090FF7" w:rsidRPr="008C4471" w14:paraId="133DC24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4389FB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B533C5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DokumentFormalny </w:t>
            </w:r>
          </w:p>
        </w:tc>
      </w:tr>
      <w:tr w:rsidR="00090FF7" w:rsidRPr="008C4471" w14:paraId="5BF22712" w14:textId="77777777" w:rsidTr="375300E1">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4353B36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D164F6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38738B90" w14:textId="77777777" w:rsidTr="375300E1">
        <w:trPr>
          <w:trHeight w:val="551"/>
        </w:trPr>
        <w:tc>
          <w:tcPr>
            <w:tcW w:w="1626" w:type="dxa"/>
            <w:tcBorders>
              <w:top w:val="single" w:sz="4" w:space="0" w:color="auto"/>
              <w:left w:val="single" w:sz="4" w:space="0" w:color="auto"/>
              <w:bottom w:val="single" w:sz="4" w:space="0" w:color="auto"/>
              <w:right w:val="single" w:sz="4" w:space="0" w:color="auto"/>
            </w:tcBorders>
            <w:vAlign w:val="center"/>
            <w:hideMark/>
          </w:tcPr>
          <w:p w14:paraId="73D1BDF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071CA87"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 xml:space="preserve">Odniesienie do aktu prawnego ustanawiającego </w:t>
            </w:r>
            <w:r w:rsidRPr="008C4471">
              <w:rPr>
                <w:rFonts w:ascii="Calibri" w:eastAsia="Calibri" w:hAnsi="Calibri" w:cs="Calibri"/>
                <w:color w:val="0F0F0F"/>
                <w:sz w:val="22"/>
                <w:lang w:eastAsia="en-US"/>
              </w:rPr>
              <w:t>powstanie obowiązku sporządzenia aktu planowania przestrzennego.</w:t>
            </w:r>
          </w:p>
        </w:tc>
      </w:tr>
      <w:tr w:rsidR="00090FF7" w:rsidRPr="008C4471" w14:paraId="47DB95FA"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3BDEA1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7C9E82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0D7A6EF3"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157D0C"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 xml:space="preserve">Rola </w:t>
            </w:r>
            <w:r w:rsidRPr="008C4471">
              <w:rPr>
                <w:rFonts w:ascii="Calibri" w:eastAsia="Calibri" w:hAnsi="Calibri" w:cs="Calibri"/>
                <w:i/>
                <w:color w:val="000000"/>
                <w:sz w:val="22"/>
                <w:lang w:eastAsia="en-US"/>
              </w:rPr>
              <w:lastRenderedPageBreak/>
              <w:t>asocjacyjna:</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6B1E69"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lastRenderedPageBreak/>
              <w:t>dokumentUchwalajacy</w:t>
            </w:r>
          </w:p>
        </w:tc>
      </w:tr>
      <w:tr w:rsidR="00090FF7" w:rsidRPr="008C4471" w14:paraId="0D44043E"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CFF1AB9"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lastRenderedPageBreak/>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1B0F8C2"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dokument uchwalający</w:t>
            </w:r>
          </w:p>
        </w:tc>
      </w:tr>
      <w:tr w:rsidR="00090FF7" w:rsidRPr="008C4471" w14:paraId="135748FC"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63893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694539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DokumentFormalny </w:t>
            </w:r>
          </w:p>
        </w:tc>
      </w:tr>
      <w:tr w:rsidR="00090FF7" w:rsidRPr="008C4471" w14:paraId="09F98401" w14:textId="77777777" w:rsidTr="375300E1">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1697947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0272D1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5C43BBC0" w14:textId="77777777" w:rsidTr="375300E1">
        <w:trPr>
          <w:trHeight w:val="545"/>
        </w:trPr>
        <w:tc>
          <w:tcPr>
            <w:tcW w:w="1626" w:type="dxa"/>
            <w:tcBorders>
              <w:top w:val="single" w:sz="4" w:space="0" w:color="auto"/>
              <w:left w:val="single" w:sz="4" w:space="0" w:color="auto"/>
              <w:bottom w:val="single" w:sz="4" w:space="0" w:color="auto"/>
              <w:right w:val="single" w:sz="4" w:space="0" w:color="auto"/>
            </w:tcBorders>
            <w:vAlign w:val="center"/>
            <w:hideMark/>
          </w:tcPr>
          <w:p w14:paraId="4449DA2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041ED9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Odniesienie do aktu prawnego, na mocy którego następuje powstanie obowiązku stosowania regulacji zawartych w akcie planowania przestrzennego w następstwie podjęcia przez właściwy organ uchwały o uchwaleniu lub wydania zarządzenia zastępczego w sprawie aktu planowania przestrzennego.</w:t>
            </w:r>
          </w:p>
        </w:tc>
      </w:tr>
      <w:tr w:rsidR="00090FF7" w:rsidRPr="008C4471" w14:paraId="297E45B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D869A0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1FD0D4B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5A64D77B"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44EB92"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0E306F"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dokumentZmieniajacy</w:t>
            </w:r>
          </w:p>
        </w:tc>
      </w:tr>
      <w:tr w:rsidR="00090FF7" w:rsidRPr="008C4471" w14:paraId="02FE3076"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9AB7C9F"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2D8D206"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dokument zmieniający</w:t>
            </w:r>
          </w:p>
        </w:tc>
      </w:tr>
      <w:tr w:rsidR="00090FF7" w:rsidRPr="008C4471" w14:paraId="770324CB"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C95D12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A854DB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DokumentFormalny </w:t>
            </w:r>
          </w:p>
        </w:tc>
      </w:tr>
      <w:tr w:rsidR="00090FF7" w:rsidRPr="008C4471" w14:paraId="2BC4A06D" w14:textId="77777777" w:rsidTr="375300E1">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4EA76C3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7F060F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797F2093" w14:textId="77777777" w:rsidTr="375300E1">
        <w:trPr>
          <w:trHeight w:val="492"/>
        </w:trPr>
        <w:tc>
          <w:tcPr>
            <w:tcW w:w="1626" w:type="dxa"/>
            <w:tcBorders>
              <w:top w:val="single" w:sz="4" w:space="0" w:color="auto"/>
              <w:left w:val="single" w:sz="4" w:space="0" w:color="auto"/>
              <w:bottom w:val="single" w:sz="4" w:space="0" w:color="auto"/>
              <w:right w:val="single" w:sz="4" w:space="0" w:color="auto"/>
            </w:tcBorders>
            <w:vAlign w:val="center"/>
            <w:hideMark/>
          </w:tcPr>
          <w:p w14:paraId="314B2E0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C31470A"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color w:val="000000"/>
                <w:sz w:val="22"/>
                <w:lang w:eastAsia="en-US"/>
              </w:rPr>
              <w:t>Odniesienie do aktu prawnego, na mocy którego powstaje obowiązek stosowania regulacji zawartych w akcie planowania przestrzennego w następstwie podjęcia przez właściwy organ uchwały o uchwaleniu lub wydania zarządzenia zastępczego w sprawie zmiany aktu planowania przestrzennego.</w:t>
            </w:r>
          </w:p>
        </w:tc>
      </w:tr>
      <w:tr w:rsidR="00090FF7" w:rsidRPr="008C4471" w14:paraId="1A67EF2A"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D118E5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58F02B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42C78EC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4ED914"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EA9E4C"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dokumentUchylajacy</w:t>
            </w:r>
          </w:p>
        </w:tc>
      </w:tr>
      <w:tr w:rsidR="00090FF7" w:rsidRPr="008C4471" w14:paraId="2947CCF6"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CBCE824"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6229F57"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dokument uchylający</w:t>
            </w:r>
          </w:p>
        </w:tc>
      </w:tr>
      <w:tr w:rsidR="00090FF7" w:rsidRPr="008C4471" w14:paraId="3411FDF1"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28EB2B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769E20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DokumentFormalny</w:t>
            </w:r>
          </w:p>
        </w:tc>
      </w:tr>
      <w:tr w:rsidR="00090FF7" w:rsidRPr="008C4471" w14:paraId="129F6592" w14:textId="77777777" w:rsidTr="375300E1">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3147CBB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A5ED1B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6C2F831D" w14:textId="77777777" w:rsidTr="375300E1">
        <w:trPr>
          <w:trHeight w:val="619"/>
        </w:trPr>
        <w:tc>
          <w:tcPr>
            <w:tcW w:w="1626" w:type="dxa"/>
            <w:tcBorders>
              <w:top w:val="single" w:sz="4" w:space="0" w:color="auto"/>
              <w:left w:val="single" w:sz="4" w:space="0" w:color="auto"/>
              <w:bottom w:val="single" w:sz="4" w:space="0" w:color="auto"/>
              <w:right w:val="single" w:sz="4" w:space="0" w:color="auto"/>
            </w:tcBorders>
            <w:vAlign w:val="center"/>
            <w:hideMark/>
          </w:tcPr>
          <w:p w14:paraId="0808459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0628A7F" w14:textId="77777777" w:rsidR="00090FF7" w:rsidRPr="008C4471" w:rsidRDefault="00090FF7" w:rsidP="00090FF7">
            <w:pPr>
              <w:rPr>
                <w:rFonts w:ascii="Calibri" w:hAnsi="Calibri" w:cs="Calibri"/>
                <w:sz w:val="22"/>
                <w:lang w:eastAsia="en-US"/>
              </w:rPr>
            </w:pPr>
            <w:r w:rsidRPr="008C4471">
              <w:rPr>
                <w:rFonts w:ascii="Calibri" w:eastAsia="Calibri" w:hAnsi="Calibri" w:cs="Calibri"/>
                <w:color w:val="000000"/>
                <w:sz w:val="22"/>
                <w:lang w:eastAsia="en-US"/>
              </w:rPr>
              <w:t>Odniesienie do dokumentu, na mocy którego wygasł obowiązek stosowania części albo całości regulacji zawartych w akcie planowania przestrzennego w następstwie:</w:t>
            </w:r>
          </w:p>
          <w:p w14:paraId="1F67FF68" w14:textId="77777777" w:rsidR="00090FF7" w:rsidRPr="008C4471" w:rsidRDefault="00090FF7" w:rsidP="00A250D5">
            <w:pPr>
              <w:numPr>
                <w:ilvl w:val="0"/>
                <w:numId w:val="36"/>
              </w:numPr>
              <w:contextualSpacing/>
              <w:rPr>
                <w:rFonts w:ascii="Calibri" w:eastAsia="Calibri" w:hAnsi="Calibri" w:cs="Calibri"/>
                <w:color w:val="000000"/>
                <w:sz w:val="22"/>
              </w:rPr>
            </w:pPr>
            <w:r w:rsidRPr="008C4471">
              <w:rPr>
                <w:rFonts w:ascii="Calibri" w:eastAsia="Calibri" w:hAnsi="Calibri" w:cs="Calibri"/>
                <w:color w:val="000000"/>
                <w:sz w:val="22"/>
              </w:rPr>
              <w:t>uchwalenia przez właściwy organ nowego aktu planowania przestrzennego;</w:t>
            </w:r>
          </w:p>
          <w:p w14:paraId="73BE0761" w14:textId="77777777" w:rsidR="00090FF7" w:rsidRPr="008C4471" w:rsidRDefault="00090FF7" w:rsidP="00A250D5">
            <w:pPr>
              <w:numPr>
                <w:ilvl w:val="0"/>
                <w:numId w:val="36"/>
              </w:numPr>
              <w:contextualSpacing/>
              <w:rPr>
                <w:rFonts w:ascii="Calibri" w:eastAsia="Calibri" w:hAnsi="Calibri" w:cs="Calibri"/>
                <w:color w:val="000000"/>
                <w:sz w:val="22"/>
              </w:rPr>
            </w:pPr>
            <w:r w:rsidRPr="008C4471">
              <w:rPr>
                <w:rFonts w:ascii="Calibri" w:eastAsia="Calibri" w:hAnsi="Calibri" w:cs="Calibri"/>
                <w:color w:val="000000"/>
                <w:sz w:val="22"/>
              </w:rPr>
              <w:t>wydania rozstrzygnięcia nadzorczego przez właściwego wojewodę;</w:t>
            </w:r>
          </w:p>
          <w:p w14:paraId="5C2E02D5" w14:textId="77777777" w:rsidR="00090FF7" w:rsidRPr="008C4471" w:rsidRDefault="00090FF7" w:rsidP="00A250D5">
            <w:pPr>
              <w:numPr>
                <w:ilvl w:val="0"/>
                <w:numId w:val="36"/>
              </w:numPr>
              <w:ind w:left="714" w:hanging="357"/>
              <w:contextualSpacing/>
              <w:rPr>
                <w:rFonts w:ascii="Calibri" w:eastAsia="Calibri" w:hAnsi="Calibri" w:cs="Calibri"/>
                <w:color w:val="000000"/>
                <w:sz w:val="22"/>
              </w:rPr>
            </w:pPr>
            <w:r w:rsidRPr="008C4471">
              <w:rPr>
                <w:rFonts w:ascii="Calibri" w:eastAsia="Calibri" w:hAnsi="Calibri" w:cs="Calibri"/>
                <w:color w:val="000000"/>
                <w:sz w:val="22"/>
              </w:rPr>
              <w:t>wydania wyroku przez właściwy sąd.</w:t>
            </w:r>
          </w:p>
        </w:tc>
      </w:tr>
      <w:tr w:rsidR="00090FF7" w:rsidRPr="008C4471" w14:paraId="352C820E"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5C5D24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1214A4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1CB0FBB0"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862643"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0767D48"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dokumentUniewazniajacy</w:t>
            </w:r>
          </w:p>
        </w:tc>
      </w:tr>
      <w:tr w:rsidR="00090FF7" w:rsidRPr="008C4471" w14:paraId="681A55B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B4622F"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F277759"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dokument unieważniający</w:t>
            </w:r>
          </w:p>
        </w:tc>
      </w:tr>
      <w:tr w:rsidR="00090FF7" w:rsidRPr="008C4471" w14:paraId="386E197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5582DA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2DBE1B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DokumentFormalny </w:t>
            </w:r>
          </w:p>
        </w:tc>
      </w:tr>
      <w:tr w:rsidR="00090FF7" w:rsidRPr="008C4471" w14:paraId="0A28935F" w14:textId="77777777" w:rsidTr="375300E1">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72D3E61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62EBD7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6AFC5931" w14:textId="77777777" w:rsidTr="375300E1">
        <w:trPr>
          <w:trHeight w:val="500"/>
        </w:trPr>
        <w:tc>
          <w:tcPr>
            <w:tcW w:w="1626" w:type="dxa"/>
            <w:tcBorders>
              <w:top w:val="single" w:sz="4" w:space="0" w:color="auto"/>
              <w:left w:val="single" w:sz="4" w:space="0" w:color="auto"/>
              <w:bottom w:val="single" w:sz="4" w:space="0" w:color="auto"/>
              <w:right w:val="single" w:sz="4" w:space="0" w:color="auto"/>
            </w:tcBorders>
            <w:vAlign w:val="center"/>
            <w:hideMark/>
          </w:tcPr>
          <w:p w14:paraId="51AA5C0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F9890EC"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color w:val="000000"/>
                <w:sz w:val="22"/>
                <w:lang w:eastAsia="en-US"/>
              </w:rPr>
              <w:t>Odniesienie do dokumentu, na mocy którego nastąpiło stwierdzenie nieważności części lub całości regulacji zawartych w uchwale organu jednostki samorządu terytorialnego w następstwie wydania rozstrzygnięcia nadzorczego albo wyroku sądu.</w:t>
            </w:r>
          </w:p>
        </w:tc>
      </w:tr>
      <w:tr w:rsidR="00090FF7" w:rsidRPr="008C4471" w14:paraId="5FACABE7"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DF6942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79D7C0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4EC33DA3" w14:textId="77777777" w:rsidTr="375300E1">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4BAB0F"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lastRenderedPageBreak/>
              <w:t>Rola asocjacyjna:</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EE5F1A"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dokument</w:t>
            </w:r>
          </w:p>
        </w:tc>
      </w:tr>
      <w:tr w:rsidR="00090FF7" w:rsidRPr="008C4471" w14:paraId="2D76227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3208436"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17CD7F9"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 xml:space="preserve">dokument </w:t>
            </w:r>
          </w:p>
        </w:tc>
      </w:tr>
      <w:tr w:rsidR="00090FF7" w:rsidRPr="008C4471" w14:paraId="515F83F2"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814A26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AA7C5E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DokumentFormalny </w:t>
            </w:r>
          </w:p>
        </w:tc>
      </w:tr>
      <w:tr w:rsidR="00090FF7" w:rsidRPr="008C4471" w14:paraId="650CDCEE"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855C16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CE9EBE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6FDA66FA" w14:textId="77777777" w:rsidTr="375300E1">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39847DC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tcPr>
          <w:p w14:paraId="2ADA745E" w14:textId="4CC4081D" w:rsidR="00090FF7" w:rsidRPr="008C4471" w:rsidRDefault="00090FF7" w:rsidP="00090FF7">
            <w:pPr>
              <w:rPr>
                <w:rFonts w:ascii="Calibri" w:hAnsi="Calibri" w:cs="Calibri"/>
                <w:sz w:val="22"/>
                <w:lang w:eastAsia="en-US"/>
              </w:rPr>
            </w:pPr>
            <w:r w:rsidRPr="008C4471">
              <w:rPr>
                <w:rFonts w:ascii="Calibri" w:eastAsia="Calibri" w:hAnsi="Calibri" w:cs="Calibri"/>
                <w:color w:val="000000"/>
                <w:sz w:val="22"/>
                <w:lang w:eastAsia="en-US"/>
              </w:rPr>
              <w:t xml:space="preserve">Odniesienie do innego dokumentu powiązanego z aktem planowania przestrzennego, który jest istotny z punktu widzenia decyzji podjętych w procesie tworzenia aktu planowania przestrzennego np. opracowanie ekofizjograficzne, prognoza oddziaływania na środowisko, prognoza skutków finansowych, decyzja </w:t>
            </w:r>
            <w:r w:rsidR="0086770F">
              <w:rPr>
                <w:rFonts w:ascii="Calibri" w:eastAsia="Calibri" w:hAnsi="Calibri" w:cs="Calibri"/>
                <w:color w:val="000000"/>
                <w:sz w:val="22"/>
                <w:lang w:eastAsia="en-US"/>
              </w:rPr>
              <w:br/>
            </w:r>
            <w:r w:rsidRPr="008C4471">
              <w:rPr>
                <w:rFonts w:ascii="Calibri" w:eastAsia="Calibri" w:hAnsi="Calibri" w:cs="Calibri"/>
                <w:color w:val="000000"/>
                <w:sz w:val="22"/>
                <w:lang w:eastAsia="en-US"/>
              </w:rPr>
              <w:t>o zmianie przeznaczenia gruntów rolnych na cele nierolnicze lub leśnych na cele nieleśne wraz ze złożonymi wnioskami.</w:t>
            </w:r>
          </w:p>
          <w:p w14:paraId="19AF06A7" w14:textId="77777777" w:rsidR="00090FF7" w:rsidRPr="008C4471" w:rsidRDefault="00090FF7" w:rsidP="00090FF7">
            <w:pPr>
              <w:rPr>
                <w:rFonts w:ascii="Calibri" w:hAnsi="Calibri" w:cs="Calibri"/>
                <w:color w:val="000000"/>
                <w:sz w:val="22"/>
                <w:lang w:eastAsia="en-US"/>
              </w:rPr>
            </w:pPr>
          </w:p>
          <w:p w14:paraId="6A9EF99A" w14:textId="28D6CECC" w:rsidR="00090FF7" w:rsidRPr="008C4471" w:rsidRDefault="00090FF7" w:rsidP="00C54C4B">
            <w:pPr>
              <w:rPr>
                <w:rFonts w:ascii="Calibri" w:hAnsi="Calibri" w:cs="Calibri"/>
                <w:sz w:val="22"/>
                <w:szCs w:val="22"/>
                <w:lang w:eastAsia="en-US"/>
              </w:rPr>
            </w:pPr>
            <w:r w:rsidRPr="008C4471">
              <w:rPr>
                <w:rFonts w:ascii="Calibri" w:eastAsia="Calibri" w:hAnsi="Calibri" w:cs="Calibri"/>
                <w:color w:val="000000"/>
                <w:sz w:val="22"/>
                <w:lang w:eastAsia="en-US"/>
              </w:rPr>
              <w:t>Dokumenty wywołujące określone skutki prawne w odniesieniu do aktu planowania przestrzennego, np. uchwalenie lub zmiana, należy wskazywać za pośrednictwem właściwej dla skutku roli asocjacyjnej</w:t>
            </w:r>
            <w:r w:rsidR="001A72EB">
              <w:rPr>
                <w:rFonts w:ascii="Calibri" w:eastAsia="Calibri" w:hAnsi="Calibri" w:cs="Calibri"/>
                <w:color w:val="000000"/>
                <w:sz w:val="22"/>
                <w:lang w:eastAsia="en-US"/>
              </w:rPr>
              <w:t>.</w:t>
            </w:r>
          </w:p>
        </w:tc>
      </w:tr>
      <w:tr w:rsidR="00090FF7" w:rsidRPr="008C4471" w14:paraId="33007CA0"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8AD837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398ABB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00A2B544"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B9C43E"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Ograniczenie:</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AA4840"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dokumentPrzystepujacyLubUchwalajacy</w:t>
            </w:r>
          </w:p>
        </w:tc>
      </w:tr>
      <w:tr w:rsidR="00090FF7" w:rsidRPr="00C31734" w14:paraId="7AFF08E6" w14:textId="77777777" w:rsidTr="375300E1">
        <w:trPr>
          <w:trHeight w:val="404"/>
        </w:trPr>
        <w:tc>
          <w:tcPr>
            <w:tcW w:w="1626" w:type="dxa"/>
            <w:tcBorders>
              <w:top w:val="single" w:sz="4" w:space="0" w:color="auto"/>
              <w:left w:val="single" w:sz="4" w:space="0" w:color="auto"/>
              <w:bottom w:val="single" w:sz="4" w:space="0" w:color="auto"/>
              <w:right w:val="single" w:sz="4" w:space="0" w:color="auto"/>
            </w:tcBorders>
            <w:vAlign w:val="center"/>
            <w:hideMark/>
          </w:tcPr>
          <w:p w14:paraId="7D10A86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Język naturalny: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31941D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Należy podać co najmniej dokument w sprawie przystąpienia do sporządzenia aktu planowania przestrzennego lub dokument uchwalający akt planowania przestrzennego.</w:t>
            </w:r>
          </w:p>
        </w:tc>
      </w:tr>
      <w:tr w:rsidR="00090FF7" w:rsidRPr="00C31734" w14:paraId="7E2DCD29" w14:textId="77777777" w:rsidTr="375300E1">
        <w:trPr>
          <w:trHeight w:val="404"/>
        </w:trPr>
        <w:tc>
          <w:tcPr>
            <w:tcW w:w="1626" w:type="dxa"/>
            <w:tcBorders>
              <w:top w:val="single" w:sz="4" w:space="0" w:color="auto"/>
              <w:left w:val="single" w:sz="4" w:space="0" w:color="auto"/>
              <w:bottom w:val="single" w:sz="4" w:space="0" w:color="auto"/>
              <w:right w:val="single" w:sz="4" w:space="0" w:color="auto"/>
            </w:tcBorders>
            <w:vAlign w:val="center"/>
            <w:hideMark/>
          </w:tcPr>
          <w:p w14:paraId="25056A2D"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BC70C4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inv:sum(count(dokumentPrzystepujacy)+count(dokumentUchwalajacy)) &gt;= 1</w:t>
            </w:r>
          </w:p>
        </w:tc>
      </w:tr>
      <w:tr w:rsidR="00090FF7" w:rsidRPr="008C4471" w14:paraId="36906520"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249CE6"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Ograniczenie:</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3F8E7"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dataPoczatkowaObowiazywania</w:t>
            </w:r>
          </w:p>
        </w:tc>
      </w:tr>
      <w:tr w:rsidR="00090FF7" w:rsidRPr="00C31734" w14:paraId="17975705" w14:textId="77777777" w:rsidTr="375300E1">
        <w:trPr>
          <w:trHeight w:val="312"/>
        </w:trPr>
        <w:tc>
          <w:tcPr>
            <w:tcW w:w="1626" w:type="dxa"/>
            <w:tcBorders>
              <w:top w:val="single" w:sz="4" w:space="0" w:color="auto"/>
              <w:left w:val="single" w:sz="4" w:space="0" w:color="auto"/>
              <w:bottom w:val="single" w:sz="4" w:space="0" w:color="auto"/>
              <w:right w:val="single" w:sz="4" w:space="0" w:color="auto"/>
            </w:tcBorders>
            <w:vAlign w:val="center"/>
            <w:hideMark/>
          </w:tcPr>
          <w:p w14:paraId="5C8440BC"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Język naturalny: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8B44A68"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Jeżeli status aktu planowania przestrzennego jest równy wyrażeniu „prawnie wiążący lub realizowany'” lub „nieaktualny”, to data, od której obowiązuje, musi być wyspecyfikowana.</w:t>
            </w:r>
          </w:p>
        </w:tc>
      </w:tr>
      <w:tr w:rsidR="00090FF7" w:rsidRPr="003B5875" w14:paraId="2B699A4E"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F2092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617" w:type="dxa"/>
            <w:tcBorders>
              <w:top w:val="single" w:sz="4" w:space="0" w:color="auto"/>
              <w:left w:val="single" w:sz="4" w:space="0" w:color="auto"/>
              <w:bottom w:val="single" w:sz="4" w:space="0" w:color="auto"/>
              <w:right w:val="single" w:sz="4" w:space="0" w:color="auto"/>
            </w:tcBorders>
            <w:vAlign w:val="center"/>
            <w:hideMark/>
          </w:tcPr>
          <w:p w14:paraId="1754CDD8" w14:textId="77777777" w:rsidR="00090FF7" w:rsidRPr="008C4471" w:rsidRDefault="00090FF7" w:rsidP="00090FF7">
            <w:pPr>
              <w:rPr>
                <w:rFonts w:ascii="Calibri" w:eastAsia="Calibri" w:hAnsi="Calibri" w:cs="Calibri"/>
                <w:color w:val="000000"/>
                <w:sz w:val="22"/>
                <w:szCs w:val="22"/>
                <w:lang w:val="en-US" w:eastAsia="en-US"/>
              </w:rPr>
            </w:pPr>
            <w:r w:rsidRPr="008C4471">
              <w:rPr>
                <w:rFonts w:ascii="Calibri" w:eastAsia="Calibri" w:hAnsi="Calibri" w:cs="Calibri"/>
                <w:color w:val="000000"/>
                <w:sz w:val="22"/>
                <w:lang w:val="en-US" w:eastAsia="en-US"/>
              </w:rPr>
              <w:t>inv: self.status='legalForce' or self.status='obsolete' implies self.obowiazujeOd-&gt;notEmpty()</w:t>
            </w:r>
          </w:p>
        </w:tc>
      </w:tr>
      <w:tr w:rsidR="00090FF7" w:rsidRPr="008C4471" w14:paraId="255C3BE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517D14"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Ograniczenie:</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381A79"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dataKoncowaObowiazywania</w:t>
            </w:r>
          </w:p>
        </w:tc>
      </w:tr>
      <w:tr w:rsidR="00090FF7" w:rsidRPr="00C31734" w14:paraId="415E198B" w14:textId="77777777" w:rsidTr="375300E1">
        <w:trPr>
          <w:trHeight w:val="684"/>
        </w:trPr>
        <w:tc>
          <w:tcPr>
            <w:tcW w:w="1626" w:type="dxa"/>
            <w:tcBorders>
              <w:top w:val="single" w:sz="4" w:space="0" w:color="auto"/>
              <w:left w:val="single" w:sz="4" w:space="0" w:color="auto"/>
              <w:bottom w:val="single" w:sz="4" w:space="0" w:color="auto"/>
              <w:right w:val="single" w:sz="4" w:space="0" w:color="auto"/>
            </w:tcBorders>
            <w:vAlign w:val="center"/>
            <w:hideMark/>
          </w:tcPr>
          <w:p w14:paraId="5E7292E9"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Język naturalny: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C7AE2DD" w14:textId="3A63C0C6" w:rsidR="00090FF7" w:rsidRPr="008C4471" w:rsidRDefault="375300E1" w:rsidP="00090FF7">
            <w:pPr>
              <w:rPr>
                <w:rFonts w:ascii="Calibri" w:hAnsi="Calibri" w:cs="Calibri"/>
                <w:color w:val="000000"/>
                <w:sz w:val="22"/>
                <w:szCs w:val="22"/>
                <w:lang w:eastAsia="en-US"/>
              </w:rPr>
            </w:pPr>
            <w:r w:rsidRPr="008C4471">
              <w:rPr>
                <w:rFonts w:ascii="Calibri" w:eastAsia="Calibri" w:hAnsi="Calibri" w:cs="Calibri"/>
                <w:color w:val="000000" w:themeColor="text1"/>
                <w:sz w:val="22"/>
                <w:szCs w:val="22"/>
                <w:lang w:eastAsia="en-US"/>
              </w:rPr>
              <w:t>Jeżeli status aktu planowania przestrzennego jest równy wyrażeniu „nieaktualny”, to data, do której obowiązywał, musi być wyspecyfikowana.</w:t>
            </w:r>
          </w:p>
        </w:tc>
      </w:tr>
      <w:tr w:rsidR="00090FF7" w:rsidRPr="003B5875" w14:paraId="2E9C6E1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206BAA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7331AEA" w14:textId="77777777" w:rsidR="00090FF7" w:rsidRPr="008C4471" w:rsidRDefault="00090FF7" w:rsidP="00090FF7">
            <w:pPr>
              <w:rPr>
                <w:rFonts w:ascii="Calibri" w:eastAsia="Calibri" w:hAnsi="Calibri" w:cs="Calibri"/>
                <w:color w:val="000000"/>
                <w:sz w:val="22"/>
                <w:szCs w:val="22"/>
                <w:lang w:val="en-US" w:eastAsia="en-US"/>
              </w:rPr>
            </w:pPr>
            <w:r w:rsidRPr="008C4471">
              <w:rPr>
                <w:rFonts w:ascii="Calibri" w:eastAsia="Calibri" w:hAnsi="Calibri" w:cs="Calibri"/>
                <w:color w:val="000000"/>
                <w:sz w:val="22"/>
                <w:lang w:val="en-US" w:eastAsia="en-US"/>
              </w:rPr>
              <w:t>inv: self.status='obsolete' implies self.obowiazujeDo-&gt;notEmpty()</w:t>
            </w:r>
          </w:p>
        </w:tc>
      </w:tr>
      <w:tr w:rsidR="00090FF7" w:rsidRPr="008C4471" w14:paraId="112FA27A"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237E4C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Ograniczenie:</w:t>
            </w:r>
          </w:p>
        </w:tc>
        <w:tc>
          <w:tcPr>
            <w:tcW w:w="761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54FCB1A" w14:textId="77777777" w:rsidR="00090FF7" w:rsidRPr="008C4471" w:rsidRDefault="00090FF7" w:rsidP="00090FF7">
            <w:pPr>
              <w:rPr>
                <w:rFonts w:ascii="Calibri" w:eastAsia="Calibri" w:hAnsi="Calibri" w:cs="Calibri"/>
                <w:color w:val="000000"/>
                <w:sz w:val="22"/>
                <w:szCs w:val="22"/>
                <w:lang w:val="en-US" w:eastAsia="en-US"/>
              </w:rPr>
            </w:pPr>
            <w:r w:rsidRPr="008C4471">
              <w:rPr>
                <w:rFonts w:ascii="Calibri" w:eastAsia="Calibri" w:hAnsi="Calibri" w:cs="Calibri"/>
                <w:b/>
                <w:bCs/>
                <w:color w:val="000000"/>
                <w:sz w:val="22"/>
                <w:lang w:val="en-US" w:eastAsia="en-US"/>
              </w:rPr>
              <w:t>koniecWersjiObiektu</w:t>
            </w:r>
          </w:p>
        </w:tc>
      </w:tr>
      <w:tr w:rsidR="00090FF7" w:rsidRPr="00C31734" w14:paraId="5E76E0E4"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B78E9E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Język naturalny: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18B1222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wprowadzona jako wartość atrybutu koniecWersjiObiektu musi być późniejsza niż wartość atrybutu poczatekWersjiObiektu.</w:t>
            </w:r>
          </w:p>
        </w:tc>
      </w:tr>
      <w:tr w:rsidR="00090FF7" w:rsidRPr="00C31734" w14:paraId="078A5E33"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9E7EA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86E38E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inv:self.koniecWersjiObiektu.isAfter(self.poczatekWersjiObiektu)</w:t>
            </w:r>
          </w:p>
        </w:tc>
      </w:tr>
      <w:tr w:rsidR="00090FF7" w:rsidRPr="008C4471" w14:paraId="78C36BD8" w14:textId="77777777" w:rsidTr="375300E1">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24C814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Ograniczenie:</w:t>
            </w:r>
          </w:p>
        </w:tc>
        <w:tc>
          <w:tcPr>
            <w:tcW w:w="761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C093859" w14:textId="1675F00A" w:rsidR="00090FF7" w:rsidRPr="008C4471" w:rsidRDefault="0087748F" w:rsidP="00090FF7">
            <w:pPr>
              <w:rPr>
                <w:rFonts w:ascii="Calibri" w:eastAsia="Calibri" w:hAnsi="Calibri" w:cs="Calibri"/>
                <w:color w:val="000000"/>
                <w:sz w:val="22"/>
                <w:szCs w:val="22"/>
                <w:lang w:eastAsia="en-US"/>
              </w:rPr>
            </w:pPr>
            <w:r>
              <w:rPr>
                <w:rFonts w:ascii="Calibri" w:eastAsia="Calibri" w:hAnsi="Calibri" w:cs="Calibri"/>
                <w:b/>
                <w:bCs/>
                <w:color w:val="000000"/>
                <w:sz w:val="22"/>
                <w:lang w:eastAsia="en-US"/>
              </w:rPr>
              <w:t>mapaPodkl</w:t>
            </w:r>
            <w:r w:rsidR="00090FF7" w:rsidRPr="008C4471">
              <w:rPr>
                <w:rFonts w:ascii="Calibri" w:eastAsia="Calibri" w:hAnsi="Calibri" w:cs="Calibri"/>
                <w:b/>
                <w:bCs/>
                <w:color w:val="000000"/>
                <w:sz w:val="22"/>
                <w:lang w:eastAsia="en-US"/>
              </w:rPr>
              <w:t>adowa</w:t>
            </w:r>
          </w:p>
        </w:tc>
      </w:tr>
      <w:tr w:rsidR="00090FF7" w:rsidRPr="00C31734" w14:paraId="61F6D7E3" w14:textId="77777777" w:rsidTr="375300E1">
        <w:trPr>
          <w:trHeight w:val="725"/>
        </w:trPr>
        <w:tc>
          <w:tcPr>
            <w:tcW w:w="1626" w:type="dxa"/>
            <w:tcBorders>
              <w:top w:val="single" w:sz="4" w:space="0" w:color="auto"/>
              <w:left w:val="single" w:sz="4" w:space="0" w:color="auto"/>
              <w:bottom w:val="single" w:sz="4" w:space="0" w:color="auto"/>
              <w:right w:val="single" w:sz="4" w:space="0" w:color="auto"/>
            </w:tcBorders>
            <w:hideMark/>
          </w:tcPr>
          <w:p w14:paraId="7C0D428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Język naturalny:</w:t>
            </w:r>
          </w:p>
        </w:tc>
        <w:tc>
          <w:tcPr>
            <w:tcW w:w="7617" w:type="dxa"/>
            <w:tcBorders>
              <w:top w:val="single" w:sz="4" w:space="0" w:color="auto"/>
              <w:left w:val="single" w:sz="4" w:space="0" w:color="auto"/>
              <w:bottom w:val="single" w:sz="4" w:space="0" w:color="auto"/>
              <w:right w:val="single" w:sz="4" w:space="0" w:color="auto"/>
            </w:tcBorders>
            <w:hideMark/>
          </w:tcPr>
          <w:p w14:paraId="23BE98C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Informacje o mapie podkładowej są obligatoryjne dla aktów planowania przestrzennego poziomu lokalnego.</w:t>
            </w:r>
          </w:p>
        </w:tc>
      </w:tr>
      <w:tr w:rsidR="00090FF7" w:rsidRPr="00C31734" w14:paraId="6B13AA5C"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hideMark/>
          </w:tcPr>
          <w:p w14:paraId="55C50D0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617" w:type="dxa"/>
            <w:tcBorders>
              <w:top w:val="single" w:sz="4" w:space="0" w:color="auto"/>
              <w:left w:val="single" w:sz="4" w:space="0" w:color="auto"/>
              <w:bottom w:val="single" w:sz="4" w:space="0" w:color="auto"/>
              <w:right w:val="single" w:sz="4" w:space="0" w:color="auto"/>
            </w:tcBorders>
            <w:hideMark/>
          </w:tcPr>
          <w:p w14:paraId="0390F50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﻿inv: self.typPlanu='studiumUwarunkowanIKierunkowZagospodarowaniaPrzestrzennego' or self.typPlanu='miejscowyPlanZagospodarowaniaPrzestrzennego' or  self.typPlanu='miejscowyPlanOdbudowy' or self.typPlanu='﻿miejscowyPlanRewitalizacji' implies self.mapaPodkladowa-&gt;notEmpty()</w:t>
            </w:r>
          </w:p>
        </w:tc>
      </w:tr>
      <w:tr w:rsidR="00090FF7" w:rsidRPr="008C4471" w14:paraId="0DE1A68F" w14:textId="77777777" w:rsidTr="375300E1">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C7B6F7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Ograniczenie:</w:t>
            </w:r>
          </w:p>
        </w:tc>
        <w:tc>
          <w:tcPr>
            <w:tcW w:w="761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66F7B7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b/>
                <w:bCs/>
                <w:color w:val="000000"/>
                <w:sz w:val="22"/>
                <w:lang w:eastAsia="en-US"/>
              </w:rPr>
              <w:t>obiektWersjonowany</w:t>
            </w:r>
          </w:p>
        </w:tc>
      </w:tr>
      <w:tr w:rsidR="00090FF7" w:rsidRPr="00C31734" w14:paraId="40C09AE1" w14:textId="77777777" w:rsidTr="375300E1">
        <w:trPr>
          <w:trHeight w:val="461"/>
        </w:trPr>
        <w:tc>
          <w:tcPr>
            <w:tcW w:w="1626" w:type="dxa"/>
            <w:tcBorders>
              <w:top w:val="single" w:sz="4" w:space="0" w:color="auto"/>
              <w:left w:val="single" w:sz="4" w:space="0" w:color="auto"/>
              <w:bottom w:val="single" w:sz="4" w:space="0" w:color="auto"/>
              <w:right w:val="single" w:sz="4" w:space="0" w:color="auto"/>
            </w:tcBorders>
            <w:hideMark/>
          </w:tcPr>
          <w:p w14:paraId="24BF734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Język naturalny:</w:t>
            </w:r>
          </w:p>
        </w:tc>
        <w:tc>
          <w:tcPr>
            <w:tcW w:w="7617" w:type="dxa"/>
            <w:tcBorders>
              <w:top w:val="single" w:sz="4" w:space="0" w:color="auto"/>
              <w:left w:val="single" w:sz="4" w:space="0" w:color="auto"/>
              <w:bottom w:val="single" w:sz="4" w:space="0" w:color="auto"/>
              <w:right w:val="single" w:sz="4" w:space="0" w:color="auto"/>
            </w:tcBorders>
            <w:hideMark/>
          </w:tcPr>
          <w:p w14:paraId="5FB513A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Instancje typu obiektu AktPlanowaniaPrzestrzennego muszą być wersjonowane.</w:t>
            </w:r>
          </w:p>
        </w:tc>
      </w:tr>
      <w:tr w:rsidR="00090FF7" w:rsidRPr="003B5875" w14:paraId="4DDF7D2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hideMark/>
          </w:tcPr>
          <w:p w14:paraId="38028B1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617" w:type="dxa"/>
            <w:tcBorders>
              <w:top w:val="single" w:sz="4" w:space="0" w:color="auto"/>
              <w:left w:val="single" w:sz="4" w:space="0" w:color="auto"/>
              <w:bottom w:val="single" w:sz="4" w:space="0" w:color="auto"/>
              <w:right w:val="single" w:sz="4" w:space="0" w:color="auto"/>
            </w:tcBorders>
            <w:hideMark/>
          </w:tcPr>
          <w:p w14:paraId="549E0981" w14:textId="77777777" w:rsidR="00090FF7" w:rsidRPr="008C4471" w:rsidRDefault="00090FF7" w:rsidP="00090FF7">
            <w:pPr>
              <w:rPr>
                <w:rFonts w:ascii="Calibri" w:eastAsia="Calibri" w:hAnsi="Calibri" w:cs="Calibri"/>
                <w:color w:val="000000"/>
                <w:sz w:val="22"/>
                <w:szCs w:val="22"/>
                <w:lang w:val="en-US" w:eastAsia="en-US"/>
              </w:rPr>
            </w:pPr>
            <w:r w:rsidRPr="008C4471">
              <w:rPr>
                <w:rFonts w:ascii="Calibri" w:eastAsia="Calibri" w:hAnsi="Calibri" w:cs="Calibri"/>
                <w:color w:val="000000"/>
                <w:sz w:val="22"/>
                <w:lang w:val="en-US" w:eastAsia="en-US"/>
              </w:rPr>
              <w:t>inv:self.idIIP.wersjaId</w:t>
            </w:r>
            <w:r w:rsidRPr="008C4471">
              <w:rPr>
                <w:rFonts w:ascii="Calibri" w:eastAsia="Calibri" w:hAnsi="Calibri" w:cs="Calibri"/>
                <w:color w:val="000000"/>
                <w:sz w:val="22"/>
                <w:lang w:eastAsia="en-US"/>
              </w:rPr>
              <w:t>﻿</w:t>
            </w:r>
            <w:r w:rsidRPr="008C4471">
              <w:rPr>
                <w:rFonts w:ascii="Calibri" w:eastAsia="Calibri" w:hAnsi="Calibri" w:cs="Calibri"/>
                <w:color w:val="000000"/>
                <w:sz w:val="22"/>
                <w:lang w:val="en-US" w:eastAsia="en-US"/>
              </w:rPr>
              <w:t>-&gt;notEmpty()</w:t>
            </w:r>
          </w:p>
        </w:tc>
      </w:tr>
      <w:tr w:rsidR="00090FF7" w:rsidRPr="008C4471" w14:paraId="5ADA97AA" w14:textId="77777777" w:rsidTr="375300E1">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1D0C1C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Ograniczenie:</w:t>
            </w:r>
          </w:p>
        </w:tc>
        <w:tc>
          <w:tcPr>
            <w:tcW w:w="761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0A6676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b/>
                <w:bCs/>
                <w:color w:val="000000"/>
                <w:sz w:val="22"/>
                <w:lang w:eastAsia="en-US"/>
              </w:rPr>
              <w:t>dokumentyZmieniajace</w:t>
            </w:r>
          </w:p>
        </w:tc>
      </w:tr>
      <w:tr w:rsidR="00090FF7" w:rsidRPr="00C31734" w14:paraId="75622848" w14:textId="77777777" w:rsidTr="375300E1">
        <w:trPr>
          <w:trHeight w:val="461"/>
        </w:trPr>
        <w:tc>
          <w:tcPr>
            <w:tcW w:w="1626" w:type="dxa"/>
            <w:tcBorders>
              <w:top w:val="single" w:sz="4" w:space="0" w:color="auto"/>
              <w:left w:val="single" w:sz="4" w:space="0" w:color="auto"/>
              <w:bottom w:val="single" w:sz="4" w:space="0" w:color="auto"/>
              <w:right w:val="single" w:sz="4" w:space="0" w:color="auto"/>
            </w:tcBorders>
            <w:hideMark/>
          </w:tcPr>
          <w:p w14:paraId="0EF9312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Język naturalny:</w:t>
            </w:r>
          </w:p>
        </w:tc>
        <w:tc>
          <w:tcPr>
            <w:tcW w:w="7617" w:type="dxa"/>
            <w:tcBorders>
              <w:top w:val="single" w:sz="4" w:space="0" w:color="auto"/>
              <w:left w:val="single" w:sz="4" w:space="0" w:color="auto"/>
              <w:bottom w:val="single" w:sz="4" w:space="0" w:color="auto"/>
              <w:right w:val="single" w:sz="4" w:space="0" w:color="auto"/>
            </w:tcBorders>
            <w:hideMark/>
          </w:tcPr>
          <w:p w14:paraId="08DF30D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﻿Wartość atrybutu zmiana musi być równa liczbie dokumentów zmieniających akt planowania przestrzennego.</w:t>
            </w:r>
          </w:p>
        </w:tc>
      </w:tr>
      <w:tr w:rsidR="00090FF7" w:rsidRPr="00C31734" w14:paraId="5ADD173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hideMark/>
          </w:tcPr>
          <w:p w14:paraId="51B0537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617" w:type="dxa"/>
            <w:tcBorders>
              <w:top w:val="single" w:sz="4" w:space="0" w:color="auto"/>
              <w:left w:val="single" w:sz="4" w:space="0" w:color="auto"/>
              <w:bottom w:val="single" w:sz="4" w:space="0" w:color="auto"/>
              <w:right w:val="single" w:sz="4" w:space="0" w:color="auto"/>
            </w:tcBorders>
            <w:hideMark/>
          </w:tcPr>
          <w:p w14:paraId="747F834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val="en-US" w:eastAsia="en-US"/>
              </w:rPr>
              <w:t>﻿</w:t>
            </w:r>
            <w:r w:rsidRPr="008C4471">
              <w:rPr>
                <w:rFonts w:ascii="Calibri" w:eastAsia="Calibri" w:hAnsi="Calibri" w:cs="Calibri"/>
                <w:color w:val="000000"/>
                <w:sz w:val="22"/>
                <w:lang w:eastAsia="en-US"/>
              </w:rPr>
              <w:t>inv:self.zmiana = count(self.dokumentZmieniajacy)</w:t>
            </w:r>
          </w:p>
        </w:tc>
      </w:tr>
      <w:tr w:rsidR="00090FF7" w:rsidRPr="008C4471" w14:paraId="78683270" w14:textId="77777777" w:rsidTr="375300E1">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ED03E5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Ograniczenie:</w:t>
            </w:r>
          </w:p>
        </w:tc>
        <w:tc>
          <w:tcPr>
            <w:tcW w:w="761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5F58E7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b/>
                <w:bCs/>
                <w:color w:val="000000"/>
                <w:sz w:val="22"/>
                <w:lang w:eastAsia="en-US"/>
              </w:rPr>
              <w:t>rysunekAktuPlanowaniaPrzestrzennego</w:t>
            </w:r>
          </w:p>
        </w:tc>
      </w:tr>
      <w:tr w:rsidR="00090FF7" w:rsidRPr="00C31734" w14:paraId="7463E70E" w14:textId="77777777" w:rsidTr="375300E1">
        <w:trPr>
          <w:trHeight w:val="461"/>
        </w:trPr>
        <w:tc>
          <w:tcPr>
            <w:tcW w:w="1626" w:type="dxa"/>
            <w:tcBorders>
              <w:top w:val="single" w:sz="4" w:space="0" w:color="auto"/>
              <w:left w:val="single" w:sz="4" w:space="0" w:color="auto"/>
              <w:bottom w:val="single" w:sz="4" w:space="0" w:color="auto"/>
              <w:right w:val="single" w:sz="4" w:space="0" w:color="auto"/>
            </w:tcBorders>
            <w:hideMark/>
          </w:tcPr>
          <w:p w14:paraId="5063FB8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Język naturalny:</w:t>
            </w:r>
          </w:p>
        </w:tc>
        <w:tc>
          <w:tcPr>
            <w:tcW w:w="7617" w:type="dxa"/>
            <w:tcBorders>
              <w:top w:val="single" w:sz="4" w:space="0" w:color="auto"/>
              <w:left w:val="single" w:sz="4" w:space="0" w:color="auto"/>
              <w:bottom w:val="single" w:sz="4" w:space="0" w:color="auto"/>
              <w:right w:val="single" w:sz="4" w:space="0" w:color="auto"/>
            </w:tcBorders>
            <w:hideMark/>
          </w:tcPr>
          <w:p w14:paraId="26B477C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﻿Jeżeli akt planowania przestrzennego jest prawnie wiążący, to informacja o jego rysunku musi być wyspecyfikowana. </w:t>
            </w:r>
          </w:p>
        </w:tc>
      </w:tr>
      <w:tr w:rsidR="00090FF7" w:rsidRPr="003B5875" w14:paraId="3E6FDEEF"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hideMark/>
          </w:tcPr>
          <w:p w14:paraId="37A3F52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617" w:type="dxa"/>
            <w:tcBorders>
              <w:top w:val="single" w:sz="4" w:space="0" w:color="auto"/>
              <w:left w:val="single" w:sz="4" w:space="0" w:color="auto"/>
              <w:bottom w:val="single" w:sz="4" w:space="0" w:color="auto"/>
              <w:right w:val="single" w:sz="4" w:space="0" w:color="auto"/>
            </w:tcBorders>
            <w:hideMark/>
          </w:tcPr>
          <w:p w14:paraId="2800B6C1" w14:textId="77777777" w:rsidR="00090FF7" w:rsidRPr="008C4471" w:rsidRDefault="00090FF7" w:rsidP="00090FF7">
            <w:pPr>
              <w:rPr>
                <w:rFonts w:ascii="Calibri" w:eastAsia="Calibri" w:hAnsi="Calibri" w:cs="Calibri"/>
                <w:color w:val="000000"/>
                <w:sz w:val="22"/>
                <w:szCs w:val="22"/>
                <w:lang w:val="en-US" w:eastAsia="en-US"/>
              </w:rPr>
            </w:pPr>
            <w:r w:rsidRPr="008C4471">
              <w:rPr>
                <w:rFonts w:ascii="Calibri" w:eastAsia="Calibri" w:hAnsi="Calibri" w:cs="Calibri"/>
                <w:color w:val="000000"/>
                <w:sz w:val="22"/>
                <w:lang w:val="en-US" w:eastAsia="en-US"/>
              </w:rPr>
              <w:t>﻿inv:self.status='legalForce' implies self.rysunek-&gt;notEmpty()</w:t>
            </w:r>
          </w:p>
        </w:tc>
      </w:tr>
    </w:tbl>
    <w:p w14:paraId="64C841FA" w14:textId="77777777" w:rsidR="00090FF7" w:rsidRPr="008C4471" w:rsidRDefault="00090FF7" w:rsidP="00090FF7">
      <w:pPr>
        <w:spacing w:after="200"/>
        <w:rPr>
          <w:rFonts w:ascii="Calibri" w:eastAsia="Arial" w:hAnsi="Calibri" w:cs="Calibri"/>
          <w:i/>
          <w:iCs/>
          <w:color w:val="44546A"/>
          <w:sz w:val="18"/>
          <w:szCs w:val="18"/>
          <w:lang w:val="en-US"/>
        </w:rPr>
      </w:pPr>
    </w:p>
    <w:p w14:paraId="7197F4C6" w14:textId="77777777" w:rsidR="00090FF7" w:rsidRPr="008C4471" w:rsidRDefault="00090FF7" w:rsidP="00036E2C">
      <w:pPr>
        <w:pStyle w:val="Nagwek5"/>
        <w:spacing w:after="240"/>
        <w:rPr>
          <w:rFonts w:ascii="Calibri" w:hAnsi="Calibri" w:cs="Calibri"/>
          <w:sz w:val="22"/>
          <w:szCs w:val="22"/>
          <w:lang w:val="pl-PL" w:eastAsia="pl-PL"/>
        </w:rPr>
      </w:pPr>
      <w:bookmarkStart w:id="112" w:name="_Toc72328946"/>
      <w:r w:rsidRPr="008C4471">
        <w:rPr>
          <w:rFonts w:ascii="Calibri" w:hAnsi="Calibri" w:cs="Calibri"/>
          <w:sz w:val="22"/>
          <w:szCs w:val="22"/>
          <w:lang w:val="pl-PL" w:eastAsia="pl-PL"/>
        </w:rPr>
        <w:t>RysunekAktuPlanowaniaPrzestrzennego</w:t>
      </w:r>
      <w:bookmarkEnd w:id="112"/>
    </w:p>
    <w:tbl>
      <w:tblPr>
        <w:tblStyle w:val="Tabela-Siatka1"/>
        <w:tblW w:w="9243" w:type="dxa"/>
        <w:tblInd w:w="-34" w:type="dxa"/>
        <w:tblLook w:val="04A0" w:firstRow="1" w:lastRow="0" w:firstColumn="1" w:lastColumn="0" w:noHBand="0" w:noVBand="1"/>
      </w:tblPr>
      <w:tblGrid>
        <w:gridCol w:w="1701"/>
        <w:gridCol w:w="7542"/>
      </w:tblGrid>
      <w:tr w:rsidR="00090FF7" w:rsidRPr="008C4471" w14:paraId="3ACC3741" w14:textId="77777777" w:rsidTr="00090FF7">
        <w:trPr>
          <w:trHeight w:val="340"/>
        </w:trPr>
        <w:tc>
          <w:tcPr>
            <w:tcW w:w="92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D9651C7" w14:textId="77777777" w:rsidR="00090FF7" w:rsidRPr="008C4471" w:rsidRDefault="00090FF7" w:rsidP="00090FF7">
            <w:pPr>
              <w:rPr>
                <w:rFonts w:ascii="Calibri" w:hAnsi="Calibri" w:cs="Calibri"/>
                <w:sz w:val="22"/>
                <w:szCs w:val="22"/>
                <w:lang w:eastAsia="en-US"/>
              </w:rPr>
            </w:pPr>
            <w:r w:rsidRPr="008C4471">
              <w:rPr>
                <w:rFonts w:ascii="Calibri" w:hAnsi="Calibri" w:cs="Calibri"/>
                <w:b/>
                <w:sz w:val="22"/>
                <w:lang w:eastAsia="en-US"/>
              </w:rPr>
              <w:t>Klasa: RysunekAktuPlanowaniaPrzestrzennego</w:t>
            </w:r>
          </w:p>
        </w:tc>
      </w:tr>
      <w:tr w:rsidR="00090FF7" w:rsidRPr="008C4471" w14:paraId="5AEEA4AA"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47708B1C"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3958A7D"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color w:val="000000"/>
                <w:sz w:val="22"/>
                <w:lang w:eastAsia="en-US"/>
              </w:rPr>
              <w:t>rysunek aktu planowania przestrzennego</w:t>
            </w:r>
          </w:p>
        </w:tc>
      </w:tr>
      <w:tr w:rsidR="00090FF7" w:rsidRPr="00C31734" w14:paraId="73D31D90" w14:textId="77777777" w:rsidTr="00090FF7">
        <w:trPr>
          <w:trHeight w:val="776"/>
        </w:trPr>
        <w:tc>
          <w:tcPr>
            <w:tcW w:w="1701" w:type="dxa"/>
            <w:tcBorders>
              <w:top w:val="single" w:sz="4" w:space="0" w:color="auto"/>
              <w:left w:val="single" w:sz="4" w:space="0" w:color="auto"/>
              <w:bottom w:val="single" w:sz="4" w:space="0" w:color="auto"/>
              <w:right w:val="single" w:sz="4" w:space="0" w:color="auto"/>
            </w:tcBorders>
            <w:vAlign w:val="center"/>
            <w:hideMark/>
          </w:tcPr>
          <w:p w14:paraId="103003FF"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D16193E"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Cyfrowa reprezentacja części graficznej aktu planowania przestrzennego z nadaną georeferencją.</w:t>
            </w:r>
          </w:p>
        </w:tc>
      </w:tr>
      <w:tr w:rsidR="00090FF7" w:rsidRPr="008C4471" w14:paraId="7A2FA70F"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5220671"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55DCA89"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«FeatureType»</w:t>
            </w:r>
          </w:p>
        </w:tc>
      </w:tr>
      <w:tr w:rsidR="00090FF7" w:rsidRPr="008C4471" w14:paraId="2AF17044"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28DA9F"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57B617" w14:textId="77777777" w:rsidR="00090FF7" w:rsidRPr="008C4471" w:rsidRDefault="00090FF7" w:rsidP="00090FF7">
            <w:pPr>
              <w:rPr>
                <w:rFonts w:ascii="Calibri" w:hAnsi="Calibri" w:cs="Calibri"/>
                <w:sz w:val="22"/>
                <w:szCs w:val="22"/>
                <w:lang w:eastAsia="en-US"/>
              </w:rPr>
            </w:pPr>
            <w:r w:rsidRPr="008C4471">
              <w:rPr>
                <w:rFonts w:ascii="Calibri" w:hAnsi="Calibri" w:cs="Calibri"/>
                <w:b/>
                <w:sz w:val="22"/>
                <w:lang w:eastAsia="en-US"/>
              </w:rPr>
              <w:t>idIIP</w:t>
            </w:r>
          </w:p>
        </w:tc>
      </w:tr>
      <w:tr w:rsidR="00090FF7" w:rsidRPr="008C4471" w14:paraId="3236BF00"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B6CA75D"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25D594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identyfikator</w:t>
            </w:r>
          </w:p>
        </w:tc>
      </w:tr>
      <w:tr w:rsidR="00090FF7" w:rsidRPr="00C31734" w14:paraId="7939D3B6"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94A446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12F28B7" w14:textId="3DB30289" w:rsidR="00090FF7" w:rsidRPr="008C4471" w:rsidRDefault="00DD349C"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Dziedzina wartości jest określona w pkt </w:t>
            </w:r>
            <w:r w:rsidRPr="008C4471">
              <w:rPr>
                <w:rFonts w:ascii="Calibri" w:eastAsia="Calibri" w:hAnsi="Calibri" w:cs="Calibri"/>
                <w:i/>
                <w:color w:val="000000"/>
                <w:sz w:val="22"/>
                <w:lang w:eastAsia="en-US"/>
              </w:rPr>
              <w:fldChar w:fldCharType="begin"/>
            </w:r>
            <w:r w:rsidRPr="008C4471">
              <w:rPr>
                <w:rFonts w:ascii="Calibri" w:eastAsia="Calibri" w:hAnsi="Calibri" w:cs="Calibri"/>
                <w:i/>
                <w:color w:val="000000"/>
                <w:sz w:val="22"/>
                <w:lang w:eastAsia="en-US"/>
              </w:rPr>
              <w:instrText xml:space="preserve"> REF _Ref59465165 \r \h  \* MERGEFORMAT </w:instrText>
            </w:r>
            <w:r w:rsidRPr="008C4471">
              <w:rPr>
                <w:rFonts w:ascii="Calibri" w:eastAsia="Calibri" w:hAnsi="Calibri" w:cs="Calibri"/>
                <w:i/>
                <w:color w:val="000000"/>
                <w:sz w:val="22"/>
                <w:lang w:eastAsia="en-US"/>
              </w:rPr>
            </w:r>
            <w:r w:rsidRPr="008C4471">
              <w:rPr>
                <w:rFonts w:ascii="Calibri" w:eastAsia="Calibri" w:hAnsi="Calibri" w:cs="Calibri"/>
                <w:i/>
                <w:color w:val="000000"/>
                <w:sz w:val="22"/>
                <w:lang w:eastAsia="en-US"/>
              </w:rPr>
              <w:fldChar w:fldCharType="separate"/>
            </w:r>
            <w:r w:rsidR="008A5BA4">
              <w:rPr>
                <w:rFonts w:ascii="Calibri" w:eastAsia="Calibri" w:hAnsi="Calibri" w:cs="Calibri"/>
                <w:i/>
                <w:color w:val="000000"/>
                <w:sz w:val="22"/>
                <w:lang w:eastAsia="en-US"/>
              </w:rPr>
              <w:t>4.3.5.2.1</w:t>
            </w:r>
            <w:r w:rsidRPr="008C4471">
              <w:rPr>
                <w:rFonts w:ascii="Calibri" w:eastAsia="Calibri" w:hAnsi="Calibri" w:cs="Calibri"/>
                <w:i/>
                <w:color w:val="000000"/>
                <w:sz w:val="22"/>
                <w:lang w:eastAsia="en-US"/>
              </w:rPr>
              <w:fldChar w:fldCharType="end"/>
            </w:r>
            <w:r w:rsidRPr="008C4471">
              <w:rPr>
                <w:rFonts w:ascii="Calibri" w:eastAsia="Calibri" w:hAnsi="Calibri" w:cs="Calibri"/>
                <w:i/>
                <w:color w:val="000000"/>
                <w:sz w:val="22"/>
                <w:lang w:eastAsia="en-US"/>
              </w:rPr>
              <w:t xml:space="preserve"> Identyfikator.</w:t>
            </w:r>
          </w:p>
        </w:tc>
      </w:tr>
      <w:tr w:rsidR="00090FF7" w:rsidRPr="008C4471" w14:paraId="3090A18B"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A7BE82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E85DD8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8C4471" w14:paraId="2DCC881D"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79223F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C7BA09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Zewnętrzny identyfikator obiektu przestrzennego. </w:t>
            </w:r>
          </w:p>
        </w:tc>
      </w:tr>
      <w:tr w:rsidR="00090FF7" w:rsidRPr="008C4471" w14:paraId="291608AF"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A8E907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A49B79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2544E03B"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57E4B6"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EDEA5E" w14:textId="77777777" w:rsidR="00090FF7" w:rsidRPr="008C4471" w:rsidRDefault="00090FF7" w:rsidP="00090FF7">
            <w:pPr>
              <w:rPr>
                <w:rFonts w:ascii="Calibri" w:hAnsi="Calibri" w:cs="Calibri"/>
                <w:sz w:val="22"/>
                <w:szCs w:val="22"/>
                <w:lang w:eastAsia="en-US"/>
              </w:rPr>
            </w:pPr>
            <w:r w:rsidRPr="008C4471">
              <w:rPr>
                <w:rFonts w:ascii="Calibri" w:hAnsi="Calibri" w:cs="Calibri"/>
                <w:b/>
                <w:bCs/>
                <w:sz w:val="22"/>
                <w:lang w:eastAsia="en-US"/>
              </w:rPr>
              <w:t>poczatekWersjiObiektu</w:t>
            </w:r>
          </w:p>
        </w:tc>
      </w:tr>
      <w:tr w:rsidR="00090FF7" w:rsidRPr="008C4471" w14:paraId="2F745D7D"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E5B073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5314D6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początek wersji obiektu</w:t>
            </w:r>
          </w:p>
        </w:tc>
      </w:tr>
      <w:tr w:rsidR="00090FF7" w:rsidRPr="00C31734" w14:paraId="36675559"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1E3346CD"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02FD76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Dziedziną elementu jest </w:t>
            </w:r>
            <w:r w:rsidRPr="008C4471">
              <w:rPr>
                <w:rFonts w:ascii="Calibri" w:eastAsia="Calibri" w:hAnsi="Calibri" w:cs="Calibri"/>
                <w:sz w:val="22"/>
                <w:lang w:eastAsia="en-US"/>
              </w:rPr>
              <w:t>DataCzas będący połączeniem daty (opisanej wartościami dla roku, miesiąca i dnia) i czasu (opisanego godziną, minutą i sekundą).</w:t>
            </w:r>
          </w:p>
        </w:tc>
      </w:tr>
      <w:tr w:rsidR="00090FF7" w:rsidRPr="008C4471" w14:paraId="5699688A"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542036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088AE7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7E8A13F3"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64C4C2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8123BB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i godzina, w której ta wersja obiektu została wprowadzona do zbioru danych przestrzennych lub zmieniona w tym zbiorze danych przestrzennych.</w:t>
            </w:r>
          </w:p>
        </w:tc>
      </w:tr>
      <w:tr w:rsidR="00090FF7" w:rsidRPr="008C4471" w14:paraId="749E662A"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22C592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63E03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383617A6"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C24992"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8D7107" w14:textId="77777777" w:rsidR="00090FF7" w:rsidRPr="008C4471" w:rsidRDefault="00090FF7" w:rsidP="00090FF7">
            <w:pPr>
              <w:rPr>
                <w:rFonts w:ascii="Calibri" w:hAnsi="Calibri" w:cs="Calibri"/>
                <w:sz w:val="22"/>
                <w:szCs w:val="22"/>
                <w:lang w:eastAsia="en-US"/>
              </w:rPr>
            </w:pPr>
            <w:r w:rsidRPr="008C4471">
              <w:rPr>
                <w:rFonts w:ascii="Calibri" w:hAnsi="Calibri" w:cs="Calibri"/>
                <w:b/>
                <w:bCs/>
                <w:sz w:val="22"/>
                <w:lang w:eastAsia="en-US"/>
              </w:rPr>
              <w:t>koniecWersjiObiektu</w:t>
            </w:r>
          </w:p>
        </w:tc>
      </w:tr>
      <w:tr w:rsidR="00090FF7" w:rsidRPr="008C4471" w14:paraId="036D2EA8"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E3609A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1E31E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koniec wersji obiektu</w:t>
            </w:r>
          </w:p>
        </w:tc>
      </w:tr>
      <w:tr w:rsidR="00090FF7" w:rsidRPr="00C31734" w14:paraId="3BFCB793"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0EA39E4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5FCBD7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Dziedziną elementu jest </w:t>
            </w:r>
            <w:r w:rsidRPr="008C4471">
              <w:rPr>
                <w:rFonts w:ascii="Calibri" w:eastAsia="Calibri" w:hAnsi="Calibri" w:cs="Calibri"/>
                <w:sz w:val="22"/>
                <w:lang w:eastAsia="en-US"/>
              </w:rPr>
              <w:t>DataCzas będący połączeniem daty (opisanej wartościami dla roku, miesiąca i dnia) i czasu (opisanego godziną, minutą i sekundą).</w:t>
            </w:r>
          </w:p>
        </w:tc>
      </w:tr>
      <w:tr w:rsidR="00090FF7" w:rsidRPr="008C4471" w14:paraId="453CF1A0"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91B513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807FB3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20D97729"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E0E6B0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A2BE41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i godzina, w której ta wersja obiektu została zastąpiona w zbiorze danych przestrzennych lub wycofana z tego zbioru danych przestrzennych.</w:t>
            </w:r>
          </w:p>
        </w:tc>
      </w:tr>
      <w:tr w:rsidR="00090FF7" w:rsidRPr="008C4471" w14:paraId="344A2323"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1BD139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DA594C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066570AD"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32C511"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BEDE5E" w14:textId="77777777" w:rsidR="00090FF7" w:rsidRPr="008C4471" w:rsidRDefault="00090FF7" w:rsidP="00090FF7">
            <w:pPr>
              <w:rPr>
                <w:rFonts w:ascii="Calibri" w:hAnsi="Calibri" w:cs="Calibri"/>
                <w:sz w:val="22"/>
                <w:szCs w:val="22"/>
                <w:lang w:eastAsia="en-US"/>
              </w:rPr>
            </w:pPr>
            <w:r w:rsidRPr="008C4471">
              <w:rPr>
                <w:rFonts w:ascii="Calibri" w:hAnsi="Calibri" w:cs="Calibri"/>
                <w:b/>
                <w:sz w:val="22"/>
                <w:lang w:val="en-US" w:eastAsia="en-US"/>
              </w:rPr>
              <w:t>tytul</w:t>
            </w:r>
          </w:p>
        </w:tc>
      </w:tr>
      <w:tr w:rsidR="00090FF7" w:rsidRPr="008C4471" w14:paraId="6469CCA3"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CA05CF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F1C1BF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tytuł</w:t>
            </w:r>
          </w:p>
        </w:tc>
      </w:tr>
      <w:tr w:rsidR="00090FF7" w:rsidRPr="008C4471" w14:paraId="72FBC13C"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49DC775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9DBDEB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1CE9A47C"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F3101D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61FCC3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480EFACF" w14:textId="77777777" w:rsidTr="00090FF7">
        <w:trPr>
          <w:trHeight w:val="521"/>
        </w:trPr>
        <w:tc>
          <w:tcPr>
            <w:tcW w:w="1701" w:type="dxa"/>
            <w:tcBorders>
              <w:top w:val="single" w:sz="4" w:space="0" w:color="auto"/>
              <w:left w:val="single" w:sz="4" w:space="0" w:color="auto"/>
              <w:bottom w:val="single" w:sz="4" w:space="0" w:color="auto"/>
              <w:right w:val="single" w:sz="4" w:space="0" w:color="auto"/>
            </w:tcBorders>
            <w:vAlign w:val="center"/>
            <w:hideMark/>
          </w:tcPr>
          <w:p w14:paraId="4A57E85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979FDE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Oficjalny tytuł (nazwa) graficznej części aktu planowania przestrzennego.</w:t>
            </w:r>
          </w:p>
        </w:tc>
      </w:tr>
      <w:tr w:rsidR="00090FF7" w:rsidRPr="008C4471" w14:paraId="4ED6D047"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1B8BA4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6CE2E6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7DBA552F"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0120BE"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51D08C" w14:textId="77777777" w:rsidR="00090FF7" w:rsidRPr="008C4471" w:rsidRDefault="00090FF7" w:rsidP="00090FF7">
            <w:pPr>
              <w:rPr>
                <w:rFonts w:ascii="Calibri" w:hAnsi="Calibri" w:cs="Calibri"/>
                <w:sz w:val="22"/>
                <w:szCs w:val="22"/>
                <w:lang w:eastAsia="en-US"/>
              </w:rPr>
            </w:pPr>
            <w:r w:rsidRPr="008C4471">
              <w:rPr>
                <w:rFonts w:ascii="Calibri" w:hAnsi="Calibri" w:cs="Calibri"/>
                <w:b/>
                <w:sz w:val="22"/>
                <w:lang w:eastAsia="en-US"/>
              </w:rPr>
              <w:t>lacze</w:t>
            </w:r>
          </w:p>
        </w:tc>
      </w:tr>
      <w:tr w:rsidR="00090FF7" w:rsidRPr="008C4471" w14:paraId="22541112"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062F37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F23252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łącze</w:t>
            </w:r>
          </w:p>
        </w:tc>
      </w:tr>
      <w:tr w:rsidR="00090FF7" w:rsidRPr="008C4471" w14:paraId="5DFD1553"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0E1FAE3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06B432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URI</w:t>
            </w:r>
          </w:p>
        </w:tc>
      </w:tr>
      <w:tr w:rsidR="00090FF7" w:rsidRPr="008C4471" w14:paraId="3A46DEBF"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127F44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4D353EA"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180F728E" w14:textId="77777777" w:rsidTr="00090FF7">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4BDC1BB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61FABD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Łącze (adres URI), pod którym dostępny jest rysunek aktu planowania przestrzennego.</w:t>
            </w:r>
          </w:p>
        </w:tc>
      </w:tr>
      <w:tr w:rsidR="00090FF7" w:rsidRPr="008C4471" w14:paraId="67B92D18"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3AA6E3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C5298B5"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45EF2767"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03EDA6"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C0E3C8" w14:textId="77777777" w:rsidR="00090FF7" w:rsidRPr="008C4471" w:rsidRDefault="00090FF7" w:rsidP="00090FF7">
            <w:pPr>
              <w:rPr>
                <w:rFonts w:ascii="Calibri" w:hAnsi="Calibri" w:cs="Calibri"/>
                <w:sz w:val="22"/>
                <w:szCs w:val="22"/>
                <w:lang w:eastAsia="en-US"/>
              </w:rPr>
            </w:pPr>
            <w:r w:rsidRPr="008C4471">
              <w:rPr>
                <w:rFonts w:ascii="Calibri" w:hAnsi="Calibri" w:cs="Calibri"/>
                <w:b/>
                <w:sz w:val="22"/>
                <w:lang w:eastAsia="en-US"/>
              </w:rPr>
              <w:t>legenda</w:t>
            </w:r>
          </w:p>
        </w:tc>
      </w:tr>
      <w:tr w:rsidR="00090FF7" w:rsidRPr="008C4471" w14:paraId="504F56D3"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2C779A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992D05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legenda</w:t>
            </w:r>
          </w:p>
        </w:tc>
      </w:tr>
      <w:tr w:rsidR="00090FF7" w:rsidRPr="008C4471" w14:paraId="4B72DBCE"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0EC2B67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EDFD17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URI</w:t>
            </w:r>
          </w:p>
        </w:tc>
      </w:tr>
      <w:tr w:rsidR="00090FF7" w:rsidRPr="008C4471" w14:paraId="0D476FA8"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0673C1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377FD9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3447D9AB" w14:textId="77777777" w:rsidTr="00090FF7">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08933A8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33A07B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Łącze (adres URI), pod którym dostępna jest legenda rysunku aktu planowania przestrzennego.</w:t>
            </w:r>
          </w:p>
        </w:tc>
      </w:tr>
      <w:tr w:rsidR="00090FF7" w:rsidRPr="008C4471" w14:paraId="015EAD91"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376403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A89BE85"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1E6245AF"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353E76"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A03D8" w14:textId="77777777" w:rsidR="00090FF7" w:rsidRPr="008C4471" w:rsidRDefault="00090FF7" w:rsidP="00090FF7">
            <w:pPr>
              <w:rPr>
                <w:rFonts w:ascii="Calibri" w:hAnsi="Calibri" w:cs="Calibri"/>
                <w:sz w:val="22"/>
                <w:szCs w:val="22"/>
                <w:lang w:eastAsia="en-US"/>
              </w:rPr>
            </w:pPr>
            <w:r w:rsidRPr="008C4471">
              <w:rPr>
                <w:rFonts w:ascii="Calibri" w:hAnsi="Calibri" w:cs="Calibri"/>
                <w:b/>
                <w:sz w:val="22"/>
                <w:lang w:eastAsia="en-US"/>
              </w:rPr>
              <w:t>ukladOdniesieniaPrzestrzennego</w:t>
            </w:r>
          </w:p>
        </w:tc>
      </w:tr>
      <w:tr w:rsidR="00090FF7" w:rsidRPr="008C4471" w14:paraId="665D3E20"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B17FBFD"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22AFDF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układ odniesienia przestrzennego</w:t>
            </w:r>
          </w:p>
        </w:tc>
      </w:tr>
      <w:tr w:rsidR="00090FF7" w:rsidRPr="008C4471" w14:paraId="25A3AB37"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22252C3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71E049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5B91333C"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2EC2EF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9D2158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6A5A617C" w14:textId="77777777" w:rsidTr="00090FF7">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6C677869"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tcPr>
          <w:p w14:paraId="58833866" w14:textId="77777777" w:rsidR="00090FF7" w:rsidRPr="008C4471" w:rsidRDefault="00090FF7" w:rsidP="00090FF7">
            <w:pPr>
              <w:rPr>
                <w:rFonts w:ascii="Calibri" w:hAnsi="Calibri" w:cs="Calibri"/>
                <w:color w:val="000000"/>
                <w:sz w:val="22"/>
                <w:lang w:eastAsia="en-US"/>
              </w:rPr>
            </w:pPr>
            <w:r w:rsidRPr="008C4471">
              <w:rPr>
                <w:rFonts w:ascii="Calibri" w:eastAsia="Calibri" w:hAnsi="Calibri" w:cs="Calibri"/>
                <w:color w:val="000000"/>
                <w:sz w:val="22"/>
                <w:lang w:eastAsia="en-US"/>
              </w:rPr>
              <w:t>Układ odniesienia przestrzennego rysunku aktu planowania przestrzennego (georeferencja pliku).</w:t>
            </w:r>
          </w:p>
          <w:p w14:paraId="3D177C65" w14:textId="77777777" w:rsidR="00090FF7" w:rsidRPr="008C4471" w:rsidRDefault="00090FF7" w:rsidP="00090FF7">
            <w:pPr>
              <w:rPr>
                <w:rFonts w:ascii="Calibri" w:hAnsi="Calibri" w:cs="Calibri"/>
                <w:color w:val="000000"/>
                <w:sz w:val="22"/>
                <w:lang w:eastAsia="en-US"/>
              </w:rPr>
            </w:pPr>
          </w:p>
          <w:p w14:paraId="490BF24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Układ odniesienia przestrzennego musi zostać podany zgodnie z </w:t>
            </w:r>
            <w:r w:rsidRPr="008C4471">
              <w:rPr>
                <w:rFonts w:ascii="Calibri" w:eastAsia="Calibri" w:hAnsi="Calibri" w:cs="Calibri"/>
                <w:i/>
                <w:color w:val="000000"/>
                <w:sz w:val="22"/>
                <w:lang w:eastAsia="en-US"/>
              </w:rPr>
              <w:t>EPSG Geodetic Parameter Dataset</w:t>
            </w:r>
            <w:r w:rsidRPr="008C4471">
              <w:rPr>
                <w:rFonts w:ascii="Calibri" w:eastAsia="Calibri" w:hAnsi="Calibri" w:cs="Calibri"/>
                <w:color w:val="000000"/>
                <w:sz w:val="22"/>
                <w:lang w:eastAsia="en-US"/>
              </w:rPr>
              <w:t xml:space="preserve">. </w:t>
            </w:r>
          </w:p>
        </w:tc>
      </w:tr>
      <w:tr w:rsidR="00090FF7" w:rsidRPr="008C4471" w14:paraId="7EFC2122"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85ACE2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EA29A0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05621A46"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901BB3"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836FBB" w14:textId="77777777" w:rsidR="00090FF7" w:rsidRPr="008C4471" w:rsidRDefault="00090FF7" w:rsidP="00090FF7">
            <w:pPr>
              <w:rPr>
                <w:rFonts w:ascii="Calibri" w:hAnsi="Calibri" w:cs="Calibri"/>
                <w:sz w:val="22"/>
                <w:szCs w:val="22"/>
                <w:lang w:eastAsia="en-US"/>
              </w:rPr>
            </w:pPr>
            <w:r w:rsidRPr="008C4471">
              <w:rPr>
                <w:rFonts w:ascii="Calibri" w:hAnsi="Calibri" w:cs="Calibri"/>
                <w:b/>
                <w:sz w:val="22"/>
                <w:lang w:eastAsia="en-US"/>
              </w:rPr>
              <w:t>opis</w:t>
            </w:r>
          </w:p>
        </w:tc>
      </w:tr>
      <w:tr w:rsidR="00090FF7" w:rsidRPr="008C4471" w14:paraId="137A772A"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F96B1E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333561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opis</w:t>
            </w:r>
          </w:p>
        </w:tc>
      </w:tr>
      <w:tr w:rsidR="00090FF7" w:rsidRPr="008C4471" w14:paraId="5B4DD4F7"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5C3A52C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485C7C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70DCC2CD"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3EFDFF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471126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2EF26401" w14:textId="77777777" w:rsidTr="00090FF7">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602A1F3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FB8A3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Krótka charakterystyka rysunku aktu planowania przestrzennego.</w:t>
            </w:r>
          </w:p>
        </w:tc>
      </w:tr>
      <w:tr w:rsidR="00090FF7" w:rsidRPr="008C4471" w14:paraId="3EFECEDC"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3F3562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93CDD3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2131E4B7"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52A5E3"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B2D8C0" w14:textId="77777777" w:rsidR="00090FF7" w:rsidRPr="008C4471" w:rsidRDefault="00090FF7" w:rsidP="00090FF7">
            <w:pPr>
              <w:rPr>
                <w:rFonts w:ascii="Calibri" w:hAnsi="Calibri" w:cs="Calibri"/>
                <w:sz w:val="22"/>
                <w:szCs w:val="22"/>
                <w:lang w:eastAsia="en-US"/>
              </w:rPr>
            </w:pPr>
            <w:r w:rsidRPr="008C4471">
              <w:rPr>
                <w:rFonts w:ascii="Calibri" w:hAnsi="Calibri" w:cs="Calibri"/>
                <w:b/>
                <w:sz w:val="22"/>
                <w:lang w:eastAsia="en-US"/>
              </w:rPr>
              <w:t>rozdzielczoscPrzestrzenna</w:t>
            </w:r>
          </w:p>
        </w:tc>
      </w:tr>
      <w:tr w:rsidR="00090FF7" w:rsidRPr="008C4471" w14:paraId="64A1EFDE"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220055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179B1A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rozdzielczość przestrzenna</w:t>
            </w:r>
          </w:p>
        </w:tc>
      </w:tr>
      <w:tr w:rsidR="00090FF7" w:rsidRPr="008C4471" w14:paraId="2C91C702"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337C168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A781A3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Liczba całkowita.</w:t>
            </w:r>
          </w:p>
        </w:tc>
      </w:tr>
      <w:tr w:rsidR="00090FF7" w:rsidRPr="008C4471" w14:paraId="21BD6D96"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F8C5F3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72D590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6F0A4641" w14:textId="77777777" w:rsidTr="00090FF7">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7B21D9B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CA9896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Informacja o rozdzielczości przestrzennej rysunku aktu planowania przestrzennego, odpowiadającej skali sporządzania danego aktu. Wielkość opisująca poziom szczegółowości części graficznej aktu planowania przestrzennego wyrażona za pomocą liczby całkowitej stanowiącej mianownik skali.</w:t>
            </w:r>
          </w:p>
        </w:tc>
      </w:tr>
      <w:tr w:rsidR="00090FF7" w:rsidRPr="008C4471" w14:paraId="12325F07"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836312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207D99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6DA88ECA"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7450BB"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49F0D2"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obowiazujeOd</w:t>
            </w:r>
          </w:p>
        </w:tc>
      </w:tr>
      <w:tr w:rsidR="00090FF7" w:rsidRPr="008C4471" w14:paraId="1AB86076"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67AC7CD"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F4FFD61"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obowiązuje od</w:t>
            </w:r>
          </w:p>
        </w:tc>
      </w:tr>
      <w:tr w:rsidR="00090FF7" w:rsidRPr="00C31734" w14:paraId="7CC78F24"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E5949C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26F8ED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Dziedziną elementu jest Data opisana wartościami dla roku, miesiąca i dnia.</w:t>
            </w:r>
          </w:p>
        </w:tc>
      </w:tr>
      <w:tr w:rsidR="00090FF7" w:rsidRPr="008C4471" w14:paraId="4215C015"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0ECB4B6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8182A2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0F4D7320" w14:textId="77777777" w:rsidTr="00090FF7">
        <w:trPr>
          <w:trHeight w:val="71"/>
        </w:trPr>
        <w:tc>
          <w:tcPr>
            <w:tcW w:w="1701" w:type="dxa"/>
            <w:tcBorders>
              <w:top w:val="single" w:sz="4" w:space="0" w:color="auto"/>
              <w:left w:val="single" w:sz="4" w:space="0" w:color="auto"/>
              <w:bottom w:val="single" w:sz="4" w:space="0" w:color="auto"/>
              <w:right w:val="single" w:sz="4" w:space="0" w:color="auto"/>
            </w:tcBorders>
            <w:vAlign w:val="center"/>
            <w:hideMark/>
          </w:tcPr>
          <w:p w14:paraId="5776BC0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17F63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od której dana wersja aktu planowania przestrzennego obowiązuje.</w:t>
            </w:r>
          </w:p>
        </w:tc>
      </w:tr>
      <w:tr w:rsidR="00090FF7" w:rsidRPr="008C4471" w14:paraId="25D08D8D"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9464F9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969403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52BE474C"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D33213"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34EEE9"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obowiazujeDo</w:t>
            </w:r>
          </w:p>
        </w:tc>
      </w:tr>
      <w:tr w:rsidR="00090FF7" w:rsidRPr="008C4471" w14:paraId="49C2D2B2"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8C2029A"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5EABF89"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obowiązuje do</w:t>
            </w:r>
          </w:p>
        </w:tc>
      </w:tr>
      <w:tr w:rsidR="00090FF7" w:rsidRPr="00C31734" w14:paraId="277A42A9"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219CE1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304BAA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Dziedziną elementu jest Data opisana wartościami dla roku, miesiąca i dnia.</w:t>
            </w:r>
          </w:p>
        </w:tc>
      </w:tr>
      <w:tr w:rsidR="00090FF7" w:rsidRPr="008C4471" w14:paraId="40465B6D"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185C0FA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ED08335"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68700405" w14:textId="77777777" w:rsidTr="00090FF7">
        <w:trPr>
          <w:trHeight w:val="71"/>
        </w:trPr>
        <w:tc>
          <w:tcPr>
            <w:tcW w:w="1701" w:type="dxa"/>
            <w:tcBorders>
              <w:top w:val="single" w:sz="4" w:space="0" w:color="auto"/>
              <w:left w:val="single" w:sz="4" w:space="0" w:color="auto"/>
              <w:bottom w:val="single" w:sz="4" w:space="0" w:color="auto"/>
              <w:right w:val="single" w:sz="4" w:space="0" w:color="auto"/>
            </w:tcBorders>
            <w:vAlign w:val="center"/>
            <w:hideMark/>
          </w:tcPr>
          <w:p w14:paraId="662E2FE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4F0797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od której dana wersja aktu planowania przestrzennego przestała obowiązywać.</w:t>
            </w:r>
          </w:p>
        </w:tc>
      </w:tr>
      <w:tr w:rsidR="00090FF7" w:rsidRPr="008C4471" w14:paraId="6EA74ED7"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C572C7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751228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045B43F5"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888338"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1ED196"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plan</w:t>
            </w:r>
          </w:p>
        </w:tc>
      </w:tr>
      <w:tr w:rsidR="00090FF7" w:rsidRPr="008C4471" w14:paraId="7F7DE15B"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C4AC706"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BC213CA"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plan</w:t>
            </w:r>
          </w:p>
        </w:tc>
      </w:tr>
      <w:tr w:rsidR="00090FF7" w:rsidRPr="008C4471" w14:paraId="3ED67EB2"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B3B4A0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C93029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AktPlanowaniaPrzestrzennego </w:t>
            </w:r>
          </w:p>
        </w:tc>
      </w:tr>
      <w:tr w:rsidR="00090FF7" w:rsidRPr="008C4471" w14:paraId="2D2D568F"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45C73C7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7679E3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0E3E9675" w14:textId="77777777" w:rsidTr="00090FF7">
        <w:trPr>
          <w:trHeight w:val="711"/>
        </w:trPr>
        <w:tc>
          <w:tcPr>
            <w:tcW w:w="1701" w:type="dxa"/>
            <w:tcBorders>
              <w:top w:val="single" w:sz="4" w:space="0" w:color="auto"/>
              <w:left w:val="single" w:sz="4" w:space="0" w:color="auto"/>
              <w:bottom w:val="single" w:sz="4" w:space="0" w:color="auto"/>
              <w:right w:val="single" w:sz="4" w:space="0" w:color="auto"/>
            </w:tcBorders>
            <w:vAlign w:val="center"/>
            <w:hideMark/>
          </w:tcPr>
          <w:p w14:paraId="3F5E76B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5FDA20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Odniesienie do aktu planowania przestrzennego, dla którego obiekt stanowi rysunek aktu planowania przestrzennego.</w:t>
            </w:r>
          </w:p>
        </w:tc>
      </w:tr>
      <w:tr w:rsidR="00090FF7" w:rsidRPr="008C4471" w14:paraId="531FA0D1"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21EAFC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E4AB57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61A8EB2C" w14:textId="77777777" w:rsidTr="00090FF7">
        <w:trPr>
          <w:trHeight w:val="37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6959E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Ograniczenie:</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ABB77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hAnsi="Calibri" w:cs="Calibri"/>
                <w:b/>
                <w:sz w:val="22"/>
                <w:lang w:eastAsia="en-US"/>
              </w:rPr>
              <w:t>dataPoczatkowaObowiazywania</w:t>
            </w:r>
          </w:p>
        </w:tc>
      </w:tr>
      <w:tr w:rsidR="00090FF7" w:rsidRPr="00C31734" w14:paraId="5F7EBEFA" w14:textId="77777777" w:rsidTr="00090FF7">
        <w:trPr>
          <w:trHeight w:val="684"/>
        </w:trPr>
        <w:tc>
          <w:tcPr>
            <w:tcW w:w="1701" w:type="dxa"/>
            <w:tcBorders>
              <w:top w:val="single" w:sz="4" w:space="0" w:color="auto"/>
              <w:left w:val="single" w:sz="4" w:space="0" w:color="auto"/>
              <w:bottom w:val="single" w:sz="4" w:space="0" w:color="auto"/>
              <w:right w:val="single" w:sz="4" w:space="0" w:color="auto"/>
            </w:tcBorders>
            <w:vAlign w:val="center"/>
            <w:hideMark/>
          </w:tcPr>
          <w:p w14:paraId="2852ECA0"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Język naturalny: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04C7059"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Jeżeli status aktu planowania przestrzennego jest równy wyrażeniu „prawnie wiążący lub realizowany” lub „nieaktualny”, to data, od której obowiązuje, musi być wyspecyfikowana.</w:t>
            </w:r>
          </w:p>
        </w:tc>
      </w:tr>
      <w:tr w:rsidR="00090FF7" w:rsidRPr="003B5875" w14:paraId="71FF32A2"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C7162F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4EDCDDB" w14:textId="77777777" w:rsidR="00090FF7" w:rsidRPr="008C4471" w:rsidRDefault="00090FF7" w:rsidP="00090FF7">
            <w:pPr>
              <w:rPr>
                <w:rFonts w:ascii="Calibri" w:eastAsia="Calibri" w:hAnsi="Calibri" w:cs="Calibri"/>
                <w:color w:val="000000"/>
                <w:sz w:val="22"/>
                <w:szCs w:val="22"/>
                <w:lang w:val="en-US" w:eastAsia="en-US"/>
              </w:rPr>
            </w:pPr>
            <w:r w:rsidRPr="008C4471">
              <w:rPr>
                <w:rFonts w:ascii="Calibri" w:eastAsia="Calibri" w:hAnsi="Calibri" w:cs="Calibri"/>
                <w:color w:val="000000"/>
                <w:sz w:val="22"/>
                <w:lang w:val="en-US" w:eastAsia="en-US"/>
              </w:rPr>
              <w:t>inv: self.plan.status='legalForce' or self.plan.status='obsolete' implies self.obowiazujeOd-&gt;notEmpty()</w:t>
            </w:r>
          </w:p>
        </w:tc>
      </w:tr>
      <w:tr w:rsidR="00090FF7" w:rsidRPr="008C4471" w14:paraId="1F4E281F"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46562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Ograniczenie:</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64063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hAnsi="Calibri" w:cs="Calibri"/>
                <w:b/>
                <w:sz w:val="22"/>
                <w:lang w:eastAsia="en-US"/>
              </w:rPr>
              <w:t>dataKoncowaObowiazywania</w:t>
            </w:r>
          </w:p>
        </w:tc>
      </w:tr>
      <w:tr w:rsidR="00090FF7" w:rsidRPr="00C31734" w14:paraId="25B5138E" w14:textId="77777777" w:rsidTr="00090FF7">
        <w:trPr>
          <w:trHeight w:val="684"/>
        </w:trPr>
        <w:tc>
          <w:tcPr>
            <w:tcW w:w="1701" w:type="dxa"/>
            <w:tcBorders>
              <w:top w:val="single" w:sz="4" w:space="0" w:color="auto"/>
              <w:left w:val="single" w:sz="4" w:space="0" w:color="auto"/>
              <w:bottom w:val="single" w:sz="4" w:space="0" w:color="auto"/>
              <w:right w:val="single" w:sz="4" w:space="0" w:color="auto"/>
            </w:tcBorders>
            <w:vAlign w:val="center"/>
            <w:hideMark/>
          </w:tcPr>
          <w:p w14:paraId="1465E815"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Język naturalny: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48537A9"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Jeżeli status aktu planowania przestrzennego jest równy wyrażeniu „nieaktualny”, to data, do której obowiązywał, musi być wyspecyfikowana.</w:t>
            </w:r>
          </w:p>
        </w:tc>
      </w:tr>
      <w:tr w:rsidR="00090FF7" w:rsidRPr="003B5875" w14:paraId="05536CD0"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EBBFB2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C9F4628" w14:textId="77777777" w:rsidR="00090FF7" w:rsidRPr="008C4471" w:rsidRDefault="00090FF7" w:rsidP="00090FF7">
            <w:pPr>
              <w:rPr>
                <w:rFonts w:ascii="Calibri" w:eastAsia="Calibri" w:hAnsi="Calibri" w:cs="Calibri"/>
                <w:color w:val="000000"/>
                <w:sz w:val="22"/>
                <w:szCs w:val="22"/>
                <w:lang w:val="en-US" w:eastAsia="en-US"/>
              </w:rPr>
            </w:pPr>
            <w:r w:rsidRPr="008C4471">
              <w:rPr>
                <w:rFonts w:ascii="Calibri" w:eastAsia="Calibri" w:hAnsi="Calibri" w:cs="Calibri"/>
                <w:color w:val="000000"/>
                <w:sz w:val="22"/>
                <w:lang w:val="en-US" w:eastAsia="en-US"/>
              </w:rPr>
              <w:t>inv: self.plan.status='obsolete' implies self.obowiazujeDo-&gt;notEmpty()</w:t>
            </w:r>
          </w:p>
        </w:tc>
      </w:tr>
      <w:tr w:rsidR="00090FF7" w:rsidRPr="008C4471" w14:paraId="10018BA1" w14:textId="77777777" w:rsidTr="00090FF7">
        <w:trPr>
          <w:trHeight w:val="375"/>
        </w:trPr>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C8219D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Ograniczenie:</w:t>
            </w:r>
          </w:p>
        </w:tc>
        <w:tc>
          <w:tcPr>
            <w:tcW w:w="754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626225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b/>
                <w:bCs/>
                <w:color w:val="000000"/>
                <w:sz w:val="22"/>
                <w:lang w:eastAsia="en-US"/>
              </w:rPr>
              <w:t>obiektWersjonowany</w:t>
            </w:r>
          </w:p>
        </w:tc>
      </w:tr>
      <w:tr w:rsidR="00090FF7" w:rsidRPr="00C31734" w14:paraId="48AAC72A" w14:textId="77777777" w:rsidTr="00090FF7">
        <w:trPr>
          <w:trHeight w:val="486"/>
        </w:trPr>
        <w:tc>
          <w:tcPr>
            <w:tcW w:w="1701" w:type="dxa"/>
            <w:tcBorders>
              <w:top w:val="single" w:sz="4" w:space="0" w:color="auto"/>
              <w:left w:val="single" w:sz="4" w:space="0" w:color="auto"/>
              <w:bottom w:val="single" w:sz="4" w:space="0" w:color="auto"/>
              <w:right w:val="single" w:sz="4" w:space="0" w:color="auto"/>
            </w:tcBorders>
            <w:hideMark/>
          </w:tcPr>
          <w:p w14:paraId="26564F4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Język naturalny:</w:t>
            </w:r>
          </w:p>
        </w:tc>
        <w:tc>
          <w:tcPr>
            <w:tcW w:w="7542" w:type="dxa"/>
            <w:tcBorders>
              <w:top w:val="single" w:sz="4" w:space="0" w:color="auto"/>
              <w:left w:val="single" w:sz="4" w:space="0" w:color="auto"/>
              <w:bottom w:val="single" w:sz="4" w:space="0" w:color="auto"/>
              <w:right w:val="single" w:sz="4" w:space="0" w:color="auto"/>
            </w:tcBorders>
            <w:hideMark/>
          </w:tcPr>
          <w:p w14:paraId="582CC5B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Instancje typu obiektu RysunekAktuPlanowaniaPrzestrzennego muszą być wersjonowane.</w:t>
            </w:r>
          </w:p>
        </w:tc>
      </w:tr>
      <w:tr w:rsidR="00090FF7" w:rsidRPr="003B5875" w14:paraId="7F835941"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hideMark/>
          </w:tcPr>
          <w:p w14:paraId="5AA7787D"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542" w:type="dxa"/>
            <w:tcBorders>
              <w:top w:val="single" w:sz="4" w:space="0" w:color="auto"/>
              <w:left w:val="single" w:sz="4" w:space="0" w:color="auto"/>
              <w:bottom w:val="single" w:sz="4" w:space="0" w:color="auto"/>
              <w:right w:val="single" w:sz="4" w:space="0" w:color="auto"/>
            </w:tcBorders>
            <w:hideMark/>
          </w:tcPr>
          <w:p w14:paraId="65C63244" w14:textId="77777777" w:rsidR="00090FF7" w:rsidRPr="008C4471" w:rsidRDefault="00090FF7" w:rsidP="00090FF7">
            <w:pPr>
              <w:rPr>
                <w:rFonts w:ascii="Calibri" w:eastAsia="Calibri" w:hAnsi="Calibri" w:cs="Calibri"/>
                <w:color w:val="000000"/>
                <w:sz w:val="22"/>
                <w:szCs w:val="22"/>
                <w:lang w:val="en-US" w:eastAsia="en-US"/>
              </w:rPr>
            </w:pPr>
            <w:r w:rsidRPr="008C4471">
              <w:rPr>
                <w:rFonts w:ascii="Calibri" w:eastAsia="Calibri" w:hAnsi="Calibri" w:cs="Calibri"/>
                <w:color w:val="000000"/>
                <w:sz w:val="22"/>
                <w:lang w:val="en-US" w:eastAsia="en-US"/>
              </w:rPr>
              <w:t>inv:self.idIIP.wersjaId</w:t>
            </w:r>
            <w:r w:rsidRPr="008C4471">
              <w:rPr>
                <w:rFonts w:ascii="Calibri" w:eastAsia="Calibri" w:hAnsi="Calibri" w:cs="Calibri"/>
                <w:color w:val="000000"/>
                <w:sz w:val="22"/>
                <w:lang w:eastAsia="en-US"/>
              </w:rPr>
              <w:t>﻿</w:t>
            </w:r>
            <w:r w:rsidRPr="008C4471">
              <w:rPr>
                <w:rFonts w:ascii="Calibri" w:eastAsia="Calibri" w:hAnsi="Calibri" w:cs="Calibri"/>
                <w:color w:val="000000"/>
                <w:sz w:val="22"/>
                <w:lang w:val="en-US" w:eastAsia="en-US"/>
              </w:rPr>
              <w:t>-&gt;notEmpty()</w:t>
            </w:r>
          </w:p>
        </w:tc>
      </w:tr>
    </w:tbl>
    <w:p w14:paraId="6D040ACC" w14:textId="77777777" w:rsidR="00090FF7" w:rsidRPr="008C4471" w:rsidRDefault="00090FF7" w:rsidP="00090FF7">
      <w:pPr>
        <w:rPr>
          <w:rFonts w:ascii="Calibri" w:hAnsi="Calibri" w:cs="Calibri"/>
          <w:lang w:val="en-US"/>
        </w:rPr>
      </w:pPr>
    </w:p>
    <w:p w14:paraId="4F1F1B6F" w14:textId="77777777" w:rsidR="00090FF7" w:rsidRPr="008C4471" w:rsidRDefault="00090FF7" w:rsidP="00036E2C">
      <w:pPr>
        <w:pStyle w:val="Nagwek5"/>
        <w:spacing w:after="240"/>
        <w:rPr>
          <w:rFonts w:ascii="Calibri" w:hAnsi="Calibri" w:cs="Calibri"/>
          <w:sz w:val="22"/>
          <w:szCs w:val="22"/>
          <w:lang w:val="pl-PL" w:eastAsia="pl-PL"/>
        </w:rPr>
      </w:pPr>
      <w:bookmarkStart w:id="113" w:name="_Toc72328947"/>
      <w:r w:rsidRPr="008C4471">
        <w:rPr>
          <w:rFonts w:ascii="Calibri" w:hAnsi="Calibri" w:cs="Calibri"/>
          <w:sz w:val="22"/>
          <w:szCs w:val="22"/>
          <w:lang w:val="pl-PL" w:eastAsia="pl-PL"/>
        </w:rPr>
        <w:t>DokumentFormalny</w:t>
      </w:r>
      <w:bookmarkEnd w:id="113"/>
    </w:p>
    <w:tbl>
      <w:tblPr>
        <w:tblStyle w:val="Tabela-Siatka1"/>
        <w:tblW w:w="9205" w:type="dxa"/>
        <w:tblInd w:w="4" w:type="dxa"/>
        <w:tblLook w:val="04A0" w:firstRow="1" w:lastRow="0" w:firstColumn="1" w:lastColumn="0" w:noHBand="0" w:noVBand="1"/>
      </w:tblPr>
      <w:tblGrid>
        <w:gridCol w:w="1692"/>
        <w:gridCol w:w="7513"/>
      </w:tblGrid>
      <w:tr w:rsidR="00090FF7" w:rsidRPr="008C4471" w14:paraId="13553BDC" w14:textId="77777777" w:rsidTr="00090FF7">
        <w:trPr>
          <w:trHeight w:val="340"/>
        </w:trPr>
        <w:tc>
          <w:tcPr>
            <w:tcW w:w="920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76C5DBE" w14:textId="77777777" w:rsidR="00090FF7" w:rsidRPr="008C4471" w:rsidRDefault="00090FF7" w:rsidP="00090FF7">
            <w:pPr>
              <w:rPr>
                <w:rFonts w:ascii="Calibri" w:hAnsi="Calibri" w:cs="Calibri"/>
                <w:sz w:val="22"/>
                <w:szCs w:val="22"/>
                <w:lang w:eastAsia="en-US"/>
              </w:rPr>
            </w:pPr>
            <w:r w:rsidRPr="008C4471">
              <w:rPr>
                <w:rFonts w:ascii="Calibri" w:hAnsi="Calibri" w:cs="Calibri"/>
                <w:b/>
                <w:sz w:val="22"/>
                <w:lang w:eastAsia="en-US"/>
              </w:rPr>
              <w:t>Klasa: DokumentFormalny</w:t>
            </w:r>
          </w:p>
        </w:tc>
      </w:tr>
      <w:tr w:rsidR="00090FF7" w:rsidRPr="008C4471" w14:paraId="64990947"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47E627E2"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394F572"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color w:val="000000"/>
                <w:sz w:val="22"/>
                <w:lang w:eastAsia="en-US"/>
              </w:rPr>
              <w:t>dokument formalny</w:t>
            </w:r>
          </w:p>
        </w:tc>
      </w:tr>
      <w:tr w:rsidR="00090FF7" w:rsidRPr="00C31734" w14:paraId="30539803" w14:textId="77777777" w:rsidTr="00090FF7">
        <w:trPr>
          <w:trHeight w:val="708"/>
        </w:trPr>
        <w:tc>
          <w:tcPr>
            <w:tcW w:w="1692" w:type="dxa"/>
            <w:tcBorders>
              <w:top w:val="single" w:sz="4" w:space="0" w:color="auto"/>
              <w:left w:val="single" w:sz="4" w:space="0" w:color="auto"/>
              <w:bottom w:val="single" w:sz="4" w:space="0" w:color="auto"/>
              <w:right w:val="single" w:sz="4" w:space="0" w:color="auto"/>
            </w:tcBorders>
            <w:vAlign w:val="center"/>
            <w:hideMark/>
          </w:tcPr>
          <w:p w14:paraId="5E05D417"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0A65465" w14:textId="77777777" w:rsidR="00090FF7" w:rsidRPr="008C4471" w:rsidRDefault="00090FF7" w:rsidP="00090FF7">
            <w:pPr>
              <w:rPr>
                <w:rFonts w:ascii="Calibri" w:eastAsia="Calibri" w:hAnsi="Calibri" w:cs="Calibri"/>
                <w:color w:val="000000"/>
                <w:sz w:val="22"/>
                <w:lang w:eastAsia="en-US"/>
              </w:rPr>
            </w:pPr>
            <w:r w:rsidRPr="008C4471">
              <w:rPr>
                <w:rFonts w:ascii="Calibri" w:eastAsia="Calibri" w:hAnsi="Calibri" w:cs="Calibri"/>
                <w:color w:val="000000"/>
                <w:sz w:val="22"/>
                <w:lang w:eastAsia="en-US"/>
              </w:rPr>
              <w:t xml:space="preserve">Dokument formalny powiązany z aktem planowania przestrzennego. </w:t>
            </w:r>
          </w:p>
          <w:p w14:paraId="28005898"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 xml:space="preserve">Szczególnym przypadkiem dokumentu formalnego jest akt prawny. </w:t>
            </w:r>
          </w:p>
        </w:tc>
      </w:tr>
      <w:tr w:rsidR="00090FF7" w:rsidRPr="008C4471" w14:paraId="44938E0E"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1FB67EF"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4CF022E"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«FeatureType»</w:t>
            </w:r>
          </w:p>
        </w:tc>
      </w:tr>
      <w:tr w:rsidR="00090FF7" w:rsidRPr="008C4471" w14:paraId="6A8E7C7A"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BD85ED"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C7C2F1" w14:textId="77777777" w:rsidR="00090FF7" w:rsidRPr="008C4471" w:rsidRDefault="00090FF7" w:rsidP="00090FF7">
            <w:pPr>
              <w:rPr>
                <w:rFonts w:ascii="Calibri" w:hAnsi="Calibri" w:cs="Calibri"/>
                <w:sz w:val="22"/>
                <w:szCs w:val="22"/>
                <w:lang w:eastAsia="en-US"/>
              </w:rPr>
            </w:pPr>
            <w:r w:rsidRPr="008C4471">
              <w:rPr>
                <w:rFonts w:ascii="Calibri" w:hAnsi="Calibri" w:cs="Calibri"/>
                <w:b/>
                <w:sz w:val="22"/>
                <w:lang w:eastAsia="en-US"/>
              </w:rPr>
              <w:t>idIIP</w:t>
            </w:r>
          </w:p>
        </w:tc>
      </w:tr>
      <w:tr w:rsidR="00090FF7" w:rsidRPr="008C4471" w14:paraId="4115F0A3"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74A47D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7B3A03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identyfikator</w:t>
            </w:r>
          </w:p>
        </w:tc>
      </w:tr>
      <w:tr w:rsidR="00090FF7" w:rsidRPr="00C31734" w14:paraId="02632BF8"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01BD7FE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E0567F" w14:textId="1F094265" w:rsidR="00090FF7" w:rsidRPr="008C4471" w:rsidRDefault="00B01A51"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Dziedzina wartości jest określona w pkt </w:t>
            </w:r>
            <w:r w:rsidRPr="008C4471">
              <w:rPr>
                <w:rFonts w:ascii="Calibri" w:eastAsia="Calibri" w:hAnsi="Calibri" w:cs="Calibri"/>
                <w:i/>
                <w:color w:val="000000"/>
                <w:sz w:val="22"/>
                <w:lang w:eastAsia="en-US"/>
              </w:rPr>
              <w:fldChar w:fldCharType="begin"/>
            </w:r>
            <w:r w:rsidRPr="008C4471">
              <w:rPr>
                <w:rFonts w:ascii="Calibri" w:eastAsia="Calibri" w:hAnsi="Calibri" w:cs="Calibri"/>
                <w:i/>
                <w:color w:val="000000"/>
                <w:sz w:val="22"/>
                <w:lang w:eastAsia="en-US"/>
              </w:rPr>
              <w:instrText xml:space="preserve"> REF _Ref59465165 \r \h  \* MERGEFORMAT </w:instrText>
            </w:r>
            <w:r w:rsidRPr="008C4471">
              <w:rPr>
                <w:rFonts w:ascii="Calibri" w:eastAsia="Calibri" w:hAnsi="Calibri" w:cs="Calibri"/>
                <w:i/>
                <w:color w:val="000000"/>
                <w:sz w:val="22"/>
                <w:lang w:eastAsia="en-US"/>
              </w:rPr>
            </w:r>
            <w:r w:rsidRPr="008C4471">
              <w:rPr>
                <w:rFonts w:ascii="Calibri" w:eastAsia="Calibri" w:hAnsi="Calibri" w:cs="Calibri"/>
                <w:i/>
                <w:color w:val="000000"/>
                <w:sz w:val="22"/>
                <w:lang w:eastAsia="en-US"/>
              </w:rPr>
              <w:fldChar w:fldCharType="separate"/>
            </w:r>
            <w:r w:rsidR="008A5BA4">
              <w:rPr>
                <w:rFonts w:ascii="Calibri" w:eastAsia="Calibri" w:hAnsi="Calibri" w:cs="Calibri"/>
                <w:i/>
                <w:color w:val="000000"/>
                <w:sz w:val="22"/>
                <w:lang w:eastAsia="en-US"/>
              </w:rPr>
              <w:t>4.3.5.2.1</w:t>
            </w:r>
            <w:r w:rsidRPr="008C4471">
              <w:rPr>
                <w:rFonts w:ascii="Calibri" w:eastAsia="Calibri" w:hAnsi="Calibri" w:cs="Calibri"/>
                <w:i/>
                <w:color w:val="000000"/>
                <w:sz w:val="22"/>
                <w:lang w:eastAsia="en-US"/>
              </w:rPr>
              <w:fldChar w:fldCharType="end"/>
            </w:r>
            <w:r w:rsidRPr="008C4471">
              <w:rPr>
                <w:rFonts w:ascii="Calibri" w:eastAsia="Calibri" w:hAnsi="Calibri" w:cs="Calibri"/>
                <w:i/>
                <w:color w:val="000000"/>
                <w:sz w:val="22"/>
                <w:lang w:eastAsia="en-US"/>
              </w:rPr>
              <w:t xml:space="preserve"> Identyfikator.</w:t>
            </w:r>
          </w:p>
        </w:tc>
      </w:tr>
      <w:tr w:rsidR="00090FF7" w:rsidRPr="008C4471" w14:paraId="34495F5D"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19A8DC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13EE0F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8C4471" w14:paraId="7A7CCAE5"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DDC416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C53B3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Zewnętrzny identyfikator obiektu przestrzennego. </w:t>
            </w:r>
          </w:p>
        </w:tc>
      </w:tr>
      <w:tr w:rsidR="00090FF7" w:rsidRPr="008C4471" w14:paraId="736EF0E7"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080BC5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C50C2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40B3DDFC"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1CC07D"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11248C" w14:textId="77777777" w:rsidR="00090FF7" w:rsidRPr="008C4471" w:rsidRDefault="00090FF7" w:rsidP="00090FF7">
            <w:pPr>
              <w:rPr>
                <w:rFonts w:ascii="Calibri" w:hAnsi="Calibri" w:cs="Calibri"/>
                <w:sz w:val="22"/>
                <w:szCs w:val="22"/>
                <w:lang w:eastAsia="en-US"/>
              </w:rPr>
            </w:pPr>
            <w:r w:rsidRPr="008C4471">
              <w:rPr>
                <w:rFonts w:ascii="Calibri" w:hAnsi="Calibri" w:cs="Calibri"/>
                <w:b/>
                <w:sz w:val="22"/>
                <w:lang w:val="en-US" w:eastAsia="en-US"/>
              </w:rPr>
              <w:t>tytul</w:t>
            </w:r>
          </w:p>
        </w:tc>
      </w:tr>
      <w:tr w:rsidR="00090FF7" w:rsidRPr="008C4471" w14:paraId="3DD5CE89"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F57F63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C8CBA5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tytuł</w:t>
            </w:r>
          </w:p>
        </w:tc>
      </w:tr>
      <w:tr w:rsidR="00090FF7" w:rsidRPr="008C4471" w14:paraId="458017EA"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4E612E5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13ABD6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2A6A643E" w14:textId="77777777" w:rsidTr="00090FF7">
        <w:trPr>
          <w:trHeight w:val="432"/>
        </w:trPr>
        <w:tc>
          <w:tcPr>
            <w:tcW w:w="1692" w:type="dxa"/>
            <w:tcBorders>
              <w:top w:val="single" w:sz="4" w:space="0" w:color="auto"/>
              <w:left w:val="single" w:sz="4" w:space="0" w:color="auto"/>
              <w:bottom w:val="single" w:sz="4" w:space="0" w:color="auto"/>
              <w:right w:val="single" w:sz="4" w:space="0" w:color="auto"/>
            </w:tcBorders>
            <w:vAlign w:val="center"/>
            <w:hideMark/>
          </w:tcPr>
          <w:p w14:paraId="5E22588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6AA32C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2277C610" w14:textId="77777777" w:rsidTr="00090FF7">
        <w:trPr>
          <w:trHeight w:val="474"/>
        </w:trPr>
        <w:tc>
          <w:tcPr>
            <w:tcW w:w="1692" w:type="dxa"/>
            <w:tcBorders>
              <w:top w:val="single" w:sz="4" w:space="0" w:color="auto"/>
              <w:left w:val="single" w:sz="4" w:space="0" w:color="auto"/>
              <w:bottom w:val="single" w:sz="4" w:space="0" w:color="auto"/>
              <w:right w:val="single" w:sz="4" w:space="0" w:color="auto"/>
            </w:tcBorders>
            <w:vAlign w:val="center"/>
            <w:hideMark/>
          </w:tcPr>
          <w:p w14:paraId="4E946C99"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F170DC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Oficjalny tytuł lub nazwa dokumentu.</w:t>
            </w:r>
          </w:p>
        </w:tc>
      </w:tr>
      <w:tr w:rsidR="00090FF7" w:rsidRPr="008C4471" w14:paraId="2AB2A6CB"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7F60D9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573E8B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495500A7"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B58114"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25B31C"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b/>
                <w:color w:val="000000"/>
                <w:sz w:val="22"/>
                <w:lang w:eastAsia="en-US"/>
              </w:rPr>
              <w:t>nazwaSkrocona</w:t>
            </w:r>
          </w:p>
        </w:tc>
      </w:tr>
      <w:tr w:rsidR="00090FF7" w:rsidRPr="008C4471" w14:paraId="632130FB"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D06EB7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835A0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nazwa skrócona</w:t>
            </w:r>
          </w:p>
        </w:tc>
      </w:tr>
      <w:tr w:rsidR="00090FF7" w:rsidRPr="008C4471" w14:paraId="5C8DD796"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0B60EBD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0439A9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355EF793"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8947BB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35A2C3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7B389241" w14:textId="77777777" w:rsidTr="00090FF7">
        <w:trPr>
          <w:trHeight w:val="516"/>
        </w:trPr>
        <w:tc>
          <w:tcPr>
            <w:tcW w:w="1692" w:type="dxa"/>
            <w:tcBorders>
              <w:top w:val="single" w:sz="4" w:space="0" w:color="auto"/>
              <w:left w:val="single" w:sz="4" w:space="0" w:color="auto"/>
              <w:bottom w:val="single" w:sz="4" w:space="0" w:color="auto"/>
              <w:right w:val="single" w:sz="4" w:space="0" w:color="auto"/>
            </w:tcBorders>
            <w:vAlign w:val="center"/>
            <w:hideMark/>
          </w:tcPr>
          <w:p w14:paraId="174C81B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1935F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Skrócona nazwa lub alternatywny tytuł dokumentu.</w:t>
            </w:r>
          </w:p>
        </w:tc>
      </w:tr>
      <w:tr w:rsidR="00090FF7" w:rsidRPr="008C4471" w14:paraId="730AE748"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44FD11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515DEA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2B2F8D22"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57ADB8"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B0295C"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b/>
                <w:color w:val="000000"/>
                <w:sz w:val="22"/>
                <w:lang w:eastAsia="en-US"/>
              </w:rPr>
              <w:t>numerIdentyfikacyjny</w:t>
            </w:r>
          </w:p>
        </w:tc>
      </w:tr>
      <w:tr w:rsidR="00090FF7" w:rsidRPr="008C4471" w14:paraId="1A289A17"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A461B9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E9DE35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numer identyfikacyjny</w:t>
            </w:r>
          </w:p>
        </w:tc>
      </w:tr>
      <w:tr w:rsidR="00090FF7" w:rsidRPr="008C4471" w14:paraId="714190D3"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2AC316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EF4BF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102E703E"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B5DEFE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C9577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0219BA04" w14:textId="77777777" w:rsidTr="00090FF7">
        <w:trPr>
          <w:trHeight w:val="607"/>
        </w:trPr>
        <w:tc>
          <w:tcPr>
            <w:tcW w:w="1692" w:type="dxa"/>
            <w:tcBorders>
              <w:top w:val="single" w:sz="4" w:space="0" w:color="auto"/>
              <w:left w:val="single" w:sz="4" w:space="0" w:color="auto"/>
              <w:bottom w:val="single" w:sz="4" w:space="0" w:color="auto"/>
              <w:right w:val="single" w:sz="4" w:space="0" w:color="auto"/>
            </w:tcBorders>
            <w:vAlign w:val="center"/>
            <w:hideMark/>
          </w:tcPr>
          <w:p w14:paraId="6094AA7A"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5CEDC0"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color w:val="000000"/>
                <w:sz w:val="22"/>
                <w:lang w:eastAsia="en-US"/>
              </w:rPr>
              <w:t xml:space="preserve">Kod wykorzystywany do identyfikacji dokumentu. </w:t>
            </w:r>
          </w:p>
        </w:tc>
      </w:tr>
      <w:tr w:rsidR="00090FF7" w:rsidRPr="008C4471" w14:paraId="7002D967"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001E81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430D25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17D5100D"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5B3749"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64B088"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b/>
                <w:color w:val="000000"/>
                <w:sz w:val="22"/>
                <w:lang w:eastAsia="en-US"/>
              </w:rPr>
              <w:t>data</w:t>
            </w:r>
          </w:p>
        </w:tc>
      </w:tr>
      <w:tr w:rsidR="00090FF7" w:rsidRPr="008C4471" w14:paraId="42D7923A"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3D5708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E49DE0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w:t>
            </w:r>
          </w:p>
        </w:tc>
      </w:tr>
      <w:tr w:rsidR="00090FF7" w:rsidRPr="00C31734" w14:paraId="65C5466E" w14:textId="77777777" w:rsidTr="00090FF7">
        <w:trPr>
          <w:trHeight w:val="411"/>
        </w:trPr>
        <w:tc>
          <w:tcPr>
            <w:tcW w:w="1692" w:type="dxa"/>
            <w:tcBorders>
              <w:top w:val="single" w:sz="4" w:space="0" w:color="auto"/>
              <w:left w:val="single" w:sz="4" w:space="0" w:color="auto"/>
              <w:bottom w:val="single" w:sz="4" w:space="0" w:color="auto"/>
              <w:right w:val="single" w:sz="4" w:space="0" w:color="auto"/>
            </w:tcBorders>
            <w:vAlign w:val="center"/>
            <w:hideMark/>
          </w:tcPr>
          <w:p w14:paraId="6311932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7015F3B" w14:textId="1E44137E" w:rsidR="00B01A51" w:rsidRPr="008C4471" w:rsidRDefault="00B01A51" w:rsidP="00090FF7">
            <w:pPr>
              <w:rPr>
                <w:rFonts w:ascii="Calibri" w:eastAsia="Calibri" w:hAnsi="Calibri" w:cs="Calibri"/>
                <w:color w:val="000000"/>
                <w:sz w:val="22"/>
                <w:lang w:eastAsia="en-US"/>
              </w:rPr>
            </w:pPr>
            <w:r w:rsidRPr="008C4471">
              <w:rPr>
                <w:rFonts w:ascii="Calibri" w:eastAsia="Calibri" w:hAnsi="Calibri" w:cs="Calibri"/>
                <w:color w:val="000000"/>
                <w:sz w:val="22"/>
                <w:lang w:eastAsia="en-US"/>
              </w:rPr>
              <w:t xml:space="preserve">Dziedzina wartości jest określona w pkt </w:t>
            </w:r>
            <w:r w:rsidRPr="008C4471">
              <w:rPr>
                <w:rFonts w:ascii="Calibri" w:eastAsia="Calibri" w:hAnsi="Calibri" w:cs="Calibri"/>
                <w:i/>
                <w:color w:val="000000"/>
                <w:sz w:val="22"/>
                <w:lang w:eastAsia="en-US"/>
              </w:rPr>
              <w:fldChar w:fldCharType="begin"/>
            </w:r>
            <w:r w:rsidRPr="008C4471">
              <w:rPr>
                <w:rFonts w:ascii="Calibri" w:eastAsia="Calibri" w:hAnsi="Calibri" w:cs="Calibri"/>
                <w:i/>
                <w:color w:val="000000"/>
                <w:sz w:val="22"/>
                <w:lang w:eastAsia="en-US"/>
              </w:rPr>
              <w:instrText xml:space="preserve"> REF _Ref59465862 \r \h  \* MERGEFORMAT </w:instrText>
            </w:r>
            <w:r w:rsidRPr="008C4471">
              <w:rPr>
                <w:rFonts w:ascii="Calibri" w:eastAsia="Calibri" w:hAnsi="Calibri" w:cs="Calibri"/>
                <w:i/>
                <w:color w:val="000000"/>
                <w:sz w:val="22"/>
                <w:lang w:eastAsia="en-US"/>
              </w:rPr>
            </w:r>
            <w:r w:rsidRPr="008C4471">
              <w:rPr>
                <w:rFonts w:ascii="Calibri" w:eastAsia="Calibri" w:hAnsi="Calibri" w:cs="Calibri"/>
                <w:i/>
                <w:color w:val="000000"/>
                <w:sz w:val="22"/>
                <w:lang w:eastAsia="en-US"/>
              </w:rPr>
              <w:fldChar w:fldCharType="separate"/>
            </w:r>
            <w:r w:rsidR="008A5BA4">
              <w:rPr>
                <w:rFonts w:ascii="Calibri" w:eastAsia="Calibri" w:hAnsi="Calibri" w:cs="Calibri"/>
                <w:i/>
                <w:color w:val="000000"/>
                <w:sz w:val="22"/>
                <w:lang w:eastAsia="en-US"/>
              </w:rPr>
              <w:t>4.3.5.4.1</w:t>
            </w:r>
            <w:r w:rsidRPr="008C4471">
              <w:rPr>
                <w:rFonts w:ascii="Calibri" w:eastAsia="Calibri" w:hAnsi="Calibri" w:cs="Calibri"/>
                <w:i/>
                <w:color w:val="000000"/>
                <w:sz w:val="22"/>
                <w:lang w:eastAsia="en-US"/>
              </w:rPr>
              <w:fldChar w:fldCharType="end"/>
            </w:r>
            <w:r w:rsidRPr="008C4471">
              <w:rPr>
                <w:rFonts w:ascii="Calibri" w:eastAsia="Calibri" w:hAnsi="Calibri" w:cs="Calibri"/>
                <w:i/>
                <w:color w:val="000000"/>
                <w:sz w:val="22"/>
                <w:lang w:eastAsia="en-US"/>
              </w:rPr>
              <w:t xml:space="preserve"> CI_Date.</w:t>
            </w:r>
          </w:p>
          <w:p w14:paraId="3448634B" w14:textId="77777777" w:rsidR="00090FF7" w:rsidRPr="008C4471" w:rsidRDefault="00090FF7" w:rsidP="00090FF7">
            <w:pPr>
              <w:rPr>
                <w:rFonts w:ascii="Calibri" w:eastAsia="Calibri" w:hAnsi="Calibri" w:cs="Calibri"/>
                <w:color w:val="000000"/>
                <w:sz w:val="22"/>
                <w:lang w:eastAsia="en-US"/>
              </w:rPr>
            </w:pPr>
            <w:r w:rsidRPr="008C4471">
              <w:rPr>
                <w:rFonts w:ascii="Calibri" w:eastAsia="Calibri" w:hAnsi="Calibri" w:cs="Calibri"/>
                <w:color w:val="000000"/>
                <w:sz w:val="22"/>
                <w:lang w:eastAsia="en-US"/>
              </w:rPr>
              <w:t>Dziedziną elementu jest:</w:t>
            </w:r>
          </w:p>
          <w:p w14:paraId="5815F954" w14:textId="77777777" w:rsidR="00090FF7" w:rsidRPr="008C4471" w:rsidRDefault="00090FF7" w:rsidP="00A250D5">
            <w:pPr>
              <w:numPr>
                <w:ilvl w:val="0"/>
                <w:numId w:val="37"/>
              </w:numPr>
              <w:contextualSpacing/>
              <w:rPr>
                <w:rFonts w:ascii="Calibri" w:eastAsia="Calibri" w:hAnsi="Calibri" w:cs="Calibri"/>
                <w:color w:val="000000"/>
                <w:sz w:val="22"/>
              </w:rPr>
            </w:pPr>
            <w:r w:rsidRPr="008C4471">
              <w:rPr>
                <w:rFonts w:ascii="Calibri" w:eastAsia="Calibri" w:hAnsi="Calibri" w:cs="Calibri"/>
                <w:color w:val="000000"/>
                <w:sz w:val="22"/>
              </w:rPr>
              <w:t>Data opisana wartościami dla roku, miesiąca i dnia;</w:t>
            </w:r>
          </w:p>
          <w:p w14:paraId="5E0AF77C" w14:textId="684AC200" w:rsidR="00090FF7" w:rsidRPr="008C4471" w:rsidRDefault="00090FF7" w:rsidP="00A250D5">
            <w:pPr>
              <w:numPr>
                <w:ilvl w:val="0"/>
                <w:numId w:val="37"/>
              </w:numPr>
              <w:contextualSpacing/>
              <w:rPr>
                <w:rFonts w:ascii="Calibri" w:eastAsia="Calibri" w:hAnsi="Calibri" w:cs="Calibri"/>
                <w:color w:val="000000"/>
                <w:sz w:val="22"/>
              </w:rPr>
            </w:pPr>
            <w:r w:rsidRPr="008C4471">
              <w:rPr>
                <w:rFonts w:ascii="Calibri" w:eastAsia="Calibri" w:hAnsi="Calibri" w:cs="Calibri"/>
                <w:color w:val="000000"/>
                <w:sz w:val="22"/>
              </w:rPr>
              <w:t>zdarzenie użyte do jej opisania</w:t>
            </w:r>
            <w:r w:rsidR="00B01A51" w:rsidRPr="008C4471">
              <w:rPr>
                <w:rFonts w:ascii="Calibri" w:eastAsia="Calibri" w:hAnsi="Calibri" w:cs="Calibri"/>
                <w:color w:val="000000"/>
                <w:sz w:val="22"/>
              </w:rPr>
              <w:t>.</w:t>
            </w:r>
          </w:p>
        </w:tc>
      </w:tr>
      <w:tr w:rsidR="00090FF7" w:rsidRPr="008C4471" w14:paraId="6E6CC249"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C2BE9DD" w14:textId="4A59307B"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BB79F7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22ED8A44" w14:textId="77777777" w:rsidTr="00090FF7">
        <w:trPr>
          <w:trHeight w:val="610"/>
        </w:trPr>
        <w:tc>
          <w:tcPr>
            <w:tcW w:w="1692" w:type="dxa"/>
            <w:tcBorders>
              <w:top w:val="single" w:sz="4" w:space="0" w:color="auto"/>
              <w:left w:val="single" w:sz="4" w:space="0" w:color="auto"/>
              <w:bottom w:val="single" w:sz="4" w:space="0" w:color="auto"/>
              <w:right w:val="single" w:sz="4" w:space="0" w:color="auto"/>
            </w:tcBorders>
            <w:vAlign w:val="center"/>
            <w:hideMark/>
          </w:tcPr>
          <w:p w14:paraId="5D665D9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22038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hAnsi="Calibri" w:cs="Calibri"/>
                <w:color w:val="000000"/>
                <w:sz w:val="22"/>
                <w:lang w:eastAsia="en-US"/>
              </w:rPr>
              <w:t>Data utworzenia, publikacji lub zmiany dokumentu.</w:t>
            </w:r>
            <w:r w:rsidRPr="008C4471">
              <w:rPr>
                <w:rFonts w:ascii="Calibri" w:eastAsia="Calibri" w:hAnsi="Calibri" w:cs="Calibri"/>
                <w:color w:val="000000"/>
                <w:sz w:val="22"/>
                <w:lang w:eastAsia="en-US"/>
              </w:rPr>
              <w:t xml:space="preserve"> </w:t>
            </w:r>
          </w:p>
        </w:tc>
      </w:tr>
      <w:tr w:rsidR="00090FF7" w:rsidRPr="008C4471" w14:paraId="1062E1A6"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DDE05B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98EA52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6F4FE426"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76948"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0ED00A"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b/>
                <w:color w:val="000000"/>
                <w:sz w:val="22"/>
                <w:lang w:eastAsia="en-US"/>
              </w:rPr>
              <w:t>dataWejsciaWZycie</w:t>
            </w:r>
          </w:p>
        </w:tc>
      </w:tr>
      <w:tr w:rsidR="00090FF7" w:rsidRPr="008C4471" w14:paraId="21B6F471"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6F081C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3B0D3B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wejścia w życie</w:t>
            </w:r>
          </w:p>
        </w:tc>
      </w:tr>
      <w:tr w:rsidR="00090FF7" w:rsidRPr="00C31734" w14:paraId="140FB178"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02CC482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1F9B7D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Dziedziną elementu jest Data opisana wartościami dla roku, miesiąca i dnia.</w:t>
            </w:r>
          </w:p>
        </w:tc>
      </w:tr>
      <w:tr w:rsidR="00090FF7" w:rsidRPr="008C4471" w14:paraId="2641205D"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9180FB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B1F2E5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335D3A1B" w14:textId="77777777" w:rsidTr="00090FF7">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2B834D2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6733A1F0" w14:textId="77777777" w:rsidR="00090FF7" w:rsidRPr="008C4471" w:rsidRDefault="00090FF7" w:rsidP="00090FF7">
            <w:pPr>
              <w:rPr>
                <w:rFonts w:ascii="Calibri" w:hAnsi="Calibri" w:cs="Calibri"/>
                <w:color w:val="000000"/>
                <w:sz w:val="22"/>
                <w:lang w:eastAsia="en-US"/>
              </w:rPr>
            </w:pPr>
            <w:r w:rsidRPr="008C4471">
              <w:rPr>
                <w:rFonts w:ascii="Calibri" w:eastAsia="Calibri" w:hAnsi="Calibri" w:cs="Calibri"/>
                <w:color w:val="000000"/>
                <w:sz w:val="22"/>
                <w:lang w:eastAsia="en-US"/>
              </w:rPr>
              <w:t>Data dzienna wejścia w życie dokumentu będącego aktem prawnym.</w:t>
            </w:r>
          </w:p>
          <w:p w14:paraId="42D86D0C" w14:textId="77777777" w:rsidR="00090FF7" w:rsidRPr="008C4471" w:rsidRDefault="00090FF7" w:rsidP="00090FF7">
            <w:pPr>
              <w:rPr>
                <w:rFonts w:ascii="Calibri" w:hAnsi="Calibri" w:cs="Calibri"/>
                <w:color w:val="000000"/>
                <w:sz w:val="22"/>
                <w:lang w:eastAsia="en-US"/>
              </w:rPr>
            </w:pPr>
          </w:p>
          <w:p w14:paraId="03DC3EA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Atrybut ma zastosowanie tylko w przypadku dokumentów urzędowych będących aktami prawnymi.</w:t>
            </w:r>
          </w:p>
        </w:tc>
      </w:tr>
      <w:tr w:rsidR="00090FF7" w:rsidRPr="008C4471" w14:paraId="7E0B88C0"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A8AEDA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ECD1E2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59973EFF"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8A16E0"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9C6339"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b/>
                <w:color w:val="000000"/>
                <w:sz w:val="22"/>
                <w:lang w:eastAsia="en-US"/>
              </w:rPr>
              <w:t>dataUchylenia</w:t>
            </w:r>
          </w:p>
        </w:tc>
      </w:tr>
      <w:tr w:rsidR="00090FF7" w:rsidRPr="008C4471" w14:paraId="71780814"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A58ACC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6EA317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uchylenia</w:t>
            </w:r>
          </w:p>
        </w:tc>
      </w:tr>
      <w:tr w:rsidR="00090FF7" w:rsidRPr="00C31734" w14:paraId="57DC7DCF"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4DAD869"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AACF26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Dziedziną elementu jest Data opisana wartościami dla roku, miesiąca i dnia.</w:t>
            </w:r>
          </w:p>
        </w:tc>
      </w:tr>
      <w:tr w:rsidR="00090FF7" w:rsidRPr="008C4471" w14:paraId="1B14596D"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0D35C1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781D6A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55B70943" w14:textId="77777777" w:rsidTr="00090FF7">
        <w:trPr>
          <w:trHeight w:val="487"/>
        </w:trPr>
        <w:tc>
          <w:tcPr>
            <w:tcW w:w="1692" w:type="dxa"/>
            <w:tcBorders>
              <w:top w:val="single" w:sz="4" w:space="0" w:color="auto"/>
              <w:left w:val="single" w:sz="4" w:space="0" w:color="auto"/>
              <w:bottom w:val="single" w:sz="4" w:space="0" w:color="auto"/>
              <w:right w:val="single" w:sz="4" w:space="0" w:color="auto"/>
            </w:tcBorders>
            <w:vAlign w:val="center"/>
            <w:hideMark/>
          </w:tcPr>
          <w:p w14:paraId="76B76A2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56F9BC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dzienna, od której dokument przestał obowiązywać.</w:t>
            </w:r>
          </w:p>
        </w:tc>
      </w:tr>
      <w:tr w:rsidR="00090FF7" w:rsidRPr="008C4471" w14:paraId="2C00CEA0"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9EB3A8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0327D6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6867660D"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03A88B"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65AB3F"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b/>
                <w:color w:val="000000"/>
                <w:sz w:val="22"/>
                <w:lang w:eastAsia="en-US"/>
              </w:rPr>
              <w:t>organUstanawiajacy</w:t>
            </w:r>
          </w:p>
        </w:tc>
      </w:tr>
      <w:tr w:rsidR="00090FF7" w:rsidRPr="008C4471" w14:paraId="657E424C"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1C2FC9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0609D46"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organ ustanawiający</w:t>
            </w:r>
          </w:p>
        </w:tc>
      </w:tr>
      <w:tr w:rsidR="00090FF7" w:rsidRPr="008C4471" w14:paraId="7A7CB3D7"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7C23C7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1969FC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72D22112"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D0C266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2B366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08BBB4D0" w14:textId="77777777" w:rsidTr="00090FF7">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024B96D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28E788B5" w14:textId="77777777" w:rsidR="00090FF7" w:rsidRPr="008C4471" w:rsidRDefault="00090FF7" w:rsidP="00090FF7">
            <w:pPr>
              <w:rPr>
                <w:rFonts w:ascii="Calibri" w:eastAsia="Calibri" w:hAnsi="Calibri" w:cs="Calibri"/>
                <w:color w:val="000000"/>
                <w:sz w:val="22"/>
                <w:lang w:eastAsia="en-US"/>
              </w:rPr>
            </w:pPr>
            <w:r w:rsidRPr="008C4471">
              <w:rPr>
                <w:rFonts w:ascii="Calibri" w:eastAsia="Calibri" w:hAnsi="Calibri" w:cs="Calibri"/>
                <w:color w:val="000000"/>
                <w:sz w:val="22"/>
                <w:lang w:eastAsia="en-US"/>
              </w:rPr>
              <w:t>Organ ustanawiający (wydający) dokument formalny.</w:t>
            </w:r>
          </w:p>
          <w:p w14:paraId="55745B3A" w14:textId="77777777" w:rsidR="00090FF7" w:rsidRPr="008C4471" w:rsidRDefault="00090FF7" w:rsidP="00090FF7">
            <w:pPr>
              <w:rPr>
                <w:rFonts w:ascii="Calibri" w:eastAsia="Calibri" w:hAnsi="Calibri" w:cs="Calibri"/>
                <w:color w:val="000000"/>
                <w:sz w:val="22"/>
                <w:lang w:eastAsia="en-US"/>
              </w:rPr>
            </w:pPr>
          </w:p>
          <w:p w14:paraId="6BDC97E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Atrybut może przyjąć wartość np. Sejm Rzeczypospolitej Polskiej lub będącą nazwą organu administracji rządowej lub organu jednostki samorządu terytorialnego.</w:t>
            </w:r>
          </w:p>
        </w:tc>
      </w:tr>
      <w:tr w:rsidR="00090FF7" w:rsidRPr="008C4471" w14:paraId="364A67D9"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4143ED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7BBAF8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69C6BA80"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7ECF70"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E8F333"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b/>
                <w:color w:val="000000"/>
                <w:sz w:val="22"/>
                <w:lang w:eastAsia="en-US"/>
              </w:rPr>
              <w:t>szczegoloweOdniesienie</w:t>
            </w:r>
          </w:p>
        </w:tc>
      </w:tr>
      <w:tr w:rsidR="00090FF7" w:rsidRPr="008C4471" w14:paraId="67811908"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7EDAB9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3DBEF88"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szczegółowe odniesienie</w:t>
            </w:r>
          </w:p>
        </w:tc>
      </w:tr>
      <w:tr w:rsidR="00090FF7" w:rsidRPr="008C4471" w14:paraId="3BADD808"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EAA45E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549CF9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7967B2A3"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7456E4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A40BD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572FB5E5" w14:textId="77777777" w:rsidTr="00090FF7">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1A3D0E8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36224E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Odniesienie do konkretnej części dokumentu istotnej z punktu widzenia procesu planowania przestrzennego, np. artykułu ustawy.</w:t>
            </w:r>
          </w:p>
        </w:tc>
      </w:tr>
      <w:tr w:rsidR="00090FF7" w:rsidRPr="008C4471" w14:paraId="734E1D32"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C62008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6BC5D25"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4042B484"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C2EF51"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63BC7C"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b/>
                <w:color w:val="000000"/>
                <w:sz w:val="22"/>
                <w:lang w:eastAsia="en-US"/>
              </w:rPr>
              <w:t>dziennikUrzedowy</w:t>
            </w:r>
          </w:p>
        </w:tc>
      </w:tr>
      <w:tr w:rsidR="00090FF7" w:rsidRPr="008C4471" w14:paraId="4E3E98CC"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A14132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F2EB766"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dziennik urzędowy</w:t>
            </w:r>
          </w:p>
        </w:tc>
      </w:tr>
      <w:tr w:rsidR="00090FF7" w:rsidRPr="00C31734" w14:paraId="483AEB49"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278B4A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BB7761B" w14:textId="3D853758" w:rsidR="00090FF7" w:rsidRPr="008C4471" w:rsidRDefault="00090FF7" w:rsidP="00090FF7">
            <w:pPr>
              <w:rPr>
                <w:rFonts w:ascii="Calibri" w:eastAsia="Calibri" w:hAnsi="Calibri" w:cs="Calibri"/>
                <w:color w:val="000000"/>
                <w:sz w:val="22"/>
                <w:lang w:eastAsia="en-US"/>
              </w:rPr>
            </w:pPr>
            <w:r w:rsidRPr="008C4471">
              <w:rPr>
                <w:rFonts w:ascii="Calibri" w:eastAsia="Calibri" w:hAnsi="Calibri" w:cs="Calibri"/>
                <w:color w:val="000000"/>
                <w:sz w:val="22"/>
                <w:lang w:eastAsia="en-US"/>
              </w:rPr>
              <w:t xml:space="preserve">Dziedzinę wartości stanowi lista kodowa "Dziennik Urzędowy" określona w pkt </w:t>
            </w:r>
            <w:r w:rsidR="00F066F2" w:rsidRPr="008C4471">
              <w:rPr>
                <w:rFonts w:ascii="Calibri" w:eastAsia="Calibri" w:hAnsi="Calibri" w:cs="Calibri"/>
                <w:color w:val="000000"/>
                <w:sz w:val="22"/>
                <w:lang w:eastAsia="en-US"/>
              </w:rPr>
              <w:t xml:space="preserve"> </w:t>
            </w:r>
            <w:r w:rsidR="00F066F2" w:rsidRPr="008C4471">
              <w:rPr>
                <w:rFonts w:ascii="Calibri" w:eastAsia="Calibri" w:hAnsi="Calibri" w:cs="Calibri"/>
                <w:i/>
                <w:color w:val="000000"/>
                <w:sz w:val="22"/>
                <w:lang w:eastAsia="en-US"/>
              </w:rPr>
              <w:fldChar w:fldCharType="begin"/>
            </w:r>
            <w:r w:rsidR="00F066F2" w:rsidRPr="008C4471">
              <w:rPr>
                <w:rFonts w:ascii="Calibri" w:eastAsia="Calibri" w:hAnsi="Calibri" w:cs="Calibri"/>
                <w:i/>
                <w:color w:val="000000"/>
                <w:sz w:val="22"/>
                <w:lang w:eastAsia="en-US"/>
              </w:rPr>
              <w:instrText xml:space="preserve"> REF _Ref59465978 \r \h  \* MERGEFORMAT </w:instrText>
            </w:r>
            <w:r w:rsidR="00F066F2" w:rsidRPr="008C4471">
              <w:rPr>
                <w:rFonts w:ascii="Calibri" w:eastAsia="Calibri" w:hAnsi="Calibri" w:cs="Calibri"/>
                <w:i/>
                <w:color w:val="000000"/>
                <w:sz w:val="22"/>
                <w:lang w:eastAsia="en-US"/>
              </w:rPr>
            </w:r>
            <w:r w:rsidR="00F066F2" w:rsidRPr="008C4471">
              <w:rPr>
                <w:rFonts w:ascii="Calibri" w:eastAsia="Calibri" w:hAnsi="Calibri" w:cs="Calibri"/>
                <w:i/>
                <w:color w:val="000000"/>
                <w:sz w:val="22"/>
                <w:lang w:eastAsia="en-US"/>
              </w:rPr>
              <w:fldChar w:fldCharType="separate"/>
            </w:r>
            <w:r w:rsidR="008A5BA4">
              <w:rPr>
                <w:rFonts w:ascii="Calibri" w:eastAsia="Calibri" w:hAnsi="Calibri" w:cs="Calibri"/>
                <w:i/>
                <w:color w:val="000000"/>
                <w:sz w:val="22"/>
                <w:lang w:eastAsia="en-US"/>
              </w:rPr>
              <w:t>4.3.5.3.1</w:t>
            </w:r>
            <w:r w:rsidR="00F066F2" w:rsidRPr="008C4471">
              <w:rPr>
                <w:rFonts w:ascii="Calibri" w:eastAsia="Calibri" w:hAnsi="Calibri" w:cs="Calibri"/>
                <w:i/>
                <w:color w:val="000000"/>
                <w:sz w:val="22"/>
                <w:lang w:eastAsia="en-US"/>
              </w:rPr>
              <w:fldChar w:fldCharType="end"/>
            </w:r>
            <w:r w:rsidR="00F066F2" w:rsidRPr="008C4471">
              <w:rPr>
                <w:rFonts w:ascii="Calibri" w:eastAsia="Calibri" w:hAnsi="Calibri" w:cs="Calibri"/>
                <w:i/>
                <w:color w:val="000000"/>
                <w:sz w:val="22"/>
                <w:lang w:eastAsia="en-US"/>
              </w:rPr>
              <w:t xml:space="preserve"> Dziennik Urzędowy.</w:t>
            </w:r>
          </w:p>
        </w:tc>
      </w:tr>
      <w:tr w:rsidR="00090FF7" w:rsidRPr="008C4471" w14:paraId="02B0791C"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761249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4C4886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3BA62C2B" w14:textId="77777777" w:rsidTr="00090FF7">
        <w:trPr>
          <w:trHeight w:val="540"/>
        </w:trPr>
        <w:tc>
          <w:tcPr>
            <w:tcW w:w="1692" w:type="dxa"/>
            <w:tcBorders>
              <w:top w:val="single" w:sz="4" w:space="0" w:color="auto"/>
              <w:left w:val="single" w:sz="4" w:space="0" w:color="auto"/>
              <w:bottom w:val="single" w:sz="4" w:space="0" w:color="auto"/>
              <w:right w:val="single" w:sz="4" w:space="0" w:color="auto"/>
            </w:tcBorders>
            <w:vAlign w:val="center"/>
            <w:hideMark/>
          </w:tcPr>
          <w:p w14:paraId="4722DD6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F953F3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Nazwa dziennika urzędowego, w którym opublikowano dokument formalny.</w:t>
            </w:r>
          </w:p>
        </w:tc>
      </w:tr>
      <w:tr w:rsidR="00090FF7" w:rsidRPr="008C4471" w14:paraId="7F52228B"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0F940A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531B74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53CA0CB4"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042E54"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71FB7E"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b/>
                <w:color w:val="000000"/>
                <w:sz w:val="22"/>
                <w:lang w:val="en-US" w:eastAsia="en-US"/>
              </w:rPr>
              <w:t>lacze</w:t>
            </w:r>
          </w:p>
        </w:tc>
      </w:tr>
      <w:tr w:rsidR="00090FF7" w:rsidRPr="008C4471" w14:paraId="2CFFD8B5"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956400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E29F23"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łącze</w:t>
            </w:r>
          </w:p>
        </w:tc>
      </w:tr>
      <w:tr w:rsidR="00090FF7" w:rsidRPr="008C4471" w14:paraId="3B698DBE"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6E296D2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64E0D85"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URI</w:t>
            </w:r>
          </w:p>
        </w:tc>
      </w:tr>
      <w:tr w:rsidR="00090FF7" w:rsidRPr="008C4471" w14:paraId="6A30A372"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B6F977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312FAE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71773F19" w14:textId="77777777" w:rsidTr="00090FF7">
        <w:trPr>
          <w:trHeight w:val="589"/>
        </w:trPr>
        <w:tc>
          <w:tcPr>
            <w:tcW w:w="1692" w:type="dxa"/>
            <w:tcBorders>
              <w:top w:val="single" w:sz="4" w:space="0" w:color="auto"/>
              <w:left w:val="single" w:sz="4" w:space="0" w:color="auto"/>
              <w:bottom w:val="single" w:sz="4" w:space="0" w:color="auto"/>
              <w:right w:val="single" w:sz="4" w:space="0" w:color="auto"/>
            </w:tcBorders>
            <w:vAlign w:val="center"/>
            <w:hideMark/>
          </w:tcPr>
          <w:p w14:paraId="66FB2E5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2DCF5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Łącze (adres URI), pod którym dostępny jest tekst dokumentu formalnego.</w:t>
            </w:r>
          </w:p>
        </w:tc>
      </w:tr>
      <w:tr w:rsidR="00090FF7" w:rsidRPr="008C4471" w14:paraId="30485514"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6BC98C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C3D8C9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0D0E9D79"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F4A546"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755370"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uchwala</w:t>
            </w:r>
          </w:p>
        </w:tc>
      </w:tr>
      <w:tr w:rsidR="00090FF7" w:rsidRPr="008C4471" w14:paraId="019EA82A"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4BBDDC3"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63746AA" w14:textId="77777777" w:rsidR="00090FF7" w:rsidRPr="008C4471" w:rsidRDefault="00090FF7" w:rsidP="00090FF7">
            <w:pPr>
              <w:rPr>
                <w:rFonts w:ascii="Calibri" w:eastAsia="Calibri" w:hAnsi="Calibri" w:cs="Calibri"/>
                <w:bCs/>
                <w:color w:val="000000"/>
                <w:sz w:val="22"/>
                <w:szCs w:val="22"/>
                <w:lang w:eastAsia="en-US"/>
              </w:rPr>
            </w:pPr>
            <w:r w:rsidRPr="008C4471">
              <w:rPr>
                <w:rFonts w:ascii="Calibri" w:eastAsia="Calibri" w:hAnsi="Calibri" w:cs="Calibri"/>
                <w:bCs/>
                <w:color w:val="000000"/>
                <w:sz w:val="22"/>
                <w:lang w:eastAsia="en-US"/>
              </w:rPr>
              <w:t>uchwala</w:t>
            </w:r>
          </w:p>
        </w:tc>
      </w:tr>
      <w:tr w:rsidR="00090FF7" w:rsidRPr="008C4471" w14:paraId="4BCA0544"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EA5F81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02CA53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AktPlanowaniaPrzestrzennego </w:t>
            </w:r>
          </w:p>
        </w:tc>
      </w:tr>
      <w:tr w:rsidR="00090FF7" w:rsidRPr="008C4471" w14:paraId="6EA9207C"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038F1F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3A6BCE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7EC7D46E" w14:textId="77777777" w:rsidTr="00090FF7">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695034F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50C2A84"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Odniesienie do aktu planowania przestrzennego, który dany akt prawny uchwala.</w:t>
            </w:r>
          </w:p>
        </w:tc>
      </w:tr>
      <w:tr w:rsidR="00090FF7" w:rsidRPr="008C4471" w14:paraId="1A42ECDF"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32D6EE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1057AC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09E72EC7"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85E7AE"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15A851"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przystapienie</w:t>
            </w:r>
          </w:p>
        </w:tc>
      </w:tr>
      <w:tr w:rsidR="00090FF7" w:rsidRPr="008C4471" w14:paraId="1C457027"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4FA4BCF"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13AEA91"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przystąpienie</w:t>
            </w:r>
          </w:p>
        </w:tc>
      </w:tr>
      <w:tr w:rsidR="00090FF7" w:rsidRPr="008C4471" w14:paraId="674BE45C"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EEC59D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C3F667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AktPlanowaniaPrzestrzennego </w:t>
            </w:r>
          </w:p>
        </w:tc>
      </w:tr>
      <w:tr w:rsidR="00090FF7" w:rsidRPr="008C4471" w14:paraId="31FDAC0E"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65848F89"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9836D1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548A3FCB" w14:textId="77777777" w:rsidTr="00090FF7">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6BBE699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2E634F5"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Odniesienie do aktu planowania przestrzennego, w stosunku do którego dany akt prawny ustanawia przystąpienie do jego sporządzenia.</w:t>
            </w:r>
          </w:p>
        </w:tc>
      </w:tr>
      <w:tr w:rsidR="00090FF7" w:rsidRPr="008C4471" w14:paraId="7A96EC8E"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6BE2FB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938FEE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4E048A02"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FDF63B"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DBE59D" w14:textId="77777777" w:rsidR="00090FF7" w:rsidRPr="008C4471" w:rsidRDefault="00090FF7" w:rsidP="00090FF7">
            <w:pPr>
              <w:rPr>
                <w:rFonts w:ascii="Calibri" w:hAnsi="Calibri" w:cs="Calibri"/>
                <w:b/>
                <w:bCs/>
                <w:color w:val="000000"/>
                <w:sz w:val="22"/>
                <w:szCs w:val="22"/>
                <w:lang w:eastAsia="en-US"/>
              </w:rPr>
            </w:pPr>
            <w:r w:rsidRPr="008C4471">
              <w:rPr>
                <w:rFonts w:ascii="Calibri" w:hAnsi="Calibri" w:cs="Calibri"/>
                <w:b/>
                <w:bCs/>
                <w:color w:val="000000"/>
                <w:sz w:val="22"/>
                <w:lang w:eastAsia="en-US"/>
              </w:rPr>
              <w:t>zmienia</w:t>
            </w:r>
          </w:p>
        </w:tc>
      </w:tr>
      <w:tr w:rsidR="00090FF7" w:rsidRPr="008C4471" w14:paraId="4F8E2FAF"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F2F3DA1"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5C073A" w14:textId="77777777" w:rsidR="00090FF7" w:rsidRPr="008C4471" w:rsidRDefault="00090FF7" w:rsidP="00090FF7">
            <w:pPr>
              <w:rPr>
                <w:rFonts w:ascii="Calibri" w:eastAsia="Calibri" w:hAnsi="Calibri" w:cs="Calibri"/>
                <w:bCs/>
                <w:color w:val="000000"/>
                <w:sz w:val="22"/>
                <w:szCs w:val="22"/>
                <w:lang w:eastAsia="en-US"/>
              </w:rPr>
            </w:pPr>
            <w:r w:rsidRPr="008C4471">
              <w:rPr>
                <w:rFonts w:ascii="Calibri" w:eastAsia="Calibri" w:hAnsi="Calibri" w:cs="Calibri"/>
                <w:bCs/>
                <w:color w:val="000000"/>
                <w:sz w:val="22"/>
                <w:lang w:eastAsia="en-US"/>
              </w:rPr>
              <w:t>zmienia</w:t>
            </w:r>
          </w:p>
        </w:tc>
      </w:tr>
      <w:tr w:rsidR="00090FF7" w:rsidRPr="008C4471" w14:paraId="3CEEE0CB"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CC830E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708F01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AktPlanowaniaPrzestrzennego </w:t>
            </w:r>
          </w:p>
        </w:tc>
      </w:tr>
      <w:tr w:rsidR="00090FF7" w:rsidRPr="008C4471" w14:paraId="1CD5F40B"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332A80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96618E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6BFC08C8" w14:textId="77777777" w:rsidTr="00090FF7">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56FFFE3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5C89B56"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Odniesienie do aktu planowania przestrzennego, który dany akt prawny zmienia.</w:t>
            </w:r>
          </w:p>
        </w:tc>
      </w:tr>
      <w:tr w:rsidR="00090FF7" w:rsidRPr="008C4471" w14:paraId="3BC0D6D5"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EE9D8F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C36575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69DAEE3C"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FE6E63"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lastRenderedPageBreak/>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DDB0F9" w14:textId="77777777" w:rsidR="00090FF7" w:rsidRPr="008C4471" w:rsidRDefault="00090FF7" w:rsidP="00090FF7">
            <w:pPr>
              <w:rPr>
                <w:rFonts w:ascii="Calibri" w:hAnsi="Calibri" w:cs="Calibri"/>
                <w:b/>
                <w:bCs/>
                <w:color w:val="000000"/>
                <w:sz w:val="22"/>
                <w:szCs w:val="22"/>
                <w:lang w:eastAsia="en-US"/>
              </w:rPr>
            </w:pPr>
            <w:r w:rsidRPr="008C4471">
              <w:rPr>
                <w:rFonts w:ascii="Calibri" w:hAnsi="Calibri" w:cs="Calibri"/>
                <w:b/>
                <w:bCs/>
                <w:color w:val="000000"/>
                <w:sz w:val="22"/>
                <w:lang w:eastAsia="en-US"/>
              </w:rPr>
              <w:t>uchyla</w:t>
            </w:r>
          </w:p>
        </w:tc>
      </w:tr>
      <w:tr w:rsidR="00090FF7" w:rsidRPr="008C4471" w14:paraId="3D5BE7DC"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EF27354"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63F16D7" w14:textId="77777777" w:rsidR="00090FF7" w:rsidRPr="008C4471" w:rsidRDefault="00090FF7" w:rsidP="00090FF7">
            <w:pPr>
              <w:rPr>
                <w:rFonts w:ascii="Calibri" w:eastAsia="Calibri" w:hAnsi="Calibri" w:cs="Calibri"/>
                <w:bCs/>
                <w:color w:val="000000"/>
                <w:sz w:val="22"/>
                <w:szCs w:val="22"/>
                <w:lang w:eastAsia="en-US"/>
              </w:rPr>
            </w:pPr>
            <w:r w:rsidRPr="008C4471">
              <w:rPr>
                <w:rFonts w:ascii="Calibri" w:eastAsia="Calibri" w:hAnsi="Calibri" w:cs="Calibri"/>
                <w:bCs/>
                <w:color w:val="000000"/>
                <w:sz w:val="22"/>
                <w:lang w:eastAsia="en-US"/>
              </w:rPr>
              <w:t>uchyla</w:t>
            </w:r>
          </w:p>
        </w:tc>
      </w:tr>
      <w:tr w:rsidR="00090FF7" w:rsidRPr="008C4471" w14:paraId="0D68FEDA"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9DAADC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549706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AktPlanowaniaPrzestrzennego </w:t>
            </w:r>
          </w:p>
        </w:tc>
      </w:tr>
      <w:tr w:rsidR="00090FF7" w:rsidRPr="008C4471" w14:paraId="5F21A43E"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0059AD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129D1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64177B7E" w14:textId="77777777" w:rsidTr="00090FF7">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28A6C86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162BDC9"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Odniesienie do aktu planowania przestrzennego, który dany dokument uchyla.</w:t>
            </w:r>
          </w:p>
        </w:tc>
      </w:tr>
      <w:tr w:rsidR="00090FF7" w:rsidRPr="008C4471" w14:paraId="60CADD27"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3E988C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32469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66BC97D9"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931A40"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62F778" w14:textId="77777777" w:rsidR="00090FF7" w:rsidRPr="008C4471" w:rsidRDefault="00090FF7" w:rsidP="00090FF7">
            <w:pPr>
              <w:rPr>
                <w:rFonts w:ascii="Calibri" w:hAnsi="Calibri" w:cs="Calibri"/>
                <w:b/>
                <w:bCs/>
                <w:color w:val="000000"/>
                <w:sz w:val="22"/>
                <w:szCs w:val="22"/>
                <w:lang w:eastAsia="en-US"/>
              </w:rPr>
            </w:pPr>
            <w:r w:rsidRPr="008C4471">
              <w:rPr>
                <w:rFonts w:ascii="Calibri" w:hAnsi="Calibri" w:cs="Calibri"/>
                <w:b/>
                <w:bCs/>
                <w:color w:val="000000"/>
                <w:sz w:val="22"/>
                <w:lang w:eastAsia="en-US"/>
              </w:rPr>
              <w:t>uniewaznia</w:t>
            </w:r>
          </w:p>
        </w:tc>
      </w:tr>
      <w:tr w:rsidR="00090FF7" w:rsidRPr="008C4471" w14:paraId="2EB2C9D8"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C1A5731"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98FDA34"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b/>
                <w:color w:val="000000"/>
                <w:sz w:val="22"/>
                <w:lang w:eastAsia="en-US"/>
              </w:rPr>
              <w:t>unieważnia</w:t>
            </w:r>
          </w:p>
        </w:tc>
      </w:tr>
      <w:tr w:rsidR="00090FF7" w:rsidRPr="008C4471" w14:paraId="0048A262"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BF62BD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FD0F8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AktPlanowaniaPrzestrzennego </w:t>
            </w:r>
          </w:p>
        </w:tc>
      </w:tr>
      <w:tr w:rsidR="00090FF7" w:rsidRPr="008C4471" w14:paraId="6AF7E453"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7D8A26E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803203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75C7FB24" w14:textId="77777777" w:rsidTr="00090FF7">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42FF382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4199DCF"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Odniesienie do aktu planowania przestrzennego, który dany dokument unieważnia.</w:t>
            </w:r>
          </w:p>
        </w:tc>
      </w:tr>
      <w:tr w:rsidR="00090FF7" w:rsidRPr="008C4471" w14:paraId="51A1575F"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3FA985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FB298E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90FF7" w:rsidRPr="008C4471" w14:paraId="3E5F0FFA"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A1B5D9"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Ograniczenie:</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CA139C"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skutekPrawny</w:t>
            </w:r>
          </w:p>
        </w:tc>
      </w:tr>
      <w:tr w:rsidR="00090FF7" w:rsidRPr="00C31734" w14:paraId="1F6EEBB7" w14:textId="77777777" w:rsidTr="00090FF7">
        <w:trPr>
          <w:trHeight w:val="684"/>
        </w:trPr>
        <w:tc>
          <w:tcPr>
            <w:tcW w:w="1692" w:type="dxa"/>
            <w:tcBorders>
              <w:top w:val="single" w:sz="4" w:space="0" w:color="auto"/>
              <w:left w:val="single" w:sz="4" w:space="0" w:color="auto"/>
              <w:bottom w:val="single" w:sz="4" w:space="0" w:color="auto"/>
              <w:right w:val="single" w:sz="4" w:space="0" w:color="auto"/>
            </w:tcBorders>
            <w:vAlign w:val="center"/>
            <w:hideMark/>
          </w:tcPr>
          <w:p w14:paraId="5FF4CE86"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Język naturalny: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A3C950"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color w:val="000000"/>
                <w:sz w:val="22"/>
                <w:lang w:eastAsia="en-US"/>
              </w:rPr>
              <w:t>Jeżeli dokument wywołuje skutki prawne (np. uchwalenie, uchylenie, zmianę, nieważność) wobec aktu planowania przestrzennego, to musi zostać wyspecyfikowane odniesienie do tego aktu.</w:t>
            </w:r>
          </w:p>
        </w:tc>
      </w:tr>
      <w:tr w:rsidR="00090FF7" w:rsidRPr="008C4471" w14:paraId="5A6F19E5"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55834C"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Ograniczenie:</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9B072D"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b/>
                <w:bCs/>
                <w:color w:val="000000"/>
                <w:sz w:val="22"/>
                <w:lang w:eastAsia="en-US"/>
              </w:rPr>
              <w:t>obiektWersjonowany</w:t>
            </w:r>
          </w:p>
        </w:tc>
      </w:tr>
      <w:tr w:rsidR="00090FF7" w:rsidRPr="00C31734" w14:paraId="156F9279"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hideMark/>
          </w:tcPr>
          <w:p w14:paraId="73414A2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Język naturalny:</w:t>
            </w:r>
          </w:p>
        </w:tc>
        <w:tc>
          <w:tcPr>
            <w:tcW w:w="7513" w:type="dxa"/>
            <w:tcBorders>
              <w:top w:val="single" w:sz="4" w:space="0" w:color="auto"/>
              <w:left w:val="single" w:sz="4" w:space="0" w:color="auto"/>
              <w:bottom w:val="single" w:sz="4" w:space="0" w:color="auto"/>
              <w:right w:val="single" w:sz="4" w:space="0" w:color="auto"/>
            </w:tcBorders>
            <w:hideMark/>
          </w:tcPr>
          <w:p w14:paraId="2AC6531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Instancje typu obiektu DokumentFormalny nie mogą być wersjonowane.</w:t>
            </w:r>
          </w:p>
        </w:tc>
      </w:tr>
      <w:tr w:rsidR="00090FF7" w:rsidRPr="003B5875" w14:paraId="3A73B50F"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hideMark/>
          </w:tcPr>
          <w:p w14:paraId="7452E6F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513" w:type="dxa"/>
            <w:tcBorders>
              <w:top w:val="single" w:sz="4" w:space="0" w:color="auto"/>
              <w:left w:val="single" w:sz="4" w:space="0" w:color="auto"/>
              <w:bottom w:val="single" w:sz="4" w:space="0" w:color="auto"/>
              <w:right w:val="single" w:sz="4" w:space="0" w:color="auto"/>
            </w:tcBorders>
            <w:hideMark/>
          </w:tcPr>
          <w:p w14:paraId="2B74C9F0" w14:textId="77777777" w:rsidR="00090FF7" w:rsidRPr="008C4471" w:rsidRDefault="00090FF7" w:rsidP="00090FF7">
            <w:pPr>
              <w:rPr>
                <w:rFonts w:ascii="Calibri" w:eastAsia="Calibri" w:hAnsi="Calibri" w:cs="Calibri"/>
                <w:color w:val="000000"/>
                <w:sz w:val="22"/>
                <w:szCs w:val="22"/>
                <w:lang w:val="en-US" w:eastAsia="en-US"/>
              </w:rPr>
            </w:pPr>
            <w:r w:rsidRPr="008C4471">
              <w:rPr>
                <w:rFonts w:ascii="Calibri" w:eastAsia="Calibri" w:hAnsi="Calibri" w:cs="Calibri"/>
                <w:color w:val="000000"/>
                <w:sz w:val="22"/>
                <w:lang w:val="en-US" w:eastAsia="en-US"/>
              </w:rPr>
              <w:t>inv:self.idIIP.wersjaId</w:t>
            </w:r>
            <w:r w:rsidRPr="008C4471">
              <w:rPr>
                <w:rFonts w:ascii="Calibri" w:eastAsia="Calibri" w:hAnsi="Calibri" w:cs="Calibri"/>
                <w:color w:val="000000"/>
                <w:sz w:val="22"/>
                <w:lang w:eastAsia="en-US"/>
              </w:rPr>
              <w:t>﻿</w:t>
            </w:r>
            <w:r w:rsidRPr="008C4471">
              <w:rPr>
                <w:rFonts w:ascii="Calibri" w:eastAsia="Calibri" w:hAnsi="Calibri" w:cs="Calibri"/>
                <w:color w:val="000000"/>
                <w:sz w:val="22"/>
                <w:lang w:val="en-US" w:eastAsia="en-US"/>
              </w:rPr>
              <w:t>-&gt;Empty()</w:t>
            </w:r>
          </w:p>
        </w:tc>
      </w:tr>
    </w:tbl>
    <w:p w14:paraId="58DF565A" w14:textId="77777777" w:rsidR="00090FF7" w:rsidRPr="008C4471" w:rsidRDefault="00090FF7" w:rsidP="00090FF7">
      <w:pPr>
        <w:rPr>
          <w:rFonts w:ascii="Calibri" w:hAnsi="Calibri" w:cs="Calibri"/>
          <w:lang w:val="en-US"/>
        </w:rPr>
      </w:pPr>
    </w:p>
    <w:p w14:paraId="6D041E83" w14:textId="77777777" w:rsidR="009B0DF9" w:rsidRPr="008C4471" w:rsidRDefault="009B0DF9" w:rsidP="009B0DF9">
      <w:pPr>
        <w:pStyle w:val="Nagwek4"/>
        <w:rPr>
          <w:rFonts w:ascii="Calibri" w:hAnsi="Calibri" w:cs="Calibri"/>
          <w:u w:val="none"/>
          <w:lang w:val="pl-PL"/>
        </w:rPr>
      </w:pPr>
      <w:bookmarkStart w:id="114" w:name="_Toc72328948"/>
      <w:r w:rsidRPr="008C4471">
        <w:rPr>
          <w:rFonts w:ascii="Calibri" w:hAnsi="Calibri" w:cs="Calibri"/>
          <w:u w:val="none"/>
          <w:lang w:val="pl-PL"/>
        </w:rPr>
        <w:t>Typy danych</w:t>
      </w:r>
      <w:bookmarkEnd w:id="114"/>
    </w:p>
    <w:p w14:paraId="188563C4" w14:textId="77777777" w:rsidR="00036E2C" w:rsidRPr="008C4471" w:rsidRDefault="00036E2C" w:rsidP="00722D56">
      <w:pPr>
        <w:pStyle w:val="Nagwek5"/>
        <w:spacing w:after="240"/>
        <w:rPr>
          <w:rFonts w:ascii="Calibri" w:hAnsi="Calibri" w:cs="Calibri"/>
          <w:sz w:val="22"/>
          <w:szCs w:val="22"/>
          <w:lang w:val="pl-PL" w:eastAsia="pl-PL"/>
        </w:rPr>
      </w:pPr>
      <w:bookmarkStart w:id="115" w:name="_Ref59465165"/>
      <w:bookmarkStart w:id="116" w:name="_Toc72328949"/>
      <w:r w:rsidRPr="008C4471">
        <w:rPr>
          <w:rFonts w:ascii="Calibri" w:hAnsi="Calibri" w:cs="Calibri"/>
          <w:sz w:val="22"/>
          <w:szCs w:val="22"/>
          <w:lang w:val="pl-PL" w:eastAsia="pl-PL"/>
        </w:rPr>
        <w:t>Identyfikator</w:t>
      </w:r>
      <w:bookmarkEnd w:id="115"/>
      <w:bookmarkEnd w:id="116"/>
    </w:p>
    <w:tbl>
      <w:tblPr>
        <w:tblStyle w:val="Tabela-Siatka1"/>
        <w:tblW w:w="9209" w:type="dxa"/>
        <w:tblLook w:val="04A0" w:firstRow="1" w:lastRow="0" w:firstColumn="1" w:lastColumn="0" w:noHBand="0" w:noVBand="1"/>
      </w:tblPr>
      <w:tblGrid>
        <w:gridCol w:w="1517"/>
        <w:gridCol w:w="7692"/>
      </w:tblGrid>
      <w:tr w:rsidR="00036E2C" w:rsidRPr="008C4471" w14:paraId="4F2F726B" w14:textId="77777777" w:rsidTr="00CF61D8">
        <w:trPr>
          <w:trHeight w:val="340"/>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05104BC" w14:textId="77777777" w:rsidR="00036E2C" w:rsidRPr="008C4471" w:rsidRDefault="00036E2C" w:rsidP="00CF61D8">
            <w:pPr>
              <w:rPr>
                <w:rFonts w:ascii="Calibri" w:hAnsi="Calibri" w:cs="Calibri"/>
                <w:sz w:val="22"/>
                <w:szCs w:val="22"/>
                <w:lang w:eastAsia="en-US"/>
              </w:rPr>
            </w:pPr>
            <w:r w:rsidRPr="008C4471">
              <w:rPr>
                <w:rFonts w:ascii="Calibri" w:hAnsi="Calibri" w:cs="Calibri"/>
                <w:b/>
                <w:sz w:val="22"/>
                <w:lang w:eastAsia="en-US"/>
              </w:rPr>
              <w:t>Klasa: Identyfikator</w:t>
            </w:r>
          </w:p>
        </w:tc>
      </w:tr>
      <w:tr w:rsidR="00036E2C" w:rsidRPr="008C4471" w14:paraId="74AAB165" w14:textId="77777777" w:rsidTr="00CF61D8">
        <w:trPr>
          <w:trHeight w:val="348"/>
        </w:trPr>
        <w:tc>
          <w:tcPr>
            <w:tcW w:w="1517" w:type="dxa"/>
            <w:tcBorders>
              <w:top w:val="single" w:sz="4" w:space="0" w:color="auto"/>
              <w:left w:val="single" w:sz="4" w:space="0" w:color="auto"/>
              <w:bottom w:val="single" w:sz="4" w:space="0" w:color="auto"/>
              <w:right w:val="single" w:sz="4" w:space="0" w:color="auto"/>
            </w:tcBorders>
            <w:vAlign w:val="center"/>
            <w:hideMark/>
          </w:tcPr>
          <w:p w14:paraId="6A454FB4"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92" w:type="dxa"/>
            <w:tcBorders>
              <w:top w:val="single" w:sz="4" w:space="0" w:color="auto"/>
              <w:left w:val="single" w:sz="4" w:space="0" w:color="auto"/>
              <w:bottom w:val="single" w:sz="4" w:space="0" w:color="auto"/>
              <w:right w:val="single" w:sz="4" w:space="0" w:color="auto"/>
            </w:tcBorders>
            <w:vAlign w:val="center"/>
            <w:hideMark/>
          </w:tcPr>
          <w:p w14:paraId="000FAE9F" w14:textId="77777777" w:rsidR="00036E2C" w:rsidRPr="008C4471" w:rsidRDefault="00036E2C" w:rsidP="00CF61D8">
            <w:pPr>
              <w:rPr>
                <w:rFonts w:ascii="Calibri" w:hAnsi="Calibri" w:cs="Calibri"/>
                <w:sz w:val="22"/>
                <w:szCs w:val="22"/>
                <w:lang w:eastAsia="en-US"/>
              </w:rPr>
            </w:pPr>
            <w:r w:rsidRPr="008C4471">
              <w:rPr>
                <w:rFonts w:ascii="Calibri" w:hAnsi="Calibri" w:cs="Calibri"/>
                <w:sz w:val="22"/>
                <w:lang w:eastAsia="en-US"/>
              </w:rPr>
              <w:t>identyfikator</w:t>
            </w:r>
          </w:p>
        </w:tc>
      </w:tr>
      <w:tr w:rsidR="00036E2C" w:rsidRPr="00C31734" w14:paraId="4F98FDF5" w14:textId="77777777" w:rsidTr="00CF61D8">
        <w:trPr>
          <w:trHeight w:val="627"/>
        </w:trPr>
        <w:tc>
          <w:tcPr>
            <w:tcW w:w="1517" w:type="dxa"/>
            <w:tcBorders>
              <w:top w:val="single" w:sz="4" w:space="0" w:color="auto"/>
              <w:left w:val="single" w:sz="4" w:space="0" w:color="auto"/>
              <w:bottom w:val="single" w:sz="4" w:space="0" w:color="auto"/>
              <w:right w:val="single" w:sz="4" w:space="0" w:color="auto"/>
            </w:tcBorders>
            <w:vAlign w:val="center"/>
            <w:hideMark/>
          </w:tcPr>
          <w:p w14:paraId="53647344"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Definicja:</w:t>
            </w:r>
          </w:p>
        </w:tc>
        <w:tc>
          <w:tcPr>
            <w:tcW w:w="7692" w:type="dxa"/>
            <w:tcBorders>
              <w:top w:val="single" w:sz="4" w:space="0" w:color="auto"/>
              <w:left w:val="single" w:sz="4" w:space="0" w:color="auto"/>
              <w:bottom w:val="single" w:sz="4" w:space="0" w:color="auto"/>
              <w:right w:val="single" w:sz="4" w:space="0" w:color="auto"/>
            </w:tcBorders>
            <w:vAlign w:val="center"/>
            <w:hideMark/>
          </w:tcPr>
          <w:p w14:paraId="4FA6DDD4" w14:textId="183DCFED" w:rsidR="00036E2C" w:rsidRPr="008C4471" w:rsidRDefault="00036E2C" w:rsidP="00CF61D8">
            <w:pPr>
              <w:rPr>
                <w:rFonts w:ascii="Calibri" w:hAnsi="Calibri" w:cs="Calibri"/>
                <w:color w:val="000000"/>
                <w:sz w:val="22"/>
                <w:szCs w:val="22"/>
                <w:lang w:eastAsia="en-US"/>
              </w:rPr>
            </w:pPr>
            <w:r w:rsidRPr="008C4471">
              <w:rPr>
                <w:rFonts w:ascii="Calibri" w:hAnsi="Calibri" w:cs="Calibri"/>
                <w:sz w:val="22"/>
                <w:lang w:eastAsia="en-US"/>
              </w:rPr>
              <w:t>Zewnętrzny</w:t>
            </w:r>
            <w:r w:rsidR="001A72EB">
              <w:rPr>
                <w:rFonts w:ascii="Calibri" w:hAnsi="Calibri" w:cs="Calibri"/>
                <w:sz w:val="22"/>
                <w:lang w:eastAsia="en-US"/>
              </w:rPr>
              <w:t>,</w:t>
            </w:r>
            <w:r w:rsidRPr="008C4471">
              <w:rPr>
                <w:rFonts w:ascii="Calibri" w:hAnsi="Calibri" w:cs="Calibri"/>
                <w:sz w:val="22"/>
                <w:lang w:eastAsia="en-US"/>
              </w:rPr>
              <w:t xml:space="preserve"> jednoznaczny, niezmienny identyfikator obiektu publikowany przez dostawcę zbioru danych przestrzennych. Identyfikator ten może zostać wykorzystany przez zewnętrzne systemy/aplikacje w celu odniesienia do obiektu.</w:t>
            </w:r>
          </w:p>
        </w:tc>
      </w:tr>
      <w:tr w:rsidR="00036E2C" w:rsidRPr="008C4471" w14:paraId="03BE46B3"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3B538814" w14:textId="77777777" w:rsidR="00036E2C" w:rsidRPr="008C4471" w:rsidRDefault="00036E2C" w:rsidP="00CF61D8">
            <w:pPr>
              <w:rPr>
                <w:rFonts w:ascii="Calibri" w:hAnsi="Calibri" w:cs="Calibri"/>
                <w:color w:val="000000"/>
                <w:sz w:val="22"/>
                <w:szCs w:val="22"/>
                <w:lang w:eastAsia="en-US"/>
              </w:rPr>
            </w:pPr>
            <w:r w:rsidRPr="008C4471">
              <w:rPr>
                <w:rFonts w:ascii="Calibri" w:eastAsia="Calibri" w:hAnsi="Calibri" w:cs="Calibri"/>
                <w:i/>
                <w:color w:val="000000"/>
                <w:sz w:val="22"/>
                <w:lang w:eastAsia="en-US"/>
              </w:rPr>
              <w:t>Stereotypy:</w:t>
            </w:r>
          </w:p>
        </w:tc>
        <w:tc>
          <w:tcPr>
            <w:tcW w:w="7692" w:type="dxa"/>
            <w:tcBorders>
              <w:top w:val="single" w:sz="4" w:space="0" w:color="auto"/>
              <w:left w:val="single" w:sz="4" w:space="0" w:color="auto"/>
              <w:bottom w:val="single" w:sz="4" w:space="0" w:color="auto"/>
              <w:right w:val="single" w:sz="4" w:space="0" w:color="auto"/>
            </w:tcBorders>
            <w:vAlign w:val="center"/>
            <w:hideMark/>
          </w:tcPr>
          <w:p w14:paraId="0E984C92" w14:textId="77777777" w:rsidR="00036E2C" w:rsidRPr="008C4471" w:rsidRDefault="00036E2C" w:rsidP="00CF61D8">
            <w:pPr>
              <w:rPr>
                <w:rFonts w:ascii="Calibri" w:hAnsi="Calibri" w:cs="Calibri"/>
                <w:color w:val="000000"/>
                <w:sz w:val="22"/>
                <w:szCs w:val="22"/>
                <w:lang w:eastAsia="en-US"/>
              </w:rPr>
            </w:pPr>
            <w:r w:rsidRPr="008C4471">
              <w:rPr>
                <w:rFonts w:ascii="Calibri" w:eastAsia="Calibri" w:hAnsi="Calibri" w:cs="Calibri"/>
                <w:color w:val="000000"/>
                <w:sz w:val="22"/>
                <w:lang w:eastAsia="en-US"/>
              </w:rPr>
              <w:t>«DataType»</w:t>
            </w:r>
          </w:p>
        </w:tc>
      </w:tr>
      <w:tr w:rsidR="00036E2C" w:rsidRPr="008C4471" w14:paraId="7BD40A32"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AAE358"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E08826" w14:textId="77777777" w:rsidR="00036E2C" w:rsidRPr="008C4471" w:rsidRDefault="00036E2C" w:rsidP="00CF61D8">
            <w:pPr>
              <w:rPr>
                <w:rFonts w:ascii="Calibri" w:hAnsi="Calibri" w:cs="Calibri"/>
                <w:sz w:val="22"/>
                <w:szCs w:val="22"/>
                <w:lang w:eastAsia="en-US"/>
              </w:rPr>
            </w:pPr>
            <w:r w:rsidRPr="008C4471">
              <w:rPr>
                <w:rFonts w:ascii="Calibri" w:hAnsi="Calibri" w:cs="Calibri"/>
                <w:b/>
                <w:sz w:val="22"/>
                <w:lang w:eastAsia="en-US"/>
              </w:rPr>
              <w:t>przestrzenNazw</w:t>
            </w:r>
          </w:p>
        </w:tc>
      </w:tr>
      <w:tr w:rsidR="00036E2C" w:rsidRPr="008C4471" w14:paraId="456612BA"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10980BB0"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692" w:type="dxa"/>
            <w:tcBorders>
              <w:top w:val="single" w:sz="4" w:space="0" w:color="auto"/>
              <w:left w:val="single" w:sz="4" w:space="0" w:color="auto"/>
              <w:bottom w:val="single" w:sz="4" w:space="0" w:color="auto"/>
              <w:right w:val="single" w:sz="4" w:space="0" w:color="auto"/>
            </w:tcBorders>
            <w:vAlign w:val="center"/>
            <w:hideMark/>
          </w:tcPr>
          <w:p w14:paraId="34052B97"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przestrzeń nazw</w:t>
            </w:r>
          </w:p>
        </w:tc>
      </w:tr>
      <w:tr w:rsidR="00036E2C" w:rsidRPr="008C4471" w14:paraId="483BA938" w14:textId="77777777" w:rsidTr="00CF61D8">
        <w:trPr>
          <w:trHeight w:val="348"/>
        </w:trPr>
        <w:tc>
          <w:tcPr>
            <w:tcW w:w="1517" w:type="dxa"/>
            <w:tcBorders>
              <w:top w:val="single" w:sz="4" w:space="0" w:color="auto"/>
              <w:left w:val="single" w:sz="4" w:space="0" w:color="auto"/>
              <w:bottom w:val="single" w:sz="4" w:space="0" w:color="auto"/>
              <w:right w:val="single" w:sz="4" w:space="0" w:color="auto"/>
            </w:tcBorders>
            <w:vAlign w:val="center"/>
            <w:hideMark/>
          </w:tcPr>
          <w:p w14:paraId="77E93F5C"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92" w:type="dxa"/>
            <w:tcBorders>
              <w:top w:val="single" w:sz="4" w:space="0" w:color="auto"/>
              <w:left w:val="single" w:sz="4" w:space="0" w:color="auto"/>
              <w:bottom w:val="single" w:sz="4" w:space="0" w:color="auto"/>
              <w:right w:val="single" w:sz="4" w:space="0" w:color="auto"/>
            </w:tcBorders>
            <w:vAlign w:val="center"/>
            <w:hideMark/>
          </w:tcPr>
          <w:p w14:paraId="4A30ABCD"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Swobodny tekst.</w:t>
            </w:r>
          </w:p>
        </w:tc>
      </w:tr>
      <w:tr w:rsidR="00036E2C" w:rsidRPr="008C4471" w14:paraId="629C5C43"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33D7A9B4"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92" w:type="dxa"/>
            <w:tcBorders>
              <w:top w:val="single" w:sz="4" w:space="0" w:color="auto"/>
              <w:left w:val="single" w:sz="4" w:space="0" w:color="auto"/>
              <w:bottom w:val="single" w:sz="4" w:space="0" w:color="auto"/>
              <w:right w:val="single" w:sz="4" w:space="0" w:color="auto"/>
            </w:tcBorders>
            <w:vAlign w:val="center"/>
            <w:hideMark/>
          </w:tcPr>
          <w:p w14:paraId="7396287E"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[1]</w:t>
            </w:r>
          </w:p>
        </w:tc>
      </w:tr>
      <w:tr w:rsidR="00036E2C" w:rsidRPr="00C31734" w14:paraId="46CFD592" w14:textId="77777777" w:rsidTr="00CF61D8">
        <w:trPr>
          <w:trHeight w:val="837"/>
        </w:trPr>
        <w:tc>
          <w:tcPr>
            <w:tcW w:w="1517" w:type="dxa"/>
            <w:tcBorders>
              <w:top w:val="single" w:sz="4" w:space="0" w:color="auto"/>
              <w:left w:val="single" w:sz="4" w:space="0" w:color="auto"/>
              <w:bottom w:val="single" w:sz="4" w:space="0" w:color="auto"/>
              <w:right w:val="single" w:sz="4" w:space="0" w:color="auto"/>
            </w:tcBorders>
            <w:vAlign w:val="center"/>
            <w:hideMark/>
          </w:tcPr>
          <w:p w14:paraId="238C6529"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Definicja:</w:t>
            </w:r>
          </w:p>
        </w:tc>
        <w:tc>
          <w:tcPr>
            <w:tcW w:w="7692" w:type="dxa"/>
            <w:tcBorders>
              <w:top w:val="single" w:sz="4" w:space="0" w:color="auto"/>
              <w:left w:val="single" w:sz="4" w:space="0" w:color="auto"/>
              <w:bottom w:val="single" w:sz="4" w:space="0" w:color="auto"/>
              <w:right w:val="single" w:sz="4" w:space="0" w:color="auto"/>
            </w:tcBorders>
            <w:vAlign w:val="center"/>
          </w:tcPr>
          <w:p w14:paraId="5C11A22C" w14:textId="162C7AC9" w:rsidR="00036E2C" w:rsidRPr="008C4471" w:rsidRDefault="00036E2C" w:rsidP="00CF61D8">
            <w:pPr>
              <w:rPr>
                <w:rFonts w:ascii="Calibri" w:hAnsi="Calibri" w:cs="Calibri"/>
                <w:sz w:val="22"/>
                <w:lang w:eastAsia="en-US"/>
              </w:rPr>
            </w:pPr>
            <w:r w:rsidRPr="008C4471">
              <w:rPr>
                <w:rFonts w:ascii="Calibri" w:hAnsi="Calibri" w:cs="Calibri"/>
                <w:sz w:val="22"/>
                <w:lang w:eastAsia="en-US"/>
              </w:rPr>
              <w:t>Przestrzeń nazw identyfikująca w sposób jednoznaczny źródło danych obiektu, o </w:t>
            </w:r>
            <w:r w:rsidR="00F066F2" w:rsidRPr="008C4471">
              <w:rPr>
                <w:rFonts w:ascii="Calibri" w:hAnsi="Calibri" w:cs="Calibri"/>
                <w:sz w:val="22"/>
                <w:lang w:eastAsia="en-US"/>
              </w:rPr>
              <w:t>której mowa w § 5 ust. 1 pkt 1 [Ro</w:t>
            </w:r>
            <w:r w:rsidRPr="008C4471">
              <w:rPr>
                <w:rFonts w:ascii="Calibri" w:hAnsi="Calibri" w:cs="Calibri"/>
                <w:sz w:val="22"/>
                <w:lang w:eastAsia="en-US"/>
              </w:rPr>
              <w:t>zporządzenia</w:t>
            </w:r>
            <w:r w:rsidR="00F066F2" w:rsidRPr="008C4471">
              <w:rPr>
                <w:rFonts w:ascii="Calibri" w:hAnsi="Calibri" w:cs="Calibri"/>
                <w:sz w:val="22"/>
                <w:lang w:eastAsia="en-US"/>
              </w:rPr>
              <w:t xml:space="preserve"> APP]</w:t>
            </w:r>
            <w:r w:rsidRPr="008C4471">
              <w:rPr>
                <w:rFonts w:ascii="Calibri" w:hAnsi="Calibri" w:cs="Calibri"/>
                <w:sz w:val="22"/>
                <w:lang w:eastAsia="en-US"/>
              </w:rPr>
              <w:t>.</w:t>
            </w:r>
          </w:p>
          <w:p w14:paraId="2B874861" w14:textId="77777777" w:rsidR="00036E2C" w:rsidRPr="008C4471" w:rsidRDefault="00036E2C" w:rsidP="00CF61D8">
            <w:pPr>
              <w:rPr>
                <w:rFonts w:ascii="Calibri" w:hAnsi="Calibri" w:cs="Calibri"/>
                <w:sz w:val="22"/>
                <w:lang w:eastAsia="en-US"/>
              </w:rPr>
            </w:pPr>
          </w:p>
          <w:p w14:paraId="7FF07545"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Wartość atrybutu przestrzeń nazw powinna jednoznacznie identyfikować zbiór danych przestrzennych, do którego należy instancja typu obiektu.</w:t>
            </w:r>
          </w:p>
        </w:tc>
      </w:tr>
      <w:tr w:rsidR="00036E2C" w:rsidRPr="008C4471" w14:paraId="0D9C7F8B"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2E412578"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92" w:type="dxa"/>
            <w:tcBorders>
              <w:top w:val="single" w:sz="4" w:space="0" w:color="auto"/>
              <w:left w:val="single" w:sz="4" w:space="0" w:color="auto"/>
              <w:bottom w:val="single" w:sz="4" w:space="0" w:color="auto"/>
              <w:right w:val="single" w:sz="4" w:space="0" w:color="auto"/>
            </w:tcBorders>
            <w:vAlign w:val="center"/>
            <w:hideMark/>
          </w:tcPr>
          <w:p w14:paraId="144747DC"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36E2C" w:rsidRPr="008C4471" w14:paraId="472B7454"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D5A8F3"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BF479E" w14:textId="77777777" w:rsidR="00036E2C" w:rsidRPr="008C4471" w:rsidRDefault="00036E2C" w:rsidP="00CF61D8">
            <w:pPr>
              <w:rPr>
                <w:rFonts w:ascii="Calibri" w:hAnsi="Calibri" w:cs="Calibri"/>
                <w:sz w:val="22"/>
                <w:szCs w:val="22"/>
                <w:lang w:eastAsia="en-US"/>
              </w:rPr>
            </w:pPr>
            <w:r w:rsidRPr="008C4471">
              <w:rPr>
                <w:rFonts w:ascii="Calibri" w:hAnsi="Calibri" w:cs="Calibri"/>
                <w:b/>
                <w:sz w:val="22"/>
                <w:lang w:eastAsia="en-US"/>
              </w:rPr>
              <w:t>lokalnyId</w:t>
            </w:r>
          </w:p>
        </w:tc>
      </w:tr>
      <w:tr w:rsidR="00036E2C" w:rsidRPr="008C4471" w14:paraId="132F0B0E"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691AA4FD"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692" w:type="dxa"/>
            <w:tcBorders>
              <w:top w:val="single" w:sz="4" w:space="0" w:color="auto"/>
              <w:left w:val="single" w:sz="4" w:space="0" w:color="auto"/>
              <w:bottom w:val="single" w:sz="4" w:space="0" w:color="auto"/>
              <w:right w:val="single" w:sz="4" w:space="0" w:color="auto"/>
            </w:tcBorders>
            <w:vAlign w:val="center"/>
            <w:hideMark/>
          </w:tcPr>
          <w:p w14:paraId="3E385C05"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identyfikator lokalny</w:t>
            </w:r>
          </w:p>
        </w:tc>
      </w:tr>
      <w:tr w:rsidR="00036E2C" w:rsidRPr="008C4471" w14:paraId="6972267A" w14:textId="77777777" w:rsidTr="00CF61D8">
        <w:trPr>
          <w:trHeight w:val="348"/>
        </w:trPr>
        <w:tc>
          <w:tcPr>
            <w:tcW w:w="1517" w:type="dxa"/>
            <w:tcBorders>
              <w:top w:val="single" w:sz="4" w:space="0" w:color="auto"/>
              <w:left w:val="single" w:sz="4" w:space="0" w:color="auto"/>
              <w:bottom w:val="single" w:sz="4" w:space="0" w:color="auto"/>
              <w:right w:val="single" w:sz="4" w:space="0" w:color="auto"/>
            </w:tcBorders>
            <w:vAlign w:val="center"/>
            <w:hideMark/>
          </w:tcPr>
          <w:p w14:paraId="0EC7C665"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92" w:type="dxa"/>
            <w:tcBorders>
              <w:top w:val="single" w:sz="4" w:space="0" w:color="auto"/>
              <w:left w:val="single" w:sz="4" w:space="0" w:color="auto"/>
              <w:bottom w:val="single" w:sz="4" w:space="0" w:color="auto"/>
              <w:right w:val="single" w:sz="4" w:space="0" w:color="auto"/>
            </w:tcBorders>
            <w:vAlign w:val="center"/>
            <w:hideMark/>
          </w:tcPr>
          <w:p w14:paraId="2112CDE9"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Swobodny tekst.</w:t>
            </w:r>
          </w:p>
        </w:tc>
      </w:tr>
      <w:tr w:rsidR="00036E2C" w:rsidRPr="008C4471" w14:paraId="2E2120C6"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5B3B176C"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92" w:type="dxa"/>
            <w:tcBorders>
              <w:top w:val="single" w:sz="4" w:space="0" w:color="auto"/>
              <w:left w:val="single" w:sz="4" w:space="0" w:color="auto"/>
              <w:bottom w:val="single" w:sz="4" w:space="0" w:color="auto"/>
              <w:right w:val="single" w:sz="4" w:space="0" w:color="auto"/>
            </w:tcBorders>
            <w:vAlign w:val="center"/>
            <w:hideMark/>
          </w:tcPr>
          <w:p w14:paraId="04FE62CE"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[1]</w:t>
            </w:r>
          </w:p>
        </w:tc>
      </w:tr>
      <w:tr w:rsidR="00036E2C" w:rsidRPr="00C31734" w14:paraId="4F787B8D"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47F31EA6"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92" w:type="dxa"/>
            <w:tcBorders>
              <w:top w:val="single" w:sz="4" w:space="0" w:color="auto"/>
              <w:left w:val="single" w:sz="4" w:space="0" w:color="auto"/>
              <w:bottom w:val="single" w:sz="4" w:space="0" w:color="auto"/>
              <w:right w:val="single" w:sz="4" w:space="0" w:color="auto"/>
            </w:tcBorders>
            <w:vAlign w:val="center"/>
          </w:tcPr>
          <w:p w14:paraId="54EBB486" w14:textId="08F0D6E5" w:rsidR="00036E2C" w:rsidRPr="008C4471" w:rsidRDefault="00036E2C" w:rsidP="00CF61D8">
            <w:pPr>
              <w:spacing w:before="60" w:after="60"/>
              <w:rPr>
                <w:rFonts w:ascii="Calibri" w:hAnsi="Calibri" w:cs="Calibri"/>
                <w:sz w:val="22"/>
                <w:lang w:eastAsia="en-US"/>
              </w:rPr>
            </w:pPr>
            <w:r w:rsidRPr="008C4471">
              <w:rPr>
                <w:rFonts w:ascii="Calibri" w:hAnsi="Calibri" w:cs="Calibri"/>
                <w:sz w:val="22"/>
                <w:lang w:eastAsia="en-US"/>
              </w:rPr>
              <w:t xml:space="preserve">Lokalny identyfikator obiektu, o którym mowa w § 5 ust. 1 pkt 2 </w:t>
            </w:r>
            <w:r w:rsidR="00F066F2" w:rsidRPr="008C4471">
              <w:rPr>
                <w:rFonts w:ascii="Calibri" w:hAnsi="Calibri" w:cs="Calibri"/>
                <w:sz w:val="22"/>
                <w:lang w:eastAsia="en-US"/>
              </w:rPr>
              <w:t>[Rozporządzenia APP]</w:t>
            </w:r>
            <w:r w:rsidRPr="008C4471">
              <w:rPr>
                <w:rFonts w:ascii="Calibri" w:hAnsi="Calibri" w:cs="Calibri"/>
                <w:sz w:val="22"/>
                <w:lang w:eastAsia="en-US"/>
              </w:rPr>
              <w:t xml:space="preserve">, przypisany przez dostawcę danych. </w:t>
            </w:r>
          </w:p>
          <w:p w14:paraId="717959EF" w14:textId="77777777" w:rsidR="00036E2C" w:rsidRPr="008C4471" w:rsidRDefault="00036E2C" w:rsidP="00CF61D8">
            <w:pPr>
              <w:rPr>
                <w:rFonts w:ascii="Calibri" w:hAnsi="Calibri" w:cs="Calibri"/>
                <w:sz w:val="22"/>
                <w:lang w:eastAsia="en-US"/>
              </w:rPr>
            </w:pPr>
          </w:p>
          <w:p w14:paraId="577C1D2F"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Unikalność identyfikatora w przestrzeni nazw gwarantuje dostawca zbioru danych przestrzennych.</w:t>
            </w:r>
          </w:p>
        </w:tc>
      </w:tr>
      <w:tr w:rsidR="00036E2C" w:rsidRPr="008C4471" w14:paraId="61853612"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5C28A424"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92" w:type="dxa"/>
            <w:tcBorders>
              <w:top w:val="single" w:sz="4" w:space="0" w:color="auto"/>
              <w:left w:val="single" w:sz="4" w:space="0" w:color="auto"/>
              <w:bottom w:val="single" w:sz="4" w:space="0" w:color="auto"/>
              <w:right w:val="single" w:sz="4" w:space="0" w:color="auto"/>
            </w:tcBorders>
            <w:vAlign w:val="center"/>
            <w:hideMark/>
          </w:tcPr>
          <w:p w14:paraId="1E2DE3B4"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36E2C" w:rsidRPr="008C4471" w14:paraId="5B368035"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784DE5"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511F9B" w14:textId="77777777" w:rsidR="00036E2C" w:rsidRPr="008C4471" w:rsidRDefault="00036E2C" w:rsidP="00CF61D8">
            <w:pPr>
              <w:rPr>
                <w:rFonts w:ascii="Calibri" w:hAnsi="Calibri" w:cs="Calibri"/>
                <w:b/>
                <w:bCs/>
                <w:sz w:val="22"/>
                <w:szCs w:val="22"/>
                <w:lang w:eastAsia="en-US"/>
              </w:rPr>
            </w:pPr>
            <w:r w:rsidRPr="008C4471">
              <w:rPr>
                <w:rFonts w:ascii="Calibri" w:hAnsi="Calibri" w:cs="Calibri"/>
                <w:b/>
                <w:bCs/>
                <w:sz w:val="22"/>
                <w:lang w:eastAsia="en-US"/>
              </w:rPr>
              <w:t>wersjaId</w:t>
            </w:r>
          </w:p>
        </w:tc>
      </w:tr>
      <w:tr w:rsidR="00036E2C" w:rsidRPr="008C4471" w14:paraId="2C46B85A"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54E157AE"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692" w:type="dxa"/>
            <w:tcBorders>
              <w:top w:val="single" w:sz="4" w:space="0" w:color="auto"/>
              <w:left w:val="single" w:sz="4" w:space="0" w:color="auto"/>
              <w:bottom w:val="single" w:sz="4" w:space="0" w:color="auto"/>
              <w:right w:val="single" w:sz="4" w:space="0" w:color="auto"/>
            </w:tcBorders>
            <w:vAlign w:val="center"/>
            <w:hideMark/>
          </w:tcPr>
          <w:p w14:paraId="63ED93A9"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identyfikator wersji</w:t>
            </w:r>
          </w:p>
        </w:tc>
      </w:tr>
      <w:tr w:rsidR="00036E2C" w:rsidRPr="008C4471" w14:paraId="0A800282" w14:textId="77777777" w:rsidTr="00CF61D8">
        <w:trPr>
          <w:trHeight w:val="348"/>
        </w:trPr>
        <w:tc>
          <w:tcPr>
            <w:tcW w:w="1517" w:type="dxa"/>
            <w:tcBorders>
              <w:top w:val="single" w:sz="4" w:space="0" w:color="auto"/>
              <w:left w:val="single" w:sz="4" w:space="0" w:color="auto"/>
              <w:bottom w:val="single" w:sz="4" w:space="0" w:color="auto"/>
              <w:right w:val="single" w:sz="4" w:space="0" w:color="auto"/>
            </w:tcBorders>
            <w:vAlign w:val="center"/>
            <w:hideMark/>
          </w:tcPr>
          <w:p w14:paraId="301B1523"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92" w:type="dxa"/>
            <w:tcBorders>
              <w:top w:val="single" w:sz="4" w:space="0" w:color="auto"/>
              <w:left w:val="single" w:sz="4" w:space="0" w:color="auto"/>
              <w:bottom w:val="single" w:sz="4" w:space="0" w:color="auto"/>
              <w:right w:val="single" w:sz="4" w:space="0" w:color="auto"/>
            </w:tcBorders>
            <w:vAlign w:val="center"/>
            <w:hideMark/>
          </w:tcPr>
          <w:p w14:paraId="1A069B49"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Swobodny tekst.</w:t>
            </w:r>
          </w:p>
        </w:tc>
      </w:tr>
      <w:tr w:rsidR="00036E2C" w:rsidRPr="008C4471" w14:paraId="67660C8D"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6BECF789"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92" w:type="dxa"/>
            <w:tcBorders>
              <w:top w:val="single" w:sz="4" w:space="0" w:color="auto"/>
              <w:left w:val="single" w:sz="4" w:space="0" w:color="auto"/>
              <w:bottom w:val="single" w:sz="4" w:space="0" w:color="auto"/>
              <w:right w:val="single" w:sz="4" w:space="0" w:color="auto"/>
            </w:tcBorders>
            <w:vAlign w:val="center"/>
            <w:hideMark/>
          </w:tcPr>
          <w:p w14:paraId="7CE13974"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[0..1]</w:t>
            </w:r>
          </w:p>
        </w:tc>
      </w:tr>
      <w:tr w:rsidR="00036E2C" w:rsidRPr="00C31734" w14:paraId="12F24630" w14:textId="77777777" w:rsidTr="00CF61D8">
        <w:trPr>
          <w:trHeight w:val="1495"/>
        </w:trPr>
        <w:tc>
          <w:tcPr>
            <w:tcW w:w="1517" w:type="dxa"/>
            <w:tcBorders>
              <w:top w:val="single" w:sz="4" w:space="0" w:color="auto"/>
              <w:left w:val="single" w:sz="4" w:space="0" w:color="auto"/>
              <w:bottom w:val="single" w:sz="4" w:space="0" w:color="auto"/>
              <w:right w:val="single" w:sz="4" w:space="0" w:color="auto"/>
            </w:tcBorders>
            <w:vAlign w:val="center"/>
            <w:hideMark/>
          </w:tcPr>
          <w:p w14:paraId="50FC6F56"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92" w:type="dxa"/>
            <w:tcBorders>
              <w:top w:val="single" w:sz="4" w:space="0" w:color="auto"/>
              <w:left w:val="single" w:sz="4" w:space="0" w:color="auto"/>
              <w:bottom w:val="single" w:sz="4" w:space="0" w:color="auto"/>
              <w:right w:val="single" w:sz="4" w:space="0" w:color="auto"/>
            </w:tcBorders>
            <w:vAlign w:val="center"/>
          </w:tcPr>
          <w:p w14:paraId="7F482894" w14:textId="48E17E28" w:rsidR="00036E2C" w:rsidRPr="008C4471" w:rsidRDefault="00036E2C" w:rsidP="00CF61D8">
            <w:pPr>
              <w:rPr>
                <w:rFonts w:ascii="Calibri" w:hAnsi="Calibri" w:cs="Calibri"/>
                <w:sz w:val="22"/>
                <w:lang w:eastAsia="en-US"/>
              </w:rPr>
            </w:pPr>
            <w:r w:rsidRPr="008C4471">
              <w:rPr>
                <w:rFonts w:ascii="Calibri" w:hAnsi="Calibri" w:cs="Calibri"/>
                <w:sz w:val="22"/>
                <w:lang w:eastAsia="en-US"/>
              </w:rPr>
              <w:t xml:space="preserve">Identyfikator poszczególnej wersji obiektu przestrzennego, o którym mowa w § 5 ust. 1 pkt 3 </w:t>
            </w:r>
            <w:r w:rsidR="00F066F2" w:rsidRPr="008C4471">
              <w:rPr>
                <w:rFonts w:ascii="Calibri" w:hAnsi="Calibri" w:cs="Calibri"/>
                <w:sz w:val="22"/>
                <w:lang w:eastAsia="en-US"/>
              </w:rPr>
              <w:t>[Rozporządzenia APP]</w:t>
            </w:r>
            <w:r w:rsidRPr="008C4471">
              <w:rPr>
                <w:rFonts w:ascii="Calibri" w:hAnsi="Calibri" w:cs="Calibri"/>
                <w:sz w:val="22"/>
                <w:lang w:eastAsia="en-US"/>
              </w:rPr>
              <w:t>, przypisany przez dostawcę danych.</w:t>
            </w:r>
          </w:p>
          <w:p w14:paraId="0E49BD04" w14:textId="77777777" w:rsidR="00036E2C" w:rsidRPr="008C4471" w:rsidRDefault="00036E2C" w:rsidP="00CF61D8">
            <w:pPr>
              <w:rPr>
                <w:rFonts w:ascii="Calibri" w:hAnsi="Calibri" w:cs="Calibri"/>
                <w:sz w:val="22"/>
                <w:lang w:eastAsia="en-US"/>
              </w:rPr>
            </w:pPr>
          </w:p>
          <w:p w14:paraId="3DE4F0AF"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W zestawie wszystkich wersji danego obiektu identyfikator wersji musi być unikalny.</w:t>
            </w:r>
          </w:p>
        </w:tc>
      </w:tr>
      <w:tr w:rsidR="00036E2C" w:rsidRPr="008C4471" w14:paraId="7BF8F452"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737B6664"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92" w:type="dxa"/>
            <w:tcBorders>
              <w:top w:val="single" w:sz="4" w:space="0" w:color="auto"/>
              <w:left w:val="single" w:sz="4" w:space="0" w:color="auto"/>
              <w:bottom w:val="single" w:sz="4" w:space="0" w:color="auto"/>
              <w:right w:val="single" w:sz="4" w:space="0" w:color="auto"/>
            </w:tcBorders>
            <w:vAlign w:val="center"/>
            <w:hideMark/>
          </w:tcPr>
          <w:p w14:paraId="60140B0E"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bl>
    <w:p w14:paraId="18C1DEA2" w14:textId="77777777" w:rsidR="00036E2C" w:rsidRPr="008C4471" w:rsidRDefault="00036E2C" w:rsidP="00036E2C">
      <w:pPr>
        <w:spacing w:after="300"/>
        <w:rPr>
          <w:rFonts w:ascii="Calibri" w:hAnsi="Calibri" w:cs="Calibri"/>
          <w:b/>
          <w:bCs/>
          <w:u w:val="single"/>
        </w:rPr>
      </w:pPr>
    </w:p>
    <w:p w14:paraId="6086B59B" w14:textId="77777777" w:rsidR="00036E2C" w:rsidRPr="008C4471" w:rsidRDefault="00036E2C" w:rsidP="00722D56">
      <w:pPr>
        <w:pStyle w:val="Nagwek5"/>
        <w:spacing w:after="240"/>
        <w:rPr>
          <w:rFonts w:ascii="Calibri" w:hAnsi="Calibri" w:cs="Calibri"/>
          <w:sz w:val="22"/>
          <w:szCs w:val="22"/>
          <w:lang w:val="pl-PL" w:eastAsia="pl-PL"/>
        </w:rPr>
      </w:pPr>
      <w:bookmarkStart w:id="117" w:name="_Ref59465656"/>
      <w:bookmarkStart w:id="118" w:name="_Toc72328950"/>
      <w:r w:rsidRPr="008C4471">
        <w:rPr>
          <w:rFonts w:ascii="Calibri" w:hAnsi="Calibri" w:cs="Calibri"/>
          <w:sz w:val="22"/>
          <w:szCs w:val="22"/>
          <w:lang w:val="pl-PL" w:eastAsia="pl-PL"/>
        </w:rPr>
        <w:t>MapaPodkladowa</w:t>
      </w:r>
      <w:bookmarkEnd w:id="117"/>
      <w:bookmarkEnd w:id="118"/>
    </w:p>
    <w:tbl>
      <w:tblPr>
        <w:tblStyle w:val="Tabela-Siatka1"/>
        <w:tblW w:w="9157" w:type="dxa"/>
        <w:tblLook w:val="04A0" w:firstRow="1" w:lastRow="0" w:firstColumn="1" w:lastColumn="0" w:noHBand="0" w:noVBand="1"/>
      </w:tblPr>
      <w:tblGrid>
        <w:gridCol w:w="534"/>
        <w:gridCol w:w="1589"/>
        <w:gridCol w:w="7034"/>
      </w:tblGrid>
      <w:tr w:rsidR="00036E2C" w:rsidRPr="008C4471" w14:paraId="23F4F6D4" w14:textId="77777777" w:rsidTr="00CF61D8">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2AF1E376"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w:t>
            </w:r>
          </w:p>
        </w:tc>
        <w:tc>
          <w:tcPr>
            <w:tcW w:w="862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CAFEBC7" w14:textId="77777777" w:rsidR="00036E2C" w:rsidRPr="008C4471" w:rsidRDefault="00036E2C" w:rsidP="00CF61D8">
            <w:pPr>
              <w:rPr>
                <w:rFonts w:ascii="Calibri" w:hAnsi="Calibri" w:cs="Calibri"/>
                <w:sz w:val="22"/>
                <w:szCs w:val="22"/>
                <w:lang w:eastAsia="en-US"/>
              </w:rPr>
            </w:pPr>
            <w:r w:rsidRPr="008C4471">
              <w:rPr>
                <w:rFonts w:ascii="Calibri" w:hAnsi="Calibri" w:cs="Calibri"/>
                <w:b/>
                <w:sz w:val="22"/>
                <w:lang w:eastAsia="en-US"/>
              </w:rPr>
              <w:t>Klasa: MapaPodkladowa</w:t>
            </w:r>
          </w:p>
        </w:tc>
      </w:tr>
      <w:tr w:rsidR="00036E2C" w:rsidRPr="008C4471" w14:paraId="33D91675" w14:textId="77777777" w:rsidTr="00CF61D8">
        <w:trPr>
          <w:trHeight w:val="348"/>
        </w:trPr>
        <w:tc>
          <w:tcPr>
            <w:tcW w:w="534" w:type="dxa"/>
            <w:tcBorders>
              <w:top w:val="single" w:sz="4" w:space="0" w:color="auto"/>
              <w:left w:val="single" w:sz="4" w:space="0" w:color="auto"/>
              <w:bottom w:val="single" w:sz="4" w:space="0" w:color="auto"/>
              <w:right w:val="single" w:sz="4" w:space="0" w:color="auto"/>
            </w:tcBorders>
            <w:vAlign w:val="center"/>
            <w:hideMark/>
          </w:tcPr>
          <w:p w14:paraId="07ADEC13"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2</w:t>
            </w:r>
          </w:p>
        </w:tc>
        <w:tc>
          <w:tcPr>
            <w:tcW w:w="1589" w:type="dxa"/>
            <w:tcBorders>
              <w:top w:val="single" w:sz="4" w:space="0" w:color="auto"/>
              <w:left w:val="single" w:sz="4" w:space="0" w:color="auto"/>
              <w:bottom w:val="single" w:sz="4" w:space="0" w:color="auto"/>
              <w:right w:val="single" w:sz="4" w:space="0" w:color="auto"/>
            </w:tcBorders>
            <w:vAlign w:val="center"/>
            <w:hideMark/>
          </w:tcPr>
          <w:p w14:paraId="36464C33"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41E61C51" w14:textId="77777777" w:rsidR="00036E2C" w:rsidRPr="008C4471" w:rsidRDefault="00036E2C" w:rsidP="00CF61D8">
            <w:pPr>
              <w:rPr>
                <w:rFonts w:ascii="Calibri" w:hAnsi="Calibri" w:cs="Calibri"/>
                <w:sz w:val="22"/>
                <w:szCs w:val="22"/>
                <w:lang w:eastAsia="en-US"/>
              </w:rPr>
            </w:pPr>
            <w:r w:rsidRPr="008C4471">
              <w:rPr>
                <w:rFonts w:ascii="Calibri" w:hAnsi="Calibri" w:cs="Calibri"/>
                <w:sz w:val="22"/>
                <w:lang w:eastAsia="en-US"/>
              </w:rPr>
              <w:t>mapa podkładowa</w:t>
            </w:r>
          </w:p>
        </w:tc>
      </w:tr>
      <w:tr w:rsidR="00036E2C" w:rsidRPr="00C31734" w14:paraId="7F063198" w14:textId="77777777" w:rsidTr="00CF61D8">
        <w:trPr>
          <w:trHeight w:val="627"/>
        </w:trPr>
        <w:tc>
          <w:tcPr>
            <w:tcW w:w="534" w:type="dxa"/>
            <w:tcBorders>
              <w:top w:val="single" w:sz="4" w:space="0" w:color="auto"/>
              <w:left w:val="single" w:sz="4" w:space="0" w:color="auto"/>
              <w:bottom w:val="single" w:sz="4" w:space="0" w:color="auto"/>
              <w:right w:val="single" w:sz="4" w:space="0" w:color="auto"/>
            </w:tcBorders>
            <w:vAlign w:val="center"/>
            <w:hideMark/>
          </w:tcPr>
          <w:p w14:paraId="2A3F67D6"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3</w:t>
            </w:r>
          </w:p>
        </w:tc>
        <w:tc>
          <w:tcPr>
            <w:tcW w:w="1589" w:type="dxa"/>
            <w:tcBorders>
              <w:top w:val="single" w:sz="4" w:space="0" w:color="auto"/>
              <w:left w:val="single" w:sz="4" w:space="0" w:color="auto"/>
              <w:bottom w:val="single" w:sz="4" w:space="0" w:color="auto"/>
              <w:right w:val="single" w:sz="4" w:space="0" w:color="auto"/>
            </w:tcBorders>
            <w:vAlign w:val="center"/>
            <w:hideMark/>
          </w:tcPr>
          <w:p w14:paraId="5D7F54B5"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Definicja: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78E18708" w14:textId="77777777" w:rsidR="00036E2C" w:rsidRPr="008C4471" w:rsidRDefault="00036E2C" w:rsidP="00CF61D8">
            <w:pPr>
              <w:rPr>
                <w:rFonts w:ascii="Calibri" w:hAnsi="Calibri" w:cs="Calibri"/>
                <w:color w:val="000000"/>
                <w:sz w:val="22"/>
                <w:szCs w:val="22"/>
                <w:lang w:eastAsia="en-US"/>
              </w:rPr>
            </w:pPr>
            <w:r w:rsidRPr="008C4471">
              <w:rPr>
                <w:rFonts w:ascii="Calibri" w:hAnsi="Calibri" w:cs="Calibri"/>
                <w:sz w:val="22"/>
                <w:lang w:eastAsia="en-US"/>
              </w:rPr>
              <w:t>Informacje dotyczące mapy użytej jako dokument podkładowy w założeniach aktu planowania przestrzennego.</w:t>
            </w:r>
          </w:p>
        </w:tc>
      </w:tr>
      <w:tr w:rsidR="00036E2C" w:rsidRPr="008C4471" w14:paraId="644432D3" w14:textId="77777777" w:rsidTr="00CF61D8">
        <w:trPr>
          <w:trHeight w:val="362"/>
        </w:trPr>
        <w:tc>
          <w:tcPr>
            <w:tcW w:w="534" w:type="dxa"/>
            <w:tcBorders>
              <w:top w:val="single" w:sz="4" w:space="0" w:color="auto"/>
              <w:left w:val="single" w:sz="4" w:space="0" w:color="auto"/>
              <w:bottom w:val="single" w:sz="4" w:space="0" w:color="auto"/>
              <w:right w:val="single" w:sz="4" w:space="0" w:color="auto"/>
            </w:tcBorders>
            <w:vAlign w:val="center"/>
            <w:hideMark/>
          </w:tcPr>
          <w:p w14:paraId="2BA97F71"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4</w:t>
            </w:r>
          </w:p>
        </w:tc>
        <w:tc>
          <w:tcPr>
            <w:tcW w:w="1589" w:type="dxa"/>
            <w:tcBorders>
              <w:top w:val="single" w:sz="4" w:space="0" w:color="auto"/>
              <w:left w:val="single" w:sz="4" w:space="0" w:color="auto"/>
              <w:bottom w:val="single" w:sz="4" w:space="0" w:color="auto"/>
              <w:right w:val="single" w:sz="4" w:space="0" w:color="auto"/>
            </w:tcBorders>
            <w:vAlign w:val="center"/>
            <w:hideMark/>
          </w:tcPr>
          <w:p w14:paraId="208AE932" w14:textId="77777777" w:rsidR="00036E2C" w:rsidRPr="008C4471" w:rsidRDefault="00036E2C" w:rsidP="00CF61D8">
            <w:pPr>
              <w:rPr>
                <w:rFonts w:ascii="Calibri" w:hAnsi="Calibri" w:cs="Calibri"/>
                <w:color w:val="000000"/>
                <w:sz w:val="22"/>
                <w:szCs w:val="22"/>
                <w:lang w:eastAsia="en-US"/>
              </w:rPr>
            </w:pPr>
            <w:r w:rsidRPr="008C4471">
              <w:rPr>
                <w:rFonts w:ascii="Calibri" w:eastAsia="Calibri" w:hAnsi="Calibri" w:cs="Calibri"/>
                <w:i/>
                <w:color w:val="000000"/>
                <w:sz w:val="22"/>
                <w:lang w:eastAsia="en-US"/>
              </w:rPr>
              <w:t>Stereotypy:</w:t>
            </w:r>
          </w:p>
        </w:tc>
        <w:tc>
          <w:tcPr>
            <w:tcW w:w="7034" w:type="dxa"/>
            <w:tcBorders>
              <w:top w:val="single" w:sz="4" w:space="0" w:color="auto"/>
              <w:left w:val="single" w:sz="4" w:space="0" w:color="auto"/>
              <w:bottom w:val="single" w:sz="4" w:space="0" w:color="auto"/>
              <w:right w:val="single" w:sz="4" w:space="0" w:color="auto"/>
            </w:tcBorders>
            <w:vAlign w:val="center"/>
            <w:hideMark/>
          </w:tcPr>
          <w:p w14:paraId="0C20E029" w14:textId="77777777" w:rsidR="00036E2C" w:rsidRPr="008C4471" w:rsidRDefault="00036E2C" w:rsidP="00CF61D8">
            <w:pPr>
              <w:rPr>
                <w:rFonts w:ascii="Calibri" w:hAnsi="Calibri" w:cs="Calibri"/>
                <w:color w:val="000000"/>
                <w:sz w:val="22"/>
                <w:szCs w:val="22"/>
                <w:lang w:eastAsia="en-US"/>
              </w:rPr>
            </w:pPr>
            <w:r w:rsidRPr="008C4471">
              <w:rPr>
                <w:rFonts w:ascii="Calibri" w:eastAsia="Calibri" w:hAnsi="Calibri" w:cs="Calibri"/>
                <w:color w:val="000000"/>
                <w:sz w:val="22"/>
                <w:lang w:eastAsia="en-US"/>
              </w:rPr>
              <w:t>«DataType»</w:t>
            </w:r>
          </w:p>
        </w:tc>
      </w:tr>
      <w:tr w:rsidR="00036E2C" w:rsidRPr="008C4471" w14:paraId="27964C1A"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275EAFC1"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5</w:t>
            </w:r>
          </w:p>
        </w:tc>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89568D"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CA5E74" w14:textId="77777777" w:rsidR="00036E2C" w:rsidRPr="008C4471" w:rsidRDefault="00036E2C" w:rsidP="00CF61D8">
            <w:pPr>
              <w:rPr>
                <w:rFonts w:ascii="Calibri" w:hAnsi="Calibri" w:cs="Calibri"/>
                <w:sz w:val="22"/>
                <w:szCs w:val="22"/>
                <w:lang w:eastAsia="en-US"/>
              </w:rPr>
            </w:pPr>
            <w:r w:rsidRPr="008C4471">
              <w:rPr>
                <w:rFonts w:ascii="Calibri" w:hAnsi="Calibri" w:cs="Calibri"/>
                <w:b/>
                <w:sz w:val="22"/>
                <w:lang w:eastAsia="en-US"/>
              </w:rPr>
              <w:t>data</w:t>
            </w:r>
          </w:p>
        </w:tc>
      </w:tr>
      <w:tr w:rsidR="00036E2C" w:rsidRPr="008C4471" w14:paraId="28F0A1DF"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4BF2519E"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6</w:t>
            </w:r>
          </w:p>
        </w:tc>
        <w:tc>
          <w:tcPr>
            <w:tcW w:w="1589" w:type="dxa"/>
            <w:tcBorders>
              <w:top w:val="single" w:sz="4" w:space="0" w:color="auto"/>
              <w:left w:val="single" w:sz="4" w:space="0" w:color="auto"/>
              <w:bottom w:val="single" w:sz="4" w:space="0" w:color="auto"/>
              <w:right w:val="single" w:sz="4" w:space="0" w:color="auto"/>
            </w:tcBorders>
            <w:vAlign w:val="center"/>
            <w:hideMark/>
          </w:tcPr>
          <w:p w14:paraId="2A3201E0"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5B7EC24B"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data</w:t>
            </w:r>
          </w:p>
        </w:tc>
      </w:tr>
      <w:tr w:rsidR="00036E2C" w:rsidRPr="00C31734" w14:paraId="61970E50" w14:textId="77777777" w:rsidTr="00CF61D8">
        <w:trPr>
          <w:trHeight w:val="348"/>
        </w:trPr>
        <w:tc>
          <w:tcPr>
            <w:tcW w:w="534" w:type="dxa"/>
            <w:tcBorders>
              <w:top w:val="single" w:sz="4" w:space="0" w:color="auto"/>
              <w:left w:val="single" w:sz="4" w:space="0" w:color="auto"/>
              <w:bottom w:val="single" w:sz="4" w:space="0" w:color="auto"/>
              <w:right w:val="single" w:sz="4" w:space="0" w:color="auto"/>
            </w:tcBorders>
            <w:vAlign w:val="center"/>
            <w:hideMark/>
          </w:tcPr>
          <w:p w14:paraId="327EADB2"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7</w:t>
            </w:r>
          </w:p>
        </w:tc>
        <w:tc>
          <w:tcPr>
            <w:tcW w:w="1589" w:type="dxa"/>
            <w:tcBorders>
              <w:top w:val="single" w:sz="4" w:space="0" w:color="auto"/>
              <w:left w:val="single" w:sz="4" w:space="0" w:color="auto"/>
              <w:bottom w:val="single" w:sz="4" w:space="0" w:color="auto"/>
              <w:right w:val="single" w:sz="4" w:space="0" w:color="auto"/>
            </w:tcBorders>
            <w:vAlign w:val="center"/>
            <w:hideMark/>
          </w:tcPr>
          <w:p w14:paraId="40DA5CA8"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14216E74"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Dziedziną elementu jest </w:t>
            </w:r>
            <w:r w:rsidRPr="008C4471">
              <w:rPr>
                <w:rFonts w:ascii="Calibri" w:eastAsia="Calibri" w:hAnsi="Calibri" w:cs="Calibri"/>
                <w:sz w:val="22"/>
                <w:lang w:eastAsia="en-US"/>
              </w:rPr>
              <w:t>Data dzienna opisana wartościami dla roku, miesiąca i dnia.</w:t>
            </w:r>
          </w:p>
        </w:tc>
      </w:tr>
      <w:tr w:rsidR="00036E2C" w:rsidRPr="008C4471" w14:paraId="13B285D9"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7B0CF969"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8</w:t>
            </w:r>
          </w:p>
        </w:tc>
        <w:tc>
          <w:tcPr>
            <w:tcW w:w="1589" w:type="dxa"/>
            <w:tcBorders>
              <w:top w:val="single" w:sz="4" w:space="0" w:color="auto"/>
              <w:left w:val="single" w:sz="4" w:space="0" w:color="auto"/>
              <w:bottom w:val="single" w:sz="4" w:space="0" w:color="auto"/>
              <w:right w:val="single" w:sz="4" w:space="0" w:color="auto"/>
            </w:tcBorders>
            <w:vAlign w:val="center"/>
            <w:hideMark/>
          </w:tcPr>
          <w:p w14:paraId="3BC935FE"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034" w:type="dxa"/>
            <w:tcBorders>
              <w:top w:val="single" w:sz="4" w:space="0" w:color="auto"/>
              <w:left w:val="single" w:sz="4" w:space="0" w:color="auto"/>
              <w:bottom w:val="single" w:sz="4" w:space="0" w:color="auto"/>
              <w:right w:val="single" w:sz="4" w:space="0" w:color="auto"/>
            </w:tcBorders>
            <w:vAlign w:val="center"/>
            <w:hideMark/>
          </w:tcPr>
          <w:p w14:paraId="31292D10"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[1]</w:t>
            </w:r>
          </w:p>
        </w:tc>
      </w:tr>
      <w:tr w:rsidR="00036E2C" w:rsidRPr="00C31734" w14:paraId="6E0C5217" w14:textId="77777777" w:rsidTr="00CF61D8">
        <w:trPr>
          <w:trHeight w:val="355"/>
        </w:trPr>
        <w:tc>
          <w:tcPr>
            <w:tcW w:w="534" w:type="dxa"/>
            <w:tcBorders>
              <w:top w:val="single" w:sz="4" w:space="0" w:color="auto"/>
              <w:left w:val="single" w:sz="4" w:space="0" w:color="auto"/>
              <w:bottom w:val="single" w:sz="4" w:space="0" w:color="auto"/>
              <w:right w:val="single" w:sz="4" w:space="0" w:color="auto"/>
            </w:tcBorders>
            <w:vAlign w:val="center"/>
            <w:hideMark/>
          </w:tcPr>
          <w:p w14:paraId="42C590CD"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9</w:t>
            </w:r>
          </w:p>
        </w:tc>
        <w:tc>
          <w:tcPr>
            <w:tcW w:w="1589" w:type="dxa"/>
            <w:tcBorders>
              <w:top w:val="single" w:sz="4" w:space="0" w:color="auto"/>
              <w:left w:val="single" w:sz="4" w:space="0" w:color="auto"/>
              <w:bottom w:val="single" w:sz="4" w:space="0" w:color="auto"/>
              <w:right w:val="single" w:sz="4" w:space="0" w:color="auto"/>
            </w:tcBorders>
            <w:vAlign w:val="center"/>
            <w:hideMark/>
          </w:tcPr>
          <w:p w14:paraId="3050E071"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29BF0BF8" w14:textId="77777777" w:rsidR="00036E2C" w:rsidRPr="008C4471" w:rsidRDefault="00036E2C" w:rsidP="00CF61D8">
            <w:pPr>
              <w:spacing w:before="60" w:after="60"/>
              <w:rPr>
                <w:rFonts w:ascii="Calibri" w:hAnsi="Calibri" w:cs="Calibri"/>
                <w:sz w:val="22"/>
                <w:lang w:eastAsia="en-US"/>
              </w:rPr>
            </w:pPr>
            <w:r w:rsidRPr="008C4471">
              <w:rPr>
                <w:rFonts w:ascii="Calibri" w:hAnsi="Calibri" w:cs="Calibri"/>
                <w:sz w:val="22"/>
                <w:lang w:eastAsia="en-US"/>
              </w:rPr>
              <w:t>Data aktualności lub opracowania użytej mapy podkładowej.</w:t>
            </w:r>
          </w:p>
          <w:p w14:paraId="213AF66C" w14:textId="77777777" w:rsidR="00036E2C" w:rsidRPr="008C4471" w:rsidRDefault="00036E2C" w:rsidP="00CF61D8">
            <w:pPr>
              <w:spacing w:before="60" w:after="60"/>
              <w:rPr>
                <w:rFonts w:ascii="Calibri" w:hAnsi="Calibri" w:cs="Calibri"/>
                <w:sz w:val="22"/>
                <w:szCs w:val="22"/>
                <w:lang w:eastAsia="en-US"/>
              </w:rPr>
            </w:pPr>
            <w:r w:rsidRPr="008C4471">
              <w:rPr>
                <w:rFonts w:ascii="Calibri" w:hAnsi="Calibri" w:cs="Calibri"/>
                <w:sz w:val="22"/>
                <w:lang w:eastAsia="en-US"/>
              </w:rPr>
              <w:lastRenderedPageBreak/>
              <w:t xml:space="preserve">Należy podać datę aktualności użytej mapy podkładowej, </w:t>
            </w:r>
            <w:r w:rsidRPr="008C4471">
              <w:rPr>
                <w:rFonts w:ascii="Calibri" w:hAnsi="Calibri" w:cs="Calibri"/>
                <w:sz w:val="22"/>
                <w:lang w:eastAsia="en-US"/>
              </w:rPr>
              <w:br/>
              <w:t>a w przypadku jej braku, należy podać datę opracowania mapy podkładowej.</w:t>
            </w:r>
          </w:p>
        </w:tc>
      </w:tr>
      <w:tr w:rsidR="00036E2C" w:rsidRPr="008C4471" w14:paraId="466E5EAC"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69B639C9"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lastRenderedPageBreak/>
              <w:t>10</w:t>
            </w:r>
          </w:p>
        </w:tc>
        <w:tc>
          <w:tcPr>
            <w:tcW w:w="1589" w:type="dxa"/>
            <w:tcBorders>
              <w:top w:val="single" w:sz="4" w:space="0" w:color="auto"/>
              <w:left w:val="single" w:sz="4" w:space="0" w:color="auto"/>
              <w:bottom w:val="single" w:sz="4" w:space="0" w:color="auto"/>
              <w:right w:val="single" w:sz="4" w:space="0" w:color="auto"/>
            </w:tcBorders>
            <w:vAlign w:val="center"/>
            <w:hideMark/>
          </w:tcPr>
          <w:p w14:paraId="0ED3B08F"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034" w:type="dxa"/>
            <w:tcBorders>
              <w:top w:val="single" w:sz="4" w:space="0" w:color="auto"/>
              <w:left w:val="single" w:sz="4" w:space="0" w:color="auto"/>
              <w:bottom w:val="single" w:sz="4" w:space="0" w:color="auto"/>
              <w:right w:val="single" w:sz="4" w:space="0" w:color="auto"/>
            </w:tcBorders>
            <w:vAlign w:val="center"/>
            <w:hideMark/>
          </w:tcPr>
          <w:p w14:paraId="6A291DF0"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36E2C" w:rsidRPr="008C4471" w14:paraId="0DF8C84B"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1332C833"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11</w:t>
            </w:r>
          </w:p>
        </w:tc>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370C98"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0EAE24F" w14:textId="77777777" w:rsidR="00036E2C" w:rsidRPr="008C4471" w:rsidRDefault="00036E2C" w:rsidP="00CF61D8">
            <w:pPr>
              <w:rPr>
                <w:rFonts w:ascii="Calibri" w:hAnsi="Calibri" w:cs="Calibri"/>
                <w:sz w:val="22"/>
                <w:szCs w:val="22"/>
                <w:lang w:eastAsia="en-US"/>
              </w:rPr>
            </w:pPr>
            <w:r w:rsidRPr="008C4471">
              <w:rPr>
                <w:rFonts w:ascii="Calibri" w:hAnsi="Calibri" w:cs="Calibri"/>
                <w:b/>
                <w:sz w:val="22"/>
                <w:lang w:eastAsia="en-US"/>
              </w:rPr>
              <w:t>referencja</w:t>
            </w:r>
          </w:p>
        </w:tc>
      </w:tr>
      <w:tr w:rsidR="00036E2C" w:rsidRPr="008C4471" w14:paraId="6155F24A"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1C28A5B0"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12</w:t>
            </w:r>
          </w:p>
        </w:tc>
        <w:tc>
          <w:tcPr>
            <w:tcW w:w="1589" w:type="dxa"/>
            <w:tcBorders>
              <w:top w:val="single" w:sz="4" w:space="0" w:color="auto"/>
              <w:left w:val="single" w:sz="4" w:space="0" w:color="auto"/>
              <w:bottom w:val="single" w:sz="4" w:space="0" w:color="auto"/>
              <w:right w:val="single" w:sz="4" w:space="0" w:color="auto"/>
            </w:tcBorders>
            <w:vAlign w:val="center"/>
            <w:hideMark/>
          </w:tcPr>
          <w:p w14:paraId="5E690C81"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7F119A35"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referencja</w:t>
            </w:r>
          </w:p>
        </w:tc>
      </w:tr>
      <w:tr w:rsidR="00036E2C" w:rsidRPr="008C4471" w14:paraId="6AC9F78E" w14:textId="77777777" w:rsidTr="00CF61D8">
        <w:trPr>
          <w:trHeight w:val="348"/>
        </w:trPr>
        <w:tc>
          <w:tcPr>
            <w:tcW w:w="534" w:type="dxa"/>
            <w:tcBorders>
              <w:top w:val="single" w:sz="4" w:space="0" w:color="auto"/>
              <w:left w:val="single" w:sz="4" w:space="0" w:color="auto"/>
              <w:bottom w:val="single" w:sz="4" w:space="0" w:color="auto"/>
              <w:right w:val="single" w:sz="4" w:space="0" w:color="auto"/>
            </w:tcBorders>
            <w:vAlign w:val="center"/>
            <w:hideMark/>
          </w:tcPr>
          <w:p w14:paraId="393CF7A5"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13</w:t>
            </w:r>
          </w:p>
        </w:tc>
        <w:tc>
          <w:tcPr>
            <w:tcW w:w="1589" w:type="dxa"/>
            <w:tcBorders>
              <w:top w:val="single" w:sz="4" w:space="0" w:color="auto"/>
              <w:left w:val="single" w:sz="4" w:space="0" w:color="auto"/>
              <w:bottom w:val="single" w:sz="4" w:space="0" w:color="auto"/>
              <w:right w:val="single" w:sz="4" w:space="0" w:color="auto"/>
            </w:tcBorders>
            <w:vAlign w:val="center"/>
            <w:hideMark/>
          </w:tcPr>
          <w:p w14:paraId="72F54AF5"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474986EC"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Swobodny tekst.</w:t>
            </w:r>
          </w:p>
        </w:tc>
      </w:tr>
      <w:tr w:rsidR="00036E2C" w:rsidRPr="008C4471" w14:paraId="61BD9D0C"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612AEB09"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14</w:t>
            </w:r>
          </w:p>
        </w:tc>
        <w:tc>
          <w:tcPr>
            <w:tcW w:w="1589" w:type="dxa"/>
            <w:tcBorders>
              <w:top w:val="single" w:sz="4" w:space="0" w:color="auto"/>
              <w:left w:val="single" w:sz="4" w:space="0" w:color="auto"/>
              <w:bottom w:val="single" w:sz="4" w:space="0" w:color="auto"/>
              <w:right w:val="single" w:sz="4" w:space="0" w:color="auto"/>
            </w:tcBorders>
            <w:vAlign w:val="center"/>
            <w:hideMark/>
          </w:tcPr>
          <w:p w14:paraId="46879A33"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034" w:type="dxa"/>
            <w:tcBorders>
              <w:top w:val="single" w:sz="4" w:space="0" w:color="auto"/>
              <w:left w:val="single" w:sz="4" w:space="0" w:color="auto"/>
              <w:bottom w:val="single" w:sz="4" w:space="0" w:color="auto"/>
              <w:right w:val="single" w:sz="4" w:space="0" w:color="auto"/>
            </w:tcBorders>
            <w:vAlign w:val="center"/>
            <w:hideMark/>
          </w:tcPr>
          <w:p w14:paraId="5B337FE0"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[1]</w:t>
            </w:r>
          </w:p>
        </w:tc>
      </w:tr>
      <w:tr w:rsidR="00036E2C" w:rsidRPr="00C31734" w14:paraId="5B141DCF" w14:textId="77777777" w:rsidTr="00CF61D8">
        <w:trPr>
          <w:trHeight w:val="544"/>
        </w:trPr>
        <w:tc>
          <w:tcPr>
            <w:tcW w:w="534" w:type="dxa"/>
            <w:tcBorders>
              <w:top w:val="single" w:sz="4" w:space="0" w:color="auto"/>
              <w:left w:val="single" w:sz="4" w:space="0" w:color="auto"/>
              <w:bottom w:val="single" w:sz="4" w:space="0" w:color="auto"/>
              <w:right w:val="single" w:sz="4" w:space="0" w:color="auto"/>
            </w:tcBorders>
            <w:vAlign w:val="center"/>
            <w:hideMark/>
          </w:tcPr>
          <w:p w14:paraId="423ECC0C"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15</w:t>
            </w:r>
          </w:p>
        </w:tc>
        <w:tc>
          <w:tcPr>
            <w:tcW w:w="1589" w:type="dxa"/>
            <w:tcBorders>
              <w:top w:val="single" w:sz="4" w:space="0" w:color="auto"/>
              <w:left w:val="single" w:sz="4" w:space="0" w:color="auto"/>
              <w:bottom w:val="single" w:sz="4" w:space="0" w:color="auto"/>
              <w:right w:val="single" w:sz="4" w:space="0" w:color="auto"/>
            </w:tcBorders>
            <w:vAlign w:val="center"/>
            <w:hideMark/>
          </w:tcPr>
          <w:p w14:paraId="7E26B768"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2E5702D3" w14:textId="77777777" w:rsidR="00036E2C" w:rsidRPr="008C4471" w:rsidRDefault="00036E2C" w:rsidP="00CF61D8">
            <w:pPr>
              <w:rPr>
                <w:rFonts w:ascii="Calibri" w:hAnsi="Calibri" w:cs="Calibri"/>
                <w:sz w:val="22"/>
                <w:szCs w:val="22"/>
                <w:lang w:eastAsia="en-US"/>
              </w:rPr>
            </w:pPr>
            <w:r w:rsidRPr="008C4471">
              <w:rPr>
                <w:rFonts w:ascii="Calibri" w:hAnsi="Calibri" w:cs="Calibri"/>
                <w:sz w:val="22"/>
                <w:lang w:eastAsia="en-US"/>
              </w:rPr>
              <w:t>Odniesienie do użytej mapy podkładowej.</w:t>
            </w:r>
          </w:p>
        </w:tc>
      </w:tr>
      <w:tr w:rsidR="00036E2C" w:rsidRPr="008C4471" w14:paraId="557A07B9"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2DC88124"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16</w:t>
            </w:r>
          </w:p>
        </w:tc>
        <w:tc>
          <w:tcPr>
            <w:tcW w:w="1589" w:type="dxa"/>
            <w:tcBorders>
              <w:top w:val="single" w:sz="4" w:space="0" w:color="auto"/>
              <w:left w:val="single" w:sz="4" w:space="0" w:color="auto"/>
              <w:bottom w:val="single" w:sz="4" w:space="0" w:color="auto"/>
              <w:right w:val="single" w:sz="4" w:space="0" w:color="auto"/>
            </w:tcBorders>
            <w:vAlign w:val="center"/>
            <w:hideMark/>
          </w:tcPr>
          <w:p w14:paraId="000F0DFC"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034" w:type="dxa"/>
            <w:tcBorders>
              <w:top w:val="single" w:sz="4" w:space="0" w:color="auto"/>
              <w:left w:val="single" w:sz="4" w:space="0" w:color="auto"/>
              <w:bottom w:val="single" w:sz="4" w:space="0" w:color="auto"/>
              <w:right w:val="single" w:sz="4" w:space="0" w:color="auto"/>
            </w:tcBorders>
            <w:vAlign w:val="center"/>
            <w:hideMark/>
          </w:tcPr>
          <w:p w14:paraId="5C983019"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r w:rsidR="00036E2C" w:rsidRPr="008C4471" w14:paraId="24401A85"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4587271D"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17</w:t>
            </w:r>
          </w:p>
        </w:tc>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F45461"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Atrybut:</w:t>
            </w:r>
            <w:r w:rsidRPr="008C4471">
              <w:rPr>
                <w:rFonts w:ascii="Calibri" w:hAnsi="Calibri" w:cs="Calibri"/>
                <w:b/>
                <w:sz w:val="22"/>
                <w:lang w:eastAsia="en-US"/>
              </w:rPr>
              <w:t xml:space="preserve"> </w:t>
            </w:r>
          </w:p>
        </w:tc>
        <w:tc>
          <w:tcPr>
            <w:tcW w:w="7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560D10" w14:textId="77777777" w:rsidR="00036E2C" w:rsidRPr="008C4471" w:rsidRDefault="00036E2C" w:rsidP="00CF61D8">
            <w:pPr>
              <w:rPr>
                <w:rFonts w:ascii="Calibri" w:hAnsi="Calibri" w:cs="Calibri"/>
                <w:b/>
                <w:bCs/>
                <w:sz w:val="22"/>
                <w:szCs w:val="22"/>
                <w:lang w:eastAsia="en-US"/>
              </w:rPr>
            </w:pPr>
            <w:r w:rsidRPr="008C4471">
              <w:rPr>
                <w:rFonts w:ascii="Calibri" w:hAnsi="Calibri" w:cs="Calibri"/>
                <w:b/>
                <w:bCs/>
                <w:sz w:val="22"/>
                <w:lang w:eastAsia="en-US"/>
              </w:rPr>
              <w:t>lacze</w:t>
            </w:r>
          </w:p>
        </w:tc>
      </w:tr>
      <w:tr w:rsidR="00036E2C" w:rsidRPr="008C4471" w14:paraId="3D421308"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4A4635F6"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18</w:t>
            </w:r>
          </w:p>
        </w:tc>
        <w:tc>
          <w:tcPr>
            <w:tcW w:w="1589" w:type="dxa"/>
            <w:tcBorders>
              <w:top w:val="single" w:sz="4" w:space="0" w:color="auto"/>
              <w:left w:val="single" w:sz="4" w:space="0" w:color="auto"/>
              <w:bottom w:val="single" w:sz="4" w:space="0" w:color="auto"/>
              <w:right w:val="single" w:sz="4" w:space="0" w:color="auto"/>
            </w:tcBorders>
            <w:vAlign w:val="center"/>
            <w:hideMark/>
          </w:tcPr>
          <w:p w14:paraId="0290E973"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0C589468"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łącze</w:t>
            </w:r>
          </w:p>
        </w:tc>
      </w:tr>
      <w:tr w:rsidR="00036E2C" w:rsidRPr="008C4471" w14:paraId="28F7B383" w14:textId="77777777" w:rsidTr="00CF61D8">
        <w:trPr>
          <w:trHeight w:val="348"/>
        </w:trPr>
        <w:tc>
          <w:tcPr>
            <w:tcW w:w="534" w:type="dxa"/>
            <w:tcBorders>
              <w:top w:val="single" w:sz="4" w:space="0" w:color="auto"/>
              <w:left w:val="single" w:sz="4" w:space="0" w:color="auto"/>
              <w:bottom w:val="single" w:sz="4" w:space="0" w:color="auto"/>
              <w:right w:val="single" w:sz="4" w:space="0" w:color="auto"/>
            </w:tcBorders>
            <w:vAlign w:val="center"/>
            <w:hideMark/>
          </w:tcPr>
          <w:p w14:paraId="2AE0DBAF"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19</w:t>
            </w:r>
          </w:p>
        </w:tc>
        <w:tc>
          <w:tcPr>
            <w:tcW w:w="1589" w:type="dxa"/>
            <w:tcBorders>
              <w:top w:val="single" w:sz="4" w:space="0" w:color="auto"/>
              <w:left w:val="single" w:sz="4" w:space="0" w:color="auto"/>
              <w:bottom w:val="single" w:sz="4" w:space="0" w:color="auto"/>
              <w:right w:val="single" w:sz="4" w:space="0" w:color="auto"/>
            </w:tcBorders>
            <w:vAlign w:val="center"/>
            <w:hideMark/>
          </w:tcPr>
          <w:p w14:paraId="0F58A590"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56D448BF"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URI</w:t>
            </w:r>
          </w:p>
        </w:tc>
      </w:tr>
      <w:tr w:rsidR="00036E2C" w:rsidRPr="008C4471" w14:paraId="39EA8B16"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41AE6030"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20</w:t>
            </w:r>
          </w:p>
        </w:tc>
        <w:tc>
          <w:tcPr>
            <w:tcW w:w="1589" w:type="dxa"/>
            <w:tcBorders>
              <w:top w:val="single" w:sz="4" w:space="0" w:color="auto"/>
              <w:left w:val="single" w:sz="4" w:space="0" w:color="auto"/>
              <w:bottom w:val="single" w:sz="4" w:space="0" w:color="auto"/>
              <w:right w:val="single" w:sz="4" w:space="0" w:color="auto"/>
            </w:tcBorders>
            <w:vAlign w:val="center"/>
            <w:hideMark/>
          </w:tcPr>
          <w:p w14:paraId="59ACE2BC"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034" w:type="dxa"/>
            <w:tcBorders>
              <w:top w:val="single" w:sz="4" w:space="0" w:color="auto"/>
              <w:left w:val="single" w:sz="4" w:space="0" w:color="auto"/>
              <w:bottom w:val="single" w:sz="4" w:space="0" w:color="auto"/>
              <w:right w:val="single" w:sz="4" w:space="0" w:color="auto"/>
            </w:tcBorders>
            <w:vAlign w:val="center"/>
            <w:hideMark/>
          </w:tcPr>
          <w:p w14:paraId="58832335"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[0..1]</w:t>
            </w:r>
          </w:p>
        </w:tc>
      </w:tr>
      <w:tr w:rsidR="00036E2C" w:rsidRPr="00C31734" w14:paraId="6D880070" w14:textId="77777777" w:rsidTr="00CF61D8">
        <w:trPr>
          <w:trHeight w:val="434"/>
        </w:trPr>
        <w:tc>
          <w:tcPr>
            <w:tcW w:w="534" w:type="dxa"/>
            <w:tcBorders>
              <w:top w:val="single" w:sz="4" w:space="0" w:color="auto"/>
              <w:left w:val="single" w:sz="4" w:space="0" w:color="auto"/>
              <w:bottom w:val="single" w:sz="4" w:space="0" w:color="auto"/>
              <w:right w:val="single" w:sz="4" w:space="0" w:color="auto"/>
            </w:tcBorders>
            <w:vAlign w:val="center"/>
            <w:hideMark/>
          </w:tcPr>
          <w:p w14:paraId="75E694DE"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21</w:t>
            </w:r>
          </w:p>
        </w:tc>
        <w:tc>
          <w:tcPr>
            <w:tcW w:w="1589" w:type="dxa"/>
            <w:tcBorders>
              <w:top w:val="single" w:sz="4" w:space="0" w:color="auto"/>
              <w:left w:val="single" w:sz="4" w:space="0" w:color="auto"/>
              <w:bottom w:val="single" w:sz="4" w:space="0" w:color="auto"/>
              <w:right w:val="single" w:sz="4" w:space="0" w:color="auto"/>
            </w:tcBorders>
            <w:vAlign w:val="center"/>
            <w:hideMark/>
          </w:tcPr>
          <w:p w14:paraId="29EA0C99"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12F21E7B"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Łącze (adres URI), pod którym udostępniona jest mapa podkładowa.</w:t>
            </w:r>
          </w:p>
        </w:tc>
      </w:tr>
      <w:tr w:rsidR="00036E2C" w:rsidRPr="008C4471" w14:paraId="7CDB3A0D"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1585CBE4"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22</w:t>
            </w:r>
          </w:p>
        </w:tc>
        <w:tc>
          <w:tcPr>
            <w:tcW w:w="1589" w:type="dxa"/>
            <w:tcBorders>
              <w:top w:val="single" w:sz="4" w:space="0" w:color="auto"/>
              <w:left w:val="single" w:sz="4" w:space="0" w:color="auto"/>
              <w:bottom w:val="single" w:sz="4" w:space="0" w:color="auto"/>
              <w:right w:val="single" w:sz="4" w:space="0" w:color="auto"/>
            </w:tcBorders>
            <w:vAlign w:val="center"/>
            <w:hideMark/>
          </w:tcPr>
          <w:p w14:paraId="48EB9F67"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034" w:type="dxa"/>
            <w:tcBorders>
              <w:top w:val="single" w:sz="4" w:space="0" w:color="auto"/>
              <w:left w:val="single" w:sz="4" w:space="0" w:color="auto"/>
              <w:bottom w:val="single" w:sz="4" w:space="0" w:color="auto"/>
              <w:right w:val="single" w:sz="4" w:space="0" w:color="auto"/>
            </w:tcBorders>
            <w:vAlign w:val="center"/>
            <w:hideMark/>
          </w:tcPr>
          <w:p w14:paraId="124F0764"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«property»</w:t>
            </w:r>
          </w:p>
        </w:tc>
      </w:tr>
    </w:tbl>
    <w:p w14:paraId="014F03CE" w14:textId="77777777" w:rsidR="00036E2C" w:rsidRPr="008C4471" w:rsidRDefault="00036E2C" w:rsidP="00036E2C">
      <w:pPr>
        <w:spacing w:after="300"/>
        <w:rPr>
          <w:rFonts w:ascii="Calibri" w:hAnsi="Calibri" w:cs="Calibri"/>
          <w:b/>
          <w:bCs/>
          <w:u w:val="single"/>
        </w:rPr>
      </w:pPr>
    </w:p>
    <w:p w14:paraId="4F51ABB5" w14:textId="77777777" w:rsidR="00036E2C" w:rsidRPr="008C4471" w:rsidRDefault="00036E2C" w:rsidP="00036E2C">
      <w:pPr>
        <w:pStyle w:val="Nagwek4"/>
        <w:rPr>
          <w:rFonts w:ascii="Calibri" w:hAnsi="Calibri" w:cs="Calibri"/>
          <w:u w:val="none"/>
          <w:lang w:val="pl-PL"/>
        </w:rPr>
      </w:pPr>
      <w:bookmarkStart w:id="119" w:name="_Toc72328951"/>
      <w:r w:rsidRPr="008C4471">
        <w:rPr>
          <w:rFonts w:ascii="Calibri" w:hAnsi="Calibri" w:cs="Calibri"/>
          <w:u w:val="none"/>
          <w:lang w:val="pl-PL"/>
        </w:rPr>
        <w:t>Listy kodowe</w:t>
      </w:r>
      <w:bookmarkEnd w:id="119"/>
    </w:p>
    <w:p w14:paraId="0B352F9A" w14:textId="77777777" w:rsidR="00036E2C" w:rsidRPr="008C4471" w:rsidRDefault="00036E2C" w:rsidP="00036E2C">
      <w:pPr>
        <w:pStyle w:val="Nagwek5"/>
        <w:spacing w:after="240"/>
        <w:rPr>
          <w:rFonts w:ascii="Calibri" w:hAnsi="Calibri" w:cs="Calibri"/>
          <w:sz w:val="22"/>
          <w:szCs w:val="22"/>
          <w:lang w:val="pl-PL" w:eastAsia="pl-PL"/>
        </w:rPr>
      </w:pPr>
      <w:bookmarkStart w:id="120" w:name="_Ref59465978"/>
      <w:bookmarkStart w:id="121" w:name="_Toc72328952"/>
      <w:r w:rsidRPr="008C4471">
        <w:rPr>
          <w:rFonts w:ascii="Calibri" w:hAnsi="Calibri" w:cs="Calibri"/>
          <w:sz w:val="22"/>
          <w:szCs w:val="22"/>
          <w:lang w:val="pl-PL" w:eastAsia="pl-PL"/>
        </w:rPr>
        <w:t>Dziennik Urzędowy</w:t>
      </w:r>
      <w:bookmarkEnd w:id="120"/>
      <w:bookmarkEnd w:id="121"/>
    </w:p>
    <w:tbl>
      <w:tblPr>
        <w:tblStyle w:val="Tabela-Siatka1"/>
        <w:tblW w:w="9206" w:type="dxa"/>
        <w:tblInd w:w="3" w:type="dxa"/>
        <w:tblLook w:val="04A0" w:firstRow="1" w:lastRow="0" w:firstColumn="1" w:lastColumn="0" w:noHBand="0" w:noVBand="1"/>
      </w:tblPr>
      <w:tblGrid>
        <w:gridCol w:w="1427"/>
        <w:gridCol w:w="8265"/>
      </w:tblGrid>
      <w:tr w:rsidR="00036E2C" w:rsidRPr="008C4471" w14:paraId="673DDCDD" w14:textId="77777777" w:rsidTr="723510A4">
        <w:trPr>
          <w:trHeight w:val="432"/>
        </w:trPr>
        <w:tc>
          <w:tcPr>
            <w:tcW w:w="9206"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26FD4A8" w14:textId="77777777" w:rsidR="00036E2C" w:rsidRPr="008C4471" w:rsidRDefault="00036E2C" w:rsidP="00CF61D8">
            <w:pPr>
              <w:rPr>
                <w:rFonts w:ascii="Calibri" w:hAnsi="Calibri" w:cs="Calibri"/>
                <w:sz w:val="22"/>
                <w:szCs w:val="22"/>
                <w:lang w:eastAsia="en-US"/>
              </w:rPr>
            </w:pPr>
            <w:r w:rsidRPr="008C4471">
              <w:rPr>
                <w:rFonts w:ascii="Calibri" w:hAnsi="Calibri" w:cs="Calibri"/>
                <w:b/>
                <w:sz w:val="22"/>
                <w:lang w:eastAsia="en-US"/>
              </w:rPr>
              <w:t>Klasa: DziennikUrzedowyKod</w:t>
            </w:r>
          </w:p>
        </w:tc>
      </w:tr>
      <w:tr w:rsidR="00036E2C" w:rsidRPr="008C4471" w14:paraId="53A64D75" w14:textId="77777777" w:rsidTr="723510A4">
        <w:trPr>
          <w:trHeight w:val="348"/>
        </w:trPr>
        <w:tc>
          <w:tcPr>
            <w:tcW w:w="1517" w:type="dxa"/>
            <w:tcBorders>
              <w:top w:val="single" w:sz="4" w:space="0" w:color="auto"/>
              <w:left w:val="single" w:sz="4" w:space="0" w:color="auto"/>
              <w:bottom w:val="single" w:sz="4" w:space="0" w:color="auto"/>
              <w:right w:val="single" w:sz="4" w:space="0" w:color="auto"/>
            </w:tcBorders>
            <w:vAlign w:val="center"/>
            <w:hideMark/>
          </w:tcPr>
          <w:p w14:paraId="4B4EEE17"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89" w:type="dxa"/>
            <w:tcBorders>
              <w:top w:val="single" w:sz="4" w:space="0" w:color="auto"/>
              <w:left w:val="single" w:sz="4" w:space="0" w:color="auto"/>
              <w:bottom w:val="single" w:sz="4" w:space="0" w:color="auto"/>
              <w:right w:val="single" w:sz="4" w:space="0" w:color="auto"/>
            </w:tcBorders>
            <w:vAlign w:val="center"/>
            <w:hideMark/>
          </w:tcPr>
          <w:p w14:paraId="2E10C019"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color w:val="000000"/>
                <w:sz w:val="22"/>
                <w:lang w:eastAsia="en-US"/>
              </w:rPr>
              <w:t>dziennik urzędowy</w:t>
            </w:r>
          </w:p>
        </w:tc>
      </w:tr>
      <w:tr w:rsidR="00036E2C" w:rsidRPr="00C31734" w14:paraId="4FCD6930" w14:textId="77777777" w:rsidTr="723510A4">
        <w:trPr>
          <w:trHeight w:val="362"/>
        </w:trPr>
        <w:tc>
          <w:tcPr>
            <w:tcW w:w="1517" w:type="dxa"/>
            <w:tcBorders>
              <w:top w:val="single" w:sz="4" w:space="0" w:color="auto"/>
              <w:left w:val="single" w:sz="4" w:space="0" w:color="auto"/>
              <w:bottom w:val="single" w:sz="4" w:space="0" w:color="auto"/>
              <w:right w:val="single" w:sz="4" w:space="0" w:color="auto"/>
            </w:tcBorders>
            <w:vAlign w:val="center"/>
            <w:hideMark/>
          </w:tcPr>
          <w:p w14:paraId="2DF65B32"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Definicja:</w:t>
            </w:r>
          </w:p>
        </w:tc>
        <w:tc>
          <w:tcPr>
            <w:tcW w:w="7689" w:type="dxa"/>
            <w:tcBorders>
              <w:top w:val="single" w:sz="4" w:space="0" w:color="auto"/>
              <w:left w:val="single" w:sz="4" w:space="0" w:color="auto"/>
              <w:bottom w:val="single" w:sz="4" w:space="0" w:color="auto"/>
              <w:right w:val="single" w:sz="4" w:space="0" w:color="auto"/>
            </w:tcBorders>
            <w:vAlign w:val="center"/>
            <w:hideMark/>
          </w:tcPr>
          <w:p w14:paraId="5F1550E6"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color w:val="000000"/>
                <w:sz w:val="22"/>
                <w:lang w:eastAsia="en-US"/>
              </w:rPr>
              <w:t>Klasyfikacja dzienników urzędowych ze względu na organ wydający.</w:t>
            </w:r>
          </w:p>
        </w:tc>
      </w:tr>
      <w:tr w:rsidR="00036E2C" w:rsidRPr="00C31734" w14:paraId="32869FA9" w14:textId="77777777" w:rsidTr="723510A4">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164923EB" w14:textId="77777777" w:rsidR="00036E2C" w:rsidRPr="008C4471" w:rsidRDefault="00036E2C" w:rsidP="00CF61D8">
            <w:pPr>
              <w:rPr>
                <w:rFonts w:ascii="Calibri" w:hAnsi="Calibri" w:cs="Calibri"/>
                <w:color w:val="000000"/>
                <w:sz w:val="22"/>
                <w:szCs w:val="22"/>
                <w:lang w:eastAsia="en-US"/>
              </w:rPr>
            </w:pPr>
            <w:r w:rsidRPr="008C4471">
              <w:rPr>
                <w:rFonts w:ascii="Calibri" w:eastAsia="Calibri" w:hAnsi="Calibri" w:cs="Calibri"/>
                <w:i/>
                <w:color w:val="000000"/>
                <w:sz w:val="22"/>
                <w:lang w:eastAsia="en-US"/>
              </w:rPr>
              <w:t>Identyfikator:</w:t>
            </w:r>
          </w:p>
        </w:tc>
        <w:tc>
          <w:tcPr>
            <w:tcW w:w="7689" w:type="dxa"/>
            <w:tcBorders>
              <w:top w:val="single" w:sz="4" w:space="0" w:color="auto"/>
              <w:left w:val="single" w:sz="4" w:space="0" w:color="auto"/>
              <w:bottom w:val="single" w:sz="4" w:space="0" w:color="auto"/>
              <w:right w:val="single" w:sz="4" w:space="0" w:color="auto"/>
            </w:tcBorders>
            <w:vAlign w:val="center"/>
            <w:hideMark/>
          </w:tcPr>
          <w:p w14:paraId="0EF39ACF" w14:textId="059585E6" w:rsidR="00036E2C" w:rsidRPr="008C4471" w:rsidRDefault="00AC1E1E" w:rsidP="00CF61D8">
            <w:pPr>
              <w:rPr>
                <w:rFonts w:ascii="Calibri" w:hAnsi="Calibri" w:cs="Calibri"/>
                <w:color w:val="000000"/>
                <w:sz w:val="22"/>
                <w:szCs w:val="22"/>
                <w:lang w:eastAsia="en-US"/>
              </w:rPr>
            </w:pPr>
            <w:hyperlink r:id="rId54">
              <w:r w:rsidR="723510A4" w:rsidRPr="008C4471">
                <w:rPr>
                  <w:rStyle w:val="Hipercze"/>
                  <w:rFonts w:ascii="Calibri" w:hAnsi="Calibri" w:cs="Calibri"/>
                  <w:sz w:val="22"/>
                  <w:szCs w:val="22"/>
                  <w:lang w:eastAsia="en-US"/>
                </w:rPr>
                <w:t>http://www.gov.pl/static/zagospodarowanieprzestrzenne/codelist/DziennikUrzedowyKod</w:t>
              </w:r>
            </w:hyperlink>
            <w:r w:rsidR="723510A4" w:rsidRPr="008C4471">
              <w:rPr>
                <w:rFonts w:ascii="Calibri" w:hAnsi="Calibri" w:cs="Calibri"/>
                <w:color w:val="000000" w:themeColor="text1"/>
                <w:sz w:val="22"/>
                <w:szCs w:val="22"/>
                <w:lang w:eastAsia="en-US"/>
              </w:rPr>
              <w:t xml:space="preserve"> </w:t>
            </w:r>
          </w:p>
        </w:tc>
      </w:tr>
      <w:tr w:rsidR="00036E2C" w:rsidRPr="00C31734" w14:paraId="6BEAAB52" w14:textId="77777777" w:rsidTr="723510A4">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71A7F387"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Wartości:</w:t>
            </w:r>
          </w:p>
        </w:tc>
        <w:tc>
          <w:tcPr>
            <w:tcW w:w="7689" w:type="dxa"/>
            <w:tcBorders>
              <w:top w:val="single" w:sz="4" w:space="0" w:color="auto"/>
              <w:left w:val="single" w:sz="4" w:space="0" w:color="auto"/>
              <w:bottom w:val="single" w:sz="4" w:space="0" w:color="auto"/>
              <w:right w:val="single" w:sz="4" w:space="0" w:color="auto"/>
            </w:tcBorders>
            <w:vAlign w:val="center"/>
            <w:hideMark/>
          </w:tcPr>
          <w:p w14:paraId="533679C7"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Dozwolone wartości tej listy kodowej wyspecyfikowane są w Załączniku D – Listy kodowe.</w:t>
            </w:r>
          </w:p>
        </w:tc>
      </w:tr>
    </w:tbl>
    <w:p w14:paraId="0008063A" w14:textId="77777777" w:rsidR="00036E2C" w:rsidRPr="008C4471" w:rsidRDefault="00036E2C" w:rsidP="00551042">
      <w:pPr>
        <w:rPr>
          <w:rFonts w:ascii="Calibri" w:hAnsi="Calibri" w:cs="Calibri"/>
        </w:rPr>
      </w:pPr>
    </w:p>
    <w:p w14:paraId="41C96BD9" w14:textId="77777777" w:rsidR="00036E2C" w:rsidRPr="008C4471" w:rsidRDefault="00036E2C" w:rsidP="00036E2C">
      <w:pPr>
        <w:pStyle w:val="Nagwek5"/>
        <w:spacing w:after="240"/>
        <w:rPr>
          <w:rFonts w:ascii="Calibri" w:hAnsi="Calibri" w:cs="Calibri"/>
          <w:sz w:val="22"/>
          <w:szCs w:val="22"/>
          <w:lang w:val="pl-PL" w:eastAsia="pl-PL"/>
        </w:rPr>
      </w:pPr>
      <w:bookmarkStart w:id="122" w:name="_Ref59465276"/>
      <w:bookmarkStart w:id="123" w:name="_Toc72328953"/>
      <w:r w:rsidRPr="008C4471">
        <w:rPr>
          <w:rFonts w:ascii="Calibri" w:hAnsi="Calibri" w:cs="Calibri"/>
          <w:sz w:val="22"/>
          <w:szCs w:val="22"/>
          <w:lang w:val="pl-PL" w:eastAsia="pl-PL"/>
        </w:rPr>
        <w:t>Typ aktu planowania przestrzennego</w:t>
      </w:r>
      <w:bookmarkEnd w:id="122"/>
      <w:bookmarkEnd w:id="123"/>
    </w:p>
    <w:tbl>
      <w:tblPr>
        <w:tblStyle w:val="Tabela-Siatka1"/>
        <w:tblW w:w="9204" w:type="dxa"/>
        <w:tblLayout w:type="fixed"/>
        <w:tblLook w:val="04A0" w:firstRow="1" w:lastRow="0" w:firstColumn="1" w:lastColumn="0" w:noHBand="0" w:noVBand="1"/>
      </w:tblPr>
      <w:tblGrid>
        <w:gridCol w:w="1554"/>
        <w:gridCol w:w="7650"/>
      </w:tblGrid>
      <w:tr w:rsidR="00036E2C" w:rsidRPr="008C4471" w14:paraId="68F5C76B" w14:textId="77777777" w:rsidTr="723510A4">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73B4C94" w14:textId="77777777" w:rsidR="00036E2C" w:rsidRPr="008C4471" w:rsidRDefault="00036E2C" w:rsidP="00CF61D8">
            <w:pPr>
              <w:rPr>
                <w:rFonts w:ascii="Calibri" w:hAnsi="Calibri" w:cs="Calibri"/>
                <w:sz w:val="22"/>
                <w:szCs w:val="22"/>
                <w:lang w:eastAsia="en-US"/>
              </w:rPr>
            </w:pPr>
            <w:r w:rsidRPr="008C4471">
              <w:rPr>
                <w:rFonts w:ascii="Calibri" w:hAnsi="Calibri" w:cs="Calibri"/>
                <w:b/>
                <w:sz w:val="22"/>
                <w:lang w:eastAsia="en-US"/>
              </w:rPr>
              <w:t>Klasa: TypAktuPlanowaniaPrzestrzennegoKod</w:t>
            </w:r>
          </w:p>
        </w:tc>
      </w:tr>
      <w:tr w:rsidR="00036E2C" w:rsidRPr="008C4471" w14:paraId="1009468E" w14:textId="77777777" w:rsidTr="723510A4">
        <w:trPr>
          <w:trHeight w:val="348"/>
        </w:trPr>
        <w:tc>
          <w:tcPr>
            <w:tcW w:w="1555" w:type="dxa"/>
            <w:tcBorders>
              <w:top w:val="single" w:sz="4" w:space="0" w:color="auto"/>
              <w:left w:val="single" w:sz="4" w:space="0" w:color="auto"/>
              <w:bottom w:val="single" w:sz="4" w:space="0" w:color="auto"/>
              <w:right w:val="single" w:sz="4" w:space="0" w:color="auto"/>
            </w:tcBorders>
            <w:vAlign w:val="center"/>
            <w:hideMark/>
          </w:tcPr>
          <w:p w14:paraId="37F0452A"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54" w:type="dxa"/>
            <w:tcBorders>
              <w:top w:val="single" w:sz="4" w:space="0" w:color="auto"/>
              <w:left w:val="single" w:sz="4" w:space="0" w:color="auto"/>
              <w:bottom w:val="single" w:sz="4" w:space="0" w:color="auto"/>
              <w:right w:val="single" w:sz="4" w:space="0" w:color="auto"/>
            </w:tcBorders>
            <w:vAlign w:val="center"/>
            <w:hideMark/>
          </w:tcPr>
          <w:p w14:paraId="179A2850"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color w:val="000000"/>
                <w:sz w:val="22"/>
                <w:lang w:eastAsia="en-US"/>
              </w:rPr>
              <w:t>Typ aktu planowania przestrzennego</w:t>
            </w:r>
          </w:p>
        </w:tc>
      </w:tr>
      <w:tr w:rsidR="00036E2C" w:rsidRPr="00C31734" w14:paraId="5503BC36" w14:textId="77777777" w:rsidTr="723510A4">
        <w:trPr>
          <w:trHeight w:val="657"/>
        </w:trPr>
        <w:tc>
          <w:tcPr>
            <w:tcW w:w="1555" w:type="dxa"/>
            <w:tcBorders>
              <w:top w:val="single" w:sz="4" w:space="0" w:color="auto"/>
              <w:left w:val="single" w:sz="4" w:space="0" w:color="auto"/>
              <w:bottom w:val="single" w:sz="4" w:space="0" w:color="auto"/>
              <w:right w:val="single" w:sz="4" w:space="0" w:color="auto"/>
            </w:tcBorders>
            <w:vAlign w:val="center"/>
            <w:hideMark/>
          </w:tcPr>
          <w:p w14:paraId="4EE45F9F"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Definicja:</w:t>
            </w:r>
          </w:p>
        </w:tc>
        <w:tc>
          <w:tcPr>
            <w:tcW w:w="7654" w:type="dxa"/>
            <w:tcBorders>
              <w:top w:val="single" w:sz="4" w:space="0" w:color="auto"/>
              <w:left w:val="single" w:sz="4" w:space="0" w:color="auto"/>
              <w:bottom w:val="single" w:sz="4" w:space="0" w:color="auto"/>
              <w:right w:val="single" w:sz="4" w:space="0" w:color="auto"/>
            </w:tcBorders>
            <w:vAlign w:val="center"/>
            <w:hideMark/>
          </w:tcPr>
          <w:p w14:paraId="2A352CC8" w14:textId="77777777" w:rsidR="00036E2C" w:rsidRPr="008C4471" w:rsidRDefault="00036E2C" w:rsidP="00CF61D8">
            <w:pPr>
              <w:rPr>
                <w:rFonts w:ascii="Calibri" w:hAnsi="Calibri" w:cs="Calibri"/>
                <w:color w:val="000000"/>
                <w:sz w:val="22"/>
                <w:szCs w:val="22"/>
                <w:lang w:eastAsia="en-US"/>
              </w:rPr>
            </w:pPr>
            <w:r w:rsidRPr="008C4471">
              <w:rPr>
                <w:rFonts w:ascii="Calibri" w:eastAsia="Calibri" w:hAnsi="Calibri" w:cs="Calibri"/>
                <w:color w:val="000000"/>
                <w:sz w:val="22"/>
                <w:lang w:eastAsia="en-US"/>
              </w:rPr>
              <w:t>Klasyfikacja aktów planowania przestrzennego ze względu na ich zawartość oraz tryb tworzenia i uchwalenia, a także organ odpowiedzialny za jego uchwalenie.</w:t>
            </w:r>
          </w:p>
        </w:tc>
      </w:tr>
      <w:tr w:rsidR="00036E2C" w:rsidRPr="00C31734" w14:paraId="7A840A9A" w14:textId="77777777" w:rsidTr="723510A4">
        <w:trPr>
          <w:trHeight w:val="695"/>
        </w:trPr>
        <w:tc>
          <w:tcPr>
            <w:tcW w:w="1555" w:type="dxa"/>
            <w:tcBorders>
              <w:top w:val="single" w:sz="4" w:space="0" w:color="auto"/>
              <w:left w:val="single" w:sz="4" w:space="0" w:color="auto"/>
              <w:bottom w:val="single" w:sz="4" w:space="0" w:color="auto"/>
              <w:right w:val="single" w:sz="4" w:space="0" w:color="auto"/>
            </w:tcBorders>
            <w:vAlign w:val="center"/>
            <w:hideMark/>
          </w:tcPr>
          <w:p w14:paraId="0B584F5E" w14:textId="77777777" w:rsidR="00036E2C" w:rsidRPr="008C4471" w:rsidRDefault="00036E2C" w:rsidP="00CF61D8">
            <w:pPr>
              <w:rPr>
                <w:rFonts w:ascii="Calibri" w:hAnsi="Calibri" w:cs="Calibri"/>
                <w:color w:val="000000"/>
                <w:sz w:val="22"/>
                <w:szCs w:val="22"/>
                <w:lang w:eastAsia="en-US"/>
              </w:rPr>
            </w:pPr>
            <w:r w:rsidRPr="008C4471">
              <w:rPr>
                <w:rFonts w:ascii="Calibri" w:eastAsia="Calibri" w:hAnsi="Calibri" w:cs="Calibri"/>
                <w:i/>
                <w:color w:val="000000"/>
                <w:sz w:val="22"/>
                <w:lang w:eastAsia="en-US"/>
              </w:rPr>
              <w:t>Identyfikator:</w:t>
            </w:r>
          </w:p>
        </w:tc>
        <w:tc>
          <w:tcPr>
            <w:tcW w:w="7654" w:type="dxa"/>
            <w:tcBorders>
              <w:top w:val="single" w:sz="4" w:space="0" w:color="auto"/>
              <w:left w:val="single" w:sz="4" w:space="0" w:color="auto"/>
              <w:bottom w:val="single" w:sz="4" w:space="0" w:color="auto"/>
              <w:right w:val="single" w:sz="4" w:space="0" w:color="auto"/>
            </w:tcBorders>
            <w:vAlign w:val="center"/>
            <w:hideMark/>
          </w:tcPr>
          <w:p w14:paraId="55E98444" w14:textId="040DCC4A" w:rsidR="00036E2C" w:rsidRPr="008C4471" w:rsidRDefault="00AC1E1E" w:rsidP="00CF61D8">
            <w:pPr>
              <w:rPr>
                <w:rFonts w:ascii="Calibri" w:hAnsi="Calibri" w:cs="Calibri"/>
                <w:color w:val="000000"/>
                <w:sz w:val="22"/>
                <w:szCs w:val="22"/>
                <w:lang w:eastAsia="en-US"/>
              </w:rPr>
            </w:pPr>
            <w:hyperlink r:id="rId55">
              <w:r w:rsidR="723510A4" w:rsidRPr="008C4471">
                <w:rPr>
                  <w:rStyle w:val="Hipercze"/>
                  <w:rFonts w:ascii="Calibri" w:hAnsi="Calibri" w:cs="Calibri"/>
                  <w:sz w:val="22"/>
                  <w:szCs w:val="22"/>
                  <w:lang w:eastAsia="en-US"/>
                </w:rPr>
                <w:t>http://www.gov.pl/static/zagospodarowanieprzestrzenne/codelist/TypAktuPlanowaniaPrzestrzennegoKod</w:t>
              </w:r>
            </w:hyperlink>
            <w:r w:rsidR="723510A4" w:rsidRPr="008C4471">
              <w:rPr>
                <w:rFonts w:ascii="Calibri" w:hAnsi="Calibri" w:cs="Calibri"/>
                <w:color w:val="000000" w:themeColor="text1"/>
                <w:sz w:val="22"/>
                <w:szCs w:val="22"/>
                <w:lang w:eastAsia="en-US"/>
              </w:rPr>
              <w:t xml:space="preserve"> </w:t>
            </w:r>
          </w:p>
        </w:tc>
      </w:tr>
      <w:tr w:rsidR="00036E2C" w:rsidRPr="00C31734" w14:paraId="3D301CD5" w14:textId="77777777" w:rsidTr="723510A4">
        <w:trPr>
          <w:trHeight w:val="346"/>
        </w:trPr>
        <w:tc>
          <w:tcPr>
            <w:tcW w:w="1555" w:type="dxa"/>
            <w:tcBorders>
              <w:top w:val="single" w:sz="4" w:space="0" w:color="auto"/>
              <w:left w:val="single" w:sz="4" w:space="0" w:color="auto"/>
              <w:bottom w:val="single" w:sz="4" w:space="0" w:color="auto"/>
              <w:right w:val="single" w:sz="4" w:space="0" w:color="auto"/>
            </w:tcBorders>
            <w:vAlign w:val="center"/>
            <w:hideMark/>
          </w:tcPr>
          <w:p w14:paraId="3697B759"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Wartości:</w:t>
            </w:r>
          </w:p>
        </w:tc>
        <w:tc>
          <w:tcPr>
            <w:tcW w:w="7654" w:type="dxa"/>
            <w:tcBorders>
              <w:top w:val="single" w:sz="4" w:space="0" w:color="auto"/>
              <w:left w:val="single" w:sz="4" w:space="0" w:color="auto"/>
              <w:bottom w:val="single" w:sz="4" w:space="0" w:color="auto"/>
              <w:right w:val="single" w:sz="4" w:space="0" w:color="auto"/>
            </w:tcBorders>
            <w:vAlign w:val="center"/>
            <w:hideMark/>
          </w:tcPr>
          <w:p w14:paraId="75619F7B"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Dozwolone wartości tej listy kodowej wyspecyfikowane są w Załączniku D – Listy kodowe.</w:t>
            </w:r>
          </w:p>
        </w:tc>
      </w:tr>
    </w:tbl>
    <w:p w14:paraId="7481A550" w14:textId="77777777" w:rsidR="00036E2C" w:rsidRPr="008C4471" w:rsidRDefault="00036E2C" w:rsidP="00036E2C">
      <w:pPr>
        <w:rPr>
          <w:rFonts w:ascii="Calibri" w:hAnsi="Calibri" w:cs="Calibri"/>
        </w:rPr>
      </w:pPr>
    </w:p>
    <w:p w14:paraId="0B9491F1" w14:textId="3A7D258F" w:rsidR="009B0DF9" w:rsidRPr="008C4471" w:rsidRDefault="009B0DF9" w:rsidP="009B0DF9">
      <w:pPr>
        <w:pStyle w:val="Nagwek4"/>
        <w:rPr>
          <w:rFonts w:ascii="Calibri" w:hAnsi="Calibri" w:cs="Calibri"/>
          <w:u w:val="none"/>
          <w:lang w:val="pl-PL"/>
        </w:rPr>
      </w:pPr>
      <w:bookmarkStart w:id="124" w:name="_Ref61509114"/>
      <w:bookmarkStart w:id="125" w:name="_Toc72328954"/>
      <w:r w:rsidRPr="008C4471">
        <w:rPr>
          <w:rFonts w:ascii="Calibri" w:hAnsi="Calibri" w:cs="Calibri"/>
          <w:u w:val="none"/>
          <w:lang w:val="pl-PL"/>
        </w:rPr>
        <w:t>Typy zaimportowane (informacyjnie)</w:t>
      </w:r>
      <w:bookmarkEnd w:id="124"/>
      <w:bookmarkEnd w:id="125"/>
    </w:p>
    <w:p w14:paraId="0EB9D847" w14:textId="77777777" w:rsidR="00036E2C" w:rsidRPr="008C4471" w:rsidRDefault="00036E2C" w:rsidP="00036E2C">
      <w:pPr>
        <w:spacing w:after="300" w:line="360" w:lineRule="auto"/>
        <w:jc w:val="both"/>
        <w:rPr>
          <w:rFonts w:ascii="Calibri" w:eastAsia="Calibri" w:hAnsi="Calibri" w:cs="Calibri"/>
          <w:lang w:val="x-none"/>
        </w:rPr>
      </w:pPr>
      <w:r w:rsidRPr="008C4471">
        <w:rPr>
          <w:rFonts w:ascii="Calibri" w:eastAsia="Calibri" w:hAnsi="Calibri" w:cs="Calibri"/>
          <w:lang w:val="x-none"/>
        </w:rPr>
        <w:t>W niniejszym podrozdziale wyspecyfikowano typy obiektów, typy danych oraz listy kodowe, które są zdefiniowane w zewnętrznych schematach aplikacyjnych. Podrozdział ten jest całkowicie informacyjny i ma za zadanie pomóc czytelnikowi w zrozumieniu schematu aplikacyjnego przedstawionego w poprzednich podrozdziałach. W celu zapoznania się z normatywną dokumentacją tych typów, należy skorzystać z odniesień do macierzystych schematów aplikacyjnych zamieszczonych w</w:t>
      </w:r>
      <w:r w:rsidRPr="008C4471">
        <w:rPr>
          <w:rFonts w:ascii="Calibri" w:eastAsia="Calibri" w:hAnsi="Calibri" w:cs="Calibri"/>
        </w:rPr>
        <w:t xml:space="preserve"> niniejszym</w:t>
      </w:r>
      <w:r w:rsidRPr="008C4471">
        <w:rPr>
          <w:rFonts w:ascii="Calibri" w:eastAsia="Calibri" w:hAnsi="Calibri" w:cs="Calibri"/>
          <w:lang w:val="x-none"/>
        </w:rPr>
        <w:t xml:space="preserve"> Katalogu Obiektów.</w:t>
      </w:r>
    </w:p>
    <w:p w14:paraId="0AAADEC8" w14:textId="77777777" w:rsidR="00036E2C" w:rsidRPr="008C4471" w:rsidRDefault="00036E2C" w:rsidP="00036E2C">
      <w:pPr>
        <w:pStyle w:val="Nagwek5"/>
        <w:spacing w:after="240"/>
        <w:rPr>
          <w:rFonts w:ascii="Calibri" w:hAnsi="Calibri" w:cs="Calibri"/>
          <w:sz w:val="22"/>
          <w:szCs w:val="22"/>
          <w:lang w:val="pl-PL" w:eastAsia="pl-PL"/>
        </w:rPr>
      </w:pPr>
      <w:bookmarkStart w:id="126" w:name="_Ref59465862"/>
      <w:bookmarkStart w:id="127" w:name="_Toc72328955"/>
      <w:r w:rsidRPr="008C4471">
        <w:rPr>
          <w:rFonts w:ascii="Calibri" w:hAnsi="Calibri" w:cs="Calibri"/>
          <w:sz w:val="22"/>
          <w:szCs w:val="22"/>
          <w:lang w:val="pl-PL" w:eastAsia="pl-PL"/>
        </w:rPr>
        <w:t>CI_Date</w:t>
      </w:r>
      <w:bookmarkEnd w:id="126"/>
      <w:bookmarkEnd w:id="12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8"/>
        <w:gridCol w:w="7562"/>
      </w:tblGrid>
      <w:tr w:rsidR="00036E2C" w:rsidRPr="008C4471" w14:paraId="7961DA6A" w14:textId="77777777" w:rsidTr="00722D56">
        <w:tc>
          <w:tcPr>
            <w:tcW w:w="918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83160F7" w14:textId="77777777" w:rsidR="00036E2C" w:rsidRPr="008C4471" w:rsidRDefault="00036E2C" w:rsidP="00722D56">
            <w:pPr>
              <w:spacing w:line="360" w:lineRule="auto"/>
              <w:ind w:right="-232"/>
              <w:rPr>
                <w:rFonts w:ascii="Calibri" w:hAnsi="Calibri" w:cs="Calibri"/>
                <w:b/>
                <w:sz w:val="22"/>
                <w:szCs w:val="22"/>
              </w:rPr>
            </w:pPr>
            <w:r w:rsidRPr="008C4471">
              <w:rPr>
                <w:rFonts w:ascii="Calibri" w:hAnsi="Calibri" w:cs="Calibri"/>
                <w:b/>
                <w:sz w:val="22"/>
                <w:szCs w:val="22"/>
              </w:rPr>
              <w:t>Klasa: CI_Date</w:t>
            </w:r>
          </w:p>
        </w:tc>
      </w:tr>
      <w:tr w:rsidR="00036E2C" w:rsidRPr="008C4471" w14:paraId="1E4D7D64" w14:textId="77777777" w:rsidTr="00722D56">
        <w:trPr>
          <w:trHeight w:val="487"/>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3A0509EC"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Pakiet:</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6E5A6E7C"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CI_Citation</w:t>
            </w:r>
          </w:p>
        </w:tc>
      </w:tr>
      <w:tr w:rsidR="00036E2C" w:rsidRPr="00526840" w14:paraId="42A1D21F" w14:textId="77777777" w:rsidTr="00722D56">
        <w:tc>
          <w:tcPr>
            <w:tcW w:w="1618" w:type="dxa"/>
            <w:tcBorders>
              <w:top w:val="single" w:sz="4" w:space="0" w:color="000000"/>
              <w:left w:val="single" w:sz="4" w:space="0" w:color="000000"/>
              <w:bottom w:val="single" w:sz="4" w:space="0" w:color="000000"/>
              <w:right w:val="single" w:sz="4" w:space="0" w:color="000000"/>
            </w:tcBorders>
            <w:vAlign w:val="center"/>
            <w:hideMark/>
          </w:tcPr>
          <w:p w14:paraId="1DD02000"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Odniesienie:</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54685C17" w14:textId="77777777"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Geographic information -- Metadata [ISO 19115:2003/Cor 1:2006]</w:t>
            </w:r>
          </w:p>
        </w:tc>
      </w:tr>
      <w:tr w:rsidR="00036E2C" w:rsidRPr="00C31734" w14:paraId="19974ABD" w14:textId="77777777" w:rsidTr="00722D56">
        <w:tc>
          <w:tcPr>
            <w:tcW w:w="1618" w:type="dxa"/>
            <w:tcBorders>
              <w:top w:val="single" w:sz="4" w:space="0" w:color="000000"/>
              <w:left w:val="single" w:sz="4" w:space="0" w:color="000000"/>
              <w:bottom w:val="single" w:sz="4" w:space="0" w:color="000000"/>
              <w:right w:val="single" w:sz="4" w:space="0" w:color="000000"/>
            </w:tcBorders>
            <w:vAlign w:val="center"/>
            <w:hideMark/>
          </w:tcPr>
          <w:p w14:paraId="5506BB17"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Opis</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7E44344C"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lang w:val="x-none" w:eastAsia="x-none"/>
              </w:rPr>
              <w:t>Data odniesienia oraz zdarzenie użyte do jej opisania</w:t>
            </w:r>
            <w:r w:rsidRPr="008C4471">
              <w:rPr>
                <w:rFonts w:ascii="Calibri" w:hAnsi="Calibri" w:cs="Calibri"/>
                <w:sz w:val="22"/>
                <w:szCs w:val="22"/>
                <w:lang w:eastAsia="x-none"/>
              </w:rPr>
              <w:t>.</w:t>
            </w:r>
          </w:p>
        </w:tc>
      </w:tr>
    </w:tbl>
    <w:p w14:paraId="5C1AE357" w14:textId="77777777" w:rsidR="00036E2C" w:rsidRPr="008C4471" w:rsidRDefault="00036E2C" w:rsidP="00036E2C">
      <w:pPr>
        <w:spacing w:after="300"/>
        <w:rPr>
          <w:rFonts w:ascii="Calibri" w:hAnsi="Calibri" w:cs="Calibri"/>
          <w:b/>
          <w:bCs/>
          <w:u w:val="single"/>
        </w:rPr>
      </w:pPr>
    </w:p>
    <w:p w14:paraId="0E9060AB" w14:textId="77777777" w:rsidR="00036E2C" w:rsidRPr="008C4471" w:rsidRDefault="00036E2C" w:rsidP="00036E2C">
      <w:pPr>
        <w:pStyle w:val="Nagwek5"/>
        <w:spacing w:after="240"/>
        <w:rPr>
          <w:rFonts w:ascii="Calibri" w:hAnsi="Calibri" w:cs="Calibri"/>
          <w:sz w:val="22"/>
          <w:szCs w:val="22"/>
          <w:lang w:val="pl-PL" w:eastAsia="pl-PL"/>
        </w:rPr>
      </w:pPr>
      <w:bookmarkStart w:id="128" w:name="_Toc72328956"/>
      <w:r w:rsidRPr="008C4471">
        <w:rPr>
          <w:rFonts w:ascii="Calibri" w:hAnsi="Calibri" w:cs="Calibri"/>
          <w:sz w:val="22"/>
          <w:szCs w:val="22"/>
          <w:lang w:val="pl-PL" w:eastAsia="pl-PL"/>
        </w:rPr>
        <w:t>CharacterString</w:t>
      </w:r>
      <w:bookmarkEnd w:id="12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19"/>
      </w:tblGrid>
      <w:tr w:rsidR="00036E2C" w:rsidRPr="00722D56" w14:paraId="4DD40F4E" w14:textId="77777777" w:rsidTr="00722D56">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3D92E5A" w14:textId="77777777" w:rsidR="00036E2C" w:rsidRPr="008C4471" w:rsidRDefault="00036E2C" w:rsidP="00CF61D8">
            <w:pPr>
              <w:spacing w:line="360" w:lineRule="auto"/>
              <w:rPr>
                <w:rFonts w:ascii="Calibri" w:hAnsi="Calibri" w:cs="Calibri"/>
                <w:b/>
                <w:sz w:val="22"/>
                <w:szCs w:val="22"/>
              </w:rPr>
            </w:pPr>
            <w:r w:rsidRPr="008C4471">
              <w:rPr>
                <w:rFonts w:ascii="Calibri" w:hAnsi="Calibri" w:cs="Calibri"/>
                <w:b/>
                <w:sz w:val="22"/>
                <w:szCs w:val="22"/>
              </w:rPr>
              <w:t>Klasa: CharacterString</w:t>
            </w:r>
          </w:p>
        </w:tc>
      </w:tr>
      <w:tr w:rsidR="00036E2C" w:rsidRPr="008C4471" w14:paraId="400F19C7" w14:textId="77777777" w:rsidTr="723510A4">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5C10A8" w14:textId="77777777" w:rsidR="00036E2C" w:rsidRPr="008C4471" w:rsidRDefault="00036E2C" w:rsidP="00CF61D8">
            <w:pPr>
              <w:spacing w:line="360" w:lineRule="auto"/>
              <w:jc w:val="both"/>
              <w:rPr>
                <w:rFonts w:ascii="Calibri" w:hAnsi="Calibri" w:cs="Calibri"/>
                <w:i/>
                <w:iCs/>
                <w:sz w:val="22"/>
                <w:szCs w:val="22"/>
              </w:rPr>
            </w:pPr>
            <w:r w:rsidRPr="008C4471">
              <w:rPr>
                <w:rFonts w:ascii="Calibri" w:hAnsi="Calibri" w:cs="Calibri"/>
                <w:i/>
                <w:iCs/>
                <w:sz w:val="22"/>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F7D764"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Text</w:t>
            </w:r>
          </w:p>
        </w:tc>
      </w:tr>
      <w:tr w:rsidR="00036E2C" w:rsidRPr="00526840" w14:paraId="772AC13A" w14:textId="77777777" w:rsidTr="723510A4">
        <w:trPr>
          <w:trHeight w:val="441"/>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5CCA47" w14:textId="77777777" w:rsidR="00036E2C" w:rsidRPr="008C4471" w:rsidRDefault="00036E2C" w:rsidP="00CF61D8">
            <w:pPr>
              <w:spacing w:line="360" w:lineRule="auto"/>
              <w:jc w:val="both"/>
              <w:rPr>
                <w:rFonts w:ascii="Calibri" w:hAnsi="Calibri" w:cs="Calibri"/>
                <w:i/>
                <w:iCs/>
                <w:sz w:val="22"/>
                <w:szCs w:val="22"/>
              </w:rPr>
            </w:pPr>
            <w:r w:rsidRPr="008C4471">
              <w:rPr>
                <w:rFonts w:ascii="Calibri" w:hAnsi="Calibri" w:cs="Calibri"/>
                <w:i/>
                <w:iCs/>
                <w:sz w:val="22"/>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C8B73E" w14:textId="77777777"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Geographic information -- Conceptual schema language [ISO/TS 19103:2005]</w:t>
            </w:r>
          </w:p>
        </w:tc>
      </w:tr>
      <w:tr w:rsidR="00036E2C" w:rsidRPr="008C4471" w14:paraId="7EED5BCE" w14:textId="77777777" w:rsidTr="723510A4">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43CA01" w14:textId="77777777" w:rsidR="00036E2C" w:rsidRPr="008C4471" w:rsidRDefault="00036E2C" w:rsidP="00CF61D8">
            <w:pPr>
              <w:spacing w:line="360" w:lineRule="auto"/>
              <w:jc w:val="both"/>
              <w:rPr>
                <w:rFonts w:ascii="Calibri" w:hAnsi="Calibri" w:cs="Calibri"/>
                <w:i/>
                <w:iCs/>
                <w:sz w:val="22"/>
                <w:szCs w:val="22"/>
              </w:rPr>
            </w:pPr>
            <w:r w:rsidRPr="008C4471">
              <w:rPr>
                <w:rFonts w:ascii="Calibri" w:hAnsi="Calibri" w:cs="Calibri"/>
                <w:i/>
                <w:iCs/>
                <w:sz w:val="22"/>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A94C9F" w14:textId="5DCCDBBA" w:rsidR="00036E2C" w:rsidRPr="008C4471" w:rsidRDefault="723510A4" w:rsidP="00CF61D8">
            <w:pPr>
              <w:spacing w:line="360" w:lineRule="auto"/>
              <w:jc w:val="both"/>
              <w:rPr>
                <w:rFonts w:ascii="Calibri" w:hAnsi="Calibri" w:cs="Calibri"/>
                <w:sz w:val="22"/>
                <w:szCs w:val="22"/>
              </w:rPr>
            </w:pPr>
            <w:r w:rsidRPr="008C4471">
              <w:rPr>
                <w:rFonts w:ascii="Calibri" w:hAnsi="Calibri" w:cs="Calibri"/>
                <w:sz w:val="22"/>
                <w:szCs w:val="22"/>
              </w:rPr>
              <w:t>Rodzina typów danych, które reprezentują łańcuchy symboli ze standardowych zestawów znaków. Semantyka CharacterString jest zgodna z ISO / IEC 11404: 2007</w:t>
            </w:r>
          </w:p>
        </w:tc>
      </w:tr>
    </w:tbl>
    <w:p w14:paraId="72E7EB30" w14:textId="77777777" w:rsidR="00036E2C" w:rsidRPr="008C4471" w:rsidRDefault="00036E2C" w:rsidP="00036E2C">
      <w:pPr>
        <w:spacing w:line="360" w:lineRule="auto"/>
        <w:rPr>
          <w:rFonts w:ascii="Calibri" w:hAnsi="Calibri" w:cs="Calibri"/>
          <w:sz w:val="22"/>
          <w:szCs w:val="22"/>
          <w:lang w:val="x-none" w:eastAsia="x-none"/>
        </w:rPr>
      </w:pPr>
    </w:p>
    <w:p w14:paraId="46368C4B" w14:textId="77777777" w:rsidR="00036E2C" w:rsidRPr="008C4471" w:rsidRDefault="00036E2C" w:rsidP="00036E2C">
      <w:pPr>
        <w:pStyle w:val="Nagwek5"/>
        <w:spacing w:after="240"/>
        <w:rPr>
          <w:rFonts w:ascii="Calibri" w:hAnsi="Calibri" w:cs="Calibri"/>
          <w:sz w:val="22"/>
          <w:szCs w:val="22"/>
          <w:lang w:val="pl-PL" w:eastAsia="pl-PL"/>
        </w:rPr>
      </w:pPr>
      <w:bookmarkStart w:id="129" w:name="_Toc72328957"/>
      <w:r w:rsidRPr="008C4471">
        <w:rPr>
          <w:rFonts w:ascii="Calibri" w:hAnsi="Calibri" w:cs="Calibri"/>
          <w:sz w:val="22"/>
          <w:szCs w:val="22"/>
          <w:lang w:val="pl-PL" w:eastAsia="pl-PL"/>
        </w:rPr>
        <w:t>Date</w:t>
      </w:r>
      <w:bookmarkEnd w:id="12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19"/>
      </w:tblGrid>
      <w:tr w:rsidR="00036E2C" w:rsidRPr="008C4471" w14:paraId="61E013DA" w14:textId="77777777" w:rsidTr="00CF61D8">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35B0FCD4" w14:textId="77777777" w:rsidR="00036E2C" w:rsidRPr="008C4471" w:rsidRDefault="00036E2C" w:rsidP="00CF61D8">
            <w:pPr>
              <w:spacing w:line="360" w:lineRule="auto"/>
              <w:rPr>
                <w:rFonts w:ascii="Calibri" w:hAnsi="Calibri" w:cs="Calibri"/>
                <w:b/>
                <w:sz w:val="22"/>
                <w:szCs w:val="22"/>
              </w:rPr>
            </w:pPr>
            <w:r w:rsidRPr="008C4471">
              <w:rPr>
                <w:rFonts w:ascii="Calibri" w:hAnsi="Calibri" w:cs="Calibri"/>
                <w:b/>
                <w:sz w:val="22"/>
                <w:szCs w:val="22"/>
              </w:rPr>
              <w:t>Klasa: Date</w:t>
            </w:r>
          </w:p>
        </w:tc>
      </w:tr>
      <w:tr w:rsidR="00036E2C" w:rsidRPr="008C4471" w14:paraId="0305FBC8" w14:textId="77777777" w:rsidTr="00CF61D8">
        <w:trPr>
          <w:trHeight w:val="46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6C666CEE"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06DE564"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Date and Time</w:t>
            </w:r>
          </w:p>
        </w:tc>
      </w:tr>
      <w:tr w:rsidR="00036E2C" w:rsidRPr="00526840" w14:paraId="12066FA0" w14:textId="77777777" w:rsidTr="00CF61D8">
        <w:tc>
          <w:tcPr>
            <w:tcW w:w="1591" w:type="dxa"/>
            <w:tcBorders>
              <w:top w:val="single" w:sz="4" w:space="0" w:color="000000"/>
              <w:left w:val="single" w:sz="4" w:space="0" w:color="000000"/>
              <w:bottom w:val="single" w:sz="4" w:space="0" w:color="000000"/>
              <w:right w:val="single" w:sz="4" w:space="0" w:color="000000"/>
            </w:tcBorders>
            <w:vAlign w:val="center"/>
            <w:hideMark/>
          </w:tcPr>
          <w:p w14:paraId="1798E1F4"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F210D41" w14:textId="77777777"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Geographic information -- Conceptual schema language [ISO/TS 19103:2005]</w:t>
            </w:r>
          </w:p>
        </w:tc>
      </w:tr>
      <w:tr w:rsidR="00036E2C" w:rsidRPr="00C31734" w14:paraId="3AC5C238" w14:textId="77777777" w:rsidTr="00CF61D8">
        <w:tc>
          <w:tcPr>
            <w:tcW w:w="1591" w:type="dxa"/>
            <w:tcBorders>
              <w:top w:val="single" w:sz="4" w:space="0" w:color="000000"/>
              <w:left w:val="single" w:sz="4" w:space="0" w:color="000000"/>
              <w:bottom w:val="single" w:sz="4" w:space="0" w:color="000000"/>
              <w:right w:val="single" w:sz="4" w:space="0" w:color="000000"/>
            </w:tcBorders>
            <w:vAlign w:val="center"/>
            <w:hideMark/>
          </w:tcPr>
          <w:p w14:paraId="1BF50E04"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3276E78"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Podaje wartości dla roku, miesiąca i dnia. Zapis daty jest łańcuchem znakowym, który powinien być zgodny z formatem daty określonym w ISO 8601.</w:t>
            </w:r>
          </w:p>
        </w:tc>
      </w:tr>
    </w:tbl>
    <w:p w14:paraId="4FB8A2E7" w14:textId="77777777" w:rsidR="00036E2C" w:rsidRPr="008C4471" w:rsidRDefault="00036E2C" w:rsidP="00036E2C">
      <w:pPr>
        <w:spacing w:line="360" w:lineRule="auto"/>
        <w:rPr>
          <w:rFonts w:ascii="Calibri" w:hAnsi="Calibri" w:cs="Calibri"/>
          <w:i/>
          <w:sz w:val="22"/>
          <w:szCs w:val="22"/>
          <w:highlight w:val="yellow"/>
          <w:lang w:val="x-none" w:eastAsia="x-none"/>
        </w:rPr>
      </w:pPr>
    </w:p>
    <w:p w14:paraId="794E5979" w14:textId="77777777" w:rsidR="00036E2C" w:rsidRPr="008C4471" w:rsidRDefault="00036E2C" w:rsidP="00036E2C">
      <w:pPr>
        <w:pStyle w:val="Nagwek5"/>
        <w:spacing w:after="240"/>
        <w:rPr>
          <w:rFonts w:ascii="Calibri" w:hAnsi="Calibri" w:cs="Calibri"/>
          <w:sz w:val="22"/>
          <w:szCs w:val="22"/>
          <w:lang w:val="pl-PL" w:eastAsia="pl-PL"/>
        </w:rPr>
      </w:pPr>
      <w:bookmarkStart w:id="130" w:name="_Toc72328958"/>
      <w:r w:rsidRPr="008C4471">
        <w:rPr>
          <w:rFonts w:ascii="Calibri" w:hAnsi="Calibri" w:cs="Calibri"/>
          <w:sz w:val="22"/>
          <w:szCs w:val="22"/>
          <w:lang w:val="pl-PL" w:eastAsia="pl-PL"/>
        </w:rPr>
        <w:lastRenderedPageBreak/>
        <w:t>DateTime</w:t>
      </w:r>
      <w:bookmarkEnd w:id="13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19"/>
      </w:tblGrid>
      <w:tr w:rsidR="00036E2C" w:rsidRPr="008C4471" w14:paraId="0EC19303" w14:textId="77777777" w:rsidTr="00CF61D8">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4DCB63D4" w14:textId="77777777" w:rsidR="00036E2C" w:rsidRPr="008C4471" w:rsidRDefault="00036E2C" w:rsidP="00CF61D8">
            <w:pPr>
              <w:spacing w:line="360" w:lineRule="auto"/>
              <w:rPr>
                <w:rFonts w:ascii="Calibri" w:hAnsi="Calibri" w:cs="Calibri"/>
                <w:b/>
                <w:sz w:val="22"/>
                <w:szCs w:val="22"/>
              </w:rPr>
            </w:pPr>
            <w:r w:rsidRPr="008C4471">
              <w:rPr>
                <w:rFonts w:ascii="Calibri" w:hAnsi="Calibri" w:cs="Calibri"/>
                <w:b/>
                <w:sz w:val="22"/>
                <w:szCs w:val="22"/>
              </w:rPr>
              <w:t>Klasa: DateTime</w:t>
            </w:r>
          </w:p>
        </w:tc>
      </w:tr>
      <w:tr w:rsidR="00036E2C" w:rsidRPr="008C4471" w14:paraId="2735592D" w14:textId="77777777" w:rsidTr="00CF61D8">
        <w:trPr>
          <w:trHeight w:val="46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33318925"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E672CFB"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Date and Time</w:t>
            </w:r>
          </w:p>
        </w:tc>
      </w:tr>
      <w:tr w:rsidR="00036E2C" w:rsidRPr="00526840" w14:paraId="002F14C4" w14:textId="77777777" w:rsidTr="00CF61D8">
        <w:tc>
          <w:tcPr>
            <w:tcW w:w="1591" w:type="dxa"/>
            <w:tcBorders>
              <w:top w:val="single" w:sz="4" w:space="0" w:color="000000"/>
              <w:left w:val="single" w:sz="4" w:space="0" w:color="000000"/>
              <w:bottom w:val="single" w:sz="4" w:space="0" w:color="000000"/>
              <w:right w:val="single" w:sz="4" w:space="0" w:color="000000"/>
            </w:tcBorders>
            <w:vAlign w:val="center"/>
            <w:hideMark/>
          </w:tcPr>
          <w:p w14:paraId="44AACB78"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74C964E" w14:textId="77777777"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Geographic information -- Conceptual schema language [ISO/TS 19103:2005]</w:t>
            </w:r>
          </w:p>
        </w:tc>
      </w:tr>
      <w:tr w:rsidR="00036E2C" w:rsidRPr="008C4471" w14:paraId="18A73CEF" w14:textId="77777777" w:rsidTr="00CF61D8">
        <w:trPr>
          <w:trHeight w:val="35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93C624B"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C93AED8"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Połączenie typów daty i czasu (opisanego godziną, minutą i sekundą). Zapis znakowy encji DateTime powinien być zgodny z ISO 8601.</w:t>
            </w:r>
          </w:p>
        </w:tc>
      </w:tr>
    </w:tbl>
    <w:p w14:paraId="62D95398" w14:textId="77777777" w:rsidR="00036E2C" w:rsidRPr="008C4471" w:rsidRDefault="00036E2C" w:rsidP="00036E2C">
      <w:pPr>
        <w:spacing w:line="360" w:lineRule="auto"/>
        <w:rPr>
          <w:rFonts w:ascii="Calibri" w:hAnsi="Calibri" w:cs="Calibri"/>
          <w:i/>
          <w:sz w:val="22"/>
          <w:szCs w:val="22"/>
          <w:lang w:val="x-none" w:eastAsia="x-none"/>
        </w:rPr>
      </w:pPr>
    </w:p>
    <w:p w14:paraId="4668E5F4" w14:textId="77777777" w:rsidR="00036E2C" w:rsidRPr="008C4471" w:rsidRDefault="00036E2C" w:rsidP="00036E2C">
      <w:pPr>
        <w:pStyle w:val="Nagwek5"/>
        <w:spacing w:after="240"/>
        <w:rPr>
          <w:rFonts w:ascii="Calibri" w:hAnsi="Calibri" w:cs="Calibri"/>
          <w:sz w:val="22"/>
          <w:szCs w:val="22"/>
          <w:lang w:val="pl-PL" w:eastAsia="pl-PL"/>
        </w:rPr>
      </w:pPr>
      <w:bookmarkStart w:id="131" w:name="_Toc72328959"/>
      <w:r w:rsidRPr="008C4471">
        <w:rPr>
          <w:rFonts w:ascii="Calibri" w:hAnsi="Calibri" w:cs="Calibri"/>
          <w:sz w:val="22"/>
          <w:szCs w:val="22"/>
          <w:lang w:val="pl-PL" w:eastAsia="pl-PL"/>
        </w:rPr>
        <w:t>GM_MultiSurface</w:t>
      </w:r>
      <w:bookmarkEnd w:id="1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19"/>
      </w:tblGrid>
      <w:tr w:rsidR="00036E2C" w:rsidRPr="008C4471" w14:paraId="67BCBE06" w14:textId="77777777" w:rsidTr="00CF61D8">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414AA585" w14:textId="77777777" w:rsidR="00036E2C" w:rsidRPr="008C4471" w:rsidRDefault="00036E2C" w:rsidP="00CF61D8">
            <w:pPr>
              <w:spacing w:line="360" w:lineRule="auto"/>
              <w:jc w:val="both"/>
              <w:rPr>
                <w:rFonts w:ascii="Calibri" w:hAnsi="Calibri" w:cs="Calibri"/>
                <w:b/>
                <w:sz w:val="22"/>
                <w:szCs w:val="22"/>
                <w:lang w:val="en-US"/>
              </w:rPr>
            </w:pPr>
            <w:r w:rsidRPr="008C4471">
              <w:rPr>
                <w:rFonts w:ascii="Calibri" w:hAnsi="Calibri" w:cs="Calibri"/>
                <w:b/>
                <w:sz w:val="22"/>
                <w:szCs w:val="22"/>
                <w:lang w:val="en-US"/>
              </w:rPr>
              <w:t>Klasa: GM_MultiSurface</w:t>
            </w:r>
          </w:p>
        </w:tc>
      </w:tr>
      <w:tr w:rsidR="00036E2C" w:rsidRPr="008C4471" w14:paraId="1FDC7690" w14:textId="77777777" w:rsidTr="00CF61D8">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ED2DCCC"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A6D582D"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Geometric aggregates</w:t>
            </w:r>
          </w:p>
        </w:tc>
      </w:tr>
      <w:tr w:rsidR="00036E2C" w:rsidRPr="00526840" w14:paraId="75BE6730" w14:textId="77777777" w:rsidTr="00CF61D8">
        <w:tc>
          <w:tcPr>
            <w:tcW w:w="1591" w:type="dxa"/>
            <w:tcBorders>
              <w:top w:val="single" w:sz="4" w:space="0" w:color="000000"/>
              <w:left w:val="single" w:sz="4" w:space="0" w:color="000000"/>
              <w:bottom w:val="single" w:sz="4" w:space="0" w:color="000000"/>
              <w:right w:val="single" w:sz="4" w:space="0" w:color="000000"/>
            </w:tcBorders>
            <w:vAlign w:val="center"/>
            <w:hideMark/>
          </w:tcPr>
          <w:p w14:paraId="67BD3F56"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233BBF4" w14:textId="77777777"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Geographic information -- Spatial schema [ISO 19107:2003]</w:t>
            </w:r>
          </w:p>
        </w:tc>
      </w:tr>
      <w:tr w:rsidR="00036E2C" w:rsidRPr="00C31734" w14:paraId="38BE47FB" w14:textId="77777777" w:rsidTr="00CF61D8">
        <w:tc>
          <w:tcPr>
            <w:tcW w:w="1591" w:type="dxa"/>
            <w:tcBorders>
              <w:top w:val="single" w:sz="4" w:space="0" w:color="000000"/>
              <w:left w:val="single" w:sz="4" w:space="0" w:color="000000"/>
              <w:bottom w:val="single" w:sz="4" w:space="0" w:color="000000"/>
              <w:right w:val="single" w:sz="4" w:space="0" w:color="000000"/>
            </w:tcBorders>
            <w:vAlign w:val="center"/>
            <w:hideMark/>
          </w:tcPr>
          <w:p w14:paraId="24899DB1"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E734F84"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Klasa agregująca instancje powierzchni zorientowanej (GM_OrientableSurface).</w:t>
            </w:r>
          </w:p>
        </w:tc>
      </w:tr>
    </w:tbl>
    <w:p w14:paraId="76DC3788" w14:textId="77777777" w:rsidR="00036E2C" w:rsidRPr="008C4471" w:rsidRDefault="00036E2C" w:rsidP="00036E2C">
      <w:pPr>
        <w:spacing w:line="360" w:lineRule="auto"/>
        <w:rPr>
          <w:rFonts w:ascii="Calibri" w:hAnsi="Calibri" w:cs="Calibri"/>
          <w:i/>
          <w:sz w:val="22"/>
          <w:szCs w:val="22"/>
          <w:lang w:eastAsia="x-none"/>
        </w:rPr>
      </w:pPr>
    </w:p>
    <w:p w14:paraId="794B43F4" w14:textId="77777777" w:rsidR="00036E2C" w:rsidRPr="008C4471" w:rsidRDefault="00036E2C" w:rsidP="00036E2C">
      <w:pPr>
        <w:pStyle w:val="Nagwek5"/>
        <w:spacing w:after="240"/>
        <w:rPr>
          <w:rFonts w:ascii="Calibri" w:hAnsi="Calibri" w:cs="Calibri"/>
          <w:sz w:val="22"/>
          <w:szCs w:val="22"/>
          <w:lang w:val="pl-PL" w:eastAsia="pl-PL"/>
        </w:rPr>
      </w:pPr>
      <w:bookmarkStart w:id="132" w:name="_Toc72328960"/>
      <w:r w:rsidRPr="008C4471">
        <w:rPr>
          <w:rFonts w:ascii="Calibri" w:hAnsi="Calibri" w:cs="Calibri"/>
          <w:sz w:val="22"/>
          <w:szCs w:val="22"/>
          <w:lang w:val="pl-PL" w:eastAsia="pl-PL"/>
        </w:rPr>
        <w:t>Integer</w:t>
      </w:r>
      <w:bookmarkEnd w:id="1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19"/>
      </w:tblGrid>
      <w:tr w:rsidR="00036E2C" w:rsidRPr="008C4471" w14:paraId="214B1926" w14:textId="77777777" w:rsidTr="00722D56">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77AE90A" w14:textId="77777777" w:rsidR="00036E2C" w:rsidRPr="008C4471" w:rsidRDefault="00036E2C" w:rsidP="00CF61D8">
            <w:pPr>
              <w:spacing w:line="360" w:lineRule="auto"/>
              <w:rPr>
                <w:rFonts w:ascii="Calibri" w:hAnsi="Calibri" w:cs="Calibri"/>
                <w:b/>
                <w:sz w:val="22"/>
                <w:szCs w:val="22"/>
              </w:rPr>
            </w:pPr>
            <w:r w:rsidRPr="008C4471">
              <w:rPr>
                <w:rFonts w:ascii="Calibri" w:hAnsi="Calibri" w:cs="Calibri"/>
                <w:b/>
                <w:sz w:val="22"/>
                <w:szCs w:val="22"/>
              </w:rPr>
              <w:t>Klasa: Integer</w:t>
            </w:r>
          </w:p>
        </w:tc>
      </w:tr>
      <w:tr w:rsidR="00036E2C" w:rsidRPr="008C4471" w14:paraId="134D4427" w14:textId="77777777" w:rsidTr="723510A4">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108B96"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C7EFF4"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Numerics</w:t>
            </w:r>
          </w:p>
        </w:tc>
      </w:tr>
      <w:tr w:rsidR="00036E2C" w:rsidRPr="00526840" w14:paraId="24A0690D" w14:textId="77777777" w:rsidTr="723510A4">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3C3DD9"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1D71B8" w14:textId="77777777"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Geographic information -- Conceptual schema language [ISO/TS 19103:2005]</w:t>
            </w:r>
          </w:p>
        </w:tc>
      </w:tr>
      <w:tr w:rsidR="00036E2C" w:rsidRPr="00C31734" w14:paraId="0F6FC702" w14:textId="77777777" w:rsidTr="723510A4">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EADCF5"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2B768D" w14:textId="171658BF" w:rsidR="00036E2C" w:rsidRPr="008C4471" w:rsidRDefault="723510A4" w:rsidP="00CF61D8">
            <w:pPr>
              <w:spacing w:line="360" w:lineRule="auto"/>
              <w:jc w:val="both"/>
              <w:rPr>
                <w:rFonts w:ascii="Calibri" w:hAnsi="Calibri" w:cs="Calibri"/>
                <w:sz w:val="22"/>
                <w:szCs w:val="22"/>
              </w:rPr>
            </w:pPr>
            <w:r w:rsidRPr="008C4471">
              <w:rPr>
                <w:rFonts w:ascii="Calibri" w:hAnsi="Calibri" w:cs="Calibri"/>
                <w:sz w:val="22"/>
                <w:szCs w:val="22"/>
              </w:rPr>
              <w:t>Matematyczny typ danych zawierający dokładne wartości całkowe.</w:t>
            </w:r>
          </w:p>
        </w:tc>
      </w:tr>
    </w:tbl>
    <w:p w14:paraId="4E324BA7" w14:textId="77777777" w:rsidR="00036E2C" w:rsidRPr="008C4471" w:rsidRDefault="00036E2C" w:rsidP="00551042">
      <w:pPr>
        <w:pStyle w:val="NormalText"/>
        <w:rPr>
          <w:lang w:val="pl-PL" w:eastAsia="pl-PL"/>
        </w:rPr>
      </w:pPr>
    </w:p>
    <w:p w14:paraId="7A8D1AC9" w14:textId="77777777" w:rsidR="00036E2C" w:rsidRPr="008C4471" w:rsidRDefault="00036E2C" w:rsidP="00036E2C">
      <w:pPr>
        <w:pStyle w:val="Nagwek5"/>
        <w:spacing w:after="240"/>
        <w:rPr>
          <w:rFonts w:ascii="Calibri" w:hAnsi="Calibri" w:cs="Calibri"/>
          <w:sz w:val="22"/>
          <w:szCs w:val="22"/>
          <w:lang w:val="pl-PL" w:eastAsia="pl-PL"/>
        </w:rPr>
      </w:pPr>
      <w:bookmarkStart w:id="133" w:name="_Toc72328961"/>
      <w:r w:rsidRPr="008C4471">
        <w:rPr>
          <w:rFonts w:ascii="Calibri" w:hAnsi="Calibri" w:cs="Calibri"/>
          <w:sz w:val="22"/>
          <w:szCs w:val="22"/>
          <w:lang w:val="pl-PL" w:eastAsia="pl-PL"/>
        </w:rPr>
        <w:t>URI</w:t>
      </w:r>
      <w:bookmarkEnd w:id="1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19"/>
      </w:tblGrid>
      <w:tr w:rsidR="00036E2C" w:rsidRPr="008C4471" w14:paraId="278F34E9" w14:textId="77777777" w:rsidTr="00CF61D8">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249780D" w14:textId="77777777" w:rsidR="00036E2C" w:rsidRPr="008C4471" w:rsidRDefault="00036E2C" w:rsidP="00CF61D8">
            <w:pPr>
              <w:spacing w:line="360" w:lineRule="auto"/>
              <w:jc w:val="both"/>
              <w:rPr>
                <w:rFonts w:ascii="Calibri" w:hAnsi="Calibri" w:cs="Calibri"/>
                <w:b/>
                <w:sz w:val="22"/>
                <w:szCs w:val="22"/>
                <w:lang w:val="en-US"/>
              </w:rPr>
            </w:pPr>
            <w:r w:rsidRPr="008C4471">
              <w:rPr>
                <w:rFonts w:ascii="Calibri" w:hAnsi="Calibri" w:cs="Calibri"/>
                <w:b/>
                <w:sz w:val="22"/>
                <w:szCs w:val="22"/>
                <w:lang w:val="en-US"/>
              </w:rPr>
              <w:t>Klasa: URI</w:t>
            </w:r>
          </w:p>
        </w:tc>
      </w:tr>
      <w:tr w:rsidR="00036E2C" w:rsidRPr="008C4471" w14:paraId="13A37175" w14:textId="77777777" w:rsidTr="00CF61D8">
        <w:trPr>
          <w:trHeight w:val="598"/>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3BED8C3C"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329BF7A"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basicTypes</w:t>
            </w:r>
          </w:p>
        </w:tc>
      </w:tr>
      <w:tr w:rsidR="00036E2C" w:rsidRPr="00526840" w14:paraId="41CB7813" w14:textId="77777777" w:rsidTr="00CF61D8">
        <w:trPr>
          <w:trHeight w:val="441"/>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0444995"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6C795D2" w14:textId="77777777"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Geographic information -- Geography Markup Language (GML) [ISO 19136:2007]</w:t>
            </w:r>
          </w:p>
        </w:tc>
      </w:tr>
      <w:tr w:rsidR="00036E2C" w:rsidRPr="00C31734" w14:paraId="0FC75BA3" w14:textId="77777777" w:rsidTr="00CF61D8">
        <w:trPr>
          <w:trHeight w:val="850"/>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35CA5083"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D7F82BD"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Jednolity identyfikator zasobu (URI - Uniform Resource Identifier) to kompaktowy ciąg znaków zgodny z RFC 3986, który jest używany do identyfikowania lub nazywania zasobu.</w:t>
            </w:r>
          </w:p>
        </w:tc>
      </w:tr>
    </w:tbl>
    <w:p w14:paraId="6E1340EC" w14:textId="77777777" w:rsidR="00036E2C" w:rsidRPr="008C4471" w:rsidRDefault="00036E2C" w:rsidP="00036E2C">
      <w:pPr>
        <w:spacing w:line="360" w:lineRule="auto"/>
        <w:rPr>
          <w:rFonts w:ascii="Calibri" w:hAnsi="Calibri" w:cs="Calibri"/>
          <w:i/>
          <w:sz w:val="22"/>
          <w:szCs w:val="22"/>
          <w:lang w:val="x-none" w:eastAsia="x-none"/>
        </w:rPr>
      </w:pPr>
    </w:p>
    <w:p w14:paraId="73AE8D3A" w14:textId="77777777" w:rsidR="00036E2C" w:rsidRPr="008C4471" w:rsidRDefault="00036E2C" w:rsidP="00036E2C">
      <w:pPr>
        <w:pStyle w:val="Nagwek5"/>
        <w:spacing w:after="240"/>
        <w:rPr>
          <w:rFonts w:ascii="Calibri" w:hAnsi="Calibri" w:cs="Calibri"/>
          <w:sz w:val="22"/>
          <w:szCs w:val="22"/>
          <w:lang w:val="pl-PL" w:eastAsia="pl-PL"/>
        </w:rPr>
      </w:pPr>
      <w:bookmarkStart w:id="134" w:name="_Ref59465374"/>
      <w:bookmarkStart w:id="135" w:name="_Toc72328962"/>
      <w:r w:rsidRPr="008C4471">
        <w:rPr>
          <w:rFonts w:ascii="Calibri" w:hAnsi="Calibri" w:cs="Calibri"/>
          <w:sz w:val="22"/>
          <w:szCs w:val="22"/>
          <w:lang w:val="pl-PL" w:eastAsia="pl-PL"/>
        </w:rPr>
        <w:lastRenderedPageBreak/>
        <w:t>LevelOfSpatialPlanValue</w:t>
      </w:r>
      <w:bookmarkEnd w:id="134"/>
      <w:bookmarkEnd w:id="13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19"/>
      </w:tblGrid>
      <w:tr w:rsidR="00036E2C" w:rsidRPr="008C4471" w14:paraId="0B4280C6" w14:textId="77777777" w:rsidTr="00CF61D8">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0A6CCEB4" w14:textId="77777777" w:rsidR="00036E2C" w:rsidRPr="008C4471" w:rsidRDefault="00036E2C" w:rsidP="00CF61D8">
            <w:pPr>
              <w:spacing w:line="360" w:lineRule="auto"/>
              <w:jc w:val="both"/>
              <w:rPr>
                <w:rFonts w:ascii="Calibri" w:hAnsi="Calibri" w:cs="Calibri"/>
                <w:b/>
                <w:sz w:val="22"/>
                <w:szCs w:val="22"/>
                <w:lang w:val="en-US"/>
              </w:rPr>
            </w:pPr>
            <w:r w:rsidRPr="008C4471">
              <w:rPr>
                <w:rFonts w:ascii="Calibri" w:hAnsi="Calibri" w:cs="Calibri"/>
                <w:b/>
                <w:sz w:val="22"/>
                <w:szCs w:val="22"/>
                <w:lang w:val="en-US"/>
              </w:rPr>
              <w:t>Lista kodowa: LevelOfSpatialPlanValue</w:t>
            </w:r>
          </w:p>
        </w:tc>
      </w:tr>
      <w:tr w:rsidR="00036E2C" w:rsidRPr="00526840" w14:paraId="6D587442" w14:textId="77777777" w:rsidTr="00CF61D8">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1152D3F2"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1999E3E" w14:textId="77777777"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Schemat aplikacyjny Planned Land Use</w:t>
            </w:r>
          </w:p>
        </w:tc>
      </w:tr>
      <w:tr w:rsidR="00036E2C" w:rsidRPr="00526840" w14:paraId="3EBA0B8C" w14:textId="77777777" w:rsidTr="00CF61D8">
        <w:trPr>
          <w:trHeight w:val="48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570E99B"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7BED33A" w14:textId="77777777"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 xml:space="preserve">INSPIRE Data Specification on </w:t>
            </w:r>
            <w:r w:rsidRPr="008C4471">
              <w:rPr>
                <w:rFonts w:ascii="Calibri" w:hAnsi="Calibri" w:cs="Calibri"/>
                <w:i/>
                <w:iCs/>
                <w:sz w:val="22"/>
                <w:szCs w:val="22"/>
                <w:lang w:val="en-US"/>
              </w:rPr>
              <w:t>Land Use </w:t>
            </w:r>
            <w:r w:rsidRPr="008C4471">
              <w:rPr>
                <w:rFonts w:ascii="Calibri" w:hAnsi="Calibri" w:cs="Calibri"/>
                <w:iCs/>
                <w:sz w:val="22"/>
                <w:szCs w:val="22"/>
                <w:lang w:val="en-US"/>
              </w:rPr>
              <w:t>[</w:t>
            </w:r>
            <w:r w:rsidRPr="008C4471">
              <w:rPr>
                <w:rFonts w:ascii="Calibri" w:hAnsi="Calibri" w:cs="Calibri"/>
                <w:sz w:val="22"/>
                <w:szCs w:val="22"/>
                <w:lang w:val="en-US"/>
              </w:rPr>
              <w:t>D2.8.III.4</w:t>
            </w:r>
            <w:r w:rsidRPr="008C4471">
              <w:rPr>
                <w:rFonts w:ascii="Calibri" w:hAnsi="Calibri" w:cs="Calibri"/>
                <w:iCs/>
                <w:sz w:val="22"/>
                <w:szCs w:val="22"/>
                <w:lang w:val="en-US"/>
              </w:rPr>
              <w:t>]</w:t>
            </w:r>
          </w:p>
        </w:tc>
      </w:tr>
      <w:tr w:rsidR="00036E2C" w:rsidRPr="008C4471" w14:paraId="7D38D555" w14:textId="77777777" w:rsidTr="00CF61D8">
        <w:trPr>
          <w:trHeight w:val="43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259CB89"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9E1F9CC"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Hierarchia terytorialna planu.</w:t>
            </w:r>
          </w:p>
        </w:tc>
      </w:tr>
      <w:tr w:rsidR="00036E2C" w:rsidRPr="00C31734" w14:paraId="4392A518" w14:textId="77777777" w:rsidTr="00CF61D8">
        <w:trPr>
          <w:trHeight w:val="55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85D2700" w14:textId="77777777" w:rsidR="00036E2C" w:rsidRPr="008C4471" w:rsidRDefault="00036E2C" w:rsidP="00CF61D8">
            <w:pPr>
              <w:spacing w:line="360" w:lineRule="auto"/>
              <w:rPr>
                <w:rFonts w:ascii="Calibri" w:hAnsi="Calibri" w:cs="Calibri"/>
                <w:i/>
                <w:iCs/>
                <w:sz w:val="22"/>
                <w:szCs w:val="22"/>
              </w:rPr>
            </w:pPr>
            <w:r w:rsidRPr="008C4471">
              <w:rPr>
                <w:rFonts w:ascii="Calibri" w:eastAsia="Calibri" w:hAnsi="Calibri" w:cs="Calibri"/>
                <w:i/>
                <w:color w:val="000000"/>
                <w:sz w:val="22"/>
                <w:szCs w:val="20"/>
                <w:lang w:val="x-none"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8ADEE0F" w14:textId="77777777" w:rsidR="00036E2C" w:rsidRPr="008C4471" w:rsidRDefault="00AC1E1E" w:rsidP="00CF61D8">
            <w:pPr>
              <w:spacing w:line="360" w:lineRule="auto"/>
              <w:jc w:val="both"/>
              <w:rPr>
                <w:rFonts w:ascii="Calibri" w:hAnsi="Calibri" w:cs="Calibri"/>
                <w:sz w:val="22"/>
                <w:szCs w:val="22"/>
              </w:rPr>
            </w:pPr>
            <w:hyperlink r:id="rId56" w:history="1">
              <w:r w:rsidR="00036E2C" w:rsidRPr="008C4471">
                <w:rPr>
                  <w:rFonts w:ascii="Calibri" w:hAnsi="Calibri" w:cs="Calibri"/>
                  <w:color w:val="0563C1"/>
                  <w:sz w:val="22"/>
                  <w:szCs w:val="22"/>
                  <w:u w:val="single"/>
                  <w:lang w:val="x-none"/>
                </w:rPr>
                <w:t>http://inspire.ec.europa.eu/codelist/LevelOfSpatialPlanValue</w:t>
              </w:r>
            </w:hyperlink>
          </w:p>
        </w:tc>
      </w:tr>
    </w:tbl>
    <w:p w14:paraId="6BD45611" w14:textId="77777777" w:rsidR="00036E2C" w:rsidRPr="008C4471" w:rsidRDefault="00036E2C" w:rsidP="00036E2C">
      <w:pPr>
        <w:spacing w:line="360" w:lineRule="auto"/>
        <w:rPr>
          <w:rFonts w:ascii="Calibri" w:hAnsi="Calibri" w:cs="Calibri"/>
          <w:i/>
          <w:sz w:val="22"/>
          <w:szCs w:val="22"/>
          <w:lang w:val="x-none" w:eastAsia="x-none"/>
        </w:rPr>
      </w:pPr>
    </w:p>
    <w:p w14:paraId="4BF6CDE6" w14:textId="77777777" w:rsidR="00036E2C" w:rsidRPr="008C4471" w:rsidRDefault="00036E2C" w:rsidP="00036E2C">
      <w:pPr>
        <w:pStyle w:val="Nagwek5"/>
        <w:spacing w:after="240"/>
        <w:rPr>
          <w:rFonts w:ascii="Calibri" w:hAnsi="Calibri" w:cs="Calibri"/>
          <w:sz w:val="22"/>
          <w:szCs w:val="22"/>
          <w:lang w:val="pl-PL" w:eastAsia="pl-PL"/>
        </w:rPr>
      </w:pPr>
      <w:bookmarkStart w:id="136" w:name="_Ref59465598"/>
      <w:bookmarkStart w:id="137" w:name="_Toc72328963"/>
      <w:r w:rsidRPr="008C4471">
        <w:rPr>
          <w:rFonts w:ascii="Calibri" w:hAnsi="Calibri" w:cs="Calibri"/>
          <w:sz w:val="22"/>
          <w:szCs w:val="22"/>
          <w:lang w:val="pl-PL" w:eastAsia="pl-PL"/>
        </w:rPr>
        <w:t>ProcessStepGeneralValue</w:t>
      </w:r>
      <w:bookmarkEnd w:id="136"/>
      <w:bookmarkEnd w:id="13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19"/>
      </w:tblGrid>
      <w:tr w:rsidR="00036E2C" w:rsidRPr="008C4471" w14:paraId="505540A3" w14:textId="77777777" w:rsidTr="00CF61D8">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645D6FB" w14:textId="77777777" w:rsidR="00036E2C" w:rsidRPr="008C4471" w:rsidRDefault="00036E2C" w:rsidP="00CF61D8">
            <w:pPr>
              <w:spacing w:line="360" w:lineRule="auto"/>
              <w:jc w:val="both"/>
              <w:rPr>
                <w:rFonts w:ascii="Calibri" w:hAnsi="Calibri" w:cs="Calibri"/>
                <w:b/>
                <w:sz w:val="22"/>
                <w:szCs w:val="22"/>
                <w:lang w:val="en-US"/>
              </w:rPr>
            </w:pPr>
            <w:r w:rsidRPr="008C4471">
              <w:rPr>
                <w:rFonts w:ascii="Calibri" w:hAnsi="Calibri" w:cs="Calibri"/>
                <w:b/>
                <w:sz w:val="22"/>
                <w:szCs w:val="22"/>
                <w:lang w:val="en-US"/>
              </w:rPr>
              <w:t>Lista kodowa: ProcessStepGeneralValue</w:t>
            </w:r>
          </w:p>
        </w:tc>
      </w:tr>
      <w:tr w:rsidR="00036E2C" w:rsidRPr="00526840" w14:paraId="746A8425" w14:textId="77777777" w:rsidTr="00CF61D8">
        <w:trPr>
          <w:trHeight w:val="529"/>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19D84CE"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2FCB9A3" w14:textId="77777777"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Schemat aplikacyjny Planned Land Use</w:t>
            </w:r>
          </w:p>
        </w:tc>
      </w:tr>
      <w:tr w:rsidR="00036E2C" w:rsidRPr="00526840" w14:paraId="18EE2D84" w14:textId="77777777" w:rsidTr="00CF61D8">
        <w:trPr>
          <w:trHeight w:val="524"/>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355C68CB"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52CF635" w14:textId="77777777"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 xml:space="preserve">INSPIRE Data Specification on </w:t>
            </w:r>
            <w:r w:rsidRPr="008C4471">
              <w:rPr>
                <w:rFonts w:ascii="Calibri" w:hAnsi="Calibri" w:cs="Calibri"/>
                <w:i/>
                <w:iCs/>
                <w:sz w:val="22"/>
                <w:szCs w:val="22"/>
                <w:lang w:val="en-US"/>
              </w:rPr>
              <w:t>Land Use </w:t>
            </w:r>
            <w:r w:rsidRPr="008C4471">
              <w:rPr>
                <w:rFonts w:ascii="Calibri" w:hAnsi="Calibri" w:cs="Calibri"/>
                <w:iCs/>
                <w:sz w:val="22"/>
                <w:szCs w:val="22"/>
                <w:lang w:val="en-US"/>
              </w:rPr>
              <w:t>[</w:t>
            </w:r>
            <w:r w:rsidRPr="008C4471">
              <w:rPr>
                <w:rFonts w:ascii="Calibri" w:hAnsi="Calibri" w:cs="Calibri"/>
                <w:sz w:val="22"/>
                <w:szCs w:val="22"/>
                <w:lang w:val="en-US"/>
              </w:rPr>
              <w:t>D2.8.III.4</w:t>
            </w:r>
            <w:r w:rsidRPr="008C4471">
              <w:rPr>
                <w:rFonts w:ascii="Calibri" w:hAnsi="Calibri" w:cs="Calibri"/>
                <w:iCs/>
                <w:sz w:val="22"/>
                <w:szCs w:val="22"/>
                <w:lang w:val="en-US"/>
              </w:rPr>
              <w:t>]</w:t>
            </w:r>
          </w:p>
        </w:tc>
      </w:tr>
      <w:tr w:rsidR="00036E2C" w:rsidRPr="00C31734" w14:paraId="244D4509" w14:textId="77777777" w:rsidTr="00CF61D8">
        <w:trPr>
          <w:trHeight w:val="515"/>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454E7C4"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84BF044"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Ogólne wskazanie etapu procesu planowania, na którym plan się znajduje.</w:t>
            </w:r>
          </w:p>
        </w:tc>
      </w:tr>
      <w:tr w:rsidR="00036E2C" w:rsidRPr="00C31734" w14:paraId="73B8D4B3" w14:textId="77777777" w:rsidTr="00CF61D8">
        <w:trPr>
          <w:trHeight w:val="66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35E2610" w14:textId="77777777" w:rsidR="00036E2C" w:rsidRPr="008C4471" w:rsidRDefault="00036E2C" w:rsidP="00CF61D8">
            <w:pPr>
              <w:spacing w:line="360" w:lineRule="auto"/>
              <w:rPr>
                <w:rFonts w:ascii="Calibri" w:hAnsi="Calibri" w:cs="Calibri"/>
                <w:i/>
                <w:iCs/>
                <w:sz w:val="22"/>
                <w:szCs w:val="22"/>
              </w:rPr>
            </w:pPr>
            <w:r w:rsidRPr="008C4471">
              <w:rPr>
                <w:rFonts w:ascii="Calibri" w:eastAsia="Calibri" w:hAnsi="Calibri" w:cs="Calibri"/>
                <w:i/>
                <w:color w:val="000000"/>
                <w:sz w:val="22"/>
                <w:szCs w:val="20"/>
                <w:lang w:val="x-none"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DE70BB5" w14:textId="77777777" w:rsidR="00036E2C" w:rsidRPr="008C4471" w:rsidRDefault="00AC1E1E" w:rsidP="00CF61D8">
            <w:pPr>
              <w:spacing w:line="360" w:lineRule="auto"/>
              <w:jc w:val="both"/>
              <w:rPr>
                <w:rFonts w:ascii="Calibri" w:hAnsi="Calibri" w:cs="Calibri"/>
                <w:sz w:val="22"/>
                <w:szCs w:val="22"/>
              </w:rPr>
            </w:pPr>
            <w:hyperlink r:id="rId57" w:history="1">
              <w:r w:rsidR="00036E2C" w:rsidRPr="008C4471">
                <w:rPr>
                  <w:rFonts w:ascii="Calibri" w:hAnsi="Calibri" w:cs="Calibri"/>
                  <w:color w:val="0563C1"/>
                  <w:sz w:val="22"/>
                  <w:szCs w:val="22"/>
                  <w:u w:val="single"/>
                  <w:lang w:val="x-none"/>
                </w:rPr>
                <w:t>http://inspire.ec.europa.eu/codelist/ProcessStepGeneralValue</w:t>
              </w:r>
            </w:hyperlink>
          </w:p>
        </w:tc>
      </w:tr>
    </w:tbl>
    <w:p w14:paraId="14C4CED7" w14:textId="77777777" w:rsidR="00036E2C" w:rsidRPr="008C4471" w:rsidRDefault="00036E2C" w:rsidP="00036E2C">
      <w:pPr>
        <w:spacing w:line="360" w:lineRule="auto"/>
        <w:rPr>
          <w:rFonts w:ascii="Calibri" w:hAnsi="Calibri" w:cs="Calibri"/>
          <w:i/>
          <w:sz w:val="22"/>
          <w:szCs w:val="22"/>
          <w:lang w:val="x-none" w:eastAsia="x-none"/>
        </w:rPr>
      </w:pPr>
    </w:p>
    <w:p w14:paraId="5E6D5D43" w14:textId="77777777" w:rsidR="00682784" w:rsidRPr="008C4471" w:rsidRDefault="52DDC819" w:rsidP="00682784">
      <w:pPr>
        <w:pStyle w:val="Nagwek3"/>
        <w:spacing w:after="160" w:line="360" w:lineRule="auto"/>
        <w:ind w:left="720"/>
        <w:rPr>
          <w:rFonts w:ascii="Calibri" w:hAnsi="Calibri" w:cs="Calibri"/>
          <w:sz w:val="26"/>
          <w:szCs w:val="26"/>
          <w:lang w:val="pl-PL"/>
        </w:rPr>
      </w:pPr>
      <w:bookmarkStart w:id="138" w:name="_Ref61513608"/>
      <w:bookmarkStart w:id="139" w:name="_Ref61513659"/>
      <w:bookmarkStart w:id="140" w:name="_Toc72328964"/>
      <w:r w:rsidRPr="008C4471">
        <w:rPr>
          <w:rFonts w:ascii="Calibri" w:hAnsi="Calibri" w:cs="Calibri"/>
          <w:sz w:val="26"/>
          <w:szCs w:val="26"/>
          <w:lang w:val="pl-PL"/>
        </w:rPr>
        <w:t>Zgodność z INSPIRE</w:t>
      </w:r>
      <w:bookmarkEnd w:id="138"/>
      <w:bookmarkEnd w:id="139"/>
      <w:bookmarkEnd w:id="140"/>
    </w:p>
    <w:p w14:paraId="14F8F639" w14:textId="1CA01420" w:rsidR="000B16A1" w:rsidRPr="008C4471" w:rsidRDefault="432E8815" w:rsidP="00333CB1">
      <w:pPr>
        <w:spacing w:line="360" w:lineRule="auto"/>
        <w:jc w:val="both"/>
        <w:rPr>
          <w:rFonts w:ascii="Calibri" w:hAnsi="Calibri" w:cs="Calibri"/>
          <w:sz w:val="22"/>
          <w:szCs w:val="22"/>
        </w:rPr>
      </w:pPr>
      <w:r w:rsidRPr="008C4471">
        <w:rPr>
          <w:rFonts w:ascii="Calibri" w:hAnsi="Calibri" w:cs="Calibri"/>
          <w:sz w:val="22"/>
          <w:szCs w:val="22"/>
        </w:rPr>
        <w:t xml:space="preserve">W rozdziale przedstawiono ogólną koncepcję i zasady mapowania typów obiektów i ich właściwości zdefiniowanych w schemacie aplikacyjnym </w:t>
      </w:r>
      <w:r w:rsidRPr="008C4471">
        <w:rPr>
          <w:rFonts w:ascii="Calibri" w:hAnsi="Calibri" w:cs="Calibri"/>
          <w:i/>
          <w:iCs/>
          <w:sz w:val="22"/>
          <w:szCs w:val="22"/>
        </w:rPr>
        <w:t>Planowanie przestrzenne</w:t>
      </w:r>
      <w:r w:rsidRPr="008C4471">
        <w:rPr>
          <w:rFonts w:ascii="Calibri" w:hAnsi="Calibri" w:cs="Calibri"/>
          <w:sz w:val="22"/>
          <w:szCs w:val="22"/>
        </w:rPr>
        <w:t xml:space="preserve"> na odpowiadające im typy obiektów </w:t>
      </w:r>
      <w:r w:rsidR="002A3632">
        <w:rPr>
          <w:rFonts w:ascii="Calibri" w:hAnsi="Calibri" w:cs="Calibri"/>
          <w:sz w:val="22"/>
          <w:szCs w:val="22"/>
        </w:rPr>
        <w:br/>
      </w:r>
      <w:r w:rsidRPr="008C4471">
        <w:rPr>
          <w:rFonts w:ascii="Calibri" w:hAnsi="Calibri" w:cs="Calibri"/>
          <w:sz w:val="22"/>
          <w:szCs w:val="22"/>
        </w:rPr>
        <w:t>i ich właściwości zdefiniowane w schemacie aplikacyjnym INSPIRE Planned Land Use. Mapowanie określa przypisanie obiektów modelu krajowego do obiektów INSPIRE Planned Land Use oraz metody ich przetwarzania lub uzyskiwania w przypadku, gdy źródłowe właściwości nie zawierają danych a są wymagane w modelu danych INSPIRE Planned Land Use.</w:t>
      </w:r>
    </w:p>
    <w:p w14:paraId="2B24A474" w14:textId="0383EF7D" w:rsidR="00133296" w:rsidRPr="008C4471" w:rsidRDefault="00133296" w:rsidP="00133296">
      <w:pPr>
        <w:pStyle w:val="Nagwek4"/>
        <w:rPr>
          <w:rFonts w:ascii="Calibri" w:hAnsi="Calibri" w:cs="Calibri"/>
          <w:sz w:val="26"/>
          <w:szCs w:val="26"/>
          <w:u w:val="none"/>
          <w:lang w:val="pl-PL"/>
        </w:rPr>
      </w:pPr>
      <w:bookmarkStart w:id="141" w:name="_Toc72328965"/>
      <w:r w:rsidRPr="008C4471">
        <w:rPr>
          <w:rFonts w:ascii="Calibri" w:hAnsi="Calibri" w:cs="Calibri"/>
          <w:sz w:val="26"/>
          <w:szCs w:val="26"/>
          <w:u w:val="none"/>
          <w:lang w:val="pl-PL"/>
        </w:rPr>
        <w:t>Zewnętrzny identyfikator obiektu</w:t>
      </w:r>
      <w:bookmarkEnd w:id="141"/>
    </w:p>
    <w:p w14:paraId="731489A9" w14:textId="6652C15D" w:rsidR="00A17967" w:rsidRPr="008C4471" w:rsidRDefault="000B16A1" w:rsidP="00A17967">
      <w:pPr>
        <w:spacing w:after="240" w:line="360" w:lineRule="auto"/>
        <w:jc w:val="both"/>
        <w:rPr>
          <w:rFonts w:ascii="Calibri" w:hAnsi="Calibri" w:cs="Calibri"/>
          <w:sz w:val="22"/>
          <w:szCs w:val="22"/>
        </w:rPr>
      </w:pPr>
      <w:r w:rsidRPr="008C4471">
        <w:rPr>
          <w:rFonts w:ascii="Calibri" w:hAnsi="Calibri" w:cs="Calibri"/>
          <w:sz w:val="22"/>
          <w:szCs w:val="22"/>
        </w:rPr>
        <w:t xml:space="preserve">W ramach europejskiej infrastruktury informacji przestrzennej </w:t>
      </w:r>
      <w:r w:rsidR="00610E81" w:rsidRPr="008C4471">
        <w:rPr>
          <w:rFonts w:ascii="Calibri" w:hAnsi="Calibri" w:cs="Calibri"/>
          <w:sz w:val="22"/>
          <w:szCs w:val="22"/>
        </w:rPr>
        <w:t>u</w:t>
      </w:r>
      <w:r w:rsidRPr="008C4471">
        <w:rPr>
          <w:rFonts w:ascii="Calibri" w:hAnsi="Calibri" w:cs="Calibri"/>
          <w:sz w:val="22"/>
          <w:szCs w:val="22"/>
        </w:rPr>
        <w:t xml:space="preserve">nikalna identyfikacja obiektów przestrzennych jest zapewniona przez </w:t>
      </w:r>
      <w:r w:rsidR="00610E81" w:rsidRPr="008C4471">
        <w:rPr>
          <w:rFonts w:ascii="Calibri" w:hAnsi="Calibri" w:cs="Calibri"/>
          <w:sz w:val="22"/>
          <w:szCs w:val="22"/>
        </w:rPr>
        <w:t xml:space="preserve">zewnętrzny </w:t>
      </w:r>
      <w:r w:rsidRPr="008C4471">
        <w:rPr>
          <w:rFonts w:ascii="Calibri" w:hAnsi="Calibri" w:cs="Calibri"/>
          <w:sz w:val="22"/>
          <w:szCs w:val="22"/>
        </w:rPr>
        <w:t xml:space="preserve">identyfikator </w:t>
      </w:r>
      <w:r w:rsidR="00610E81" w:rsidRPr="008C4471">
        <w:rPr>
          <w:rFonts w:ascii="Calibri" w:hAnsi="Calibri" w:cs="Calibri"/>
          <w:sz w:val="22"/>
          <w:szCs w:val="22"/>
        </w:rPr>
        <w:t xml:space="preserve">obiektu, o którym mowa </w:t>
      </w:r>
      <w:r w:rsidR="00610E81" w:rsidRPr="008C4471">
        <w:rPr>
          <w:rFonts w:ascii="Calibri" w:hAnsi="Calibri" w:cs="Calibri"/>
          <w:color w:val="000000"/>
          <w:sz w:val="22"/>
          <w:szCs w:val="22"/>
        </w:rPr>
        <w:t>w art.</w:t>
      </w:r>
      <w:r w:rsidR="00610E81" w:rsidRPr="008C4471">
        <w:rPr>
          <w:rFonts w:ascii="Calibri" w:hAnsi="Calibri" w:cs="Calibri"/>
          <w:bCs/>
          <w:color w:val="000000"/>
          <w:sz w:val="22"/>
          <w:szCs w:val="22"/>
        </w:rPr>
        <w:t> 2 pkt. 8</w:t>
      </w:r>
      <w:r w:rsidR="00610E81" w:rsidRPr="008C4471">
        <w:rPr>
          <w:rFonts w:ascii="Calibri" w:hAnsi="Calibri" w:cs="Calibri"/>
          <w:b/>
          <w:bCs/>
          <w:color w:val="000000"/>
          <w:sz w:val="22"/>
          <w:szCs w:val="22"/>
        </w:rPr>
        <w:t xml:space="preserve"> </w:t>
      </w:r>
      <w:r w:rsidR="00610E81" w:rsidRPr="008C4471">
        <w:rPr>
          <w:rFonts w:ascii="Calibri" w:hAnsi="Calibri" w:cs="Calibri"/>
          <w:sz w:val="22"/>
          <w:szCs w:val="22"/>
        </w:rPr>
        <w:t xml:space="preserve">[Rozporządzenie KE 1089/2010/EC].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33"/>
        <w:gridCol w:w="7916"/>
      </w:tblGrid>
      <w:tr w:rsidR="00A17967" w:rsidRPr="00C31734" w14:paraId="51542B01" w14:textId="77777777" w:rsidTr="00CF61D8">
        <w:trPr>
          <w:trHeight w:val="437"/>
          <w:tblHeader/>
        </w:trPr>
        <w:tc>
          <w:tcPr>
            <w:tcW w:w="940" w:type="pct"/>
            <w:shd w:val="clear" w:color="auto" w:fill="D9D9D9" w:themeFill="background1" w:themeFillShade="D9"/>
            <w:noWrap/>
            <w:vAlign w:val="center"/>
            <w:hideMark/>
          </w:tcPr>
          <w:p w14:paraId="75F20CE8" w14:textId="331A77E6" w:rsidR="00A17967" w:rsidRPr="008C4471" w:rsidRDefault="00A17967"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19</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61E60B80" w14:textId="286FAEDC" w:rsidR="0001457E" w:rsidRPr="0001457E" w:rsidRDefault="00AC1E1E" w:rsidP="0001457E">
            <w:pPr>
              <w:rPr>
                <w:rFonts w:ascii="Calibri" w:hAnsi="Calibri" w:cs="Calibri"/>
                <w:b/>
                <w:color w:val="0000FF" w:themeColor="hyperlink"/>
                <w:sz w:val="20"/>
                <w:u w:val="single"/>
              </w:rPr>
            </w:pPr>
            <w:hyperlink r:id="rId58" w:history="1">
              <w:r w:rsidR="0001457E" w:rsidRPr="00517554">
                <w:rPr>
                  <w:rStyle w:val="Hipercze"/>
                  <w:rFonts w:ascii="Calibri" w:hAnsi="Calibri" w:cs="Calibri"/>
                  <w:b/>
                  <w:bCs/>
                  <w:sz w:val="20"/>
                  <w:szCs w:val="20"/>
                </w:rPr>
                <w:t>https://www.gov.pl/zagospodarowanieprzestrzenne/app/1.0/req/inspire/identifier-persistency</w:t>
              </w:r>
            </w:hyperlink>
            <w:r w:rsidR="0001457E">
              <w:rPr>
                <w:rFonts w:ascii="Calibri" w:hAnsi="Calibri" w:cs="Calibri"/>
                <w:b/>
                <w:bCs/>
                <w:color w:val="000000"/>
                <w:sz w:val="20"/>
                <w:szCs w:val="20"/>
              </w:rPr>
              <w:t xml:space="preserve"> </w:t>
            </w:r>
          </w:p>
        </w:tc>
      </w:tr>
      <w:tr w:rsidR="00A17967" w:rsidRPr="00C31734" w14:paraId="720F6F23" w14:textId="77777777" w:rsidTr="00CF61D8">
        <w:trPr>
          <w:trHeight w:val="472"/>
        </w:trPr>
        <w:tc>
          <w:tcPr>
            <w:tcW w:w="5000" w:type="pct"/>
            <w:gridSpan w:val="2"/>
            <w:shd w:val="clear" w:color="auto" w:fill="auto"/>
            <w:noWrap/>
            <w:vAlign w:val="center"/>
            <w:hideMark/>
          </w:tcPr>
          <w:p w14:paraId="2502A8B8" w14:textId="6B336171" w:rsidR="00A17967" w:rsidRPr="008C4471" w:rsidRDefault="00A17967" w:rsidP="00CF61D8">
            <w:pPr>
              <w:spacing w:line="360" w:lineRule="auto"/>
              <w:jc w:val="both"/>
              <w:rPr>
                <w:rFonts w:ascii="Calibri" w:eastAsia="Roboto" w:hAnsi="Calibri" w:cs="Calibri"/>
                <w:sz w:val="22"/>
                <w:szCs w:val="22"/>
              </w:rPr>
            </w:pPr>
            <w:r w:rsidRPr="008C4471">
              <w:rPr>
                <w:rStyle w:val="hps"/>
                <w:rFonts w:ascii="Calibri" w:hAnsi="Calibri" w:cs="Calibri"/>
                <w:sz w:val="22"/>
                <w:szCs w:val="22"/>
              </w:rPr>
              <w:lastRenderedPageBreak/>
              <w:t>Zewnętrzny identyfikator obiektu nie może ulec zmianie w czasie cyklu życia obiektu przestrzennego.</w:t>
            </w:r>
          </w:p>
        </w:tc>
      </w:tr>
    </w:tbl>
    <w:p w14:paraId="0648681E" w14:textId="3675F907" w:rsidR="000B16A1" w:rsidRPr="00C2259F" w:rsidRDefault="000B16A1" w:rsidP="00C2259F">
      <w:pPr>
        <w:spacing w:before="240" w:after="240" w:line="360" w:lineRule="auto"/>
        <w:jc w:val="both"/>
        <w:rPr>
          <w:rFonts w:ascii="Calibri" w:eastAsia="Roboto" w:hAnsi="Calibri" w:cs="Calibri"/>
          <w:sz w:val="22"/>
          <w:szCs w:val="22"/>
        </w:rPr>
      </w:pPr>
      <w:r w:rsidRPr="008C4471">
        <w:rPr>
          <w:rFonts w:ascii="Calibri" w:hAnsi="Calibri" w:cs="Calibri"/>
          <w:sz w:val="22"/>
          <w:szCs w:val="22"/>
        </w:rPr>
        <w:t xml:space="preserve">W schemacie aplikacyjnym </w:t>
      </w:r>
      <w:r w:rsidR="00610E81" w:rsidRPr="008C4471">
        <w:rPr>
          <w:rFonts w:ascii="Calibri" w:hAnsi="Calibri" w:cs="Calibri"/>
          <w:sz w:val="22"/>
          <w:szCs w:val="22"/>
        </w:rPr>
        <w:t xml:space="preserve">INSPIRE Planned Land Use zewnętrzny </w:t>
      </w:r>
      <w:r w:rsidRPr="008C4471">
        <w:rPr>
          <w:rFonts w:ascii="Calibri" w:hAnsi="Calibri" w:cs="Calibri"/>
          <w:sz w:val="22"/>
          <w:szCs w:val="22"/>
        </w:rPr>
        <w:t xml:space="preserve">identyfikator obiektu jest implementowany jako atrybut </w:t>
      </w:r>
      <w:r w:rsidR="00610E81" w:rsidRPr="008C4471">
        <w:rPr>
          <w:rFonts w:ascii="Calibri" w:hAnsi="Calibri" w:cs="Calibri"/>
          <w:sz w:val="22"/>
          <w:szCs w:val="22"/>
        </w:rPr>
        <w:t>inspireId</w:t>
      </w:r>
      <w:r w:rsidRPr="008C4471">
        <w:rPr>
          <w:rFonts w:ascii="Calibri" w:hAnsi="Calibri" w:cs="Calibri"/>
          <w:sz w:val="22"/>
          <w:szCs w:val="22"/>
        </w:rPr>
        <w:t xml:space="preserve"> w klasach reprezentujących typy obiektów przestrzennych (stereotyp &lt;&lt;FeatureType&gt;&gt;).  </w:t>
      </w:r>
    </w:p>
    <w:p w14:paraId="22CF0CCF" w14:textId="77777777" w:rsidR="000B16A1" w:rsidRPr="008C4471" w:rsidRDefault="000B16A1" w:rsidP="000B16A1">
      <w:pPr>
        <w:pStyle w:val="Nagwek4"/>
        <w:rPr>
          <w:rFonts w:ascii="Calibri" w:hAnsi="Calibri" w:cs="Calibri"/>
          <w:u w:val="none"/>
          <w:lang w:val="pl-PL"/>
        </w:rPr>
      </w:pPr>
      <w:bookmarkStart w:id="142" w:name="_Toc72328966"/>
      <w:r w:rsidRPr="008C4471">
        <w:rPr>
          <w:rFonts w:ascii="Calibri" w:hAnsi="Calibri" w:cs="Calibri"/>
          <w:u w:val="none"/>
          <w:lang w:val="pl-PL"/>
        </w:rPr>
        <w:t>Struktura identyfikatora</w:t>
      </w:r>
      <w:bookmarkEnd w:id="142"/>
    </w:p>
    <w:p w14:paraId="1E79C35B" w14:textId="10BCCFA0" w:rsidR="000B16A1" w:rsidRPr="008C4471" w:rsidRDefault="000B16A1" w:rsidP="000B16A1">
      <w:pPr>
        <w:spacing w:line="360" w:lineRule="auto"/>
        <w:jc w:val="both"/>
        <w:rPr>
          <w:rFonts w:ascii="Calibri" w:eastAsia="Roboto" w:hAnsi="Calibri" w:cs="Calibri"/>
          <w:sz w:val="22"/>
          <w:szCs w:val="22"/>
        </w:rPr>
      </w:pPr>
      <w:r w:rsidRPr="008C4471">
        <w:rPr>
          <w:rFonts w:ascii="Calibri" w:hAnsi="Calibri" w:cs="Calibri"/>
          <w:sz w:val="22"/>
          <w:szCs w:val="22"/>
        </w:rPr>
        <w:t>W schemacie aplikacyjnym strukturę identyfikatora obiektu przestrzennego reprezentuje typ danych Iden</w:t>
      </w:r>
      <w:r w:rsidR="00610E81" w:rsidRPr="008C4471">
        <w:rPr>
          <w:rFonts w:ascii="Calibri" w:hAnsi="Calibri" w:cs="Calibri"/>
          <w:sz w:val="22"/>
          <w:szCs w:val="22"/>
        </w:rPr>
        <w:t>tifier</w:t>
      </w:r>
      <w:r w:rsidRPr="008C4471">
        <w:rPr>
          <w:rFonts w:ascii="Calibri" w:hAnsi="Calibri" w:cs="Calibri"/>
          <w:sz w:val="22"/>
          <w:szCs w:val="22"/>
        </w:rPr>
        <w:t xml:space="preserve"> zdefiniowany w</w:t>
      </w:r>
      <w:r w:rsidR="00610E81" w:rsidRPr="008C4471">
        <w:rPr>
          <w:rFonts w:ascii="Calibri" w:hAnsi="Calibri" w:cs="Calibri"/>
          <w:sz w:val="22"/>
          <w:szCs w:val="22"/>
        </w:rPr>
        <w:t xml:space="preserve"> pkt. 2.1</w:t>
      </w:r>
      <w:r w:rsidRPr="008C4471">
        <w:rPr>
          <w:rFonts w:ascii="Calibri" w:hAnsi="Calibri" w:cs="Calibri"/>
          <w:sz w:val="22"/>
          <w:szCs w:val="22"/>
        </w:rPr>
        <w:t xml:space="preserve"> załącznik</w:t>
      </w:r>
      <w:r w:rsidR="00610E81" w:rsidRPr="008C4471">
        <w:rPr>
          <w:rFonts w:ascii="Calibri" w:hAnsi="Calibri" w:cs="Calibri"/>
          <w:sz w:val="22"/>
          <w:szCs w:val="22"/>
        </w:rPr>
        <w:t>a</w:t>
      </w:r>
      <w:r w:rsidRPr="008C4471">
        <w:rPr>
          <w:rFonts w:ascii="Calibri" w:hAnsi="Calibri" w:cs="Calibri"/>
          <w:sz w:val="22"/>
          <w:szCs w:val="22"/>
        </w:rPr>
        <w:t xml:space="preserve"> I do </w:t>
      </w:r>
      <w:r w:rsidR="00610E81" w:rsidRPr="008C4471">
        <w:rPr>
          <w:rFonts w:ascii="Calibri" w:hAnsi="Calibri" w:cs="Calibri"/>
          <w:sz w:val="22"/>
          <w:szCs w:val="22"/>
        </w:rPr>
        <w:t>[Rozporządzenie KE 1089/2010/EC].</w:t>
      </w:r>
    </w:p>
    <w:p w14:paraId="4048316E" w14:textId="5B1A9A39" w:rsidR="000B16A1" w:rsidRPr="008C4471" w:rsidRDefault="009F42DA" w:rsidP="000B16A1">
      <w:pPr>
        <w:spacing w:line="360" w:lineRule="auto"/>
        <w:jc w:val="center"/>
        <w:rPr>
          <w:rFonts w:ascii="Calibri" w:eastAsia="Roboto" w:hAnsi="Calibri" w:cs="Calibri"/>
          <w:sz w:val="22"/>
          <w:szCs w:val="22"/>
        </w:rPr>
      </w:pPr>
      <w:r w:rsidRPr="008C4471">
        <w:rPr>
          <w:rFonts w:ascii="Calibri" w:hAnsi="Calibri" w:cs="Calibri"/>
          <w:noProof/>
        </w:rPr>
        <w:drawing>
          <wp:inline distT="0" distB="0" distL="0" distR="0" wp14:anchorId="269B5905" wp14:editId="57E71C65">
            <wp:extent cx="2603247" cy="1806129"/>
            <wp:effectExtent l="0" t="0" r="635" b="0"/>
            <wp:docPr id="1" name="Obraz 1"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59">
                      <a:extLst>
                        <a:ext uri="{28A0092B-C50C-407E-A947-70E740481C1C}">
                          <a14:useLocalDpi xmlns:a14="http://schemas.microsoft.com/office/drawing/2010/main"/>
                        </a:ext>
                      </a:extLst>
                    </a:blip>
                    <a:stretch>
                      <a:fillRect/>
                    </a:stretch>
                  </pic:blipFill>
                  <pic:spPr>
                    <a:xfrm>
                      <a:off x="0" y="0"/>
                      <a:ext cx="2603247" cy="1806129"/>
                    </a:xfrm>
                    <a:prstGeom prst="rect">
                      <a:avLst/>
                    </a:prstGeom>
                  </pic:spPr>
                </pic:pic>
              </a:graphicData>
            </a:graphic>
          </wp:inline>
        </w:drawing>
      </w:r>
    </w:p>
    <w:p w14:paraId="2C9D2BB8" w14:textId="4CD247E6" w:rsidR="000B16A1" w:rsidRPr="008C4471" w:rsidRDefault="00E83ADF" w:rsidP="007A72FE">
      <w:pPr>
        <w:pStyle w:val="Legenda"/>
        <w:rPr>
          <w:rFonts w:eastAsia="Arial" w:cs="Calibri"/>
          <w:lang w:val="pl-PL"/>
        </w:rPr>
      </w:pPr>
      <w:bookmarkStart w:id="143" w:name="_Toc72163531"/>
      <w:r w:rsidRPr="008C4471">
        <w:rPr>
          <w:rFonts w:cs="Calibri"/>
          <w:lang w:val="pl-PL"/>
        </w:rPr>
        <w:t xml:space="preserve">Rys.  </w:t>
      </w:r>
      <w:r w:rsidRPr="008C4471">
        <w:rPr>
          <w:rFonts w:cs="Calibri"/>
        </w:rPr>
        <w:fldChar w:fldCharType="begin"/>
      </w:r>
      <w:r w:rsidRPr="008C4471">
        <w:rPr>
          <w:rFonts w:cs="Calibri"/>
          <w:lang w:val="pl-PL"/>
        </w:rPr>
        <w:instrText>SEQ Rys._ \* ARABIC</w:instrText>
      </w:r>
      <w:r w:rsidRPr="008C4471">
        <w:rPr>
          <w:rFonts w:cs="Calibri"/>
        </w:rPr>
        <w:fldChar w:fldCharType="separate"/>
      </w:r>
      <w:r w:rsidR="008A5BA4">
        <w:rPr>
          <w:rFonts w:cs="Calibri"/>
          <w:noProof/>
          <w:lang w:val="pl-PL"/>
        </w:rPr>
        <w:t>16</w:t>
      </w:r>
      <w:r w:rsidRPr="008C4471">
        <w:rPr>
          <w:rFonts w:cs="Calibri"/>
        </w:rPr>
        <w:fldChar w:fldCharType="end"/>
      </w:r>
      <w:r w:rsidRPr="008C4471">
        <w:rPr>
          <w:rFonts w:eastAsia="Arial" w:cs="Calibri"/>
          <w:lang w:val="pl-PL"/>
        </w:rPr>
        <w:t xml:space="preserve"> – Typ </w:t>
      </w:r>
      <w:r w:rsidR="000B16A1" w:rsidRPr="008C4471">
        <w:rPr>
          <w:rFonts w:eastAsia="Arial" w:cs="Calibri"/>
          <w:lang w:val="pl-PL"/>
        </w:rPr>
        <w:t>danych I</w:t>
      </w:r>
      <w:r w:rsidR="00610E81" w:rsidRPr="008C4471">
        <w:rPr>
          <w:rFonts w:eastAsia="Arial" w:cs="Calibri"/>
          <w:lang w:val="pl-PL"/>
        </w:rPr>
        <w:t>NSPIRE Identifier</w:t>
      </w:r>
      <w:bookmarkEnd w:id="143"/>
    </w:p>
    <w:p w14:paraId="7158F85A" w14:textId="6A94743D" w:rsidR="004E5FC6" w:rsidRPr="008C4471" w:rsidRDefault="000B16A1" w:rsidP="000B16A1">
      <w:pPr>
        <w:spacing w:after="120" w:line="360" w:lineRule="auto"/>
        <w:jc w:val="both"/>
        <w:rPr>
          <w:rFonts w:ascii="Calibri" w:hAnsi="Calibri" w:cs="Calibri"/>
          <w:sz w:val="22"/>
          <w:szCs w:val="22"/>
        </w:rPr>
      </w:pPr>
      <w:r w:rsidRPr="008C4471">
        <w:rPr>
          <w:rFonts w:ascii="Calibri" w:hAnsi="Calibri" w:cs="Calibri"/>
          <w:b/>
          <w:bCs/>
          <w:sz w:val="22"/>
          <w:szCs w:val="22"/>
        </w:rPr>
        <w:t>UWAGA 1</w:t>
      </w:r>
      <w:r w:rsidRPr="008C4471">
        <w:rPr>
          <w:rFonts w:ascii="Calibri" w:hAnsi="Calibri" w:cs="Calibri"/>
          <w:sz w:val="22"/>
          <w:szCs w:val="22"/>
        </w:rPr>
        <w:t>.</w:t>
      </w:r>
      <w:r w:rsidR="00610E81" w:rsidRPr="008C4471">
        <w:rPr>
          <w:rFonts w:ascii="Calibri" w:hAnsi="Calibri" w:cs="Calibri"/>
          <w:sz w:val="22"/>
          <w:szCs w:val="22"/>
        </w:rPr>
        <w:t xml:space="preserve"> Typ obiektu zdefiniowanego w schemacie aplikacyjnym </w:t>
      </w:r>
      <w:r w:rsidR="00610E81" w:rsidRPr="008C4471">
        <w:rPr>
          <w:rFonts w:ascii="Calibri" w:hAnsi="Calibri" w:cs="Calibri"/>
          <w:i/>
          <w:sz w:val="22"/>
          <w:szCs w:val="22"/>
        </w:rPr>
        <w:t>INSPIRE Planned Land Use</w:t>
      </w:r>
      <w:r w:rsidR="00610E81" w:rsidRPr="008C4471">
        <w:rPr>
          <w:rFonts w:ascii="Calibri" w:hAnsi="Calibri" w:cs="Calibri"/>
          <w:sz w:val="22"/>
          <w:szCs w:val="22"/>
        </w:rPr>
        <w:t xml:space="preserve"> nie jest tożsamy z typem obiektu zdefiniowan</w:t>
      </w:r>
      <w:r w:rsidR="00701C87" w:rsidRPr="008C4471">
        <w:rPr>
          <w:rFonts w:ascii="Calibri" w:hAnsi="Calibri" w:cs="Calibri"/>
          <w:sz w:val="22"/>
          <w:szCs w:val="22"/>
        </w:rPr>
        <w:t>ym</w:t>
      </w:r>
      <w:r w:rsidR="00610E81" w:rsidRPr="008C4471">
        <w:rPr>
          <w:rFonts w:ascii="Calibri" w:hAnsi="Calibri" w:cs="Calibri"/>
          <w:sz w:val="22"/>
          <w:szCs w:val="22"/>
        </w:rPr>
        <w:t xml:space="preserve"> w krajowym schemacie aplikacyjnym</w:t>
      </w:r>
      <w:r w:rsidR="00610E81" w:rsidRPr="008C4471" w:rsidDel="00610E81">
        <w:rPr>
          <w:rFonts w:ascii="Calibri" w:hAnsi="Calibri" w:cs="Calibri"/>
          <w:sz w:val="22"/>
          <w:szCs w:val="22"/>
        </w:rPr>
        <w:t xml:space="preserve"> </w:t>
      </w:r>
      <w:r w:rsidR="00610E81" w:rsidRPr="008C4471">
        <w:rPr>
          <w:rFonts w:ascii="Calibri" w:hAnsi="Calibri" w:cs="Calibri"/>
          <w:i/>
          <w:sz w:val="22"/>
          <w:szCs w:val="22"/>
        </w:rPr>
        <w:t>Planowanie przestrzenne</w:t>
      </w:r>
      <w:r w:rsidR="00610E81" w:rsidRPr="008C4471">
        <w:rPr>
          <w:rFonts w:ascii="Calibri" w:hAnsi="Calibri" w:cs="Calibri"/>
          <w:sz w:val="22"/>
          <w:szCs w:val="22"/>
        </w:rPr>
        <w:t xml:space="preserve">. </w:t>
      </w:r>
      <w:r w:rsidR="004E5FC6" w:rsidRPr="008C4471">
        <w:rPr>
          <w:rFonts w:ascii="Calibri" w:hAnsi="Calibri" w:cs="Calibri"/>
          <w:sz w:val="22"/>
          <w:szCs w:val="22"/>
        </w:rPr>
        <w:t>Odpowiadające sobie</w:t>
      </w:r>
      <w:r w:rsidR="00610E81" w:rsidRPr="008C4471">
        <w:rPr>
          <w:rFonts w:ascii="Calibri" w:hAnsi="Calibri" w:cs="Calibri"/>
          <w:sz w:val="22"/>
          <w:szCs w:val="22"/>
        </w:rPr>
        <w:t xml:space="preserve"> typy obiekt</w:t>
      </w:r>
      <w:r w:rsidR="00701C87" w:rsidRPr="008C4471">
        <w:rPr>
          <w:rFonts w:ascii="Calibri" w:hAnsi="Calibri" w:cs="Calibri"/>
          <w:sz w:val="22"/>
          <w:szCs w:val="22"/>
        </w:rPr>
        <w:t>ów</w:t>
      </w:r>
      <w:r w:rsidR="00610E81" w:rsidRPr="008C4471">
        <w:rPr>
          <w:rFonts w:ascii="Calibri" w:hAnsi="Calibri" w:cs="Calibri"/>
          <w:sz w:val="22"/>
          <w:szCs w:val="22"/>
        </w:rPr>
        <w:t xml:space="preserve"> </w:t>
      </w:r>
      <w:r w:rsidR="004E5FC6" w:rsidRPr="008C4471">
        <w:rPr>
          <w:rFonts w:ascii="Calibri" w:hAnsi="Calibri" w:cs="Calibri"/>
          <w:sz w:val="22"/>
          <w:szCs w:val="22"/>
        </w:rPr>
        <w:t>są różnymi abstrakcjami (reprezentacjami) tego samego obiektu/zjawiska świata rzeczywistego i w związku z tym identyfikator obiektu przestrzennego w modelu krajowym</w:t>
      </w:r>
      <w:r w:rsidR="008F2159" w:rsidRPr="008C4471">
        <w:rPr>
          <w:rFonts w:ascii="Calibri" w:hAnsi="Calibri" w:cs="Calibri"/>
          <w:sz w:val="22"/>
          <w:szCs w:val="22"/>
        </w:rPr>
        <w:t xml:space="preserve"> </w:t>
      </w:r>
      <w:r w:rsidR="004E5FC6" w:rsidRPr="008C4471">
        <w:rPr>
          <w:rFonts w:ascii="Calibri" w:hAnsi="Calibri" w:cs="Calibri"/>
          <w:sz w:val="22"/>
          <w:szCs w:val="22"/>
        </w:rPr>
        <w:t>nie może być równy identyfikatorowi obiektu w modelu INSPIRE.</w:t>
      </w:r>
    </w:p>
    <w:p w14:paraId="6C42D2A7" w14:textId="6A6CB474" w:rsidR="000B16A1" w:rsidRPr="008C4471" w:rsidRDefault="004E5FC6" w:rsidP="000B16A1">
      <w:pPr>
        <w:spacing w:after="120" w:line="360" w:lineRule="auto"/>
        <w:jc w:val="both"/>
        <w:rPr>
          <w:rFonts w:ascii="Calibri" w:hAnsi="Calibri" w:cs="Calibri"/>
          <w:sz w:val="22"/>
          <w:szCs w:val="22"/>
        </w:rPr>
      </w:pPr>
      <w:r w:rsidRPr="008C4471">
        <w:rPr>
          <w:rFonts w:ascii="Calibri" w:hAnsi="Calibri" w:cs="Calibri"/>
          <w:b/>
          <w:bCs/>
          <w:sz w:val="22"/>
          <w:szCs w:val="22"/>
        </w:rPr>
        <w:t>UWAGA 2</w:t>
      </w:r>
      <w:r w:rsidRPr="008C4471">
        <w:rPr>
          <w:rFonts w:ascii="Calibri" w:hAnsi="Calibri" w:cs="Calibri"/>
          <w:sz w:val="22"/>
          <w:szCs w:val="22"/>
        </w:rPr>
        <w:t>. Ze względów praktycznych implementacja powyższego warunku może być zastosowana tylko na poziomie identyfikatora obiektu w schemacie http URI.</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33"/>
        <w:gridCol w:w="7916"/>
      </w:tblGrid>
      <w:tr w:rsidR="00E83ADF" w:rsidRPr="00C31734" w14:paraId="617B01D5" w14:textId="77777777" w:rsidTr="00CF61D8">
        <w:trPr>
          <w:trHeight w:val="437"/>
          <w:tblHeader/>
        </w:trPr>
        <w:tc>
          <w:tcPr>
            <w:tcW w:w="940" w:type="pct"/>
            <w:shd w:val="clear" w:color="auto" w:fill="D9D9D9" w:themeFill="background1" w:themeFillShade="D9"/>
            <w:noWrap/>
            <w:vAlign w:val="center"/>
            <w:hideMark/>
          </w:tcPr>
          <w:p w14:paraId="4452874E" w14:textId="19767013" w:rsidR="00E83ADF" w:rsidRPr="008C4471" w:rsidRDefault="00E83ADF"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20</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2D1D8B70" w14:textId="5F93F088" w:rsidR="0001457E" w:rsidRPr="008C4471" w:rsidRDefault="00AC1E1E" w:rsidP="00CF61D8">
            <w:pPr>
              <w:rPr>
                <w:rFonts w:ascii="Calibri" w:hAnsi="Calibri" w:cs="Calibri"/>
                <w:b/>
                <w:bCs/>
                <w:color w:val="000000"/>
                <w:sz w:val="20"/>
                <w:szCs w:val="20"/>
              </w:rPr>
            </w:pPr>
            <w:hyperlink r:id="rId60" w:history="1">
              <w:r w:rsidR="0001457E" w:rsidRPr="00517554">
                <w:rPr>
                  <w:rStyle w:val="Hipercze"/>
                  <w:rFonts w:ascii="Calibri" w:hAnsi="Calibri" w:cs="Calibri"/>
                  <w:b/>
                  <w:bCs/>
                  <w:sz w:val="20"/>
                  <w:szCs w:val="20"/>
                </w:rPr>
                <w:t>https://www.gov.pl/zagospodarowanieprzestrzenne/app/1.0/req/inspire/namespace</w:t>
              </w:r>
            </w:hyperlink>
            <w:r w:rsidR="0001457E">
              <w:rPr>
                <w:rFonts w:ascii="Calibri" w:hAnsi="Calibri" w:cs="Calibri"/>
                <w:b/>
                <w:bCs/>
                <w:color w:val="000000"/>
                <w:sz w:val="20"/>
                <w:szCs w:val="20"/>
              </w:rPr>
              <w:t xml:space="preserve"> </w:t>
            </w:r>
          </w:p>
        </w:tc>
      </w:tr>
      <w:tr w:rsidR="00E83ADF" w:rsidRPr="00C31734" w14:paraId="37A2931F" w14:textId="77777777" w:rsidTr="00CF61D8">
        <w:trPr>
          <w:trHeight w:val="472"/>
        </w:trPr>
        <w:tc>
          <w:tcPr>
            <w:tcW w:w="5000" w:type="pct"/>
            <w:gridSpan w:val="2"/>
            <w:shd w:val="clear" w:color="auto" w:fill="auto"/>
            <w:noWrap/>
            <w:vAlign w:val="center"/>
            <w:hideMark/>
          </w:tcPr>
          <w:p w14:paraId="4702206B" w14:textId="3E04C735" w:rsidR="00E83ADF" w:rsidRPr="008C4471" w:rsidRDefault="00E83ADF" w:rsidP="00CF61D8">
            <w:pPr>
              <w:spacing w:line="360" w:lineRule="auto"/>
              <w:jc w:val="both"/>
              <w:rPr>
                <w:rFonts w:ascii="Calibri" w:eastAsia="Roboto" w:hAnsi="Calibri" w:cs="Calibri"/>
                <w:sz w:val="22"/>
                <w:szCs w:val="22"/>
              </w:rPr>
            </w:pPr>
            <w:r w:rsidRPr="008C4471">
              <w:rPr>
                <w:rStyle w:val="hps"/>
                <w:rFonts w:ascii="Calibri" w:hAnsi="Calibri" w:cs="Calibri"/>
                <w:sz w:val="22"/>
                <w:szCs w:val="22"/>
              </w:rPr>
              <w:t>Wartość składowej p</w:t>
            </w:r>
            <w:r w:rsidRPr="008C4471">
              <w:rPr>
                <w:rFonts w:ascii="Calibri" w:hAnsi="Calibri" w:cs="Calibri"/>
                <w:sz w:val="22"/>
                <w:szCs w:val="22"/>
              </w:rPr>
              <w:t>rzestrzeni nazw (namespace) zewnętrznego identyfikatora obiektu</w:t>
            </w:r>
            <w:r w:rsidR="00EE0BEA">
              <w:rPr>
                <w:rFonts w:ascii="Calibri" w:hAnsi="Calibri" w:cs="Calibri"/>
                <w:sz w:val="22"/>
                <w:szCs w:val="22"/>
              </w:rPr>
              <w:t xml:space="preserve"> INSPIRE</w:t>
            </w:r>
            <w:r w:rsidRPr="008C4471">
              <w:rPr>
                <w:rFonts w:ascii="Calibri" w:hAnsi="Calibri" w:cs="Calibri"/>
                <w:sz w:val="22"/>
                <w:szCs w:val="22"/>
              </w:rPr>
              <w:t xml:space="preserve"> musi być zgodna ze składową </w:t>
            </w:r>
            <w:r w:rsidRPr="008C4471">
              <w:rPr>
                <w:rStyle w:val="hps"/>
                <w:rFonts w:ascii="Calibri" w:hAnsi="Calibri" w:cs="Calibri"/>
                <w:sz w:val="22"/>
                <w:szCs w:val="22"/>
              </w:rPr>
              <w:t>p</w:t>
            </w:r>
            <w:r w:rsidRPr="008C4471">
              <w:rPr>
                <w:rFonts w:ascii="Calibri" w:hAnsi="Calibri" w:cs="Calibri"/>
                <w:sz w:val="22"/>
                <w:szCs w:val="22"/>
              </w:rPr>
              <w:t>rzestrzeń nazw (przestrzenNazw) identyfikatora obiektu przestrzennego.</w:t>
            </w:r>
          </w:p>
        </w:tc>
      </w:tr>
    </w:tbl>
    <w:p w14:paraId="2AB8D54E" w14:textId="77777777" w:rsidR="00E83ADF" w:rsidRPr="008C4471" w:rsidRDefault="00E83ADF" w:rsidP="00E83ADF">
      <w:pPr>
        <w:spacing w:after="240"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33"/>
        <w:gridCol w:w="7916"/>
      </w:tblGrid>
      <w:tr w:rsidR="00E83ADF" w:rsidRPr="00C31734" w14:paraId="17A4241C" w14:textId="77777777" w:rsidTr="00CF61D8">
        <w:trPr>
          <w:trHeight w:val="437"/>
          <w:tblHeader/>
        </w:trPr>
        <w:tc>
          <w:tcPr>
            <w:tcW w:w="940" w:type="pct"/>
            <w:shd w:val="clear" w:color="auto" w:fill="D9D9D9" w:themeFill="background1" w:themeFillShade="D9"/>
            <w:noWrap/>
            <w:vAlign w:val="center"/>
            <w:hideMark/>
          </w:tcPr>
          <w:p w14:paraId="0FDBDD8B" w14:textId="6FB6413F" w:rsidR="00E83ADF" w:rsidRPr="008C4471" w:rsidRDefault="00E83ADF"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21</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00CEC690" w14:textId="497F7D9A" w:rsidR="0001457E" w:rsidRPr="008C4471" w:rsidRDefault="00AC1E1E" w:rsidP="00CF61D8">
            <w:pPr>
              <w:rPr>
                <w:rFonts w:ascii="Calibri" w:hAnsi="Calibri" w:cs="Calibri"/>
                <w:b/>
                <w:bCs/>
                <w:color w:val="000000"/>
                <w:sz w:val="20"/>
                <w:szCs w:val="20"/>
              </w:rPr>
            </w:pPr>
            <w:hyperlink r:id="rId61" w:history="1">
              <w:r w:rsidR="0001457E" w:rsidRPr="00517554">
                <w:rPr>
                  <w:rStyle w:val="Hipercze"/>
                  <w:rFonts w:ascii="Calibri" w:hAnsi="Calibri" w:cs="Calibri"/>
                  <w:b/>
                  <w:bCs/>
                  <w:sz w:val="20"/>
                  <w:szCs w:val="20"/>
                </w:rPr>
                <w:t>https://www.gov.pl/zagospodarowanieprzestrzenne/app/1.0/req/inspire/localid</w:t>
              </w:r>
            </w:hyperlink>
            <w:r w:rsidR="0001457E">
              <w:rPr>
                <w:rFonts w:ascii="Calibri" w:hAnsi="Calibri" w:cs="Calibri"/>
                <w:b/>
                <w:bCs/>
                <w:color w:val="000000"/>
                <w:sz w:val="20"/>
                <w:szCs w:val="20"/>
              </w:rPr>
              <w:t xml:space="preserve">   </w:t>
            </w:r>
          </w:p>
        </w:tc>
      </w:tr>
      <w:tr w:rsidR="00E83ADF" w:rsidRPr="00C31734" w14:paraId="0C4557C9" w14:textId="77777777" w:rsidTr="00CF61D8">
        <w:trPr>
          <w:trHeight w:val="472"/>
        </w:trPr>
        <w:tc>
          <w:tcPr>
            <w:tcW w:w="5000" w:type="pct"/>
            <w:gridSpan w:val="2"/>
            <w:shd w:val="clear" w:color="auto" w:fill="auto"/>
            <w:noWrap/>
            <w:vAlign w:val="center"/>
            <w:hideMark/>
          </w:tcPr>
          <w:p w14:paraId="0F09F694" w14:textId="456F4486" w:rsidR="00E83ADF" w:rsidRPr="008C4471" w:rsidRDefault="00E83ADF" w:rsidP="00CF61D8">
            <w:pPr>
              <w:spacing w:line="360" w:lineRule="auto"/>
              <w:jc w:val="both"/>
              <w:rPr>
                <w:rFonts w:ascii="Calibri" w:eastAsia="Roboto" w:hAnsi="Calibri" w:cs="Calibri"/>
                <w:sz w:val="22"/>
                <w:szCs w:val="22"/>
              </w:rPr>
            </w:pPr>
            <w:r w:rsidRPr="008C4471">
              <w:rPr>
                <w:rStyle w:val="hps"/>
                <w:rFonts w:ascii="Calibri" w:hAnsi="Calibri" w:cs="Calibri"/>
                <w:sz w:val="22"/>
                <w:szCs w:val="22"/>
              </w:rPr>
              <w:lastRenderedPageBreak/>
              <w:t>Wartość składowej identyfikator</w:t>
            </w:r>
            <w:r w:rsidRPr="008C4471">
              <w:rPr>
                <w:rFonts w:ascii="Calibri" w:hAnsi="Calibri" w:cs="Calibri"/>
                <w:sz w:val="22"/>
                <w:szCs w:val="22"/>
              </w:rPr>
              <w:t xml:space="preserve"> </w:t>
            </w:r>
            <w:r w:rsidRPr="008C4471">
              <w:rPr>
                <w:rStyle w:val="hps"/>
                <w:rFonts w:ascii="Calibri" w:hAnsi="Calibri" w:cs="Calibri"/>
                <w:sz w:val="22"/>
                <w:szCs w:val="22"/>
              </w:rPr>
              <w:t>lokalny</w:t>
            </w:r>
            <w:r w:rsidRPr="008C4471">
              <w:rPr>
                <w:rFonts w:ascii="Calibri" w:hAnsi="Calibri" w:cs="Calibri"/>
                <w:sz w:val="22"/>
                <w:szCs w:val="22"/>
              </w:rPr>
              <w:t xml:space="preserve"> (localId) zewnętrznego identyfikatora obiektu</w:t>
            </w:r>
            <w:r w:rsidRPr="008C4471" w:rsidDel="00F23AF4">
              <w:rPr>
                <w:rFonts w:ascii="Calibri" w:hAnsi="Calibri" w:cs="Calibri"/>
                <w:sz w:val="22"/>
                <w:szCs w:val="22"/>
              </w:rPr>
              <w:t xml:space="preserve"> </w:t>
            </w:r>
            <w:r w:rsidR="00EE0BEA">
              <w:rPr>
                <w:rFonts w:ascii="Calibri" w:hAnsi="Calibri" w:cs="Calibri"/>
                <w:sz w:val="22"/>
                <w:szCs w:val="22"/>
              </w:rPr>
              <w:t xml:space="preserve">INSPIRE </w:t>
            </w:r>
            <w:r w:rsidRPr="008C4471">
              <w:rPr>
                <w:rFonts w:ascii="Calibri" w:hAnsi="Calibri" w:cs="Calibri"/>
                <w:sz w:val="22"/>
                <w:szCs w:val="22"/>
              </w:rPr>
              <w:t>musi być zgodna ze składową identyfikator lokalny (lokalnyId) identyfikatora obiektu przestrzennego.</w:t>
            </w:r>
          </w:p>
        </w:tc>
      </w:tr>
    </w:tbl>
    <w:p w14:paraId="20FE0639" w14:textId="77777777" w:rsidR="00E83ADF" w:rsidRPr="008C4471" w:rsidRDefault="00E83ADF" w:rsidP="00E83ADF">
      <w:pPr>
        <w:spacing w:after="240"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33"/>
        <w:gridCol w:w="7916"/>
      </w:tblGrid>
      <w:tr w:rsidR="00E83ADF" w:rsidRPr="00C31734" w14:paraId="31EEE1A7" w14:textId="77777777" w:rsidTr="00CF61D8">
        <w:trPr>
          <w:trHeight w:val="437"/>
          <w:tblHeader/>
        </w:trPr>
        <w:tc>
          <w:tcPr>
            <w:tcW w:w="940" w:type="pct"/>
            <w:shd w:val="clear" w:color="auto" w:fill="D9D9D9" w:themeFill="background1" w:themeFillShade="D9"/>
            <w:noWrap/>
            <w:vAlign w:val="center"/>
            <w:hideMark/>
          </w:tcPr>
          <w:p w14:paraId="4C416B95" w14:textId="3DF1FE81" w:rsidR="00E83ADF" w:rsidRPr="008C4471" w:rsidRDefault="00E83ADF"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22</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04C919C9" w14:textId="3B0261E0" w:rsidR="0001457E" w:rsidRPr="008C4471" w:rsidRDefault="00AC1E1E" w:rsidP="00CF61D8">
            <w:pPr>
              <w:rPr>
                <w:rFonts w:ascii="Calibri" w:hAnsi="Calibri" w:cs="Calibri"/>
                <w:b/>
                <w:bCs/>
                <w:color w:val="000000"/>
                <w:sz w:val="20"/>
                <w:szCs w:val="20"/>
              </w:rPr>
            </w:pPr>
            <w:hyperlink r:id="rId62" w:history="1">
              <w:r w:rsidR="0001457E" w:rsidRPr="00517554">
                <w:rPr>
                  <w:rStyle w:val="Hipercze"/>
                  <w:rFonts w:ascii="Calibri" w:hAnsi="Calibri" w:cs="Calibri"/>
                  <w:b/>
                  <w:bCs/>
                  <w:sz w:val="20"/>
                  <w:szCs w:val="20"/>
                </w:rPr>
                <w:t>https://www.gov.pl/zagospodarowanieprzestrzenne/app/1.0/req/inspire/versionId</w:t>
              </w:r>
            </w:hyperlink>
            <w:r w:rsidR="0001457E">
              <w:rPr>
                <w:rFonts w:ascii="Calibri" w:hAnsi="Calibri" w:cs="Calibri"/>
                <w:b/>
                <w:bCs/>
                <w:color w:val="000000"/>
                <w:sz w:val="20"/>
                <w:szCs w:val="20"/>
              </w:rPr>
              <w:t xml:space="preserve"> </w:t>
            </w:r>
          </w:p>
        </w:tc>
      </w:tr>
      <w:tr w:rsidR="00E83ADF" w:rsidRPr="00C31734" w14:paraId="049DCF1F" w14:textId="77777777" w:rsidTr="00CF61D8">
        <w:trPr>
          <w:trHeight w:val="472"/>
        </w:trPr>
        <w:tc>
          <w:tcPr>
            <w:tcW w:w="5000" w:type="pct"/>
            <w:gridSpan w:val="2"/>
            <w:shd w:val="clear" w:color="auto" w:fill="auto"/>
            <w:noWrap/>
            <w:vAlign w:val="center"/>
            <w:hideMark/>
          </w:tcPr>
          <w:p w14:paraId="34538EE6" w14:textId="1BE9868D" w:rsidR="00E83ADF" w:rsidRPr="008C4471" w:rsidRDefault="00E83ADF" w:rsidP="00CF61D8">
            <w:pPr>
              <w:spacing w:line="360" w:lineRule="auto"/>
              <w:jc w:val="both"/>
              <w:rPr>
                <w:rFonts w:ascii="Calibri" w:eastAsia="Roboto" w:hAnsi="Calibri" w:cs="Calibri"/>
                <w:sz w:val="22"/>
                <w:szCs w:val="22"/>
              </w:rPr>
            </w:pPr>
            <w:r w:rsidRPr="008C4471">
              <w:rPr>
                <w:rStyle w:val="hps"/>
                <w:rFonts w:ascii="Calibri" w:hAnsi="Calibri" w:cs="Calibri"/>
                <w:sz w:val="22"/>
                <w:szCs w:val="22"/>
              </w:rPr>
              <w:t>Wartość składowej identyfikator wersji</w:t>
            </w:r>
            <w:r w:rsidRPr="008C4471">
              <w:rPr>
                <w:rFonts w:ascii="Calibri" w:hAnsi="Calibri" w:cs="Calibri"/>
                <w:sz w:val="22"/>
                <w:szCs w:val="22"/>
              </w:rPr>
              <w:t xml:space="preserve"> (versionId) zewnętrznego identyfikatora obiektu</w:t>
            </w:r>
            <w:r w:rsidRPr="008C4471" w:rsidDel="00F23AF4">
              <w:rPr>
                <w:rFonts w:ascii="Calibri" w:hAnsi="Calibri" w:cs="Calibri"/>
                <w:sz w:val="22"/>
                <w:szCs w:val="22"/>
              </w:rPr>
              <w:t xml:space="preserve"> </w:t>
            </w:r>
            <w:r w:rsidR="00EE0BEA">
              <w:rPr>
                <w:rFonts w:ascii="Calibri" w:hAnsi="Calibri" w:cs="Calibri"/>
                <w:sz w:val="22"/>
                <w:szCs w:val="22"/>
              </w:rPr>
              <w:t xml:space="preserve">INSPIRE </w:t>
            </w:r>
            <w:r w:rsidRPr="008C4471">
              <w:rPr>
                <w:rFonts w:ascii="Calibri" w:hAnsi="Calibri" w:cs="Calibri"/>
                <w:sz w:val="22"/>
                <w:szCs w:val="22"/>
              </w:rPr>
              <w:t>musi być zgodna ze składową identyfikator wersji (wersjaId) identyfikatora obiektu przestrzennego.</w:t>
            </w:r>
          </w:p>
        </w:tc>
      </w:tr>
    </w:tbl>
    <w:p w14:paraId="72D9B402" w14:textId="77777777" w:rsidR="00133296" w:rsidRPr="008C4471" w:rsidRDefault="00133296" w:rsidP="00E83ADF">
      <w:pPr>
        <w:spacing w:after="240"/>
        <w:rPr>
          <w:rFonts w:ascii="Calibri" w:eastAsia="Trebuchet MS"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31"/>
        <w:gridCol w:w="7918"/>
      </w:tblGrid>
      <w:tr w:rsidR="00E83ADF" w:rsidRPr="00C31734" w14:paraId="6667C8AE" w14:textId="77777777" w:rsidTr="26C8F766">
        <w:trPr>
          <w:trHeight w:val="437"/>
          <w:tblHeader/>
        </w:trPr>
        <w:tc>
          <w:tcPr>
            <w:tcW w:w="939" w:type="pct"/>
            <w:shd w:val="clear" w:color="auto" w:fill="D9D9D9" w:themeFill="background1" w:themeFillShade="D9"/>
            <w:noWrap/>
            <w:vAlign w:val="center"/>
            <w:hideMark/>
          </w:tcPr>
          <w:p w14:paraId="37C5B455" w14:textId="07BD7501" w:rsidR="00E83ADF" w:rsidRPr="008C4471" w:rsidRDefault="00E83ADF" w:rsidP="000B16A1">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23</w:t>
            </w:r>
            <w:r w:rsidRPr="008C4471">
              <w:rPr>
                <w:rFonts w:ascii="Calibri" w:hAnsi="Calibri" w:cs="Calibri"/>
                <w:b/>
                <w:color w:val="FF0000"/>
                <w:sz w:val="22"/>
                <w:szCs w:val="22"/>
              </w:rPr>
              <w:fldChar w:fldCharType="end"/>
            </w:r>
          </w:p>
        </w:tc>
        <w:tc>
          <w:tcPr>
            <w:tcW w:w="4061" w:type="pct"/>
            <w:shd w:val="clear" w:color="auto" w:fill="D9D9D9" w:themeFill="background1" w:themeFillShade="D9"/>
            <w:noWrap/>
            <w:vAlign w:val="center"/>
          </w:tcPr>
          <w:p w14:paraId="36A3F194" w14:textId="65719B8D" w:rsidR="0001457E" w:rsidRPr="008C4471" w:rsidRDefault="00AC1E1E" w:rsidP="000B16A1">
            <w:pPr>
              <w:rPr>
                <w:rFonts w:ascii="Calibri" w:hAnsi="Calibri" w:cs="Calibri"/>
                <w:b/>
                <w:bCs/>
                <w:color w:val="000000"/>
                <w:sz w:val="20"/>
                <w:szCs w:val="20"/>
              </w:rPr>
            </w:pPr>
            <w:hyperlink r:id="rId63" w:history="1">
              <w:r w:rsidR="0001457E" w:rsidRPr="00517554">
                <w:rPr>
                  <w:rStyle w:val="Hipercze"/>
                  <w:rFonts w:ascii="Calibri" w:hAnsi="Calibri" w:cs="Calibri"/>
                  <w:b/>
                  <w:bCs/>
                  <w:sz w:val="20"/>
                  <w:szCs w:val="20"/>
                </w:rPr>
                <w:t>https://www.gov.pl/zagospodarowanieprzestrzenne/app/1.0/req/inspire/http-URI</w:t>
              </w:r>
            </w:hyperlink>
            <w:r w:rsidR="0001457E">
              <w:rPr>
                <w:rFonts w:ascii="Calibri" w:hAnsi="Calibri" w:cs="Calibri"/>
                <w:b/>
                <w:bCs/>
                <w:color w:val="000000"/>
                <w:sz w:val="20"/>
                <w:szCs w:val="20"/>
              </w:rPr>
              <w:t xml:space="preserve"> </w:t>
            </w:r>
          </w:p>
        </w:tc>
      </w:tr>
      <w:tr w:rsidR="00E83ADF" w:rsidRPr="00C31734" w14:paraId="4A95D97B" w14:textId="77777777" w:rsidTr="26C8F766">
        <w:trPr>
          <w:trHeight w:val="506"/>
        </w:trPr>
        <w:tc>
          <w:tcPr>
            <w:tcW w:w="5000" w:type="pct"/>
            <w:gridSpan w:val="2"/>
            <w:shd w:val="clear" w:color="auto" w:fill="auto"/>
            <w:noWrap/>
            <w:vAlign w:val="center"/>
            <w:hideMark/>
          </w:tcPr>
          <w:p w14:paraId="368AA875" w14:textId="4B1FE62A" w:rsidR="00E83ADF" w:rsidRPr="008C4471" w:rsidRDefault="00E83ADF" w:rsidP="00FA0185">
            <w:pPr>
              <w:spacing w:line="360" w:lineRule="auto"/>
              <w:jc w:val="both"/>
              <w:rPr>
                <w:rFonts w:ascii="Calibri" w:hAnsi="Calibri" w:cs="Calibri"/>
                <w:color w:val="000000"/>
                <w:sz w:val="22"/>
                <w:szCs w:val="22"/>
              </w:rPr>
            </w:pPr>
            <w:r w:rsidRPr="008C4471">
              <w:rPr>
                <w:rFonts w:ascii="Calibri" w:hAnsi="Calibri" w:cs="Calibri"/>
                <w:color w:val="000000"/>
                <w:sz w:val="22"/>
                <w:szCs w:val="22"/>
              </w:rPr>
              <w:t>Określony w art.</w:t>
            </w:r>
            <w:r w:rsidRPr="008C4471">
              <w:rPr>
                <w:rFonts w:ascii="Calibri" w:hAnsi="Calibri" w:cs="Calibri"/>
                <w:bCs/>
                <w:color w:val="000000"/>
                <w:sz w:val="22"/>
                <w:szCs w:val="22"/>
              </w:rPr>
              <w:t> 2 pkt. 8</w:t>
            </w:r>
            <w:r w:rsidRPr="008C4471">
              <w:rPr>
                <w:rFonts w:ascii="Calibri" w:hAnsi="Calibri" w:cs="Calibri"/>
                <w:b/>
                <w:bCs/>
                <w:color w:val="000000"/>
                <w:sz w:val="22"/>
                <w:szCs w:val="22"/>
              </w:rPr>
              <w:t xml:space="preserve"> </w:t>
            </w:r>
            <w:r w:rsidRPr="008C4471">
              <w:rPr>
                <w:rFonts w:ascii="Calibri" w:hAnsi="Calibri" w:cs="Calibri"/>
                <w:sz w:val="22"/>
                <w:szCs w:val="22"/>
              </w:rPr>
              <w:t>[Rozporządzenie KE 1089/2010/EC]</w:t>
            </w:r>
            <w:r w:rsidRPr="008C4471">
              <w:rPr>
                <w:rFonts w:ascii="Calibri" w:hAnsi="Calibri" w:cs="Calibri"/>
                <w:sz w:val="20"/>
                <w:szCs w:val="20"/>
              </w:rPr>
              <w:t xml:space="preserve"> </w:t>
            </w:r>
            <w:r w:rsidRPr="008C4471">
              <w:rPr>
                <w:rFonts w:ascii="Calibri" w:hAnsi="Calibri" w:cs="Calibri"/>
                <w:color w:val="000000"/>
                <w:sz w:val="22"/>
                <w:szCs w:val="22"/>
              </w:rPr>
              <w:t xml:space="preserve">zewnętrzny identyfikator obiektu przestrzennego </w:t>
            </w:r>
            <w:r w:rsidR="00EE0BEA">
              <w:rPr>
                <w:rFonts w:ascii="Calibri" w:hAnsi="Calibri" w:cs="Calibri"/>
                <w:color w:val="000000"/>
                <w:sz w:val="22"/>
                <w:szCs w:val="22"/>
              </w:rPr>
              <w:t xml:space="preserve">INSPIRE </w:t>
            </w:r>
            <w:r w:rsidRPr="008C4471">
              <w:rPr>
                <w:rFonts w:ascii="Calibri" w:hAnsi="Calibri" w:cs="Calibri"/>
                <w:color w:val="000000"/>
                <w:sz w:val="22"/>
                <w:szCs w:val="22"/>
              </w:rPr>
              <w:t>w schemacie http URI musi być zgodny z poniższym schematem:</w:t>
            </w:r>
          </w:p>
          <w:p w14:paraId="006D63E7" w14:textId="4C943772" w:rsidR="00E83ADF" w:rsidRPr="008C4471" w:rsidRDefault="26C8F766" w:rsidP="00FA0185">
            <w:pPr>
              <w:spacing w:before="60" w:after="60" w:line="360" w:lineRule="auto"/>
              <w:jc w:val="both"/>
              <w:rPr>
                <w:rFonts w:ascii="Calibri" w:hAnsi="Calibri" w:cs="Calibri"/>
                <w:b/>
                <w:bCs/>
                <w:color w:val="000000"/>
                <w:sz w:val="21"/>
                <w:szCs w:val="21"/>
              </w:rPr>
            </w:pPr>
            <w:r w:rsidRPr="008C4471">
              <w:rPr>
                <w:rFonts w:ascii="Calibri" w:hAnsi="Calibri" w:cs="Calibri"/>
                <w:b/>
                <w:bCs/>
                <w:color w:val="000000" w:themeColor="text1"/>
                <w:sz w:val="21"/>
                <w:szCs w:val="21"/>
              </w:rPr>
              <w:t>https://{domena}/{typ}/</w:t>
            </w:r>
            <w:r w:rsidR="00E83ADF" w:rsidRPr="008C4471">
              <w:rPr>
                <w:rFonts w:ascii="Calibri" w:hAnsi="Calibri" w:cs="Calibri"/>
                <w:b/>
                <w:bCs/>
                <w:color w:val="000000" w:themeColor="text1"/>
                <w:sz w:val="21"/>
                <w:szCs w:val="21"/>
              </w:rPr>
              <w:t>{temat}</w:t>
            </w:r>
            <w:r w:rsidRPr="008C4471">
              <w:rPr>
                <w:rFonts w:ascii="Calibri" w:hAnsi="Calibri" w:cs="Calibri"/>
                <w:b/>
                <w:bCs/>
                <w:color w:val="000000" w:themeColor="text1"/>
                <w:sz w:val="21"/>
                <w:szCs w:val="21"/>
              </w:rPr>
              <w:t>/{typ obiektu}/{przestrzeń nazw}/{lokalny id}/[{wersja id}]</w:t>
            </w:r>
          </w:p>
          <w:p w14:paraId="7F9E4EC2" w14:textId="77777777" w:rsidR="00E83ADF" w:rsidRPr="008C4471" w:rsidRDefault="00E83ADF" w:rsidP="00FA0185">
            <w:pPr>
              <w:spacing w:line="360" w:lineRule="auto"/>
              <w:jc w:val="both"/>
              <w:rPr>
                <w:rFonts w:ascii="Calibri" w:hAnsi="Calibri" w:cs="Calibri"/>
                <w:bCs/>
                <w:color w:val="000000"/>
                <w:sz w:val="22"/>
                <w:szCs w:val="22"/>
              </w:rPr>
            </w:pPr>
            <w:r w:rsidRPr="008C4471">
              <w:rPr>
                <w:rFonts w:ascii="Calibri" w:hAnsi="Calibri" w:cs="Calibri"/>
                <w:bCs/>
                <w:color w:val="000000"/>
                <w:sz w:val="22"/>
                <w:szCs w:val="22"/>
              </w:rPr>
              <w:t>gdzie:</w:t>
            </w:r>
          </w:p>
          <w:p w14:paraId="7740715E" w14:textId="1FA8EB01" w:rsidR="00E83ADF" w:rsidRPr="008C4471" w:rsidRDefault="00E83ADF" w:rsidP="00FA0185">
            <w:pPr>
              <w:spacing w:line="360" w:lineRule="auto"/>
              <w:jc w:val="both"/>
              <w:rPr>
                <w:rFonts w:ascii="Calibri" w:hAnsi="Calibri" w:cs="Calibri"/>
                <w:color w:val="000000"/>
                <w:sz w:val="22"/>
                <w:szCs w:val="22"/>
              </w:rPr>
            </w:pPr>
            <w:r w:rsidRPr="008C4471">
              <w:rPr>
                <w:rFonts w:ascii="Calibri" w:hAnsi="Calibri" w:cs="Calibri"/>
                <w:color w:val="000000"/>
                <w:sz w:val="22"/>
                <w:szCs w:val="22"/>
              </w:rPr>
              <w:t>{domena} - URI organu zarządzającego; wartość stała: „www.gov.pl/zagospodarowanieprzestrzenne”,</w:t>
            </w:r>
          </w:p>
          <w:p w14:paraId="7E4A297E" w14:textId="0B98132F" w:rsidR="00E83ADF" w:rsidRPr="008C4471" w:rsidRDefault="00E83ADF" w:rsidP="00FA0185">
            <w:pPr>
              <w:spacing w:line="360" w:lineRule="auto"/>
              <w:jc w:val="both"/>
              <w:rPr>
                <w:rFonts w:ascii="Calibri" w:hAnsi="Calibri" w:cs="Calibri"/>
                <w:color w:val="000000"/>
                <w:sz w:val="22"/>
                <w:szCs w:val="22"/>
              </w:rPr>
            </w:pPr>
            <w:r w:rsidRPr="008C4471">
              <w:rPr>
                <w:rFonts w:ascii="Calibri" w:hAnsi="Calibri" w:cs="Calibri"/>
                <w:color w:val="000000"/>
                <w:sz w:val="22"/>
                <w:szCs w:val="22"/>
              </w:rPr>
              <w:t>{typ} - rodzaj identyfikatora; dla obiektów przestrzennych wartość stała: „so” (spatial object),</w:t>
            </w:r>
          </w:p>
          <w:p w14:paraId="7E26BAD5" w14:textId="1A7EA738" w:rsidR="00E83ADF" w:rsidRPr="008C4471" w:rsidRDefault="00E83ADF" w:rsidP="00FA0185">
            <w:pPr>
              <w:spacing w:line="360" w:lineRule="auto"/>
              <w:jc w:val="both"/>
              <w:rPr>
                <w:rFonts w:ascii="Calibri" w:hAnsi="Calibri" w:cs="Calibri"/>
                <w:color w:val="000000"/>
                <w:sz w:val="22"/>
                <w:szCs w:val="22"/>
              </w:rPr>
            </w:pPr>
            <w:r w:rsidRPr="008C4471">
              <w:rPr>
                <w:rFonts w:ascii="Calibri" w:hAnsi="Calibri" w:cs="Calibri"/>
                <w:color w:val="000000" w:themeColor="text1"/>
                <w:sz w:val="22"/>
                <w:szCs w:val="22"/>
              </w:rPr>
              <w:t>{temat} – kod tematu danych przestrzennych; wartość stała: „lu” reprezentująca temat danych przestrzennych Użytkowanie terenu,</w:t>
            </w:r>
          </w:p>
          <w:p w14:paraId="2EDA8B85" w14:textId="6E53CF84" w:rsidR="00E83ADF" w:rsidRPr="008C4471" w:rsidRDefault="00E83ADF" w:rsidP="00FA0185">
            <w:pPr>
              <w:spacing w:line="360" w:lineRule="auto"/>
              <w:jc w:val="both"/>
              <w:rPr>
                <w:rFonts w:ascii="Calibri" w:hAnsi="Calibri" w:cs="Calibri"/>
                <w:color w:val="000000"/>
                <w:sz w:val="22"/>
                <w:szCs w:val="22"/>
              </w:rPr>
            </w:pPr>
            <w:r w:rsidRPr="008C4471">
              <w:rPr>
                <w:rFonts w:ascii="Calibri" w:hAnsi="Calibri" w:cs="Calibri"/>
                <w:color w:val="000000"/>
                <w:sz w:val="22"/>
                <w:szCs w:val="22"/>
              </w:rPr>
              <w:t>{typ obiektu} - nazwa typu obiektu przestrzennego zgodna z właściwym schematem aplikacyjnym,</w:t>
            </w:r>
          </w:p>
          <w:p w14:paraId="112736D3" w14:textId="4B1AB675" w:rsidR="00E83ADF" w:rsidRPr="008C4471" w:rsidRDefault="00E83ADF" w:rsidP="000B16A1">
            <w:pPr>
              <w:spacing w:line="360" w:lineRule="auto"/>
              <w:rPr>
                <w:rFonts w:ascii="Calibri" w:hAnsi="Calibri" w:cs="Calibri"/>
                <w:color w:val="000000"/>
                <w:sz w:val="22"/>
                <w:szCs w:val="22"/>
              </w:rPr>
            </w:pPr>
            <w:r w:rsidRPr="008C4471">
              <w:rPr>
                <w:rFonts w:ascii="Calibri" w:hAnsi="Calibri" w:cs="Calibri"/>
                <w:color w:val="000000"/>
                <w:sz w:val="22"/>
                <w:szCs w:val="22"/>
              </w:rPr>
              <w:t>{przestrzeń nazw} - wartość składowej przestrzeni nazw (namespace) zewnętrznego identyfikatora obiektu,</w:t>
            </w:r>
          </w:p>
          <w:p w14:paraId="286EF766" w14:textId="2E4C3BEA" w:rsidR="00E83ADF" w:rsidRPr="008C4471" w:rsidRDefault="00E83ADF" w:rsidP="000B16A1">
            <w:pPr>
              <w:spacing w:line="360" w:lineRule="auto"/>
              <w:rPr>
                <w:rFonts w:ascii="Calibri" w:hAnsi="Calibri" w:cs="Calibri"/>
                <w:sz w:val="22"/>
                <w:szCs w:val="22"/>
              </w:rPr>
            </w:pPr>
            <w:r w:rsidRPr="008C4471">
              <w:rPr>
                <w:rFonts w:ascii="Calibri" w:hAnsi="Calibri" w:cs="Calibri"/>
                <w:color w:val="000000"/>
                <w:sz w:val="22"/>
                <w:szCs w:val="22"/>
              </w:rPr>
              <w:t>{lokalny id} - w</w:t>
            </w:r>
            <w:r w:rsidRPr="008C4471">
              <w:rPr>
                <w:rStyle w:val="hps"/>
                <w:rFonts w:ascii="Calibri" w:hAnsi="Calibri" w:cs="Calibri"/>
                <w:sz w:val="22"/>
                <w:szCs w:val="22"/>
              </w:rPr>
              <w:t>artość składowej identyfikator</w:t>
            </w:r>
            <w:r w:rsidRPr="008C4471">
              <w:rPr>
                <w:rFonts w:ascii="Calibri" w:hAnsi="Calibri" w:cs="Calibri"/>
                <w:sz w:val="22"/>
                <w:szCs w:val="22"/>
              </w:rPr>
              <w:t xml:space="preserve"> </w:t>
            </w:r>
            <w:r w:rsidRPr="008C4471">
              <w:rPr>
                <w:rStyle w:val="hps"/>
                <w:rFonts w:ascii="Calibri" w:hAnsi="Calibri" w:cs="Calibri"/>
                <w:sz w:val="22"/>
                <w:szCs w:val="22"/>
              </w:rPr>
              <w:t>lokalny</w:t>
            </w:r>
            <w:r w:rsidRPr="008C4471">
              <w:rPr>
                <w:rFonts w:ascii="Calibri" w:hAnsi="Calibri" w:cs="Calibri"/>
                <w:sz w:val="22"/>
                <w:szCs w:val="22"/>
              </w:rPr>
              <w:t xml:space="preserve"> (localId) zewnętrznego identyfikatora obiektu,</w:t>
            </w:r>
          </w:p>
          <w:p w14:paraId="4415C71E" w14:textId="62DA33AE" w:rsidR="00E83ADF" w:rsidRPr="008C4471" w:rsidRDefault="00E83ADF" w:rsidP="000B16A1">
            <w:pPr>
              <w:spacing w:line="360" w:lineRule="auto"/>
              <w:rPr>
                <w:rFonts w:ascii="Calibri" w:hAnsi="Calibri" w:cs="Calibri"/>
                <w:color w:val="000000"/>
                <w:sz w:val="22"/>
                <w:szCs w:val="22"/>
              </w:rPr>
            </w:pPr>
            <w:r w:rsidRPr="008C4471">
              <w:rPr>
                <w:rFonts w:ascii="Calibri" w:hAnsi="Calibri" w:cs="Calibri"/>
                <w:color w:val="000000"/>
                <w:sz w:val="22"/>
                <w:szCs w:val="22"/>
              </w:rPr>
              <w:t>{wersja id} - w</w:t>
            </w:r>
            <w:r w:rsidRPr="008C4471">
              <w:rPr>
                <w:rStyle w:val="hps"/>
                <w:rFonts w:ascii="Calibri" w:hAnsi="Calibri" w:cs="Calibri"/>
                <w:sz w:val="22"/>
                <w:szCs w:val="22"/>
              </w:rPr>
              <w:t>artość składowej identyfikator</w:t>
            </w:r>
            <w:r w:rsidRPr="008C4471">
              <w:rPr>
                <w:rStyle w:val="hps"/>
                <w:rFonts w:ascii="Calibri" w:hAnsi="Calibri" w:cs="Calibri"/>
              </w:rPr>
              <w:t xml:space="preserve"> </w:t>
            </w:r>
            <w:r w:rsidRPr="008C4471">
              <w:rPr>
                <w:rStyle w:val="hps"/>
                <w:rFonts w:ascii="Calibri" w:hAnsi="Calibri" w:cs="Calibri"/>
                <w:sz w:val="22"/>
                <w:szCs w:val="22"/>
              </w:rPr>
              <w:t>wersji</w:t>
            </w:r>
            <w:r w:rsidRPr="008C4471">
              <w:rPr>
                <w:rFonts w:ascii="Calibri" w:hAnsi="Calibri" w:cs="Calibri"/>
                <w:sz w:val="22"/>
                <w:szCs w:val="22"/>
              </w:rPr>
              <w:t xml:space="preserve"> (versionId) zewnętrznego identyfikatora obiektu.</w:t>
            </w:r>
          </w:p>
          <w:p w14:paraId="1284932E" w14:textId="77777777" w:rsidR="00E83ADF" w:rsidRPr="008C4471" w:rsidRDefault="00E83ADF" w:rsidP="00FA0185">
            <w:pPr>
              <w:spacing w:line="360" w:lineRule="auto"/>
              <w:jc w:val="both"/>
              <w:rPr>
                <w:rFonts w:ascii="Calibri" w:hAnsi="Calibri" w:cs="Calibri"/>
                <w:sz w:val="22"/>
                <w:szCs w:val="22"/>
              </w:rPr>
            </w:pPr>
          </w:p>
          <w:p w14:paraId="030F17EB" w14:textId="77777777" w:rsidR="00E83ADF" w:rsidRPr="008C4471" w:rsidDel="00C85D1B" w:rsidRDefault="00E83ADF" w:rsidP="000B16A1">
            <w:pPr>
              <w:spacing w:line="360" w:lineRule="auto"/>
              <w:rPr>
                <w:rFonts w:ascii="Calibri" w:hAnsi="Calibri" w:cs="Calibri"/>
                <w:b/>
                <w:bCs/>
                <w:color w:val="000000"/>
                <w:sz w:val="22"/>
                <w:szCs w:val="22"/>
              </w:rPr>
            </w:pPr>
            <w:r w:rsidRPr="008C4471">
              <w:rPr>
                <w:rFonts w:ascii="Calibri" w:hAnsi="Calibri" w:cs="Calibri"/>
                <w:color w:val="000000"/>
                <w:sz w:val="22"/>
                <w:szCs w:val="22"/>
              </w:rPr>
              <w:t xml:space="preserve">Przykład: </w:t>
            </w:r>
          </w:p>
          <w:p w14:paraId="75153B6E" w14:textId="52694D82" w:rsidR="00E83ADF" w:rsidRPr="008C4471" w:rsidRDefault="00B46415" w:rsidP="00593215">
            <w:pPr>
              <w:spacing w:line="360" w:lineRule="auto"/>
              <w:rPr>
                <w:rFonts w:ascii="Calibri" w:hAnsi="Calibri" w:cs="Calibri"/>
                <w:color w:val="000000"/>
                <w:sz w:val="22"/>
                <w:szCs w:val="22"/>
              </w:rPr>
            </w:pPr>
            <w:r w:rsidRPr="008C4471">
              <w:rPr>
                <w:rFonts w:ascii="Calibri" w:hAnsi="Calibri" w:cs="Calibri"/>
                <w:color w:val="000000" w:themeColor="text1"/>
                <w:sz w:val="22"/>
                <w:szCs w:val="22"/>
              </w:rPr>
              <w:t>https://www.gov.pl/zagospodarowanieprzestrzenne/app/1.0/</w:t>
            </w:r>
            <w:r w:rsidR="00593215" w:rsidRPr="008C4471">
              <w:rPr>
                <w:rFonts w:ascii="Calibri" w:hAnsi="Calibri" w:cs="Calibri"/>
                <w:color w:val="000000" w:themeColor="text1"/>
                <w:sz w:val="22"/>
                <w:szCs w:val="22"/>
              </w:rPr>
              <w:t>so/</w:t>
            </w:r>
            <w:r w:rsidR="00E83ADF" w:rsidRPr="008C4471">
              <w:rPr>
                <w:rFonts w:ascii="Calibri" w:hAnsi="Calibri" w:cs="Calibri"/>
                <w:color w:val="000000" w:themeColor="text1"/>
                <w:sz w:val="22"/>
                <w:szCs w:val="22"/>
              </w:rPr>
              <w:t>lu</w:t>
            </w:r>
            <w:r w:rsidR="26C8F766" w:rsidRPr="008C4471">
              <w:rPr>
                <w:rFonts w:ascii="Calibri" w:hAnsi="Calibri" w:cs="Calibri"/>
                <w:color w:val="000000" w:themeColor="text1"/>
                <w:sz w:val="22"/>
                <w:szCs w:val="22"/>
              </w:rPr>
              <w:t>/</w:t>
            </w:r>
            <w:r w:rsidR="00E83ADF" w:rsidRPr="008C4471">
              <w:rPr>
                <w:rFonts w:ascii="Calibri" w:hAnsi="Calibri" w:cs="Calibri"/>
                <w:color w:val="000000" w:themeColor="text1"/>
                <w:sz w:val="22"/>
                <w:szCs w:val="22"/>
              </w:rPr>
              <w:t>SpatialPlan</w:t>
            </w:r>
            <w:r w:rsidR="26C8F766" w:rsidRPr="008C4471">
              <w:rPr>
                <w:rFonts w:ascii="Calibri" w:hAnsi="Calibri" w:cs="Calibri"/>
                <w:color w:val="000000" w:themeColor="text1"/>
                <w:sz w:val="22"/>
                <w:szCs w:val="22"/>
              </w:rPr>
              <w:t>/PL.ZIPPZP.9999/146501-MPZP/VIII.21.03.P1/20200630T081201</w:t>
            </w:r>
          </w:p>
        </w:tc>
      </w:tr>
    </w:tbl>
    <w:p w14:paraId="2DE0AB74" w14:textId="77777777" w:rsidR="00133296" w:rsidRPr="008C4471" w:rsidRDefault="00133296" w:rsidP="00333CB1">
      <w:pPr>
        <w:spacing w:line="360" w:lineRule="auto"/>
        <w:jc w:val="both"/>
        <w:rPr>
          <w:rFonts w:ascii="Calibri" w:hAnsi="Calibri" w:cs="Calibri"/>
          <w:i/>
          <w:iCs/>
        </w:rPr>
      </w:pPr>
    </w:p>
    <w:p w14:paraId="14DEE652" w14:textId="77777777" w:rsidR="002C01F0" w:rsidRPr="002C01F0" w:rsidRDefault="00FF4E34" w:rsidP="00FA0185">
      <w:pPr>
        <w:pStyle w:val="Nagwek4"/>
        <w:rPr>
          <w:rFonts w:ascii="Calibri" w:hAnsi="Calibri" w:cs="Calibri"/>
          <w:sz w:val="22"/>
          <w:szCs w:val="22"/>
          <w:u w:val="none"/>
          <w:lang w:val="pl-PL"/>
        </w:rPr>
      </w:pPr>
      <w:bookmarkStart w:id="144" w:name="_Ref70542124"/>
      <w:bookmarkStart w:id="145" w:name="_Ref70542136"/>
      <w:bookmarkStart w:id="146" w:name="_Toc72328967"/>
      <w:r w:rsidRPr="008C4471">
        <w:rPr>
          <w:rFonts w:ascii="Calibri" w:hAnsi="Calibri" w:cs="Calibri"/>
          <w:u w:val="none"/>
          <w:lang w:val="pl-PL"/>
        </w:rPr>
        <w:t>Mapowanie</w:t>
      </w:r>
      <w:r w:rsidR="0001564C" w:rsidRPr="008C4471">
        <w:rPr>
          <w:rFonts w:ascii="Calibri" w:hAnsi="Calibri" w:cs="Calibri"/>
          <w:u w:val="none"/>
          <w:lang w:val="pl-PL"/>
        </w:rPr>
        <w:t xml:space="preserve"> </w:t>
      </w:r>
      <w:r w:rsidR="002F744D" w:rsidRPr="008C4471">
        <w:rPr>
          <w:rFonts w:ascii="Calibri" w:hAnsi="Calibri" w:cs="Calibri"/>
          <w:u w:val="none"/>
          <w:lang w:val="pl-PL"/>
        </w:rPr>
        <w:t xml:space="preserve">schematu </w:t>
      </w:r>
      <w:r w:rsidR="00D11D62" w:rsidRPr="008C4471">
        <w:rPr>
          <w:rFonts w:ascii="Calibri" w:hAnsi="Calibri" w:cs="Calibri"/>
          <w:u w:val="none"/>
          <w:lang w:val="pl-PL"/>
        </w:rPr>
        <w:t xml:space="preserve">Planowanie Przestrzenne do </w:t>
      </w:r>
      <w:r w:rsidR="002F744D" w:rsidRPr="008C4471">
        <w:rPr>
          <w:rFonts w:ascii="Calibri" w:hAnsi="Calibri" w:cs="Calibri"/>
          <w:u w:val="none"/>
          <w:lang w:val="pl-PL"/>
        </w:rPr>
        <w:t xml:space="preserve">schematu </w:t>
      </w:r>
      <w:r w:rsidR="00D11D62" w:rsidRPr="008C4471">
        <w:rPr>
          <w:rFonts w:ascii="Calibri" w:hAnsi="Calibri" w:cs="Calibri"/>
          <w:u w:val="none"/>
          <w:lang w:val="pl-PL"/>
        </w:rPr>
        <w:t>INSPIRE Planned Land Use</w:t>
      </w:r>
      <w:bookmarkEnd w:id="144"/>
      <w:bookmarkEnd w:id="145"/>
      <w:bookmarkEnd w:id="146"/>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33"/>
        <w:gridCol w:w="7916"/>
      </w:tblGrid>
      <w:tr w:rsidR="002C01F0" w:rsidRPr="00C31734" w14:paraId="67BDAB13" w14:textId="77777777" w:rsidTr="0041047B">
        <w:trPr>
          <w:trHeight w:val="437"/>
          <w:tblHeader/>
        </w:trPr>
        <w:tc>
          <w:tcPr>
            <w:tcW w:w="940" w:type="pct"/>
            <w:shd w:val="clear" w:color="auto" w:fill="D9D9D9" w:themeFill="background1" w:themeFillShade="D9"/>
            <w:noWrap/>
            <w:vAlign w:val="center"/>
            <w:hideMark/>
          </w:tcPr>
          <w:p w14:paraId="1A07D061" w14:textId="28C48A69" w:rsidR="002C01F0" w:rsidRPr="008C4471" w:rsidRDefault="002C01F0" w:rsidP="0041047B">
            <w:pPr>
              <w:rPr>
                <w:rFonts w:ascii="Calibri" w:hAnsi="Calibri" w:cs="Calibri"/>
                <w:b/>
                <w:color w:val="FF0000"/>
                <w:sz w:val="22"/>
                <w:szCs w:val="22"/>
              </w:rPr>
            </w:pPr>
            <w:bookmarkStart w:id="147" w:name="_Toc47035801"/>
            <w:bookmarkStart w:id="148" w:name="_Toc47036954"/>
            <w:bookmarkEnd w:id="147"/>
            <w:bookmarkEnd w:id="148"/>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24</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38D1E7FD" w14:textId="2C67BAEE" w:rsidR="002C01F0" w:rsidRPr="008C4471" w:rsidRDefault="00B767E3" w:rsidP="0041047B">
            <w:pPr>
              <w:rPr>
                <w:rFonts w:ascii="Calibri" w:hAnsi="Calibri" w:cs="Calibri"/>
                <w:b/>
                <w:bCs/>
                <w:color w:val="000000"/>
                <w:sz w:val="20"/>
                <w:szCs w:val="20"/>
              </w:rPr>
            </w:pPr>
            <w:r w:rsidRPr="00B767E3">
              <w:rPr>
                <w:rStyle w:val="Hipercze"/>
                <w:rFonts w:ascii="Calibri" w:hAnsi="Calibri" w:cs="Calibri"/>
                <w:b/>
                <w:sz w:val="20"/>
              </w:rPr>
              <w:t>https://www.gov.pl/zagospodarowanieprzestrzenne/app/1.0/req/inspire/mapping-rules</w:t>
            </w:r>
          </w:p>
        </w:tc>
      </w:tr>
      <w:tr w:rsidR="002C01F0" w:rsidRPr="00C31734" w14:paraId="598C3CFB" w14:textId="77777777" w:rsidTr="0041047B">
        <w:trPr>
          <w:trHeight w:val="472"/>
        </w:trPr>
        <w:tc>
          <w:tcPr>
            <w:tcW w:w="5000" w:type="pct"/>
            <w:gridSpan w:val="2"/>
            <w:shd w:val="clear" w:color="auto" w:fill="auto"/>
            <w:noWrap/>
            <w:vAlign w:val="center"/>
            <w:hideMark/>
          </w:tcPr>
          <w:p w14:paraId="7258F3C2" w14:textId="6A036CED" w:rsidR="002C01F0" w:rsidRPr="008C4471" w:rsidRDefault="00E05A2A" w:rsidP="0041047B">
            <w:pPr>
              <w:spacing w:line="360" w:lineRule="auto"/>
              <w:jc w:val="both"/>
              <w:rPr>
                <w:rFonts w:ascii="Calibri" w:eastAsia="Roboto" w:hAnsi="Calibri" w:cs="Calibri"/>
                <w:sz w:val="22"/>
                <w:szCs w:val="22"/>
              </w:rPr>
            </w:pPr>
            <w:r w:rsidRPr="00B767E3">
              <w:rPr>
                <w:rFonts w:ascii="Calibri" w:hAnsi="Calibri" w:cs="Calibri"/>
                <w:sz w:val="22"/>
                <w:szCs w:val="22"/>
              </w:rPr>
              <w:lastRenderedPageBreak/>
              <w:t xml:space="preserve">Harmonizacja INSPIRE danych dla aktów planowania przestrzennego musi być zgodna z </w:t>
            </w:r>
            <w:r w:rsidRPr="008C4471">
              <w:rPr>
                <w:rFonts w:ascii="Calibri" w:hAnsi="Calibri" w:cs="Calibri"/>
                <w:sz w:val="22"/>
                <w:szCs w:val="22"/>
              </w:rPr>
              <w:t>zasad</w:t>
            </w:r>
            <w:r>
              <w:rPr>
                <w:rFonts w:ascii="Calibri" w:hAnsi="Calibri" w:cs="Calibri"/>
                <w:sz w:val="22"/>
                <w:szCs w:val="22"/>
              </w:rPr>
              <w:t>ami</w:t>
            </w:r>
            <w:r w:rsidRPr="008C4471">
              <w:rPr>
                <w:rFonts w:ascii="Calibri" w:hAnsi="Calibri" w:cs="Calibri"/>
                <w:sz w:val="22"/>
                <w:szCs w:val="22"/>
              </w:rPr>
              <w:t xml:space="preserve"> mapowania typów obiektów i ich właściwości zdefiniowanych w schemacie aplikacyjnym </w:t>
            </w:r>
            <w:r w:rsidRPr="00B767E3">
              <w:rPr>
                <w:rFonts w:ascii="Calibri" w:hAnsi="Calibri" w:cs="Calibri"/>
                <w:sz w:val="22"/>
                <w:szCs w:val="22"/>
              </w:rPr>
              <w:t>Planowanie przestrzenne</w:t>
            </w:r>
            <w:r w:rsidRPr="008C4471">
              <w:rPr>
                <w:rFonts w:ascii="Calibri" w:hAnsi="Calibri" w:cs="Calibri"/>
                <w:sz w:val="22"/>
                <w:szCs w:val="22"/>
              </w:rPr>
              <w:t xml:space="preserve"> na odpowiadające im typy obiektów i ich właściwości zdefiniowane w schemacie aplikacyjnym INSPIRE Planned Land Use</w:t>
            </w:r>
            <w:r w:rsidR="00B767E3">
              <w:rPr>
                <w:rFonts w:ascii="Calibri" w:hAnsi="Calibri" w:cs="Calibri"/>
                <w:sz w:val="22"/>
                <w:szCs w:val="22"/>
              </w:rPr>
              <w:t xml:space="preserve">, wyspecyfikowanymi w rozdziale </w:t>
            </w:r>
            <w:r w:rsidR="00B767E3" w:rsidRPr="00C2259F">
              <w:rPr>
                <w:rFonts w:ascii="Calibri" w:hAnsi="Calibri" w:cs="Calibri"/>
                <w:b/>
                <w:sz w:val="22"/>
                <w:szCs w:val="22"/>
              </w:rPr>
              <w:fldChar w:fldCharType="begin"/>
            </w:r>
            <w:r w:rsidR="00B767E3" w:rsidRPr="00C2259F">
              <w:rPr>
                <w:rFonts w:ascii="Calibri" w:hAnsi="Calibri" w:cs="Calibri"/>
                <w:b/>
                <w:sz w:val="22"/>
                <w:szCs w:val="22"/>
              </w:rPr>
              <w:instrText xml:space="preserve"> REF _Ref70542124 \r \h  \* MERGEFORMAT </w:instrText>
            </w:r>
            <w:r w:rsidR="00B767E3" w:rsidRPr="00C2259F">
              <w:rPr>
                <w:rFonts w:ascii="Calibri" w:hAnsi="Calibri" w:cs="Calibri"/>
                <w:b/>
                <w:sz w:val="22"/>
                <w:szCs w:val="22"/>
              </w:rPr>
            </w:r>
            <w:r w:rsidR="00B767E3" w:rsidRPr="00C2259F">
              <w:rPr>
                <w:rFonts w:ascii="Calibri" w:hAnsi="Calibri" w:cs="Calibri"/>
                <w:b/>
                <w:sz w:val="22"/>
                <w:szCs w:val="22"/>
              </w:rPr>
              <w:fldChar w:fldCharType="separate"/>
            </w:r>
            <w:r w:rsidR="008A5BA4">
              <w:rPr>
                <w:rFonts w:ascii="Calibri" w:hAnsi="Calibri" w:cs="Calibri"/>
                <w:b/>
                <w:sz w:val="22"/>
                <w:szCs w:val="22"/>
              </w:rPr>
              <w:t>4.3.6.3</w:t>
            </w:r>
            <w:r w:rsidR="00B767E3" w:rsidRPr="00C2259F">
              <w:rPr>
                <w:rFonts w:ascii="Calibri" w:hAnsi="Calibri" w:cs="Calibri"/>
                <w:b/>
                <w:sz w:val="22"/>
                <w:szCs w:val="22"/>
              </w:rPr>
              <w:fldChar w:fldCharType="end"/>
            </w:r>
            <w:r w:rsidR="00B767E3" w:rsidRPr="00C2259F">
              <w:rPr>
                <w:rFonts w:ascii="Calibri" w:hAnsi="Calibri" w:cs="Calibri"/>
                <w:b/>
                <w:sz w:val="22"/>
                <w:szCs w:val="22"/>
              </w:rPr>
              <w:t xml:space="preserve"> </w:t>
            </w:r>
            <w:r w:rsidR="00B767E3" w:rsidRPr="00C2259F">
              <w:rPr>
                <w:rFonts w:ascii="Calibri" w:hAnsi="Calibri" w:cs="Calibri"/>
                <w:b/>
                <w:sz w:val="22"/>
                <w:szCs w:val="22"/>
              </w:rPr>
              <w:fldChar w:fldCharType="begin"/>
            </w:r>
            <w:r w:rsidR="00B767E3" w:rsidRPr="00C2259F">
              <w:rPr>
                <w:rFonts w:ascii="Calibri" w:hAnsi="Calibri" w:cs="Calibri"/>
                <w:b/>
                <w:sz w:val="22"/>
                <w:szCs w:val="22"/>
              </w:rPr>
              <w:instrText xml:space="preserve"> REF _Ref70542136 \h  \* MERGEFORMAT </w:instrText>
            </w:r>
            <w:r w:rsidR="00B767E3" w:rsidRPr="00C2259F">
              <w:rPr>
                <w:rFonts w:ascii="Calibri" w:hAnsi="Calibri" w:cs="Calibri"/>
                <w:b/>
                <w:sz w:val="22"/>
                <w:szCs w:val="22"/>
              </w:rPr>
            </w:r>
            <w:r w:rsidR="00B767E3" w:rsidRPr="00C2259F">
              <w:rPr>
                <w:rFonts w:ascii="Calibri" w:hAnsi="Calibri" w:cs="Calibri"/>
                <w:b/>
                <w:sz w:val="22"/>
                <w:szCs w:val="22"/>
              </w:rPr>
              <w:fldChar w:fldCharType="separate"/>
            </w:r>
            <w:r w:rsidR="008A5BA4" w:rsidRPr="008A5BA4">
              <w:rPr>
                <w:rFonts w:ascii="Calibri" w:hAnsi="Calibri" w:cs="Calibri"/>
                <w:b/>
                <w:sz w:val="22"/>
                <w:szCs w:val="22"/>
              </w:rPr>
              <w:t>Mapowanie schematu Planowanie Przestrzenne do schematu INSPIRE Planned Land Use</w:t>
            </w:r>
            <w:r w:rsidR="00B767E3" w:rsidRPr="00C2259F">
              <w:rPr>
                <w:rFonts w:ascii="Calibri" w:hAnsi="Calibri" w:cs="Calibri"/>
                <w:b/>
                <w:sz w:val="22"/>
                <w:szCs w:val="22"/>
              </w:rPr>
              <w:fldChar w:fldCharType="end"/>
            </w:r>
            <w:r w:rsidR="00B767E3" w:rsidRPr="00C2259F">
              <w:rPr>
                <w:rFonts w:ascii="Calibri" w:hAnsi="Calibri" w:cs="Calibri"/>
                <w:b/>
                <w:sz w:val="22"/>
                <w:szCs w:val="22"/>
              </w:rPr>
              <w:t>.</w:t>
            </w:r>
          </w:p>
        </w:tc>
      </w:tr>
    </w:tbl>
    <w:p w14:paraId="29EE5BD5" w14:textId="2E6B1DE8" w:rsidR="003B3057" w:rsidRPr="008C4471" w:rsidRDefault="003B3057" w:rsidP="00333CB1">
      <w:pPr>
        <w:spacing w:line="360" w:lineRule="auto"/>
        <w:jc w:val="both"/>
        <w:rPr>
          <w:rFonts w:ascii="Calibri" w:hAnsi="Calibri" w:cs="Calibri"/>
          <w:sz w:val="22"/>
          <w:szCs w:val="22"/>
        </w:rPr>
      </w:pPr>
    </w:p>
    <w:p w14:paraId="0BF23707" w14:textId="77777777" w:rsidR="00E66DEE" w:rsidRPr="008C4471" w:rsidRDefault="00E66DEE" w:rsidP="00333CB1">
      <w:pPr>
        <w:spacing w:line="360" w:lineRule="auto"/>
        <w:jc w:val="both"/>
        <w:rPr>
          <w:rFonts w:ascii="Calibri" w:hAnsi="Calibri" w:cs="Calibri"/>
          <w:sz w:val="22"/>
          <w:szCs w:val="22"/>
        </w:rPr>
        <w:sectPr w:rsidR="00E66DEE" w:rsidRPr="008C4471" w:rsidSect="00674CF0">
          <w:headerReference w:type="default" r:id="rId64"/>
          <w:pgSz w:w="11906" w:h="16838"/>
          <w:pgMar w:top="850" w:right="1133" w:bottom="1133" w:left="1133" w:header="0" w:footer="720" w:gutter="0"/>
          <w:cols w:space="720"/>
        </w:sectPr>
      </w:pPr>
    </w:p>
    <w:tbl>
      <w:tblPr>
        <w:tblStyle w:val="Tabela-Siatka"/>
        <w:tblW w:w="0" w:type="auto"/>
        <w:jc w:val="center"/>
        <w:tblLayout w:type="fixed"/>
        <w:tblLook w:val="04A0" w:firstRow="1" w:lastRow="0" w:firstColumn="1" w:lastColumn="0" w:noHBand="0" w:noVBand="1"/>
      </w:tblPr>
      <w:tblGrid>
        <w:gridCol w:w="279"/>
        <w:gridCol w:w="51"/>
        <w:gridCol w:w="1933"/>
        <w:gridCol w:w="993"/>
        <w:gridCol w:w="1984"/>
        <w:gridCol w:w="2410"/>
        <w:gridCol w:w="3402"/>
        <w:gridCol w:w="3260"/>
        <w:gridCol w:w="12"/>
      </w:tblGrid>
      <w:tr w:rsidR="00F618A4" w:rsidRPr="008C4471" w14:paraId="203F15E7" w14:textId="77777777" w:rsidTr="375300E1">
        <w:trPr>
          <w:gridAfter w:val="1"/>
          <w:wAfter w:w="12" w:type="dxa"/>
          <w:trHeight w:val="424"/>
          <w:jc w:val="center"/>
        </w:trPr>
        <w:tc>
          <w:tcPr>
            <w:tcW w:w="14312" w:type="dxa"/>
            <w:gridSpan w:val="8"/>
            <w:tcBorders>
              <w:bottom w:val="single" w:sz="4" w:space="0" w:color="auto"/>
            </w:tcBorders>
            <w:shd w:val="clear" w:color="auto" w:fill="auto"/>
          </w:tcPr>
          <w:p w14:paraId="243F0211"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b/>
                <w:sz w:val="16"/>
                <w:szCs w:val="16"/>
              </w:rPr>
              <w:lastRenderedPageBreak/>
              <w:t>Typ obiektu INSPIRE</w:t>
            </w:r>
          </w:p>
        </w:tc>
      </w:tr>
      <w:tr w:rsidR="00F618A4" w:rsidRPr="00C31734" w14:paraId="1E79B04F" w14:textId="77777777" w:rsidTr="375300E1">
        <w:trPr>
          <w:gridAfter w:val="1"/>
          <w:wAfter w:w="12" w:type="dxa"/>
          <w:trHeight w:val="970"/>
          <w:jc w:val="center"/>
        </w:trPr>
        <w:tc>
          <w:tcPr>
            <w:tcW w:w="2263" w:type="dxa"/>
            <w:gridSpan w:val="3"/>
            <w:tcBorders>
              <w:top w:val="single" w:sz="4" w:space="0" w:color="auto"/>
            </w:tcBorders>
            <w:shd w:val="clear" w:color="auto" w:fill="auto"/>
          </w:tcPr>
          <w:p w14:paraId="2F37FC96" w14:textId="77777777" w:rsidR="00F618A4" w:rsidRPr="008C4471" w:rsidRDefault="00F618A4" w:rsidP="005637C3">
            <w:pPr>
              <w:rPr>
                <w:rFonts w:ascii="Calibri" w:hAnsi="Calibri" w:cs="Calibri"/>
                <w:b/>
                <w:sz w:val="16"/>
                <w:szCs w:val="16"/>
              </w:rPr>
            </w:pPr>
            <w:r w:rsidRPr="008C4471">
              <w:rPr>
                <w:rFonts w:ascii="Calibri" w:hAnsi="Calibri" w:cs="Calibri"/>
                <w:b/>
                <w:sz w:val="16"/>
                <w:szCs w:val="16"/>
              </w:rPr>
              <w:t>SpatialPlan</w:t>
            </w:r>
          </w:p>
        </w:tc>
        <w:tc>
          <w:tcPr>
            <w:tcW w:w="12049" w:type="dxa"/>
            <w:gridSpan w:val="5"/>
            <w:tcBorders>
              <w:bottom w:val="single" w:sz="4" w:space="0" w:color="000000" w:themeColor="text1"/>
            </w:tcBorders>
            <w:shd w:val="clear" w:color="auto" w:fill="auto"/>
          </w:tcPr>
          <w:p w14:paraId="11E1CCC7" w14:textId="26866911" w:rsidR="00F618A4" w:rsidRPr="008C4471" w:rsidRDefault="00F618A4" w:rsidP="005637C3">
            <w:pPr>
              <w:rPr>
                <w:rFonts w:ascii="Calibri" w:hAnsi="Calibri" w:cs="Calibri"/>
                <w:sz w:val="16"/>
                <w:szCs w:val="16"/>
              </w:rPr>
            </w:pPr>
            <w:r w:rsidRPr="008C4471">
              <w:rPr>
                <w:rFonts w:ascii="Calibri" w:hAnsi="Calibri" w:cs="Calibri"/>
                <w:sz w:val="16"/>
                <w:szCs w:val="16"/>
              </w:rPr>
              <w:t>Zestaw dokumentów, w których wskazano kierunek strategiczny rozwoju danego obszaru geograficznego, przedstawiono politykę, priorytety, programy i podział gruntów</w:t>
            </w:r>
            <w:r w:rsidR="002A3632">
              <w:rPr>
                <w:rFonts w:ascii="Calibri" w:hAnsi="Calibri" w:cs="Calibri"/>
                <w:sz w:val="16"/>
                <w:szCs w:val="16"/>
              </w:rPr>
              <w:t>,</w:t>
            </w:r>
            <w:r w:rsidRPr="008C4471">
              <w:rPr>
                <w:rFonts w:ascii="Calibri" w:hAnsi="Calibri" w:cs="Calibri"/>
                <w:sz w:val="16"/>
                <w:szCs w:val="16"/>
              </w:rPr>
              <w:t xml:space="preserve"> służące realizacji kierunku strategicznego i wpływające na rozkład ludności oraz działalności w różnej skali przestrzennej. Plan zagospodarowania przestrzennego może zostać opracowany na potrzeby planowania miejskiego, planowania regionalnego, planowania w zakresie ochrony środowiska, planowania krajobrazu, krajowych planów zagospodarowania przestrzennego lub planowania przestrzennego na szczeblu UE. </w:t>
            </w:r>
          </w:p>
        </w:tc>
      </w:tr>
      <w:tr w:rsidR="00F618A4" w:rsidRPr="008C4471" w14:paraId="2C1A4057" w14:textId="77777777" w:rsidTr="375300E1">
        <w:trPr>
          <w:gridAfter w:val="1"/>
          <w:wAfter w:w="12" w:type="dxa"/>
          <w:trHeight w:val="328"/>
          <w:tblHeader/>
          <w:jc w:val="center"/>
        </w:trPr>
        <w:tc>
          <w:tcPr>
            <w:tcW w:w="14312" w:type="dxa"/>
            <w:gridSpan w:val="8"/>
            <w:tcBorders>
              <w:bottom w:val="single" w:sz="4" w:space="0" w:color="000000" w:themeColor="text1"/>
            </w:tcBorders>
            <w:shd w:val="clear" w:color="auto" w:fill="A6A6A6" w:themeFill="background1" w:themeFillShade="A6"/>
          </w:tcPr>
          <w:p w14:paraId="3D6D7B26" w14:textId="77777777" w:rsidR="00F618A4" w:rsidRPr="008C4471" w:rsidRDefault="00F618A4" w:rsidP="005637C3">
            <w:pPr>
              <w:jc w:val="both"/>
              <w:rPr>
                <w:rFonts w:ascii="Calibri" w:hAnsi="Calibri" w:cs="Calibri"/>
                <w:b/>
                <w:sz w:val="16"/>
                <w:szCs w:val="16"/>
              </w:rPr>
            </w:pPr>
            <w:r w:rsidRPr="008C4471">
              <w:rPr>
                <w:rFonts w:ascii="Calibri" w:hAnsi="Calibri" w:cs="Calibri"/>
                <w:b/>
                <w:sz w:val="16"/>
                <w:szCs w:val="16"/>
              </w:rPr>
              <w:t>Typ obiektu Planowanie Przestrzenne</w:t>
            </w:r>
          </w:p>
        </w:tc>
      </w:tr>
      <w:tr w:rsidR="00F618A4" w:rsidRPr="008C4471" w14:paraId="0ABAD91E" w14:textId="77777777" w:rsidTr="375300E1">
        <w:trPr>
          <w:gridAfter w:val="1"/>
          <w:wAfter w:w="12" w:type="dxa"/>
          <w:trHeight w:val="364"/>
          <w:tblHeader/>
          <w:jc w:val="center"/>
        </w:trPr>
        <w:tc>
          <w:tcPr>
            <w:tcW w:w="14312" w:type="dxa"/>
            <w:gridSpan w:val="8"/>
            <w:shd w:val="clear" w:color="auto" w:fill="auto"/>
          </w:tcPr>
          <w:p w14:paraId="062313CA" w14:textId="77777777" w:rsidR="00F618A4" w:rsidRPr="008C4471" w:rsidRDefault="00F618A4" w:rsidP="005637C3">
            <w:pPr>
              <w:pStyle w:val="Akapitzlist"/>
              <w:ind w:left="0"/>
              <w:rPr>
                <w:rFonts w:ascii="Calibri" w:hAnsi="Calibri" w:cs="Calibri"/>
                <w:b/>
                <w:sz w:val="16"/>
                <w:szCs w:val="16"/>
              </w:rPr>
            </w:pPr>
            <w:r w:rsidRPr="008C4471">
              <w:rPr>
                <w:rFonts w:ascii="Calibri" w:hAnsi="Calibri" w:cs="Calibri"/>
                <w:b/>
                <w:sz w:val="16"/>
                <w:szCs w:val="16"/>
              </w:rPr>
              <w:t>app:AktPlanowaniaPrzestrzennego</w:t>
            </w:r>
          </w:p>
        </w:tc>
      </w:tr>
      <w:tr w:rsidR="00F618A4" w:rsidRPr="008C4471" w14:paraId="414663FB" w14:textId="77777777" w:rsidTr="375300E1">
        <w:trPr>
          <w:gridAfter w:val="1"/>
          <w:wAfter w:w="12" w:type="dxa"/>
          <w:trHeight w:val="94"/>
          <w:tblHeader/>
          <w:jc w:val="center"/>
        </w:trPr>
        <w:tc>
          <w:tcPr>
            <w:tcW w:w="2263" w:type="dxa"/>
            <w:gridSpan w:val="3"/>
            <w:vMerge w:val="restart"/>
            <w:shd w:val="clear" w:color="auto" w:fill="A6A6A6" w:themeFill="background1" w:themeFillShade="A6"/>
          </w:tcPr>
          <w:p w14:paraId="3D28183C" w14:textId="77777777" w:rsidR="00F618A4" w:rsidRPr="008C4471" w:rsidRDefault="00F618A4" w:rsidP="005637C3">
            <w:pPr>
              <w:jc w:val="center"/>
              <w:rPr>
                <w:rFonts w:ascii="Calibri" w:hAnsi="Calibri" w:cs="Calibri"/>
                <w:b/>
                <w:sz w:val="16"/>
                <w:szCs w:val="16"/>
              </w:rPr>
            </w:pPr>
            <w:bookmarkStart w:id="149" w:name="_Hlk33831814"/>
            <w:bookmarkStart w:id="150" w:name="_Hlk33832091"/>
            <w:r w:rsidRPr="008C4471">
              <w:rPr>
                <w:rFonts w:ascii="Calibri" w:hAnsi="Calibri" w:cs="Calibri"/>
                <w:b/>
                <w:sz w:val="16"/>
                <w:szCs w:val="16"/>
              </w:rPr>
              <w:t>Atrybut/</w:t>
            </w:r>
          </w:p>
          <w:p w14:paraId="46368273" w14:textId="77777777" w:rsidR="00F618A4" w:rsidRPr="008C4471" w:rsidRDefault="00F618A4" w:rsidP="005637C3">
            <w:pPr>
              <w:jc w:val="center"/>
              <w:rPr>
                <w:rFonts w:ascii="Calibri" w:hAnsi="Calibri" w:cs="Calibr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343748A6" w14:textId="77777777" w:rsidR="00F618A4" w:rsidRPr="008C4471" w:rsidRDefault="00F618A4" w:rsidP="005637C3">
            <w:pPr>
              <w:pStyle w:val="Akapitzlist"/>
              <w:ind w:left="0"/>
              <w:jc w:val="center"/>
              <w:rPr>
                <w:rFonts w:ascii="Calibri" w:hAnsi="Calibri" w:cs="Calibri"/>
                <w:b/>
                <w:sz w:val="16"/>
                <w:szCs w:val="16"/>
              </w:rPr>
            </w:pPr>
            <w:r w:rsidRPr="008C4471">
              <w:rPr>
                <w:rFonts w:ascii="Calibri" w:hAnsi="Calibri" w:cs="Calibri"/>
                <w:b/>
                <w:sz w:val="16"/>
                <w:szCs w:val="16"/>
              </w:rPr>
              <w:t>INSPIRE PLU</w:t>
            </w:r>
          </w:p>
        </w:tc>
        <w:tc>
          <w:tcPr>
            <w:tcW w:w="2410" w:type="dxa"/>
            <w:vMerge w:val="restart"/>
            <w:shd w:val="clear" w:color="auto" w:fill="A6A6A6" w:themeFill="background1" w:themeFillShade="A6"/>
          </w:tcPr>
          <w:p w14:paraId="47EADE19" w14:textId="77777777" w:rsidR="00F618A4" w:rsidRPr="008C4471" w:rsidRDefault="00F618A4" w:rsidP="005637C3">
            <w:pPr>
              <w:pStyle w:val="Akapitzlist"/>
              <w:ind w:left="0"/>
              <w:jc w:val="center"/>
              <w:rPr>
                <w:rFonts w:ascii="Calibri" w:hAnsi="Calibri" w:cs="Calibri"/>
                <w:b/>
                <w:sz w:val="16"/>
                <w:szCs w:val="16"/>
              </w:rPr>
            </w:pPr>
            <w:r w:rsidRPr="008C4471">
              <w:rPr>
                <w:rFonts w:ascii="Calibri" w:hAnsi="Calibri" w:cs="Calibri"/>
                <w:b/>
                <w:sz w:val="16"/>
                <w:szCs w:val="16"/>
              </w:rPr>
              <w:t>Typ danych</w:t>
            </w:r>
          </w:p>
        </w:tc>
        <w:tc>
          <w:tcPr>
            <w:tcW w:w="3402" w:type="dxa"/>
            <w:vMerge w:val="restart"/>
            <w:shd w:val="clear" w:color="auto" w:fill="A6A6A6" w:themeFill="background1" w:themeFillShade="A6"/>
          </w:tcPr>
          <w:p w14:paraId="18573E19" w14:textId="77777777" w:rsidR="00F618A4" w:rsidRPr="00292612" w:rsidRDefault="00F618A4" w:rsidP="005637C3">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65F616D4" w14:textId="77777777" w:rsidR="00F618A4" w:rsidRPr="008C4471" w:rsidRDefault="00F618A4" w:rsidP="005637C3">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3260" w:type="dxa"/>
            <w:vMerge w:val="restart"/>
            <w:shd w:val="clear" w:color="auto" w:fill="A6A6A6" w:themeFill="background1" w:themeFillShade="A6"/>
          </w:tcPr>
          <w:p w14:paraId="2CD6A360" w14:textId="77777777" w:rsidR="00F618A4" w:rsidRPr="008C4471" w:rsidRDefault="00F618A4" w:rsidP="005637C3">
            <w:pPr>
              <w:pStyle w:val="Akapitzlist"/>
              <w:ind w:left="0"/>
              <w:jc w:val="center"/>
              <w:rPr>
                <w:rFonts w:ascii="Calibri" w:hAnsi="Calibri" w:cs="Calibri"/>
                <w:b/>
                <w:sz w:val="16"/>
                <w:szCs w:val="16"/>
              </w:rPr>
            </w:pPr>
            <w:r w:rsidRPr="008C4471">
              <w:rPr>
                <w:rFonts w:ascii="Calibri" w:hAnsi="Calibri" w:cs="Calibri"/>
                <w:b/>
                <w:sz w:val="16"/>
                <w:szCs w:val="16"/>
              </w:rPr>
              <w:t>Uwagi implementacyjne</w:t>
            </w:r>
          </w:p>
        </w:tc>
      </w:tr>
      <w:bookmarkEnd w:id="149"/>
      <w:tr w:rsidR="00F618A4" w:rsidRPr="008C4471" w14:paraId="0A114A92" w14:textId="77777777" w:rsidTr="375300E1">
        <w:trPr>
          <w:gridAfter w:val="1"/>
          <w:wAfter w:w="12" w:type="dxa"/>
          <w:trHeight w:val="627"/>
          <w:tblHeader/>
          <w:jc w:val="center"/>
        </w:trPr>
        <w:tc>
          <w:tcPr>
            <w:tcW w:w="2263" w:type="dxa"/>
            <w:gridSpan w:val="3"/>
            <w:vMerge/>
          </w:tcPr>
          <w:p w14:paraId="44766050" w14:textId="77777777" w:rsidR="00F618A4" w:rsidRPr="008C4471" w:rsidRDefault="00F618A4" w:rsidP="005637C3">
            <w:pPr>
              <w:jc w:val="center"/>
              <w:rPr>
                <w:rFonts w:ascii="Calibri" w:hAnsi="Calibri" w:cs="Calibri"/>
                <w:b/>
                <w:sz w:val="16"/>
                <w:szCs w:val="16"/>
              </w:rPr>
            </w:pPr>
          </w:p>
        </w:tc>
        <w:tc>
          <w:tcPr>
            <w:tcW w:w="993" w:type="dxa"/>
            <w:shd w:val="clear" w:color="auto" w:fill="A6A6A6" w:themeFill="background1" w:themeFillShade="A6"/>
          </w:tcPr>
          <w:p w14:paraId="0C59A586" w14:textId="77777777" w:rsidR="00F618A4" w:rsidRPr="008C4471" w:rsidRDefault="00F618A4" w:rsidP="005637C3">
            <w:pPr>
              <w:pStyle w:val="Akapitzlist"/>
              <w:ind w:left="0"/>
              <w:jc w:val="center"/>
              <w:rPr>
                <w:rFonts w:ascii="Calibri" w:hAnsi="Calibri" w:cs="Calibri"/>
                <w:b/>
                <w:sz w:val="16"/>
                <w:szCs w:val="16"/>
              </w:rPr>
            </w:pPr>
            <w:r w:rsidRPr="008C4471">
              <w:rPr>
                <w:rFonts w:ascii="Calibri" w:hAnsi="Calibri" w:cs="Calibri"/>
                <w:b/>
                <w:sz w:val="16"/>
                <w:szCs w:val="16"/>
              </w:rPr>
              <w:t>Liczność</w:t>
            </w:r>
          </w:p>
        </w:tc>
        <w:tc>
          <w:tcPr>
            <w:tcW w:w="1984" w:type="dxa"/>
            <w:shd w:val="clear" w:color="auto" w:fill="A6A6A6" w:themeFill="background1" w:themeFillShade="A6"/>
          </w:tcPr>
          <w:p w14:paraId="662FAB97" w14:textId="77777777" w:rsidR="00F618A4" w:rsidRPr="008C4471" w:rsidRDefault="00F618A4" w:rsidP="005637C3">
            <w:pPr>
              <w:pStyle w:val="Akapitzlist"/>
              <w:ind w:left="0"/>
              <w:jc w:val="center"/>
              <w:rPr>
                <w:rFonts w:ascii="Calibri" w:hAnsi="Calibri" w:cs="Calibri"/>
                <w:b/>
                <w:sz w:val="16"/>
                <w:szCs w:val="16"/>
              </w:rPr>
            </w:pPr>
            <w:r w:rsidRPr="008C4471">
              <w:rPr>
                <w:rFonts w:ascii="Calibri" w:hAnsi="Calibri" w:cs="Calibri"/>
                <w:b/>
                <w:sz w:val="16"/>
                <w:szCs w:val="16"/>
              </w:rPr>
              <w:t>Obligatoryjność/ Voidable</w:t>
            </w:r>
          </w:p>
        </w:tc>
        <w:tc>
          <w:tcPr>
            <w:tcW w:w="2410" w:type="dxa"/>
            <w:vMerge/>
          </w:tcPr>
          <w:p w14:paraId="4DD6BC9C" w14:textId="77777777" w:rsidR="00F618A4" w:rsidRPr="008C4471" w:rsidRDefault="00F618A4" w:rsidP="005637C3">
            <w:pPr>
              <w:pStyle w:val="Akapitzlist"/>
              <w:ind w:left="0"/>
              <w:jc w:val="center"/>
              <w:rPr>
                <w:rFonts w:ascii="Calibri" w:hAnsi="Calibri" w:cs="Calibri"/>
                <w:b/>
                <w:sz w:val="16"/>
                <w:szCs w:val="16"/>
              </w:rPr>
            </w:pPr>
          </w:p>
        </w:tc>
        <w:tc>
          <w:tcPr>
            <w:tcW w:w="3402" w:type="dxa"/>
            <w:vMerge/>
          </w:tcPr>
          <w:p w14:paraId="420E9712" w14:textId="77777777" w:rsidR="00F618A4" w:rsidRPr="008C4471" w:rsidRDefault="00F618A4" w:rsidP="005637C3">
            <w:pPr>
              <w:pStyle w:val="Akapitzlist"/>
              <w:ind w:left="0"/>
              <w:jc w:val="center"/>
              <w:rPr>
                <w:rFonts w:ascii="Calibri" w:hAnsi="Calibri" w:cs="Calibri"/>
                <w:b/>
                <w:sz w:val="16"/>
                <w:szCs w:val="16"/>
              </w:rPr>
            </w:pPr>
          </w:p>
        </w:tc>
        <w:tc>
          <w:tcPr>
            <w:tcW w:w="3260" w:type="dxa"/>
            <w:vMerge/>
          </w:tcPr>
          <w:p w14:paraId="44C664AE" w14:textId="77777777" w:rsidR="00F618A4" w:rsidRPr="008C4471" w:rsidRDefault="00F618A4" w:rsidP="005637C3">
            <w:pPr>
              <w:pStyle w:val="Akapitzlist"/>
              <w:ind w:left="0"/>
              <w:jc w:val="center"/>
              <w:rPr>
                <w:rFonts w:ascii="Calibri" w:hAnsi="Calibri" w:cs="Calibri"/>
                <w:b/>
                <w:sz w:val="16"/>
                <w:szCs w:val="16"/>
              </w:rPr>
            </w:pPr>
          </w:p>
        </w:tc>
      </w:tr>
      <w:bookmarkEnd w:id="150"/>
      <w:tr w:rsidR="00F618A4" w:rsidRPr="008C4471" w14:paraId="6A8323B6" w14:textId="77777777" w:rsidTr="375300E1">
        <w:trPr>
          <w:gridAfter w:val="1"/>
          <w:wAfter w:w="12" w:type="dxa"/>
          <w:trHeight w:val="1132"/>
          <w:jc w:val="center"/>
        </w:trPr>
        <w:tc>
          <w:tcPr>
            <w:tcW w:w="2263" w:type="dxa"/>
            <w:gridSpan w:val="3"/>
            <w:shd w:val="clear" w:color="auto" w:fill="auto"/>
          </w:tcPr>
          <w:p w14:paraId="546670F8"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7908C131" w14:textId="77777777" w:rsidR="00F618A4" w:rsidRPr="00292612" w:rsidRDefault="00F618A4" w:rsidP="005637C3">
            <w:pPr>
              <w:pStyle w:val="Akapitzlist"/>
              <w:ind w:left="0"/>
              <w:jc w:val="center"/>
              <w:rPr>
                <w:rFonts w:ascii="Calibri" w:hAnsi="Calibri" w:cs="Calibri"/>
                <w:b/>
                <w:bCs/>
                <w:sz w:val="16"/>
                <w:szCs w:val="16"/>
                <w:lang w:val="pl-PL"/>
              </w:rPr>
            </w:pPr>
          </w:p>
          <w:p w14:paraId="5FE8729B"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3" w:type="dxa"/>
            <w:shd w:val="clear" w:color="auto" w:fill="auto"/>
          </w:tcPr>
          <w:p w14:paraId="73817D3F"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49AECB07"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51AFB02C"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5C065FA6" w14:textId="77777777" w:rsidR="00F618A4" w:rsidRPr="008C4471" w:rsidRDefault="00F618A4" w:rsidP="005637C3">
            <w:pPr>
              <w:rPr>
                <w:rFonts w:ascii="Calibri" w:hAnsi="Calibri" w:cs="Calibri"/>
                <w:sz w:val="16"/>
                <w:szCs w:val="16"/>
              </w:rPr>
            </w:pPr>
          </w:p>
        </w:tc>
        <w:tc>
          <w:tcPr>
            <w:tcW w:w="3260" w:type="dxa"/>
            <w:shd w:val="clear" w:color="auto" w:fill="auto"/>
          </w:tcPr>
          <w:p w14:paraId="7B905112" w14:textId="77777777" w:rsidR="00F618A4" w:rsidRPr="008C4471" w:rsidRDefault="00F618A4" w:rsidP="005637C3">
            <w:pPr>
              <w:pStyle w:val="Akapitzlist"/>
              <w:ind w:left="0"/>
              <w:rPr>
                <w:rFonts w:ascii="Calibri" w:hAnsi="Calibri" w:cs="Calibri"/>
                <w:sz w:val="16"/>
                <w:szCs w:val="16"/>
              </w:rPr>
            </w:pPr>
          </w:p>
        </w:tc>
      </w:tr>
      <w:tr w:rsidR="00F618A4" w:rsidRPr="00C31734" w14:paraId="3F7106F5" w14:textId="77777777" w:rsidTr="375300E1">
        <w:trPr>
          <w:gridAfter w:val="1"/>
          <w:wAfter w:w="12" w:type="dxa"/>
          <w:trHeight w:val="2977"/>
          <w:jc w:val="center"/>
        </w:trPr>
        <w:tc>
          <w:tcPr>
            <w:tcW w:w="330" w:type="dxa"/>
            <w:gridSpan w:val="2"/>
            <w:vMerge w:val="restart"/>
            <w:shd w:val="clear" w:color="auto" w:fill="auto"/>
          </w:tcPr>
          <w:p w14:paraId="43FDE6D7" w14:textId="77777777" w:rsidR="00F618A4" w:rsidRPr="008C4471" w:rsidRDefault="00F618A4" w:rsidP="005637C3">
            <w:pPr>
              <w:pStyle w:val="Akapitzlist"/>
              <w:ind w:left="0"/>
              <w:jc w:val="center"/>
              <w:rPr>
                <w:rFonts w:ascii="Calibri" w:hAnsi="Calibri" w:cs="Calibri"/>
                <w:b/>
                <w:bCs/>
                <w:sz w:val="16"/>
                <w:szCs w:val="16"/>
              </w:rPr>
            </w:pPr>
          </w:p>
        </w:tc>
        <w:tc>
          <w:tcPr>
            <w:tcW w:w="1933" w:type="dxa"/>
            <w:shd w:val="clear" w:color="auto" w:fill="auto"/>
          </w:tcPr>
          <w:p w14:paraId="7E8DAB41"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1BEFE50F" w14:textId="77777777" w:rsidR="00F618A4" w:rsidRPr="00292612" w:rsidRDefault="00F618A4" w:rsidP="005637C3">
            <w:pPr>
              <w:pStyle w:val="Akapitzlist"/>
              <w:ind w:left="0"/>
              <w:jc w:val="center"/>
              <w:rPr>
                <w:rFonts w:ascii="Calibri" w:hAnsi="Calibri" w:cs="Calibri"/>
                <w:b/>
                <w:bCs/>
                <w:sz w:val="16"/>
                <w:szCs w:val="16"/>
                <w:lang w:val="pl-PL"/>
              </w:rPr>
            </w:pPr>
          </w:p>
          <w:p w14:paraId="5D334172" w14:textId="2423D56F"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3" w:type="dxa"/>
            <w:shd w:val="clear" w:color="auto" w:fill="auto"/>
          </w:tcPr>
          <w:p w14:paraId="126299D1"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6BB3B3E0"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6808871E"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2A3475B9"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app:AktPlanowaniaPrzestrzennego/app:idIIP/</w:t>
            </w:r>
          </w:p>
          <w:p w14:paraId="3994FC4B"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 xml:space="preserve">app:Identyfikator/app:lokalnyId </w:t>
            </w:r>
          </w:p>
        </w:tc>
        <w:tc>
          <w:tcPr>
            <w:tcW w:w="3260" w:type="dxa"/>
            <w:shd w:val="clear" w:color="auto" w:fill="auto"/>
          </w:tcPr>
          <w:p w14:paraId="239FAB08" w14:textId="77777777" w:rsidR="00F618A4" w:rsidRPr="00F03AD7" w:rsidRDefault="00F618A4" w:rsidP="005637C3">
            <w:pPr>
              <w:pStyle w:val="Akapitzlist"/>
              <w:ind w:left="0"/>
              <w:rPr>
                <w:rFonts w:ascii="Calibri" w:hAnsi="Calibri" w:cs="Calibri"/>
                <w:sz w:val="16"/>
                <w:szCs w:val="16"/>
                <w:lang w:val="pl-PL"/>
              </w:rPr>
            </w:pPr>
          </w:p>
        </w:tc>
      </w:tr>
      <w:tr w:rsidR="00F618A4" w:rsidRPr="00C31734" w14:paraId="142029C1" w14:textId="77777777" w:rsidTr="375300E1">
        <w:trPr>
          <w:gridAfter w:val="1"/>
          <w:wAfter w:w="12" w:type="dxa"/>
          <w:trHeight w:val="1132"/>
          <w:jc w:val="center"/>
        </w:trPr>
        <w:tc>
          <w:tcPr>
            <w:tcW w:w="330" w:type="dxa"/>
            <w:gridSpan w:val="2"/>
            <w:vMerge/>
          </w:tcPr>
          <w:p w14:paraId="6E24AF8E" w14:textId="77777777" w:rsidR="00F618A4" w:rsidRPr="00F03AD7" w:rsidRDefault="00F618A4" w:rsidP="005637C3">
            <w:pPr>
              <w:pStyle w:val="Akapitzlist"/>
              <w:ind w:left="0"/>
              <w:jc w:val="center"/>
              <w:rPr>
                <w:rFonts w:ascii="Calibri" w:hAnsi="Calibri" w:cs="Calibri"/>
                <w:b/>
                <w:bCs/>
                <w:sz w:val="16"/>
                <w:szCs w:val="16"/>
                <w:lang w:val="pl-PL"/>
              </w:rPr>
            </w:pPr>
          </w:p>
        </w:tc>
        <w:tc>
          <w:tcPr>
            <w:tcW w:w="1933" w:type="dxa"/>
            <w:shd w:val="clear" w:color="auto" w:fill="auto"/>
          </w:tcPr>
          <w:p w14:paraId="106FD087"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7D3B8C31" w14:textId="77777777" w:rsidR="00F618A4" w:rsidRPr="00292612" w:rsidRDefault="00F618A4" w:rsidP="005637C3">
            <w:pPr>
              <w:pStyle w:val="Akapitzlist"/>
              <w:jc w:val="center"/>
              <w:rPr>
                <w:rFonts w:ascii="Calibri" w:hAnsi="Calibri" w:cs="Calibri"/>
                <w:b/>
                <w:bCs/>
                <w:sz w:val="16"/>
                <w:szCs w:val="16"/>
                <w:lang w:val="pl-PL"/>
              </w:rPr>
            </w:pPr>
          </w:p>
          <w:p w14:paraId="707E398C" w14:textId="0DBFD66C"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3" w:type="dxa"/>
            <w:shd w:val="clear" w:color="auto" w:fill="auto"/>
          </w:tcPr>
          <w:p w14:paraId="3572928A"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76C9A8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6C708062"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32FA25EA"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app:AktPlanowaniaPrzestrzennego/app:idIIP/</w:t>
            </w:r>
          </w:p>
          <w:p w14:paraId="418D54A7"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app:Identyfikator/app:przestrzenNazw</w:t>
            </w:r>
          </w:p>
        </w:tc>
        <w:tc>
          <w:tcPr>
            <w:tcW w:w="3260" w:type="dxa"/>
            <w:shd w:val="clear" w:color="auto" w:fill="auto"/>
          </w:tcPr>
          <w:p w14:paraId="65F571EB" w14:textId="77777777" w:rsidR="00F618A4" w:rsidRPr="00F03AD7" w:rsidRDefault="00F618A4" w:rsidP="005637C3">
            <w:pPr>
              <w:pStyle w:val="Akapitzlist"/>
              <w:ind w:left="0"/>
              <w:rPr>
                <w:rFonts w:ascii="Calibri" w:hAnsi="Calibri" w:cs="Calibri"/>
                <w:sz w:val="16"/>
                <w:szCs w:val="16"/>
                <w:lang w:val="pl-PL"/>
              </w:rPr>
            </w:pPr>
          </w:p>
        </w:tc>
      </w:tr>
      <w:tr w:rsidR="00F618A4" w:rsidRPr="00C31734" w14:paraId="724BF50D" w14:textId="77777777" w:rsidTr="375300E1">
        <w:trPr>
          <w:gridAfter w:val="1"/>
          <w:wAfter w:w="12" w:type="dxa"/>
          <w:trHeight w:val="4805"/>
          <w:jc w:val="center"/>
        </w:trPr>
        <w:tc>
          <w:tcPr>
            <w:tcW w:w="330" w:type="dxa"/>
            <w:gridSpan w:val="2"/>
            <w:vMerge/>
          </w:tcPr>
          <w:p w14:paraId="30EE7B60" w14:textId="77777777" w:rsidR="00F618A4" w:rsidRPr="00F03AD7" w:rsidRDefault="00F618A4" w:rsidP="005637C3">
            <w:pPr>
              <w:pStyle w:val="Akapitzlist"/>
              <w:ind w:left="0"/>
              <w:jc w:val="center"/>
              <w:rPr>
                <w:rFonts w:ascii="Calibri" w:hAnsi="Calibri" w:cs="Calibri"/>
                <w:b/>
                <w:bCs/>
                <w:sz w:val="16"/>
                <w:szCs w:val="16"/>
                <w:lang w:val="pl-PL"/>
              </w:rPr>
            </w:pPr>
          </w:p>
        </w:tc>
        <w:tc>
          <w:tcPr>
            <w:tcW w:w="1933" w:type="dxa"/>
            <w:shd w:val="clear" w:color="auto" w:fill="auto"/>
          </w:tcPr>
          <w:p w14:paraId="47FFD66F"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6936419B" w14:textId="77777777" w:rsidR="00F618A4" w:rsidRPr="00292612" w:rsidRDefault="00F618A4" w:rsidP="005637C3">
            <w:pPr>
              <w:pStyle w:val="Akapitzlist"/>
              <w:jc w:val="center"/>
              <w:rPr>
                <w:rFonts w:ascii="Calibri" w:hAnsi="Calibri" w:cs="Calibri"/>
                <w:b/>
                <w:bCs/>
                <w:sz w:val="16"/>
                <w:szCs w:val="16"/>
                <w:lang w:val="pl-PL"/>
              </w:rPr>
            </w:pPr>
          </w:p>
          <w:p w14:paraId="617FD496" w14:textId="77777777"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3" w:type="dxa"/>
            <w:shd w:val="clear" w:color="auto" w:fill="auto"/>
          </w:tcPr>
          <w:p w14:paraId="000B734F"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525357F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62639140"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20C833E5"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app:AktPlanowaniaPrzestrzennego/app:idIIP/</w:t>
            </w:r>
          </w:p>
          <w:p w14:paraId="3B7BA465"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app:Identyfikator/app:wersjaId</w:t>
            </w:r>
          </w:p>
        </w:tc>
        <w:tc>
          <w:tcPr>
            <w:tcW w:w="3260" w:type="dxa"/>
            <w:shd w:val="clear" w:color="auto" w:fill="auto"/>
          </w:tcPr>
          <w:p w14:paraId="115E861E" w14:textId="77777777" w:rsidR="00F618A4" w:rsidRPr="00F03AD7" w:rsidRDefault="00F618A4" w:rsidP="005637C3">
            <w:pPr>
              <w:pStyle w:val="Akapitzlist"/>
              <w:ind w:left="0"/>
              <w:rPr>
                <w:rFonts w:ascii="Calibri" w:hAnsi="Calibri" w:cs="Calibri"/>
                <w:sz w:val="16"/>
                <w:szCs w:val="16"/>
                <w:lang w:val="pl-PL"/>
              </w:rPr>
            </w:pPr>
            <w:r w:rsidRPr="00F03AD7">
              <w:rPr>
                <w:rFonts w:ascii="Calibri" w:hAnsi="Calibri" w:cs="Calibri"/>
                <w:sz w:val="16"/>
                <w:szCs w:val="16"/>
                <w:lang w:val="pl-PL"/>
              </w:rPr>
              <w:t>Wartość  “void” nie jest dozwolona.</w:t>
            </w:r>
          </w:p>
        </w:tc>
      </w:tr>
      <w:tr w:rsidR="00F618A4" w:rsidRPr="00C31734" w14:paraId="69C2479B" w14:textId="77777777" w:rsidTr="375300E1">
        <w:trPr>
          <w:gridAfter w:val="1"/>
          <w:wAfter w:w="12" w:type="dxa"/>
          <w:trHeight w:val="3250"/>
          <w:jc w:val="center"/>
        </w:trPr>
        <w:tc>
          <w:tcPr>
            <w:tcW w:w="2263" w:type="dxa"/>
            <w:gridSpan w:val="3"/>
            <w:shd w:val="clear" w:color="auto" w:fill="auto"/>
          </w:tcPr>
          <w:p w14:paraId="6704F0DA"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extent</w:t>
            </w:r>
          </w:p>
          <w:p w14:paraId="4398C239" w14:textId="77777777" w:rsidR="00F618A4" w:rsidRPr="008C4471" w:rsidRDefault="00F618A4" w:rsidP="005637C3">
            <w:pPr>
              <w:jc w:val="center"/>
              <w:rPr>
                <w:rFonts w:ascii="Calibri" w:hAnsi="Calibri" w:cs="Calibri"/>
                <w:sz w:val="16"/>
                <w:szCs w:val="16"/>
              </w:rPr>
            </w:pPr>
          </w:p>
          <w:p w14:paraId="565FD52E" w14:textId="77777777" w:rsidR="00F618A4" w:rsidRPr="008C4471" w:rsidRDefault="00F618A4" w:rsidP="00BC03AD">
            <w:pPr>
              <w:jc w:val="center"/>
              <w:rPr>
                <w:rFonts w:ascii="Calibri" w:hAnsi="Calibri" w:cs="Calibri"/>
                <w:sz w:val="16"/>
                <w:szCs w:val="16"/>
              </w:rPr>
            </w:pPr>
            <w:r w:rsidRPr="008C4471">
              <w:rPr>
                <w:rFonts w:ascii="Calibri" w:hAnsi="Calibri" w:cs="Calibri"/>
                <w:sz w:val="16"/>
                <w:szCs w:val="16"/>
              </w:rPr>
              <w:t>Połączenie geometryczne wszystkich instancji typów obiektu przestrzennego »ZoningElement« i »SupplementaryRegulation«. Jeżeli obiekt »SpatialPlan« składa się tylko z dokumentu, zasięgiem atrybutu jest granica obrazu kartograficznego zawierającego informacje o zagospodarowaniu przestrzennym (tj. zasięg mapy zagospodarowania przestrzennego).</w:t>
            </w:r>
          </w:p>
        </w:tc>
        <w:tc>
          <w:tcPr>
            <w:tcW w:w="993" w:type="dxa"/>
            <w:shd w:val="clear" w:color="auto" w:fill="auto"/>
          </w:tcPr>
          <w:p w14:paraId="358222B3" w14:textId="77777777" w:rsidR="00F618A4" w:rsidRPr="008C4471" w:rsidRDefault="00F618A4" w:rsidP="005637C3">
            <w:pPr>
              <w:pStyle w:val="Akapitzlist"/>
              <w:ind w:left="0"/>
              <w:jc w:val="center"/>
              <w:rPr>
                <w:rFonts w:ascii="Calibri" w:hAnsi="Calibri" w:cs="Calibri"/>
                <w:sz w:val="16"/>
                <w:szCs w:val="16"/>
              </w:rPr>
            </w:pPr>
            <w:r w:rsidRPr="00F03AD7">
              <w:rPr>
                <w:rFonts w:ascii="Calibri" w:hAnsi="Calibri" w:cs="Calibri"/>
                <w:sz w:val="16"/>
                <w:szCs w:val="16"/>
                <w:lang w:val="pl-PL"/>
              </w:rPr>
              <w:t xml:space="preserve"> </w:t>
            </w:r>
            <w:r w:rsidRPr="008C4471">
              <w:rPr>
                <w:rFonts w:ascii="Calibri" w:hAnsi="Calibri" w:cs="Calibri"/>
                <w:sz w:val="16"/>
                <w:szCs w:val="16"/>
              </w:rPr>
              <w:t>1</w:t>
            </w:r>
          </w:p>
        </w:tc>
        <w:tc>
          <w:tcPr>
            <w:tcW w:w="1984" w:type="dxa"/>
            <w:shd w:val="clear" w:color="auto" w:fill="auto"/>
          </w:tcPr>
          <w:p w14:paraId="5C79F076"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tcBorders>
              <w:bottom w:val="single" w:sz="4" w:space="0" w:color="auto"/>
            </w:tcBorders>
            <w:shd w:val="clear" w:color="auto" w:fill="auto"/>
          </w:tcPr>
          <w:p w14:paraId="4D0ACAFD"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GM_MultiSurface</w:t>
            </w:r>
          </w:p>
          <w:p w14:paraId="321A29DF" w14:textId="77777777" w:rsidR="00F618A4" w:rsidRPr="008C4471" w:rsidRDefault="00F618A4" w:rsidP="005637C3">
            <w:pPr>
              <w:pStyle w:val="Akapitzlist"/>
              <w:ind w:left="0"/>
              <w:jc w:val="center"/>
              <w:rPr>
                <w:rFonts w:ascii="Calibri" w:hAnsi="Calibri" w:cs="Calibri"/>
                <w:sz w:val="16"/>
                <w:szCs w:val="16"/>
              </w:rPr>
            </w:pPr>
          </w:p>
        </w:tc>
        <w:tc>
          <w:tcPr>
            <w:tcW w:w="3402" w:type="dxa"/>
            <w:tcBorders>
              <w:bottom w:val="single" w:sz="4" w:space="0" w:color="auto"/>
            </w:tcBorders>
            <w:shd w:val="clear" w:color="auto" w:fill="auto"/>
          </w:tcPr>
          <w:p w14:paraId="30C5214F"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159BB09D"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app:zasiegPrzestrzenny</w:t>
            </w:r>
          </w:p>
        </w:tc>
        <w:tc>
          <w:tcPr>
            <w:tcW w:w="3260" w:type="dxa"/>
            <w:tcBorders>
              <w:bottom w:val="single" w:sz="4" w:space="0" w:color="auto"/>
            </w:tcBorders>
            <w:shd w:val="clear" w:color="auto" w:fill="auto"/>
          </w:tcPr>
          <w:p w14:paraId="10D33381" w14:textId="7F3E9ACC" w:rsidR="00F618A4" w:rsidRPr="00292612" w:rsidRDefault="375300E1" w:rsidP="005637C3">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F507FFC"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http://www.opengis.net/def/crs/EPSG/0/4258.</w:t>
            </w:r>
          </w:p>
          <w:p w14:paraId="116BA5BF" w14:textId="77777777" w:rsidR="008822FA" w:rsidRPr="00292612" w:rsidRDefault="008822FA" w:rsidP="005637C3">
            <w:pPr>
              <w:pStyle w:val="Akapitzlist"/>
              <w:ind w:left="0"/>
              <w:rPr>
                <w:rFonts w:ascii="Calibri" w:hAnsi="Calibri" w:cs="Calibri"/>
                <w:sz w:val="16"/>
                <w:szCs w:val="16"/>
                <w:highlight w:val="yellow"/>
                <w:lang w:val="pl-PL"/>
              </w:rPr>
            </w:pPr>
          </w:p>
        </w:tc>
      </w:tr>
      <w:tr w:rsidR="00F618A4" w:rsidRPr="008C4471" w14:paraId="30719F6F" w14:textId="77777777" w:rsidTr="375300E1">
        <w:trPr>
          <w:gridAfter w:val="1"/>
          <w:wAfter w:w="12" w:type="dxa"/>
          <w:trHeight w:val="698"/>
          <w:jc w:val="center"/>
        </w:trPr>
        <w:tc>
          <w:tcPr>
            <w:tcW w:w="2263" w:type="dxa"/>
            <w:gridSpan w:val="3"/>
            <w:shd w:val="clear" w:color="auto" w:fill="auto"/>
          </w:tcPr>
          <w:p w14:paraId="5D42007D"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lastRenderedPageBreak/>
              <w:t>officialTitle</w:t>
            </w:r>
          </w:p>
          <w:p w14:paraId="4819ACED" w14:textId="77777777" w:rsidR="00F618A4" w:rsidRPr="008C4471" w:rsidRDefault="00F618A4" w:rsidP="005637C3">
            <w:pPr>
              <w:jc w:val="center"/>
              <w:rPr>
                <w:rFonts w:ascii="Calibri" w:hAnsi="Calibri" w:cs="Calibri"/>
                <w:b/>
                <w:bCs/>
                <w:sz w:val="16"/>
                <w:szCs w:val="16"/>
              </w:rPr>
            </w:pPr>
          </w:p>
          <w:p w14:paraId="1C0BE10F"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Oficjalny tytuł planu zagospodarowania przestrzennego.</w:t>
            </w:r>
          </w:p>
        </w:tc>
        <w:tc>
          <w:tcPr>
            <w:tcW w:w="993" w:type="dxa"/>
            <w:shd w:val="clear" w:color="auto" w:fill="auto"/>
          </w:tcPr>
          <w:p w14:paraId="0EC5B19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513A25EC"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3ECDC08D"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7660B7B0"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﻿app:AktPlanowaniaPrzestrzennego/app:tytul</w:t>
            </w:r>
          </w:p>
        </w:tc>
        <w:tc>
          <w:tcPr>
            <w:tcW w:w="3260" w:type="dxa"/>
            <w:shd w:val="clear" w:color="auto" w:fill="auto"/>
          </w:tcPr>
          <w:p w14:paraId="7773CC4D" w14:textId="77777777" w:rsidR="00F618A4" w:rsidRPr="008C4471" w:rsidRDefault="00F618A4" w:rsidP="005637C3">
            <w:pPr>
              <w:pStyle w:val="Akapitzlist"/>
              <w:ind w:left="0"/>
              <w:rPr>
                <w:rFonts w:ascii="Calibri" w:hAnsi="Calibri" w:cs="Calibri"/>
                <w:sz w:val="16"/>
                <w:szCs w:val="16"/>
              </w:rPr>
            </w:pPr>
          </w:p>
        </w:tc>
      </w:tr>
      <w:tr w:rsidR="00F618A4" w:rsidRPr="00C31734" w14:paraId="52BEF182" w14:textId="77777777" w:rsidTr="375300E1">
        <w:trPr>
          <w:gridAfter w:val="1"/>
          <w:wAfter w:w="12" w:type="dxa"/>
          <w:trHeight w:val="1120"/>
          <w:jc w:val="center"/>
        </w:trPr>
        <w:tc>
          <w:tcPr>
            <w:tcW w:w="2263" w:type="dxa"/>
            <w:gridSpan w:val="3"/>
            <w:shd w:val="clear" w:color="auto" w:fill="auto"/>
          </w:tcPr>
          <w:p w14:paraId="11FE29BD"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levelOfSpatialPlan</w:t>
            </w:r>
          </w:p>
          <w:p w14:paraId="5E93E4EA" w14:textId="77777777" w:rsidR="00F618A4" w:rsidRPr="008C4471" w:rsidRDefault="00F618A4" w:rsidP="005637C3">
            <w:pPr>
              <w:rPr>
                <w:rFonts w:ascii="Calibri" w:hAnsi="Calibri" w:cs="Calibri"/>
                <w:sz w:val="16"/>
                <w:szCs w:val="16"/>
              </w:rPr>
            </w:pPr>
          </w:p>
          <w:p w14:paraId="6AC1DA1E"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Poziom w hierarchii jednostki administracyjnej objętej planem.</w:t>
            </w:r>
          </w:p>
        </w:tc>
        <w:tc>
          <w:tcPr>
            <w:tcW w:w="993" w:type="dxa"/>
            <w:shd w:val="clear" w:color="auto" w:fill="auto"/>
          </w:tcPr>
          <w:p w14:paraId="29D9AD6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EDF2A75"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726C87A5" w14:textId="77777777" w:rsidR="00F618A4" w:rsidRPr="008C4471" w:rsidRDefault="00F618A4" w:rsidP="005637C3">
            <w:pPr>
              <w:jc w:val="center"/>
              <w:rPr>
                <w:rFonts w:ascii="Calibri" w:hAnsi="Calibri" w:cs="Calibri"/>
                <w:sz w:val="16"/>
                <w:szCs w:val="16"/>
                <w:lang w:val="en-US"/>
              </w:rPr>
            </w:pPr>
            <w:r w:rsidRPr="008C4471">
              <w:rPr>
                <w:rFonts w:ascii="Calibri" w:hAnsi="Calibri" w:cs="Calibri"/>
                <w:sz w:val="16"/>
                <w:szCs w:val="16"/>
                <w:lang w:val="en-US"/>
              </w:rPr>
              <w:t>LevelOfSpatialPlanValue</w:t>
            </w:r>
          </w:p>
          <w:p w14:paraId="489CA72C" w14:textId="77777777" w:rsidR="00F618A4" w:rsidRPr="008C4471" w:rsidRDefault="00F618A4" w:rsidP="005637C3">
            <w:pPr>
              <w:jc w:val="center"/>
              <w:rPr>
                <w:rFonts w:ascii="Calibri" w:hAnsi="Calibri" w:cs="Calibri"/>
                <w:sz w:val="16"/>
                <w:szCs w:val="16"/>
                <w:lang w:val="en-US"/>
              </w:rPr>
            </w:pPr>
            <w:r w:rsidRPr="008C4471">
              <w:rPr>
                <w:rFonts w:ascii="Calibri" w:hAnsi="Calibri" w:cs="Calibri"/>
                <w:sz w:val="16"/>
                <w:szCs w:val="16"/>
                <w:lang w:val="en-US"/>
              </w:rPr>
              <w:t>(not extensible INSPIRE Code List)</w:t>
            </w:r>
          </w:p>
        </w:tc>
        <w:tc>
          <w:tcPr>
            <w:tcW w:w="3402" w:type="dxa"/>
            <w:shd w:val="clear" w:color="auto" w:fill="auto"/>
          </w:tcPr>
          <w:p w14:paraId="3CC621EB"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18101388"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app:poziomHierarchii</w:t>
            </w:r>
          </w:p>
        </w:tc>
        <w:tc>
          <w:tcPr>
            <w:tcW w:w="3260" w:type="dxa"/>
            <w:shd w:val="clear" w:color="auto" w:fill="auto"/>
          </w:tcPr>
          <w:p w14:paraId="3BCA161C"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F618A4" w:rsidRPr="008C4471" w14:paraId="770A0C5E" w14:textId="77777777" w:rsidTr="375300E1">
        <w:trPr>
          <w:gridAfter w:val="1"/>
          <w:wAfter w:w="12" w:type="dxa"/>
          <w:trHeight w:val="1122"/>
          <w:jc w:val="center"/>
        </w:trPr>
        <w:tc>
          <w:tcPr>
            <w:tcW w:w="2263" w:type="dxa"/>
            <w:gridSpan w:val="3"/>
            <w:shd w:val="clear" w:color="auto" w:fill="auto"/>
          </w:tcPr>
          <w:p w14:paraId="0243F10E"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alternativeTitle</w:t>
            </w:r>
          </w:p>
          <w:p w14:paraId="03835DFD" w14:textId="77777777" w:rsidR="00F618A4" w:rsidRPr="008C4471" w:rsidRDefault="00F618A4" w:rsidP="005637C3">
            <w:pPr>
              <w:jc w:val="center"/>
              <w:rPr>
                <w:rFonts w:ascii="Calibri" w:hAnsi="Calibri" w:cs="Calibri"/>
                <w:sz w:val="16"/>
                <w:szCs w:val="16"/>
              </w:rPr>
            </w:pPr>
          </w:p>
          <w:p w14:paraId="61B9535B"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Alternatywny (nieoficjalny) tytuł planu zagospodarowania przestrzennego.</w:t>
            </w:r>
          </w:p>
        </w:tc>
        <w:tc>
          <w:tcPr>
            <w:tcW w:w="993" w:type="dxa"/>
            <w:shd w:val="clear" w:color="auto" w:fill="auto"/>
          </w:tcPr>
          <w:p w14:paraId="1DBFAD7B"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5D6F13A9"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09521B48"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2DED4750"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02D59DB6"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app:tytulAlternatywny</w:t>
            </w:r>
          </w:p>
        </w:tc>
        <w:tc>
          <w:tcPr>
            <w:tcW w:w="3260" w:type="dxa"/>
            <w:shd w:val="clear" w:color="auto" w:fill="auto"/>
          </w:tcPr>
          <w:p w14:paraId="580FF3D5" w14:textId="77777777" w:rsidR="00F618A4" w:rsidRPr="008C4471" w:rsidRDefault="00F618A4" w:rsidP="005637C3">
            <w:pPr>
              <w:pStyle w:val="Akapitzlist"/>
              <w:ind w:left="0"/>
              <w:rPr>
                <w:rFonts w:ascii="Calibri" w:hAnsi="Calibri" w:cs="Calibri"/>
                <w:sz w:val="16"/>
                <w:szCs w:val="16"/>
              </w:rPr>
            </w:pPr>
          </w:p>
        </w:tc>
      </w:tr>
      <w:tr w:rsidR="00F618A4" w:rsidRPr="00526840" w14:paraId="79FF5041" w14:textId="77777777" w:rsidTr="375300E1">
        <w:trPr>
          <w:gridAfter w:val="1"/>
          <w:wAfter w:w="12" w:type="dxa"/>
          <w:trHeight w:val="5243"/>
          <w:jc w:val="center"/>
        </w:trPr>
        <w:tc>
          <w:tcPr>
            <w:tcW w:w="2263" w:type="dxa"/>
            <w:gridSpan w:val="3"/>
            <w:shd w:val="clear" w:color="auto" w:fill="auto"/>
          </w:tcPr>
          <w:p w14:paraId="578968C2"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planTypeName</w:t>
            </w:r>
          </w:p>
          <w:p w14:paraId="4D84C8FF" w14:textId="77777777" w:rsidR="00F618A4" w:rsidRPr="008C4471" w:rsidRDefault="00F618A4" w:rsidP="005637C3">
            <w:pPr>
              <w:jc w:val="center"/>
              <w:rPr>
                <w:rFonts w:ascii="Calibri" w:hAnsi="Calibri" w:cs="Calibri"/>
                <w:sz w:val="16"/>
                <w:szCs w:val="16"/>
              </w:rPr>
            </w:pPr>
          </w:p>
          <w:p w14:paraId="7A1FB567"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Nazwa typu planu nadana przez państwo członkowskie.</w:t>
            </w:r>
          </w:p>
        </w:tc>
        <w:tc>
          <w:tcPr>
            <w:tcW w:w="993" w:type="dxa"/>
            <w:shd w:val="clear" w:color="auto" w:fill="auto"/>
          </w:tcPr>
          <w:p w14:paraId="2D7F174C"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FAD8138"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3E432D8A" w14:textId="77777777"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PlanTypeNameValue</w:t>
            </w:r>
          </w:p>
          <w:p w14:paraId="3236EC10" w14:textId="77777777"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(pusta lista kodowa INSPIRE)</w:t>
            </w:r>
          </w:p>
        </w:tc>
        <w:tc>
          <w:tcPr>
            <w:tcW w:w="3402" w:type="dxa"/>
            <w:shd w:val="clear" w:color="auto" w:fill="auto"/>
          </w:tcPr>
          <w:p w14:paraId="000AEEFE"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﻿app:AktPlanowaniaPrzestrzennego/</w:t>
            </w:r>
          </w:p>
          <w:p w14:paraId="3E7F3D32"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app:typPlanu</w:t>
            </w:r>
          </w:p>
        </w:tc>
        <w:tc>
          <w:tcPr>
            <w:tcW w:w="3260" w:type="dxa"/>
            <w:shd w:val="clear" w:color="auto" w:fill="auto"/>
          </w:tcPr>
          <w:p w14:paraId="325B867A"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 xml:space="preserve">Dziedziną atrybutu w schemacie aplikacyjnym INSPIRE jest lista kodowa dostarczana przez dostawcę zasobu danych. </w:t>
            </w:r>
          </w:p>
          <w:p w14:paraId="7C42B93A"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Lista kodowa AktPlanowaniaPrzestrzennegoKod będąca dziedziną atrybutu źródłowego, powinna zostać udostępniona w ramach europejskiej infrastruktury informacji przestrzennej.</w:t>
            </w:r>
          </w:p>
          <w:p w14:paraId="26C8EE24" w14:textId="77777777" w:rsidR="00F618A4" w:rsidRPr="008C4471" w:rsidRDefault="00F618A4" w:rsidP="005637C3">
            <w:pPr>
              <w:rPr>
                <w:rFonts w:ascii="Calibri" w:hAnsi="Calibri" w:cs="Calibri"/>
                <w:sz w:val="16"/>
                <w:szCs w:val="16"/>
              </w:rPr>
            </w:pPr>
          </w:p>
          <w:p w14:paraId="0564AF87" w14:textId="77777777" w:rsidR="00F618A4" w:rsidRPr="008C4471" w:rsidRDefault="00F618A4" w:rsidP="005637C3">
            <w:pPr>
              <w:rPr>
                <w:rFonts w:ascii="Calibri" w:hAnsi="Calibri" w:cs="Calibri"/>
                <w:sz w:val="16"/>
                <w:szCs w:val="16"/>
              </w:rPr>
            </w:pPr>
          </w:p>
          <w:p w14:paraId="02AE765C" w14:textId="77777777" w:rsidR="00F618A4" w:rsidRPr="008C4471" w:rsidRDefault="00F618A4" w:rsidP="005637C3">
            <w:pPr>
              <w:pStyle w:val="Akapitzlist"/>
              <w:ind w:left="0"/>
              <w:rPr>
                <w:rFonts w:ascii="Calibri" w:hAnsi="Calibri" w:cs="Calibri"/>
                <w:sz w:val="16"/>
                <w:szCs w:val="16"/>
                <w:lang w:val="en-US"/>
              </w:rPr>
            </w:pPr>
            <w:r w:rsidRPr="008C4471">
              <w:rPr>
                <w:rFonts w:ascii="Calibri" w:hAnsi="Calibri" w:cs="Calibri"/>
                <w:sz w:val="16"/>
                <w:szCs w:val="16"/>
                <w:lang w:val="en-US"/>
              </w:rPr>
              <w:t>INSPIRE defines legal obligation related to registers: extensions by data providers of the Code Lists mandated in Commission Regulation (EU) No 1089/2010 on interoperability of spatial data sets and services need to be published in registers. Such registers should be linked to the central INSPIRE Code List register. Details technical guidelines and best practices for setting up register and registries and for publishing and accessing European, national or community registers and the links between them through a register federation are provided in “</w:t>
            </w:r>
            <w:hyperlink r:id="rId65" w:history="1">
              <w:r w:rsidRPr="008C4471">
                <w:rPr>
                  <w:rStyle w:val="Hipercze"/>
                  <w:rFonts w:ascii="Calibri" w:eastAsiaTheme="majorEastAsia" w:hAnsi="Calibri" w:cs="Calibri"/>
                  <w:sz w:val="16"/>
                  <w:szCs w:val="16"/>
                  <w:lang w:val="en-US"/>
                </w:rPr>
                <w:t>Best Practices for registers and registries &amp; Technical Guidelines for the INSPIRE register federation</w:t>
              </w:r>
            </w:hyperlink>
            <w:r w:rsidRPr="008C4471">
              <w:rPr>
                <w:rFonts w:ascii="Calibri" w:hAnsi="Calibri" w:cs="Calibri"/>
                <w:sz w:val="16"/>
                <w:szCs w:val="16"/>
                <w:lang w:val="en-US"/>
              </w:rPr>
              <w:t xml:space="preserve">” document. </w:t>
            </w:r>
          </w:p>
        </w:tc>
      </w:tr>
      <w:tr w:rsidR="00F618A4" w:rsidRPr="008C4471" w14:paraId="1318E7CB" w14:textId="77777777" w:rsidTr="375300E1">
        <w:trPr>
          <w:gridAfter w:val="1"/>
          <w:wAfter w:w="12" w:type="dxa"/>
          <w:trHeight w:val="1124"/>
          <w:jc w:val="center"/>
        </w:trPr>
        <w:tc>
          <w:tcPr>
            <w:tcW w:w="2263" w:type="dxa"/>
            <w:gridSpan w:val="3"/>
            <w:shd w:val="clear" w:color="auto" w:fill="auto"/>
          </w:tcPr>
          <w:p w14:paraId="52B6CD98"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lastRenderedPageBreak/>
              <w:t>backgroundMap</w:t>
            </w:r>
          </w:p>
          <w:p w14:paraId="49FA1410" w14:textId="77777777" w:rsidR="00F618A4" w:rsidRPr="008C4471" w:rsidRDefault="00F618A4" w:rsidP="005637C3">
            <w:pPr>
              <w:jc w:val="center"/>
              <w:rPr>
                <w:rFonts w:ascii="Calibri" w:hAnsi="Calibri" w:cs="Calibri"/>
                <w:sz w:val="16"/>
                <w:szCs w:val="16"/>
                <w:highlight w:val="yellow"/>
              </w:rPr>
            </w:pPr>
          </w:p>
          <w:p w14:paraId="19E08D78"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Identyfikator mapy podkładowej użytej do sporządzenia danego planu.</w:t>
            </w:r>
          </w:p>
        </w:tc>
        <w:tc>
          <w:tcPr>
            <w:tcW w:w="993" w:type="dxa"/>
            <w:shd w:val="clear" w:color="auto" w:fill="auto"/>
          </w:tcPr>
          <w:p w14:paraId="569FFE66" w14:textId="77777777" w:rsidR="00F618A4" w:rsidRPr="008C4471" w:rsidRDefault="00F618A4" w:rsidP="005637C3">
            <w:pPr>
              <w:pStyle w:val="Akapitzlist"/>
              <w:ind w:left="0"/>
              <w:jc w:val="center"/>
              <w:rPr>
                <w:rFonts w:ascii="Calibri" w:hAnsi="Calibri" w:cs="Calibri"/>
                <w:sz w:val="16"/>
                <w:szCs w:val="16"/>
                <w:highlight w:val="yellow"/>
              </w:rPr>
            </w:pPr>
            <w:r w:rsidRPr="008C4471">
              <w:rPr>
                <w:rFonts w:ascii="Calibri" w:hAnsi="Calibri" w:cs="Calibri"/>
                <w:sz w:val="16"/>
                <w:szCs w:val="16"/>
              </w:rPr>
              <w:t>1</w:t>
            </w:r>
          </w:p>
        </w:tc>
        <w:tc>
          <w:tcPr>
            <w:tcW w:w="1984" w:type="dxa"/>
            <w:shd w:val="clear" w:color="auto" w:fill="auto"/>
          </w:tcPr>
          <w:p w14:paraId="52EF65AC"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451C506D" w14:textId="77777777" w:rsidR="00F618A4" w:rsidRPr="008C4471" w:rsidRDefault="00F618A4" w:rsidP="005637C3">
            <w:pPr>
              <w:pStyle w:val="Akapitzlist"/>
              <w:ind w:left="0"/>
              <w:jc w:val="center"/>
              <w:rPr>
                <w:rFonts w:ascii="Calibri" w:hAnsi="Calibri" w:cs="Calibri"/>
                <w:sz w:val="16"/>
                <w:szCs w:val="16"/>
              </w:rPr>
            </w:pPr>
          </w:p>
        </w:tc>
        <w:tc>
          <w:tcPr>
            <w:tcW w:w="3402" w:type="dxa"/>
            <w:shd w:val="clear" w:color="auto" w:fill="auto"/>
          </w:tcPr>
          <w:p w14:paraId="6A463060" w14:textId="77777777" w:rsidR="00F618A4" w:rsidRPr="008C4471" w:rsidRDefault="00F618A4" w:rsidP="005637C3">
            <w:pPr>
              <w:pStyle w:val="Akapitzlist"/>
              <w:ind w:left="0"/>
              <w:rPr>
                <w:rFonts w:ascii="Calibri" w:hAnsi="Calibri" w:cs="Calibri"/>
                <w:sz w:val="16"/>
                <w:szCs w:val="16"/>
              </w:rPr>
            </w:pPr>
          </w:p>
        </w:tc>
        <w:tc>
          <w:tcPr>
            <w:tcW w:w="3260" w:type="dxa"/>
            <w:shd w:val="clear" w:color="auto" w:fill="auto"/>
          </w:tcPr>
          <w:p w14:paraId="52353E98" w14:textId="2DA2C068" w:rsidR="00F618A4" w:rsidRPr="00292612" w:rsidRDefault="00F618A4" w:rsidP="00BC03AD">
            <w:pPr>
              <w:pStyle w:val="Akapitzlist"/>
              <w:spacing w:after="240"/>
              <w:ind w:left="0"/>
              <w:rPr>
                <w:rFonts w:ascii="Calibri" w:hAnsi="Calibri" w:cs="Calibri"/>
                <w:sz w:val="16"/>
                <w:szCs w:val="16"/>
                <w:lang w:val="pl-PL"/>
              </w:rPr>
            </w:pPr>
            <w:r w:rsidRPr="00292612">
              <w:rPr>
                <w:rFonts w:ascii="Calibri" w:hAnsi="Calibri" w:cs="Calibri"/>
                <w:sz w:val="16"/>
                <w:szCs w:val="16"/>
                <w:lang w:val="pl-PL"/>
              </w:rPr>
              <w:t>W przypadku, jeżeli dla instancji typu obiektu app:AktPlanowaniaPrzestrzennego nie wyspecyfikowano wartości atrybutu app:mapaPodkładowa musi być zastosowan</w:t>
            </w:r>
            <w:r w:rsidR="006C2B88">
              <w:rPr>
                <w:rFonts w:ascii="Calibri" w:hAnsi="Calibri" w:cs="Calibri"/>
                <w:sz w:val="16"/>
                <w:szCs w:val="16"/>
                <w:lang w:val="pl-PL"/>
              </w:rPr>
              <w:t>a</w:t>
            </w:r>
            <w:r w:rsidRPr="00292612">
              <w:rPr>
                <w:rFonts w:ascii="Calibri" w:hAnsi="Calibri" w:cs="Calibri"/>
                <w:sz w:val="16"/>
                <w:szCs w:val="16"/>
                <w:lang w:val="pl-PL"/>
              </w:rPr>
              <w:t xml:space="preserve"> wartość void równa „unknown”.</w:t>
            </w:r>
          </w:p>
          <w:p w14:paraId="7D161412" w14:textId="77777777" w:rsidR="00BC03AD" w:rsidRPr="00292612" w:rsidRDefault="00BC03AD" w:rsidP="00BC03AD">
            <w:pPr>
              <w:pStyle w:val="Akapitzlist"/>
              <w:spacing w:after="240"/>
              <w:ind w:left="0"/>
              <w:rPr>
                <w:rFonts w:ascii="Calibri" w:hAnsi="Calibri" w:cs="Calibri"/>
                <w:sz w:val="16"/>
                <w:szCs w:val="16"/>
                <w:lang w:val="pl-PL"/>
              </w:rPr>
            </w:pPr>
          </w:p>
          <w:p w14:paraId="149DFF92" w14:textId="57BC1937" w:rsidR="00BC03AD" w:rsidRPr="008C4471" w:rsidRDefault="00BC03AD" w:rsidP="00BC03AD">
            <w:pPr>
              <w:pStyle w:val="Akapitzlist"/>
              <w:ind w:left="0"/>
              <w:rPr>
                <w:rFonts w:ascii="Calibri" w:hAnsi="Calibri" w:cs="Calibri"/>
                <w:sz w:val="16"/>
                <w:szCs w:val="16"/>
              </w:rPr>
            </w:pPr>
            <w:r w:rsidRPr="00292612">
              <w:rPr>
                <w:rFonts w:ascii="Calibri" w:hAnsi="Calibri" w:cs="Calibri"/>
                <w:sz w:val="16"/>
                <w:szCs w:val="16"/>
                <w:lang w:val="pl-PL"/>
              </w:rPr>
              <w:t>W przypadku, jeżeli dla instancji typu obiektu app:AktPlanowaniaPrzestrzennego wyspecyfikowano więcej niż jedną wartoś</w:t>
            </w:r>
            <w:r w:rsidR="008D5FAA">
              <w:rPr>
                <w:rFonts w:ascii="Calibri" w:hAnsi="Calibri" w:cs="Calibri"/>
                <w:sz w:val="16"/>
                <w:szCs w:val="16"/>
                <w:lang w:val="pl-PL"/>
              </w:rPr>
              <w:t>ć</w:t>
            </w:r>
            <w:r w:rsidRPr="00292612">
              <w:rPr>
                <w:rFonts w:ascii="Calibri" w:hAnsi="Calibri" w:cs="Calibri"/>
                <w:sz w:val="16"/>
                <w:szCs w:val="16"/>
                <w:lang w:val="pl-PL"/>
              </w:rPr>
              <w:t xml:space="preserve"> atrybutu app:mapaPodkładowa procesowi harmonizacji należy poddać wartość najlepiej oddającą istotę cechy </w:t>
            </w:r>
            <w:r w:rsidRPr="00292612">
              <w:rPr>
                <w:rFonts w:ascii="Calibri" w:hAnsi="Calibri" w:cs="Calibri"/>
                <w:b/>
                <w:sz w:val="16"/>
                <w:szCs w:val="16"/>
                <w:lang w:val="pl-PL"/>
              </w:rPr>
              <w:t>backgroundMap.</w:t>
            </w:r>
            <w:r w:rsidRPr="00292612">
              <w:rPr>
                <w:rFonts w:ascii="Calibri" w:hAnsi="Calibri" w:cs="Calibri"/>
                <w:sz w:val="16"/>
                <w:szCs w:val="16"/>
                <w:lang w:val="pl-PL"/>
              </w:rPr>
              <w:t xml:space="preserve"> </w:t>
            </w:r>
            <w:r w:rsidRPr="008C4471">
              <w:rPr>
                <w:rFonts w:ascii="Calibri" w:hAnsi="Calibri" w:cs="Calibri"/>
                <w:sz w:val="16"/>
                <w:szCs w:val="16"/>
              </w:rPr>
              <w:t>Pozostałe wartości są pomijane.</w:t>
            </w:r>
          </w:p>
          <w:p w14:paraId="21BAB75B" w14:textId="77777777" w:rsidR="00BC03AD" w:rsidRPr="008C4471" w:rsidRDefault="00BC03AD" w:rsidP="005637C3">
            <w:pPr>
              <w:pStyle w:val="Akapitzlist"/>
              <w:ind w:left="0"/>
              <w:rPr>
                <w:rFonts w:ascii="Calibri" w:hAnsi="Calibri" w:cs="Calibri"/>
                <w:sz w:val="16"/>
                <w:szCs w:val="16"/>
              </w:rPr>
            </w:pPr>
          </w:p>
        </w:tc>
      </w:tr>
      <w:tr w:rsidR="00F618A4" w:rsidRPr="00C31734" w14:paraId="72F94B40" w14:textId="77777777" w:rsidTr="375300E1">
        <w:trPr>
          <w:gridAfter w:val="1"/>
          <w:wAfter w:w="12" w:type="dxa"/>
          <w:trHeight w:val="1230"/>
          <w:jc w:val="center"/>
        </w:trPr>
        <w:tc>
          <w:tcPr>
            <w:tcW w:w="279" w:type="dxa"/>
            <w:vMerge w:val="restart"/>
            <w:shd w:val="clear" w:color="auto" w:fill="auto"/>
          </w:tcPr>
          <w:p w14:paraId="3D810008" w14:textId="77777777" w:rsidR="00F618A4" w:rsidRPr="008C4471" w:rsidRDefault="00F618A4" w:rsidP="005637C3">
            <w:pPr>
              <w:pStyle w:val="Akapitzlist"/>
              <w:ind w:left="0"/>
              <w:jc w:val="center"/>
              <w:rPr>
                <w:rFonts w:ascii="Calibri" w:hAnsi="Calibri" w:cs="Calibri"/>
                <w:sz w:val="16"/>
                <w:szCs w:val="16"/>
              </w:rPr>
            </w:pPr>
          </w:p>
        </w:tc>
        <w:tc>
          <w:tcPr>
            <w:tcW w:w="1984" w:type="dxa"/>
            <w:gridSpan w:val="2"/>
            <w:shd w:val="clear" w:color="auto" w:fill="auto"/>
          </w:tcPr>
          <w:p w14:paraId="18EB0FF8" w14:textId="77777777" w:rsidR="00F618A4" w:rsidRPr="008C4471" w:rsidRDefault="00F618A4" w:rsidP="005637C3">
            <w:pPr>
              <w:jc w:val="center"/>
              <w:rPr>
                <w:rFonts w:ascii="Calibri" w:hAnsi="Calibri" w:cs="Calibri"/>
                <w:sz w:val="16"/>
                <w:szCs w:val="16"/>
                <w:lang w:val="en-US"/>
              </w:rPr>
            </w:pPr>
            <w:r w:rsidRPr="008C4471">
              <w:rPr>
                <w:rFonts w:ascii="Calibri" w:hAnsi="Calibri" w:cs="Calibri"/>
                <w:sz w:val="16"/>
                <w:szCs w:val="16"/>
                <w:lang w:val="en-US"/>
              </w:rPr>
              <w:t>BackgroundMapValue /</w:t>
            </w:r>
            <w:r w:rsidRPr="008C4471">
              <w:rPr>
                <w:rFonts w:ascii="Calibri" w:eastAsiaTheme="minorHAnsi" w:hAnsi="Calibri" w:cs="Calibri"/>
                <w:color w:val="000000"/>
                <w:sz w:val="16"/>
                <w:szCs w:val="16"/>
                <w:lang w:val="en-US" w:eastAsia="en-US"/>
              </w:rPr>
              <w:t xml:space="preserve"> </w:t>
            </w:r>
            <w:r w:rsidRPr="008C4471">
              <w:rPr>
                <w:rFonts w:ascii="Calibri" w:hAnsi="Calibri" w:cs="Calibri"/>
                <w:b/>
                <w:bCs/>
                <w:sz w:val="16"/>
                <w:szCs w:val="16"/>
                <w:lang w:val="en-US"/>
              </w:rPr>
              <w:t>backgroundMapDate</w:t>
            </w:r>
          </w:p>
          <w:p w14:paraId="0CD06780" w14:textId="77777777" w:rsidR="00F618A4" w:rsidRPr="008C4471" w:rsidRDefault="00F618A4" w:rsidP="005637C3">
            <w:pPr>
              <w:pStyle w:val="CM42"/>
              <w:spacing w:before="60" w:after="60"/>
              <w:rPr>
                <w:rFonts w:ascii="Calibri" w:hAnsi="Calibri" w:cs="Calibri"/>
                <w:color w:val="000000"/>
                <w:sz w:val="16"/>
                <w:szCs w:val="16"/>
                <w:lang w:val="en-US"/>
              </w:rPr>
            </w:pPr>
          </w:p>
          <w:p w14:paraId="321F5B23" w14:textId="77777777" w:rsidR="00F618A4" w:rsidRPr="008C4471" w:rsidRDefault="00F618A4" w:rsidP="005637C3">
            <w:pPr>
              <w:pStyle w:val="Akapitzlist"/>
              <w:ind w:left="0"/>
              <w:jc w:val="center"/>
              <w:rPr>
                <w:rFonts w:ascii="Calibri" w:hAnsi="Calibri" w:cs="Calibri"/>
                <w:sz w:val="16"/>
                <w:szCs w:val="16"/>
                <w:lang w:val="en-US"/>
              </w:rPr>
            </w:pPr>
            <w:r w:rsidRPr="008C4471">
              <w:rPr>
                <w:rFonts w:ascii="Calibri" w:hAnsi="Calibri" w:cs="Calibri"/>
                <w:color w:val="000000"/>
                <w:sz w:val="16"/>
                <w:szCs w:val="16"/>
                <w:lang w:val="en-US"/>
              </w:rPr>
              <w:t>Data użytej mapy podkładowej.</w:t>
            </w:r>
          </w:p>
        </w:tc>
        <w:tc>
          <w:tcPr>
            <w:tcW w:w="993" w:type="dxa"/>
            <w:shd w:val="clear" w:color="auto" w:fill="auto"/>
          </w:tcPr>
          <w:p w14:paraId="77F82C0C"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6BEBC81"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5E5242F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DateTime</w:t>
            </w:r>
          </w:p>
        </w:tc>
        <w:tc>
          <w:tcPr>
            <w:tcW w:w="3402" w:type="dxa"/>
            <w:shd w:val="clear" w:color="auto" w:fill="auto"/>
          </w:tcPr>
          <w:p w14:paraId="14DF7D49"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app:AktPlanowaniaPrzestrzennego/</w:t>
            </w:r>
          </w:p>
          <w:p w14:paraId="5CD6098C"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app:mapaPodkladowa/app:MapaPodkladowa/</w:t>
            </w:r>
          </w:p>
          <w:p w14:paraId="1A392A43"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app:data</w:t>
            </w:r>
          </w:p>
        </w:tc>
        <w:tc>
          <w:tcPr>
            <w:tcW w:w="3260" w:type="dxa"/>
            <w:shd w:val="clear" w:color="auto" w:fill="auto"/>
          </w:tcPr>
          <w:p w14:paraId="1E16FD1F"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Źródłowa data dzienna musi być rozszerzona o stałą wartość czasu „00:00:00Z” np. 2020-06-29T00:00:00Z</w:t>
            </w:r>
          </w:p>
        </w:tc>
      </w:tr>
      <w:tr w:rsidR="00F618A4" w:rsidRPr="008C4471" w14:paraId="549E4B69" w14:textId="77777777" w:rsidTr="375300E1">
        <w:trPr>
          <w:gridAfter w:val="1"/>
          <w:wAfter w:w="12" w:type="dxa"/>
          <w:trHeight w:val="1165"/>
          <w:jc w:val="center"/>
        </w:trPr>
        <w:tc>
          <w:tcPr>
            <w:tcW w:w="279" w:type="dxa"/>
            <w:vMerge/>
          </w:tcPr>
          <w:p w14:paraId="60C8D0E8" w14:textId="77777777" w:rsidR="00F618A4" w:rsidRPr="00292612" w:rsidRDefault="00F618A4" w:rsidP="005637C3">
            <w:pPr>
              <w:pStyle w:val="Akapitzlist"/>
              <w:ind w:left="0"/>
              <w:jc w:val="center"/>
              <w:rPr>
                <w:rFonts w:ascii="Calibri" w:hAnsi="Calibri" w:cs="Calibri"/>
                <w:sz w:val="16"/>
                <w:szCs w:val="16"/>
                <w:lang w:val="pl-PL"/>
              </w:rPr>
            </w:pPr>
          </w:p>
        </w:tc>
        <w:tc>
          <w:tcPr>
            <w:tcW w:w="1984" w:type="dxa"/>
            <w:gridSpan w:val="2"/>
            <w:shd w:val="clear" w:color="auto" w:fill="auto"/>
          </w:tcPr>
          <w:p w14:paraId="13033B76" w14:textId="77777777" w:rsidR="00F618A4" w:rsidRPr="008C4471" w:rsidRDefault="00F618A4" w:rsidP="005637C3">
            <w:pPr>
              <w:jc w:val="center"/>
              <w:rPr>
                <w:rFonts w:ascii="Calibri" w:hAnsi="Calibri" w:cs="Calibri"/>
                <w:b/>
                <w:bCs/>
                <w:sz w:val="16"/>
                <w:szCs w:val="16"/>
              </w:rPr>
            </w:pPr>
            <w:r w:rsidRPr="008C4471">
              <w:rPr>
                <w:rFonts w:ascii="Calibri" w:hAnsi="Calibri" w:cs="Calibri"/>
                <w:sz w:val="16"/>
                <w:szCs w:val="16"/>
              </w:rPr>
              <w:t>BackgroundMapValue /</w:t>
            </w:r>
            <w:r w:rsidRPr="008C4471">
              <w:rPr>
                <w:rFonts w:ascii="Calibri" w:eastAsiaTheme="minorHAnsi" w:hAnsi="Calibri" w:cs="Calibri"/>
                <w:color w:val="000000"/>
                <w:sz w:val="16"/>
                <w:szCs w:val="16"/>
                <w:lang w:eastAsia="en-US"/>
              </w:rPr>
              <w:t xml:space="preserve"> </w:t>
            </w:r>
            <w:r w:rsidRPr="008C4471">
              <w:rPr>
                <w:rFonts w:ascii="Calibri" w:hAnsi="Calibri" w:cs="Calibri"/>
                <w:b/>
                <w:bCs/>
                <w:sz w:val="16"/>
                <w:szCs w:val="16"/>
              </w:rPr>
              <w:t>backgroundMapReference</w:t>
            </w:r>
          </w:p>
          <w:p w14:paraId="7E0CD5E9" w14:textId="77777777" w:rsidR="00F618A4" w:rsidRPr="008C4471" w:rsidRDefault="00F618A4" w:rsidP="005637C3">
            <w:pPr>
              <w:jc w:val="center"/>
              <w:rPr>
                <w:rFonts w:ascii="Calibri" w:hAnsi="Calibri" w:cs="Calibri"/>
                <w:color w:val="000000"/>
                <w:sz w:val="16"/>
                <w:szCs w:val="16"/>
                <w:highlight w:val="yellow"/>
              </w:rPr>
            </w:pPr>
          </w:p>
          <w:p w14:paraId="4D7746C0" w14:textId="77777777" w:rsidR="00F618A4" w:rsidRPr="008C4471" w:rsidRDefault="00F618A4" w:rsidP="005637C3">
            <w:pPr>
              <w:jc w:val="center"/>
              <w:rPr>
                <w:rFonts w:ascii="Calibri" w:hAnsi="Calibri" w:cs="Calibri"/>
                <w:sz w:val="16"/>
                <w:szCs w:val="16"/>
              </w:rPr>
            </w:pPr>
            <w:r w:rsidRPr="008C4471">
              <w:rPr>
                <w:rFonts w:ascii="Calibri" w:hAnsi="Calibri" w:cs="Calibri"/>
                <w:color w:val="000000"/>
                <w:sz w:val="16"/>
                <w:szCs w:val="16"/>
              </w:rPr>
              <w:t>Odniesienie do użytej mapy podkładowej.</w:t>
            </w:r>
          </w:p>
        </w:tc>
        <w:tc>
          <w:tcPr>
            <w:tcW w:w="993" w:type="dxa"/>
            <w:shd w:val="clear" w:color="auto" w:fill="auto"/>
          </w:tcPr>
          <w:p w14:paraId="73E21E5F"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44B40E8F" w14:textId="77777777" w:rsidR="00F618A4" w:rsidRPr="008C4471" w:rsidRDefault="00F618A4" w:rsidP="005637C3">
            <w:pPr>
              <w:pStyle w:val="Akapitzlist"/>
              <w:ind w:left="0"/>
              <w:jc w:val="center"/>
              <w:rPr>
                <w:rFonts w:ascii="Calibri" w:hAnsi="Calibri" w:cs="Calibri"/>
                <w:b/>
                <w:bCs/>
                <w:sz w:val="16"/>
                <w:szCs w:val="16"/>
              </w:rPr>
            </w:pPr>
            <w:r w:rsidRPr="008C4471">
              <w:rPr>
                <w:rFonts w:ascii="Calibri" w:hAnsi="Calibri" w:cs="Calibri"/>
                <w:sz w:val="16"/>
                <w:szCs w:val="16"/>
              </w:rPr>
              <w:t>Obligatoryjny</w:t>
            </w:r>
          </w:p>
        </w:tc>
        <w:tc>
          <w:tcPr>
            <w:tcW w:w="2410" w:type="dxa"/>
            <w:shd w:val="clear" w:color="auto" w:fill="auto"/>
          </w:tcPr>
          <w:p w14:paraId="4A9F5B17"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5E7664B5"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app:AktPlanowaniaPrzestrzennego/</w:t>
            </w:r>
          </w:p>
          <w:p w14:paraId="7F026E68"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app:mapaPodkladowa/app:MapaPodkladowa/</w:t>
            </w:r>
          </w:p>
          <w:p w14:paraId="1B529940"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app:referencja</w:t>
            </w:r>
          </w:p>
        </w:tc>
        <w:tc>
          <w:tcPr>
            <w:tcW w:w="3260" w:type="dxa"/>
            <w:shd w:val="clear" w:color="auto" w:fill="auto"/>
          </w:tcPr>
          <w:p w14:paraId="56B0B861" w14:textId="77777777" w:rsidR="00F618A4" w:rsidRPr="008C4471" w:rsidRDefault="00F618A4" w:rsidP="005637C3">
            <w:pPr>
              <w:pStyle w:val="Akapitzlist"/>
              <w:ind w:left="0"/>
              <w:rPr>
                <w:rFonts w:ascii="Calibri" w:hAnsi="Calibri" w:cs="Calibri"/>
                <w:sz w:val="16"/>
                <w:szCs w:val="16"/>
              </w:rPr>
            </w:pPr>
          </w:p>
        </w:tc>
      </w:tr>
      <w:tr w:rsidR="00F618A4" w:rsidRPr="00C31734" w14:paraId="17E0F0E3" w14:textId="77777777" w:rsidTr="375300E1">
        <w:trPr>
          <w:gridAfter w:val="1"/>
          <w:wAfter w:w="12" w:type="dxa"/>
          <w:trHeight w:val="1274"/>
          <w:jc w:val="center"/>
        </w:trPr>
        <w:tc>
          <w:tcPr>
            <w:tcW w:w="279" w:type="dxa"/>
            <w:vMerge/>
          </w:tcPr>
          <w:p w14:paraId="57BFE3BE" w14:textId="77777777" w:rsidR="00F618A4" w:rsidRPr="008C4471" w:rsidRDefault="00F618A4" w:rsidP="005637C3">
            <w:pPr>
              <w:pStyle w:val="Akapitzlist"/>
              <w:ind w:left="0"/>
              <w:jc w:val="center"/>
              <w:rPr>
                <w:rFonts w:ascii="Calibri" w:hAnsi="Calibri" w:cs="Calibri"/>
                <w:sz w:val="16"/>
                <w:szCs w:val="16"/>
              </w:rPr>
            </w:pPr>
          </w:p>
        </w:tc>
        <w:tc>
          <w:tcPr>
            <w:tcW w:w="1984" w:type="dxa"/>
            <w:gridSpan w:val="2"/>
            <w:shd w:val="clear" w:color="auto" w:fill="auto"/>
          </w:tcPr>
          <w:p w14:paraId="7790DFBD"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BackgroundMapValue /</w:t>
            </w:r>
            <w:r w:rsidRPr="008C4471">
              <w:rPr>
                <w:rFonts w:ascii="Calibri" w:eastAsiaTheme="minorHAnsi" w:hAnsi="Calibri" w:cs="Calibri"/>
                <w:color w:val="000000"/>
                <w:sz w:val="16"/>
                <w:szCs w:val="16"/>
                <w:lang w:eastAsia="en-US"/>
              </w:rPr>
              <w:t xml:space="preserve"> </w:t>
            </w:r>
            <w:r w:rsidRPr="008C4471">
              <w:rPr>
                <w:rFonts w:ascii="Calibri" w:hAnsi="Calibri" w:cs="Calibri"/>
                <w:b/>
                <w:bCs/>
                <w:sz w:val="16"/>
                <w:szCs w:val="16"/>
              </w:rPr>
              <w:t>backgroudMapURI</w:t>
            </w:r>
          </w:p>
          <w:p w14:paraId="0BE44F33" w14:textId="77777777" w:rsidR="00F618A4" w:rsidRPr="008C4471" w:rsidRDefault="00F618A4" w:rsidP="005637C3">
            <w:pPr>
              <w:rPr>
                <w:rFonts w:ascii="Calibri" w:hAnsi="Calibri" w:cs="Calibri"/>
                <w:color w:val="000000"/>
                <w:sz w:val="16"/>
                <w:szCs w:val="16"/>
                <w:highlight w:val="yellow"/>
              </w:rPr>
            </w:pPr>
          </w:p>
          <w:p w14:paraId="50BEFC9E" w14:textId="77777777" w:rsidR="00F618A4" w:rsidRPr="008C4471" w:rsidRDefault="00F618A4" w:rsidP="005637C3">
            <w:pPr>
              <w:jc w:val="center"/>
              <w:rPr>
                <w:rFonts w:ascii="Calibri" w:hAnsi="Calibri" w:cs="Calibri"/>
                <w:sz w:val="16"/>
                <w:szCs w:val="16"/>
              </w:rPr>
            </w:pPr>
            <w:r w:rsidRPr="008C4471">
              <w:rPr>
                <w:rFonts w:ascii="Calibri" w:hAnsi="Calibri" w:cs="Calibri"/>
                <w:color w:val="000000"/>
                <w:sz w:val="16"/>
                <w:szCs w:val="16"/>
              </w:rPr>
              <w:t>URI do serwisu, w którym udostępniona jest mapa podkładowa.</w:t>
            </w:r>
          </w:p>
        </w:tc>
        <w:tc>
          <w:tcPr>
            <w:tcW w:w="993" w:type="dxa"/>
            <w:shd w:val="clear" w:color="auto" w:fill="auto"/>
          </w:tcPr>
          <w:p w14:paraId="49EE0FD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4CE382A7" w14:textId="77777777" w:rsidR="00F618A4" w:rsidRPr="008C4471" w:rsidRDefault="00F618A4" w:rsidP="005637C3">
            <w:pPr>
              <w:pStyle w:val="Akapitzlist"/>
              <w:ind w:left="0"/>
              <w:jc w:val="center"/>
              <w:rPr>
                <w:rFonts w:ascii="Calibri" w:hAnsi="Calibri" w:cs="Calibri"/>
                <w:b/>
                <w:bCs/>
                <w:sz w:val="16"/>
                <w:szCs w:val="16"/>
              </w:rPr>
            </w:pPr>
            <w:r w:rsidRPr="008C4471">
              <w:rPr>
                <w:rFonts w:ascii="Calibri" w:hAnsi="Calibri" w:cs="Calibri"/>
                <w:sz w:val="16"/>
                <w:szCs w:val="16"/>
              </w:rPr>
              <w:t>Voidable</w:t>
            </w:r>
          </w:p>
        </w:tc>
        <w:tc>
          <w:tcPr>
            <w:tcW w:w="2410" w:type="dxa"/>
            <w:shd w:val="clear" w:color="auto" w:fill="auto"/>
          </w:tcPr>
          <w:p w14:paraId="4F1813B0"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URI</w:t>
            </w:r>
          </w:p>
        </w:tc>
        <w:tc>
          <w:tcPr>
            <w:tcW w:w="3402" w:type="dxa"/>
            <w:shd w:val="clear" w:color="auto" w:fill="auto"/>
          </w:tcPr>
          <w:p w14:paraId="69B82AAA" w14:textId="77777777" w:rsidR="00F618A4" w:rsidRPr="00292612" w:rsidRDefault="00F618A4" w:rsidP="005637C3">
            <w:pPr>
              <w:pStyle w:val="Akapitzlist"/>
              <w:ind w:left="0"/>
              <w:rPr>
                <w:rFonts w:ascii="Calibri" w:hAnsi="Calibri" w:cs="Calibri"/>
                <w:sz w:val="16"/>
                <w:szCs w:val="16"/>
                <w:lang w:val="pl-PL"/>
              </w:rPr>
            </w:pPr>
            <w:r w:rsidRPr="008C4471">
              <w:rPr>
                <w:rFonts w:ascii="Calibri" w:hAnsi="Calibri" w:cs="Calibri"/>
                <w:sz w:val="16"/>
                <w:szCs w:val="16"/>
              </w:rPr>
              <w:t>﻿</w:t>
            </w:r>
            <w:r w:rsidRPr="00292612">
              <w:rPr>
                <w:rFonts w:ascii="Calibri" w:hAnsi="Calibri" w:cs="Calibri"/>
                <w:sz w:val="16"/>
                <w:szCs w:val="16"/>
                <w:lang w:val="pl-PL"/>
              </w:rPr>
              <w:t>app:AktPlanowaniaPrzestrzennego/</w:t>
            </w:r>
          </w:p>
          <w:p w14:paraId="5949B2E4"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app:mapaPodkladowa/app:MapaPodkladowa/</w:t>
            </w:r>
          </w:p>
          <w:p w14:paraId="7B60CDAF"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app:lacze</w:t>
            </w:r>
          </w:p>
        </w:tc>
        <w:tc>
          <w:tcPr>
            <w:tcW w:w="3260" w:type="dxa"/>
            <w:shd w:val="clear" w:color="auto" w:fill="auto"/>
          </w:tcPr>
          <w:p w14:paraId="68CDF807" w14:textId="66203F1A" w:rsidR="00BC03AD" w:rsidRPr="008C4471" w:rsidRDefault="00BC03AD" w:rsidP="00BC03AD">
            <w:pPr>
              <w:contextualSpacing/>
              <w:rPr>
                <w:rFonts w:ascii="Calibri" w:hAnsi="Calibri" w:cs="Calibri"/>
                <w:sz w:val="16"/>
                <w:szCs w:val="16"/>
              </w:rPr>
            </w:pPr>
            <w:r w:rsidRPr="008C4471">
              <w:rPr>
                <w:rFonts w:ascii="Calibri" w:hAnsi="Calibri" w:cs="Calibri"/>
                <w:sz w:val="16"/>
                <w:szCs w:val="16"/>
              </w:rPr>
              <w:t>W przypadku, jeżeli dla mapy podkładowej nie wyspecyfikowano wartości atrybutu app:lacze musi być zastosowan</w:t>
            </w:r>
            <w:r w:rsidR="008D5FAA">
              <w:rPr>
                <w:rFonts w:ascii="Calibri" w:hAnsi="Calibri" w:cs="Calibri"/>
                <w:sz w:val="16"/>
                <w:szCs w:val="16"/>
              </w:rPr>
              <w:t>a</w:t>
            </w:r>
            <w:r w:rsidRPr="008C4471">
              <w:rPr>
                <w:rFonts w:ascii="Calibri" w:hAnsi="Calibri" w:cs="Calibri"/>
                <w:sz w:val="16"/>
                <w:szCs w:val="16"/>
              </w:rPr>
              <w:t xml:space="preserve"> wartość </w:t>
            </w:r>
            <w:r w:rsidR="008D5FAA" w:rsidRPr="008C4471">
              <w:rPr>
                <w:rFonts w:ascii="Calibri" w:hAnsi="Calibri" w:cs="Calibri"/>
                <w:sz w:val="16"/>
                <w:szCs w:val="16"/>
              </w:rPr>
              <w:t>“</w:t>
            </w:r>
            <w:r w:rsidRPr="008C4471">
              <w:rPr>
                <w:rFonts w:ascii="Calibri" w:hAnsi="Calibri" w:cs="Calibri"/>
                <w:sz w:val="16"/>
                <w:szCs w:val="16"/>
              </w:rPr>
              <w:t>void</w:t>
            </w:r>
            <w:r w:rsidR="008D5FAA" w:rsidRPr="008C4471">
              <w:rPr>
                <w:rFonts w:ascii="Calibri" w:hAnsi="Calibri" w:cs="Calibri"/>
                <w:sz w:val="16"/>
                <w:szCs w:val="16"/>
              </w:rPr>
              <w:t>“</w:t>
            </w:r>
            <w:r w:rsidRPr="008C4471">
              <w:rPr>
                <w:rFonts w:ascii="Calibri" w:hAnsi="Calibri" w:cs="Calibri"/>
                <w:sz w:val="16"/>
                <w:szCs w:val="16"/>
              </w:rPr>
              <w:t xml:space="preserve"> równa „unknown”.</w:t>
            </w:r>
          </w:p>
          <w:p w14:paraId="14262EE0" w14:textId="77777777" w:rsidR="00F618A4" w:rsidRPr="00292612" w:rsidRDefault="00F618A4" w:rsidP="005637C3">
            <w:pPr>
              <w:pStyle w:val="Akapitzlist"/>
              <w:ind w:left="0"/>
              <w:rPr>
                <w:rFonts w:ascii="Calibri" w:hAnsi="Calibri" w:cs="Calibri"/>
                <w:sz w:val="16"/>
                <w:szCs w:val="16"/>
                <w:lang w:val="pl-PL"/>
              </w:rPr>
            </w:pPr>
          </w:p>
        </w:tc>
      </w:tr>
      <w:tr w:rsidR="00F618A4" w:rsidRPr="00C31734" w14:paraId="75CFF457" w14:textId="77777777" w:rsidTr="375300E1">
        <w:trPr>
          <w:gridAfter w:val="1"/>
          <w:wAfter w:w="12" w:type="dxa"/>
          <w:trHeight w:val="1114"/>
          <w:jc w:val="center"/>
        </w:trPr>
        <w:tc>
          <w:tcPr>
            <w:tcW w:w="2263" w:type="dxa"/>
            <w:gridSpan w:val="3"/>
            <w:tcBorders>
              <w:bottom w:val="single" w:sz="4" w:space="0" w:color="000000" w:themeColor="text1"/>
            </w:tcBorders>
            <w:shd w:val="clear" w:color="auto" w:fill="auto"/>
          </w:tcPr>
          <w:p w14:paraId="2B860012"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processStepGeneral</w:t>
            </w:r>
          </w:p>
          <w:p w14:paraId="4EBD7094" w14:textId="77777777" w:rsidR="00F618A4" w:rsidRPr="00292612" w:rsidRDefault="00F618A4" w:rsidP="005637C3">
            <w:pPr>
              <w:pStyle w:val="Akapitzlist"/>
              <w:ind w:left="0"/>
              <w:jc w:val="center"/>
              <w:rPr>
                <w:rFonts w:ascii="Calibri" w:hAnsi="Calibri" w:cs="Calibri"/>
                <w:sz w:val="16"/>
                <w:szCs w:val="16"/>
                <w:lang w:val="pl-PL"/>
              </w:rPr>
            </w:pPr>
          </w:p>
          <w:p w14:paraId="5494C6E4"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Ogólne wskazanie etapu procesu planowania, na którym plan się znajduje.</w:t>
            </w:r>
          </w:p>
        </w:tc>
        <w:tc>
          <w:tcPr>
            <w:tcW w:w="993" w:type="dxa"/>
            <w:tcBorders>
              <w:bottom w:val="single" w:sz="4" w:space="0" w:color="000000" w:themeColor="text1"/>
            </w:tcBorders>
            <w:shd w:val="clear" w:color="auto" w:fill="auto"/>
          </w:tcPr>
          <w:p w14:paraId="6A9EEC98"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000000" w:themeColor="text1"/>
            </w:tcBorders>
            <w:shd w:val="clear" w:color="auto" w:fill="auto"/>
          </w:tcPr>
          <w:p w14:paraId="6DE7864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000000" w:themeColor="text1"/>
            </w:tcBorders>
            <w:shd w:val="clear" w:color="auto" w:fill="auto"/>
          </w:tcPr>
          <w:p w14:paraId="6616D2FD" w14:textId="77777777"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ProcessStepGeneralValue</w:t>
            </w:r>
          </w:p>
          <w:p w14:paraId="14A93085" w14:textId="77777777"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(nierozszerzalna lista kodowa INSPIRE)</w:t>
            </w:r>
          </w:p>
        </w:tc>
        <w:tc>
          <w:tcPr>
            <w:tcW w:w="3402" w:type="dxa"/>
            <w:tcBorders>
              <w:bottom w:val="single" w:sz="4" w:space="0" w:color="000000" w:themeColor="text1"/>
            </w:tcBorders>
            <w:shd w:val="clear" w:color="auto" w:fill="auto"/>
          </w:tcPr>
          <w:p w14:paraId="39B7146A"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﻿app:AktPlanowaniaPrzestrzennego/app:status</w:t>
            </w:r>
          </w:p>
        </w:tc>
        <w:tc>
          <w:tcPr>
            <w:tcW w:w="3260" w:type="dxa"/>
            <w:tcBorders>
              <w:bottom w:val="single" w:sz="4" w:space="0" w:color="000000" w:themeColor="text1"/>
            </w:tcBorders>
            <w:shd w:val="clear" w:color="auto" w:fill="auto"/>
          </w:tcPr>
          <w:p w14:paraId="3F9705E4"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p w14:paraId="1FC9DE70" w14:textId="77777777" w:rsidR="00F618A4" w:rsidRPr="00292612" w:rsidRDefault="00F618A4" w:rsidP="005637C3">
            <w:pPr>
              <w:pStyle w:val="Akapitzlist"/>
              <w:ind w:left="0"/>
              <w:rPr>
                <w:rFonts w:ascii="Calibri" w:hAnsi="Calibri" w:cs="Calibri"/>
                <w:sz w:val="16"/>
                <w:szCs w:val="16"/>
                <w:lang w:val="pl-PL"/>
              </w:rPr>
            </w:pPr>
          </w:p>
          <w:p w14:paraId="1E6723AA" w14:textId="2D44F7A1" w:rsidR="00F618A4" w:rsidRPr="00292612" w:rsidRDefault="723510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F618A4" w:rsidRPr="00C31734" w14:paraId="7205EAB1" w14:textId="77777777" w:rsidTr="375300E1">
        <w:trPr>
          <w:gridAfter w:val="1"/>
          <w:wAfter w:w="12" w:type="dxa"/>
          <w:trHeight w:val="991"/>
          <w:jc w:val="center"/>
        </w:trPr>
        <w:tc>
          <w:tcPr>
            <w:tcW w:w="2263" w:type="dxa"/>
            <w:gridSpan w:val="3"/>
            <w:shd w:val="clear" w:color="auto" w:fill="D99594" w:themeFill="accent2" w:themeFillTint="99"/>
          </w:tcPr>
          <w:p w14:paraId="45DDA7AA"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lastRenderedPageBreak/>
              <w:t>ordinance</w:t>
            </w:r>
          </w:p>
          <w:p w14:paraId="6375FA8D" w14:textId="77777777" w:rsidR="00F618A4" w:rsidRPr="00292612" w:rsidRDefault="00F618A4" w:rsidP="005637C3">
            <w:pPr>
              <w:pStyle w:val="Akapitzlist"/>
              <w:ind w:left="0"/>
              <w:jc w:val="center"/>
              <w:rPr>
                <w:rFonts w:ascii="Calibri" w:hAnsi="Calibri" w:cs="Calibri"/>
                <w:b/>
                <w:bCs/>
                <w:sz w:val="16"/>
                <w:szCs w:val="16"/>
                <w:lang w:val="pl-PL"/>
              </w:rPr>
            </w:pPr>
          </w:p>
          <w:p w14:paraId="4019CC3D" w14:textId="77777777"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Odniesienie do odpowiedniego zarządzenia administracyjnego.</w:t>
            </w:r>
          </w:p>
          <w:p w14:paraId="38BD11E8" w14:textId="77777777" w:rsidR="00F618A4" w:rsidRPr="00292612" w:rsidRDefault="00F618A4" w:rsidP="005637C3">
            <w:pPr>
              <w:pStyle w:val="Akapitzlist"/>
              <w:ind w:left="0"/>
              <w:jc w:val="center"/>
              <w:rPr>
                <w:rFonts w:ascii="Calibri" w:hAnsi="Calibri" w:cs="Calibri"/>
                <w:sz w:val="16"/>
                <w:szCs w:val="16"/>
                <w:lang w:val="pl-PL"/>
              </w:rPr>
            </w:pPr>
          </w:p>
        </w:tc>
        <w:tc>
          <w:tcPr>
            <w:tcW w:w="993" w:type="dxa"/>
            <w:shd w:val="clear" w:color="auto" w:fill="D99594" w:themeFill="accent2" w:themeFillTint="99"/>
          </w:tcPr>
          <w:p w14:paraId="4864D1A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D99594" w:themeFill="accent2" w:themeFillTint="99"/>
          </w:tcPr>
          <w:p w14:paraId="5ECB4AA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D99594" w:themeFill="accent2" w:themeFillTint="99"/>
          </w:tcPr>
          <w:p w14:paraId="37FCE7B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OrdinanceValue</w:t>
            </w:r>
          </w:p>
          <w:p w14:paraId="7C51ACD8" w14:textId="77777777" w:rsidR="00F618A4" w:rsidRPr="008C4471" w:rsidRDefault="00F618A4" w:rsidP="005637C3">
            <w:pPr>
              <w:pStyle w:val="Akapitzlist"/>
              <w:ind w:left="0"/>
              <w:rPr>
                <w:rFonts w:ascii="Calibri" w:hAnsi="Calibri" w:cs="Calibri"/>
                <w:sz w:val="16"/>
                <w:szCs w:val="16"/>
              </w:rPr>
            </w:pPr>
          </w:p>
        </w:tc>
        <w:tc>
          <w:tcPr>
            <w:tcW w:w="3402" w:type="dxa"/>
            <w:shd w:val="clear" w:color="auto" w:fill="D99594" w:themeFill="accent2" w:themeFillTint="99"/>
          </w:tcPr>
          <w:p w14:paraId="6460CD1B" w14:textId="1391B192"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 Atrybut nie implementowany</w:t>
            </w:r>
          </w:p>
          <w:p w14:paraId="70A981B6" w14:textId="77777777" w:rsidR="00F618A4" w:rsidRPr="008C4471" w:rsidRDefault="00F618A4" w:rsidP="005637C3">
            <w:pPr>
              <w:rPr>
                <w:rFonts w:ascii="Calibri" w:hAnsi="Calibri" w:cs="Calibri"/>
                <w:sz w:val="16"/>
                <w:szCs w:val="16"/>
              </w:rPr>
            </w:pPr>
          </w:p>
        </w:tc>
        <w:tc>
          <w:tcPr>
            <w:tcW w:w="3260" w:type="dxa"/>
            <w:shd w:val="clear" w:color="auto" w:fill="D99594" w:themeFill="accent2" w:themeFillTint="99"/>
          </w:tcPr>
          <w:p w14:paraId="2DC8237B" w14:textId="64ED1B4D" w:rsidR="00F618A4" w:rsidRPr="008C4471" w:rsidRDefault="00F618A4" w:rsidP="005637C3">
            <w:pPr>
              <w:rPr>
                <w:rFonts w:ascii="Calibri" w:hAnsi="Calibri" w:cs="Calibri"/>
                <w:sz w:val="16"/>
                <w:szCs w:val="16"/>
              </w:rPr>
            </w:pPr>
            <w:r w:rsidRPr="008C4471">
              <w:rPr>
                <w:rFonts w:ascii="Calibri" w:hAnsi="Calibri" w:cs="Calibri"/>
                <w:sz w:val="16"/>
                <w:szCs w:val="16"/>
              </w:rPr>
              <w:t>Musi być zastosowana wartość “void” równa “unpopulated”.</w:t>
            </w:r>
          </w:p>
        </w:tc>
      </w:tr>
      <w:tr w:rsidR="00F618A4" w:rsidRPr="00C31734" w14:paraId="7830B1EC" w14:textId="77777777" w:rsidTr="375300E1">
        <w:trPr>
          <w:gridAfter w:val="1"/>
          <w:wAfter w:w="12" w:type="dxa"/>
          <w:trHeight w:val="1403"/>
          <w:jc w:val="center"/>
        </w:trPr>
        <w:tc>
          <w:tcPr>
            <w:tcW w:w="2263" w:type="dxa"/>
            <w:gridSpan w:val="3"/>
            <w:shd w:val="clear" w:color="auto" w:fill="auto"/>
          </w:tcPr>
          <w:p w14:paraId="21F089CF"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validFrom</w:t>
            </w:r>
          </w:p>
          <w:p w14:paraId="23E37E5A" w14:textId="77777777" w:rsidR="00F618A4" w:rsidRPr="00292612" w:rsidRDefault="00F618A4" w:rsidP="005637C3">
            <w:pPr>
              <w:pStyle w:val="Akapitzlist"/>
              <w:ind w:left="0"/>
              <w:jc w:val="center"/>
              <w:rPr>
                <w:rFonts w:ascii="Calibri" w:hAnsi="Calibri" w:cs="Calibri"/>
                <w:b/>
                <w:bCs/>
                <w:sz w:val="16"/>
                <w:szCs w:val="16"/>
                <w:lang w:val="pl-PL"/>
              </w:rPr>
            </w:pPr>
          </w:p>
          <w:p w14:paraId="6973065A" w14:textId="77777777"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Data, od której dany plan zagospodarowania przestrzennego faktycznie obowiązuje.</w:t>
            </w:r>
          </w:p>
        </w:tc>
        <w:tc>
          <w:tcPr>
            <w:tcW w:w="993" w:type="dxa"/>
            <w:shd w:val="clear" w:color="auto" w:fill="auto"/>
          </w:tcPr>
          <w:p w14:paraId="7CC7ABB8"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1313A9CF"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7466165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shd w:val="clear" w:color="auto" w:fill="auto"/>
          </w:tcPr>
          <w:p w14:paraId="0B739432"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6C09096B"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app:obowiazujeOd</w:t>
            </w:r>
          </w:p>
        </w:tc>
        <w:tc>
          <w:tcPr>
            <w:tcW w:w="3260" w:type="dxa"/>
            <w:shd w:val="clear" w:color="auto" w:fill="auto"/>
          </w:tcPr>
          <w:p w14:paraId="31BB441C" w14:textId="77777777" w:rsidR="00F618A4" w:rsidRPr="008C4471" w:rsidRDefault="00F618A4" w:rsidP="005637C3">
            <w:pPr>
              <w:tabs>
                <w:tab w:val="left" w:pos="1652"/>
              </w:tabs>
              <w:rPr>
                <w:rFonts w:ascii="Calibri" w:hAnsi="Calibri" w:cs="Calibr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F618A4" w:rsidRPr="00C31734" w14:paraId="47C1006E" w14:textId="77777777" w:rsidTr="375300E1">
        <w:trPr>
          <w:gridAfter w:val="1"/>
          <w:wAfter w:w="12" w:type="dxa"/>
          <w:trHeight w:val="1408"/>
          <w:jc w:val="center"/>
        </w:trPr>
        <w:tc>
          <w:tcPr>
            <w:tcW w:w="2263" w:type="dxa"/>
            <w:gridSpan w:val="3"/>
            <w:tcBorders>
              <w:bottom w:val="single" w:sz="4" w:space="0" w:color="000000" w:themeColor="text1"/>
            </w:tcBorders>
            <w:shd w:val="clear" w:color="auto" w:fill="auto"/>
          </w:tcPr>
          <w:p w14:paraId="7F269D12"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validTo</w:t>
            </w:r>
          </w:p>
          <w:p w14:paraId="0764C2F0" w14:textId="77777777" w:rsidR="00F618A4" w:rsidRPr="00292612" w:rsidRDefault="00F618A4" w:rsidP="005637C3">
            <w:pPr>
              <w:pStyle w:val="Akapitzlist"/>
              <w:ind w:left="0"/>
              <w:jc w:val="center"/>
              <w:rPr>
                <w:rFonts w:ascii="Calibri" w:hAnsi="Calibri" w:cs="Calibri"/>
                <w:sz w:val="16"/>
                <w:szCs w:val="16"/>
                <w:lang w:val="pl-PL"/>
              </w:rPr>
            </w:pPr>
          </w:p>
          <w:p w14:paraId="3F972D5B" w14:textId="77777777"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Data, od której plan zagospodarowania przestrzennego przestaje faktycznie obowiązywać.</w:t>
            </w:r>
          </w:p>
        </w:tc>
        <w:tc>
          <w:tcPr>
            <w:tcW w:w="993" w:type="dxa"/>
            <w:tcBorders>
              <w:bottom w:val="single" w:sz="4" w:space="0" w:color="000000" w:themeColor="text1"/>
            </w:tcBorders>
            <w:shd w:val="clear" w:color="auto" w:fill="auto"/>
          </w:tcPr>
          <w:p w14:paraId="25B3D06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000000" w:themeColor="text1"/>
            </w:tcBorders>
            <w:shd w:val="clear" w:color="auto" w:fill="auto"/>
          </w:tcPr>
          <w:p w14:paraId="7E4FD3AA"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000000" w:themeColor="text1"/>
            </w:tcBorders>
            <w:shd w:val="clear" w:color="auto" w:fill="auto"/>
          </w:tcPr>
          <w:p w14:paraId="57781A71"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000000" w:themeColor="text1"/>
            </w:tcBorders>
            <w:shd w:val="clear" w:color="auto" w:fill="auto"/>
          </w:tcPr>
          <w:p w14:paraId="359B3A4B"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1F180F89"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app:obowiazujeDo</w:t>
            </w:r>
          </w:p>
        </w:tc>
        <w:tc>
          <w:tcPr>
            <w:tcW w:w="3260" w:type="dxa"/>
            <w:tcBorders>
              <w:bottom w:val="single" w:sz="4" w:space="0" w:color="000000" w:themeColor="text1"/>
            </w:tcBorders>
            <w:shd w:val="clear" w:color="auto" w:fill="auto"/>
          </w:tcPr>
          <w:p w14:paraId="7918CEC3" w14:textId="77777777" w:rsidR="00F618A4" w:rsidRPr="00292612" w:rsidRDefault="00F618A4" w:rsidP="005637C3">
            <w:pPr>
              <w:pStyle w:val="Akapitzlist"/>
              <w:ind w:left="0"/>
              <w:rPr>
                <w:rFonts w:ascii="Calibri" w:hAnsi="Calibri" w:cs="Calibri"/>
                <w:b/>
                <w:bCs/>
                <w:sz w:val="16"/>
                <w:szCs w:val="16"/>
                <w:lang w:val="pl-PL"/>
              </w:rPr>
            </w:pPr>
            <w:r w:rsidRPr="00292612">
              <w:rPr>
                <w:rFonts w:ascii="Calibri" w:hAnsi="Calibri" w:cs="Calibri"/>
                <w:sz w:val="16"/>
                <w:szCs w:val="16"/>
                <w:lang w:val="pl-PL"/>
              </w:rPr>
              <w:t>Wartość  “void” nie jest dozwolona.</w:t>
            </w:r>
          </w:p>
        </w:tc>
      </w:tr>
      <w:tr w:rsidR="00F618A4" w:rsidRPr="00C31734" w14:paraId="02237B60" w14:textId="77777777" w:rsidTr="375300E1">
        <w:trPr>
          <w:gridAfter w:val="1"/>
          <w:wAfter w:w="12" w:type="dxa"/>
          <w:trHeight w:val="1556"/>
          <w:jc w:val="center"/>
        </w:trPr>
        <w:tc>
          <w:tcPr>
            <w:tcW w:w="2263" w:type="dxa"/>
            <w:gridSpan w:val="3"/>
            <w:tcBorders>
              <w:bottom w:val="single" w:sz="4" w:space="0" w:color="auto"/>
            </w:tcBorders>
            <w:shd w:val="clear" w:color="auto" w:fill="auto"/>
          </w:tcPr>
          <w:p w14:paraId="523A63E3"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beginLifespanVersion</w:t>
            </w:r>
          </w:p>
          <w:p w14:paraId="2516D2D5" w14:textId="77777777" w:rsidR="00F618A4" w:rsidRPr="00292612" w:rsidRDefault="00F618A4" w:rsidP="005637C3">
            <w:pPr>
              <w:pStyle w:val="Akapitzlist"/>
              <w:ind w:left="0"/>
              <w:jc w:val="center"/>
              <w:rPr>
                <w:rFonts w:ascii="Calibri" w:hAnsi="Calibri" w:cs="Calibri"/>
                <w:sz w:val="16"/>
                <w:szCs w:val="16"/>
                <w:lang w:val="pl-PL"/>
              </w:rPr>
            </w:pPr>
          </w:p>
          <w:p w14:paraId="77A30746"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3" w:type="dxa"/>
            <w:tcBorders>
              <w:bottom w:val="single" w:sz="4" w:space="0" w:color="auto"/>
            </w:tcBorders>
            <w:shd w:val="clear" w:color="auto" w:fill="auto"/>
          </w:tcPr>
          <w:p w14:paraId="445AF6B9"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70B7FF6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auto"/>
            </w:tcBorders>
            <w:shd w:val="clear" w:color="auto" w:fill="auto"/>
          </w:tcPr>
          <w:p w14:paraId="5DCF1233"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DateTime</w:t>
            </w:r>
          </w:p>
        </w:tc>
        <w:tc>
          <w:tcPr>
            <w:tcW w:w="3402" w:type="dxa"/>
            <w:tcBorders>
              <w:bottom w:val="single" w:sz="4" w:space="0" w:color="auto"/>
            </w:tcBorders>
            <w:shd w:val="clear" w:color="auto" w:fill="auto"/>
          </w:tcPr>
          <w:p w14:paraId="6BFA1673"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﻿app:AktPlanowaniaPrzestrzennego/</w:t>
            </w:r>
          </w:p>
          <w:p w14:paraId="743C3781"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app:poczatekWersjiObiektu</w:t>
            </w:r>
          </w:p>
        </w:tc>
        <w:tc>
          <w:tcPr>
            <w:tcW w:w="3260" w:type="dxa"/>
            <w:tcBorders>
              <w:bottom w:val="single" w:sz="4" w:space="0" w:color="auto"/>
            </w:tcBorders>
            <w:shd w:val="clear" w:color="auto" w:fill="auto"/>
          </w:tcPr>
          <w:p w14:paraId="452A4846" w14:textId="77777777" w:rsidR="00F618A4" w:rsidRPr="00292612" w:rsidRDefault="00F618A4" w:rsidP="005637C3">
            <w:pPr>
              <w:pStyle w:val="Akapitzlist"/>
              <w:ind w:left="0"/>
              <w:rPr>
                <w:rFonts w:ascii="Calibri" w:hAnsi="Calibri" w:cs="Calibri"/>
                <w:b/>
                <w:bCs/>
                <w:sz w:val="16"/>
                <w:szCs w:val="16"/>
                <w:lang w:val="pl-PL"/>
              </w:rPr>
            </w:pPr>
            <w:r w:rsidRPr="00292612">
              <w:rPr>
                <w:rFonts w:ascii="Calibri" w:hAnsi="Calibri" w:cs="Calibri"/>
                <w:sz w:val="16"/>
                <w:szCs w:val="16"/>
                <w:lang w:val="pl-PL"/>
              </w:rPr>
              <w:t>Wartość  “void” nie jest dozwolona.</w:t>
            </w:r>
          </w:p>
        </w:tc>
      </w:tr>
      <w:tr w:rsidR="00F618A4" w:rsidRPr="00C31734" w14:paraId="60574836" w14:textId="77777777" w:rsidTr="375300E1">
        <w:trPr>
          <w:gridAfter w:val="1"/>
          <w:wAfter w:w="12" w:type="dxa"/>
          <w:trHeight w:val="1536"/>
          <w:jc w:val="center"/>
        </w:trPr>
        <w:tc>
          <w:tcPr>
            <w:tcW w:w="2263" w:type="dxa"/>
            <w:gridSpan w:val="3"/>
            <w:shd w:val="clear" w:color="auto" w:fill="auto"/>
          </w:tcPr>
          <w:p w14:paraId="2640D277"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endLifespanVersion</w:t>
            </w:r>
          </w:p>
          <w:p w14:paraId="1FD6E8BD" w14:textId="77777777" w:rsidR="00F618A4" w:rsidRPr="00292612" w:rsidRDefault="00F618A4" w:rsidP="005637C3">
            <w:pPr>
              <w:pStyle w:val="Akapitzlist"/>
              <w:ind w:left="0"/>
              <w:jc w:val="center"/>
              <w:rPr>
                <w:rFonts w:ascii="Calibri" w:hAnsi="Calibri" w:cs="Calibri"/>
                <w:b/>
                <w:bCs/>
                <w:sz w:val="16"/>
                <w:szCs w:val="16"/>
                <w:lang w:val="pl-PL"/>
              </w:rPr>
            </w:pPr>
          </w:p>
          <w:p w14:paraId="12AB6C69"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3" w:type="dxa"/>
            <w:shd w:val="clear" w:color="auto" w:fill="auto"/>
          </w:tcPr>
          <w:p w14:paraId="556AB223"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7940D92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not applicable</w:t>
            </w:r>
          </w:p>
        </w:tc>
        <w:tc>
          <w:tcPr>
            <w:tcW w:w="2410" w:type="dxa"/>
            <w:shd w:val="clear" w:color="auto" w:fill="auto"/>
          </w:tcPr>
          <w:p w14:paraId="47D8AC3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DateTime</w:t>
            </w:r>
          </w:p>
        </w:tc>
        <w:tc>
          <w:tcPr>
            <w:tcW w:w="3402" w:type="dxa"/>
            <w:shd w:val="clear" w:color="auto" w:fill="auto"/>
          </w:tcPr>
          <w:p w14:paraId="5E530F58"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app:AktPlanowaniaPrzestrzennego/</w:t>
            </w:r>
          </w:p>
          <w:p w14:paraId="3380959C"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app:koniecWersjiObiektu</w:t>
            </w:r>
          </w:p>
        </w:tc>
        <w:tc>
          <w:tcPr>
            <w:tcW w:w="3260" w:type="dxa"/>
            <w:shd w:val="clear" w:color="auto" w:fill="auto"/>
          </w:tcPr>
          <w:p w14:paraId="66F85810" w14:textId="77777777" w:rsidR="00F618A4" w:rsidRPr="00292612" w:rsidRDefault="00F618A4" w:rsidP="005637C3">
            <w:pPr>
              <w:pStyle w:val="Akapitzlist"/>
              <w:ind w:left="0"/>
              <w:rPr>
                <w:rFonts w:ascii="Calibri" w:hAnsi="Calibri" w:cs="Calibri"/>
                <w:b/>
                <w:bCs/>
                <w:sz w:val="16"/>
                <w:szCs w:val="16"/>
                <w:lang w:val="pl-PL"/>
              </w:rPr>
            </w:pPr>
            <w:r w:rsidRPr="00292612">
              <w:rPr>
                <w:rFonts w:ascii="Calibri" w:hAnsi="Calibri" w:cs="Calibri"/>
                <w:sz w:val="16"/>
                <w:szCs w:val="16"/>
                <w:lang w:val="pl-PL"/>
              </w:rPr>
              <w:t>Wartość  “void” nie jest dozwolona.</w:t>
            </w:r>
          </w:p>
        </w:tc>
      </w:tr>
      <w:tr w:rsidR="00F618A4" w:rsidRPr="00C31734" w14:paraId="155E9B39" w14:textId="77777777" w:rsidTr="375300E1">
        <w:trPr>
          <w:gridAfter w:val="1"/>
          <w:wAfter w:w="12" w:type="dxa"/>
          <w:trHeight w:val="1557"/>
          <w:jc w:val="center"/>
        </w:trPr>
        <w:tc>
          <w:tcPr>
            <w:tcW w:w="2263" w:type="dxa"/>
            <w:gridSpan w:val="3"/>
            <w:shd w:val="clear" w:color="auto" w:fill="D99594" w:themeFill="accent2" w:themeFillTint="99"/>
          </w:tcPr>
          <w:p w14:paraId="0F7A16C3"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 xml:space="preserve">member </w:t>
            </w:r>
          </w:p>
          <w:p w14:paraId="59C7F3D5"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(rola asocjacyjna)</w:t>
            </w:r>
          </w:p>
          <w:p w14:paraId="66E206AC" w14:textId="77777777" w:rsidR="00F618A4" w:rsidRPr="008C4471" w:rsidRDefault="00F618A4" w:rsidP="005637C3">
            <w:pPr>
              <w:jc w:val="center"/>
              <w:rPr>
                <w:rFonts w:ascii="Calibri" w:hAnsi="Calibri" w:cs="Calibri"/>
                <w:sz w:val="16"/>
                <w:szCs w:val="16"/>
              </w:rPr>
            </w:pPr>
          </w:p>
          <w:p w14:paraId="0826DB97"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Odniesienie do parametrów »ZoningElements« należących do danego parametru »SpatialPlan«.</w:t>
            </w:r>
          </w:p>
        </w:tc>
        <w:tc>
          <w:tcPr>
            <w:tcW w:w="993" w:type="dxa"/>
            <w:shd w:val="clear" w:color="auto" w:fill="D99594" w:themeFill="accent2" w:themeFillTint="99"/>
          </w:tcPr>
          <w:p w14:paraId="55C2E0EF"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D99594" w:themeFill="accent2" w:themeFillTint="99"/>
          </w:tcPr>
          <w:p w14:paraId="303C09B1" w14:textId="77777777" w:rsidR="00F618A4" w:rsidRPr="008C4471" w:rsidRDefault="00F618A4" w:rsidP="005637C3">
            <w:pPr>
              <w:pStyle w:val="Akapitzlist"/>
              <w:ind w:left="0"/>
              <w:jc w:val="center"/>
              <w:rPr>
                <w:rFonts w:ascii="Calibri" w:hAnsi="Calibri" w:cs="Calibri"/>
                <w:iCs/>
                <w:sz w:val="16"/>
                <w:szCs w:val="16"/>
              </w:rPr>
            </w:pPr>
            <w:r w:rsidRPr="008C4471">
              <w:rPr>
                <w:rFonts w:ascii="Calibri" w:hAnsi="Calibri" w:cs="Calibri"/>
                <w:sz w:val="16"/>
                <w:szCs w:val="16"/>
              </w:rPr>
              <w:t>Voidable</w:t>
            </w:r>
          </w:p>
        </w:tc>
        <w:tc>
          <w:tcPr>
            <w:tcW w:w="2410" w:type="dxa"/>
            <w:shd w:val="clear" w:color="auto" w:fill="D99594" w:themeFill="accent2" w:themeFillTint="99"/>
          </w:tcPr>
          <w:p w14:paraId="0A4C8F1D"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ZoningElement</w:t>
            </w:r>
          </w:p>
        </w:tc>
        <w:tc>
          <w:tcPr>
            <w:tcW w:w="3402" w:type="dxa"/>
            <w:shd w:val="clear" w:color="auto" w:fill="D99594" w:themeFill="accent2" w:themeFillTint="99"/>
          </w:tcPr>
          <w:p w14:paraId="361B0DC6"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Rola asocjacyjna nie implementowana.</w:t>
            </w:r>
          </w:p>
          <w:p w14:paraId="46EC2E49" w14:textId="77777777" w:rsidR="00F618A4" w:rsidRPr="008C4471" w:rsidRDefault="00F618A4" w:rsidP="005637C3">
            <w:pPr>
              <w:pStyle w:val="Akapitzlist"/>
              <w:ind w:left="0"/>
              <w:rPr>
                <w:rFonts w:ascii="Calibri" w:hAnsi="Calibri" w:cs="Calibri"/>
                <w:sz w:val="16"/>
                <w:szCs w:val="16"/>
              </w:rPr>
            </w:pPr>
          </w:p>
        </w:tc>
        <w:tc>
          <w:tcPr>
            <w:tcW w:w="3260" w:type="dxa"/>
            <w:shd w:val="clear" w:color="auto" w:fill="D99594" w:themeFill="accent2" w:themeFillTint="99"/>
          </w:tcPr>
          <w:p w14:paraId="6DB879B0"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Musi być zastosowana wartość “void” równa “unpopulated”.</w:t>
            </w:r>
          </w:p>
          <w:p w14:paraId="5921469A" w14:textId="77777777" w:rsidR="00F618A4" w:rsidRPr="00292612" w:rsidRDefault="00F618A4" w:rsidP="005637C3">
            <w:pPr>
              <w:pStyle w:val="Akapitzlist"/>
              <w:ind w:left="0"/>
              <w:rPr>
                <w:rFonts w:ascii="Calibri" w:hAnsi="Calibri" w:cs="Calibri"/>
                <w:sz w:val="16"/>
                <w:szCs w:val="16"/>
                <w:lang w:val="pl-PL"/>
              </w:rPr>
            </w:pPr>
          </w:p>
          <w:p w14:paraId="6C9E70E9"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Brak bezpośredniego odpowiednika w źródłowym schemacie aplikacyjnym.</w:t>
            </w:r>
          </w:p>
        </w:tc>
      </w:tr>
      <w:tr w:rsidR="00F618A4" w:rsidRPr="00C31734" w14:paraId="418DA262" w14:textId="77777777" w:rsidTr="375300E1">
        <w:trPr>
          <w:gridAfter w:val="1"/>
          <w:wAfter w:w="12" w:type="dxa"/>
          <w:trHeight w:val="2393"/>
          <w:jc w:val="center"/>
        </w:trPr>
        <w:tc>
          <w:tcPr>
            <w:tcW w:w="2263" w:type="dxa"/>
            <w:gridSpan w:val="3"/>
            <w:shd w:val="clear" w:color="auto" w:fill="D99594" w:themeFill="accent2" w:themeFillTint="99"/>
          </w:tcPr>
          <w:p w14:paraId="6975A7DB"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lastRenderedPageBreak/>
              <w:t xml:space="preserve">restriction </w:t>
            </w:r>
          </w:p>
          <w:p w14:paraId="61B567B4"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(rola asocjacyjna)</w:t>
            </w:r>
          </w:p>
          <w:p w14:paraId="07585ADB" w14:textId="77777777" w:rsidR="00F618A4" w:rsidRPr="008C4471" w:rsidRDefault="00F618A4" w:rsidP="005637C3">
            <w:pPr>
              <w:jc w:val="center"/>
              <w:rPr>
                <w:rFonts w:ascii="Calibri" w:hAnsi="Calibri" w:cs="Calibri"/>
                <w:sz w:val="16"/>
                <w:szCs w:val="16"/>
              </w:rPr>
            </w:pPr>
          </w:p>
          <w:p w14:paraId="63A23DB3" w14:textId="4C2E9902" w:rsidR="00F618A4" w:rsidRPr="008C4471" w:rsidRDefault="00F618A4" w:rsidP="005637C3">
            <w:pPr>
              <w:jc w:val="center"/>
              <w:rPr>
                <w:rFonts w:ascii="Calibri" w:hAnsi="Calibri" w:cs="Calibri"/>
                <w:sz w:val="16"/>
                <w:szCs w:val="16"/>
              </w:rPr>
            </w:pPr>
            <w:r w:rsidRPr="008C4471">
              <w:rPr>
                <w:rFonts w:ascii="Calibri" w:hAnsi="Calibri" w:cs="Calibri"/>
                <w:sz w:val="16"/>
                <w:szCs w:val="16"/>
              </w:rPr>
              <w:t>Odnośniki do regulacji dodatkowych zawierających informacje lub ograniczenia co do przeznaczenia gruntów/wód</w:t>
            </w:r>
            <w:r w:rsidR="008D5FAA">
              <w:rPr>
                <w:rFonts w:ascii="Calibri" w:hAnsi="Calibri" w:cs="Calibri"/>
                <w:sz w:val="16"/>
                <w:szCs w:val="16"/>
              </w:rPr>
              <w:t>,</w:t>
            </w:r>
            <w:r w:rsidRPr="008C4471">
              <w:rPr>
                <w:rFonts w:ascii="Calibri" w:hAnsi="Calibri" w:cs="Calibri"/>
                <w:sz w:val="16"/>
                <w:szCs w:val="16"/>
              </w:rPr>
              <w:t xml:space="preserve"> stanowiące uzupełnienie do podziału na strefy jako część danego planu zagospodarowania przestrzennego.</w:t>
            </w:r>
          </w:p>
        </w:tc>
        <w:tc>
          <w:tcPr>
            <w:tcW w:w="993" w:type="dxa"/>
            <w:shd w:val="clear" w:color="auto" w:fill="D99594" w:themeFill="accent2" w:themeFillTint="99"/>
          </w:tcPr>
          <w:p w14:paraId="6225FA6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D99594" w:themeFill="accent2" w:themeFillTint="99"/>
          </w:tcPr>
          <w:p w14:paraId="66053835"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D99594" w:themeFill="accent2" w:themeFillTint="99"/>
          </w:tcPr>
          <w:p w14:paraId="714A38D2"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SupplementaryRegulation</w:t>
            </w:r>
          </w:p>
        </w:tc>
        <w:tc>
          <w:tcPr>
            <w:tcW w:w="3402" w:type="dxa"/>
            <w:shd w:val="clear" w:color="auto" w:fill="D99594" w:themeFill="accent2" w:themeFillTint="99"/>
          </w:tcPr>
          <w:p w14:paraId="4772BBE3"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 Rola asocjacyjna nie implementowana.</w:t>
            </w:r>
          </w:p>
          <w:p w14:paraId="179EC703" w14:textId="77777777" w:rsidR="00F618A4" w:rsidRPr="008C4471" w:rsidRDefault="00F618A4" w:rsidP="005637C3">
            <w:pPr>
              <w:pStyle w:val="Akapitzlist"/>
              <w:ind w:left="0"/>
              <w:rPr>
                <w:rFonts w:ascii="Calibri" w:hAnsi="Calibri" w:cs="Calibri"/>
                <w:sz w:val="16"/>
                <w:szCs w:val="16"/>
              </w:rPr>
            </w:pPr>
          </w:p>
        </w:tc>
        <w:tc>
          <w:tcPr>
            <w:tcW w:w="3260" w:type="dxa"/>
            <w:shd w:val="clear" w:color="auto" w:fill="D99594" w:themeFill="accent2" w:themeFillTint="99"/>
          </w:tcPr>
          <w:p w14:paraId="414585DF"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Musi być zastosowana wartość “void” równa “unpopulated”.</w:t>
            </w:r>
          </w:p>
          <w:p w14:paraId="232D964D" w14:textId="77777777" w:rsidR="00F618A4" w:rsidRPr="00292612" w:rsidRDefault="00F618A4" w:rsidP="005637C3">
            <w:pPr>
              <w:pStyle w:val="Akapitzlist"/>
              <w:ind w:left="0"/>
              <w:rPr>
                <w:rFonts w:ascii="Calibri" w:hAnsi="Calibri" w:cs="Calibri"/>
                <w:sz w:val="16"/>
                <w:szCs w:val="16"/>
                <w:lang w:val="pl-PL"/>
              </w:rPr>
            </w:pPr>
          </w:p>
          <w:p w14:paraId="26EBDD18"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Brak bezpośredniego odpowiednika w źródłowym schemacie aplikacyjnym.</w:t>
            </w:r>
          </w:p>
        </w:tc>
      </w:tr>
      <w:tr w:rsidR="00F618A4" w:rsidRPr="00C31734" w14:paraId="06357424" w14:textId="77777777" w:rsidTr="375300E1">
        <w:trPr>
          <w:trHeight w:val="422"/>
          <w:jc w:val="center"/>
        </w:trPr>
        <w:tc>
          <w:tcPr>
            <w:tcW w:w="2263" w:type="dxa"/>
            <w:gridSpan w:val="3"/>
            <w:vMerge w:val="restart"/>
            <w:shd w:val="clear" w:color="auto" w:fill="auto"/>
          </w:tcPr>
          <w:p w14:paraId="719B5A12"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 xml:space="preserve">officialDocument </w:t>
            </w:r>
          </w:p>
          <w:p w14:paraId="6FDB67E3"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(rola asocjacyjna)</w:t>
            </w:r>
          </w:p>
          <w:p w14:paraId="4F2D5957" w14:textId="77777777" w:rsidR="00F618A4" w:rsidRPr="008C4471" w:rsidRDefault="00F618A4" w:rsidP="005637C3">
            <w:pPr>
              <w:jc w:val="center"/>
              <w:rPr>
                <w:rFonts w:ascii="Calibri" w:hAnsi="Calibri" w:cs="Calibri"/>
                <w:sz w:val="16"/>
                <w:szCs w:val="16"/>
              </w:rPr>
            </w:pPr>
          </w:p>
          <w:p w14:paraId="19C92B69"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Odnośnik do dokumentów urzędowych związanych z planem zagospodarowania przestrzennego.</w:t>
            </w:r>
          </w:p>
        </w:tc>
        <w:tc>
          <w:tcPr>
            <w:tcW w:w="993" w:type="dxa"/>
            <w:vMerge w:val="restart"/>
            <w:shd w:val="clear" w:color="auto" w:fill="auto"/>
          </w:tcPr>
          <w:p w14:paraId="55931596"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vMerge w:val="restart"/>
            <w:shd w:val="clear" w:color="auto" w:fill="auto"/>
          </w:tcPr>
          <w:p w14:paraId="06B00F69"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p w14:paraId="2B4BE28C" w14:textId="77777777" w:rsidR="00F618A4" w:rsidRPr="008C4471" w:rsidRDefault="00F618A4" w:rsidP="005637C3">
            <w:pPr>
              <w:pStyle w:val="Akapitzlist"/>
              <w:ind w:left="0"/>
              <w:rPr>
                <w:rFonts w:ascii="Calibri" w:hAnsi="Calibri" w:cs="Calibri"/>
                <w:sz w:val="16"/>
                <w:szCs w:val="16"/>
              </w:rPr>
            </w:pPr>
          </w:p>
        </w:tc>
        <w:tc>
          <w:tcPr>
            <w:tcW w:w="2410" w:type="dxa"/>
            <w:vMerge w:val="restart"/>
            <w:shd w:val="clear" w:color="auto" w:fill="auto"/>
          </w:tcPr>
          <w:p w14:paraId="193EDF91" w14:textId="77777777" w:rsidR="00F618A4" w:rsidRPr="008C4471" w:rsidRDefault="00F618A4" w:rsidP="005637C3">
            <w:pPr>
              <w:jc w:val="center"/>
              <w:rPr>
                <w:rFonts w:ascii="Calibri" w:hAnsi="Calibri" w:cs="Calibri"/>
                <w:sz w:val="16"/>
                <w:szCs w:val="16"/>
              </w:rPr>
            </w:pPr>
            <w:r w:rsidRPr="008C4471">
              <w:rPr>
                <w:rFonts w:ascii="Calibri" w:hAnsi="Calibri" w:cs="Calibri"/>
                <w:color w:val="000000"/>
                <w:sz w:val="16"/>
                <w:szCs w:val="16"/>
              </w:rPr>
              <w:t>OfficialDocumentation</w:t>
            </w:r>
          </w:p>
        </w:tc>
        <w:tc>
          <w:tcPr>
            <w:tcW w:w="3402" w:type="dxa"/>
            <w:shd w:val="clear" w:color="auto" w:fill="auto"/>
          </w:tcPr>
          <w:p w14:paraId="1C1374D3" w14:textId="77777777" w:rsidR="00F618A4" w:rsidRPr="008C4471" w:rsidRDefault="00F618A4" w:rsidP="005637C3">
            <w:pPr>
              <w:pStyle w:val="Default"/>
              <w:jc w:val="both"/>
              <w:rPr>
                <w:rFonts w:ascii="Calibri" w:hAnsi="Calibri" w:cs="Calibri"/>
                <w:sz w:val="16"/>
                <w:szCs w:val="16"/>
              </w:rPr>
            </w:pPr>
          </w:p>
        </w:tc>
        <w:tc>
          <w:tcPr>
            <w:tcW w:w="3272" w:type="dxa"/>
            <w:gridSpan w:val="2"/>
            <w:shd w:val="clear" w:color="auto" w:fill="auto"/>
          </w:tcPr>
          <w:p w14:paraId="31759081" w14:textId="22232A07" w:rsidR="00F618A4" w:rsidRPr="008C4471" w:rsidRDefault="00F618A4" w:rsidP="005637C3">
            <w:pPr>
              <w:pStyle w:val="Default"/>
              <w:jc w:val="both"/>
              <w:rPr>
                <w:rFonts w:ascii="Calibri" w:hAnsi="Calibri" w:cs="Calibri"/>
                <w:sz w:val="16"/>
                <w:szCs w:val="16"/>
              </w:rPr>
            </w:pPr>
            <w:r w:rsidRPr="008C4471">
              <w:rPr>
                <w:rFonts w:ascii="Calibri" w:hAnsi="Calibri" w:cs="Calibri"/>
                <w:sz w:val="16"/>
                <w:szCs w:val="16"/>
              </w:rPr>
              <w:t>Wartość  “void” nie jest dozwolona</w:t>
            </w:r>
            <w:r w:rsidR="008D5FAA">
              <w:rPr>
                <w:rFonts w:ascii="Calibri" w:hAnsi="Calibri" w:cs="Calibri"/>
                <w:sz w:val="16"/>
                <w:szCs w:val="16"/>
              </w:rPr>
              <w:t>.</w:t>
            </w:r>
          </w:p>
        </w:tc>
      </w:tr>
      <w:tr w:rsidR="00F618A4" w:rsidRPr="00C31734" w14:paraId="30D135A2" w14:textId="77777777" w:rsidTr="375300E1">
        <w:trPr>
          <w:trHeight w:val="546"/>
          <w:jc w:val="center"/>
        </w:trPr>
        <w:tc>
          <w:tcPr>
            <w:tcW w:w="2263" w:type="dxa"/>
            <w:gridSpan w:val="3"/>
            <w:vMerge/>
          </w:tcPr>
          <w:p w14:paraId="4BB5434C" w14:textId="77777777" w:rsidR="00F618A4" w:rsidRPr="008C4471" w:rsidRDefault="00F618A4" w:rsidP="005637C3">
            <w:pPr>
              <w:jc w:val="center"/>
              <w:rPr>
                <w:rFonts w:ascii="Calibri" w:hAnsi="Calibri" w:cs="Calibri"/>
                <w:b/>
                <w:bCs/>
                <w:sz w:val="16"/>
                <w:szCs w:val="16"/>
              </w:rPr>
            </w:pPr>
          </w:p>
        </w:tc>
        <w:tc>
          <w:tcPr>
            <w:tcW w:w="993" w:type="dxa"/>
            <w:vMerge/>
          </w:tcPr>
          <w:p w14:paraId="03E3999F" w14:textId="77777777" w:rsidR="00F618A4" w:rsidRPr="00292612" w:rsidRDefault="00F618A4" w:rsidP="005637C3">
            <w:pPr>
              <w:pStyle w:val="Akapitzlist"/>
              <w:ind w:left="0"/>
              <w:jc w:val="center"/>
              <w:rPr>
                <w:rFonts w:ascii="Calibri" w:hAnsi="Calibri" w:cs="Calibri"/>
                <w:sz w:val="16"/>
                <w:szCs w:val="16"/>
                <w:lang w:val="pl-PL"/>
              </w:rPr>
            </w:pPr>
          </w:p>
        </w:tc>
        <w:tc>
          <w:tcPr>
            <w:tcW w:w="1984" w:type="dxa"/>
            <w:vMerge/>
          </w:tcPr>
          <w:p w14:paraId="4D892886" w14:textId="77777777" w:rsidR="00F618A4" w:rsidRPr="00292612" w:rsidRDefault="00F618A4" w:rsidP="005637C3">
            <w:pPr>
              <w:pStyle w:val="Akapitzlist"/>
              <w:ind w:left="0"/>
              <w:jc w:val="center"/>
              <w:rPr>
                <w:rFonts w:ascii="Calibri" w:hAnsi="Calibri" w:cs="Calibri"/>
                <w:sz w:val="16"/>
                <w:szCs w:val="16"/>
                <w:lang w:val="pl-PL"/>
              </w:rPr>
            </w:pPr>
          </w:p>
        </w:tc>
        <w:tc>
          <w:tcPr>
            <w:tcW w:w="2410" w:type="dxa"/>
            <w:vMerge/>
          </w:tcPr>
          <w:p w14:paraId="21E48CA0" w14:textId="77777777" w:rsidR="00F618A4" w:rsidRPr="008C4471" w:rsidRDefault="00F618A4" w:rsidP="005637C3">
            <w:pPr>
              <w:jc w:val="center"/>
              <w:rPr>
                <w:rFonts w:ascii="Calibri" w:hAnsi="Calibri" w:cs="Calibri"/>
                <w:color w:val="000000"/>
                <w:sz w:val="16"/>
                <w:szCs w:val="16"/>
              </w:rPr>
            </w:pPr>
          </w:p>
        </w:tc>
        <w:tc>
          <w:tcPr>
            <w:tcW w:w="3402" w:type="dxa"/>
            <w:shd w:val="clear" w:color="auto" w:fill="auto"/>
          </w:tcPr>
          <w:p w14:paraId="57F397D6" w14:textId="77777777" w:rsidR="00F618A4" w:rsidRPr="008C4471" w:rsidRDefault="00F618A4" w:rsidP="005637C3">
            <w:pPr>
              <w:pStyle w:val="Default"/>
              <w:jc w:val="both"/>
              <w:rPr>
                <w:rFonts w:ascii="Calibri" w:hAnsi="Calibri" w:cs="Calibri"/>
                <w:sz w:val="16"/>
                <w:szCs w:val="16"/>
              </w:rPr>
            </w:pPr>
            <w:r w:rsidRPr="008C4471">
              <w:rPr>
                <w:rFonts w:ascii="Calibri" w:hAnsi="Calibri" w:cs="Calibri"/>
                <w:sz w:val="16"/>
                <w:szCs w:val="16"/>
              </w:rPr>
              <w:t>app:AktPlanowaniaPrzestrzennego/</w:t>
            </w:r>
          </w:p>
          <w:p w14:paraId="3714D20C" w14:textId="5755FAB1" w:rsidR="00F618A4" w:rsidRPr="008C4471" w:rsidRDefault="00F618A4" w:rsidP="00D92FBF">
            <w:pPr>
              <w:pStyle w:val="Default"/>
              <w:jc w:val="both"/>
              <w:rPr>
                <w:rFonts w:ascii="Calibri" w:hAnsi="Calibri" w:cs="Calibri"/>
                <w:sz w:val="16"/>
                <w:szCs w:val="16"/>
              </w:rPr>
            </w:pPr>
            <w:r w:rsidRPr="008C4471">
              <w:rPr>
                <w:rFonts w:ascii="Calibri" w:hAnsi="Calibri" w:cs="Calibri"/>
                <w:sz w:val="16"/>
                <w:szCs w:val="16"/>
              </w:rPr>
              <w:t>app:dokument</w:t>
            </w:r>
            <w:r w:rsidR="00D92FBF" w:rsidRPr="008C4471">
              <w:rPr>
                <w:rFonts w:ascii="Calibri" w:hAnsi="Calibri" w:cs="Calibri"/>
                <w:sz w:val="16"/>
                <w:szCs w:val="16"/>
              </w:rPr>
              <w:t>Przystepujacy</w:t>
            </w:r>
          </w:p>
        </w:tc>
        <w:tc>
          <w:tcPr>
            <w:tcW w:w="3272" w:type="dxa"/>
            <w:gridSpan w:val="2"/>
            <w:shd w:val="clear" w:color="auto" w:fill="auto"/>
          </w:tcPr>
          <w:p w14:paraId="34CAE004"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6600C222" w14:textId="77777777" w:rsidR="00F618A4" w:rsidRPr="008C4471" w:rsidRDefault="00F618A4" w:rsidP="005637C3">
            <w:pPr>
              <w:rPr>
                <w:rFonts w:ascii="Calibri" w:hAnsi="Calibri" w:cs="Calibri"/>
                <w:sz w:val="16"/>
                <w:szCs w:val="16"/>
              </w:rPr>
            </w:pPr>
          </w:p>
          <w:p w14:paraId="46247389"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p w14:paraId="7F7118CC" w14:textId="77777777" w:rsidR="00F618A4" w:rsidRPr="008C4471" w:rsidRDefault="00F618A4" w:rsidP="005637C3">
            <w:pPr>
              <w:rPr>
                <w:rFonts w:ascii="Calibri" w:hAnsi="Calibri" w:cs="Calibri"/>
                <w:sz w:val="16"/>
                <w:szCs w:val="16"/>
              </w:rPr>
            </w:pPr>
          </w:p>
        </w:tc>
      </w:tr>
      <w:tr w:rsidR="00F618A4" w:rsidRPr="00C31734" w14:paraId="52D17BB4" w14:textId="77777777" w:rsidTr="375300E1">
        <w:trPr>
          <w:trHeight w:val="1608"/>
          <w:jc w:val="center"/>
        </w:trPr>
        <w:tc>
          <w:tcPr>
            <w:tcW w:w="2263" w:type="dxa"/>
            <w:gridSpan w:val="3"/>
            <w:vMerge/>
          </w:tcPr>
          <w:p w14:paraId="65035480" w14:textId="77777777" w:rsidR="00F618A4" w:rsidRPr="008C4471" w:rsidRDefault="00F618A4" w:rsidP="005637C3">
            <w:pPr>
              <w:jc w:val="center"/>
              <w:rPr>
                <w:rFonts w:ascii="Calibri" w:hAnsi="Calibri" w:cs="Calibri"/>
                <w:b/>
                <w:bCs/>
                <w:sz w:val="16"/>
                <w:szCs w:val="16"/>
              </w:rPr>
            </w:pPr>
          </w:p>
        </w:tc>
        <w:tc>
          <w:tcPr>
            <w:tcW w:w="993" w:type="dxa"/>
            <w:vMerge/>
          </w:tcPr>
          <w:p w14:paraId="4BCDABBC" w14:textId="77777777" w:rsidR="00F618A4" w:rsidRPr="00292612" w:rsidRDefault="00F618A4" w:rsidP="005637C3">
            <w:pPr>
              <w:pStyle w:val="Akapitzlist"/>
              <w:ind w:left="0"/>
              <w:jc w:val="center"/>
              <w:rPr>
                <w:rFonts w:ascii="Calibri" w:hAnsi="Calibri" w:cs="Calibri"/>
                <w:sz w:val="16"/>
                <w:szCs w:val="16"/>
                <w:lang w:val="pl-PL"/>
              </w:rPr>
            </w:pPr>
          </w:p>
        </w:tc>
        <w:tc>
          <w:tcPr>
            <w:tcW w:w="1984" w:type="dxa"/>
            <w:vMerge/>
          </w:tcPr>
          <w:p w14:paraId="2C422117" w14:textId="77777777" w:rsidR="00F618A4" w:rsidRPr="00292612" w:rsidRDefault="00F618A4" w:rsidP="005637C3">
            <w:pPr>
              <w:pStyle w:val="Akapitzlist"/>
              <w:ind w:left="0"/>
              <w:jc w:val="center"/>
              <w:rPr>
                <w:rFonts w:ascii="Calibri" w:hAnsi="Calibri" w:cs="Calibri"/>
                <w:sz w:val="16"/>
                <w:szCs w:val="16"/>
                <w:lang w:val="pl-PL"/>
              </w:rPr>
            </w:pPr>
          </w:p>
        </w:tc>
        <w:tc>
          <w:tcPr>
            <w:tcW w:w="2410" w:type="dxa"/>
            <w:vMerge/>
          </w:tcPr>
          <w:p w14:paraId="7FFC485E" w14:textId="77777777" w:rsidR="00F618A4" w:rsidRPr="008C4471" w:rsidRDefault="00F618A4" w:rsidP="005637C3">
            <w:pPr>
              <w:jc w:val="center"/>
              <w:rPr>
                <w:rFonts w:ascii="Calibri" w:hAnsi="Calibri" w:cs="Calibri"/>
                <w:color w:val="000000"/>
                <w:sz w:val="16"/>
                <w:szCs w:val="16"/>
              </w:rPr>
            </w:pPr>
          </w:p>
        </w:tc>
        <w:tc>
          <w:tcPr>
            <w:tcW w:w="3402" w:type="dxa"/>
            <w:shd w:val="clear" w:color="auto" w:fill="auto"/>
          </w:tcPr>
          <w:p w14:paraId="0C713643" w14:textId="77777777" w:rsidR="00F618A4" w:rsidRPr="008C4471" w:rsidRDefault="00F618A4" w:rsidP="005637C3">
            <w:pPr>
              <w:pStyle w:val="Default"/>
              <w:jc w:val="both"/>
              <w:rPr>
                <w:rFonts w:ascii="Calibri" w:hAnsi="Calibri" w:cs="Calibri"/>
                <w:sz w:val="16"/>
                <w:szCs w:val="16"/>
              </w:rPr>
            </w:pPr>
            <w:r w:rsidRPr="008C4471">
              <w:rPr>
                <w:rFonts w:ascii="Calibri" w:hAnsi="Calibri" w:cs="Calibri"/>
                <w:sz w:val="16"/>
                <w:szCs w:val="16"/>
              </w:rPr>
              <w:t>app:AktPlanowaniaPrzestrzennego/</w:t>
            </w:r>
          </w:p>
          <w:p w14:paraId="6E3B6268" w14:textId="77777777" w:rsidR="00F618A4" w:rsidRPr="008C4471" w:rsidRDefault="00F618A4" w:rsidP="005637C3">
            <w:pPr>
              <w:pStyle w:val="Default"/>
              <w:jc w:val="both"/>
              <w:rPr>
                <w:rFonts w:ascii="Calibri" w:hAnsi="Calibri" w:cs="Calibri"/>
                <w:sz w:val="16"/>
                <w:szCs w:val="16"/>
              </w:rPr>
            </w:pPr>
            <w:r w:rsidRPr="008C4471">
              <w:rPr>
                <w:rFonts w:ascii="Calibri" w:hAnsi="Calibri" w:cs="Calibri"/>
                <w:sz w:val="16"/>
                <w:szCs w:val="16"/>
              </w:rPr>
              <w:t>app:dokumentUchwalajacy</w:t>
            </w:r>
          </w:p>
        </w:tc>
        <w:tc>
          <w:tcPr>
            <w:tcW w:w="3272" w:type="dxa"/>
            <w:gridSpan w:val="2"/>
            <w:shd w:val="clear" w:color="auto" w:fill="auto"/>
          </w:tcPr>
          <w:p w14:paraId="773B2737"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335C5780" w14:textId="77777777" w:rsidR="00F618A4" w:rsidRPr="008C4471" w:rsidRDefault="00F618A4" w:rsidP="005637C3">
            <w:pPr>
              <w:rPr>
                <w:rFonts w:ascii="Calibri" w:hAnsi="Calibri" w:cs="Calibri"/>
                <w:sz w:val="16"/>
                <w:szCs w:val="16"/>
              </w:rPr>
            </w:pPr>
          </w:p>
          <w:p w14:paraId="7895A057"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p w14:paraId="1F351774" w14:textId="77777777" w:rsidR="00F618A4" w:rsidRPr="008C4471" w:rsidRDefault="00F618A4" w:rsidP="005637C3">
            <w:pPr>
              <w:pStyle w:val="Default"/>
              <w:jc w:val="both"/>
              <w:rPr>
                <w:rFonts w:ascii="Calibri" w:hAnsi="Calibri" w:cs="Calibri"/>
                <w:sz w:val="16"/>
                <w:szCs w:val="16"/>
              </w:rPr>
            </w:pPr>
          </w:p>
        </w:tc>
      </w:tr>
      <w:tr w:rsidR="00F618A4" w:rsidRPr="00C31734" w14:paraId="5E05F724" w14:textId="77777777" w:rsidTr="375300E1">
        <w:trPr>
          <w:trHeight w:val="576"/>
          <w:jc w:val="center"/>
        </w:trPr>
        <w:tc>
          <w:tcPr>
            <w:tcW w:w="2263" w:type="dxa"/>
            <w:gridSpan w:val="3"/>
            <w:vMerge/>
          </w:tcPr>
          <w:p w14:paraId="49839BEE" w14:textId="77777777" w:rsidR="00F618A4" w:rsidRPr="008C4471" w:rsidRDefault="00F618A4" w:rsidP="005637C3">
            <w:pPr>
              <w:jc w:val="center"/>
              <w:rPr>
                <w:rFonts w:ascii="Calibri" w:hAnsi="Calibri" w:cs="Calibri"/>
                <w:b/>
                <w:bCs/>
                <w:sz w:val="16"/>
                <w:szCs w:val="16"/>
              </w:rPr>
            </w:pPr>
          </w:p>
        </w:tc>
        <w:tc>
          <w:tcPr>
            <w:tcW w:w="993" w:type="dxa"/>
            <w:vMerge/>
          </w:tcPr>
          <w:p w14:paraId="5901D6BF" w14:textId="77777777" w:rsidR="00F618A4" w:rsidRPr="00292612" w:rsidRDefault="00F618A4" w:rsidP="005637C3">
            <w:pPr>
              <w:pStyle w:val="Akapitzlist"/>
              <w:ind w:left="0"/>
              <w:jc w:val="center"/>
              <w:rPr>
                <w:rFonts w:ascii="Calibri" w:hAnsi="Calibri" w:cs="Calibri"/>
                <w:sz w:val="16"/>
                <w:szCs w:val="16"/>
                <w:lang w:val="pl-PL"/>
              </w:rPr>
            </w:pPr>
          </w:p>
        </w:tc>
        <w:tc>
          <w:tcPr>
            <w:tcW w:w="1984" w:type="dxa"/>
            <w:vMerge/>
          </w:tcPr>
          <w:p w14:paraId="36983CB2" w14:textId="77777777" w:rsidR="00F618A4" w:rsidRPr="00292612" w:rsidRDefault="00F618A4" w:rsidP="005637C3">
            <w:pPr>
              <w:pStyle w:val="Akapitzlist"/>
              <w:ind w:left="0"/>
              <w:jc w:val="center"/>
              <w:rPr>
                <w:rFonts w:ascii="Calibri" w:hAnsi="Calibri" w:cs="Calibri"/>
                <w:sz w:val="16"/>
                <w:szCs w:val="16"/>
                <w:lang w:val="pl-PL"/>
              </w:rPr>
            </w:pPr>
          </w:p>
        </w:tc>
        <w:tc>
          <w:tcPr>
            <w:tcW w:w="2410" w:type="dxa"/>
            <w:vMerge/>
          </w:tcPr>
          <w:p w14:paraId="095D544E" w14:textId="77777777" w:rsidR="00F618A4" w:rsidRPr="008C4471" w:rsidRDefault="00F618A4" w:rsidP="005637C3">
            <w:pPr>
              <w:jc w:val="center"/>
              <w:rPr>
                <w:rFonts w:ascii="Calibri" w:hAnsi="Calibri" w:cs="Calibri"/>
                <w:color w:val="000000"/>
                <w:sz w:val="16"/>
                <w:szCs w:val="16"/>
              </w:rPr>
            </w:pPr>
          </w:p>
        </w:tc>
        <w:tc>
          <w:tcPr>
            <w:tcW w:w="3402" w:type="dxa"/>
            <w:shd w:val="clear" w:color="auto" w:fill="auto"/>
          </w:tcPr>
          <w:p w14:paraId="5C77ED6E" w14:textId="77777777" w:rsidR="00F618A4" w:rsidRPr="008C4471" w:rsidRDefault="00F618A4" w:rsidP="005637C3">
            <w:pPr>
              <w:pStyle w:val="Default"/>
              <w:jc w:val="both"/>
              <w:rPr>
                <w:rFonts w:ascii="Calibri" w:hAnsi="Calibri" w:cs="Calibri"/>
                <w:sz w:val="16"/>
                <w:szCs w:val="16"/>
              </w:rPr>
            </w:pPr>
            <w:r w:rsidRPr="008C4471">
              <w:rPr>
                <w:rFonts w:ascii="Calibri" w:hAnsi="Calibri" w:cs="Calibri"/>
                <w:sz w:val="16"/>
                <w:szCs w:val="16"/>
              </w:rPr>
              <w:t>app:AktPlanowaniaPrzestrzennego/</w:t>
            </w:r>
          </w:p>
          <w:p w14:paraId="7FDC7E88" w14:textId="77777777" w:rsidR="00F618A4" w:rsidRPr="008C4471" w:rsidRDefault="00F618A4" w:rsidP="005637C3">
            <w:pPr>
              <w:pStyle w:val="Default"/>
              <w:jc w:val="both"/>
              <w:rPr>
                <w:rFonts w:ascii="Calibri" w:hAnsi="Calibri" w:cs="Calibri"/>
                <w:sz w:val="16"/>
                <w:szCs w:val="16"/>
              </w:rPr>
            </w:pPr>
            <w:r w:rsidRPr="008C4471">
              <w:rPr>
                <w:rFonts w:ascii="Calibri" w:hAnsi="Calibri" w:cs="Calibri"/>
                <w:sz w:val="16"/>
                <w:szCs w:val="16"/>
              </w:rPr>
              <w:t>app:dokumentZmieniajacy</w:t>
            </w:r>
          </w:p>
        </w:tc>
        <w:tc>
          <w:tcPr>
            <w:tcW w:w="3272" w:type="dxa"/>
            <w:gridSpan w:val="2"/>
            <w:shd w:val="clear" w:color="auto" w:fill="auto"/>
          </w:tcPr>
          <w:p w14:paraId="48EF24FC"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196AC1DF" w14:textId="77777777" w:rsidR="00F618A4" w:rsidRPr="008C4471" w:rsidRDefault="00F618A4" w:rsidP="005637C3">
            <w:pPr>
              <w:rPr>
                <w:rFonts w:ascii="Calibri" w:hAnsi="Calibri" w:cs="Calibri"/>
                <w:sz w:val="16"/>
                <w:szCs w:val="16"/>
              </w:rPr>
            </w:pPr>
          </w:p>
          <w:p w14:paraId="2F9C5830"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p w14:paraId="1BEFEA8D" w14:textId="77777777" w:rsidR="00F618A4" w:rsidRPr="008C4471" w:rsidRDefault="00F618A4" w:rsidP="005637C3">
            <w:pPr>
              <w:pStyle w:val="Default"/>
              <w:jc w:val="both"/>
              <w:rPr>
                <w:rFonts w:ascii="Calibri" w:hAnsi="Calibri" w:cs="Calibri"/>
                <w:sz w:val="16"/>
                <w:szCs w:val="16"/>
              </w:rPr>
            </w:pPr>
          </w:p>
        </w:tc>
      </w:tr>
      <w:tr w:rsidR="00F618A4" w:rsidRPr="00C31734" w14:paraId="585C25CE" w14:textId="77777777" w:rsidTr="375300E1">
        <w:trPr>
          <w:trHeight w:val="556"/>
          <w:jc w:val="center"/>
        </w:trPr>
        <w:tc>
          <w:tcPr>
            <w:tcW w:w="2263" w:type="dxa"/>
            <w:gridSpan w:val="3"/>
            <w:vMerge/>
          </w:tcPr>
          <w:p w14:paraId="25E70AB4" w14:textId="77777777" w:rsidR="00F618A4" w:rsidRPr="008C4471" w:rsidRDefault="00F618A4" w:rsidP="005637C3">
            <w:pPr>
              <w:jc w:val="center"/>
              <w:rPr>
                <w:rFonts w:ascii="Calibri" w:hAnsi="Calibri" w:cs="Calibri"/>
                <w:b/>
                <w:bCs/>
                <w:sz w:val="16"/>
                <w:szCs w:val="16"/>
              </w:rPr>
            </w:pPr>
          </w:p>
        </w:tc>
        <w:tc>
          <w:tcPr>
            <w:tcW w:w="993" w:type="dxa"/>
            <w:vMerge/>
          </w:tcPr>
          <w:p w14:paraId="2B926113" w14:textId="77777777" w:rsidR="00F618A4" w:rsidRPr="00292612" w:rsidRDefault="00F618A4" w:rsidP="005637C3">
            <w:pPr>
              <w:pStyle w:val="Akapitzlist"/>
              <w:ind w:left="0"/>
              <w:jc w:val="center"/>
              <w:rPr>
                <w:rFonts w:ascii="Calibri" w:hAnsi="Calibri" w:cs="Calibri"/>
                <w:sz w:val="16"/>
                <w:szCs w:val="16"/>
                <w:lang w:val="pl-PL"/>
              </w:rPr>
            </w:pPr>
          </w:p>
        </w:tc>
        <w:tc>
          <w:tcPr>
            <w:tcW w:w="1984" w:type="dxa"/>
            <w:vMerge/>
          </w:tcPr>
          <w:p w14:paraId="29A2ECE5" w14:textId="77777777" w:rsidR="00F618A4" w:rsidRPr="00292612" w:rsidRDefault="00F618A4" w:rsidP="005637C3">
            <w:pPr>
              <w:pStyle w:val="Akapitzlist"/>
              <w:ind w:left="0"/>
              <w:jc w:val="center"/>
              <w:rPr>
                <w:rFonts w:ascii="Calibri" w:hAnsi="Calibri" w:cs="Calibri"/>
                <w:sz w:val="16"/>
                <w:szCs w:val="16"/>
                <w:lang w:val="pl-PL"/>
              </w:rPr>
            </w:pPr>
          </w:p>
        </w:tc>
        <w:tc>
          <w:tcPr>
            <w:tcW w:w="2410" w:type="dxa"/>
            <w:vMerge/>
          </w:tcPr>
          <w:p w14:paraId="6A66E29B" w14:textId="77777777" w:rsidR="00F618A4" w:rsidRPr="008C4471" w:rsidRDefault="00F618A4" w:rsidP="005637C3">
            <w:pPr>
              <w:jc w:val="center"/>
              <w:rPr>
                <w:rFonts w:ascii="Calibri" w:hAnsi="Calibri" w:cs="Calibri"/>
                <w:color w:val="000000"/>
                <w:sz w:val="16"/>
                <w:szCs w:val="16"/>
              </w:rPr>
            </w:pPr>
          </w:p>
        </w:tc>
        <w:tc>
          <w:tcPr>
            <w:tcW w:w="3402" w:type="dxa"/>
            <w:shd w:val="clear" w:color="auto" w:fill="auto"/>
          </w:tcPr>
          <w:p w14:paraId="08105736" w14:textId="77777777" w:rsidR="00F618A4" w:rsidRPr="008C4471" w:rsidRDefault="00F618A4" w:rsidP="005637C3">
            <w:pPr>
              <w:pStyle w:val="Default"/>
              <w:jc w:val="both"/>
              <w:rPr>
                <w:rFonts w:ascii="Calibri" w:hAnsi="Calibri" w:cs="Calibri"/>
                <w:sz w:val="16"/>
                <w:szCs w:val="16"/>
              </w:rPr>
            </w:pPr>
            <w:r w:rsidRPr="008C4471">
              <w:rPr>
                <w:rFonts w:ascii="Calibri" w:hAnsi="Calibri" w:cs="Calibri"/>
                <w:sz w:val="16"/>
                <w:szCs w:val="16"/>
              </w:rPr>
              <w:t>app:AktPlanowaniaPrzestrzennego/</w:t>
            </w:r>
          </w:p>
          <w:p w14:paraId="75EE729A" w14:textId="29012330" w:rsidR="00F618A4" w:rsidRPr="008C4471" w:rsidRDefault="00F618A4" w:rsidP="0087748F">
            <w:pPr>
              <w:pStyle w:val="Default"/>
              <w:jc w:val="both"/>
              <w:rPr>
                <w:rFonts w:ascii="Calibri" w:hAnsi="Calibri" w:cs="Calibri"/>
                <w:sz w:val="16"/>
                <w:szCs w:val="16"/>
              </w:rPr>
            </w:pPr>
            <w:r w:rsidRPr="008C4471">
              <w:rPr>
                <w:rFonts w:ascii="Calibri" w:hAnsi="Calibri" w:cs="Calibri"/>
                <w:sz w:val="16"/>
                <w:szCs w:val="16"/>
              </w:rPr>
              <w:t>app:﻿</w:t>
            </w:r>
            <w:r w:rsidR="0087748F">
              <w:rPr>
                <w:rFonts w:ascii="Calibri" w:hAnsi="Calibri" w:cs="Calibri"/>
                <w:sz w:val="16"/>
                <w:szCs w:val="16"/>
              </w:rPr>
              <w:t>dokument</w:t>
            </w:r>
            <w:r w:rsidR="0087748F" w:rsidRPr="008C4471">
              <w:rPr>
                <w:rFonts w:ascii="Calibri" w:hAnsi="Calibri" w:cs="Calibri"/>
                <w:sz w:val="16"/>
                <w:szCs w:val="16"/>
              </w:rPr>
              <w:t>Uchylajacy</w:t>
            </w:r>
          </w:p>
        </w:tc>
        <w:tc>
          <w:tcPr>
            <w:tcW w:w="3272" w:type="dxa"/>
            <w:gridSpan w:val="2"/>
            <w:shd w:val="clear" w:color="auto" w:fill="auto"/>
          </w:tcPr>
          <w:p w14:paraId="57AF82CB"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0339818A" w14:textId="77777777" w:rsidR="00F618A4" w:rsidRPr="008C4471" w:rsidRDefault="00F618A4" w:rsidP="005637C3">
            <w:pPr>
              <w:rPr>
                <w:rFonts w:ascii="Calibri" w:hAnsi="Calibri" w:cs="Calibri"/>
                <w:sz w:val="16"/>
                <w:szCs w:val="16"/>
              </w:rPr>
            </w:pPr>
          </w:p>
          <w:p w14:paraId="502B2BCD"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p w14:paraId="233C38CF" w14:textId="77777777" w:rsidR="00F618A4" w:rsidRPr="008C4471" w:rsidRDefault="00F618A4" w:rsidP="005637C3">
            <w:pPr>
              <w:pStyle w:val="Default"/>
              <w:jc w:val="both"/>
              <w:rPr>
                <w:rFonts w:ascii="Calibri" w:hAnsi="Calibri" w:cs="Calibri"/>
                <w:sz w:val="16"/>
                <w:szCs w:val="16"/>
              </w:rPr>
            </w:pPr>
          </w:p>
        </w:tc>
      </w:tr>
      <w:tr w:rsidR="00F618A4" w:rsidRPr="00C31734" w14:paraId="3C8B70D3" w14:textId="77777777" w:rsidTr="375300E1">
        <w:trPr>
          <w:trHeight w:val="550"/>
          <w:jc w:val="center"/>
        </w:trPr>
        <w:tc>
          <w:tcPr>
            <w:tcW w:w="2263" w:type="dxa"/>
            <w:gridSpan w:val="3"/>
            <w:vMerge/>
          </w:tcPr>
          <w:p w14:paraId="62232A0C" w14:textId="77777777" w:rsidR="00F618A4" w:rsidRPr="008C4471" w:rsidRDefault="00F618A4" w:rsidP="005637C3">
            <w:pPr>
              <w:jc w:val="center"/>
              <w:rPr>
                <w:rFonts w:ascii="Calibri" w:hAnsi="Calibri" w:cs="Calibri"/>
                <w:b/>
                <w:bCs/>
                <w:sz w:val="16"/>
                <w:szCs w:val="16"/>
              </w:rPr>
            </w:pPr>
          </w:p>
        </w:tc>
        <w:tc>
          <w:tcPr>
            <w:tcW w:w="993" w:type="dxa"/>
            <w:vMerge/>
          </w:tcPr>
          <w:p w14:paraId="7A1102DF" w14:textId="77777777" w:rsidR="00F618A4" w:rsidRPr="00292612" w:rsidRDefault="00F618A4" w:rsidP="005637C3">
            <w:pPr>
              <w:pStyle w:val="Akapitzlist"/>
              <w:ind w:left="0"/>
              <w:jc w:val="center"/>
              <w:rPr>
                <w:rFonts w:ascii="Calibri" w:hAnsi="Calibri" w:cs="Calibri"/>
                <w:sz w:val="16"/>
                <w:szCs w:val="16"/>
                <w:lang w:val="pl-PL"/>
              </w:rPr>
            </w:pPr>
          </w:p>
        </w:tc>
        <w:tc>
          <w:tcPr>
            <w:tcW w:w="1984" w:type="dxa"/>
            <w:vMerge/>
          </w:tcPr>
          <w:p w14:paraId="79A81028" w14:textId="77777777" w:rsidR="00F618A4" w:rsidRPr="00292612" w:rsidRDefault="00F618A4" w:rsidP="005637C3">
            <w:pPr>
              <w:pStyle w:val="Akapitzlist"/>
              <w:ind w:left="0"/>
              <w:jc w:val="center"/>
              <w:rPr>
                <w:rFonts w:ascii="Calibri" w:hAnsi="Calibri" w:cs="Calibri"/>
                <w:sz w:val="16"/>
                <w:szCs w:val="16"/>
                <w:lang w:val="pl-PL"/>
              </w:rPr>
            </w:pPr>
          </w:p>
        </w:tc>
        <w:tc>
          <w:tcPr>
            <w:tcW w:w="2410" w:type="dxa"/>
            <w:vMerge/>
          </w:tcPr>
          <w:p w14:paraId="3F80C525" w14:textId="77777777" w:rsidR="00F618A4" w:rsidRPr="008C4471" w:rsidRDefault="00F618A4" w:rsidP="005637C3">
            <w:pPr>
              <w:jc w:val="center"/>
              <w:rPr>
                <w:rFonts w:ascii="Calibri" w:hAnsi="Calibri" w:cs="Calibri"/>
                <w:color w:val="000000"/>
                <w:sz w:val="16"/>
                <w:szCs w:val="16"/>
              </w:rPr>
            </w:pPr>
          </w:p>
        </w:tc>
        <w:tc>
          <w:tcPr>
            <w:tcW w:w="3402" w:type="dxa"/>
            <w:shd w:val="clear" w:color="auto" w:fill="auto"/>
          </w:tcPr>
          <w:p w14:paraId="4A17E499" w14:textId="77777777" w:rsidR="00F618A4" w:rsidRPr="008C4471" w:rsidRDefault="00F618A4" w:rsidP="005637C3">
            <w:pPr>
              <w:pStyle w:val="Default"/>
              <w:jc w:val="both"/>
              <w:rPr>
                <w:rFonts w:ascii="Calibri" w:hAnsi="Calibri" w:cs="Calibri"/>
                <w:sz w:val="16"/>
                <w:szCs w:val="16"/>
              </w:rPr>
            </w:pPr>
            <w:r w:rsidRPr="008C4471">
              <w:rPr>
                <w:rFonts w:ascii="Calibri" w:hAnsi="Calibri" w:cs="Calibri"/>
                <w:sz w:val="16"/>
                <w:szCs w:val="16"/>
              </w:rPr>
              <w:t>app:AktPlanowaniaPrzestrzennego/</w:t>
            </w:r>
          </w:p>
          <w:p w14:paraId="11A9985A" w14:textId="77777777" w:rsidR="00F618A4" w:rsidRPr="008C4471" w:rsidRDefault="00F618A4" w:rsidP="005637C3">
            <w:pPr>
              <w:pStyle w:val="Default"/>
              <w:jc w:val="both"/>
              <w:rPr>
                <w:rFonts w:ascii="Calibri" w:hAnsi="Calibri" w:cs="Calibri"/>
                <w:sz w:val="16"/>
                <w:szCs w:val="16"/>
              </w:rPr>
            </w:pPr>
            <w:r w:rsidRPr="008C4471">
              <w:rPr>
                <w:rFonts w:ascii="Calibri" w:hAnsi="Calibri" w:cs="Calibri"/>
                <w:sz w:val="16"/>
                <w:szCs w:val="16"/>
              </w:rPr>
              <w:t>app:dokumentUniewazniajacy</w:t>
            </w:r>
          </w:p>
        </w:tc>
        <w:tc>
          <w:tcPr>
            <w:tcW w:w="3272" w:type="dxa"/>
            <w:gridSpan w:val="2"/>
            <w:shd w:val="clear" w:color="auto" w:fill="auto"/>
          </w:tcPr>
          <w:p w14:paraId="32467536"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540B5B27" w14:textId="77777777" w:rsidR="00F618A4" w:rsidRPr="008C4471" w:rsidRDefault="00F618A4" w:rsidP="005637C3">
            <w:pPr>
              <w:rPr>
                <w:rFonts w:ascii="Calibri" w:hAnsi="Calibri" w:cs="Calibri"/>
                <w:sz w:val="16"/>
                <w:szCs w:val="16"/>
              </w:rPr>
            </w:pPr>
          </w:p>
          <w:p w14:paraId="52B4CC65"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p w14:paraId="7D1227BD" w14:textId="77777777" w:rsidR="00F618A4" w:rsidRPr="008C4471" w:rsidRDefault="00F618A4" w:rsidP="005637C3">
            <w:pPr>
              <w:pStyle w:val="Default"/>
              <w:jc w:val="both"/>
              <w:rPr>
                <w:rFonts w:ascii="Calibri" w:hAnsi="Calibri" w:cs="Calibri"/>
                <w:sz w:val="16"/>
                <w:szCs w:val="16"/>
              </w:rPr>
            </w:pPr>
          </w:p>
        </w:tc>
      </w:tr>
      <w:tr w:rsidR="00F618A4" w:rsidRPr="00C31734" w14:paraId="7C650EF6" w14:textId="77777777" w:rsidTr="375300E1">
        <w:trPr>
          <w:trHeight w:val="557"/>
          <w:jc w:val="center"/>
        </w:trPr>
        <w:tc>
          <w:tcPr>
            <w:tcW w:w="2263" w:type="dxa"/>
            <w:gridSpan w:val="3"/>
            <w:vMerge/>
          </w:tcPr>
          <w:p w14:paraId="4C742F89" w14:textId="77777777" w:rsidR="00F618A4" w:rsidRPr="008C4471" w:rsidRDefault="00F618A4" w:rsidP="005637C3">
            <w:pPr>
              <w:jc w:val="center"/>
              <w:rPr>
                <w:rFonts w:ascii="Calibri" w:hAnsi="Calibri" w:cs="Calibri"/>
                <w:b/>
                <w:bCs/>
                <w:sz w:val="16"/>
                <w:szCs w:val="16"/>
              </w:rPr>
            </w:pPr>
          </w:p>
        </w:tc>
        <w:tc>
          <w:tcPr>
            <w:tcW w:w="993" w:type="dxa"/>
            <w:vMerge/>
          </w:tcPr>
          <w:p w14:paraId="20506F4A" w14:textId="77777777" w:rsidR="00F618A4" w:rsidRPr="00292612" w:rsidRDefault="00F618A4" w:rsidP="005637C3">
            <w:pPr>
              <w:pStyle w:val="Akapitzlist"/>
              <w:ind w:left="0"/>
              <w:jc w:val="center"/>
              <w:rPr>
                <w:rFonts w:ascii="Calibri" w:hAnsi="Calibri" w:cs="Calibri"/>
                <w:sz w:val="16"/>
                <w:szCs w:val="16"/>
                <w:lang w:val="pl-PL"/>
              </w:rPr>
            </w:pPr>
          </w:p>
        </w:tc>
        <w:tc>
          <w:tcPr>
            <w:tcW w:w="1984" w:type="dxa"/>
            <w:vMerge/>
          </w:tcPr>
          <w:p w14:paraId="48CA3F87" w14:textId="77777777" w:rsidR="00F618A4" w:rsidRPr="00292612" w:rsidRDefault="00F618A4" w:rsidP="005637C3">
            <w:pPr>
              <w:pStyle w:val="Akapitzlist"/>
              <w:ind w:left="0"/>
              <w:jc w:val="center"/>
              <w:rPr>
                <w:rFonts w:ascii="Calibri" w:hAnsi="Calibri" w:cs="Calibri"/>
                <w:sz w:val="16"/>
                <w:szCs w:val="16"/>
                <w:lang w:val="pl-PL"/>
              </w:rPr>
            </w:pPr>
          </w:p>
        </w:tc>
        <w:tc>
          <w:tcPr>
            <w:tcW w:w="2410" w:type="dxa"/>
            <w:vMerge/>
          </w:tcPr>
          <w:p w14:paraId="11F3E920" w14:textId="77777777" w:rsidR="00F618A4" w:rsidRPr="008C4471" w:rsidRDefault="00F618A4" w:rsidP="005637C3">
            <w:pPr>
              <w:jc w:val="center"/>
              <w:rPr>
                <w:rFonts w:ascii="Calibri" w:hAnsi="Calibri" w:cs="Calibri"/>
                <w:color w:val="000000"/>
                <w:sz w:val="16"/>
                <w:szCs w:val="16"/>
              </w:rPr>
            </w:pPr>
          </w:p>
        </w:tc>
        <w:tc>
          <w:tcPr>
            <w:tcW w:w="3402" w:type="dxa"/>
            <w:shd w:val="clear" w:color="auto" w:fill="auto"/>
          </w:tcPr>
          <w:p w14:paraId="55432440" w14:textId="77777777" w:rsidR="00F618A4" w:rsidRPr="008C4471" w:rsidRDefault="00F618A4" w:rsidP="005637C3">
            <w:pPr>
              <w:pStyle w:val="Default"/>
              <w:jc w:val="both"/>
              <w:rPr>
                <w:rFonts w:ascii="Calibri" w:hAnsi="Calibri" w:cs="Calibri"/>
                <w:sz w:val="16"/>
                <w:szCs w:val="16"/>
              </w:rPr>
            </w:pPr>
            <w:r w:rsidRPr="008C4471">
              <w:rPr>
                <w:rFonts w:ascii="Calibri" w:hAnsi="Calibri" w:cs="Calibri"/>
                <w:sz w:val="16"/>
                <w:szCs w:val="16"/>
              </w:rPr>
              <w:t>app:AktPlanowaniaPrzestrzennego/</w:t>
            </w:r>
          </w:p>
          <w:p w14:paraId="0BD28ADD" w14:textId="77777777" w:rsidR="00F618A4" w:rsidRPr="008C4471" w:rsidRDefault="00F618A4" w:rsidP="005637C3">
            <w:pPr>
              <w:pStyle w:val="Default"/>
              <w:jc w:val="both"/>
              <w:rPr>
                <w:rFonts w:ascii="Calibri" w:hAnsi="Calibri" w:cs="Calibri"/>
                <w:sz w:val="16"/>
                <w:szCs w:val="16"/>
              </w:rPr>
            </w:pPr>
            <w:r w:rsidRPr="008C4471">
              <w:rPr>
                <w:rFonts w:ascii="Calibri" w:hAnsi="Calibri" w:cs="Calibri"/>
                <w:sz w:val="16"/>
                <w:szCs w:val="16"/>
              </w:rPr>
              <w:t>app:dokument</w:t>
            </w:r>
          </w:p>
        </w:tc>
        <w:tc>
          <w:tcPr>
            <w:tcW w:w="3272" w:type="dxa"/>
            <w:gridSpan w:val="2"/>
            <w:shd w:val="clear" w:color="auto" w:fill="auto"/>
          </w:tcPr>
          <w:p w14:paraId="2725EB12"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74B7E083" w14:textId="77777777" w:rsidR="00F618A4" w:rsidRPr="008C4471" w:rsidRDefault="00F618A4" w:rsidP="005637C3">
            <w:pPr>
              <w:rPr>
                <w:rFonts w:ascii="Calibri" w:hAnsi="Calibri" w:cs="Calibri"/>
                <w:sz w:val="16"/>
                <w:szCs w:val="16"/>
              </w:rPr>
            </w:pPr>
          </w:p>
          <w:p w14:paraId="4D2CECA9"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p w14:paraId="4F7FFEF6" w14:textId="77777777" w:rsidR="00F618A4" w:rsidRPr="008C4471" w:rsidRDefault="00F618A4" w:rsidP="005637C3">
            <w:pPr>
              <w:pStyle w:val="Default"/>
              <w:jc w:val="both"/>
              <w:rPr>
                <w:rFonts w:ascii="Calibri" w:hAnsi="Calibri" w:cs="Calibri"/>
                <w:sz w:val="16"/>
                <w:szCs w:val="16"/>
              </w:rPr>
            </w:pPr>
          </w:p>
        </w:tc>
      </w:tr>
      <w:tr w:rsidR="00F618A4" w:rsidRPr="00C31734" w14:paraId="24C647AE" w14:textId="77777777" w:rsidTr="375300E1">
        <w:trPr>
          <w:trHeight w:val="273"/>
          <w:jc w:val="center"/>
        </w:trPr>
        <w:tc>
          <w:tcPr>
            <w:tcW w:w="2263" w:type="dxa"/>
            <w:gridSpan w:val="3"/>
            <w:vMerge/>
          </w:tcPr>
          <w:p w14:paraId="4BFBED46" w14:textId="77777777" w:rsidR="00F618A4" w:rsidRPr="008C4471" w:rsidRDefault="00F618A4" w:rsidP="00C8010A">
            <w:pPr>
              <w:rPr>
                <w:rFonts w:ascii="Calibri" w:hAnsi="Calibri" w:cs="Calibri"/>
                <w:sz w:val="16"/>
                <w:szCs w:val="16"/>
              </w:rPr>
            </w:pPr>
          </w:p>
        </w:tc>
        <w:tc>
          <w:tcPr>
            <w:tcW w:w="993" w:type="dxa"/>
            <w:vMerge/>
          </w:tcPr>
          <w:p w14:paraId="1ACA84A7" w14:textId="77777777" w:rsidR="00F618A4" w:rsidRPr="008C4471" w:rsidRDefault="00F618A4" w:rsidP="00C8010A">
            <w:pPr>
              <w:rPr>
                <w:rFonts w:ascii="Calibri" w:hAnsi="Calibri" w:cs="Calibri"/>
                <w:sz w:val="16"/>
                <w:szCs w:val="16"/>
              </w:rPr>
            </w:pPr>
          </w:p>
        </w:tc>
        <w:tc>
          <w:tcPr>
            <w:tcW w:w="1984" w:type="dxa"/>
            <w:vMerge/>
          </w:tcPr>
          <w:p w14:paraId="664FB58F" w14:textId="77777777" w:rsidR="00F618A4" w:rsidRPr="008C4471" w:rsidRDefault="00F618A4" w:rsidP="00C8010A">
            <w:pPr>
              <w:rPr>
                <w:rFonts w:ascii="Calibri" w:hAnsi="Calibri" w:cs="Calibri"/>
                <w:sz w:val="16"/>
                <w:szCs w:val="16"/>
              </w:rPr>
            </w:pPr>
          </w:p>
        </w:tc>
        <w:tc>
          <w:tcPr>
            <w:tcW w:w="2410" w:type="dxa"/>
            <w:vMerge/>
          </w:tcPr>
          <w:p w14:paraId="1AF52650" w14:textId="77777777" w:rsidR="00F618A4" w:rsidRPr="008C4471" w:rsidRDefault="00F618A4" w:rsidP="00C8010A">
            <w:pPr>
              <w:rPr>
                <w:rFonts w:ascii="Calibri" w:hAnsi="Calibri" w:cs="Calibri"/>
                <w:sz w:val="16"/>
                <w:szCs w:val="16"/>
              </w:rPr>
            </w:pPr>
          </w:p>
        </w:tc>
        <w:tc>
          <w:tcPr>
            <w:tcW w:w="3402" w:type="dxa"/>
            <w:shd w:val="clear" w:color="auto" w:fill="auto"/>
          </w:tcPr>
          <w:p w14:paraId="49CB8C1A" w14:textId="77777777" w:rsidR="00F618A4" w:rsidRPr="008C4471" w:rsidRDefault="00F618A4" w:rsidP="00C8010A">
            <w:pPr>
              <w:rPr>
                <w:rFonts w:ascii="Calibri" w:hAnsi="Calibri" w:cs="Calibri"/>
                <w:sz w:val="16"/>
                <w:szCs w:val="16"/>
              </w:rPr>
            </w:pPr>
            <w:r w:rsidRPr="008C4471">
              <w:rPr>
                <w:rFonts w:ascii="Calibri" w:hAnsi="Calibri" w:cs="Calibri"/>
                <w:sz w:val="16"/>
                <w:szCs w:val="16"/>
              </w:rPr>
              <w:t>app:AktPlanowaniaPrzestrzennego/</w:t>
            </w:r>
          </w:p>
          <w:p w14:paraId="20CA8E66" w14:textId="77777777" w:rsidR="00F618A4" w:rsidRPr="008C4471" w:rsidRDefault="00F618A4" w:rsidP="00C8010A">
            <w:pPr>
              <w:rPr>
                <w:rFonts w:ascii="Calibri" w:hAnsi="Calibri" w:cs="Calibri"/>
                <w:sz w:val="16"/>
                <w:szCs w:val="16"/>
              </w:rPr>
            </w:pPr>
            <w:r w:rsidRPr="008C4471">
              <w:rPr>
                <w:rFonts w:ascii="Calibri" w:hAnsi="Calibri" w:cs="Calibri"/>
                <w:sz w:val="16"/>
                <w:szCs w:val="16"/>
              </w:rPr>
              <w:t>app:﻿rysunek</w:t>
            </w:r>
          </w:p>
        </w:tc>
        <w:tc>
          <w:tcPr>
            <w:tcW w:w="3272" w:type="dxa"/>
            <w:gridSpan w:val="2"/>
            <w:shd w:val="clear" w:color="auto" w:fill="auto"/>
          </w:tcPr>
          <w:p w14:paraId="15C5A770"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 xml:space="preserve">Relacja do instancji typu obiektu plu:OfficialDocumentation utworzonego na podstawie instancji typu obiektu </w:t>
            </w:r>
          </w:p>
          <w:p w14:paraId="5AB538FF" w14:textId="6164CA70" w:rsidR="00F618A4" w:rsidRPr="008C4471" w:rsidRDefault="00F618A4" w:rsidP="005637C3">
            <w:pPr>
              <w:rPr>
                <w:rFonts w:ascii="Calibri" w:hAnsi="Calibri" w:cs="Calibri"/>
                <w:sz w:val="16"/>
                <w:szCs w:val="16"/>
              </w:rPr>
            </w:pPr>
            <w:r w:rsidRPr="008C4471">
              <w:rPr>
                <w:rFonts w:ascii="Calibri" w:hAnsi="Calibri" w:cs="Calibri"/>
                <w:sz w:val="16"/>
                <w:szCs w:val="16"/>
              </w:rPr>
              <w:t>app:RysunekAktu</w:t>
            </w:r>
            <w:r w:rsidR="00A031F7" w:rsidRPr="008C4471">
              <w:rPr>
                <w:rFonts w:ascii="Calibri" w:hAnsi="Calibri" w:cs="Calibri"/>
                <w:sz w:val="16"/>
                <w:szCs w:val="16"/>
              </w:rPr>
              <w:t>PlanowaniaPrzestrzennego</w:t>
            </w:r>
            <w:r w:rsidRPr="008C4471">
              <w:rPr>
                <w:rFonts w:ascii="Calibri" w:hAnsi="Calibri" w:cs="Calibri"/>
                <w:sz w:val="16"/>
                <w:szCs w:val="16"/>
              </w:rPr>
              <w:t>.</w:t>
            </w:r>
          </w:p>
          <w:p w14:paraId="75586926" w14:textId="77777777" w:rsidR="00F618A4" w:rsidRPr="008C4471" w:rsidRDefault="00F618A4" w:rsidP="005637C3">
            <w:pPr>
              <w:rPr>
                <w:rFonts w:ascii="Calibri" w:hAnsi="Calibri" w:cs="Calibri"/>
                <w:sz w:val="16"/>
                <w:szCs w:val="16"/>
              </w:rPr>
            </w:pPr>
          </w:p>
          <w:p w14:paraId="72E05FC0" w14:textId="27A10D2B" w:rsidR="00F618A4" w:rsidRPr="008C4471" w:rsidRDefault="00F618A4" w:rsidP="00C8010A">
            <w:pPr>
              <w:rPr>
                <w:rFonts w:ascii="Calibri" w:hAnsi="Calibri" w:cs="Calibri"/>
                <w:sz w:val="16"/>
                <w:szCs w:val="16"/>
              </w:rPr>
            </w:pPr>
            <w:r w:rsidRPr="008C4471">
              <w:rPr>
                <w:rFonts w:ascii="Calibri" w:hAnsi="Calibri" w:cs="Calibri"/>
                <w:sz w:val="16"/>
                <w:szCs w:val="16"/>
              </w:rPr>
              <w:t>Instancja typu obiektu plu:OfficialDocumentation musi mieć wyspecyfikowany atrybut planDocument.</w:t>
            </w:r>
          </w:p>
        </w:tc>
      </w:tr>
    </w:tbl>
    <w:p w14:paraId="78C4B00D" w14:textId="659887DD" w:rsidR="00F618A4" w:rsidRPr="008C4471" w:rsidRDefault="00F618A4" w:rsidP="00F618A4">
      <w:pPr>
        <w:rPr>
          <w:rFonts w:ascii="Calibri" w:hAnsi="Calibri" w:cs="Calibri"/>
        </w:rPr>
      </w:pPr>
    </w:p>
    <w:tbl>
      <w:tblPr>
        <w:tblStyle w:val="Tabela-Siatka"/>
        <w:tblW w:w="14312" w:type="dxa"/>
        <w:jc w:val="center"/>
        <w:tblLayout w:type="fixed"/>
        <w:tblLook w:val="04A0" w:firstRow="1" w:lastRow="0" w:firstColumn="1" w:lastColumn="0" w:noHBand="0" w:noVBand="1"/>
      </w:tblPr>
      <w:tblGrid>
        <w:gridCol w:w="236"/>
        <w:gridCol w:w="94"/>
        <w:gridCol w:w="143"/>
        <w:gridCol w:w="1788"/>
        <w:gridCol w:w="994"/>
        <w:gridCol w:w="1984"/>
        <w:gridCol w:w="2411"/>
        <w:gridCol w:w="3402"/>
        <w:gridCol w:w="3260"/>
      </w:tblGrid>
      <w:tr w:rsidR="00F618A4" w:rsidRPr="008C4471" w14:paraId="7BFA5D1B" w14:textId="77777777" w:rsidTr="723510A4">
        <w:trPr>
          <w:trHeight w:val="424"/>
          <w:jc w:val="center"/>
        </w:trPr>
        <w:tc>
          <w:tcPr>
            <w:tcW w:w="14312" w:type="dxa"/>
            <w:gridSpan w:val="9"/>
            <w:tcBorders>
              <w:bottom w:val="single" w:sz="4" w:space="0" w:color="auto"/>
            </w:tcBorders>
            <w:shd w:val="clear" w:color="auto" w:fill="auto"/>
          </w:tcPr>
          <w:p w14:paraId="2CA2C8B4"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b/>
                <w:sz w:val="16"/>
                <w:szCs w:val="16"/>
              </w:rPr>
              <w:t>Typ obiektu INSPIRE</w:t>
            </w:r>
          </w:p>
        </w:tc>
      </w:tr>
      <w:tr w:rsidR="00F618A4" w:rsidRPr="008C4471" w14:paraId="43B57488" w14:textId="77777777" w:rsidTr="723510A4">
        <w:trPr>
          <w:trHeight w:val="1046"/>
          <w:jc w:val="center"/>
        </w:trPr>
        <w:tc>
          <w:tcPr>
            <w:tcW w:w="2261" w:type="dxa"/>
            <w:gridSpan w:val="4"/>
            <w:shd w:val="clear" w:color="auto" w:fill="auto"/>
          </w:tcPr>
          <w:p w14:paraId="4ED2CC18" w14:textId="77777777" w:rsidR="00F618A4" w:rsidRPr="008C4471" w:rsidRDefault="00F618A4" w:rsidP="005637C3">
            <w:pPr>
              <w:spacing w:before="120"/>
              <w:rPr>
                <w:rFonts w:ascii="Calibri" w:hAnsi="Calibri" w:cs="Calibri"/>
                <w:b/>
                <w:sz w:val="16"/>
                <w:szCs w:val="16"/>
              </w:rPr>
            </w:pPr>
            <w:r w:rsidRPr="008C4471">
              <w:rPr>
                <w:rFonts w:ascii="Calibri" w:hAnsi="Calibri" w:cs="Calibri"/>
                <w:b/>
                <w:sz w:val="16"/>
                <w:szCs w:val="16"/>
              </w:rPr>
              <w:lastRenderedPageBreak/>
              <w:t>OfficialDocumentation</w:t>
            </w:r>
          </w:p>
          <w:p w14:paraId="07EC9528" w14:textId="77777777" w:rsidR="00F618A4" w:rsidRPr="008C4471" w:rsidRDefault="00F618A4" w:rsidP="005637C3">
            <w:pPr>
              <w:pStyle w:val="Akapitzlist"/>
              <w:rPr>
                <w:rFonts w:ascii="Calibri" w:hAnsi="Calibri" w:cs="Calibri"/>
                <w:sz w:val="16"/>
                <w:szCs w:val="16"/>
              </w:rPr>
            </w:pPr>
          </w:p>
        </w:tc>
        <w:tc>
          <w:tcPr>
            <w:tcW w:w="12051" w:type="dxa"/>
            <w:gridSpan w:val="5"/>
            <w:tcBorders>
              <w:bottom w:val="single" w:sz="4" w:space="0" w:color="000000" w:themeColor="text1"/>
            </w:tcBorders>
            <w:shd w:val="clear" w:color="auto" w:fill="auto"/>
          </w:tcPr>
          <w:p w14:paraId="1A22CA3E" w14:textId="77777777" w:rsidR="00F618A4" w:rsidRPr="008C4471" w:rsidRDefault="00F618A4" w:rsidP="005637C3">
            <w:pPr>
              <w:spacing w:before="120"/>
              <w:rPr>
                <w:rFonts w:ascii="Calibri" w:hAnsi="Calibri" w:cs="Calibri"/>
                <w:sz w:val="16"/>
                <w:szCs w:val="16"/>
              </w:rPr>
            </w:pPr>
            <w:r w:rsidRPr="008C4471">
              <w:rPr>
                <w:rFonts w:ascii="Calibri" w:hAnsi="Calibri" w:cs="Calibri"/>
                <w:sz w:val="16"/>
                <w:szCs w:val="16"/>
              </w:rPr>
              <w:t>Dokumentacja urzędowa, w tym plan zagospodarowania przestrzennego, może obejmować mające zastosowanie prawodawstwo, regulacje, elementy kartograficzne, elementy opisowe, które mogą być związane z kompletnym planem zagospodarowania przestrzennego, wydzielenie stref lub przepisy dodatkowe. W niektórych państwach członkowskich teksty regulacji będą częścią zbioru danych (można im przypisać atrybut „tekst regulacji”), w innych zaś tekst nie będzie częścią zbioru danych i obecne będzie odniesienie do dokumentu lub aktu prawnego. Należy podać przynajmniej jedną spośród trzech wartości typu „voidable”.</w:t>
            </w:r>
          </w:p>
        </w:tc>
      </w:tr>
      <w:tr w:rsidR="00F618A4" w:rsidRPr="008C4471" w14:paraId="0E7A42EB" w14:textId="77777777" w:rsidTr="723510A4">
        <w:trPr>
          <w:trHeight w:val="328"/>
          <w:tblHeader/>
          <w:jc w:val="center"/>
        </w:trPr>
        <w:tc>
          <w:tcPr>
            <w:tcW w:w="14312" w:type="dxa"/>
            <w:gridSpan w:val="9"/>
            <w:tcBorders>
              <w:bottom w:val="single" w:sz="4" w:space="0" w:color="000000" w:themeColor="text1"/>
            </w:tcBorders>
            <w:shd w:val="clear" w:color="auto" w:fill="A6A6A6" w:themeFill="background1" w:themeFillShade="A6"/>
          </w:tcPr>
          <w:p w14:paraId="23444E3D" w14:textId="77777777" w:rsidR="00F618A4" w:rsidRPr="008C4471" w:rsidRDefault="00F618A4" w:rsidP="005637C3">
            <w:pPr>
              <w:jc w:val="both"/>
              <w:rPr>
                <w:rFonts w:ascii="Calibri" w:hAnsi="Calibri" w:cs="Calibri"/>
                <w:b/>
                <w:sz w:val="16"/>
                <w:szCs w:val="16"/>
              </w:rPr>
            </w:pPr>
            <w:r w:rsidRPr="008C4471">
              <w:rPr>
                <w:rFonts w:ascii="Calibri" w:hAnsi="Calibri" w:cs="Calibri"/>
                <w:b/>
                <w:sz w:val="16"/>
                <w:szCs w:val="16"/>
              </w:rPr>
              <w:t>Typ obiektu Planowanie Przestrzenne</w:t>
            </w:r>
          </w:p>
        </w:tc>
      </w:tr>
      <w:tr w:rsidR="00F618A4" w:rsidRPr="008C4471" w14:paraId="792E31CD" w14:textId="77777777" w:rsidTr="723510A4">
        <w:trPr>
          <w:trHeight w:val="364"/>
          <w:tblHeader/>
          <w:jc w:val="center"/>
        </w:trPr>
        <w:tc>
          <w:tcPr>
            <w:tcW w:w="14312" w:type="dxa"/>
            <w:gridSpan w:val="9"/>
            <w:shd w:val="clear" w:color="auto" w:fill="auto"/>
          </w:tcPr>
          <w:p w14:paraId="0365F32A" w14:textId="5B0B73A2" w:rsidR="00F618A4" w:rsidRPr="008C4471" w:rsidRDefault="00F618A4" w:rsidP="005637C3">
            <w:pPr>
              <w:pStyle w:val="Akapitzlist"/>
              <w:ind w:left="0"/>
              <w:rPr>
                <w:rFonts w:ascii="Calibri" w:hAnsi="Calibri" w:cs="Calibri"/>
                <w:b/>
                <w:sz w:val="16"/>
                <w:szCs w:val="16"/>
              </w:rPr>
            </w:pPr>
            <w:r w:rsidRPr="008C4471">
              <w:rPr>
                <w:rFonts w:ascii="Calibri" w:hAnsi="Calibri" w:cs="Calibri"/>
                <w:b/>
                <w:sz w:val="16"/>
                <w:szCs w:val="16"/>
              </w:rPr>
              <w:t>app:RysunekAktuPlanow</w:t>
            </w:r>
            <w:r w:rsidR="00E05E81" w:rsidRPr="008C4471">
              <w:rPr>
                <w:rFonts w:ascii="Calibri" w:hAnsi="Calibri" w:cs="Calibri"/>
                <w:b/>
                <w:sz w:val="16"/>
                <w:szCs w:val="16"/>
              </w:rPr>
              <w:t>a</w:t>
            </w:r>
            <w:r w:rsidRPr="008C4471">
              <w:rPr>
                <w:rFonts w:ascii="Calibri" w:hAnsi="Calibri" w:cs="Calibri"/>
                <w:b/>
                <w:sz w:val="16"/>
                <w:szCs w:val="16"/>
              </w:rPr>
              <w:t>niaPrzestrzen</w:t>
            </w:r>
            <w:r w:rsidR="00E05E81" w:rsidRPr="008C4471">
              <w:rPr>
                <w:rFonts w:ascii="Calibri" w:hAnsi="Calibri" w:cs="Calibri"/>
                <w:b/>
                <w:sz w:val="16"/>
                <w:szCs w:val="16"/>
              </w:rPr>
              <w:t>n</w:t>
            </w:r>
            <w:r w:rsidRPr="008C4471">
              <w:rPr>
                <w:rFonts w:ascii="Calibri" w:hAnsi="Calibri" w:cs="Calibri"/>
                <w:b/>
                <w:sz w:val="16"/>
                <w:szCs w:val="16"/>
              </w:rPr>
              <w:t>ego</w:t>
            </w:r>
          </w:p>
        </w:tc>
      </w:tr>
      <w:tr w:rsidR="00F618A4" w:rsidRPr="008C4471" w14:paraId="177D263C" w14:textId="77777777" w:rsidTr="723510A4">
        <w:trPr>
          <w:trHeight w:val="94"/>
          <w:tblHeader/>
          <w:jc w:val="center"/>
        </w:trPr>
        <w:tc>
          <w:tcPr>
            <w:tcW w:w="2261" w:type="dxa"/>
            <w:gridSpan w:val="4"/>
            <w:vMerge w:val="restart"/>
            <w:shd w:val="clear" w:color="auto" w:fill="A6A6A6" w:themeFill="background1" w:themeFillShade="A6"/>
          </w:tcPr>
          <w:p w14:paraId="7C39715E" w14:textId="77777777" w:rsidR="00F618A4" w:rsidRPr="008C4471" w:rsidRDefault="00F618A4" w:rsidP="005637C3">
            <w:pPr>
              <w:jc w:val="center"/>
              <w:rPr>
                <w:rFonts w:ascii="Calibri" w:hAnsi="Calibri" w:cs="Calibri"/>
                <w:b/>
                <w:sz w:val="16"/>
                <w:szCs w:val="16"/>
              </w:rPr>
            </w:pPr>
            <w:r w:rsidRPr="008C4471">
              <w:rPr>
                <w:rFonts w:ascii="Calibri" w:hAnsi="Calibri" w:cs="Calibri"/>
                <w:b/>
                <w:sz w:val="16"/>
                <w:szCs w:val="16"/>
              </w:rPr>
              <w:t>Atrybut/</w:t>
            </w:r>
          </w:p>
          <w:p w14:paraId="42BF1291" w14:textId="77777777" w:rsidR="00F618A4" w:rsidRPr="008C4471" w:rsidRDefault="00F618A4" w:rsidP="005637C3">
            <w:pPr>
              <w:jc w:val="center"/>
              <w:rPr>
                <w:rFonts w:ascii="Calibri" w:hAnsi="Calibri" w:cs="Calibri"/>
                <w:b/>
                <w:sz w:val="16"/>
                <w:szCs w:val="16"/>
              </w:rPr>
            </w:pPr>
            <w:r w:rsidRPr="008C4471">
              <w:rPr>
                <w:rFonts w:ascii="Calibri" w:hAnsi="Calibri" w:cs="Calibri"/>
                <w:b/>
                <w:sz w:val="16"/>
                <w:szCs w:val="16"/>
              </w:rPr>
              <w:t>Rola asocjacyjna</w:t>
            </w:r>
          </w:p>
        </w:tc>
        <w:tc>
          <w:tcPr>
            <w:tcW w:w="2978" w:type="dxa"/>
            <w:gridSpan w:val="2"/>
            <w:shd w:val="clear" w:color="auto" w:fill="A6A6A6" w:themeFill="background1" w:themeFillShade="A6"/>
          </w:tcPr>
          <w:p w14:paraId="37382269" w14:textId="77777777" w:rsidR="00F618A4" w:rsidRPr="008C4471" w:rsidRDefault="00F618A4" w:rsidP="005637C3">
            <w:pPr>
              <w:pStyle w:val="Akapitzlist"/>
              <w:ind w:left="0"/>
              <w:jc w:val="center"/>
              <w:rPr>
                <w:rFonts w:ascii="Calibri" w:hAnsi="Calibri" w:cs="Calibri"/>
                <w:b/>
                <w:sz w:val="16"/>
                <w:szCs w:val="16"/>
              </w:rPr>
            </w:pPr>
            <w:r w:rsidRPr="008C4471">
              <w:rPr>
                <w:rFonts w:ascii="Calibri" w:hAnsi="Calibri" w:cs="Calibri"/>
                <w:b/>
                <w:sz w:val="16"/>
                <w:szCs w:val="16"/>
              </w:rPr>
              <w:t>INSPIRE PLU</w:t>
            </w:r>
          </w:p>
        </w:tc>
        <w:tc>
          <w:tcPr>
            <w:tcW w:w="2411" w:type="dxa"/>
            <w:vMerge w:val="restart"/>
            <w:shd w:val="clear" w:color="auto" w:fill="A6A6A6" w:themeFill="background1" w:themeFillShade="A6"/>
          </w:tcPr>
          <w:p w14:paraId="7F8CF8E5" w14:textId="77777777" w:rsidR="00F618A4" w:rsidRPr="008C4471" w:rsidRDefault="00F618A4" w:rsidP="005637C3">
            <w:pPr>
              <w:pStyle w:val="Akapitzlist"/>
              <w:ind w:left="0"/>
              <w:jc w:val="center"/>
              <w:rPr>
                <w:rFonts w:ascii="Calibri" w:hAnsi="Calibri" w:cs="Calibri"/>
                <w:b/>
                <w:sz w:val="16"/>
                <w:szCs w:val="16"/>
              </w:rPr>
            </w:pPr>
            <w:r w:rsidRPr="008C4471">
              <w:rPr>
                <w:rFonts w:ascii="Calibri" w:hAnsi="Calibri" w:cs="Calibri"/>
                <w:b/>
                <w:sz w:val="16"/>
                <w:szCs w:val="16"/>
              </w:rPr>
              <w:t>Typ danych</w:t>
            </w:r>
          </w:p>
        </w:tc>
        <w:tc>
          <w:tcPr>
            <w:tcW w:w="3402" w:type="dxa"/>
            <w:vMerge w:val="restart"/>
            <w:shd w:val="clear" w:color="auto" w:fill="A6A6A6" w:themeFill="background1" w:themeFillShade="A6"/>
          </w:tcPr>
          <w:p w14:paraId="5E3578D4" w14:textId="77777777" w:rsidR="00F618A4" w:rsidRPr="00292612" w:rsidRDefault="00F618A4" w:rsidP="005637C3">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44693ECC" w14:textId="77777777" w:rsidR="00F618A4" w:rsidRPr="008C4471" w:rsidRDefault="00F618A4" w:rsidP="005637C3">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3260" w:type="dxa"/>
            <w:vMerge w:val="restart"/>
            <w:shd w:val="clear" w:color="auto" w:fill="A6A6A6" w:themeFill="background1" w:themeFillShade="A6"/>
          </w:tcPr>
          <w:p w14:paraId="149AF386" w14:textId="77777777" w:rsidR="00F618A4" w:rsidRPr="008C4471" w:rsidRDefault="00F618A4" w:rsidP="005637C3">
            <w:pPr>
              <w:pStyle w:val="Akapitzlist"/>
              <w:ind w:left="0"/>
              <w:jc w:val="center"/>
              <w:rPr>
                <w:rFonts w:ascii="Calibri" w:hAnsi="Calibri" w:cs="Calibri"/>
                <w:b/>
                <w:sz w:val="16"/>
                <w:szCs w:val="16"/>
              </w:rPr>
            </w:pPr>
            <w:r w:rsidRPr="008C4471">
              <w:rPr>
                <w:rFonts w:ascii="Calibri" w:hAnsi="Calibri" w:cs="Calibri"/>
                <w:b/>
                <w:sz w:val="16"/>
                <w:szCs w:val="16"/>
              </w:rPr>
              <w:t>Uwagi implementacyjne</w:t>
            </w:r>
          </w:p>
        </w:tc>
      </w:tr>
      <w:tr w:rsidR="00F618A4" w:rsidRPr="008C4471" w14:paraId="29BBD001" w14:textId="77777777" w:rsidTr="723510A4">
        <w:trPr>
          <w:trHeight w:val="420"/>
          <w:tblHeader/>
          <w:jc w:val="center"/>
        </w:trPr>
        <w:tc>
          <w:tcPr>
            <w:tcW w:w="2261" w:type="dxa"/>
            <w:gridSpan w:val="4"/>
            <w:vMerge/>
          </w:tcPr>
          <w:p w14:paraId="37309B5F" w14:textId="77777777" w:rsidR="00F618A4" w:rsidRPr="008C4471" w:rsidRDefault="00F618A4" w:rsidP="005637C3">
            <w:pPr>
              <w:jc w:val="center"/>
              <w:rPr>
                <w:rFonts w:ascii="Calibri" w:hAnsi="Calibri" w:cs="Calibri"/>
                <w:b/>
                <w:sz w:val="16"/>
                <w:szCs w:val="16"/>
              </w:rPr>
            </w:pPr>
          </w:p>
        </w:tc>
        <w:tc>
          <w:tcPr>
            <w:tcW w:w="994" w:type="dxa"/>
            <w:shd w:val="clear" w:color="auto" w:fill="A6A6A6" w:themeFill="background1" w:themeFillShade="A6"/>
          </w:tcPr>
          <w:p w14:paraId="5EC5619A" w14:textId="77777777" w:rsidR="00F618A4" w:rsidRPr="008C4471" w:rsidRDefault="00F618A4" w:rsidP="005637C3">
            <w:pPr>
              <w:pStyle w:val="Akapitzlist"/>
              <w:ind w:left="0"/>
              <w:jc w:val="center"/>
              <w:rPr>
                <w:rFonts w:ascii="Calibri" w:hAnsi="Calibri" w:cs="Calibri"/>
                <w:b/>
                <w:sz w:val="16"/>
                <w:szCs w:val="16"/>
              </w:rPr>
            </w:pPr>
            <w:r w:rsidRPr="008C4471">
              <w:rPr>
                <w:rFonts w:ascii="Calibri" w:hAnsi="Calibri" w:cs="Calibri"/>
                <w:b/>
                <w:sz w:val="16"/>
                <w:szCs w:val="16"/>
              </w:rPr>
              <w:t>Liczność</w:t>
            </w:r>
          </w:p>
        </w:tc>
        <w:tc>
          <w:tcPr>
            <w:tcW w:w="1984" w:type="dxa"/>
            <w:shd w:val="clear" w:color="auto" w:fill="A6A6A6" w:themeFill="background1" w:themeFillShade="A6"/>
          </w:tcPr>
          <w:p w14:paraId="553E45D5" w14:textId="77777777" w:rsidR="00F618A4" w:rsidRPr="008C4471" w:rsidRDefault="00F618A4" w:rsidP="005637C3">
            <w:pPr>
              <w:pStyle w:val="Akapitzlist"/>
              <w:ind w:left="0"/>
              <w:jc w:val="center"/>
              <w:rPr>
                <w:rFonts w:ascii="Calibri" w:hAnsi="Calibri" w:cs="Calibri"/>
                <w:b/>
                <w:sz w:val="16"/>
                <w:szCs w:val="16"/>
              </w:rPr>
            </w:pPr>
            <w:r w:rsidRPr="008C4471">
              <w:rPr>
                <w:rFonts w:ascii="Calibri" w:hAnsi="Calibri" w:cs="Calibri"/>
                <w:b/>
                <w:sz w:val="16"/>
                <w:szCs w:val="16"/>
              </w:rPr>
              <w:t>Obligatoryjność/ Voidable</w:t>
            </w:r>
          </w:p>
        </w:tc>
        <w:tc>
          <w:tcPr>
            <w:tcW w:w="2411" w:type="dxa"/>
            <w:vMerge/>
          </w:tcPr>
          <w:p w14:paraId="5109E401" w14:textId="77777777" w:rsidR="00F618A4" w:rsidRPr="008C4471" w:rsidRDefault="00F618A4" w:rsidP="005637C3">
            <w:pPr>
              <w:pStyle w:val="Akapitzlist"/>
              <w:ind w:left="0"/>
              <w:jc w:val="center"/>
              <w:rPr>
                <w:rFonts w:ascii="Calibri" w:hAnsi="Calibri" w:cs="Calibri"/>
                <w:b/>
                <w:sz w:val="16"/>
                <w:szCs w:val="16"/>
              </w:rPr>
            </w:pPr>
          </w:p>
        </w:tc>
        <w:tc>
          <w:tcPr>
            <w:tcW w:w="3402" w:type="dxa"/>
            <w:vMerge/>
          </w:tcPr>
          <w:p w14:paraId="037CDC39" w14:textId="77777777" w:rsidR="00F618A4" w:rsidRPr="008C4471" w:rsidRDefault="00F618A4" w:rsidP="005637C3">
            <w:pPr>
              <w:pStyle w:val="Akapitzlist"/>
              <w:ind w:left="0"/>
              <w:jc w:val="center"/>
              <w:rPr>
                <w:rFonts w:ascii="Calibri" w:hAnsi="Calibri" w:cs="Calibri"/>
                <w:b/>
                <w:sz w:val="16"/>
                <w:szCs w:val="16"/>
              </w:rPr>
            </w:pPr>
          </w:p>
        </w:tc>
        <w:tc>
          <w:tcPr>
            <w:tcW w:w="3260" w:type="dxa"/>
            <w:vMerge/>
          </w:tcPr>
          <w:p w14:paraId="681932B9" w14:textId="77777777" w:rsidR="00F618A4" w:rsidRPr="008C4471" w:rsidRDefault="00F618A4" w:rsidP="005637C3">
            <w:pPr>
              <w:pStyle w:val="Akapitzlist"/>
              <w:ind w:left="0"/>
              <w:jc w:val="center"/>
              <w:rPr>
                <w:rFonts w:ascii="Calibri" w:hAnsi="Calibri" w:cs="Calibri"/>
                <w:b/>
                <w:sz w:val="16"/>
                <w:szCs w:val="16"/>
              </w:rPr>
            </w:pPr>
          </w:p>
        </w:tc>
      </w:tr>
      <w:tr w:rsidR="00F618A4" w:rsidRPr="008C4471" w14:paraId="5ACCF217" w14:textId="77777777" w:rsidTr="723510A4">
        <w:trPr>
          <w:trHeight w:val="1132"/>
          <w:jc w:val="center"/>
        </w:trPr>
        <w:tc>
          <w:tcPr>
            <w:tcW w:w="2261" w:type="dxa"/>
            <w:gridSpan w:val="4"/>
            <w:shd w:val="clear" w:color="auto" w:fill="auto"/>
          </w:tcPr>
          <w:p w14:paraId="25278650"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78587DA1" w14:textId="77777777" w:rsidR="00F618A4" w:rsidRPr="00292612" w:rsidRDefault="00F618A4" w:rsidP="005637C3">
            <w:pPr>
              <w:pStyle w:val="Akapitzlist"/>
              <w:ind w:left="0"/>
              <w:jc w:val="center"/>
              <w:rPr>
                <w:rFonts w:ascii="Calibri" w:hAnsi="Calibri" w:cs="Calibri"/>
                <w:b/>
                <w:bCs/>
                <w:sz w:val="16"/>
                <w:szCs w:val="16"/>
                <w:lang w:val="pl-PL"/>
              </w:rPr>
            </w:pPr>
          </w:p>
          <w:p w14:paraId="75D89022"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101E51E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639C863"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shd w:val="clear" w:color="auto" w:fill="auto"/>
          </w:tcPr>
          <w:p w14:paraId="21C96F42"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47BE0307" w14:textId="77777777" w:rsidR="00F618A4" w:rsidRPr="008C4471" w:rsidRDefault="00F618A4" w:rsidP="005637C3">
            <w:pPr>
              <w:rPr>
                <w:rFonts w:ascii="Calibri" w:hAnsi="Calibri" w:cs="Calibri"/>
                <w:sz w:val="16"/>
                <w:szCs w:val="16"/>
              </w:rPr>
            </w:pPr>
          </w:p>
        </w:tc>
        <w:tc>
          <w:tcPr>
            <w:tcW w:w="3260" w:type="dxa"/>
            <w:shd w:val="clear" w:color="auto" w:fill="auto"/>
          </w:tcPr>
          <w:p w14:paraId="5F870B64" w14:textId="77777777" w:rsidR="00F618A4" w:rsidRPr="008C4471" w:rsidRDefault="00F618A4" w:rsidP="005637C3">
            <w:pPr>
              <w:pStyle w:val="Akapitzlist"/>
              <w:ind w:left="0"/>
              <w:rPr>
                <w:rFonts w:ascii="Calibri" w:hAnsi="Calibri" w:cs="Calibri"/>
                <w:sz w:val="16"/>
                <w:szCs w:val="16"/>
              </w:rPr>
            </w:pPr>
          </w:p>
        </w:tc>
      </w:tr>
      <w:tr w:rsidR="00F618A4" w:rsidRPr="00C31734" w14:paraId="47D8F25B" w14:textId="77777777" w:rsidTr="723510A4">
        <w:trPr>
          <w:trHeight w:val="2728"/>
          <w:jc w:val="center"/>
        </w:trPr>
        <w:tc>
          <w:tcPr>
            <w:tcW w:w="330" w:type="dxa"/>
            <w:gridSpan w:val="2"/>
            <w:vMerge w:val="restart"/>
            <w:shd w:val="clear" w:color="auto" w:fill="auto"/>
          </w:tcPr>
          <w:p w14:paraId="03703261" w14:textId="77777777" w:rsidR="00F618A4" w:rsidRPr="008C4471" w:rsidRDefault="00F618A4" w:rsidP="005637C3">
            <w:pPr>
              <w:pStyle w:val="Akapitzlist"/>
              <w:ind w:left="0"/>
              <w:jc w:val="center"/>
              <w:rPr>
                <w:rFonts w:ascii="Calibri" w:hAnsi="Calibri" w:cs="Calibri"/>
                <w:b/>
                <w:bCs/>
                <w:sz w:val="16"/>
                <w:szCs w:val="16"/>
              </w:rPr>
            </w:pPr>
          </w:p>
        </w:tc>
        <w:tc>
          <w:tcPr>
            <w:tcW w:w="1931" w:type="dxa"/>
            <w:gridSpan w:val="2"/>
            <w:shd w:val="clear" w:color="auto" w:fill="auto"/>
          </w:tcPr>
          <w:p w14:paraId="02495470"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5238EBB5" w14:textId="77777777" w:rsidR="00F618A4" w:rsidRPr="00292612" w:rsidRDefault="00F618A4" w:rsidP="005637C3">
            <w:pPr>
              <w:pStyle w:val="Akapitzlist"/>
              <w:ind w:left="0"/>
              <w:jc w:val="center"/>
              <w:rPr>
                <w:rFonts w:ascii="Calibri" w:hAnsi="Calibri" w:cs="Calibri"/>
                <w:b/>
                <w:bCs/>
                <w:sz w:val="16"/>
                <w:szCs w:val="16"/>
                <w:lang w:val="pl-PL"/>
              </w:rPr>
            </w:pPr>
          </w:p>
          <w:p w14:paraId="6CB7603C"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_danych. Lokalny identyfikator jest niepowtarzalny w ramach przestrzeni nazw, co oznacza, że żaden inny obiekt przestrzenny nie posiada takiego samego jednoznacznego identyfikatora.</w:t>
            </w:r>
          </w:p>
        </w:tc>
        <w:tc>
          <w:tcPr>
            <w:tcW w:w="994" w:type="dxa"/>
            <w:shd w:val="clear" w:color="auto" w:fill="auto"/>
          </w:tcPr>
          <w:p w14:paraId="51F3DAB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319FD71"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shd w:val="clear" w:color="auto" w:fill="auto"/>
          </w:tcPr>
          <w:p w14:paraId="671C878E"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4C893292" w14:textId="41B87D75" w:rsidR="00F618A4" w:rsidRPr="008C4471" w:rsidRDefault="00F618A4" w:rsidP="005637C3">
            <w:pPr>
              <w:rPr>
                <w:rFonts w:ascii="Calibri" w:hAnsi="Calibri" w:cs="Calibri"/>
                <w:sz w:val="16"/>
                <w:szCs w:val="16"/>
              </w:rPr>
            </w:pPr>
            <w:r w:rsidRPr="008C4471">
              <w:rPr>
                <w:rFonts w:ascii="Calibri" w:hAnsi="Calibri" w:cs="Calibri"/>
                <w:sz w:val="16"/>
                <w:szCs w:val="16"/>
              </w:rPr>
              <w:t>app:﻿RysunekAktuPlanow</w:t>
            </w:r>
            <w:r w:rsidR="00E05E81" w:rsidRPr="008C4471">
              <w:rPr>
                <w:rFonts w:ascii="Calibri" w:hAnsi="Calibri" w:cs="Calibri"/>
                <w:sz w:val="16"/>
                <w:szCs w:val="16"/>
              </w:rPr>
              <w:t>a</w:t>
            </w:r>
            <w:r w:rsidRPr="008C4471">
              <w:rPr>
                <w:rFonts w:ascii="Calibri" w:hAnsi="Calibri" w:cs="Calibri"/>
                <w:sz w:val="16"/>
                <w:szCs w:val="16"/>
              </w:rPr>
              <w:t>niaPrzestrze</w:t>
            </w:r>
            <w:r w:rsidR="000076D8" w:rsidRPr="008C4471">
              <w:rPr>
                <w:rFonts w:ascii="Calibri" w:hAnsi="Calibri" w:cs="Calibri"/>
                <w:sz w:val="16"/>
                <w:szCs w:val="16"/>
              </w:rPr>
              <w:t>n</w:t>
            </w:r>
            <w:r w:rsidRPr="008C4471">
              <w:rPr>
                <w:rFonts w:ascii="Calibri" w:hAnsi="Calibri" w:cs="Calibri"/>
                <w:sz w:val="16"/>
                <w:szCs w:val="16"/>
              </w:rPr>
              <w:t>nego/</w:t>
            </w:r>
          </w:p>
          <w:p w14:paraId="4665D8AA"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 xml:space="preserve">app:idIIP/app:Identyfikator/app:lokalnyId </w:t>
            </w:r>
          </w:p>
        </w:tc>
        <w:tc>
          <w:tcPr>
            <w:tcW w:w="3260" w:type="dxa"/>
            <w:shd w:val="clear" w:color="auto" w:fill="auto"/>
          </w:tcPr>
          <w:p w14:paraId="4C35D27D" w14:textId="77777777" w:rsidR="00F618A4" w:rsidRPr="00292612" w:rsidRDefault="00F618A4" w:rsidP="005637C3">
            <w:pPr>
              <w:pStyle w:val="Akapitzlist"/>
              <w:ind w:left="0"/>
              <w:rPr>
                <w:rFonts w:ascii="Calibri" w:hAnsi="Calibri" w:cs="Calibri"/>
                <w:sz w:val="16"/>
                <w:szCs w:val="16"/>
                <w:lang w:val="pl-PL"/>
              </w:rPr>
            </w:pPr>
          </w:p>
        </w:tc>
      </w:tr>
      <w:tr w:rsidR="00F618A4" w:rsidRPr="00C31734" w14:paraId="0D153CF2" w14:textId="77777777" w:rsidTr="723510A4">
        <w:trPr>
          <w:trHeight w:val="1132"/>
          <w:jc w:val="center"/>
        </w:trPr>
        <w:tc>
          <w:tcPr>
            <w:tcW w:w="330" w:type="dxa"/>
            <w:gridSpan w:val="2"/>
            <w:vMerge/>
          </w:tcPr>
          <w:p w14:paraId="68D66AF1" w14:textId="77777777" w:rsidR="00F618A4" w:rsidRPr="00292612" w:rsidRDefault="00F618A4" w:rsidP="005637C3">
            <w:pPr>
              <w:pStyle w:val="Akapitzlist"/>
              <w:ind w:left="0"/>
              <w:jc w:val="center"/>
              <w:rPr>
                <w:rFonts w:ascii="Calibri" w:hAnsi="Calibri" w:cs="Calibri"/>
                <w:b/>
                <w:bCs/>
                <w:sz w:val="16"/>
                <w:szCs w:val="16"/>
                <w:lang w:val="pl-PL"/>
              </w:rPr>
            </w:pPr>
          </w:p>
        </w:tc>
        <w:tc>
          <w:tcPr>
            <w:tcW w:w="1931" w:type="dxa"/>
            <w:gridSpan w:val="2"/>
            <w:tcBorders>
              <w:bottom w:val="single" w:sz="4" w:space="0" w:color="auto"/>
            </w:tcBorders>
            <w:shd w:val="clear" w:color="auto" w:fill="auto"/>
          </w:tcPr>
          <w:p w14:paraId="04D1903F"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2C6BD90B" w14:textId="77777777" w:rsidR="00F618A4" w:rsidRPr="00292612" w:rsidRDefault="00F618A4" w:rsidP="005637C3">
            <w:pPr>
              <w:pStyle w:val="Akapitzlist"/>
              <w:jc w:val="center"/>
              <w:rPr>
                <w:rFonts w:ascii="Calibri" w:hAnsi="Calibri" w:cs="Calibri"/>
                <w:b/>
                <w:bCs/>
                <w:sz w:val="16"/>
                <w:szCs w:val="16"/>
                <w:lang w:val="pl-PL"/>
              </w:rPr>
            </w:pPr>
          </w:p>
          <w:p w14:paraId="4072488C" w14:textId="77777777"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_nazw identyfikująca w sposób jednoznaczny źródło danych obiektu przestrzennego.</w:t>
            </w:r>
          </w:p>
        </w:tc>
        <w:tc>
          <w:tcPr>
            <w:tcW w:w="994" w:type="dxa"/>
            <w:tcBorders>
              <w:bottom w:val="single" w:sz="4" w:space="0" w:color="auto"/>
            </w:tcBorders>
            <w:shd w:val="clear" w:color="auto" w:fill="auto"/>
          </w:tcPr>
          <w:p w14:paraId="7B55FC9F"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2CC950D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tcBorders>
              <w:bottom w:val="single" w:sz="4" w:space="0" w:color="auto"/>
            </w:tcBorders>
            <w:shd w:val="clear" w:color="auto" w:fill="auto"/>
          </w:tcPr>
          <w:p w14:paraId="422EB29A"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148692C4" w14:textId="5DB1C772" w:rsidR="00F618A4" w:rsidRPr="008C4471" w:rsidRDefault="00F618A4" w:rsidP="005637C3">
            <w:pPr>
              <w:rPr>
                <w:rFonts w:ascii="Calibri" w:hAnsi="Calibri" w:cs="Calibri"/>
                <w:sz w:val="16"/>
                <w:szCs w:val="16"/>
              </w:rPr>
            </w:pPr>
            <w:r w:rsidRPr="008C4471">
              <w:rPr>
                <w:rFonts w:ascii="Calibri" w:hAnsi="Calibri" w:cs="Calibri"/>
                <w:sz w:val="16"/>
                <w:szCs w:val="16"/>
              </w:rPr>
              <w:t>app:RysunekAktuPlanow</w:t>
            </w:r>
            <w:r w:rsidR="00E05E81" w:rsidRPr="008C4471">
              <w:rPr>
                <w:rFonts w:ascii="Calibri" w:hAnsi="Calibri" w:cs="Calibri"/>
                <w:sz w:val="16"/>
                <w:szCs w:val="16"/>
              </w:rPr>
              <w:t>a</w:t>
            </w:r>
            <w:r w:rsidRPr="008C4471">
              <w:rPr>
                <w:rFonts w:ascii="Calibri" w:hAnsi="Calibri" w:cs="Calibri"/>
                <w:sz w:val="16"/>
                <w:szCs w:val="16"/>
              </w:rPr>
              <w:t>niaPrzestrzen</w:t>
            </w:r>
            <w:r w:rsidR="000076D8" w:rsidRPr="008C4471">
              <w:rPr>
                <w:rFonts w:ascii="Calibri" w:hAnsi="Calibri" w:cs="Calibri"/>
                <w:sz w:val="16"/>
                <w:szCs w:val="16"/>
              </w:rPr>
              <w:t>n</w:t>
            </w:r>
            <w:r w:rsidRPr="008C4471">
              <w:rPr>
                <w:rFonts w:ascii="Calibri" w:hAnsi="Calibri" w:cs="Calibri"/>
                <w:sz w:val="16"/>
                <w:szCs w:val="16"/>
              </w:rPr>
              <w:t>ego/</w:t>
            </w:r>
          </w:p>
          <w:p w14:paraId="09B9345C"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app:idIIP/app:Identyfikator/app:przestrzenNazw</w:t>
            </w:r>
          </w:p>
        </w:tc>
        <w:tc>
          <w:tcPr>
            <w:tcW w:w="3260" w:type="dxa"/>
            <w:tcBorders>
              <w:bottom w:val="single" w:sz="4" w:space="0" w:color="auto"/>
            </w:tcBorders>
            <w:shd w:val="clear" w:color="auto" w:fill="auto"/>
          </w:tcPr>
          <w:p w14:paraId="211A6805" w14:textId="77777777" w:rsidR="00F618A4" w:rsidRPr="00292612" w:rsidRDefault="00F618A4" w:rsidP="005637C3">
            <w:pPr>
              <w:pStyle w:val="Akapitzlist"/>
              <w:ind w:left="0"/>
              <w:rPr>
                <w:rFonts w:ascii="Calibri" w:hAnsi="Calibri" w:cs="Calibri"/>
                <w:sz w:val="16"/>
                <w:szCs w:val="16"/>
                <w:lang w:val="pl-PL"/>
              </w:rPr>
            </w:pPr>
          </w:p>
        </w:tc>
      </w:tr>
      <w:tr w:rsidR="00F618A4" w:rsidRPr="00C31734" w14:paraId="68A8F098" w14:textId="77777777" w:rsidTr="723510A4">
        <w:trPr>
          <w:trHeight w:val="4526"/>
          <w:jc w:val="center"/>
        </w:trPr>
        <w:tc>
          <w:tcPr>
            <w:tcW w:w="330" w:type="dxa"/>
            <w:gridSpan w:val="2"/>
            <w:vMerge/>
          </w:tcPr>
          <w:p w14:paraId="02CFBB14" w14:textId="77777777" w:rsidR="00F618A4" w:rsidRPr="00292612" w:rsidRDefault="00F618A4" w:rsidP="005637C3">
            <w:pPr>
              <w:pStyle w:val="Akapitzlist"/>
              <w:ind w:left="0"/>
              <w:jc w:val="center"/>
              <w:rPr>
                <w:rFonts w:ascii="Calibri" w:hAnsi="Calibri" w:cs="Calibri"/>
                <w:b/>
                <w:bCs/>
                <w:sz w:val="16"/>
                <w:szCs w:val="16"/>
                <w:lang w:val="pl-PL"/>
              </w:rPr>
            </w:pPr>
          </w:p>
        </w:tc>
        <w:tc>
          <w:tcPr>
            <w:tcW w:w="1931" w:type="dxa"/>
            <w:gridSpan w:val="2"/>
            <w:shd w:val="clear" w:color="auto" w:fill="auto"/>
          </w:tcPr>
          <w:p w14:paraId="7648935A"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02377D21" w14:textId="77777777" w:rsidR="00F618A4" w:rsidRPr="00292612" w:rsidRDefault="00F618A4" w:rsidP="005637C3">
            <w:pPr>
              <w:pStyle w:val="Akapitzlist"/>
              <w:jc w:val="center"/>
              <w:rPr>
                <w:rFonts w:ascii="Calibri" w:hAnsi="Calibri" w:cs="Calibri"/>
                <w:b/>
                <w:bCs/>
                <w:sz w:val="16"/>
                <w:szCs w:val="16"/>
                <w:lang w:val="pl-PL"/>
              </w:rPr>
            </w:pPr>
          </w:p>
          <w:p w14:paraId="25C8058D" w14:textId="77777777"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0589AC4C"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0DA3A153"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shd w:val="clear" w:color="auto" w:fill="auto"/>
          </w:tcPr>
          <w:p w14:paraId="5970AC17"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5286DE5F" w14:textId="083D475F" w:rsidR="00F618A4" w:rsidRPr="008C4471" w:rsidRDefault="00F618A4" w:rsidP="005637C3">
            <w:pPr>
              <w:rPr>
                <w:rFonts w:ascii="Calibri" w:hAnsi="Calibri" w:cs="Calibri"/>
                <w:sz w:val="16"/>
                <w:szCs w:val="16"/>
              </w:rPr>
            </w:pPr>
            <w:r w:rsidRPr="008C4471">
              <w:rPr>
                <w:rFonts w:ascii="Calibri" w:hAnsi="Calibri" w:cs="Calibri"/>
                <w:sz w:val="16"/>
                <w:szCs w:val="16"/>
              </w:rPr>
              <w:t>app:RysunekAktuPlanow</w:t>
            </w:r>
            <w:r w:rsidR="00E05E81" w:rsidRPr="008C4471">
              <w:rPr>
                <w:rFonts w:ascii="Calibri" w:hAnsi="Calibri" w:cs="Calibri"/>
                <w:sz w:val="16"/>
                <w:szCs w:val="16"/>
              </w:rPr>
              <w:t>a</w:t>
            </w:r>
            <w:r w:rsidRPr="008C4471">
              <w:rPr>
                <w:rFonts w:ascii="Calibri" w:hAnsi="Calibri" w:cs="Calibri"/>
                <w:sz w:val="16"/>
                <w:szCs w:val="16"/>
              </w:rPr>
              <w:t>niaPrzestrze</w:t>
            </w:r>
            <w:r w:rsidR="000076D8" w:rsidRPr="008C4471">
              <w:rPr>
                <w:rFonts w:ascii="Calibri" w:hAnsi="Calibri" w:cs="Calibri"/>
                <w:sz w:val="16"/>
                <w:szCs w:val="16"/>
              </w:rPr>
              <w:t>n</w:t>
            </w:r>
            <w:r w:rsidRPr="008C4471">
              <w:rPr>
                <w:rFonts w:ascii="Calibri" w:hAnsi="Calibri" w:cs="Calibri"/>
                <w:sz w:val="16"/>
                <w:szCs w:val="16"/>
              </w:rPr>
              <w:t>nego/</w:t>
            </w:r>
          </w:p>
          <w:p w14:paraId="1B0DD18F"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app:idIIP/app:Identyfikator/app:wersjaId</w:t>
            </w:r>
          </w:p>
        </w:tc>
        <w:tc>
          <w:tcPr>
            <w:tcW w:w="3260" w:type="dxa"/>
            <w:shd w:val="clear" w:color="auto" w:fill="auto"/>
          </w:tcPr>
          <w:p w14:paraId="7C2D15C4" w14:textId="187F2B2D" w:rsidR="00F618A4" w:rsidRPr="00292612" w:rsidRDefault="00F618A4" w:rsidP="008915D1">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F618A4" w:rsidRPr="00C31734" w14:paraId="7BC4D132" w14:textId="77777777" w:rsidTr="723510A4">
        <w:trPr>
          <w:trHeight w:val="988"/>
          <w:jc w:val="center"/>
        </w:trPr>
        <w:tc>
          <w:tcPr>
            <w:tcW w:w="2261" w:type="dxa"/>
            <w:gridSpan w:val="4"/>
            <w:shd w:val="clear" w:color="auto" w:fill="D99594" w:themeFill="accent2" w:themeFillTint="99"/>
          </w:tcPr>
          <w:p w14:paraId="3422E2BE"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regulationText</w:t>
            </w:r>
          </w:p>
          <w:p w14:paraId="39615F9A" w14:textId="77777777" w:rsidR="00F618A4" w:rsidRPr="008C4471" w:rsidRDefault="00F618A4" w:rsidP="005637C3">
            <w:pPr>
              <w:spacing w:before="120"/>
              <w:jc w:val="center"/>
              <w:rPr>
                <w:rFonts w:ascii="Calibri" w:hAnsi="Calibri" w:cs="Calibri"/>
                <w:sz w:val="16"/>
                <w:szCs w:val="16"/>
              </w:rPr>
            </w:pPr>
            <w:r w:rsidRPr="008C4471">
              <w:rPr>
                <w:rFonts w:ascii="Calibri" w:hAnsi="Calibri" w:cs="Calibri"/>
                <w:sz w:val="16"/>
                <w:szCs w:val="16"/>
              </w:rPr>
              <w:t>Tekst regulacji. </w:t>
            </w:r>
          </w:p>
        </w:tc>
        <w:tc>
          <w:tcPr>
            <w:tcW w:w="994" w:type="dxa"/>
            <w:shd w:val="clear" w:color="auto" w:fill="D99594" w:themeFill="accent2" w:themeFillTint="99"/>
          </w:tcPr>
          <w:p w14:paraId="679D62D8"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 xml:space="preserve"> 0..1</w:t>
            </w:r>
          </w:p>
        </w:tc>
        <w:tc>
          <w:tcPr>
            <w:tcW w:w="1984" w:type="dxa"/>
            <w:shd w:val="clear" w:color="auto" w:fill="D99594" w:themeFill="accent2" w:themeFillTint="99"/>
          </w:tcPr>
          <w:p w14:paraId="1BE5F8C0"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D99594" w:themeFill="accent2" w:themeFillTint="99"/>
          </w:tcPr>
          <w:p w14:paraId="60849006"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D99594" w:themeFill="accent2" w:themeFillTint="99"/>
          </w:tcPr>
          <w:p w14:paraId="589631CF"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Atrybut nie implementowany.</w:t>
            </w:r>
          </w:p>
        </w:tc>
        <w:tc>
          <w:tcPr>
            <w:tcW w:w="3260" w:type="dxa"/>
            <w:tcBorders>
              <w:bottom w:val="single" w:sz="4" w:space="0" w:color="auto"/>
            </w:tcBorders>
            <w:shd w:val="clear" w:color="auto" w:fill="D99594" w:themeFill="accent2" w:themeFillTint="99"/>
          </w:tcPr>
          <w:p w14:paraId="1501C72A"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00425E7E" w14:textId="77777777" w:rsidR="00F618A4" w:rsidRPr="00292612" w:rsidRDefault="00F618A4" w:rsidP="005637C3">
            <w:pPr>
              <w:pStyle w:val="Akapitzlist"/>
              <w:ind w:left="0"/>
              <w:rPr>
                <w:rFonts w:ascii="Calibri" w:hAnsi="Calibri" w:cs="Calibri"/>
                <w:sz w:val="16"/>
                <w:szCs w:val="16"/>
                <w:lang w:val="pl-PL"/>
              </w:rPr>
            </w:pPr>
          </w:p>
          <w:p w14:paraId="0D2FBF26" w14:textId="6B45070B"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sidR="0064078B">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F618A4" w:rsidRPr="00C31734" w14:paraId="5658E070" w14:textId="77777777" w:rsidTr="723510A4">
        <w:trPr>
          <w:trHeight w:val="732"/>
          <w:jc w:val="center"/>
        </w:trPr>
        <w:tc>
          <w:tcPr>
            <w:tcW w:w="2261" w:type="dxa"/>
            <w:gridSpan w:val="4"/>
            <w:shd w:val="clear" w:color="auto" w:fill="D99594" w:themeFill="accent2" w:themeFillTint="99"/>
          </w:tcPr>
          <w:p w14:paraId="489A62D1"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legislationCitation</w:t>
            </w:r>
          </w:p>
          <w:p w14:paraId="65CDB9A0" w14:textId="77777777" w:rsidR="00F618A4" w:rsidRPr="008C4471" w:rsidRDefault="00F618A4" w:rsidP="005637C3">
            <w:pPr>
              <w:spacing w:before="120"/>
              <w:jc w:val="center"/>
              <w:rPr>
                <w:rFonts w:ascii="Calibri" w:hAnsi="Calibri" w:cs="Calibri"/>
                <w:sz w:val="16"/>
                <w:szCs w:val="16"/>
              </w:rPr>
            </w:pPr>
            <w:r w:rsidRPr="008C4471">
              <w:rPr>
                <w:rFonts w:ascii="Calibri" w:hAnsi="Calibri" w:cs="Calibri"/>
                <w:sz w:val="16"/>
                <w:szCs w:val="16"/>
              </w:rPr>
              <w:t>Odniesienie do dokumentu zawierającego tekst regulacji. </w:t>
            </w:r>
          </w:p>
          <w:p w14:paraId="205716D4" w14:textId="77777777" w:rsidR="00F618A4" w:rsidRPr="008C4471" w:rsidRDefault="00F618A4" w:rsidP="005637C3">
            <w:pPr>
              <w:jc w:val="center"/>
              <w:rPr>
                <w:rFonts w:ascii="Calibri" w:hAnsi="Calibri" w:cs="Calibri"/>
                <w:b/>
                <w:bCs/>
                <w:sz w:val="16"/>
                <w:szCs w:val="16"/>
              </w:rPr>
            </w:pPr>
          </w:p>
        </w:tc>
        <w:tc>
          <w:tcPr>
            <w:tcW w:w="994" w:type="dxa"/>
            <w:shd w:val="clear" w:color="auto" w:fill="D99594" w:themeFill="accent2" w:themeFillTint="99"/>
          </w:tcPr>
          <w:p w14:paraId="4813857A" w14:textId="77777777" w:rsidR="00F618A4" w:rsidRPr="008C4471" w:rsidRDefault="00F618A4" w:rsidP="005637C3">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D99594" w:themeFill="accent2" w:themeFillTint="99"/>
          </w:tcPr>
          <w:p w14:paraId="2FF47795"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D99594" w:themeFill="accent2" w:themeFillTint="99"/>
          </w:tcPr>
          <w:p w14:paraId="509C55EF"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bCs/>
                <w:sz w:val="16"/>
                <w:szCs w:val="16"/>
              </w:rPr>
              <w:t>LegislationCitation</w:t>
            </w:r>
          </w:p>
        </w:tc>
        <w:tc>
          <w:tcPr>
            <w:tcW w:w="3402" w:type="dxa"/>
            <w:tcBorders>
              <w:bottom w:val="single" w:sz="4" w:space="0" w:color="auto"/>
            </w:tcBorders>
            <w:shd w:val="clear" w:color="auto" w:fill="D99594" w:themeFill="accent2" w:themeFillTint="99"/>
          </w:tcPr>
          <w:p w14:paraId="1899A49E"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Atrybut nie implementowany.</w:t>
            </w:r>
          </w:p>
        </w:tc>
        <w:tc>
          <w:tcPr>
            <w:tcW w:w="3260" w:type="dxa"/>
            <w:tcBorders>
              <w:bottom w:val="single" w:sz="4" w:space="0" w:color="auto"/>
            </w:tcBorders>
            <w:shd w:val="clear" w:color="auto" w:fill="D99594" w:themeFill="accent2" w:themeFillTint="99"/>
          </w:tcPr>
          <w:p w14:paraId="594CFF5D"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79ED74F0" w14:textId="77777777" w:rsidR="00F618A4" w:rsidRPr="00292612" w:rsidRDefault="00F618A4" w:rsidP="005637C3">
            <w:pPr>
              <w:pStyle w:val="Akapitzlist"/>
              <w:ind w:left="0"/>
              <w:rPr>
                <w:rFonts w:ascii="Calibri" w:hAnsi="Calibri" w:cs="Calibri"/>
                <w:sz w:val="16"/>
                <w:szCs w:val="16"/>
                <w:lang w:val="pl-PL"/>
              </w:rPr>
            </w:pPr>
          </w:p>
          <w:p w14:paraId="25AC1972" w14:textId="522C108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sidR="0064078B">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F618A4" w:rsidRPr="00C31734" w14:paraId="1CE00C8A" w14:textId="77777777" w:rsidTr="723510A4">
        <w:trPr>
          <w:trHeight w:val="1459"/>
          <w:jc w:val="center"/>
        </w:trPr>
        <w:tc>
          <w:tcPr>
            <w:tcW w:w="2261" w:type="dxa"/>
            <w:gridSpan w:val="4"/>
            <w:shd w:val="clear" w:color="auto" w:fill="auto"/>
          </w:tcPr>
          <w:p w14:paraId="2AA7011B" w14:textId="77777777" w:rsidR="00F618A4" w:rsidRPr="008C4471" w:rsidRDefault="00F618A4" w:rsidP="005637C3">
            <w:pPr>
              <w:contextualSpacing/>
              <w:jc w:val="center"/>
              <w:rPr>
                <w:rFonts w:ascii="Calibri" w:hAnsi="Calibri" w:cs="Calibri"/>
                <w:b/>
                <w:bCs/>
                <w:sz w:val="16"/>
                <w:szCs w:val="16"/>
              </w:rPr>
            </w:pPr>
            <w:r w:rsidRPr="008C4471">
              <w:rPr>
                <w:rFonts w:ascii="Calibri" w:hAnsi="Calibri" w:cs="Calibri"/>
                <w:b/>
                <w:bCs/>
                <w:sz w:val="16"/>
                <w:szCs w:val="16"/>
              </w:rPr>
              <w:t>planDocument</w:t>
            </w:r>
          </w:p>
          <w:p w14:paraId="63E2292C" w14:textId="77777777" w:rsidR="00F618A4" w:rsidRPr="008C4471" w:rsidRDefault="00F618A4" w:rsidP="005637C3">
            <w:pPr>
              <w:contextualSpacing/>
              <w:jc w:val="center"/>
              <w:rPr>
                <w:rFonts w:ascii="Calibri" w:hAnsi="Calibri" w:cs="Calibri"/>
                <w:b/>
                <w:bCs/>
                <w:sz w:val="16"/>
                <w:szCs w:val="16"/>
              </w:rPr>
            </w:pPr>
          </w:p>
          <w:p w14:paraId="765257F2" w14:textId="77777777" w:rsidR="00F618A4" w:rsidRPr="008C4471" w:rsidRDefault="00F618A4" w:rsidP="005637C3">
            <w:pPr>
              <w:spacing w:before="120"/>
              <w:contextualSpacing/>
              <w:jc w:val="center"/>
              <w:rPr>
                <w:rFonts w:ascii="Calibri" w:hAnsi="Calibri" w:cs="Calibri"/>
                <w:sz w:val="16"/>
                <w:szCs w:val="16"/>
              </w:rPr>
            </w:pPr>
            <w:r w:rsidRPr="008C4471">
              <w:rPr>
                <w:rFonts w:ascii="Calibri" w:hAnsi="Calibri" w:cs="Calibri"/>
                <w:sz w:val="16"/>
                <w:szCs w:val="16"/>
              </w:rPr>
              <w:t>Odwołanie do zeskanowanych planów i rysunków technicznych, które mogą być lub nie być zrektyfikowane przestrzennie.</w:t>
            </w:r>
          </w:p>
        </w:tc>
        <w:tc>
          <w:tcPr>
            <w:tcW w:w="994" w:type="dxa"/>
            <w:shd w:val="clear" w:color="auto" w:fill="auto"/>
          </w:tcPr>
          <w:p w14:paraId="5004CC62" w14:textId="77777777" w:rsidR="00F618A4" w:rsidRPr="008C4471" w:rsidRDefault="00F618A4" w:rsidP="005637C3">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auto"/>
          </w:tcPr>
          <w:p w14:paraId="6321B3FA"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1F0258A3"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DocumentCitation</w:t>
            </w:r>
          </w:p>
        </w:tc>
        <w:tc>
          <w:tcPr>
            <w:tcW w:w="3402" w:type="dxa"/>
            <w:tcBorders>
              <w:bottom w:val="single" w:sz="4" w:space="0" w:color="auto"/>
            </w:tcBorders>
            <w:shd w:val="clear" w:color="auto" w:fill="auto"/>
          </w:tcPr>
          <w:p w14:paraId="380F1E63" w14:textId="77777777" w:rsidR="00F618A4" w:rsidRPr="008C4471" w:rsidRDefault="00F618A4" w:rsidP="005637C3">
            <w:pPr>
              <w:pStyle w:val="Akapitzlist"/>
              <w:ind w:left="0"/>
              <w:jc w:val="center"/>
              <w:rPr>
                <w:rFonts w:ascii="Calibri" w:hAnsi="Calibri" w:cs="Calibri"/>
                <w:sz w:val="16"/>
                <w:szCs w:val="16"/>
              </w:rPr>
            </w:pPr>
          </w:p>
        </w:tc>
        <w:tc>
          <w:tcPr>
            <w:tcW w:w="3260" w:type="dxa"/>
            <w:tcBorders>
              <w:bottom w:val="single" w:sz="4" w:space="0" w:color="auto"/>
            </w:tcBorders>
            <w:shd w:val="clear" w:color="auto" w:fill="auto"/>
          </w:tcPr>
          <w:p w14:paraId="370D8625"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F618A4" w:rsidRPr="008C4471" w14:paraId="43DE92E1" w14:textId="77777777" w:rsidTr="723510A4">
        <w:trPr>
          <w:trHeight w:val="840"/>
          <w:jc w:val="center"/>
        </w:trPr>
        <w:tc>
          <w:tcPr>
            <w:tcW w:w="236" w:type="dxa"/>
            <w:vMerge w:val="restart"/>
            <w:shd w:val="clear" w:color="auto" w:fill="auto"/>
          </w:tcPr>
          <w:p w14:paraId="5A4DCE77" w14:textId="77777777" w:rsidR="00F618A4" w:rsidRPr="008C4471" w:rsidRDefault="00F618A4" w:rsidP="005637C3">
            <w:pPr>
              <w:jc w:val="center"/>
              <w:rPr>
                <w:rFonts w:ascii="Calibri" w:hAnsi="Calibri" w:cs="Calibri"/>
                <w:sz w:val="16"/>
                <w:szCs w:val="16"/>
              </w:rPr>
            </w:pPr>
          </w:p>
        </w:tc>
        <w:tc>
          <w:tcPr>
            <w:tcW w:w="2025" w:type="dxa"/>
            <w:gridSpan w:val="3"/>
            <w:tcBorders>
              <w:bottom w:val="single" w:sz="4" w:space="0" w:color="auto"/>
            </w:tcBorders>
            <w:shd w:val="clear" w:color="auto" w:fill="auto"/>
          </w:tcPr>
          <w:p w14:paraId="75F69E3E"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DocumentCitation/</w:t>
            </w:r>
          </w:p>
          <w:p w14:paraId="1121A9C3" w14:textId="77777777" w:rsidR="00F618A4" w:rsidRPr="008C4471" w:rsidRDefault="00F618A4" w:rsidP="005637C3">
            <w:pPr>
              <w:jc w:val="center"/>
              <w:rPr>
                <w:rFonts w:ascii="Calibri" w:hAnsi="Calibri" w:cs="Calibri"/>
                <w:sz w:val="16"/>
                <w:szCs w:val="16"/>
              </w:rPr>
            </w:pPr>
            <w:r w:rsidRPr="008C4471">
              <w:rPr>
                <w:rFonts w:ascii="Calibri" w:hAnsi="Calibri" w:cs="Calibri"/>
                <w:b/>
                <w:bCs/>
                <w:sz w:val="16"/>
                <w:szCs w:val="16"/>
              </w:rPr>
              <w:t>name</w:t>
            </w:r>
          </w:p>
          <w:p w14:paraId="537A4D6B" w14:textId="77777777" w:rsidR="00F618A4" w:rsidRPr="008C4471" w:rsidRDefault="00F618A4" w:rsidP="005637C3">
            <w:pPr>
              <w:jc w:val="center"/>
              <w:rPr>
                <w:rFonts w:ascii="Calibri" w:hAnsi="Calibri" w:cs="Calibri"/>
                <w:sz w:val="16"/>
                <w:szCs w:val="16"/>
              </w:rPr>
            </w:pPr>
          </w:p>
          <w:p w14:paraId="15F8E8D3"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Nazwa dokumentu.</w:t>
            </w:r>
          </w:p>
        </w:tc>
        <w:tc>
          <w:tcPr>
            <w:tcW w:w="994" w:type="dxa"/>
            <w:tcBorders>
              <w:bottom w:val="single" w:sz="4" w:space="0" w:color="auto"/>
            </w:tcBorders>
            <w:shd w:val="clear" w:color="auto" w:fill="auto"/>
          </w:tcPr>
          <w:p w14:paraId="0908B029"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2D5ACFA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0FDC89A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1A9921DC" w14:textId="7A4BAA45"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app:RysunekAktuPlanow</w:t>
            </w:r>
            <w:r w:rsidR="00E05E81" w:rsidRPr="008C4471">
              <w:rPr>
                <w:rFonts w:ascii="Calibri" w:hAnsi="Calibri" w:cs="Calibri"/>
                <w:sz w:val="16"/>
                <w:szCs w:val="16"/>
              </w:rPr>
              <w:t>a</w:t>
            </w:r>
            <w:r w:rsidRPr="008C4471">
              <w:rPr>
                <w:rFonts w:ascii="Calibri" w:hAnsi="Calibri" w:cs="Calibri"/>
                <w:sz w:val="16"/>
                <w:szCs w:val="16"/>
              </w:rPr>
              <w:t>niaPrzestrze</w:t>
            </w:r>
            <w:r w:rsidR="000076D8" w:rsidRPr="008C4471">
              <w:rPr>
                <w:rFonts w:ascii="Calibri" w:hAnsi="Calibri" w:cs="Calibri"/>
                <w:sz w:val="16"/>
                <w:szCs w:val="16"/>
              </w:rPr>
              <w:t>n</w:t>
            </w:r>
            <w:r w:rsidRPr="008C4471">
              <w:rPr>
                <w:rFonts w:ascii="Calibri" w:hAnsi="Calibri" w:cs="Calibri"/>
                <w:sz w:val="16"/>
                <w:szCs w:val="16"/>
              </w:rPr>
              <w:t>nego/</w:t>
            </w:r>
          </w:p>
          <w:p w14:paraId="7FB4C11F"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app:tytul</w:t>
            </w:r>
          </w:p>
        </w:tc>
        <w:tc>
          <w:tcPr>
            <w:tcW w:w="3260" w:type="dxa"/>
            <w:tcBorders>
              <w:bottom w:val="single" w:sz="4" w:space="0" w:color="auto"/>
            </w:tcBorders>
            <w:shd w:val="clear" w:color="auto" w:fill="auto"/>
          </w:tcPr>
          <w:p w14:paraId="5461B80C" w14:textId="77777777" w:rsidR="00F618A4" w:rsidRPr="008C4471" w:rsidRDefault="00F618A4" w:rsidP="005637C3">
            <w:pPr>
              <w:pStyle w:val="Akapitzlist"/>
              <w:ind w:left="0"/>
              <w:rPr>
                <w:rFonts w:ascii="Calibri" w:hAnsi="Calibri" w:cs="Calibri"/>
                <w:sz w:val="16"/>
                <w:szCs w:val="16"/>
              </w:rPr>
            </w:pPr>
          </w:p>
        </w:tc>
      </w:tr>
      <w:tr w:rsidR="00F618A4" w:rsidRPr="00C31734" w14:paraId="7289B546" w14:textId="77777777" w:rsidTr="723510A4">
        <w:trPr>
          <w:trHeight w:val="1403"/>
          <w:jc w:val="center"/>
        </w:trPr>
        <w:tc>
          <w:tcPr>
            <w:tcW w:w="236" w:type="dxa"/>
            <w:vMerge/>
          </w:tcPr>
          <w:p w14:paraId="4CB59881" w14:textId="77777777" w:rsidR="00F618A4" w:rsidRPr="008C4471" w:rsidRDefault="00F618A4" w:rsidP="005637C3">
            <w:pPr>
              <w:jc w:val="center"/>
              <w:rPr>
                <w:rFonts w:ascii="Calibri" w:hAnsi="Calibri" w:cs="Calibri"/>
                <w:sz w:val="16"/>
                <w:szCs w:val="16"/>
              </w:rPr>
            </w:pPr>
          </w:p>
        </w:tc>
        <w:tc>
          <w:tcPr>
            <w:tcW w:w="2025" w:type="dxa"/>
            <w:gridSpan w:val="3"/>
            <w:shd w:val="clear" w:color="auto" w:fill="D99594" w:themeFill="accent2" w:themeFillTint="99"/>
          </w:tcPr>
          <w:p w14:paraId="6DA873BD"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DocumentCitation/</w:t>
            </w:r>
          </w:p>
          <w:p w14:paraId="726D028F" w14:textId="77777777" w:rsidR="00F618A4" w:rsidRPr="008C4471" w:rsidRDefault="00F618A4" w:rsidP="005637C3">
            <w:pPr>
              <w:jc w:val="center"/>
              <w:rPr>
                <w:rFonts w:ascii="Calibri" w:hAnsi="Calibri" w:cs="Calibri"/>
                <w:sz w:val="16"/>
                <w:szCs w:val="16"/>
              </w:rPr>
            </w:pPr>
            <w:r w:rsidRPr="008C4471">
              <w:rPr>
                <w:rFonts w:ascii="Calibri" w:hAnsi="Calibri" w:cs="Calibri"/>
                <w:b/>
                <w:bCs/>
                <w:sz w:val="16"/>
                <w:szCs w:val="16"/>
              </w:rPr>
              <w:t>shortName</w:t>
            </w:r>
          </w:p>
          <w:p w14:paraId="5B080D2D" w14:textId="77777777" w:rsidR="00F618A4" w:rsidRPr="008C4471" w:rsidRDefault="00F618A4" w:rsidP="005637C3">
            <w:pPr>
              <w:jc w:val="center"/>
              <w:rPr>
                <w:rFonts w:ascii="Calibri" w:hAnsi="Calibri" w:cs="Calibri"/>
                <w:sz w:val="16"/>
                <w:szCs w:val="16"/>
              </w:rPr>
            </w:pPr>
          </w:p>
          <w:p w14:paraId="5EEE6078"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Skrócona nazwa lub alternatywny tytuł dokumentu. </w:t>
            </w:r>
          </w:p>
        </w:tc>
        <w:tc>
          <w:tcPr>
            <w:tcW w:w="994" w:type="dxa"/>
            <w:shd w:val="clear" w:color="auto" w:fill="D99594" w:themeFill="accent2" w:themeFillTint="99"/>
          </w:tcPr>
          <w:p w14:paraId="79F7D5B9"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D99594" w:themeFill="accent2" w:themeFillTint="99"/>
          </w:tcPr>
          <w:p w14:paraId="33CF1D42"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D99594" w:themeFill="accent2" w:themeFillTint="99"/>
          </w:tcPr>
          <w:p w14:paraId="2BA23AFA"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D99594" w:themeFill="accent2" w:themeFillTint="99"/>
          </w:tcPr>
          <w:p w14:paraId="09BD6609"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Atrybut nie implementowany.</w:t>
            </w:r>
          </w:p>
        </w:tc>
        <w:tc>
          <w:tcPr>
            <w:tcW w:w="3260" w:type="dxa"/>
            <w:tcBorders>
              <w:bottom w:val="single" w:sz="4" w:space="0" w:color="auto"/>
            </w:tcBorders>
            <w:shd w:val="clear" w:color="auto" w:fill="D99594" w:themeFill="accent2" w:themeFillTint="99"/>
          </w:tcPr>
          <w:p w14:paraId="4200193F"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18D565A6" w14:textId="77777777" w:rsidR="00F618A4" w:rsidRPr="00292612" w:rsidRDefault="00F618A4" w:rsidP="005637C3">
            <w:pPr>
              <w:pStyle w:val="Akapitzlist"/>
              <w:ind w:left="0"/>
              <w:rPr>
                <w:rFonts w:ascii="Calibri" w:hAnsi="Calibri" w:cs="Calibri"/>
                <w:sz w:val="16"/>
                <w:szCs w:val="16"/>
                <w:lang w:val="pl-PL"/>
              </w:rPr>
            </w:pPr>
          </w:p>
          <w:p w14:paraId="4DA94A06" w14:textId="7F82FBA8"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sidR="0064078B">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F618A4" w:rsidRPr="00C31734" w14:paraId="34A85C3C" w14:textId="77777777" w:rsidTr="723510A4">
        <w:trPr>
          <w:trHeight w:val="1138"/>
          <w:jc w:val="center"/>
        </w:trPr>
        <w:tc>
          <w:tcPr>
            <w:tcW w:w="236" w:type="dxa"/>
            <w:vMerge/>
          </w:tcPr>
          <w:p w14:paraId="27FC2A41"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0FEDC1C7"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DocumentCitation/</w:t>
            </w:r>
          </w:p>
          <w:p w14:paraId="2F2FB1AE"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date </w:t>
            </w:r>
          </w:p>
          <w:p w14:paraId="53C03780" w14:textId="77777777" w:rsidR="00F618A4" w:rsidRPr="008C4471" w:rsidRDefault="00F618A4" w:rsidP="005637C3">
            <w:pPr>
              <w:jc w:val="center"/>
              <w:rPr>
                <w:rFonts w:ascii="Calibri" w:hAnsi="Calibri" w:cs="Calibri"/>
                <w:sz w:val="16"/>
                <w:szCs w:val="16"/>
              </w:rPr>
            </w:pPr>
          </w:p>
          <w:p w14:paraId="101E1ACB"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Data utworzenia, publikacji lub korekty dokumentu. </w:t>
            </w:r>
          </w:p>
        </w:tc>
        <w:tc>
          <w:tcPr>
            <w:tcW w:w="994" w:type="dxa"/>
            <w:shd w:val="clear" w:color="auto" w:fill="auto"/>
          </w:tcPr>
          <w:p w14:paraId="6DF6A9CC"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2ADCDEF6"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66253E9"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CI_Date</w:t>
            </w:r>
          </w:p>
        </w:tc>
        <w:tc>
          <w:tcPr>
            <w:tcW w:w="3402" w:type="dxa"/>
            <w:tcBorders>
              <w:bottom w:val="single" w:sz="4" w:space="0" w:color="auto"/>
            </w:tcBorders>
            <w:shd w:val="clear" w:color="auto" w:fill="auto"/>
          </w:tcPr>
          <w:p w14:paraId="353A1BF7" w14:textId="77777777" w:rsidR="00F618A4" w:rsidRPr="008C4471" w:rsidRDefault="00F618A4" w:rsidP="005637C3">
            <w:pPr>
              <w:pStyle w:val="Akapitzlist"/>
              <w:ind w:left="0"/>
              <w:jc w:val="center"/>
              <w:rPr>
                <w:rFonts w:ascii="Calibri" w:hAnsi="Calibri" w:cs="Calibri"/>
                <w:sz w:val="16"/>
                <w:szCs w:val="16"/>
              </w:rPr>
            </w:pPr>
          </w:p>
        </w:tc>
        <w:tc>
          <w:tcPr>
            <w:tcW w:w="3260" w:type="dxa"/>
            <w:tcBorders>
              <w:bottom w:val="single" w:sz="4" w:space="0" w:color="auto"/>
            </w:tcBorders>
            <w:shd w:val="clear" w:color="auto" w:fill="auto"/>
          </w:tcPr>
          <w:p w14:paraId="114F9233"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F618A4" w:rsidRPr="008C4471" w14:paraId="7C140EFD" w14:textId="77777777" w:rsidTr="723510A4">
        <w:trPr>
          <w:trHeight w:val="971"/>
          <w:jc w:val="center"/>
        </w:trPr>
        <w:tc>
          <w:tcPr>
            <w:tcW w:w="236" w:type="dxa"/>
            <w:vMerge/>
          </w:tcPr>
          <w:p w14:paraId="39E73BFE" w14:textId="77777777" w:rsidR="00F618A4" w:rsidRPr="008C4471" w:rsidRDefault="00F618A4" w:rsidP="005637C3">
            <w:pPr>
              <w:jc w:val="center"/>
              <w:rPr>
                <w:rFonts w:ascii="Calibri" w:hAnsi="Calibri" w:cs="Calibri"/>
                <w:sz w:val="16"/>
                <w:szCs w:val="16"/>
              </w:rPr>
            </w:pPr>
          </w:p>
        </w:tc>
        <w:tc>
          <w:tcPr>
            <w:tcW w:w="237" w:type="dxa"/>
            <w:gridSpan w:val="2"/>
            <w:vMerge w:val="restart"/>
            <w:shd w:val="clear" w:color="auto" w:fill="auto"/>
          </w:tcPr>
          <w:p w14:paraId="76F56313" w14:textId="77777777" w:rsidR="00F618A4" w:rsidRPr="008C4471" w:rsidRDefault="00F618A4" w:rsidP="005637C3">
            <w:pPr>
              <w:jc w:val="center"/>
              <w:rPr>
                <w:rFonts w:ascii="Calibri" w:hAnsi="Calibri" w:cs="Calibri"/>
                <w:sz w:val="16"/>
                <w:szCs w:val="16"/>
              </w:rPr>
            </w:pPr>
          </w:p>
        </w:tc>
        <w:tc>
          <w:tcPr>
            <w:tcW w:w="1788" w:type="dxa"/>
            <w:shd w:val="clear" w:color="auto" w:fill="auto"/>
          </w:tcPr>
          <w:p w14:paraId="3EE6CE02"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CI_Date/</w:t>
            </w:r>
          </w:p>
          <w:p w14:paraId="3779F12D"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date</w:t>
            </w:r>
          </w:p>
        </w:tc>
        <w:tc>
          <w:tcPr>
            <w:tcW w:w="994" w:type="dxa"/>
            <w:shd w:val="clear" w:color="auto" w:fill="auto"/>
          </w:tcPr>
          <w:p w14:paraId="5C262C01"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F730857"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3B13D39D"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auto"/>
            </w:tcBorders>
            <w:shd w:val="clear" w:color="auto" w:fill="auto"/>
          </w:tcPr>
          <w:p w14:paraId="02A9F7FE" w14:textId="43D02016"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app:RysunekAktuPlanow</w:t>
            </w:r>
            <w:r w:rsidR="00E05E81" w:rsidRPr="008C4471">
              <w:rPr>
                <w:rFonts w:ascii="Calibri" w:hAnsi="Calibri" w:cs="Calibri"/>
                <w:sz w:val="16"/>
                <w:szCs w:val="16"/>
              </w:rPr>
              <w:t>a</w:t>
            </w:r>
            <w:r w:rsidRPr="008C4471">
              <w:rPr>
                <w:rFonts w:ascii="Calibri" w:hAnsi="Calibri" w:cs="Calibri"/>
                <w:sz w:val="16"/>
                <w:szCs w:val="16"/>
              </w:rPr>
              <w:t>niaPrzestrze</w:t>
            </w:r>
            <w:r w:rsidR="000076D8" w:rsidRPr="008C4471">
              <w:rPr>
                <w:rFonts w:ascii="Calibri" w:hAnsi="Calibri" w:cs="Calibri"/>
                <w:sz w:val="16"/>
                <w:szCs w:val="16"/>
              </w:rPr>
              <w:t>n</w:t>
            </w:r>
            <w:r w:rsidRPr="008C4471">
              <w:rPr>
                <w:rFonts w:ascii="Calibri" w:hAnsi="Calibri" w:cs="Calibri"/>
                <w:sz w:val="16"/>
                <w:szCs w:val="16"/>
              </w:rPr>
              <w:t>nego/</w:t>
            </w:r>
          </w:p>
          <w:p w14:paraId="4D9B8977"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app:obowiazujeOd</w:t>
            </w:r>
          </w:p>
        </w:tc>
        <w:tc>
          <w:tcPr>
            <w:tcW w:w="3260" w:type="dxa"/>
            <w:tcBorders>
              <w:bottom w:val="single" w:sz="4" w:space="0" w:color="auto"/>
            </w:tcBorders>
            <w:shd w:val="clear" w:color="auto" w:fill="auto"/>
          </w:tcPr>
          <w:p w14:paraId="62F56AEE" w14:textId="77777777" w:rsidR="00F618A4" w:rsidRPr="008C4471" w:rsidRDefault="00F618A4" w:rsidP="005637C3">
            <w:pPr>
              <w:pStyle w:val="Akapitzlist"/>
              <w:ind w:left="0"/>
              <w:rPr>
                <w:rFonts w:ascii="Calibri" w:hAnsi="Calibri" w:cs="Calibri"/>
                <w:sz w:val="16"/>
                <w:szCs w:val="16"/>
              </w:rPr>
            </w:pPr>
          </w:p>
        </w:tc>
      </w:tr>
      <w:tr w:rsidR="00F618A4" w:rsidRPr="008C4471" w14:paraId="39CE9ECA" w14:textId="77777777" w:rsidTr="723510A4">
        <w:trPr>
          <w:trHeight w:val="947"/>
          <w:jc w:val="center"/>
        </w:trPr>
        <w:tc>
          <w:tcPr>
            <w:tcW w:w="236" w:type="dxa"/>
            <w:vMerge/>
          </w:tcPr>
          <w:p w14:paraId="288FFAA5" w14:textId="77777777" w:rsidR="00F618A4" w:rsidRPr="008C4471" w:rsidRDefault="00F618A4" w:rsidP="005637C3">
            <w:pPr>
              <w:jc w:val="center"/>
              <w:rPr>
                <w:rFonts w:ascii="Calibri" w:hAnsi="Calibri" w:cs="Calibri"/>
                <w:sz w:val="16"/>
                <w:szCs w:val="16"/>
              </w:rPr>
            </w:pPr>
          </w:p>
        </w:tc>
        <w:tc>
          <w:tcPr>
            <w:tcW w:w="237" w:type="dxa"/>
            <w:gridSpan w:val="2"/>
            <w:vMerge/>
          </w:tcPr>
          <w:p w14:paraId="368F53CC" w14:textId="77777777" w:rsidR="00F618A4" w:rsidRPr="008C4471" w:rsidRDefault="00F618A4" w:rsidP="005637C3">
            <w:pPr>
              <w:jc w:val="center"/>
              <w:rPr>
                <w:rFonts w:ascii="Calibri" w:hAnsi="Calibri" w:cs="Calibri"/>
                <w:sz w:val="16"/>
                <w:szCs w:val="16"/>
              </w:rPr>
            </w:pPr>
          </w:p>
        </w:tc>
        <w:tc>
          <w:tcPr>
            <w:tcW w:w="1788" w:type="dxa"/>
            <w:shd w:val="clear" w:color="auto" w:fill="auto"/>
          </w:tcPr>
          <w:p w14:paraId="338E9A5E"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CI_Date/</w:t>
            </w:r>
          </w:p>
          <w:p w14:paraId="00C4D926"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dateType</w:t>
            </w:r>
          </w:p>
        </w:tc>
        <w:tc>
          <w:tcPr>
            <w:tcW w:w="994" w:type="dxa"/>
            <w:shd w:val="clear" w:color="auto" w:fill="auto"/>
          </w:tcPr>
          <w:p w14:paraId="1ACB47D8"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38FF66D"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44ED611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CL_DateTypeCode</w:t>
            </w:r>
          </w:p>
        </w:tc>
        <w:tc>
          <w:tcPr>
            <w:tcW w:w="3402" w:type="dxa"/>
            <w:tcBorders>
              <w:bottom w:val="single" w:sz="4" w:space="0" w:color="auto"/>
            </w:tcBorders>
            <w:shd w:val="clear" w:color="auto" w:fill="auto"/>
          </w:tcPr>
          <w:p w14:paraId="61B38FDB"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﻿Nie dotyczy.</w:t>
            </w:r>
          </w:p>
        </w:tc>
        <w:tc>
          <w:tcPr>
            <w:tcW w:w="3260" w:type="dxa"/>
            <w:tcBorders>
              <w:bottom w:val="single" w:sz="4" w:space="0" w:color="auto"/>
            </w:tcBorders>
            <w:shd w:val="clear" w:color="auto" w:fill="auto"/>
          </w:tcPr>
          <w:p w14:paraId="40A29F86"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Wartość stała „publication”.</w:t>
            </w:r>
          </w:p>
        </w:tc>
      </w:tr>
      <w:tr w:rsidR="00F618A4" w:rsidRPr="00C31734" w14:paraId="61D08B53" w14:textId="77777777" w:rsidTr="00C32682">
        <w:trPr>
          <w:trHeight w:val="1135"/>
          <w:jc w:val="center"/>
        </w:trPr>
        <w:tc>
          <w:tcPr>
            <w:tcW w:w="236" w:type="dxa"/>
            <w:vMerge/>
          </w:tcPr>
          <w:p w14:paraId="46AE6D52" w14:textId="77777777" w:rsidR="00F618A4" w:rsidRPr="008C4471" w:rsidRDefault="00F618A4" w:rsidP="005637C3">
            <w:pPr>
              <w:jc w:val="center"/>
              <w:rPr>
                <w:rFonts w:ascii="Calibri" w:hAnsi="Calibri" w:cs="Calibri"/>
                <w:sz w:val="16"/>
                <w:szCs w:val="16"/>
              </w:rPr>
            </w:pPr>
          </w:p>
        </w:tc>
        <w:tc>
          <w:tcPr>
            <w:tcW w:w="2025" w:type="dxa"/>
            <w:gridSpan w:val="3"/>
            <w:tcBorders>
              <w:bottom w:val="single" w:sz="4" w:space="0" w:color="auto"/>
            </w:tcBorders>
            <w:shd w:val="clear" w:color="auto" w:fill="auto"/>
          </w:tcPr>
          <w:p w14:paraId="2CA4B6A3"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DocumentCitation/</w:t>
            </w:r>
          </w:p>
          <w:p w14:paraId="45FF4882"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link </w:t>
            </w:r>
          </w:p>
          <w:p w14:paraId="6D8D6D07" w14:textId="77777777" w:rsidR="00F618A4" w:rsidRPr="008C4471" w:rsidRDefault="00F618A4" w:rsidP="005637C3">
            <w:pPr>
              <w:jc w:val="center"/>
              <w:rPr>
                <w:rFonts w:ascii="Calibri" w:hAnsi="Calibri" w:cs="Calibri"/>
                <w:sz w:val="16"/>
                <w:szCs w:val="16"/>
              </w:rPr>
            </w:pPr>
          </w:p>
          <w:p w14:paraId="659CA285"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Link do internetowej wersji dokumentu. </w:t>
            </w:r>
          </w:p>
        </w:tc>
        <w:tc>
          <w:tcPr>
            <w:tcW w:w="994" w:type="dxa"/>
            <w:tcBorders>
              <w:bottom w:val="single" w:sz="4" w:space="0" w:color="auto"/>
            </w:tcBorders>
            <w:shd w:val="clear" w:color="auto" w:fill="auto"/>
          </w:tcPr>
          <w:p w14:paraId="4513C79F"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22DDE98B"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3655379D"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URL</w:t>
            </w:r>
          </w:p>
        </w:tc>
        <w:tc>
          <w:tcPr>
            <w:tcW w:w="3402" w:type="dxa"/>
            <w:tcBorders>
              <w:bottom w:val="single" w:sz="4" w:space="0" w:color="auto"/>
            </w:tcBorders>
            <w:shd w:val="clear" w:color="auto" w:fill="auto"/>
          </w:tcPr>
          <w:p w14:paraId="7E434BC3" w14:textId="226BD21F"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app:RysunekAktuPlanow</w:t>
            </w:r>
            <w:r w:rsidR="00E05E81" w:rsidRPr="008C4471">
              <w:rPr>
                <w:rFonts w:ascii="Calibri" w:hAnsi="Calibri" w:cs="Calibri"/>
                <w:sz w:val="16"/>
                <w:szCs w:val="16"/>
              </w:rPr>
              <w:t>a</w:t>
            </w:r>
            <w:r w:rsidRPr="008C4471">
              <w:rPr>
                <w:rFonts w:ascii="Calibri" w:hAnsi="Calibri" w:cs="Calibri"/>
                <w:sz w:val="16"/>
                <w:szCs w:val="16"/>
              </w:rPr>
              <w:t>niaPrzestrzen</w:t>
            </w:r>
            <w:r w:rsidR="000076D8" w:rsidRPr="008C4471">
              <w:rPr>
                <w:rFonts w:ascii="Calibri" w:hAnsi="Calibri" w:cs="Calibri"/>
                <w:sz w:val="16"/>
                <w:szCs w:val="16"/>
              </w:rPr>
              <w:t>n</w:t>
            </w:r>
            <w:r w:rsidRPr="008C4471">
              <w:rPr>
                <w:rFonts w:ascii="Calibri" w:hAnsi="Calibri" w:cs="Calibri"/>
                <w:sz w:val="16"/>
                <w:szCs w:val="16"/>
              </w:rPr>
              <w:t>ego/</w:t>
            </w:r>
          </w:p>
          <w:p w14:paraId="76BE6DD9"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app:lacze</w:t>
            </w:r>
          </w:p>
        </w:tc>
        <w:tc>
          <w:tcPr>
            <w:tcW w:w="3260" w:type="dxa"/>
            <w:tcBorders>
              <w:bottom w:val="single" w:sz="4" w:space="0" w:color="auto"/>
            </w:tcBorders>
            <w:shd w:val="clear" w:color="auto" w:fill="auto"/>
          </w:tcPr>
          <w:p w14:paraId="02892156"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F618A4" w:rsidRPr="00C31734" w14:paraId="45982C8E" w14:textId="77777777" w:rsidTr="00C32682">
        <w:trPr>
          <w:trHeight w:val="1145"/>
          <w:jc w:val="center"/>
        </w:trPr>
        <w:tc>
          <w:tcPr>
            <w:tcW w:w="236" w:type="dxa"/>
            <w:vMerge/>
          </w:tcPr>
          <w:p w14:paraId="187DDA01" w14:textId="77777777" w:rsidR="00F618A4" w:rsidRPr="008C4471" w:rsidRDefault="00F618A4" w:rsidP="005637C3">
            <w:pPr>
              <w:jc w:val="center"/>
              <w:rPr>
                <w:rFonts w:ascii="Calibri" w:hAnsi="Calibri" w:cs="Calibri"/>
                <w:b/>
                <w:bCs/>
                <w:sz w:val="16"/>
                <w:szCs w:val="16"/>
              </w:rPr>
            </w:pPr>
          </w:p>
        </w:tc>
        <w:tc>
          <w:tcPr>
            <w:tcW w:w="2025" w:type="dxa"/>
            <w:gridSpan w:val="3"/>
            <w:shd w:val="clear" w:color="auto" w:fill="D99594" w:themeFill="accent2" w:themeFillTint="99"/>
          </w:tcPr>
          <w:p w14:paraId="2F212398" w14:textId="77777777" w:rsidR="00F618A4" w:rsidRPr="008C4471" w:rsidRDefault="723510A4" w:rsidP="005637C3">
            <w:pPr>
              <w:jc w:val="center"/>
              <w:rPr>
                <w:rFonts w:ascii="Calibri" w:hAnsi="Calibri" w:cs="Calibri"/>
                <w:sz w:val="16"/>
                <w:szCs w:val="16"/>
              </w:rPr>
            </w:pPr>
            <w:r w:rsidRPr="008C4471">
              <w:rPr>
                <w:rFonts w:ascii="Calibri" w:hAnsi="Calibri" w:cs="Calibri"/>
                <w:sz w:val="16"/>
                <w:szCs w:val="16"/>
              </w:rPr>
              <w:t>DocumentCitation/</w:t>
            </w:r>
            <w:r w:rsidRPr="008C4471">
              <w:rPr>
                <w:rFonts w:ascii="Calibri" w:hAnsi="Calibri" w:cs="Calibri"/>
                <w:b/>
                <w:bCs/>
                <w:sz w:val="16"/>
                <w:szCs w:val="16"/>
              </w:rPr>
              <w:t>specificReference </w:t>
            </w:r>
          </w:p>
          <w:p w14:paraId="255F3FC8" w14:textId="77777777" w:rsidR="00F618A4" w:rsidRPr="008C4471" w:rsidRDefault="00F618A4" w:rsidP="005637C3">
            <w:pPr>
              <w:jc w:val="center"/>
              <w:rPr>
                <w:rFonts w:ascii="Calibri" w:hAnsi="Calibri" w:cs="Calibri"/>
                <w:sz w:val="16"/>
                <w:szCs w:val="16"/>
              </w:rPr>
            </w:pPr>
          </w:p>
          <w:p w14:paraId="521EB306"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Odniesienie do konkretnej części dokumentu. </w:t>
            </w:r>
          </w:p>
        </w:tc>
        <w:tc>
          <w:tcPr>
            <w:tcW w:w="994" w:type="dxa"/>
            <w:shd w:val="clear" w:color="auto" w:fill="D99594" w:themeFill="accent2" w:themeFillTint="99"/>
          </w:tcPr>
          <w:p w14:paraId="7EC6BF13"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D99594" w:themeFill="accent2" w:themeFillTint="99"/>
          </w:tcPr>
          <w:p w14:paraId="299D2A33"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D99594" w:themeFill="accent2" w:themeFillTint="99"/>
          </w:tcPr>
          <w:p w14:paraId="0D68A865"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D99594" w:themeFill="accent2" w:themeFillTint="99"/>
          </w:tcPr>
          <w:p w14:paraId="0310D135"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Atrybut nie implementowany.</w:t>
            </w:r>
          </w:p>
        </w:tc>
        <w:tc>
          <w:tcPr>
            <w:tcW w:w="3260" w:type="dxa"/>
            <w:tcBorders>
              <w:bottom w:val="single" w:sz="4" w:space="0" w:color="auto"/>
            </w:tcBorders>
            <w:shd w:val="clear" w:color="auto" w:fill="D99594" w:themeFill="accent2" w:themeFillTint="99"/>
          </w:tcPr>
          <w:p w14:paraId="440545D3" w14:textId="198BE754" w:rsidR="00F618A4" w:rsidRPr="00292612" w:rsidRDefault="723510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27363AEA" w14:textId="77777777" w:rsidR="00C32682" w:rsidRPr="00292612" w:rsidRDefault="00C32682" w:rsidP="005637C3">
            <w:pPr>
              <w:pStyle w:val="Akapitzlist"/>
              <w:ind w:left="0"/>
              <w:rPr>
                <w:rFonts w:ascii="Calibri" w:hAnsi="Calibri" w:cs="Calibri"/>
                <w:sz w:val="16"/>
                <w:szCs w:val="16"/>
                <w:lang w:val="pl-PL"/>
              </w:rPr>
            </w:pPr>
          </w:p>
          <w:p w14:paraId="37369FAB" w14:textId="5EFD5C75" w:rsidR="00C32682" w:rsidRPr="00292612" w:rsidRDefault="00C32682" w:rsidP="005637C3">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sidR="0064078B">
              <w:rPr>
                <w:rFonts w:ascii="Calibri" w:hAnsi="Calibri" w:cs="Calibri"/>
                <w:sz w:val="16"/>
                <w:szCs w:val="16"/>
                <w:lang w:val="pl-PL"/>
              </w:rPr>
              <w:br/>
            </w:r>
            <w:r w:rsidRPr="00292612">
              <w:rPr>
                <w:rFonts w:ascii="Calibri" w:hAnsi="Calibri" w:cs="Calibri"/>
                <w:sz w:val="16"/>
                <w:szCs w:val="16"/>
                <w:lang w:val="pl-PL"/>
              </w:rPr>
              <w:t>w źródłowym schemacie aplikacyjnym.</w:t>
            </w:r>
          </w:p>
        </w:tc>
      </w:tr>
    </w:tbl>
    <w:p w14:paraId="47CBF966" w14:textId="77777777" w:rsidR="00C97CE0" w:rsidRPr="008C4471" w:rsidRDefault="00C97CE0">
      <w:pPr>
        <w:rPr>
          <w:rFonts w:ascii="Calibri" w:hAnsi="Calibri" w:cs="Calibri"/>
        </w:rPr>
      </w:pPr>
      <w:r w:rsidRPr="008C4471">
        <w:rPr>
          <w:rFonts w:ascii="Calibri" w:hAnsi="Calibri" w:cs="Calibri"/>
        </w:rPr>
        <w:br w:type="page"/>
      </w:r>
    </w:p>
    <w:tbl>
      <w:tblPr>
        <w:tblStyle w:val="Tabela-Siatka"/>
        <w:tblW w:w="14312" w:type="dxa"/>
        <w:jc w:val="center"/>
        <w:tblLayout w:type="fixed"/>
        <w:tblLook w:val="04A0" w:firstRow="1" w:lastRow="0" w:firstColumn="1" w:lastColumn="0" w:noHBand="0" w:noVBand="1"/>
      </w:tblPr>
      <w:tblGrid>
        <w:gridCol w:w="236"/>
        <w:gridCol w:w="94"/>
        <w:gridCol w:w="143"/>
        <w:gridCol w:w="1788"/>
        <w:gridCol w:w="994"/>
        <w:gridCol w:w="1984"/>
        <w:gridCol w:w="2411"/>
        <w:gridCol w:w="3402"/>
        <w:gridCol w:w="3260"/>
      </w:tblGrid>
      <w:tr w:rsidR="00F618A4" w:rsidRPr="008C4471" w14:paraId="561DEA43" w14:textId="77777777" w:rsidTr="005637C3">
        <w:trPr>
          <w:trHeight w:val="328"/>
          <w:tblHeader/>
          <w:jc w:val="center"/>
        </w:trPr>
        <w:tc>
          <w:tcPr>
            <w:tcW w:w="14312" w:type="dxa"/>
            <w:gridSpan w:val="9"/>
            <w:tcBorders>
              <w:bottom w:val="single" w:sz="4" w:space="0" w:color="000000"/>
            </w:tcBorders>
            <w:shd w:val="clear" w:color="auto" w:fill="A6A6A6" w:themeFill="background1" w:themeFillShade="A6"/>
          </w:tcPr>
          <w:p w14:paraId="79F20E5C" w14:textId="70715B64" w:rsidR="00F618A4" w:rsidRPr="008C4471" w:rsidRDefault="00F618A4" w:rsidP="005637C3">
            <w:pPr>
              <w:jc w:val="both"/>
              <w:rPr>
                <w:rFonts w:ascii="Calibri" w:hAnsi="Calibri" w:cs="Calibri"/>
                <w:b/>
                <w:sz w:val="16"/>
                <w:szCs w:val="16"/>
              </w:rPr>
            </w:pPr>
            <w:r w:rsidRPr="008C4471">
              <w:rPr>
                <w:rFonts w:ascii="Calibri" w:hAnsi="Calibri" w:cs="Calibri"/>
                <w:b/>
                <w:sz w:val="16"/>
                <w:szCs w:val="16"/>
              </w:rPr>
              <w:lastRenderedPageBreak/>
              <w:t>Typ obiektu Planowanie Przestrzenne</w:t>
            </w:r>
          </w:p>
        </w:tc>
      </w:tr>
      <w:tr w:rsidR="00F618A4" w:rsidRPr="008C4471" w14:paraId="24D3DDD8" w14:textId="77777777" w:rsidTr="005637C3">
        <w:trPr>
          <w:trHeight w:val="364"/>
          <w:tblHeader/>
          <w:jc w:val="center"/>
        </w:trPr>
        <w:tc>
          <w:tcPr>
            <w:tcW w:w="14312" w:type="dxa"/>
            <w:gridSpan w:val="9"/>
            <w:shd w:val="clear" w:color="auto" w:fill="auto"/>
          </w:tcPr>
          <w:p w14:paraId="54B0FC82" w14:textId="77777777" w:rsidR="00F618A4" w:rsidRPr="008C4471" w:rsidRDefault="00F618A4" w:rsidP="005637C3">
            <w:pPr>
              <w:pStyle w:val="Akapitzlist"/>
              <w:ind w:left="0"/>
              <w:rPr>
                <w:rFonts w:ascii="Calibri" w:hAnsi="Calibri" w:cs="Calibri"/>
                <w:b/>
                <w:sz w:val="16"/>
                <w:szCs w:val="16"/>
              </w:rPr>
            </w:pPr>
            <w:r w:rsidRPr="008C4471">
              <w:rPr>
                <w:rFonts w:ascii="Calibri" w:hAnsi="Calibri" w:cs="Calibri"/>
                <w:b/>
                <w:sz w:val="16"/>
                <w:szCs w:val="16"/>
              </w:rPr>
              <w:t>app:DokumentFormalny</w:t>
            </w:r>
          </w:p>
        </w:tc>
      </w:tr>
      <w:tr w:rsidR="00F618A4" w:rsidRPr="008C4471" w14:paraId="28EE79FF" w14:textId="77777777" w:rsidTr="005637C3">
        <w:trPr>
          <w:trHeight w:val="1132"/>
          <w:jc w:val="center"/>
        </w:trPr>
        <w:tc>
          <w:tcPr>
            <w:tcW w:w="2261" w:type="dxa"/>
            <w:gridSpan w:val="4"/>
            <w:shd w:val="clear" w:color="auto" w:fill="auto"/>
          </w:tcPr>
          <w:p w14:paraId="6EF28068"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683506EC" w14:textId="77777777" w:rsidR="00F618A4" w:rsidRPr="00292612" w:rsidRDefault="00F618A4" w:rsidP="005637C3">
            <w:pPr>
              <w:pStyle w:val="Akapitzlist"/>
              <w:ind w:left="0"/>
              <w:jc w:val="center"/>
              <w:rPr>
                <w:rFonts w:ascii="Calibri" w:hAnsi="Calibri" w:cs="Calibri"/>
                <w:b/>
                <w:bCs/>
                <w:sz w:val="16"/>
                <w:szCs w:val="16"/>
                <w:lang w:val="pl-PL"/>
              </w:rPr>
            </w:pPr>
          </w:p>
          <w:p w14:paraId="5557705D"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167E777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CB9648D"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shd w:val="clear" w:color="auto" w:fill="auto"/>
          </w:tcPr>
          <w:p w14:paraId="3F532CAC"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74E585D8" w14:textId="77777777" w:rsidR="00F618A4" w:rsidRPr="008C4471" w:rsidRDefault="00F618A4" w:rsidP="005637C3">
            <w:pPr>
              <w:rPr>
                <w:rFonts w:ascii="Calibri" w:hAnsi="Calibri" w:cs="Calibri"/>
                <w:sz w:val="16"/>
                <w:szCs w:val="16"/>
              </w:rPr>
            </w:pPr>
          </w:p>
        </w:tc>
        <w:tc>
          <w:tcPr>
            <w:tcW w:w="3260" w:type="dxa"/>
            <w:shd w:val="clear" w:color="auto" w:fill="auto"/>
          </w:tcPr>
          <w:p w14:paraId="244C94A0" w14:textId="77777777" w:rsidR="00F618A4" w:rsidRPr="008C4471" w:rsidRDefault="00F618A4" w:rsidP="005637C3">
            <w:pPr>
              <w:pStyle w:val="Akapitzlist"/>
              <w:ind w:left="0"/>
              <w:rPr>
                <w:rFonts w:ascii="Calibri" w:hAnsi="Calibri" w:cs="Calibri"/>
                <w:sz w:val="16"/>
                <w:szCs w:val="16"/>
              </w:rPr>
            </w:pPr>
          </w:p>
        </w:tc>
      </w:tr>
      <w:tr w:rsidR="00F618A4" w:rsidRPr="00C31734" w14:paraId="2F49A025" w14:textId="77777777" w:rsidTr="005637C3">
        <w:trPr>
          <w:trHeight w:val="2977"/>
          <w:jc w:val="center"/>
        </w:trPr>
        <w:tc>
          <w:tcPr>
            <w:tcW w:w="330" w:type="dxa"/>
            <w:gridSpan w:val="2"/>
            <w:vMerge w:val="restart"/>
            <w:shd w:val="clear" w:color="auto" w:fill="auto"/>
          </w:tcPr>
          <w:p w14:paraId="5FCAE422" w14:textId="77777777" w:rsidR="00F618A4" w:rsidRPr="008C4471" w:rsidRDefault="00F618A4" w:rsidP="005637C3">
            <w:pPr>
              <w:pStyle w:val="Akapitzlist"/>
              <w:ind w:left="0"/>
              <w:jc w:val="center"/>
              <w:rPr>
                <w:rFonts w:ascii="Calibri" w:hAnsi="Calibri" w:cs="Calibri"/>
                <w:b/>
                <w:bCs/>
                <w:sz w:val="16"/>
                <w:szCs w:val="16"/>
              </w:rPr>
            </w:pPr>
          </w:p>
        </w:tc>
        <w:tc>
          <w:tcPr>
            <w:tcW w:w="1931" w:type="dxa"/>
            <w:gridSpan w:val="2"/>
            <w:shd w:val="clear" w:color="auto" w:fill="auto"/>
          </w:tcPr>
          <w:p w14:paraId="059EC48C"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36E6DA52" w14:textId="77777777" w:rsidR="00F618A4" w:rsidRPr="00292612" w:rsidRDefault="00F618A4" w:rsidP="005637C3">
            <w:pPr>
              <w:pStyle w:val="Akapitzlist"/>
              <w:ind w:left="0"/>
              <w:jc w:val="center"/>
              <w:rPr>
                <w:rFonts w:ascii="Calibri" w:hAnsi="Calibri" w:cs="Calibri"/>
                <w:b/>
                <w:bCs/>
                <w:sz w:val="16"/>
                <w:szCs w:val="16"/>
                <w:lang w:val="pl-PL"/>
              </w:rPr>
            </w:pPr>
          </w:p>
          <w:p w14:paraId="51523CC0" w14:textId="5D77C8FC"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w:t>
            </w:r>
            <w:r w:rsidR="00C97CE0" w:rsidRPr="00292612">
              <w:rPr>
                <w:rFonts w:ascii="Calibri" w:hAnsi="Calibri" w:cs="Calibri"/>
                <w:color w:val="000000"/>
                <w:sz w:val="16"/>
                <w:szCs w:val="16"/>
                <w:lang w:val="pl-PL"/>
              </w:rPr>
              <w:t xml:space="preserve">ator przypisany przez dostawcę </w:t>
            </w:r>
            <w:r w:rsidRPr="00292612">
              <w:rPr>
                <w:rFonts w:ascii="Calibri" w:hAnsi="Calibri" w:cs="Calibri"/>
                <w:color w:val="000000"/>
                <w:sz w:val="16"/>
                <w:szCs w:val="16"/>
                <w:lang w:val="pl-PL"/>
              </w:rPr>
              <w:t>danych. Lokalny identyfikator jest niepowtarzalny w ramach przestrzeni nazw, co oznacza, że żaden inny obiekt przestrzenny nie posiada takiego samego jednoznacznego identyfikatora.</w:t>
            </w:r>
          </w:p>
        </w:tc>
        <w:tc>
          <w:tcPr>
            <w:tcW w:w="994" w:type="dxa"/>
            <w:shd w:val="clear" w:color="auto" w:fill="auto"/>
          </w:tcPr>
          <w:p w14:paraId="5AF17E18"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D7F5195"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shd w:val="clear" w:color="auto" w:fill="auto"/>
          </w:tcPr>
          <w:p w14:paraId="1869AC6E"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2908AFA2"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app:﻿DokumentFormalny/app:idIIP/</w:t>
            </w:r>
          </w:p>
          <w:p w14:paraId="4D46B21E"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 xml:space="preserve">app:Identyfikator/app:lokalnyId </w:t>
            </w:r>
          </w:p>
        </w:tc>
        <w:tc>
          <w:tcPr>
            <w:tcW w:w="3260" w:type="dxa"/>
            <w:shd w:val="clear" w:color="auto" w:fill="auto"/>
          </w:tcPr>
          <w:p w14:paraId="2C2C01B1" w14:textId="77777777" w:rsidR="00F618A4" w:rsidRPr="00292612" w:rsidRDefault="00F618A4" w:rsidP="005637C3">
            <w:pPr>
              <w:pStyle w:val="Akapitzlist"/>
              <w:ind w:left="0"/>
              <w:rPr>
                <w:rFonts w:ascii="Calibri" w:hAnsi="Calibri" w:cs="Calibri"/>
                <w:sz w:val="16"/>
                <w:szCs w:val="16"/>
                <w:lang w:val="pl-PL"/>
              </w:rPr>
            </w:pPr>
          </w:p>
        </w:tc>
      </w:tr>
      <w:tr w:rsidR="00F618A4" w:rsidRPr="00C31734" w14:paraId="1D30186D" w14:textId="77777777" w:rsidTr="005637C3">
        <w:trPr>
          <w:trHeight w:val="1132"/>
          <w:jc w:val="center"/>
        </w:trPr>
        <w:tc>
          <w:tcPr>
            <w:tcW w:w="330" w:type="dxa"/>
            <w:gridSpan w:val="2"/>
            <w:vMerge/>
            <w:tcBorders>
              <w:bottom w:val="single" w:sz="4" w:space="0" w:color="auto"/>
            </w:tcBorders>
            <w:shd w:val="clear" w:color="auto" w:fill="auto"/>
          </w:tcPr>
          <w:p w14:paraId="369171CD" w14:textId="77777777" w:rsidR="00F618A4" w:rsidRPr="00292612" w:rsidRDefault="00F618A4" w:rsidP="005637C3">
            <w:pPr>
              <w:pStyle w:val="Akapitzlist"/>
              <w:ind w:left="0"/>
              <w:jc w:val="center"/>
              <w:rPr>
                <w:rFonts w:ascii="Calibri" w:hAnsi="Calibri" w:cs="Calibri"/>
                <w:b/>
                <w:bCs/>
                <w:sz w:val="16"/>
                <w:szCs w:val="16"/>
                <w:lang w:val="pl-PL"/>
              </w:rPr>
            </w:pPr>
          </w:p>
        </w:tc>
        <w:tc>
          <w:tcPr>
            <w:tcW w:w="1931" w:type="dxa"/>
            <w:gridSpan w:val="2"/>
            <w:tcBorders>
              <w:bottom w:val="single" w:sz="4" w:space="0" w:color="auto"/>
            </w:tcBorders>
            <w:shd w:val="clear" w:color="auto" w:fill="auto"/>
          </w:tcPr>
          <w:p w14:paraId="04C78E75"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77FBA149" w14:textId="77777777" w:rsidR="00F618A4" w:rsidRPr="00292612" w:rsidRDefault="00F618A4" w:rsidP="005637C3">
            <w:pPr>
              <w:pStyle w:val="Akapitzlist"/>
              <w:jc w:val="center"/>
              <w:rPr>
                <w:rFonts w:ascii="Calibri" w:hAnsi="Calibri" w:cs="Calibri"/>
                <w:b/>
                <w:bCs/>
                <w:sz w:val="16"/>
                <w:szCs w:val="16"/>
                <w:lang w:val="pl-PL"/>
              </w:rPr>
            </w:pPr>
          </w:p>
          <w:p w14:paraId="0B675A8B" w14:textId="0ACE29A3"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w:t>
            </w:r>
            <w:r w:rsidR="00C97CE0" w:rsidRPr="00292612">
              <w:rPr>
                <w:rFonts w:ascii="Calibri" w:hAnsi="Calibri" w:cs="Calibri"/>
                <w:sz w:val="16"/>
                <w:szCs w:val="16"/>
                <w:lang w:val="pl-PL"/>
              </w:rPr>
              <w:t xml:space="preserve">rzeń </w:t>
            </w:r>
            <w:r w:rsidRPr="00292612">
              <w:rPr>
                <w:rFonts w:ascii="Calibri" w:hAnsi="Calibri" w:cs="Calibri"/>
                <w:sz w:val="16"/>
                <w:szCs w:val="16"/>
                <w:lang w:val="pl-PL"/>
              </w:rPr>
              <w:t>nazw identyfikująca w sposób jednoznaczny źródło danych obiektu przestrzennego.</w:t>
            </w:r>
          </w:p>
        </w:tc>
        <w:tc>
          <w:tcPr>
            <w:tcW w:w="994" w:type="dxa"/>
            <w:tcBorders>
              <w:bottom w:val="single" w:sz="4" w:space="0" w:color="auto"/>
            </w:tcBorders>
            <w:shd w:val="clear" w:color="auto" w:fill="auto"/>
          </w:tcPr>
          <w:p w14:paraId="17094510"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59AB43FD"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tcBorders>
              <w:bottom w:val="single" w:sz="4" w:space="0" w:color="auto"/>
            </w:tcBorders>
            <w:shd w:val="clear" w:color="auto" w:fill="auto"/>
          </w:tcPr>
          <w:p w14:paraId="1A5C1E33"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5AFF4379"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app:DokumentFormalny/app:idIIP/</w:t>
            </w:r>
          </w:p>
          <w:p w14:paraId="0DCC5499"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app:Identyfikator/app:przestrzenNazw</w:t>
            </w:r>
          </w:p>
        </w:tc>
        <w:tc>
          <w:tcPr>
            <w:tcW w:w="3260" w:type="dxa"/>
            <w:tcBorders>
              <w:bottom w:val="single" w:sz="4" w:space="0" w:color="auto"/>
            </w:tcBorders>
            <w:shd w:val="clear" w:color="auto" w:fill="auto"/>
          </w:tcPr>
          <w:p w14:paraId="72D62AAD" w14:textId="77777777" w:rsidR="00F618A4" w:rsidRPr="00292612" w:rsidRDefault="00F618A4" w:rsidP="005637C3">
            <w:pPr>
              <w:pStyle w:val="Akapitzlist"/>
              <w:ind w:left="0"/>
              <w:rPr>
                <w:rFonts w:ascii="Calibri" w:hAnsi="Calibri" w:cs="Calibri"/>
                <w:sz w:val="16"/>
                <w:szCs w:val="16"/>
                <w:lang w:val="pl-PL"/>
              </w:rPr>
            </w:pPr>
          </w:p>
        </w:tc>
      </w:tr>
      <w:tr w:rsidR="00F618A4" w:rsidRPr="00C31734" w14:paraId="5B5481AD" w14:textId="77777777" w:rsidTr="005637C3">
        <w:trPr>
          <w:trHeight w:val="4805"/>
          <w:jc w:val="center"/>
        </w:trPr>
        <w:tc>
          <w:tcPr>
            <w:tcW w:w="330" w:type="dxa"/>
            <w:gridSpan w:val="2"/>
            <w:vMerge/>
            <w:shd w:val="clear" w:color="auto" w:fill="D99594" w:themeFill="accent2" w:themeFillTint="99"/>
          </w:tcPr>
          <w:p w14:paraId="5925BE86" w14:textId="77777777" w:rsidR="00F618A4" w:rsidRPr="00292612" w:rsidRDefault="00F618A4" w:rsidP="005637C3">
            <w:pPr>
              <w:pStyle w:val="Akapitzlist"/>
              <w:ind w:left="0"/>
              <w:jc w:val="center"/>
              <w:rPr>
                <w:rFonts w:ascii="Calibri" w:hAnsi="Calibri" w:cs="Calibri"/>
                <w:b/>
                <w:bCs/>
                <w:sz w:val="16"/>
                <w:szCs w:val="16"/>
                <w:lang w:val="pl-PL"/>
              </w:rPr>
            </w:pPr>
          </w:p>
        </w:tc>
        <w:tc>
          <w:tcPr>
            <w:tcW w:w="1931" w:type="dxa"/>
            <w:gridSpan w:val="2"/>
            <w:shd w:val="clear" w:color="auto" w:fill="D99594" w:themeFill="accent2" w:themeFillTint="99"/>
          </w:tcPr>
          <w:p w14:paraId="180B0BF9"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7AD71B82" w14:textId="77777777" w:rsidR="00F618A4" w:rsidRPr="00292612" w:rsidRDefault="00F618A4" w:rsidP="005637C3">
            <w:pPr>
              <w:pStyle w:val="Akapitzlist"/>
              <w:ind w:left="0"/>
              <w:jc w:val="center"/>
              <w:rPr>
                <w:rFonts w:ascii="Calibri" w:hAnsi="Calibri" w:cs="Calibri"/>
                <w:b/>
                <w:bCs/>
                <w:sz w:val="16"/>
                <w:szCs w:val="16"/>
                <w:lang w:val="pl-PL"/>
              </w:rPr>
            </w:pPr>
          </w:p>
          <w:p w14:paraId="29473214" w14:textId="77777777" w:rsidR="00F618A4" w:rsidRPr="00292612" w:rsidRDefault="00F618A4" w:rsidP="005637C3">
            <w:pPr>
              <w:pStyle w:val="Akapitzlist"/>
              <w:jc w:val="center"/>
              <w:rPr>
                <w:rFonts w:ascii="Calibri" w:hAnsi="Calibri" w:cs="Calibri"/>
                <w:b/>
                <w:bCs/>
                <w:sz w:val="16"/>
                <w:szCs w:val="16"/>
                <w:lang w:val="pl-PL"/>
              </w:rPr>
            </w:pPr>
          </w:p>
          <w:p w14:paraId="2B58F9D1" w14:textId="77777777"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D99594" w:themeFill="accent2" w:themeFillTint="99"/>
          </w:tcPr>
          <w:p w14:paraId="0F748485"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D99594" w:themeFill="accent2" w:themeFillTint="99"/>
          </w:tcPr>
          <w:p w14:paraId="040CA1A3"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shd w:val="clear" w:color="auto" w:fill="D99594" w:themeFill="accent2" w:themeFillTint="99"/>
          </w:tcPr>
          <w:p w14:paraId="73A189FB"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D99594" w:themeFill="accent2" w:themeFillTint="99"/>
          </w:tcPr>
          <w:p w14:paraId="173762FD"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Atrybut nie implementowany.</w:t>
            </w:r>
          </w:p>
        </w:tc>
        <w:tc>
          <w:tcPr>
            <w:tcW w:w="3260" w:type="dxa"/>
            <w:shd w:val="clear" w:color="auto" w:fill="D99594" w:themeFill="accent2" w:themeFillTint="99"/>
          </w:tcPr>
          <w:p w14:paraId="42DD40AD"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3D07129A" w14:textId="77777777" w:rsidR="00F618A4" w:rsidRPr="00292612" w:rsidRDefault="00F618A4" w:rsidP="005637C3">
            <w:pPr>
              <w:pStyle w:val="Akapitzlist"/>
              <w:ind w:left="0"/>
              <w:rPr>
                <w:rFonts w:ascii="Calibri" w:hAnsi="Calibri" w:cs="Calibri"/>
                <w:sz w:val="16"/>
                <w:szCs w:val="16"/>
                <w:lang w:val="pl-PL"/>
              </w:rPr>
            </w:pPr>
          </w:p>
          <w:p w14:paraId="53616B0C" w14:textId="38D0DB3B"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sidR="0064078B">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F618A4" w:rsidRPr="00C31734" w14:paraId="5D8EA503" w14:textId="77777777" w:rsidTr="005637C3">
        <w:trPr>
          <w:trHeight w:val="988"/>
          <w:jc w:val="center"/>
        </w:trPr>
        <w:tc>
          <w:tcPr>
            <w:tcW w:w="2261" w:type="dxa"/>
            <w:gridSpan w:val="4"/>
            <w:tcBorders>
              <w:bottom w:val="single" w:sz="4" w:space="0" w:color="auto"/>
            </w:tcBorders>
            <w:shd w:val="clear" w:color="auto" w:fill="D99594" w:themeFill="accent2" w:themeFillTint="99"/>
          </w:tcPr>
          <w:p w14:paraId="53FFAD47"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regulationText</w:t>
            </w:r>
          </w:p>
          <w:p w14:paraId="12A7580F" w14:textId="77777777" w:rsidR="00F618A4" w:rsidRPr="008C4471" w:rsidRDefault="00F618A4" w:rsidP="005637C3">
            <w:pPr>
              <w:spacing w:before="120"/>
              <w:jc w:val="center"/>
              <w:rPr>
                <w:rFonts w:ascii="Calibri" w:hAnsi="Calibri" w:cs="Calibri"/>
                <w:sz w:val="16"/>
                <w:szCs w:val="16"/>
              </w:rPr>
            </w:pPr>
            <w:r w:rsidRPr="008C4471">
              <w:rPr>
                <w:rFonts w:ascii="Calibri" w:hAnsi="Calibri" w:cs="Calibri"/>
                <w:sz w:val="16"/>
                <w:szCs w:val="16"/>
              </w:rPr>
              <w:t>Tekst regulacji. </w:t>
            </w:r>
          </w:p>
        </w:tc>
        <w:tc>
          <w:tcPr>
            <w:tcW w:w="994" w:type="dxa"/>
            <w:tcBorders>
              <w:bottom w:val="single" w:sz="4" w:space="0" w:color="auto"/>
            </w:tcBorders>
            <w:shd w:val="clear" w:color="auto" w:fill="D99594" w:themeFill="accent2" w:themeFillTint="99"/>
          </w:tcPr>
          <w:p w14:paraId="38E9F411"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 xml:space="preserve"> 0..1</w:t>
            </w:r>
          </w:p>
        </w:tc>
        <w:tc>
          <w:tcPr>
            <w:tcW w:w="1984" w:type="dxa"/>
            <w:tcBorders>
              <w:bottom w:val="single" w:sz="4" w:space="0" w:color="auto"/>
            </w:tcBorders>
            <w:shd w:val="clear" w:color="auto" w:fill="D99594" w:themeFill="accent2" w:themeFillTint="99"/>
          </w:tcPr>
          <w:p w14:paraId="024507FF"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D99594" w:themeFill="accent2" w:themeFillTint="99"/>
          </w:tcPr>
          <w:p w14:paraId="2D50709E" w14:textId="77777777" w:rsidR="00F618A4" w:rsidRPr="008C4471" w:rsidRDefault="00F618A4" w:rsidP="00C97CE0">
            <w:pPr>
              <w:jc w:val="center"/>
              <w:rPr>
                <w:rFonts w:ascii="Calibri" w:hAnsi="Calibri" w:cs="Calibri"/>
                <w:sz w:val="16"/>
                <w:szCs w:val="16"/>
              </w:rPr>
            </w:pPr>
            <w:r w:rsidRPr="008C4471">
              <w:rPr>
                <w:rFonts w:ascii="Calibri" w:hAnsi="Calibri" w:cs="Calibri"/>
                <w:b/>
                <w:bCs/>
                <w:sz w:val="16"/>
                <w:szCs w:val="16"/>
              </w:rPr>
              <w:t>CharacterString</w:t>
            </w:r>
          </w:p>
        </w:tc>
        <w:tc>
          <w:tcPr>
            <w:tcW w:w="3402" w:type="dxa"/>
            <w:tcBorders>
              <w:bottom w:val="single" w:sz="4" w:space="0" w:color="auto"/>
            </w:tcBorders>
            <w:shd w:val="clear" w:color="auto" w:fill="D99594" w:themeFill="accent2" w:themeFillTint="99"/>
          </w:tcPr>
          <w:p w14:paraId="01FD32F9"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Atrybut nie implementowany.</w:t>
            </w:r>
          </w:p>
        </w:tc>
        <w:tc>
          <w:tcPr>
            <w:tcW w:w="3260" w:type="dxa"/>
            <w:tcBorders>
              <w:bottom w:val="single" w:sz="4" w:space="0" w:color="auto"/>
            </w:tcBorders>
            <w:shd w:val="clear" w:color="auto" w:fill="D99594" w:themeFill="accent2" w:themeFillTint="99"/>
          </w:tcPr>
          <w:p w14:paraId="69992F34"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34B4D94D" w14:textId="77777777" w:rsidR="00F618A4" w:rsidRPr="00292612" w:rsidRDefault="00F618A4" w:rsidP="005637C3">
            <w:pPr>
              <w:pStyle w:val="Akapitzlist"/>
              <w:ind w:left="0"/>
              <w:rPr>
                <w:rFonts w:ascii="Calibri" w:hAnsi="Calibri" w:cs="Calibri"/>
                <w:sz w:val="16"/>
                <w:szCs w:val="16"/>
                <w:lang w:val="pl-PL"/>
              </w:rPr>
            </w:pPr>
          </w:p>
          <w:p w14:paraId="19012FAC" w14:textId="3F774166"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sidR="0064078B">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F618A4" w:rsidRPr="00C31734" w14:paraId="299B4BC0" w14:textId="77777777" w:rsidTr="005637C3">
        <w:trPr>
          <w:trHeight w:val="1459"/>
          <w:jc w:val="center"/>
        </w:trPr>
        <w:tc>
          <w:tcPr>
            <w:tcW w:w="2261" w:type="dxa"/>
            <w:gridSpan w:val="4"/>
            <w:shd w:val="clear" w:color="auto" w:fill="D99594" w:themeFill="accent2" w:themeFillTint="99"/>
          </w:tcPr>
          <w:p w14:paraId="445D4187" w14:textId="77777777" w:rsidR="00F618A4" w:rsidRPr="008C4471" w:rsidRDefault="00F618A4" w:rsidP="005637C3">
            <w:pPr>
              <w:contextualSpacing/>
              <w:jc w:val="center"/>
              <w:rPr>
                <w:rFonts w:ascii="Calibri" w:hAnsi="Calibri" w:cs="Calibri"/>
                <w:b/>
                <w:bCs/>
                <w:sz w:val="16"/>
                <w:szCs w:val="16"/>
              </w:rPr>
            </w:pPr>
            <w:r w:rsidRPr="008C4471">
              <w:rPr>
                <w:rFonts w:ascii="Calibri" w:hAnsi="Calibri" w:cs="Calibri"/>
                <w:b/>
                <w:bCs/>
                <w:sz w:val="16"/>
                <w:szCs w:val="16"/>
              </w:rPr>
              <w:t>planDocument</w:t>
            </w:r>
          </w:p>
          <w:p w14:paraId="48A79EED" w14:textId="77777777" w:rsidR="00F618A4" w:rsidRPr="008C4471" w:rsidRDefault="00F618A4" w:rsidP="005637C3">
            <w:pPr>
              <w:contextualSpacing/>
              <w:jc w:val="center"/>
              <w:rPr>
                <w:rFonts w:ascii="Calibri" w:hAnsi="Calibri" w:cs="Calibri"/>
                <w:b/>
                <w:bCs/>
                <w:sz w:val="16"/>
                <w:szCs w:val="16"/>
              </w:rPr>
            </w:pPr>
          </w:p>
          <w:p w14:paraId="6188BD7E" w14:textId="77777777" w:rsidR="00F618A4" w:rsidRPr="008C4471" w:rsidRDefault="00F618A4" w:rsidP="005637C3">
            <w:pPr>
              <w:spacing w:before="120"/>
              <w:contextualSpacing/>
              <w:jc w:val="center"/>
              <w:rPr>
                <w:rFonts w:ascii="Calibri" w:hAnsi="Calibri" w:cs="Calibri"/>
                <w:sz w:val="16"/>
                <w:szCs w:val="16"/>
              </w:rPr>
            </w:pPr>
            <w:r w:rsidRPr="008C4471">
              <w:rPr>
                <w:rFonts w:ascii="Calibri" w:hAnsi="Calibri" w:cs="Calibri"/>
                <w:sz w:val="16"/>
                <w:szCs w:val="16"/>
              </w:rPr>
              <w:t>Odwołanie do zeskanowanych planów i rysunków technicznych, które mogą być lub nie być zrektyfikowane przestrzennie.</w:t>
            </w:r>
          </w:p>
        </w:tc>
        <w:tc>
          <w:tcPr>
            <w:tcW w:w="994" w:type="dxa"/>
            <w:shd w:val="clear" w:color="auto" w:fill="D99594" w:themeFill="accent2" w:themeFillTint="99"/>
          </w:tcPr>
          <w:p w14:paraId="55DA6AFB" w14:textId="77777777" w:rsidR="00F618A4" w:rsidRPr="008C4471" w:rsidRDefault="00F618A4" w:rsidP="005637C3">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D99594" w:themeFill="accent2" w:themeFillTint="99"/>
          </w:tcPr>
          <w:p w14:paraId="374701B7"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D99594" w:themeFill="accent2" w:themeFillTint="99"/>
          </w:tcPr>
          <w:p w14:paraId="3A199DDA"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DocumentCitation</w:t>
            </w:r>
          </w:p>
        </w:tc>
        <w:tc>
          <w:tcPr>
            <w:tcW w:w="3402" w:type="dxa"/>
            <w:tcBorders>
              <w:bottom w:val="single" w:sz="4" w:space="0" w:color="auto"/>
            </w:tcBorders>
            <w:shd w:val="clear" w:color="auto" w:fill="D99594" w:themeFill="accent2" w:themeFillTint="99"/>
          </w:tcPr>
          <w:p w14:paraId="03C97BE8"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Atrybut nie implementowany.</w:t>
            </w:r>
          </w:p>
        </w:tc>
        <w:tc>
          <w:tcPr>
            <w:tcW w:w="3260" w:type="dxa"/>
            <w:tcBorders>
              <w:bottom w:val="single" w:sz="4" w:space="0" w:color="auto"/>
            </w:tcBorders>
            <w:shd w:val="clear" w:color="auto" w:fill="D99594" w:themeFill="accent2" w:themeFillTint="99"/>
          </w:tcPr>
          <w:p w14:paraId="63A3203D"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04189D67" w14:textId="77777777" w:rsidR="00F618A4" w:rsidRPr="00292612" w:rsidRDefault="00F618A4" w:rsidP="005637C3">
            <w:pPr>
              <w:pStyle w:val="Akapitzlist"/>
              <w:ind w:left="0"/>
              <w:rPr>
                <w:rFonts w:ascii="Calibri" w:hAnsi="Calibri" w:cs="Calibri"/>
                <w:sz w:val="16"/>
                <w:szCs w:val="16"/>
                <w:lang w:val="pl-PL"/>
              </w:rPr>
            </w:pPr>
          </w:p>
          <w:p w14:paraId="3F5B38B5" w14:textId="5D14AD29"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sidR="0064078B">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F618A4" w:rsidRPr="00C31734" w14:paraId="0C5FDF66" w14:textId="77777777" w:rsidTr="005637C3">
        <w:trPr>
          <w:trHeight w:val="939"/>
          <w:jc w:val="center"/>
        </w:trPr>
        <w:tc>
          <w:tcPr>
            <w:tcW w:w="2261" w:type="dxa"/>
            <w:gridSpan w:val="4"/>
            <w:shd w:val="clear" w:color="auto" w:fill="auto"/>
          </w:tcPr>
          <w:p w14:paraId="45B5CFFA"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lastRenderedPageBreak/>
              <w:t>legislationCitation</w:t>
            </w:r>
          </w:p>
          <w:p w14:paraId="6AF891BE" w14:textId="77777777" w:rsidR="00F618A4" w:rsidRPr="008C4471" w:rsidRDefault="00F618A4" w:rsidP="005637C3">
            <w:pPr>
              <w:spacing w:before="120"/>
              <w:jc w:val="center"/>
              <w:rPr>
                <w:rFonts w:ascii="Calibri" w:hAnsi="Calibri" w:cs="Calibri"/>
                <w:sz w:val="16"/>
                <w:szCs w:val="16"/>
              </w:rPr>
            </w:pPr>
            <w:r w:rsidRPr="008C4471">
              <w:rPr>
                <w:rFonts w:ascii="Calibri" w:hAnsi="Calibri" w:cs="Calibri"/>
                <w:sz w:val="16"/>
                <w:szCs w:val="16"/>
              </w:rPr>
              <w:t>Odniesienie do dokumentu zawierającego tekst regulacji. </w:t>
            </w:r>
          </w:p>
        </w:tc>
        <w:tc>
          <w:tcPr>
            <w:tcW w:w="994" w:type="dxa"/>
            <w:shd w:val="clear" w:color="auto" w:fill="auto"/>
          </w:tcPr>
          <w:p w14:paraId="5CFC23C0" w14:textId="77777777" w:rsidR="00F618A4" w:rsidRPr="008C4471" w:rsidRDefault="00F618A4" w:rsidP="005637C3">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auto"/>
          </w:tcPr>
          <w:p w14:paraId="4FF47529"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03F7BC2"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bCs/>
                <w:sz w:val="16"/>
                <w:szCs w:val="16"/>
              </w:rPr>
              <w:t>LegislationCitation</w:t>
            </w:r>
          </w:p>
        </w:tc>
        <w:tc>
          <w:tcPr>
            <w:tcW w:w="3402" w:type="dxa"/>
            <w:tcBorders>
              <w:bottom w:val="single" w:sz="4" w:space="0" w:color="auto"/>
            </w:tcBorders>
            <w:shd w:val="clear" w:color="auto" w:fill="auto"/>
          </w:tcPr>
          <w:p w14:paraId="4E7BC7D3" w14:textId="77777777" w:rsidR="00F618A4" w:rsidRPr="008C4471" w:rsidRDefault="00F618A4" w:rsidP="005637C3">
            <w:pPr>
              <w:pStyle w:val="Akapitzlist"/>
              <w:ind w:left="0"/>
              <w:jc w:val="center"/>
              <w:rPr>
                <w:rFonts w:ascii="Calibri" w:hAnsi="Calibri" w:cs="Calibri"/>
                <w:sz w:val="16"/>
                <w:szCs w:val="16"/>
              </w:rPr>
            </w:pPr>
          </w:p>
        </w:tc>
        <w:tc>
          <w:tcPr>
            <w:tcW w:w="3260" w:type="dxa"/>
            <w:tcBorders>
              <w:bottom w:val="single" w:sz="4" w:space="0" w:color="auto"/>
            </w:tcBorders>
            <w:shd w:val="clear" w:color="auto" w:fill="auto"/>
          </w:tcPr>
          <w:p w14:paraId="7DADB759"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F618A4" w:rsidRPr="008C4471" w14:paraId="124D27ED" w14:textId="77777777" w:rsidTr="005637C3">
        <w:trPr>
          <w:trHeight w:val="362"/>
          <w:jc w:val="center"/>
        </w:trPr>
        <w:tc>
          <w:tcPr>
            <w:tcW w:w="236" w:type="dxa"/>
            <w:vMerge w:val="restart"/>
            <w:shd w:val="clear" w:color="auto" w:fill="auto"/>
          </w:tcPr>
          <w:p w14:paraId="550A0E84"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7DDBBC36"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DocumentCitation/</w:t>
            </w:r>
          </w:p>
          <w:p w14:paraId="71D050C9" w14:textId="77777777" w:rsidR="00F618A4" w:rsidRPr="008C4471" w:rsidRDefault="00F618A4" w:rsidP="005637C3">
            <w:pPr>
              <w:jc w:val="center"/>
              <w:rPr>
                <w:rFonts w:ascii="Calibri" w:hAnsi="Calibri" w:cs="Calibri"/>
                <w:sz w:val="16"/>
                <w:szCs w:val="16"/>
              </w:rPr>
            </w:pPr>
            <w:r w:rsidRPr="008C4471">
              <w:rPr>
                <w:rFonts w:ascii="Calibri" w:hAnsi="Calibri" w:cs="Calibri"/>
                <w:b/>
                <w:bCs/>
                <w:sz w:val="16"/>
                <w:szCs w:val="16"/>
              </w:rPr>
              <w:t>names</w:t>
            </w:r>
          </w:p>
          <w:p w14:paraId="5FB821E2" w14:textId="77777777" w:rsidR="00F618A4" w:rsidRPr="008C4471" w:rsidRDefault="00F618A4" w:rsidP="005637C3">
            <w:pPr>
              <w:jc w:val="center"/>
              <w:rPr>
                <w:rFonts w:ascii="Calibri" w:hAnsi="Calibri" w:cs="Calibri"/>
                <w:sz w:val="16"/>
                <w:szCs w:val="16"/>
              </w:rPr>
            </w:pPr>
          </w:p>
          <w:p w14:paraId="35F8C67A"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Nazwa dokumentu.</w:t>
            </w:r>
          </w:p>
        </w:tc>
        <w:tc>
          <w:tcPr>
            <w:tcW w:w="994" w:type="dxa"/>
            <w:shd w:val="clear" w:color="auto" w:fill="auto"/>
          </w:tcPr>
          <w:p w14:paraId="23E2F4F6"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54DC5583"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23C95BC2"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7ED1DACB"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app:DokumentFormalny/app:tytul</w:t>
            </w:r>
          </w:p>
        </w:tc>
        <w:tc>
          <w:tcPr>
            <w:tcW w:w="3260" w:type="dxa"/>
            <w:tcBorders>
              <w:bottom w:val="single" w:sz="4" w:space="0" w:color="auto"/>
            </w:tcBorders>
            <w:shd w:val="clear" w:color="auto" w:fill="auto"/>
          </w:tcPr>
          <w:p w14:paraId="53C39C39" w14:textId="77777777" w:rsidR="00F618A4" w:rsidRPr="008C4471" w:rsidRDefault="00F618A4" w:rsidP="005637C3">
            <w:pPr>
              <w:pStyle w:val="Akapitzlist"/>
              <w:ind w:left="0"/>
              <w:rPr>
                <w:rFonts w:ascii="Calibri" w:hAnsi="Calibri" w:cs="Calibri"/>
                <w:sz w:val="16"/>
                <w:szCs w:val="16"/>
              </w:rPr>
            </w:pPr>
          </w:p>
        </w:tc>
      </w:tr>
      <w:tr w:rsidR="00F618A4" w:rsidRPr="00C31734" w14:paraId="09D1CDF2" w14:textId="77777777" w:rsidTr="005637C3">
        <w:trPr>
          <w:trHeight w:val="1261"/>
          <w:jc w:val="center"/>
        </w:trPr>
        <w:tc>
          <w:tcPr>
            <w:tcW w:w="236" w:type="dxa"/>
            <w:vMerge/>
            <w:shd w:val="clear" w:color="auto" w:fill="auto"/>
          </w:tcPr>
          <w:p w14:paraId="3501742F"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13D2F4B0"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DocumentCitation/</w:t>
            </w:r>
          </w:p>
          <w:p w14:paraId="1F01AD9A" w14:textId="77777777" w:rsidR="00F618A4" w:rsidRPr="008C4471" w:rsidRDefault="00F618A4" w:rsidP="005637C3">
            <w:pPr>
              <w:jc w:val="center"/>
              <w:rPr>
                <w:rFonts w:ascii="Calibri" w:hAnsi="Calibri" w:cs="Calibri"/>
                <w:sz w:val="16"/>
                <w:szCs w:val="16"/>
              </w:rPr>
            </w:pPr>
            <w:r w:rsidRPr="008C4471">
              <w:rPr>
                <w:rFonts w:ascii="Calibri" w:hAnsi="Calibri" w:cs="Calibri"/>
                <w:b/>
                <w:bCs/>
                <w:sz w:val="16"/>
                <w:szCs w:val="16"/>
              </w:rPr>
              <w:t>shortName</w:t>
            </w:r>
          </w:p>
          <w:p w14:paraId="1E6DA020" w14:textId="77777777" w:rsidR="00F618A4" w:rsidRPr="008C4471" w:rsidRDefault="00F618A4" w:rsidP="005637C3">
            <w:pPr>
              <w:jc w:val="center"/>
              <w:rPr>
                <w:rFonts w:ascii="Calibri" w:hAnsi="Calibri" w:cs="Calibri"/>
                <w:sz w:val="16"/>
                <w:szCs w:val="16"/>
              </w:rPr>
            </w:pPr>
          </w:p>
          <w:p w14:paraId="6EA4A16C"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Skrócona nazwa lub alternatywny tytuł dokumentu. </w:t>
            </w:r>
          </w:p>
        </w:tc>
        <w:tc>
          <w:tcPr>
            <w:tcW w:w="994" w:type="dxa"/>
            <w:shd w:val="clear" w:color="auto" w:fill="auto"/>
          </w:tcPr>
          <w:p w14:paraId="3CD1961C"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4F787CF9"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5C5F3D43"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4CBE2741"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app:DokumentFormalny/app:nazwaSkrocona</w:t>
            </w:r>
          </w:p>
        </w:tc>
        <w:tc>
          <w:tcPr>
            <w:tcW w:w="3260" w:type="dxa"/>
            <w:tcBorders>
              <w:bottom w:val="single" w:sz="4" w:space="0" w:color="auto"/>
            </w:tcBorders>
            <w:shd w:val="clear" w:color="auto" w:fill="auto"/>
          </w:tcPr>
          <w:p w14:paraId="35F4C261"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Wartość “void” nie jest dozwolona.</w:t>
            </w:r>
          </w:p>
        </w:tc>
      </w:tr>
      <w:tr w:rsidR="00F618A4" w:rsidRPr="00C31734" w14:paraId="37C0C30B" w14:textId="77777777" w:rsidTr="005637C3">
        <w:trPr>
          <w:trHeight w:val="1123"/>
          <w:jc w:val="center"/>
        </w:trPr>
        <w:tc>
          <w:tcPr>
            <w:tcW w:w="236" w:type="dxa"/>
            <w:vMerge/>
            <w:shd w:val="clear" w:color="auto" w:fill="auto"/>
          </w:tcPr>
          <w:p w14:paraId="50D67410"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4E2F57AA"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DocumentCitation/</w:t>
            </w:r>
          </w:p>
          <w:p w14:paraId="0942E409"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date </w:t>
            </w:r>
          </w:p>
          <w:p w14:paraId="6632E77D" w14:textId="77777777" w:rsidR="00F618A4" w:rsidRPr="008C4471" w:rsidRDefault="00F618A4" w:rsidP="005637C3">
            <w:pPr>
              <w:jc w:val="center"/>
              <w:rPr>
                <w:rFonts w:ascii="Calibri" w:hAnsi="Calibri" w:cs="Calibri"/>
                <w:sz w:val="16"/>
                <w:szCs w:val="16"/>
              </w:rPr>
            </w:pPr>
          </w:p>
          <w:p w14:paraId="49E7856B"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Data utworzenia, publikacji lub korekty dokumentu. </w:t>
            </w:r>
          </w:p>
        </w:tc>
        <w:tc>
          <w:tcPr>
            <w:tcW w:w="994" w:type="dxa"/>
            <w:shd w:val="clear" w:color="auto" w:fill="auto"/>
          </w:tcPr>
          <w:p w14:paraId="51F63FFF"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6F02099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3C365AD7" w14:textId="77777777" w:rsidR="00F618A4" w:rsidRPr="008C4471" w:rsidRDefault="00F618A4" w:rsidP="005637C3">
            <w:pPr>
              <w:pStyle w:val="Akapitzlist"/>
              <w:ind w:left="0"/>
              <w:rPr>
                <w:rFonts w:ascii="Calibri" w:hAnsi="Calibri" w:cs="Calibri"/>
                <w:sz w:val="16"/>
                <w:szCs w:val="16"/>
              </w:rPr>
            </w:pPr>
          </w:p>
        </w:tc>
        <w:tc>
          <w:tcPr>
            <w:tcW w:w="3402" w:type="dxa"/>
            <w:tcBorders>
              <w:bottom w:val="single" w:sz="4" w:space="0" w:color="auto"/>
            </w:tcBorders>
            <w:shd w:val="clear" w:color="auto" w:fill="auto"/>
          </w:tcPr>
          <w:p w14:paraId="0C47CF7D" w14:textId="77777777" w:rsidR="00F618A4" w:rsidRPr="008C4471" w:rsidRDefault="00F618A4" w:rsidP="005637C3">
            <w:pPr>
              <w:pStyle w:val="Akapitzlist"/>
              <w:ind w:left="0"/>
              <w:rPr>
                <w:rFonts w:ascii="Calibri" w:hAnsi="Calibri" w:cs="Calibri"/>
                <w:sz w:val="16"/>
                <w:szCs w:val="16"/>
              </w:rPr>
            </w:pPr>
          </w:p>
        </w:tc>
        <w:tc>
          <w:tcPr>
            <w:tcW w:w="3260" w:type="dxa"/>
            <w:tcBorders>
              <w:bottom w:val="single" w:sz="4" w:space="0" w:color="auto"/>
            </w:tcBorders>
            <w:shd w:val="clear" w:color="auto" w:fill="auto"/>
          </w:tcPr>
          <w:p w14:paraId="39EF98AC"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F618A4" w:rsidRPr="008C4471" w14:paraId="5C73BD0F" w14:textId="77777777" w:rsidTr="005637C3">
        <w:trPr>
          <w:trHeight w:val="832"/>
          <w:jc w:val="center"/>
        </w:trPr>
        <w:tc>
          <w:tcPr>
            <w:tcW w:w="236" w:type="dxa"/>
            <w:vMerge/>
            <w:shd w:val="clear" w:color="auto" w:fill="auto"/>
          </w:tcPr>
          <w:p w14:paraId="79075E8D" w14:textId="77777777" w:rsidR="00F618A4" w:rsidRPr="008C4471" w:rsidRDefault="00F618A4" w:rsidP="005637C3">
            <w:pPr>
              <w:jc w:val="center"/>
              <w:rPr>
                <w:rFonts w:ascii="Calibri" w:hAnsi="Calibri" w:cs="Calibri"/>
                <w:sz w:val="16"/>
                <w:szCs w:val="16"/>
              </w:rPr>
            </w:pPr>
          </w:p>
        </w:tc>
        <w:tc>
          <w:tcPr>
            <w:tcW w:w="237" w:type="dxa"/>
            <w:gridSpan w:val="2"/>
            <w:vMerge w:val="restart"/>
            <w:shd w:val="clear" w:color="auto" w:fill="auto"/>
          </w:tcPr>
          <w:p w14:paraId="2AC33418" w14:textId="77777777" w:rsidR="00F618A4" w:rsidRPr="008C4471" w:rsidRDefault="00F618A4" w:rsidP="005637C3">
            <w:pPr>
              <w:jc w:val="center"/>
              <w:rPr>
                <w:rFonts w:ascii="Calibri" w:hAnsi="Calibri" w:cs="Calibri"/>
                <w:sz w:val="16"/>
                <w:szCs w:val="16"/>
              </w:rPr>
            </w:pPr>
          </w:p>
        </w:tc>
        <w:tc>
          <w:tcPr>
            <w:tcW w:w="1788" w:type="dxa"/>
            <w:shd w:val="clear" w:color="auto" w:fill="auto"/>
          </w:tcPr>
          <w:p w14:paraId="1DB253B7"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CI_Date/</w:t>
            </w:r>
          </w:p>
          <w:p w14:paraId="5D424289"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date</w:t>
            </w:r>
          </w:p>
        </w:tc>
        <w:tc>
          <w:tcPr>
            <w:tcW w:w="994" w:type="dxa"/>
            <w:shd w:val="clear" w:color="auto" w:fill="auto"/>
          </w:tcPr>
          <w:p w14:paraId="51FF5E4E"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4CD1BCB0"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25408A6D"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auto"/>
            </w:tcBorders>
            <w:shd w:val="clear" w:color="auto" w:fill="auto"/>
          </w:tcPr>
          <w:p w14:paraId="380B2CF3"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﻿app:DokumentFormalny/app:data/gmd:CI_Date/gmd:date/gco:Date</w:t>
            </w:r>
          </w:p>
        </w:tc>
        <w:tc>
          <w:tcPr>
            <w:tcW w:w="3260" w:type="dxa"/>
            <w:tcBorders>
              <w:bottom w:val="single" w:sz="4" w:space="0" w:color="auto"/>
            </w:tcBorders>
            <w:shd w:val="clear" w:color="auto" w:fill="auto"/>
          </w:tcPr>
          <w:p w14:paraId="1FC82658" w14:textId="77777777" w:rsidR="00F618A4" w:rsidRPr="008C4471" w:rsidRDefault="00F618A4" w:rsidP="005637C3">
            <w:pPr>
              <w:pStyle w:val="Akapitzlist"/>
              <w:ind w:left="0"/>
              <w:rPr>
                <w:rFonts w:ascii="Calibri" w:hAnsi="Calibri" w:cs="Calibri"/>
                <w:sz w:val="16"/>
                <w:szCs w:val="16"/>
              </w:rPr>
            </w:pPr>
          </w:p>
        </w:tc>
      </w:tr>
      <w:tr w:rsidR="00F618A4" w:rsidRPr="00C31734" w14:paraId="2F4D2C9F" w14:textId="77777777" w:rsidTr="005637C3">
        <w:trPr>
          <w:trHeight w:val="995"/>
          <w:jc w:val="center"/>
        </w:trPr>
        <w:tc>
          <w:tcPr>
            <w:tcW w:w="236" w:type="dxa"/>
            <w:vMerge/>
            <w:shd w:val="clear" w:color="auto" w:fill="auto"/>
          </w:tcPr>
          <w:p w14:paraId="5F28C00A" w14:textId="77777777" w:rsidR="00F618A4" w:rsidRPr="008C4471" w:rsidRDefault="00F618A4" w:rsidP="005637C3">
            <w:pPr>
              <w:jc w:val="center"/>
              <w:rPr>
                <w:rFonts w:ascii="Calibri" w:hAnsi="Calibri" w:cs="Calibri"/>
                <w:sz w:val="16"/>
                <w:szCs w:val="16"/>
              </w:rPr>
            </w:pPr>
          </w:p>
        </w:tc>
        <w:tc>
          <w:tcPr>
            <w:tcW w:w="237" w:type="dxa"/>
            <w:gridSpan w:val="2"/>
            <w:vMerge/>
            <w:shd w:val="clear" w:color="auto" w:fill="auto"/>
          </w:tcPr>
          <w:p w14:paraId="395C266F" w14:textId="77777777" w:rsidR="00F618A4" w:rsidRPr="008C4471" w:rsidRDefault="00F618A4" w:rsidP="005637C3">
            <w:pPr>
              <w:jc w:val="center"/>
              <w:rPr>
                <w:rFonts w:ascii="Calibri" w:hAnsi="Calibri" w:cs="Calibri"/>
                <w:sz w:val="16"/>
                <w:szCs w:val="16"/>
              </w:rPr>
            </w:pPr>
          </w:p>
        </w:tc>
        <w:tc>
          <w:tcPr>
            <w:tcW w:w="1788" w:type="dxa"/>
            <w:shd w:val="clear" w:color="auto" w:fill="auto"/>
          </w:tcPr>
          <w:p w14:paraId="1F3B5242"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CI_Date/</w:t>
            </w:r>
          </w:p>
          <w:p w14:paraId="41CF70F6"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dateType</w:t>
            </w:r>
          </w:p>
        </w:tc>
        <w:tc>
          <w:tcPr>
            <w:tcW w:w="994" w:type="dxa"/>
            <w:shd w:val="clear" w:color="auto" w:fill="auto"/>
          </w:tcPr>
          <w:p w14:paraId="4E2D760B"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41165452"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10AD9CD7"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CL_DateTypeCode</w:t>
            </w:r>
          </w:p>
        </w:tc>
        <w:tc>
          <w:tcPr>
            <w:tcW w:w="3402" w:type="dxa"/>
            <w:tcBorders>
              <w:bottom w:val="single" w:sz="4" w:space="0" w:color="auto"/>
            </w:tcBorders>
            <w:shd w:val="clear" w:color="auto" w:fill="auto"/>
          </w:tcPr>
          <w:p w14:paraId="6F66AFC8"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app:DokumentFormalny/app:data/gmd:CI_Date/gmd:dateType/gmd:CI_DateTypeCode</w:t>
            </w:r>
          </w:p>
        </w:tc>
        <w:tc>
          <w:tcPr>
            <w:tcW w:w="3260" w:type="dxa"/>
            <w:tcBorders>
              <w:bottom w:val="single" w:sz="4" w:space="0" w:color="auto"/>
            </w:tcBorders>
            <w:shd w:val="clear" w:color="auto" w:fill="auto"/>
          </w:tcPr>
          <w:p w14:paraId="51727707" w14:textId="77777777" w:rsidR="00F618A4" w:rsidRPr="00292612" w:rsidRDefault="00F618A4" w:rsidP="005637C3">
            <w:pPr>
              <w:pStyle w:val="Akapitzlist"/>
              <w:ind w:left="0"/>
              <w:rPr>
                <w:rFonts w:ascii="Calibri" w:hAnsi="Calibri" w:cs="Calibri"/>
                <w:sz w:val="16"/>
                <w:szCs w:val="16"/>
                <w:lang w:val="pl-PL"/>
              </w:rPr>
            </w:pPr>
          </w:p>
        </w:tc>
      </w:tr>
      <w:tr w:rsidR="00F618A4" w:rsidRPr="00C31734" w14:paraId="68FBFD91" w14:textId="77777777" w:rsidTr="005637C3">
        <w:trPr>
          <w:trHeight w:val="1190"/>
          <w:jc w:val="center"/>
        </w:trPr>
        <w:tc>
          <w:tcPr>
            <w:tcW w:w="236" w:type="dxa"/>
            <w:vMerge/>
            <w:shd w:val="clear" w:color="auto" w:fill="auto"/>
          </w:tcPr>
          <w:p w14:paraId="3EB5AAE0"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5A69286B"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DocumentCitation/</w:t>
            </w:r>
          </w:p>
          <w:p w14:paraId="0F4070EF"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link </w:t>
            </w:r>
          </w:p>
          <w:p w14:paraId="36392F0E" w14:textId="77777777" w:rsidR="00F618A4" w:rsidRPr="008C4471" w:rsidRDefault="00F618A4" w:rsidP="005637C3">
            <w:pPr>
              <w:jc w:val="center"/>
              <w:rPr>
                <w:rFonts w:ascii="Calibri" w:hAnsi="Calibri" w:cs="Calibri"/>
                <w:sz w:val="16"/>
                <w:szCs w:val="16"/>
              </w:rPr>
            </w:pPr>
          </w:p>
          <w:p w14:paraId="4ACF08B2"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Link do internetowej wersji dokumentu. </w:t>
            </w:r>
          </w:p>
        </w:tc>
        <w:tc>
          <w:tcPr>
            <w:tcW w:w="994" w:type="dxa"/>
            <w:shd w:val="clear" w:color="auto" w:fill="auto"/>
          </w:tcPr>
          <w:p w14:paraId="038D81FD"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66C07AE9"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013818BC"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URL</w:t>
            </w:r>
          </w:p>
        </w:tc>
        <w:tc>
          <w:tcPr>
            <w:tcW w:w="3402" w:type="dxa"/>
            <w:tcBorders>
              <w:bottom w:val="single" w:sz="4" w:space="0" w:color="auto"/>
            </w:tcBorders>
            <w:shd w:val="clear" w:color="auto" w:fill="auto"/>
          </w:tcPr>
          <w:p w14:paraId="6019A0D6"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app:DokumentFormalny/app:lacze</w:t>
            </w:r>
          </w:p>
        </w:tc>
        <w:tc>
          <w:tcPr>
            <w:tcW w:w="3260" w:type="dxa"/>
            <w:tcBorders>
              <w:bottom w:val="single" w:sz="4" w:space="0" w:color="auto"/>
            </w:tcBorders>
            <w:shd w:val="clear" w:color="auto" w:fill="auto"/>
          </w:tcPr>
          <w:p w14:paraId="523C28F4"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F618A4" w:rsidRPr="00C31734" w14:paraId="26284566" w14:textId="77777777" w:rsidTr="005637C3">
        <w:trPr>
          <w:trHeight w:val="1973"/>
          <w:jc w:val="center"/>
        </w:trPr>
        <w:tc>
          <w:tcPr>
            <w:tcW w:w="236" w:type="dxa"/>
            <w:vMerge/>
            <w:shd w:val="clear" w:color="auto" w:fill="auto"/>
          </w:tcPr>
          <w:p w14:paraId="263B9738"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5724F644"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DocumentCitation/</w:t>
            </w:r>
            <w:r w:rsidRPr="008C4471">
              <w:rPr>
                <w:rFonts w:ascii="Calibri" w:hAnsi="Calibri" w:cs="Calibri"/>
                <w:b/>
                <w:bCs/>
                <w:sz w:val="16"/>
                <w:szCs w:val="16"/>
              </w:rPr>
              <w:t>specificReference </w:t>
            </w:r>
          </w:p>
          <w:p w14:paraId="40086E03" w14:textId="77777777" w:rsidR="00F618A4" w:rsidRPr="008C4471" w:rsidRDefault="00F618A4" w:rsidP="005637C3">
            <w:pPr>
              <w:jc w:val="center"/>
              <w:rPr>
                <w:rFonts w:ascii="Calibri" w:hAnsi="Calibri" w:cs="Calibri"/>
                <w:sz w:val="16"/>
                <w:szCs w:val="16"/>
              </w:rPr>
            </w:pPr>
          </w:p>
          <w:p w14:paraId="1E7144BB"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Odniesienie do konkretnej części dokumentu. </w:t>
            </w:r>
          </w:p>
        </w:tc>
        <w:tc>
          <w:tcPr>
            <w:tcW w:w="994" w:type="dxa"/>
            <w:shd w:val="clear" w:color="auto" w:fill="auto"/>
          </w:tcPr>
          <w:p w14:paraId="7A667307"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auto"/>
          </w:tcPr>
          <w:p w14:paraId="4757BD1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0BFEFF32"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5090C5BA"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app:DokumentFormalny/﻿app:szczegoloweOdniesienie</w:t>
            </w:r>
          </w:p>
        </w:tc>
        <w:tc>
          <w:tcPr>
            <w:tcW w:w="3260" w:type="dxa"/>
            <w:tcBorders>
              <w:bottom w:val="single" w:sz="4" w:space="0" w:color="auto"/>
            </w:tcBorders>
            <w:shd w:val="clear" w:color="auto" w:fill="auto"/>
          </w:tcPr>
          <w:p w14:paraId="5CFE62FC"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F618A4" w:rsidRPr="00C31734" w14:paraId="46A023FD" w14:textId="77777777" w:rsidTr="00C97CE0">
        <w:trPr>
          <w:trHeight w:val="1973"/>
          <w:jc w:val="center"/>
        </w:trPr>
        <w:tc>
          <w:tcPr>
            <w:tcW w:w="236" w:type="dxa"/>
            <w:vMerge/>
            <w:shd w:val="clear" w:color="auto" w:fill="auto"/>
          </w:tcPr>
          <w:p w14:paraId="71FB2A73" w14:textId="77777777" w:rsidR="00F618A4" w:rsidRPr="008C4471" w:rsidRDefault="00F618A4" w:rsidP="005637C3">
            <w:pPr>
              <w:jc w:val="center"/>
              <w:rPr>
                <w:rFonts w:ascii="Calibri" w:hAnsi="Calibri" w:cs="Calibri"/>
                <w:sz w:val="16"/>
                <w:szCs w:val="16"/>
              </w:rPr>
            </w:pPr>
          </w:p>
        </w:tc>
        <w:tc>
          <w:tcPr>
            <w:tcW w:w="2025" w:type="dxa"/>
            <w:gridSpan w:val="3"/>
            <w:shd w:val="clear" w:color="auto" w:fill="D99594" w:themeFill="accent2" w:themeFillTint="99"/>
          </w:tcPr>
          <w:p w14:paraId="4B987A28" w14:textId="77777777" w:rsidR="00F618A4" w:rsidRPr="008C4471" w:rsidRDefault="00F618A4" w:rsidP="005637C3">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sz w:val="16"/>
                <w:szCs w:val="16"/>
              </w:rPr>
              <w:t>/</w:t>
            </w:r>
          </w:p>
          <w:p w14:paraId="33933E74" w14:textId="77777777" w:rsidR="00F618A4" w:rsidRPr="008C4471" w:rsidRDefault="00F618A4" w:rsidP="005637C3">
            <w:pPr>
              <w:rPr>
                <w:rFonts w:ascii="Calibri" w:hAnsi="Calibri" w:cs="Calibri"/>
                <w:b/>
                <w:bCs/>
                <w:color w:val="000000"/>
                <w:sz w:val="16"/>
                <w:szCs w:val="16"/>
              </w:rPr>
            </w:pPr>
            <w:r w:rsidRPr="008C4471">
              <w:rPr>
                <w:rFonts w:ascii="Calibri" w:hAnsi="Calibri" w:cs="Calibri"/>
                <w:b/>
                <w:bCs/>
                <w:sz w:val="16"/>
                <w:szCs w:val="16"/>
              </w:rPr>
              <w:t>officialDocumentNumber </w:t>
            </w:r>
            <w:r w:rsidRPr="008C4471">
              <w:rPr>
                <w:rFonts w:ascii="Calibri" w:hAnsi="Calibri" w:cs="Calibri"/>
                <w:b/>
                <w:bCs/>
                <w:color w:val="000000"/>
                <w:sz w:val="16"/>
                <w:szCs w:val="16"/>
              </w:rPr>
              <w:t xml:space="preserve"> </w:t>
            </w:r>
          </w:p>
          <w:p w14:paraId="32CFAD86" w14:textId="77777777" w:rsidR="00F618A4" w:rsidRPr="008C4471" w:rsidRDefault="00F618A4" w:rsidP="005637C3">
            <w:pPr>
              <w:rPr>
                <w:rFonts w:ascii="Calibri" w:hAnsi="Calibri" w:cs="Calibri"/>
                <w:color w:val="000000"/>
                <w:sz w:val="16"/>
                <w:szCs w:val="16"/>
              </w:rPr>
            </w:pPr>
          </w:p>
          <w:p w14:paraId="6440CF29"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Oficjalny numer dokumentu wykorzystywany do identyfikacji instrumentu prawnego w sposób niepowtarzalny.</w:t>
            </w:r>
          </w:p>
        </w:tc>
        <w:tc>
          <w:tcPr>
            <w:tcW w:w="994" w:type="dxa"/>
            <w:shd w:val="clear" w:color="auto" w:fill="D99594" w:themeFill="accent2" w:themeFillTint="99"/>
          </w:tcPr>
          <w:p w14:paraId="25583DCD"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D99594" w:themeFill="accent2" w:themeFillTint="99"/>
          </w:tcPr>
          <w:p w14:paraId="45479626"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tcBorders>
              <w:bottom w:val="single" w:sz="4" w:space="0" w:color="auto"/>
            </w:tcBorders>
            <w:shd w:val="clear" w:color="auto" w:fill="D99594" w:themeFill="accent2" w:themeFillTint="99"/>
          </w:tcPr>
          <w:p w14:paraId="6657FDE1"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D99594" w:themeFill="accent2" w:themeFillTint="99"/>
          </w:tcPr>
          <w:p w14:paraId="58B384EB" w14:textId="77777777" w:rsidR="00F618A4" w:rsidRPr="008C4471" w:rsidRDefault="00F618A4" w:rsidP="005637C3">
            <w:pPr>
              <w:pStyle w:val="Akapitzlist"/>
              <w:ind w:left="0"/>
              <w:rPr>
                <w:rFonts w:ascii="Calibri" w:hAnsi="Calibri" w:cs="Calibri"/>
                <w:sz w:val="16"/>
                <w:szCs w:val="16"/>
              </w:rPr>
            </w:pPr>
            <w:r w:rsidRPr="008C4471">
              <w:rPr>
                <w:rFonts w:ascii="Calibri" w:hAnsi="Calibri" w:cs="Calibri"/>
                <w:sz w:val="16"/>
                <w:szCs w:val="16"/>
              </w:rPr>
              <w:t>Atrybut nie implementowany.</w:t>
            </w:r>
          </w:p>
        </w:tc>
        <w:tc>
          <w:tcPr>
            <w:tcW w:w="3260" w:type="dxa"/>
            <w:tcBorders>
              <w:bottom w:val="single" w:sz="4" w:space="0" w:color="auto"/>
            </w:tcBorders>
            <w:shd w:val="clear" w:color="auto" w:fill="D99594" w:themeFill="accent2" w:themeFillTint="99"/>
          </w:tcPr>
          <w:p w14:paraId="79FEFF96" w14:textId="7D43E631" w:rsidR="00F618A4" w:rsidRPr="00292612" w:rsidRDefault="00C32682" w:rsidP="005637C3">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sidR="0064078B">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F618A4" w:rsidRPr="00C31734" w14:paraId="0B421275" w14:textId="77777777" w:rsidTr="005637C3">
        <w:trPr>
          <w:trHeight w:val="2691"/>
          <w:jc w:val="center"/>
        </w:trPr>
        <w:tc>
          <w:tcPr>
            <w:tcW w:w="236" w:type="dxa"/>
            <w:vMerge/>
            <w:shd w:val="clear" w:color="auto" w:fill="auto"/>
          </w:tcPr>
          <w:p w14:paraId="08917C8D"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5063E651" w14:textId="77777777" w:rsidR="00F618A4" w:rsidRPr="008C4471" w:rsidRDefault="00F618A4" w:rsidP="005637C3">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sz w:val="16"/>
                <w:szCs w:val="16"/>
              </w:rPr>
              <w:t>/</w:t>
            </w:r>
          </w:p>
          <w:p w14:paraId="23879B00" w14:textId="77777777"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level</w:t>
            </w:r>
          </w:p>
          <w:p w14:paraId="24522638" w14:textId="77777777" w:rsidR="00F618A4" w:rsidRPr="008C4471" w:rsidRDefault="00F618A4" w:rsidP="005637C3">
            <w:pPr>
              <w:rPr>
                <w:rFonts w:ascii="Calibri" w:hAnsi="Calibri" w:cs="Calibri"/>
                <w:sz w:val="16"/>
                <w:szCs w:val="16"/>
              </w:rPr>
            </w:pPr>
          </w:p>
          <w:p w14:paraId="7E90F64D"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Szczebel, na którym przyjęto instrument prawny.</w:t>
            </w:r>
          </w:p>
        </w:tc>
        <w:tc>
          <w:tcPr>
            <w:tcW w:w="994" w:type="dxa"/>
            <w:shd w:val="clear" w:color="auto" w:fill="auto"/>
          </w:tcPr>
          <w:p w14:paraId="1A45DE83"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57608DB"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shd w:val="clear" w:color="auto" w:fill="auto"/>
          </w:tcPr>
          <w:p w14:paraId="1C3E750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LegislationLevelValue</w:t>
            </w:r>
          </w:p>
        </w:tc>
        <w:tc>
          <w:tcPr>
            <w:tcW w:w="3402" w:type="dxa"/>
            <w:shd w:val="clear" w:color="auto" w:fill="auto"/>
          </w:tcPr>
          <w:p w14:paraId="231D561B" w14:textId="77777777" w:rsidR="00F618A4" w:rsidRPr="008C4471" w:rsidRDefault="00F618A4" w:rsidP="005637C3">
            <w:pPr>
              <w:rPr>
                <w:rFonts w:ascii="Calibri" w:hAnsi="Calibri" w:cs="Calibri"/>
                <w:sz w:val="16"/>
                <w:szCs w:val="16"/>
                <w:lang w:val="en-US"/>
              </w:rPr>
            </w:pPr>
            <w:r w:rsidRPr="008C4471">
              <w:rPr>
                <w:rFonts w:ascii="Calibri" w:hAnsi="Calibri" w:cs="Calibri"/>
                <w:sz w:val="16"/>
                <w:szCs w:val="16"/>
                <w:lang w:val="en-US"/>
              </w:rPr>
              <w:t>app:DokumentFormalny/app:dziennikUrzedowy</w:t>
            </w:r>
          </w:p>
        </w:tc>
        <w:tc>
          <w:tcPr>
            <w:tcW w:w="3260" w:type="dxa"/>
            <w:shd w:val="clear" w:color="auto" w:fill="auto"/>
          </w:tcPr>
          <w:p w14:paraId="377D103E" w14:textId="77777777" w:rsidR="00F618A4" w:rsidRPr="008C4471" w:rsidRDefault="00F618A4" w:rsidP="005637C3">
            <w:pPr>
              <w:spacing w:before="100" w:beforeAutospacing="1" w:after="100" w:afterAutospacing="1"/>
              <w:rPr>
                <w:rFonts w:ascii="Calibri" w:hAnsi="Calibri" w:cs="Calibri"/>
                <w:sz w:val="16"/>
                <w:szCs w:val="16"/>
              </w:rPr>
            </w:pPr>
            <w:r w:rsidRPr="008C4471">
              <w:rPr>
                <w:rFonts w:ascii="Calibri" w:hAnsi="Calibri" w:cs="Calibri"/>
                <w:sz w:val="16"/>
                <w:szCs w:val="16"/>
              </w:rPr>
              <w:t>Mapowanie źródłowej wartości na elementy listy kodowej INSPIRE Szczebel prawodawstwa</w:t>
            </w:r>
            <w:r w:rsidRPr="008C4471">
              <w:rPr>
                <w:rFonts w:ascii="Calibri" w:hAnsi="Calibri" w:cs="Calibri"/>
                <w:b/>
                <w:bCs/>
                <w:sz w:val="16"/>
                <w:szCs w:val="16"/>
              </w:rPr>
              <w:t xml:space="preserve"> </w:t>
            </w:r>
            <w:r w:rsidRPr="008C4471">
              <w:rPr>
                <w:rFonts w:ascii="Calibri" w:hAnsi="Calibri" w:cs="Calibri"/>
                <w:sz w:val="16"/>
                <w:szCs w:val="16"/>
              </w:rPr>
              <w:t>(</w:t>
            </w:r>
            <w:hyperlink r:id="rId66" w:history="1">
              <w:r w:rsidRPr="008C4471">
                <w:rPr>
                  <w:rStyle w:val="Hipercze"/>
                  <w:rFonts w:ascii="Calibri" w:eastAsiaTheme="majorEastAsia" w:hAnsi="Calibri" w:cs="Calibri"/>
                  <w:sz w:val="16"/>
                  <w:szCs w:val="16"/>
                </w:rPr>
                <w:t>https://inspire.ec.europa.eu/codelist/LegislationLevelValue</w:t>
              </w:r>
            </w:hyperlink>
            <w:r w:rsidRPr="008C4471">
              <w:rPr>
                <w:rFonts w:ascii="Calibri" w:hAnsi="Calibri" w:cs="Calibri"/>
                <w:sz w:val="16"/>
                <w:szCs w:val="16"/>
              </w:rPr>
              <w:t>).</w:t>
            </w:r>
          </w:p>
          <w:p w14:paraId="53E4EA79" w14:textId="77777777" w:rsidR="00F618A4" w:rsidRPr="008C4471" w:rsidRDefault="00F618A4" w:rsidP="005637C3">
            <w:pPr>
              <w:rPr>
                <w:rFonts w:ascii="Calibri" w:hAnsi="Calibri" w:cs="Calibri"/>
                <w:b/>
                <w:bCs/>
                <w:sz w:val="16"/>
                <w:szCs w:val="16"/>
              </w:rPr>
            </w:pPr>
          </w:p>
          <w:p w14:paraId="1003F688" w14:textId="77777777" w:rsidR="00F618A4" w:rsidRPr="004271D2" w:rsidRDefault="00F618A4" w:rsidP="005637C3">
            <w:pPr>
              <w:pStyle w:val="Akapitzlist"/>
              <w:ind w:left="0"/>
              <w:rPr>
                <w:rFonts w:ascii="Calibri" w:hAnsi="Calibri" w:cs="Calibri"/>
                <w:sz w:val="16"/>
                <w:szCs w:val="16"/>
                <w:lang w:val="pl-PL"/>
              </w:rPr>
            </w:pPr>
            <w:r w:rsidRPr="004271D2">
              <w:rPr>
                <w:rFonts w:ascii="Calibri" w:hAnsi="Calibri" w:cs="Calibri"/>
                <w:sz w:val="16"/>
                <w:szCs w:val="16"/>
                <w:lang w:val="pl-PL"/>
              </w:rPr>
              <w:t>Dla wartości źródłowych równych:</w:t>
            </w:r>
          </w:p>
          <w:p w14:paraId="03157954"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 „dziennikUrzedowyUniiEuropejskiej” musi być zastosowana wartość  „</w:t>
            </w:r>
            <w:r w:rsidRPr="008C4471">
              <w:rPr>
                <w:rFonts w:ascii="Calibri" w:hAnsi="Calibri" w:cs="Calibri"/>
                <w:bCs/>
                <w:sz w:val="16"/>
                <w:szCs w:val="16"/>
              </w:rPr>
              <w:t>european”;</w:t>
            </w:r>
          </w:p>
          <w:p w14:paraId="69DC4EA6" w14:textId="77777777" w:rsidR="00F618A4" w:rsidRPr="008C4471" w:rsidRDefault="00F618A4" w:rsidP="005637C3">
            <w:pPr>
              <w:rPr>
                <w:rFonts w:ascii="Calibri" w:hAnsi="Calibri" w:cs="Calibri"/>
                <w:bCs/>
                <w:sz w:val="16"/>
                <w:szCs w:val="16"/>
              </w:rPr>
            </w:pPr>
            <w:r w:rsidRPr="008C4471">
              <w:rPr>
                <w:rFonts w:ascii="Calibri" w:hAnsi="Calibri" w:cs="Calibri"/>
                <w:sz w:val="16"/>
                <w:szCs w:val="16"/>
              </w:rPr>
              <w:t>- „dziennikUstaw”, „monitorPolski”, „dziennikResortowy” musi być zastosowana wartość  „</w:t>
            </w:r>
            <w:r w:rsidRPr="008C4471">
              <w:rPr>
                <w:rFonts w:ascii="Calibri" w:hAnsi="Calibri" w:cs="Calibri"/>
                <w:bCs/>
                <w:sz w:val="16"/>
                <w:szCs w:val="16"/>
              </w:rPr>
              <w:t>national”;</w:t>
            </w:r>
          </w:p>
          <w:p w14:paraId="43C22CEB" w14:textId="24EC6C0A" w:rsidR="00F618A4" w:rsidRPr="008C4471" w:rsidRDefault="00F618A4" w:rsidP="005637C3">
            <w:pPr>
              <w:rPr>
                <w:rFonts w:ascii="Calibri" w:hAnsi="Calibri" w:cs="Calibri"/>
                <w:bCs/>
                <w:sz w:val="16"/>
                <w:szCs w:val="16"/>
              </w:rPr>
            </w:pPr>
            <w:r w:rsidRPr="008C4471">
              <w:rPr>
                <w:rFonts w:ascii="Calibri" w:hAnsi="Calibri" w:cs="Calibri"/>
                <w:bCs/>
                <w:sz w:val="16"/>
                <w:szCs w:val="16"/>
              </w:rPr>
              <w:t xml:space="preserve">dla pozostałych wartości </w:t>
            </w:r>
            <w:r w:rsidRPr="008C4471">
              <w:rPr>
                <w:rFonts w:ascii="Calibri" w:hAnsi="Calibri" w:cs="Calibri"/>
                <w:sz w:val="16"/>
                <w:szCs w:val="16"/>
              </w:rPr>
              <w:t>musi być zastosowana wartość „sub-</w:t>
            </w:r>
            <w:r w:rsidRPr="008C4471">
              <w:rPr>
                <w:rFonts w:ascii="Calibri" w:hAnsi="Calibri" w:cs="Calibri"/>
                <w:bCs/>
                <w:sz w:val="16"/>
                <w:szCs w:val="16"/>
              </w:rPr>
              <w:t>national”.</w:t>
            </w:r>
          </w:p>
        </w:tc>
      </w:tr>
      <w:tr w:rsidR="00F618A4" w:rsidRPr="008C4471" w14:paraId="63DE3AB8" w14:textId="77777777" w:rsidTr="005637C3">
        <w:trPr>
          <w:trHeight w:val="1263"/>
          <w:jc w:val="center"/>
        </w:trPr>
        <w:tc>
          <w:tcPr>
            <w:tcW w:w="236" w:type="dxa"/>
            <w:vMerge/>
            <w:shd w:val="clear" w:color="auto" w:fill="auto"/>
          </w:tcPr>
          <w:p w14:paraId="00CAD93E"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00FCBE9F" w14:textId="77777777" w:rsidR="00F618A4" w:rsidRPr="008C4471" w:rsidRDefault="00F618A4" w:rsidP="005637C3">
            <w:pPr>
              <w:jc w:val="center"/>
              <w:rPr>
                <w:rFonts w:ascii="Calibri" w:hAnsi="Calibri" w:cs="Calibri"/>
                <w:bCs/>
                <w:sz w:val="16"/>
                <w:szCs w:val="16"/>
              </w:rPr>
            </w:pPr>
            <w:r w:rsidRPr="008C4471">
              <w:rPr>
                <w:rFonts w:ascii="Calibri" w:hAnsi="Calibri" w:cs="Calibri"/>
                <w:bCs/>
                <w:sz w:val="16"/>
                <w:szCs w:val="16"/>
              </w:rPr>
              <w:t>LegislationCitation/</w:t>
            </w:r>
            <w:r w:rsidRPr="008C4471">
              <w:rPr>
                <w:rFonts w:ascii="Calibri" w:hAnsi="Calibri" w:cs="Calibri"/>
                <w:b/>
                <w:sz w:val="16"/>
                <w:szCs w:val="16"/>
              </w:rPr>
              <w:t>identificationNumber</w:t>
            </w:r>
          </w:p>
          <w:p w14:paraId="7B299BD9" w14:textId="77777777" w:rsidR="00F618A4" w:rsidRPr="008C4471" w:rsidRDefault="00F618A4" w:rsidP="005637C3">
            <w:pPr>
              <w:jc w:val="center"/>
              <w:rPr>
                <w:rFonts w:ascii="Calibri" w:hAnsi="Calibri" w:cs="Calibri"/>
                <w:bCs/>
                <w:sz w:val="16"/>
                <w:szCs w:val="16"/>
              </w:rPr>
            </w:pPr>
          </w:p>
          <w:p w14:paraId="064CC11E" w14:textId="77777777" w:rsidR="00F618A4" w:rsidRPr="008C4471" w:rsidRDefault="00F618A4" w:rsidP="005637C3">
            <w:pPr>
              <w:jc w:val="center"/>
              <w:rPr>
                <w:rFonts w:ascii="Calibri" w:hAnsi="Calibri" w:cs="Calibri"/>
                <w:bCs/>
                <w:sz w:val="16"/>
                <w:szCs w:val="16"/>
                <w:highlight w:val="yellow"/>
              </w:rPr>
            </w:pPr>
            <w:r w:rsidRPr="008C4471">
              <w:rPr>
                <w:rFonts w:ascii="Calibri" w:hAnsi="Calibri" w:cs="Calibri"/>
                <w:bCs/>
                <w:sz w:val="16"/>
                <w:szCs w:val="16"/>
              </w:rPr>
              <w:t>Kod wykorzystywany do identyfikacji instrumentu prawnego.</w:t>
            </w:r>
            <w:r w:rsidRPr="008C4471">
              <w:rPr>
                <w:rFonts w:ascii="Calibri" w:hAnsi="Calibri" w:cs="Calibri"/>
                <w:sz w:val="16"/>
                <w:szCs w:val="16"/>
              </w:rPr>
              <w:t> </w:t>
            </w:r>
          </w:p>
        </w:tc>
        <w:tc>
          <w:tcPr>
            <w:tcW w:w="994" w:type="dxa"/>
            <w:shd w:val="clear" w:color="auto" w:fill="auto"/>
          </w:tcPr>
          <w:p w14:paraId="499948A1"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18843330"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tcBorders>
              <w:bottom w:val="single" w:sz="4" w:space="0" w:color="auto"/>
            </w:tcBorders>
            <w:shd w:val="clear" w:color="auto" w:fill="auto"/>
          </w:tcPr>
          <w:p w14:paraId="22AC8517" w14:textId="77777777" w:rsidR="00F618A4" w:rsidRPr="008C4471" w:rsidRDefault="00F618A4" w:rsidP="005637C3">
            <w:pPr>
              <w:pStyle w:val="Akapitzlist"/>
              <w:ind w:left="0"/>
              <w:jc w:val="center"/>
              <w:rPr>
                <w:rFonts w:ascii="Calibri" w:hAnsi="Calibri" w:cs="Calibri"/>
                <w:sz w:val="16"/>
                <w:szCs w:val="16"/>
                <w:highlight w:val="yellow"/>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2CE204DD" w14:textId="799FBBED" w:rsidR="00F618A4" w:rsidRPr="008C4471" w:rsidRDefault="00F618A4" w:rsidP="00C97CE0">
            <w:pPr>
              <w:pStyle w:val="Akapitzlist"/>
              <w:ind w:left="0"/>
              <w:rPr>
                <w:rFonts w:ascii="Calibri" w:hAnsi="Calibri" w:cs="Calibri"/>
                <w:sz w:val="16"/>
                <w:szCs w:val="16"/>
                <w:highlight w:val="yellow"/>
              </w:rPr>
            </w:pPr>
            <w:r w:rsidRPr="008C4471">
              <w:rPr>
                <w:rFonts w:ascii="Calibri" w:hAnsi="Calibri" w:cs="Calibri"/>
                <w:sz w:val="16"/>
                <w:szCs w:val="16"/>
              </w:rPr>
              <w:t>app:DokumentFormalny/app:numerIdentyfikacyjny</w:t>
            </w:r>
          </w:p>
        </w:tc>
        <w:tc>
          <w:tcPr>
            <w:tcW w:w="3260" w:type="dxa"/>
            <w:tcBorders>
              <w:bottom w:val="single" w:sz="4" w:space="0" w:color="auto"/>
            </w:tcBorders>
            <w:shd w:val="clear" w:color="auto" w:fill="auto"/>
          </w:tcPr>
          <w:p w14:paraId="75E16B4C" w14:textId="77777777" w:rsidR="00F618A4" w:rsidRPr="008C4471" w:rsidRDefault="00F618A4" w:rsidP="005637C3">
            <w:pPr>
              <w:pStyle w:val="Akapitzlist"/>
              <w:ind w:left="0"/>
              <w:rPr>
                <w:rFonts w:ascii="Calibri" w:hAnsi="Calibri" w:cs="Calibri"/>
                <w:sz w:val="16"/>
                <w:szCs w:val="16"/>
                <w:highlight w:val="yellow"/>
              </w:rPr>
            </w:pPr>
          </w:p>
        </w:tc>
      </w:tr>
      <w:tr w:rsidR="00F618A4" w:rsidRPr="008C4471" w14:paraId="073C2391" w14:textId="77777777" w:rsidTr="005637C3">
        <w:trPr>
          <w:trHeight w:val="1263"/>
          <w:jc w:val="center"/>
        </w:trPr>
        <w:tc>
          <w:tcPr>
            <w:tcW w:w="236" w:type="dxa"/>
            <w:vMerge/>
            <w:shd w:val="clear" w:color="auto" w:fill="auto"/>
          </w:tcPr>
          <w:p w14:paraId="5F7F8546"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3A28C5DE" w14:textId="77777777" w:rsidR="00F618A4" w:rsidRPr="008C4471" w:rsidRDefault="00F618A4" w:rsidP="005637C3">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b/>
                <w:bCs/>
                <w:sz w:val="16"/>
                <w:szCs w:val="16"/>
              </w:rPr>
              <w:t>dateEnteredIntoForce</w:t>
            </w:r>
          </w:p>
          <w:p w14:paraId="493B9DA7" w14:textId="77777777" w:rsidR="00F618A4" w:rsidRPr="008C4471" w:rsidRDefault="00F618A4" w:rsidP="005637C3">
            <w:pPr>
              <w:jc w:val="center"/>
              <w:rPr>
                <w:rFonts w:ascii="Calibri" w:hAnsi="Calibri" w:cs="Calibri"/>
                <w:sz w:val="16"/>
                <w:szCs w:val="16"/>
              </w:rPr>
            </w:pPr>
          </w:p>
          <w:p w14:paraId="0F1BFEDD"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Data wejścia w życie instrumentu prawnego.</w:t>
            </w:r>
          </w:p>
          <w:p w14:paraId="400D2D0A" w14:textId="77777777" w:rsidR="00F618A4" w:rsidRPr="008C4471" w:rsidRDefault="00F618A4" w:rsidP="005637C3">
            <w:pPr>
              <w:jc w:val="center"/>
              <w:rPr>
                <w:rFonts w:ascii="Calibri" w:hAnsi="Calibri" w:cs="Calibri"/>
                <w:bCs/>
                <w:sz w:val="16"/>
                <w:szCs w:val="16"/>
                <w:highlight w:val="yellow"/>
              </w:rPr>
            </w:pPr>
          </w:p>
        </w:tc>
        <w:tc>
          <w:tcPr>
            <w:tcW w:w="994" w:type="dxa"/>
            <w:shd w:val="clear" w:color="auto" w:fill="auto"/>
          </w:tcPr>
          <w:p w14:paraId="5485C0C8"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2A41A4E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tcBorders>
              <w:bottom w:val="single" w:sz="4" w:space="0" w:color="auto"/>
            </w:tcBorders>
            <w:shd w:val="clear" w:color="auto" w:fill="auto"/>
          </w:tcPr>
          <w:p w14:paraId="336103FF"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TM_Position</w:t>
            </w:r>
          </w:p>
        </w:tc>
        <w:tc>
          <w:tcPr>
            <w:tcW w:w="3402" w:type="dxa"/>
            <w:tcBorders>
              <w:bottom w:val="single" w:sz="4" w:space="0" w:color="auto"/>
            </w:tcBorders>
            <w:shd w:val="clear" w:color="auto" w:fill="auto"/>
          </w:tcPr>
          <w:p w14:paraId="41EA61F6" w14:textId="7FF969C8" w:rsidR="00F618A4" w:rsidRPr="008C4471" w:rsidRDefault="00F618A4" w:rsidP="00C97CE0">
            <w:pPr>
              <w:rPr>
                <w:rFonts w:ascii="Calibri" w:hAnsi="Calibri" w:cs="Calibri"/>
                <w:sz w:val="16"/>
                <w:szCs w:val="16"/>
                <w:highlight w:val="yellow"/>
              </w:rPr>
            </w:pPr>
            <w:r w:rsidRPr="008C4471">
              <w:rPr>
                <w:rFonts w:ascii="Calibri" w:hAnsi="Calibri" w:cs="Calibri"/>
                <w:sz w:val="16"/>
                <w:szCs w:val="16"/>
              </w:rPr>
              <w:t>app:DokumentFormalny/app:dataWejsciaWZycie</w:t>
            </w:r>
          </w:p>
        </w:tc>
        <w:tc>
          <w:tcPr>
            <w:tcW w:w="3260" w:type="dxa"/>
            <w:tcBorders>
              <w:bottom w:val="single" w:sz="4" w:space="0" w:color="auto"/>
            </w:tcBorders>
            <w:shd w:val="clear" w:color="auto" w:fill="auto"/>
          </w:tcPr>
          <w:p w14:paraId="57BCF627" w14:textId="77777777" w:rsidR="00F618A4" w:rsidRPr="008C4471" w:rsidRDefault="00F618A4" w:rsidP="005637C3">
            <w:pPr>
              <w:pStyle w:val="Akapitzlist"/>
              <w:ind w:left="0"/>
              <w:rPr>
                <w:rFonts w:ascii="Calibri" w:hAnsi="Calibri" w:cs="Calibri"/>
                <w:sz w:val="16"/>
                <w:szCs w:val="16"/>
                <w:highlight w:val="yellow"/>
              </w:rPr>
            </w:pPr>
          </w:p>
        </w:tc>
      </w:tr>
      <w:tr w:rsidR="00F618A4" w:rsidRPr="008C4471" w14:paraId="201B6AB7" w14:textId="77777777" w:rsidTr="005637C3">
        <w:trPr>
          <w:trHeight w:val="1130"/>
          <w:jc w:val="center"/>
        </w:trPr>
        <w:tc>
          <w:tcPr>
            <w:tcW w:w="236" w:type="dxa"/>
            <w:vMerge/>
            <w:shd w:val="clear" w:color="auto" w:fill="auto"/>
          </w:tcPr>
          <w:p w14:paraId="292D2CA5"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45168DE8" w14:textId="77777777" w:rsidR="00F618A4" w:rsidRPr="008C4471" w:rsidRDefault="00F618A4" w:rsidP="005637C3">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b/>
                <w:bCs/>
                <w:sz w:val="16"/>
                <w:szCs w:val="16"/>
              </w:rPr>
              <w:t>dateRepealed</w:t>
            </w:r>
          </w:p>
          <w:p w14:paraId="0D4EE091" w14:textId="77777777" w:rsidR="00F618A4" w:rsidRPr="008C4471" w:rsidRDefault="00F618A4" w:rsidP="005637C3">
            <w:pPr>
              <w:jc w:val="center"/>
              <w:rPr>
                <w:rFonts w:ascii="Calibri" w:hAnsi="Calibri" w:cs="Calibri"/>
                <w:sz w:val="16"/>
                <w:szCs w:val="16"/>
              </w:rPr>
            </w:pPr>
          </w:p>
          <w:p w14:paraId="2609C1A4"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Data uchylenia instrumentu prawnego. </w:t>
            </w:r>
          </w:p>
          <w:p w14:paraId="5F567570" w14:textId="77777777" w:rsidR="00F618A4" w:rsidRPr="008C4471" w:rsidRDefault="00F618A4" w:rsidP="005637C3">
            <w:pPr>
              <w:jc w:val="center"/>
              <w:rPr>
                <w:rFonts w:ascii="Calibri" w:hAnsi="Calibri" w:cs="Calibri"/>
                <w:bCs/>
                <w:sz w:val="16"/>
                <w:szCs w:val="16"/>
                <w:highlight w:val="yellow"/>
              </w:rPr>
            </w:pPr>
          </w:p>
        </w:tc>
        <w:tc>
          <w:tcPr>
            <w:tcW w:w="994" w:type="dxa"/>
            <w:shd w:val="clear" w:color="auto" w:fill="auto"/>
          </w:tcPr>
          <w:p w14:paraId="12E420C2"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54C96880"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shd w:val="clear" w:color="auto" w:fill="auto"/>
          </w:tcPr>
          <w:p w14:paraId="4DBACEEA"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TM_Position</w:t>
            </w:r>
          </w:p>
        </w:tc>
        <w:tc>
          <w:tcPr>
            <w:tcW w:w="3402" w:type="dxa"/>
            <w:shd w:val="clear" w:color="auto" w:fill="auto"/>
          </w:tcPr>
          <w:p w14:paraId="3E018043" w14:textId="1E5C2A26" w:rsidR="00F618A4" w:rsidRPr="008C4471" w:rsidRDefault="00F618A4" w:rsidP="00C97CE0">
            <w:pPr>
              <w:rPr>
                <w:rFonts w:ascii="Calibri" w:hAnsi="Calibri" w:cs="Calibri"/>
                <w:sz w:val="16"/>
                <w:szCs w:val="16"/>
                <w:highlight w:val="yellow"/>
              </w:rPr>
            </w:pPr>
            <w:r w:rsidRPr="008C4471">
              <w:rPr>
                <w:rFonts w:ascii="Calibri" w:hAnsi="Calibri" w:cs="Calibri"/>
                <w:sz w:val="16"/>
                <w:szCs w:val="16"/>
              </w:rPr>
              <w:t>app:DokumentFormalny/app:dataUchylenia</w:t>
            </w:r>
          </w:p>
        </w:tc>
        <w:tc>
          <w:tcPr>
            <w:tcW w:w="3260" w:type="dxa"/>
            <w:shd w:val="clear" w:color="auto" w:fill="auto"/>
          </w:tcPr>
          <w:p w14:paraId="5AA25172" w14:textId="77777777" w:rsidR="00F618A4" w:rsidRPr="008C4471" w:rsidRDefault="00F618A4" w:rsidP="005637C3">
            <w:pPr>
              <w:pStyle w:val="Akapitzlist"/>
              <w:ind w:left="0"/>
              <w:rPr>
                <w:rFonts w:ascii="Calibri" w:hAnsi="Calibri" w:cs="Calibri"/>
                <w:sz w:val="16"/>
                <w:szCs w:val="16"/>
                <w:highlight w:val="yellow"/>
              </w:rPr>
            </w:pPr>
          </w:p>
        </w:tc>
      </w:tr>
      <w:tr w:rsidR="00F618A4" w:rsidRPr="008C4471" w14:paraId="58BD4E8C" w14:textId="77777777" w:rsidTr="005637C3">
        <w:trPr>
          <w:trHeight w:val="285"/>
          <w:jc w:val="center"/>
        </w:trPr>
        <w:tc>
          <w:tcPr>
            <w:tcW w:w="236" w:type="dxa"/>
            <w:vMerge/>
            <w:shd w:val="clear" w:color="auto" w:fill="auto"/>
          </w:tcPr>
          <w:p w14:paraId="56D9C253"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7B00CDCE" w14:textId="77777777" w:rsidR="00F618A4" w:rsidRPr="008C4471" w:rsidRDefault="00F618A4" w:rsidP="005637C3">
            <w:pPr>
              <w:jc w:val="center"/>
              <w:rPr>
                <w:rFonts w:ascii="Calibri" w:hAnsi="Calibri" w:cs="Calibri"/>
                <w:b/>
                <w:sz w:val="16"/>
                <w:szCs w:val="16"/>
              </w:rPr>
            </w:pPr>
            <w:r w:rsidRPr="008C4471">
              <w:rPr>
                <w:rFonts w:ascii="Calibri" w:hAnsi="Calibri" w:cs="Calibri"/>
                <w:bCs/>
                <w:sz w:val="16"/>
                <w:szCs w:val="16"/>
              </w:rPr>
              <w:t>LegislationCitation</w:t>
            </w:r>
            <w:r w:rsidRPr="008C4471">
              <w:rPr>
                <w:rFonts w:ascii="Calibri" w:hAnsi="Calibri" w:cs="Calibri"/>
                <w:b/>
                <w:sz w:val="16"/>
                <w:szCs w:val="16"/>
              </w:rPr>
              <w:t>/journalCitation</w:t>
            </w:r>
          </w:p>
          <w:p w14:paraId="68E44800" w14:textId="77777777" w:rsidR="00F618A4" w:rsidRPr="008C4471" w:rsidRDefault="00F618A4" w:rsidP="005637C3">
            <w:pPr>
              <w:jc w:val="center"/>
              <w:rPr>
                <w:rFonts w:ascii="Calibri" w:hAnsi="Calibri" w:cs="Calibri"/>
                <w:sz w:val="16"/>
                <w:szCs w:val="16"/>
              </w:rPr>
            </w:pPr>
          </w:p>
          <w:p w14:paraId="18AB250F"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Cytat z dziennika urzędowego, w którym opublikowano akt prawny.</w:t>
            </w:r>
          </w:p>
          <w:p w14:paraId="78B969FE" w14:textId="77777777" w:rsidR="00F618A4" w:rsidRPr="008C4471" w:rsidRDefault="00F618A4" w:rsidP="005637C3">
            <w:pPr>
              <w:jc w:val="center"/>
              <w:rPr>
                <w:rFonts w:ascii="Calibri" w:hAnsi="Calibri" w:cs="Calibri"/>
                <w:sz w:val="16"/>
                <w:szCs w:val="16"/>
              </w:rPr>
            </w:pPr>
          </w:p>
        </w:tc>
        <w:tc>
          <w:tcPr>
            <w:tcW w:w="994" w:type="dxa"/>
            <w:shd w:val="clear" w:color="auto" w:fill="auto"/>
          </w:tcPr>
          <w:p w14:paraId="7C24224A"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11447C2D" w14:textId="77777777" w:rsidR="00F618A4" w:rsidRPr="008C4471" w:rsidRDefault="00F618A4" w:rsidP="005637C3">
            <w:pPr>
              <w:pStyle w:val="Akapitzlist"/>
              <w:ind w:left="0"/>
              <w:jc w:val="center"/>
              <w:rPr>
                <w:rFonts w:ascii="Calibri" w:hAnsi="Calibri" w:cs="Calibri"/>
                <w:iCs/>
                <w:sz w:val="16"/>
                <w:szCs w:val="16"/>
              </w:rPr>
            </w:pPr>
            <w:r w:rsidRPr="008C4471">
              <w:rPr>
                <w:rFonts w:ascii="Calibri" w:hAnsi="Calibri" w:cs="Calibri"/>
                <w:iCs/>
                <w:sz w:val="16"/>
                <w:szCs w:val="16"/>
              </w:rPr>
              <w:t>Nie dotyczy</w:t>
            </w:r>
          </w:p>
        </w:tc>
        <w:tc>
          <w:tcPr>
            <w:tcW w:w="2411" w:type="dxa"/>
            <w:tcBorders>
              <w:bottom w:val="single" w:sz="4" w:space="0" w:color="auto"/>
            </w:tcBorders>
            <w:shd w:val="clear" w:color="auto" w:fill="auto"/>
          </w:tcPr>
          <w:p w14:paraId="0B5C979A"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bCs/>
                <w:sz w:val="16"/>
                <w:szCs w:val="16"/>
              </w:rPr>
              <w:t>OfficialJournalInformation</w:t>
            </w:r>
          </w:p>
        </w:tc>
        <w:tc>
          <w:tcPr>
            <w:tcW w:w="3402" w:type="dxa"/>
            <w:tcBorders>
              <w:bottom w:val="single" w:sz="4" w:space="0" w:color="auto"/>
            </w:tcBorders>
            <w:shd w:val="clear" w:color="auto" w:fill="auto"/>
          </w:tcPr>
          <w:p w14:paraId="7A30ACD5" w14:textId="77777777" w:rsidR="00F618A4" w:rsidRPr="008C4471" w:rsidRDefault="00F618A4" w:rsidP="005637C3">
            <w:pPr>
              <w:rPr>
                <w:rFonts w:ascii="Calibri" w:hAnsi="Calibri" w:cs="Calibri"/>
                <w:sz w:val="16"/>
                <w:szCs w:val="16"/>
              </w:rPr>
            </w:pPr>
          </w:p>
        </w:tc>
        <w:tc>
          <w:tcPr>
            <w:tcW w:w="3260" w:type="dxa"/>
            <w:shd w:val="clear" w:color="auto" w:fill="auto"/>
          </w:tcPr>
          <w:p w14:paraId="386368EE" w14:textId="77777777" w:rsidR="00F618A4" w:rsidRPr="008C4471" w:rsidRDefault="00F618A4" w:rsidP="005637C3">
            <w:pPr>
              <w:pStyle w:val="Akapitzlist"/>
              <w:ind w:left="0"/>
              <w:rPr>
                <w:rFonts w:ascii="Calibri" w:hAnsi="Calibri" w:cs="Calibri"/>
                <w:sz w:val="16"/>
                <w:szCs w:val="16"/>
              </w:rPr>
            </w:pPr>
          </w:p>
        </w:tc>
      </w:tr>
      <w:tr w:rsidR="00F618A4" w:rsidRPr="008C4471" w14:paraId="5DE8543D" w14:textId="77777777" w:rsidTr="005637C3">
        <w:trPr>
          <w:trHeight w:val="1127"/>
          <w:jc w:val="center"/>
        </w:trPr>
        <w:tc>
          <w:tcPr>
            <w:tcW w:w="236" w:type="dxa"/>
            <w:vMerge/>
            <w:shd w:val="clear" w:color="auto" w:fill="auto"/>
          </w:tcPr>
          <w:p w14:paraId="717B33C3" w14:textId="77777777" w:rsidR="00F618A4" w:rsidRPr="008C4471" w:rsidRDefault="00F618A4" w:rsidP="005637C3">
            <w:pPr>
              <w:jc w:val="center"/>
              <w:rPr>
                <w:rFonts w:ascii="Calibri" w:hAnsi="Calibri" w:cs="Calibri"/>
                <w:sz w:val="16"/>
                <w:szCs w:val="16"/>
              </w:rPr>
            </w:pPr>
          </w:p>
        </w:tc>
        <w:tc>
          <w:tcPr>
            <w:tcW w:w="237" w:type="dxa"/>
            <w:gridSpan w:val="2"/>
            <w:vMerge w:val="restart"/>
            <w:shd w:val="clear" w:color="auto" w:fill="auto"/>
          </w:tcPr>
          <w:p w14:paraId="1E7DB70E" w14:textId="77777777" w:rsidR="00F618A4" w:rsidRPr="008C4471" w:rsidRDefault="00F618A4" w:rsidP="005637C3">
            <w:pPr>
              <w:jc w:val="center"/>
              <w:rPr>
                <w:rFonts w:ascii="Calibri" w:hAnsi="Calibri" w:cs="Calibri"/>
                <w:sz w:val="16"/>
                <w:szCs w:val="16"/>
              </w:rPr>
            </w:pPr>
          </w:p>
        </w:tc>
        <w:tc>
          <w:tcPr>
            <w:tcW w:w="1788" w:type="dxa"/>
            <w:tcBorders>
              <w:bottom w:val="single" w:sz="4" w:space="0" w:color="auto"/>
            </w:tcBorders>
            <w:shd w:val="clear" w:color="auto" w:fill="auto"/>
          </w:tcPr>
          <w:p w14:paraId="57E44743" w14:textId="77777777" w:rsidR="00F618A4" w:rsidRPr="008C4471" w:rsidRDefault="00F618A4" w:rsidP="005637C3">
            <w:pPr>
              <w:jc w:val="center"/>
              <w:rPr>
                <w:rFonts w:ascii="Calibri" w:hAnsi="Calibri" w:cs="Calibri"/>
                <w:b/>
                <w:sz w:val="16"/>
                <w:szCs w:val="16"/>
              </w:rPr>
            </w:pPr>
            <w:bookmarkStart w:id="151" w:name="OLE_LINK1"/>
            <w:bookmarkStart w:id="152" w:name="OLE_LINK2"/>
            <w:r w:rsidRPr="008C4471">
              <w:rPr>
                <w:rFonts w:ascii="Calibri" w:hAnsi="Calibri" w:cs="Calibri"/>
                <w:bCs/>
                <w:sz w:val="16"/>
                <w:szCs w:val="16"/>
              </w:rPr>
              <w:t>OfficialJournalInformation</w:t>
            </w:r>
            <w:bookmarkEnd w:id="151"/>
            <w:bookmarkEnd w:id="152"/>
            <w:r w:rsidRPr="008C4471">
              <w:rPr>
                <w:rFonts w:ascii="Calibri" w:hAnsi="Calibri" w:cs="Calibri"/>
                <w:bCs/>
                <w:sz w:val="16"/>
                <w:szCs w:val="16"/>
              </w:rPr>
              <w:t>/</w:t>
            </w:r>
            <w:r w:rsidRPr="008C4471">
              <w:rPr>
                <w:rFonts w:ascii="Calibri" w:hAnsi="Calibri" w:cs="Calibri"/>
                <w:b/>
                <w:sz w:val="16"/>
                <w:szCs w:val="16"/>
              </w:rPr>
              <w:t>officialJournalIdentification</w:t>
            </w:r>
          </w:p>
          <w:p w14:paraId="6B8EB180" w14:textId="77777777" w:rsidR="00F618A4" w:rsidRPr="008C4471" w:rsidRDefault="00F618A4" w:rsidP="005637C3">
            <w:pPr>
              <w:jc w:val="center"/>
              <w:rPr>
                <w:rFonts w:ascii="Calibri" w:hAnsi="Calibri" w:cs="Calibri"/>
                <w:bCs/>
                <w:sz w:val="16"/>
                <w:szCs w:val="16"/>
              </w:rPr>
            </w:pPr>
          </w:p>
          <w:p w14:paraId="5C3C655F" w14:textId="77777777" w:rsidR="00F618A4" w:rsidRPr="008C4471" w:rsidRDefault="00F618A4" w:rsidP="005637C3">
            <w:pPr>
              <w:jc w:val="center"/>
              <w:rPr>
                <w:rFonts w:ascii="Calibri" w:hAnsi="Calibri" w:cs="Calibri"/>
                <w:bCs/>
                <w:sz w:val="16"/>
                <w:szCs w:val="16"/>
              </w:rPr>
            </w:pPr>
            <w:r w:rsidRPr="008C4471">
              <w:rPr>
                <w:rFonts w:ascii="Calibri" w:hAnsi="Calibri" w:cs="Calibri"/>
                <w:bCs/>
                <w:sz w:val="16"/>
                <w:szCs w:val="16"/>
              </w:rPr>
              <w:t>Odniesienie do publikacji danego instrumentu prawnego w dzienniku urzędowym.</w:t>
            </w:r>
          </w:p>
          <w:p w14:paraId="1409E0AE" w14:textId="77777777" w:rsidR="00F618A4" w:rsidRPr="008C4471" w:rsidRDefault="00F618A4" w:rsidP="005637C3">
            <w:pPr>
              <w:jc w:val="center"/>
              <w:rPr>
                <w:rFonts w:ascii="Calibri" w:hAnsi="Calibri" w:cs="Calibri"/>
                <w:sz w:val="16"/>
                <w:szCs w:val="16"/>
              </w:rPr>
            </w:pPr>
          </w:p>
        </w:tc>
        <w:tc>
          <w:tcPr>
            <w:tcW w:w="994" w:type="dxa"/>
            <w:tcBorders>
              <w:bottom w:val="single" w:sz="4" w:space="0" w:color="auto"/>
            </w:tcBorders>
            <w:shd w:val="clear" w:color="auto" w:fill="auto"/>
          </w:tcPr>
          <w:p w14:paraId="59FD2DA7"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60CD5395"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tcBorders>
              <w:bottom w:val="single" w:sz="4" w:space="0" w:color="auto"/>
            </w:tcBorders>
            <w:shd w:val="clear" w:color="auto" w:fill="auto"/>
          </w:tcPr>
          <w:p w14:paraId="400C54E5"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34219FE5" w14:textId="77777777" w:rsidR="00F618A4" w:rsidRPr="008C4471" w:rsidRDefault="00F618A4" w:rsidP="005637C3">
            <w:pPr>
              <w:rPr>
                <w:rFonts w:ascii="Calibri" w:hAnsi="Calibri" w:cs="Calibri"/>
                <w:sz w:val="16"/>
                <w:szCs w:val="16"/>
              </w:rPr>
            </w:pPr>
          </w:p>
        </w:tc>
        <w:tc>
          <w:tcPr>
            <w:tcW w:w="3260" w:type="dxa"/>
            <w:tcBorders>
              <w:bottom w:val="single" w:sz="4" w:space="0" w:color="auto"/>
            </w:tcBorders>
            <w:shd w:val="clear" w:color="auto" w:fill="auto"/>
          </w:tcPr>
          <w:p w14:paraId="08FFF1B5" w14:textId="7FD50BFE" w:rsidR="00F618A4" w:rsidRPr="008C4471" w:rsidRDefault="00F618A4" w:rsidP="005637C3">
            <w:pPr>
              <w:pStyle w:val="Akapitzlist"/>
              <w:ind w:left="0"/>
              <w:rPr>
                <w:rFonts w:ascii="Calibri" w:hAnsi="Calibri" w:cs="Calibri"/>
                <w:sz w:val="16"/>
                <w:szCs w:val="16"/>
              </w:rPr>
            </w:pPr>
            <w:r w:rsidRPr="00292612">
              <w:rPr>
                <w:rFonts w:ascii="Calibri" w:hAnsi="Calibri" w:cs="Calibri"/>
                <w:sz w:val="16"/>
                <w:szCs w:val="16"/>
                <w:lang w:val="pl-PL"/>
              </w:rPr>
              <w:t xml:space="preserve">Należy wyspecyfikować tytuł dziennika urzędowego w formie zrozumiałej dla człowieka np. </w:t>
            </w:r>
            <w:r w:rsidRPr="008C4471">
              <w:rPr>
                <w:rFonts w:ascii="Calibri" w:hAnsi="Calibri" w:cs="Calibri"/>
                <w:sz w:val="16"/>
                <w:szCs w:val="16"/>
              </w:rPr>
              <w:t>„Monitor Polski”</w:t>
            </w:r>
            <w:r w:rsidR="00C97CE0" w:rsidRPr="008C4471">
              <w:rPr>
                <w:rFonts w:ascii="Calibri" w:hAnsi="Calibri" w:cs="Calibri"/>
                <w:sz w:val="16"/>
                <w:szCs w:val="16"/>
              </w:rPr>
              <w:t>.</w:t>
            </w:r>
          </w:p>
        </w:tc>
      </w:tr>
      <w:tr w:rsidR="00F618A4" w:rsidRPr="00C31734" w14:paraId="2BC259DC" w14:textId="77777777" w:rsidTr="005637C3">
        <w:trPr>
          <w:trHeight w:val="2564"/>
          <w:jc w:val="center"/>
        </w:trPr>
        <w:tc>
          <w:tcPr>
            <w:tcW w:w="236" w:type="dxa"/>
            <w:vMerge/>
            <w:shd w:val="clear" w:color="auto" w:fill="auto"/>
          </w:tcPr>
          <w:p w14:paraId="34F49DCC" w14:textId="77777777" w:rsidR="00F618A4" w:rsidRPr="008C4471" w:rsidRDefault="00F618A4" w:rsidP="005637C3">
            <w:pPr>
              <w:jc w:val="center"/>
              <w:rPr>
                <w:rFonts w:ascii="Calibri" w:hAnsi="Calibri" w:cs="Calibri"/>
                <w:sz w:val="16"/>
                <w:szCs w:val="16"/>
              </w:rPr>
            </w:pPr>
          </w:p>
        </w:tc>
        <w:tc>
          <w:tcPr>
            <w:tcW w:w="237" w:type="dxa"/>
            <w:gridSpan w:val="2"/>
            <w:vMerge/>
            <w:shd w:val="clear" w:color="auto" w:fill="auto"/>
          </w:tcPr>
          <w:p w14:paraId="27567BB2" w14:textId="77777777" w:rsidR="00F618A4" w:rsidRPr="008C4471" w:rsidRDefault="00F618A4" w:rsidP="005637C3">
            <w:pPr>
              <w:jc w:val="center"/>
              <w:rPr>
                <w:rFonts w:ascii="Calibri" w:hAnsi="Calibri" w:cs="Calibri"/>
                <w:sz w:val="16"/>
                <w:szCs w:val="16"/>
              </w:rPr>
            </w:pPr>
          </w:p>
        </w:tc>
        <w:tc>
          <w:tcPr>
            <w:tcW w:w="1788" w:type="dxa"/>
            <w:shd w:val="clear" w:color="auto" w:fill="D99594" w:themeFill="accent2" w:themeFillTint="99"/>
          </w:tcPr>
          <w:p w14:paraId="3BD4144F" w14:textId="77777777" w:rsidR="00F618A4" w:rsidRPr="008C4471" w:rsidRDefault="00F618A4" w:rsidP="005637C3">
            <w:pPr>
              <w:jc w:val="center"/>
              <w:rPr>
                <w:rFonts w:ascii="Calibri" w:hAnsi="Calibri" w:cs="Calibri"/>
                <w:b/>
                <w:bCs/>
                <w:sz w:val="16"/>
                <w:szCs w:val="16"/>
              </w:rPr>
            </w:pPr>
            <w:r w:rsidRPr="008C4471">
              <w:rPr>
                <w:rFonts w:ascii="Calibri" w:hAnsi="Calibri" w:cs="Calibri"/>
                <w:bCs/>
                <w:sz w:val="16"/>
                <w:szCs w:val="16"/>
              </w:rPr>
              <w:t>OfficialJournalInformation/</w:t>
            </w:r>
            <w:r w:rsidRPr="008C4471">
              <w:rPr>
                <w:rFonts w:ascii="Calibri" w:hAnsi="Calibri" w:cs="Calibri"/>
                <w:b/>
                <w:bCs/>
                <w:sz w:val="16"/>
                <w:szCs w:val="16"/>
              </w:rPr>
              <w:t>ISSN</w:t>
            </w:r>
          </w:p>
          <w:p w14:paraId="521C00D3" w14:textId="77777777" w:rsidR="00F618A4" w:rsidRPr="008C4471" w:rsidRDefault="00F618A4" w:rsidP="005637C3">
            <w:pPr>
              <w:jc w:val="center"/>
              <w:rPr>
                <w:rFonts w:ascii="Calibri" w:hAnsi="Calibri" w:cs="Calibri"/>
                <w:b/>
                <w:bCs/>
                <w:sz w:val="16"/>
                <w:szCs w:val="16"/>
              </w:rPr>
            </w:pPr>
          </w:p>
          <w:p w14:paraId="17588E99" w14:textId="77777777" w:rsidR="00F618A4" w:rsidRPr="008C4471" w:rsidRDefault="00F618A4" w:rsidP="005637C3">
            <w:pPr>
              <w:jc w:val="center"/>
              <w:rPr>
                <w:rFonts w:ascii="Calibri" w:hAnsi="Calibri" w:cs="Calibri"/>
                <w:bCs/>
                <w:sz w:val="16"/>
                <w:szCs w:val="16"/>
              </w:rPr>
            </w:pPr>
            <w:r w:rsidRPr="008C4471">
              <w:rPr>
                <w:rFonts w:ascii="Calibri" w:hAnsi="Calibri" w:cs="Calibri"/>
                <w:bCs/>
                <w:sz w:val="16"/>
                <w:szCs w:val="16"/>
              </w:rPr>
              <w:t>Międzynarodowy Znormalizowany Numer Wydawnictwa Ciągłego (ISSN) to ośmiocyfrowy identyfikator wydawnictwa ciągłego, w którym opublikowano instrument prawny.</w:t>
            </w:r>
          </w:p>
        </w:tc>
        <w:tc>
          <w:tcPr>
            <w:tcW w:w="994" w:type="dxa"/>
            <w:shd w:val="clear" w:color="auto" w:fill="D99594" w:themeFill="accent2" w:themeFillTint="99"/>
          </w:tcPr>
          <w:p w14:paraId="3B63454B"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D99594" w:themeFill="accent2" w:themeFillTint="99"/>
          </w:tcPr>
          <w:p w14:paraId="6A66338C" w14:textId="77777777" w:rsidR="00F618A4" w:rsidRPr="008C4471" w:rsidRDefault="00F618A4" w:rsidP="005637C3">
            <w:pPr>
              <w:pStyle w:val="Akapitzlist"/>
              <w:ind w:left="0"/>
              <w:jc w:val="center"/>
              <w:rPr>
                <w:rFonts w:ascii="Calibri" w:hAnsi="Calibri" w:cs="Calibri"/>
                <w:iCs/>
                <w:sz w:val="16"/>
                <w:szCs w:val="16"/>
              </w:rPr>
            </w:pPr>
            <w:r w:rsidRPr="008C4471">
              <w:rPr>
                <w:rFonts w:ascii="Calibri" w:hAnsi="Calibri" w:cs="Calibri"/>
                <w:iCs/>
                <w:sz w:val="16"/>
                <w:szCs w:val="16"/>
              </w:rPr>
              <w:t>Nie dotyczy</w:t>
            </w:r>
          </w:p>
        </w:tc>
        <w:tc>
          <w:tcPr>
            <w:tcW w:w="2411" w:type="dxa"/>
            <w:tcBorders>
              <w:bottom w:val="single" w:sz="4" w:space="0" w:color="auto"/>
            </w:tcBorders>
            <w:shd w:val="clear" w:color="auto" w:fill="D99594" w:themeFill="accent2" w:themeFillTint="99"/>
          </w:tcPr>
          <w:p w14:paraId="6DD471E0" w14:textId="77777777" w:rsidR="00F618A4" w:rsidRPr="008C4471" w:rsidRDefault="00F618A4" w:rsidP="005637C3">
            <w:pPr>
              <w:pStyle w:val="Akapitzlist"/>
              <w:ind w:left="0"/>
              <w:jc w:val="center"/>
              <w:rPr>
                <w:rFonts w:ascii="Calibri" w:hAnsi="Calibri" w:cs="Calibri"/>
                <w:iCs/>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D99594" w:themeFill="accent2" w:themeFillTint="99"/>
          </w:tcPr>
          <w:p w14:paraId="0A218D6C" w14:textId="77777777" w:rsidR="00F618A4" w:rsidRPr="008C4471" w:rsidRDefault="00F618A4" w:rsidP="005637C3">
            <w:pPr>
              <w:rPr>
                <w:rFonts w:ascii="Calibri" w:hAnsi="Calibri" w:cs="Calibri"/>
                <w:iCs/>
                <w:sz w:val="16"/>
                <w:szCs w:val="16"/>
              </w:rPr>
            </w:pPr>
            <w:r w:rsidRPr="008C4471">
              <w:rPr>
                <w:rFonts w:ascii="Calibri" w:hAnsi="Calibri" w:cs="Calibri"/>
                <w:iCs/>
                <w:sz w:val="16"/>
                <w:szCs w:val="16"/>
              </w:rPr>
              <w:t>Cecha nie implementowana.</w:t>
            </w:r>
          </w:p>
        </w:tc>
        <w:tc>
          <w:tcPr>
            <w:tcW w:w="3260" w:type="dxa"/>
            <w:shd w:val="clear" w:color="auto" w:fill="D99594" w:themeFill="accent2" w:themeFillTint="99"/>
          </w:tcPr>
          <w:p w14:paraId="443B2334" w14:textId="791962B8"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sidR="0086770F">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F618A4" w:rsidRPr="00C31734" w14:paraId="6BEA84DD" w14:textId="77777777" w:rsidTr="005637C3">
        <w:trPr>
          <w:trHeight w:val="2402"/>
          <w:jc w:val="center"/>
        </w:trPr>
        <w:tc>
          <w:tcPr>
            <w:tcW w:w="236" w:type="dxa"/>
            <w:vMerge/>
            <w:shd w:val="clear" w:color="auto" w:fill="auto"/>
          </w:tcPr>
          <w:p w14:paraId="59FE09D6" w14:textId="77777777" w:rsidR="00F618A4" w:rsidRPr="008C4471" w:rsidRDefault="00F618A4" w:rsidP="005637C3">
            <w:pPr>
              <w:jc w:val="center"/>
              <w:rPr>
                <w:rFonts w:ascii="Calibri" w:hAnsi="Calibri" w:cs="Calibri"/>
                <w:sz w:val="16"/>
                <w:szCs w:val="16"/>
              </w:rPr>
            </w:pPr>
          </w:p>
        </w:tc>
        <w:tc>
          <w:tcPr>
            <w:tcW w:w="237" w:type="dxa"/>
            <w:gridSpan w:val="2"/>
            <w:vMerge/>
            <w:shd w:val="clear" w:color="auto" w:fill="auto"/>
          </w:tcPr>
          <w:p w14:paraId="01CC4A70" w14:textId="77777777" w:rsidR="00F618A4" w:rsidRPr="008C4471" w:rsidRDefault="00F618A4" w:rsidP="005637C3">
            <w:pPr>
              <w:jc w:val="center"/>
              <w:rPr>
                <w:rFonts w:ascii="Calibri" w:hAnsi="Calibri" w:cs="Calibri"/>
                <w:sz w:val="16"/>
                <w:szCs w:val="16"/>
              </w:rPr>
            </w:pPr>
          </w:p>
        </w:tc>
        <w:tc>
          <w:tcPr>
            <w:tcW w:w="1788" w:type="dxa"/>
            <w:tcBorders>
              <w:bottom w:val="single" w:sz="4" w:space="0" w:color="auto"/>
            </w:tcBorders>
            <w:shd w:val="clear" w:color="auto" w:fill="D99594" w:themeFill="accent2" w:themeFillTint="99"/>
          </w:tcPr>
          <w:p w14:paraId="15504930" w14:textId="77777777" w:rsidR="00F618A4" w:rsidRPr="008C4471" w:rsidRDefault="00F618A4" w:rsidP="005637C3">
            <w:pPr>
              <w:jc w:val="center"/>
              <w:rPr>
                <w:rFonts w:ascii="Calibri" w:hAnsi="Calibri" w:cs="Calibri"/>
                <w:b/>
                <w:sz w:val="16"/>
                <w:szCs w:val="16"/>
              </w:rPr>
            </w:pPr>
            <w:r w:rsidRPr="008C4471">
              <w:rPr>
                <w:rFonts w:ascii="Calibri" w:hAnsi="Calibri" w:cs="Calibri"/>
                <w:bCs/>
                <w:sz w:val="16"/>
                <w:szCs w:val="16"/>
              </w:rPr>
              <w:t>OfficialJournalInformation/</w:t>
            </w:r>
            <w:r w:rsidRPr="008C4471">
              <w:rPr>
                <w:rFonts w:ascii="Calibri" w:hAnsi="Calibri" w:cs="Calibri"/>
                <w:b/>
                <w:sz w:val="16"/>
                <w:szCs w:val="16"/>
              </w:rPr>
              <w:t>ISBN</w:t>
            </w:r>
          </w:p>
          <w:p w14:paraId="44146725" w14:textId="77777777" w:rsidR="00F618A4" w:rsidRPr="008C4471" w:rsidRDefault="00F618A4" w:rsidP="005637C3">
            <w:pPr>
              <w:jc w:val="center"/>
              <w:rPr>
                <w:rFonts w:ascii="Calibri" w:hAnsi="Calibri" w:cs="Calibri"/>
                <w:b/>
                <w:sz w:val="16"/>
                <w:szCs w:val="16"/>
              </w:rPr>
            </w:pPr>
          </w:p>
          <w:p w14:paraId="5DC5C377" w14:textId="77777777" w:rsidR="00F618A4" w:rsidRPr="008C4471" w:rsidRDefault="00F618A4" w:rsidP="005637C3">
            <w:pPr>
              <w:jc w:val="center"/>
              <w:rPr>
                <w:rFonts w:ascii="Calibri" w:hAnsi="Calibri" w:cs="Calibri"/>
                <w:bCs/>
                <w:sz w:val="16"/>
                <w:szCs w:val="16"/>
              </w:rPr>
            </w:pPr>
            <w:r w:rsidRPr="008C4471">
              <w:rPr>
                <w:rFonts w:ascii="Calibri" w:hAnsi="Calibri" w:cs="Calibri"/>
                <w:bCs/>
                <w:sz w:val="16"/>
                <w:szCs w:val="16"/>
              </w:rPr>
              <w:t>Międzynarodowy Znormalizowany Numer Książki (ISBN) to dziewięciocyfrowy niepowtarzalny identyfikator książki, w której opublikowano instrument prawny.</w:t>
            </w:r>
          </w:p>
        </w:tc>
        <w:tc>
          <w:tcPr>
            <w:tcW w:w="994" w:type="dxa"/>
            <w:tcBorders>
              <w:bottom w:val="single" w:sz="4" w:space="0" w:color="auto"/>
            </w:tcBorders>
            <w:shd w:val="clear" w:color="auto" w:fill="D99594" w:themeFill="accent2" w:themeFillTint="99"/>
          </w:tcPr>
          <w:p w14:paraId="06E8A1F2"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auto"/>
            </w:tcBorders>
            <w:shd w:val="clear" w:color="auto" w:fill="D99594" w:themeFill="accent2" w:themeFillTint="99"/>
          </w:tcPr>
          <w:p w14:paraId="2599821B" w14:textId="77777777" w:rsidR="00F618A4" w:rsidRPr="008C4471" w:rsidRDefault="00F618A4" w:rsidP="005637C3">
            <w:pPr>
              <w:pStyle w:val="Akapitzlist"/>
              <w:ind w:left="0"/>
              <w:jc w:val="center"/>
              <w:rPr>
                <w:rFonts w:ascii="Calibri" w:hAnsi="Calibri" w:cs="Calibri"/>
                <w:iCs/>
                <w:sz w:val="16"/>
                <w:szCs w:val="16"/>
              </w:rPr>
            </w:pPr>
            <w:r w:rsidRPr="008C4471">
              <w:rPr>
                <w:rFonts w:ascii="Calibri" w:hAnsi="Calibri" w:cs="Calibri"/>
                <w:iCs/>
                <w:sz w:val="16"/>
                <w:szCs w:val="16"/>
              </w:rPr>
              <w:t>Nie dotyczy</w:t>
            </w:r>
          </w:p>
        </w:tc>
        <w:tc>
          <w:tcPr>
            <w:tcW w:w="2411" w:type="dxa"/>
            <w:tcBorders>
              <w:bottom w:val="single" w:sz="4" w:space="0" w:color="auto"/>
            </w:tcBorders>
            <w:shd w:val="clear" w:color="auto" w:fill="D99594" w:themeFill="accent2" w:themeFillTint="99"/>
          </w:tcPr>
          <w:p w14:paraId="0D20FA56" w14:textId="77777777" w:rsidR="00F618A4" w:rsidRPr="008C4471" w:rsidRDefault="00F618A4" w:rsidP="005637C3">
            <w:pPr>
              <w:pStyle w:val="Akapitzlist"/>
              <w:ind w:left="0"/>
              <w:jc w:val="center"/>
              <w:rPr>
                <w:rFonts w:ascii="Calibri" w:hAnsi="Calibri" w:cs="Calibri"/>
                <w:iCs/>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D99594" w:themeFill="accent2" w:themeFillTint="99"/>
          </w:tcPr>
          <w:p w14:paraId="45307561" w14:textId="77777777" w:rsidR="00F618A4" w:rsidRPr="008C4471" w:rsidRDefault="00F618A4" w:rsidP="005637C3">
            <w:pPr>
              <w:rPr>
                <w:rFonts w:ascii="Calibri" w:hAnsi="Calibri" w:cs="Calibri"/>
                <w:iCs/>
                <w:sz w:val="16"/>
                <w:szCs w:val="16"/>
              </w:rPr>
            </w:pPr>
            <w:r w:rsidRPr="008C4471">
              <w:rPr>
                <w:rFonts w:ascii="Calibri" w:hAnsi="Calibri" w:cs="Calibri"/>
                <w:iCs/>
                <w:sz w:val="16"/>
                <w:szCs w:val="16"/>
              </w:rPr>
              <w:t>Cecha nie implementowana.</w:t>
            </w:r>
          </w:p>
        </w:tc>
        <w:tc>
          <w:tcPr>
            <w:tcW w:w="3260" w:type="dxa"/>
            <w:tcBorders>
              <w:bottom w:val="single" w:sz="4" w:space="0" w:color="auto"/>
            </w:tcBorders>
            <w:shd w:val="clear" w:color="auto" w:fill="D99594" w:themeFill="accent2" w:themeFillTint="99"/>
          </w:tcPr>
          <w:p w14:paraId="6F13F6A8" w14:textId="764F860D"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sidR="0086770F">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F618A4" w:rsidRPr="00C31734" w14:paraId="2C6BE59E" w14:textId="77777777" w:rsidTr="005637C3">
        <w:trPr>
          <w:trHeight w:val="1402"/>
          <w:jc w:val="center"/>
        </w:trPr>
        <w:tc>
          <w:tcPr>
            <w:tcW w:w="236" w:type="dxa"/>
            <w:vMerge/>
            <w:shd w:val="clear" w:color="auto" w:fill="auto"/>
          </w:tcPr>
          <w:p w14:paraId="1EF7F99D" w14:textId="77777777" w:rsidR="00F618A4" w:rsidRPr="008C4471" w:rsidRDefault="00F618A4" w:rsidP="005637C3">
            <w:pPr>
              <w:jc w:val="center"/>
              <w:rPr>
                <w:rFonts w:ascii="Calibri" w:hAnsi="Calibri" w:cs="Calibri"/>
                <w:sz w:val="16"/>
                <w:szCs w:val="16"/>
              </w:rPr>
            </w:pPr>
          </w:p>
        </w:tc>
        <w:tc>
          <w:tcPr>
            <w:tcW w:w="237" w:type="dxa"/>
            <w:gridSpan w:val="2"/>
            <w:vMerge/>
            <w:shd w:val="clear" w:color="auto" w:fill="auto"/>
          </w:tcPr>
          <w:p w14:paraId="2A2FC218" w14:textId="77777777" w:rsidR="00F618A4" w:rsidRPr="008C4471" w:rsidRDefault="00F618A4" w:rsidP="005637C3">
            <w:pPr>
              <w:jc w:val="center"/>
              <w:rPr>
                <w:rFonts w:ascii="Calibri" w:hAnsi="Calibri" w:cs="Calibri"/>
                <w:sz w:val="16"/>
                <w:szCs w:val="16"/>
              </w:rPr>
            </w:pPr>
          </w:p>
        </w:tc>
        <w:tc>
          <w:tcPr>
            <w:tcW w:w="1788" w:type="dxa"/>
            <w:shd w:val="clear" w:color="auto" w:fill="D99594" w:themeFill="accent2" w:themeFillTint="99"/>
          </w:tcPr>
          <w:p w14:paraId="0535E631" w14:textId="77777777" w:rsidR="00F618A4" w:rsidRPr="008C4471" w:rsidRDefault="00F618A4" w:rsidP="005637C3">
            <w:pPr>
              <w:jc w:val="center"/>
              <w:rPr>
                <w:rFonts w:ascii="Calibri" w:hAnsi="Calibri" w:cs="Calibri"/>
                <w:bCs/>
                <w:sz w:val="16"/>
                <w:szCs w:val="16"/>
              </w:rPr>
            </w:pPr>
            <w:r w:rsidRPr="008C4471">
              <w:rPr>
                <w:rFonts w:ascii="Calibri" w:hAnsi="Calibri" w:cs="Calibri"/>
                <w:bCs/>
                <w:sz w:val="16"/>
                <w:szCs w:val="16"/>
              </w:rPr>
              <w:t>OfficialJournalInformation/</w:t>
            </w:r>
            <w:r w:rsidRPr="008C4471">
              <w:rPr>
                <w:rFonts w:ascii="Calibri" w:hAnsi="Calibri" w:cs="Calibri"/>
                <w:b/>
                <w:sz w:val="16"/>
                <w:szCs w:val="16"/>
              </w:rPr>
              <w:t>linkToJournal</w:t>
            </w:r>
          </w:p>
          <w:p w14:paraId="7FCCA69C" w14:textId="77777777" w:rsidR="00F618A4" w:rsidRPr="008C4471" w:rsidRDefault="00F618A4" w:rsidP="005637C3">
            <w:pPr>
              <w:jc w:val="center"/>
              <w:rPr>
                <w:rFonts w:ascii="Calibri" w:hAnsi="Calibri" w:cs="Calibri"/>
                <w:bCs/>
                <w:sz w:val="16"/>
                <w:szCs w:val="16"/>
              </w:rPr>
            </w:pPr>
          </w:p>
          <w:p w14:paraId="6920B371" w14:textId="77777777" w:rsidR="00F618A4" w:rsidRPr="008C4471" w:rsidRDefault="00F618A4" w:rsidP="005637C3">
            <w:pPr>
              <w:jc w:val="center"/>
              <w:rPr>
                <w:rFonts w:ascii="Calibri" w:hAnsi="Calibri" w:cs="Calibri"/>
                <w:bCs/>
                <w:sz w:val="16"/>
                <w:szCs w:val="16"/>
              </w:rPr>
            </w:pPr>
            <w:r w:rsidRPr="008C4471">
              <w:rPr>
                <w:rFonts w:ascii="Calibri" w:hAnsi="Calibri" w:cs="Calibri"/>
                <w:bCs/>
                <w:sz w:val="16"/>
                <w:szCs w:val="16"/>
              </w:rPr>
              <w:t>Link do internetowej wersji Dziennika Urzędowego.</w:t>
            </w:r>
          </w:p>
        </w:tc>
        <w:tc>
          <w:tcPr>
            <w:tcW w:w="994" w:type="dxa"/>
            <w:shd w:val="clear" w:color="auto" w:fill="D99594" w:themeFill="accent2" w:themeFillTint="99"/>
          </w:tcPr>
          <w:p w14:paraId="2690F129"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D99594" w:themeFill="accent2" w:themeFillTint="99"/>
          </w:tcPr>
          <w:p w14:paraId="21807615" w14:textId="77777777" w:rsidR="00F618A4" w:rsidRPr="008C4471" w:rsidRDefault="00F618A4" w:rsidP="005637C3">
            <w:pPr>
              <w:pStyle w:val="Akapitzlist"/>
              <w:ind w:left="0"/>
              <w:jc w:val="center"/>
              <w:rPr>
                <w:rFonts w:ascii="Calibri" w:hAnsi="Calibri" w:cs="Calibri"/>
                <w:iCs/>
                <w:sz w:val="16"/>
                <w:szCs w:val="16"/>
              </w:rPr>
            </w:pPr>
            <w:r w:rsidRPr="008C4471">
              <w:rPr>
                <w:rFonts w:ascii="Calibri" w:hAnsi="Calibri" w:cs="Calibri"/>
                <w:iCs/>
                <w:sz w:val="16"/>
                <w:szCs w:val="16"/>
              </w:rPr>
              <w:t>Nie dotyczy</w:t>
            </w:r>
          </w:p>
        </w:tc>
        <w:tc>
          <w:tcPr>
            <w:tcW w:w="2411" w:type="dxa"/>
            <w:tcBorders>
              <w:bottom w:val="single" w:sz="4" w:space="0" w:color="auto"/>
            </w:tcBorders>
            <w:shd w:val="clear" w:color="auto" w:fill="D99594" w:themeFill="accent2" w:themeFillTint="99"/>
          </w:tcPr>
          <w:p w14:paraId="583EC258" w14:textId="77777777" w:rsidR="00F618A4" w:rsidRPr="008C4471" w:rsidRDefault="00F618A4" w:rsidP="005637C3">
            <w:pPr>
              <w:pStyle w:val="Akapitzlist"/>
              <w:ind w:left="0"/>
              <w:jc w:val="center"/>
              <w:rPr>
                <w:rFonts w:ascii="Calibri" w:hAnsi="Calibri" w:cs="Calibri"/>
                <w:iCs/>
                <w:sz w:val="16"/>
                <w:szCs w:val="16"/>
              </w:rPr>
            </w:pPr>
            <w:r w:rsidRPr="008C4471">
              <w:rPr>
                <w:rFonts w:ascii="Calibri" w:hAnsi="Calibri" w:cs="Calibri"/>
                <w:iCs/>
                <w:sz w:val="16"/>
                <w:szCs w:val="16"/>
              </w:rPr>
              <w:t>URL</w:t>
            </w:r>
          </w:p>
        </w:tc>
        <w:tc>
          <w:tcPr>
            <w:tcW w:w="3402" w:type="dxa"/>
            <w:tcBorders>
              <w:bottom w:val="single" w:sz="4" w:space="0" w:color="auto"/>
            </w:tcBorders>
            <w:shd w:val="clear" w:color="auto" w:fill="D99594" w:themeFill="accent2" w:themeFillTint="99"/>
          </w:tcPr>
          <w:p w14:paraId="7AB28514" w14:textId="77777777" w:rsidR="00F618A4" w:rsidRPr="008C4471" w:rsidRDefault="00F618A4" w:rsidP="005637C3">
            <w:pPr>
              <w:rPr>
                <w:rFonts w:ascii="Calibri" w:hAnsi="Calibri" w:cs="Calibri"/>
                <w:iCs/>
                <w:sz w:val="16"/>
                <w:szCs w:val="16"/>
              </w:rPr>
            </w:pPr>
            <w:r w:rsidRPr="008C4471">
              <w:rPr>
                <w:rFonts w:ascii="Calibri" w:hAnsi="Calibri" w:cs="Calibri"/>
                <w:iCs/>
                <w:sz w:val="16"/>
                <w:szCs w:val="16"/>
              </w:rPr>
              <w:t>Cecha nie implementowana.</w:t>
            </w:r>
          </w:p>
        </w:tc>
        <w:tc>
          <w:tcPr>
            <w:tcW w:w="3260" w:type="dxa"/>
            <w:shd w:val="clear" w:color="auto" w:fill="D99594" w:themeFill="accent2" w:themeFillTint="99"/>
          </w:tcPr>
          <w:p w14:paraId="2DA84BAD" w14:textId="11BB0743"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sidR="0086770F">
              <w:rPr>
                <w:rFonts w:ascii="Calibri" w:hAnsi="Calibri" w:cs="Calibri"/>
                <w:sz w:val="16"/>
                <w:szCs w:val="16"/>
                <w:lang w:val="pl-PL"/>
              </w:rPr>
              <w:br/>
            </w:r>
            <w:r w:rsidRPr="00292612">
              <w:rPr>
                <w:rFonts w:ascii="Calibri" w:hAnsi="Calibri" w:cs="Calibri"/>
                <w:sz w:val="16"/>
                <w:szCs w:val="16"/>
                <w:lang w:val="pl-PL"/>
              </w:rPr>
              <w:t>w źródłowym schemacie aplikacyjnym.</w:t>
            </w:r>
          </w:p>
        </w:tc>
      </w:tr>
    </w:tbl>
    <w:p w14:paraId="4254B9F6" w14:textId="77777777" w:rsidR="00F618A4" w:rsidRPr="008C4471" w:rsidRDefault="00F618A4" w:rsidP="00F618A4">
      <w:pPr>
        <w:rPr>
          <w:rFonts w:ascii="Calibri" w:hAnsi="Calibri" w:cs="Calibri"/>
        </w:rPr>
      </w:pPr>
    </w:p>
    <w:p w14:paraId="088C2258" w14:textId="29F17C90" w:rsidR="002F0EF0" w:rsidRPr="008C4471" w:rsidRDefault="002F0EF0" w:rsidP="008A06BF">
      <w:pPr>
        <w:rPr>
          <w:rFonts w:ascii="Calibri" w:hAnsi="Calibri" w:cs="Calibri"/>
        </w:rPr>
      </w:pPr>
    </w:p>
    <w:p w14:paraId="3044731C" w14:textId="4D00C7FF" w:rsidR="003B3057" w:rsidRPr="008C4471" w:rsidRDefault="003B3057" w:rsidP="008A06BF">
      <w:pPr>
        <w:rPr>
          <w:rFonts w:ascii="Calibri" w:hAnsi="Calibri" w:cs="Calibri"/>
        </w:rPr>
      </w:pPr>
    </w:p>
    <w:p w14:paraId="32055EC6" w14:textId="1311A34E" w:rsidR="003B3057" w:rsidRPr="008C4471" w:rsidRDefault="003B3057" w:rsidP="008A06BF">
      <w:pPr>
        <w:rPr>
          <w:rFonts w:ascii="Calibri" w:hAnsi="Calibri" w:cs="Calibri"/>
        </w:rPr>
      </w:pPr>
    </w:p>
    <w:p w14:paraId="4E830056" w14:textId="2B3EF94A" w:rsidR="00314180" w:rsidRPr="008C4471" w:rsidRDefault="00314180">
      <w:pPr>
        <w:spacing w:line="276" w:lineRule="auto"/>
        <w:rPr>
          <w:rFonts w:ascii="Calibri" w:hAnsi="Calibri" w:cs="Calibri"/>
        </w:rPr>
        <w:sectPr w:rsidR="00314180" w:rsidRPr="008C4471" w:rsidSect="00977DD8">
          <w:pgSz w:w="16838" w:h="11906" w:orient="landscape"/>
          <w:pgMar w:top="1133" w:right="850" w:bottom="1133" w:left="1133" w:header="0" w:footer="720" w:gutter="0"/>
          <w:cols w:space="720"/>
          <w:docGrid w:linePitch="326"/>
        </w:sectPr>
      </w:pPr>
    </w:p>
    <w:p w14:paraId="54121E7E" w14:textId="5D6FE4E5" w:rsidR="00B73E2A" w:rsidRPr="008C4471" w:rsidRDefault="00B73E2A" w:rsidP="00B73E2A">
      <w:pPr>
        <w:pStyle w:val="Nagwek1"/>
        <w:rPr>
          <w:rFonts w:ascii="Calibri" w:hAnsi="Calibri" w:cs="Calibri"/>
          <w:b/>
          <w:bCs/>
          <w:iCs/>
          <w:color w:val="000000" w:themeColor="text1"/>
          <w:lang w:val="pl-PL"/>
        </w:rPr>
      </w:pPr>
      <w:bookmarkStart w:id="153" w:name="_Toc500351907"/>
      <w:bookmarkStart w:id="154" w:name="_Toc72328968"/>
      <w:r w:rsidRPr="008C4471">
        <w:rPr>
          <w:rFonts w:ascii="Calibri" w:hAnsi="Calibri" w:cs="Calibri"/>
          <w:b/>
          <w:bCs/>
          <w:iCs/>
          <w:color w:val="000000" w:themeColor="text1"/>
          <w:lang w:val="pl-PL"/>
        </w:rPr>
        <w:lastRenderedPageBreak/>
        <w:t>Układy odniesień i jednostki miary</w:t>
      </w:r>
      <w:bookmarkEnd w:id="153"/>
      <w:bookmarkEnd w:id="154"/>
    </w:p>
    <w:p w14:paraId="771E1731" w14:textId="142E3FE4" w:rsidR="00B73E2A" w:rsidRPr="008C4471" w:rsidRDefault="008F302F" w:rsidP="008F302F">
      <w:pPr>
        <w:pStyle w:val="Nagwek2"/>
        <w:rPr>
          <w:rFonts w:ascii="Calibri" w:hAnsi="Calibri" w:cs="Calibri"/>
          <w:iCs/>
          <w:lang w:val="pl-PL"/>
        </w:rPr>
      </w:pPr>
      <w:bookmarkStart w:id="155" w:name="_Toc72328969"/>
      <w:r w:rsidRPr="008C4471">
        <w:rPr>
          <w:rFonts w:ascii="Calibri" w:hAnsi="Calibri" w:cs="Calibri"/>
          <w:iCs/>
          <w:lang w:val="pl-PL"/>
        </w:rPr>
        <w:t>Układy odniesień przestrzennych</w:t>
      </w:r>
      <w:bookmarkEnd w:id="155"/>
    </w:p>
    <w:p w14:paraId="7459A4D3" w14:textId="1FA194B8" w:rsidR="00936891" w:rsidRPr="008C4471" w:rsidRDefault="00936891" w:rsidP="00936891">
      <w:pPr>
        <w:pStyle w:val="Nagwek3"/>
        <w:spacing w:after="160" w:line="360" w:lineRule="auto"/>
        <w:ind w:left="720"/>
        <w:rPr>
          <w:rFonts w:ascii="Calibri" w:hAnsi="Calibri" w:cs="Calibri"/>
          <w:sz w:val="26"/>
          <w:szCs w:val="26"/>
          <w:lang w:val="pl-PL"/>
        </w:rPr>
      </w:pPr>
      <w:bookmarkStart w:id="156" w:name="_Toc72328970"/>
      <w:r w:rsidRPr="008C4471">
        <w:rPr>
          <w:rFonts w:ascii="Calibri" w:hAnsi="Calibri" w:cs="Calibri"/>
          <w:sz w:val="26"/>
          <w:szCs w:val="26"/>
          <w:lang w:val="pl-PL"/>
        </w:rPr>
        <w:t>Układ natywny</w:t>
      </w:r>
      <w:bookmarkEnd w:id="156"/>
    </w:p>
    <w:p w14:paraId="7B1997E4" w14:textId="00C83373" w:rsidR="00440241" w:rsidRPr="008C4471" w:rsidRDefault="00440241" w:rsidP="00A46DE4">
      <w:pPr>
        <w:spacing w:after="240" w:line="360" w:lineRule="auto"/>
        <w:jc w:val="both"/>
        <w:rPr>
          <w:rFonts w:ascii="Calibri" w:eastAsia="Roboto" w:hAnsi="Calibri" w:cs="Calibri"/>
          <w:sz w:val="22"/>
          <w:szCs w:val="22"/>
        </w:rPr>
      </w:pPr>
      <w:r w:rsidRPr="008C4471">
        <w:rPr>
          <w:rFonts w:ascii="Calibri" w:hAnsi="Calibri" w:cs="Calibri"/>
          <w:sz w:val="22"/>
          <w:szCs w:val="22"/>
        </w:rPr>
        <w:t>Zbiory danych przestrzennych zgodn</w:t>
      </w:r>
      <w:r w:rsidR="000A344E" w:rsidRPr="008C4471">
        <w:rPr>
          <w:rFonts w:ascii="Calibri" w:hAnsi="Calibri" w:cs="Calibri"/>
          <w:sz w:val="22"/>
          <w:szCs w:val="22"/>
        </w:rPr>
        <w:t>i</w:t>
      </w:r>
      <w:r w:rsidRPr="008C4471">
        <w:rPr>
          <w:rFonts w:ascii="Calibri" w:hAnsi="Calibri" w:cs="Calibri"/>
          <w:sz w:val="22"/>
          <w:szCs w:val="22"/>
        </w:rPr>
        <w:t xml:space="preserve">e z niniejszą specyfikacją danych muszą być prowadzone w układach współrzędnych płaskich prostokątnych, które są określone </w:t>
      </w:r>
      <w:r w:rsidRPr="008C4471">
        <w:rPr>
          <w:rFonts w:ascii="Calibri" w:eastAsia="Roboto" w:hAnsi="Calibri" w:cs="Calibri"/>
          <w:sz w:val="22"/>
          <w:szCs w:val="22"/>
        </w:rPr>
        <w:t xml:space="preserve">w </w:t>
      </w:r>
      <w:r w:rsidR="00576689" w:rsidRPr="008C4471">
        <w:rPr>
          <w:rFonts w:ascii="Calibri" w:hAnsi="Calibri" w:cs="Calibri"/>
          <w:sz w:val="22"/>
          <w:szCs w:val="22"/>
        </w:rPr>
        <w:t>[Rozporządzenie APP]</w:t>
      </w:r>
      <w:r w:rsidRPr="008C4471">
        <w:rPr>
          <w:rFonts w:ascii="Calibri" w:eastAsia="Roboto" w:hAnsi="Calibri" w:cs="Calibri"/>
          <w:sz w:val="22"/>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A46DE4" w:rsidRPr="00C31734" w14:paraId="3E1ED368" w14:textId="77777777" w:rsidTr="375300E1">
        <w:trPr>
          <w:trHeight w:val="437"/>
          <w:tblHeader/>
        </w:trPr>
        <w:tc>
          <w:tcPr>
            <w:tcW w:w="1054" w:type="pct"/>
            <w:shd w:val="clear" w:color="auto" w:fill="D9D9D9" w:themeFill="background1" w:themeFillShade="D9"/>
            <w:noWrap/>
            <w:vAlign w:val="center"/>
            <w:hideMark/>
          </w:tcPr>
          <w:p w14:paraId="7C38B88E" w14:textId="0A3E6E8C" w:rsidR="00A46DE4" w:rsidRPr="008C4471" w:rsidRDefault="00A46DE4"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25</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270D23B0" w14:textId="705BBEF7" w:rsidR="00A46DE4" w:rsidRPr="008C4471" w:rsidRDefault="00AC1E1E" w:rsidP="00CF61D8">
            <w:pPr>
              <w:rPr>
                <w:rFonts w:ascii="Calibri" w:hAnsi="Calibri" w:cs="Calibri"/>
                <w:b/>
                <w:bCs/>
                <w:color w:val="000000"/>
                <w:sz w:val="20"/>
                <w:szCs w:val="20"/>
              </w:rPr>
            </w:pPr>
            <w:hyperlink r:id="rId67" w:history="1">
              <w:r w:rsidR="00B46415" w:rsidRPr="008C4471">
                <w:rPr>
                  <w:rStyle w:val="Hipercze"/>
                  <w:rFonts w:ascii="Calibri" w:hAnsi="Calibri" w:cs="Calibri"/>
                  <w:b/>
                  <w:sz w:val="20"/>
                </w:rPr>
                <w:t>https://www.gov.pl/zagospodarowanieprzestrzenne/app/1.0/</w:t>
              </w:r>
              <w:r w:rsidR="000A778C" w:rsidRPr="008C4471">
                <w:rPr>
                  <w:rStyle w:val="Hipercze"/>
                  <w:rFonts w:ascii="Calibri" w:hAnsi="Calibri" w:cs="Calibri"/>
                  <w:b/>
                  <w:sz w:val="20"/>
                </w:rPr>
                <w:t>req/</w:t>
              </w:r>
              <w:r w:rsidR="00B12420" w:rsidRPr="008C4471">
                <w:rPr>
                  <w:rStyle w:val="Hipercze"/>
                  <w:rFonts w:ascii="Calibri" w:hAnsi="Calibri" w:cs="Calibri"/>
                  <w:b/>
                  <w:sz w:val="20"/>
                </w:rPr>
                <w:t>reference-system</w:t>
              </w:r>
              <w:r w:rsidR="000A778C" w:rsidRPr="008C4471">
                <w:rPr>
                  <w:rStyle w:val="Hipercze"/>
                  <w:rFonts w:ascii="Calibri" w:hAnsi="Calibri" w:cs="Calibri"/>
                  <w:b/>
                  <w:sz w:val="20"/>
                </w:rPr>
                <w:t>/native-c</w:t>
              </w:r>
              <w:r w:rsidR="000A778C" w:rsidRPr="008C4471">
                <w:rPr>
                  <w:rStyle w:val="Hipercze"/>
                  <w:rFonts w:ascii="Calibri" w:hAnsi="Calibri" w:cs="Calibri"/>
                  <w:b/>
                  <w:bCs/>
                  <w:sz w:val="20"/>
                </w:rPr>
                <w:t>oordinate-reference-system</w:t>
              </w:r>
            </w:hyperlink>
          </w:p>
        </w:tc>
      </w:tr>
      <w:tr w:rsidR="00A46DE4" w:rsidRPr="00C31734" w14:paraId="1F895EFB" w14:textId="77777777" w:rsidTr="375300E1">
        <w:trPr>
          <w:trHeight w:val="472"/>
        </w:trPr>
        <w:tc>
          <w:tcPr>
            <w:tcW w:w="5000" w:type="pct"/>
            <w:gridSpan w:val="2"/>
            <w:shd w:val="clear" w:color="auto" w:fill="auto"/>
            <w:noWrap/>
            <w:vAlign w:val="center"/>
            <w:hideMark/>
          </w:tcPr>
          <w:p w14:paraId="3F8CF6C4" w14:textId="440E9FC0" w:rsidR="00A46DE4" w:rsidRPr="008C4471" w:rsidRDefault="375300E1" w:rsidP="00A46DE4">
            <w:pPr>
              <w:spacing w:line="360" w:lineRule="auto"/>
              <w:jc w:val="both"/>
              <w:rPr>
                <w:rFonts w:ascii="Calibri" w:hAnsi="Calibri" w:cs="Calibri"/>
                <w:sz w:val="22"/>
                <w:szCs w:val="22"/>
              </w:rPr>
            </w:pPr>
            <w:r w:rsidRPr="008C4471">
              <w:rPr>
                <w:rFonts w:ascii="Calibri" w:hAnsi="Calibri" w:cs="Calibri"/>
                <w:sz w:val="22"/>
                <w:szCs w:val="22"/>
              </w:rPr>
              <w:t>Zbiory danych przestrzennych dla aktów planowania przestrzennego, zgodnie z § 3 ust. 4 [Rozporządzenie APP]</w:t>
            </w:r>
            <w:r w:rsidRPr="008C4471">
              <w:rPr>
                <w:rFonts w:ascii="Calibri" w:eastAsia="Roboto" w:hAnsi="Calibri" w:cs="Calibri"/>
                <w:sz w:val="22"/>
                <w:szCs w:val="22"/>
              </w:rPr>
              <w:t xml:space="preserve">, </w:t>
            </w:r>
            <w:r w:rsidRPr="008C4471">
              <w:rPr>
                <w:rFonts w:ascii="Calibri" w:hAnsi="Calibri" w:cs="Calibri"/>
                <w:sz w:val="22"/>
                <w:szCs w:val="22"/>
              </w:rPr>
              <w:t>muszą być prowadzone w układach współrzędnych płaskich prostokątnych:</w:t>
            </w:r>
          </w:p>
          <w:p w14:paraId="1DE38908" w14:textId="77777777" w:rsidR="00A46DE4" w:rsidRPr="008C4471" w:rsidRDefault="00A46DE4" w:rsidP="00D466DB">
            <w:pPr>
              <w:pStyle w:val="ARTartustawynprozporzdzenia"/>
              <w:numPr>
                <w:ilvl w:val="0"/>
                <w:numId w:val="10"/>
              </w:numPr>
              <w:autoSpaceDE/>
              <w:autoSpaceDN/>
              <w:adjustRightInd/>
              <w:rPr>
                <w:rFonts w:ascii="Calibri" w:hAnsi="Calibri" w:cs="Calibri"/>
                <w:sz w:val="22"/>
                <w:szCs w:val="22"/>
                <w:lang w:eastAsia="en-GB"/>
              </w:rPr>
            </w:pPr>
            <w:r w:rsidRPr="008C4471">
              <w:rPr>
                <w:rFonts w:ascii="Calibri" w:hAnsi="Calibri" w:cs="Calibri"/>
                <w:sz w:val="22"/>
                <w:szCs w:val="22"/>
                <w:lang w:eastAsia="en-GB"/>
              </w:rPr>
              <w:t>PL-2000 dla opracowań w skalach większych od 1:10 000,</w:t>
            </w:r>
          </w:p>
          <w:p w14:paraId="3FA106A9" w14:textId="7D44A5AF" w:rsidR="00A46DE4" w:rsidRPr="008C4471" w:rsidRDefault="00A46DE4" w:rsidP="00D466DB">
            <w:pPr>
              <w:pStyle w:val="ARTartustawynprozporzdzenia"/>
              <w:numPr>
                <w:ilvl w:val="0"/>
                <w:numId w:val="10"/>
              </w:numPr>
              <w:autoSpaceDE/>
              <w:autoSpaceDN/>
              <w:adjustRightInd/>
              <w:rPr>
                <w:rFonts w:ascii="Calibri" w:hAnsi="Calibri" w:cs="Calibri"/>
                <w:sz w:val="22"/>
                <w:szCs w:val="22"/>
                <w:lang w:eastAsia="en-GB"/>
              </w:rPr>
            </w:pPr>
            <w:r w:rsidRPr="008C4471">
              <w:rPr>
                <w:rFonts w:ascii="Calibri" w:hAnsi="Calibri" w:cs="Calibri"/>
                <w:sz w:val="22"/>
                <w:szCs w:val="22"/>
                <w:lang w:eastAsia="en-GB"/>
              </w:rPr>
              <w:t xml:space="preserve">PL-1992 dla opracowań w skalach mniejszych lub równych 1:10 000. </w:t>
            </w:r>
          </w:p>
        </w:tc>
      </w:tr>
    </w:tbl>
    <w:p w14:paraId="26246DF7" w14:textId="4B1B8376" w:rsidR="00716C51" w:rsidRPr="008C4471" w:rsidRDefault="009F07C6" w:rsidP="00A46DE4">
      <w:pPr>
        <w:pStyle w:val="Nagwek3"/>
        <w:spacing w:after="160" w:line="360" w:lineRule="auto"/>
        <w:ind w:left="720"/>
        <w:rPr>
          <w:rFonts w:ascii="Calibri" w:hAnsi="Calibri" w:cs="Calibri"/>
          <w:sz w:val="26"/>
          <w:szCs w:val="26"/>
          <w:lang w:val="pl-PL"/>
        </w:rPr>
      </w:pPr>
      <w:bookmarkStart w:id="157" w:name="_Toc72328971"/>
      <w:r w:rsidRPr="008C4471">
        <w:rPr>
          <w:rFonts w:ascii="Calibri" w:hAnsi="Calibri" w:cs="Calibri"/>
          <w:sz w:val="26"/>
          <w:szCs w:val="26"/>
          <w:lang w:val="pl-PL"/>
        </w:rPr>
        <w:t>Udostępnianie</w:t>
      </w:r>
      <w:bookmarkEnd w:id="157"/>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A46DE4" w:rsidRPr="00C31734" w14:paraId="2DD00EAA" w14:textId="77777777" w:rsidTr="70134468">
        <w:trPr>
          <w:trHeight w:val="437"/>
          <w:tblHeader/>
        </w:trPr>
        <w:tc>
          <w:tcPr>
            <w:tcW w:w="1054" w:type="pct"/>
            <w:shd w:val="clear" w:color="auto" w:fill="D9D9D9" w:themeFill="background1" w:themeFillShade="D9"/>
            <w:noWrap/>
            <w:vAlign w:val="center"/>
            <w:hideMark/>
          </w:tcPr>
          <w:p w14:paraId="0BD25D54" w14:textId="1823B9C4" w:rsidR="00A46DE4" w:rsidRPr="008C4471" w:rsidRDefault="00A46DE4"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26</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2053116C" w14:textId="1D724F21" w:rsidR="00A46DE4" w:rsidRPr="008C4471" w:rsidRDefault="00AC1E1E" w:rsidP="00CF61D8">
            <w:pPr>
              <w:rPr>
                <w:rStyle w:val="Hipercze"/>
                <w:rFonts w:ascii="Calibri" w:hAnsi="Calibri" w:cs="Calibri"/>
              </w:rPr>
            </w:pPr>
            <w:hyperlink r:id="rId68" w:history="1">
              <w:r w:rsidR="00B46415" w:rsidRPr="008C4471">
                <w:rPr>
                  <w:rStyle w:val="Hipercze"/>
                  <w:rFonts w:ascii="Calibri" w:hAnsi="Calibri" w:cs="Calibri"/>
                  <w:b/>
                  <w:sz w:val="20"/>
                </w:rPr>
                <w:t>https://www.gov.pl/zagospodarowanieprzestrzenne/app/1.0/</w:t>
              </w:r>
              <w:r w:rsidR="00A3221A" w:rsidRPr="008C4471">
                <w:rPr>
                  <w:rStyle w:val="Hipercze"/>
                  <w:rFonts w:ascii="Calibri" w:hAnsi="Calibri" w:cs="Calibri"/>
                  <w:b/>
                  <w:sz w:val="20"/>
                </w:rPr>
                <w:t>req/</w:t>
              </w:r>
              <w:r w:rsidR="00B12420" w:rsidRPr="008C4471">
                <w:rPr>
                  <w:rStyle w:val="Hipercze"/>
                  <w:rFonts w:ascii="Calibri" w:hAnsi="Calibri" w:cs="Calibri"/>
                  <w:b/>
                  <w:sz w:val="20"/>
                </w:rPr>
                <w:t>reference-system</w:t>
              </w:r>
              <w:r w:rsidR="00A3221A" w:rsidRPr="008C4471">
                <w:rPr>
                  <w:rStyle w:val="Hipercze"/>
                  <w:rFonts w:ascii="Calibri" w:hAnsi="Calibri" w:cs="Calibri"/>
                  <w:b/>
                  <w:sz w:val="20"/>
                </w:rPr>
                <w:t>/download</w:t>
              </w:r>
            </w:hyperlink>
            <w:r w:rsidR="00A3221A" w:rsidRPr="008C4471">
              <w:rPr>
                <w:rStyle w:val="Hipercze"/>
                <w:rFonts w:ascii="Calibri" w:hAnsi="Calibri" w:cs="Calibri"/>
                <w:b/>
                <w:sz w:val="20"/>
              </w:rPr>
              <w:t xml:space="preserve">-service-coordinate-reference-system </w:t>
            </w:r>
          </w:p>
        </w:tc>
      </w:tr>
      <w:tr w:rsidR="00A46DE4" w:rsidRPr="00C31734" w14:paraId="28BA764E" w14:textId="77777777" w:rsidTr="70134468">
        <w:trPr>
          <w:trHeight w:val="472"/>
        </w:trPr>
        <w:tc>
          <w:tcPr>
            <w:tcW w:w="5000" w:type="pct"/>
            <w:gridSpan w:val="2"/>
            <w:shd w:val="clear" w:color="auto" w:fill="auto"/>
            <w:noWrap/>
            <w:vAlign w:val="center"/>
            <w:hideMark/>
          </w:tcPr>
          <w:p w14:paraId="36FF2C6A" w14:textId="2DC5CE00" w:rsidR="00A46DE4" w:rsidRPr="008C4471" w:rsidRDefault="70134468" w:rsidP="00A46DE4">
            <w:pPr>
              <w:spacing w:line="360" w:lineRule="auto"/>
              <w:jc w:val="both"/>
              <w:rPr>
                <w:rFonts w:ascii="Calibri" w:hAnsi="Calibri" w:cs="Calibri"/>
                <w:sz w:val="22"/>
                <w:szCs w:val="22"/>
              </w:rPr>
            </w:pPr>
            <w:r w:rsidRPr="008C4471">
              <w:rPr>
                <w:rFonts w:ascii="Calibri" w:hAnsi="Calibri" w:cs="Calibri"/>
                <w:sz w:val="22"/>
                <w:szCs w:val="22"/>
              </w:rPr>
              <w:t>Zbiory danych przestrzennych dla aktów planowania przestrzennego muszą być udostępniane w takim układzie współrzędnych płaskich prostokątnych, w jakim dany zbiór jest prowadzony. Jest to układ:</w:t>
            </w:r>
          </w:p>
          <w:p w14:paraId="7657B037" w14:textId="77777777" w:rsidR="00A46DE4" w:rsidRPr="008C4471" w:rsidRDefault="00A46DE4" w:rsidP="00D466DB">
            <w:pPr>
              <w:pStyle w:val="ARTartustawynprozporzdzenia"/>
              <w:numPr>
                <w:ilvl w:val="0"/>
                <w:numId w:val="10"/>
              </w:numPr>
              <w:autoSpaceDE/>
              <w:autoSpaceDN/>
              <w:adjustRightInd/>
              <w:rPr>
                <w:rFonts w:ascii="Calibri" w:hAnsi="Calibri" w:cs="Calibri"/>
                <w:sz w:val="22"/>
                <w:szCs w:val="22"/>
                <w:lang w:eastAsia="en-GB"/>
              </w:rPr>
            </w:pPr>
            <w:r w:rsidRPr="008C4471">
              <w:rPr>
                <w:rFonts w:ascii="Calibri" w:hAnsi="Calibri" w:cs="Calibri"/>
                <w:sz w:val="22"/>
                <w:szCs w:val="22"/>
                <w:lang w:eastAsia="en-GB"/>
              </w:rPr>
              <w:t>PL-2000 dla opracowań w skalach większych od 1:10 000,</w:t>
            </w:r>
          </w:p>
          <w:p w14:paraId="21CF4C9A" w14:textId="3BEB59A1" w:rsidR="00A46DE4" w:rsidRPr="008C4471" w:rsidRDefault="00A46DE4" w:rsidP="00D466DB">
            <w:pPr>
              <w:pStyle w:val="ARTartustawynprozporzdzenia"/>
              <w:numPr>
                <w:ilvl w:val="0"/>
                <w:numId w:val="10"/>
              </w:numPr>
              <w:autoSpaceDE/>
              <w:autoSpaceDN/>
              <w:adjustRightInd/>
              <w:rPr>
                <w:rFonts w:ascii="Calibri" w:hAnsi="Calibri" w:cs="Calibri"/>
                <w:sz w:val="22"/>
                <w:szCs w:val="22"/>
                <w:lang w:eastAsia="en-GB"/>
              </w:rPr>
            </w:pPr>
            <w:r w:rsidRPr="008C4471">
              <w:rPr>
                <w:rFonts w:ascii="Calibri" w:hAnsi="Calibri" w:cs="Calibri"/>
                <w:sz w:val="22"/>
                <w:szCs w:val="22"/>
                <w:lang w:eastAsia="en-GB"/>
              </w:rPr>
              <w:t>PL-1992 dla opracowań w skalach mniejszych lub równych 1:10 000.</w:t>
            </w:r>
          </w:p>
        </w:tc>
      </w:tr>
    </w:tbl>
    <w:p w14:paraId="1061AB34" w14:textId="77777777" w:rsidR="00A46DE4" w:rsidRPr="008C4471" w:rsidRDefault="00A46DE4" w:rsidP="00A46DE4">
      <w:pPr>
        <w:rPr>
          <w:rFonts w:ascii="Calibri" w:hAnsi="Calibri" w:cs="Calibri"/>
        </w:rPr>
      </w:pPr>
    </w:p>
    <w:p w14:paraId="3FF0B432" w14:textId="45442AC5" w:rsidR="008E6B5C" w:rsidRPr="008C4471" w:rsidRDefault="00EC7436" w:rsidP="00A46DE4">
      <w:pPr>
        <w:spacing w:after="240" w:line="360" w:lineRule="auto"/>
        <w:jc w:val="both"/>
        <w:rPr>
          <w:rFonts w:ascii="Calibri" w:hAnsi="Calibri" w:cs="Calibri"/>
          <w:sz w:val="22"/>
          <w:szCs w:val="22"/>
        </w:rPr>
      </w:pPr>
      <w:r w:rsidRPr="008C4471">
        <w:rPr>
          <w:rFonts w:ascii="Calibri" w:hAnsi="Calibri" w:cs="Calibri"/>
          <w:sz w:val="22"/>
          <w:szCs w:val="22"/>
        </w:rPr>
        <w:t xml:space="preserve">W celu zwiększenia interoperacyjności danych przestrzennych związanych z planowaniem przestrzennym zaleca </w:t>
      </w:r>
      <w:r w:rsidR="000B5C29" w:rsidRPr="008C4471">
        <w:rPr>
          <w:rFonts w:ascii="Calibri" w:hAnsi="Calibri" w:cs="Calibri"/>
          <w:sz w:val="22"/>
          <w:szCs w:val="22"/>
        </w:rPr>
        <w:t>się,</w:t>
      </w:r>
      <w:r w:rsidRPr="008C4471">
        <w:rPr>
          <w:rFonts w:ascii="Calibri" w:hAnsi="Calibri" w:cs="Calibri"/>
          <w:sz w:val="22"/>
          <w:szCs w:val="22"/>
        </w:rPr>
        <w:t xml:space="preserve"> </w:t>
      </w:r>
      <w:r w:rsidR="009F07C6" w:rsidRPr="008C4471">
        <w:rPr>
          <w:rFonts w:ascii="Calibri" w:hAnsi="Calibri" w:cs="Calibri"/>
          <w:sz w:val="22"/>
          <w:szCs w:val="22"/>
        </w:rPr>
        <w:t xml:space="preserve">aby </w:t>
      </w:r>
      <w:r w:rsidR="000F771E" w:rsidRPr="008C4471">
        <w:rPr>
          <w:rFonts w:ascii="Calibri" w:hAnsi="Calibri" w:cs="Calibri"/>
          <w:sz w:val="22"/>
          <w:szCs w:val="22"/>
        </w:rPr>
        <w:t>zbiory danych przestrzennych były udostępniane za pomocą usługi sieciowej pobierania również</w:t>
      </w:r>
      <w:r w:rsidR="0022580C" w:rsidRPr="008C4471">
        <w:rPr>
          <w:rFonts w:ascii="Calibri" w:hAnsi="Calibri" w:cs="Calibri"/>
          <w:sz w:val="22"/>
          <w:szCs w:val="22"/>
        </w:rPr>
        <w:t xml:space="preserve"> w powszechnie używanych w Polsce i na świecie układach odniesień przestrzennych.</w:t>
      </w:r>
    </w:p>
    <w:p w14:paraId="4CED4385" w14:textId="4ECBA855" w:rsidR="00A46DE4" w:rsidRPr="008C4471" w:rsidRDefault="008E6B5C" w:rsidP="008E6B5C">
      <w:pPr>
        <w:spacing w:line="276" w:lineRule="auto"/>
        <w:rPr>
          <w:rFonts w:ascii="Calibri" w:hAnsi="Calibri" w:cs="Calibri"/>
          <w:sz w:val="22"/>
          <w:szCs w:val="22"/>
        </w:rPr>
      </w:pPr>
      <w:r w:rsidRPr="008C4471">
        <w:rPr>
          <w:rFonts w:ascii="Calibri" w:hAnsi="Calibri" w:cs="Calibri"/>
          <w:sz w:val="22"/>
          <w:szCs w:val="22"/>
        </w:rPr>
        <w:br w:type="page"/>
      </w:r>
    </w:p>
    <w:p w14:paraId="2F68AFAF" w14:textId="77777777" w:rsidR="008E6B5C" w:rsidRPr="008C4471" w:rsidRDefault="008E6B5C" w:rsidP="008E6B5C">
      <w:pPr>
        <w:spacing w:line="276" w:lineRule="auto"/>
        <w:rPr>
          <w:rFonts w:ascii="Calibri" w:hAnsi="Calibri" w:cs="Calibri"/>
          <w:sz w:val="22"/>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A3221A" w:rsidRPr="00C31734" w14:paraId="6FC05B16" w14:textId="77777777" w:rsidTr="00CF61D8">
        <w:trPr>
          <w:trHeight w:val="437"/>
          <w:tblHeader/>
        </w:trPr>
        <w:tc>
          <w:tcPr>
            <w:tcW w:w="1054" w:type="pct"/>
            <w:shd w:val="clear" w:color="auto" w:fill="F2F2F2" w:themeFill="background1" w:themeFillShade="F2"/>
            <w:noWrap/>
            <w:vAlign w:val="center"/>
            <w:hideMark/>
          </w:tcPr>
          <w:p w14:paraId="63164B11" w14:textId="2D9A63EE" w:rsidR="00A3221A" w:rsidRPr="008C4471" w:rsidRDefault="00A3221A" w:rsidP="00A3221A">
            <w:pPr>
              <w:spacing w:line="360" w:lineRule="auto"/>
              <w:rPr>
                <w:rFonts w:ascii="Calibri" w:hAnsi="Calibri" w:cs="Calibri"/>
                <w:b/>
                <w:color w:val="FF000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8A5BA4">
              <w:rPr>
                <w:rFonts w:ascii="Calibri" w:hAnsi="Calibri" w:cs="Calibri"/>
                <w:b/>
                <w:noProof/>
                <w:color w:val="0070C0"/>
                <w:sz w:val="22"/>
                <w:szCs w:val="22"/>
              </w:rPr>
              <w:t>2</w:t>
            </w:r>
            <w:r w:rsidRPr="008C4471">
              <w:rPr>
                <w:rFonts w:ascii="Calibri" w:hAnsi="Calibri" w:cs="Calibri"/>
                <w:b/>
                <w:color w:val="0070C0"/>
                <w:sz w:val="22"/>
                <w:szCs w:val="22"/>
              </w:rPr>
              <w:fldChar w:fldCharType="end"/>
            </w:r>
          </w:p>
        </w:tc>
        <w:tc>
          <w:tcPr>
            <w:tcW w:w="3946" w:type="pct"/>
            <w:shd w:val="clear" w:color="auto" w:fill="F2F2F2" w:themeFill="background1" w:themeFillShade="F2"/>
            <w:noWrap/>
            <w:vAlign w:val="center"/>
          </w:tcPr>
          <w:p w14:paraId="694AA59D" w14:textId="34B7F654" w:rsidR="00A3221A" w:rsidRPr="008C4471" w:rsidRDefault="00AC1E1E" w:rsidP="00A3221A">
            <w:pPr>
              <w:rPr>
                <w:rFonts w:ascii="Calibri" w:hAnsi="Calibri" w:cs="Calibri"/>
                <w:color w:val="000000"/>
                <w:sz w:val="20"/>
                <w:szCs w:val="20"/>
              </w:rPr>
            </w:pPr>
            <w:hyperlink r:id="rId69" w:history="1">
              <w:r w:rsidR="00B46415" w:rsidRPr="008C4471">
                <w:rPr>
                  <w:rStyle w:val="Hipercze"/>
                  <w:rFonts w:ascii="Calibri" w:hAnsi="Calibri" w:cs="Calibri"/>
                  <w:b/>
                  <w:sz w:val="20"/>
                </w:rPr>
                <w:t>https://www.gov.pl/zagospodarowanieprzestrzenne/app/1.0/</w:t>
              </w:r>
              <w:r w:rsidR="00A3221A" w:rsidRPr="008C4471">
                <w:rPr>
                  <w:rStyle w:val="Hipercze"/>
                  <w:rFonts w:ascii="Calibri" w:hAnsi="Calibri" w:cs="Calibri"/>
                  <w:b/>
                  <w:sz w:val="20"/>
                </w:rPr>
                <w:t>rec/</w:t>
              </w:r>
              <w:r w:rsidR="00B12420" w:rsidRPr="008C4471">
                <w:rPr>
                  <w:rStyle w:val="Hipercze"/>
                  <w:rFonts w:ascii="Calibri" w:hAnsi="Calibri" w:cs="Calibri"/>
                  <w:b/>
                  <w:sz w:val="20"/>
                </w:rPr>
                <w:t>reference-system</w:t>
              </w:r>
              <w:r w:rsidR="00A3221A" w:rsidRPr="008C4471">
                <w:rPr>
                  <w:rStyle w:val="Hipercze"/>
                  <w:rFonts w:ascii="Calibri" w:hAnsi="Calibri" w:cs="Calibri"/>
                  <w:b/>
                  <w:sz w:val="20"/>
                </w:rPr>
                <w:t>/download</w:t>
              </w:r>
            </w:hyperlink>
            <w:r w:rsidR="00A3221A" w:rsidRPr="008C4471">
              <w:rPr>
                <w:rStyle w:val="Hipercze"/>
                <w:rFonts w:ascii="Calibri" w:hAnsi="Calibri" w:cs="Calibri"/>
                <w:b/>
                <w:sz w:val="20"/>
              </w:rPr>
              <w:t xml:space="preserve">-service-coordinate-reference-system </w:t>
            </w:r>
          </w:p>
        </w:tc>
      </w:tr>
      <w:tr w:rsidR="00A3221A" w:rsidRPr="00C31734" w14:paraId="023C1661" w14:textId="77777777" w:rsidTr="00CF61D8">
        <w:trPr>
          <w:trHeight w:val="506"/>
        </w:trPr>
        <w:tc>
          <w:tcPr>
            <w:tcW w:w="5000" w:type="pct"/>
            <w:gridSpan w:val="2"/>
            <w:shd w:val="clear" w:color="auto" w:fill="auto"/>
            <w:noWrap/>
            <w:vAlign w:val="center"/>
            <w:hideMark/>
          </w:tcPr>
          <w:p w14:paraId="712F56A4" w14:textId="77777777" w:rsidR="00A3221A" w:rsidRPr="008C4471" w:rsidRDefault="00A3221A" w:rsidP="00A3221A">
            <w:pPr>
              <w:spacing w:line="360" w:lineRule="auto"/>
              <w:jc w:val="both"/>
              <w:rPr>
                <w:rFonts w:ascii="Calibri" w:hAnsi="Calibri" w:cs="Calibri"/>
                <w:sz w:val="22"/>
                <w:szCs w:val="22"/>
              </w:rPr>
            </w:pPr>
            <w:r w:rsidRPr="008C4471">
              <w:rPr>
                <w:rFonts w:ascii="Calibri" w:hAnsi="Calibri" w:cs="Calibri"/>
                <w:sz w:val="22"/>
                <w:szCs w:val="22"/>
              </w:rPr>
              <w:t>Zbiory danych przestrzennych dla aktów planowania przestrzennego powinny być udostępniane dodatkowo, co najmniej w następujących układach:</w:t>
            </w:r>
          </w:p>
          <w:p w14:paraId="401BC6EB" w14:textId="77777777" w:rsidR="00A3221A" w:rsidRPr="008C4471" w:rsidRDefault="00A3221A" w:rsidP="00A3221A">
            <w:pPr>
              <w:numPr>
                <w:ilvl w:val="0"/>
                <w:numId w:val="11"/>
              </w:numPr>
              <w:spacing w:line="360" w:lineRule="auto"/>
              <w:rPr>
                <w:rFonts w:ascii="Calibri" w:hAnsi="Calibri" w:cs="Calibri"/>
                <w:sz w:val="22"/>
                <w:szCs w:val="22"/>
              </w:rPr>
            </w:pPr>
            <w:r w:rsidRPr="008C4471">
              <w:rPr>
                <w:rFonts w:ascii="Calibri" w:hAnsi="Calibri" w:cs="Calibri"/>
                <w:sz w:val="22"/>
                <w:szCs w:val="22"/>
              </w:rPr>
              <w:t>układzie współrzędnych płaskich prostokątnych: PL-1992, jeżeli układem natywnym zbioru jest układ PL-2000;</w:t>
            </w:r>
          </w:p>
          <w:p w14:paraId="04AAEA3C" w14:textId="77777777" w:rsidR="00A3221A" w:rsidRPr="008C4471" w:rsidRDefault="00A3221A" w:rsidP="00A3221A">
            <w:pPr>
              <w:numPr>
                <w:ilvl w:val="0"/>
                <w:numId w:val="11"/>
              </w:numPr>
              <w:spacing w:line="360" w:lineRule="auto"/>
              <w:jc w:val="both"/>
              <w:rPr>
                <w:rFonts w:ascii="Calibri" w:hAnsi="Calibri" w:cs="Calibri"/>
                <w:sz w:val="22"/>
                <w:szCs w:val="22"/>
              </w:rPr>
            </w:pPr>
            <w:r w:rsidRPr="008C4471">
              <w:rPr>
                <w:rFonts w:ascii="Calibri" w:hAnsi="Calibri" w:cs="Calibri"/>
                <w:sz w:val="22"/>
                <w:szCs w:val="22"/>
              </w:rPr>
              <w:t>geodezyjnym układzie odniesienia PL-ETRF89;</w:t>
            </w:r>
          </w:p>
          <w:p w14:paraId="2BE8B080" w14:textId="77777777" w:rsidR="00A3221A" w:rsidRPr="008C4471" w:rsidRDefault="00A3221A" w:rsidP="00A3221A">
            <w:pPr>
              <w:numPr>
                <w:ilvl w:val="0"/>
                <w:numId w:val="11"/>
              </w:numPr>
              <w:spacing w:line="360" w:lineRule="auto"/>
              <w:jc w:val="both"/>
              <w:rPr>
                <w:rFonts w:ascii="Calibri" w:hAnsi="Calibri" w:cs="Calibri"/>
                <w:sz w:val="22"/>
                <w:szCs w:val="22"/>
              </w:rPr>
            </w:pPr>
            <w:r w:rsidRPr="008C4471">
              <w:rPr>
                <w:rFonts w:ascii="Calibri" w:hAnsi="Calibri" w:cs="Calibri"/>
                <w:sz w:val="22"/>
                <w:szCs w:val="22"/>
              </w:rPr>
              <w:t>Światowym Systemem Geodezyjnym 1984 (WGS84),</w:t>
            </w:r>
          </w:p>
          <w:p w14:paraId="41736024" w14:textId="2EF3ACF8" w:rsidR="00A3221A" w:rsidRPr="008C4471" w:rsidRDefault="00A3221A" w:rsidP="00A3221A">
            <w:pPr>
              <w:spacing w:line="360" w:lineRule="auto"/>
              <w:ind w:right="-377"/>
              <w:rPr>
                <w:rFonts w:ascii="Calibri" w:hAnsi="Calibri" w:cs="Calibri"/>
                <w:color w:val="000000"/>
                <w:sz w:val="22"/>
                <w:szCs w:val="22"/>
              </w:rPr>
            </w:pPr>
            <w:r w:rsidRPr="008C4471">
              <w:rPr>
                <w:rFonts w:ascii="Calibri" w:hAnsi="Calibri" w:cs="Calibri"/>
                <w:sz w:val="22"/>
                <w:szCs w:val="22"/>
              </w:rPr>
              <w:t xml:space="preserve">o których mowa w </w:t>
            </w:r>
            <w:r w:rsidRPr="008C4471">
              <w:rPr>
                <w:rFonts w:ascii="Calibri" w:hAnsi="Calibri" w:cs="Calibri"/>
                <w:i/>
                <w:sz w:val="22"/>
                <w:szCs w:val="22"/>
              </w:rPr>
              <w:t>Rozporządzeniu Rady Ministrów z dnia 15 października 2012 r.  w sprawie państwowego systemu odniesień przestrzennych (Dz.U. 2012 poz. 1247 z pózn. zm.).</w:t>
            </w:r>
          </w:p>
        </w:tc>
      </w:tr>
    </w:tbl>
    <w:p w14:paraId="6B418E85" w14:textId="77777777" w:rsidR="00985B69" w:rsidRPr="008C4471" w:rsidRDefault="00985B69" w:rsidP="00985B69">
      <w:pPr>
        <w:rPr>
          <w:rFonts w:ascii="Calibri" w:hAnsi="Calibri" w:cs="Calibri"/>
        </w:rPr>
      </w:pPr>
    </w:p>
    <w:p w14:paraId="371A8F4A" w14:textId="5E8C762E" w:rsidR="0022580C" w:rsidRPr="008C4471" w:rsidRDefault="00D11D62" w:rsidP="0022580C">
      <w:pPr>
        <w:pStyle w:val="Nagwek3"/>
        <w:spacing w:after="160"/>
        <w:ind w:left="720"/>
        <w:rPr>
          <w:rFonts w:ascii="Calibri" w:hAnsi="Calibri" w:cs="Calibri"/>
          <w:bCs/>
          <w:sz w:val="26"/>
          <w:szCs w:val="26"/>
          <w:lang w:val="pl-PL"/>
        </w:rPr>
      </w:pPr>
      <w:bookmarkStart w:id="158" w:name="_Toc72328972"/>
      <w:r w:rsidRPr="008C4471">
        <w:rPr>
          <w:rFonts w:ascii="Calibri" w:hAnsi="Calibri" w:cs="Calibri"/>
          <w:bCs/>
          <w:sz w:val="26"/>
          <w:szCs w:val="26"/>
          <w:lang w:val="pl-PL"/>
        </w:rPr>
        <w:t>Prezentacja</w:t>
      </w:r>
      <w:bookmarkEnd w:id="158"/>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C64B37" w:rsidRPr="00C31734" w14:paraId="44D69EA4" w14:textId="77777777" w:rsidTr="70134468">
        <w:trPr>
          <w:trHeight w:val="437"/>
          <w:tblHeader/>
        </w:trPr>
        <w:tc>
          <w:tcPr>
            <w:tcW w:w="1054" w:type="pct"/>
            <w:shd w:val="clear" w:color="auto" w:fill="D9D9D9" w:themeFill="background1" w:themeFillShade="D9"/>
            <w:noWrap/>
            <w:vAlign w:val="center"/>
            <w:hideMark/>
          </w:tcPr>
          <w:p w14:paraId="367B642A" w14:textId="16F85F21" w:rsidR="00C64B37" w:rsidRPr="008C4471" w:rsidRDefault="00C64B37"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27</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36BE7D38" w14:textId="759C720B" w:rsidR="00C64B37" w:rsidRPr="008C4471" w:rsidRDefault="00B46415" w:rsidP="00CF61D8">
            <w:pPr>
              <w:rPr>
                <w:rFonts w:ascii="Calibri" w:hAnsi="Calibri" w:cs="Calibri"/>
                <w:b/>
                <w:bCs/>
                <w:color w:val="000000"/>
                <w:sz w:val="20"/>
                <w:szCs w:val="20"/>
              </w:rPr>
            </w:pPr>
            <w:r w:rsidRPr="008C4471">
              <w:rPr>
                <w:rStyle w:val="Hipercze"/>
                <w:rFonts w:ascii="Calibri" w:hAnsi="Calibri" w:cs="Calibri"/>
                <w:b/>
                <w:sz w:val="20"/>
              </w:rPr>
              <w:t>https://www.gov.pl/zagospodarowanieprzestrzenne/app/1.0/</w:t>
            </w:r>
            <w:r w:rsidR="00A3221A" w:rsidRPr="008C4471">
              <w:rPr>
                <w:rStyle w:val="Hipercze"/>
                <w:rFonts w:ascii="Calibri" w:hAnsi="Calibri" w:cs="Calibri"/>
                <w:b/>
                <w:sz w:val="20"/>
              </w:rPr>
              <w:t>req/</w:t>
            </w:r>
            <w:r w:rsidR="00B12420" w:rsidRPr="008C4471">
              <w:rPr>
                <w:rStyle w:val="Hipercze"/>
                <w:rFonts w:ascii="Calibri" w:hAnsi="Calibri" w:cs="Calibri"/>
                <w:b/>
                <w:sz w:val="20"/>
              </w:rPr>
              <w:t>reference-system</w:t>
            </w:r>
            <w:r w:rsidR="00A3221A" w:rsidRPr="008C4471">
              <w:rPr>
                <w:rStyle w:val="Hipercze"/>
                <w:rFonts w:ascii="Calibri" w:hAnsi="Calibri" w:cs="Calibri"/>
                <w:b/>
                <w:sz w:val="20"/>
              </w:rPr>
              <w:t>/view-service-coordinate-reference-system</w:t>
            </w:r>
          </w:p>
        </w:tc>
      </w:tr>
      <w:tr w:rsidR="00C64B37" w:rsidRPr="00C31734" w14:paraId="2299ACE0" w14:textId="77777777" w:rsidTr="70134468">
        <w:trPr>
          <w:trHeight w:val="472"/>
        </w:trPr>
        <w:tc>
          <w:tcPr>
            <w:tcW w:w="5000" w:type="pct"/>
            <w:gridSpan w:val="2"/>
            <w:shd w:val="clear" w:color="auto" w:fill="auto"/>
            <w:noWrap/>
            <w:vAlign w:val="center"/>
            <w:hideMark/>
          </w:tcPr>
          <w:p w14:paraId="4AAA90BB" w14:textId="1FD6CC95" w:rsidR="00C64B37" w:rsidRPr="008C4471" w:rsidRDefault="70134468" w:rsidP="00C64B37">
            <w:pPr>
              <w:spacing w:line="360" w:lineRule="auto"/>
              <w:jc w:val="both"/>
              <w:rPr>
                <w:rFonts w:ascii="Calibri" w:hAnsi="Calibri" w:cs="Calibri"/>
                <w:sz w:val="22"/>
                <w:szCs w:val="22"/>
              </w:rPr>
            </w:pPr>
            <w:r w:rsidRPr="008C4471">
              <w:rPr>
                <w:rFonts w:ascii="Calibri" w:hAnsi="Calibri" w:cs="Calibri"/>
                <w:sz w:val="22"/>
                <w:szCs w:val="22"/>
              </w:rPr>
              <w:t>Zbiory danych przestrzennych zgodne z niniejszą specyfikacją danych muszą być udostępniane za pomocą usługi sieciowej przeglądania w takim układzie odniesienia przestrzennego, w jakim dany zbiór jest prowadzony. Jest to układ:</w:t>
            </w:r>
          </w:p>
          <w:p w14:paraId="0C7F4415" w14:textId="77777777" w:rsidR="00C64B37" w:rsidRPr="008C4471" w:rsidRDefault="00C64B37" w:rsidP="00D466DB">
            <w:pPr>
              <w:pStyle w:val="ARTartustawynprozporzdzenia"/>
              <w:numPr>
                <w:ilvl w:val="0"/>
                <w:numId w:val="10"/>
              </w:numPr>
              <w:autoSpaceDE/>
              <w:autoSpaceDN/>
              <w:adjustRightInd/>
              <w:rPr>
                <w:rFonts w:ascii="Calibri" w:hAnsi="Calibri" w:cs="Calibri"/>
                <w:sz w:val="22"/>
                <w:szCs w:val="22"/>
                <w:lang w:eastAsia="en-GB"/>
              </w:rPr>
            </w:pPr>
            <w:r w:rsidRPr="008C4471">
              <w:rPr>
                <w:rFonts w:ascii="Calibri" w:hAnsi="Calibri" w:cs="Calibri"/>
                <w:sz w:val="22"/>
                <w:szCs w:val="22"/>
                <w:lang w:eastAsia="en-GB"/>
              </w:rPr>
              <w:t>PL-2000 dla opracowań w skalach większych od 1:10 000,</w:t>
            </w:r>
          </w:p>
          <w:p w14:paraId="68BC807A" w14:textId="4B3A55B4" w:rsidR="00C64B37" w:rsidRPr="008C4471" w:rsidRDefault="00C64B37" w:rsidP="00D466DB">
            <w:pPr>
              <w:pStyle w:val="ARTartustawynprozporzdzenia"/>
              <w:numPr>
                <w:ilvl w:val="0"/>
                <w:numId w:val="10"/>
              </w:numPr>
              <w:autoSpaceDE/>
              <w:autoSpaceDN/>
              <w:adjustRightInd/>
              <w:rPr>
                <w:rFonts w:ascii="Calibri" w:hAnsi="Calibri" w:cs="Calibri"/>
                <w:sz w:val="22"/>
                <w:szCs w:val="22"/>
                <w:lang w:eastAsia="en-GB"/>
              </w:rPr>
            </w:pPr>
            <w:r w:rsidRPr="008C4471">
              <w:rPr>
                <w:rFonts w:ascii="Calibri" w:hAnsi="Calibri" w:cs="Calibri"/>
                <w:sz w:val="22"/>
                <w:szCs w:val="22"/>
                <w:lang w:eastAsia="en-GB"/>
              </w:rPr>
              <w:t>PL-1992 dla opracowań w skalach mniejszych lub równych 1:10 000.</w:t>
            </w:r>
          </w:p>
        </w:tc>
      </w:tr>
    </w:tbl>
    <w:p w14:paraId="7699CE43" w14:textId="5BC29692" w:rsidR="000F771E" w:rsidRPr="008C4471" w:rsidRDefault="0022580C" w:rsidP="00C64B37">
      <w:pPr>
        <w:spacing w:before="240" w:after="240" w:line="360" w:lineRule="auto"/>
        <w:jc w:val="both"/>
        <w:rPr>
          <w:rFonts w:ascii="Calibri" w:hAnsi="Calibri" w:cs="Calibri"/>
          <w:sz w:val="22"/>
          <w:szCs w:val="22"/>
        </w:rPr>
      </w:pPr>
      <w:r w:rsidRPr="008C4471">
        <w:rPr>
          <w:rFonts w:ascii="Calibri" w:hAnsi="Calibri" w:cs="Calibri"/>
          <w:sz w:val="22"/>
          <w:szCs w:val="22"/>
        </w:rPr>
        <w:t>W celu zwiększenia interoperacyjności danych przestrzennych związanych z planowaniem przestrzennym zaleca się, aby zbiory danych przestrzennych były udostępniane za pomocą usługi sieciowej przeglądania również w powszechnie używanych w Polsce i na świecie układach odniesień przestrzennych.</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CF61D8" w:rsidRPr="00C31734" w14:paraId="5D0209BC" w14:textId="77777777" w:rsidTr="00CF61D8">
        <w:trPr>
          <w:trHeight w:val="437"/>
          <w:tblHeader/>
        </w:trPr>
        <w:tc>
          <w:tcPr>
            <w:tcW w:w="1054" w:type="pct"/>
            <w:shd w:val="clear" w:color="auto" w:fill="F2F2F2" w:themeFill="background1" w:themeFillShade="F2"/>
            <w:noWrap/>
            <w:vAlign w:val="center"/>
            <w:hideMark/>
          </w:tcPr>
          <w:p w14:paraId="0E80212A" w14:textId="51663B45" w:rsidR="00CF61D8" w:rsidRPr="008C4471" w:rsidRDefault="00CF61D8" w:rsidP="00CF61D8">
            <w:pPr>
              <w:spacing w:line="360" w:lineRule="auto"/>
              <w:rPr>
                <w:rFonts w:ascii="Calibri" w:hAnsi="Calibri" w:cs="Calibri"/>
                <w:b/>
                <w:color w:val="FF000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8A5BA4">
              <w:rPr>
                <w:rFonts w:ascii="Calibri" w:hAnsi="Calibri" w:cs="Calibri"/>
                <w:b/>
                <w:noProof/>
                <w:color w:val="0070C0"/>
                <w:sz w:val="22"/>
                <w:szCs w:val="22"/>
              </w:rPr>
              <w:t>3</w:t>
            </w:r>
            <w:r w:rsidRPr="008C4471">
              <w:rPr>
                <w:rFonts w:ascii="Calibri" w:hAnsi="Calibri" w:cs="Calibri"/>
                <w:b/>
                <w:color w:val="0070C0"/>
                <w:sz w:val="22"/>
                <w:szCs w:val="22"/>
              </w:rPr>
              <w:fldChar w:fldCharType="end"/>
            </w:r>
          </w:p>
        </w:tc>
        <w:tc>
          <w:tcPr>
            <w:tcW w:w="3946" w:type="pct"/>
            <w:shd w:val="clear" w:color="auto" w:fill="F2F2F2" w:themeFill="background1" w:themeFillShade="F2"/>
            <w:noWrap/>
            <w:vAlign w:val="center"/>
          </w:tcPr>
          <w:p w14:paraId="6484FD9B" w14:textId="7FFF1DCF" w:rsidR="00CF61D8" w:rsidRPr="008C4471" w:rsidRDefault="00B46415" w:rsidP="00A3221A">
            <w:pPr>
              <w:rPr>
                <w:rFonts w:ascii="Calibri" w:hAnsi="Calibri" w:cs="Calibri"/>
                <w:color w:val="000000"/>
                <w:sz w:val="20"/>
                <w:szCs w:val="20"/>
              </w:rPr>
            </w:pPr>
            <w:r w:rsidRPr="008C4471">
              <w:rPr>
                <w:rStyle w:val="Hipercze"/>
                <w:rFonts w:ascii="Calibri" w:hAnsi="Calibri" w:cs="Calibri"/>
                <w:b/>
                <w:sz w:val="20"/>
              </w:rPr>
              <w:t>https://www.gov.pl/zagospodarowanieprzestrzenne/app/1.0/</w:t>
            </w:r>
            <w:r w:rsidR="00A3221A" w:rsidRPr="008C4471">
              <w:rPr>
                <w:rStyle w:val="Hipercze"/>
                <w:rFonts w:ascii="Calibri" w:hAnsi="Calibri" w:cs="Calibri"/>
                <w:b/>
                <w:sz w:val="20"/>
              </w:rPr>
              <w:t>rec/</w:t>
            </w:r>
            <w:r w:rsidR="00B12420" w:rsidRPr="008C4471">
              <w:rPr>
                <w:rStyle w:val="Hipercze"/>
                <w:rFonts w:ascii="Calibri" w:hAnsi="Calibri" w:cs="Calibri"/>
                <w:b/>
                <w:sz w:val="20"/>
              </w:rPr>
              <w:t>reference-system</w:t>
            </w:r>
            <w:r w:rsidR="00A3221A" w:rsidRPr="008C4471">
              <w:rPr>
                <w:rStyle w:val="Hipercze"/>
                <w:rFonts w:ascii="Calibri" w:hAnsi="Calibri" w:cs="Calibri"/>
                <w:b/>
                <w:sz w:val="20"/>
              </w:rPr>
              <w:t>/view-service-coordinate-reference-system</w:t>
            </w:r>
          </w:p>
        </w:tc>
      </w:tr>
      <w:tr w:rsidR="00CF61D8" w:rsidRPr="00C31734" w14:paraId="710FBB0D" w14:textId="77777777" w:rsidTr="00CF61D8">
        <w:trPr>
          <w:trHeight w:val="506"/>
        </w:trPr>
        <w:tc>
          <w:tcPr>
            <w:tcW w:w="5000" w:type="pct"/>
            <w:gridSpan w:val="2"/>
            <w:shd w:val="clear" w:color="auto" w:fill="auto"/>
            <w:noWrap/>
            <w:vAlign w:val="center"/>
            <w:hideMark/>
          </w:tcPr>
          <w:p w14:paraId="4486ABEB" w14:textId="77777777" w:rsidR="00CF61D8" w:rsidRPr="008C4471" w:rsidRDefault="00CF61D8" w:rsidP="00CF61D8">
            <w:pPr>
              <w:spacing w:before="60" w:after="60" w:line="360" w:lineRule="auto"/>
              <w:jc w:val="both"/>
              <w:rPr>
                <w:rFonts w:ascii="Calibri" w:hAnsi="Calibri" w:cs="Calibri"/>
                <w:sz w:val="22"/>
                <w:szCs w:val="22"/>
              </w:rPr>
            </w:pPr>
            <w:r w:rsidRPr="008C4471">
              <w:rPr>
                <w:rFonts w:ascii="Calibri" w:hAnsi="Calibri" w:cs="Calibri"/>
                <w:sz w:val="22"/>
                <w:szCs w:val="22"/>
              </w:rPr>
              <w:t>Zbiory danych przestrzennych zgodne z niniejszą specyfikacją danych powinny być udostępniane za pomocą usługi sieciowej przeglądania co najmniej w następujących układach:</w:t>
            </w:r>
          </w:p>
          <w:p w14:paraId="7D7E1ED3" w14:textId="77777777" w:rsidR="00CF61D8" w:rsidRPr="008C4471" w:rsidRDefault="00CF61D8" w:rsidP="00D466DB">
            <w:pPr>
              <w:numPr>
                <w:ilvl w:val="0"/>
                <w:numId w:val="11"/>
              </w:numPr>
              <w:spacing w:line="360" w:lineRule="auto"/>
              <w:rPr>
                <w:rFonts w:ascii="Calibri" w:hAnsi="Calibri" w:cs="Calibri"/>
                <w:sz w:val="22"/>
                <w:szCs w:val="22"/>
              </w:rPr>
            </w:pPr>
            <w:r w:rsidRPr="008C4471">
              <w:rPr>
                <w:rFonts w:ascii="Calibri" w:hAnsi="Calibri" w:cs="Calibri"/>
                <w:sz w:val="22"/>
                <w:szCs w:val="22"/>
              </w:rPr>
              <w:t>układzie współrzędnych płaskich prostokątnych: PL-1992, jeżeli układem natywnym zbioru jest układ PL-2000;</w:t>
            </w:r>
          </w:p>
          <w:p w14:paraId="6A71774A" w14:textId="77777777" w:rsidR="00CF61D8" w:rsidRPr="008C4471" w:rsidRDefault="00CF61D8" w:rsidP="00D466DB">
            <w:pPr>
              <w:numPr>
                <w:ilvl w:val="0"/>
                <w:numId w:val="11"/>
              </w:numPr>
              <w:spacing w:line="360" w:lineRule="auto"/>
              <w:jc w:val="both"/>
              <w:rPr>
                <w:rFonts w:ascii="Calibri" w:hAnsi="Calibri" w:cs="Calibri"/>
                <w:sz w:val="22"/>
                <w:szCs w:val="22"/>
              </w:rPr>
            </w:pPr>
            <w:r w:rsidRPr="008C4471">
              <w:rPr>
                <w:rFonts w:ascii="Calibri" w:hAnsi="Calibri" w:cs="Calibri"/>
                <w:sz w:val="22"/>
                <w:szCs w:val="22"/>
              </w:rPr>
              <w:t>geodezyjnym układzie odniesienia PL-ETRF89;</w:t>
            </w:r>
          </w:p>
          <w:p w14:paraId="1DFA4ECA" w14:textId="77777777" w:rsidR="00CF61D8" w:rsidRPr="008C4471" w:rsidRDefault="00CF61D8" w:rsidP="00D466DB">
            <w:pPr>
              <w:numPr>
                <w:ilvl w:val="0"/>
                <w:numId w:val="11"/>
              </w:numPr>
              <w:spacing w:line="360" w:lineRule="auto"/>
              <w:jc w:val="both"/>
              <w:rPr>
                <w:rFonts w:ascii="Calibri" w:hAnsi="Calibri" w:cs="Calibri"/>
                <w:sz w:val="22"/>
                <w:szCs w:val="22"/>
              </w:rPr>
            </w:pPr>
            <w:r w:rsidRPr="008C4471">
              <w:rPr>
                <w:rFonts w:ascii="Calibri" w:hAnsi="Calibri" w:cs="Calibri"/>
                <w:sz w:val="22"/>
                <w:szCs w:val="22"/>
              </w:rPr>
              <w:t>Światowym Systemie Geodezyjnym 1984 (WGS84),</w:t>
            </w:r>
          </w:p>
          <w:p w14:paraId="270B2178" w14:textId="61C29B7D" w:rsidR="00CF61D8" w:rsidRPr="008C4471" w:rsidRDefault="00CF61D8" w:rsidP="00CF61D8">
            <w:pPr>
              <w:spacing w:line="360" w:lineRule="auto"/>
              <w:ind w:right="-377"/>
              <w:rPr>
                <w:rFonts w:ascii="Calibri" w:hAnsi="Calibri" w:cs="Calibri"/>
                <w:color w:val="000000"/>
                <w:sz w:val="22"/>
                <w:szCs w:val="22"/>
              </w:rPr>
            </w:pPr>
            <w:r w:rsidRPr="008C4471">
              <w:rPr>
                <w:rFonts w:ascii="Calibri" w:hAnsi="Calibri" w:cs="Calibri"/>
                <w:sz w:val="22"/>
                <w:szCs w:val="22"/>
              </w:rPr>
              <w:lastRenderedPageBreak/>
              <w:t xml:space="preserve">o których mowa w </w:t>
            </w:r>
            <w:r w:rsidRPr="008C4471">
              <w:rPr>
                <w:rFonts w:ascii="Calibri" w:hAnsi="Calibri" w:cs="Calibri"/>
                <w:i/>
                <w:sz w:val="22"/>
                <w:szCs w:val="22"/>
              </w:rPr>
              <w:t>Rozporządzeniu Rady Ministrów z dnia 15 października 2012 r.  w sprawie państwowego systemu odniesień przestrzennych (Dz.U. 2012 poz. 1247 z pózn. zm.).</w:t>
            </w:r>
          </w:p>
        </w:tc>
      </w:tr>
    </w:tbl>
    <w:p w14:paraId="348F5A1B" w14:textId="77777777" w:rsidR="00CF61D8" w:rsidRPr="008C4471" w:rsidRDefault="00CF61D8" w:rsidP="000F771E">
      <w:pPr>
        <w:spacing w:before="60" w:after="60" w:line="360" w:lineRule="auto"/>
        <w:jc w:val="both"/>
        <w:rPr>
          <w:rFonts w:ascii="Calibri" w:hAnsi="Calibri" w:cs="Calibri"/>
          <w:sz w:val="22"/>
          <w:szCs w:val="22"/>
        </w:rPr>
      </w:pPr>
    </w:p>
    <w:p w14:paraId="058AE258" w14:textId="54030D0F" w:rsidR="000F771E" w:rsidRPr="008C4471" w:rsidRDefault="000F771E" w:rsidP="00CF61D8">
      <w:pPr>
        <w:pStyle w:val="Nagwek3"/>
        <w:spacing w:after="240"/>
        <w:ind w:left="720"/>
        <w:rPr>
          <w:rFonts w:ascii="Calibri" w:hAnsi="Calibri" w:cs="Calibri"/>
          <w:bCs/>
          <w:sz w:val="26"/>
          <w:szCs w:val="26"/>
          <w:lang w:val="pl-PL"/>
        </w:rPr>
      </w:pPr>
      <w:bookmarkStart w:id="159" w:name="_Ref59475910"/>
      <w:bookmarkStart w:id="160" w:name="_Toc72328973"/>
      <w:r w:rsidRPr="008C4471">
        <w:rPr>
          <w:rFonts w:ascii="Calibri" w:hAnsi="Calibri" w:cs="Calibri"/>
          <w:bCs/>
          <w:sz w:val="26"/>
          <w:szCs w:val="26"/>
          <w:lang w:val="pl-PL"/>
        </w:rPr>
        <w:t>Identyfikatory dla układów odniesień przestrzennych</w:t>
      </w:r>
      <w:bookmarkEnd w:id="159"/>
      <w:bookmarkEnd w:id="160"/>
    </w:p>
    <w:p w14:paraId="51111CF5" w14:textId="77777777" w:rsidR="00CF61D8" w:rsidRPr="008C4471" w:rsidRDefault="00CF61D8" w:rsidP="00CF61D8">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CF61D8" w:rsidRPr="00C31734" w14:paraId="1B6BC768" w14:textId="77777777" w:rsidTr="00CF61D8">
        <w:trPr>
          <w:trHeight w:val="437"/>
          <w:tblHeader/>
        </w:trPr>
        <w:tc>
          <w:tcPr>
            <w:tcW w:w="1054" w:type="pct"/>
            <w:shd w:val="clear" w:color="auto" w:fill="D9D9D9" w:themeFill="background1" w:themeFillShade="D9"/>
            <w:noWrap/>
            <w:vAlign w:val="center"/>
            <w:hideMark/>
          </w:tcPr>
          <w:p w14:paraId="6C7B46EE" w14:textId="59FCAE71" w:rsidR="00CF61D8" w:rsidRPr="008C4471" w:rsidRDefault="00CF61D8"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28</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505D03E8" w14:textId="7BF3C995" w:rsidR="00CF61D8" w:rsidRPr="008C4471" w:rsidRDefault="00B46415" w:rsidP="00CF61D8">
            <w:pPr>
              <w:rPr>
                <w:rFonts w:ascii="Calibri" w:hAnsi="Calibri" w:cs="Calibri"/>
                <w:b/>
                <w:bCs/>
                <w:color w:val="000000"/>
                <w:sz w:val="20"/>
                <w:szCs w:val="20"/>
              </w:rPr>
            </w:pPr>
            <w:r w:rsidRPr="008C4471">
              <w:rPr>
                <w:rStyle w:val="Hipercze"/>
                <w:rFonts w:ascii="Calibri" w:hAnsi="Calibri" w:cs="Calibri"/>
                <w:b/>
                <w:sz w:val="20"/>
              </w:rPr>
              <w:t>https://www.gov.pl/zagospodarowanieprzestrzenne/app/1.0/</w:t>
            </w:r>
            <w:r w:rsidR="006376FE" w:rsidRPr="008C4471">
              <w:rPr>
                <w:rStyle w:val="Hipercze"/>
                <w:rFonts w:ascii="Calibri" w:hAnsi="Calibri" w:cs="Calibri"/>
                <w:b/>
                <w:sz w:val="20"/>
              </w:rPr>
              <w:t>req/</w:t>
            </w:r>
            <w:r w:rsidR="00B12420" w:rsidRPr="008C4471">
              <w:rPr>
                <w:rStyle w:val="Hipercze"/>
                <w:rFonts w:ascii="Calibri" w:hAnsi="Calibri" w:cs="Calibri"/>
                <w:b/>
                <w:sz w:val="20"/>
              </w:rPr>
              <w:t>reference-system</w:t>
            </w:r>
            <w:r w:rsidR="006376FE" w:rsidRPr="008C4471">
              <w:rPr>
                <w:rStyle w:val="Hipercze"/>
                <w:rFonts w:ascii="Calibri" w:hAnsi="Calibri" w:cs="Calibri"/>
                <w:b/>
                <w:sz w:val="20"/>
              </w:rPr>
              <w:t>/id-coordinate-reference-system</w:t>
            </w:r>
          </w:p>
        </w:tc>
      </w:tr>
      <w:tr w:rsidR="00CF61D8" w:rsidRPr="00C31734" w14:paraId="45CFEC0B" w14:textId="77777777" w:rsidTr="00CF61D8">
        <w:trPr>
          <w:trHeight w:val="472"/>
        </w:trPr>
        <w:tc>
          <w:tcPr>
            <w:tcW w:w="5000" w:type="pct"/>
            <w:gridSpan w:val="2"/>
            <w:shd w:val="clear" w:color="auto" w:fill="auto"/>
            <w:noWrap/>
            <w:vAlign w:val="center"/>
            <w:hideMark/>
          </w:tcPr>
          <w:p w14:paraId="66116EAE" w14:textId="6390AEF9" w:rsidR="00CF61D8" w:rsidRPr="008C4471" w:rsidRDefault="00CF61D8" w:rsidP="00CF61D8">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rPr>
              <w:t>Jako identyfikatory układów współrzędnych muszą być stosowane identyfikatory w schemacie http URI zdefiniowane przez OGC. Są one oparte na rejestrze EPSG (</w:t>
            </w:r>
            <w:hyperlink r:id="rId70" w:history="1">
              <w:r w:rsidRPr="008C4471">
                <w:rPr>
                  <w:rStyle w:val="Hipercze"/>
                  <w:rFonts w:ascii="Calibri" w:hAnsi="Calibri" w:cs="Calibri"/>
                  <w:sz w:val="22"/>
                  <w:szCs w:val="22"/>
                </w:rPr>
                <w:t>http://www.epsgregistry.org/</w:t>
              </w:r>
            </w:hyperlink>
            <w:r w:rsidRPr="008C4471">
              <w:rPr>
                <w:rFonts w:ascii="Calibri" w:hAnsi="Calibri" w:cs="Calibri"/>
                <w:sz w:val="22"/>
                <w:szCs w:val="22"/>
              </w:rPr>
              <w:t>).</w:t>
            </w:r>
          </w:p>
        </w:tc>
      </w:tr>
    </w:tbl>
    <w:p w14:paraId="4CF74642" w14:textId="3EE154F9" w:rsidR="000F771E" w:rsidRPr="00C2259F" w:rsidRDefault="000F771E" w:rsidP="00CF61D8">
      <w:pPr>
        <w:spacing w:before="240" w:after="60" w:line="360" w:lineRule="auto"/>
        <w:jc w:val="both"/>
        <w:rPr>
          <w:rFonts w:ascii="Calibri" w:hAnsi="Calibri" w:cs="Calibri"/>
          <w:sz w:val="22"/>
          <w:szCs w:val="22"/>
        </w:rPr>
      </w:pPr>
      <w:r w:rsidRPr="008C4471">
        <w:rPr>
          <w:rFonts w:ascii="Calibri" w:hAnsi="Calibri" w:cs="Calibri"/>
          <w:sz w:val="22"/>
          <w:szCs w:val="22"/>
        </w:rPr>
        <w:t xml:space="preserve">Tworzenie odniesień do układów odniesienia </w:t>
      </w:r>
      <w:r w:rsidR="00534095" w:rsidRPr="008C4471">
        <w:rPr>
          <w:rFonts w:ascii="Calibri" w:hAnsi="Calibri" w:cs="Calibri"/>
          <w:sz w:val="22"/>
          <w:szCs w:val="22"/>
        </w:rPr>
        <w:t>stosowanych</w:t>
      </w:r>
      <w:r w:rsidRPr="008C4471">
        <w:rPr>
          <w:rFonts w:ascii="Calibri" w:hAnsi="Calibri" w:cs="Calibri"/>
          <w:sz w:val="22"/>
          <w:szCs w:val="22"/>
        </w:rPr>
        <w:t xml:space="preserve"> w zbiorze danych powinno być realizowane na podstawie identyfikatorów wymienionych w </w:t>
      </w:r>
      <w:r w:rsidR="00C2259F">
        <w:rPr>
          <w:rFonts w:ascii="Calibri" w:hAnsi="Calibri" w:cs="Calibri"/>
          <w:sz w:val="22"/>
          <w:szCs w:val="22"/>
        </w:rPr>
        <w:t>tabeli poniżej.</w:t>
      </w:r>
    </w:p>
    <w:p w14:paraId="4331758E" w14:textId="5B77977C" w:rsidR="00A43E88" w:rsidRPr="008C4471" w:rsidRDefault="000F771E" w:rsidP="00BA46D8">
      <w:pPr>
        <w:spacing w:before="60" w:after="60" w:line="360" w:lineRule="auto"/>
        <w:jc w:val="both"/>
        <w:rPr>
          <w:rFonts w:ascii="Calibri" w:hAnsi="Calibri" w:cs="Calibri"/>
          <w:sz w:val="22"/>
          <w:szCs w:val="22"/>
        </w:rPr>
      </w:pPr>
      <w:r w:rsidRPr="008C4471">
        <w:rPr>
          <w:rFonts w:ascii="Calibri" w:hAnsi="Calibri" w:cs="Calibri"/>
          <w:b/>
          <w:bCs/>
          <w:sz w:val="22"/>
          <w:szCs w:val="22"/>
        </w:rPr>
        <w:t>UWAGA 1</w:t>
      </w:r>
      <w:r w:rsidRPr="008C4471">
        <w:rPr>
          <w:rFonts w:ascii="Calibri" w:hAnsi="Calibri" w:cs="Calibri"/>
          <w:sz w:val="22"/>
          <w:szCs w:val="22"/>
        </w:rPr>
        <w:t>. Identyfikatory układów współrzędnych mogą być zastosowane np. w: kodowaniu danych, metadanych dla zbiorów danych i usług, oraz zapytaniach do usług sieciowych.</w:t>
      </w:r>
    </w:p>
    <w:p w14:paraId="4B632C6F" w14:textId="0CBB91E6" w:rsidR="000F771E" w:rsidRPr="008C4471" w:rsidRDefault="00CF61D8" w:rsidP="007A72FE">
      <w:pPr>
        <w:pStyle w:val="Legenda"/>
        <w:rPr>
          <w:rFonts w:cs="Calibri"/>
          <w:lang w:val="pl-PL"/>
        </w:rPr>
      </w:pPr>
      <w:bookmarkStart w:id="161" w:name="_Ref61591502"/>
      <w:bookmarkStart w:id="162" w:name="_Toc72163581"/>
      <w:r w:rsidRPr="008C4471">
        <w:rPr>
          <w:rFonts w:cs="Calibri"/>
          <w:lang w:val="pl-PL"/>
        </w:rPr>
        <w:t xml:space="preserve">Tabela </w:t>
      </w:r>
      <w:r w:rsidRPr="008C4471">
        <w:rPr>
          <w:rFonts w:cs="Calibri"/>
        </w:rPr>
        <w:fldChar w:fldCharType="begin"/>
      </w:r>
      <w:r w:rsidRPr="008C4471">
        <w:rPr>
          <w:rFonts w:cs="Calibri"/>
          <w:lang w:val="pl-PL"/>
        </w:rPr>
        <w:instrText>SEQ Tabela \* ARABIC</w:instrText>
      </w:r>
      <w:r w:rsidRPr="008C4471">
        <w:rPr>
          <w:rFonts w:cs="Calibri"/>
        </w:rPr>
        <w:fldChar w:fldCharType="separate"/>
      </w:r>
      <w:r w:rsidR="008A5BA4">
        <w:rPr>
          <w:rFonts w:cs="Calibri"/>
          <w:noProof/>
          <w:lang w:val="pl-PL"/>
        </w:rPr>
        <w:t>8</w:t>
      </w:r>
      <w:r w:rsidRPr="008C4471">
        <w:rPr>
          <w:rFonts w:cs="Calibri"/>
        </w:rPr>
        <w:fldChar w:fldCharType="end"/>
      </w:r>
      <w:bookmarkEnd w:id="161"/>
      <w:r w:rsidRPr="008C4471">
        <w:rPr>
          <w:rFonts w:cs="Calibri"/>
          <w:lang w:val="pl-PL"/>
        </w:rPr>
        <w:t xml:space="preserve"> – Identyfikatory http URI dla układów odniesień przestrzennych</w:t>
      </w:r>
      <w:bookmarkEnd w:id="162"/>
      <w:r w:rsidRPr="008C4471">
        <w:rPr>
          <w:rFonts w:cs="Calibri"/>
          <w:lang w:val="pl-PL"/>
        </w:rPr>
        <w:t xml:space="preserve"> </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3"/>
        <w:gridCol w:w="1201"/>
        <w:gridCol w:w="3974"/>
      </w:tblGrid>
      <w:tr w:rsidR="00BA46D8" w:rsidRPr="008C4471" w14:paraId="4BCDE110" w14:textId="77777777" w:rsidTr="00BA46D8">
        <w:trPr>
          <w:trHeight w:val="683"/>
          <w:jc w:val="center"/>
        </w:trPr>
        <w:tc>
          <w:tcPr>
            <w:tcW w:w="4323" w:type="dxa"/>
            <w:shd w:val="clear" w:color="auto" w:fill="D9D9D9" w:themeFill="background1" w:themeFillShade="D9"/>
            <w:vAlign w:val="center"/>
          </w:tcPr>
          <w:p w14:paraId="36AC741E" w14:textId="77777777" w:rsidR="00BA46D8" w:rsidRPr="008C4471" w:rsidRDefault="00BA46D8" w:rsidP="00CF61D8">
            <w:pPr>
              <w:spacing w:line="276" w:lineRule="auto"/>
              <w:jc w:val="center"/>
              <w:rPr>
                <w:rFonts w:ascii="Calibri" w:hAnsi="Calibri" w:cs="Calibri"/>
                <w:b/>
                <w:sz w:val="18"/>
                <w:szCs w:val="18"/>
              </w:rPr>
            </w:pPr>
            <w:r w:rsidRPr="008C4471">
              <w:rPr>
                <w:rFonts w:ascii="Calibri" w:hAnsi="Calibri" w:cs="Calibri"/>
                <w:b/>
                <w:sz w:val="18"/>
                <w:szCs w:val="18"/>
              </w:rPr>
              <w:t>Układ odniesień przestrzennych</w:t>
            </w:r>
          </w:p>
        </w:tc>
        <w:tc>
          <w:tcPr>
            <w:tcW w:w="1201" w:type="dxa"/>
            <w:shd w:val="clear" w:color="auto" w:fill="D9D9D9" w:themeFill="background1" w:themeFillShade="D9"/>
            <w:vAlign w:val="center"/>
          </w:tcPr>
          <w:p w14:paraId="10EF7BEB" w14:textId="77777777" w:rsidR="00BA46D8" w:rsidRPr="008C4471" w:rsidRDefault="00BA46D8" w:rsidP="00CF61D8">
            <w:pPr>
              <w:spacing w:line="276" w:lineRule="auto"/>
              <w:jc w:val="center"/>
              <w:rPr>
                <w:rFonts w:ascii="Calibri" w:hAnsi="Calibri" w:cs="Calibri"/>
                <w:b/>
                <w:sz w:val="18"/>
                <w:szCs w:val="18"/>
              </w:rPr>
            </w:pPr>
            <w:r w:rsidRPr="008C4471">
              <w:rPr>
                <w:rFonts w:ascii="Calibri" w:hAnsi="Calibri" w:cs="Calibri"/>
                <w:b/>
                <w:sz w:val="18"/>
                <w:szCs w:val="18"/>
              </w:rPr>
              <w:t>Nazwa skrócona</w:t>
            </w:r>
          </w:p>
        </w:tc>
        <w:tc>
          <w:tcPr>
            <w:tcW w:w="3974" w:type="dxa"/>
            <w:shd w:val="clear" w:color="auto" w:fill="D9D9D9" w:themeFill="background1" w:themeFillShade="D9"/>
            <w:vAlign w:val="center"/>
          </w:tcPr>
          <w:p w14:paraId="4E7191C1" w14:textId="77777777" w:rsidR="00BA46D8" w:rsidRPr="008C4471" w:rsidRDefault="00BA46D8" w:rsidP="00CF61D8">
            <w:pPr>
              <w:spacing w:line="276" w:lineRule="auto"/>
              <w:jc w:val="center"/>
              <w:rPr>
                <w:rFonts w:ascii="Calibri" w:hAnsi="Calibri" w:cs="Calibri"/>
                <w:b/>
                <w:sz w:val="18"/>
                <w:szCs w:val="18"/>
              </w:rPr>
            </w:pPr>
            <w:r w:rsidRPr="008C4471">
              <w:rPr>
                <w:rFonts w:ascii="Calibri" w:hAnsi="Calibri" w:cs="Calibri"/>
                <w:b/>
                <w:sz w:val="18"/>
                <w:szCs w:val="18"/>
              </w:rPr>
              <w:t>Identyfikator http URI</w:t>
            </w:r>
          </w:p>
        </w:tc>
      </w:tr>
      <w:tr w:rsidR="00BA46D8" w:rsidRPr="00C31734" w14:paraId="613FA707" w14:textId="77777777" w:rsidTr="00CF61D8">
        <w:trPr>
          <w:trHeight w:val="654"/>
          <w:jc w:val="center"/>
        </w:trPr>
        <w:tc>
          <w:tcPr>
            <w:tcW w:w="4323" w:type="dxa"/>
            <w:shd w:val="clear" w:color="auto" w:fill="auto"/>
            <w:vAlign w:val="center"/>
          </w:tcPr>
          <w:p w14:paraId="343FEF04" w14:textId="77777777" w:rsidR="00BA46D8" w:rsidRPr="008C4471" w:rsidRDefault="00BA46D8" w:rsidP="00CF61D8">
            <w:pPr>
              <w:pStyle w:val="Default"/>
              <w:spacing w:line="360" w:lineRule="auto"/>
              <w:rPr>
                <w:rFonts w:ascii="Calibri" w:hAnsi="Calibri" w:cs="Calibri"/>
                <w:sz w:val="18"/>
                <w:szCs w:val="18"/>
              </w:rPr>
            </w:pPr>
            <w:r w:rsidRPr="008C4471">
              <w:rPr>
                <w:rFonts w:ascii="Calibri" w:hAnsi="Calibri" w:cs="Calibri"/>
                <w:sz w:val="18"/>
                <w:szCs w:val="18"/>
              </w:rPr>
              <w:t>Układ współrzędnych płaskich prostokątnych PL-1992</w:t>
            </w:r>
          </w:p>
        </w:tc>
        <w:tc>
          <w:tcPr>
            <w:tcW w:w="1201" w:type="dxa"/>
            <w:shd w:val="clear" w:color="auto" w:fill="auto"/>
            <w:vAlign w:val="center"/>
          </w:tcPr>
          <w:p w14:paraId="13C13BE1" w14:textId="77777777" w:rsidR="00BA46D8" w:rsidRPr="008C4471" w:rsidRDefault="00BA46D8" w:rsidP="00CF61D8">
            <w:pPr>
              <w:pStyle w:val="Default"/>
              <w:spacing w:before="100" w:beforeAutospacing="1" w:after="100" w:afterAutospacing="1" w:line="360" w:lineRule="auto"/>
              <w:rPr>
                <w:rFonts w:ascii="Calibri" w:hAnsi="Calibri" w:cs="Calibri"/>
                <w:sz w:val="18"/>
                <w:szCs w:val="18"/>
              </w:rPr>
            </w:pPr>
            <w:r w:rsidRPr="008C4471">
              <w:rPr>
                <w:rFonts w:ascii="Calibri" w:hAnsi="Calibri" w:cs="Calibri"/>
                <w:sz w:val="18"/>
                <w:szCs w:val="18"/>
              </w:rPr>
              <w:t>PL-1992</w:t>
            </w:r>
          </w:p>
        </w:tc>
        <w:tc>
          <w:tcPr>
            <w:tcW w:w="3974" w:type="dxa"/>
            <w:vAlign w:val="center"/>
          </w:tcPr>
          <w:p w14:paraId="7722EEE4" w14:textId="77777777" w:rsidR="00BA46D8" w:rsidRPr="008C4471" w:rsidRDefault="00BA46D8" w:rsidP="00CF61D8">
            <w:pPr>
              <w:pStyle w:val="Default"/>
              <w:spacing w:before="100" w:beforeAutospacing="1" w:after="100" w:afterAutospacing="1" w:line="360" w:lineRule="auto"/>
              <w:rPr>
                <w:rFonts w:ascii="Calibri" w:hAnsi="Calibri" w:cs="Calibri"/>
                <w:i/>
                <w:iCs/>
                <w:sz w:val="18"/>
                <w:szCs w:val="18"/>
              </w:rPr>
            </w:pPr>
            <w:r w:rsidRPr="008C4471">
              <w:rPr>
                <w:rFonts w:ascii="Calibri" w:hAnsi="Calibri" w:cs="Calibri"/>
                <w:i/>
                <w:iCs/>
                <w:sz w:val="18"/>
                <w:szCs w:val="18"/>
              </w:rPr>
              <w:t>http://www.opengis.net/def/crs/EPSG/0/2180</w:t>
            </w:r>
          </w:p>
        </w:tc>
      </w:tr>
      <w:tr w:rsidR="00BA46D8" w:rsidRPr="00C31734" w14:paraId="49560182" w14:textId="77777777" w:rsidTr="00CF61D8">
        <w:trPr>
          <w:trHeight w:val="85"/>
          <w:jc w:val="center"/>
        </w:trPr>
        <w:tc>
          <w:tcPr>
            <w:tcW w:w="4323" w:type="dxa"/>
            <w:shd w:val="clear" w:color="auto" w:fill="auto"/>
            <w:vAlign w:val="center"/>
          </w:tcPr>
          <w:p w14:paraId="61F7AE61" w14:textId="77777777" w:rsidR="00BA46D8" w:rsidRPr="008C4471" w:rsidRDefault="00BA46D8" w:rsidP="00CF61D8">
            <w:pPr>
              <w:pStyle w:val="Default"/>
              <w:spacing w:line="360" w:lineRule="auto"/>
              <w:rPr>
                <w:rFonts w:ascii="Calibri" w:hAnsi="Calibri" w:cs="Calibri"/>
                <w:sz w:val="18"/>
                <w:szCs w:val="18"/>
              </w:rPr>
            </w:pPr>
            <w:r w:rsidRPr="008C4471">
              <w:rPr>
                <w:rFonts w:ascii="Calibri" w:hAnsi="Calibri" w:cs="Calibri"/>
                <w:sz w:val="18"/>
                <w:szCs w:val="18"/>
              </w:rPr>
              <w:t>Układ współrzędnych płaskich prostokątnych PL-2000 o południku osiowym 15ºE</w:t>
            </w:r>
          </w:p>
        </w:tc>
        <w:tc>
          <w:tcPr>
            <w:tcW w:w="1201" w:type="dxa"/>
            <w:shd w:val="clear" w:color="auto" w:fill="auto"/>
            <w:vAlign w:val="center"/>
          </w:tcPr>
          <w:p w14:paraId="75E99C39" w14:textId="77777777" w:rsidR="00BA46D8" w:rsidRPr="008C4471" w:rsidRDefault="00BA46D8" w:rsidP="00CF61D8">
            <w:pPr>
              <w:pStyle w:val="Default"/>
              <w:spacing w:line="360" w:lineRule="auto"/>
              <w:rPr>
                <w:rFonts w:ascii="Calibri" w:hAnsi="Calibri" w:cs="Calibri"/>
                <w:sz w:val="18"/>
                <w:szCs w:val="18"/>
              </w:rPr>
            </w:pPr>
            <w:r w:rsidRPr="008C4471">
              <w:rPr>
                <w:rFonts w:ascii="Calibri" w:hAnsi="Calibri" w:cs="Calibri"/>
                <w:sz w:val="18"/>
                <w:szCs w:val="18"/>
              </w:rPr>
              <w:t xml:space="preserve">PL-2000-5 </w:t>
            </w:r>
          </w:p>
        </w:tc>
        <w:tc>
          <w:tcPr>
            <w:tcW w:w="3974" w:type="dxa"/>
            <w:vAlign w:val="center"/>
          </w:tcPr>
          <w:p w14:paraId="1E1B2082" w14:textId="77777777" w:rsidR="00BA46D8" w:rsidRPr="008C4471" w:rsidRDefault="00BA46D8" w:rsidP="00CF61D8">
            <w:pPr>
              <w:pStyle w:val="Default"/>
              <w:spacing w:before="100" w:beforeAutospacing="1" w:after="100" w:afterAutospacing="1" w:line="360" w:lineRule="auto"/>
              <w:rPr>
                <w:rFonts w:ascii="Calibri" w:hAnsi="Calibri" w:cs="Calibri"/>
                <w:i/>
                <w:iCs/>
                <w:sz w:val="18"/>
                <w:szCs w:val="18"/>
              </w:rPr>
            </w:pPr>
            <w:r w:rsidRPr="008C4471">
              <w:rPr>
                <w:rFonts w:ascii="Calibri" w:hAnsi="Calibri" w:cs="Calibri"/>
                <w:i/>
                <w:iCs/>
                <w:sz w:val="18"/>
                <w:szCs w:val="18"/>
              </w:rPr>
              <w:t xml:space="preserve">http://www.opengis.net/def/crs/EPSG/0/2176 </w:t>
            </w:r>
          </w:p>
        </w:tc>
      </w:tr>
      <w:tr w:rsidR="00BA46D8" w:rsidRPr="00C31734" w14:paraId="524E9D83" w14:textId="77777777" w:rsidTr="00CF61D8">
        <w:trPr>
          <w:trHeight w:val="85"/>
          <w:jc w:val="center"/>
        </w:trPr>
        <w:tc>
          <w:tcPr>
            <w:tcW w:w="4323" w:type="dxa"/>
            <w:shd w:val="clear" w:color="auto" w:fill="auto"/>
            <w:vAlign w:val="center"/>
          </w:tcPr>
          <w:p w14:paraId="0384A987" w14:textId="77777777" w:rsidR="00BA46D8" w:rsidRPr="008C4471" w:rsidRDefault="00BA46D8" w:rsidP="00CF61D8">
            <w:pPr>
              <w:pStyle w:val="Default"/>
              <w:spacing w:line="360" w:lineRule="auto"/>
              <w:rPr>
                <w:rFonts w:ascii="Calibri" w:hAnsi="Calibri" w:cs="Calibri"/>
                <w:sz w:val="18"/>
                <w:szCs w:val="18"/>
              </w:rPr>
            </w:pPr>
            <w:r w:rsidRPr="008C4471">
              <w:rPr>
                <w:rFonts w:ascii="Calibri" w:hAnsi="Calibri" w:cs="Calibri"/>
                <w:sz w:val="18"/>
                <w:szCs w:val="18"/>
              </w:rPr>
              <w:t>Układ współrzędnych płaskich prostokątnych PL-2000 o południku osiowym 18ºE</w:t>
            </w:r>
          </w:p>
        </w:tc>
        <w:tc>
          <w:tcPr>
            <w:tcW w:w="1201" w:type="dxa"/>
            <w:shd w:val="clear" w:color="auto" w:fill="auto"/>
            <w:vAlign w:val="center"/>
          </w:tcPr>
          <w:p w14:paraId="13685698" w14:textId="77777777" w:rsidR="00BA46D8" w:rsidRPr="008C4471" w:rsidRDefault="00BA46D8" w:rsidP="00CF61D8">
            <w:pPr>
              <w:pStyle w:val="Default"/>
              <w:spacing w:line="360" w:lineRule="auto"/>
              <w:rPr>
                <w:rFonts w:ascii="Calibri" w:hAnsi="Calibri" w:cs="Calibri"/>
                <w:sz w:val="18"/>
                <w:szCs w:val="18"/>
              </w:rPr>
            </w:pPr>
            <w:r w:rsidRPr="008C4471">
              <w:rPr>
                <w:rFonts w:ascii="Calibri" w:hAnsi="Calibri" w:cs="Calibri"/>
                <w:sz w:val="18"/>
                <w:szCs w:val="18"/>
              </w:rPr>
              <w:t>PL-2000-6</w:t>
            </w:r>
          </w:p>
        </w:tc>
        <w:tc>
          <w:tcPr>
            <w:tcW w:w="3974" w:type="dxa"/>
            <w:vAlign w:val="center"/>
          </w:tcPr>
          <w:p w14:paraId="24CEC1B0" w14:textId="77777777" w:rsidR="00BA46D8" w:rsidRPr="008C4471" w:rsidRDefault="00BA46D8" w:rsidP="00CF61D8">
            <w:pPr>
              <w:pStyle w:val="Default"/>
              <w:spacing w:before="100" w:beforeAutospacing="1" w:after="100" w:afterAutospacing="1" w:line="360" w:lineRule="auto"/>
              <w:rPr>
                <w:rFonts w:ascii="Calibri" w:hAnsi="Calibri" w:cs="Calibri"/>
                <w:i/>
                <w:iCs/>
                <w:sz w:val="18"/>
                <w:szCs w:val="18"/>
              </w:rPr>
            </w:pPr>
            <w:r w:rsidRPr="008C4471">
              <w:rPr>
                <w:rFonts w:ascii="Calibri" w:hAnsi="Calibri" w:cs="Calibri"/>
                <w:i/>
                <w:iCs/>
                <w:sz w:val="18"/>
                <w:szCs w:val="18"/>
              </w:rPr>
              <w:t>http://www.opengis.net/def/crs/EPSG/0/2177</w:t>
            </w:r>
          </w:p>
        </w:tc>
      </w:tr>
      <w:tr w:rsidR="00BA46D8" w:rsidRPr="00C31734" w14:paraId="343D50DB" w14:textId="77777777" w:rsidTr="00CF61D8">
        <w:trPr>
          <w:trHeight w:val="458"/>
          <w:jc w:val="center"/>
        </w:trPr>
        <w:tc>
          <w:tcPr>
            <w:tcW w:w="4323" w:type="dxa"/>
            <w:shd w:val="clear" w:color="auto" w:fill="auto"/>
            <w:vAlign w:val="center"/>
          </w:tcPr>
          <w:p w14:paraId="2CFD7F69" w14:textId="77777777" w:rsidR="00BA46D8" w:rsidRPr="008C4471" w:rsidRDefault="00BA46D8" w:rsidP="00CF61D8">
            <w:pPr>
              <w:pStyle w:val="Default"/>
              <w:spacing w:line="360" w:lineRule="auto"/>
              <w:rPr>
                <w:rFonts w:ascii="Calibri" w:hAnsi="Calibri" w:cs="Calibri"/>
                <w:sz w:val="18"/>
                <w:szCs w:val="18"/>
              </w:rPr>
            </w:pPr>
            <w:r w:rsidRPr="008C4471">
              <w:rPr>
                <w:rFonts w:ascii="Calibri" w:hAnsi="Calibri" w:cs="Calibri"/>
                <w:sz w:val="18"/>
                <w:szCs w:val="18"/>
              </w:rPr>
              <w:t>Układ współrzędnych płaskich prostokątnych PL-2000 o południku osiowym 21ºE</w:t>
            </w:r>
          </w:p>
        </w:tc>
        <w:tc>
          <w:tcPr>
            <w:tcW w:w="1201" w:type="dxa"/>
            <w:shd w:val="clear" w:color="auto" w:fill="auto"/>
            <w:vAlign w:val="center"/>
          </w:tcPr>
          <w:p w14:paraId="140DAA4D" w14:textId="77777777" w:rsidR="00BA46D8" w:rsidRPr="008C4471" w:rsidRDefault="00BA46D8" w:rsidP="00CF61D8">
            <w:pPr>
              <w:pStyle w:val="Default"/>
              <w:spacing w:line="360" w:lineRule="auto"/>
              <w:rPr>
                <w:rFonts w:ascii="Calibri" w:hAnsi="Calibri" w:cs="Calibri"/>
                <w:sz w:val="18"/>
                <w:szCs w:val="18"/>
              </w:rPr>
            </w:pPr>
            <w:r w:rsidRPr="008C4471">
              <w:rPr>
                <w:rFonts w:ascii="Calibri" w:hAnsi="Calibri" w:cs="Calibri"/>
                <w:sz w:val="18"/>
                <w:szCs w:val="18"/>
              </w:rPr>
              <w:t>PL-2000-7</w:t>
            </w:r>
          </w:p>
        </w:tc>
        <w:tc>
          <w:tcPr>
            <w:tcW w:w="3974" w:type="dxa"/>
            <w:vAlign w:val="center"/>
          </w:tcPr>
          <w:p w14:paraId="6B4B0690" w14:textId="2BEEF17B" w:rsidR="00BA46D8" w:rsidRPr="008C4471" w:rsidRDefault="00BA46D8" w:rsidP="00CF61D8">
            <w:pPr>
              <w:pStyle w:val="Default"/>
              <w:spacing w:before="100" w:beforeAutospacing="1" w:after="100" w:afterAutospacing="1" w:line="360" w:lineRule="auto"/>
              <w:rPr>
                <w:rFonts w:ascii="Calibri" w:hAnsi="Calibri" w:cs="Calibri"/>
                <w:i/>
                <w:iCs/>
                <w:sz w:val="18"/>
                <w:szCs w:val="18"/>
              </w:rPr>
            </w:pPr>
            <w:r w:rsidRPr="008C4471">
              <w:rPr>
                <w:rFonts w:ascii="Calibri" w:hAnsi="Calibri" w:cs="Calibri"/>
                <w:i/>
                <w:iCs/>
                <w:sz w:val="18"/>
                <w:szCs w:val="18"/>
              </w:rPr>
              <w:t xml:space="preserve">http://www.opengis.net/def/crs/EPSG/0/2178 </w:t>
            </w:r>
          </w:p>
        </w:tc>
      </w:tr>
      <w:tr w:rsidR="00BA46D8" w:rsidRPr="00C31734" w14:paraId="13A30D85" w14:textId="77777777" w:rsidTr="00CF61D8">
        <w:trPr>
          <w:trHeight w:val="264"/>
          <w:jc w:val="center"/>
        </w:trPr>
        <w:tc>
          <w:tcPr>
            <w:tcW w:w="4323" w:type="dxa"/>
            <w:shd w:val="clear" w:color="auto" w:fill="auto"/>
            <w:vAlign w:val="center"/>
          </w:tcPr>
          <w:p w14:paraId="2F53B3FB" w14:textId="77777777" w:rsidR="00BA46D8" w:rsidRPr="008C4471" w:rsidRDefault="00BA46D8" w:rsidP="00CF61D8">
            <w:pPr>
              <w:pStyle w:val="Default"/>
              <w:spacing w:line="360" w:lineRule="auto"/>
              <w:rPr>
                <w:rFonts w:ascii="Calibri" w:hAnsi="Calibri" w:cs="Calibri"/>
                <w:sz w:val="18"/>
                <w:szCs w:val="18"/>
              </w:rPr>
            </w:pPr>
            <w:r w:rsidRPr="008C4471">
              <w:rPr>
                <w:rFonts w:ascii="Calibri" w:hAnsi="Calibri" w:cs="Calibri"/>
                <w:sz w:val="18"/>
                <w:szCs w:val="18"/>
              </w:rPr>
              <w:t>Układ współrzędnych płaskich prostokątnych PL-2000 o południku osiowym 24ºE</w:t>
            </w:r>
          </w:p>
        </w:tc>
        <w:tc>
          <w:tcPr>
            <w:tcW w:w="1201" w:type="dxa"/>
            <w:shd w:val="clear" w:color="auto" w:fill="auto"/>
            <w:vAlign w:val="center"/>
          </w:tcPr>
          <w:p w14:paraId="392C7688" w14:textId="77777777" w:rsidR="00BA46D8" w:rsidRPr="008C4471" w:rsidRDefault="00BA46D8" w:rsidP="00CF61D8">
            <w:pPr>
              <w:pStyle w:val="Default"/>
              <w:spacing w:line="360" w:lineRule="auto"/>
              <w:rPr>
                <w:rFonts w:ascii="Calibri" w:hAnsi="Calibri" w:cs="Calibri"/>
                <w:sz w:val="18"/>
                <w:szCs w:val="18"/>
              </w:rPr>
            </w:pPr>
            <w:r w:rsidRPr="008C4471">
              <w:rPr>
                <w:rFonts w:ascii="Calibri" w:hAnsi="Calibri" w:cs="Calibri"/>
                <w:sz w:val="18"/>
                <w:szCs w:val="18"/>
              </w:rPr>
              <w:t>PL-2000-8</w:t>
            </w:r>
          </w:p>
        </w:tc>
        <w:tc>
          <w:tcPr>
            <w:tcW w:w="3974" w:type="dxa"/>
            <w:vAlign w:val="center"/>
          </w:tcPr>
          <w:p w14:paraId="79CC0AC8" w14:textId="77777777" w:rsidR="00BA46D8" w:rsidRPr="008C4471" w:rsidRDefault="00BA46D8" w:rsidP="00CF61D8">
            <w:pPr>
              <w:pStyle w:val="Default"/>
              <w:spacing w:before="100" w:beforeAutospacing="1" w:after="100" w:afterAutospacing="1" w:line="360" w:lineRule="auto"/>
              <w:rPr>
                <w:rFonts w:ascii="Calibri" w:hAnsi="Calibri" w:cs="Calibri"/>
                <w:i/>
                <w:iCs/>
                <w:sz w:val="18"/>
                <w:szCs w:val="18"/>
              </w:rPr>
            </w:pPr>
            <w:r w:rsidRPr="008C4471">
              <w:rPr>
                <w:rFonts w:ascii="Calibri" w:hAnsi="Calibri" w:cs="Calibri"/>
                <w:i/>
                <w:iCs/>
                <w:sz w:val="18"/>
                <w:szCs w:val="18"/>
              </w:rPr>
              <w:t>http://www.opengis.net/def/crs/EPSG/0/2179</w:t>
            </w:r>
          </w:p>
        </w:tc>
      </w:tr>
      <w:tr w:rsidR="00BA46D8" w:rsidRPr="00C31734" w14:paraId="29D3FF37" w14:textId="77777777" w:rsidTr="00CF61D8">
        <w:trPr>
          <w:trHeight w:val="501"/>
          <w:jc w:val="center"/>
        </w:trPr>
        <w:tc>
          <w:tcPr>
            <w:tcW w:w="4323" w:type="dxa"/>
            <w:shd w:val="clear" w:color="auto" w:fill="auto"/>
            <w:vAlign w:val="center"/>
          </w:tcPr>
          <w:p w14:paraId="714A5A91" w14:textId="57A8BFC6" w:rsidR="00BA46D8" w:rsidRPr="008C4471" w:rsidRDefault="00BA46D8" w:rsidP="00CF61D8">
            <w:pPr>
              <w:pStyle w:val="Default"/>
              <w:spacing w:before="100" w:beforeAutospacing="1" w:after="100" w:afterAutospacing="1" w:line="360" w:lineRule="auto"/>
              <w:rPr>
                <w:rFonts w:ascii="Calibri" w:hAnsi="Calibri" w:cs="Calibri"/>
                <w:sz w:val="18"/>
                <w:szCs w:val="18"/>
              </w:rPr>
            </w:pPr>
            <w:r w:rsidRPr="008C4471">
              <w:rPr>
                <w:rFonts w:ascii="Calibri" w:hAnsi="Calibri" w:cs="Calibri"/>
                <w:sz w:val="18"/>
                <w:szCs w:val="18"/>
              </w:rPr>
              <w:t> Geodezyjny układ odniesienia</w:t>
            </w:r>
          </w:p>
        </w:tc>
        <w:tc>
          <w:tcPr>
            <w:tcW w:w="1201" w:type="dxa"/>
            <w:shd w:val="clear" w:color="auto" w:fill="auto"/>
            <w:vAlign w:val="center"/>
          </w:tcPr>
          <w:p w14:paraId="4C814FCE" w14:textId="77777777" w:rsidR="00BA46D8" w:rsidRPr="008C4471" w:rsidRDefault="00BA46D8" w:rsidP="00CF61D8">
            <w:pPr>
              <w:pStyle w:val="Default"/>
              <w:spacing w:before="100" w:beforeAutospacing="1" w:after="100" w:afterAutospacing="1" w:line="360" w:lineRule="auto"/>
              <w:rPr>
                <w:rFonts w:ascii="Calibri" w:hAnsi="Calibri" w:cs="Calibri"/>
                <w:sz w:val="18"/>
                <w:szCs w:val="18"/>
              </w:rPr>
            </w:pPr>
            <w:r w:rsidRPr="008C4471">
              <w:rPr>
                <w:rFonts w:ascii="Calibri" w:hAnsi="Calibri" w:cs="Calibri"/>
                <w:sz w:val="18"/>
                <w:szCs w:val="18"/>
              </w:rPr>
              <w:t>PL-ETRF89</w:t>
            </w:r>
          </w:p>
        </w:tc>
        <w:tc>
          <w:tcPr>
            <w:tcW w:w="3974" w:type="dxa"/>
            <w:vAlign w:val="center"/>
          </w:tcPr>
          <w:p w14:paraId="17DF77AB" w14:textId="77777777" w:rsidR="00BA46D8" w:rsidRPr="008C4471" w:rsidRDefault="00BA46D8" w:rsidP="00CF61D8">
            <w:pPr>
              <w:pStyle w:val="Default"/>
              <w:spacing w:before="100" w:beforeAutospacing="1" w:after="100" w:afterAutospacing="1" w:line="360" w:lineRule="auto"/>
              <w:rPr>
                <w:rFonts w:ascii="Calibri" w:hAnsi="Calibri" w:cs="Calibri"/>
                <w:i/>
                <w:iCs/>
                <w:sz w:val="18"/>
                <w:szCs w:val="18"/>
              </w:rPr>
            </w:pPr>
            <w:r w:rsidRPr="008C4471">
              <w:rPr>
                <w:rFonts w:ascii="Calibri" w:hAnsi="Calibri" w:cs="Calibri"/>
                <w:i/>
                <w:iCs/>
                <w:sz w:val="18"/>
                <w:szCs w:val="18"/>
              </w:rPr>
              <w:t>http://www.opengis.net/def/crs/EPSG/0/4258</w:t>
            </w:r>
          </w:p>
        </w:tc>
      </w:tr>
      <w:tr w:rsidR="00BA46D8" w:rsidRPr="00C31734" w14:paraId="3D6B50AA" w14:textId="77777777" w:rsidTr="00CF61D8">
        <w:trPr>
          <w:trHeight w:val="389"/>
          <w:jc w:val="center"/>
        </w:trPr>
        <w:tc>
          <w:tcPr>
            <w:tcW w:w="4323" w:type="dxa"/>
            <w:shd w:val="clear" w:color="auto" w:fill="auto"/>
            <w:vAlign w:val="center"/>
          </w:tcPr>
          <w:p w14:paraId="44F29E7F" w14:textId="77777777" w:rsidR="00BA46D8" w:rsidRPr="008C4471" w:rsidRDefault="00BA46D8" w:rsidP="00CF61D8">
            <w:pPr>
              <w:pStyle w:val="Default"/>
              <w:spacing w:before="100" w:beforeAutospacing="1" w:after="100" w:afterAutospacing="1" w:line="360" w:lineRule="auto"/>
              <w:rPr>
                <w:rFonts w:ascii="Calibri" w:hAnsi="Calibri" w:cs="Calibri"/>
                <w:sz w:val="18"/>
                <w:szCs w:val="18"/>
              </w:rPr>
            </w:pPr>
            <w:r w:rsidRPr="008C4471">
              <w:rPr>
                <w:rFonts w:ascii="Calibri" w:hAnsi="Calibri" w:cs="Calibri"/>
                <w:sz w:val="18"/>
                <w:szCs w:val="18"/>
              </w:rPr>
              <w:t> Światowy System Geodezyjny 1984</w:t>
            </w:r>
          </w:p>
        </w:tc>
        <w:tc>
          <w:tcPr>
            <w:tcW w:w="1201" w:type="dxa"/>
            <w:shd w:val="clear" w:color="auto" w:fill="auto"/>
            <w:vAlign w:val="center"/>
          </w:tcPr>
          <w:p w14:paraId="2AB74CD9" w14:textId="77777777" w:rsidR="00BA46D8" w:rsidRPr="008C4471" w:rsidRDefault="00BA46D8" w:rsidP="00CF61D8">
            <w:pPr>
              <w:pStyle w:val="Default"/>
              <w:spacing w:before="100" w:beforeAutospacing="1" w:after="100" w:afterAutospacing="1" w:line="360" w:lineRule="auto"/>
              <w:rPr>
                <w:rFonts w:ascii="Calibri" w:hAnsi="Calibri" w:cs="Calibri"/>
                <w:sz w:val="18"/>
                <w:szCs w:val="18"/>
              </w:rPr>
            </w:pPr>
            <w:r w:rsidRPr="008C4471">
              <w:rPr>
                <w:rFonts w:ascii="Calibri" w:hAnsi="Calibri" w:cs="Calibri"/>
                <w:sz w:val="18"/>
                <w:szCs w:val="18"/>
              </w:rPr>
              <w:t xml:space="preserve">WGS84 </w:t>
            </w:r>
          </w:p>
        </w:tc>
        <w:tc>
          <w:tcPr>
            <w:tcW w:w="3974" w:type="dxa"/>
            <w:vAlign w:val="center"/>
          </w:tcPr>
          <w:p w14:paraId="550BEB16" w14:textId="77777777" w:rsidR="00BA46D8" w:rsidRPr="008C4471" w:rsidRDefault="00BA46D8" w:rsidP="00CF61D8">
            <w:pPr>
              <w:pStyle w:val="Default"/>
              <w:spacing w:before="100" w:beforeAutospacing="1" w:after="100" w:afterAutospacing="1" w:line="360" w:lineRule="auto"/>
              <w:rPr>
                <w:rFonts w:ascii="Calibri" w:hAnsi="Calibri" w:cs="Calibri"/>
                <w:i/>
                <w:iCs/>
                <w:sz w:val="18"/>
                <w:szCs w:val="18"/>
              </w:rPr>
            </w:pPr>
            <w:r w:rsidRPr="008C4471">
              <w:rPr>
                <w:rFonts w:ascii="Calibri" w:hAnsi="Calibri" w:cs="Calibri"/>
                <w:i/>
                <w:iCs/>
                <w:sz w:val="18"/>
                <w:szCs w:val="18"/>
              </w:rPr>
              <w:t>http://www.opengis.net/def/crs/EPSG/0/4326</w:t>
            </w:r>
          </w:p>
        </w:tc>
      </w:tr>
    </w:tbl>
    <w:p w14:paraId="590256C8" w14:textId="77777777" w:rsidR="000F771E" w:rsidRPr="008C4471" w:rsidRDefault="000F771E" w:rsidP="000F771E">
      <w:pPr>
        <w:spacing w:before="60" w:after="60"/>
        <w:rPr>
          <w:rFonts w:ascii="Calibri" w:hAnsi="Calibri" w:cs="Calibri"/>
          <w:sz w:val="22"/>
          <w:szCs w:val="22"/>
        </w:rPr>
      </w:pPr>
    </w:p>
    <w:p w14:paraId="074DB4F7" w14:textId="2A206DD5" w:rsidR="00CF61D8" w:rsidRPr="008C4471" w:rsidRDefault="00CF61D8">
      <w:pPr>
        <w:spacing w:line="276" w:lineRule="auto"/>
        <w:rPr>
          <w:rFonts w:ascii="Calibri" w:eastAsia="Trebuchet MS" w:hAnsi="Calibri" w:cs="Calibri"/>
          <w:b/>
          <w:iCs/>
          <w:sz w:val="26"/>
          <w:szCs w:val="26"/>
        </w:rPr>
      </w:pPr>
    </w:p>
    <w:p w14:paraId="47066057" w14:textId="3071581A" w:rsidR="00D44FC2" w:rsidRPr="008C4471" w:rsidRDefault="00D44FC2" w:rsidP="00D44FC2">
      <w:pPr>
        <w:pStyle w:val="Nagwek2"/>
        <w:rPr>
          <w:rFonts w:ascii="Calibri" w:hAnsi="Calibri" w:cs="Calibri"/>
          <w:iCs/>
          <w:lang w:val="pl-PL"/>
        </w:rPr>
      </w:pPr>
      <w:bookmarkStart w:id="163" w:name="_Toc72328974"/>
      <w:r w:rsidRPr="008C4471">
        <w:rPr>
          <w:rFonts w:ascii="Calibri" w:hAnsi="Calibri" w:cs="Calibri"/>
          <w:iCs/>
          <w:lang w:val="pl-PL"/>
        </w:rPr>
        <w:lastRenderedPageBreak/>
        <w:t xml:space="preserve">Układy odniesień </w:t>
      </w:r>
      <w:r w:rsidR="00534095" w:rsidRPr="008C4471">
        <w:rPr>
          <w:rFonts w:ascii="Calibri" w:hAnsi="Calibri" w:cs="Calibri"/>
          <w:iCs/>
          <w:lang w:val="pl-PL"/>
        </w:rPr>
        <w:t>czasowych</w:t>
      </w:r>
      <w:bookmarkEnd w:id="163"/>
    </w:p>
    <w:p w14:paraId="6A3ED2F4" w14:textId="77777777" w:rsidR="00CF61D8" w:rsidRPr="008C4471" w:rsidRDefault="00CF61D8" w:rsidP="00CF61D8">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CF61D8" w:rsidRPr="00C31734" w14:paraId="4E3FF593" w14:textId="77777777" w:rsidTr="00CF61D8">
        <w:trPr>
          <w:trHeight w:val="437"/>
          <w:tblHeader/>
        </w:trPr>
        <w:tc>
          <w:tcPr>
            <w:tcW w:w="1054" w:type="pct"/>
            <w:shd w:val="clear" w:color="auto" w:fill="D9D9D9" w:themeFill="background1" w:themeFillShade="D9"/>
            <w:noWrap/>
            <w:vAlign w:val="center"/>
            <w:hideMark/>
          </w:tcPr>
          <w:p w14:paraId="072FD5FA" w14:textId="4DBCFFDD" w:rsidR="00CF61D8" w:rsidRPr="008C4471" w:rsidRDefault="00CF61D8"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29</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51308A8C" w14:textId="767A8E8F" w:rsidR="00CF61D8" w:rsidRPr="008C4471" w:rsidRDefault="00B46415" w:rsidP="00CF61D8">
            <w:pPr>
              <w:rPr>
                <w:rFonts w:ascii="Calibri" w:hAnsi="Calibri" w:cs="Calibri"/>
                <w:b/>
                <w:bCs/>
                <w:color w:val="000000"/>
                <w:sz w:val="20"/>
                <w:szCs w:val="20"/>
              </w:rPr>
            </w:pPr>
            <w:r w:rsidRPr="008C4471">
              <w:rPr>
                <w:rStyle w:val="Hipercze"/>
                <w:rFonts w:ascii="Calibri" w:eastAsia="Arial" w:hAnsi="Calibri" w:cs="Calibri"/>
                <w:b/>
                <w:sz w:val="20"/>
              </w:rPr>
              <w:t>https://www.gov.pl/zagospodarowanieprzestrzenne/app/1.0/</w:t>
            </w:r>
            <w:r w:rsidR="006376FE" w:rsidRPr="008C4471">
              <w:rPr>
                <w:rStyle w:val="Hipercze"/>
                <w:rFonts w:ascii="Calibri" w:eastAsia="Arial" w:hAnsi="Calibri" w:cs="Calibri"/>
                <w:b/>
                <w:sz w:val="20"/>
              </w:rPr>
              <w:t>req/</w:t>
            </w:r>
            <w:r w:rsidR="00B12420" w:rsidRPr="008C4471">
              <w:rPr>
                <w:rStyle w:val="Hipercze"/>
                <w:rFonts w:ascii="Calibri" w:eastAsia="Arial" w:hAnsi="Calibri" w:cs="Calibri"/>
                <w:b/>
                <w:sz w:val="20"/>
              </w:rPr>
              <w:t>reference-system</w:t>
            </w:r>
            <w:r w:rsidR="006376FE" w:rsidRPr="008C4471">
              <w:rPr>
                <w:rStyle w:val="Hipercze"/>
                <w:rFonts w:ascii="Calibri" w:eastAsia="Arial" w:hAnsi="Calibri" w:cs="Calibri"/>
                <w:b/>
                <w:sz w:val="20"/>
              </w:rPr>
              <w:t>/temporal-reference-system</w:t>
            </w:r>
            <w:r w:rsidR="006376FE" w:rsidRPr="008C4471">
              <w:rPr>
                <w:rStyle w:val="Hipercze"/>
                <w:rFonts w:ascii="Calibri" w:hAnsi="Calibri" w:cs="Calibri"/>
                <w:b/>
                <w:sz w:val="20"/>
              </w:rPr>
              <w:t xml:space="preserve"> </w:t>
            </w:r>
          </w:p>
        </w:tc>
      </w:tr>
      <w:tr w:rsidR="00CF61D8" w:rsidRPr="00C31734" w14:paraId="179C320F" w14:textId="77777777" w:rsidTr="00CF61D8">
        <w:trPr>
          <w:trHeight w:val="472"/>
        </w:trPr>
        <w:tc>
          <w:tcPr>
            <w:tcW w:w="5000" w:type="pct"/>
            <w:gridSpan w:val="2"/>
            <w:shd w:val="clear" w:color="auto" w:fill="auto"/>
            <w:noWrap/>
            <w:vAlign w:val="center"/>
            <w:hideMark/>
          </w:tcPr>
          <w:p w14:paraId="06BCE4A5" w14:textId="76152297" w:rsidR="00CF61D8" w:rsidRPr="008C4471" w:rsidRDefault="00CF61D8" w:rsidP="00CF61D8">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rPr>
              <w:t xml:space="preserve">W zbiorze danych przestrzennych dla aktów planowania przestrzennego musi być stosowany kalendarz gregoriański jako układ odniesienia czasowego, przy czym data i czas powinna być wyrażona zgodnie </w:t>
            </w:r>
            <w:r w:rsidR="0086770F">
              <w:rPr>
                <w:rFonts w:ascii="Calibri" w:hAnsi="Calibri" w:cs="Calibri"/>
                <w:sz w:val="22"/>
                <w:szCs w:val="22"/>
              </w:rPr>
              <w:br/>
            </w:r>
            <w:r w:rsidRPr="008C4471">
              <w:rPr>
                <w:rFonts w:ascii="Calibri" w:hAnsi="Calibri" w:cs="Calibri"/>
                <w:sz w:val="22"/>
                <w:szCs w:val="22"/>
              </w:rPr>
              <w:t>z normą [ISO 8601].</w:t>
            </w:r>
          </w:p>
        </w:tc>
      </w:tr>
    </w:tbl>
    <w:p w14:paraId="4B242133" w14:textId="77777777" w:rsidR="00CF61D8" w:rsidRPr="008C4471" w:rsidRDefault="00CF61D8" w:rsidP="00CF61D8">
      <w:pPr>
        <w:rPr>
          <w:rFonts w:ascii="Calibri" w:hAnsi="Calibri" w:cs="Calibri"/>
        </w:rPr>
      </w:pPr>
    </w:p>
    <w:p w14:paraId="5617EFB1" w14:textId="467F90AF" w:rsidR="002A5448" w:rsidRPr="008C4471" w:rsidRDefault="002A5448" w:rsidP="002A5448">
      <w:pPr>
        <w:spacing w:before="200" w:line="360" w:lineRule="auto"/>
        <w:contextualSpacing/>
        <w:jc w:val="both"/>
        <w:rPr>
          <w:rFonts w:ascii="Calibri" w:hAnsi="Calibri" w:cs="Calibri"/>
          <w:sz w:val="22"/>
          <w:szCs w:val="22"/>
        </w:rPr>
      </w:pPr>
      <w:r w:rsidRPr="008C4471">
        <w:rPr>
          <w:rFonts w:ascii="Calibri" w:hAnsi="Calibri" w:cs="Calibri"/>
          <w:b/>
          <w:bCs/>
          <w:sz w:val="22"/>
          <w:szCs w:val="22"/>
        </w:rPr>
        <w:t>UWAGA 1</w:t>
      </w:r>
      <w:r w:rsidRPr="008C4471">
        <w:rPr>
          <w:rFonts w:ascii="Calibri" w:hAnsi="Calibri" w:cs="Calibri"/>
          <w:sz w:val="22"/>
          <w:szCs w:val="22"/>
        </w:rPr>
        <w:t xml:space="preserve">. Norma [ISO 8601] jest międzynarodowym standardem opisującym sposób zapisu danych związanych z datą i czasem. Celem tej normy jest wskazanie jednoznacznej i dobrze zdefiniowanej metody reprezentacji daty i czasu w taki sposób, aby uniknąć niewłaściwej interpretacji numerycznej reprezentacji daty i czasu, w szczególności, gdy dane </w:t>
      </w:r>
      <w:r w:rsidR="00B237B3" w:rsidRPr="008C4471">
        <w:rPr>
          <w:rFonts w:ascii="Calibri" w:hAnsi="Calibri" w:cs="Calibri"/>
          <w:sz w:val="22"/>
          <w:szCs w:val="22"/>
        </w:rPr>
        <w:t xml:space="preserve">te </w:t>
      </w:r>
      <w:r w:rsidRPr="008C4471">
        <w:rPr>
          <w:rFonts w:ascii="Calibri" w:hAnsi="Calibri" w:cs="Calibri"/>
          <w:sz w:val="22"/>
          <w:szCs w:val="22"/>
        </w:rPr>
        <w:t>są wymieniane między państwami o różnych konwencjach numerycznego zapisu daty i czasu. Norma określa zapis czasu w następujący sposób: najobszerniejszy okres czasu (rok) pojawia się na początku w ciągu znaków daty, natomiast na końcu znajduje się najkrótszy okres (sekunda). Ponadto norma zawiera zbiór zestandaryzowanych metod na potrzeb</w:t>
      </w:r>
      <w:r w:rsidR="00D11D62" w:rsidRPr="008C4471">
        <w:rPr>
          <w:rFonts w:ascii="Calibri" w:hAnsi="Calibri" w:cs="Calibri"/>
          <w:sz w:val="22"/>
          <w:szCs w:val="22"/>
        </w:rPr>
        <w:t>y</w:t>
      </w:r>
      <w:r w:rsidRPr="008C4471">
        <w:rPr>
          <w:rFonts w:ascii="Calibri" w:hAnsi="Calibri" w:cs="Calibri"/>
          <w:sz w:val="22"/>
          <w:szCs w:val="22"/>
        </w:rPr>
        <w:t xml:space="preserve"> wymiany informacji </w:t>
      </w:r>
      <w:r w:rsidR="0086770F">
        <w:rPr>
          <w:rFonts w:ascii="Calibri" w:hAnsi="Calibri" w:cs="Calibri"/>
          <w:sz w:val="22"/>
          <w:szCs w:val="22"/>
        </w:rPr>
        <w:br/>
      </w:r>
      <w:r w:rsidRPr="008C4471">
        <w:rPr>
          <w:rFonts w:ascii="Calibri" w:hAnsi="Calibri" w:cs="Calibri"/>
          <w:sz w:val="22"/>
          <w:szCs w:val="22"/>
        </w:rPr>
        <w:t>o czasie pomiędzy strefami czasowymi, poprzez dołączanie przesunięcia czasowego do uniwersalnego czasu koor</w:t>
      </w:r>
      <w:r w:rsidR="00D11D62" w:rsidRPr="008C4471">
        <w:rPr>
          <w:rFonts w:ascii="Calibri" w:hAnsi="Calibri" w:cs="Calibri"/>
          <w:sz w:val="22"/>
          <w:szCs w:val="22"/>
        </w:rPr>
        <w:t>d</w:t>
      </w:r>
      <w:r w:rsidRPr="008C4471">
        <w:rPr>
          <w:rFonts w:ascii="Calibri" w:hAnsi="Calibri" w:cs="Calibri"/>
          <w:sz w:val="22"/>
          <w:szCs w:val="22"/>
        </w:rPr>
        <w:t>ynowanego (UTC - Coordinated Universal Time).</w:t>
      </w:r>
    </w:p>
    <w:p w14:paraId="4D55D53C" w14:textId="557E9A63" w:rsidR="008F302F" w:rsidRPr="008C4471" w:rsidRDefault="002A5448" w:rsidP="00994E80">
      <w:pPr>
        <w:spacing w:before="200" w:line="360" w:lineRule="auto"/>
        <w:jc w:val="both"/>
        <w:rPr>
          <w:rFonts w:ascii="Calibri" w:hAnsi="Calibri" w:cs="Calibri"/>
          <w:sz w:val="22"/>
          <w:szCs w:val="22"/>
        </w:rPr>
      </w:pPr>
      <w:r w:rsidRPr="008C4471">
        <w:rPr>
          <w:rFonts w:ascii="Calibri" w:hAnsi="Calibri" w:cs="Calibri"/>
          <w:sz w:val="22"/>
          <w:szCs w:val="22"/>
        </w:rPr>
        <w:t>Na przykład: 1997 (rok 1997), 1997-07-16 (16-ty lipca 1997), 1997-07-16T19:20:30+01:00 (16-ty lipca1997, 19h 20</w:t>
      </w:r>
      <w:r w:rsidR="00B237B3" w:rsidRPr="008C4471">
        <w:rPr>
          <w:rFonts w:ascii="Calibri" w:hAnsi="Calibri" w:cs="Calibri"/>
          <w:sz w:val="22"/>
          <w:szCs w:val="22"/>
        </w:rPr>
        <w:t xml:space="preserve"> min</w:t>
      </w:r>
      <w:r w:rsidRPr="008C4471">
        <w:rPr>
          <w:rFonts w:ascii="Calibri" w:hAnsi="Calibri" w:cs="Calibri"/>
          <w:sz w:val="22"/>
          <w:szCs w:val="22"/>
        </w:rPr>
        <w:t xml:space="preserve"> 30</w:t>
      </w:r>
      <w:r w:rsidR="00B237B3" w:rsidRPr="008C4471">
        <w:rPr>
          <w:rFonts w:ascii="Calibri" w:hAnsi="Calibri" w:cs="Calibri"/>
          <w:sz w:val="22"/>
          <w:szCs w:val="22"/>
        </w:rPr>
        <w:t xml:space="preserve"> s</w:t>
      </w:r>
      <w:r w:rsidRPr="008C4471">
        <w:rPr>
          <w:rFonts w:ascii="Calibri" w:hAnsi="Calibri" w:cs="Calibri"/>
          <w:sz w:val="22"/>
          <w:szCs w:val="22"/>
        </w:rPr>
        <w:t>, strefa czasowa: UTC+1).</w:t>
      </w:r>
    </w:p>
    <w:p w14:paraId="322CEB57" w14:textId="1B67D531" w:rsidR="00D44FC2" w:rsidRPr="008C4471" w:rsidRDefault="00534095" w:rsidP="002C1B8F">
      <w:pPr>
        <w:pStyle w:val="Nagwek2"/>
        <w:rPr>
          <w:rFonts w:ascii="Calibri" w:hAnsi="Calibri" w:cs="Calibri"/>
          <w:iCs/>
          <w:lang w:val="pl-PL"/>
        </w:rPr>
      </w:pPr>
      <w:bookmarkStart w:id="164" w:name="_Toc72328975"/>
      <w:r w:rsidRPr="008C4471">
        <w:rPr>
          <w:rFonts w:ascii="Calibri" w:hAnsi="Calibri" w:cs="Calibri"/>
          <w:iCs/>
          <w:lang w:val="pl-PL"/>
        </w:rPr>
        <w:t>Jednostki miary</w:t>
      </w:r>
      <w:bookmarkEnd w:id="164"/>
    </w:p>
    <w:p w14:paraId="3F9DC52E" w14:textId="77777777" w:rsidR="00CF61D8" w:rsidRPr="008C4471" w:rsidRDefault="00CF61D8" w:rsidP="00CF61D8">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CF61D8" w:rsidRPr="00C31734" w14:paraId="6D918A27" w14:textId="77777777" w:rsidTr="00CF61D8">
        <w:trPr>
          <w:trHeight w:val="437"/>
          <w:tblHeader/>
        </w:trPr>
        <w:tc>
          <w:tcPr>
            <w:tcW w:w="1054" w:type="pct"/>
            <w:shd w:val="clear" w:color="auto" w:fill="D9D9D9" w:themeFill="background1" w:themeFillShade="D9"/>
            <w:noWrap/>
            <w:vAlign w:val="center"/>
            <w:hideMark/>
          </w:tcPr>
          <w:p w14:paraId="22A246EF" w14:textId="66B0A0D1" w:rsidR="00CF61D8" w:rsidRPr="008C4471" w:rsidRDefault="00CF61D8"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30</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468814C4" w14:textId="0503C8FC" w:rsidR="00CF61D8" w:rsidRPr="008C4471" w:rsidRDefault="00B46415" w:rsidP="00CF61D8">
            <w:pPr>
              <w:rPr>
                <w:rFonts w:ascii="Calibri" w:hAnsi="Calibri" w:cs="Calibri"/>
                <w:b/>
                <w:bCs/>
                <w:color w:val="000000"/>
                <w:sz w:val="20"/>
                <w:szCs w:val="20"/>
              </w:rPr>
            </w:pPr>
            <w:r w:rsidRPr="008C4471">
              <w:rPr>
                <w:rStyle w:val="Hipercze"/>
                <w:rFonts w:ascii="Calibri" w:eastAsia="Arial" w:hAnsi="Calibri" w:cs="Calibri"/>
                <w:b/>
                <w:sz w:val="20"/>
              </w:rPr>
              <w:t>https://www.gov.pl/zagospodarowanieprzestrzenne/app/1.0/</w:t>
            </w:r>
            <w:r w:rsidR="006376FE" w:rsidRPr="008C4471">
              <w:rPr>
                <w:rStyle w:val="Hipercze"/>
                <w:rFonts w:ascii="Calibri" w:eastAsia="Arial" w:hAnsi="Calibri" w:cs="Calibri"/>
                <w:b/>
                <w:sz w:val="20"/>
              </w:rPr>
              <w:t>req/</w:t>
            </w:r>
            <w:r w:rsidR="00B12420" w:rsidRPr="008C4471">
              <w:rPr>
                <w:rStyle w:val="Hipercze"/>
                <w:rFonts w:ascii="Calibri" w:eastAsia="Arial" w:hAnsi="Calibri" w:cs="Calibri"/>
                <w:b/>
                <w:sz w:val="20"/>
              </w:rPr>
              <w:t>reference-system</w:t>
            </w:r>
            <w:r w:rsidR="006376FE" w:rsidRPr="008C4471">
              <w:rPr>
                <w:rStyle w:val="Hipercze"/>
                <w:rFonts w:ascii="Calibri" w:eastAsia="Arial" w:hAnsi="Calibri" w:cs="Calibri"/>
                <w:b/>
                <w:sz w:val="20"/>
              </w:rPr>
              <w:t>/units-of-measurements</w:t>
            </w:r>
          </w:p>
        </w:tc>
      </w:tr>
      <w:tr w:rsidR="00CF61D8" w:rsidRPr="00C31734" w14:paraId="2AB83C74" w14:textId="77777777" w:rsidTr="00CF61D8">
        <w:trPr>
          <w:trHeight w:val="472"/>
        </w:trPr>
        <w:tc>
          <w:tcPr>
            <w:tcW w:w="5000" w:type="pct"/>
            <w:gridSpan w:val="2"/>
            <w:shd w:val="clear" w:color="auto" w:fill="auto"/>
            <w:noWrap/>
            <w:vAlign w:val="center"/>
            <w:hideMark/>
          </w:tcPr>
          <w:p w14:paraId="036DEA0A" w14:textId="792B4096" w:rsidR="00CF61D8" w:rsidRPr="008C4471" w:rsidRDefault="00CF61D8" w:rsidP="00CF61D8">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rPr>
              <w:t>Wszystkie wartości miar muszą być wyrażone przy użyciu jednostek SI, bądź takich jednostek spoza układu SI, które są zaaprobowane w ramach Międzynarodowego Układu Jednostek Miar (International System of Units), chyba że dla konkretnych typów danych przestrzennych określono inaczej.</w:t>
            </w:r>
          </w:p>
        </w:tc>
      </w:tr>
    </w:tbl>
    <w:p w14:paraId="5356AFA9" w14:textId="77777777" w:rsidR="00CF61D8" w:rsidRPr="008C4471" w:rsidRDefault="00CF61D8" w:rsidP="00936891">
      <w:pPr>
        <w:spacing w:line="360" w:lineRule="auto"/>
        <w:jc w:val="both"/>
        <w:rPr>
          <w:rFonts w:ascii="Calibri" w:hAnsi="Calibri" w:cs="Calibri"/>
          <w:sz w:val="22"/>
          <w:szCs w:val="22"/>
        </w:rPr>
      </w:pPr>
    </w:p>
    <w:p w14:paraId="0CB4335B" w14:textId="7BCC5C50" w:rsidR="004A35B4" w:rsidRPr="008C4471" w:rsidRDefault="004A35B4" w:rsidP="004A35B4">
      <w:pPr>
        <w:spacing w:line="360" w:lineRule="auto"/>
        <w:jc w:val="both"/>
        <w:rPr>
          <w:rFonts w:ascii="Calibri" w:hAnsi="Calibri" w:cs="Calibri"/>
          <w:sz w:val="22"/>
          <w:szCs w:val="22"/>
        </w:rPr>
      </w:pPr>
      <w:r w:rsidRPr="008C4471">
        <w:rPr>
          <w:rFonts w:ascii="Calibri" w:hAnsi="Calibri" w:cs="Calibri"/>
          <w:sz w:val="22"/>
          <w:szCs w:val="22"/>
        </w:rPr>
        <w:t xml:space="preserve">Na przykład: </w:t>
      </w:r>
      <w:r w:rsidR="00B237B3" w:rsidRPr="008C4471">
        <w:rPr>
          <w:rFonts w:ascii="Calibri" w:hAnsi="Calibri" w:cs="Calibri"/>
          <w:sz w:val="22"/>
          <w:szCs w:val="22"/>
        </w:rPr>
        <w:t>s (sekunda), m (metr).</w:t>
      </w:r>
    </w:p>
    <w:p w14:paraId="0804A985" w14:textId="77777777" w:rsidR="00F5104B" w:rsidRPr="008C4471" w:rsidRDefault="00F5104B">
      <w:pPr>
        <w:spacing w:line="276" w:lineRule="auto"/>
        <w:rPr>
          <w:rFonts w:ascii="Calibri" w:eastAsia="Trebuchet MS" w:hAnsi="Calibri" w:cs="Calibri"/>
          <w:b/>
          <w:bCs/>
          <w:iCs/>
          <w:color w:val="000000" w:themeColor="text1"/>
          <w:sz w:val="32"/>
          <w:szCs w:val="32"/>
        </w:rPr>
      </w:pPr>
      <w:r w:rsidRPr="008C4471">
        <w:rPr>
          <w:rFonts w:ascii="Calibri" w:hAnsi="Calibri" w:cs="Calibri"/>
          <w:b/>
          <w:bCs/>
          <w:iCs/>
          <w:color w:val="000000" w:themeColor="text1"/>
        </w:rPr>
        <w:br w:type="page"/>
      </w:r>
    </w:p>
    <w:p w14:paraId="312187FF" w14:textId="04A34E6F" w:rsidR="008F4346" w:rsidRPr="008C4471" w:rsidRDefault="008F4346" w:rsidP="008F4346">
      <w:pPr>
        <w:pStyle w:val="Nagwek1"/>
        <w:rPr>
          <w:rFonts w:ascii="Calibri" w:hAnsi="Calibri" w:cs="Calibri"/>
          <w:b/>
          <w:bCs/>
          <w:iCs/>
          <w:color w:val="000000" w:themeColor="text1"/>
          <w:lang w:val="pl-PL"/>
        </w:rPr>
      </w:pPr>
      <w:bookmarkStart w:id="165" w:name="_Toc72328976"/>
      <w:r w:rsidRPr="008C4471">
        <w:rPr>
          <w:rFonts w:ascii="Calibri" w:hAnsi="Calibri" w:cs="Calibri"/>
          <w:b/>
          <w:bCs/>
          <w:iCs/>
          <w:color w:val="000000" w:themeColor="text1"/>
          <w:lang w:val="pl-PL"/>
        </w:rPr>
        <w:lastRenderedPageBreak/>
        <w:t>Metadane</w:t>
      </w:r>
      <w:bookmarkEnd w:id="165"/>
    </w:p>
    <w:p w14:paraId="2977DA27" w14:textId="7A7681AF" w:rsidR="008F4346" w:rsidRPr="008C4471" w:rsidRDefault="008F4346" w:rsidP="008F4346">
      <w:pPr>
        <w:pStyle w:val="Akapitzlist"/>
        <w:spacing w:before="200" w:after="200" w:line="360" w:lineRule="auto"/>
        <w:ind w:left="0"/>
        <w:contextualSpacing w:val="0"/>
        <w:jc w:val="both"/>
        <w:rPr>
          <w:rFonts w:ascii="Calibri" w:hAnsi="Calibri" w:cs="Calibri"/>
          <w:sz w:val="22"/>
          <w:szCs w:val="22"/>
          <w:lang w:val="pl-PL"/>
        </w:rPr>
      </w:pPr>
      <w:r w:rsidRPr="008C4471">
        <w:rPr>
          <w:rFonts w:ascii="Calibri" w:hAnsi="Calibri" w:cs="Calibri"/>
          <w:sz w:val="22"/>
          <w:szCs w:val="22"/>
          <w:lang w:val="pl-PL"/>
        </w:rPr>
        <w:t xml:space="preserve">Elementy metadanych dla poziomu zbioru danych, które muszą być użyte do opisu metadanymi zbiorów danych przestrzennych zostały wyspecyfikowane w oddzielnym dokumencie definiującym branżowy profil metadanych zbiorów w zakresie tematu Zagospodarowanie Przestrzenne (Profil metadanych dla tematu </w:t>
      </w:r>
      <w:r w:rsidR="00C72B21" w:rsidRPr="008C4471">
        <w:rPr>
          <w:rFonts w:ascii="Calibri" w:hAnsi="Calibri" w:cs="Calibri"/>
          <w:sz w:val="22"/>
          <w:szCs w:val="22"/>
          <w:lang w:val="pl-PL"/>
        </w:rPr>
        <w:t>„</w:t>
      </w:r>
      <w:r w:rsidR="00EB178E">
        <w:rPr>
          <w:rFonts w:ascii="Calibri" w:hAnsi="Calibri" w:cs="Calibri"/>
          <w:sz w:val="22"/>
          <w:szCs w:val="22"/>
          <w:lang w:val="pl-PL"/>
        </w:rPr>
        <w:t>Z</w:t>
      </w:r>
      <w:r w:rsidRPr="008C4471">
        <w:rPr>
          <w:rFonts w:ascii="Calibri" w:hAnsi="Calibri" w:cs="Calibri"/>
          <w:sz w:val="22"/>
          <w:szCs w:val="22"/>
          <w:lang w:val="pl-PL"/>
        </w:rPr>
        <w:t>agospodarowanie przestrzenne</w:t>
      </w:r>
      <w:r w:rsidR="00C72B21" w:rsidRPr="008C4471">
        <w:rPr>
          <w:rFonts w:ascii="Calibri" w:hAnsi="Calibri" w:cs="Calibri"/>
          <w:sz w:val="22"/>
          <w:szCs w:val="22"/>
          <w:lang w:val="pl-PL"/>
        </w:rPr>
        <w:t>”</w:t>
      </w:r>
      <w:r w:rsidRPr="008C4471">
        <w:rPr>
          <w:rFonts w:ascii="Calibri" w:hAnsi="Calibri" w:cs="Calibri"/>
          <w:sz w:val="22"/>
          <w:szCs w:val="22"/>
          <w:lang w:val="pl-PL"/>
        </w:rPr>
        <w:t>). Ponadto w powyższym profilu zdefiniowano zasady wydzielania zbiorów danych przestrzennych.</w:t>
      </w:r>
    </w:p>
    <w:p w14:paraId="15125DCF" w14:textId="77777777" w:rsidR="00CF61D8" w:rsidRPr="008C4471" w:rsidRDefault="00CF61D8" w:rsidP="00CF61D8">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CF61D8" w:rsidRPr="00C31734" w14:paraId="3698B9BC" w14:textId="77777777" w:rsidTr="53976E79">
        <w:trPr>
          <w:trHeight w:val="437"/>
          <w:tblHeader/>
        </w:trPr>
        <w:tc>
          <w:tcPr>
            <w:tcW w:w="1054" w:type="pct"/>
            <w:shd w:val="clear" w:color="auto" w:fill="D9D9D9" w:themeFill="background1" w:themeFillShade="D9"/>
            <w:noWrap/>
            <w:vAlign w:val="center"/>
            <w:hideMark/>
          </w:tcPr>
          <w:p w14:paraId="7CA58AAA" w14:textId="21166278" w:rsidR="00CF61D8" w:rsidRPr="008C4471" w:rsidRDefault="00CF61D8"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31</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75C58BFF" w14:textId="518D7D8E" w:rsidR="00CF61D8" w:rsidRPr="008C4471" w:rsidRDefault="00AC1E1E" w:rsidP="00CF61D8">
            <w:pPr>
              <w:rPr>
                <w:rFonts w:ascii="Calibri" w:hAnsi="Calibri" w:cs="Calibri"/>
                <w:b/>
                <w:bCs/>
                <w:color w:val="000000"/>
                <w:sz w:val="20"/>
                <w:szCs w:val="20"/>
              </w:rPr>
            </w:pPr>
            <w:hyperlink r:id="rId71" w:history="1">
              <w:r w:rsidR="00B46415" w:rsidRPr="008C4471">
                <w:rPr>
                  <w:rStyle w:val="Hipercze"/>
                  <w:rFonts w:ascii="Calibri" w:hAnsi="Calibri" w:cs="Calibri"/>
                  <w:b/>
                  <w:sz w:val="20"/>
                </w:rPr>
                <w:t>https://www.gov.pl/zagospodarowanieprzestrzenne/app/1.0/</w:t>
              </w:r>
              <w:r w:rsidR="00CF61D8" w:rsidRPr="008C4471">
                <w:rPr>
                  <w:rStyle w:val="Hipercze"/>
                  <w:rFonts w:ascii="Calibri" w:hAnsi="Calibri" w:cs="Calibri"/>
                  <w:b/>
                  <w:sz w:val="20"/>
                </w:rPr>
                <w:t>req/</w:t>
              </w:r>
              <w:r w:rsidR="00803180" w:rsidRPr="008C4471">
                <w:rPr>
                  <w:rStyle w:val="Hipercze"/>
                  <w:rFonts w:ascii="Calibri" w:hAnsi="Calibri" w:cs="Calibri"/>
                  <w:b/>
                  <w:sz w:val="20"/>
                </w:rPr>
                <w:t>metadata</w:t>
              </w:r>
              <w:r w:rsidR="00CF61D8" w:rsidRPr="008C4471">
                <w:rPr>
                  <w:rStyle w:val="Hipercze"/>
                  <w:rFonts w:ascii="Calibri" w:hAnsi="Calibri" w:cs="Calibri"/>
                  <w:b/>
                  <w:sz w:val="20"/>
                </w:rPr>
                <w:t>/</w:t>
              </w:r>
            </w:hyperlink>
            <w:r w:rsidR="00803180" w:rsidRPr="008C4471">
              <w:rPr>
                <w:rStyle w:val="Hipercze"/>
                <w:rFonts w:ascii="Calibri" w:hAnsi="Calibri" w:cs="Calibri"/>
                <w:b/>
                <w:sz w:val="20"/>
              </w:rPr>
              <w:t>profile</w:t>
            </w:r>
          </w:p>
        </w:tc>
      </w:tr>
      <w:tr w:rsidR="00CF61D8" w:rsidRPr="00C31734" w14:paraId="36B46FDE" w14:textId="77777777" w:rsidTr="53976E79">
        <w:trPr>
          <w:trHeight w:val="472"/>
        </w:trPr>
        <w:tc>
          <w:tcPr>
            <w:tcW w:w="5000" w:type="pct"/>
            <w:gridSpan w:val="2"/>
            <w:shd w:val="clear" w:color="auto" w:fill="auto"/>
            <w:noWrap/>
            <w:vAlign w:val="center"/>
            <w:hideMark/>
          </w:tcPr>
          <w:p w14:paraId="1C1A4421" w14:textId="5F2FC7DE" w:rsidR="00CF61D8" w:rsidRPr="008C4471" w:rsidRDefault="53976E79" w:rsidP="008E6B5C">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lang w:eastAsia="en-GB"/>
              </w:rPr>
              <w:t>Dla każdego zbioru danych przestrzennych, który jest utworzony i publikowany zgodnie z niniejszą specyfikacją danych, muszą zostać utworzone i opublikowane za pomocą usługi wyszukiwanie metadane zgodne z [Profil metadanych].</w:t>
            </w:r>
          </w:p>
        </w:tc>
      </w:tr>
    </w:tbl>
    <w:p w14:paraId="063F6928" w14:textId="77777777" w:rsidR="00986EDB" w:rsidRPr="008C4471" w:rsidRDefault="00986EDB" w:rsidP="008F4346">
      <w:pPr>
        <w:pStyle w:val="Akapitzlist"/>
        <w:spacing w:before="200" w:after="200" w:line="360" w:lineRule="auto"/>
        <w:ind w:left="0"/>
        <w:contextualSpacing w:val="0"/>
        <w:jc w:val="both"/>
        <w:rPr>
          <w:rFonts w:ascii="Calibri" w:hAnsi="Calibri" w:cs="Calibri"/>
          <w:sz w:val="22"/>
          <w:szCs w:val="22"/>
          <w:lang w:val="pl-PL"/>
        </w:rPr>
      </w:pPr>
    </w:p>
    <w:p w14:paraId="1FE52C2B" w14:textId="77777777" w:rsidR="00F5104B" w:rsidRPr="008C4471" w:rsidRDefault="00F5104B">
      <w:pPr>
        <w:spacing w:line="276" w:lineRule="auto"/>
        <w:rPr>
          <w:rFonts w:ascii="Calibri" w:eastAsia="Trebuchet MS" w:hAnsi="Calibri" w:cs="Calibri"/>
          <w:b/>
          <w:bCs/>
          <w:iCs/>
          <w:color w:val="000000" w:themeColor="text1"/>
          <w:sz w:val="32"/>
          <w:szCs w:val="32"/>
        </w:rPr>
      </w:pPr>
      <w:r w:rsidRPr="008C4471">
        <w:rPr>
          <w:rFonts w:ascii="Calibri" w:hAnsi="Calibri" w:cs="Calibri"/>
          <w:b/>
          <w:bCs/>
          <w:iCs/>
          <w:color w:val="000000" w:themeColor="text1"/>
        </w:rPr>
        <w:br w:type="page"/>
      </w:r>
    </w:p>
    <w:p w14:paraId="24CFB3B0" w14:textId="35E7FD17" w:rsidR="00A03597" w:rsidRPr="008C4471" w:rsidRDefault="00A03597" w:rsidP="00A03597">
      <w:pPr>
        <w:pStyle w:val="Nagwek1"/>
        <w:rPr>
          <w:rFonts w:ascii="Calibri" w:hAnsi="Calibri" w:cs="Calibri"/>
          <w:b/>
          <w:bCs/>
          <w:iCs/>
          <w:color w:val="000000" w:themeColor="text1"/>
          <w:lang w:val="pl-PL"/>
        </w:rPr>
      </w:pPr>
      <w:bookmarkStart w:id="166" w:name="_Toc72328977"/>
      <w:r w:rsidRPr="008C4471">
        <w:rPr>
          <w:rFonts w:ascii="Calibri" w:hAnsi="Calibri" w:cs="Calibri"/>
          <w:b/>
          <w:bCs/>
          <w:iCs/>
          <w:color w:val="000000" w:themeColor="text1"/>
          <w:lang w:val="pl-PL"/>
        </w:rPr>
        <w:lastRenderedPageBreak/>
        <w:t>Udostępnianie</w:t>
      </w:r>
      <w:bookmarkEnd w:id="166"/>
    </w:p>
    <w:p w14:paraId="4646120E" w14:textId="28033E66" w:rsidR="00F23FE5" w:rsidRPr="008C4471" w:rsidRDefault="432E8815" w:rsidP="00F23FE5">
      <w:pPr>
        <w:spacing w:line="360" w:lineRule="auto"/>
        <w:jc w:val="both"/>
        <w:rPr>
          <w:rFonts w:ascii="Calibri" w:hAnsi="Calibri" w:cs="Calibri"/>
          <w:sz w:val="22"/>
          <w:szCs w:val="22"/>
        </w:rPr>
      </w:pPr>
      <w:r w:rsidRPr="008C4471">
        <w:rPr>
          <w:rFonts w:ascii="Calibri" w:hAnsi="Calibri" w:cs="Calibri"/>
          <w:sz w:val="22"/>
          <w:szCs w:val="22"/>
        </w:rPr>
        <w:t xml:space="preserve">Zgodnie z art. 67c ust. 3 [Ustawa PiZP] organy właściwe do sporządzenia projektów aktów planowania przestrzennego udostępniają nieodpłatnie dane przestrzenne dla tych aktów za pośrednictwem usług, </w:t>
      </w:r>
      <w:r w:rsidR="0086770F">
        <w:rPr>
          <w:rFonts w:ascii="Calibri" w:hAnsi="Calibri" w:cs="Calibri"/>
          <w:sz w:val="22"/>
          <w:szCs w:val="22"/>
        </w:rPr>
        <w:br/>
      </w:r>
      <w:r w:rsidRPr="008C4471">
        <w:rPr>
          <w:rFonts w:ascii="Calibri" w:hAnsi="Calibri" w:cs="Calibri"/>
          <w:sz w:val="22"/>
          <w:szCs w:val="22"/>
        </w:rPr>
        <w:t>o których mowa w art. 9 ust. 1 pkt 1-3 [Ustawa IIP]. Są to usługi:</w:t>
      </w:r>
    </w:p>
    <w:p w14:paraId="58ED1512" w14:textId="7C073C4B" w:rsidR="00F23FE5" w:rsidRPr="008C4471" w:rsidRDefault="001A2E91" w:rsidP="00F23FE5">
      <w:pPr>
        <w:spacing w:line="360" w:lineRule="auto"/>
        <w:jc w:val="both"/>
        <w:rPr>
          <w:rFonts w:ascii="Calibri" w:hAnsi="Calibri" w:cs="Calibri"/>
          <w:sz w:val="22"/>
          <w:szCs w:val="22"/>
        </w:rPr>
      </w:pPr>
      <w:r w:rsidRPr="008C4471">
        <w:rPr>
          <w:rFonts w:ascii="Calibri" w:hAnsi="Calibri" w:cs="Calibri"/>
          <w:sz w:val="22"/>
          <w:szCs w:val="22"/>
        </w:rPr>
        <w:t>–</w:t>
      </w:r>
      <w:r w:rsidR="00F23FE5" w:rsidRPr="008C4471">
        <w:rPr>
          <w:rFonts w:ascii="Calibri" w:hAnsi="Calibri" w:cs="Calibri"/>
          <w:sz w:val="22"/>
          <w:szCs w:val="22"/>
        </w:rPr>
        <w:t xml:space="preserve"> wyszukiwania</w:t>
      </w:r>
      <w:r w:rsidR="00233F0E" w:rsidRPr="008C4471">
        <w:rPr>
          <w:rFonts w:ascii="Calibri" w:hAnsi="Calibri" w:cs="Calibri"/>
          <w:sz w:val="22"/>
          <w:szCs w:val="22"/>
        </w:rPr>
        <w:t xml:space="preserve"> (dotyczy metadanych)</w:t>
      </w:r>
      <w:r w:rsidR="00F23FE5" w:rsidRPr="008C4471">
        <w:rPr>
          <w:rFonts w:ascii="Calibri" w:hAnsi="Calibri" w:cs="Calibri"/>
          <w:sz w:val="22"/>
          <w:szCs w:val="22"/>
        </w:rPr>
        <w:t>;</w:t>
      </w:r>
    </w:p>
    <w:p w14:paraId="451B694E" w14:textId="00BDB9DB" w:rsidR="00F23FE5" w:rsidRPr="008C4471" w:rsidRDefault="432E8815" w:rsidP="00F23FE5">
      <w:pPr>
        <w:spacing w:line="360" w:lineRule="auto"/>
        <w:jc w:val="both"/>
        <w:rPr>
          <w:rFonts w:ascii="Calibri" w:hAnsi="Calibri" w:cs="Calibri"/>
          <w:sz w:val="22"/>
          <w:szCs w:val="22"/>
        </w:rPr>
      </w:pPr>
      <w:r w:rsidRPr="008C4471">
        <w:rPr>
          <w:rFonts w:ascii="Calibri" w:hAnsi="Calibri" w:cs="Calibri"/>
          <w:sz w:val="22"/>
          <w:szCs w:val="22"/>
        </w:rPr>
        <w:t>– przeglądania (dotyczy zbiorów);</w:t>
      </w:r>
    </w:p>
    <w:p w14:paraId="0BE43D1C" w14:textId="16DBD816" w:rsidR="008F4346" w:rsidRPr="008C4471" w:rsidRDefault="432E8815" w:rsidP="432E8815">
      <w:pPr>
        <w:spacing w:line="360" w:lineRule="auto"/>
        <w:rPr>
          <w:rFonts w:ascii="Calibri" w:hAnsi="Calibri" w:cs="Calibri"/>
        </w:rPr>
      </w:pPr>
      <w:r w:rsidRPr="008C4471">
        <w:rPr>
          <w:rFonts w:ascii="Calibri" w:hAnsi="Calibri" w:cs="Calibri"/>
          <w:sz w:val="22"/>
          <w:szCs w:val="22"/>
        </w:rPr>
        <w:t>– pobierania (dotyczy zbiorów).</w:t>
      </w:r>
    </w:p>
    <w:p w14:paraId="7F7100AA" w14:textId="7F86947C" w:rsidR="00A03597" w:rsidRPr="0041206E" w:rsidRDefault="0CDF2BEA" w:rsidP="53976E79">
      <w:pPr>
        <w:pStyle w:val="Nagwek2"/>
        <w:rPr>
          <w:rFonts w:ascii="Calibri" w:hAnsi="Calibri" w:cs="Calibri"/>
          <w:iCs/>
          <w:lang w:val="pl-PL"/>
        </w:rPr>
      </w:pPr>
      <w:bookmarkStart w:id="167" w:name="_Toc500412665"/>
      <w:bookmarkStart w:id="168" w:name="_Toc72328978"/>
      <w:r w:rsidRPr="0041206E">
        <w:rPr>
          <w:rFonts w:ascii="Calibri" w:hAnsi="Calibri" w:cs="Calibri"/>
          <w:iCs/>
          <w:lang w:val="pl-PL"/>
        </w:rPr>
        <w:t>Utworzenie zbioru i udostępnianie</w:t>
      </w:r>
      <w:bookmarkEnd w:id="167"/>
      <w:bookmarkEnd w:id="168"/>
    </w:p>
    <w:p w14:paraId="7F645AA2" w14:textId="45EE9664" w:rsidR="00BF5687" w:rsidRPr="008C4471" w:rsidRDefault="432E8815" w:rsidP="00A43842">
      <w:pPr>
        <w:pStyle w:val="Akapitzlist"/>
        <w:spacing w:before="200" w:after="200" w:line="360" w:lineRule="auto"/>
        <w:ind w:left="0"/>
        <w:contextualSpacing w:val="0"/>
        <w:jc w:val="both"/>
        <w:rPr>
          <w:rFonts w:ascii="Calibri" w:hAnsi="Calibri" w:cs="Calibri"/>
          <w:sz w:val="22"/>
          <w:szCs w:val="22"/>
          <w:lang w:val="pl-PL"/>
        </w:rPr>
      </w:pPr>
      <w:r w:rsidRPr="008C4471">
        <w:rPr>
          <w:rFonts w:ascii="Calibri" w:hAnsi="Calibri" w:cs="Calibri"/>
          <w:sz w:val="22"/>
          <w:szCs w:val="22"/>
          <w:lang w:val="pl-PL"/>
        </w:rPr>
        <w:t xml:space="preserve">Organ właściwy do sporządzenia projektów aktów planowania przestrzennego dla aktów obowiązujących </w:t>
      </w:r>
      <w:r w:rsidR="0086770F">
        <w:rPr>
          <w:rFonts w:ascii="Calibri" w:hAnsi="Calibri" w:cs="Calibri"/>
          <w:sz w:val="22"/>
          <w:szCs w:val="22"/>
          <w:lang w:val="pl-PL"/>
        </w:rPr>
        <w:br/>
      </w:r>
      <w:r w:rsidRPr="008C4471">
        <w:rPr>
          <w:rFonts w:ascii="Calibri" w:hAnsi="Calibri" w:cs="Calibri"/>
          <w:sz w:val="22"/>
          <w:szCs w:val="22"/>
          <w:lang w:val="pl-PL"/>
        </w:rPr>
        <w:t xml:space="preserve">w dniu 31.10.2020 r. tworzy dane przestrzenne i gromadzi je w zbiorach danych przestrzennych. Zbiory wraz z danymi przestrzennymi muszą zostać utworzone do dnia 31.10.2022 r. Zakres tworzonych zbiorów </w:t>
      </w:r>
      <w:r w:rsidR="00E85442">
        <w:rPr>
          <w:rFonts w:ascii="Calibri" w:hAnsi="Calibri" w:cs="Calibri"/>
          <w:sz w:val="22"/>
          <w:szCs w:val="22"/>
          <w:lang w:val="pl-PL"/>
        </w:rPr>
        <w:br/>
      </w:r>
      <w:r w:rsidRPr="008C4471">
        <w:rPr>
          <w:rFonts w:ascii="Calibri" w:hAnsi="Calibri" w:cs="Calibri"/>
          <w:sz w:val="22"/>
          <w:szCs w:val="22"/>
          <w:lang w:val="pl-PL"/>
        </w:rPr>
        <w:t>i danych przestrzennych określa Rozdział 5a [Ustawa PiZP] i [Rozporządzenie APP].</w:t>
      </w:r>
    </w:p>
    <w:p w14:paraId="5ABBF6D1" w14:textId="3512480E" w:rsidR="00BF5687" w:rsidRPr="008C4471" w:rsidRDefault="432E8815" w:rsidP="00A43842">
      <w:pPr>
        <w:pStyle w:val="Akapitzlist"/>
        <w:spacing w:before="200" w:after="200" w:line="360" w:lineRule="auto"/>
        <w:ind w:left="0"/>
        <w:contextualSpacing w:val="0"/>
        <w:jc w:val="both"/>
        <w:rPr>
          <w:rFonts w:ascii="Calibri" w:hAnsi="Calibri" w:cs="Calibri"/>
          <w:sz w:val="22"/>
          <w:szCs w:val="22"/>
          <w:lang w:val="pl-PL"/>
        </w:rPr>
      </w:pPr>
      <w:r w:rsidRPr="008C4471">
        <w:rPr>
          <w:rFonts w:ascii="Calibri" w:hAnsi="Calibri" w:cs="Calibri"/>
          <w:sz w:val="22"/>
          <w:szCs w:val="22"/>
          <w:lang w:val="pl-PL"/>
        </w:rPr>
        <w:t>Dla aktów, których procedura planistyczna była w toku w dniu 31.10.2020 r. oraz sporządzanych od dnia 31.10.2020 r., obowiązują przepisy Rozdziału 5a [Ustawa PiZP].</w:t>
      </w:r>
    </w:p>
    <w:p w14:paraId="44208EB0" w14:textId="2A4576E2" w:rsidR="007036D9" w:rsidRPr="008C4471" w:rsidRDefault="53976E79" w:rsidP="007036D9">
      <w:pPr>
        <w:spacing w:before="200" w:after="200" w:line="360" w:lineRule="auto"/>
        <w:jc w:val="both"/>
        <w:rPr>
          <w:rFonts w:ascii="Calibri" w:hAnsi="Calibri" w:cs="Calibri"/>
          <w:sz w:val="22"/>
          <w:szCs w:val="22"/>
        </w:rPr>
      </w:pPr>
      <w:r w:rsidRPr="008C4471">
        <w:rPr>
          <w:rFonts w:ascii="Calibri" w:hAnsi="Calibri" w:cs="Calibri"/>
          <w:sz w:val="22"/>
          <w:szCs w:val="22"/>
        </w:rPr>
        <w:t>Organ właściwy do sporządzenia projektów aktów planowania przestrzennego (art. 67a ust. 2 [Ustawa PiZP]) tworzy dane przestrzenne (art. 67a ust. 3 [Ustawa PiZP]) dla aktów planowania przestrzennego. Następnie włącza je do zbioru danych przestrzennych (art. 67a ust. 1 oraz 67c ust. 1 [Ustawa PiZP]). Zbiory danych przestrzennych podlegają obowiązkowi zgłoszenia do ewidencji zbiorów i usług danych przestrzennych,</w:t>
      </w:r>
      <w:r w:rsidR="00C740D0">
        <w:rPr>
          <w:rFonts w:ascii="Calibri" w:hAnsi="Calibri" w:cs="Calibri"/>
          <w:sz w:val="22"/>
          <w:szCs w:val="22"/>
        </w:rPr>
        <w:t xml:space="preserve"> </w:t>
      </w:r>
      <w:r w:rsidRPr="008C4471">
        <w:rPr>
          <w:rFonts w:ascii="Calibri" w:hAnsi="Calibri" w:cs="Calibri"/>
          <w:sz w:val="22"/>
          <w:szCs w:val="22"/>
        </w:rPr>
        <w:t>o której mowa w [Rozporządzenie EZiUP]</w:t>
      </w:r>
      <w:r w:rsidR="00E85442">
        <w:rPr>
          <w:rFonts w:ascii="Calibri" w:hAnsi="Calibri" w:cs="Calibri"/>
          <w:sz w:val="22"/>
          <w:szCs w:val="22"/>
        </w:rPr>
        <w:t>.</w:t>
      </w:r>
    </w:p>
    <w:p w14:paraId="19790551" w14:textId="2AAF46FE" w:rsidR="00736DAB" w:rsidRPr="008C4471" w:rsidRDefault="432E8815" w:rsidP="00736DAB">
      <w:pPr>
        <w:pStyle w:val="Akapitzlist"/>
        <w:spacing w:before="200" w:after="200" w:line="360" w:lineRule="auto"/>
        <w:ind w:left="0"/>
        <w:contextualSpacing w:val="0"/>
        <w:jc w:val="both"/>
        <w:rPr>
          <w:rFonts w:ascii="Calibri" w:hAnsi="Calibri" w:cs="Calibri"/>
          <w:sz w:val="22"/>
          <w:szCs w:val="22"/>
          <w:lang w:val="pl-PL"/>
        </w:rPr>
      </w:pPr>
      <w:r w:rsidRPr="008C4471">
        <w:rPr>
          <w:rFonts w:ascii="Calibri" w:hAnsi="Calibri" w:cs="Calibri"/>
          <w:sz w:val="22"/>
          <w:szCs w:val="22"/>
          <w:lang w:val="pl-PL"/>
        </w:rPr>
        <w:t>Dane w ramach zbioru, dotyczące uchwalonego albo przyjętego aktu planowania przestrzennego, podlegają udostępnieniu najpóźniej w terminie 30 dni od dnia: ogłoszenia aktu w dzienniku urzędowym województwa, uchwalenia aktu (w przypadku aktów niepodlegających publikacji), wydania rozstrzygnięcia nadzorczego wojewody albo wydania wyroku sądu administracyjnego dotyczącego aktu (art. 67c ust. 2 [Ustawa PiZP]).</w:t>
      </w:r>
    </w:p>
    <w:p w14:paraId="3066EB39" w14:textId="73D89FE2" w:rsidR="00636F52" w:rsidRDefault="003F737D">
      <w:pPr>
        <w:spacing w:line="276" w:lineRule="auto"/>
        <w:rPr>
          <w:rFonts w:ascii="Calibri" w:hAnsi="Calibri" w:cs="Calibri"/>
          <w:sz w:val="22"/>
          <w:szCs w:val="22"/>
        </w:rPr>
      </w:pPr>
      <w:r w:rsidRPr="008C4471">
        <w:rPr>
          <w:rFonts w:ascii="Calibri" w:hAnsi="Calibri" w:cs="Calibri"/>
          <w:sz w:val="22"/>
          <w:szCs w:val="22"/>
        </w:rPr>
        <w:t>Szczegółowe informacje dotyczące tworzenia zbiorów danych opisano w rozdziale</w:t>
      </w:r>
      <w:r w:rsidR="00E23507">
        <w:rPr>
          <w:rFonts w:ascii="Calibri" w:hAnsi="Calibri" w:cs="Calibri"/>
          <w:sz w:val="22"/>
          <w:szCs w:val="22"/>
        </w:rPr>
        <w:t xml:space="preserve"> </w:t>
      </w:r>
      <w:r w:rsidR="00636F52" w:rsidRPr="00636F52">
        <w:rPr>
          <w:rFonts w:ascii="Calibri" w:hAnsi="Calibri" w:cs="Calibri"/>
          <w:b/>
          <w:sz w:val="22"/>
          <w:szCs w:val="22"/>
        </w:rPr>
        <w:fldChar w:fldCharType="begin"/>
      </w:r>
      <w:r w:rsidR="00636F52" w:rsidRPr="00636F52">
        <w:rPr>
          <w:rFonts w:ascii="Calibri" w:hAnsi="Calibri" w:cs="Calibri"/>
          <w:b/>
          <w:sz w:val="22"/>
          <w:szCs w:val="22"/>
        </w:rPr>
        <w:instrText xml:space="preserve"> REF _Ref72158367 \w \h </w:instrText>
      </w:r>
      <w:r w:rsidR="00636F52">
        <w:rPr>
          <w:rFonts w:ascii="Calibri" w:hAnsi="Calibri" w:cs="Calibri"/>
          <w:b/>
          <w:sz w:val="22"/>
          <w:szCs w:val="22"/>
        </w:rPr>
        <w:instrText xml:space="preserve"> \* MERGEFORMAT </w:instrText>
      </w:r>
      <w:r w:rsidR="00636F52" w:rsidRPr="00636F52">
        <w:rPr>
          <w:rFonts w:ascii="Calibri" w:hAnsi="Calibri" w:cs="Calibri"/>
          <w:b/>
          <w:sz w:val="22"/>
          <w:szCs w:val="22"/>
        </w:rPr>
      </w:r>
      <w:r w:rsidR="00636F52" w:rsidRPr="00636F52">
        <w:rPr>
          <w:rFonts w:ascii="Calibri" w:hAnsi="Calibri" w:cs="Calibri"/>
          <w:b/>
          <w:sz w:val="22"/>
          <w:szCs w:val="22"/>
        </w:rPr>
        <w:fldChar w:fldCharType="separate"/>
      </w:r>
      <w:r w:rsidR="008A5BA4">
        <w:rPr>
          <w:rFonts w:ascii="Calibri" w:hAnsi="Calibri" w:cs="Calibri"/>
          <w:b/>
          <w:sz w:val="22"/>
          <w:szCs w:val="22"/>
        </w:rPr>
        <w:t>10</w:t>
      </w:r>
      <w:r w:rsidR="00636F52" w:rsidRPr="00636F52">
        <w:rPr>
          <w:rFonts w:ascii="Calibri" w:hAnsi="Calibri" w:cs="Calibri"/>
          <w:b/>
          <w:sz w:val="22"/>
          <w:szCs w:val="22"/>
        </w:rPr>
        <w:fldChar w:fldCharType="end"/>
      </w:r>
      <w:r w:rsidR="00636F52" w:rsidRPr="00636F52">
        <w:rPr>
          <w:rFonts w:ascii="Calibri" w:hAnsi="Calibri" w:cs="Calibri"/>
          <w:b/>
          <w:sz w:val="22"/>
          <w:szCs w:val="22"/>
        </w:rPr>
        <w:t xml:space="preserve"> </w:t>
      </w:r>
      <w:r w:rsidR="00636F52" w:rsidRPr="00636F52">
        <w:rPr>
          <w:rFonts w:ascii="Calibri" w:hAnsi="Calibri" w:cs="Calibri"/>
          <w:b/>
          <w:sz w:val="22"/>
          <w:szCs w:val="22"/>
        </w:rPr>
        <w:fldChar w:fldCharType="begin"/>
      </w:r>
      <w:r w:rsidR="00636F52" w:rsidRPr="00636F52">
        <w:rPr>
          <w:rFonts w:ascii="Calibri" w:hAnsi="Calibri" w:cs="Calibri"/>
          <w:b/>
          <w:sz w:val="22"/>
          <w:szCs w:val="22"/>
        </w:rPr>
        <w:instrText xml:space="preserve"> REF _Ref72158359 \h </w:instrText>
      </w:r>
      <w:r w:rsidR="00636F52">
        <w:rPr>
          <w:rFonts w:ascii="Calibri" w:hAnsi="Calibri" w:cs="Calibri"/>
          <w:b/>
          <w:sz w:val="22"/>
          <w:szCs w:val="22"/>
        </w:rPr>
        <w:instrText xml:space="preserve"> \* MERGEFORMAT </w:instrText>
      </w:r>
      <w:r w:rsidR="00636F52" w:rsidRPr="00636F52">
        <w:rPr>
          <w:rFonts w:ascii="Calibri" w:hAnsi="Calibri" w:cs="Calibri"/>
          <w:b/>
          <w:sz w:val="22"/>
          <w:szCs w:val="22"/>
        </w:rPr>
      </w:r>
      <w:r w:rsidR="00636F52" w:rsidRPr="00636F52">
        <w:rPr>
          <w:rFonts w:ascii="Calibri" w:hAnsi="Calibri" w:cs="Calibri"/>
          <w:b/>
          <w:sz w:val="22"/>
          <w:szCs w:val="22"/>
        </w:rPr>
        <w:fldChar w:fldCharType="separate"/>
      </w:r>
      <w:r w:rsidR="008A5BA4" w:rsidRPr="008A5BA4">
        <w:rPr>
          <w:rFonts w:ascii="Calibri" w:eastAsia="Trebuchet MS" w:hAnsi="Calibri" w:cs="Calibri"/>
          <w:b/>
          <w:bCs/>
          <w:iCs/>
          <w:color w:val="000000" w:themeColor="text1"/>
        </w:rPr>
        <w:t>Utrzymanie danych</w:t>
      </w:r>
      <w:r w:rsidR="00636F52" w:rsidRPr="00636F52">
        <w:rPr>
          <w:rFonts w:ascii="Calibri" w:hAnsi="Calibri" w:cs="Calibri"/>
          <w:b/>
          <w:sz w:val="22"/>
          <w:szCs w:val="22"/>
        </w:rPr>
        <w:fldChar w:fldCharType="end"/>
      </w:r>
      <w:bookmarkStart w:id="169" w:name="_Toc500412666"/>
      <w:r w:rsidR="00636F52">
        <w:rPr>
          <w:rFonts w:ascii="Calibri" w:hAnsi="Calibri" w:cs="Calibri"/>
          <w:b/>
          <w:sz w:val="22"/>
          <w:szCs w:val="22"/>
        </w:rPr>
        <w:t xml:space="preserve"> </w:t>
      </w:r>
      <w:r w:rsidR="00636F52">
        <w:rPr>
          <w:rFonts w:ascii="Calibri" w:hAnsi="Calibri" w:cs="Calibri"/>
          <w:sz w:val="22"/>
          <w:szCs w:val="22"/>
        </w:rPr>
        <w:t>o</w:t>
      </w:r>
      <w:r w:rsidR="009F4593">
        <w:rPr>
          <w:rFonts w:ascii="Calibri" w:hAnsi="Calibri" w:cs="Calibri"/>
          <w:sz w:val="22"/>
          <w:szCs w:val="22"/>
        </w:rPr>
        <w:t xml:space="preserve">raz </w:t>
      </w:r>
      <w:r w:rsidR="00636F52">
        <w:rPr>
          <w:rFonts w:ascii="Calibri" w:hAnsi="Calibri" w:cs="Calibri"/>
          <w:sz w:val="22"/>
          <w:szCs w:val="22"/>
        </w:rPr>
        <w:fldChar w:fldCharType="begin"/>
      </w:r>
      <w:r w:rsidR="00636F52">
        <w:rPr>
          <w:rFonts w:ascii="Calibri" w:hAnsi="Calibri" w:cs="Calibri"/>
          <w:sz w:val="22"/>
          <w:szCs w:val="22"/>
        </w:rPr>
        <w:instrText xml:space="preserve"> REF _Ref71034209 \h </w:instrText>
      </w:r>
      <w:r w:rsidR="00636F52">
        <w:rPr>
          <w:rFonts w:ascii="Calibri" w:hAnsi="Calibri" w:cs="Calibri"/>
          <w:sz w:val="22"/>
          <w:szCs w:val="22"/>
        </w:rPr>
      </w:r>
      <w:r w:rsidR="00636F52">
        <w:rPr>
          <w:rFonts w:ascii="Calibri" w:hAnsi="Calibri" w:cs="Calibri"/>
          <w:sz w:val="22"/>
          <w:szCs w:val="22"/>
        </w:rPr>
        <w:fldChar w:fldCharType="separate"/>
      </w:r>
      <w:r w:rsidR="008A5BA4" w:rsidRPr="008C4471">
        <w:rPr>
          <w:rFonts w:ascii="Calibri" w:hAnsi="Calibri" w:cs="Calibri"/>
          <w:b/>
          <w:bCs/>
          <w:color w:val="000000" w:themeColor="text1"/>
        </w:rPr>
        <w:t xml:space="preserve">Załącznik </w:t>
      </w:r>
      <w:r w:rsidR="008A5BA4">
        <w:rPr>
          <w:rFonts w:ascii="Calibri" w:hAnsi="Calibri" w:cs="Calibri"/>
          <w:b/>
          <w:bCs/>
          <w:color w:val="000000" w:themeColor="text1"/>
        </w:rPr>
        <w:t>G</w:t>
      </w:r>
      <w:r w:rsidR="008A5BA4" w:rsidRPr="008C4471">
        <w:rPr>
          <w:rFonts w:ascii="Calibri" w:hAnsi="Calibri" w:cs="Calibri"/>
          <w:b/>
          <w:bCs/>
          <w:color w:val="000000" w:themeColor="text1"/>
        </w:rPr>
        <w:t xml:space="preserve"> (informacyjny) – </w:t>
      </w:r>
      <w:r w:rsidR="008A5BA4">
        <w:rPr>
          <w:rFonts w:ascii="Calibri" w:hAnsi="Calibri" w:cs="Calibri"/>
          <w:b/>
          <w:bCs/>
          <w:color w:val="000000" w:themeColor="text1"/>
        </w:rPr>
        <w:t xml:space="preserve">Przykłady i procedury pozyskiwania </w:t>
      </w:r>
      <w:r w:rsidR="008A5BA4">
        <w:rPr>
          <w:rFonts w:ascii="Calibri" w:hAnsi="Calibri" w:cs="Calibri"/>
          <w:b/>
          <w:bCs/>
          <w:color w:val="000000" w:themeColor="text1"/>
        </w:rPr>
        <w:br/>
        <w:t xml:space="preserve">i utrzymywania danych dla aktów planowania przestrzennego </w:t>
      </w:r>
      <w:r w:rsidR="008A5BA4">
        <w:rPr>
          <w:rFonts w:ascii="Calibri" w:hAnsi="Calibri" w:cs="Calibri"/>
          <w:b/>
          <w:bCs/>
          <w:color w:val="000000" w:themeColor="text1"/>
        </w:rPr>
        <w:br/>
        <w:t>w zbiorze danych przestrzennnych</w:t>
      </w:r>
      <w:r w:rsidR="00636F52">
        <w:rPr>
          <w:rFonts w:ascii="Calibri" w:hAnsi="Calibri" w:cs="Calibri"/>
          <w:sz w:val="22"/>
          <w:szCs w:val="22"/>
        </w:rPr>
        <w:fldChar w:fldCharType="end"/>
      </w:r>
      <w:r w:rsidR="00636F52">
        <w:rPr>
          <w:rFonts w:ascii="Calibri" w:hAnsi="Calibri" w:cs="Calibri"/>
          <w:sz w:val="22"/>
          <w:szCs w:val="22"/>
        </w:rPr>
        <w:t>.</w:t>
      </w:r>
    </w:p>
    <w:p w14:paraId="16EAAF8E" w14:textId="05BB799F" w:rsidR="00EB178E" w:rsidRDefault="00EB178E">
      <w:pPr>
        <w:spacing w:line="276" w:lineRule="auto"/>
        <w:rPr>
          <w:rFonts w:ascii="Calibri" w:eastAsia="Trebuchet MS" w:hAnsi="Calibri" w:cs="Calibri"/>
          <w:b/>
          <w:iCs/>
          <w:sz w:val="26"/>
          <w:szCs w:val="26"/>
        </w:rPr>
      </w:pPr>
      <w:r>
        <w:rPr>
          <w:rFonts w:ascii="Calibri" w:hAnsi="Calibri" w:cs="Calibri"/>
          <w:iCs/>
        </w:rPr>
        <w:br w:type="page"/>
      </w:r>
    </w:p>
    <w:p w14:paraId="4B05142F" w14:textId="2CCB8644" w:rsidR="00736DAB" w:rsidRPr="008C4471" w:rsidRDefault="00A03597" w:rsidP="00FA0185">
      <w:pPr>
        <w:pStyle w:val="Nagwek2"/>
        <w:rPr>
          <w:rFonts w:ascii="Calibri" w:hAnsi="Calibri" w:cs="Calibri"/>
          <w:sz w:val="22"/>
          <w:szCs w:val="22"/>
          <w:lang w:val="pl-PL"/>
        </w:rPr>
      </w:pPr>
      <w:bookmarkStart w:id="170" w:name="_Toc72328979"/>
      <w:r w:rsidRPr="008C4471">
        <w:rPr>
          <w:rFonts w:ascii="Calibri" w:hAnsi="Calibri" w:cs="Calibri"/>
          <w:iCs/>
          <w:lang w:val="pl-PL"/>
        </w:rPr>
        <w:lastRenderedPageBreak/>
        <w:t>A</w:t>
      </w:r>
      <w:r w:rsidR="00095810" w:rsidRPr="008C4471">
        <w:rPr>
          <w:rFonts w:ascii="Calibri" w:hAnsi="Calibri" w:cs="Calibri"/>
          <w:iCs/>
          <w:lang w:val="pl-PL"/>
        </w:rPr>
        <w:t>k</w:t>
      </w:r>
      <w:bookmarkEnd w:id="169"/>
      <w:r w:rsidR="00095810" w:rsidRPr="008C4471">
        <w:rPr>
          <w:rFonts w:ascii="Calibri" w:hAnsi="Calibri" w:cs="Calibri"/>
          <w:iCs/>
          <w:lang w:val="pl-PL"/>
        </w:rPr>
        <w:t>tualizacja</w:t>
      </w:r>
      <w:bookmarkEnd w:id="170"/>
    </w:p>
    <w:p w14:paraId="1CE43E0C" w14:textId="778F53BF" w:rsidR="00736DAB" w:rsidRPr="008C4471" w:rsidRDefault="432E8815" w:rsidP="00736DAB">
      <w:pPr>
        <w:pStyle w:val="Akapitzlist"/>
        <w:spacing w:before="200" w:after="200" w:line="360" w:lineRule="auto"/>
        <w:ind w:left="0"/>
        <w:contextualSpacing w:val="0"/>
        <w:jc w:val="both"/>
        <w:rPr>
          <w:rFonts w:ascii="Calibri" w:hAnsi="Calibri" w:cs="Calibri"/>
          <w:sz w:val="22"/>
          <w:szCs w:val="22"/>
          <w:lang w:val="pl-PL"/>
        </w:rPr>
      </w:pPr>
      <w:r w:rsidRPr="008C4471">
        <w:rPr>
          <w:rFonts w:ascii="Calibri" w:hAnsi="Calibri" w:cs="Calibri"/>
          <w:sz w:val="22"/>
          <w:szCs w:val="22"/>
          <w:lang w:val="pl-PL"/>
        </w:rPr>
        <w:t xml:space="preserve">Organ właściwy do sporządzenia projektów aktów planowania przestrzennego aktualizuje zbiory danych przestrzennych zgodnie z art. 67a ust. </w:t>
      </w:r>
      <w:r w:rsidR="0052741A" w:rsidRPr="008C4471">
        <w:rPr>
          <w:rFonts w:ascii="Calibri" w:hAnsi="Calibri" w:cs="Calibri"/>
          <w:sz w:val="22"/>
          <w:szCs w:val="22"/>
          <w:lang w:val="pl-PL"/>
        </w:rPr>
        <w:t>1</w:t>
      </w:r>
      <w:r w:rsidRPr="008C4471">
        <w:rPr>
          <w:rFonts w:ascii="Calibri" w:hAnsi="Calibri" w:cs="Calibri"/>
          <w:sz w:val="22"/>
          <w:szCs w:val="22"/>
          <w:lang w:val="pl-PL"/>
        </w:rPr>
        <w:t xml:space="preserve"> [Ustawa PiZP]. </w:t>
      </w:r>
    </w:p>
    <w:p w14:paraId="7BDCF3CC" w14:textId="77777777" w:rsidR="00A03597" w:rsidRPr="008C4471" w:rsidRDefault="00A03597" w:rsidP="00A43842">
      <w:pPr>
        <w:pStyle w:val="Akapitzlist"/>
        <w:spacing w:before="200" w:after="200" w:line="360" w:lineRule="auto"/>
        <w:ind w:left="0"/>
        <w:jc w:val="both"/>
        <w:rPr>
          <w:rFonts w:ascii="Calibri" w:hAnsi="Calibri" w:cs="Calibri"/>
          <w:sz w:val="22"/>
          <w:szCs w:val="22"/>
          <w:lang w:val="pl-PL"/>
        </w:rPr>
      </w:pPr>
      <w:r w:rsidRPr="008C4471">
        <w:rPr>
          <w:rFonts w:ascii="Calibri" w:hAnsi="Calibri" w:cs="Calibri"/>
          <w:sz w:val="22"/>
          <w:szCs w:val="22"/>
          <w:lang w:val="pl-PL"/>
        </w:rPr>
        <w:t>Zbiory danych przestrzennych podlegają obowiązkowi aktualizacji najpóźniej w terminie 30 dni od dnia:</w:t>
      </w:r>
    </w:p>
    <w:p w14:paraId="6681E2C0" w14:textId="77777777" w:rsidR="00A03597" w:rsidRPr="008C4471" w:rsidRDefault="00A03597" w:rsidP="00D466DB">
      <w:pPr>
        <w:pStyle w:val="Akapitzlist"/>
        <w:numPr>
          <w:ilvl w:val="0"/>
          <w:numId w:val="12"/>
        </w:numPr>
        <w:spacing w:before="200" w:after="200" w:line="360" w:lineRule="auto"/>
        <w:ind w:left="714" w:hanging="357"/>
        <w:jc w:val="both"/>
        <w:rPr>
          <w:rFonts w:ascii="Calibri" w:hAnsi="Calibri" w:cs="Calibri"/>
          <w:sz w:val="22"/>
          <w:szCs w:val="22"/>
          <w:lang w:val="pl-PL"/>
        </w:rPr>
      </w:pPr>
      <w:r w:rsidRPr="008C4471">
        <w:rPr>
          <w:rFonts w:ascii="Calibri" w:hAnsi="Calibri" w:cs="Calibri"/>
          <w:sz w:val="22"/>
          <w:szCs w:val="22"/>
          <w:lang w:val="pl-PL"/>
        </w:rPr>
        <w:t>publikacji w dzienniku urzędowym województwa zmiany aktu planowania przestrzennego;</w:t>
      </w:r>
    </w:p>
    <w:p w14:paraId="1FE4D384" w14:textId="77777777" w:rsidR="00A03597" w:rsidRPr="008C4471" w:rsidRDefault="00A03597" w:rsidP="00D466DB">
      <w:pPr>
        <w:pStyle w:val="Akapitzlist"/>
        <w:numPr>
          <w:ilvl w:val="0"/>
          <w:numId w:val="12"/>
        </w:numPr>
        <w:spacing w:before="200" w:after="200" w:line="360" w:lineRule="auto"/>
        <w:ind w:left="714" w:hanging="357"/>
        <w:jc w:val="both"/>
        <w:rPr>
          <w:rFonts w:ascii="Calibri" w:hAnsi="Calibri" w:cs="Calibri"/>
          <w:sz w:val="22"/>
          <w:szCs w:val="22"/>
          <w:lang w:val="pl-PL"/>
        </w:rPr>
      </w:pPr>
      <w:r w:rsidRPr="008C4471">
        <w:rPr>
          <w:rFonts w:ascii="Calibri" w:hAnsi="Calibri" w:cs="Calibri"/>
          <w:sz w:val="22"/>
          <w:szCs w:val="22"/>
          <w:lang w:val="pl-PL"/>
        </w:rPr>
        <w:t>publikacji w dzienniku urzędowym województwa rozstrzygnięcia nadzorczego dotyczącego aktu planowania przestrzennego;</w:t>
      </w:r>
    </w:p>
    <w:p w14:paraId="28933AC8" w14:textId="77777777" w:rsidR="00A03597" w:rsidRPr="008C4471" w:rsidRDefault="00A03597" w:rsidP="00D466DB">
      <w:pPr>
        <w:pStyle w:val="Akapitzlist"/>
        <w:numPr>
          <w:ilvl w:val="0"/>
          <w:numId w:val="12"/>
        </w:numPr>
        <w:spacing w:before="200" w:after="200" w:line="360" w:lineRule="auto"/>
        <w:ind w:left="714" w:hanging="357"/>
        <w:jc w:val="both"/>
        <w:rPr>
          <w:rFonts w:ascii="Calibri" w:hAnsi="Calibri" w:cs="Calibri"/>
          <w:sz w:val="22"/>
          <w:szCs w:val="22"/>
          <w:lang w:val="pl-PL"/>
        </w:rPr>
      </w:pPr>
      <w:r w:rsidRPr="008C4471">
        <w:rPr>
          <w:rFonts w:ascii="Calibri" w:hAnsi="Calibri" w:cs="Calibri"/>
          <w:sz w:val="22"/>
          <w:szCs w:val="22"/>
          <w:lang w:val="pl-PL"/>
        </w:rPr>
        <w:t>wydania wyroku sądu administracyjnego dotyczącego aktu planowania przestrzennego;</w:t>
      </w:r>
    </w:p>
    <w:p w14:paraId="0EB71DB7" w14:textId="77777777" w:rsidR="00425CA5" w:rsidRPr="008C4471" w:rsidRDefault="00A03597" w:rsidP="00D466DB">
      <w:pPr>
        <w:pStyle w:val="Akapitzlist"/>
        <w:numPr>
          <w:ilvl w:val="0"/>
          <w:numId w:val="12"/>
        </w:numPr>
        <w:spacing w:before="200" w:after="200" w:line="360" w:lineRule="auto"/>
        <w:ind w:left="714" w:hanging="357"/>
        <w:jc w:val="both"/>
        <w:rPr>
          <w:rFonts w:ascii="Calibri" w:hAnsi="Calibri" w:cs="Calibri"/>
          <w:sz w:val="22"/>
          <w:szCs w:val="22"/>
          <w:lang w:val="pl-PL"/>
        </w:rPr>
      </w:pPr>
      <w:r w:rsidRPr="008C4471">
        <w:rPr>
          <w:rFonts w:ascii="Calibri" w:hAnsi="Calibri" w:cs="Calibri"/>
          <w:sz w:val="22"/>
          <w:szCs w:val="22"/>
          <w:lang w:val="pl-PL"/>
        </w:rPr>
        <w:t xml:space="preserve">w przypadku aktów planowania przestrzennego </w:t>
      </w:r>
      <w:r w:rsidR="00A43842" w:rsidRPr="008C4471">
        <w:rPr>
          <w:rFonts w:ascii="Calibri" w:hAnsi="Calibri" w:cs="Calibri"/>
          <w:sz w:val="22"/>
          <w:szCs w:val="22"/>
          <w:lang w:val="pl-PL"/>
        </w:rPr>
        <w:t>niepodlegających</w:t>
      </w:r>
      <w:r w:rsidRPr="008C4471">
        <w:rPr>
          <w:rFonts w:ascii="Calibri" w:hAnsi="Calibri" w:cs="Calibri"/>
          <w:sz w:val="22"/>
          <w:szCs w:val="22"/>
          <w:lang w:val="pl-PL"/>
        </w:rPr>
        <w:t xml:space="preserve"> publikacji - uchwalenia albo wydania zmiany</w:t>
      </w:r>
      <w:r w:rsidR="008C7944" w:rsidRPr="008C4471">
        <w:rPr>
          <w:rFonts w:ascii="Calibri" w:hAnsi="Calibri" w:cs="Calibri"/>
          <w:sz w:val="22"/>
          <w:szCs w:val="22"/>
          <w:lang w:val="pl-PL"/>
        </w:rPr>
        <w:t>;</w:t>
      </w:r>
    </w:p>
    <w:p w14:paraId="0D748179" w14:textId="77777777" w:rsidR="003F737D" w:rsidRPr="008C4471" w:rsidRDefault="78E8E1EB" w:rsidP="00D466DB">
      <w:pPr>
        <w:pStyle w:val="Akapitzlist"/>
        <w:numPr>
          <w:ilvl w:val="0"/>
          <w:numId w:val="12"/>
        </w:numPr>
        <w:spacing w:before="200" w:after="200" w:line="360" w:lineRule="auto"/>
        <w:ind w:left="714" w:hanging="357"/>
        <w:jc w:val="both"/>
        <w:rPr>
          <w:rFonts w:ascii="Calibri" w:hAnsi="Calibri" w:cs="Calibri"/>
          <w:sz w:val="22"/>
          <w:szCs w:val="22"/>
          <w:lang w:val="pl-PL"/>
        </w:rPr>
      </w:pPr>
      <w:r w:rsidRPr="008C4471">
        <w:rPr>
          <w:rFonts w:ascii="Calibri" w:hAnsi="Calibri" w:cs="Calibri"/>
          <w:sz w:val="22"/>
          <w:szCs w:val="22"/>
          <w:lang w:val="pl-PL"/>
        </w:rPr>
        <w:t>przekazania danych, o którym mowa w art. 67c ust. 4 i 5 [Ustawa PiZP].</w:t>
      </w:r>
    </w:p>
    <w:p w14:paraId="7B5C9A41" w14:textId="424E05C5" w:rsidR="00C2259F" w:rsidRDefault="00C2259F">
      <w:pPr>
        <w:spacing w:line="276" w:lineRule="auto"/>
        <w:rPr>
          <w:rFonts w:ascii="Calibri" w:hAnsi="Calibri" w:cs="Calibri"/>
          <w:sz w:val="22"/>
          <w:szCs w:val="22"/>
        </w:rPr>
      </w:pPr>
    </w:p>
    <w:p w14:paraId="608965AD" w14:textId="78647E4B" w:rsidR="00EB178E" w:rsidRPr="00C2259F" w:rsidRDefault="00C2259F">
      <w:pPr>
        <w:spacing w:line="276" w:lineRule="auto"/>
        <w:rPr>
          <w:rFonts w:ascii="Calibri" w:hAnsi="Calibri" w:cs="Calibri"/>
          <w:sz w:val="22"/>
          <w:szCs w:val="22"/>
        </w:rPr>
      </w:pPr>
      <w:r w:rsidRPr="008C4471">
        <w:rPr>
          <w:rFonts w:ascii="Calibri" w:hAnsi="Calibri" w:cs="Calibri"/>
          <w:sz w:val="22"/>
          <w:szCs w:val="22"/>
        </w:rPr>
        <w:t>Szczegółowe informacje dotyczące tworzenia zbiorów danych opisano w rozdziale</w:t>
      </w:r>
      <w:r>
        <w:rPr>
          <w:rFonts w:ascii="Calibri" w:hAnsi="Calibri" w:cs="Calibri"/>
          <w:sz w:val="22"/>
          <w:szCs w:val="22"/>
        </w:rPr>
        <w:t xml:space="preserve"> </w:t>
      </w:r>
      <w:r w:rsidRPr="00636F52">
        <w:rPr>
          <w:rFonts w:ascii="Calibri" w:hAnsi="Calibri" w:cs="Calibri"/>
          <w:b/>
          <w:sz w:val="22"/>
          <w:szCs w:val="22"/>
        </w:rPr>
        <w:fldChar w:fldCharType="begin"/>
      </w:r>
      <w:r w:rsidRPr="00636F52">
        <w:rPr>
          <w:rFonts w:ascii="Calibri" w:hAnsi="Calibri" w:cs="Calibri"/>
          <w:b/>
          <w:sz w:val="22"/>
          <w:szCs w:val="22"/>
        </w:rPr>
        <w:instrText xml:space="preserve"> REF _Ref72158367 \w \h </w:instrText>
      </w:r>
      <w:r>
        <w:rPr>
          <w:rFonts w:ascii="Calibri" w:hAnsi="Calibri" w:cs="Calibri"/>
          <w:b/>
          <w:sz w:val="22"/>
          <w:szCs w:val="22"/>
        </w:rPr>
        <w:instrText xml:space="preserve"> \* MERGEFORMAT </w:instrText>
      </w:r>
      <w:r w:rsidRPr="00636F52">
        <w:rPr>
          <w:rFonts w:ascii="Calibri" w:hAnsi="Calibri" w:cs="Calibri"/>
          <w:b/>
          <w:sz w:val="22"/>
          <w:szCs w:val="22"/>
        </w:rPr>
      </w:r>
      <w:r w:rsidRPr="00636F52">
        <w:rPr>
          <w:rFonts w:ascii="Calibri" w:hAnsi="Calibri" w:cs="Calibri"/>
          <w:b/>
          <w:sz w:val="22"/>
          <w:szCs w:val="22"/>
        </w:rPr>
        <w:fldChar w:fldCharType="separate"/>
      </w:r>
      <w:r w:rsidR="008A5BA4">
        <w:rPr>
          <w:rFonts w:ascii="Calibri" w:hAnsi="Calibri" w:cs="Calibri"/>
          <w:b/>
          <w:sz w:val="22"/>
          <w:szCs w:val="22"/>
        </w:rPr>
        <w:t>10</w:t>
      </w:r>
      <w:r w:rsidRPr="00636F52">
        <w:rPr>
          <w:rFonts w:ascii="Calibri" w:hAnsi="Calibri" w:cs="Calibri"/>
          <w:b/>
          <w:sz w:val="22"/>
          <w:szCs w:val="22"/>
        </w:rPr>
        <w:fldChar w:fldCharType="end"/>
      </w:r>
      <w:r w:rsidRPr="00636F52">
        <w:rPr>
          <w:rFonts w:ascii="Calibri" w:hAnsi="Calibri" w:cs="Calibri"/>
          <w:b/>
          <w:sz w:val="22"/>
          <w:szCs w:val="22"/>
        </w:rPr>
        <w:t xml:space="preserve"> </w:t>
      </w:r>
      <w:r w:rsidRPr="00636F52">
        <w:rPr>
          <w:rFonts w:ascii="Calibri" w:hAnsi="Calibri" w:cs="Calibri"/>
          <w:b/>
          <w:sz w:val="22"/>
          <w:szCs w:val="22"/>
        </w:rPr>
        <w:fldChar w:fldCharType="begin"/>
      </w:r>
      <w:r w:rsidRPr="00636F52">
        <w:rPr>
          <w:rFonts w:ascii="Calibri" w:hAnsi="Calibri" w:cs="Calibri"/>
          <w:b/>
          <w:sz w:val="22"/>
          <w:szCs w:val="22"/>
        </w:rPr>
        <w:instrText xml:space="preserve"> REF _Ref72158359 \h </w:instrText>
      </w:r>
      <w:r>
        <w:rPr>
          <w:rFonts w:ascii="Calibri" w:hAnsi="Calibri" w:cs="Calibri"/>
          <w:b/>
          <w:sz w:val="22"/>
          <w:szCs w:val="22"/>
        </w:rPr>
        <w:instrText xml:space="preserve"> \* MERGEFORMAT </w:instrText>
      </w:r>
      <w:r w:rsidRPr="00636F52">
        <w:rPr>
          <w:rFonts w:ascii="Calibri" w:hAnsi="Calibri" w:cs="Calibri"/>
          <w:b/>
          <w:sz w:val="22"/>
          <w:szCs w:val="22"/>
        </w:rPr>
      </w:r>
      <w:r w:rsidRPr="00636F52">
        <w:rPr>
          <w:rFonts w:ascii="Calibri" w:hAnsi="Calibri" w:cs="Calibri"/>
          <w:b/>
          <w:sz w:val="22"/>
          <w:szCs w:val="22"/>
        </w:rPr>
        <w:fldChar w:fldCharType="separate"/>
      </w:r>
      <w:r w:rsidR="008A5BA4" w:rsidRPr="008A5BA4">
        <w:rPr>
          <w:rFonts w:ascii="Calibri" w:eastAsia="Trebuchet MS" w:hAnsi="Calibri" w:cs="Calibri"/>
          <w:b/>
          <w:bCs/>
          <w:iCs/>
          <w:color w:val="000000" w:themeColor="text1"/>
        </w:rPr>
        <w:t>Utrzymanie danych</w:t>
      </w:r>
      <w:r w:rsidRPr="00636F52">
        <w:rPr>
          <w:rFonts w:ascii="Calibri" w:hAnsi="Calibri" w:cs="Calibri"/>
          <w:b/>
          <w:sz w:val="22"/>
          <w:szCs w:val="22"/>
        </w:rPr>
        <w:fldChar w:fldCharType="end"/>
      </w:r>
      <w:r>
        <w:rPr>
          <w:rFonts w:ascii="Calibri" w:hAnsi="Calibri" w:cs="Calibri"/>
          <w:b/>
          <w:sz w:val="22"/>
          <w:szCs w:val="22"/>
        </w:rPr>
        <w:t xml:space="preserve"> </w:t>
      </w:r>
      <w:r>
        <w:rPr>
          <w:rFonts w:ascii="Calibri" w:hAnsi="Calibri" w:cs="Calibri"/>
          <w:sz w:val="22"/>
          <w:szCs w:val="22"/>
        </w:rPr>
        <w:t xml:space="preserve">oraz </w:t>
      </w:r>
      <w:r>
        <w:rPr>
          <w:rFonts w:ascii="Calibri" w:hAnsi="Calibri" w:cs="Calibri"/>
          <w:sz w:val="22"/>
          <w:szCs w:val="22"/>
        </w:rPr>
        <w:fldChar w:fldCharType="begin"/>
      </w:r>
      <w:r>
        <w:rPr>
          <w:rFonts w:ascii="Calibri" w:hAnsi="Calibri" w:cs="Calibri"/>
          <w:sz w:val="22"/>
          <w:szCs w:val="22"/>
        </w:rPr>
        <w:instrText xml:space="preserve"> REF _Ref71034209 \h </w:instrText>
      </w:r>
      <w:r>
        <w:rPr>
          <w:rFonts w:ascii="Calibri" w:hAnsi="Calibri" w:cs="Calibri"/>
          <w:sz w:val="22"/>
          <w:szCs w:val="22"/>
        </w:rPr>
      </w:r>
      <w:r>
        <w:rPr>
          <w:rFonts w:ascii="Calibri" w:hAnsi="Calibri" w:cs="Calibri"/>
          <w:sz w:val="22"/>
          <w:szCs w:val="22"/>
        </w:rPr>
        <w:fldChar w:fldCharType="separate"/>
      </w:r>
      <w:r w:rsidR="008A5BA4" w:rsidRPr="008C4471">
        <w:rPr>
          <w:rFonts w:ascii="Calibri" w:hAnsi="Calibri" w:cs="Calibri"/>
          <w:b/>
          <w:bCs/>
          <w:color w:val="000000" w:themeColor="text1"/>
        </w:rPr>
        <w:t xml:space="preserve">Załącznik </w:t>
      </w:r>
      <w:r w:rsidR="008A5BA4">
        <w:rPr>
          <w:rFonts w:ascii="Calibri" w:hAnsi="Calibri" w:cs="Calibri"/>
          <w:b/>
          <w:bCs/>
          <w:color w:val="000000" w:themeColor="text1"/>
        </w:rPr>
        <w:t>G</w:t>
      </w:r>
      <w:r w:rsidR="008A5BA4" w:rsidRPr="008C4471">
        <w:rPr>
          <w:rFonts w:ascii="Calibri" w:hAnsi="Calibri" w:cs="Calibri"/>
          <w:b/>
          <w:bCs/>
          <w:color w:val="000000" w:themeColor="text1"/>
        </w:rPr>
        <w:t xml:space="preserve"> (informacyjny) – </w:t>
      </w:r>
      <w:r w:rsidR="008A5BA4">
        <w:rPr>
          <w:rFonts w:ascii="Calibri" w:hAnsi="Calibri" w:cs="Calibri"/>
          <w:b/>
          <w:bCs/>
          <w:color w:val="000000" w:themeColor="text1"/>
        </w:rPr>
        <w:t xml:space="preserve">Przykłady i procedury pozyskiwania </w:t>
      </w:r>
      <w:r w:rsidR="008A5BA4">
        <w:rPr>
          <w:rFonts w:ascii="Calibri" w:hAnsi="Calibri" w:cs="Calibri"/>
          <w:b/>
          <w:bCs/>
          <w:color w:val="000000" w:themeColor="text1"/>
        </w:rPr>
        <w:br/>
        <w:t xml:space="preserve">i utrzymywania danych dla aktów planowania przestrzennego </w:t>
      </w:r>
      <w:r w:rsidR="008A5BA4">
        <w:rPr>
          <w:rFonts w:ascii="Calibri" w:hAnsi="Calibri" w:cs="Calibri"/>
          <w:b/>
          <w:bCs/>
          <w:color w:val="000000" w:themeColor="text1"/>
        </w:rPr>
        <w:br/>
        <w:t>w zbiorze danych przestrzennnych</w:t>
      </w:r>
      <w:r>
        <w:rPr>
          <w:rFonts w:ascii="Calibri" w:hAnsi="Calibri" w:cs="Calibri"/>
          <w:sz w:val="22"/>
          <w:szCs w:val="22"/>
        </w:rPr>
        <w:fldChar w:fldCharType="end"/>
      </w:r>
      <w:r>
        <w:rPr>
          <w:rFonts w:ascii="Calibri" w:hAnsi="Calibri" w:cs="Calibri"/>
          <w:sz w:val="22"/>
          <w:szCs w:val="22"/>
        </w:rPr>
        <w:t>.</w:t>
      </w:r>
      <w:bookmarkStart w:id="171" w:name="_Toc500412667"/>
      <w:r w:rsidR="00EB178E">
        <w:rPr>
          <w:rFonts w:ascii="Calibri" w:hAnsi="Calibri" w:cs="Calibri"/>
          <w:iCs/>
        </w:rPr>
        <w:br w:type="page"/>
      </w:r>
    </w:p>
    <w:p w14:paraId="273C39B5" w14:textId="1B4927D2" w:rsidR="00A03597" w:rsidRPr="008C4471" w:rsidRDefault="00A03597" w:rsidP="00A43842">
      <w:pPr>
        <w:pStyle w:val="Nagwek2"/>
        <w:rPr>
          <w:rFonts w:ascii="Calibri" w:hAnsi="Calibri" w:cs="Calibri"/>
          <w:iCs/>
          <w:lang w:val="pl-PL"/>
        </w:rPr>
      </w:pPr>
      <w:bookmarkStart w:id="172" w:name="_Ref67989919"/>
      <w:bookmarkStart w:id="173" w:name="_Ref67990019"/>
      <w:bookmarkStart w:id="174" w:name="_Toc72328980"/>
      <w:r w:rsidRPr="008C4471">
        <w:rPr>
          <w:rFonts w:ascii="Calibri" w:hAnsi="Calibri" w:cs="Calibri"/>
          <w:iCs/>
          <w:lang w:val="pl-PL"/>
        </w:rPr>
        <w:lastRenderedPageBreak/>
        <w:t>Sposób udostępniania</w:t>
      </w:r>
      <w:bookmarkEnd w:id="171"/>
      <w:bookmarkEnd w:id="172"/>
      <w:bookmarkEnd w:id="173"/>
      <w:bookmarkEnd w:id="174"/>
    </w:p>
    <w:p w14:paraId="46E8D7B0" w14:textId="77777777" w:rsidR="00425CA5" w:rsidRPr="008C4471" w:rsidRDefault="00A03597" w:rsidP="00425CA5">
      <w:pPr>
        <w:pStyle w:val="ZARTzmartartykuempunktem"/>
        <w:keepNext/>
        <w:ind w:left="0" w:firstLine="0"/>
        <w:rPr>
          <w:rFonts w:ascii="Calibri" w:hAnsi="Calibri" w:cs="Calibri"/>
          <w:sz w:val="22"/>
          <w:szCs w:val="22"/>
        </w:rPr>
      </w:pPr>
      <w:r w:rsidRPr="008C4471">
        <w:rPr>
          <w:rFonts w:ascii="Calibri" w:hAnsi="Calibri" w:cs="Calibri"/>
          <w:sz w:val="22"/>
          <w:szCs w:val="22"/>
        </w:rPr>
        <w:t xml:space="preserve">Zgodnie z art. 9 pkt 1 </w:t>
      </w:r>
      <w:r w:rsidR="00425CA5" w:rsidRPr="008C4471">
        <w:rPr>
          <w:rFonts w:ascii="Calibri" w:hAnsi="Calibri" w:cs="Calibri"/>
          <w:sz w:val="22"/>
          <w:szCs w:val="22"/>
        </w:rPr>
        <w:t>[</w:t>
      </w:r>
      <w:r w:rsidRPr="008C4471">
        <w:rPr>
          <w:rFonts w:ascii="Calibri" w:hAnsi="Calibri" w:cs="Calibri"/>
          <w:sz w:val="22"/>
          <w:szCs w:val="22"/>
        </w:rPr>
        <w:t xml:space="preserve">Ustawy </w:t>
      </w:r>
      <w:r w:rsidR="00425CA5" w:rsidRPr="008C4471">
        <w:rPr>
          <w:rFonts w:ascii="Calibri" w:hAnsi="Calibri" w:cs="Calibri"/>
          <w:sz w:val="22"/>
          <w:szCs w:val="22"/>
        </w:rPr>
        <w:t>IIP]</w:t>
      </w:r>
      <w:r w:rsidRPr="008C4471">
        <w:rPr>
          <w:rFonts w:ascii="Calibri" w:hAnsi="Calibri" w:cs="Calibri"/>
          <w:sz w:val="22"/>
          <w:szCs w:val="22"/>
        </w:rPr>
        <w:t xml:space="preserve"> zbiory danych przestrzennych </w:t>
      </w:r>
      <w:r w:rsidR="00425CA5" w:rsidRPr="008C4471">
        <w:rPr>
          <w:rFonts w:ascii="Calibri" w:hAnsi="Calibri" w:cs="Calibri"/>
          <w:sz w:val="22"/>
          <w:szCs w:val="22"/>
        </w:rPr>
        <w:t>podlegają</w:t>
      </w:r>
      <w:r w:rsidRPr="008C4471">
        <w:rPr>
          <w:rFonts w:ascii="Calibri" w:hAnsi="Calibri" w:cs="Calibri"/>
          <w:sz w:val="22"/>
          <w:szCs w:val="22"/>
        </w:rPr>
        <w:t xml:space="preserve"> udostępni</w:t>
      </w:r>
      <w:r w:rsidR="00425CA5" w:rsidRPr="008C4471">
        <w:rPr>
          <w:rFonts w:ascii="Calibri" w:hAnsi="Calibri" w:cs="Calibri"/>
          <w:sz w:val="22"/>
          <w:szCs w:val="22"/>
        </w:rPr>
        <w:t>eniu z</w:t>
      </w:r>
      <w:r w:rsidRPr="008C4471">
        <w:rPr>
          <w:rFonts w:ascii="Calibri" w:hAnsi="Calibri" w:cs="Calibri"/>
          <w:sz w:val="22"/>
          <w:szCs w:val="22"/>
        </w:rPr>
        <w:t xml:space="preserve">a pośrednictwem usług sieciowych. </w:t>
      </w:r>
    </w:p>
    <w:p w14:paraId="2FD723B5" w14:textId="77777777" w:rsidR="00DE26D0" w:rsidRPr="008C4471" w:rsidRDefault="00DE26D0" w:rsidP="00DE26D0">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DE26D0" w:rsidRPr="00C31734" w14:paraId="7144C26B" w14:textId="77777777" w:rsidTr="008258C0">
        <w:trPr>
          <w:trHeight w:val="437"/>
          <w:tblHeader/>
        </w:trPr>
        <w:tc>
          <w:tcPr>
            <w:tcW w:w="1054" w:type="pct"/>
            <w:shd w:val="clear" w:color="auto" w:fill="D9D9D9" w:themeFill="background1" w:themeFillShade="D9"/>
            <w:noWrap/>
            <w:vAlign w:val="center"/>
            <w:hideMark/>
          </w:tcPr>
          <w:p w14:paraId="6B8193AB" w14:textId="6EA757C8" w:rsidR="00DE26D0" w:rsidRPr="008C4471" w:rsidRDefault="00DE26D0" w:rsidP="008258C0">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32</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650AFACF" w14:textId="20157DD0" w:rsidR="0017731A" w:rsidRPr="008C4471" w:rsidRDefault="00B46415" w:rsidP="008258C0">
            <w:pPr>
              <w:rPr>
                <w:rFonts w:ascii="Calibri" w:hAnsi="Calibri" w:cs="Calibri"/>
                <w:b/>
                <w:bCs/>
                <w:color w:val="000000"/>
                <w:sz w:val="20"/>
                <w:szCs w:val="20"/>
              </w:rPr>
            </w:pPr>
            <w:r w:rsidRPr="008C4471">
              <w:rPr>
                <w:rStyle w:val="Hipercze"/>
                <w:rFonts w:ascii="Calibri" w:hAnsi="Calibri" w:cs="Calibri"/>
                <w:b/>
                <w:sz w:val="20"/>
              </w:rPr>
              <w:t>https://www.gov.pl/zagospodarowanieprzestrzenne/app/1.0/</w:t>
            </w:r>
            <w:r w:rsidR="0017731A" w:rsidRPr="008C4471">
              <w:rPr>
                <w:rStyle w:val="Hipercze"/>
                <w:rFonts w:ascii="Calibri" w:hAnsi="Calibri" w:cs="Calibri"/>
                <w:b/>
                <w:sz w:val="20"/>
              </w:rPr>
              <w:t>req/data-delivery/network-services</w:t>
            </w:r>
          </w:p>
        </w:tc>
      </w:tr>
      <w:tr w:rsidR="00DE26D0" w:rsidRPr="00C31734" w14:paraId="33BDE683" w14:textId="77777777" w:rsidTr="008258C0">
        <w:trPr>
          <w:trHeight w:val="472"/>
        </w:trPr>
        <w:tc>
          <w:tcPr>
            <w:tcW w:w="5000" w:type="pct"/>
            <w:gridSpan w:val="2"/>
            <w:shd w:val="clear" w:color="auto" w:fill="auto"/>
            <w:noWrap/>
            <w:vAlign w:val="center"/>
            <w:hideMark/>
          </w:tcPr>
          <w:p w14:paraId="75E3804C" w14:textId="731A1EDA" w:rsidR="00DE26D0" w:rsidRPr="008C4471" w:rsidRDefault="00DE26D0" w:rsidP="008258C0">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rPr>
              <w:t>Zbiory danych przestrzennych utworzone na podstawie niniejszej specyfikacji danych muszą zostać udostępnione za pośrednictwem usług sieciowych przeglądania i pobierania.</w:t>
            </w:r>
          </w:p>
        </w:tc>
      </w:tr>
    </w:tbl>
    <w:p w14:paraId="45A8DC45" w14:textId="77777777" w:rsidR="00425CA5" w:rsidRPr="008C4471" w:rsidRDefault="00425CA5" w:rsidP="00425CA5">
      <w:pPr>
        <w:pStyle w:val="ZARTzmartartykuempunktem"/>
        <w:keepNext/>
        <w:ind w:left="0" w:firstLine="0"/>
        <w:rPr>
          <w:rFonts w:ascii="Calibri" w:hAnsi="Calibri" w:cs="Calibri"/>
          <w:sz w:val="22"/>
          <w:szCs w:val="22"/>
        </w:rPr>
      </w:pPr>
    </w:p>
    <w:p w14:paraId="323F176D" w14:textId="5142096D" w:rsidR="00A03597" w:rsidRPr="008C4471" w:rsidRDefault="00A03597" w:rsidP="00A03597">
      <w:pPr>
        <w:pStyle w:val="ZARTzmartartykuempunktem"/>
        <w:keepNext/>
        <w:ind w:left="0" w:firstLine="0"/>
        <w:rPr>
          <w:rFonts w:ascii="Calibri" w:hAnsi="Calibri" w:cs="Calibri"/>
          <w:sz w:val="22"/>
          <w:szCs w:val="22"/>
        </w:rPr>
      </w:pPr>
      <w:r w:rsidRPr="008C4471">
        <w:rPr>
          <w:rFonts w:ascii="Calibri" w:hAnsi="Calibri" w:cs="Calibri"/>
          <w:b/>
          <w:bCs/>
          <w:sz w:val="22"/>
          <w:szCs w:val="22"/>
        </w:rPr>
        <w:t>UWAGA</w:t>
      </w:r>
      <w:r w:rsidR="00425CA5" w:rsidRPr="008C4471">
        <w:rPr>
          <w:rFonts w:ascii="Calibri" w:hAnsi="Calibri" w:cs="Calibri"/>
          <w:b/>
          <w:bCs/>
          <w:sz w:val="22"/>
          <w:szCs w:val="22"/>
        </w:rPr>
        <w:t xml:space="preserve"> 1</w:t>
      </w:r>
      <w:r w:rsidRPr="008C4471">
        <w:rPr>
          <w:rFonts w:ascii="Calibri" w:hAnsi="Calibri" w:cs="Calibri"/>
          <w:sz w:val="22"/>
          <w:szCs w:val="22"/>
        </w:rPr>
        <w:t>. Istotne wymagania i zalecenia dla powyższych usług sieciowych</w:t>
      </w:r>
      <w:r w:rsidR="00425CA5" w:rsidRPr="008C4471">
        <w:rPr>
          <w:rFonts w:ascii="Calibri" w:hAnsi="Calibri" w:cs="Calibri"/>
          <w:sz w:val="22"/>
          <w:szCs w:val="22"/>
        </w:rPr>
        <w:t xml:space="preserve"> przeglądania i pobierania</w:t>
      </w:r>
      <w:r w:rsidRPr="008C4471">
        <w:rPr>
          <w:rFonts w:ascii="Calibri" w:hAnsi="Calibri" w:cs="Calibri"/>
          <w:sz w:val="22"/>
          <w:szCs w:val="22"/>
        </w:rPr>
        <w:t xml:space="preserve"> zawarte są w </w:t>
      </w:r>
      <w:r w:rsidR="00425CA5" w:rsidRPr="008C4471">
        <w:rPr>
          <w:rFonts w:ascii="Calibri" w:hAnsi="Calibri" w:cs="Calibri"/>
          <w:sz w:val="22"/>
          <w:szCs w:val="22"/>
        </w:rPr>
        <w:t>[</w:t>
      </w:r>
      <w:r w:rsidR="004F75DA" w:rsidRPr="008C4471">
        <w:rPr>
          <w:rFonts w:ascii="Calibri" w:hAnsi="Calibri" w:cs="Calibri"/>
          <w:sz w:val="22"/>
          <w:szCs w:val="22"/>
        </w:rPr>
        <w:t>Rozporządzenie KE 976/2009/EC</w:t>
      </w:r>
      <w:r w:rsidR="00425CA5" w:rsidRPr="008C4471">
        <w:rPr>
          <w:rFonts w:ascii="Calibri" w:hAnsi="Calibri" w:cs="Calibri"/>
          <w:sz w:val="22"/>
          <w:szCs w:val="22"/>
        </w:rPr>
        <w:t>] oraz</w:t>
      </w:r>
      <w:r w:rsidR="004F75DA" w:rsidRPr="008C4471">
        <w:rPr>
          <w:rFonts w:ascii="Calibri" w:hAnsi="Calibri" w:cs="Calibri"/>
          <w:sz w:val="22"/>
          <w:szCs w:val="22"/>
        </w:rPr>
        <w:t xml:space="preserve"> wytycznych technicznych</w:t>
      </w:r>
      <w:r w:rsidR="00425CA5" w:rsidRPr="008C4471">
        <w:rPr>
          <w:rFonts w:ascii="Calibri" w:hAnsi="Calibri" w:cs="Calibri"/>
          <w:sz w:val="22"/>
          <w:szCs w:val="22"/>
        </w:rPr>
        <w:t xml:space="preserve"> </w:t>
      </w:r>
      <w:r w:rsidR="004F75DA" w:rsidRPr="008C4471">
        <w:rPr>
          <w:rFonts w:ascii="Calibri" w:eastAsia="Arial" w:hAnsi="Calibri" w:cs="Calibri"/>
          <w:color w:val="000000" w:themeColor="text1"/>
          <w:sz w:val="22"/>
          <w:szCs w:val="22"/>
          <w:lang w:eastAsia="en-US"/>
        </w:rPr>
        <w:t>[TG ViewS</w:t>
      </w:r>
      <w:r w:rsidR="00425CA5" w:rsidRPr="008C4471">
        <w:rPr>
          <w:rFonts w:ascii="Calibri" w:hAnsi="Calibri" w:cs="Calibri"/>
          <w:sz w:val="22"/>
          <w:szCs w:val="22"/>
        </w:rPr>
        <w:t>]</w:t>
      </w:r>
      <w:r w:rsidR="004F75DA" w:rsidRPr="008C4471">
        <w:rPr>
          <w:rFonts w:ascii="Calibri" w:hAnsi="Calibri" w:cs="Calibri"/>
          <w:sz w:val="22"/>
          <w:szCs w:val="22"/>
        </w:rPr>
        <w:t xml:space="preserve"> i </w:t>
      </w:r>
      <w:r w:rsidR="004F75DA" w:rsidRPr="008C4471">
        <w:rPr>
          <w:rFonts w:ascii="Calibri" w:eastAsia="Arial" w:hAnsi="Calibri" w:cs="Calibri"/>
          <w:color w:val="000000" w:themeColor="text1"/>
          <w:sz w:val="22"/>
          <w:szCs w:val="22"/>
          <w:lang w:eastAsia="en-US"/>
        </w:rPr>
        <w:t>[TG DownloadS]</w:t>
      </w:r>
      <w:r w:rsidR="00425CA5" w:rsidRPr="008C4471">
        <w:rPr>
          <w:rFonts w:ascii="Calibri" w:hAnsi="Calibri" w:cs="Calibri"/>
          <w:sz w:val="22"/>
          <w:szCs w:val="22"/>
        </w:rPr>
        <w:t>.</w:t>
      </w:r>
    </w:p>
    <w:p w14:paraId="796EDA5D" w14:textId="7A7BBB9C" w:rsidR="002111A9" w:rsidRPr="008C4471" w:rsidRDefault="002111A9" w:rsidP="00A03597">
      <w:pPr>
        <w:pStyle w:val="ZARTzmartartykuempunktem"/>
        <w:keepNext/>
        <w:ind w:left="0" w:firstLine="0"/>
        <w:rPr>
          <w:rFonts w:ascii="Calibri" w:hAnsi="Calibri" w:cs="Calibri"/>
          <w:b/>
          <w:bCs/>
          <w:sz w:val="22"/>
          <w:szCs w:val="22"/>
        </w:rPr>
      </w:pPr>
      <w:r w:rsidRPr="008C4471">
        <w:rPr>
          <w:rFonts w:ascii="Calibri" w:hAnsi="Calibri" w:cs="Calibri"/>
          <w:b/>
          <w:bCs/>
          <w:sz w:val="22"/>
          <w:szCs w:val="22"/>
        </w:rPr>
        <w:t xml:space="preserve">UWAGA 2. </w:t>
      </w:r>
      <w:r w:rsidRPr="008C4471">
        <w:rPr>
          <w:rFonts w:ascii="Calibri" w:hAnsi="Calibri" w:cs="Calibri"/>
          <w:bCs/>
          <w:sz w:val="22"/>
          <w:szCs w:val="22"/>
        </w:rPr>
        <w:t>Usługa sieciowa wyszukiwania dotyczy metadanych dla zbiorów. Tematyka metadanych jest opisana w rozdziale 6.</w:t>
      </w:r>
    </w:p>
    <w:p w14:paraId="39728D6F" w14:textId="77777777" w:rsidR="00A03597" w:rsidRPr="008C4471" w:rsidRDefault="00A03597" w:rsidP="008C3A16">
      <w:pPr>
        <w:pStyle w:val="Nagwek2"/>
        <w:rPr>
          <w:rFonts w:ascii="Calibri" w:hAnsi="Calibri" w:cs="Calibri"/>
          <w:iCs/>
          <w:lang w:val="pl-PL"/>
        </w:rPr>
      </w:pPr>
      <w:bookmarkStart w:id="175" w:name="_Toc500412668"/>
      <w:bookmarkStart w:id="176" w:name="_Toc72328981"/>
      <w:r w:rsidRPr="008C4471">
        <w:rPr>
          <w:rFonts w:ascii="Calibri" w:hAnsi="Calibri" w:cs="Calibri"/>
          <w:iCs/>
          <w:lang w:val="pl-PL"/>
        </w:rPr>
        <w:t>Kodowanie</w:t>
      </w:r>
      <w:bookmarkEnd w:id="175"/>
      <w:bookmarkEnd w:id="176"/>
    </w:p>
    <w:p w14:paraId="411F28B0" w14:textId="7B0FC572" w:rsidR="00C91EF6" w:rsidRPr="008C4471" w:rsidRDefault="432E8815" w:rsidP="00A3380F">
      <w:pPr>
        <w:spacing w:after="200" w:line="360" w:lineRule="auto"/>
        <w:jc w:val="both"/>
        <w:rPr>
          <w:rFonts w:ascii="Calibri" w:hAnsi="Calibri" w:cs="Calibri"/>
          <w:sz w:val="22"/>
          <w:szCs w:val="22"/>
        </w:rPr>
      </w:pPr>
      <w:r w:rsidRPr="008C4471">
        <w:rPr>
          <w:rFonts w:ascii="Calibri" w:hAnsi="Calibri" w:cs="Calibri"/>
          <w:sz w:val="22"/>
          <w:szCs w:val="22"/>
        </w:rPr>
        <w:t xml:space="preserve">Kodowanie obiektów przestrzennych w głównych założeniach oparte jest na architekturze „model-driven”, czyli na regułach w pełni wynikających ze schematu aplikacyjnego zdefiniowanego w języku UML. W celu wsparcia usług sieciowych, które są realizowane jako „Web Services”, obiekty przestrzenne muszą być zakodowane w formacie GML zgodnym z [ISO 19136]. GML jest kodowaniem opartym na XML zgodnym </w:t>
      </w:r>
      <w:r w:rsidR="0086770F">
        <w:rPr>
          <w:rFonts w:ascii="Calibri" w:hAnsi="Calibri" w:cs="Calibri"/>
          <w:sz w:val="22"/>
          <w:szCs w:val="22"/>
        </w:rPr>
        <w:br/>
      </w:r>
      <w:r w:rsidRPr="008C4471">
        <w:rPr>
          <w:rFonts w:ascii="Calibri" w:hAnsi="Calibri" w:cs="Calibri"/>
          <w:sz w:val="22"/>
          <w:szCs w:val="22"/>
        </w:rPr>
        <w:t>z [ISO</w:t>
      </w:r>
      <w:r w:rsidR="00534468">
        <w:rPr>
          <w:rFonts w:ascii="Calibri" w:hAnsi="Calibri" w:cs="Calibri"/>
          <w:sz w:val="22"/>
          <w:szCs w:val="22"/>
        </w:rPr>
        <w:t xml:space="preserve"> </w:t>
      </w:r>
      <w:r w:rsidRPr="008C4471">
        <w:rPr>
          <w:rFonts w:ascii="Calibri" w:hAnsi="Calibri" w:cs="Calibri"/>
          <w:sz w:val="22"/>
          <w:szCs w:val="22"/>
        </w:rPr>
        <w:t>19118].</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A3380F" w:rsidRPr="00C31734" w14:paraId="2A757CA4" w14:textId="77777777" w:rsidTr="008258C0">
        <w:trPr>
          <w:trHeight w:val="437"/>
          <w:tblHeader/>
        </w:trPr>
        <w:tc>
          <w:tcPr>
            <w:tcW w:w="1054" w:type="pct"/>
            <w:shd w:val="clear" w:color="auto" w:fill="D9D9D9" w:themeFill="background1" w:themeFillShade="D9"/>
            <w:noWrap/>
            <w:vAlign w:val="center"/>
            <w:hideMark/>
          </w:tcPr>
          <w:p w14:paraId="193ADB08" w14:textId="6FEE09F3" w:rsidR="00A3380F" w:rsidRPr="008C4471" w:rsidRDefault="00A3380F" w:rsidP="008258C0">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33</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01F18B31" w14:textId="4E297A57" w:rsidR="00A3380F" w:rsidRPr="008C4471" w:rsidRDefault="00B46415" w:rsidP="0017731A">
            <w:pPr>
              <w:rPr>
                <w:rStyle w:val="Hipercze"/>
                <w:rFonts w:ascii="Calibri" w:hAnsi="Calibri" w:cs="Calibri"/>
              </w:rPr>
            </w:pPr>
            <w:r w:rsidRPr="008C4471">
              <w:rPr>
                <w:rStyle w:val="Hipercze"/>
                <w:rFonts w:ascii="Calibri" w:hAnsi="Calibri" w:cs="Calibri"/>
                <w:b/>
                <w:sz w:val="20"/>
              </w:rPr>
              <w:t>https://www.gov.pl/zagospodarowanieprzestrzenne/app/1.0/</w:t>
            </w:r>
            <w:r w:rsidR="0017731A" w:rsidRPr="008C4471">
              <w:rPr>
                <w:rStyle w:val="Hipercze"/>
                <w:rFonts w:ascii="Calibri" w:hAnsi="Calibri" w:cs="Calibri"/>
                <w:b/>
                <w:sz w:val="20"/>
              </w:rPr>
              <w:t>req/data-delivery/encoding</w:t>
            </w:r>
          </w:p>
        </w:tc>
      </w:tr>
      <w:tr w:rsidR="00A3380F" w:rsidRPr="00C31734" w14:paraId="1B1E5886" w14:textId="77777777" w:rsidTr="008258C0">
        <w:trPr>
          <w:trHeight w:val="472"/>
        </w:trPr>
        <w:tc>
          <w:tcPr>
            <w:tcW w:w="5000" w:type="pct"/>
            <w:gridSpan w:val="2"/>
            <w:shd w:val="clear" w:color="auto" w:fill="auto"/>
            <w:noWrap/>
            <w:vAlign w:val="center"/>
            <w:hideMark/>
          </w:tcPr>
          <w:p w14:paraId="783B6F00" w14:textId="354A437F" w:rsidR="00A3380F" w:rsidRPr="008C4471" w:rsidRDefault="00A3380F" w:rsidP="008258C0">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rPr>
              <w:t>Zbiory danych przestrzennych utworzone na podstawie niniejszej specyfikacji danych muszą zostać udostępnione, co najmniej w kodowaniu GML.</w:t>
            </w:r>
          </w:p>
        </w:tc>
      </w:tr>
    </w:tbl>
    <w:p w14:paraId="35887A70" w14:textId="04B9E501" w:rsidR="00A03597" w:rsidRPr="008C4471" w:rsidRDefault="00A03597" w:rsidP="00A3380F">
      <w:pPr>
        <w:spacing w:before="240" w:after="240" w:line="360" w:lineRule="auto"/>
        <w:jc w:val="both"/>
        <w:rPr>
          <w:rFonts w:ascii="Calibri" w:hAnsi="Calibri" w:cs="Calibri"/>
          <w:sz w:val="22"/>
          <w:szCs w:val="22"/>
        </w:rPr>
      </w:pPr>
      <w:r w:rsidRPr="008C4471">
        <w:rPr>
          <w:rFonts w:ascii="Calibri" w:hAnsi="Calibri" w:cs="Calibri"/>
          <w:sz w:val="22"/>
          <w:szCs w:val="22"/>
        </w:rPr>
        <w:t>Domyśl</w:t>
      </w:r>
      <w:r w:rsidR="005779D3" w:rsidRPr="008C4471">
        <w:rPr>
          <w:rFonts w:ascii="Calibri" w:hAnsi="Calibri" w:cs="Calibri"/>
          <w:sz w:val="22"/>
          <w:szCs w:val="22"/>
        </w:rPr>
        <w:t>n</w:t>
      </w:r>
      <w:r w:rsidRPr="008C4471">
        <w:rPr>
          <w:rFonts w:ascii="Calibri" w:hAnsi="Calibri" w:cs="Calibri"/>
          <w:sz w:val="22"/>
          <w:szCs w:val="22"/>
        </w:rPr>
        <w:t xml:space="preserve">e i obowiązkowe kodowanie danych zgodnych z niniejszą specyfikacją danych </w:t>
      </w:r>
      <w:r w:rsidR="0028545C" w:rsidRPr="008C4471">
        <w:rPr>
          <w:rFonts w:ascii="Calibri" w:hAnsi="Calibri" w:cs="Calibri"/>
          <w:sz w:val="22"/>
          <w:szCs w:val="22"/>
        </w:rPr>
        <w:t>musi być wykonane</w:t>
      </w:r>
      <w:r w:rsidRPr="008C4471">
        <w:rPr>
          <w:rFonts w:ascii="Calibri" w:hAnsi="Calibri" w:cs="Calibri"/>
          <w:sz w:val="22"/>
          <w:szCs w:val="22"/>
        </w:rPr>
        <w:t xml:space="preserve"> zgodnie z poniższym schematem aplikacyjnym:</w:t>
      </w:r>
    </w:p>
    <w:tbl>
      <w:tblPr>
        <w:tblStyle w:val="Tabela-Siatka"/>
        <w:tblW w:w="0" w:type="auto"/>
        <w:tblLook w:val="04A0" w:firstRow="1" w:lastRow="0" w:firstColumn="1" w:lastColumn="0" w:noHBand="0" w:noVBand="1"/>
      </w:tblPr>
      <w:tblGrid>
        <w:gridCol w:w="2093"/>
        <w:gridCol w:w="7687"/>
      </w:tblGrid>
      <w:tr w:rsidR="00A3380F" w:rsidRPr="00C31734" w14:paraId="487A21F3" w14:textId="77777777" w:rsidTr="00A3380F">
        <w:tc>
          <w:tcPr>
            <w:tcW w:w="2093" w:type="dxa"/>
            <w:vAlign w:val="center"/>
          </w:tcPr>
          <w:p w14:paraId="5A569D6C" w14:textId="29FB7895" w:rsidR="00A3380F" w:rsidRPr="008C4471" w:rsidRDefault="00A3380F" w:rsidP="00A3380F">
            <w:pPr>
              <w:spacing w:line="360" w:lineRule="auto"/>
              <w:rPr>
                <w:rFonts w:ascii="Calibri" w:hAnsi="Calibri" w:cs="Calibri"/>
                <w:sz w:val="22"/>
                <w:szCs w:val="22"/>
              </w:rPr>
            </w:pPr>
            <w:r w:rsidRPr="008C4471">
              <w:rPr>
                <w:rFonts w:ascii="Calibri" w:hAnsi="Calibri" w:cs="Calibri"/>
                <w:b/>
                <w:sz w:val="22"/>
                <w:szCs w:val="22"/>
              </w:rPr>
              <w:t>Nazwa</w:t>
            </w:r>
            <w:r w:rsidRPr="008C4471">
              <w:rPr>
                <w:rFonts w:ascii="Calibri" w:hAnsi="Calibri" w:cs="Calibri"/>
                <w:sz w:val="22"/>
                <w:szCs w:val="22"/>
              </w:rPr>
              <w:t xml:space="preserve">: </w:t>
            </w:r>
          </w:p>
        </w:tc>
        <w:tc>
          <w:tcPr>
            <w:tcW w:w="7687" w:type="dxa"/>
            <w:vAlign w:val="center"/>
          </w:tcPr>
          <w:p w14:paraId="47E21CDD" w14:textId="2F4DA53A" w:rsidR="00A3380F" w:rsidRPr="008C4471" w:rsidRDefault="00A3380F" w:rsidP="00A3380F">
            <w:pPr>
              <w:spacing w:line="360" w:lineRule="auto"/>
              <w:rPr>
                <w:rFonts w:ascii="Calibri" w:hAnsi="Calibri" w:cs="Calibri"/>
                <w:sz w:val="22"/>
                <w:szCs w:val="22"/>
              </w:rPr>
            </w:pPr>
            <w:r w:rsidRPr="008C4471">
              <w:rPr>
                <w:rFonts w:ascii="Calibri" w:hAnsi="Calibri" w:cs="Calibri"/>
                <w:sz w:val="22"/>
                <w:szCs w:val="22"/>
              </w:rPr>
              <w:t xml:space="preserve">Schemat aplikacyjny GML </w:t>
            </w:r>
            <w:r w:rsidRPr="008C4471">
              <w:rPr>
                <w:rFonts w:ascii="Calibri" w:hAnsi="Calibri" w:cs="Calibri"/>
                <w:i/>
                <w:sz w:val="22"/>
                <w:szCs w:val="22"/>
              </w:rPr>
              <w:t>Planowanie przestrzenne</w:t>
            </w:r>
          </w:p>
        </w:tc>
      </w:tr>
      <w:tr w:rsidR="00A3380F" w:rsidRPr="008C4471" w14:paraId="68AA3920" w14:textId="77777777" w:rsidTr="00A3380F">
        <w:tc>
          <w:tcPr>
            <w:tcW w:w="2093" w:type="dxa"/>
            <w:vAlign w:val="center"/>
          </w:tcPr>
          <w:p w14:paraId="0A0FB7E1" w14:textId="2F41488D" w:rsidR="00A3380F" w:rsidRPr="008C4471" w:rsidRDefault="00A3380F" w:rsidP="00A3380F">
            <w:pPr>
              <w:spacing w:line="360" w:lineRule="auto"/>
              <w:rPr>
                <w:rFonts w:ascii="Calibri" w:hAnsi="Calibri" w:cs="Calibri"/>
                <w:sz w:val="22"/>
                <w:szCs w:val="22"/>
              </w:rPr>
            </w:pPr>
            <w:r w:rsidRPr="008C4471">
              <w:rPr>
                <w:rFonts w:ascii="Calibri" w:hAnsi="Calibri" w:cs="Calibri"/>
                <w:b/>
                <w:sz w:val="22"/>
                <w:szCs w:val="22"/>
              </w:rPr>
              <w:t>Wersja</w:t>
            </w:r>
            <w:r w:rsidRPr="008C4471">
              <w:rPr>
                <w:rFonts w:ascii="Calibri" w:hAnsi="Calibri" w:cs="Calibri"/>
                <w:sz w:val="22"/>
                <w:szCs w:val="22"/>
              </w:rPr>
              <w:t xml:space="preserve">: </w:t>
            </w:r>
          </w:p>
        </w:tc>
        <w:tc>
          <w:tcPr>
            <w:tcW w:w="7687" w:type="dxa"/>
            <w:vAlign w:val="center"/>
          </w:tcPr>
          <w:p w14:paraId="180DE8D7" w14:textId="3D9D7BCE" w:rsidR="00A3380F" w:rsidRPr="008C4471" w:rsidRDefault="00A3380F" w:rsidP="00A3380F">
            <w:pPr>
              <w:spacing w:line="360" w:lineRule="auto"/>
              <w:rPr>
                <w:rFonts w:ascii="Calibri" w:hAnsi="Calibri" w:cs="Calibri"/>
                <w:sz w:val="22"/>
                <w:szCs w:val="22"/>
              </w:rPr>
            </w:pPr>
            <w:r w:rsidRPr="008C4471">
              <w:rPr>
                <w:rFonts w:ascii="Calibri" w:hAnsi="Calibri" w:cs="Calibri"/>
                <w:sz w:val="22"/>
                <w:szCs w:val="22"/>
              </w:rPr>
              <w:t>wersja 1.0</w:t>
            </w:r>
          </w:p>
        </w:tc>
      </w:tr>
      <w:tr w:rsidR="00A3380F" w:rsidRPr="00C31734" w14:paraId="4DAAD484" w14:textId="77777777" w:rsidTr="00A3380F">
        <w:tc>
          <w:tcPr>
            <w:tcW w:w="2093" w:type="dxa"/>
            <w:vAlign w:val="center"/>
          </w:tcPr>
          <w:p w14:paraId="655E633B" w14:textId="6FA41B8B" w:rsidR="00A3380F" w:rsidRPr="008C4471" w:rsidRDefault="00A3380F" w:rsidP="00A3380F">
            <w:pPr>
              <w:spacing w:line="360" w:lineRule="auto"/>
              <w:rPr>
                <w:rFonts w:ascii="Calibri" w:hAnsi="Calibri" w:cs="Calibri"/>
                <w:sz w:val="22"/>
                <w:szCs w:val="22"/>
              </w:rPr>
            </w:pPr>
            <w:r w:rsidRPr="008C4471">
              <w:rPr>
                <w:rFonts w:ascii="Calibri" w:hAnsi="Calibri" w:cs="Calibri"/>
                <w:b/>
                <w:sz w:val="22"/>
                <w:szCs w:val="22"/>
              </w:rPr>
              <w:t>Specyfikacja</w:t>
            </w:r>
            <w:r w:rsidRPr="008C4471">
              <w:rPr>
                <w:rFonts w:ascii="Calibri" w:hAnsi="Calibri" w:cs="Calibri"/>
                <w:sz w:val="22"/>
                <w:szCs w:val="22"/>
              </w:rPr>
              <w:t xml:space="preserve">: </w:t>
            </w:r>
          </w:p>
        </w:tc>
        <w:tc>
          <w:tcPr>
            <w:tcW w:w="7687" w:type="dxa"/>
            <w:vAlign w:val="center"/>
          </w:tcPr>
          <w:p w14:paraId="7111A9C5" w14:textId="05C1916B" w:rsidR="00A3380F" w:rsidRPr="008C4471" w:rsidRDefault="00A3380F" w:rsidP="00A3380F">
            <w:pPr>
              <w:spacing w:line="360" w:lineRule="auto"/>
              <w:rPr>
                <w:rFonts w:ascii="Calibri" w:hAnsi="Calibri" w:cs="Calibri"/>
                <w:sz w:val="22"/>
                <w:szCs w:val="22"/>
              </w:rPr>
            </w:pPr>
            <w:r w:rsidRPr="008C4471">
              <w:rPr>
                <w:rFonts w:ascii="Calibri" w:hAnsi="Calibri" w:cs="Calibri"/>
                <w:sz w:val="22"/>
                <w:szCs w:val="22"/>
              </w:rPr>
              <w:t>Specyfikacja danych: Planowanie przestrzenne v1.0</w:t>
            </w:r>
          </w:p>
        </w:tc>
      </w:tr>
      <w:tr w:rsidR="00A3380F" w:rsidRPr="008C4471" w14:paraId="27508102" w14:textId="77777777" w:rsidTr="00A3380F">
        <w:tc>
          <w:tcPr>
            <w:tcW w:w="2093" w:type="dxa"/>
            <w:vAlign w:val="center"/>
          </w:tcPr>
          <w:p w14:paraId="2DA79FCD" w14:textId="1297386A" w:rsidR="00A3380F" w:rsidRPr="008C4471" w:rsidRDefault="00A3380F" w:rsidP="00A3380F">
            <w:pPr>
              <w:spacing w:line="360" w:lineRule="auto"/>
              <w:rPr>
                <w:rFonts w:ascii="Calibri" w:hAnsi="Calibri" w:cs="Calibri"/>
                <w:sz w:val="22"/>
                <w:szCs w:val="22"/>
              </w:rPr>
            </w:pPr>
            <w:r w:rsidRPr="008C4471">
              <w:rPr>
                <w:rFonts w:ascii="Calibri" w:hAnsi="Calibri" w:cs="Calibri"/>
                <w:b/>
                <w:sz w:val="22"/>
                <w:szCs w:val="22"/>
              </w:rPr>
              <w:t>Kodowanie znaków</w:t>
            </w:r>
            <w:r w:rsidRPr="008C4471">
              <w:rPr>
                <w:rFonts w:ascii="Calibri" w:hAnsi="Calibri" w:cs="Calibri"/>
                <w:sz w:val="22"/>
                <w:szCs w:val="22"/>
              </w:rPr>
              <w:t xml:space="preserve">: </w:t>
            </w:r>
          </w:p>
        </w:tc>
        <w:tc>
          <w:tcPr>
            <w:tcW w:w="7687" w:type="dxa"/>
            <w:vAlign w:val="center"/>
          </w:tcPr>
          <w:p w14:paraId="12AA38C4" w14:textId="4E5C044D" w:rsidR="00A3380F" w:rsidRPr="008C4471" w:rsidRDefault="00A3380F" w:rsidP="00A3380F">
            <w:pPr>
              <w:spacing w:line="360" w:lineRule="auto"/>
              <w:rPr>
                <w:rFonts w:ascii="Calibri" w:hAnsi="Calibri" w:cs="Calibri"/>
                <w:sz w:val="22"/>
                <w:szCs w:val="22"/>
              </w:rPr>
            </w:pPr>
            <w:r w:rsidRPr="008C4471">
              <w:rPr>
                <w:rFonts w:ascii="Calibri" w:hAnsi="Calibri" w:cs="Calibri"/>
                <w:sz w:val="22"/>
                <w:szCs w:val="22"/>
              </w:rPr>
              <w:t>UTF-8</w:t>
            </w:r>
          </w:p>
        </w:tc>
      </w:tr>
    </w:tbl>
    <w:p w14:paraId="08074CC9" w14:textId="77777777" w:rsidR="00A3380F" w:rsidRPr="008C4471" w:rsidRDefault="00A03597" w:rsidP="00A3380F">
      <w:pPr>
        <w:spacing w:before="240" w:line="360" w:lineRule="auto"/>
        <w:jc w:val="both"/>
        <w:rPr>
          <w:rFonts w:ascii="Calibri" w:hAnsi="Calibri" w:cs="Calibri"/>
          <w:sz w:val="22"/>
          <w:szCs w:val="22"/>
        </w:rPr>
      </w:pPr>
      <w:r w:rsidRPr="008C4471">
        <w:rPr>
          <w:rFonts w:ascii="Calibri" w:hAnsi="Calibri" w:cs="Calibri"/>
          <w:sz w:val="22"/>
          <w:szCs w:val="22"/>
        </w:rPr>
        <w:lastRenderedPageBreak/>
        <w:t>Dokument schematu XML dostępny jest pod adresem:</w:t>
      </w:r>
    </w:p>
    <w:p w14:paraId="5221F509" w14:textId="48F9AB0F" w:rsidR="00A03597" w:rsidRPr="008C4471" w:rsidRDefault="00AC1E1E" w:rsidP="00A3380F">
      <w:pPr>
        <w:spacing w:after="240" w:line="360" w:lineRule="auto"/>
        <w:jc w:val="both"/>
        <w:rPr>
          <w:rFonts w:ascii="Calibri" w:hAnsi="Calibri" w:cs="Calibri"/>
          <w:i/>
          <w:sz w:val="22"/>
          <w:szCs w:val="22"/>
        </w:rPr>
      </w:pPr>
      <w:hyperlink r:id="rId72" w:history="1">
        <w:r w:rsidR="00A3380F" w:rsidRPr="008C4471">
          <w:rPr>
            <w:rStyle w:val="Hipercze"/>
            <w:rFonts w:ascii="Calibri" w:hAnsi="Calibri" w:cs="Calibri"/>
            <w:i/>
            <w:sz w:val="22"/>
            <w:szCs w:val="22"/>
          </w:rPr>
          <w:t>https://www.gov.pl/static/zagospodarowanieprzestrzenne/schemas/app/1.0/planowaniePrzestrzenne.xsd</w:t>
        </w:r>
      </w:hyperlink>
      <w:r w:rsidR="00A3380F" w:rsidRPr="008C4471">
        <w:rPr>
          <w:rFonts w:ascii="Calibri" w:hAnsi="Calibri" w:cs="Calibri"/>
          <w:i/>
          <w:sz w:val="22"/>
          <w:szCs w:val="22"/>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A3380F" w:rsidRPr="00C31734" w14:paraId="0359F0D5" w14:textId="77777777" w:rsidTr="008258C0">
        <w:trPr>
          <w:trHeight w:val="437"/>
          <w:tblHeader/>
        </w:trPr>
        <w:tc>
          <w:tcPr>
            <w:tcW w:w="1054" w:type="pct"/>
            <w:shd w:val="clear" w:color="auto" w:fill="D9D9D9" w:themeFill="background1" w:themeFillShade="D9"/>
            <w:noWrap/>
            <w:vAlign w:val="center"/>
            <w:hideMark/>
          </w:tcPr>
          <w:p w14:paraId="2769CB61" w14:textId="28472FC0" w:rsidR="00A3380F" w:rsidRPr="008C4471" w:rsidRDefault="00A3380F" w:rsidP="008258C0">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34</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20AC0C20" w14:textId="65593DB0" w:rsidR="00A3380F" w:rsidRPr="008C4471" w:rsidRDefault="00B46415" w:rsidP="008258C0">
            <w:pPr>
              <w:rPr>
                <w:rFonts w:ascii="Calibri" w:hAnsi="Calibri" w:cs="Calibri"/>
                <w:b/>
                <w:color w:val="000000"/>
                <w:sz w:val="20"/>
                <w:szCs w:val="20"/>
              </w:rPr>
            </w:pPr>
            <w:r w:rsidRPr="008C4471">
              <w:rPr>
                <w:rStyle w:val="Hipercze"/>
                <w:rFonts w:ascii="Calibri" w:hAnsi="Calibri" w:cs="Calibri"/>
                <w:b/>
                <w:sz w:val="20"/>
              </w:rPr>
              <w:t>https://www.gov.pl/zagospodarowanieprzestrzenne/app/1.0/</w:t>
            </w:r>
            <w:r w:rsidR="006B6669" w:rsidRPr="008C4471">
              <w:rPr>
                <w:rStyle w:val="Hipercze"/>
                <w:rFonts w:ascii="Calibri" w:hAnsi="Calibri" w:cs="Calibri"/>
                <w:b/>
                <w:sz w:val="20"/>
              </w:rPr>
              <w:t xml:space="preserve">req/data-delivery/schema-validation </w:t>
            </w:r>
          </w:p>
        </w:tc>
      </w:tr>
      <w:tr w:rsidR="00A3380F" w:rsidRPr="00C31734" w14:paraId="344DBA95" w14:textId="77777777" w:rsidTr="008258C0">
        <w:trPr>
          <w:trHeight w:val="472"/>
        </w:trPr>
        <w:tc>
          <w:tcPr>
            <w:tcW w:w="5000" w:type="pct"/>
            <w:gridSpan w:val="2"/>
            <w:shd w:val="clear" w:color="auto" w:fill="auto"/>
            <w:noWrap/>
            <w:vAlign w:val="center"/>
            <w:hideMark/>
          </w:tcPr>
          <w:p w14:paraId="2C78E09D" w14:textId="534E400E" w:rsidR="00A3380F" w:rsidRPr="008C4471" w:rsidRDefault="001C45DE" w:rsidP="00A3380F">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rPr>
              <w:t xml:space="preserve">Dokumenty instancji danych (XML) dla zbioru danych przestrzennych muszą się bezbłędnie walidować </w:t>
            </w:r>
            <w:r w:rsidR="0086770F">
              <w:rPr>
                <w:rFonts w:ascii="Calibri" w:hAnsi="Calibri" w:cs="Calibri"/>
                <w:sz w:val="22"/>
                <w:szCs w:val="22"/>
              </w:rPr>
              <w:br/>
            </w:r>
            <w:r w:rsidRPr="008C4471">
              <w:rPr>
                <w:rFonts w:ascii="Calibri" w:hAnsi="Calibri" w:cs="Calibri"/>
                <w:sz w:val="22"/>
                <w:szCs w:val="22"/>
              </w:rPr>
              <w:t>z dostarczonym schematem XML</w:t>
            </w:r>
            <w:r w:rsidRPr="008C4471">
              <w:rPr>
                <w:rFonts w:ascii="Calibri" w:hAnsi="Calibri" w:cs="Calibri"/>
              </w:rPr>
              <w:t>.</w:t>
            </w:r>
          </w:p>
        </w:tc>
      </w:tr>
    </w:tbl>
    <w:p w14:paraId="5CF3E808" w14:textId="1297664A" w:rsidR="000C477B" w:rsidRPr="008C4471" w:rsidRDefault="000C477B" w:rsidP="00936891">
      <w:pPr>
        <w:spacing w:line="360" w:lineRule="auto"/>
        <w:jc w:val="both"/>
        <w:rPr>
          <w:rFonts w:ascii="Calibri" w:hAnsi="Calibri" w:cs="Calibri"/>
          <w:sz w:val="22"/>
          <w:szCs w:val="22"/>
        </w:rPr>
      </w:pPr>
    </w:p>
    <w:p w14:paraId="468085DA" w14:textId="1AC3EEB6" w:rsidR="001C45DE" w:rsidRDefault="001C45DE" w:rsidP="001C45DE">
      <w:pPr>
        <w:autoSpaceDE w:val="0"/>
        <w:autoSpaceDN w:val="0"/>
        <w:adjustRightInd w:val="0"/>
        <w:spacing w:line="360" w:lineRule="auto"/>
        <w:jc w:val="both"/>
        <w:rPr>
          <w:rFonts w:ascii="Calibri" w:hAnsi="Calibri" w:cs="Calibri"/>
          <w:sz w:val="22"/>
          <w:szCs w:val="22"/>
        </w:rPr>
      </w:pPr>
      <w:r w:rsidRPr="008C4471">
        <w:rPr>
          <w:rFonts w:ascii="Calibri" w:hAnsi="Calibri" w:cs="Calibri"/>
          <w:b/>
          <w:bCs/>
          <w:sz w:val="22"/>
          <w:szCs w:val="22"/>
        </w:rPr>
        <w:t>UWAGA 1</w:t>
      </w:r>
      <w:r w:rsidRPr="008C4471">
        <w:rPr>
          <w:rFonts w:ascii="Calibri" w:hAnsi="Calibri" w:cs="Calibri"/>
          <w:sz w:val="22"/>
          <w:szCs w:val="22"/>
        </w:rPr>
        <w:t>. Wymogi stosowania tylko dozwolonych wartości list kodowych oraz większość ograniczeń zdefiniowanych w schemacie aplikacyjnym nie mogą być przekształcone do schematu XML. Dlatego też, ich kontrola nie może być wymuszona w procesie walidacji schematu. Dla potrzeb umożliwienia automatycznej walidacji, niektóre z tych ograniczeń potencjalnie mogą być wyrażone za pomocą innego schematu lub języka reguł (np. Schematron).</w:t>
      </w:r>
    </w:p>
    <w:p w14:paraId="40D0994B" w14:textId="7EF891B8" w:rsidR="004455C4" w:rsidRDefault="00E85442" w:rsidP="002963E1">
      <w:pPr>
        <w:pStyle w:val="Nagwek2"/>
        <w:rPr>
          <w:rFonts w:ascii="Calibri" w:hAnsi="Calibri" w:cs="Calibri"/>
          <w:iCs/>
          <w:lang w:val="pl-PL"/>
        </w:rPr>
      </w:pPr>
      <w:bookmarkStart w:id="177" w:name="_Toc72328982"/>
      <w:r>
        <w:rPr>
          <w:rFonts w:ascii="Calibri" w:hAnsi="Calibri" w:cs="Calibri"/>
          <w:iCs/>
          <w:lang w:val="pl-PL"/>
        </w:rPr>
        <w:t>Certyfikacja</w:t>
      </w:r>
      <w:bookmarkEnd w:id="177"/>
    </w:p>
    <w:p w14:paraId="12A6AB02" w14:textId="77777777" w:rsidR="002963E1" w:rsidRPr="002963E1" w:rsidRDefault="002963E1" w:rsidP="002963E1">
      <w:pPr>
        <w:rPr>
          <w:lang w:eastAsia="en-GB"/>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2963E1" w:rsidRPr="00DF5D10" w14:paraId="282BB3D8" w14:textId="77777777" w:rsidTr="00C2259F">
        <w:trPr>
          <w:trHeight w:val="437"/>
          <w:tblHeader/>
        </w:trPr>
        <w:tc>
          <w:tcPr>
            <w:tcW w:w="1054" w:type="pct"/>
            <w:shd w:val="clear" w:color="auto" w:fill="D9D9D9" w:themeFill="background1" w:themeFillShade="D9"/>
            <w:noWrap/>
            <w:vAlign w:val="center"/>
            <w:hideMark/>
          </w:tcPr>
          <w:p w14:paraId="1D959A7B" w14:textId="70FCABD4" w:rsidR="002963E1" w:rsidRPr="002963E1" w:rsidRDefault="002963E1" w:rsidP="002963E1">
            <w:pPr>
              <w:rPr>
                <w:rFonts w:ascii="Calibri" w:hAnsi="Calibri" w:cs="Calibri"/>
                <w:b/>
                <w:color w:val="FF0000"/>
                <w:sz w:val="22"/>
                <w:szCs w:val="22"/>
              </w:rPr>
            </w:pPr>
            <w:r w:rsidRPr="002963E1">
              <w:rPr>
                <w:rFonts w:ascii="Calibri" w:hAnsi="Calibri" w:cs="Calibri"/>
                <w:b/>
                <w:color w:val="FF0000"/>
                <w:sz w:val="22"/>
                <w:szCs w:val="22"/>
              </w:rPr>
              <w:t xml:space="preserve">Wymaganie </w:t>
            </w:r>
            <w:r w:rsidRPr="002963E1">
              <w:rPr>
                <w:rFonts w:ascii="Calibri" w:hAnsi="Calibri" w:cs="Calibri"/>
                <w:b/>
                <w:color w:val="FF0000"/>
                <w:sz w:val="22"/>
                <w:szCs w:val="22"/>
              </w:rPr>
              <w:fldChar w:fldCharType="begin"/>
            </w:r>
            <w:r w:rsidRPr="002963E1">
              <w:rPr>
                <w:rFonts w:ascii="Calibri" w:hAnsi="Calibri" w:cs="Calibri"/>
                <w:b/>
                <w:color w:val="FF0000"/>
                <w:sz w:val="22"/>
                <w:szCs w:val="22"/>
              </w:rPr>
              <w:instrText xml:space="preserve"> SEQ Wymaganie \* ARABIC </w:instrText>
            </w:r>
            <w:r w:rsidRPr="002963E1">
              <w:rPr>
                <w:rFonts w:ascii="Calibri" w:hAnsi="Calibri" w:cs="Calibri"/>
                <w:b/>
                <w:color w:val="FF0000"/>
                <w:sz w:val="22"/>
                <w:szCs w:val="22"/>
              </w:rPr>
              <w:fldChar w:fldCharType="separate"/>
            </w:r>
            <w:r w:rsidR="008A5BA4">
              <w:rPr>
                <w:rFonts w:ascii="Calibri" w:hAnsi="Calibri" w:cs="Calibri"/>
                <w:b/>
                <w:noProof/>
                <w:color w:val="FF0000"/>
                <w:sz w:val="22"/>
                <w:szCs w:val="22"/>
              </w:rPr>
              <w:t>35</w:t>
            </w:r>
            <w:r w:rsidRPr="002963E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0F54180F" w14:textId="1968DCF6" w:rsidR="002963E1" w:rsidRPr="00DF5D10" w:rsidRDefault="002963E1" w:rsidP="002963E1">
            <w:pPr>
              <w:rPr>
                <w:rFonts w:ascii="Calibri" w:hAnsi="Calibri" w:cs="Calibri"/>
                <w:b/>
                <w:bCs/>
                <w:color w:val="000000"/>
                <w:sz w:val="20"/>
                <w:szCs w:val="20"/>
                <w:highlight w:val="yellow"/>
              </w:rPr>
            </w:pPr>
            <w:r w:rsidRPr="008C4471">
              <w:rPr>
                <w:rStyle w:val="Hipercze"/>
                <w:rFonts w:ascii="Calibri" w:hAnsi="Calibri" w:cs="Calibri"/>
                <w:b/>
                <w:sz w:val="20"/>
              </w:rPr>
              <w:t>https://www.gov.pl/zagospodarowanieprzestrzenne/app/1.0/req/data-delivery/</w:t>
            </w:r>
            <w:r>
              <w:rPr>
                <w:rStyle w:val="Hipercze"/>
                <w:rFonts w:ascii="Calibri" w:hAnsi="Calibri" w:cs="Calibri"/>
                <w:b/>
                <w:sz w:val="20"/>
              </w:rPr>
              <w:t>dataset-certification</w:t>
            </w:r>
          </w:p>
        </w:tc>
      </w:tr>
      <w:tr w:rsidR="002963E1" w:rsidRPr="00DF5D10" w14:paraId="4261025C" w14:textId="77777777" w:rsidTr="00FD3D74">
        <w:trPr>
          <w:trHeight w:val="472"/>
        </w:trPr>
        <w:tc>
          <w:tcPr>
            <w:tcW w:w="5000" w:type="pct"/>
            <w:gridSpan w:val="2"/>
            <w:shd w:val="clear" w:color="auto" w:fill="auto"/>
            <w:noWrap/>
            <w:vAlign w:val="center"/>
            <w:hideMark/>
          </w:tcPr>
          <w:p w14:paraId="169FAFCC" w14:textId="7EF9587B" w:rsidR="00FD3D74" w:rsidRPr="00E92C0C" w:rsidRDefault="002963E1" w:rsidP="002963E1">
            <w:pPr>
              <w:suppressAutoHyphens/>
              <w:spacing w:before="120" w:line="360" w:lineRule="auto"/>
              <w:jc w:val="both"/>
              <w:rPr>
                <w:rFonts w:ascii="Calibri" w:hAnsi="Calibri" w:cs="Calibri"/>
                <w:sz w:val="22"/>
                <w:szCs w:val="22"/>
              </w:rPr>
            </w:pPr>
            <w:r w:rsidRPr="00E92C0C">
              <w:rPr>
                <w:rFonts w:ascii="Calibri" w:hAnsi="Calibri" w:cs="Calibri"/>
                <w:sz w:val="22"/>
                <w:szCs w:val="22"/>
              </w:rPr>
              <w:t xml:space="preserve">Zbiór danych przestrzennych po utworzeniu i każdej aktualizacji musi zostać zapisany w postaci </w:t>
            </w:r>
            <w:r w:rsidR="00E668BE" w:rsidRPr="00E92C0C">
              <w:rPr>
                <w:rFonts w:ascii="Calibri" w:hAnsi="Calibri" w:cs="Calibri"/>
                <w:sz w:val="22"/>
                <w:szCs w:val="22"/>
              </w:rPr>
              <w:t>dokumentu elektronicznego</w:t>
            </w:r>
            <w:r w:rsidRPr="00E92C0C">
              <w:rPr>
                <w:rFonts w:ascii="Calibri" w:hAnsi="Calibri" w:cs="Calibri"/>
                <w:sz w:val="22"/>
                <w:szCs w:val="22"/>
              </w:rPr>
              <w:t xml:space="preserve"> GML oraz podpisany przez właściwy organ odpowiedzialny za prowadzenie zbioru danych przestrzennych, jednym z podpisów wskazanych w §  6 ust. 2 [Rozporządzenie APP]. </w:t>
            </w:r>
          </w:p>
          <w:p w14:paraId="07DCF2F3" w14:textId="10050048" w:rsidR="002963E1" w:rsidRPr="002963E1" w:rsidRDefault="00FD3D74" w:rsidP="002963E1">
            <w:pPr>
              <w:suppressAutoHyphens/>
              <w:spacing w:before="120" w:line="360" w:lineRule="auto"/>
              <w:jc w:val="both"/>
              <w:rPr>
                <w:rFonts w:ascii="Calibri" w:hAnsi="Calibri" w:cs="Calibri"/>
                <w:sz w:val="22"/>
                <w:szCs w:val="22"/>
              </w:rPr>
            </w:pPr>
            <w:r w:rsidRPr="00E92C0C">
              <w:rPr>
                <w:rFonts w:ascii="Calibri" w:hAnsi="Calibri" w:cs="Calibri"/>
                <w:sz w:val="22"/>
                <w:szCs w:val="22"/>
              </w:rPr>
              <w:t xml:space="preserve">Ze względów optymalizacji dostępu do danych dopuszcza się </w:t>
            </w:r>
            <w:r w:rsidR="00E92C0C" w:rsidRPr="00E92C0C">
              <w:rPr>
                <w:rFonts w:ascii="Calibri" w:hAnsi="Calibri" w:cs="Calibri"/>
                <w:sz w:val="22"/>
                <w:szCs w:val="22"/>
              </w:rPr>
              <w:t xml:space="preserve">zapis </w:t>
            </w:r>
            <w:r w:rsidR="00E668BE" w:rsidRPr="00E92C0C">
              <w:rPr>
                <w:rFonts w:ascii="Calibri" w:hAnsi="Calibri" w:cs="Calibri"/>
                <w:sz w:val="22"/>
                <w:szCs w:val="22"/>
              </w:rPr>
              <w:t>zbioru</w:t>
            </w:r>
            <w:r w:rsidR="00E92C0C" w:rsidRPr="00E92C0C">
              <w:rPr>
                <w:rFonts w:ascii="Calibri" w:hAnsi="Calibri" w:cs="Calibri"/>
                <w:sz w:val="22"/>
                <w:szCs w:val="22"/>
              </w:rPr>
              <w:t xml:space="preserve"> danych przestrzennych w postaci więcej niż jednego dokumentu elektronicznego GML. Przy czym każdy z dokumentów musi być podpisany niezależnie.</w:t>
            </w:r>
          </w:p>
        </w:tc>
      </w:tr>
    </w:tbl>
    <w:p w14:paraId="304B4DDB" w14:textId="53F6A2D3" w:rsidR="00E92C0C" w:rsidRDefault="00E92C0C" w:rsidP="004455C4">
      <w:pPr>
        <w:spacing w:before="200" w:after="200" w:line="360" w:lineRule="auto"/>
        <w:jc w:val="both"/>
        <w:rPr>
          <w:rFonts w:ascii="Calibri" w:hAnsi="Calibri" w:cs="Calibri"/>
          <w:sz w:val="22"/>
          <w:szCs w:val="22"/>
          <w:highlight w:val="yellow"/>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E92C0C" w:rsidRPr="00DF5D10" w14:paraId="2D63E54C" w14:textId="77777777" w:rsidTr="00C2259F">
        <w:trPr>
          <w:trHeight w:val="437"/>
          <w:tblHeader/>
        </w:trPr>
        <w:tc>
          <w:tcPr>
            <w:tcW w:w="1054" w:type="pct"/>
            <w:shd w:val="clear" w:color="auto" w:fill="D9D9D9" w:themeFill="background1" w:themeFillShade="D9"/>
            <w:noWrap/>
            <w:vAlign w:val="center"/>
            <w:hideMark/>
          </w:tcPr>
          <w:p w14:paraId="742E3F41" w14:textId="7F874E1D" w:rsidR="00E92C0C" w:rsidRPr="002963E1" w:rsidRDefault="00E92C0C" w:rsidP="001C74ED">
            <w:pPr>
              <w:rPr>
                <w:rFonts w:ascii="Calibri" w:hAnsi="Calibri" w:cs="Calibri"/>
                <w:b/>
                <w:color w:val="FF0000"/>
                <w:sz w:val="22"/>
                <w:szCs w:val="22"/>
              </w:rPr>
            </w:pPr>
            <w:r w:rsidRPr="002963E1">
              <w:rPr>
                <w:rFonts w:ascii="Calibri" w:hAnsi="Calibri" w:cs="Calibri"/>
                <w:b/>
                <w:color w:val="FF0000"/>
                <w:sz w:val="22"/>
                <w:szCs w:val="22"/>
              </w:rPr>
              <w:t xml:space="preserve">Wymaganie </w:t>
            </w:r>
            <w:r w:rsidRPr="002963E1">
              <w:rPr>
                <w:rFonts w:ascii="Calibri" w:hAnsi="Calibri" w:cs="Calibri"/>
                <w:b/>
                <w:color w:val="FF0000"/>
                <w:sz w:val="22"/>
                <w:szCs w:val="22"/>
              </w:rPr>
              <w:fldChar w:fldCharType="begin"/>
            </w:r>
            <w:r w:rsidRPr="002963E1">
              <w:rPr>
                <w:rFonts w:ascii="Calibri" w:hAnsi="Calibri" w:cs="Calibri"/>
                <w:b/>
                <w:color w:val="FF0000"/>
                <w:sz w:val="22"/>
                <w:szCs w:val="22"/>
              </w:rPr>
              <w:instrText xml:space="preserve"> SEQ Wymaganie \* ARABIC </w:instrText>
            </w:r>
            <w:r w:rsidRPr="002963E1">
              <w:rPr>
                <w:rFonts w:ascii="Calibri" w:hAnsi="Calibri" w:cs="Calibri"/>
                <w:b/>
                <w:color w:val="FF0000"/>
                <w:sz w:val="22"/>
                <w:szCs w:val="22"/>
              </w:rPr>
              <w:fldChar w:fldCharType="separate"/>
            </w:r>
            <w:r w:rsidR="008A5BA4">
              <w:rPr>
                <w:rFonts w:ascii="Calibri" w:hAnsi="Calibri" w:cs="Calibri"/>
                <w:b/>
                <w:noProof/>
                <w:color w:val="FF0000"/>
                <w:sz w:val="22"/>
                <w:szCs w:val="22"/>
              </w:rPr>
              <w:t>36</w:t>
            </w:r>
            <w:r w:rsidRPr="002963E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2D3D8D56" w14:textId="2951CA27" w:rsidR="00E92C0C" w:rsidRPr="00E92C0C" w:rsidRDefault="00E92C0C" w:rsidP="001C74ED">
            <w:pPr>
              <w:rPr>
                <w:rFonts w:asciiTheme="majorHAnsi" w:hAnsiTheme="majorHAnsi" w:cstheme="majorHAnsi"/>
                <w:b/>
                <w:bCs/>
                <w:color w:val="000000"/>
                <w:sz w:val="20"/>
                <w:szCs w:val="20"/>
                <w:highlight w:val="yellow"/>
              </w:rPr>
            </w:pPr>
            <w:r w:rsidRPr="00E92C0C">
              <w:rPr>
                <w:rStyle w:val="Hipercze"/>
                <w:rFonts w:asciiTheme="majorHAnsi" w:hAnsiTheme="majorHAnsi" w:cstheme="majorHAnsi"/>
                <w:b/>
                <w:sz w:val="20"/>
              </w:rPr>
              <w:t>https://www.gov.pl/zagospodarowanieprzestrzenne/app/1.0/req/data-delivery/gml-file-name</w:t>
            </w:r>
          </w:p>
        </w:tc>
      </w:tr>
      <w:tr w:rsidR="00E92C0C" w:rsidRPr="00DF5D10" w14:paraId="5F59160E" w14:textId="77777777" w:rsidTr="001C74ED">
        <w:trPr>
          <w:trHeight w:val="472"/>
        </w:trPr>
        <w:tc>
          <w:tcPr>
            <w:tcW w:w="5000" w:type="pct"/>
            <w:gridSpan w:val="2"/>
            <w:shd w:val="clear" w:color="auto" w:fill="auto"/>
            <w:noWrap/>
            <w:vAlign w:val="center"/>
            <w:hideMark/>
          </w:tcPr>
          <w:p w14:paraId="52C92B6A" w14:textId="0AA3A910" w:rsidR="00E92C0C" w:rsidRDefault="00E92C0C" w:rsidP="001C74ED">
            <w:pPr>
              <w:suppressAutoHyphens/>
              <w:spacing w:before="120" w:line="360" w:lineRule="auto"/>
              <w:jc w:val="both"/>
              <w:rPr>
                <w:rFonts w:ascii="Calibri" w:hAnsi="Calibri" w:cs="Calibri"/>
                <w:sz w:val="22"/>
                <w:szCs w:val="22"/>
              </w:rPr>
            </w:pPr>
            <w:r w:rsidRPr="00E92C0C">
              <w:rPr>
                <w:rFonts w:ascii="Calibri" w:hAnsi="Calibri" w:cs="Calibri"/>
                <w:sz w:val="22"/>
                <w:szCs w:val="22"/>
              </w:rPr>
              <w:t xml:space="preserve">Nazwa dokumentu elektronicznego </w:t>
            </w:r>
            <w:r w:rsidR="00E668BE" w:rsidRPr="00E92C0C">
              <w:rPr>
                <w:rFonts w:ascii="Calibri" w:hAnsi="Calibri" w:cs="Calibri"/>
                <w:sz w:val="22"/>
                <w:szCs w:val="22"/>
              </w:rPr>
              <w:t>GML, w którym</w:t>
            </w:r>
            <w:r w:rsidRPr="00E92C0C">
              <w:rPr>
                <w:rFonts w:ascii="Calibri" w:hAnsi="Calibri" w:cs="Calibri"/>
                <w:sz w:val="22"/>
                <w:szCs w:val="22"/>
              </w:rPr>
              <w:t xml:space="preserve"> </w:t>
            </w:r>
            <w:r w:rsidR="00E668BE" w:rsidRPr="00E92C0C">
              <w:rPr>
                <w:rFonts w:ascii="Calibri" w:hAnsi="Calibri" w:cs="Calibri"/>
                <w:sz w:val="22"/>
                <w:szCs w:val="22"/>
              </w:rPr>
              <w:t>zapisany</w:t>
            </w:r>
            <w:r w:rsidRPr="00E92C0C">
              <w:rPr>
                <w:rFonts w:ascii="Calibri" w:hAnsi="Calibri" w:cs="Calibri"/>
                <w:sz w:val="22"/>
                <w:szCs w:val="22"/>
              </w:rPr>
              <w:t xml:space="preserve"> został zbiór danych przestrzennych</w:t>
            </w:r>
            <w:r w:rsidR="00AF3CEC">
              <w:rPr>
                <w:rFonts w:ascii="Calibri" w:hAnsi="Calibri" w:cs="Calibri"/>
                <w:sz w:val="22"/>
                <w:szCs w:val="22"/>
              </w:rPr>
              <w:t>,</w:t>
            </w:r>
            <w:r w:rsidRPr="00E92C0C">
              <w:rPr>
                <w:rFonts w:ascii="Calibri" w:hAnsi="Calibri" w:cs="Calibri"/>
                <w:sz w:val="22"/>
                <w:szCs w:val="22"/>
              </w:rPr>
              <w:t xml:space="preserve"> musi </w:t>
            </w:r>
            <w:r w:rsidR="00AF3CEC">
              <w:rPr>
                <w:rFonts w:ascii="Calibri" w:hAnsi="Calibri" w:cs="Calibri"/>
                <w:sz w:val="22"/>
                <w:szCs w:val="22"/>
              </w:rPr>
              <w:t xml:space="preserve">zawierać w sobie </w:t>
            </w:r>
            <w:r w:rsidR="00E668BE">
              <w:rPr>
                <w:rFonts w:ascii="Calibri" w:hAnsi="Calibri" w:cs="Calibri"/>
                <w:sz w:val="22"/>
                <w:szCs w:val="22"/>
              </w:rPr>
              <w:t>identyfikator</w:t>
            </w:r>
            <w:r w:rsidR="00AF3CEC">
              <w:rPr>
                <w:rFonts w:ascii="Calibri" w:hAnsi="Calibri" w:cs="Calibri"/>
                <w:sz w:val="22"/>
                <w:szCs w:val="22"/>
              </w:rPr>
              <w:t xml:space="preserve"> zbioru danych przestrzennych i datę </w:t>
            </w:r>
            <w:r w:rsidR="00E668BE">
              <w:rPr>
                <w:rFonts w:ascii="Calibri" w:hAnsi="Calibri" w:cs="Calibri"/>
                <w:sz w:val="22"/>
                <w:szCs w:val="22"/>
              </w:rPr>
              <w:t>aktualności</w:t>
            </w:r>
            <w:r w:rsidR="00AF3CEC">
              <w:rPr>
                <w:rFonts w:ascii="Calibri" w:hAnsi="Calibri" w:cs="Calibri"/>
                <w:sz w:val="22"/>
                <w:szCs w:val="22"/>
              </w:rPr>
              <w:t xml:space="preserve"> zbioru, </w:t>
            </w:r>
            <w:r w:rsidRPr="00E92C0C">
              <w:rPr>
                <w:rFonts w:ascii="Calibri" w:hAnsi="Calibri" w:cs="Calibri"/>
                <w:sz w:val="22"/>
                <w:szCs w:val="22"/>
              </w:rPr>
              <w:t>zgodn</w:t>
            </w:r>
            <w:r w:rsidR="00AF3CEC">
              <w:rPr>
                <w:rFonts w:ascii="Calibri" w:hAnsi="Calibri" w:cs="Calibri"/>
                <w:sz w:val="22"/>
                <w:szCs w:val="22"/>
              </w:rPr>
              <w:t>ie</w:t>
            </w:r>
            <w:r w:rsidRPr="00E92C0C">
              <w:rPr>
                <w:rFonts w:ascii="Calibri" w:hAnsi="Calibri" w:cs="Calibri"/>
                <w:sz w:val="22"/>
                <w:szCs w:val="22"/>
              </w:rPr>
              <w:t xml:space="preserve"> z poniższym </w:t>
            </w:r>
            <w:r w:rsidR="003818E2">
              <w:rPr>
                <w:rFonts w:ascii="Calibri" w:hAnsi="Calibri" w:cs="Calibri"/>
                <w:sz w:val="22"/>
                <w:szCs w:val="22"/>
              </w:rPr>
              <w:t>schematem</w:t>
            </w:r>
            <w:r w:rsidR="00A54DAC">
              <w:rPr>
                <w:rFonts w:ascii="Calibri" w:hAnsi="Calibri" w:cs="Calibri"/>
                <w:sz w:val="22"/>
                <w:szCs w:val="22"/>
              </w:rPr>
              <w:t>:</w:t>
            </w:r>
          </w:p>
          <w:p w14:paraId="329782AE" w14:textId="69DE696B" w:rsidR="003818E2" w:rsidRPr="008C4471" w:rsidRDefault="00E92C0C" w:rsidP="003818E2">
            <w:pPr>
              <w:spacing w:before="60" w:after="60" w:line="360" w:lineRule="auto"/>
              <w:jc w:val="both"/>
              <w:rPr>
                <w:rFonts w:ascii="Calibri" w:hAnsi="Calibri" w:cs="Calibri"/>
                <w:b/>
                <w:bCs/>
                <w:color w:val="000000"/>
                <w:sz w:val="21"/>
                <w:szCs w:val="21"/>
              </w:rPr>
            </w:pPr>
            <w:r w:rsidRPr="00E92C0C">
              <w:rPr>
                <w:rFonts w:ascii="Calibri" w:hAnsi="Calibri" w:cs="Calibri"/>
                <w:sz w:val="22"/>
                <w:szCs w:val="22"/>
              </w:rPr>
              <w:t xml:space="preserve"> </w:t>
            </w:r>
            <w:r w:rsidR="003818E2">
              <w:rPr>
                <w:rFonts w:ascii="Calibri" w:hAnsi="Calibri" w:cs="Calibri"/>
                <w:b/>
                <w:bCs/>
                <w:color w:val="000000" w:themeColor="text1"/>
                <w:sz w:val="21"/>
                <w:szCs w:val="21"/>
              </w:rPr>
              <w:t>PL-ZIPPZP-</w:t>
            </w:r>
            <w:r w:rsidR="003818E2" w:rsidRPr="003818E2">
              <w:rPr>
                <w:rFonts w:ascii="Calibri" w:hAnsi="Calibri" w:cs="Calibri"/>
                <w:b/>
                <w:bCs/>
                <w:color w:val="000000" w:themeColor="text1"/>
                <w:sz w:val="21"/>
                <w:szCs w:val="21"/>
              </w:rPr>
              <w:t xml:space="preserve"> &lt;numer&gt;-&lt;jpt&gt;-&lt;rodzaj&gt;_&lt;RRRRMMDD&gt;.xml</w:t>
            </w:r>
          </w:p>
          <w:p w14:paraId="797D2566" w14:textId="77777777" w:rsidR="003818E2" w:rsidRPr="008C4471" w:rsidRDefault="003818E2" w:rsidP="003818E2">
            <w:pPr>
              <w:spacing w:line="360" w:lineRule="auto"/>
              <w:jc w:val="both"/>
              <w:rPr>
                <w:rFonts w:ascii="Calibri" w:hAnsi="Calibri" w:cs="Calibri"/>
                <w:bCs/>
                <w:color w:val="000000"/>
                <w:sz w:val="22"/>
                <w:szCs w:val="22"/>
              </w:rPr>
            </w:pPr>
            <w:r w:rsidRPr="008C4471">
              <w:rPr>
                <w:rFonts w:ascii="Calibri" w:hAnsi="Calibri" w:cs="Calibri"/>
                <w:bCs/>
                <w:color w:val="000000"/>
                <w:sz w:val="22"/>
                <w:szCs w:val="22"/>
              </w:rPr>
              <w:t>gdzie:</w:t>
            </w:r>
          </w:p>
          <w:p w14:paraId="5110B23D" w14:textId="433E4D14" w:rsidR="003818E2" w:rsidRPr="008C4471" w:rsidRDefault="003818E2" w:rsidP="003818E2">
            <w:pPr>
              <w:spacing w:line="360" w:lineRule="auto"/>
              <w:jc w:val="both"/>
              <w:rPr>
                <w:rFonts w:ascii="Calibri" w:hAnsi="Calibri" w:cs="Calibri"/>
                <w:color w:val="000000"/>
                <w:sz w:val="22"/>
                <w:szCs w:val="22"/>
              </w:rPr>
            </w:pPr>
            <w:r w:rsidRPr="008C4471">
              <w:rPr>
                <w:rFonts w:ascii="Calibri" w:hAnsi="Calibri" w:cs="Calibri"/>
                <w:color w:val="000000"/>
                <w:sz w:val="22"/>
                <w:szCs w:val="22"/>
              </w:rPr>
              <w:lastRenderedPageBreak/>
              <w:t>{</w:t>
            </w:r>
            <w:r w:rsidR="00AF3CEC">
              <w:rPr>
                <w:rFonts w:ascii="Calibri" w:hAnsi="Calibri" w:cs="Calibri"/>
                <w:color w:val="000000"/>
                <w:sz w:val="22"/>
                <w:szCs w:val="22"/>
              </w:rPr>
              <w:t>PL}</w:t>
            </w:r>
            <w:r w:rsidRPr="008C4471">
              <w:rPr>
                <w:rFonts w:ascii="Calibri" w:hAnsi="Calibri" w:cs="Calibri"/>
                <w:color w:val="000000"/>
                <w:sz w:val="22"/>
                <w:szCs w:val="22"/>
              </w:rPr>
              <w:t xml:space="preserve"> - </w:t>
            </w:r>
            <w:r w:rsidR="0076799C" w:rsidRPr="0076799C">
              <w:rPr>
                <w:rFonts w:ascii="Calibri" w:hAnsi="Calibri" w:cs="Calibri"/>
                <w:color w:val="000000"/>
                <w:sz w:val="22"/>
                <w:szCs w:val="22"/>
              </w:rPr>
              <w:t>kod Rzeczypospolitej Polskiej</w:t>
            </w:r>
            <w:r w:rsidR="0076799C">
              <w:rPr>
                <w:rFonts w:ascii="Calibri" w:hAnsi="Calibri" w:cs="Calibri"/>
                <w:color w:val="000000"/>
                <w:sz w:val="22"/>
                <w:szCs w:val="22"/>
              </w:rPr>
              <w:t>,</w:t>
            </w:r>
          </w:p>
          <w:p w14:paraId="0892B57D" w14:textId="5A45AFF3" w:rsidR="003818E2" w:rsidRPr="008C4471" w:rsidRDefault="003818E2" w:rsidP="003818E2">
            <w:pPr>
              <w:spacing w:line="360" w:lineRule="auto"/>
              <w:jc w:val="both"/>
              <w:rPr>
                <w:rFonts w:ascii="Calibri" w:hAnsi="Calibri" w:cs="Calibri"/>
                <w:color w:val="000000"/>
                <w:sz w:val="22"/>
                <w:szCs w:val="22"/>
              </w:rPr>
            </w:pPr>
            <w:r w:rsidRPr="008C4471">
              <w:rPr>
                <w:rFonts w:ascii="Calibri" w:hAnsi="Calibri" w:cs="Calibri"/>
                <w:color w:val="000000"/>
                <w:sz w:val="22"/>
                <w:szCs w:val="22"/>
              </w:rPr>
              <w:t>{</w:t>
            </w:r>
            <w:r w:rsidR="00AF3CEC">
              <w:rPr>
                <w:rFonts w:ascii="Calibri" w:hAnsi="Calibri" w:cs="Calibri"/>
                <w:color w:val="000000"/>
                <w:sz w:val="22"/>
                <w:szCs w:val="22"/>
              </w:rPr>
              <w:t>ZIPPZP</w:t>
            </w:r>
            <w:r w:rsidRPr="008C4471">
              <w:rPr>
                <w:rFonts w:ascii="Calibri" w:hAnsi="Calibri" w:cs="Calibri"/>
                <w:color w:val="000000"/>
                <w:sz w:val="22"/>
                <w:szCs w:val="22"/>
              </w:rPr>
              <w:t xml:space="preserve">} - </w:t>
            </w:r>
            <w:r w:rsidR="0076799C" w:rsidRPr="0076799C">
              <w:rPr>
                <w:rFonts w:ascii="Calibri" w:hAnsi="Calibri" w:cs="Calibri"/>
                <w:color w:val="000000"/>
                <w:sz w:val="22"/>
                <w:szCs w:val="22"/>
              </w:rPr>
              <w:t>kod dla zbioru danych przestrzennych w zakresie zagospodarowania przestrzennego,</w:t>
            </w:r>
          </w:p>
          <w:p w14:paraId="7F494264" w14:textId="0F6E482A" w:rsidR="003818E2" w:rsidRPr="0076799C" w:rsidRDefault="003818E2" w:rsidP="0076799C">
            <w:pPr>
              <w:spacing w:line="360" w:lineRule="auto"/>
              <w:jc w:val="both"/>
              <w:rPr>
                <w:rFonts w:ascii="Calibri" w:hAnsi="Calibri" w:cs="Calibri"/>
                <w:color w:val="000000" w:themeColor="text1"/>
                <w:sz w:val="22"/>
                <w:szCs w:val="22"/>
              </w:rPr>
            </w:pPr>
            <w:r w:rsidRPr="008C4471">
              <w:rPr>
                <w:rFonts w:ascii="Calibri" w:hAnsi="Calibri" w:cs="Calibri"/>
                <w:color w:val="000000" w:themeColor="text1"/>
                <w:sz w:val="22"/>
                <w:szCs w:val="22"/>
              </w:rPr>
              <w:t>{</w:t>
            </w:r>
            <w:r w:rsidR="00AF3CEC">
              <w:rPr>
                <w:rFonts w:ascii="Calibri" w:hAnsi="Calibri" w:cs="Calibri"/>
                <w:color w:val="000000" w:themeColor="text1"/>
                <w:sz w:val="22"/>
                <w:szCs w:val="22"/>
              </w:rPr>
              <w:t>numer</w:t>
            </w:r>
            <w:r w:rsidRPr="008C4471">
              <w:rPr>
                <w:rFonts w:ascii="Calibri" w:hAnsi="Calibri" w:cs="Calibri"/>
                <w:color w:val="000000" w:themeColor="text1"/>
                <w:sz w:val="22"/>
                <w:szCs w:val="22"/>
              </w:rPr>
              <w:t xml:space="preserve">} – </w:t>
            </w:r>
            <w:r w:rsidR="0076799C" w:rsidRPr="0076799C">
              <w:rPr>
                <w:rFonts w:ascii="Calibri" w:hAnsi="Calibri" w:cs="Calibri"/>
                <w:color w:val="000000" w:themeColor="text1"/>
                <w:sz w:val="22"/>
                <w:szCs w:val="22"/>
              </w:rPr>
              <w:t xml:space="preserve">oznaczający numer porządkowy zbioru danych przestrzennych w ewidencji, o której mowa </w:t>
            </w:r>
            <w:r w:rsidR="0086770F">
              <w:rPr>
                <w:rFonts w:ascii="Calibri" w:hAnsi="Calibri" w:cs="Calibri"/>
                <w:color w:val="000000" w:themeColor="text1"/>
                <w:sz w:val="22"/>
                <w:szCs w:val="22"/>
              </w:rPr>
              <w:br/>
            </w:r>
            <w:r w:rsidR="0076799C" w:rsidRPr="0076799C">
              <w:rPr>
                <w:rFonts w:ascii="Calibri" w:hAnsi="Calibri" w:cs="Calibri"/>
                <w:color w:val="000000" w:themeColor="text1"/>
                <w:sz w:val="22"/>
                <w:szCs w:val="22"/>
              </w:rPr>
              <w:t>w art. 13</w:t>
            </w:r>
            <w:r w:rsidR="0076799C">
              <w:rPr>
                <w:rFonts w:ascii="Calibri" w:hAnsi="Calibri" w:cs="Calibri"/>
                <w:color w:val="000000" w:themeColor="text1"/>
                <w:sz w:val="22"/>
                <w:szCs w:val="22"/>
              </w:rPr>
              <w:t xml:space="preserve"> </w:t>
            </w:r>
            <w:r w:rsidR="0076799C" w:rsidRPr="0076799C">
              <w:rPr>
                <w:rFonts w:ascii="Calibri" w:hAnsi="Calibri" w:cs="Calibri"/>
                <w:color w:val="000000" w:themeColor="text1"/>
                <w:sz w:val="22"/>
                <w:szCs w:val="22"/>
              </w:rPr>
              <w:t>ust. 2</w:t>
            </w:r>
            <w:r w:rsidR="0076799C">
              <w:rPr>
                <w:rFonts w:ascii="Calibri" w:hAnsi="Calibri" w:cs="Calibri"/>
                <w:color w:val="000000" w:themeColor="text1"/>
                <w:sz w:val="22"/>
                <w:szCs w:val="22"/>
              </w:rPr>
              <w:t xml:space="preserve"> [Ustawa IIP]</w:t>
            </w:r>
            <w:r w:rsidRPr="008C4471">
              <w:rPr>
                <w:rFonts w:ascii="Calibri" w:hAnsi="Calibri" w:cs="Calibri"/>
                <w:color w:val="000000" w:themeColor="text1"/>
                <w:sz w:val="22"/>
                <w:szCs w:val="22"/>
              </w:rPr>
              <w:t>,</w:t>
            </w:r>
          </w:p>
          <w:p w14:paraId="3884E932" w14:textId="75772D0E" w:rsidR="003818E2" w:rsidRPr="008C4471" w:rsidRDefault="003818E2" w:rsidP="00AF3CEC">
            <w:pPr>
              <w:spacing w:line="360" w:lineRule="auto"/>
              <w:jc w:val="both"/>
              <w:rPr>
                <w:rFonts w:ascii="Calibri" w:hAnsi="Calibri" w:cs="Calibri"/>
                <w:color w:val="000000"/>
                <w:sz w:val="22"/>
                <w:szCs w:val="22"/>
              </w:rPr>
            </w:pPr>
            <w:r w:rsidRPr="008C4471">
              <w:rPr>
                <w:rFonts w:ascii="Calibri" w:hAnsi="Calibri" w:cs="Calibri"/>
                <w:color w:val="000000"/>
                <w:sz w:val="22"/>
                <w:szCs w:val="22"/>
              </w:rPr>
              <w:t>{</w:t>
            </w:r>
            <w:r w:rsidR="00AF3CEC">
              <w:rPr>
                <w:rFonts w:ascii="Calibri" w:hAnsi="Calibri" w:cs="Calibri"/>
                <w:color w:val="000000"/>
                <w:sz w:val="22"/>
                <w:szCs w:val="22"/>
              </w:rPr>
              <w:t>jpt</w:t>
            </w:r>
            <w:r w:rsidRPr="008C4471">
              <w:rPr>
                <w:rFonts w:ascii="Calibri" w:hAnsi="Calibri" w:cs="Calibri"/>
                <w:color w:val="000000"/>
                <w:sz w:val="22"/>
                <w:szCs w:val="22"/>
              </w:rPr>
              <w:t xml:space="preserve">} - </w:t>
            </w:r>
            <w:r w:rsidR="00AF3CEC" w:rsidRPr="00AF3CEC">
              <w:rPr>
                <w:rFonts w:ascii="Calibri" w:hAnsi="Calibri" w:cs="Calibri"/>
                <w:color w:val="000000"/>
                <w:sz w:val="22"/>
                <w:szCs w:val="22"/>
              </w:rPr>
              <w:t>identyfikator jednostki podziału terytorialnego, dla której prowadzony jest zbiór danych</w:t>
            </w:r>
            <w:r w:rsidR="00AF3CEC">
              <w:rPr>
                <w:rFonts w:ascii="Calibri" w:hAnsi="Calibri" w:cs="Calibri"/>
                <w:color w:val="000000"/>
                <w:sz w:val="22"/>
                <w:szCs w:val="22"/>
              </w:rPr>
              <w:t xml:space="preserve"> </w:t>
            </w:r>
            <w:r w:rsidR="00AF3CEC" w:rsidRPr="00AF3CEC">
              <w:rPr>
                <w:rFonts w:ascii="Calibri" w:hAnsi="Calibri" w:cs="Calibri"/>
                <w:color w:val="000000"/>
                <w:sz w:val="22"/>
                <w:szCs w:val="22"/>
              </w:rPr>
              <w:t>przestrzennych, utworzony na podstawie identyfikatora z rejestru TERYT, bez ostatniego członu określającego</w:t>
            </w:r>
            <w:r w:rsidR="00AF3CEC">
              <w:rPr>
                <w:rFonts w:ascii="Calibri" w:hAnsi="Calibri" w:cs="Calibri"/>
                <w:color w:val="000000"/>
                <w:sz w:val="22"/>
                <w:szCs w:val="22"/>
              </w:rPr>
              <w:t xml:space="preserve"> </w:t>
            </w:r>
            <w:r w:rsidR="00AF3CEC" w:rsidRPr="00AF3CEC">
              <w:rPr>
                <w:rFonts w:ascii="Calibri" w:hAnsi="Calibri" w:cs="Calibri"/>
                <w:color w:val="000000"/>
                <w:sz w:val="22"/>
                <w:szCs w:val="22"/>
              </w:rPr>
              <w:t>rodzaj jednostki</w:t>
            </w:r>
            <w:r w:rsidR="00E668BE" w:rsidRPr="00AF3CEC">
              <w:rPr>
                <w:rFonts w:ascii="Calibri" w:hAnsi="Calibri" w:cs="Calibri"/>
                <w:color w:val="000000"/>
                <w:sz w:val="22"/>
                <w:szCs w:val="22"/>
              </w:rPr>
              <w:t>,</w:t>
            </w:r>
          </w:p>
          <w:p w14:paraId="5DF2E82C" w14:textId="05281E6E" w:rsidR="003818E2" w:rsidRPr="008C4471" w:rsidRDefault="003818E2" w:rsidP="003818E2">
            <w:pPr>
              <w:spacing w:line="360" w:lineRule="auto"/>
              <w:rPr>
                <w:rFonts w:ascii="Calibri" w:hAnsi="Calibri" w:cs="Calibri"/>
                <w:color w:val="000000"/>
                <w:sz w:val="22"/>
                <w:szCs w:val="22"/>
              </w:rPr>
            </w:pPr>
            <w:r w:rsidRPr="008C4471">
              <w:rPr>
                <w:rFonts w:ascii="Calibri" w:hAnsi="Calibri" w:cs="Calibri"/>
                <w:color w:val="000000"/>
                <w:sz w:val="22"/>
                <w:szCs w:val="22"/>
              </w:rPr>
              <w:t>{</w:t>
            </w:r>
            <w:r w:rsidR="00AF3CEC">
              <w:rPr>
                <w:rFonts w:ascii="Calibri" w:hAnsi="Calibri" w:cs="Calibri"/>
                <w:color w:val="000000"/>
                <w:sz w:val="22"/>
                <w:szCs w:val="22"/>
              </w:rPr>
              <w:t>rodzaj</w:t>
            </w:r>
            <w:r w:rsidRPr="008C4471">
              <w:rPr>
                <w:rFonts w:ascii="Calibri" w:hAnsi="Calibri" w:cs="Calibri"/>
                <w:color w:val="000000"/>
                <w:sz w:val="22"/>
                <w:szCs w:val="22"/>
              </w:rPr>
              <w:t xml:space="preserve">} - </w:t>
            </w:r>
            <w:r w:rsidR="00AF3CEC" w:rsidRPr="00AF3CEC">
              <w:rPr>
                <w:rFonts w:ascii="Calibri" w:hAnsi="Calibri" w:cs="Calibri"/>
                <w:color w:val="000000"/>
                <w:sz w:val="22"/>
                <w:szCs w:val="22"/>
              </w:rPr>
              <w:t>kod rodzaju zbioru danych przestrzennych, o którym mowa w § 3 ust. 1 pkt 1</w:t>
            </w:r>
            <w:r w:rsidR="00AF3CEC">
              <w:rPr>
                <w:rFonts w:ascii="Calibri" w:hAnsi="Calibri" w:cs="Calibri"/>
                <w:color w:val="000000"/>
                <w:sz w:val="22"/>
                <w:szCs w:val="22"/>
              </w:rPr>
              <w:t xml:space="preserve"> [Rozporządzenie APP],</w:t>
            </w:r>
          </w:p>
          <w:p w14:paraId="2BB9158B" w14:textId="5C03D298" w:rsidR="00AF3CEC" w:rsidRPr="00AF3CEC" w:rsidRDefault="003818E2" w:rsidP="003818E2">
            <w:pPr>
              <w:spacing w:line="360" w:lineRule="auto"/>
              <w:rPr>
                <w:rFonts w:ascii="Calibri" w:hAnsi="Calibri" w:cs="Calibri"/>
                <w:color w:val="000000"/>
                <w:sz w:val="22"/>
                <w:szCs w:val="22"/>
              </w:rPr>
            </w:pPr>
            <w:r w:rsidRPr="008C4471">
              <w:rPr>
                <w:rFonts w:ascii="Calibri" w:hAnsi="Calibri" w:cs="Calibri"/>
                <w:color w:val="000000"/>
                <w:sz w:val="22"/>
                <w:szCs w:val="22"/>
              </w:rPr>
              <w:t>{</w:t>
            </w:r>
            <w:r w:rsidR="00AF3CEC">
              <w:rPr>
                <w:rFonts w:ascii="Calibri" w:hAnsi="Calibri" w:cs="Calibri"/>
                <w:color w:val="000000"/>
                <w:sz w:val="22"/>
                <w:szCs w:val="22"/>
              </w:rPr>
              <w:t>RRRRMMDD</w:t>
            </w:r>
            <w:r w:rsidRPr="008C4471">
              <w:rPr>
                <w:rFonts w:ascii="Calibri" w:hAnsi="Calibri" w:cs="Calibri"/>
                <w:color w:val="000000"/>
                <w:sz w:val="22"/>
                <w:szCs w:val="22"/>
              </w:rPr>
              <w:t xml:space="preserve">} </w:t>
            </w:r>
            <w:r w:rsidR="00AF3CEC">
              <w:rPr>
                <w:rFonts w:ascii="Calibri" w:hAnsi="Calibri" w:cs="Calibri"/>
                <w:color w:val="000000"/>
                <w:sz w:val="22"/>
                <w:szCs w:val="22"/>
              </w:rPr>
              <w:t>–</w:t>
            </w:r>
            <w:r w:rsidRPr="008C4471">
              <w:rPr>
                <w:rFonts w:ascii="Calibri" w:hAnsi="Calibri" w:cs="Calibri"/>
                <w:color w:val="000000"/>
                <w:sz w:val="22"/>
                <w:szCs w:val="22"/>
              </w:rPr>
              <w:t xml:space="preserve"> </w:t>
            </w:r>
            <w:r w:rsidR="00AF3CEC">
              <w:rPr>
                <w:rFonts w:ascii="Calibri" w:hAnsi="Calibri" w:cs="Calibri"/>
                <w:color w:val="000000"/>
                <w:sz w:val="22"/>
                <w:szCs w:val="22"/>
              </w:rPr>
              <w:t>data dzienna aktualności zbioru danych.</w:t>
            </w:r>
          </w:p>
          <w:p w14:paraId="28EDD826" w14:textId="43D44D85" w:rsidR="00A54DAC" w:rsidRDefault="00A54DAC" w:rsidP="00A54DAC">
            <w:pPr>
              <w:suppressAutoHyphens/>
              <w:spacing w:before="120" w:line="360" w:lineRule="auto"/>
              <w:jc w:val="both"/>
              <w:rPr>
                <w:rFonts w:ascii="Calibri" w:hAnsi="Calibri" w:cs="Calibri"/>
                <w:sz w:val="22"/>
                <w:szCs w:val="22"/>
              </w:rPr>
            </w:pPr>
            <w:r>
              <w:rPr>
                <w:rFonts w:ascii="Calibri" w:hAnsi="Calibri" w:cs="Calibri"/>
                <w:sz w:val="22"/>
                <w:szCs w:val="22"/>
              </w:rPr>
              <w:t>W przypadku, jeżeli zbiór danych jest zapisany w więcej niż jednym dokumencie elektronicznym GML</w:t>
            </w:r>
            <w:r w:rsidR="00E453F4">
              <w:rPr>
                <w:rFonts w:ascii="Calibri" w:hAnsi="Calibri" w:cs="Calibri"/>
                <w:sz w:val="22"/>
                <w:szCs w:val="22"/>
              </w:rPr>
              <w:t>,</w:t>
            </w:r>
            <w:r>
              <w:rPr>
                <w:rFonts w:ascii="Calibri" w:hAnsi="Calibri" w:cs="Calibri"/>
                <w:sz w:val="22"/>
                <w:szCs w:val="22"/>
              </w:rPr>
              <w:t xml:space="preserve"> </w:t>
            </w:r>
            <w:r w:rsidR="00E668BE">
              <w:rPr>
                <w:rFonts w:ascii="Calibri" w:hAnsi="Calibri" w:cs="Calibri"/>
                <w:sz w:val="22"/>
                <w:szCs w:val="22"/>
              </w:rPr>
              <w:t>ich nazwa</w:t>
            </w:r>
            <w:r>
              <w:rPr>
                <w:rFonts w:ascii="Calibri" w:hAnsi="Calibri" w:cs="Calibri"/>
                <w:sz w:val="22"/>
                <w:szCs w:val="22"/>
              </w:rPr>
              <w:t xml:space="preserve"> powinna być rozszerzona o numer kolejnego dokumentu, </w:t>
            </w:r>
            <w:r w:rsidRPr="00E92C0C">
              <w:rPr>
                <w:rFonts w:ascii="Calibri" w:hAnsi="Calibri" w:cs="Calibri"/>
                <w:sz w:val="22"/>
                <w:szCs w:val="22"/>
              </w:rPr>
              <w:t>zgodn</w:t>
            </w:r>
            <w:r>
              <w:rPr>
                <w:rFonts w:ascii="Calibri" w:hAnsi="Calibri" w:cs="Calibri"/>
                <w:sz w:val="22"/>
                <w:szCs w:val="22"/>
              </w:rPr>
              <w:t>ie</w:t>
            </w:r>
            <w:r w:rsidRPr="00E92C0C">
              <w:rPr>
                <w:rFonts w:ascii="Calibri" w:hAnsi="Calibri" w:cs="Calibri"/>
                <w:sz w:val="22"/>
                <w:szCs w:val="22"/>
              </w:rPr>
              <w:t xml:space="preserve"> z poniższym </w:t>
            </w:r>
            <w:r>
              <w:rPr>
                <w:rFonts w:ascii="Calibri" w:hAnsi="Calibri" w:cs="Calibri"/>
                <w:sz w:val="22"/>
                <w:szCs w:val="22"/>
              </w:rPr>
              <w:t>schematem:</w:t>
            </w:r>
          </w:p>
          <w:p w14:paraId="3DEA44AA" w14:textId="05431364" w:rsidR="00E92C0C" w:rsidRPr="00C2259F" w:rsidRDefault="00A54DAC" w:rsidP="00C2259F">
            <w:pPr>
              <w:spacing w:before="60" w:after="60" w:line="360" w:lineRule="auto"/>
              <w:jc w:val="both"/>
              <w:rPr>
                <w:rFonts w:ascii="Calibri" w:hAnsi="Calibri" w:cs="Calibri"/>
                <w:b/>
                <w:bCs/>
                <w:color w:val="000000"/>
                <w:sz w:val="21"/>
                <w:szCs w:val="21"/>
              </w:rPr>
            </w:pPr>
            <w:r w:rsidRPr="00E92C0C">
              <w:rPr>
                <w:rFonts w:ascii="Calibri" w:hAnsi="Calibri" w:cs="Calibri"/>
                <w:sz w:val="22"/>
                <w:szCs w:val="22"/>
              </w:rPr>
              <w:t xml:space="preserve"> </w:t>
            </w:r>
            <w:r>
              <w:rPr>
                <w:rFonts w:ascii="Calibri" w:hAnsi="Calibri" w:cs="Calibri"/>
                <w:b/>
                <w:bCs/>
                <w:color w:val="000000" w:themeColor="text1"/>
                <w:sz w:val="21"/>
                <w:szCs w:val="21"/>
              </w:rPr>
              <w:t>PL-ZIPPZP-</w:t>
            </w:r>
            <w:r w:rsidRPr="003818E2">
              <w:rPr>
                <w:rFonts w:ascii="Calibri" w:hAnsi="Calibri" w:cs="Calibri"/>
                <w:b/>
                <w:bCs/>
                <w:color w:val="000000" w:themeColor="text1"/>
                <w:sz w:val="21"/>
                <w:szCs w:val="21"/>
              </w:rPr>
              <w:t xml:space="preserve"> &lt;numer&gt;-&lt;jpt&gt;-&lt;rodzaj&gt;_&lt;RRRRMMDD&gt;</w:t>
            </w:r>
            <w:r>
              <w:rPr>
                <w:rFonts w:ascii="Calibri" w:hAnsi="Calibri" w:cs="Calibri"/>
                <w:b/>
                <w:bCs/>
                <w:color w:val="000000" w:themeColor="text1"/>
                <w:sz w:val="21"/>
                <w:szCs w:val="21"/>
              </w:rPr>
              <w:t>_&lt;nr&gt;</w:t>
            </w:r>
            <w:r w:rsidRPr="003818E2">
              <w:rPr>
                <w:rFonts w:ascii="Calibri" w:hAnsi="Calibri" w:cs="Calibri"/>
                <w:b/>
                <w:bCs/>
                <w:color w:val="000000" w:themeColor="text1"/>
                <w:sz w:val="21"/>
                <w:szCs w:val="21"/>
              </w:rPr>
              <w:t>.xml</w:t>
            </w:r>
          </w:p>
        </w:tc>
      </w:tr>
    </w:tbl>
    <w:p w14:paraId="7A08C55E" w14:textId="77777777" w:rsidR="00FD3D74" w:rsidRPr="00DF5D10" w:rsidRDefault="00FD3D74" w:rsidP="004455C4">
      <w:pPr>
        <w:spacing w:before="200" w:after="200" w:line="360" w:lineRule="auto"/>
        <w:jc w:val="both"/>
        <w:rPr>
          <w:rFonts w:ascii="Calibri" w:hAnsi="Calibri" w:cs="Calibri"/>
          <w:sz w:val="22"/>
          <w:szCs w:val="22"/>
          <w:highlight w:val="yellow"/>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4455C4" w:rsidRPr="00DF5D10" w14:paraId="6F0DB7B2" w14:textId="77777777" w:rsidTr="00FD3D74">
        <w:trPr>
          <w:trHeight w:val="437"/>
          <w:tblHeader/>
        </w:trPr>
        <w:tc>
          <w:tcPr>
            <w:tcW w:w="1120" w:type="pct"/>
            <w:shd w:val="clear" w:color="auto" w:fill="F2F2F2" w:themeFill="background1" w:themeFillShade="F2"/>
            <w:noWrap/>
            <w:vAlign w:val="center"/>
            <w:hideMark/>
          </w:tcPr>
          <w:p w14:paraId="20EE5849" w14:textId="3BA00DAF" w:rsidR="004455C4" w:rsidRPr="00A54DAC" w:rsidRDefault="004455C4" w:rsidP="00FD3D74">
            <w:pPr>
              <w:spacing w:line="360" w:lineRule="auto"/>
              <w:rPr>
                <w:rFonts w:ascii="Calibri" w:hAnsi="Calibri" w:cs="Calibri"/>
                <w:b/>
                <w:color w:val="FF0000"/>
                <w:sz w:val="22"/>
                <w:szCs w:val="22"/>
              </w:rPr>
            </w:pPr>
            <w:r w:rsidRPr="00A54DAC">
              <w:rPr>
                <w:rFonts w:ascii="Calibri" w:hAnsi="Calibri" w:cs="Calibri"/>
                <w:b/>
                <w:color w:val="0070C0"/>
                <w:sz w:val="22"/>
                <w:szCs w:val="22"/>
              </w:rPr>
              <w:t xml:space="preserve">Rekomendacja </w:t>
            </w:r>
            <w:r w:rsidRPr="00A54DAC">
              <w:rPr>
                <w:rFonts w:ascii="Calibri" w:hAnsi="Calibri" w:cs="Calibri"/>
                <w:b/>
                <w:color w:val="0070C0"/>
                <w:sz w:val="22"/>
                <w:szCs w:val="22"/>
              </w:rPr>
              <w:fldChar w:fldCharType="begin"/>
            </w:r>
            <w:r w:rsidRPr="00A54DAC">
              <w:rPr>
                <w:rFonts w:ascii="Calibri" w:hAnsi="Calibri" w:cs="Calibri"/>
                <w:b/>
                <w:color w:val="0070C0"/>
                <w:sz w:val="22"/>
                <w:szCs w:val="22"/>
              </w:rPr>
              <w:instrText xml:space="preserve"> SEQ Rekomendacja \* ARABIC </w:instrText>
            </w:r>
            <w:r w:rsidRPr="00A54DAC">
              <w:rPr>
                <w:rFonts w:ascii="Calibri" w:hAnsi="Calibri" w:cs="Calibri"/>
                <w:b/>
                <w:color w:val="0070C0"/>
                <w:sz w:val="22"/>
                <w:szCs w:val="22"/>
              </w:rPr>
              <w:fldChar w:fldCharType="separate"/>
            </w:r>
            <w:r w:rsidR="008A5BA4">
              <w:rPr>
                <w:rFonts w:ascii="Calibri" w:hAnsi="Calibri" w:cs="Calibri"/>
                <w:b/>
                <w:noProof/>
                <w:color w:val="0070C0"/>
                <w:sz w:val="22"/>
                <w:szCs w:val="22"/>
              </w:rPr>
              <w:t>4</w:t>
            </w:r>
            <w:r w:rsidRPr="00A54DAC">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72BD9BC5" w14:textId="158A57CA" w:rsidR="004455C4" w:rsidRPr="00A54DAC" w:rsidRDefault="00AC1E1E" w:rsidP="00FD3D74">
            <w:pPr>
              <w:spacing w:line="360" w:lineRule="auto"/>
              <w:rPr>
                <w:rFonts w:ascii="Calibri" w:hAnsi="Calibri" w:cs="Calibri"/>
                <w:color w:val="000000"/>
                <w:sz w:val="20"/>
                <w:szCs w:val="20"/>
              </w:rPr>
            </w:pPr>
            <w:hyperlink r:id="rId73" w:history="1">
              <w:r w:rsidR="00E453F4" w:rsidRPr="00126628">
                <w:rPr>
                  <w:rStyle w:val="Hipercze"/>
                  <w:rFonts w:ascii="Calibri" w:hAnsi="Calibri" w:cs="Calibri"/>
                  <w:b/>
                  <w:sz w:val="20"/>
                </w:rPr>
                <w:t>https://www.gov.pl/zagospodarowanieprzestrzenne/app/1.0/re/data-delivery/dataset-certification-signature</w:t>
              </w:r>
            </w:hyperlink>
          </w:p>
        </w:tc>
      </w:tr>
      <w:tr w:rsidR="004455C4" w:rsidRPr="00C31734" w14:paraId="330B6EEB" w14:textId="77777777" w:rsidTr="00FD3D74">
        <w:trPr>
          <w:trHeight w:val="506"/>
        </w:trPr>
        <w:tc>
          <w:tcPr>
            <w:tcW w:w="5000" w:type="pct"/>
            <w:gridSpan w:val="2"/>
            <w:shd w:val="clear" w:color="auto" w:fill="auto"/>
            <w:noWrap/>
            <w:vAlign w:val="center"/>
            <w:hideMark/>
          </w:tcPr>
          <w:p w14:paraId="7C4D0D7D" w14:textId="6EB248BB" w:rsidR="004455C4" w:rsidRPr="00A54DAC" w:rsidRDefault="004455C4" w:rsidP="00FD3D74">
            <w:pPr>
              <w:spacing w:line="360" w:lineRule="auto"/>
              <w:ind w:right="-30"/>
              <w:rPr>
                <w:rFonts w:ascii="Calibri" w:hAnsi="Calibri" w:cs="Calibri"/>
                <w:sz w:val="22"/>
                <w:szCs w:val="22"/>
              </w:rPr>
            </w:pPr>
            <w:r w:rsidRPr="00A54DAC">
              <w:rPr>
                <w:rFonts w:ascii="Calibri" w:hAnsi="Calibri" w:cs="Calibri"/>
                <w:sz w:val="22"/>
                <w:szCs w:val="22"/>
              </w:rPr>
              <w:t>Ze względów optymalizacji zarządzania zasobami, w tym ograniczenia redundancji danych</w:t>
            </w:r>
            <w:r w:rsidR="00E453F4">
              <w:rPr>
                <w:rFonts w:ascii="Calibri" w:hAnsi="Calibri" w:cs="Calibri"/>
                <w:sz w:val="22"/>
                <w:szCs w:val="22"/>
              </w:rPr>
              <w:t>,</w:t>
            </w:r>
            <w:r w:rsidRPr="00A54DAC">
              <w:rPr>
                <w:rFonts w:ascii="Calibri" w:hAnsi="Calibri" w:cs="Calibri"/>
                <w:sz w:val="22"/>
                <w:szCs w:val="22"/>
              </w:rPr>
              <w:t xml:space="preserve"> rekomendowane jest pomijanie atrybutu </w:t>
            </w:r>
            <w:r w:rsidRPr="00A54DAC">
              <w:rPr>
                <w:rFonts w:ascii="Calibri" w:hAnsi="Calibri" w:cs="Calibri"/>
                <w:i/>
                <w:iCs/>
                <w:sz w:val="22"/>
                <w:szCs w:val="22"/>
              </w:rPr>
              <w:t>ds:Signature</w:t>
            </w:r>
            <w:r w:rsidRPr="00A54DAC">
              <w:rPr>
                <w:rFonts w:ascii="Calibri" w:hAnsi="Calibri" w:cs="Calibri"/>
                <w:sz w:val="22"/>
                <w:szCs w:val="22"/>
              </w:rPr>
              <w:t xml:space="preserve"> dla pojedynczych obiektów </w:t>
            </w:r>
            <w:r w:rsidRPr="00A54DAC">
              <w:rPr>
                <w:rFonts w:ascii="Calibri" w:hAnsi="Calibri" w:cs="Calibri"/>
                <w:i/>
                <w:iCs/>
                <w:sz w:val="22"/>
                <w:szCs w:val="22"/>
              </w:rPr>
              <w:t>AktPlanowaniaPrzestrzennego</w:t>
            </w:r>
            <w:r w:rsidRPr="00A54DAC">
              <w:rPr>
                <w:rFonts w:ascii="Calibri" w:hAnsi="Calibri" w:cs="Calibri"/>
                <w:sz w:val="22"/>
                <w:szCs w:val="22"/>
              </w:rPr>
              <w:t>, w kolejnych wersjach danych powstałych w wyniku aktualizacji zbioru danych przestrzennych.</w:t>
            </w:r>
          </w:p>
        </w:tc>
      </w:tr>
    </w:tbl>
    <w:p w14:paraId="58AB069C" w14:textId="77777777" w:rsidR="004455C4" w:rsidRPr="00470663" w:rsidRDefault="004455C4" w:rsidP="004455C4"/>
    <w:p w14:paraId="32ECC865" w14:textId="77777777" w:rsidR="004455C4" w:rsidRPr="008C4471" w:rsidRDefault="004455C4" w:rsidP="001C45DE">
      <w:pPr>
        <w:autoSpaceDE w:val="0"/>
        <w:autoSpaceDN w:val="0"/>
        <w:adjustRightInd w:val="0"/>
        <w:spacing w:line="360" w:lineRule="auto"/>
        <w:jc w:val="both"/>
        <w:rPr>
          <w:rFonts w:ascii="Calibri" w:hAnsi="Calibri" w:cs="Calibri"/>
          <w:sz w:val="22"/>
          <w:szCs w:val="22"/>
        </w:rPr>
      </w:pPr>
    </w:p>
    <w:p w14:paraId="699F5288" w14:textId="77777777" w:rsidR="005E56AB" w:rsidRPr="008C4471" w:rsidRDefault="005E56AB">
      <w:pPr>
        <w:spacing w:line="276" w:lineRule="auto"/>
        <w:rPr>
          <w:rFonts w:ascii="Calibri" w:eastAsia="Trebuchet MS" w:hAnsi="Calibri" w:cs="Calibri"/>
          <w:b/>
          <w:bCs/>
          <w:iCs/>
          <w:color w:val="000000" w:themeColor="text1"/>
          <w:sz w:val="32"/>
          <w:szCs w:val="32"/>
        </w:rPr>
      </w:pPr>
      <w:r w:rsidRPr="008C4471">
        <w:rPr>
          <w:rFonts w:ascii="Calibri" w:hAnsi="Calibri" w:cs="Calibri"/>
          <w:b/>
          <w:bCs/>
          <w:iCs/>
          <w:color w:val="000000" w:themeColor="text1"/>
        </w:rPr>
        <w:br w:type="page"/>
      </w:r>
    </w:p>
    <w:p w14:paraId="1857D961" w14:textId="2B795ADB" w:rsidR="00565101" w:rsidRPr="008C4471" w:rsidRDefault="00565101" w:rsidP="00565101">
      <w:pPr>
        <w:pStyle w:val="Nagwek1"/>
        <w:rPr>
          <w:rFonts w:ascii="Calibri" w:hAnsi="Calibri" w:cs="Calibri"/>
          <w:b/>
          <w:bCs/>
          <w:iCs/>
          <w:color w:val="000000" w:themeColor="text1"/>
          <w:lang w:val="pl-PL"/>
        </w:rPr>
      </w:pPr>
      <w:bookmarkStart w:id="178" w:name="_Toc72328983"/>
      <w:r w:rsidRPr="008C4471">
        <w:rPr>
          <w:rFonts w:ascii="Calibri" w:hAnsi="Calibri" w:cs="Calibri"/>
          <w:b/>
          <w:bCs/>
          <w:iCs/>
          <w:color w:val="000000" w:themeColor="text1"/>
          <w:lang w:val="pl-PL"/>
        </w:rPr>
        <w:lastRenderedPageBreak/>
        <w:t>Jakość danych</w:t>
      </w:r>
      <w:bookmarkEnd w:id="178"/>
    </w:p>
    <w:p w14:paraId="677ABA9A" w14:textId="66DCD97F" w:rsidR="000315E4" w:rsidRPr="008C4471" w:rsidRDefault="000315E4" w:rsidP="00C2259F">
      <w:pPr>
        <w:spacing w:after="240" w:line="360" w:lineRule="auto"/>
        <w:jc w:val="both"/>
        <w:rPr>
          <w:rFonts w:ascii="Calibri" w:hAnsi="Calibri" w:cs="Calibri"/>
          <w:sz w:val="22"/>
          <w:szCs w:val="22"/>
        </w:rPr>
      </w:pPr>
      <w:r w:rsidRPr="008C4471">
        <w:rPr>
          <w:rFonts w:ascii="Calibri" w:hAnsi="Calibri" w:cs="Calibri"/>
          <w:sz w:val="22"/>
          <w:szCs w:val="22"/>
        </w:rPr>
        <w:t>Wymagania dotyczące jakości danych przestrzennych wynikają z § 3 ust.5 [Rozporządzenie APP], które precyzuje, że dane przestrzenne dla każdego aktu planowania przestrzennego tworzy się w rozdzielczości przestrzennej odpowiadającej skali sporządzania danego aktu – co oznacza m.in. konieczność zapewnienia szczegółowości danych odpowiadającej skali opracowania.</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C91EF6" w:rsidRPr="00C31734" w14:paraId="6B6CB3F3" w14:textId="77777777" w:rsidTr="0CDF2BEA">
        <w:trPr>
          <w:trHeight w:val="437"/>
          <w:tblHeader/>
        </w:trPr>
        <w:tc>
          <w:tcPr>
            <w:tcW w:w="1054" w:type="pct"/>
            <w:shd w:val="clear" w:color="auto" w:fill="D9D9D9" w:themeFill="background1" w:themeFillShade="D9"/>
            <w:noWrap/>
            <w:vAlign w:val="center"/>
            <w:hideMark/>
          </w:tcPr>
          <w:p w14:paraId="27DC6163" w14:textId="77777777" w:rsidR="00C91EF6" w:rsidRPr="008C4471" w:rsidRDefault="00C91EF6" w:rsidP="0020755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37</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4C90D5F3" w14:textId="1E0BE7D9" w:rsidR="00C91EF6" w:rsidRPr="008C4471" w:rsidRDefault="00E4189D" w:rsidP="00207558">
            <w:pPr>
              <w:rPr>
                <w:rFonts w:ascii="Calibri" w:hAnsi="Calibri" w:cs="Calibri"/>
                <w:b/>
                <w:bCs/>
                <w:color w:val="000000"/>
                <w:sz w:val="20"/>
                <w:szCs w:val="20"/>
              </w:rPr>
            </w:pPr>
            <w:r w:rsidRPr="00E4189D">
              <w:rPr>
                <w:rStyle w:val="Hipercze"/>
                <w:rFonts w:ascii="Calibri" w:hAnsi="Calibri" w:cs="Calibri"/>
                <w:b/>
                <w:sz w:val="20"/>
              </w:rPr>
              <w:t>https://www.gov.pl/zagospodarowanieprzestrzenne/app/1.0/req/data-quality/spatial-resolution</w:t>
            </w:r>
          </w:p>
        </w:tc>
      </w:tr>
      <w:tr w:rsidR="00C91EF6" w:rsidRPr="00C31734" w14:paraId="75E13DC7" w14:textId="77777777" w:rsidTr="0CDF2BEA">
        <w:trPr>
          <w:trHeight w:val="472"/>
        </w:trPr>
        <w:tc>
          <w:tcPr>
            <w:tcW w:w="5000" w:type="pct"/>
            <w:gridSpan w:val="2"/>
            <w:shd w:val="clear" w:color="auto" w:fill="auto"/>
            <w:noWrap/>
            <w:vAlign w:val="center"/>
            <w:hideMark/>
          </w:tcPr>
          <w:p w14:paraId="444067F7" w14:textId="5D2D952B" w:rsidR="00C91EF6" w:rsidRPr="008C4471" w:rsidRDefault="0CDF2BEA" w:rsidP="00C91EF6">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rPr>
              <w:t>Dane przestrzenne dla każdego aktu planowania przestrzennego muszą być tworzone w rozdzielczości przestrzennej odpowiadającej skali sporządzania danego aktu.</w:t>
            </w:r>
          </w:p>
        </w:tc>
      </w:tr>
    </w:tbl>
    <w:p w14:paraId="04901E05" w14:textId="77777777" w:rsidR="00C91EF6" w:rsidRPr="008C4471" w:rsidRDefault="00C91EF6" w:rsidP="000315E4">
      <w:pPr>
        <w:spacing w:line="360" w:lineRule="auto"/>
        <w:jc w:val="both"/>
        <w:rPr>
          <w:rFonts w:ascii="Calibri" w:hAnsi="Calibri" w:cs="Calibri"/>
          <w:sz w:val="22"/>
          <w:szCs w:val="22"/>
        </w:rPr>
      </w:pPr>
    </w:p>
    <w:p w14:paraId="193BEDF6" w14:textId="37E69892" w:rsidR="002111A9" w:rsidRPr="008C4471" w:rsidRDefault="4A214FB8" w:rsidP="00C2259F">
      <w:pPr>
        <w:spacing w:after="240" w:line="360" w:lineRule="auto"/>
        <w:jc w:val="both"/>
        <w:rPr>
          <w:rFonts w:ascii="Calibri" w:hAnsi="Calibri" w:cs="Calibri"/>
          <w:sz w:val="22"/>
          <w:szCs w:val="22"/>
        </w:rPr>
      </w:pPr>
      <w:r w:rsidRPr="008C4471">
        <w:rPr>
          <w:rFonts w:ascii="Calibri" w:hAnsi="Calibri" w:cs="Calibri"/>
          <w:sz w:val="22"/>
          <w:szCs w:val="22"/>
        </w:rPr>
        <w:t xml:space="preserve">Wymagania dotyczące jakości danych reguluje także § 3 ust.6 [Rozporządzenie APP]. Wynika z niego konieczność zachowania topologicznej zgodności między granicą objętą aktem planowania przestrzennego (klasa AktPlanowaniaPrzestrzennego), a granicami jednostek podziału terytorialnego kraju czy działek ewidencyjnych – w przypadkach, gdy granice te mają wspólny przebieg.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C91EF6" w:rsidRPr="00C31734" w14:paraId="523A26C2" w14:textId="77777777" w:rsidTr="0CDF2BEA">
        <w:trPr>
          <w:trHeight w:val="437"/>
          <w:tblHeader/>
        </w:trPr>
        <w:tc>
          <w:tcPr>
            <w:tcW w:w="1054" w:type="pct"/>
            <w:shd w:val="clear" w:color="auto" w:fill="D9D9D9" w:themeFill="background1" w:themeFillShade="D9"/>
            <w:noWrap/>
            <w:vAlign w:val="center"/>
            <w:hideMark/>
          </w:tcPr>
          <w:p w14:paraId="2D9CC141" w14:textId="77777777" w:rsidR="00C91EF6" w:rsidRPr="008C4471" w:rsidRDefault="00C91EF6" w:rsidP="0020755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38</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71AE9940" w14:textId="6BD312B2" w:rsidR="00C91EF6" w:rsidRPr="008C4471" w:rsidRDefault="00FE169A" w:rsidP="00207558">
            <w:pPr>
              <w:rPr>
                <w:rFonts w:ascii="Calibri" w:hAnsi="Calibri" w:cs="Calibri"/>
                <w:b/>
                <w:bCs/>
                <w:color w:val="000000"/>
                <w:sz w:val="20"/>
                <w:szCs w:val="20"/>
              </w:rPr>
            </w:pPr>
            <w:r w:rsidRPr="00FE169A">
              <w:rPr>
                <w:rStyle w:val="Hipercze"/>
                <w:rFonts w:ascii="Calibri" w:hAnsi="Calibri" w:cs="Calibri"/>
                <w:b/>
                <w:sz w:val="20"/>
              </w:rPr>
              <w:t>https://www.gov.pl/zagospodarowanieprzestrzenne/app/1.0/req/data-quality/cadastral-parcels-topology</w:t>
            </w:r>
          </w:p>
        </w:tc>
      </w:tr>
      <w:tr w:rsidR="00C91EF6" w:rsidRPr="00C31734" w14:paraId="09FA8823" w14:textId="77777777" w:rsidTr="0CDF2BEA">
        <w:trPr>
          <w:trHeight w:val="472"/>
        </w:trPr>
        <w:tc>
          <w:tcPr>
            <w:tcW w:w="5000" w:type="pct"/>
            <w:gridSpan w:val="2"/>
            <w:shd w:val="clear" w:color="auto" w:fill="auto"/>
            <w:noWrap/>
            <w:vAlign w:val="center"/>
            <w:hideMark/>
          </w:tcPr>
          <w:p w14:paraId="3DB085C7" w14:textId="1B812230" w:rsidR="00C91EF6" w:rsidRPr="008C4471" w:rsidRDefault="0CDF2BEA" w:rsidP="00C91EF6">
            <w:pPr>
              <w:pStyle w:val="ARTartustawynprozporzdzenia"/>
              <w:autoSpaceDE/>
              <w:autoSpaceDN/>
              <w:adjustRightInd/>
              <w:ind w:firstLine="0"/>
              <w:rPr>
                <w:rFonts w:ascii="Calibri" w:hAnsi="Calibri" w:cs="Calibri"/>
                <w:sz w:val="22"/>
                <w:szCs w:val="22"/>
              </w:rPr>
            </w:pPr>
            <w:r w:rsidRPr="008C4471">
              <w:rPr>
                <w:rFonts w:ascii="Calibri" w:hAnsi="Calibri" w:cs="Calibri"/>
                <w:sz w:val="22"/>
                <w:szCs w:val="22"/>
              </w:rPr>
              <w:t xml:space="preserve">W przypadku, gdy granica </w:t>
            </w:r>
            <w:r w:rsidR="00C509CB">
              <w:rPr>
                <w:rFonts w:ascii="Calibri" w:hAnsi="Calibri" w:cs="Calibri"/>
                <w:sz w:val="22"/>
                <w:szCs w:val="22"/>
              </w:rPr>
              <w:t xml:space="preserve">obszaru </w:t>
            </w:r>
            <w:r w:rsidRPr="008C4471">
              <w:rPr>
                <w:rFonts w:ascii="Calibri" w:hAnsi="Calibri" w:cs="Calibri"/>
                <w:sz w:val="22"/>
                <w:szCs w:val="22"/>
              </w:rPr>
              <w:t>objęt</w:t>
            </w:r>
            <w:r w:rsidR="00C509CB">
              <w:rPr>
                <w:rFonts w:ascii="Calibri" w:hAnsi="Calibri" w:cs="Calibri"/>
                <w:sz w:val="22"/>
                <w:szCs w:val="22"/>
              </w:rPr>
              <w:t>ego</w:t>
            </w:r>
            <w:r w:rsidRPr="008C4471">
              <w:rPr>
                <w:rFonts w:ascii="Calibri" w:hAnsi="Calibri" w:cs="Calibri"/>
                <w:sz w:val="22"/>
                <w:szCs w:val="22"/>
              </w:rPr>
              <w:t xml:space="preserve"> aktem planowania przestrzennego oraz granica działki ewidencyjnej ma wspólny przebieg – granice te muszą zachować spójność topologiczną.</w:t>
            </w:r>
          </w:p>
          <w:p w14:paraId="1BEDB9B8" w14:textId="5AF9FEC6" w:rsidR="00C91EF6" w:rsidRPr="008C4471" w:rsidRDefault="0CDF2BEA" w:rsidP="00C91EF6">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rPr>
              <w:t>W przypadku, gdy granica objęta aktem planowania przestrzennego oraz granica jednostki podziału terytorialnego kraju ma wspólny przebieg – granice te muszą zachować spójność topologiczną.</w:t>
            </w:r>
          </w:p>
        </w:tc>
      </w:tr>
    </w:tbl>
    <w:p w14:paraId="5D0BED55" w14:textId="77777777" w:rsidR="00C91EF6" w:rsidRPr="008C4471" w:rsidRDefault="00C91EF6" w:rsidP="00B67B17">
      <w:pPr>
        <w:spacing w:line="360" w:lineRule="auto"/>
        <w:jc w:val="both"/>
        <w:rPr>
          <w:rFonts w:ascii="Calibri" w:hAnsi="Calibri" w:cs="Calibri"/>
          <w:sz w:val="22"/>
          <w:szCs w:val="22"/>
        </w:rPr>
      </w:pPr>
    </w:p>
    <w:p w14:paraId="33D2BAB0" w14:textId="3BB061B4" w:rsidR="006D70C5" w:rsidRPr="008C4471" w:rsidRDefault="432E8815" w:rsidP="00C2259F">
      <w:pPr>
        <w:spacing w:after="240" w:line="360" w:lineRule="auto"/>
        <w:jc w:val="both"/>
        <w:rPr>
          <w:rFonts w:ascii="Calibri" w:hAnsi="Calibri" w:cs="Calibri"/>
          <w:sz w:val="22"/>
          <w:szCs w:val="22"/>
        </w:rPr>
      </w:pPr>
      <w:r w:rsidRPr="008C4471">
        <w:rPr>
          <w:rFonts w:ascii="Calibri" w:hAnsi="Calibri" w:cs="Calibri"/>
          <w:sz w:val="22"/>
          <w:szCs w:val="22"/>
        </w:rPr>
        <w:t xml:space="preserve">Dodatkowo przepisy [Ustawa PiZP] wykluczają możliwość jednoczesnego występowania na tym samym obszarze obowiązujących aktów planowania przestrzennego </w:t>
      </w:r>
      <w:r w:rsidR="00D90ADC" w:rsidRPr="008C4471">
        <w:rPr>
          <w:rFonts w:ascii="Calibri" w:hAnsi="Calibri" w:cs="Calibri"/>
          <w:sz w:val="22"/>
          <w:szCs w:val="22"/>
        </w:rPr>
        <w:t xml:space="preserve">w ramach jednego zbioru danych </w:t>
      </w:r>
      <w:r w:rsidRPr="008C4471">
        <w:rPr>
          <w:rFonts w:ascii="Calibri" w:hAnsi="Calibri" w:cs="Calibri"/>
          <w:sz w:val="22"/>
          <w:szCs w:val="22"/>
        </w:rPr>
        <w:t>(np. dwóch miejscowych planów zagospodarowania przestrzennego).</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C91EF6" w:rsidRPr="00C31734" w14:paraId="3E20D6BE" w14:textId="77777777" w:rsidTr="00207558">
        <w:trPr>
          <w:trHeight w:val="437"/>
          <w:tblHeader/>
        </w:trPr>
        <w:tc>
          <w:tcPr>
            <w:tcW w:w="1054" w:type="pct"/>
            <w:shd w:val="clear" w:color="auto" w:fill="D9D9D9" w:themeFill="background1" w:themeFillShade="D9"/>
            <w:noWrap/>
            <w:vAlign w:val="center"/>
            <w:hideMark/>
          </w:tcPr>
          <w:p w14:paraId="5DC1A58F" w14:textId="77777777" w:rsidR="00C91EF6" w:rsidRPr="008C4471" w:rsidRDefault="00C91EF6" w:rsidP="0020755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39</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68F946DF" w14:textId="35853D3A" w:rsidR="00C91EF6" w:rsidRPr="008C4471" w:rsidRDefault="00FE169A" w:rsidP="00207558">
            <w:pPr>
              <w:rPr>
                <w:rFonts w:ascii="Calibri" w:hAnsi="Calibri" w:cs="Calibri"/>
                <w:b/>
                <w:bCs/>
                <w:color w:val="000000"/>
                <w:sz w:val="20"/>
                <w:szCs w:val="20"/>
              </w:rPr>
            </w:pPr>
            <w:r w:rsidRPr="00FE169A">
              <w:rPr>
                <w:rStyle w:val="Hipercze"/>
                <w:rFonts w:ascii="Calibri" w:hAnsi="Calibri" w:cs="Calibri"/>
                <w:b/>
                <w:sz w:val="20"/>
              </w:rPr>
              <w:t>https://www.gov.pl/zagospodarowanieprzestrzenne/app/1.0/req/data-quality/spatial-plans-overlap</w:t>
            </w:r>
          </w:p>
        </w:tc>
      </w:tr>
      <w:tr w:rsidR="00C91EF6" w:rsidRPr="00C31734" w14:paraId="49F20DAA" w14:textId="77777777" w:rsidTr="00207558">
        <w:trPr>
          <w:trHeight w:val="472"/>
        </w:trPr>
        <w:tc>
          <w:tcPr>
            <w:tcW w:w="5000" w:type="pct"/>
            <w:gridSpan w:val="2"/>
            <w:shd w:val="clear" w:color="auto" w:fill="auto"/>
            <w:noWrap/>
            <w:vAlign w:val="center"/>
            <w:hideMark/>
          </w:tcPr>
          <w:p w14:paraId="0CDB08EC" w14:textId="00B7DD04" w:rsidR="00C91EF6" w:rsidRPr="008C4471" w:rsidRDefault="00C91EF6" w:rsidP="00170D0D">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lang w:eastAsia="en-GB"/>
              </w:rPr>
              <w:t xml:space="preserve">W ramach jednego zbioru danych przestrzennych wykluczone jest </w:t>
            </w:r>
            <w:r w:rsidRPr="008C4471">
              <w:rPr>
                <w:rFonts w:ascii="Calibri" w:hAnsi="Calibri" w:cs="Calibri"/>
                <w:sz w:val="22"/>
                <w:szCs w:val="22"/>
              </w:rPr>
              <w:t xml:space="preserve">występowanie </w:t>
            </w:r>
            <w:r w:rsidR="00170D0D" w:rsidRPr="008C4471">
              <w:rPr>
                <w:rFonts w:ascii="Calibri" w:hAnsi="Calibri" w:cs="Calibri"/>
                <w:sz w:val="22"/>
                <w:szCs w:val="22"/>
              </w:rPr>
              <w:t xml:space="preserve">dwóch lub więcej jednocześnie obowiązujących aktów planowania przestrzennego </w:t>
            </w:r>
            <w:r w:rsidRPr="008C4471">
              <w:rPr>
                <w:rFonts w:ascii="Calibri" w:hAnsi="Calibri" w:cs="Calibri"/>
                <w:sz w:val="22"/>
                <w:szCs w:val="22"/>
              </w:rPr>
              <w:t>na tym samym obszarze.</w:t>
            </w:r>
          </w:p>
        </w:tc>
      </w:tr>
    </w:tbl>
    <w:p w14:paraId="6B455458" w14:textId="77777777" w:rsidR="00C91EF6" w:rsidRPr="008C4471" w:rsidRDefault="00C91EF6" w:rsidP="006D70C5">
      <w:pPr>
        <w:spacing w:line="360" w:lineRule="auto"/>
        <w:jc w:val="both"/>
        <w:rPr>
          <w:rFonts w:ascii="Calibri" w:hAnsi="Calibri" w:cs="Calibri"/>
          <w:sz w:val="22"/>
          <w:szCs w:val="22"/>
        </w:rPr>
      </w:pPr>
    </w:p>
    <w:p w14:paraId="19F77B38" w14:textId="77777777" w:rsidR="00C91EF6" w:rsidRPr="008C4471" w:rsidRDefault="00C91EF6" w:rsidP="00C91EF6">
      <w:pPr>
        <w:spacing w:line="360" w:lineRule="auto"/>
        <w:jc w:val="both"/>
        <w:rPr>
          <w:rFonts w:ascii="Calibri" w:hAnsi="Calibri" w:cs="Calibri"/>
          <w:sz w:val="22"/>
          <w:szCs w:val="22"/>
        </w:rPr>
      </w:pPr>
      <w:r w:rsidRPr="008C4471">
        <w:rPr>
          <w:rFonts w:ascii="Calibri" w:hAnsi="Calibri" w:cs="Calibri"/>
          <w:sz w:val="22"/>
          <w:szCs w:val="22"/>
        </w:rPr>
        <w:lastRenderedPageBreak/>
        <w:t>Niniejsza specyfikacja danych nie definiuje dodatkowych, szczegółowych wytycznych w zakresie jakości danych przestrzennych.</w:t>
      </w:r>
    </w:p>
    <w:p w14:paraId="21D60B39" w14:textId="22E96671" w:rsidR="005E56AB" w:rsidRPr="008C4471" w:rsidRDefault="005E56AB">
      <w:pPr>
        <w:spacing w:line="276" w:lineRule="auto"/>
        <w:rPr>
          <w:rFonts w:ascii="Calibri" w:eastAsia="Trebuchet MS" w:hAnsi="Calibri" w:cs="Calibri"/>
          <w:b/>
          <w:bCs/>
          <w:iCs/>
          <w:color w:val="000000" w:themeColor="text1"/>
          <w:sz w:val="32"/>
          <w:szCs w:val="32"/>
        </w:rPr>
      </w:pPr>
    </w:p>
    <w:p w14:paraId="021C8665" w14:textId="652A4641" w:rsidR="00A072C7" w:rsidRPr="0041206E" w:rsidRDefault="00A072C7" w:rsidP="00A072C7">
      <w:pPr>
        <w:pStyle w:val="Nagwek1"/>
        <w:rPr>
          <w:rFonts w:ascii="Calibri" w:hAnsi="Calibri" w:cs="Calibri"/>
          <w:b/>
          <w:bCs/>
          <w:iCs/>
          <w:color w:val="000000" w:themeColor="text1"/>
          <w:lang w:val="pl-PL"/>
        </w:rPr>
      </w:pPr>
      <w:bookmarkStart w:id="179" w:name="_Ref72162257"/>
      <w:bookmarkStart w:id="180" w:name="_Ref72162261"/>
      <w:bookmarkStart w:id="181" w:name="_Toc72328984"/>
      <w:r w:rsidRPr="0041206E">
        <w:rPr>
          <w:rFonts w:ascii="Calibri" w:hAnsi="Calibri" w:cs="Calibri"/>
          <w:b/>
          <w:bCs/>
          <w:iCs/>
          <w:color w:val="000000" w:themeColor="text1"/>
          <w:lang w:val="pl-PL"/>
        </w:rPr>
        <w:t>Pozyskiwanie danych</w:t>
      </w:r>
      <w:bookmarkEnd w:id="179"/>
      <w:bookmarkEnd w:id="180"/>
      <w:bookmarkEnd w:id="181"/>
    </w:p>
    <w:p w14:paraId="05FE1C2D" w14:textId="5286A9DB" w:rsidR="00AC177B" w:rsidRDefault="00AC177B" w:rsidP="00AC177B">
      <w:pPr>
        <w:spacing w:line="360" w:lineRule="auto"/>
        <w:jc w:val="both"/>
        <w:rPr>
          <w:rFonts w:ascii="Calibri" w:hAnsi="Calibri" w:cs="Calibri"/>
          <w:sz w:val="22"/>
          <w:szCs w:val="22"/>
        </w:rPr>
      </w:pPr>
      <w:r w:rsidRPr="00AC177B">
        <w:rPr>
          <w:rFonts w:ascii="Calibri" w:hAnsi="Calibri" w:cs="Calibri"/>
          <w:sz w:val="22"/>
          <w:szCs w:val="22"/>
        </w:rPr>
        <w:t>Pozys</w:t>
      </w:r>
      <w:r w:rsidR="00973252">
        <w:rPr>
          <w:rFonts w:ascii="Calibri" w:hAnsi="Calibri" w:cs="Calibri"/>
          <w:sz w:val="22"/>
          <w:szCs w:val="22"/>
        </w:rPr>
        <w:t xml:space="preserve">kanie </w:t>
      </w:r>
      <w:r w:rsidRPr="00AC177B">
        <w:rPr>
          <w:rFonts w:ascii="Calibri" w:hAnsi="Calibri" w:cs="Calibri"/>
          <w:sz w:val="22"/>
          <w:szCs w:val="22"/>
        </w:rPr>
        <w:t xml:space="preserve">danych do zbioru następuje na skutek zdarzeń opisanych w art. 67c ust. 2 [Ustawa PiZP] oraz § 3 ust. 7 [Rozporządzenie APP]. </w:t>
      </w:r>
    </w:p>
    <w:p w14:paraId="1112E1F8" w14:textId="73EA6D6F" w:rsidR="00A670AD" w:rsidRDefault="00AC177B" w:rsidP="00B479E7">
      <w:pPr>
        <w:spacing w:before="240" w:line="360" w:lineRule="auto"/>
        <w:contextualSpacing/>
        <w:jc w:val="both"/>
        <w:rPr>
          <w:rFonts w:ascii="Calibri" w:hAnsi="Calibri" w:cs="Calibri"/>
          <w:sz w:val="22"/>
          <w:szCs w:val="22"/>
        </w:rPr>
      </w:pPr>
      <w:r w:rsidRPr="00AC177B">
        <w:rPr>
          <w:rFonts w:ascii="Calibri" w:hAnsi="Calibri" w:cs="Calibri"/>
          <w:sz w:val="22"/>
          <w:szCs w:val="22"/>
        </w:rPr>
        <w:t>Niniejszy rozdział dotyczy tworzenia danych</w:t>
      </w:r>
      <w:r w:rsidR="00973252">
        <w:rPr>
          <w:rFonts w:ascii="Calibri" w:hAnsi="Calibri" w:cs="Calibri"/>
          <w:sz w:val="22"/>
          <w:szCs w:val="22"/>
        </w:rPr>
        <w:t xml:space="preserve"> </w:t>
      </w:r>
      <w:r w:rsidR="001C74ED">
        <w:rPr>
          <w:rFonts w:ascii="Calibri" w:hAnsi="Calibri" w:cs="Calibri"/>
          <w:sz w:val="22"/>
          <w:szCs w:val="22"/>
        </w:rPr>
        <w:t xml:space="preserve">dla </w:t>
      </w:r>
      <w:r w:rsidR="00973252">
        <w:rPr>
          <w:rFonts w:ascii="Calibri" w:hAnsi="Calibri" w:cs="Calibri"/>
          <w:sz w:val="22"/>
          <w:szCs w:val="22"/>
        </w:rPr>
        <w:t>aktu planow</w:t>
      </w:r>
      <w:r w:rsidR="00F17113">
        <w:rPr>
          <w:rFonts w:ascii="Calibri" w:hAnsi="Calibri" w:cs="Calibri"/>
          <w:sz w:val="22"/>
          <w:szCs w:val="22"/>
        </w:rPr>
        <w:t>a</w:t>
      </w:r>
      <w:r w:rsidR="00973252">
        <w:rPr>
          <w:rFonts w:ascii="Calibri" w:hAnsi="Calibri" w:cs="Calibri"/>
          <w:sz w:val="22"/>
          <w:szCs w:val="22"/>
        </w:rPr>
        <w:t>nia przestrzennego</w:t>
      </w:r>
      <w:r w:rsidRPr="00AC177B">
        <w:rPr>
          <w:rFonts w:ascii="Calibri" w:hAnsi="Calibri" w:cs="Calibri"/>
          <w:sz w:val="22"/>
          <w:szCs w:val="22"/>
        </w:rPr>
        <w:t xml:space="preserve">, które powstają przed </w:t>
      </w:r>
      <w:r w:rsidR="00973252">
        <w:rPr>
          <w:rFonts w:ascii="Calibri" w:hAnsi="Calibri" w:cs="Calibri"/>
          <w:sz w:val="22"/>
          <w:szCs w:val="22"/>
        </w:rPr>
        <w:t xml:space="preserve">ich </w:t>
      </w:r>
      <w:r w:rsidRPr="00AC177B">
        <w:rPr>
          <w:rFonts w:ascii="Calibri" w:hAnsi="Calibri" w:cs="Calibri"/>
          <w:sz w:val="22"/>
          <w:szCs w:val="22"/>
        </w:rPr>
        <w:t xml:space="preserve">włączeniem do zbioru </w:t>
      </w:r>
      <w:r w:rsidR="00973252">
        <w:rPr>
          <w:rFonts w:ascii="Calibri" w:hAnsi="Calibri" w:cs="Calibri"/>
          <w:sz w:val="22"/>
          <w:szCs w:val="22"/>
        </w:rPr>
        <w:t xml:space="preserve">danych przestrzennych. </w:t>
      </w:r>
      <w:r w:rsidR="00A670AD">
        <w:rPr>
          <w:rFonts w:ascii="Calibri" w:hAnsi="Calibri" w:cs="Calibri"/>
          <w:sz w:val="22"/>
          <w:szCs w:val="22"/>
        </w:rPr>
        <w:t>Dane te można podzielić na dwie grupy:</w:t>
      </w:r>
    </w:p>
    <w:p w14:paraId="00FCD5F4" w14:textId="766582A7" w:rsidR="00A670AD" w:rsidRPr="00B479E7" w:rsidRDefault="00AC177B" w:rsidP="00A250D5">
      <w:pPr>
        <w:pStyle w:val="Akapitzlist"/>
        <w:numPr>
          <w:ilvl w:val="0"/>
          <w:numId w:val="52"/>
        </w:numPr>
        <w:spacing w:before="240" w:line="360" w:lineRule="auto"/>
        <w:jc w:val="both"/>
        <w:rPr>
          <w:rFonts w:ascii="Calibri" w:hAnsi="Calibri" w:cs="Calibri"/>
          <w:sz w:val="22"/>
          <w:szCs w:val="22"/>
          <w:lang w:val="pl-PL"/>
        </w:rPr>
      </w:pPr>
      <w:r w:rsidRPr="00B479E7">
        <w:rPr>
          <w:rFonts w:ascii="Calibri" w:hAnsi="Calibri" w:cs="Calibri"/>
          <w:sz w:val="22"/>
          <w:szCs w:val="22"/>
          <w:lang w:val="pl-PL"/>
        </w:rPr>
        <w:t>dane projektowe</w:t>
      </w:r>
      <w:r w:rsidR="00D827BA" w:rsidRPr="00B479E7">
        <w:rPr>
          <w:rFonts w:ascii="Calibri" w:hAnsi="Calibri" w:cs="Calibri"/>
          <w:sz w:val="22"/>
          <w:szCs w:val="22"/>
          <w:lang w:val="pl-PL"/>
        </w:rPr>
        <w:t>,</w:t>
      </w:r>
      <w:r w:rsidRPr="00B479E7">
        <w:rPr>
          <w:rFonts w:ascii="Calibri" w:hAnsi="Calibri" w:cs="Calibri"/>
          <w:sz w:val="22"/>
          <w:szCs w:val="22"/>
          <w:lang w:val="pl-PL"/>
        </w:rPr>
        <w:t xml:space="preserve"> tworzone w toku prowadzonej procedury planistycznej</w:t>
      </w:r>
      <w:r w:rsidR="00B479E7" w:rsidRPr="00B479E7">
        <w:rPr>
          <w:rFonts w:ascii="Calibri" w:hAnsi="Calibri" w:cs="Calibri"/>
          <w:sz w:val="22"/>
          <w:szCs w:val="22"/>
          <w:lang w:val="pl-PL"/>
        </w:rPr>
        <w:t>;</w:t>
      </w:r>
      <w:r w:rsidR="00F26E80">
        <w:rPr>
          <w:rFonts w:ascii="Calibri" w:hAnsi="Calibri" w:cs="Calibri"/>
          <w:sz w:val="22"/>
          <w:szCs w:val="22"/>
          <w:lang w:val="pl-PL"/>
        </w:rPr>
        <w:t xml:space="preserve"> </w:t>
      </w:r>
    </w:p>
    <w:p w14:paraId="4997D6FD" w14:textId="205A6036" w:rsidR="00DD4240" w:rsidRDefault="00AC177B" w:rsidP="00A250D5">
      <w:pPr>
        <w:pStyle w:val="Akapitzlist"/>
        <w:numPr>
          <w:ilvl w:val="0"/>
          <w:numId w:val="52"/>
        </w:numPr>
        <w:spacing w:before="240" w:line="360" w:lineRule="auto"/>
        <w:jc w:val="both"/>
        <w:rPr>
          <w:rFonts w:ascii="Calibri" w:hAnsi="Calibri" w:cs="Calibri"/>
          <w:sz w:val="22"/>
          <w:szCs w:val="22"/>
          <w:lang w:val="pl-PL"/>
        </w:rPr>
      </w:pPr>
      <w:r w:rsidRPr="00F26E80">
        <w:rPr>
          <w:rFonts w:ascii="Calibri" w:hAnsi="Calibri" w:cs="Calibri"/>
          <w:sz w:val="22"/>
          <w:szCs w:val="22"/>
          <w:lang w:val="pl-PL"/>
        </w:rPr>
        <w:t xml:space="preserve">dane </w:t>
      </w:r>
      <w:r w:rsidR="00F26E80" w:rsidRPr="00F26E80">
        <w:rPr>
          <w:rFonts w:ascii="Calibri" w:hAnsi="Calibri" w:cs="Calibri"/>
          <w:sz w:val="22"/>
          <w:szCs w:val="22"/>
          <w:lang w:val="pl-PL"/>
        </w:rPr>
        <w:t>w trakc</w:t>
      </w:r>
      <w:r w:rsidR="00F26E80">
        <w:rPr>
          <w:rFonts w:ascii="Calibri" w:hAnsi="Calibri" w:cs="Calibri"/>
          <w:sz w:val="22"/>
          <w:szCs w:val="22"/>
          <w:lang w:val="pl-PL"/>
        </w:rPr>
        <w:t>ie przyjmowania</w:t>
      </w:r>
      <w:r w:rsidR="00D827BA" w:rsidRPr="00F26E80">
        <w:rPr>
          <w:rFonts w:ascii="Calibri" w:hAnsi="Calibri" w:cs="Calibri"/>
          <w:sz w:val="22"/>
          <w:szCs w:val="22"/>
          <w:lang w:val="pl-PL"/>
        </w:rPr>
        <w:t>,</w:t>
      </w:r>
      <w:r w:rsidRPr="00F26E80">
        <w:rPr>
          <w:rFonts w:ascii="Calibri" w:hAnsi="Calibri" w:cs="Calibri"/>
          <w:sz w:val="22"/>
          <w:szCs w:val="22"/>
          <w:lang w:val="pl-PL"/>
        </w:rPr>
        <w:t xml:space="preserve"> stanowiące załącznik do uchwały</w:t>
      </w:r>
      <w:r w:rsidR="001C74ED">
        <w:rPr>
          <w:rFonts w:ascii="Calibri" w:hAnsi="Calibri" w:cs="Calibri"/>
          <w:sz w:val="22"/>
          <w:szCs w:val="22"/>
          <w:lang w:val="pl-PL"/>
        </w:rPr>
        <w:t xml:space="preserve"> przyjmującej akt</w:t>
      </w:r>
      <w:r w:rsidRPr="00F26E80">
        <w:rPr>
          <w:rFonts w:ascii="Calibri" w:hAnsi="Calibri" w:cs="Calibri"/>
          <w:sz w:val="22"/>
          <w:szCs w:val="22"/>
          <w:lang w:val="pl-PL"/>
        </w:rPr>
        <w:t xml:space="preserve"> </w:t>
      </w:r>
      <w:r w:rsidR="00F26E80">
        <w:rPr>
          <w:rFonts w:ascii="Calibri" w:hAnsi="Calibri" w:cs="Calibri"/>
          <w:sz w:val="22"/>
          <w:szCs w:val="22"/>
          <w:lang w:val="pl-PL"/>
        </w:rPr>
        <w:t>lub</w:t>
      </w:r>
      <w:r w:rsidRPr="00F26E80">
        <w:rPr>
          <w:rFonts w:ascii="Calibri" w:hAnsi="Calibri" w:cs="Calibri"/>
          <w:sz w:val="22"/>
          <w:szCs w:val="22"/>
          <w:lang w:val="pl-PL"/>
        </w:rPr>
        <w:t xml:space="preserve"> </w:t>
      </w:r>
      <w:r w:rsidR="001C74ED">
        <w:rPr>
          <w:rFonts w:ascii="Calibri" w:hAnsi="Calibri" w:cs="Calibri"/>
          <w:sz w:val="22"/>
          <w:szCs w:val="22"/>
          <w:lang w:val="pl-PL"/>
        </w:rPr>
        <w:t xml:space="preserve">wydanego </w:t>
      </w:r>
      <w:r w:rsidRPr="00F26E80">
        <w:rPr>
          <w:rFonts w:ascii="Calibri" w:hAnsi="Calibri" w:cs="Calibri"/>
          <w:sz w:val="22"/>
          <w:szCs w:val="22"/>
          <w:lang w:val="pl-PL"/>
        </w:rPr>
        <w:t>zarządze</w:t>
      </w:r>
      <w:r w:rsidR="001C74ED">
        <w:rPr>
          <w:rFonts w:ascii="Calibri" w:hAnsi="Calibri" w:cs="Calibri"/>
          <w:sz w:val="22"/>
          <w:szCs w:val="22"/>
          <w:lang w:val="pl-PL"/>
        </w:rPr>
        <w:t>nia z</w:t>
      </w:r>
      <w:r w:rsidRPr="00F26E80">
        <w:rPr>
          <w:rFonts w:ascii="Calibri" w:hAnsi="Calibri" w:cs="Calibri"/>
          <w:sz w:val="22"/>
          <w:szCs w:val="22"/>
          <w:lang w:val="pl-PL"/>
        </w:rPr>
        <w:t>astępc</w:t>
      </w:r>
      <w:r w:rsidR="001C74ED">
        <w:rPr>
          <w:rFonts w:ascii="Calibri" w:hAnsi="Calibri" w:cs="Calibri"/>
          <w:sz w:val="22"/>
          <w:szCs w:val="22"/>
          <w:lang w:val="pl-PL"/>
        </w:rPr>
        <w:t>zego.</w:t>
      </w:r>
    </w:p>
    <w:p w14:paraId="18A35921" w14:textId="52BFB5D8" w:rsidR="00407241" w:rsidRDefault="3DDE8213" w:rsidP="00407241">
      <w:pPr>
        <w:spacing w:before="240" w:line="360" w:lineRule="auto"/>
        <w:jc w:val="both"/>
        <w:rPr>
          <w:rFonts w:ascii="Calibri" w:hAnsi="Calibri" w:cs="Calibri"/>
          <w:sz w:val="22"/>
          <w:szCs w:val="22"/>
        </w:rPr>
      </w:pPr>
      <w:r w:rsidRPr="3DDE8213">
        <w:rPr>
          <w:rFonts w:ascii="Calibri" w:hAnsi="Calibri" w:cs="Calibri"/>
          <w:b/>
          <w:bCs/>
          <w:sz w:val="22"/>
          <w:szCs w:val="22"/>
        </w:rPr>
        <w:t>UWAGA 1.</w:t>
      </w:r>
      <w:r w:rsidRPr="3DDE8213">
        <w:rPr>
          <w:rFonts w:ascii="Calibri" w:hAnsi="Calibri" w:cs="Calibri"/>
          <w:sz w:val="22"/>
          <w:szCs w:val="22"/>
        </w:rPr>
        <w:t xml:space="preserve"> Obowiązujące regulacje prawne nie obligują, ale też i nie zabraniają włączania danych projektowych oraz danych w trakcie przyjmowania do zbioru danych przestrzennych. Jeżeli to nastąpi, to do danych tych należy stosować te same wymagania, które dotyczą danych obligatoryjnie włączanych do zbioru. </w:t>
      </w:r>
    </w:p>
    <w:p w14:paraId="35C95301" w14:textId="0AAD470A" w:rsidR="00407241" w:rsidRDefault="00407241" w:rsidP="00407241">
      <w:pPr>
        <w:spacing w:line="360" w:lineRule="auto"/>
        <w:jc w:val="both"/>
        <w:rPr>
          <w:rFonts w:ascii="Calibri" w:hAnsi="Calibri" w:cs="Calibri"/>
          <w:sz w:val="22"/>
          <w:szCs w:val="22"/>
        </w:rPr>
      </w:pPr>
      <w:r w:rsidRPr="00152939">
        <w:rPr>
          <w:rFonts w:ascii="Calibri" w:hAnsi="Calibri" w:cs="Calibri"/>
          <w:b/>
          <w:bCs/>
          <w:sz w:val="22"/>
          <w:szCs w:val="22"/>
        </w:rPr>
        <w:t xml:space="preserve">UWAGA </w:t>
      </w:r>
      <w:r>
        <w:rPr>
          <w:rFonts w:ascii="Calibri" w:hAnsi="Calibri" w:cs="Calibri"/>
          <w:b/>
          <w:bCs/>
          <w:sz w:val="22"/>
          <w:szCs w:val="22"/>
        </w:rPr>
        <w:t>2</w:t>
      </w:r>
      <w:r w:rsidRPr="00152939">
        <w:rPr>
          <w:rFonts w:ascii="Calibri" w:hAnsi="Calibri" w:cs="Calibri"/>
          <w:b/>
          <w:bCs/>
          <w:sz w:val="22"/>
          <w:szCs w:val="22"/>
        </w:rPr>
        <w:t>.</w:t>
      </w:r>
      <w:r>
        <w:rPr>
          <w:rFonts w:ascii="Calibri" w:hAnsi="Calibri" w:cs="Calibri"/>
          <w:sz w:val="22"/>
          <w:szCs w:val="22"/>
        </w:rPr>
        <w:t xml:space="preserve"> W</w:t>
      </w:r>
      <w:r w:rsidRPr="00470663">
        <w:rPr>
          <w:rFonts w:ascii="Calibri" w:hAnsi="Calibri" w:cs="Calibri"/>
          <w:sz w:val="22"/>
          <w:szCs w:val="22"/>
        </w:rPr>
        <w:t xml:space="preserve">łączeniu do zbioru danych podlegają </w:t>
      </w:r>
      <w:r>
        <w:rPr>
          <w:rFonts w:ascii="Calibri" w:hAnsi="Calibri" w:cs="Calibri"/>
          <w:sz w:val="22"/>
          <w:szCs w:val="22"/>
        </w:rPr>
        <w:t>również d</w:t>
      </w:r>
      <w:r w:rsidRPr="00470663">
        <w:rPr>
          <w:rFonts w:ascii="Calibri" w:hAnsi="Calibri" w:cs="Calibri"/>
          <w:sz w:val="22"/>
          <w:szCs w:val="22"/>
        </w:rPr>
        <w:t>ane dla aktów planowania przestrzennego obowiązujących w dniu 31 października 2020 r</w:t>
      </w:r>
      <w:r>
        <w:rPr>
          <w:rFonts w:ascii="Calibri" w:hAnsi="Calibri" w:cs="Calibri"/>
          <w:sz w:val="22"/>
          <w:szCs w:val="22"/>
        </w:rPr>
        <w:t xml:space="preserve">. </w:t>
      </w:r>
      <w:r w:rsidRPr="00470663">
        <w:rPr>
          <w:rFonts w:ascii="Calibri" w:hAnsi="Calibri" w:cs="Calibri"/>
          <w:sz w:val="22"/>
          <w:szCs w:val="22"/>
        </w:rPr>
        <w:t>Dane przestrzenne dla tych aktów, muszą zostać utworzone i włączone do zbioru danych w terminie do 31 października 2022 r.</w:t>
      </w:r>
    </w:p>
    <w:p w14:paraId="641BE30B" w14:textId="77777777" w:rsidR="00C2259F" w:rsidRDefault="00C2259F" w:rsidP="00407241">
      <w:pPr>
        <w:spacing w:line="360" w:lineRule="auto"/>
        <w:jc w:val="both"/>
        <w:rPr>
          <w:rFonts w:ascii="Calibri" w:hAnsi="Calibri" w:cs="Calibri"/>
          <w:sz w:val="22"/>
          <w:szCs w:val="22"/>
        </w:rPr>
      </w:pPr>
    </w:p>
    <w:p w14:paraId="47DF87E5" w14:textId="13C26B4E" w:rsidR="009F4593" w:rsidRDefault="009F4593" w:rsidP="00C2259F">
      <w:pPr>
        <w:spacing w:line="360" w:lineRule="auto"/>
        <w:rPr>
          <w:rFonts w:ascii="Calibri" w:hAnsi="Calibri" w:cs="Calibri"/>
          <w:sz w:val="22"/>
          <w:szCs w:val="22"/>
        </w:rPr>
      </w:pPr>
      <w:r w:rsidRPr="008C4471">
        <w:rPr>
          <w:rFonts w:ascii="Calibri" w:hAnsi="Calibri" w:cs="Calibri"/>
          <w:sz w:val="22"/>
          <w:szCs w:val="22"/>
        </w:rPr>
        <w:t>Szczegółowe informacje</w:t>
      </w:r>
      <w:r>
        <w:rPr>
          <w:rFonts w:ascii="Calibri" w:hAnsi="Calibri" w:cs="Calibri"/>
          <w:sz w:val="22"/>
          <w:szCs w:val="22"/>
        </w:rPr>
        <w:t xml:space="preserve"> i przykłady </w:t>
      </w:r>
      <w:r w:rsidRPr="008C4471">
        <w:rPr>
          <w:rFonts w:ascii="Calibri" w:hAnsi="Calibri" w:cs="Calibri"/>
          <w:sz w:val="22"/>
          <w:szCs w:val="22"/>
        </w:rPr>
        <w:t xml:space="preserve">dotyczące </w:t>
      </w:r>
      <w:r>
        <w:rPr>
          <w:rFonts w:ascii="Calibri" w:hAnsi="Calibri" w:cs="Calibri"/>
          <w:sz w:val="22"/>
          <w:szCs w:val="22"/>
        </w:rPr>
        <w:t>p</w:t>
      </w:r>
      <w:r w:rsidRPr="00AC177B">
        <w:rPr>
          <w:rFonts w:ascii="Calibri" w:hAnsi="Calibri" w:cs="Calibri"/>
          <w:sz w:val="22"/>
          <w:szCs w:val="22"/>
        </w:rPr>
        <w:t>ozys</w:t>
      </w:r>
      <w:r>
        <w:rPr>
          <w:rFonts w:ascii="Calibri" w:hAnsi="Calibri" w:cs="Calibri"/>
          <w:sz w:val="22"/>
          <w:szCs w:val="22"/>
        </w:rPr>
        <w:t xml:space="preserve">kiwania </w:t>
      </w:r>
      <w:r w:rsidRPr="00AC177B">
        <w:rPr>
          <w:rFonts w:ascii="Calibri" w:hAnsi="Calibri" w:cs="Calibri"/>
          <w:sz w:val="22"/>
          <w:szCs w:val="22"/>
        </w:rPr>
        <w:t>danych do zbioru</w:t>
      </w:r>
      <w:r>
        <w:rPr>
          <w:rFonts w:ascii="Calibri" w:hAnsi="Calibri" w:cs="Calibri"/>
          <w:sz w:val="22"/>
          <w:szCs w:val="22"/>
        </w:rPr>
        <w:t xml:space="preserve"> opisano w</w:t>
      </w:r>
      <w:r w:rsidR="00C2259F">
        <w:rPr>
          <w:rFonts w:ascii="Calibri" w:hAnsi="Calibri" w:cs="Calibri"/>
          <w:sz w:val="22"/>
          <w:szCs w:val="22"/>
        </w:rPr>
        <w:t xml:space="preserve"> </w:t>
      </w:r>
      <w:r w:rsidR="00C2259F">
        <w:rPr>
          <w:rFonts w:ascii="Calibri" w:hAnsi="Calibri" w:cs="Calibri"/>
          <w:sz w:val="22"/>
          <w:szCs w:val="22"/>
        </w:rPr>
        <w:fldChar w:fldCharType="begin"/>
      </w:r>
      <w:r w:rsidR="00C2259F">
        <w:rPr>
          <w:rFonts w:ascii="Calibri" w:hAnsi="Calibri" w:cs="Calibri"/>
          <w:sz w:val="22"/>
          <w:szCs w:val="22"/>
        </w:rPr>
        <w:instrText xml:space="preserve"> REF _Ref71034209 \h  \* MERGEFORMAT </w:instrText>
      </w:r>
      <w:r w:rsidR="00C2259F">
        <w:rPr>
          <w:rFonts w:ascii="Calibri" w:hAnsi="Calibri" w:cs="Calibri"/>
          <w:sz w:val="22"/>
          <w:szCs w:val="22"/>
        </w:rPr>
      </w:r>
      <w:r w:rsidR="00C2259F">
        <w:rPr>
          <w:rFonts w:ascii="Calibri" w:hAnsi="Calibri" w:cs="Calibri"/>
          <w:sz w:val="22"/>
          <w:szCs w:val="22"/>
        </w:rPr>
        <w:fldChar w:fldCharType="separate"/>
      </w:r>
      <w:r w:rsidR="008A5BA4" w:rsidRPr="008C4471">
        <w:rPr>
          <w:rFonts w:ascii="Calibri" w:hAnsi="Calibri" w:cs="Calibri"/>
          <w:b/>
          <w:bCs/>
          <w:color w:val="000000" w:themeColor="text1"/>
        </w:rPr>
        <w:t xml:space="preserve">Załącznik </w:t>
      </w:r>
      <w:r w:rsidR="008A5BA4">
        <w:rPr>
          <w:rFonts w:ascii="Calibri" w:hAnsi="Calibri" w:cs="Calibri"/>
          <w:b/>
          <w:bCs/>
          <w:color w:val="000000" w:themeColor="text1"/>
        </w:rPr>
        <w:t>G</w:t>
      </w:r>
      <w:r w:rsidR="008A5BA4" w:rsidRPr="008C4471">
        <w:rPr>
          <w:rFonts w:ascii="Calibri" w:hAnsi="Calibri" w:cs="Calibri"/>
          <w:b/>
          <w:bCs/>
          <w:color w:val="000000" w:themeColor="text1"/>
        </w:rPr>
        <w:t xml:space="preserve"> (informacyjny) – </w:t>
      </w:r>
      <w:r w:rsidR="008A5BA4">
        <w:rPr>
          <w:rFonts w:ascii="Calibri" w:hAnsi="Calibri" w:cs="Calibri"/>
          <w:b/>
          <w:bCs/>
          <w:color w:val="000000" w:themeColor="text1"/>
        </w:rPr>
        <w:t xml:space="preserve">Przykłady i procedury pozyskiwania </w:t>
      </w:r>
      <w:r w:rsidR="008A5BA4">
        <w:rPr>
          <w:rFonts w:ascii="Calibri" w:hAnsi="Calibri" w:cs="Calibri"/>
          <w:b/>
          <w:bCs/>
          <w:color w:val="000000" w:themeColor="text1"/>
        </w:rPr>
        <w:br/>
        <w:t xml:space="preserve">i utrzymywania danych dla aktów planowania przestrzennego </w:t>
      </w:r>
      <w:r w:rsidR="008A5BA4">
        <w:rPr>
          <w:rFonts w:ascii="Calibri" w:hAnsi="Calibri" w:cs="Calibri"/>
          <w:b/>
          <w:bCs/>
          <w:color w:val="000000" w:themeColor="text1"/>
        </w:rPr>
        <w:br/>
        <w:t>w zbiorze danych przestrzennnych</w:t>
      </w:r>
      <w:r w:rsidR="00C2259F">
        <w:rPr>
          <w:rFonts w:ascii="Calibri" w:hAnsi="Calibri" w:cs="Calibri"/>
          <w:sz w:val="22"/>
          <w:szCs w:val="22"/>
        </w:rPr>
        <w:fldChar w:fldCharType="end"/>
      </w:r>
      <w:r w:rsidR="00C2259F">
        <w:rPr>
          <w:rFonts w:ascii="Calibri" w:hAnsi="Calibri" w:cs="Calibri"/>
          <w:sz w:val="22"/>
          <w:szCs w:val="22"/>
        </w:rPr>
        <w:t xml:space="preserve">. </w:t>
      </w:r>
    </w:p>
    <w:p w14:paraId="0D265CCA" w14:textId="77777777" w:rsidR="00C2259F" w:rsidRPr="00152939" w:rsidRDefault="00C2259F" w:rsidP="00C2259F">
      <w:pPr>
        <w:spacing w:line="276" w:lineRule="auto"/>
        <w:rPr>
          <w:rFonts w:ascii="Calibri" w:hAnsi="Calibri" w:cs="Calibri"/>
          <w:sz w:val="22"/>
          <w:szCs w:val="22"/>
        </w:rPr>
      </w:pPr>
    </w:p>
    <w:p w14:paraId="5DCD3585" w14:textId="348AFCD6" w:rsidR="00AC177B" w:rsidRDefault="00AC177B" w:rsidP="00DD4240">
      <w:pPr>
        <w:pStyle w:val="Nagwek2"/>
        <w:rPr>
          <w:rFonts w:ascii="Calibri" w:hAnsi="Calibri" w:cs="Calibri"/>
          <w:iCs/>
          <w:lang w:val="pl-PL"/>
        </w:rPr>
      </w:pPr>
      <w:bookmarkStart w:id="182" w:name="_Toc70020854"/>
      <w:bookmarkStart w:id="183" w:name="_Toc70621260"/>
      <w:bookmarkStart w:id="184" w:name="_Toc72328985"/>
      <w:bookmarkStart w:id="185" w:name="_Toc66255594"/>
      <w:bookmarkEnd w:id="182"/>
      <w:bookmarkEnd w:id="183"/>
      <w:r w:rsidRPr="0041206E">
        <w:rPr>
          <w:rFonts w:ascii="Calibri" w:hAnsi="Calibri" w:cs="Calibri"/>
          <w:iCs/>
          <w:lang w:val="pl-PL"/>
        </w:rPr>
        <w:t>Dane projektowe – tworzone w toku procedury planistycznej</w:t>
      </w:r>
      <w:bookmarkEnd w:id="184"/>
      <w:r w:rsidRPr="0041206E">
        <w:rPr>
          <w:rFonts w:ascii="Calibri" w:hAnsi="Calibri" w:cs="Calibri"/>
          <w:iCs/>
          <w:lang w:val="pl-PL"/>
        </w:rPr>
        <w:t xml:space="preserve"> </w:t>
      </w:r>
      <w:bookmarkEnd w:id="185"/>
    </w:p>
    <w:p w14:paraId="53126C0B" w14:textId="77777777" w:rsidR="00F17113" w:rsidRPr="00F17113" w:rsidRDefault="00F17113" w:rsidP="00F17113">
      <w:pPr>
        <w:rPr>
          <w:lang w:eastAsia="en-GB"/>
        </w:rPr>
      </w:pPr>
    </w:p>
    <w:p w14:paraId="5BFE3CEA" w14:textId="2FB25021" w:rsidR="008C72FA" w:rsidRDefault="00AC177B" w:rsidP="008C72FA">
      <w:pPr>
        <w:spacing w:before="120" w:after="120" w:line="360" w:lineRule="auto"/>
        <w:contextualSpacing/>
        <w:jc w:val="both"/>
        <w:rPr>
          <w:rFonts w:ascii="Calibri" w:hAnsi="Calibri" w:cs="Calibri"/>
          <w:sz w:val="22"/>
          <w:szCs w:val="22"/>
        </w:rPr>
      </w:pPr>
      <w:r w:rsidRPr="00AC177B">
        <w:rPr>
          <w:rFonts w:ascii="Calibri" w:hAnsi="Calibri" w:cs="Calibri"/>
          <w:sz w:val="22"/>
          <w:szCs w:val="22"/>
        </w:rPr>
        <w:t xml:space="preserve">Dane projektowe są danymi powstającymi w toku prowadzonej procedury planistycznej, począwszy od pierwszej ich wersji, tworzonej obligatoryjnie najpóźniej w terminie 30 dni od dnia podjęcia uchwały </w:t>
      </w:r>
      <w:r w:rsidR="002D76EA">
        <w:rPr>
          <w:rFonts w:ascii="Calibri" w:hAnsi="Calibri" w:cs="Calibri"/>
          <w:sz w:val="22"/>
          <w:szCs w:val="22"/>
        </w:rPr>
        <w:br/>
      </w:r>
      <w:r w:rsidRPr="00AC177B">
        <w:rPr>
          <w:rFonts w:ascii="Calibri" w:hAnsi="Calibri" w:cs="Calibri"/>
          <w:sz w:val="22"/>
          <w:szCs w:val="22"/>
        </w:rPr>
        <w:t>w sprawie przystąpienia do sporządzenia danego aktu albo jego zmiany, o czym mówi art. 67c ust. 1 [Ustawa PiZP].</w:t>
      </w:r>
      <w:bookmarkStart w:id="186" w:name="mip54098211"/>
      <w:bookmarkEnd w:id="186"/>
      <w:r w:rsidR="00FD4266">
        <w:rPr>
          <w:rFonts w:ascii="Calibri" w:hAnsi="Calibri" w:cs="Calibri"/>
          <w:sz w:val="22"/>
          <w:szCs w:val="22"/>
        </w:rPr>
        <w:t xml:space="preserve"> </w:t>
      </w:r>
    </w:p>
    <w:p w14:paraId="3E43D9F6" w14:textId="4373CCBA" w:rsidR="0024168C" w:rsidRPr="00CF4581" w:rsidRDefault="0024168C" w:rsidP="008C72FA">
      <w:pPr>
        <w:spacing w:before="120" w:after="120" w:line="360" w:lineRule="auto"/>
        <w:contextualSpacing/>
        <w:jc w:val="both"/>
        <w:rPr>
          <w:rFonts w:ascii="Calibri" w:hAnsi="Calibri" w:cs="Calibri"/>
          <w:sz w:val="22"/>
          <w:szCs w:val="22"/>
        </w:rPr>
      </w:pPr>
      <w:r w:rsidRPr="00AC177B">
        <w:rPr>
          <w:rFonts w:ascii="Calibri" w:hAnsi="Calibri" w:cs="Calibri"/>
          <w:sz w:val="22"/>
          <w:szCs w:val="22"/>
        </w:rPr>
        <w:lastRenderedPageBreak/>
        <w:t xml:space="preserve">Dane tworzone podczas procedury planistycznej (w tym ich wszystkie wersje) powinny stanowić element dokumentacji prac planistycznych i potwierdzenie przeprowadzenia tej procedury zgodnie z obowiązującymi przepisami prawa. </w:t>
      </w:r>
    </w:p>
    <w:p w14:paraId="4E537436" w14:textId="77777777" w:rsidR="00AC177B" w:rsidRDefault="00AC177B" w:rsidP="00AC177B">
      <w:pPr>
        <w:tabs>
          <w:tab w:val="left" w:pos="284"/>
        </w:tabs>
        <w:spacing w:before="100" w:after="200" w:line="360" w:lineRule="auto"/>
        <w:jc w:val="both"/>
        <w:rPr>
          <w:rFonts w:ascii="Calibri" w:hAnsi="Calibri" w:cs="Calibri"/>
          <w:sz w:val="22"/>
          <w:szCs w:val="22"/>
        </w:rPr>
      </w:pPr>
      <w:r w:rsidRPr="00AC177B">
        <w:rPr>
          <w:rFonts w:ascii="Calibri" w:hAnsi="Calibri" w:cs="Calibri"/>
          <w:sz w:val="22"/>
          <w:szCs w:val="22"/>
        </w:rPr>
        <w:t xml:space="preserve">Dane przestrzenne stanowiące dane projektowe (dane tworzone w toku procedury planistycznej) obligatoryjnie muszą się składać z obiektów: </w:t>
      </w:r>
      <w:r w:rsidRPr="00AC177B">
        <w:rPr>
          <w:rFonts w:ascii="Calibri" w:hAnsi="Calibri" w:cs="Calibri"/>
          <w:i/>
          <w:iCs/>
          <w:sz w:val="22"/>
          <w:szCs w:val="22"/>
        </w:rPr>
        <w:t xml:space="preserve">AktPlanowaniaPrzestrzennego </w:t>
      </w:r>
      <w:r w:rsidRPr="00AC177B">
        <w:rPr>
          <w:rFonts w:ascii="Calibri" w:hAnsi="Calibri" w:cs="Calibri"/>
          <w:sz w:val="22"/>
          <w:szCs w:val="22"/>
        </w:rPr>
        <w:t>oraz</w:t>
      </w:r>
      <w:r w:rsidRPr="00AC177B">
        <w:rPr>
          <w:rFonts w:ascii="Calibri" w:hAnsi="Calibri" w:cs="Calibri"/>
          <w:i/>
          <w:iCs/>
          <w:sz w:val="22"/>
          <w:szCs w:val="22"/>
        </w:rPr>
        <w:t xml:space="preserve"> DokumentFormalny </w:t>
      </w:r>
      <w:r w:rsidRPr="00AC177B">
        <w:rPr>
          <w:rFonts w:ascii="Calibri" w:hAnsi="Calibri" w:cs="Calibri"/>
          <w:sz w:val="22"/>
          <w:szCs w:val="22"/>
        </w:rPr>
        <w:t xml:space="preserve">(art. 67c ust. 1 [Ustawa PiZP] w powiązaniu z ograniczeniem </w:t>
      </w:r>
      <w:r w:rsidRPr="00AC177B">
        <w:rPr>
          <w:rFonts w:ascii="Calibri" w:hAnsi="Calibri" w:cs="Calibri"/>
          <w:i/>
          <w:iCs/>
          <w:sz w:val="22"/>
          <w:szCs w:val="22"/>
        </w:rPr>
        <w:t>dokumentPrzystepujacyLubUchwalajacy</w:t>
      </w:r>
      <w:r w:rsidRPr="00AC177B">
        <w:rPr>
          <w:rFonts w:ascii="Calibri" w:hAnsi="Calibri" w:cs="Calibri"/>
          <w:sz w:val="22"/>
          <w:szCs w:val="22"/>
        </w:rPr>
        <w:t xml:space="preserve"> z załącznika nr 1 do [Rozporządzenie APP]).</w:t>
      </w:r>
    </w:p>
    <w:p w14:paraId="1EEA4836" w14:textId="77777777" w:rsidR="00F1771A" w:rsidRPr="00AC177B" w:rsidRDefault="00F1771A" w:rsidP="00AC177B">
      <w:pPr>
        <w:tabs>
          <w:tab w:val="left" w:pos="284"/>
        </w:tabs>
        <w:spacing w:before="100" w:after="200"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AC177B" w:rsidRPr="00C31734" w14:paraId="21B0CB85" w14:textId="77777777" w:rsidTr="00AC177B">
        <w:trPr>
          <w:trHeight w:val="437"/>
          <w:tblHeader/>
        </w:trPr>
        <w:tc>
          <w:tcPr>
            <w:tcW w:w="1054" w:type="pct"/>
            <w:shd w:val="clear" w:color="auto" w:fill="D9D9D9" w:themeFill="background1" w:themeFillShade="D9"/>
            <w:noWrap/>
            <w:vAlign w:val="center"/>
            <w:hideMark/>
          </w:tcPr>
          <w:p w14:paraId="729E1D3F" w14:textId="77777777" w:rsidR="00AC177B" w:rsidRPr="00AC177B" w:rsidRDefault="00AC177B" w:rsidP="00AC177B">
            <w:pPr>
              <w:rPr>
                <w:rFonts w:ascii="Calibri" w:hAnsi="Calibri" w:cs="Calibri"/>
                <w:b/>
                <w:color w:val="FF0000"/>
                <w:sz w:val="22"/>
                <w:szCs w:val="22"/>
              </w:rPr>
            </w:pPr>
            <w:r w:rsidRPr="00AC177B">
              <w:rPr>
                <w:rFonts w:ascii="Calibri" w:hAnsi="Calibri" w:cs="Calibri"/>
                <w:b/>
                <w:color w:val="FF0000"/>
                <w:sz w:val="22"/>
                <w:szCs w:val="22"/>
              </w:rPr>
              <w:t xml:space="preserve">Wymaganie </w:t>
            </w:r>
            <w:r w:rsidRPr="00AC177B">
              <w:rPr>
                <w:rFonts w:ascii="Calibri" w:hAnsi="Calibri" w:cs="Calibri"/>
                <w:b/>
                <w:color w:val="FF0000"/>
                <w:sz w:val="22"/>
                <w:szCs w:val="22"/>
              </w:rPr>
              <w:fldChar w:fldCharType="begin"/>
            </w:r>
            <w:r w:rsidRPr="00AC177B">
              <w:rPr>
                <w:rFonts w:ascii="Calibri" w:hAnsi="Calibri" w:cs="Calibri"/>
                <w:b/>
                <w:color w:val="FF0000"/>
                <w:sz w:val="22"/>
                <w:szCs w:val="22"/>
              </w:rPr>
              <w:instrText xml:space="preserve"> SEQ Wymaganie \* ARABIC </w:instrText>
            </w:r>
            <w:r w:rsidRPr="00AC177B">
              <w:rPr>
                <w:rFonts w:ascii="Calibri" w:hAnsi="Calibri" w:cs="Calibri"/>
                <w:b/>
                <w:color w:val="FF0000"/>
                <w:sz w:val="22"/>
                <w:szCs w:val="22"/>
              </w:rPr>
              <w:fldChar w:fldCharType="separate"/>
            </w:r>
            <w:r w:rsidR="008A5BA4">
              <w:rPr>
                <w:rFonts w:ascii="Calibri" w:hAnsi="Calibri" w:cs="Calibri"/>
                <w:b/>
                <w:noProof/>
                <w:color w:val="FF0000"/>
                <w:sz w:val="22"/>
                <w:szCs w:val="22"/>
              </w:rPr>
              <w:t>40</w:t>
            </w:r>
            <w:r w:rsidRPr="00AC177B">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36D4EDBA" w14:textId="02119360" w:rsidR="00AC177B" w:rsidRPr="00AC177B" w:rsidRDefault="003B5875" w:rsidP="00AC177B">
            <w:pPr>
              <w:rPr>
                <w:rFonts w:ascii="Calibri" w:hAnsi="Calibri" w:cs="Calibri"/>
                <w:b/>
                <w:bCs/>
                <w:color w:val="000000"/>
                <w:sz w:val="20"/>
                <w:szCs w:val="20"/>
              </w:rPr>
            </w:pPr>
            <w:r w:rsidRPr="003B5875">
              <w:rPr>
                <w:rFonts w:ascii="Calibri" w:hAnsi="Calibri" w:cs="Calibri"/>
                <w:b/>
                <w:color w:val="0000FF" w:themeColor="hyperlink"/>
                <w:sz w:val="20"/>
                <w:u w:val="single"/>
              </w:rPr>
              <w:t>https://www.gov.pl/zagospodarowanieprzestrzenne/app/1.0/req/data-capture/elaboration-data</w:t>
            </w:r>
          </w:p>
        </w:tc>
      </w:tr>
      <w:tr w:rsidR="00AC177B" w:rsidRPr="00C31734" w14:paraId="1031D0D3" w14:textId="77777777" w:rsidTr="00AC177B">
        <w:trPr>
          <w:trHeight w:val="472"/>
        </w:trPr>
        <w:tc>
          <w:tcPr>
            <w:tcW w:w="5000" w:type="pct"/>
            <w:gridSpan w:val="2"/>
            <w:shd w:val="clear" w:color="auto" w:fill="auto"/>
            <w:noWrap/>
            <w:vAlign w:val="center"/>
            <w:hideMark/>
          </w:tcPr>
          <w:p w14:paraId="167C63B8" w14:textId="1BB902D8" w:rsidR="00AC177B" w:rsidRPr="00AC177B" w:rsidRDefault="00AC177B" w:rsidP="00AC177B">
            <w:pPr>
              <w:suppressAutoHyphens/>
              <w:spacing w:before="120" w:line="360" w:lineRule="auto"/>
              <w:jc w:val="both"/>
              <w:rPr>
                <w:rFonts w:ascii="Calibri" w:hAnsi="Calibri" w:cs="Calibri"/>
                <w:sz w:val="22"/>
                <w:szCs w:val="22"/>
              </w:rPr>
            </w:pPr>
            <w:r w:rsidRPr="00AC177B">
              <w:rPr>
                <w:rFonts w:ascii="Calibri" w:hAnsi="Calibri" w:cs="Calibri"/>
                <w:sz w:val="22"/>
                <w:szCs w:val="22"/>
              </w:rPr>
              <w:t>Dane przestrzenne stanowiące dane projektowe muszą się składać co najmniej z:</w:t>
            </w:r>
          </w:p>
          <w:p w14:paraId="3D0A3860" w14:textId="03379B93" w:rsidR="00AC177B" w:rsidRPr="00AC177B" w:rsidRDefault="00AC177B" w:rsidP="00A250D5">
            <w:pPr>
              <w:numPr>
                <w:ilvl w:val="0"/>
                <w:numId w:val="45"/>
              </w:numPr>
              <w:suppressAutoHyphens/>
              <w:spacing w:before="120" w:line="360" w:lineRule="auto"/>
              <w:jc w:val="both"/>
              <w:rPr>
                <w:rFonts w:ascii="Calibri" w:hAnsi="Calibri" w:cs="Calibri"/>
                <w:sz w:val="22"/>
                <w:szCs w:val="22"/>
              </w:rPr>
            </w:pPr>
            <w:r w:rsidRPr="00AC177B">
              <w:rPr>
                <w:rFonts w:ascii="Calibri" w:hAnsi="Calibri" w:cs="Calibri"/>
                <w:sz w:val="22"/>
                <w:szCs w:val="20"/>
              </w:rPr>
              <w:t xml:space="preserve">jednego obiektu </w:t>
            </w:r>
            <w:r w:rsidR="00573572" w:rsidRPr="00AC177B">
              <w:rPr>
                <w:rFonts w:ascii="Calibri" w:hAnsi="Calibri" w:cs="Calibri"/>
                <w:i/>
                <w:sz w:val="22"/>
                <w:szCs w:val="20"/>
              </w:rPr>
              <w:t>Akt</w:t>
            </w:r>
            <w:r w:rsidR="005326C1">
              <w:rPr>
                <w:rFonts w:ascii="Calibri" w:hAnsi="Calibri" w:cs="Calibri"/>
                <w:i/>
                <w:sz w:val="22"/>
                <w:szCs w:val="20"/>
              </w:rPr>
              <w:t>P</w:t>
            </w:r>
            <w:r w:rsidR="00573572" w:rsidRPr="00AC177B">
              <w:rPr>
                <w:rFonts w:ascii="Calibri" w:hAnsi="Calibri" w:cs="Calibri"/>
                <w:i/>
                <w:sz w:val="22"/>
                <w:szCs w:val="20"/>
              </w:rPr>
              <w:t>lanowania</w:t>
            </w:r>
            <w:r w:rsidR="00573572">
              <w:rPr>
                <w:rFonts w:ascii="Calibri" w:hAnsi="Calibri" w:cs="Calibri"/>
                <w:i/>
                <w:sz w:val="22"/>
                <w:szCs w:val="20"/>
              </w:rPr>
              <w:t>P</w:t>
            </w:r>
            <w:r w:rsidR="00573572" w:rsidRPr="00AC177B">
              <w:rPr>
                <w:rFonts w:ascii="Calibri" w:hAnsi="Calibri" w:cs="Calibri"/>
                <w:i/>
                <w:sz w:val="22"/>
                <w:szCs w:val="20"/>
              </w:rPr>
              <w:t>rzestrzennego</w:t>
            </w:r>
            <w:r w:rsidRPr="00AC177B">
              <w:rPr>
                <w:rFonts w:ascii="Calibri" w:hAnsi="Calibri" w:cs="Calibri"/>
                <w:i/>
                <w:sz w:val="22"/>
                <w:szCs w:val="20"/>
              </w:rPr>
              <w:t>,</w:t>
            </w:r>
            <w:r w:rsidRPr="00AC177B">
              <w:rPr>
                <w:rFonts w:ascii="Calibri" w:hAnsi="Calibri" w:cs="Calibri"/>
                <w:sz w:val="22"/>
                <w:szCs w:val="20"/>
              </w:rPr>
              <w:t xml:space="preserve"> reprezentującego granice aktu wraz z atrybutami,</w:t>
            </w:r>
          </w:p>
          <w:p w14:paraId="7E111D0A" w14:textId="29BFD479" w:rsidR="007F0B94" w:rsidRPr="00573572" w:rsidRDefault="00AC177B" w:rsidP="00A250D5">
            <w:pPr>
              <w:numPr>
                <w:ilvl w:val="0"/>
                <w:numId w:val="45"/>
              </w:numPr>
              <w:suppressAutoHyphens/>
              <w:spacing w:before="120" w:line="360" w:lineRule="auto"/>
              <w:jc w:val="both"/>
              <w:rPr>
                <w:rFonts w:ascii="Calibri" w:hAnsi="Calibri" w:cs="Calibri"/>
                <w:sz w:val="22"/>
                <w:szCs w:val="22"/>
              </w:rPr>
            </w:pPr>
            <w:r w:rsidRPr="00AC177B">
              <w:rPr>
                <w:rFonts w:ascii="Calibri" w:hAnsi="Calibri" w:cs="Calibri"/>
                <w:sz w:val="22"/>
                <w:szCs w:val="20"/>
              </w:rPr>
              <w:t xml:space="preserve">jednego obiektu </w:t>
            </w:r>
            <w:r w:rsidRPr="00AC177B">
              <w:rPr>
                <w:rFonts w:ascii="Calibri" w:hAnsi="Calibri" w:cs="Calibri"/>
                <w:i/>
                <w:sz w:val="22"/>
                <w:szCs w:val="20"/>
              </w:rPr>
              <w:t>DokumentFormalny,</w:t>
            </w:r>
            <w:r w:rsidRPr="00AC177B">
              <w:rPr>
                <w:rFonts w:ascii="Calibri" w:hAnsi="Calibri" w:cs="Calibri"/>
                <w:sz w:val="22"/>
                <w:szCs w:val="20"/>
              </w:rPr>
              <w:t xml:space="preserve"> reprezentującego uchwałę </w:t>
            </w:r>
            <w:r w:rsidRPr="00AC177B">
              <w:rPr>
                <w:rFonts w:ascii="Calibri" w:hAnsi="Calibri" w:cs="Calibri"/>
                <w:sz w:val="22"/>
                <w:szCs w:val="22"/>
              </w:rPr>
              <w:t>w sprawie przystąpienia.</w:t>
            </w:r>
          </w:p>
          <w:p w14:paraId="54FDF8EB" w14:textId="075801CA" w:rsidR="00AC177B" w:rsidRDefault="00AC177B" w:rsidP="005326C1">
            <w:pPr>
              <w:suppressAutoHyphens/>
              <w:spacing w:before="120" w:line="360" w:lineRule="auto"/>
              <w:jc w:val="both"/>
              <w:rPr>
                <w:rFonts w:ascii="Calibri" w:hAnsi="Calibri" w:cs="Calibri"/>
                <w:sz w:val="22"/>
                <w:szCs w:val="22"/>
              </w:rPr>
            </w:pPr>
            <w:r w:rsidRPr="00AC177B">
              <w:rPr>
                <w:rFonts w:ascii="Calibri" w:hAnsi="Calibri" w:cs="Calibri"/>
                <w:sz w:val="22"/>
                <w:szCs w:val="22"/>
              </w:rPr>
              <w:t xml:space="preserve">Jednocześnie dane przestrzenne, stanowiące dane projektowe, mogą się składać z dowolnej liczby obiektów </w:t>
            </w:r>
            <w:r w:rsidRPr="00AC177B">
              <w:rPr>
                <w:rFonts w:ascii="Calibri" w:hAnsi="Calibri" w:cs="Calibri"/>
                <w:i/>
                <w:iCs/>
                <w:sz w:val="22"/>
                <w:szCs w:val="22"/>
              </w:rPr>
              <w:t>DokumentFormalny,</w:t>
            </w:r>
            <w:r w:rsidRPr="00AC177B">
              <w:rPr>
                <w:rFonts w:ascii="Calibri" w:hAnsi="Calibri" w:cs="Calibri"/>
                <w:sz w:val="22"/>
                <w:szCs w:val="22"/>
              </w:rPr>
              <w:t xml:space="preserve"> reprezentujących dokumenty powiązane z aktem</w:t>
            </w:r>
            <w:r w:rsidR="005326C1">
              <w:rPr>
                <w:rFonts w:ascii="Calibri" w:hAnsi="Calibri" w:cs="Calibri"/>
                <w:sz w:val="22"/>
                <w:szCs w:val="22"/>
              </w:rPr>
              <w:t xml:space="preserve"> planowania przestrzennego, które są</w:t>
            </w:r>
            <w:r w:rsidR="005326C1" w:rsidRPr="005326C1">
              <w:rPr>
                <w:rFonts w:ascii="Calibri" w:hAnsi="Calibri" w:cs="Calibri"/>
                <w:sz w:val="22"/>
                <w:szCs w:val="22"/>
              </w:rPr>
              <w:t xml:space="preserve"> istotn</w:t>
            </w:r>
            <w:r w:rsidR="005326C1">
              <w:rPr>
                <w:rFonts w:ascii="Calibri" w:hAnsi="Calibri" w:cs="Calibri"/>
                <w:sz w:val="22"/>
                <w:szCs w:val="22"/>
              </w:rPr>
              <w:t>e</w:t>
            </w:r>
            <w:r w:rsidR="005326C1" w:rsidRPr="005326C1">
              <w:rPr>
                <w:rFonts w:ascii="Calibri" w:hAnsi="Calibri" w:cs="Calibri"/>
                <w:sz w:val="22"/>
                <w:szCs w:val="22"/>
              </w:rPr>
              <w:t xml:space="preserve"> z punktu widzenia decyzji podjętych w procesie</w:t>
            </w:r>
            <w:r w:rsidR="005326C1">
              <w:rPr>
                <w:rFonts w:ascii="Calibri" w:hAnsi="Calibri" w:cs="Calibri"/>
                <w:sz w:val="22"/>
                <w:szCs w:val="22"/>
              </w:rPr>
              <w:t xml:space="preserve"> </w:t>
            </w:r>
            <w:r w:rsidR="005326C1" w:rsidRPr="005326C1">
              <w:rPr>
                <w:rFonts w:ascii="Calibri" w:hAnsi="Calibri" w:cs="Calibri"/>
                <w:sz w:val="22"/>
                <w:szCs w:val="22"/>
              </w:rPr>
              <w:t>tworzenia aktu planowania przestrzennego</w:t>
            </w:r>
            <w:r w:rsidRPr="00AC177B">
              <w:rPr>
                <w:rFonts w:ascii="Calibri" w:hAnsi="Calibri" w:cs="Calibri"/>
                <w:sz w:val="22"/>
                <w:szCs w:val="22"/>
              </w:rPr>
              <w:t>.</w:t>
            </w:r>
          </w:p>
          <w:p w14:paraId="3E2AEF79" w14:textId="18A858ED" w:rsidR="00573572" w:rsidRPr="00AC177B" w:rsidRDefault="00573572" w:rsidP="005326C1">
            <w:pPr>
              <w:suppressAutoHyphens/>
              <w:spacing w:before="120" w:line="360" w:lineRule="auto"/>
              <w:jc w:val="both"/>
              <w:rPr>
                <w:rFonts w:ascii="Calibri" w:hAnsi="Calibri" w:cs="Calibri"/>
                <w:sz w:val="22"/>
                <w:szCs w:val="22"/>
              </w:rPr>
            </w:pPr>
            <w:r>
              <w:rPr>
                <w:rFonts w:ascii="Calibri" w:hAnsi="Calibri" w:cs="Calibri"/>
                <w:sz w:val="22"/>
                <w:szCs w:val="22"/>
              </w:rPr>
              <w:t>Informacja o etapie procesu planowania</w:t>
            </w:r>
            <w:r w:rsidRPr="00573572">
              <w:rPr>
                <w:rFonts w:ascii="Calibri" w:hAnsi="Calibri" w:cs="Calibri"/>
                <w:sz w:val="22"/>
                <w:szCs w:val="22"/>
              </w:rPr>
              <w:t>, na którym znajduje się akt</w:t>
            </w:r>
            <w:r>
              <w:rPr>
                <w:rFonts w:ascii="Calibri" w:hAnsi="Calibri" w:cs="Calibri"/>
                <w:sz w:val="22"/>
                <w:szCs w:val="22"/>
              </w:rPr>
              <w:t>, dla obiekt</w:t>
            </w:r>
            <w:r w:rsidR="005326C1">
              <w:rPr>
                <w:rFonts w:ascii="Calibri" w:hAnsi="Calibri" w:cs="Calibri"/>
                <w:sz w:val="22"/>
                <w:szCs w:val="22"/>
              </w:rPr>
              <w:t>u</w:t>
            </w:r>
            <w:r>
              <w:rPr>
                <w:rFonts w:ascii="Calibri" w:hAnsi="Calibri" w:cs="Calibri"/>
                <w:sz w:val="22"/>
                <w:szCs w:val="22"/>
              </w:rPr>
              <w:t xml:space="preserve"> </w:t>
            </w:r>
            <w:r w:rsidRPr="00AC177B">
              <w:rPr>
                <w:rFonts w:ascii="Calibri" w:hAnsi="Calibri" w:cs="Calibri"/>
                <w:i/>
                <w:sz w:val="22"/>
                <w:szCs w:val="20"/>
              </w:rPr>
              <w:t>Akt</w:t>
            </w:r>
            <w:r w:rsidR="005326C1">
              <w:rPr>
                <w:rFonts w:ascii="Calibri" w:hAnsi="Calibri" w:cs="Calibri"/>
                <w:i/>
                <w:sz w:val="22"/>
                <w:szCs w:val="20"/>
              </w:rPr>
              <w:t>P</w:t>
            </w:r>
            <w:r w:rsidRPr="00AC177B">
              <w:rPr>
                <w:rFonts w:ascii="Calibri" w:hAnsi="Calibri" w:cs="Calibri"/>
                <w:i/>
                <w:sz w:val="22"/>
                <w:szCs w:val="20"/>
              </w:rPr>
              <w:t>lanowania</w:t>
            </w:r>
            <w:r>
              <w:rPr>
                <w:rFonts w:ascii="Calibri" w:hAnsi="Calibri" w:cs="Calibri"/>
                <w:i/>
                <w:sz w:val="22"/>
                <w:szCs w:val="20"/>
              </w:rPr>
              <w:t>P</w:t>
            </w:r>
            <w:r w:rsidRPr="00AC177B">
              <w:rPr>
                <w:rFonts w:ascii="Calibri" w:hAnsi="Calibri" w:cs="Calibri"/>
                <w:i/>
                <w:sz w:val="22"/>
                <w:szCs w:val="20"/>
              </w:rPr>
              <w:t>rzestrzennego</w:t>
            </w:r>
            <w:r>
              <w:rPr>
                <w:rFonts w:ascii="Calibri" w:hAnsi="Calibri" w:cs="Calibri"/>
                <w:i/>
                <w:sz w:val="22"/>
                <w:szCs w:val="20"/>
              </w:rPr>
              <w:t xml:space="preserve"> </w:t>
            </w:r>
            <w:r>
              <w:rPr>
                <w:rFonts w:ascii="Calibri" w:hAnsi="Calibri" w:cs="Calibri"/>
                <w:iCs/>
                <w:sz w:val="22"/>
                <w:szCs w:val="20"/>
              </w:rPr>
              <w:t>wchodząc</w:t>
            </w:r>
            <w:r w:rsidR="005326C1">
              <w:rPr>
                <w:rFonts w:ascii="Calibri" w:hAnsi="Calibri" w:cs="Calibri"/>
                <w:iCs/>
                <w:sz w:val="22"/>
                <w:szCs w:val="20"/>
              </w:rPr>
              <w:t>ego</w:t>
            </w:r>
            <w:r>
              <w:rPr>
                <w:rFonts w:ascii="Calibri" w:hAnsi="Calibri" w:cs="Calibri"/>
                <w:iCs/>
                <w:sz w:val="22"/>
                <w:szCs w:val="20"/>
              </w:rPr>
              <w:t xml:space="preserve"> w sk</w:t>
            </w:r>
            <w:r w:rsidR="005326C1">
              <w:rPr>
                <w:rFonts w:ascii="Calibri" w:hAnsi="Calibri" w:cs="Calibri"/>
                <w:iCs/>
                <w:sz w:val="22"/>
                <w:szCs w:val="20"/>
              </w:rPr>
              <w:t>ład</w:t>
            </w:r>
            <w:r>
              <w:rPr>
                <w:rFonts w:ascii="Calibri" w:hAnsi="Calibri" w:cs="Calibri"/>
                <w:iCs/>
                <w:sz w:val="22"/>
                <w:szCs w:val="20"/>
              </w:rPr>
              <w:t xml:space="preserve"> danych projektowych jest zawsze równa „w opracowaniu” </w:t>
            </w:r>
            <w:r w:rsidRPr="00AC177B">
              <w:rPr>
                <w:rFonts w:ascii="Calibri" w:hAnsi="Calibri" w:cs="Calibri"/>
                <w:sz w:val="22"/>
                <w:szCs w:val="22"/>
              </w:rPr>
              <w:t xml:space="preserve">(atrybut </w:t>
            </w:r>
            <w:r w:rsidRPr="00AC177B">
              <w:rPr>
                <w:rFonts w:ascii="Calibri" w:hAnsi="Calibri" w:cs="Calibri"/>
                <w:i/>
                <w:iCs/>
                <w:sz w:val="22"/>
                <w:szCs w:val="22"/>
              </w:rPr>
              <w:t>status</w:t>
            </w:r>
            <w:r>
              <w:rPr>
                <w:rFonts w:ascii="Calibri" w:hAnsi="Calibri" w:cs="Calibri"/>
                <w:i/>
                <w:iCs/>
                <w:sz w:val="22"/>
                <w:szCs w:val="22"/>
              </w:rPr>
              <w:t xml:space="preserve"> = </w:t>
            </w:r>
            <w:r w:rsidRPr="00AC177B">
              <w:rPr>
                <w:rFonts w:ascii="Calibri" w:hAnsi="Calibri" w:cs="Calibri"/>
                <w:sz w:val="22"/>
                <w:szCs w:val="22"/>
              </w:rPr>
              <w:t>„</w:t>
            </w:r>
            <w:r w:rsidRPr="00573572">
              <w:rPr>
                <w:rFonts w:ascii="Calibri" w:hAnsi="Calibri" w:cs="Calibri"/>
                <w:sz w:val="22"/>
                <w:szCs w:val="22"/>
              </w:rPr>
              <w:t>elaboration</w:t>
            </w:r>
            <w:r w:rsidRPr="00AC177B">
              <w:rPr>
                <w:rFonts w:ascii="Calibri" w:hAnsi="Calibri" w:cs="Calibri"/>
                <w:sz w:val="22"/>
                <w:szCs w:val="22"/>
              </w:rPr>
              <w:t>”)</w:t>
            </w:r>
            <w:r w:rsidR="00F17113">
              <w:rPr>
                <w:rFonts w:ascii="Calibri" w:hAnsi="Calibri" w:cs="Calibri"/>
                <w:sz w:val="22"/>
                <w:szCs w:val="22"/>
              </w:rPr>
              <w:t>.</w:t>
            </w:r>
          </w:p>
        </w:tc>
      </w:tr>
    </w:tbl>
    <w:p w14:paraId="74185246" w14:textId="1A5F8396" w:rsidR="00A82AFC" w:rsidRPr="008C4471" w:rsidRDefault="00A82AFC" w:rsidP="00B57C42">
      <w:pPr>
        <w:spacing w:before="240" w:after="240" w:line="360" w:lineRule="auto"/>
        <w:jc w:val="both"/>
        <w:rPr>
          <w:rFonts w:ascii="Calibri" w:hAnsi="Calibri" w:cs="Calibri"/>
          <w:sz w:val="22"/>
          <w:szCs w:val="22"/>
        </w:rPr>
      </w:pPr>
      <w:r w:rsidRPr="00AC177B">
        <w:rPr>
          <w:rFonts w:ascii="Calibri" w:hAnsi="Calibri" w:cs="Calibri"/>
          <w:sz w:val="22"/>
          <w:szCs w:val="22"/>
        </w:rPr>
        <w:t>Dane projektowe</w:t>
      </w:r>
      <w:r w:rsidR="000871C2">
        <w:rPr>
          <w:rFonts w:ascii="Calibri" w:hAnsi="Calibri" w:cs="Calibri"/>
          <w:sz w:val="22"/>
          <w:szCs w:val="22"/>
        </w:rPr>
        <w:t>,</w:t>
      </w:r>
      <w:r w:rsidRPr="00AC177B">
        <w:rPr>
          <w:rFonts w:ascii="Calibri" w:hAnsi="Calibri" w:cs="Calibri"/>
          <w:sz w:val="22"/>
          <w:szCs w:val="22"/>
        </w:rPr>
        <w:t xml:space="preserve"> w przeciwieństwie do </w:t>
      </w:r>
      <w:r w:rsidR="00F17113">
        <w:rPr>
          <w:rFonts w:ascii="Calibri" w:hAnsi="Calibri" w:cs="Calibri"/>
          <w:sz w:val="22"/>
          <w:szCs w:val="22"/>
        </w:rPr>
        <w:t>danych stanowiących</w:t>
      </w:r>
      <w:r w:rsidR="00F17113" w:rsidRPr="00F17113">
        <w:rPr>
          <w:rFonts w:ascii="Calibri" w:hAnsi="Calibri" w:cs="Calibri"/>
          <w:sz w:val="22"/>
          <w:szCs w:val="22"/>
        </w:rPr>
        <w:t xml:space="preserve"> załącznik do uchwały przyjmującej akt lub wydanego zarządzenia zastępczego </w:t>
      </w:r>
      <w:r w:rsidR="00F17113">
        <w:rPr>
          <w:rFonts w:ascii="Calibri" w:hAnsi="Calibri" w:cs="Calibri"/>
          <w:sz w:val="22"/>
          <w:szCs w:val="22"/>
        </w:rPr>
        <w:t xml:space="preserve">(danych </w:t>
      </w:r>
      <w:r w:rsidR="000871C2" w:rsidRPr="00F26E80">
        <w:rPr>
          <w:rFonts w:ascii="Calibri" w:hAnsi="Calibri" w:cs="Calibri"/>
          <w:sz w:val="22"/>
          <w:szCs w:val="22"/>
        </w:rPr>
        <w:t>w trakc</w:t>
      </w:r>
      <w:r w:rsidR="000871C2">
        <w:rPr>
          <w:rFonts w:ascii="Calibri" w:hAnsi="Calibri" w:cs="Calibri"/>
          <w:sz w:val="22"/>
          <w:szCs w:val="22"/>
        </w:rPr>
        <w:t>ie przyjmowania</w:t>
      </w:r>
      <w:r w:rsidR="00F17113">
        <w:rPr>
          <w:rFonts w:ascii="Calibri" w:hAnsi="Calibri" w:cs="Calibri"/>
          <w:sz w:val="22"/>
          <w:szCs w:val="22"/>
        </w:rPr>
        <w:t>),</w:t>
      </w:r>
      <w:r w:rsidRPr="00AC177B">
        <w:rPr>
          <w:rFonts w:ascii="Calibri" w:hAnsi="Calibri" w:cs="Calibri"/>
          <w:sz w:val="22"/>
          <w:szCs w:val="22"/>
        </w:rPr>
        <w:t xml:space="preserve"> nie podlegają obowiązkowemu podpisaniu przez właściwy organ.</w:t>
      </w:r>
    </w:p>
    <w:p w14:paraId="7E39FB85" w14:textId="58B4A567" w:rsidR="00CB432C" w:rsidRPr="00804170" w:rsidRDefault="56398474" w:rsidP="008C72FA">
      <w:pPr>
        <w:pStyle w:val="Nagwek2"/>
        <w:spacing w:line="360" w:lineRule="auto"/>
        <w:rPr>
          <w:rFonts w:ascii="Calibri" w:hAnsi="Calibri" w:cs="Calibri"/>
          <w:iCs/>
          <w:lang w:val="pl-PL"/>
        </w:rPr>
      </w:pPr>
      <w:bookmarkStart w:id="187" w:name="_Ref69721047"/>
      <w:bookmarkStart w:id="188" w:name="_Toc72328986"/>
      <w:r w:rsidRPr="0041206E">
        <w:rPr>
          <w:rFonts w:ascii="Calibri" w:hAnsi="Calibri" w:cs="Calibri"/>
          <w:iCs/>
          <w:lang w:val="pl-PL"/>
        </w:rPr>
        <w:t xml:space="preserve">Dane </w:t>
      </w:r>
      <w:r w:rsidR="000871C2" w:rsidRPr="000871C2">
        <w:rPr>
          <w:rFonts w:ascii="Calibri" w:hAnsi="Calibri" w:cs="Calibri"/>
          <w:iCs/>
          <w:lang w:val="pl-PL"/>
        </w:rPr>
        <w:t>w trakcie przyjmowania</w:t>
      </w:r>
      <w:r w:rsidRPr="0041206E">
        <w:rPr>
          <w:rFonts w:ascii="Calibri" w:hAnsi="Calibri" w:cs="Calibri"/>
          <w:iCs/>
          <w:lang w:val="pl-PL"/>
        </w:rPr>
        <w:t xml:space="preserve"> – stanowiące załącznik do </w:t>
      </w:r>
      <w:r w:rsidRPr="00AF38E9">
        <w:rPr>
          <w:rFonts w:ascii="Calibri" w:hAnsi="Calibri" w:cs="Calibri"/>
          <w:iCs/>
          <w:lang w:val="pl-PL"/>
        </w:rPr>
        <w:t>uchwały</w:t>
      </w:r>
      <w:bookmarkEnd w:id="187"/>
      <w:r w:rsidR="00AF38E9" w:rsidRPr="00AF38E9">
        <w:rPr>
          <w:rFonts w:ascii="Calibri" w:hAnsi="Calibri" w:cs="Calibri"/>
          <w:iCs/>
          <w:lang w:val="pl-PL"/>
        </w:rPr>
        <w:t xml:space="preserve"> </w:t>
      </w:r>
      <w:r w:rsidR="00AF38E9" w:rsidRPr="00542E6D">
        <w:rPr>
          <w:rFonts w:ascii="Calibri" w:hAnsi="Calibri" w:cs="Calibri"/>
          <w:iCs/>
          <w:lang w:val="pl-PL"/>
        </w:rPr>
        <w:t>przyjmującej akt lub wydanego zarządzenia zastępczego</w:t>
      </w:r>
      <w:bookmarkEnd w:id="188"/>
    </w:p>
    <w:p w14:paraId="3DF6C043" w14:textId="73A7A7FB" w:rsidR="00AC177B" w:rsidRPr="00AC177B" w:rsidRDefault="00AC177B" w:rsidP="000D35FC">
      <w:pPr>
        <w:spacing w:before="120" w:after="120" w:line="360" w:lineRule="auto"/>
        <w:jc w:val="both"/>
        <w:rPr>
          <w:rFonts w:ascii="Calibri" w:hAnsi="Calibri" w:cs="Calibri"/>
          <w:sz w:val="22"/>
          <w:szCs w:val="22"/>
        </w:rPr>
      </w:pPr>
      <w:r w:rsidRPr="00AC177B">
        <w:rPr>
          <w:rFonts w:ascii="Calibri" w:hAnsi="Calibri" w:cs="Calibri"/>
          <w:sz w:val="22"/>
          <w:szCs w:val="22"/>
        </w:rPr>
        <w:t xml:space="preserve">Dane </w:t>
      </w:r>
      <w:r w:rsidR="000871C2" w:rsidRPr="00F26E80">
        <w:rPr>
          <w:rFonts w:ascii="Calibri" w:hAnsi="Calibri" w:cs="Calibri"/>
          <w:sz w:val="22"/>
          <w:szCs w:val="22"/>
        </w:rPr>
        <w:t>w trakc</w:t>
      </w:r>
      <w:r w:rsidR="000871C2">
        <w:rPr>
          <w:rFonts w:ascii="Calibri" w:hAnsi="Calibri" w:cs="Calibri"/>
          <w:sz w:val="22"/>
          <w:szCs w:val="22"/>
        </w:rPr>
        <w:t xml:space="preserve">ie przyjmowania </w:t>
      </w:r>
      <w:r w:rsidRPr="00AC177B">
        <w:rPr>
          <w:rFonts w:ascii="Calibri" w:hAnsi="Calibri" w:cs="Calibri"/>
          <w:sz w:val="22"/>
          <w:szCs w:val="22"/>
        </w:rPr>
        <w:t>to dane, które stanowią załącznik do uchwały przyjmującej akt planowania przestrzennego lub wydanego zarządzenia zastępczego, o czym mówi art. 67a ust. 5 [Ustawa PiZP].</w:t>
      </w:r>
    </w:p>
    <w:p w14:paraId="3E3A9438" w14:textId="4E63F261" w:rsidR="00AC177B" w:rsidRPr="00AC177B" w:rsidRDefault="3F6B69EA" w:rsidP="000D35FC">
      <w:pPr>
        <w:spacing w:before="120" w:after="120" w:line="360" w:lineRule="auto"/>
        <w:jc w:val="both"/>
        <w:rPr>
          <w:rFonts w:ascii="Calibri" w:hAnsi="Calibri" w:cs="Calibri"/>
          <w:sz w:val="22"/>
          <w:szCs w:val="22"/>
        </w:rPr>
      </w:pPr>
      <w:r w:rsidRPr="3F6B69EA">
        <w:rPr>
          <w:rFonts w:ascii="Calibri" w:hAnsi="Calibri" w:cs="Calibri"/>
          <w:sz w:val="22"/>
          <w:szCs w:val="22"/>
        </w:rPr>
        <w:t xml:space="preserve">Dane w trakcie przyjmowania zapisane w postaci dokumentu elektronicznego GML stanowią załącznik do uchwały przyjmującej akt. Dokument elektroniczny GML zawierający dane w trakcie przyjmowania jest </w:t>
      </w:r>
      <w:r w:rsidRPr="3F6B69EA">
        <w:rPr>
          <w:rFonts w:ascii="Calibri" w:hAnsi="Calibri" w:cs="Calibri"/>
          <w:sz w:val="22"/>
          <w:szCs w:val="22"/>
        </w:rPr>
        <w:lastRenderedPageBreak/>
        <w:t>obligatoryjnie podpisywany przez reprezentanta właściwego organu uchwalającego akt, jednym z podpisów wskazanych w § 6 ust. 1 [Rozporządzenie APP]. W przypadku samorządu województwa jest nim przewodniczący sejmiku województwa, w przypadku samorządu gminy jest nim przewodniczący rady gminy. Informacja o danych przestrzennych, zapisanych w postaci dokumentu elektronicznego GML, który stanowi załącznik do uchwały przyjmującej akt, powinna zostać ujawniona w tej uchwale.</w:t>
      </w:r>
    </w:p>
    <w:p w14:paraId="685505ED" w14:textId="6B5663B4" w:rsidR="00AC177B" w:rsidRDefault="3F6B69EA" w:rsidP="000D35FC">
      <w:pPr>
        <w:spacing w:before="120" w:after="120" w:line="360" w:lineRule="auto"/>
        <w:jc w:val="both"/>
        <w:rPr>
          <w:rFonts w:ascii="Calibri" w:hAnsi="Calibri" w:cs="Calibri"/>
          <w:sz w:val="22"/>
          <w:szCs w:val="22"/>
        </w:rPr>
      </w:pPr>
      <w:r w:rsidRPr="3F6B69EA">
        <w:rPr>
          <w:rFonts w:ascii="Calibri" w:hAnsi="Calibri" w:cs="Calibri"/>
          <w:sz w:val="22"/>
          <w:szCs w:val="22"/>
        </w:rPr>
        <w:t xml:space="preserve">Dane przestrzenne w trakcie przyjmowania (załącznik do uchwały przyjmującej akt) obligatoryjnie muszą się składać z obiektów: </w:t>
      </w:r>
      <w:r w:rsidRPr="001E1607">
        <w:rPr>
          <w:rFonts w:ascii="Calibri" w:hAnsi="Calibri" w:cs="Calibri"/>
          <w:i/>
          <w:sz w:val="22"/>
          <w:szCs w:val="22"/>
        </w:rPr>
        <w:t>AktPlanowaniaPrzestrzennego</w:t>
      </w:r>
      <w:r w:rsidRPr="3F6B69EA">
        <w:rPr>
          <w:rFonts w:ascii="Calibri" w:hAnsi="Calibri" w:cs="Calibri"/>
          <w:sz w:val="22"/>
          <w:szCs w:val="22"/>
        </w:rPr>
        <w:t xml:space="preserve">, </w:t>
      </w:r>
      <w:r w:rsidRPr="001E1607">
        <w:rPr>
          <w:rFonts w:ascii="Calibri" w:hAnsi="Calibri" w:cs="Calibri"/>
          <w:i/>
          <w:sz w:val="22"/>
          <w:szCs w:val="22"/>
        </w:rPr>
        <w:t>RysunekAktuPlanowaniaPrzestrzennego</w:t>
      </w:r>
      <w:r w:rsidRPr="3F6B69EA">
        <w:rPr>
          <w:rFonts w:ascii="Calibri" w:hAnsi="Calibri" w:cs="Calibri"/>
          <w:sz w:val="22"/>
          <w:szCs w:val="22"/>
        </w:rPr>
        <w:t xml:space="preserve">, oraz </w:t>
      </w:r>
      <w:r w:rsidRPr="001E1607">
        <w:rPr>
          <w:rFonts w:ascii="Calibri" w:hAnsi="Calibri" w:cs="Calibri"/>
          <w:i/>
          <w:sz w:val="22"/>
          <w:szCs w:val="22"/>
        </w:rPr>
        <w:t>DokumentFormalny</w:t>
      </w:r>
      <w:r w:rsidRPr="3F6B69EA">
        <w:rPr>
          <w:rFonts w:ascii="Calibri" w:hAnsi="Calibri" w:cs="Calibri"/>
          <w:sz w:val="22"/>
          <w:szCs w:val="22"/>
        </w:rPr>
        <w:t xml:space="preserve"> (art. 67a ust. 3 i ust. 5 [Ustawa PiZP] w powiązaniu z ograniczeniem </w:t>
      </w:r>
      <w:r w:rsidRPr="001E1607">
        <w:rPr>
          <w:rFonts w:ascii="Calibri" w:hAnsi="Calibri" w:cs="Calibri"/>
          <w:i/>
          <w:sz w:val="22"/>
          <w:szCs w:val="22"/>
        </w:rPr>
        <w:t>dokumentPrzystepujacyLubUchwalajacy</w:t>
      </w:r>
      <w:r w:rsidRPr="3F6B69EA">
        <w:rPr>
          <w:rFonts w:ascii="Calibri" w:hAnsi="Calibri" w:cs="Calibri"/>
          <w:sz w:val="22"/>
          <w:szCs w:val="22"/>
        </w:rPr>
        <w:t xml:space="preserve"> z załącznika nr 1 do [Rozporządzenie APP]). </w:t>
      </w:r>
    </w:p>
    <w:p w14:paraId="4C81CEBE" w14:textId="77777777" w:rsidR="008C72FA" w:rsidRPr="00AC177B" w:rsidRDefault="008C72FA" w:rsidP="000D35FC">
      <w:pPr>
        <w:spacing w:before="120" w:after="120"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AC177B" w:rsidRPr="00C31734" w14:paraId="6F2FA8A7" w14:textId="77777777" w:rsidTr="3F6B69EA">
        <w:trPr>
          <w:trHeight w:val="437"/>
          <w:tblHeader/>
        </w:trPr>
        <w:tc>
          <w:tcPr>
            <w:tcW w:w="1054" w:type="pct"/>
            <w:shd w:val="clear" w:color="auto" w:fill="D9D9D9" w:themeFill="background1" w:themeFillShade="D9"/>
            <w:noWrap/>
            <w:vAlign w:val="center"/>
            <w:hideMark/>
          </w:tcPr>
          <w:p w14:paraId="20D15048" w14:textId="30D8CA8F" w:rsidR="00AC177B" w:rsidRPr="00AC177B" w:rsidRDefault="00AC177B" w:rsidP="00AC177B">
            <w:pPr>
              <w:rPr>
                <w:rFonts w:ascii="Calibri" w:hAnsi="Calibri" w:cs="Calibri"/>
                <w:b/>
                <w:color w:val="FF0000"/>
                <w:sz w:val="22"/>
                <w:szCs w:val="22"/>
              </w:rPr>
            </w:pPr>
            <w:r w:rsidRPr="00AC177B">
              <w:rPr>
                <w:rFonts w:ascii="Calibri" w:hAnsi="Calibri" w:cs="Calibri"/>
                <w:b/>
                <w:color w:val="FF0000"/>
                <w:sz w:val="22"/>
                <w:szCs w:val="22"/>
              </w:rPr>
              <w:t xml:space="preserve">Wymaganie </w:t>
            </w:r>
            <w:r w:rsidRPr="00AC177B">
              <w:rPr>
                <w:rFonts w:ascii="Calibri" w:hAnsi="Calibri" w:cs="Calibri"/>
                <w:b/>
                <w:color w:val="FF0000"/>
                <w:sz w:val="22"/>
                <w:szCs w:val="22"/>
              </w:rPr>
              <w:fldChar w:fldCharType="begin"/>
            </w:r>
            <w:r w:rsidRPr="00AC177B">
              <w:rPr>
                <w:rFonts w:ascii="Calibri" w:hAnsi="Calibri" w:cs="Calibri"/>
                <w:b/>
                <w:color w:val="FF0000"/>
                <w:sz w:val="22"/>
                <w:szCs w:val="22"/>
              </w:rPr>
              <w:instrText xml:space="preserve"> SEQ Wymaganie \* ARABIC </w:instrText>
            </w:r>
            <w:r w:rsidRPr="00AC177B">
              <w:rPr>
                <w:rFonts w:ascii="Calibri" w:hAnsi="Calibri" w:cs="Calibri"/>
                <w:b/>
                <w:color w:val="FF0000"/>
                <w:sz w:val="22"/>
                <w:szCs w:val="22"/>
              </w:rPr>
              <w:fldChar w:fldCharType="separate"/>
            </w:r>
            <w:r w:rsidR="008A5BA4">
              <w:rPr>
                <w:rFonts w:ascii="Calibri" w:hAnsi="Calibri" w:cs="Calibri"/>
                <w:b/>
                <w:noProof/>
                <w:color w:val="FF0000"/>
                <w:sz w:val="22"/>
                <w:szCs w:val="22"/>
              </w:rPr>
              <w:t>41</w:t>
            </w:r>
            <w:r w:rsidRPr="00AC177B">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1901A550" w14:textId="74566BEE" w:rsidR="00AC177B" w:rsidRPr="00AC177B" w:rsidRDefault="003B5875" w:rsidP="00AC177B">
            <w:pPr>
              <w:rPr>
                <w:rFonts w:ascii="Calibri" w:hAnsi="Calibri" w:cs="Calibri"/>
                <w:b/>
                <w:bCs/>
                <w:color w:val="000000"/>
                <w:sz w:val="20"/>
                <w:szCs w:val="20"/>
              </w:rPr>
            </w:pPr>
            <w:r w:rsidRPr="003B5875">
              <w:rPr>
                <w:rFonts w:ascii="Calibri" w:hAnsi="Calibri" w:cs="Calibri"/>
                <w:b/>
                <w:color w:val="0000FF" w:themeColor="hyperlink"/>
                <w:sz w:val="20"/>
                <w:u w:val="single"/>
              </w:rPr>
              <w:t>https://www.gov.pl/zagospodarowanieprzestrzenne/app/1.0/req/data-capture/adoption-data</w:t>
            </w:r>
          </w:p>
        </w:tc>
      </w:tr>
      <w:tr w:rsidR="00AC177B" w:rsidRPr="00C31734" w14:paraId="52C014C4" w14:textId="77777777" w:rsidTr="3F6B69EA">
        <w:trPr>
          <w:trHeight w:val="472"/>
        </w:trPr>
        <w:tc>
          <w:tcPr>
            <w:tcW w:w="5000" w:type="pct"/>
            <w:gridSpan w:val="2"/>
            <w:shd w:val="clear" w:color="auto" w:fill="auto"/>
            <w:noWrap/>
            <w:vAlign w:val="center"/>
            <w:hideMark/>
          </w:tcPr>
          <w:p w14:paraId="12661086" w14:textId="164FE17E" w:rsidR="00AC177B" w:rsidRPr="00AC177B" w:rsidRDefault="00AC177B" w:rsidP="00D96A82">
            <w:pPr>
              <w:suppressAutoHyphens/>
              <w:spacing w:before="120" w:line="360" w:lineRule="auto"/>
              <w:contextualSpacing/>
              <w:jc w:val="both"/>
              <w:rPr>
                <w:rFonts w:ascii="Calibri" w:hAnsi="Calibri" w:cs="Calibri"/>
                <w:sz w:val="22"/>
                <w:szCs w:val="22"/>
              </w:rPr>
            </w:pPr>
            <w:r w:rsidRPr="00AC177B">
              <w:rPr>
                <w:rFonts w:ascii="Calibri" w:hAnsi="Calibri" w:cs="Calibri"/>
                <w:sz w:val="22"/>
                <w:szCs w:val="22"/>
              </w:rPr>
              <w:t xml:space="preserve">Dane przestrzenne, stanowiące dane </w:t>
            </w:r>
            <w:r w:rsidR="00D96A82" w:rsidRPr="00F26E80">
              <w:rPr>
                <w:rFonts w:ascii="Calibri" w:hAnsi="Calibri" w:cs="Calibri"/>
                <w:sz w:val="22"/>
                <w:szCs w:val="22"/>
              </w:rPr>
              <w:t>w trakc</w:t>
            </w:r>
            <w:r w:rsidR="00D96A82">
              <w:rPr>
                <w:rFonts w:ascii="Calibri" w:hAnsi="Calibri" w:cs="Calibri"/>
                <w:sz w:val="22"/>
                <w:szCs w:val="22"/>
              </w:rPr>
              <w:t>ie przyjmowania</w:t>
            </w:r>
            <w:r w:rsidR="00D96A82" w:rsidRPr="00AC177B" w:rsidDel="00D96A82">
              <w:rPr>
                <w:rFonts w:ascii="Calibri" w:hAnsi="Calibri" w:cs="Calibri"/>
                <w:sz w:val="22"/>
                <w:szCs w:val="22"/>
              </w:rPr>
              <w:t xml:space="preserve"> </w:t>
            </w:r>
            <w:r w:rsidRPr="00AC177B">
              <w:rPr>
                <w:rFonts w:ascii="Calibri" w:hAnsi="Calibri" w:cs="Calibri"/>
                <w:sz w:val="22"/>
                <w:szCs w:val="22"/>
              </w:rPr>
              <w:t>obligatoryjnie muszą się składać co najmniej z:</w:t>
            </w:r>
          </w:p>
          <w:p w14:paraId="70948FE9" w14:textId="77777777" w:rsidR="00AC177B" w:rsidRPr="00AC177B" w:rsidRDefault="00AC177B" w:rsidP="00A250D5">
            <w:pPr>
              <w:numPr>
                <w:ilvl w:val="0"/>
                <w:numId w:val="44"/>
              </w:numPr>
              <w:suppressAutoHyphens/>
              <w:spacing w:before="120" w:line="360" w:lineRule="auto"/>
              <w:contextualSpacing/>
              <w:jc w:val="both"/>
              <w:rPr>
                <w:rFonts w:ascii="Calibri" w:hAnsi="Calibri" w:cs="Calibri"/>
                <w:sz w:val="22"/>
                <w:szCs w:val="22"/>
              </w:rPr>
            </w:pPr>
            <w:r w:rsidRPr="00AC177B">
              <w:rPr>
                <w:rFonts w:ascii="Calibri" w:hAnsi="Calibri" w:cs="Calibri"/>
                <w:sz w:val="22"/>
                <w:szCs w:val="20"/>
              </w:rPr>
              <w:t xml:space="preserve">jednego obiektu </w:t>
            </w:r>
            <w:r w:rsidRPr="00AC177B">
              <w:rPr>
                <w:rFonts w:ascii="Calibri" w:hAnsi="Calibri" w:cs="Calibri"/>
                <w:i/>
                <w:sz w:val="22"/>
                <w:szCs w:val="20"/>
              </w:rPr>
              <w:t>AktPlanowaniaPrzestrzennego,</w:t>
            </w:r>
            <w:r w:rsidRPr="00AC177B">
              <w:rPr>
                <w:rFonts w:ascii="Calibri" w:hAnsi="Calibri" w:cs="Calibri"/>
                <w:sz w:val="22"/>
                <w:szCs w:val="20"/>
              </w:rPr>
              <w:t xml:space="preserve"> reprezentującego granice aktu wraz z atrybutami,</w:t>
            </w:r>
          </w:p>
          <w:p w14:paraId="0E61D66F" w14:textId="07DF92DD" w:rsidR="00AC177B" w:rsidRPr="00AC177B" w:rsidRDefault="00AC177B" w:rsidP="00A250D5">
            <w:pPr>
              <w:numPr>
                <w:ilvl w:val="0"/>
                <w:numId w:val="44"/>
              </w:numPr>
              <w:suppressAutoHyphens/>
              <w:spacing w:before="120" w:line="360" w:lineRule="auto"/>
              <w:contextualSpacing/>
              <w:jc w:val="both"/>
              <w:rPr>
                <w:rFonts w:ascii="Calibri" w:hAnsi="Calibri" w:cs="Calibri"/>
                <w:sz w:val="22"/>
                <w:szCs w:val="22"/>
              </w:rPr>
            </w:pPr>
            <w:r w:rsidRPr="00AC177B">
              <w:rPr>
                <w:rFonts w:ascii="Calibri" w:hAnsi="Calibri" w:cs="Calibri"/>
                <w:sz w:val="22"/>
                <w:szCs w:val="22"/>
              </w:rPr>
              <w:t xml:space="preserve">tylu obiektów </w:t>
            </w:r>
            <w:r w:rsidRPr="00AC177B">
              <w:rPr>
                <w:rFonts w:ascii="Calibri" w:hAnsi="Calibri" w:cs="Calibri"/>
                <w:i/>
                <w:sz w:val="22"/>
                <w:szCs w:val="22"/>
              </w:rPr>
              <w:t xml:space="preserve">RysunekAktuPlanowaniaPrzestrzennego, </w:t>
            </w:r>
            <w:r w:rsidRPr="00AC177B">
              <w:rPr>
                <w:rFonts w:ascii="Calibri" w:hAnsi="Calibri" w:cs="Calibri"/>
                <w:sz w:val="22"/>
                <w:szCs w:val="22"/>
              </w:rPr>
              <w:t>reprezentujących częś</w:t>
            </w:r>
            <w:r w:rsidR="00D96A82">
              <w:rPr>
                <w:rFonts w:ascii="Calibri" w:hAnsi="Calibri" w:cs="Calibri"/>
                <w:sz w:val="22"/>
                <w:szCs w:val="22"/>
              </w:rPr>
              <w:t>ć</w:t>
            </w:r>
            <w:r w:rsidRPr="00AC177B">
              <w:rPr>
                <w:rFonts w:ascii="Calibri" w:hAnsi="Calibri" w:cs="Calibri"/>
                <w:sz w:val="22"/>
                <w:szCs w:val="22"/>
              </w:rPr>
              <w:t xml:space="preserve"> graficzną aktu, ile jest załączników graficznych do aktu,</w:t>
            </w:r>
          </w:p>
          <w:p w14:paraId="5A6C0C4E" w14:textId="40A7F590" w:rsidR="00AC177B" w:rsidRPr="00AC177B" w:rsidRDefault="00AC177B" w:rsidP="00A250D5">
            <w:pPr>
              <w:numPr>
                <w:ilvl w:val="0"/>
                <w:numId w:val="44"/>
              </w:numPr>
              <w:suppressAutoHyphens/>
              <w:spacing w:before="120" w:line="360" w:lineRule="auto"/>
              <w:contextualSpacing/>
              <w:jc w:val="both"/>
              <w:rPr>
                <w:rFonts w:ascii="Calibri" w:hAnsi="Calibri" w:cs="Calibri"/>
                <w:sz w:val="22"/>
                <w:szCs w:val="22"/>
              </w:rPr>
            </w:pPr>
            <w:r w:rsidRPr="00AC177B">
              <w:rPr>
                <w:rFonts w:ascii="Calibri" w:hAnsi="Calibri" w:cs="Calibri"/>
                <w:sz w:val="22"/>
                <w:szCs w:val="20"/>
              </w:rPr>
              <w:t xml:space="preserve">jednego obiektu </w:t>
            </w:r>
            <w:r w:rsidRPr="00AC177B">
              <w:rPr>
                <w:rFonts w:ascii="Calibri" w:hAnsi="Calibri" w:cs="Calibri"/>
                <w:i/>
                <w:sz w:val="22"/>
                <w:szCs w:val="20"/>
              </w:rPr>
              <w:t>DokumentFormalny,</w:t>
            </w:r>
            <w:r w:rsidRPr="00AC177B">
              <w:rPr>
                <w:rFonts w:ascii="Calibri" w:hAnsi="Calibri" w:cs="Calibri"/>
                <w:sz w:val="22"/>
                <w:szCs w:val="20"/>
              </w:rPr>
              <w:t xml:space="preserve"> reprezentującego uchwałę </w:t>
            </w:r>
            <w:r w:rsidR="00542E6D">
              <w:rPr>
                <w:rFonts w:ascii="Calibri" w:hAnsi="Calibri" w:cs="Calibri"/>
                <w:sz w:val="22"/>
                <w:szCs w:val="22"/>
              </w:rPr>
              <w:t>w sprawie przystąpienia.</w:t>
            </w:r>
          </w:p>
          <w:p w14:paraId="0E04F673" w14:textId="6187624E" w:rsidR="00AC177B" w:rsidRDefault="00AC177B" w:rsidP="00AC177B">
            <w:pPr>
              <w:suppressAutoHyphens/>
              <w:spacing w:before="120" w:line="360" w:lineRule="auto"/>
              <w:jc w:val="both"/>
              <w:rPr>
                <w:rFonts w:ascii="Calibri" w:hAnsi="Calibri" w:cs="Calibri"/>
                <w:sz w:val="22"/>
                <w:szCs w:val="22"/>
              </w:rPr>
            </w:pPr>
            <w:r w:rsidRPr="00AC177B">
              <w:rPr>
                <w:rFonts w:ascii="Calibri" w:hAnsi="Calibri" w:cs="Calibri"/>
                <w:sz w:val="22"/>
                <w:szCs w:val="22"/>
              </w:rPr>
              <w:t xml:space="preserve">Jednocześnie dane przestrzenne, stanowiące dane </w:t>
            </w:r>
            <w:r w:rsidR="009D1623">
              <w:rPr>
                <w:rFonts w:ascii="Calibri" w:hAnsi="Calibri" w:cs="Calibri"/>
                <w:sz w:val="22"/>
                <w:szCs w:val="22"/>
              </w:rPr>
              <w:t>w trakcie przyjmowania</w:t>
            </w:r>
            <w:r w:rsidRPr="00AC177B">
              <w:rPr>
                <w:rFonts w:ascii="Calibri" w:hAnsi="Calibri" w:cs="Calibri"/>
                <w:sz w:val="22"/>
                <w:szCs w:val="22"/>
              </w:rPr>
              <w:t xml:space="preserve">, mogą się składać z dowolnej liczby obiektów </w:t>
            </w:r>
            <w:r w:rsidRPr="00AC177B">
              <w:rPr>
                <w:rFonts w:ascii="Calibri" w:hAnsi="Calibri" w:cs="Calibri"/>
                <w:i/>
                <w:iCs/>
                <w:sz w:val="22"/>
                <w:szCs w:val="22"/>
              </w:rPr>
              <w:t>DokumentFormalny,</w:t>
            </w:r>
            <w:r w:rsidRPr="00AC177B">
              <w:rPr>
                <w:rFonts w:ascii="Calibri" w:hAnsi="Calibri" w:cs="Calibri"/>
                <w:sz w:val="22"/>
                <w:szCs w:val="22"/>
              </w:rPr>
              <w:t xml:space="preserve"> reprezentujących dokumenty powiązane z aktem</w:t>
            </w:r>
            <w:r w:rsidR="00AF38E9">
              <w:rPr>
                <w:rFonts w:ascii="Calibri" w:hAnsi="Calibri" w:cs="Calibri"/>
                <w:sz w:val="22"/>
                <w:szCs w:val="22"/>
              </w:rPr>
              <w:t xml:space="preserve"> planowania przestrzennego, które są</w:t>
            </w:r>
            <w:r w:rsidR="00AF38E9" w:rsidRPr="005326C1">
              <w:rPr>
                <w:rFonts w:ascii="Calibri" w:hAnsi="Calibri" w:cs="Calibri"/>
                <w:sz w:val="22"/>
                <w:szCs w:val="22"/>
              </w:rPr>
              <w:t xml:space="preserve"> istotn</w:t>
            </w:r>
            <w:r w:rsidR="00AF38E9">
              <w:rPr>
                <w:rFonts w:ascii="Calibri" w:hAnsi="Calibri" w:cs="Calibri"/>
                <w:sz w:val="22"/>
                <w:szCs w:val="22"/>
              </w:rPr>
              <w:t>e</w:t>
            </w:r>
            <w:r w:rsidR="00AF38E9" w:rsidRPr="005326C1">
              <w:rPr>
                <w:rFonts w:ascii="Calibri" w:hAnsi="Calibri" w:cs="Calibri"/>
                <w:sz w:val="22"/>
                <w:szCs w:val="22"/>
              </w:rPr>
              <w:t xml:space="preserve"> z punktu widzenia decyzji podjętych w procesie</w:t>
            </w:r>
            <w:r w:rsidR="00AF38E9">
              <w:rPr>
                <w:rFonts w:ascii="Calibri" w:hAnsi="Calibri" w:cs="Calibri"/>
                <w:sz w:val="22"/>
                <w:szCs w:val="22"/>
              </w:rPr>
              <w:t xml:space="preserve"> </w:t>
            </w:r>
            <w:r w:rsidR="00AF38E9" w:rsidRPr="005326C1">
              <w:rPr>
                <w:rFonts w:ascii="Calibri" w:hAnsi="Calibri" w:cs="Calibri"/>
                <w:sz w:val="22"/>
                <w:szCs w:val="22"/>
              </w:rPr>
              <w:t>tworzenia aktu planowania przestrzennego</w:t>
            </w:r>
            <w:r w:rsidR="00AF38E9" w:rsidRPr="00AC177B">
              <w:rPr>
                <w:rFonts w:ascii="Calibri" w:hAnsi="Calibri" w:cs="Calibri"/>
                <w:sz w:val="22"/>
                <w:szCs w:val="22"/>
              </w:rPr>
              <w:t>.</w:t>
            </w:r>
          </w:p>
          <w:p w14:paraId="7E20FE13" w14:textId="3BB4C6B5" w:rsidR="00D96A82" w:rsidRPr="00AC177B" w:rsidRDefault="3F6B69EA" w:rsidP="00AC177B">
            <w:pPr>
              <w:suppressAutoHyphens/>
              <w:spacing w:before="120" w:line="360" w:lineRule="auto"/>
              <w:jc w:val="both"/>
              <w:rPr>
                <w:rFonts w:ascii="Calibri" w:hAnsi="Calibri" w:cs="Calibri"/>
                <w:sz w:val="22"/>
                <w:szCs w:val="22"/>
              </w:rPr>
            </w:pPr>
            <w:r w:rsidRPr="3F6B69EA">
              <w:rPr>
                <w:rFonts w:ascii="Calibri" w:hAnsi="Calibri" w:cs="Calibri"/>
                <w:sz w:val="22"/>
                <w:szCs w:val="22"/>
              </w:rPr>
              <w:t xml:space="preserve">Informacja o statusie aktu, dla obiektu </w:t>
            </w:r>
            <w:r w:rsidRPr="3F6B69EA">
              <w:rPr>
                <w:rFonts w:ascii="Calibri" w:hAnsi="Calibri" w:cs="Calibri"/>
                <w:i/>
                <w:iCs/>
                <w:sz w:val="22"/>
                <w:szCs w:val="22"/>
              </w:rPr>
              <w:t xml:space="preserve">AktPlanowaniaPrzestrzennego </w:t>
            </w:r>
            <w:r w:rsidRPr="3F6B69EA">
              <w:rPr>
                <w:rFonts w:ascii="Calibri" w:hAnsi="Calibri" w:cs="Calibri"/>
                <w:sz w:val="22"/>
                <w:szCs w:val="22"/>
              </w:rPr>
              <w:t xml:space="preserve">wchodzącego w skład danych </w:t>
            </w:r>
            <w:r w:rsidR="0086770F">
              <w:rPr>
                <w:rFonts w:ascii="Calibri" w:hAnsi="Calibri" w:cs="Calibri"/>
                <w:sz w:val="22"/>
                <w:szCs w:val="22"/>
              </w:rPr>
              <w:br/>
            </w:r>
            <w:r w:rsidRPr="3F6B69EA">
              <w:rPr>
                <w:rFonts w:ascii="Calibri" w:hAnsi="Calibri" w:cs="Calibri"/>
                <w:sz w:val="22"/>
                <w:szCs w:val="22"/>
              </w:rPr>
              <w:t xml:space="preserve">w trakcie przyjmowania jest zawsze równa „w trakcie przyjmowania” (atrybut </w:t>
            </w:r>
            <w:r w:rsidRPr="3F6B69EA">
              <w:rPr>
                <w:rFonts w:ascii="Calibri" w:hAnsi="Calibri" w:cs="Calibri"/>
                <w:i/>
                <w:iCs/>
                <w:sz w:val="22"/>
                <w:szCs w:val="22"/>
              </w:rPr>
              <w:t xml:space="preserve">status = </w:t>
            </w:r>
            <w:r w:rsidRPr="3F6B69EA">
              <w:rPr>
                <w:rFonts w:ascii="Calibri" w:hAnsi="Calibri" w:cs="Calibri"/>
                <w:sz w:val="22"/>
                <w:szCs w:val="22"/>
              </w:rPr>
              <w:t>„adoption”).</w:t>
            </w:r>
          </w:p>
        </w:tc>
      </w:tr>
    </w:tbl>
    <w:p w14:paraId="51578920" w14:textId="77777777" w:rsidR="00542E6D" w:rsidRDefault="00542E6D" w:rsidP="00542E6D">
      <w:pPr>
        <w:pStyle w:val="Tekstdokumentu"/>
      </w:pPr>
      <w:bookmarkStart w:id="189" w:name="_Toc70020867"/>
      <w:bookmarkStart w:id="190" w:name="_Toc70621272"/>
      <w:bookmarkEnd w:id="189"/>
      <w:bookmarkEnd w:id="190"/>
    </w:p>
    <w:p w14:paraId="56D7C789" w14:textId="6F738C9A" w:rsidR="00755CA6" w:rsidRDefault="00755CA6">
      <w:pPr>
        <w:spacing w:line="276" w:lineRule="auto"/>
        <w:rPr>
          <w:rFonts w:ascii="Calibri" w:eastAsia="Trebuchet MS" w:hAnsi="Calibri" w:cs="Calibri"/>
          <w:b/>
          <w:iCs/>
          <w:sz w:val="26"/>
          <w:szCs w:val="26"/>
          <w:lang w:eastAsia="en-GB"/>
        </w:rPr>
      </w:pPr>
    </w:p>
    <w:p w14:paraId="49A319CC" w14:textId="75519BED" w:rsidR="00DB259D" w:rsidRPr="00DB259D" w:rsidRDefault="00DB259D" w:rsidP="006A4CDA">
      <w:pPr>
        <w:pStyle w:val="Nagwek2"/>
        <w:spacing w:line="360" w:lineRule="auto"/>
        <w:rPr>
          <w:rFonts w:ascii="Calibri" w:hAnsi="Calibri" w:cs="Calibri"/>
          <w:iCs/>
          <w:lang w:val="pl-PL"/>
        </w:rPr>
      </w:pPr>
      <w:bookmarkStart w:id="191" w:name="_Toc72328987"/>
      <w:r w:rsidRPr="00DB259D">
        <w:rPr>
          <w:rFonts w:ascii="Calibri" w:hAnsi="Calibri" w:cs="Calibri"/>
          <w:iCs/>
          <w:lang w:val="pl-PL"/>
        </w:rPr>
        <w:t>Tworzenie obiektów Dokument formalny</w:t>
      </w:r>
      <w:bookmarkEnd w:id="191"/>
    </w:p>
    <w:p w14:paraId="11217E11" w14:textId="776DE980" w:rsidR="00DB259D" w:rsidRPr="00921443" w:rsidRDefault="00DB259D" w:rsidP="00DB259D">
      <w:pPr>
        <w:tabs>
          <w:tab w:val="left" w:pos="284"/>
        </w:tabs>
        <w:spacing w:after="200" w:line="360" w:lineRule="auto"/>
        <w:jc w:val="both"/>
        <w:rPr>
          <w:rFonts w:ascii="Calibri" w:hAnsi="Calibri" w:cs="Calibri"/>
          <w:sz w:val="22"/>
          <w:szCs w:val="22"/>
        </w:rPr>
      </w:pPr>
      <w:r w:rsidRPr="00921443">
        <w:rPr>
          <w:rFonts w:ascii="Calibri" w:hAnsi="Calibri" w:cs="Calibri"/>
          <w:sz w:val="22"/>
          <w:szCs w:val="22"/>
        </w:rPr>
        <w:t>Jeżeli dokument wywołuje skutki prawne np. uchwalenie, uchylenie, unieważnienie, zmian</w:t>
      </w:r>
      <w:r w:rsidR="00AB1FC0">
        <w:rPr>
          <w:rFonts w:ascii="Calibri" w:hAnsi="Calibri" w:cs="Calibri"/>
          <w:sz w:val="22"/>
          <w:szCs w:val="22"/>
        </w:rPr>
        <w:t>ę</w:t>
      </w:r>
      <w:r w:rsidRPr="00921443">
        <w:rPr>
          <w:rFonts w:ascii="Calibri" w:hAnsi="Calibri" w:cs="Calibri"/>
          <w:sz w:val="22"/>
          <w:szCs w:val="22"/>
        </w:rPr>
        <w:t xml:space="preserve"> w stosunku do więcej niż jednego aktu planowania przestrzennego, to do zbioru danych wprowadzana jest tylko jedna instancja obiektu </w:t>
      </w:r>
      <w:r w:rsidRPr="00921443">
        <w:rPr>
          <w:rFonts w:ascii="Calibri" w:hAnsi="Calibri" w:cs="Calibri"/>
          <w:i/>
          <w:iCs/>
          <w:sz w:val="22"/>
          <w:szCs w:val="22"/>
        </w:rPr>
        <w:t>DokumentFormalny</w:t>
      </w:r>
      <w:r w:rsidRPr="00921443">
        <w:rPr>
          <w:rFonts w:ascii="Calibri" w:hAnsi="Calibri" w:cs="Calibri"/>
          <w:sz w:val="22"/>
          <w:szCs w:val="22"/>
        </w:rPr>
        <w:t xml:space="preserve"> go reprezentująca. Związanie obiektu z obiektami </w:t>
      </w:r>
      <w:r w:rsidRPr="00921443">
        <w:rPr>
          <w:rFonts w:ascii="Calibri" w:hAnsi="Calibri" w:cs="Calibri"/>
          <w:i/>
          <w:iCs/>
          <w:sz w:val="22"/>
          <w:szCs w:val="22"/>
        </w:rPr>
        <w:lastRenderedPageBreak/>
        <w:t>AktPlanowaniaPrzestrzennego</w:t>
      </w:r>
      <w:r w:rsidRPr="00921443">
        <w:rPr>
          <w:rFonts w:ascii="Calibri" w:hAnsi="Calibri" w:cs="Calibri"/>
          <w:sz w:val="22"/>
          <w:szCs w:val="22"/>
        </w:rPr>
        <w:t xml:space="preserve"> następuje poprzez właściwą rolę asocjacyjną: </w:t>
      </w:r>
      <w:r w:rsidRPr="00921443">
        <w:rPr>
          <w:rFonts w:ascii="Calibri" w:hAnsi="Calibri" w:cs="Calibri"/>
          <w:i/>
          <w:iCs/>
          <w:sz w:val="22"/>
          <w:szCs w:val="22"/>
        </w:rPr>
        <w:t>przyst</w:t>
      </w:r>
      <w:r w:rsidR="00AB1FC0">
        <w:rPr>
          <w:rFonts w:ascii="Calibri" w:hAnsi="Calibri" w:cs="Calibri"/>
          <w:i/>
          <w:iCs/>
          <w:sz w:val="22"/>
          <w:szCs w:val="22"/>
        </w:rPr>
        <w:t>a</w:t>
      </w:r>
      <w:r w:rsidRPr="00921443">
        <w:rPr>
          <w:rFonts w:ascii="Calibri" w:hAnsi="Calibri" w:cs="Calibri"/>
          <w:i/>
          <w:iCs/>
          <w:sz w:val="22"/>
          <w:szCs w:val="22"/>
        </w:rPr>
        <w:t>pienie</w:t>
      </w:r>
      <w:r w:rsidRPr="00921443">
        <w:rPr>
          <w:rFonts w:ascii="Calibri" w:hAnsi="Calibri" w:cs="Calibri"/>
          <w:sz w:val="22"/>
          <w:szCs w:val="22"/>
        </w:rPr>
        <w:t xml:space="preserve">, </w:t>
      </w:r>
      <w:r w:rsidRPr="00921443">
        <w:rPr>
          <w:rFonts w:ascii="Calibri" w:hAnsi="Calibri" w:cs="Calibri"/>
          <w:i/>
          <w:iCs/>
          <w:sz w:val="22"/>
          <w:szCs w:val="22"/>
        </w:rPr>
        <w:t>uchwala</w:t>
      </w:r>
      <w:r w:rsidRPr="00921443">
        <w:rPr>
          <w:rFonts w:ascii="Calibri" w:hAnsi="Calibri" w:cs="Calibri"/>
          <w:sz w:val="22"/>
          <w:szCs w:val="22"/>
        </w:rPr>
        <w:t xml:space="preserve">, </w:t>
      </w:r>
      <w:r w:rsidRPr="00921443">
        <w:rPr>
          <w:rFonts w:ascii="Calibri" w:hAnsi="Calibri" w:cs="Calibri"/>
          <w:i/>
          <w:iCs/>
          <w:sz w:val="22"/>
          <w:szCs w:val="22"/>
        </w:rPr>
        <w:t>zmienia</w:t>
      </w:r>
      <w:r w:rsidRPr="00921443">
        <w:rPr>
          <w:rFonts w:ascii="Calibri" w:hAnsi="Calibri" w:cs="Calibri"/>
          <w:sz w:val="22"/>
          <w:szCs w:val="22"/>
        </w:rPr>
        <w:t xml:space="preserve">, </w:t>
      </w:r>
      <w:r w:rsidRPr="00921443">
        <w:rPr>
          <w:rFonts w:ascii="Calibri" w:hAnsi="Calibri" w:cs="Calibri"/>
          <w:i/>
          <w:iCs/>
          <w:sz w:val="22"/>
          <w:szCs w:val="22"/>
        </w:rPr>
        <w:t>uchyla</w:t>
      </w:r>
      <w:r w:rsidRPr="00921443">
        <w:rPr>
          <w:rFonts w:ascii="Calibri" w:hAnsi="Calibri" w:cs="Calibri"/>
          <w:sz w:val="22"/>
          <w:szCs w:val="22"/>
        </w:rPr>
        <w:t>,</w:t>
      </w:r>
      <w:r w:rsidRPr="00921443">
        <w:rPr>
          <w:rFonts w:ascii="Calibri" w:hAnsi="Calibri" w:cs="Calibri"/>
          <w:i/>
          <w:iCs/>
          <w:sz w:val="22"/>
          <w:szCs w:val="22"/>
        </w:rPr>
        <w:t xml:space="preserve"> uniewa</w:t>
      </w:r>
      <w:r w:rsidR="00AB1FC0">
        <w:rPr>
          <w:rFonts w:ascii="Calibri" w:hAnsi="Calibri" w:cs="Calibri"/>
          <w:i/>
          <w:iCs/>
          <w:sz w:val="22"/>
          <w:szCs w:val="22"/>
        </w:rPr>
        <w:t>z</w:t>
      </w:r>
      <w:r w:rsidRPr="00921443">
        <w:rPr>
          <w:rFonts w:ascii="Calibri" w:hAnsi="Calibri" w:cs="Calibri"/>
          <w:i/>
          <w:iCs/>
          <w:sz w:val="22"/>
          <w:szCs w:val="22"/>
        </w:rPr>
        <w:t>nia</w:t>
      </w:r>
      <w:r w:rsidRPr="00921443">
        <w:rPr>
          <w:rFonts w:ascii="Calibri" w:hAnsi="Calibri" w:cs="Calibri"/>
          <w:sz w:val="22"/>
          <w:szCs w:val="22"/>
        </w:rPr>
        <w:t>.</w:t>
      </w:r>
    </w:p>
    <w:p w14:paraId="4CEE10F7" w14:textId="51FEAB4C" w:rsidR="00DB259D" w:rsidRPr="00921443" w:rsidRDefault="00DB259D" w:rsidP="00DB259D">
      <w:pPr>
        <w:tabs>
          <w:tab w:val="left" w:pos="284"/>
        </w:tabs>
        <w:spacing w:after="200" w:line="360" w:lineRule="auto"/>
        <w:jc w:val="both"/>
        <w:rPr>
          <w:rFonts w:ascii="Calibri" w:hAnsi="Calibri" w:cs="Calibri"/>
          <w:sz w:val="22"/>
        </w:rPr>
      </w:pPr>
      <w:r w:rsidRPr="00921443">
        <w:rPr>
          <w:rFonts w:ascii="Calibri" w:hAnsi="Calibri" w:cs="Calibri"/>
          <w:sz w:val="22"/>
        </w:rPr>
        <w:t xml:space="preserve">Instancje obiektu </w:t>
      </w:r>
      <w:r w:rsidRPr="00921443">
        <w:rPr>
          <w:rFonts w:ascii="Calibri" w:hAnsi="Calibri" w:cs="Calibri"/>
          <w:i/>
          <w:iCs/>
          <w:sz w:val="22"/>
        </w:rPr>
        <w:t>DokumentFormalny</w:t>
      </w:r>
      <w:r w:rsidRPr="00921443">
        <w:rPr>
          <w:rFonts w:ascii="Calibri" w:hAnsi="Calibri" w:cs="Calibri"/>
          <w:sz w:val="22"/>
        </w:rPr>
        <w:t xml:space="preserve"> nie podlegają procedurze cyklu życia obiektu w zbiorze danych – nie są wersjonowane. W przypadku zmiany </w:t>
      </w:r>
      <w:r w:rsidRPr="00542E6D">
        <w:rPr>
          <w:rFonts w:ascii="Calibri" w:hAnsi="Calibri" w:cs="Calibri"/>
          <w:iCs/>
          <w:sz w:val="22"/>
          <w:szCs w:val="22"/>
        </w:rPr>
        <w:t>dokumentu</w:t>
      </w:r>
      <w:r w:rsidRPr="00921443">
        <w:rPr>
          <w:rFonts w:ascii="Calibri" w:hAnsi="Calibri" w:cs="Calibri"/>
          <w:sz w:val="22"/>
        </w:rPr>
        <w:t xml:space="preserve"> reprezentowanego przez dany </w:t>
      </w:r>
      <w:r w:rsidRPr="00921443">
        <w:rPr>
          <w:rFonts w:ascii="Calibri" w:hAnsi="Calibri" w:cs="Calibri"/>
          <w:i/>
          <w:iCs/>
          <w:sz w:val="22"/>
        </w:rPr>
        <w:t>DokumentFormalny</w:t>
      </w:r>
      <w:r w:rsidRPr="00921443">
        <w:rPr>
          <w:rFonts w:ascii="Calibri" w:hAnsi="Calibri" w:cs="Calibri"/>
          <w:sz w:val="22"/>
        </w:rPr>
        <w:t xml:space="preserve"> (np. sprostowanie błędu w uchwale, ogłoszeni</w:t>
      </w:r>
      <w:r w:rsidR="00AB1FC0">
        <w:rPr>
          <w:rFonts w:ascii="Calibri" w:hAnsi="Calibri" w:cs="Calibri"/>
          <w:sz w:val="22"/>
        </w:rPr>
        <w:t>e</w:t>
      </w:r>
      <w:r w:rsidRPr="00921443">
        <w:rPr>
          <w:rFonts w:ascii="Calibri" w:hAnsi="Calibri" w:cs="Calibri"/>
          <w:sz w:val="22"/>
        </w:rPr>
        <w:t xml:space="preserve"> tekstu jednolitego) musi nastąpić aktualizacja obiektu, poprzez edycję jego odpowiednich cech w zbiorze danych (</w:t>
      </w:r>
      <w:r w:rsidR="00542E6D">
        <w:rPr>
          <w:rFonts w:ascii="Calibri" w:hAnsi="Calibri" w:cs="Calibri"/>
          <w:sz w:val="22"/>
        </w:rPr>
        <w:t>nadpisanie - bez tworzenia nowej wersji).</w:t>
      </w:r>
    </w:p>
    <w:p w14:paraId="640DB5CF" w14:textId="55646B82" w:rsidR="00DB259D" w:rsidRDefault="00DB259D" w:rsidP="00DB259D">
      <w:pPr>
        <w:tabs>
          <w:tab w:val="left" w:pos="284"/>
        </w:tabs>
        <w:spacing w:before="100" w:after="200" w:line="360" w:lineRule="auto"/>
        <w:jc w:val="both"/>
        <w:rPr>
          <w:rFonts w:ascii="Calibri" w:hAnsi="Calibri" w:cs="Calibri"/>
          <w:sz w:val="22"/>
        </w:rPr>
      </w:pPr>
      <w:r w:rsidRPr="00921443">
        <w:rPr>
          <w:rFonts w:ascii="Calibri" w:hAnsi="Calibri" w:cs="Calibri"/>
          <w:sz w:val="22"/>
        </w:rPr>
        <w:t xml:space="preserve">Aktualizacja ta nie pociąga za sobą konieczności tworzenia nowych wersji obiektów </w:t>
      </w:r>
      <w:r w:rsidRPr="00921443">
        <w:rPr>
          <w:rFonts w:ascii="Calibri" w:hAnsi="Calibri" w:cs="Calibri"/>
          <w:i/>
          <w:iCs/>
          <w:sz w:val="22"/>
        </w:rPr>
        <w:t>AktPlanowaniaPrzestrzennego</w:t>
      </w:r>
      <w:r w:rsidRPr="00921443">
        <w:rPr>
          <w:rFonts w:ascii="Calibri" w:hAnsi="Calibri" w:cs="Calibri"/>
          <w:sz w:val="22"/>
        </w:rPr>
        <w:t xml:space="preserve"> i </w:t>
      </w:r>
      <w:r w:rsidRPr="00921443">
        <w:rPr>
          <w:rFonts w:ascii="Calibri" w:hAnsi="Calibri" w:cs="Calibri"/>
          <w:i/>
          <w:iCs/>
          <w:sz w:val="22"/>
        </w:rPr>
        <w:t>RysunekAktuPlanowaniaPrzestrzennego</w:t>
      </w:r>
      <w:r w:rsidRPr="00921443">
        <w:rPr>
          <w:rFonts w:ascii="Calibri" w:hAnsi="Calibri" w:cs="Calibri"/>
          <w:sz w:val="22"/>
        </w:rPr>
        <w:t>.</w:t>
      </w:r>
    </w:p>
    <w:p w14:paraId="7D04BD7B" w14:textId="77777777" w:rsidR="00DB259D" w:rsidRPr="00921443" w:rsidRDefault="00DB259D" w:rsidP="3F6B69EA">
      <w:pPr>
        <w:spacing w:before="200" w:line="360" w:lineRule="auto"/>
        <w:jc w:val="center"/>
        <w:rPr>
          <w:rFonts w:ascii="Calibri" w:hAnsi="Calibri" w:cs="Calibri"/>
          <w:sz w:val="22"/>
          <w:szCs w:val="22"/>
        </w:rPr>
      </w:pPr>
      <w:r>
        <w:rPr>
          <w:noProof/>
        </w:rPr>
        <w:drawing>
          <wp:inline distT="0" distB="0" distL="0" distR="0" wp14:anchorId="4C2C25D5" wp14:editId="2321D477">
            <wp:extent cx="3415057" cy="3568699"/>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6"/>
                    <pic:cNvPicPr/>
                  </pic:nvPicPr>
                  <pic:blipFill>
                    <a:blip r:embed="rId74">
                      <a:extLst>
                        <a:ext uri="{28A0092B-C50C-407E-A947-70E740481C1C}">
                          <a14:useLocalDpi xmlns:a14="http://schemas.microsoft.com/office/drawing/2010/main" val="0"/>
                        </a:ext>
                      </a:extLst>
                    </a:blip>
                    <a:stretch>
                      <a:fillRect/>
                    </a:stretch>
                  </pic:blipFill>
                  <pic:spPr>
                    <a:xfrm>
                      <a:off x="0" y="0"/>
                      <a:ext cx="3415057" cy="3568699"/>
                    </a:xfrm>
                    <a:prstGeom prst="rect">
                      <a:avLst/>
                    </a:prstGeom>
                  </pic:spPr>
                </pic:pic>
              </a:graphicData>
            </a:graphic>
          </wp:inline>
        </w:drawing>
      </w:r>
    </w:p>
    <w:p w14:paraId="62931C3C" w14:textId="2C9C04C0" w:rsidR="00755CA6" w:rsidRDefault="00DB259D" w:rsidP="008C72FA">
      <w:pPr>
        <w:pStyle w:val="Legenda"/>
        <w:rPr>
          <w:noProof/>
        </w:rPr>
      </w:pPr>
      <w:bookmarkStart w:id="192" w:name="_Toc72163532"/>
      <w:r w:rsidRPr="00921443">
        <w:rPr>
          <w:noProof/>
        </w:rPr>
        <w:t xml:space="preserve">Rys.  </w:t>
      </w:r>
      <w:r w:rsidRPr="00921443">
        <w:rPr>
          <w:noProof/>
        </w:rPr>
        <w:fldChar w:fldCharType="begin"/>
      </w:r>
      <w:r w:rsidRPr="00921443">
        <w:rPr>
          <w:noProof/>
        </w:rPr>
        <w:instrText xml:space="preserve"> SEQ Rys._ \* ARABIC </w:instrText>
      </w:r>
      <w:r w:rsidRPr="00921443">
        <w:rPr>
          <w:noProof/>
        </w:rPr>
        <w:fldChar w:fldCharType="separate"/>
      </w:r>
      <w:r w:rsidR="008A5BA4">
        <w:rPr>
          <w:noProof/>
        </w:rPr>
        <w:t>17</w:t>
      </w:r>
      <w:r w:rsidRPr="00921443">
        <w:rPr>
          <w:noProof/>
        </w:rPr>
        <w:fldChar w:fldCharType="end"/>
      </w:r>
      <w:r w:rsidRPr="00921443">
        <w:rPr>
          <w:noProof/>
        </w:rPr>
        <w:t xml:space="preserve"> – Schemat ogólny</w:t>
      </w:r>
      <w:r>
        <w:rPr>
          <w:noProof/>
        </w:rPr>
        <w:t xml:space="preserve"> </w:t>
      </w:r>
      <w:r w:rsidRPr="00921443">
        <w:rPr>
          <w:noProof/>
        </w:rPr>
        <w:t>- aktualizacja obiektu DokumentFormalny w zbiorze danych APP</w:t>
      </w:r>
      <w:bookmarkEnd w:id="192"/>
    </w:p>
    <w:p w14:paraId="0D32F922" w14:textId="77777777" w:rsidR="006A4CDA" w:rsidRPr="006A4CDA" w:rsidRDefault="006A4CDA" w:rsidP="006A4CDA">
      <w:pPr>
        <w:rPr>
          <w:lang w:val="en-GB" w:eastAsia="en-GB"/>
        </w:rPr>
      </w:pPr>
    </w:p>
    <w:p w14:paraId="1FF6EB0C" w14:textId="2F0EB71A" w:rsidR="00A81093" w:rsidRPr="00A81093" w:rsidRDefault="00A81093" w:rsidP="006A4CDA">
      <w:pPr>
        <w:pStyle w:val="Nagwek2"/>
        <w:spacing w:line="360" w:lineRule="auto"/>
        <w:rPr>
          <w:rFonts w:ascii="Calibri" w:hAnsi="Calibri" w:cs="Calibri"/>
          <w:iCs/>
          <w:lang w:val="pl-PL"/>
        </w:rPr>
      </w:pPr>
      <w:bookmarkStart w:id="193" w:name="_Toc72328988"/>
      <w:r w:rsidRPr="00A81093">
        <w:rPr>
          <w:rFonts w:ascii="Calibri" w:hAnsi="Calibri" w:cs="Calibri"/>
          <w:iCs/>
          <w:lang w:val="pl-PL"/>
        </w:rPr>
        <w:t>Cykl życia obiektu</w:t>
      </w:r>
      <w:bookmarkEnd w:id="193"/>
    </w:p>
    <w:p w14:paraId="5EA3EEF1" w14:textId="1A7A2829" w:rsidR="00A81093" w:rsidRPr="00921443" w:rsidRDefault="3F6B69EA" w:rsidP="3F6B69EA">
      <w:pPr>
        <w:tabs>
          <w:tab w:val="left" w:pos="284"/>
        </w:tabs>
        <w:spacing w:before="100" w:after="200" w:line="360" w:lineRule="auto"/>
        <w:jc w:val="both"/>
        <w:rPr>
          <w:rFonts w:ascii="Calibri" w:hAnsi="Calibri" w:cs="Calibri"/>
          <w:sz w:val="22"/>
          <w:szCs w:val="22"/>
        </w:rPr>
      </w:pPr>
      <w:r w:rsidRPr="3F6B69EA">
        <w:rPr>
          <w:rFonts w:ascii="Calibri" w:hAnsi="Calibri" w:cs="Calibri"/>
          <w:sz w:val="22"/>
          <w:szCs w:val="22"/>
        </w:rPr>
        <w:t xml:space="preserve">Do zapisu cyklu życia obiektu w zbiorze danych stosuje się zestaw atrybutów </w:t>
      </w:r>
      <w:r w:rsidRPr="3F6B69EA">
        <w:rPr>
          <w:rFonts w:ascii="Calibri" w:hAnsi="Calibri" w:cs="Calibri"/>
          <w:i/>
          <w:iCs/>
          <w:sz w:val="22"/>
          <w:szCs w:val="22"/>
        </w:rPr>
        <w:t>poczatekWersjiObiektu</w:t>
      </w:r>
      <w:r w:rsidRPr="3F6B69EA">
        <w:rPr>
          <w:rFonts w:ascii="Calibri" w:hAnsi="Calibri" w:cs="Calibri"/>
          <w:sz w:val="22"/>
          <w:szCs w:val="22"/>
        </w:rPr>
        <w:t xml:space="preserve"> </w:t>
      </w:r>
      <w:r w:rsidR="0086770F">
        <w:rPr>
          <w:rFonts w:ascii="Calibri" w:hAnsi="Calibri" w:cs="Calibri"/>
          <w:sz w:val="22"/>
          <w:szCs w:val="22"/>
        </w:rPr>
        <w:br/>
      </w:r>
      <w:r w:rsidRPr="3F6B69EA">
        <w:rPr>
          <w:rFonts w:ascii="Calibri" w:hAnsi="Calibri" w:cs="Calibri"/>
          <w:sz w:val="22"/>
          <w:szCs w:val="22"/>
        </w:rPr>
        <w:t xml:space="preserve">i </w:t>
      </w:r>
      <w:r w:rsidRPr="3F6B69EA">
        <w:rPr>
          <w:rFonts w:ascii="Calibri" w:hAnsi="Calibri" w:cs="Calibri"/>
          <w:i/>
          <w:iCs/>
          <w:sz w:val="22"/>
          <w:szCs w:val="22"/>
        </w:rPr>
        <w:t xml:space="preserve">koniecWersjiObiektu. </w:t>
      </w:r>
      <w:r w:rsidRPr="3F6B69EA">
        <w:rPr>
          <w:rFonts w:ascii="Calibri" w:hAnsi="Calibri" w:cs="Calibri"/>
          <w:sz w:val="22"/>
          <w:szCs w:val="22"/>
        </w:rPr>
        <w:t>Ponieważ obiekt</w:t>
      </w:r>
      <w:r w:rsidRPr="3F6B69EA">
        <w:rPr>
          <w:rFonts w:ascii="Calibri" w:hAnsi="Calibri" w:cs="Calibri"/>
          <w:i/>
          <w:iCs/>
          <w:sz w:val="22"/>
          <w:szCs w:val="22"/>
        </w:rPr>
        <w:t xml:space="preserve"> RysunekAktuPlanowaniaPrzestrzennego</w:t>
      </w:r>
      <w:r w:rsidRPr="3F6B69EA">
        <w:rPr>
          <w:rFonts w:ascii="Calibri" w:hAnsi="Calibri" w:cs="Calibri"/>
          <w:sz w:val="22"/>
          <w:szCs w:val="22"/>
        </w:rPr>
        <w:t xml:space="preserve"> jest ściśle związany </w:t>
      </w:r>
      <w:r w:rsidR="0086770F">
        <w:rPr>
          <w:rFonts w:ascii="Calibri" w:hAnsi="Calibri" w:cs="Calibri"/>
          <w:sz w:val="22"/>
          <w:szCs w:val="22"/>
        </w:rPr>
        <w:br/>
      </w:r>
      <w:r w:rsidRPr="3F6B69EA">
        <w:rPr>
          <w:rFonts w:ascii="Calibri" w:hAnsi="Calibri" w:cs="Calibri"/>
          <w:sz w:val="22"/>
          <w:szCs w:val="22"/>
        </w:rPr>
        <w:t xml:space="preserve">z obiektem </w:t>
      </w:r>
      <w:r w:rsidRPr="3F6B69EA">
        <w:rPr>
          <w:rFonts w:ascii="Calibri" w:hAnsi="Calibri" w:cs="Calibri"/>
          <w:i/>
          <w:iCs/>
          <w:sz w:val="22"/>
          <w:szCs w:val="22"/>
        </w:rPr>
        <w:t>AktPlanowaniaPrzestrzennego</w:t>
      </w:r>
      <w:r w:rsidRPr="3F6B69EA">
        <w:rPr>
          <w:rFonts w:ascii="Calibri" w:hAnsi="Calibri" w:cs="Calibri"/>
          <w:sz w:val="22"/>
          <w:szCs w:val="22"/>
        </w:rPr>
        <w:t xml:space="preserve"> to wartości atrybutów </w:t>
      </w:r>
      <w:r w:rsidRPr="3F6B69EA">
        <w:rPr>
          <w:rFonts w:ascii="Calibri" w:hAnsi="Calibri" w:cs="Calibri"/>
          <w:i/>
          <w:iCs/>
          <w:sz w:val="22"/>
          <w:szCs w:val="22"/>
        </w:rPr>
        <w:t>poczatekWersjiObiektu</w:t>
      </w:r>
      <w:r w:rsidRPr="3F6B69EA">
        <w:rPr>
          <w:rFonts w:ascii="Calibri" w:hAnsi="Calibri" w:cs="Calibri"/>
          <w:sz w:val="22"/>
          <w:szCs w:val="22"/>
        </w:rPr>
        <w:t xml:space="preserve"> </w:t>
      </w:r>
      <w:r w:rsidR="0086770F">
        <w:rPr>
          <w:rFonts w:ascii="Calibri" w:hAnsi="Calibri" w:cs="Calibri"/>
          <w:sz w:val="22"/>
          <w:szCs w:val="22"/>
        </w:rPr>
        <w:br/>
      </w:r>
      <w:r w:rsidRPr="3F6B69EA">
        <w:rPr>
          <w:rFonts w:ascii="Calibri" w:hAnsi="Calibri" w:cs="Calibri"/>
          <w:sz w:val="22"/>
          <w:szCs w:val="22"/>
        </w:rPr>
        <w:t xml:space="preserve">i </w:t>
      </w:r>
      <w:r w:rsidRPr="3F6B69EA">
        <w:rPr>
          <w:rFonts w:ascii="Calibri" w:hAnsi="Calibri" w:cs="Calibri"/>
          <w:i/>
          <w:iCs/>
          <w:sz w:val="22"/>
          <w:szCs w:val="22"/>
        </w:rPr>
        <w:t>koniecWersjiObiektu</w:t>
      </w:r>
      <w:r w:rsidRPr="3F6B69EA">
        <w:rPr>
          <w:rFonts w:ascii="Calibri" w:hAnsi="Calibri" w:cs="Calibri"/>
          <w:sz w:val="22"/>
          <w:szCs w:val="22"/>
        </w:rPr>
        <w:t xml:space="preserve"> dla odpowiadających sobie wersji muszą być równe (np. dla wersji obiektu </w:t>
      </w:r>
      <w:r w:rsidRPr="3F6B69EA">
        <w:rPr>
          <w:rFonts w:ascii="Calibri" w:hAnsi="Calibri" w:cs="Calibri"/>
          <w:i/>
          <w:iCs/>
          <w:sz w:val="22"/>
          <w:szCs w:val="22"/>
        </w:rPr>
        <w:t xml:space="preserve">RysunekAktuPlanowaniaPrzestrzennego </w:t>
      </w:r>
      <w:r w:rsidRPr="3F6B69EA">
        <w:rPr>
          <w:rFonts w:ascii="Calibri" w:hAnsi="Calibri" w:cs="Calibri"/>
          <w:sz w:val="22"/>
          <w:szCs w:val="22"/>
        </w:rPr>
        <w:t xml:space="preserve">wartość atrybutu </w:t>
      </w:r>
      <w:r w:rsidRPr="3F6B69EA">
        <w:rPr>
          <w:rFonts w:ascii="Calibri" w:hAnsi="Calibri" w:cs="Calibri"/>
          <w:i/>
          <w:iCs/>
          <w:sz w:val="22"/>
          <w:szCs w:val="22"/>
        </w:rPr>
        <w:t xml:space="preserve">poczatekWersjiObiektu </w:t>
      </w:r>
      <w:r w:rsidRPr="3F6B69EA">
        <w:rPr>
          <w:rFonts w:ascii="Calibri" w:hAnsi="Calibri" w:cs="Calibri"/>
          <w:sz w:val="22"/>
          <w:szCs w:val="22"/>
        </w:rPr>
        <w:t xml:space="preserve">musi być równa wartości </w:t>
      </w:r>
      <w:r w:rsidRPr="3F6B69EA">
        <w:rPr>
          <w:rFonts w:ascii="Calibri" w:hAnsi="Calibri" w:cs="Calibri"/>
          <w:sz w:val="22"/>
          <w:szCs w:val="22"/>
        </w:rPr>
        <w:lastRenderedPageBreak/>
        <w:t xml:space="preserve">atrybutu </w:t>
      </w:r>
      <w:r w:rsidRPr="3F6B69EA">
        <w:rPr>
          <w:rFonts w:ascii="Calibri" w:hAnsi="Calibri" w:cs="Calibri"/>
          <w:i/>
          <w:iCs/>
          <w:sz w:val="22"/>
          <w:szCs w:val="22"/>
        </w:rPr>
        <w:t>poczatekWersjiObiektu</w:t>
      </w:r>
      <w:r w:rsidRPr="3F6B69EA">
        <w:rPr>
          <w:rFonts w:ascii="Calibri" w:hAnsi="Calibri" w:cs="Calibri"/>
          <w:sz w:val="22"/>
          <w:szCs w:val="22"/>
        </w:rPr>
        <w:t xml:space="preserve"> dla tej wersji obiektu </w:t>
      </w:r>
      <w:r w:rsidRPr="3F6B69EA">
        <w:rPr>
          <w:rFonts w:ascii="Calibri" w:hAnsi="Calibri" w:cs="Calibri"/>
          <w:i/>
          <w:iCs/>
          <w:sz w:val="22"/>
          <w:szCs w:val="22"/>
        </w:rPr>
        <w:t>AktPlanowaniaPrzestrzennego,</w:t>
      </w:r>
      <w:r w:rsidRPr="3F6B69EA">
        <w:rPr>
          <w:rFonts w:ascii="Calibri" w:hAnsi="Calibri" w:cs="Calibri"/>
          <w:sz w:val="22"/>
          <w:szCs w:val="22"/>
        </w:rPr>
        <w:t xml:space="preserve"> z którą jest związana rolą asocjacyjną </w:t>
      </w:r>
      <w:r w:rsidRPr="3F6B69EA">
        <w:rPr>
          <w:rFonts w:ascii="Calibri" w:hAnsi="Calibri" w:cs="Calibri"/>
          <w:i/>
          <w:iCs/>
          <w:sz w:val="22"/>
          <w:szCs w:val="22"/>
        </w:rPr>
        <w:t>plan</w:t>
      </w:r>
      <w:r w:rsidRPr="3F6B69EA">
        <w:rPr>
          <w:rFonts w:ascii="Calibri" w:hAnsi="Calibri" w:cs="Calibri"/>
          <w:sz w:val="22"/>
          <w:szCs w:val="22"/>
        </w:rPr>
        <w:t>).</w:t>
      </w:r>
    </w:p>
    <w:p w14:paraId="52128D9C" w14:textId="46C32C68" w:rsidR="00A81093" w:rsidRPr="00921443" w:rsidRDefault="00A81093" w:rsidP="00A81093">
      <w:pPr>
        <w:tabs>
          <w:tab w:val="left" w:pos="284"/>
        </w:tabs>
        <w:spacing w:before="100" w:after="200" w:line="360" w:lineRule="auto"/>
        <w:jc w:val="both"/>
        <w:rPr>
          <w:rFonts w:ascii="Calibri" w:hAnsi="Calibri" w:cs="Calibri"/>
          <w:sz w:val="22"/>
          <w:szCs w:val="22"/>
        </w:rPr>
      </w:pPr>
      <w:r w:rsidRPr="00921443">
        <w:rPr>
          <w:rFonts w:ascii="Calibri" w:hAnsi="Calibri" w:cs="Calibri"/>
          <w:sz w:val="22"/>
          <w:szCs w:val="22"/>
        </w:rPr>
        <w:t xml:space="preserve">Dla następujących po sobie wersji obiektów </w:t>
      </w:r>
      <w:r w:rsidRPr="00921443">
        <w:rPr>
          <w:rFonts w:ascii="Calibri" w:hAnsi="Calibri" w:cs="Calibri"/>
          <w:i/>
          <w:iCs/>
          <w:sz w:val="22"/>
          <w:szCs w:val="22"/>
        </w:rPr>
        <w:t xml:space="preserve">AktPlanowaniaPrzestrzennego </w:t>
      </w:r>
      <w:r w:rsidRPr="00921443">
        <w:rPr>
          <w:rFonts w:ascii="Calibri" w:hAnsi="Calibri" w:cs="Calibri"/>
          <w:sz w:val="22"/>
          <w:szCs w:val="22"/>
        </w:rPr>
        <w:t xml:space="preserve">wartość atrybutu </w:t>
      </w:r>
      <w:r w:rsidRPr="00921443">
        <w:rPr>
          <w:rFonts w:ascii="Calibri" w:hAnsi="Calibri" w:cs="Calibri"/>
          <w:i/>
          <w:iCs/>
          <w:sz w:val="22"/>
          <w:szCs w:val="22"/>
        </w:rPr>
        <w:t>koniecWersjiObiektu</w:t>
      </w:r>
      <w:r w:rsidRPr="00921443">
        <w:rPr>
          <w:rFonts w:ascii="Calibri" w:hAnsi="Calibri" w:cs="Calibri"/>
          <w:sz w:val="22"/>
          <w:szCs w:val="22"/>
        </w:rPr>
        <w:t xml:space="preserve"> dla obiektu poprzedzającego, oraz wartość obiektu </w:t>
      </w:r>
      <w:r w:rsidRPr="00921443">
        <w:rPr>
          <w:rFonts w:ascii="Calibri" w:hAnsi="Calibri" w:cs="Calibri"/>
          <w:i/>
          <w:iCs/>
          <w:sz w:val="22"/>
          <w:szCs w:val="22"/>
        </w:rPr>
        <w:t xml:space="preserve">poczatekWersjiObiektu </w:t>
      </w:r>
      <w:r w:rsidRPr="00921443">
        <w:rPr>
          <w:rFonts w:ascii="Calibri" w:hAnsi="Calibri" w:cs="Calibri"/>
          <w:iCs/>
          <w:sz w:val="22"/>
          <w:szCs w:val="22"/>
        </w:rPr>
        <w:t>dla obiektu nastę</w:t>
      </w:r>
      <w:r w:rsidR="005C117F">
        <w:rPr>
          <w:rFonts w:ascii="Calibri" w:hAnsi="Calibri" w:cs="Calibri"/>
          <w:iCs/>
          <w:sz w:val="22"/>
          <w:szCs w:val="22"/>
        </w:rPr>
        <w:t>pującego muszą być sobie równe.</w:t>
      </w:r>
    </w:p>
    <w:p w14:paraId="2EE9ACA9" w14:textId="46F5DAA1" w:rsidR="00FA6078" w:rsidRDefault="00A81093" w:rsidP="00A81093">
      <w:pPr>
        <w:tabs>
          <w:tab w:val="left" w:pos="284"/>
        </w:tabs>
        <w:spacing w:before="100" w:after="200" w:line="360" w:lineRule="auto"/>
        <w:jc w:val="both"/>
        <w:rPr>
          <w:rFonts w:ascii="Calibri" w:hAnsi="Calibri" w:cs="Calibri"/>
          <w:sz w:val="22"/>
          <w:szCs w:val="22"/>
        </w:rPr>
      </w:pPr>
      <w:r w:rsidRPr="00921443">
        <w:rPr>
          <w:rFonts w:ascii="Calibri" w:hAnsi="Calibri" w:cs="Calibri"/>
          <w:sz w:val="22"/>
          <w:szCs w:val="22"/>
        </w:rPr>
        <w:t xml:space="preserve">Należy zwrócić uwagę, że w ramach całego cyklu życia obiektu (dla wszystkich wersji obiektu </w:t>
      </w:r>
      <w:r w:rsidRPr="00921443">
        <w:rPr>
          <w:rFonts w:ascii="Calibri" w:hAnsi="Calibri" w:cs="Calibri"/>
          <w:i/>
          <w:sz w:val="22"/>
          <w:szCs w:val="22"/>
        </w:rPr>
        <w:t>AktPlanowaniaPrzestrzennego</w:t>
      </w:r>
      <w:r w:rsidR="005C117F">
        <w:rPr>
          <w:rFonts w:ascii="Calibri" w:hAnsi="Calibri" w:cs="Calibri"/>
          <w:i/>
          <w:sz w:val="22"/>
          <w:szCs w:val="22"/>
        </w:rPr>
        <w:t xml:space="preserve"> </w:t>
      </w:r>
      <w:r w:rsidR="005C117F" w:rsidRPr="005C117F">
        <w:rPr>
          <w:rFonts w:ascii="Calibri" w:hAnsi="Calibri" w:cs="Calibri"/>
          <w:sz w:val="22"/>
          <w:szCs w:val="22"/>
        </w:rPr>
        <w:t>oraz</w:t>
      </w:r>
      <w:r w:rsidR="005C117F">
        <w:rPr>
          <w:rFonts w:ascii="Calibri" w:hAnsi="Calibri" w:cs="Calibri"/>
          <w:sz w:val="22"/>
          <w:szCs w:val="22"/>
        </w:rPr>
        <w:t xml:space="preserve"> </w:t>
      </w:r>
      <w:r w:rsidR="005C117F" w:rsidRPr="00921443">
        <w:rPr>
          <w:rFonts w:ascii="Calibri" w:hAnsi="Calibri" w:cs="Calibri"/>
          <w:i/>
          <w:iCs/>
          <w:sz w:val="22"/>
        </w:rPr>
        <w:t>RysunekAktuPlanowaniaPrzestrzennego</w:t>
      </w:r>
      <w:r w:rsidRPr="00921443">
        <w:rPr>
          <w:rFonts w:ascii="Calibri" w:hAnsi="Calibri" w:cs="Calibri"/>
          <w:sz w:val="22"/>
          <w:szCs w:val="22"/>
        </w:rPr>
        <w:t xml:space="preserve">), musi być spełniony wymóg zachowania stałości identyfikatora, co zostało szerzej opisane w rozdziale </w:t>
      </w:r>
      <w:r w:rsidRPr="004D4948">
        <w:rPr>
          <w:rFonts w:ascii="Calibri" w:hAnsi="Calibri" w:cs="Calibri"/>
          <w:b/>
          <w:sz w:val="22"/>
          <w:szCs w:val="22"/>
        </w:rPr>
        <w:fldChar w:fldCharType="begin"/>
      </w:r>
      <w:r w:rsidRPr="004D4948">
        <w:rPr>
          <w:rFonts w:ascii="Calibri" w:hAnsi="Calibri" w:cs="Calibri"/>
          <w:b/>
          <w:sz w:val="22"/>
          <w:szCs w:val="22"/>
        </w:rPr>
        <w:instrText xml:space="preserve"> REF _Ref63851241 \r \h  \* MERGEFORMAT </w:instrText>
      </w:r>
      <w:r w:rsidRPr="004D4948">
        <w:rPr>
          <w:rFonts w:ascii="Calibri" w:hAnsi="Calibri" w:cs="Calibri"/>
          <w:b/>
          <w:sz w:val="22"/>
          <w:szCs w:val="22"/>
        </w:rPr>
      </w:r>
      <w:r w:rsidRPr="004D4948">
        <w:rPr>
          <w:rFonts w:ascii="Calibri" w:hAnsi="Calibri" w:cs="Calibri"/>
          <w:b/>
          <w:sz w:val="22"/>
          <w:szCs w:val="22"/>
        </w:rPr>
        <w:fldChar w:fldCharType="separate"/>
      </w:r>
      <w:r w:rsidR="008A5BA4">
        <w:rPr>
          <w:rFonts w:ascii="Calibri" w:hAnsi="Calibri" w:cs="Calibri"/>
          <w:b/>
          <w:sz w:val="22"/>
          <w:szCs w:val="22"/>
        </w:rPr>
        <w:t>4.2.3</w:t>
      </w:r>
      <w:r w:rsidRPr="004D4948">
        <w:rPr>
          <w:rFonts w:ascii="Calibri" w:hAnsi="Calibri" w:cs="Calibri"/>
          <w:b/>
          <w:sz w:val="22"/>
          <w:szCs w:val="22"/>
        </w:rPr>
        <w:fldChar w:fldCharType="end"/>
      </w:r>
      <w:r w:rsidRPr="00921443">
        <w:rPr>
          <w:rFonts w:ascii="Calibri" w:hAnsi="Calibri" w:cs="Calibri"/>
          <w:sz w:val="22"/>
          <w:szCs w:val="22"/>
        </w:rPr>
        <w:t xml:space="preserve"> </w:t>
      </w:r>
      <w:r w:rsidR="004D4948" w:rsidRPr="004D4948">
        <w:rPr>
          <w:rFonts w:ascii="Calibri" w:hAnsi="Calibri" w:cs="Calibri"/>
          <w:b/>
          <w:sz w:val="22"/>
          <w:szCs w:val="22"/>
        </w:rPr>
        <w:fldChar w:fldCharType="begin"/>
      </w:r>
      <w:r w:rsidR="004D4948" w:rsidRPr="004D4948">
        <w:rPr>
          <w:rFonts w:ascii="Calibri" w:hAnsi="Calibri" w:cs="Calibri"/>
          <w:b/>
          <w:sz w:val="22"/>
          <w:szCs w:val="22"/>
        </w:rPr>
        <w:instrText xml:space="preserve"> REF _Ref63851241 \h </w:instrText>
      </w:r>
      <w:r w:rsidR="004D4948">
        <w:rPr>
          <w:rFonts w:ascii="Calibri" w:hAnsi="Calibri" w:cs="Calibri"/>
          <w:b/>
          <w:sz w:val="22"/>
          <w:szCs w:val="22"/>
        </w:rPr>
        <w:instrText xml:space="preserve"> \* MERGEFORMAT </w:instrText>
      </w:r>
      <w:r w:rsidR="004D4948" w:rsidRPr="004D4948">
        <w:rPr>
          <w:rFonts w:ascii="Calibri" w:hAnsi="Calibri" w:cs="Calibri"/>
          <w:b/>
          <w:sz w:val="22"/>
          <w:szCs w:val="22"/>
        </w:rPr>
      </w:r>
      <w:r w:rsidR="004D4948" w:rsidRPr="004D4948">
        <w:rPr>
          <w:rFonts w:ascii="Calibri" w:hAnsi="Calibri" w:cs="Calibri"/>
          <w:b/>
          <w:sz w:val="22"/>
          <w:szCs w:val="22"/>
        </w:rPr>
        <w:fldChar w:fldCharType="separate"/>
      </w:r>
      <w:r w:rsidR="008A5BA4" w:rsidRPr="008A5BA4">
        <w:rPr>
          <w:rFonts w:ascii="Calibri" w:hAnsi="Calibri" w:cs="Calibri"/>
          <w:b/>
          <w:sz w:val="22"/>
          <w:szCs w:val="22"/>
        </w:rPr>
        <w:t>Zarządzanie identyfikatorami</w:t>
      </w:r>
      <w:r w:rsidR="004D4948" w:rsidRPr="004D4948">
        <w:rPr>
          <w:rFonts w:ascii="Calibri" w:hAnsi="Calibri" w:cs="Calibri"/>
          <w:b/>
          <w:sz w:val="22"/>
          <w:szCs w:val="22"/>
        </w:rPr>
        <w:fldChar w:fldCharType="end"/>
      </w:r>
      <w:r w:rsidR="004D4948">
        <w:rPr>
          <w:rFonts w:ascii="Calibri" w:hAnsi="Calibri" w:cs="Calibri"/>
          <w:b/>
          <w:sz w:val="22"/>
          <w:szCs w:val="22"/>
        </w:rPr>
        <w:t>.</w:t>
      </w:r>
    </w:p>
    <w:p w14:paraId="773991DE" w14:textId="197CB6CD" w:rsidR="00FA71BF" w:rsidRDefault="00FA71BF" w:rsidP="00A81093">
      <w:pPr>
        <w:tabs>
          <w:tab w:val="left" w:pos="284"/>
        </w:tabs>
        <w:spacing w:before="100" w:after="200" w:line="360" w:lineRule="auto"/>
        <w:jc w:val="both"/>
        <w:rPr>
          <w:rFonts w:ascii="Calibri" w:hAnsi="Calibri" w:cs="Calibri"/>
          <w:sz w:val="22"/>
          <w:szCs w:val="22"/>
        </w:rPr>
      </w:pPr>
      <w:r>
        <w:rPr>
          <w:rFonts w:ascii="Calibri" w:hAnsi="Calibri" w:cs="Calibri"/>
          <w:sz w:val="22"/>
          <w:szCs w:val="22"/>
        </w:rPr>
        <w:t xml:space="preserve">Obiekt </w:t>
      </w:r>
      <w:r w:rsidRPr="0077307B">
        <w:rPr>
          <w:rFonts w:ascii="Calibri" w:hAnsi="Calibri" w:cs="Calibri"/>
          <w:i/>
          <w:sz w:val="22"/>
          <w:szCs w:val="22"/>
        </w:rPr>
        <w:t>AktPlanowaniaPrzestrzennego</w:t>
      </w:r>
      <w:r>
        <w:rPr>
          <w:rFonts w:ascii="Calibri" w:hAnsi="Calibri" w:cs="Calibri"/>
          <w:sz w:val="22"/>
          <w:szCs w:val="22"/>
        </w:rPr>
        <w:t xml:space="preserve"> w zależności od etapu</w:t>
      </w:r>
      <w:r w:rsidR="0077307B">
        <w:rPr>
          <w:rFonts w:ascii="Calibri" w:hAnsi="Calibri" w:cs="Calibri"/>
          <w:sz w:val="22"/>
          <w:szCs w:val="22"/>
        </w:rPr>
        <w:t>,</w:t>
      </w:r>
      <w:r>
        <w:rPr>
          <w:rFonts w:ascii="Calibri" w:hAnsi="Calibri" w:cs="Calibri"/>
          <w:sz w:val="22"/>
          <w:szCs w:val="22"/>
        </w:rPr>
        <w:t xml:space="preserve"> </w:t>
      </w:r>
      <w:r w:rsidR="0077307B">
        <w:rPr>
          <w:rFonts w:ascii="Calibri" w:hAnsi="Calibri" w:cs="Calibri"/>
          <w:sz w:val="22"/>
          <w:szCs w:val="22"/>
        </w:rPr>
        <w:t xml:space="preserve">na którym znajduje się akt planowania przestrzennego </w:t>
      </w:r>
      <w:r>
        <w:rPr>
          <w:rFonts w:ascii="Calibri" w:hAnsi="Calibri" w:cs="Calibri"/>
          <w:sz w:val="22"/>
          <w:szCs w:val="22"/>
        </w:rPr>
        <w:t>przyjmuje różne statusy,</w:t>
      </w:r>
      <w:r w:rsidR="0077307B">
        <w:rPr>
          <w:rFonts w:ascii="Calibri" w:hAnsi="Calibri" w:cs="Calibri"/>
          <w:sz w:val="22"/>
          <w:szCs w:val="22"/>
        </w:rPr>
        <w:t xml:space="preserve"> opisane szczegółowo w rozdziale </w:t>
      </w:r>
      <w:r w:rsidR="004D4948" w:rsidRPr="004D4948">
        <w:rPr>
          <w:rFonts w:ascii="Calibri" w:hAnsi="Calibri" w:cs="Calibri"/>
          <w:b/>
          <w:sz w:val="22"/>
          <w:szCs w:val="22"/>
        </w:rPr>
        <w:fldChar w:fldCharType="begin"/>
      </w:r>
      <w:r w:rsidR="004D4948" w:rsidRPr="004D4948">
        <w:rPr>
          <w:rFonts w:ascii="Calibri" w:hAnsi="Calibri" w:cs="Calibri"/>
          <w:b/>
          <w:sz w:val="22"/>
          <w:szCs w:val="22"/>
        </w:rPr>
        <w:instrText xml:space="preserve"> REF _Ref72160737 \r \h </w:instrText>
      </w:r>
      <w:r w:rsidR="004D4948">
        <w:rPr>
          <w:rFonts w:ascii="Calibri" w:hAnsi="Calibri" w:cs="Calibri"/>
          <w:b/>
          <w:sz w:val="22"/>
          <w:szCs w:val="22"/>
        </w:rPr>
        <w:instrText xml:space="preserve"> \* MERGEFORMAT </w:instrText>
      </w:r>
      <w:r w:rsidR="004D4948" w:rsidRPr="004D4948">
        <w:rPr>
          <w:rFonts w:ascii="Calibri" w:hAnsi="Calibri" w:cs="Calibri"/>
          <w:b/>
          <w:sz w:val="22"/>
          <w:szCs w:val="22"/>
        </w:rPr>
      </w:r>
      <w:r w:rsidR="004D4948" w:rsidRPr="004D4948">
        <w:rPr>
          <w:rFonts w:ascii="Calibri" w:hAnsi="Calibri" w:cs="Calibri"/>
          <w:b/>
          <w:sz w:val="22"/>
          <w:szCs w:val="22"/>
        </w:rPr>
        <w:fldChar w:fldCharType="separate"/>
      </w:r>
      <w:r w:rsidR="008A5BA4">
        <w:rPr>
          <w:rFonts w:ascii="Calibri" w:hAnsi="Calibri" w:cs="Calibri"/>
          <w:b/>
          <w:sz w:val="22"/>
          <w:szCs w:val="22"/>
        </w:rPr>
        <w:t>4.3.2.1</w:t>
      </w:r>
      <w:r w:rsidR="004D4948" w:rsidRPr="004D4948">
        <w:rPr>
          <w:rFonts w:ascii="Calibri" w:hAnsi="Calibri" w:cs="Calibri"/>
          <w:b/>
          <w:sz w:val="22"/>
          <w:szCs w:val="22"/>
        </w:rPr>
        <w:fldChar w:fldCharType="end"/>
      </w:r>
      <w:r w:rsidR="004D4948" w:rsidRPr="004D4948">
        <w:rPr>
          <w:rFonts w:ascii="Calibri" w:hAnsi="Calibri" w:cs="Calibri"/>
          <w:b/>
          <w:sz w:val="22"/>
          <w:szCs w:val="22"/>
        </w:rPr>
        <w:t xml:space="preserve"> </w:t>
      </w:r>
      <w:r w:rsidR="004D4948" w:rsidRPr="004D4948">
        <w:rPr>
          <w:rFonts w:ascii="Calibri" w:hAnsi="Calibri" w:cs="Calibri"/>
          <w:b/>
          <w:sz w:val="22"/>
          <w:szCs w:val="22"/>
        </w:rPr>
        <w:fldChar w:fldCharType="begin"/>
      </w:r>
      <w:r w:rsidR="004D4948" w:rsidRPr="004D4948">
        <w:rPr>
          <w:rFonts w:ascii="Calibri" w:hAnsi="Calibri" w:cs="Calibri"/>
          <w:b/>
          <w:sz w:val="22"/>
          <w:szCs w:val="22"/>
        </w:rPr>
        <w:instrText xml:space="preserve"> REF _Ref72160741 \h </w:instrText>
      </w:r>
      <w:r w:rsidR="004D4948">
        <w:rPr>
          <w:rFonts w:ascii="Calibri" w:hAnsi="Calibri" w:cs="Calibri"/>
          <w:b/>
          <w:sz w:val="22"/>
          <w:szCs w:val="22"/>
        </w:rPr>
        <w:instrText xml:space="preserve"> \* MERGEFORMAT </w:instrText>
      </w:r>
      <w:r w:rsidR="004D4948" w:rsidRPr="004D4948">
        <w:rPr>
          <w:rFonts w:ascii="Calibri" w:hAnsi="Calibri" w:cs="Calibri"/>
          <w:b/>
          <w:sz w:val="22"/>
          <w:szCs w:val="22"/>
        </w:rPr>
      </w:r>
      <w:r w:rsidR="004D4948" w:rsidRPr="004D4948">
        <w:rPr>
          <w:rFonts w:ascii="Calibri" w:hAnsi="Calibri" w:cs="Calibri"/>
          <w:b/>
          <w:sz w:val="22"/>
          <w:szCs w:val="22"/>
        </w:rPr>
        <w:fldChar w:fldCharType="separate"/>
      </w:r>
      <w:r w:rsidR="008A5BA4" w:rsidRPr="008A5BA4">
        <w:rPr>
          <w:rFonts w:ascii="Calibri" w:hAnsi="Calibri" w:cs="Calibri"/>
          <w:b/>
        </w:rPr>
        <w:t>Akt planowania przestrzennego</w:t>
      </w:r>
      <w:r w:rsidR="004D4948" w:rsidRPr="004D4948">
        <w:rPr>
          <w:rFonts w:ascii="Calibri" w:hAnsi="Calibri" w:cs="Calibri"/>
          <w:b/>
          <w:sz w:val="22"/>
          <w:szCs w:val="22"/>
        </w:rPr>
        <w:fldChar w:fldCharType="end"/>
      </w:r>
      <w:r w:rsidR="004D4948" w:rsidRPr="004D4948">
        <w:rPr>
          <w:rFonts w:ascii="Calibri" w:hAnsi="Calibri" w:cs="Calibri"/>
          <w:b/>
          <w:sz w:val="22"/>
          <w:szCs w:val="22"/>
        </w:rPr>
        <w:t xml:space="preserve"> </w:t>
      </w:r>
      <w:r w:rsidR="0077307B">
        <w:rPr>
          <w:rFonts w:ascii="Calibri" w:hAnsi="Calibri" w:cs="Calibri"/>
          <w:sz w:val="22"/>
          <w:szCs w:val="22"/>
        </w:rPr>
        <w:t xml:space="preserve">oraz </w:t>
      </w:r>
      <w:r>
        <w:rPr>
          <w:rFonts w:ascii="Calibri" w:hAnsi="Calibri" w:cs="Calibri"/>
          <w:sz w:val="22"/>
          <w:szCs w:val="22"/>
        </w:rPr>
        <w:t xml:space="preserve"> zaprezentowane</w:t>
      </w:r>
      <w:r w:rsidR="0077307B">
        <w:rPr>
          <w:rFonts w:ascii="Calibri" w:hAnsi="Calibri" w:cs="Calibri"/>
          <w:sz w:val="22"/>
          <w:szCs w:val="22"/>
        </w:rPr>
        <w:t xml:space="preserve"> na schemacie</w:t>
      </w:r>
      <w:r>
        <w:rPr>
          <w:rFonts w:ascii="Calibri" w:hAnsi="Calibri" w:cs="Calibri"/>
          <w:sz w:val="22"/>
          <w:szCs w:val="22"/>
        </w:rPr>
        <w:t xml:space="preserve"> poniżej. </w:t>
      </w:r>
    </w:p>
    <w:p w14:paraId="4797427F" w14:textId="77777777" w:rsidR="003C0EC4" w:rsidRDefault="003C0EC4" w:rsidP="00D07645">
      <w:pPr>
        <w:tabs>
          <w:tab w:val="left" w:pos="284"/>
        </w:tabs>
        <w:spacing w:before="100" w:line="360" w:lineRule="auto"/>
        <w:jc w:val="center"/>
        <w:rPr>
          <w:rFonts w:ascii="Calibri" w:hAnsi="Calibri" w:cs="Calibri"/>
          <w:sz w:val="22"/>
          <w:szCs w:val="22"/>
        </w:rPr>
      </w:pPr>
      <w:r w:rsidRPr="001E1607">
        <w:rPr>
          <w:rFonts w:ascii="Calibri" w:hAnsi="Calibri" w:cs="Calibri"/>
          <w:noProof/>
          <w:sz w:val="22"/>
          <w:szCs w:val="22"/>
        </w:rPr>
        <w:drawing>
          <wp:inline distT="0" distB="0" distL="0" distR="0" wp14:anchorId="10DEEC63" wp14:editId="293D8BB2">
            <wp:extent cx="4667693" cy="4667693"/>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ś czasu_etap_status_20042021(4)_v2-wersja 2 - wzor grafy.png"/>
                    <pic:cNvPicPr/>
                  </pic:nvPicPr>
                  <pic:blipFill>
                    <a:blip r:embed="rId75">
                      <a:extLst>
                        <a:ext uri="{28A0092B-C50C-407E-A947-70E740481C1C}">
                          <a14:useLocalDpi xmlns:a14="http://schemas.microsoft.com/office/drawing/2010/main" val="0"/>
                        </a:ext>
                      </a:extLst>
                    </a:blip>
                    <a:stretch>
                      <a:fillRect/>
                    </a:stretch>
                  </pic:blipFill>
                  <pic:spPr>
                    <a:xfrm>
                      <a:off x="0" y="0"/>
                      <a:ext cx="4678189" cy="4678189"/>
                    </a:xfrm>
                    <a:prstGeom prst="rect">
                      <a:avLst/>
                    </a:prstGeom>
                    <a:noFill/>
                    <a:ln>
                      <a:noFill/>
                    </a:ln>
                  </pic:spPr>
                </pic:pic>
              </a:graphicData>
            </a:graphic>
          </wp:inline>
        </w:drawing>
      </w:r>
    </w:p>
    <w:p w14:paraId="3C58F540" w14:textId="077BE596" w:rsidR="00D07645" w:rsidRPr="00921443" w:rsidRDefault="00D07645" w:rsidP="00764F38">
      <w:pPr>
        <w:pStyle w:val="Legenda"/>
        <w:rPr>
          <w:sz w:val="22"/>
        </w:rPr>
      </w:pPr>
      <w:bookmarkStart w:id="194" w:name="_Toc72163533"/>
      <w:r w:rsidRPr="00921443">
        <w:rPr>
          <w:noProof/>
        </w:rPr>
        <w:lastRenderedPageBreak/>
        <w:t xml:space="preserve">Rys.  </w:t>
      </w:r>
      <w:r w:rsidRPr="00921443">
        <w:rPr>
          <w:noProof/>
        </w:rPr>
        <w:fldChar w:fldCharType="begin"/>
      </w:r>
      <w:r w:rsidRPr="00921443">
        <w:rPr>
          <w:noProof/>
        </w:rPr>
        <w:instrText xml:space="preserve"> SEQ Rys._ \* ARABIC </w:instrText>
      </w:r>
      <w:r w:rsidRPr="00921443">
        <w:rPr>
          <w:noProof/>
        </w:rPr>
        <w:fldChar w:fldCharType="separate"/>
      </w:r>
      <w:r w:rsidR="008A5BA4">
        <w:rPr>
          <w:noProof/>
        </w:rPr>
        <w:t>18</w:t>
      </w:r>
      <w:r w:rsidRPr="00921443">
        <w:rPr>
          <w:noProof/>
        </w:rPr>
        <w:fldChar w:fldCharType="end"/>
      </w:r>
      <w:r w:rsidRPr="00921443">
        <w:rPr>
          <w:noProof/>
        </w:rPr>
        <w:t xml:space="preserve"> – Schemat </w:t>
      </w:r>
      <w:r>
        <w:rPr>
          <w:noProof/>
        </w:rPr>
        <w:t>– zmiana statusu obiektu</w:t>
      </w:r>
      <w:r w:rsidRPr="00D07645">
        <w:rPr>
          <w:noProof/>
        </w:rPr>
        <w:t xml:space="preserve"> AktPlanowaniaPrzestrzennego</w:t>
      </w:r>
      <w:r>
        <w:rPr>
          <w:noProof/>
        </w:rPr>
        <w:t>, w zależności</w:t>
      </w:r>
      <w:r w:rsidR="00764F38">
        <w:rPr>
          <w:noProof/>
        </w:rPr>
        <w:t xml:space="preserve"> </w:t>
      </w:r>
      <w:r w:rsidRPr="00D07645">
        <w:rPr>
          <w:noProof/>
        </w:rPr>
        <w:t xml:space="preserve">od etapu, </w:t>
      </w:r>
      <w:r w:rsidR="00764F38">
        <w:rPr>
          <w:noProof/>
        </w:rPr>
        <w:br/>
      </w:r>
      <w:r w:rsidRPr="00D07645">
        <w:rPr>
          <w:noProof/>
        </w:rPr>
        <w:t>na którym znajduje się akt</w:t>
      </w:r>
      <w:r>
        <w:rPr>
          <w:noProof/>
        </w:rPr>
        <w:t>.</w:t>
      </w:r>
      <w:bookmarkEnd w:id="194"/>
    </w:p>
    <w:p w14:paraId="16E226C1" w14:textId="77777777" w:rsidR="003C0EC4" w:rsidRPr="00921443" w:rsidRDefault="003C0EC4" w:rsidP="00A81093">
      <w:pPr>
        <w:tabs>
          <w:tab w:val="left" w:pos="284"/>
        </w:tabs>
        <w:spacing w:before="100" w:after="200" w:line="360" w:lineRule="auto"/>
        <w:jc w:val="both"/>
        <w:rPr>
          <w:rFonts w:ascii="Calibri" w:hAnsi="Calibri" w:cs="Calibri"/>
          <w:sz w:val="22"/>
          <w:szCs w:val="22"/>
        </w:rPr>
      </w:pPr>
    </w:p>
    <w:p w14:paraId="2E587211" w14:textId="31FB9BDA" w:rsidR="008A36E1" w:rsidRPr="008C4471" w:rsidRDefault="008A36E1" w:rsidP="00561029">
      <w:pPr>
        <w:tabs>
          <w:tab w:val="left" w:pos="284"/>
        </w:tabs>
        <w:spacing w:before="240" w:after="240" w:line="360" w:lineRule="auto"/>
        <w:jc w:val="both"/>
        <w:rPr>
          <w:rFonts w:ascii="Calibri" w:eastAsia="Trebuchet MS" w:hAnsi="Calibri" w:cs="Calibri"/>
          <w:b/>
          <w:bCs/>
          <w:iCs/>
          <w:color w:val="000000" w:themeColor="text1"/>
          <w:sz w:val="32"/>
          <w:szCs w:val="32"/>
        </w:rPr>
      </w:pPr>
      <w:bookmarkStart w:id="195" w:name="_Toc47035820"/>
      <w:bookmarkStart w:id="196" w:name="_Toc47036973"/>
      <w:bookmarkStart w:id="197" w:name="_Ref63078976"/>
      <w:bookmarkStart w:id="198" w:name="_Ref63079005"/>
      <w:bookmarkEnd w:id="195"/>
      <w:bookmarkEnd w:id="196"/>
      <w:r w:rsidRPr="008C4471">
        <w:rPr>
          <w:rFonts w:ascii="Calibri" w:hAnsi="Calibri" w:cs="Calibri"/>
          <w:b/>
          <w:bCs/>
          <w:iCs/>
          <w:color w:val="000000" w:themeColor="text1"/>
        </w:rPr>
        <w:br w:type="page"/>
      </w:r>
    </w:p>
    <w:p w14:paraId="3552DD17" w14:textId="765034A7" w:rsidR="00470663" w:rsidRPr="00E23507" w:rsidRDefault="00470663" w:rsidP="00E23507">
      <w:pPr>
        <w:pStyle w:val="Nagwek1"/>
        <w:rPr>
          <w:rFonts w:ascii="Calibri" w:hAnsi="Calibri" w:cs="Calibri"/>
          <w:b/>
          <w:bCs/>
          <w:iCs/>
          <w:color w:val="000000" w:themeColor="text1"/>
          <w:lang w:val="pl-PL"/>
        </w:rPr>
      </w:pPr>
      <w:bookmarkStart w:id="199" w:name="_Toc66255596"/>
      <w:bookmarkStart w:id="200" w:name="_Ref72158287"/>
      <w:bookmarkStart w:id="201" w:name="_Ref72158293"/>
      <w:bookmarkStart w:id="202" w:name="_Ref72158359"/>
      <w:bookmarkStart w:id="203" w:name="_Ref72158367"/>
      <w:bookmarkStart w:id="204" w:name="_Ref72158371"/>
      <w:bookmarkStart w:id="205" w:name="_Ref72158375"/>
      <w:bookmarkStart w:id="206" w:name="_Ref72162405"/>
      <w:bookmarkStart w:id="207" w:name="_Ref72162408"/>
      <w:bookmarkStart w:id="208" w:name="_Ref72162593"/>
      <w:bookmarkStart w:id="209" w:name="_Ref72162597"/>
      <w:bookmarkStart w:id="210" w:name="_Toc72328989"/>
      <w:bookmarkStart w:id="211" w:name="_Ref59470930"/>
      <w:bookmarkEnd w:id="197"/>
      <w:bookmarkEnd w:id="198"/>
      <w:r w:rsidRPr="00E23507">
        <w:rPr>
          <w:rFonts w:ascii="Calibri" w:hAnsi="Calibri" w:cs="Calibri"/>
          <w:b/>
          <w:bCs/>
          <w:iCs/>
          <w:color w:val="000000" w:themeColor="text1"/>
          <w:lang w:val="pl-PL"/>
        </w:rPr>
        <w:lastRenderedPageBreak/>
        <w:t>Utrzymanie danych</w:t>
      </w:r>
      <w:bookmarkEnd w:id="199"/>
      <w:bookmarkEnd w:id="200"/>
      <w:bookmarkEnd w:id="201"/>
      <w:bookmarkEnd w:id="202"/>
      <w:bookmarkEnd w:id="203"/>
      <w:bookmarkEnd w:id="204"/>
      <w:bookmarkEnd w:id="205"/>
      <w:bookmarkEnd w:id="206"/>
      <w:bookmarkEnd w:id="207"/>
      <w:bookmarkEnd w:id="208"/>
      <w:bookmarkEnd w:id="209"/>
      <w:bookmarkEnd w:id="210"/>
    </w:p>
    <w:p w14:paraId="04F5FC2B" w14:textId="15792CA4" w:rsidR="00AD7449" w:rsidRDefault="3F6B69EA" w:rsidP="3F6B69EA">
      <w:pPr>
        <w:tabs>
          <w:tab w:val="left" w:pos="284"/>
        </w:tabs>
        <w:spacing w:before="240" w:after="240" w:line="360" w:lineRule="auto"/>
        <w:jc w:val="both"/>
        <w:rPr>
          <w:rFonts w:ascii="Calibri" w:hAnsi="Calibri" w:cs="Calibri"/>
          <w:sz w:val="22"/>
          <w:szCs w:val="22"/>
        </w:rPr>
      </w:pPr>
      <w:r w:rsidRPr="3F6B69EA">
        <w:rPr>
          <w:rFonts w:ascii="Calibri" w:hAnsi="Calibri" w:cs="Calibri"/>
          <w:sz w:val="22"/>
          <w:szCs w:val="22"/>
        </w:rPr>
        <w:t xml:space="preserve">Niniejszy rozdział dotyczy </w:t>
      </w:r>
      <w:r w:rsidR="009F4593">
        <w:rPr>
          <w:rFonts w:ascii="Calibri" w:hAnsi="Calibri" w:cs="Calibri"/>
          <w:sz w:val="22"/>
          <w:szCs w:val="22"/>
        </w:rPr>
        <w:t xml:space="preserve">ogólnych </w:t>
      </w:r>
      <w:r w:rsidRPr="3F6B69EA">
        <w:rPr>
          <w:rFonts w:ascii="Calibri" w:hAnsi="Calibri" w:cs="Calibri"/>
          <w:sz w:val="22"/>
          <w:szCs w:val="22"/>
        </w:rPr>
        <w:t>zagadnień tworzenia zbioru danych przestrzennych oraz zarządzania danymi, które zostały w nim zgromadzone.</w:t>
      </w:r>
    </w:p>
    <w:p w14:paraId="6F2DF062" w14:textId="7AE14F53" w:rsidR="0091441A" w:rsidRDefault="0091441A" w:rsidP="002B719B">
      <w:pPr>
        <w:pStyle w:val="Nagwek2"/>
        <w:spacing w:line="360" w:lineRule="auto"/>
        <w:rPr>
          <w:rFonts w:ascii="Calibri" w:hAnsi="Calibri" w:cs="Calibri"/>
          <w:iCs/>
          <w:lang w:val="pl-PL"/>
        </w:rPr>
      </w:pPr>
      <w:bookmarkStart w:id="212" w:name="_Toc72328990"/>
      <w:r>
        <w:rPr>
          <w:rFonts w:ascii="Calibri" w:hAnsi="Calibri" w:cs="Calibri"/>
          <w:iCs/>
          <w:lang w:val="pl-PL"/>
        </w:rPr>
        <w:t>Utworzenie zbioru danych przestrze</w:t>
      </w:r>
      <w:r w:rsidR="00A02600">
        <w:rPr>
          <w:rFonts w:ascii="Calibri" w:hAnsi="Calibri" w:cs="Calibri"/>
          <w:iCs/>
          <w:lang w:val="pl-PL"/>
        </w:rPr>
        <w:t>n</w:t>
      </w:r>
      <w:r>
        <w:rPr>
          <w:rFonts w:ascii="Calibri" w:hAnsi="Calibri" w:cs="Calibri"/>
          <w:iCs/>
          <w:lang w:val="pl-PL"/>
        </w:rPr>
        <w:t>nych</w:t>
      </w:r>
      <w:bookmarkEnd w:id="212"/>
    </w:p>
    <w:p w14:paraId="30AD2C92" w14:textId="6E58B2D1" w:rsidR="00DF5D10" w:rsidRPr="00DF5D10" w:rsidRDefault="3F6B69EA" w:rsidP="002B719B">
      <w:pPr>
        <w:spacing w:before="120" w:line="360" w:lineRule="auto"/>
        <w:contextualSpacing/>
        <w:jc w:val="both"/>
        <w:rPr>
          <w:rFonts w:ascii="Calibri" w:hAnsi="Calibri" w:cs="Calibri"/>
          <w:sz w:val="22"/>
          <w:szCs w:val="22"/>
        </w:rPr>
      </w:pPr>
      <w:r w:rsidRPr="3F6B69EA">
        <w:rPr>
          <w:rFonts w:ascii="Calibri" w:hAnsi="Calibri" w:cs="Calibri"/>
          <w:sz w:val="22"/>
          <w:szCs w:val="22"/>
        </w:rPr>
        <w:t>W niniejszej sekcji opisano procedurę utworzenia zbioru danych przez pierwszy zestaw danych dla aktu planowania przestrzennego.</w:t>
      </w:r>
    </w:p>
    <w:p w14:paraId="369E4819" w14:textId="522CEBFF" w:rsidR="000B4C56" w:rsidRDefault="6551F925" w:rsidP="002B719B">
      <w:pPr>
        <w:tabs>
          <w:tab w:val="left" w:pos="284"/>
        </w:tabs>
        <w:spacing w:before="240" w:after="240" w:line="360" w:lineRule="auto"/>
        <w:jc w:val="both"/>
        <w:rPr>
          <w:rFonts w:ascii="Calibri" w:hAnsi="Calibri" w:cs="Calibri"/>
          <w:sz w:val="22"/>
          <w:szCs w:val="22"/>
        </w:rPr>
      </w:pPr>
      <w:r w:rsidRPr="6551F925">
        <w:rPr>
          <w:rFonts w:ascii="Calibri" w:hAnsi="Calibri" w:cs="Calibri"/>
          <w:sz w:val="22"/>
          <w:szCs w:val="22"/>
        </w:rPr>
        <w:t xml:space="preserve">Jeżeli organ właściwy do sporządzenia projektów aktów planowania przestrzennego nie prowadzi jeszcze zbioru danych przestrzennych, to wraz z utworzeniem pierwszych danych (art. 67c ust. 2 [Ustawa PiZP]) jest zobowiązany do założenia zbioru danych. Utworzenie zbioru następuje tylko raz, wraz z włączeniem pierwszego zestawu danych przestrzennych aktu do zbioru. </w:t>
      </w:r>
      <w:r w:rsidR="00715239">
        <w:rPr>
          <w:rFonts w:ascii="Calibri" w:hAnsi="Calibri" w:cs="Calibri"/>
          <w:sz w:val="22"/>
          <w:szCs w:val="22"/>
        </w:rPr>
        <w:t xml:space="preserve">Kolejne zestawy dodawane do zbioru są dodawane w procedurze aktualizacji zbioru. </w:t>
      </w:r>
      <w:r w:rsidRPr="6551F925">
        <w:rPr>
          <w:rFonts w:ascii="Calibri" w:hAnsi="Calibri" w:cs="Calibri"/>
          <w:sz w:val="22"/>
          <w:szCs w:val="22"/>
        </w:rPr>
        <w:t>Wyróżnia się trzy rodzaje zbiorów (§ 3 ust. 1 pkt 1 [Rozporządzenie APP]), które odpowiednio obejmują dane dla wybranych, spośród pięciu, typów aktów planowania przestrzennego.</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0B4C56" w:rsidRPr="00C31734" w14:paraId="76F55584" w14:textId="77777777" w:rsidTr="6551F925">
        <w:trPr>
          <w:trHeight w:val="437"/>
          <w:tblHeader/>
        </w:trPr>
        <w:tc>
          <w:tcPr>
            <w:tcW w:w="1054" w:type="pct"/>
            <w:shd w:val="clear" w:color="auto" w:fill="D9D9D9" w:themeFill="background1" w:themeFillShade="D9"/>
            <w:noWrap/>
            <w:vAlign w:val="center"/>
            <w:hideMark/>
          </w:tcPr>
          <w:p w14:paraId="35AAD784" w14:textId="5557E21D" w:rsidR="000B4C56" w:rsidRPr="00AC177B" w:rsidRDefault="000B4C56" w:rsidP="003C0EC4">
            <w:pPr>
              <w:rPr>
                <w:rFonts w:ascii="Calibri" w:hAnsi="Calibri" w:cs="Calibri"/>
                <w:b/>
                <w:color w:val="FF0000"/>
                <w:sz w:val="22"/>
                <w:szCs w:val="22"/>
              </w:rPr>
            </w:pPr>
            <w:r w:rsidRPr="00AC177B">
              <w:rPr>
                <w:rFonts w:ascii="Calibri" w:hAnsi="Calibri" w:cs="Calibri"/>
                <w:b/>
                <w:color w:val="FF0000"/>
                <w:sz w:val="22"/>
                <w:szCs w:val="22"/>
              </w:rPr>
              <w:t xml:space="preserve">Wymaganie </w:t>
            </w:r>
            <w:r w:rsidRPr="00AC177B">
              <w:rPr>
                <w:rFonts w:ascii="Calibri" w:hAnsi="Calibri" w:cs="Calibri"/>
                <w:b/>
                <w:color w:val="FF0000"/>
                <w:sz w:val="22"/>
                <w:szCs w:val="22"/>
              </w:rPr>
              <w:fldChar w:fldCharType="begin"/>
            </w:r>
            <w:r w:rsidRPr="00AC177B">
              <w:rPr>
                <w:rFonts w:ascii="Calibri" w:hAnsi="Calibri" w:cs="Calibri"/>
                <w:b/>
                <w:color w:val="FF0000"/>
                <w:sz w:val="22"/>
                <w:szCs w:val="22"/>
              </w:rPr>
              <w:instrText xml:space="preserve"> SEQ Wymaganie \* ARABIC </w:instrText>
            </w:r>
            <w:r w:rsidRPr="00AC177B">
              <w:rPr>
                <w:rFonts w:ascii="Calibri" w:hAnsi="Calibri" w:cs="Calibri"/>
                <w:b/>
                <w:color w:val="FF0000"/>
                <w:sz w:val="22"/>
                <w:szCs w:val="22"/>
              </w:rPr>
              <w:fldChar w:fldCharType="separate"/>
            </w:r>
            <w:r w:rsidR="008A5BA4">
              <w:rPr>
                <w:rFonts w:ascii="Calibri" w:hAnsi="Calibri" w:cs="Calibri"/>
                <w:b/>
                <w:noProof/>
                <w:color w:val="FF0000"/>
                <w:sz w:val="22"/>
                <w:szCs w:val="22"/>
              </w:rPr>
              <w:t>42</w:t>
            </w:r>
            <w:r w:rsidRPr="00AC177B">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761AA33D" w14:textId="5E57E909" w:rsidR="000B4C56" w:rsidRPr="00AC177B" w:rsidRDefault="00C17F87" w:rsidP="003C0EC4">
            <w:pPr>
              <w:rPr>
                <w:rFonts w:ascii="Calibri" w:hAnsi="Calibri" w:cs="Calibri"/>
                <w:b/>
                <w:bCs/>
                <w:color w:val="000000"/>
                <w:sz w:val="20"/>
                <w:szCs w:val="20"/>
              </w:rPr>
            </w:pPr>
            <w:r w:rsidRPr="00C17F87">
              <w:rPr>
                <w:rFonts w:ascii="Calibri" w:hAnsi="Calibri" w:cs="Calibri"/>
                <w:b/>
                <w:color w:val="0000FF" w:themeColor="hyperlink"/>
                <w:sz w:val="20"/>
                <w:u w:val="single"/>
              </w:rPr>
              <w:t>https://www.gov.pl/zagospodarowanieprzestrzenne/app/1.0/req/data-capture/dataset</w:t>
            </w:r>
          </w:p>
        </w:tc>
      </w:tr>
      <w:tr w:rsidR="000B4C56" w:rsidRPr="00C31734" w14:paraId="39BD1BFC" w14:textId="77777777" w:rsidTr="6551F925">
        <w:trPr>
          <w:trHeight w:val="472"/>
        </w:trPr>
        <w:tc>
          <w:tcPr>
            <w:tcW w:w="5000" w:type="pct"/>
            <w:gridSpan w:val="2"/>
            <w:shd w:val="clear" w:color="auto" w:fill="auto"/>
            <w:noWrap/>
            <w:vAlign w:val="center"/>
            <w:hideMark/>
          </w:tcPr>
          <w:p w14:paraId="5F4E9C91" w14:textId="3098A778" w:rsidR="00C17F87" w:rsidRPr="00470663" w:rsidRDefault="6551F925" w:rsidP="00C17F87">
            <w:pPr>
              <w:tabs>
                <w:tab w:val="left" w:pos="284"/>
              </w:tabs>
              <w:spacing w:before="60" w:line="360" w:lineRule="auto"/>
              <w:jc w:val="both"/>
              <w:rPr>
                <w:rFonts w:ascii="Calibri" w:hAnsi="Calibri" w:cs="Calibri"/>
                <w:sz w:val="22"/>
                <w:szCs w:val="22"/>
              </w:rPr>
            </w:pPr>
            <w:r w:rsidRPr="6551F925">
              <w:rPr>
                <w:rFonts w:ascii="Calibri" w:hAnsi="Calibri" w:cs="Calibri"/>
                <w:sz w:val="22"/>
                <w:szCs w:val="22"/>
              </w:rPr>
              <w:t>Zbiór danych przestrzennych, zgodnie z art. 67c ust. 2 [Ustawa PiZP], jest tworzony najpóźniej w terminie 30 dni od dnia:</w:t>
            </w:r>
          </w:p>
          <w:p w14:paraId="65D93FD7" w14:textId="77777777" w:rsidR="00C17F87" w:rsidRPr="00470663" w:rsidRDefault="00C17F87" w:rsidP="00C17F87">
            <w:pPr>
              <w:numPr>
                <w:ilvl w:val="0"/>
                <w:numId w:val="12"/>
              </w:numPr>
              <w:spacing w:before="60" w:after="200" w:line="360" w:lineRule="auto"/>
              <w:ind w:left="714" w:hanging="357"/>
              <w:contextualSpacing/>
              <w:jc w:val="both"/>
              <w:rPr>
                <w:rFonts w:ascii="Calibri" w:hAnsi="Calibri" w:cs="Calibri"/>
                <w:sz w:val="22"/>
                <w:szCs w:val="22"/>
              </w:rPr>
            </w:pPr>
            <w:r w:rsidRPr="00470663">
              <w:rPr>
                <w:rFonts w:ascii="Calibri" w:hAnsi="Calibri" w:cs="Calibri"/>
                <w:sz w:val="22"/>
                <w:szCs w:val="22"/>
              </w:rPr>
              <w:t>ogłoszenia w wojewódzkim dzienniku urzędowym aktu albo jego zmiany;</w:t>
            </w:r>
          </w:p>
          <w:p w14:paraId="5A72FACA" w14:textId="66219A75" w:rsidR="00C17F87" w:rsidRPr="00470663" w:rsidRDefault="00C17F87" w:rsidP="00C17F87">
            <w:pPr>
              <w:numPr>
                <w:ilvl w:val="0"/>
                <w:numId w:val="12"/>
              </w:numPr>
              <w:spacing w:before="60" w:after="200" w:line="360" w:lineRule="auto"/>
              <w:ind w:left="714" w:hanging="357"/>
              <w:contextualSpacing/>
              <w:jc w:val="both"/>
              <w:rPr>
                <w:rFonts w:ascii="Calibri" w:hAnsi="Calibri" w:cs="Calibri"/>
                <w:sz w:val="22"/>
                <w:szCs w:val="22"/>
              </w:rPr>
            </w:pPr>
            <w:r w:rsidRPr="00470663">
              <w:rPr>
                <w:rFonts w:ascii="Calibri" w:hAnsi="Calibri" w:cs="Calibri"/>
                <w:sz w:val="22"/>
                <w:szCs w:val="22"/>
              </w:rPr>
              <w:t xml:space="preserve">uchwalenia aktu albo jego zmiany – w przypadku aktów niepodlegających ogłoszeniu </w:t>
            </w:r>
            <w:r w:rsidR="00B16D96">
              <w:rPr>
                <w:rFonts w:ascii="Calibri" w:hAnsi="Calibri" w:cs="Calibri"/>
                <w:sz w:val="22"/>
                <w:szCs w:val="22"/>
              </w:rPr>
              <w:br/>
            </w:r>
            <w:r w:rsidRPr="00470663">
              <w:rPr>
                <w:rFonts w:ascii="Calibri" w:hAnsi="Calibri" w:cs="Calibri"/>
                <w:sz w:val="22"/>
                <w:szCs w:val="22"/>
              </w:rPr>
              <w:t>w wojewódzkim dzienniku urzędowym;</w:t>
            </w:r>
          </w:p>
          <w:p w14:paraId="080BEF81" w14:textId="77777777" w:rsidR="00C17F87" w:rsidRPr="00470663" w:rsidRDefault="00C17F87" w:rsidP="00C17F87">
            <w:pPr>
              <w:numPr>
                <w:ilvl w:val="0"/>
                <w:numId w:val="12"/>
              </w:numPr>
              <w:spacing w:before="60" w:after="200" w:line="360" w:lineRule="auto"/>
              <w:ind w:left="714" w:hanging="357"/>
              <w:contextualSpacing/>
              <w:jc w:val="both"/>
              <w:rPr>
                <w:rFonts w:ascii="Calibri" w:hAnsi="Calibri" w:cs="Calibri"/>
                <w:sz w:val="22"/>
                <w:szCs w:val="22"/>
              </w:rPr>
            </w:pPr>
            <w:r w:rsidRPr="00470663">
              <w:rPr>
                <w:rFonts w:ascii="Calibri" w:hAnsi="Calibri" w:cs="Calibri"/>
                <w:sz w:val="22"/>
                <w:szCs w:val="22"/>
              </w:rPr>
              <w:t xml:space="preserve">wydania rozstrzygnięcia nadzorczego wojewody; </w:t>
            </w:r>
          </w:p>
          <w:p w14:paraId="4CEFCC5A" w14:textId="615D6E96" w:rsidR="00C17F87" w:rsidRDefault="00C17F87" w:rsidP="00C17F87">
            <w:pPr>
              <w:numPr>
                <w:ilvl w:val="0"/>
                <w:numId w:val="12"/>
              </w:numPr>
              <w:spacing w:before="60" w:after="200" w:line="360" w:lineRule="auto"/>
              <w:ind w:left="714" w:hanging="357"/>
              <w:contextualSpacing/>
              <w:jc w:val="both"/>
              <w:rPr>
                <w:rFonts w:ascii="Calibri" w:hAnsi="Calibri" w:cs="Calibri"/>
                <w:sz w:val="22"/>
                <w:szCs w:val="22"/>
              </w:rPr>
            </w:pPr>
            <w:r w:rsidRPr="00470663">
              <w:rPr>
                <w:rFonts w:ascii="Calibri" w:hAnsi="Calibri" w:cs="Calibri"/>
                <w:sz w:val="22"/>
                <w:szCs w:val="22"/>
              </w:rPr>
              <w:t>wydania wyroku sądu administracyjnego dotyczącego aktu;</w:t>
            </w:r>
          </w:p>
          <w:p w14:paraId="060CF26E" w14:textId="1BFDBDBF" w:rsidR="000B4C56" w:rsidRPr="00AC177B" w:rsidRDefault="004572B2" w:rsidP="00E85442">
            <w:pPr>
              <w:numPr>
                <w:ilvl w:val="0"/>
                <w:numId w:val="12"/>
              </w:numPr>
              <w:spacing w:before="60" w:after="200" w:line="360" w:lineRule="auto"/>
              <w:ind w:left="714" w:hanging="357"/>
              <w:contextualSpacing/>
              <w:jc w:val="both"/>
              <w:rPr>
                <w:rFonts w:ascii="Calibri" w:hAnsi="Calibri" w:cs="Calibri"/>
                <w:sz w:val="22"/>
                <w:szCs w:val="22"/>
              </w:rPr>
            </w:pPr>
            <w:r w:rsidRPr="004572B2">
              <w:rPr>
                <w:rFonts w:ascii="Calibri" w:hAnsi="Calibri" w:cs="Calibri"/>
                <w:sz w:val="22"/>
                <w:szCs w:val="22"/>
              </w:rPr>
              <w:t>przekazania danych, o którym mowa w art. 67c ust. 4 i 5 [Ustawa PiZP].</w:t>
            </w:r>
          </w:p>
        </w:tc>
      </w:tr>
    </w:tbl>
    <w:p w14:paraId="3D4966EC" w14:textId="77777777" w:rsidR="000B4C56" w:rsidRDefault="000B4C56" w:rsidP="006B3421">
      <w:pPr>
        <w:spacing w:before="200" w:line="360" w:lineRule="auto"/>
        <w:contextualSpacing/>
        <w:jc w:val="both"/>
        <w:rPr>
          <w:rFonts w:ascii="Calibri" w:hAnsi="Calibri" w:cs="Calibri"/>
          <w:sz w:val="22"/>
          <w:szCs w:val="22"/>
        </w:rPr>
      </w:pPr>
    </w:p>
    <w:p w14:paraId="00E94F77" w14:textId="5FF1F947" w:rsidR="008242D0" w:rsidRDefault="6551F925" w:rsidP="0087639D">
      <w:pPr>
        <w:tabs>
          <w:tab w:val="left" w:pos="284"/>
        </w:tabs>
        <w:spacing w:before="100" w:after="240" w:line="360" w:lineRule="auto"/>
        <w:jc w:val="both"/>
        <w:rPr>
          <w:rFonts w:ascii="Calibri" w:hAnsi="Calibri" w:cs="Calibri"/>
          <w:sz w:val="22"/>
          <w:szCs w:val="22"/>
        </w:rPr>
      </w:pPr>
      <w:r w:rsidRPr="6551F925">
        <w:rPr>
          <w:rFonts w:ascii="Calibri" w:hAnsi="Calibri" w:cs="Calibri"/>
          <w:b/>
          <w:bCs/>
          <w:sz w:val="22"/>
          <w:szCs w:val="22"/>
        </w:rPr>
        <w:t>UWAGA 1</w:t>
      </w:r>
      <w:r w:rsidRPr="6551F925">
        <w:rPr>
          <w:rFonts w:ascii="Calibri" w:hAnsi="Calibri" w:cs="Calibri"/>
          <w:sz w:val="22"/>
          <w:szCs w:val="22"/>
        </w:rPr>
        <w:t>. Utworzony zbiór danych przestrzennych jest zbiorem danych przestrzennych w rozumieniu art. 3 pkt 11 [Ustawa IIP] i podlega on również przepisom prawa w zakresie infrastruktury informacji przestrzennej, w szczególności publikacji za pośrednictwem usług sieciowych.</w:t>
      </w:r>
    </w:p>
    <w:p w14:paraId="28D248C9" w14:textId="75FAA983" w:rsidR="0076599B" w:rsidRPr="0076599B" w:rsidRDefault="0076599B" w:rsidP="0076599B">
      <w:pPr>
        <w:spacing w:line="360" w:lineRule="auto"/>
        <w:jc w:val="both"/>
        <w:rPr>
          <w:rFonts w:ascii="Calibri" w:hAnsi="Calibri" w:cs="Calibri"/>
          <w:sz w:val="22"/>
          <w:szCs w:val="22"/>
        </w:rPr>
      </w:pPr>
      <w:r w:rsidRPr="0076599B">
        <w:rPr>
          <w:rFonts w:ascii="Calibri" w:hAnsi="Calibri" w:cs="Calibri"/>
          <w:sz w:val="22"/>
          <w:szCs w:val="22"/>
        </w:rPr>
        <w:t xml:space="preserve">Szczegółowe informacje i przykłady dotyczące pozyskiwania danych do zbioru opisano w </w:t>
      </w:r>
      <w:r w:rsidRPr="00E85442">
        <w:rPr>
          <w:rFonts w:ascii="Calibri" w:hAnsi="Calibri" w:cs="Calibri"/>
          <w:sz w:val="22"/>
          <w:szCs w:val="22"/>
        </w:rPr>
        <w:fldChar w:fldCharType="begin"/>
      </w:r>
      <w:r w:rsidRPr="00E85442">
        <w:rPr>
          <w:rFonts w:ascii="Calibri" w:hAnsi="Calibri" w:cs="Calibri"/>
          <w:sz w:val="22"/>
          <w:szCs w:val="22"/>
        </w:rPr>
        <w:instrText xml:space="preserve"> REF _Ref71034209 \h  \* MERGEFORMAT </w:instrText>
      </w:r>
      <w:r w:rsidRPr="00E85442">
        <w:rPr>
          <w:rFonts w:ascii="Calibri" w:hAnsi="Calibri" w:cs="Calibri"/>
          <w:sz w:val="22"/>
          <w:szCs w:val="22"/>
        </w:rPr>
      </w:r>
      <w:r w:rsidRPr="00E85442">
        <w:rPr>
          <w:rFonts w:ascii="Calibri" w:hAnsi="Calibri" w:cs="Calibri"/>
          <w:sz w:val="22"/>
          <w:szCs w:val="22"/>
        </w:rPr>
        <w:fldChar w:fldCharType="separate"/>
      </w:r>
      <w:r w:rsidR="008A5BA4" w:rsidRPr="008A5BA4">
        <w:rPr>
          <w:rFonts w:ascii="Calibri" w:hAnsi="Calibri" w:cs="Calibri"/>
          <w:b/>
          <w:bCs/>
          <w:sz w:val="22"/>
          <w:szCs w:val="22"/>
        </w:rPr>
        <w:t xml:space="preserve">Załącznik G (informacyjny) – Przykłady i procedury pozyskiwania </w:t>
      </w:r>
      <w:r w:rsidR="008A5BA4" w:rsidRPr="008A5BA4">
        <w:rPr>
          <w:rFonts w:ascii="Calibri" w:hAnsi="Calibri" w:cs="Calibri"/>
          <w:b/>
          <w:bCs/>
          <w:sz w:val="22"/>
          <w:szCs w:val="22"/>
        </w:rPr>
        <w:br/>
      </w:r>
      <w:r w:rsidR="008A5BA4" w:rsidRPr="008A5BA4">
        <w:rPr>
          <w:rFonts w:ascii="Calibri" w:hAnsi="Calibri" w:cs="Calibri"/>
          <w:b/>
          <w:bCs/>
          <w:sz w:val="22"/>
          <w:szCs w:val="22"/>
        </w:rPr>
        <w:lastRenderedPageBreak/>
        <w:t xml:space="preserve">i utrzymywania danych dla aktów planowania przestrzennego </w:t>
      </w:r>
      <w:r w:rsidR="008A5BA4" w:rsidRPr="008A5BA4">
        <w:rPr>
          <w:rFonts w:ascii="Calibri" w:hAnsi="Calibri" w:cs="Calibri"/>
          <w:b/>
          <w:bCs/>
          <w:sz w:val="22"/>
          <w:szCs w:val="22"/>
        </w:rPr>
        <w:br/>
        <w:t>w zbiorze</w:t>
      </w:r>
      <w:r w:rsidR="008A5BA4" w:rsidRPr="008A5BA4">
        <w:rPr>
          <w:rFonts w:ascii="Calibri" w:hAnsi="Calibri" w:cs="Calibri"/>
          <w:b/>
          <w:bCs/>
          <w:color w:val="000000" w:themeColor="text1"/>
          <w:sz w:val="22"/>
          <w:szCs w:val="22"/>
        </w:rPr>
        <w:t xml:space="preserve"> danych przestrzennnych</w:t>
      </w:r>
      <w:r w:rsidRPr="00E85442">
        <w:rPr>
          <w:rFonts w:ascii="Calibri" w:hAnsi="Calibri" w:cs="Calibri"/>
          <w:sz w:val="22"/>
          <w:szCs w:val="22"/>
        </w:rPr>
        <w:fldChar w:fldCharType="end"/>
      </w:r>
      <w:r w:rsidRPr="00E85442">
        <w:rPr>
          <w:rFonts w:ascii="Calibri" w:hAnsi="Calibri" w:cs="Calibri"/>
          <w:sz w:val="22"/>
          <w:szCs w:val="22"/>
        </w:rPr>
        <w:t>.</w:t>
      </w:r>
    </w:p>
    <w:p w14:paraId="25AD697C" w14:textId="77777777" w:rsidR="0076599B" w:rsidRDefault="0076599B" w:rsidP="009F4593">
      <w:pPr>
        <w:spacing w:line="360" w:lineRule="auto"/>
        <w:jc w:val="both"/>
        <w:rPr>
          <w:rFonts w:ascii="Calibri" w:hAnsi="Calibri" w:cs="Calibri"/>
          <w:sz w:val="22"/>
          <w:szCs w:val="22"/>
        </w:rPr>
      </w:pPr>
    </w:p>
    <w:p w14:paraId="4E2DC803" w14:textId="77777777" w:rsidR="009F4593" w:rsidRDefault="009F4593" w:rsidP="0087639D">
      <w:pPr>
        <w:tabs>
          <w:tab w:val="left" w:pos="284"/>
        </w:tabs>
        <w:spacing w:before="100" w:after="240" w:line="360" w:lineRule="auto"/>
        <w:jc w:val="both"/>
        <w:rPr>
          <w:rFonts w:ascii="Calibri" w:hAnsi="Calibri" w:cs="Calibri"/>
          <w:sz w:val="22"/>
          <w:szCs w:val="22"/>
        </w:rPr>
      </w:pPr>
    </w:p>
    <w:p w14:paraId="63A0C75E" w14:textId="2A2E2477" w:rsidR="0091441A" w:rsidRPr="0091441A" w:rsidRDefault="37464865" w:rsidP="37464865">
      <w:pPr>
        <w:pStyle w:val="Nagwek2"/>
        <w:rPr>
          <w:rFonts w:ascii="Calibri" w:hAnsi="Calibri" w:cs="Calibri"/>
          <w:lang w:val="pl-PL"/>
        </w:rPr>
      </w:pPr>
      <w:bookmarkStart w:id="213" w:name="_Toc72328991"/>
      <w:r w:rsidRPr="37464865">
        <w:rPr>
          <w:rFonts w:ascii="Calibri" w:hAnsi="Calibri" w:cs="Calibri"/>
          <w:lang w:val="pl-PL"/>
        </w:rPr>
        <w:t>Aktualizacja zbioru danych przestrzennych</w:t>
      </w:r>
      <w:bookmarkEnd w:id="213"/>
    </w:p>
    <w:p w14:paraId="3FEF5426" w14:textId="4C1CBF0A" w:rsidR="00470663" w:rsidRPr="00470663" w:rsidRDefault="00470663" w:rsidP="00470663">
      <w:pPr>
        <w:tabs>
          <w:tab w:val="left" w:pos="284"/>
        </w:tabs>
        <w:spacing w:before="240" w:line="360" w:lineRule="auto"/>
        <w:jc w:val="both"/>
        <w:rPr>
          <w:rFonts w:ascii="Calibri" w:hAnsi="Calibri" w:cs="Calibri"/>
          <w:sz w:val="22"/>
          <w:szCs w:val="22"/>
        </w:rPr>
      </w:pPr>
      <w:r w:rsidRPr="00470663">
        <w:rPr>
          <w:rFonts w:ascii="Calibri" w:hAnsi="Calibri" w:cs="Calibri"/>
          <w:sz w:val="22"/>
          <w:szCs w:val="22"/>
        </w:rPr>
        <w:t>Aktualizacj</w:t>
      </w:r>
      <w:r w:rsidR="0091441A">
        <w:rPr>
          <w:rFonts w:ascii="Calibri" w:hAnsi="Calibri" w:cs="Calibri"/>
          <w:sz w:val="22"/>
          <w:szCs w:val="22"/>
        </w:rPr>
        <w:t xml:space="preserve">a istniejącego </w:t>
      </w:r>
      <w:r w:rsidRPr="00470663">
        <w:rPr>
          <w:rFonts w:ascii="Calibri" w:hAnsi="Calibri" w:cs="Calibri"/>
          <w:sz w:val="22"/>
          <w:szCs w:val="22"/>
        </w:rPr>
        <w:t>zbioru danych przestrzennych dokonuje się za każdym razem, gdy:</w:t>
      </w:r>
    </w:p>
    <w:p w14:paraId="6EA99EFD" w14:textId="77777777" w:rsidR="00921443" w:rsidRDefault="00470663" w:rsidP="00921443">
      <w:pPr>
        <w:numPr>
          <w:ilvl w:val="0"/>
          <w:numId w:val="12"/>
        </w:numPr>
        <w:spacing w:before="240" w:after="240" w:line="360" w:lineRule="auto"/>
        <w:ind w:left="714" w:hanging="357"/>
        <w:contextualSpacing/>
        <w:jc w:val="both"/>
        <w:rPr>
          <w:rFonts w:ascii="Calibri" w:hAnsi="Calibri" w:cs="Calibri"/>
          <w:sz w:val="22"/>
          <w:szCs w:val="22"/>
        </w:rPr>
      </w:pPr>
      <w:r w:rsidRPr="00470663">
        <w:rPr>
          <w:rFonts w:ascii="Calibri" w:hAnsi="Calibri" w:cs="Calibri"/>
          <w:sz w:val="22"/>
          <w:szCs w:val="22"/>
        </w:rPr>
        <w:t>zmianie ulegną dane zgromadzone w zbiorze danych, zgodnie z § 3 ust. 7 pkt 1 [Rozporządzenie APP];</w:t>
      </w:r>
    </w:p>
    <w:p w14:paraId="4034CCD7" w14:textId="2822F289" w:rsidR="00470663" w:rsidRDefault="00470663" w:rsidP="00921443">
      <w:pPr>
        <w:numPr>
          <w:ilvl w:val="0"/>
          <w:numId w:val="12"/>
        </w:numPr>
        <w:spacing w:line="360" w:lineRule="auto"/>
        <w:ind w:left="714" w:hanging="357"/>
        <w:contextualSpacing/>
        <w:jc w:val="both"/>
        <w:rPr>
          <w:rFonts w:ascii="Calibri" w:hAnsi="Calibri" w:cs="Calibri"/>
          <w:sz w:val="22"/>
          <w:szCs w:val="22"/>
        </w:rPr>
      </w:pPr>
      <w:r w:rsidRPr="00470663">
        <w:rPr>
          <w:rFonts w:ascii="Calibri" w:hAnsi="Calibri" w:cs="Calibri"/>
          <w:sz w:val="22"/>
          <w:szCs w:val="22"/>
        </w:rPr>
        <w:t>do zbioru danych przestrzennych włączane są dane przestrzenne dla kolejnego aktu planowania przestrzennego, zgodnie z § 3 ust. 7 pkt 2 [Rozporządzenie APP];</w:t>
      </w:r>
    </w:p>
    <w:p w14:paraId="5FBF3487" w14:textId="77777777" w:rsidR="006F2E4E" w:rsidRPr="00470663" w:rsidRDefault="006F2E4E" w:rsidP="006F2E4E">
      <w:pPr>
        <w:spacing w:line="360" w:lineRule="auto"/>
        <w:ind w:left="714"/>
        <w:contextualSpacing/>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5C59F4" w:rsidRPr="003B5875" w14:paraId="476843DF" w14:textId="77777777" w:rsidTr="37464865">
        <w:trPr>
          <w:trHeight w:val="437"/>
          <w:tblHeader/>
        </w:trPr>
        <w:tc>
          <w:tcPr>
            <w:tcW w:w="1054" w:type="pct"/>
            <w:shd w:val="clear" w:color="auto" w:fill="D9D9D9" w:themeFill="background1" w:themeFillShade="D9"/>
            <w:noWrap/>
            <w:vAlign w:val="center"/>
            <w:hideMark/>
          </w:tcPr>
          <w:p w14:paraId="3D94E8CB" w14:textId="0C48A955" w:rsidR="005C59F4" w:rsidRPr="00AC177B" w:rsidRDefault="005C59F4" w:rsidP="003C0EC4">
            <w:pPr>
              <w:rPr>
                <w:rFonts w:ascii="Calibri" w:hAnsi="Calibri" w:cs="Calibri"/>
                <w:b/>
                <w:color w:val="FF0000"/>
                <w:sz w:val="22"/>
                <w:szCs w:val="22"/>
              </w:rPr>
            </w:pPr>
            <w:r w:rsidRPr="00AC177B">
              <w:rPr>
                <w:rFonts w:ascii="Calibri" w:hAnsi="Calibri" w:cs="Calibri"/>
                <w:b/>
                <w:color w:val="FF0000"/>
                <w:sz w:val="22"/>
                <w:szCs w:val="22"/>
              </w:rPr>
              <w:t xml:space="preserve">Wymaganie </w:t>
            </w:r>
            <w:r w:rsidRPr="00AC177B">
              <w:rPr>
                <w:rFonts w:ascii="Calibri" w:hAnsi="Calibri" w:cs="Calibri"/>
                <w:b/>
                <w:color w:val="FF0000"/>
                <w:sz w:val="22"/>
                <w:szCs w:val="22"/>
              </w:rPr>
              <w:fldChar w:fldCharType="begin"/>
            </w:r>
            <w:r w:rsidRPr="00AC177B">
              <w:rPr>
                <w:rFonts w:ascii="Calibri" w:hAnsi="Calibri" w:cs="Calibri"/>
                <w:b/>
                <w:color w:val="FF0000"/>
                <w:sz w:val="22"/>
                <w:szCs w:val="22"/>
              </w:rPr>
              <w:instrText xml:space="preserve"> SEQ Wymaganie \* ARABIC </w:instrText>
            </w:r>
            <w:r w:rsidRPr="00AC177B">
              <w:rPr>
                <w:rFonts w:ascii="Calibri" w:hAnsi="Calibri" w:cs="Calibri"/>
                <w:b/>
                <w:color w:val="FF0000"/>
                <w:sz w:val="22"/>
                <w:szCs w:val="22"/>
              </w:rPr>
              <w:fldChar w:fldCharType="separate"/>
            </w:r>
            <w:r w:rsidR="008A5BA4">
              <w:rPr>
                <w:rFonts w:ascii="Calibri" w:hAnsi="Calibri" w:cs="Calibri"/>
                <w:b/>
                <w:noProof/>
                <w:color w:val="FF0000"/>
                <w:sz w:val="22"/>
                <w:szCs w:val="22"/>
              </w:rPr>
              <w:t>43</w:t>
            </w:r>
            <w:r w:rsidRPr="00AC177B">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14B38E56" w14:textId="5FA3A8B9" w:rsidR="005C59F4" w:rsidRPr="005C59F4" w:rsidRDefault="005C59F4" w:rsidP="003C0EC4">
            <w:pPr>
              <w:rPr>
                <w:rFonts w:ascii="Calibri" w:hAnsi="Calibri" w:cs="Calibri"/>
                <w:b/>
                <w:color w:val="0000FF" w:themeColor="hyperlink"/>
                <w:sz w:val="20"/>
                <w:u w:val="single"/>
                <w:lang w:val="en-US"/>
              </w:rPr>
            </w:pPr>
            <w:r w:rsidRPr="005C59F4">
              <w:rPr>
                <w:rFonts w:ascii="Calibri" w:hAnsi="Calibri" w:cs="Calibri"/>
                <w:b/>
                <w:color w:val="0000FF" w:themeColor="hyperlink"/>
                <w:sz w:val="20"/>
                <w:u w:val="single"/>
                <w:lang w:val="en-US"/>
              </w:rPr>
              <w:t>https://www.gov.pl/zagospodarowanieprzestrzenne/app/1.0/req/data-capture/update- frequency</w:t>
            </w:r>
          </w:p>
        </w:tc>
      </w:tr>
      <w:tr w:rsidR="005C59F4" w:rsidRPr="00C31734" w14:paraId="493459E3" w14:textId="77777777" w:rsidTr="37464865">
        <w:trPr>
          <w:trHeight w:val="3161"/>
        </w:trPr>
        <w:tc>
          <w:tcPr>
            <w:tcW w:w="5000" w:type="pct"/>
            <w:gridSpan w:val="2"/>
            <w:shd w:val="clear" w:color="auto" w:fill="auto"/>
            <w:noWrap/>
            <w:vAlign w:val="center"/>
            <w:hideMark/>
          </w:tcPr>
          <w:p w14:paraId="6AB75A0A" w14:textId="1D98359A" w:rsidR="005C59F4" w:rsidRPr="00470663" w:rsidRDefault="37464865" w:rsidP="005C59F4">
            <w:pPr>
              <w:tabs>
                <w:tab w:val="left" w:pos="284"/>
              </w:tabs>
              <w:spacing w:before="60" w:line="360" w:lineRule="auto"/>
              <w:jc w:val="both"/>
              <w:rPr>
                <w:rFonts w:ascii="Calibri" w:hAnsi="Calibri" w:cs="Calibri"/>
                <w:sz w:val="22"/>
                <w:szCs w:val="22"/>
              </w:rPr>
            </w:pPr>
            <w:r w:rsidRPr="37464865">
              <w:rPr>
                <w:rFonts w:ascii="Calibri" w:hAnsi="Calibri" w:cs="Calibri"/>
                <w:sz w:val="22"/>
                <w:szCs w:val="22"/>
              </w:rPr>
              <w:t xml:space="preserve">Aktualizacja zbioru danych przestrzennych, zgodnie z art. 67c ust. 2 [Ustawa PiZP], następuje najpóźniej </w:t>
            </w:r>
            <w:r w:rsidR="0086770F">
              <w:rPr>
                <w:rFonts w:ascii="Calibri" w:hAnsi="Calibri" w:cs="Calibri"/>
                <w:sz w:val="22"/>
                <w:szCs w:val="22"/>
              </w:rPr>
              <w:br/>
            </w:r>
            <w:r w:rsidRPr="37464865">
              <w:rPr>
                <w:rFonts w:ascii="Calibri" w:hAnsi="Calibri" w:cs="Calibri"/>
                <w:sz w:val="22"/>
                <w:szCs w:val="22"/>
              </w:rPr>
              <w:t>w terminie 30 dni od dnia:</w:t>
            </w:r>
          </w:p>
          <w:p w14:paraId="17062301" w14:textId="77777777" w:rsidR="005C59F4" w:rsidRPr="00470663" w:rsidRDefault="005C59F4" w:rsidP="005C59F4">
            <w:pPr>
              <w:numPr>
                <w:ilvl w:val="0"/>
                <w:numId w:val="12"/>
              </w:numPr>
              <w:spacing w:before="60" w:after="200" w:line="360" w:lineRule="auto"/>
              <w:ind w:left="714" w:hanging="357"/>
              <w:contextualSpacing/>
              <w:jc w:val="both"/>
              <w:rPr>
                <w:rFonts w:ascii="Calibri" w:hAnsi="Calibri" w:cs="Calibri"/>
                <w:sz w:val="22"/>
                <w:szCs w:val="22"/>
              </w:rPr>
            </w:pPr>
            <w:r w:rsidRPr="00470663">
              <w:rPr>
                <w:rFonts w:ascii="Calibri" w:hAnsi="Calibri" w:cs="Calibri"/>
                <w:sz w:val="22"/>
                <w:szCs w:val="22"/>
              </w:rPr>
              <w:t>ogłoszenia w wojewódzkim dzienniku urzędowym aktu albo jego zmiany;</w:t>
            </w:r>
          </w:p>
          <w:p w14:paraId="61798A05" w14:textId="7377CA8A" w:rsidR="005C59F4" w:rsidRPr="00470663" w:rsidRDefault="005C59F4" w:rsidP="005C59F4">
            <w:pPr>
              <w:numPr>
                <w:ilvl w:val="0"/>
                <w:numId w:val="12"/>
              </w:numPr>
              <w:spacing w:before="60" w:after="200" w:line="360" w:lineRule="auto"/>
              <w:ind w:left="714" w:hanging="357"/>
              <w:contextualSpacing/>
              <w:jc w:val="both"/>
              <w:rPr>
                <w:rFonts w:ascii="Calibri" w:hAnsi="Calibri" w:cs="Calibri"/>
                <w:sz w:val="22"/>
                <w:szCs w:val="22"/>
              </w:rPr>
            </w:pPr>
            <w:r w:rsidRPr="00470663">
              <w:rPr>
                <w:rFonts w:ascii="Calibri" w:hAnsi="Calibri" w:cs="Calibri"/>
                <w:sz w:val="22"/>
                <w:szCs w:val="22"/>
              </w:rPr>
              <w:t xml:space="preserve">uchwalenia aktu albo jego zmiany – w przypadku aktów niepodlegających ogłoszeniu </w:t>
            </w:r>
            <w:r w:rsidR="0086770F">
              <w:rPr>
                <w:rFonts w:ascii="Calibri" w:hAnsi="Calibri" w:cs="Calibri"/>
                <w:sz w:val="22"/>
                <w:szCs w:val="22"/>
              </w:rPr>
              <w:br/>
            </w:r>
            <w:r w:rsidRPr="00470663">
              <w:rPr>
                <w:rFonts w:ascii="Calibri" w:hAnsi="Calibri" w:cs="Calibri"/>
                <w:sz w:val="22"/>
                <w:szCs w:val="22"/>
              </w:rPr>
              <w:t>w wojewódzkim dzienniku urzędowym;</w:t>
            </w:r>
          </w:p>
          <w:p w14:paraId="0EB0C58D" w14:textId="77777777" w:rsidR="005C59F4" w:rsidRPr="00470663" w:rsidRDefault="005C59F4" w:rsidP="005C59F4">
            <w:pPr>
              <w:numPr>
                <w:ilvl w:val="0"/>
                <w:numId w:val="12"/>
              </w:numPr>
              <w:spacing w:before="60" w:after="200" w:line="360" w:lineRule="auto"/>
              <w:ind w:left="714" w:hanging="357"/>
              <w:contextualSpacing/>
              <w:jc w:val="both"/>
              <w:rPr>
                <w:rFonts w:ascii="Calibri" w:hAnsi="Calibri" w:cs="Calibri"/>
                <w:sz w:val="22"/>
                <w:szCs w:val="22"/>
              </w:rPr>
            </w:pPr>
            <w:r w:rsidRPr="00470663">
              <w:rPr>
                <w:rFonts w:ascii="Calibri" w:hAnsi="Calibri" w:cs="Calibri"/>
                <w:sz w:val="22"/>
                <w:szCs w:val="22"/>
              </w:rPr>
              <w:t xml:space="preserve">wydania rozstrzygnięcia nadzorczego wojewody; </w:t>
            </w:r>
          </w:p>
          <w:p w14:paraId="2E975CA2" w14:textId="77777777" w:rsidR="005C59F4" w:rsidRPr="00470663" w:rsidRDefault="005C59F4" w:rsidP="005C59F4">
            <w:pPr>
              <w:numPr>
                <w:ilvl w:val="0"/>
                <w:numId w:val="12"/>
              </w:numPr>
              <w:spacing w:before="60" w:after="200" w:line="360" w:lineRule="auto"/>
              <w:ind w:left="714" w:hanging="357"/>
              <w:contextualSpacing/>
              <w:jc w:val="both"/>
              <w:rPr>
                <w:rFonts w:ascii="Calibri" w:hAnsi="Calibri" w:cs="Calibri"/>
                <w:sz w:val="22"/>
                <w:szCs w:val="22"/>
              </w:rPr>
            </w:pPr>
            <w:r w:rsidRPr="00470663">
              <w:rPr>
                <w:rFonts w:ascii="Calibri" w:hAnsi="Calibri" w:cs="Calibri"/>
                <w:sz w:val="22"/>
                <w:szCs w:val="22"/>
              </w:rPr>
              <w:t>wydania wyroku sądu administracyjnego dotyczącego aktu;</w:t>
            </w:r>
          </w:p>
          <w:p w14:paraId="34F8D5F1" w14:textId="4BA0B30A" w:rsidR="005C59F4" w:rsidRPr="005C59F4" w:rsidRDefault="005C59F4" w:rsidP="005C59F4">
            <w:pPr>
              <w:numPr>
                <w:ilvl w:val="0"/>
                <w:numId w:val="12"/>
              </w:numPr>
              <w:spacing w:before="60" w:line="360" w:lineRule="auto"/>
              <w:ind w:left="714" w:hanging="357"/>
              <w:contextualSpacing/>
              <w:jc w:val="both"/>
              <w:rPr>
                <w:rFonts w:ascii="Calibri" w:hAnsi="Calibri" w:cs="Calibri"/>
                <w:sz w:val="22"/>
                <w:szCs w:val="22"/>
              </w:rPr>
            </w:pPr>
            <w:r w:rsidRPr="00470663">
              <w:rPr>
                <w:rFonts w:ascii="Calibri" w:hAnsi="Calibri" w:cs="Calibri"/>
                <w:sz w:val="22"/>
                <w:szCs w:val="22"/>
              </w:rPr>
              <w:t>przekazania danych, o którym mowa w art. 67c ust. 4 i 5 [Ustawa PiZP].</w:t>
            </w:r>
          </w:p>
        </w:tc>
      </w:tr>
    </w:tbl>
    <w:p w14:paraId="06F1B20E" w14:textId="73BE235A" w:rsidR="00A311E2" w:rsidRPr="00D44D9F" w:rsidRDefault="00A311E2" w:rsidP="00A311E2">
      <w:pPr>
        <w:pStyle w:val="Akapitzlist"/>
        <w:spacing w:before="240" w:line="360" w:lineRule="auto"/>
        <w:ind w:left="0"/>
        <w:contextualSpacing w:val="0"/>
        <w:jc w:val="both"/>
        <w:rPr>
          <w:rFonts w:ascii="Calibri" w:hAnsi="Calibri" w:cs="Calibri"/>
          <w:sz w:val="22"/>
          <w:szCs w:val="22"/>
          <w:lang w:val="pl-PL"/>
        </w:rPr>
      </w:pPr>
      <w:r w:rsidRPr="37464865">
        <w:rPr>
          <w:rFonts w:ascii="Calibri" w:hAnsi="Calibri" w:cs="Calibri"/>
          <w:sz w:val="22"/>
          <w:szCs w:val="22"/>
          <w:lang w:val="pl-PL"/>
        </w:rPr>
        <w:t xml:space="preserve">Zgodnie z § 3 ust. 7 [Rozporządzenie APP] aktualizacja zbioru danych przestrzennych odbywa się za każdym razem, gdy zmianie ulegną dane zgromadzone w zbiorze danych, </w:t>
      </w:r>
      <w:r w:rsidR="000C23B9" w:rsidRPr="37464865">
        <w:rPr>
          <w:rFonts w:ascii="Calibri" w:hAnsi="Calibri" w:cs="Calibri"/>
          <w:sz w:val="22"/>
          <w:szCs w:val="22"/>
          <w:lang w:val="pl-PL"/>
        </w:rPr>
        <w:t xml:space="preserve">obejmujące </w:t>
      </w:r>
      <w:r w:rsidRPr="37464865">
        <w:rPr>
          <w:rFonts w:ascii="Calibri" w:hAnsi="Calibri" w:cs="Calibri"/>
          <w:sz w:val="22"/>
          <w:szCs w:val="22"/>
          <w:lang w:val="pl-PL"/>
        </w:rPr>
        <w:t>co najmniej następujące typy obiektów przestrzennych:</w:t>
      </w:r>
    </w:p>
    <w:p w14:paraId="01488660" w14:textId="77777777" w:rsidR="00A311E2" w:rsidRPr="00D44D9F" w:rsidRDefault="00A311E2" w:rsidP="00A250D5">
      <w:pPr>
        <w:pStyle w:val="Akapitzlist"/>
        <w:numPr>
          <w:ilvl w:val="0"/>
          <w:numId w:val="51"/>
        </w:numPr>
        <w:spacing w:before="240" w:after="240" w:line="360" w:lineRule="auto"/>
        <w:jc w:val="both"/>
        <w:rPr>
          <w:rFonts w:ascii="Calibri" w:hAnsi="Calibri" w:cs="Calibri"/>
          <w:sz w:val="22"/>
          <w:szCs w:val="22"/>
          <w:lang w:val="pl-PL"/>
        </w:rPr>
      </w:pPr>
      <w:r w:rsidRPr="00D44D9F">
        <w:rPr>
          <w:rFonts w:ascii="Calibri" w:hAnsi="Calibri" w:cs="Calibri"/>
          <w:i/>
          <w:iCs/>
          <w:sz w:val="22"/>
          <w:szCs w:val="22"/>
          <w:lang w:val="pl-PL"/>
        </w:rPr>
        <w:t>AktPlanowaniaPrzestrzennego</w:t>
      </w:r>
      <w:r w:rsidRPr="00D44D9F">
        <w:rPr>
          <w:rFonts w:ascii="Calibri" w:hAnsi="Calibri" w:cs="Calibri"/>
          <w:sz w:val="22"/>
          <w:szCs w:val="22"/>
          <w:lang w:val="pl-PL"/>
        </w:rPr>
        <w:t>,</w:t>
      </w:r>
    </w:p>
    <w:p w14:paraId="5657C8B2" w14:textId="77777777" w:rsidR="00A311E2" w:rsidRPr="00D44D9F" w:rsidRDefault="00A311E2" w:rsidP="00A250D5">
      <w:pPr>
        <w:pStyle w:val="Akapitzlist"/>
        <w:numPr>
          <w:ilvl w:val="0"/>
          <w:numId w:val="51"/>
        </w:numPr>
        <w:spacing w:before="200" w:after="200" w:line="360" w:lineRule="auto"/>
        <w:jc w:val="both"/>
        <w:rPr>
          <w:rFonts w:ascii="Calibri" w:hAnsi="Calibri" w:cs="Calibri"/>
          <w:sz w:val="22"/>
          <w:szCs w:val="22"/>
          <w:lang w:val="pl-PL"/>
        </w:rPr>
      </w:pPr>
      <w:r w:rsidRPr="00D44D9F">
        <w:rPr>
          <w:rFonts w:ascii="Calibri" w:hAnsi="Calibri" w:cs="Calibri"/>
          <w:i/>
          <w:iCs/>
          <w:sz w:val="22"/>
          <w:szCs w:val="22"/>
          <w:lang w:val="pl-PL"/>
        </w:rPr>
        <w:t>RysunekAktuPlanowaniaPrzestrzennego</w:t>
      </w:r>
      <w:r w:rsidRPr="00D44D9F">
        <w:rPr>
          <w:rFonts w:ascii="Calibri" w:eastAsia="Arial" w:hAnsi="Calibri" w:cs="Calibri"/>
          <w:sz w:val="22"/>
          <w:szCs w:val="22"/>
          <w:lang w:val="pl-PL" w:eastAsia="en-US"/>
        </w:rPr>
        <w:t>,</w:t>
      </w:r>
    </w:p>
    <w:p w14:paraId="00BB3ADF" w14:textId="77777777" w:rsidR="00A311E2" w:rsidRPr="00D44D9F" w:rsidRDefault="00A311E2" w:rsidP="00A250D5">
      <w:pPr>
        <w:pStyle w:val="Akapitzlist"/>
        <w:numPr>
          <w:ilvl w:val="0"/>
          <w:numId w:val="51"/>
        </w:numPr>
        <w:spacing w:before="200" w:after="200" w:line="360" w:lineRule="auto"/>
        <w:jc w:val="both"/>
        <w:rPr>
          <w:rFonts w:ascii="Calibri" w:hAnsi="Calibri" w:cs="Calibri"/>
          <w:sz w:val="22"/>
          <w:szCs w:val="22"/>
          <w:lang w:val="pl-PL"/>
        </w:rPr>
      </w:pPr>
      <w:r w:rsidRPr="00D44D9F">
        <w:rPr>
          <w:rFonts w:ascii="Calibri" w:hAnsi="Calibri" w:cs="Calibri"/>
          <w:i/>
          <w:iCs/>
          <w:sz w:val="22"/>
          <w:szCs w:val="22"/>
          <w:lang w:val="pl-PL"/>
        </w:rPr>
        <w:t>DokumentFormalny</w:t>
      </w:r>
      <w:r w:rsidRPr="00D44D9F">
        <w:rPr>
          <w:rFonts w:ascii="Calibri" w:hAnsi="Calibri" w:cs="Calibri"/>
          <w:sz w:val="22"/>
          <w:szCs w:val="22"/>
          <w:lang w:val="pl-PL"/>
        </w:rPr>
        <w:t>.</w:t>
      </w:r>
    </w:p>
    <w:p w14:paraId="29CE32A9" w14:textId="605F2270" w:rsidR="00A311E2" w:rsidRDefault="00A311E2" w:rsidP="00A311E2">
      <w:pPr>
        <w:spacing w:before="200" w:line="360" w:lineRule="auto"/>
        <w:jc w:val="both"/>
        <w:rPr>
          <w:rFonts w:asciiTheme="majorHAnsi" w:hAnsiTheme="majorHAnsi" w:cstheme="majorHAnsi"/>
          <w:sz w:val="22"/>
          <w:szCs w:val="22"/>
        </w:rPr>
      </w:pPr>
      <w:r>
        <w:rPr>
          <w:rFonts w:asciiTheme="majorHAnsi" w:hAnsiTheme="majorHAnsi" w:cstheme="majorHAnsi"/>
          <w:sz w:val="22"/>
          <w:szCs w:val="22"/>
        </w:rPr>
        <w:t>Obiekty</w:t>
      </w:r>
      <w:r w:rsidRPr="00722719">
        <w:rPr>
          <w:rFonts w:asciiTheme="majorHAnsi" w:hAnsiTheme="majorHAnsi" w:cstheme="majorHAnsi"/>
          <w:sz w:val="22"/>
          <w:szCs w:val="22"/>
        </w:rPr>
        <w:t xml:space="preserve"> </w:t>
      </w:r>
      <w:r w:rsidRPr="00722719">
        <w:rPr>
          <w:rFonts w:asciiTheme="majorHAnsi" w:hAnsiTheme="majorHAnsi" w:cstheme="majorHAnsi"/>
          <w:i/>
          <w:iCs/>
          <w:sz w:val="22"/>
          <w:szCs w:val="22"/>
        </w:rPr>
        <w:t>AktPlanowaniaPrzestrzennego</w:t>
      </w:r>
      <w:r w:rsidRPr="00722719">
        <w:rPr>
          <w:rFonts w:asciiTheme="majorHAnsi" w:hAnsiTheme="majorHAnsi" w:cstheme="majorHAnsi"/>
          <w:sz w:val="22"/>
          <w:szCs w:val="22"/>
        </w:rPr>
        <w:t xml:space="preserve"> i </w:t>
      </w:r>
      <w:r w:rsidRPr="00722719">
        <w:rPr>
          <w:rFonts w:asciiTheme="majorHAnsi" w:hAnsiTheme="majorHAnsi" w:cstheme="majorHAnsi"/>
          <w:i/>
          <w:iCs/>
          <w:sz w:val="22"/>
          <w:szCs w:val="22"/>
        </w:rPr>
        <w:t>RysunekAktuPlanowaniaPrzestrzenneg</w:t>
      </w:r>
      <w:r>
        <w:rPr>
          <w:rFonts w:asciiTheme="majorHAnsi" w:hAnsiTheme="majorHAnsi" w:cstheme="majorHAnsi"/>
          <w:sz w:val="22"/>
          <w:szCs w:val="22"/>
        </w:rPr>
        <w:t xml:space="preserve">o </w:t>
      </w:r>
      <w:r w:rsidRPr="00722719">
        <w:rPr>
          <w:rFonts w:asciiTheme="majorHAnsi" w:hAnsiTheme="majorHAnsi" w:cstheme="majorHAnsi"/>
          <w:sz w:val="22"/>
          <w:szCs w:val="22"/>
        </w:rPr>
        <w:t>są wersjonowane, co oznacza że ich aktualizacja musi skutkować powstaniem w zbiorze danych ich nowych wersji.</w:t>
      </w:r>
      <w:r>
        <w:rPr>
          <w:rFonts w:asciiTheme="majorHAnsi" w:hAnsiTheme="majorHAnsi" w:cstheme="majorHAnsi"/>
          <w:sz w:val="22"/>
          <w:szCs w:val="22"/>
        </w:rPr>
        <w:t xml:space="preserve"> Obiekty </w:t>
      </w:r>
      <w:r w:rsidRPr="004464D2">
        <w:rPr>
          <w:rFonts w:asciiTheme="majorHAnsi" w:hAnsiTheme="majorHAnsi" w:cstheme="majorHAnsi"/>
          <w:i/>
          <w:sz w:val="22"/>
          <w:szCs w:val="22"/>
        </w:rPr>
        <w:t>DokumentFormalny</w:t>
      </w:r>
      <w:r>
        <w:rPr>
          <w:rFonts w:asciiTheme="majorHAnsi" w:hAnsiTheme="majorHAnsi" w:cstheme="majorHAnsi"/>
          <w:i/>
          <w:sz w:val="22"/>
          <w:szCs w:val="22"/>
        </w:rPr>
        <w:t xml:space="preserve"> </w:t>
      </w:r>
      <w:r>
        <w:rPr>
          <w:rFonts w:asciiTheme="majorHAnsi" w:hAnsiTheme="majorHAnsi" w:cstheme="majorHAnsi"/>
          <w:sz w:val="22"/>
          <w:szCs w:val="22"/>
        </w:rPr>
        <w:t>są niewersjonowane, co oznacza, że ich aktualizacja skutkuje nadpisaniem atrybutów obiektu, a nie powstaniem nowej wersji.</w:t>
      </w:r>
    </w:p>
    <w:p w14:paraId="0A92B7AF" w14:textId="77777777" w:rsidR="00A311E2" w:rsidRPr="006D175B" w:rsidRDefault="00A311E2" w:rsidP="00A311E2">
      <w:pPr>
        <w:spacing w:before="200" w:line="360" w:lineRule="auto"/>
        <w:jc w:val="both"/>
        <w:rPr>
          <w:rFonts w:asciiTheme="majorHAnsi" w:hAnsiTheme="majorHAnsi" w:cstheme="majorHAnsi"/>
          <w:sz w:val="22"/>
          <w:szCs w:val="22"/>
        </w:rPr>
      </w:pPr>
      <w:r w:rsidRPr="00722719">
        <w:rPr>
          <w:rFonts w:asciiTheme="majorHAnsi" w:hAnsiTheme="majorHAnsi" w:cstheme="majorHAnsi"/>
          <w:sz w:val="22"/>
          <w:szCs w:val="22"/>
        </w:rPr>
        <w:lastRenderedPageBreak/>
        <w:t xml:space="preserve">Obiekt </w:t>
      </w:r>
      <w:r w:rsidRPr="006D175B">
        <w:rPr>
          <w:rFonts w:asciiTheme="majorHAnsi" w:hAnsiTheme="majorHAnsi" w:cstheme="majorHAnsi"/>
          <w:i/>
          <w:iCs/>
          <w:sz w:val="22"/>
          <w:szCs w:val="22"/>
        </w:rPr>
        <w:t>AktPlanowaniaPrzestrzennego</w:t>
      </w:r>
      <w:r w:rsidRPr="006D175B">
        <w:rPr>
          <w:rFonts w:asciiTheme="majorHAnsi" w:hAnsiTheme="majorHAnsi" w:cstheme="majorHAnsi"/>
          <w:sz w:val="22"/>
          <w:szCs w:val="22"/>
        </w:rPr>
        <w:t xml:space="preserve"> podlega aktualizacji w wyniku:</w:t>
      </w:r>
    </w:p>
    <w:p w14:paraId="399D59F7" w14:textId="77777777" w:rsidR="00A311E2" w:rsidRPr="006D175B" w:rsidRDefault="00A311E2" w:rsidP="00A250D5">
      <w:pPr>
        <w:pStyle w:val="Akapitzlist"/>
        <w:numPr>
          <w:ilvl w:val="0"/>
          <w:numId w:val="56"/>
        </w:numPr>
        <w:spacing w:before="100" w:line="360" w:lineRule="auto"/>
        <w:jc w:val="both"/>
        <w:rPr>
          <w:rFonts w:asciiTheme="majorHAnsi" w:hAnsiTheme="majorHAnsi" w:cstheme="majorHAnsi"/>
          <w:sz w:val="22"/>
          <w:szCs w:val="22"/>
          <w:lang w:val="pl-PL"/>
        </w:rPr>
      </w:pPr>
      <w:r w:rsidRPr="006D175B">
        <w:rPr>
          <w:rFonts w:asciiTheme="majorHAnsi" w:hAnsiTheme="majorHAnsi" w:cstheme="majorHAnsi"/>
          <w:sz w:val="22"/>
          <w:szCs w:val="22"/>
          <w:lang w:val="pl-PL"/>
        </w:rPr>
        <w:t>uchylenia w całości aktu planowania przestrzennego na skutek uchwalenia przez właściwy organ nowego aktu planowania przestrzennego;</w:t>
      </w:r>
    </w:p>
    <w:p w14:paraId="649124B5" w14:textId="77777777" w:rsidR="00A311E2" w:rsidRPr="004271D2" w:rsidRDefault="00A311E2" w:rsidP="00A250D5">
      <w:pPr>
        <w:pStyle w:val="Akapitzlist"/>
        <w:numPr>
          <w:ilvl w:val="0"/>
          <w:numId w:val="56"/>
        </w:numPr>
        <w:spacing w:before="100" w:line="360" w:lineRule="auto"/>
        <w:jc w:val="both"/>
        <w:rPr>
          <w:rFonts w:asciiTheme="majorHAnsi" w:hAnsiTheme="majorHAnsi" w:cstheme="majorHAnsi"/>
          <w:sz w:val="22"/>
          <w:szCs w:val="22"/>
          <w:lang w:val="pl-PL"/>
        </w:rPr>
      </w:pPr>
      <w:r w:rsidRPr="006D175B">
        <w:rPr>
          <w:rFonts w:asciiTheme="majorHAnsi" w:hAnsiTheme="majorHAnsi" w:cstheme="majorHAnsi"/>
          <w:sz w:val="22"/>
          <w:szCs w:val="22"/>
          <w:lang w:val="pl-PL"/>
        </w:rPr>
        <w:t>uchylenia lub unieważnienia</w:t>
      </w:r>
      <w:r w:rsidRPr="004271D2">
        <w:rPr>
          <w:rFonts w:asciiTheme="majorHAnsi" w:hAnsiTheme="majorHAnsi" w:cstheme="majorHAnsi"/>
          <w:sz w:val="22"/>
          <w:szCs w:val="22"/>
          <w:lang w:val="pl-PL"/>
        </w:rPr>
        <w:t xml:space="preserve"> w całości aktu planowania przestrzennego</w:t>
      </w:r>
      <w:r>
        <w:rPr>
          <w:rFonts w:asciiTheme="majorHAnsi" w:hAnsiTheme="majorHAnsi" w:cstheme="majorHAnsi"/>
          <w:sz w:val="22"/>
          <w:szCs w:val="22"/>
          <w:lang w:val="pl-PL"/>
        </w:rPr>
        <w:t xml:space="preserve"> na skutek wydania odpowiedniego </w:t>
      </w:r>
      <w:r w:rsidRPr="00CD7BC5">
        <w:rPr>
          <w:rFonts w:asciiTheme="majorHAnsi" w:hAnsiTheme="majorHAnsi" w:cstheme="majorHAnsi"/>
          <w:sz w:val="22"/>
          <w:szCs w:val="20"/>
          <w:lang w:val="pl-PL"/>
        </w:rPr>
        <w:t>dokumentu (</w:t>
      </w:r>
      <w:r w:rsidRPr="00DF0BC5">
        <w:rPr>
          <w:rFonts w:asciiTheme="majorHAnsi" w:eastAsia="Arial" w:hAnsiTheme="majorHAnsi" w:cstheme="majorHAnsi"/>
          <w:sz w:val="22"/>
          <w:szCs w:val="20"/>
          <w:lang w:val="pl-PL" w:eastAsia="en-US"/>
        </w:rPr>
        <w:t>rozstrzygnięcia nadzorczego przez właściwego wojewodę lub wyroku przez właściwy sąd)</w:t>
      </w:r>
      <w:r w:rsidRPr="00CD7BC5">
        <w:rPr>
          <w:rFonts w:asciiTheme="majorHAnsi" w:hAnsiTheme="majorHAnsi" w:cstheme="majorHAnsi"/>
          <w:sz w:val="22"/>
          <w:szCs w:val="20"/>
          <w:lang w:val="pl-PL"/>
        </w:rPr>
        <w:t>;</w:t>
      </w:r>
    </w:p>
    <w:p w14:paraId="2F3A14A3" w14:textId="77777777" w:rsidR="00A311E2" w:rsidRPr="00E447BC" w:rsidRDefault="00A311E2" w:rsidP="00A250D5">
      <w:pPr>
        <w:pStyle w:val="Akapitzlist"/>
        <w:numPr>
          <w:ilvl w:val="0"/>
          <w:numId w:val="56"/>
        </w:numPr>
        <w:spacing w:before="200" w:line="360" w:lineRule="auto"/>
        <w:jc w:val="both"/>
        <w:rPr>
          <w:rFonts w:asciiTheme="majorHAnsi" w:hAnsiTheme="majorHAnsi" w:cstheme="majorHAnsi"/>
          <w:sz w:val="22"/>
          <w:szCs w:val="22"/>
          <w:lang w:val="pl-PL"/>
        </w:rPr>
      </w:pPr>
      <w:r w:rsidRPr="00722719">
        <w:rPr>
          <w:rFonts w:asciiTheme="majorHAnsi" w:hAnsiTheme="majorHAnsi" w:cstheme="majorHAnsi"/>
          <w:sz w:val="22"/>
          <w:szCs w:val="22"/>
          <w:lang w:val="pl-PL"/>
        </w:rPr>
        <w:t>uchylenia lub unieważnienia części aktu planowania przestrzennego</w:t>
      </w:r>
      <w:r>
        <w:rPr>
          <w:rFonts w:asciiTheme="majorHAnsi" w:hAnsiTheme="majorHAnsi" w:cstheme="majorHAnsi"/>
          <w:sz w:val="22"/>
          <w:szCs w:val="22"/>
          <w:lang w:val="pl-PL"/>
        </w:rPr>
        <w:t xml:space="preserve"> na skutek wydania odpowiedniego </w:t>
      </w:r>
      <w:r w:rsidRPr="00CD7BC5">
        <w:rPr>
          <w:rFonts w:asciiTheme="majorHAnsi" w:hAnsiTheme="majorHAnsi" w:cstheme="majorHAnsi"/>
          <w:sz w:val="22"/>
          <w:szCs w:val="20"/>
          <w:lang w:val="pl-PL"/>
        </w:rPr>
        <w:t>dokumentu (</w:t>
      </w:r>
      <w:r w:rsidRPr="00DF0BC5">
        <w:rPr>
          <w:rFonts w:asciiTheme="majorHAnsi" w:eastAsia="Arial" w:hAnsiTheme="majorHAnsi" w:cstheme="majorHAnsi"/>
          <w:sz w:val="22"/>
          <w:szCs w:val="20"/>
          <w:lang w:val="pl-PL" w:eastAsia="en-US"/>
        </w:rPr>
        <w:t>rozstrzygnięcia nadzorczego przez właściwego wojewodę lub wyroku przez właściwy sąd)</w:t>
      </w:r>
      <w:r>
        <w:rPr>
          <w:rFonts w:asciiTheme="majorHAnsi" w:eastAsia="Arial" w:hAnsiTheme="majorHAnsi" w:cstheme="majorHAnsi"/>
          <w:sz w:val="22"/>
          <w:szCs w:val="20"/>
          <w:lang w:val="pl-PL" w:eastAsia="en-US"/>
        </w:rPr>
        <w:t>;</w:t>
      </w:r>
    </w:p>
    <w:p w14:paraId="623685BB" w14:textId="3CB90E83" w:rsidR="00A311E2" w:rsidRPr="00722719" w:rsidRDefault="00A311E2" w:rsidP="00A250D5">
      <w:pPr>
        <w:pStyle w:val="Akapitzlist"/>
        <w:numPr>
          <w:ilvl w:val="0"/>
          <w:numId w:val="56"/>
        </w:numPr>
        <w:spacing w:before="200" w:line="360" w:lineRule="auto"/>
        <w:jc w:val="both"/>
        <w:rPr>
          <w:rFonts w:asciiTheme="majorHAnsi" w:hAnsiTheme="majorHAnsi" w:cstheme="majorHAnsi"/>
          <w:sz w:val="22"/>
          <w:szCs w:val="22"/>
          <w:lang w:val="pl-PL"/>
        </w:rPr>
      </w:pPr>
      <w:r w:rsidRPr="00722719">
        <w:rPr>
          <w:rFonts w:asciiTheme="majorHAnsi" w:hAnsiTheme="majorHAnsi" w:cstheme="majorHAnsi"/>
          <w:sz w:val="22"/>
          <w:szCs w:val="22"/>
          <w:lang w:val="pl-PL"/>
        </w:rPr>
        <w:t>zmiany aktu planowania przestrzennego</w:t>
      </w:r>
      <w:r>
        <w:rPr>
          <w:rFonts w:asciiTheme="majorHAnsi" w:hAnsiTheme="majorHAnsi" w:cstheme="majorHAnsi"/>
          <w:sz w:val="22"/>
          <w:szCs w:val="22"/>
          <w:lang w:val="pl-PL"/>
        </w:rPr>
        <w:t>,</w:t>
      </w:r>
    </w:p>
    <w:p w14:paraId="60B552F0" w14:textId="2477D9BA" w:rsidR="00A311E2" w:rsidRDefault="00A311E2" w:rsidP="00A311E2">
      <w:pPr>
        <w:spacing w:line="360" w:lineRule="auto"/>
        <w:jc w:val="both"/>
        <w:rPr>
          <w:rFonts w:asciiTheme="majorHAnsi" w:hAnsiTheme="majorHAnsi" w:cstheme="majorHAnsi"/>
          <w:sz w:val="22"/>
          <w:szCs w:val="22"/>
        </w:rPr>
      </w:pPr>
      <w:r w:rsidRPr="00722719">
        <w:rPr>
          <w:rFonts w:asciiTheme="majorHAnsi" w:hAnsiTheme="majorHAnsi" w:cstheme="majorHAnsi"/>
          <w:sz w:val="22"/>
          <w:szCs w:val="22"/>
        </w:rPr>
        <w:t>którego jest on reprezentacją.</w:t>
      </w:r>
    </w:p>
    <w:p w14:paraId="5079CBC9" w14:textId="27BD773A" w:rsidR="00A311E2" w:rsidRDefault="00A311E2" w:rsidP="00A311E2">
      <w:pPr>
        <w:spacing w:before="200" w:line="360" w:lineRule="auto"/>
        <w:jc w:val="both"/>
        <w:rPr>
          <w:rFonts w:asciiTheme="majorHAnsi" w:hAnsiTheme="majorHAnsi" w:cstheme="majorHAnsi"/>
          <w:sz w:val="22"/>
          <w:szCs w:val="22"/>
        </w:rPr>
      </w:pPr>
      <w:r w:rsidRPr="00A311E2">
        <w:rPr>
          <w:rFonts w:asciiTheme="majorHAnsi" w:hAnsiTheme="majorHAnsi" w:cstheme="majorHAnsi"/>
          <w:b/>
          <w:sz w:val="22"/>
          <w:szCs w:val="22"/>
        </w:rPr>
        <w:t>UWAGA 1:</w:t>
      </w:r>
      <w:r>
        <w:rPr>
          <w:rFonts w:asciiTheme="majorHAnsi" w:hAnsiTheme="majorHAnsi" w:cstheme="majorHAnsi"/>
          <w:sz w:val="22"/>
          <w:szCs w:val="22"/>
        </w:rPr>
        <w:t xml:space="preserve"> Zmiana lub uzupełnianie atrybutów </w:t>
      </w:r>
      <w:r w:rsidRPr="001D2193">
        <w:rPr>
          <w:rFonts w:asciiTheme="majorHAnsi" w:hAnsiTheme="majorHAnsi" w:cstheme="majorHAnsi"/>
          <w:i/>
          <w:sz w:val="22"/>
          <w:szCs w:val="22"/>
        </w:rPr>
        <w:t>koniecWersjiObiektu</w:t>
      </w:r>
      <w:r>
        <w:rPr>
          <w:rFonts w:asciiTheme="majorHAnsi" w:hAnsiTheme="majorHAnsi" w:cstheme="majorHAnsi"/>
          <w:sz w:val="22"/>
          <w:szCs w:val="22"/>
        </w:rPr>
        <w:t xml:space="preserve"> oraz </w:t>
      </w:r>
      <w:r w:rsidRPr="001D2193">
        <w:rPr>
          <w:rFonts w:asciiTheme="majorHAnsi" w:hAnsiTheme="majorHAnsi" w:cstheme="majorHAnsi"/>
          <w:i/>
          <w:sz w:val="22"/>
          <w:szCs w:val="22"/>
        </w:rPr>
        <w:t>obowiazujeDo</w:t>
      </w:r>
      <w:r>
        <w:rPr>
          <w:rFonts w:asciiTheme="majorHAnsi" w:hAnsiTheme="majorHAnsi" w:cstheme="majorHAnsi"/>
          <w:sz w:val="22"/>
          <w:szCs w:val="22"/>
        </w:rPr>
        <w:t xml:space="preserve"> nie powoduje konieczności tworzenia nowej wersji obiektu</w:t>
      </w:r>
      <w:r w:rsidR="00F77C1B">
        <w:rPr>
          <w:rFonts w:asciiTheme="majorHAnsi" w:hAnsiTheme="majorHAnsi" w:cstheme="majorHAnsi"/>
          <w:sz w:val="22"/>
          <w:szCs w:val="22"/>
        </w:rPr>
        <w:t>.</w:t>
      </w:r>
    </w:p>
    <w:p w14:paraId="7A9B8A0A" w14:textId="77777777" w:rsidR="009F4593" w:rsidRDefault="009F4593" w:rsidP="009F4593">
      <w:pPr>
        <w:spacing w:line="360" w:lineRule="auto"/>
        <w:jc w:val="both"/>
        <w:rPr>
          <w:rFonts w:ascii="Calibri" w:hAnsi="Calibri" w:cs="Calibri"/>
          <w:sz w:val="22"/>
          <w:szCs w:val="22"/>
        </w:rPr>
      </w:pPr>
    </w:p>
    <w:p w14:paraId="6927A5C8" w14:textId="0B5A8CFD" w:rsidR="009F4593" w:rsidRPr="00A039D0" w:rsidRDefault="00A039D0" w:rsidP="00A039D0">
      <w:pPr>
        <w:spacing w:line="360" w:lineRule="auto"/>
        <w:rPr>
          <w:rFonts w:ascii="Calibri" w:hAnsi="Calibri" w:cs="Calibri"/>
          <w:sz w:val="22"/>
          <w:szCs w:val="22"/>
        </w:rPr>
      </w:pPr>
      <w:r w:rsidRPr="008C4471">
        <w:rPr>
          <w:rFonts w:ascii="Calibri" w:hAnsi="Calibri" w:cs="Calibri"/>
          <w:sz w:val="22"/>
          <w:szCs w:val="22"/>
        </w:rPr>
        <w:t>Szczegółowe informacje</w:t>
      </w:r>
      <w:r>
        <w:rPr>
          <w:rFonts w:ascii="Calibri" w:hAnsi="Calibri" w:cs="Calibri"/>
          <w:sz w:val="22"/>
          <w:szCs w:val="22"/>
        </w:rPr>
        <w:t xml:space="preserve"> i przykłady </w:t>
      </w:r>
      <w:r w:rsidRPr="008C4471">
        <w:rPr>
          <w:rFonts w:ascii="Calibri" w:hAnsi="Calibri" w:cs="Calibri"/>
          <w:sz w:val="22"/>
          <w:szCs w:val="22"/>
        </w:rPr>
        <w:t xml:space="preserve">dotyczące </w:t>
      </w:r>
      <w:r>
        <w:rPr>
          <w:rFonts w:ascii="Calibri" w:hAnsi="Calibri" w:cs="Calibri"/>
          <w:sz w:val="22"/>
          <w:szCs w:val="22"/>
        </w:rPr>
        <w:t>p</w:t>
      </w:r>
      <w:r w:rsidRPr="00AC177B">
        <w:rPr>
          <w:rFonts w:ascii="Calibri" w:hAnsi="Calibri" w:cs="Calibri"/>
          <w:sz w:val="22"/>
          <w:szCs w:val="22"/>
        </w:rPr>
        <w:t>ozys</w:t>
      </w:r>
      <w:r>
        <w:rPr>
          <w:rFonts w:ascii="Calibri" w:hAnsi="Calibri" w:cs="Calibri"/>
          <w:sz w:val="22"/>
          <w:szCs w:val="22"/>
        </w:rPr>
        <w:t xml:space="preserve">kiwania </w:t>
      </w:r>
      <w:r w:rsidRPr="00AC177B">
        <w:rPr>
          <w:rFonts w:ascii="Calibri" w:hAnsi="Calibri" w:cs="Calibri"/>
          <w:sz w:val="22"/>
          <w:szCs w:val="22"/>
        </w:rPr>
        <w:t>danych do zbioru</w:t>
      </w:r>
      <w:r>
        <w:rPr>
          <w:rFonts w:ascii="Calibri" w:hAnsi="Calibri" w:cs="Calibri"/>
          <w:sz w:val="22"/>
          <w:szCs w:val="22"/>
        </w:rPr>
        <w:t xml:space="preserve"> opisano w </w:t>
      </w:r>
      <w:r>
        <w:rPr>
          <w:rFonts w:ascii="Calibri" w:hAnsi="Calibri" w:cs="Calibri"/>
          <w:sz w:val="22"/>
          <w:szCs w:val="22"/>
        </w:rPr>
        <w:fldChar w:fldCharType="begin"/>
      </w:r>
      <w:r>
        <w:rPr>
          <w:rFonts w:ascii="Calibri" w:hAnsi="Calibri" w:cs="Calibri"/>
          <w:sz w:val="22"/>
          <w:szCs w:val="22"/>
        </w:rPr>
        <w:instrText xml:space="preserve"> REF _Ref71034209 \h  \* MERGEFORMAT </w:instrText>
      </w:r>
      <w:r>
        <w:rPr>
          <w:rFonts w:ascii="Calibri" w:hAnsi="Calibri" w:cs="Calibri"/>
          <w:sz w:val="22"/>
          <w:szCs w:val="22"/>
        </w:rPr>
      </w:r>
      <w:r>
        <w:rPr>
          <w:rFonts w:ascii="Calibri" w:hAnsi="Calibri" w:cs="Calibri"/>
          <w:sz w:val="22"/>
          <w:szCs w:val="22"/>
        </w:rPr>
        <w:fldChar w:fldCharType="separate"/>
      </w:r>
      <w:r w:rsidR="008A5BA4" w:rsidRPr="008C4471">
        <w:rPr>
          <w:rFonts w:ascii="Calibri" w:hAnsi="Calibri" w:cs="Calibri"/>
          <w:b/>
          <w:bCs/>
          <w:color w:val="000000" w:themeColor="text1"/>
        </w:rPr>
        <w:t xml:space="preserve">Załącznik </w:t>
      </w:r>
      <w:r w:rsidR="008A5BA4">
        <w:rPr>
          <w:rFonts w:ascii="Calibri" w:hAnsi="Calibri" w:cs="Calibri"/>
          <w:b/>
          <w:bCs/>
          <w:color w:val="000000" w:themeColor="text1"/>
        </w:rPr>
        <w:t>G</w:t>
      </w:r>
      <w:r w:rsidR="008A5BA4" w:rsidRPr="008C4471">
        <w:rPr>
          <w:rFonts w:ascii="Calibri" w:hAnsi="Calibri" w:cs="Calibri"/>
          <w:b/>
          <w:bCs/>
          <w:color w:val="000000" w:themeColor="text1"/>
        </w:rPr>
        <w:t xml:space="preserve"> (informacyjny) – </w:t>
      </w:r>
      <w:r w:rsidR="008A5BA4">
        <w:rPr>
          <w:rFonts w:ascii="Calibri" w:hAnsi="Calibri" w:cs="Calibri"/>
          <w:b/>
          <w:bCs/>
          <w:color w:val="000000" w:themeColor="text1"/>
        </w:rPr>
        <w:t xml:space="preserve">Przykłady i procedury pozyskiwania </w:t>
      </w:r>
      <w:r w:rsidR="008A5BA4">
        <w:rPr>
          <w:rFonts w:ascii="Calibri" w:hAnsi="Calibri" w:cs="Calibri"/>
          <w:b/>
          <w:bCs/>
          <w:color w:val="000000" w:themeColor="text1"/>
        </w:rPr>
        <w:br/>
        <w:t xml:space="preserve">i utrzymywania danych dla aktów planowania przestrzennego </w:t>
      </w:r>
      <w:r w:rsidR="008A5BA4">
        <w:rPr>
          <w:rFonts w:ascii="Calibri" w:hAnsi="Calibri" w:cs="Calibri"/>
          <w:b/>
          <w:bCs/>
          <w:color w:val="000000" w:themeColor="text1"/>
        </w:rPr>
        <w:br/>
        <w:t>w zbiorze danych przestrzennnych</w:t>
      </w:r>
      <w:r>
        <w:rPr>
          <w:rFonts w:ascii="Calibri" w:hAnsi="Calibri" w:cs="Calibri"/>
          <w:sz w:val="22"/>
          <w:szCs w:val="22"/>
        </w:rPr>
        <w:fldChar w:fldCharType="end"/>
      </w:r>
      <w:r>
        <w:rPr>
          <w:rFonts w:ascii="Calibri" w:hAnsi="Calibri" w:cs="Calibri"/>
          <w:sz w:val="22"/>
          <w:szCs w:val="22"/>
        </w:rPr>
        <w:t>.</w:t>
      </w:r>
    </w:p>
    <w:p w14:paraId="20266346" w14:textId="1ABBAD9D" w:rsidR="00A311E2" w:rsidRDefault="00A311E2">
      <w:pPr>
        <w:spacing w:line="276" w:lineRule="auto"/>
        <w:rPr>
          <w:rFonts w:ascii="Calibri" w:eastAsia="Trebuchet MS" w:hAnsi="Calibri" w:cs="Calibri"/>
          <w:b/>
          <w:bCs/>
          <w:color w:val="000000" w:themeColor="text1"/>
          <w:sz w:val="32"/>
          <w:szCs w:val="32"/>
        </w:rPr>
      </w:pPr>
      <w:bookmarkStart w:id="214" w:name="_Toc70020876"/>
      <w:bookmarkStart w:id="215" w:name="_Toc70621286"/>
      <w:bookmarkStart w:id="216" w:name="_Toc70020883"/>
      <w:bookmarkStart w:id="217" w:name="_Toc70621293"/>
      <w:bookmarkStart w:id="218" w:name="_Toc70020884"/>
      <w:bookmarkStart w:id="219" w:name="_Toc70621294"/>
      <w:bookmarkStart w:id="220" w:name="_Toc70020890"/>
      <w:bookmarkStart w:id="221" w:name="_Toc70621300"/>
      <w:bookmarkStart w:id="222" w:name="_Toc70621309"/>
      <w:bookmarkStart w:id="223" w:name="_Toc70020901"/>
      <w:bookmarkStart w:id="224" w:name="_Toc70621315"/>
      <w:bookmarkStart w:id="225" w:name="_Toc70020906"/>
      <w:bookmarkStart w:id="226" w:name="_Toc70621320"/>
      <w:bookmarkStart w:id="227" w:name="_Toc70020907"/>
      <w:bookmarkStart w:id="228" w:name="_Toc70621321"/>
      <w:bookmarkStart w:id="229" w:name="_Toc70020908"/>
      <w:bookmarkStart w:id="230" w:name="_Toc70621322"/>
      <w:bookmarkStart w:id="231" w:name="_Toc70020910"/>
      <w:bookmarkStart w:id="232" w:name="_Toc70621324"/>
      <w:bookmarkStart w:id="233" w:name="_Toc70020911"/>
      <w:bookmarkStart w:id="234" w:name="_Toc70621325"/>
      <w:bookmarkStart w:id="235" w:name="_Toc70020921"/>
      <w:bookmarkStart w:id="236" w:name="_Toc70621335"/>
      <w:bookmarkStart w:id="237" w:name="_Toc70020922"/>
      <w:bookmarkStart w:id="238" w:name="_Toc70621336"/>
      <w:bookmarkStart w:id="239" w:name="_Toc70020923"/>
      <w:bookmarkStart w:id="240" w:name="_Toc70621337"/>
      <w:bookmarkStart w:id="241" w:name="_Toc70020924"/>
      <w:bookmarkStart w:id="242" w:name="_Toc70621338"/>
      <w:bookmarkStart w:id="243" w:name="_Toc70020925"/>
      <w:bookmarkStart w:id="244" w:name="_Toc70621339"/>
      <w:bookmarkStart w:id="245" w:name="_Toc70621347"/>
      <w:bookmarkStart w:id="246" w:name="_Toc70621348"/>
      <w:bookmarkStart w:id="247" w:name="_Toc71033338"/>
      <w:bookmarkStart w:id="248" w:name="_Toc71033583"/>
      <w:bookmarkStart w:id="249" w:name="_Toc64558866"/>
      <w:bookmarkStart w:id="250" w:name="_Toc70020934"/>
      <w:bookmarkStart w:id="251" w:name="_Toc70621351"/>
      <w:bookmarkStart w:id="252" w:name="_Toc70020935"/>
      <w:bookmarkStart w:id="253" w:name="_Toc70621352"/>
      <w:bookmarkStart w:id="254" w:name="_Toc70020936"/>
      <w:bookmarkStart w:id="255" w:name="_Toc70621353"/>
      <w:bookmarkStart w:id="256" w:name="_Toc70020937"/>
      <w:bookmarkStart w:id="257" w:name="_Toc70621354"/>
      <w:bookmarkStart w:id="258" w:name="_Toc70020939"/>
      <w:bookmarkStart w:id="259" w:name="_Toc70621356"/>
      <w:bookmarkStart w:id="260" w:name="_Toc70020941"/>
      <w:bookmarkStart w:id="261" w:name="_Toc70621358"/>
      <w:bookmarkStart w:id="262" w:name="_Toc70020942"/>
      <w:bookmarkStart w:id="263" w:name="_Toc70621359"/>
      <w:bookmarkStart w:id="264" w:name="_Toc70020944"/>
      <w:bookmarkStart w:id="265" w:name="_Toc70621361"/>
      <w:bookmarkStart w:id="266" w:name="_Toc70020945"/>
      <w:bookmarkStart w:id="267" w:name="_Toc70621362"/>
      <w:bookmarkStart w:id="268" w:name="_Toc70020950"/>
      <w:bookmarkStart w:id="269" w:name="_Toc70621367"/>
      <w:bookmarkStart w:id="270" w:name="_Toc70020955"/>
      <w:bookmarkStart w:id="271" w:name="_Toc70621372"/>
      <w:bookmarkStart w:id="272" w:name="_Toc70020956"/>
      <w:bookmarkStart w:id="273" w:name="_Toc70621373"/>
      <w:bookmarkStart w:id="274" w:name="_Toc70020957"/>
      <w:bookmarkStart w:id="275" w:name="_Toc70621374"/>
      <w:bookmarkStart w:id="276" w:name="_Toc70020960"/>
      <w:bookmarkStart w:id="277" w:name="_Toc70621377"/>
      <w:bookmarkStart w:id="278" w:name="_Toc70020961"/>
      <w:bookmarkStart w:id="279" w:name="_Toc70621378"/>
      <w:bookmarkStart w:id="280" w:name="_Toc70020962"/>
      <w:bookmarkStart w:id="281" w:name="_Toc70621379"/>
      <w:bookmarkStart w:id="282" w:name="_Toc70020963"/>
      <w:bookmarkStart w:id="283" w:name="_Toc70621380"/>
      <w:bookmarkStart w:id="284" w:name="_Toc70020965"/>
      <w:bookmarkStart w:id="285" w:name="_Toc70621382"/>
      <w:bookmarkStart w:id="286" w:name="_Toc70020967"/>
      <w:bookmarkStart w:id="287" w:name="_Toc70621384"/>
      <w:bookmarkStart w:id="288" w:name="_Toc70020970"/>
      <w:bookmarkStart w:id="289" w:name="_Toc70621387"/>
      <w:bookmarkStart w:id="290" w:name="_Toc70020975"/>
      <w:bookmarkStart w:id="291" w:name="_Toc70621392"/>
      <w:bookmarkStart w:id="292" w:name="_Toc70020976"/>
      <w:bookmarkStart w:id="293" w:name="_Toc70621393"/>
      <w:bookmarkStart w:id="294" w:name="_Toc70020977"/>
      <w:bookmarkStart w:id="295" w:name="_Toc70621394"/>
      <w:bookmarkStart w:id="296" w:name="_Toc70020978"/>
      <w:bookmarkStart w:id="297" w:name="_Toc70621395"/>
      <w:bookmarkStart w:id="298" w:name="_Toc70020979"/>
      <w:bookmarkStart w:id="299" w:name="_Toc70621396"/>
      <w:bookmarkStart w:id="300" w:name="_Toc70020980"/>
      <w:bookmarkStart w:id="301" w:name="_Toc70621397"/>
      <w:bookmarkStart w:id="302" w:name="_Toc70020981"/>
      <w:bookmarkStart w:id="303" w:name="_Toc70621398"/>
      <w:bookmarkStart w:id="304" w:name="_Toc70020982"/>
      <w:bookmarkStart w:id="305" w:name="_Toc70621399"/>
      <w:bookmarkStart w:id="306" w:name="_Toc70020983"/>
      <w:bookmarkStart w:id="307" w:name="_Toc70621400"/>
      <w:bookmarkStart w:id="308" w:name="_Toc70020984"/>
      <w:bookmarkStart w:id="309" w:name="_Toc70621401"/>
      <w:bookmarkStart w:id="310" w:name="_Toc70020985"/>
      <w:bookmarkStart w:id="311" w:name="_Toc70621402"/>
      <w:bookmarkStart w:id="312" w:name="_Toc70020986"/>
      <w:bookmarkStart w:id="313" w:name="_Toc70621403"/>
      <w:bookmarkStart w:id="314" w:name="_Toc70020988"/>
      <w:bookmarkStart w:id="315" w:name="_Toc70621405"/>
      <w:bookmarkStart w:id="316" w:name="_Toc70020989"/>
      <w:bookmarkStart w:id="317" w:name="_Toc70621406"/>
      <w:bookmarkStart w:id="318" w:name="_Toc70020991"/>
      <w:bookmarkStart w:id="319" w:name="_Toc70621408"/>
      <w:bookmarkStart w:id="320" w:name="_Toc66255610"/>
      <w:bookmarkStart w:id="321" w:name="_Ref59476897"/>
      <w:bookmarkEnd w:id="211"/>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Pr>
          <w:rFonts w:ascii="Calibri" w:eastAsia="Trebuchet MS" w:hAnsi="Calibri" w:cs="Calibri"/>
          <w:b/>
          <w:bCs/>
          <w:color w:val="000000" w:themeColor="text1"/>
          <w:sz w:val="32"/>
          <w:szCs w:val="32"/>
        </w:rPr>
        <w:br w:type="page"/>
      </w:r>
    </w:p>
    <w:p w14:paraId="4B95F0CF" w14:textId="401FD475" w:rsidR="0054251B" w:rsidRPr="00331A53" w:rsidRDefault="0054251B" w:rsidP="00331A53">
      <w:pPr>
        <w:pStyle w:val="Nagwek1"/>
        <w:rPr>
          <w:rFonts w:ascii="Calibri" w:hAnsi="Calibri" w:cs="Calibri"/>
          <w:b/>
          <w:bCs/>
          <w:iCs/>
          <w:color w:val="000000" w:themeColor="text1"/>
          <w:lang w:val="pl-PL"/>
        </w:rPr>
      </w:pPr>
      <w:bookmarkStart w:id="322" w:name="_Ref72159591"/>
      <w:bookmarkStart w:id="323" w:name="_Toc72328992"/>
      <w:r w:rsidRPr="00331A53">
        <w:rPr>
          <w:rFonts w:ascii="Calibri" w:hAnsi="Calibri" w:cs="Calibri"/>
          <w:b/>
          <w:bCs/>
          <w:iCs/>
          <w:color w:val="000000" w:themeColor="text1"/>
          <w:lang w:val="pl-PL"/>
        </w:rPr>
        <w:lastRenderedPageBreak/>
        <w:t xml:space="preserve">Symbolika i zobrazowanie </w:t>
      </w:r>
      <w:r w:rsidR="00915447" w:rsidRPr="00331A53">
        <w:rPr>
          <w:rFonts w:ascii="Calibri" w:hAnsi="Calibri" w:cs="Calibri"/>
          <w:b/>
          <w:bCs/>
          <w:iCs/>
          <w:color w:val="000000" w:themeColor="text1"/>
          <w:lang w:val="pl-PL"/>
        </w:rPr>
        <w:t>–</w:t>
      </w:r>
      <w:r w:rsidRPr="00331A53">
        <w:rPr>
          <w:rFonts w:ascii="Calibri" w:hAnsi="Calibri" w:cs="Calibri"/>
          <w:b/>
          <w:bCs/>
          <w:iCs/>
          <w:color w:val="000000" w:themeColor="text1"/>
          <w:lang w:val="pl-PL"/>
        </w:rPr>
        <w:t xml:space="preserve"> style prezentacji kartograficznej</w:t>
      </w:r>
      <w:bookmarkEnd w:id="321"/>
      <w:bookmarkEnd w:id="322"/>
      <w:bookmarkEnd w:id="323"/>
    </w:p>
    <w:p w14:paraId="524420A5" w14:textId="77777777" w:rsidR="0054251B" w:rsidRPr="008C4471" w:rsidRDefault="0054251B" w:rsidP="0054251B">
      <w:pPr>
        <w:spacing w:after="240" w:line="360" w:lineRule="auto"/>
        <w:jc w:val="both"/>
        <w:rPr>
          <w:rFonts w:ascii="Calibri" w:hAnsi="Calibri" w:cs="Calibri"/>
          <w:iCs/>
          <w:sz w:val="22"/>
          <w:szCs w:val="22"/>
        </w:rPr>
      </w:pPr>
      <w:r w:rsidRPr="008C4471">
        <w:rPr>
          <w:rFonts w:ascii="Calibri" w:hAnsi="Calibri" w:cs="Calibri"/>
          <w:iCs/>
          <w:sz w:val="22"/>
          <w:szCs w:val="22"/>
        </w:rPr>
        <w:t>Niniejsza część definiuje reguły dla warstw i stylów stosowanych do prezentacji kartograficznej, w ramach usług przeglądania, takich jak WMS/WMTS, typów obiektów przestrzennych zdefiniowanych w niniejszej specyfikacji.</w:t>
      </w:r>
    </w:p>
    <w:p w14:paraId="1AA545EA" w14:textId="033EC3A2" w:rsidR="0054251B" w:rsidRPr="008C4471" w:rsidRDefault="0054251B" w:rsidP="0054251B">
      <w:pPr>
        <w:spacing w:after="120" w:line="360" w:lineRule="auto"/>
        <w:jc w:val="both"/>
        <w:rPr>
          <w:rFonts w:ascii="Calibri" w:hAnsi="Calibri" w:cs="Calibri"/>
          <w:iCs/>
          <w:sz w:val="22"/>
          <w:szCs w:val="22"/>
        </w:rPr>
      </w:pPr>
      <w:r w:rsidRPr="008C4471">
        <w:rPr>
          <w:rFonts w:ascii="Calibri" w:hAnsi="Calibri" w:cs="Calibri"/>
          <w:iCs/>
          <w:sz w:val="22"/>
          <w:szCs w:val="22"/>
        </w:rPr>
        <w:t xml:space="preserve">Każda </w:t>
      </w:r>
      <w:r w:rsidR="0087748F" w:rsidRPr="008C4471">
        <w:rPr>
          <w:rFonts w:ascii="Calibri" w:hAnsi="Calibri" w:cs="Calibri"/>
          <w:iCs/>
          <w:sz w:val="22"/>
          <w:szCs w:val="22"/>
        </w:rPr>
        <w:t>warstwa</w:t>
      </w:r>
      <w:r w:rsidRPr="008C4471">
        <w:rPr>
          <w:rFonts w:ascii="Calibri" w:hAnsi="Calibri" w:cs="Calibri"/>
          <w:iCs/>
          <w:sz w:val="22"/>
          <w:szCs w:val="22"/>
        </w:rPr>
        <w:t xml:space="preserve"> musi być obowiązkowo opisana za pomocą: nazwy (unikalnie identyfikując</w:t>
      </w:r>
      <w:r w:rsidR="00A45642">
        <w:rPr>
          <w:rFonts w:ascii="Calibri" w:hAnsi="Calibri" w:cs="Calibri"/>
          <w:iCs/>
          <w:sz w:val="22"/>
          <w:szCs w:val="22"/>
        </w:rPr>
        <w:t>ej</w:t>
      </w:r>
      <w:r w:rsidRPr="008C4471">
        <w:rPr>
          <w:rFonts w:ascii="Calibri" w:hAnsi="Calibri" w:cs="Calibri"/>
          <w:iCs/>
          <w:sz w:val="22"/>
          <w:szCs w:val="22"/>
        </w:rPr>
        <w:t xml:space="preserve"> </w:t>
      </w:r>
      <w:r w:rsidR="0087748F" w:rsidRPr="008C4471">
        <w:rPr>
          <w:rFonts w:ascii="Calibri" w:hAnsi="Calibri" w:cs="Calibri"/>
          <w:iCs/>
          <w:sz w:val="22"/>
          <w:szCs w:val="22"/>
        </w:rPr>
        <w:t>warstwę</w:t>
      </w:r>
      <w:r w:rsidRPr="008C4471">
        <w:rPr>
          <w:rFonts w:ascii="Calibri" w:hAnsi="Calibri" w:cs="Calibri"/>
          <w:iCs/>
          <w:sz w:val="22"/>
          <w:szCs w:val="22"/>
        </w:rPr>
        <w:t xml:space="preserve"> </w:t>
      </w:r>
      <w:r w:rsidR="0086770F">
        <w:rPr>
          <w:rFonts w:ascii="Calibri" w:hAnsi="Calibri" w:cs="Calibri"/>
          <w:iCs/>
          <w:sz w:val="22"/>
          <w:szCs w:val="22"/>
        </w:rPr>
        <w:br/>
      </w:r>
      <w:r w:rsidRPr="008C4471">
        <w:rPr>
          <w:rFonts w:ascii="Calibri" w:hAnsi="Calibri" w:cs="Calibri"/>
          <w:iCs/>
          <w:sz w:val="22"/>
          <w:szCs w:val="22"/>
        </w:rPr>
        <w:t xml:space="preserve">w ramach usługi przeglądania), czytelnego dla człowieka tytułu, krótkiej charakterystyki (opisu) warstwy </w:t>
      </w:r>
      <w:r w:rsidR="0064078B">
        <w:rPr>
          <w:rFonts w:ascii="Calibri" w:hAnsi="Calibri" w:cs="Calibri"/>
          <w:iCs/>
          <w:sz w:val="22"/>
          <w:szCs w:val="22"/>
        </w:rPr>
        <w:br/>
      </w:r>
      <w:r w:rsidR="00A45642">
        <w:rPr>
          <w:rFonts w:ascii="Calibri" w:hAnsi="Calibri" w:cs="Calibri"/>
          <w:iCs/>
          <w:sz w:val="22"/>
          <w:szCs w:val="22"/>
        </w:rPr>
        <w:t>i</w:t>
      </w:r>
      <w:r w:rsidRPr="008C4471">
        <w:rPr>
          <w:rFonts w:ascii="Calibri" w:hAnsi="Calibri" w:cs="Calibri"/>
          <w:iCs/>
          <w:sz w:val="22"/>
          <w:szCs w:val="22"/>
        </w:rPr>
        <w:t xml:space="preserve"> słów kluczowych ją opisujących oraz zestawu obiektów przestrzennych, które stanowią zawartość warstwy.</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54251B" w:rsidRPr="00C31734" w14:paraId="17D74F94" w14:textId="77777777" w:rsidTr="00455DA7">
        <w:trPr>
          <w:trHeight w:val="437"/>
          <w:tblHeader/>
        </w:trPr>
        <w:tc>
          <w:tcPr>
            <w:tcW w:w="1054" w:type="pct"/>
            <w:shd w:val="clear" w:color="auto" w:fill="D9D9D9" w:themeFill="background1" w:themeFillShade="D9"/>
            <w:noWrap/>
            <w:vAlign w:val="center"/>
            <w:hideMark/>
          </w:tcPr>
          <w:p w14:paraId="5177F208" w14:textId="77777777" w:rsidR="0054251B" w:rsidRPr="008C4471" w:rsidRDefault="0054251B" w:rsidP="00455DA7">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44</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018CF673" w14:textId="49909215" w:rsidR="00C54565" w:rsidRPr="008C4471" w:rsidRDefault="00B46415" w:rsidP="00455DA7">
            <w:pPr>
              <w:rPr>
                <w:rFonts w:ascii="Calibri" w:hAnsi="Calibri" w:cs="Calibri"/>
                <w:b/>
                <w:bCs/>
                <w:color w:val="000000"/>
                <w:sz w:val="20"/>
                <w:szCs w:val="20"/>
              </w:rPr>
            </w:pPr>
            <w:r w:rsidRPr="006D175B">
              <w:rPr>
                <w:rFonts w:ascii="Calibri" w:hAnsi="Calibri" w:cs="Calibri"/>
                <w:b/>
                <w:color w:val="0000FF" w:themeColor="hyperlink"/>
                <w:sz w:val="20"/>
                <w:u w:val="single"/>
              </w:rPr>
              <w:t>https://www.gov.pl/zagospodarowanieprzestrzenne/app/1.0/</w:t>
            </w:r>
            <w:r w:rsidR="00C54565" w:rsidRPr="006D175B">
              <w:rPr>
                <w:rFonts w:ascii="Calibri" w:hAnsi="Calibri" w:cs="Calibri"/>
                <w:b/>
                <w:color w:val="0000FF" w:themeColor="hyperlink"/>
                <w:sz w:val="20"/>
                <w:u w:val="single"/>
              </w:rPr>
              <w:t>req/portrayal/layer</w:t>
            </w:r>
          </w:p>
        </w:tc>
      </w:tr>
      <w:tr w:rsidR="0054251B" w:rsidRPr="00C31734" w14:paraId="57193275" w14:textId="77777777" w:rsidTr="00455DA7">
        <w:trPr>
          <w:trHeight w:val="472"/>
        </w:trPr>
        <w:tc>
          <w:tcPr>
            <w:tcW w:w="5000" w:type="pct"/>
            <w:gridSpan w:val="2"/>
            <w:shd w:val="clear" w:color="auto" w:fill="auto"/>
            <w:noWrap/>
            <w:vAlign w:val="center"/>
            <w:hideMark/>
          </w:tcPr>
          <w:p w14:paraId="3A14A447" w14:textId="77777777" w:rsidR="0054251B" w:rsidRPr="008C4471" w:rsidRDefault="0054251B" w:rsidP="00455DA7">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lang w:eastAsia="en-GB"/>
              </w:rPr>
              <w:t>Na potrzeby prezentacji zbiorów danych przestrzennych za pomocą sieciowej usługi przeglądania muszą być stosowane, co najmniej:</w:t>
            </w:r>
          </w:p>
          <w:p w14:paraId="44EF1005" w14:textId="5D5FB54D" w:rsidR="0054251B" w:rsidRPr="008C4471" w:rsidRDefault="0054251B" w:rsidP="00A250D5">
            <w:pPr>
              <w:pStyle w:val="ARTartustawynprozporzdzenia"/>
              <w:numPr>
                <w:ilvl w:val="0"/>
                <w:numId w:val="47"/>
              </w:numPr>
              <w:autoSpaceDE/>
              <w:autoSpaceDN/>
              <w:adjustRightInd/>
              <w:ind w:left="714" w:hanging="357"/>
              <w:contextualSpacing/>
              <w:rPr>
                <w:rFonts w:ascii="Calibri" w:hAnsi="Calibri" w:cs="Calibri"/>
                <w:iCs/>
                <w:sz w:val="22"/>
                <w:szCs w:val="22"/>
                <w:lang w:eastAsia="en-GB"/>
              </w:rPr>
            </w:pPr>
            <w:r w:rsidRPr="008C4471">
              <w:rPr>
                <w:rFonts w:ascii="Calibri" w:hAnsi="Calibri" w:cs="Calibri"/>
                <w:sz w:val="22"/>
                <w:szCs w:val="22"/>
                <w:lang w:eastAsia="en-GB"/>
              </w:rPr>
              <w:t xml:space="preserve">warstwy określone w sekcji </w:t>
            </w:r>
            <w:r w:rsidRPr="008C4471">
              <w:rPr>
                <w:rFonts w:ascii="Calibri" w:hAnsi="Calibri" w:cs="Calibri"/>
                <w:sz w:val="22"/>
                <w:szCs w:val="22"/>
                <w:lang w:eastAsia="en-GB"/>
              </w:rPr>
              <w:fldChar w:fldCharType="begin"/>
            </w:r>
            <w:r w:rsidRPr="008C4471">
              <w:rPr>
                <w:rFonts w:ascii="Calibri" w:hAnsi="Calibri" w:cs="Calibri"/>
                <w:sz w:val="22"/>
                <w:szCs w:val="22"/>
                <w:lang w:eastAsia="en-GB"/>
              </w:rPr>
              <w:instrText xml:space="preserve"> REF _Ref65477981 \r \h </w:instrText>
            </w:r>
            <w:r w:rsidR="008C4471">
              <w:rPr>
                <w:rFonts w:ascii="Calibri" w:hAnsi="Calibri" w:cs="Calibri"/>
                <w:sz w:val="22"/>
                <w:szCs w:val="22"/>
                <w:lang w:eastAsia="en-GB"/>
              </w:rPr>
              <w:instrText xml:space="preserve"> \* MERGEFORMAT </w:instrText>
            </w:r>
            <w:r w:rsidRPr="008C4471">
              <w:rPr>
                <w:rFonts w:ascii="Calibri" w:hAnsi="Calibri" w:cs="Calibri"/>
                <w:sz w:val="22"/>
                <w:szCs w:val="22"/>
                <w:lang w:eastAsia="en-GB"/>
              </w:rPr>
            </w:r>
            <w:r w:rsidRPr="008C4471">
              <w:rPr>
                <w:rFonts w:ascii="Calibri" w:hAnsi="Calibri" w:cs="Calibri"/>
                <w:sz w:val="22"/>
                <w:szCs w:val="22"/>
                <w:lang w:eastAsia="en-GB"/>
              </w:rPr>
              <w:fldChar w:fldCharType="separate"/>
            </w:r>
            <w:r w:rsidR="008A5BA4">
              <w:rPr>
                <w:rFonts w:ascii="Calibri" w:hAnsi="Calibri" w:cs="Calibri"/>
                <w:sz w:val="22"/>
                <w:szCs w:val="22"/>
                <w:lang w:eastAsia="en-GB"/>
              </w:rPr>
              <w:t>11.1</w:t>
            </w:r>
            <w:r w:rsidRPr="008C4471">
              <w:rPr>
                <w:rFonts w:ascii="Calibri" w:hAnsi="Calibri" w:cs="Calibri"/>
                <w:sz w:val="22"/>
                <w:szCs w:val="22"/>
                <w:lang w:eastAsia="en-GB"/>
              </w:rPr>
              <w:fldChar w:fldCharType="end"/>
            </w:r>
            <w:r w:rsidRPr="008C4471">
              <w:rPr>
                <w:rFonts w:ascii="Calibri" w:hAnsi="Calibri" w:cs="Calibri"/>
                <w:sz w:val="22"/>
                <w:szCs w:val="22"/>
                <w:lang w:eastAsia="en-GB"/>
              </w:rPr>
              <w:t>;</w:t>
            </w:r>
          </w:p>
          <w:p w14:paraId="22467845" w14:textId="44522181" w:rsidR="0054251B" w:rsidRPr="008C4471" w:rsidRDefault="0054251B" w:rsidP="00A250D5">
            <w:pPr>
              <w:pStyle w:val="ARTartustawynprozporzdzenia"/>
              <w:numPr>
                <w:ilvl w:val="0"/>
                <w:numId w:val="47"/>
              </w:numPr>
              <w:autoSpaceDE/>
              <w:autoSpaceDN/>
              <w:adjustRightInd/>
              <w:ind w:left="714" w:hanging="357"/>
              <w:contextualSpacing/>
              <w:rPr>
                <w:rFonts w:ascii="Calibri" w:hAnsi="Calibri" w:cs="Calibri"/>
                <w:iCs/>
                <w:sz w:val="22"/>
                <w:szCs w:val="22"/>
                <w:lang w:eastAsia="en-GB"/>
              </w:rPr>
            </w:pPr>
            <w:r w:rsidRPr="008C4471">
              <w:rPr>
                <w:rFonts w:ascii="Calibri" w:hAnsi="Calibri" w:cs="Calibri"/>
                <w:sz w:val="22"/>
                <w:szCs w:val="22"/>
                <w:lang w:eastAsia="en-GB"/>
              </w:rPr>
              <w:t xml:space="preserve">w odniesieniu do każdej warstwy, </w:t>
            </w:r>
            <w:r w:rsidRPr="008C4471">
              <w:rPr>
                <w:rFonts w:ascii="Calibri" w:hAnsi="Calibri" w:cs="Calibri"/>
                <w:iCs/>
                <w:sz w:val="22"/>
                <w:szCs w:val="22"/>
              </w:rPr>
              <w:t xml:space="preserve">nazwa (unikalnie </w:t>
            </w:r>
            <w:r w:rsidR="00416E4A" w:rsidRPr="008C4471">
              <w:rPr>
                <w:rFonts w:ascii="Calibri" w:hAnsi="Calibri" w:cs="Calibri"/>
                <w:iCs/>
                <w:sz w:val="22"/>
                <w:szCs w:val="22"/>
              </w:rPr>
              <w:t>identyfikując</w:t>
            </w:r>
            <w:r w:rsidR="00416E4A">
              <w:rPr>
                <w:rFonts w:ascii="Calibri" w:hAnsi="Calibri" w:cs="Calibri"/>
                <w:iCs/>
                <w:sz w:val="22"/>
                <w:szCs w:val="22"/>
              </w:rPr>
              <w:t>a</w:t>
            </w:r>
            <w:r w:rsidR="00416E4A" w:rsidRPr="008C4471">
              <w:rPr>
                <w:rFonts w:ascii="Calibri" w:hAnsi="Calibri" w:cs="Calibri"/>
                <w:iCs/>
                <w:sz w:val="22"/>
                <w:szCs w:val="22"/>
              </w:rPr>
              <w:t xml:space="preserve"> </w:t>
            </w:r>
            <w:r w:rsidRPr="008C4471">
              <w:rPr>
                <w:rFonts w:ascii="Calibri" w:hAnsi="Calibri" w:cs="Calibri"/>
                <w:iCs/>
                <w:sz w:val="22"/>
                <w:szCs w:val="22"/>
              </w:rPr>
              <w:t xml:space="preserve">warstwę </w:t>
            </w:r>
            <w:r w:rsidR="0086770F">
              <w:rPr>
                <w:rFonts w:ascii="Calibri" w:hAnsi="Calibri" w:cs="Calibri"/>
                <w:iCs/>
                <w:sz w:val="22"/>
                <w:szCs w:val="22"/>
              </w:rPr>
              <w:br/>
            </w:r>
            <w:r w:rsidRPr="008C4471">
              <w:rPr>
                <w:rFonts w:ascii="Calibri" w:hAnsi="Calibri" w:cs="Calibri"/>
                <w:iCs/>
                <w:sz w:val="22"/>
                <w:szCs w:val="22"/>
              </w:rPr>
              <w:t>w ramach usługi przeglądania)</w:t>
            </w:r>
            <w:r w:rsidRPr="008C4471">
              <w:rPr>
                <w:rFonts w:ascii="Calibri" w:hAnsi="Calibri" w:cs="Calibri"/>
                <w:sz w:val="22"/>
                <w:szCs w:val="22"/>
                <w:lang w:eastAsia="en-GB"/>
              </w:rPr>
              <w:t>, czytelny dla człowieka tytuł, jaki będzie stosowany do celów wyświetlania w interfejsie użytkownika oraz zestaw słów kluczowych ją opisujących</w:t>
            </w:r>
            <w:r w:rsidR="00A45642">
              <w:rPr>
                <w:rFonts w:ascii="Calibri" w:hAnsi="Calibri" w:cs="Calibri"/>
                <w:sz w:val="22"/>
                <w:szCs w:val="22"/>
                <w:lang w:eastAsia="en-GB"/>
              </w:rPr>
              <w:t>,</w:t>
            </w:r>
            <w:r w:rsidRPr="008C4471">
              <w:rPr>
                <w:rFonts w:ascii="Calibri" w:hAnsi="Calibri" w:cs="Calibri"/>
                <w:sz w:val="22"/>
                <w:szCs w:val="22"/>
                <w:lang w:eastAsia="en-GB"/>
              </w:rPr>
              <w:t xml:space="preserve"> określone </w:t>
            </w:r>
            <w:r w:rsidR="0086770F">
              <w:rPr>
                <w:rFonts w:ascii="Calibri" w:hAnsi="Calibri" w:cs="Calibri"/>
                <w:sz w:val="22"/>
                <w:szCs w:val="22"/>
                <w:lang w:eastAsia="en-GB"/>
              </w:rPr>
              <w:br/>
            </w:r>
            <w:r w:rsidRPr="008C4471">
              <w:rPr>
                <w:rFonts w:ascii="Calibri" w:hAnsi="Calibri" w:cs="Calibri"/>
                <w:sz w:val="22"/>
                <w:szCs w:val="22"/>
                <w:lang w:eastAsia="en-GB"/>
              </w:rPr>
              <w:t xml:space="preserve">w sekcji </w:t>
            </w:r>
            <w:r w:rsidRPr="008C4471">
              <w:rPr>
                <w:rFonts w:ascii="Calibri" w:hAnsi="Calibri" w:cs="Calibri"/>
                <w:sz w:val="22"/>
                <w:szCs w:val="22"/>
                <w:lang w:eastAsia="en-GB"/>
              </w:rPr>
              <w:fldChar w:fldCharType="begin"/>
            </w:r>
            <w:r w:rsidRPr="008C4471">
              <w:rPr>
                <w:rFonts w:ascii="Calibri" w:hAnsi="Calibri" w:cs="Calibri"/>
                <w:sz w:val="22"/>
                <w:szCs w:val="22"/>
                <w:lang w:eastAsia="en-GB"/>
              </w:rPr>
              <w:instrText xml:space="preserve"> REF _Ref65477981 \r \h </w:instrText>
            </w:r>
            <w:r w:rsidR="008C4471">
              <w:rPr>
                <w:rFonts w:ascii="Calibri" w:hAnsi="Calibri" w:cs="Calibri"/>
                <w:sz w:val="22"/>
                <w:szCs w:val="22"/>
                <w:lang w:eastAsia="en-GB"/>
              </w:rPr>
              <w:instrText xml:space="preserve"> \* MERGEFORMAT </w:instrText>
            </w:r>
            <w:r w:rsidRPr="008C4471">
              <w:rPr>
                <w:rFonts w:ascii="Calibri" w:hAnsi="Calibri" w:cs="Calibri"/>
                <w:sz w:val="22"/>
                <w:szCs w:val="22"/>
                <w:lang w:eastAsia="en-GB"/>
              </w:rPr>
            </w:r>
            <w:r w:rsidRPr="008C4471">
              <w:rPr>
                <w:rFonts w:ascii="Calibri" w:hAnsi="Calibri" w:cs="Calibri"/>
                <w:sz w:val="22"/>
                <w:szCs w:val="22"/>
                <w:lang w:eastAsia="en-GB"/>
              </w:rPr>
              <w:fldChar w:fldCharType="separate"/>
            </w:r>
            <w:r w:rsidR="008A5BA4">
              <w:rPr>
                <w:rFonts w:ascii="Calibri" w:hAnsi="Calibri" w:cs="Calibri"/>
                <w:sz w:val="22"/>
                <w:szCs w:val="22"/>
                <w:lang w:eastAsia="en-GB"/>
              </w:rPr>
              <w:t>11.1</w:t>
            </w:r>
            <w:r w:rsidRPr="008C4471">
              <w:rPr>
                <w:rFonts w:ascii="Calibri" w:hAnsi="Calibri" w:cs="Calibri"/>
                <w:sz w:val="22"/>
                <w:szCs w:val="22"/>
                <w:lang w:eastAsia="en-GB"/>
              </w:rPr>
              <w:fldChar w:fldCharType="end"/>
            </w:r>
            <w:r w:rsidRPr="008C4471">
              <w:rPr>
                <w:rFonts w:ascii="Calibri" w:hAnsi="Calibri" w:cs="Calibri"/>
                <w:sz w:val="22"/>
                <w:szCs w:val="22"/>
                <w:lang w:eastAsia="en-GB"/>
              </w:rPr>
              <w:t>;</w:t>
            </w:r>
          </w:p>
          <w:p w14:paraId="0480AA7D" w14:textId="1DDC2B08" w:rsidR="0054251B" w:rsidRPr="008C4471" w:rsidRDefault="0054251B" w:rsidP="00A250D5">
            <w:pPr>
              <w:pStyle w:val="ARTartustawynprozporzdzenia"/>
              <w:numPr>
                <w:ilvl w:val="0"/>
                <w:numId w:val="47"/>
              </w:numPr>
              <w:autoSpaceDE/>
              <w:autoSpaceDN/>
              <w:adjustRightInd/>
              <w:ind w:left="714" w:hanging="357"/>
              <w:contextualSpacing/>
              <w:rPr>
                <w:rFonts w:ascii="Calibri" w:hAnsi="Calibri" w:cs="Calibri"/>
                <w:iCs/>
                <w:sz w:val="22"/>
                <w:szCs w:val="22"/>
                <w:lang w:eastAsia="en-GB"/>
              </w:rPr>
            </w:pPr>
            <w:r w:rsidRPr="008C4471">
              <w:rPr>
                <w:rFonts w:ascii="Calibri" w:hAnsi="Calibri" w:cs="Calibri"/>
                <w:iCs/>
                <w:sz w:val="22"/>
                <w:szCs w:val="22"/>
                <w:lang w:eastAsia="en-GB"/>
              </w:rPr>
              <w:t>w odniesieniu do każdej warstwy, domyślny styl prezentacji</w:t>
            </w:r>
            <w:r w:rsidR="00A45642">
              <w:rPr>
                <w:rFonts w:ascii="Calibri" w:hAnsi="Calibri" w:cs="Calibri"/>
                <w:iCs/>
                <w:sz w:val="22"/>
                <w:szCs w:val="22"/>
                <w:lang w:eastAsia="en-GB"/>
              </w:rPr>
              <w:t>,</w:t>
            </w:r>
            <w:r w:rsidRPr="008C4471">
              <w:rPr>
                <w:rFonts w:ascii="Calibri" w:hAnsi="Calibri" w:cs="Calibri"/>
                <w:iCs/>
                <w:sz w:val="22"/>
                <w:szCs w:val="22"/>
                <w:lang w:eastAsia="en-GB"/>
              </w:rPr>
              <w:t xml:space="preserve"> określony w sekcji </w:t>
            </w:r>
            <w:r w:rsidRPr="008C4471">
              <w:rPr>
                <w:rFonts w:ascii="Calibri" w:hAnsi="Calibri" w:cs="Calibri"/>
                <w:iCs/>
                <w:sz w:val="22"/>
                <w:szCs w:val="22"/>
                <w:lang w:eastAsia="en-GB"/>
              </w:rPr>
              <w:fldChar w:fldCharType="begin"/>
            </w:r>
            <w:r w:rsidRPr="008C4471">
              <w:rPr>
                <w:rFonts w:ascii="Calibri" w:hAnsi="Calibri" w:cs="Calibri"/>
                <w:iCs/>
                <w:sz w:val="22"/>
                <w:szCs w:val="22"/>
                <w:lang w:eastAsia="en-GB"/>
              </w:rPr>
              <w:instrText xml:space="preserve"> REF _Ref65478036 \r \h </w:instrText>
            </w:r>
            <w:r w:rsidR="008C4471">
              <w:rPr>
                <w:rFonts w:ascii="Calibri" w:hAnsi="Calibri" w:cs="Calibri"/>
                <w:iCs/>
                <w:sz w:val="22"/>
                <w:szCs w:val="22"/>
                <w:lang w:eastAsia="en-GB"/>
              </w:rPr>
              <w:instrText xml:space="preserve"> \* MERGEFORMAT </w:instrText>
            </w:r>
            <w:r w:rsidRPr="008C4471">
              <w:rPr>
                <w:rFonts w:ascii="Calibri" w:hAnsi="Calibri" w:cs="Calibri"/>
                <w:iCs/>
                <w:sz w:val="22"/>
                <w:szCs w:val="22"/>
                <w:lang w:eastAsia="en-GB"/>
              </w:rPr>
            </w:r>
            <w:r w:rsidRPr="008C4471">
              <w:rPr>
                <w:rFonts w:ascii="Calibri" w:hAnsi="Calibri" w:cs="Calibri"/>
                <w:iCs/>
                <w:sz w:val="22"/>
                <w:szCs w:val="22"/>
                <w:lang w:eastAsia="en-GB"/>
              </w:rPr>
              <w:fldChar w:fldCharType="separate"/>
            </w:r>
            <w:r w:rsidR="008A5BA4">
              <w:rPr>
                <w:rFonts w:ascii="Calibri" w:hAnsi="Calibri" w:cs="Calibri"/>
                <w:iCs/>
                <w:sz w:val="22"/>
                <w:szCs w:val="22"/>
                <w:lang w:eastAsia="en-GB"/>
              </w:rPr>
              <w:t>11.2</w:t>
            </w:r>
            <w:r w:rsidRPr="008C4471">
              <w:rPr>
                <w:rFonts w:ascii="Calibri" w:hAnsi="Calibri" w:cs="Calibri"/>
                <w:iCs/>
                <w:sz w:val="22"/>
                <w:szCs w:val="22"/>
                <w:lang w:eastAsia="en-GB"/>
              </w:rPr>
              <w:fldChar w:fldCharType="end"/>
            </w:r>
            <w:r w:rsidRPr="008C4471">
              <w:rPr>
                <w:rFonts w:ascii="Calibri" w:hAnsi="Calibri" w:cs="Calibri"/>
                <w:iCs/>
                <w:sz w:val="22"/>
                <w:szCs w:val="22"/>
                <w:lang w:eastAsia="en-GB"/>
              </w:rPr>
              <w:t>.</w:t>
            </w:r>
          </w:p>
        </w:tc>
      </w:tr>
    </w:tbl>
    <w:p w14:paraId="7CB1A36B" w14:textId="77777777" w:rsidR="0054251B" w:rsidRPr="008C4471" w:rsidRDefault="0054251B" w:rsidP="0054251B">
      <w:pPr>
        <w:autoSpaceDE w:val="0"/>
        <w:autoSpaceDN w:val="0"/>
        <w:adjustRightInd w:val="0"/>
        <w:rPr>
          <w:rFonts w:ascii="Calibri" w:eastAsia="Arial" w:hAnsi="Calibri" w:cs="Calibri"/>
          <w:color w:val="000000"/>
          <w:sz w:val="20"/>
          <w:szCs w:val="20"/>
          <w:highlight w:val="yellow"/>
          <w:lang w:eastAsia="en-US"/>
        </w:rPr>
      </w:pPr>
    </w:p>
    <w:p w14:paraId="45D735CF" w14:textId="77777777" w:rsidR="0054251B" w:rsidRPr="008C4471" w:rsidRDefault="0054251B" w:rsidP="0054251B">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54251B" w:rsidRPr="00C31734" w14:paraId="29CF3C20" w14:textId="77777777" w:rsidTr="00455DA7">
        <w:trPr>
          <w:trHeight w:val="437"/>
          <w:tblHeader/>
        </w:trPr>
        <w:tc>
          <w:tcPr>
            <w:tcW w:w="1120" w:type="pct"/>
            <w:shd w:val="clear" w:color="auto" w:fill="F2F2F2" w:themeFill="background1" w:themeFillShade="F2"/>
            <w:noWrap/>
            <w:vAlign w:val="center"/>
            <w:hideMark/>
          </w:tcPr>
          <w:p w14:paraId="6C381C70" w14:textId="77777777" w:rsidR="0054251B" w:rsidRPr="008C4471" w:rsidRDefault="0054251B" w:rsidP="00455DA7">
            <w:pPr>
              <w:spacing w:line="360" w:lineRule="auto"/>
              <w:rPr>
                <w:rFonts w:ascii="Calibri" w:hAnsi="Calibri" w:cs="Calibri"/>
                <w:b/>
                <w:color w:val="FF000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8A5BA4">
              <w:rPr>
                <w:rFonts w:ascii="Calibri" w:hAnsi="Calibri" w:cs="Calibri"/>
                <w:b/>
                <w:noProof/>
                <w:color w:val="0070C0"/>
                <w:sz w:val="22"/>
                <w:szCs w:val="22"/>
              </w:rPr>
              <w:t>5</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3FA7F783" w14:textId="299BF4B2" w:rsidR="0054251B" w:rsidRPr="008C4471" w:rsidRDefault="00B46415" w:rsidP="006D175B">
            <w:pPr>
              <w:rPr>
                <w:rFonts w:ascii="Calibri" w:hAnsi="Calibri" w:cs="Calibri"/>
                <w:color w:val="000000"/>
                <w:sz w:val="20"/>
                <w:szCs w:val="20"/>
              </w:rPr>
            </w:pPr>
            <w:r w:rsidRPr="006D175B">
              <w:rPr>
                <w:rFonts w:ascii="Calibri" w:hAnsi="Calibri" w:cs="Calibri"/>
                <w:b/>
                <w:color w:val="0000FF" w:themeColor="hyperlink"/>
                <w:sz w:val="20"/>
                <w:u w:val="single"/>
              </w:rPr>
              <w:t>https://www.gov.pl/zagospodarowanieprzestrzenne/app/1.0/</w:t>
            </w:r>
            <w:r w:rsidR="00C54565" w:rsidRPr="006D175B">
              <w:rPr>
                <w:rFonts w:ascii="Calibri" w:hAnsi="Calibri" w:cs="Calibri"/>
                <w:b/>
                <w:color w:val="0000FF" w:themeColor="hyperlink"/>
                <w:sz w:val="20"/>
                <w:u w:val="single"/>
              </w:rPr>
              <w:t>re</w:t>
            </w:r>
            <w:r w:rsidR="00CD4914" w:rsidRPr="006D175B">
              <w:rPr>
                <w:rFonts w:ascii="Calibri" w:hAnsi="Calibri" w:cs="Calibri"/>
                <w:b/>
                <w:color w:val="0000FF" w:themeColor="hyperlink"/>
                <w:sz w:val="20"/>
                <w:u w:val="single"/>
              </w:rPr>
              <w:t>c</w:t>
            </w:r>
            <w:r w:rsidR="00C54565" w:rsidRPr="006D175B">
              <w:rPr>
                <w:rFonts w:ascii="Calibri" w:hAnsi="Calibri" w:cs="Calibri"/>
                <w:b/>
                <w:color w:val="0000FF" w:themeColor="hyperlink"/>
                <w:sz w:val="20"/>
                <w:u w:val="single"/>
              </w:rPr>
              <w:t>/portrayal/view-service</w:t>
            </w:r>
          </w:p>
        </w:tc>
      </w:tr>
      <w:tr w:rsidR="0054251B" w:rsidRPr="00C31734" w14:paraId="23AEEEEF" w14:textId="77777777" w:rsidTr="00455DA7">
        <w:trPr>
          <w:trHeight w:val="506"/>
        </w:trPr>
        <w:tc>
          <w:tcPr>
            <w:tcW w:w="5000" w:type="pct"/>
            <w:gridSpan w:val="2"/>
            <w:shd w:val="clear" w:color="auto" w:fill="auto"/>
            <w:noWrap/>
            <w:vAlign w:val="center"/>
            <w:hideMark/>
          </w:tcPr>
          <w:p w14:paraId="0E4261CF" w14:textId="541EB279" w:rsidR="0054251B" w:rsidRPr="008C4471" w:rsidRDefault="0054251B" w:rsidP="00455DA7">
            <w:pPr>
              <w:spacing w:line="360" w:lineRule="auto"/>
              <w:jc w:val="both"/>
              <w:rPr>
                <w:rFonts w:ascii="Calibri" w:hAnsi="Calibri" w:cs="Calibri"/>
                <w:sz w:val="22"/>
              </w:rPr>
            </w:pPr>
            <w:r w:rsidRPr="008C4471">
              <w:rPr>
                <w:rFonts w:ascii="Calibri" w:hAnsi="Calibri" w:cs="Calibri"/>
                <w:sz w:val="22"/>
              </w:rPr>
              <w:t>W celach podyktowanych wydajnością, bądź użytecznością</w:t>
            </w:r>
            <w:r w:rsidR="00416E4A">
              <w:rPr>
                <w:rFonts w:ascii="Calibri" w:hAnsi="Calibri" w:cs="Calibri"/>
                <w:sz w:val="22"/>
              </w:rPr>
              <w:t>,</w:t>
            </w:r>
            <w:r w:rsidRPr="008C4471">
              <w:rPr>
                <w:rFonts w:ascii="Calibri" w:hAnsi="Calibri" w:cs="Calibri"/>
                <w:sz w:val="22"/>
              </w:rPr>
              <w:t xml:space="preserve"> dopuszczalne jest uruchomienie więcej niż jednej usługi sieciowej przeglądania dla zbioru danych przestrzennych (np. dla każdego planu, bądź grupy planów). W takich przypadkach każda z uruchomionych usług powinna mieć zastosowane identyczne zasady dotyczące styl</w:t>
            </w:r>
            <w:r w:rsidR="00416E4A">
              <w:rPr>
                <w:rFonts w:ascii="Calibri" w:hAnsi="Calibri" w:cs="Calibri"/>
                <w:sz w:val="22"/>
              </w:rPr>
              <w:t>ów</w:t>
            </w:r>
            <w:r w:rsidRPr="008C4471">
              <w:rPr>
                <w:rFonts w:ascii="Calibri" w:hAnsi="Calibri" w:cs="Calibri"/>
                <w:sz w:val="22"/>
              </w:rPr>
              <w:t xml:space="preserve"> prezentowania warstw, w tym ich hierarchii i grupowania.</w:t>
            </w:r>
          </w:p>
        </w:tc>
      </w:tr>
    </w:tbl>
    <w:p w14:paraId="09110B2A" w14:textId="77777777" w:rsidR="0054251B" w:rsidRPr="008C4471" w:rsidRDefault="0054251B" w:rsidP="0054251B">
      <w:pPr>
        <w:rPr>
          <w:rFonts w:ascii="Calibri" w:hAnsi="Calibri" w:cs="Calibri"/>
        </w:rPr>
      </w:pPr>
    </w:p>
    <w:p w14:paraId="6DE5F08B" w14:textId="77777777" w:rsidR="0054251B" w:rsidRPr="00366C03" w:rsidRDefault="0054251B" w:rsidP="00882821">
      <w:pPr>
        <w:pStyle w:val="Nagwek2"/>
        <w:spacing w:line="360" w:lineRule="auto"/>
        <w:rPr>
          <w:rFonts w:ascii="Calibri" w:hAnsi="Calibri" w:cs="Calibri"/>
          <w:iCs/>
          <w:lang w:val="pl-PL"/>
        </w:rPr>
      </w:pPr>
      <w:bookmarkStart w:id="324" w:name="_Ref65477981"/>
      <w:bookmarkStart w:id="325" w:name="_Toc72328993"/>
      <w:r w:rsidRPr="00366C03">
        <w:rPr>
          <w:rFonts w:ascii="Calibri" w:hAnsi="Calibri" w:cs="Calibri"/>
          <w:iCs/>
          <w:lang w:val="pl-PL"/>
        </w:rPr>
        <w:t>Warstwy, które mają być dostarczone w ramach usług przeglądania</w:t>
      </w:r>
      <w:bookmarkEnd w:id="324"/>
      <w:bookmarkEnd w:id="325"/>
    </w:p>
    <w:p w14:paraId="2949FDBB" w14:textId="77777777" w:rsidR="0054251B" w:rsidRPr="008C4471" w:rsidRDefault="0054251B" w:rsidP="0054251B">
      <w:pPr>
        <w:spacing w:after="240" w:line="360" w:lineRule="auto"/>
        <w:jc w:val="both"/>
        <w:rPr>
          <w:rFonts w:ascii="Calibri" w:hAnsi="Calibri" w:cs="Calibri"/>
          <w:iCs/>
          <w:sz w:val="22"/>
        </w:rPr>
      </w:pPr>
      <w:r w:rsidRPr="008C4471">
        <w:rPr>
          <w:rFonts w:ascii="Calibri" w:hAnsi="Calibri" w:cs="Calibri"/>
          <w:iCs/>
          <w:sz w:val="22"/>
        </w:rPr>
        <w:t>Poniższe wymagania i rekomendacje dotyczą warstw i usług przeglądania dla wszystkich rodzajów zbiorów danych, tzn. MPZP, SUIKZP i PZPW.</w:t>
      </w:r>
    </w:p>
    <w:p w14:paraId="1697C4E1" w14:textId="77777777" w:rsidR="0054251B" w:rsidRDefault="0054251B" w:rsidP="0054251B">
      <w:pPr>
        <w:spacing w:after="240" w:line="360" w:lineRule="auto"/>
        <w:jc w:val="both"/>
        <w:rPr>
          <w:rFonts w:ascii="Calibri" w:hAnsi="Calibri" w:cs="Calibri"/>
          <w:sz w:val="22"/>
        </w:rPr>
      </w:pPr>
      <w:r w:rsidRPr="008C4471">
        <w:rPr>
          <w:rFonts w:ascii="Calibri" w:hAnsi="Calibri" w:cs="Calibri"/>
          <w:sz w:val="22"/>
        </w:rPr>
        <w:lastRenderedPageBreak/>
        <w:t xml:space="preserve">Warstwy reprezentujące obiekt </w:t>
      </w:r>
      <w:r w:rsidRPr="008C4471">
        <w:rPr>
          <w:rFonts w:ascii="Calibri" w:hAnsi="Calibri" w:cs="Calibri"/>
          <w:i/>
          <w:iCs/>
          <w:color w:val="000000"/>
          <w:sz w:val="22"/>
          <w:szCs w:val="22"/>
        </w:rPr>
        <w:t>AktPlanowaniaPrzestrzennego</w:t>
      </w:r>
      <w:r w:rsidRPr="008C4471" w:rsidDel="00630BAF">
        <w:rPr>
          <w:rFonts w:ascii="Calibri" w:hAnsi="Calibri" w:cs="Calibri"/>
          <w:sz w:val="22"/>
        </w:rPr>
        <w:t xml:space="preserve"> </w:t>
      </w:r>
      <w:r w:rsidRPr="008C4471">
        <w:rPr>
          <w:rFonts w:ascii="Calibri" w:hAnsi="Calibri" w:cs="Calibri"/>
          <w:sz w:val="22"/>
        </w:rPr>
        <w:t>stanowią prezentację kartograficzną zasięgu obowiązywania aktów planowania przestrzennego ujętych w zbiorze, gdzie kluczowe jest, by warstwa dostarczała informację na temat aktualnie obowiązujących aktów.</w:t>
      </w:r>
    </w:p>
    <w:p w14:paraId="24BFEA35" w14:textId="77777777" w:rsidR="00882821" w:rsidRPr="008C4471" w:rsidRDefault="00882821" w:rsidP="0054251B">
      <w:pPr>
        <w:spacing w:after="240" w:line="360" w:lineRule="auto"/>
        <w:jc w:val="both"/>
        <w:rPr>
          <w:rFonts w:ascii="Calibri" w:hAnsi="Calibri" w:cs="Calibri"/>
          <w:sz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54251B" w:rsidRPr="00C31734" w14:paraId="73B08CEC" w14:textId="77777777" w:rsidTr="00455DA7">
        <w:trPr>
          <w:trHeight w:val="437"/>
          <w:tblHeader/>
        </w:trPr>
        <w:tc>
          <w:tcPr>
            <w:tcW w:w="1054" w:type="pct"/>
            <w:shd w:val="clear" w:color="auto" w:fill="D9D9D9" w:themeFill="background1" w:themeFillShade="D9"/>
            <w:noWrap/>
            <w:vAlign w:val="center"/>
            <w:hideMark/>
          </w:tcPr>
          <w:p w14:paraId="5768AC53" w14:textId="77777777" w:rsidR="0054251B" w:rsidRPr="008C4471" w:rsidRDefault="0054251B" w:rsidP="00455DA7">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45</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65A7DC05" w14:textId="33F8C57C" w:rsidR="0054251B" w:rsidRPr="008C4471" w:rsidRDefault="00B46415" w:rsidP="00455DA7">
            <w:pPr>
              <w:rPr>
                <w:rFonts w:ascii="Calibri" w:hAnsi="Calibri" w:cs="Calibri"/>
                <w:b/>
                <w:bCs/>
                <w:color w:val="000000"/>
                <w:sz w:val="20"/>
                <w:szCs w:val="20"/>
              </w:rPr>
            </w:pPr>
            <w:r w:rsidRPr="006D175B">
              <w:rPr>
                <w:rFonts w:ascii="Calibri" w:hAnsi="Calibri" w:cs="Calibri"/>
                <w:b/>
                <w:color w:val="0000FF" w:themeColor="hyperlink"/>
                <w:sz w:val="20"/>
                <w:u w:val="single"/>
              </w:rPr>
              <w:t>https://www.gov.pl/zagospodarowanieprzestrzenne/app/1.0/</w:t>
            </w:r>
            <w:r w:rsidR="00C54565" w:rsidRPr="006D175B">
              <w:rPr>
                <w:rFonts w:ascii="Calibri" w:hAnsi="Calibri" w:cs="Calibri"/>
                <w:b/>
                <w:color w:val="0000FF" w:themeColor="hyperlink"/>
                <w:sz w:val="20"/>
                <w:u w:val="single"/>
              </w:rPr>
              <w:t>req/portrayal/legal</w:t>
            </w:r>
            <w:r w:rsidR="00220986" w:rsidRPr="006D175B">
              <w:rPr>
                <w:rFonts w:ascii="Calibri" w:hAnsi="Calibri" w:cs="Calibri"/>
                <w:b/>
                <w:color w:val="0000FF" w:themeColor="hyperlink"/>
                <w:sz w:val="20"/>
                <w:u w:val="single"/>
              </w:rPr>
              <w:t>Force</w:t>
            </w:r>
            <w:r w:rsidR="00C54565" w:rsidRPr="006D175B">
              <w:rPr>
                <w:rFonts w:ascii="Calibri" w:hAnsi="Calibri" w:cs="Calibri"/>
                <w:b/>
                <w:color w:val="0000FF" w:themeColor="hyperlink"/>
                <w:sz w:val="20"/>
                <w:u w:val="single"/>
              </w:rPr>
              <w:t>-spatialPlan</w:t>
            </w:r>
            <w:r w:rsidR="00C54565" w:rsidRPr="008C4471" w:rsidDel="00C54565">
              <w:rPr>
                <w:rFonts w:ascii="Calibri" w:hAnsi="Calibri" w:cs="Calibri"/>
                <w:b/>
                <w:bCs/>
                <w:color w:val="000000"/>
                <w:sz w:val="20"/>
                <w:szCs w:val="20"/>
              </w:rPr>
              <w:t xml:space="preserve"> </w:t>
            </w:r>
          </w:p>
        </w:tc>
      </w:tr>
      <w:tr w:rsidR="0054251B" w:rsidRPr="00C31734" w14:paraId="4720A540" w14:textId="77777777" w:rsidTr="00882821">
        <w:trPr>
          <w:trHeight w:val="1196"/>
        </w:trPr>
        <w:tc>
          <w:tcPr>
            <w:tcW w:w="5000" w:type="pct"/>
            <w:gridSpan w:val="2"/>
            <w:shd w:val="clear" w:color="auto" w:fill="auto"/>
            <w:noWrap/>
            <w:vAlign w:val="center"/>
            <w:hideMark/>
          </w:tcPr>
          <w:p w14:paraId="571B2328" w14:textId="38B1B289" w:rsidR="0054251B" w:rsidRPr="008C4471" w:rsidRDefault="0054251B" w:rsidP="00455DA7">
            <w:pPr>
              <w:pStyle w:val="ARTartustawynprozporzdzenia"/>
              <w:autoSpaceDE/>
              <w:autoSpaceDN/>
              <w:adjustRightInd/>
              <w:ind w:firstLine="0"/>
              <w:rPr>
                <w:rFonts w:ascii="Calibri" w:hAnsi="Calibri" w:cs="Calibri"/>
                <w:iCs/>
                <w:sz w:val="22"/>
                <w:szCs w:val="22"/>
                <w:lang w:eastAsia="en-GB"/>
              </w:rPr>
            </w:pPr>
            <w:r w:rsidRPr="008C4471">
              <w:rPr>
                <w:rFonts w:ascii="Calibri" w:hAnsi="Calibri" w:cs="Calibri"/>
                <w:sz w:val="22"/>
                <w:szCs w:val="22"/>
                <w:lang w:eastAsia="en-GB"/>
              </w:rPr>
              <w:t xml:space="preserve">Obligatoryjnie w ramach usługi przeglądania powinny być udostępniane wszystkie wersje obiektów </w:t>
            </w:r>
            <w:r w:rsidRPr="008C4471">
              <w:rPr>
                <w:rFonts w:ascii="Calibri" w:hAnsi="Calibri" w:cs="Calibri"/>
                <w:i/>
                <w:sz w:val="22"/>
                <w:szCs w:val="22"/>
                <w:lang w:eastAsia="en-GB"/>
              </w:rPr>
              <w:t xml:space="preserve">AktPlanowaniaPrzestrzennego </w:t>
            </w:r>
            <w:r w:rsidRPr="008C4471">
              <w:rPr>
                <w:rFonts w:ascii="Calibri" w:hAnsi="Calibri" w:cs="Calibri"/>
                <w:iCs/>
                <w:sz w:val="22"/>
                <w:szCs w:val="22"/>
                <w:lang w:eastAsia="en-GB"/>
              </w:rPr>
              <w:t>reprezentujące aktualnie obowiązujące akty planowania przestrzennego zgromadzone w zbiorze danych.</w:t>
            </w:r>
          </w:p>
        </w:tc>
      </w:tr>
    </w:tbl>
    <w:p w14:paraId="4A705B6C" w14:textId="77777777" w:rsidR="0054251B" w:rsidRPr="008C4471" w:rsidRDefault="0054251B" w:rsidP="00882821">
      <w:pPr>
        <w:spacing w:before="120" w:after="240" w:line="360" w:lineRule="auto"/>
        <w:jc w:val="both"/>
        <w:rPr>
          <w:rFonts w:ascii="Calibri" w:hAnsi="Calibri" w:cs="Calibri"/>
          <w:sz w:val="22"/>
        </w:rPr>
      </w:pPr>
    </w:p>
    <w:tbl>
      <w:tblPr>
        <w:tblpPr w:leftFromText="141" w:rightFromText="141" w:vertAnchor="text" w:horzAnchor="margin" w:tblpY="105"/>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54251B" w:rsidRPr="00C31734" w14:paraId="5E6E3C00" w14:textId="77777777" w:rsidTr="00455DA7">
        <w:trPr>
          <w:trHeight w:val="437"/>
          <w:tblHeader/>
        </w:trPr>
        <w:tc>
          <w:tcPr>
            <w:tcW w:w="1120" w:type="pct"/>
            <w:shd w:val="clear" w:color="auto" w:fill="F2F2F2" w:themeFill="background1" w:themeFillShade="F2"/>
            <w:noWrap/>
            <w:vAlign w:val="center"/>
            <w:hideMark/>
          </w:tcPr>
          <w:p w14:paraId="53700989" w14:textId="77777777" w:rsidR="0054251B" w:rsidRPr="008C4471" w:rsidRDefault="0054251B" w:rsidP="00455DA7">
            <w:pPr>
              <w:spacing w:line="360" w:lineRule="auto"/>
              <w:rPr>
                <w:rFonts w:ascii="Calibri" w:hAnsi="Calibri" w:cs="Calibri"/>
                <w:b/>
                <w:color w:val="FF000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8A5BA4">
              <w:rPr>
                <w:rFonts w:ascii="Calibri" w:hAnsi="Calibri" w:cs="Calibri"/>
                <w:b/>
                <w:noProof/>
                <w:color w:val="0070C0"/>
                <w:sz w:val="22"/>
                <w:szCs w:val="22"/>
              </w:rPr>
              <w:t>6</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0C2ABBAB" w14:textId="19EE6769" w:rsidR="0054251B" w:rsidRPr="008C4471" w:rsidRDefault="00B46415" w:rsidP="006D175B">
            <w:pPr>
              <w:rPr>
                <w:rFonts w:ascii="Calibri" w:hAnsi="Calibri" w:cs="Calibri"/>
                <w:color w:val="000000"/>
                <w:sz w:val="20"/>
                <w:szCs w:val="20"/>
              </w:rPr>
            </w:pPr>
            <w:r w:rsidRPr="006D175B">
              <w:rPr>
                <w:rFonts w:ascii="Calibri" w:hAnsi="Calibri" w:cs="Calibri"/>
                <w:b/>
                <w:color w:val="0000FF" w:themeColor="hyperlink"/>
                <w:sz w:val="20"/>
                <w:u w:val="single"/>
              </w:rPr>
              <w:t>https://www.gov.pl/zagospodarowanieprzestrzenne/app/1.0/</w:t>
            </w:r>
            <w:r w:rsidR="00C54565" w:rsidRPr="006D175B">
              <w:rPr>
                <w:rFonts w:ascii="Calibri" w:hAnsi="Calibri" w:cs="Calibri"/>
                <w:b/>
                <w:color w:val="0000FF" w:themeColor="hyperlink"/>
                <w:sz w:val="20"/>
                <w:u w:val="single"/>
              </w:rPr>
              <w:t>re</w:t>
            </w:r>
            <w:r w:rsidR="00CD4914" w:rsidRPr="006D175B">
              <w:rPr>
                <w:rFonts w:ascii="Calibri" w:hAnsi="Calibri" w:cs="Calibri"/>
                <w:b/>
                <w:color w:val="0000FF" w:themeColor="hyperlink"/>
                <w:sz w:val="20"/>
                <w:u w:val="single"/>
              </w:rPr>
              <w:t>c</w:t>
            </w:r>
            <w:r w:rsidR="00C54565" w:rsidRPr="006D175B">
              <w:rPr>
                <w:rFonts w:ascii="Calibri" w:hAnsi="Calibri" w:cs="Calibri"/>
                <w:b/>
                <w:color w:val="0000FF" w:themeColor="hyperlink"/>
                <w:sz w:val="20"/>
                <w:u w:val="single"/>
              </w:rPr>
              <w:t>/portrayal/code-list-layers</w:t>
            </w:r>
          </w:p>
        </w:tc>
      </w:tr>
      <w:tr w:rsidR="0054251B" w:rsidRPr="00C31734" w14:paraId="7C2EF8E1" w14:textId="77777777" w:rsidTr="00882821">
        <w:trPr>
          <w:trHeight w:val="3135"/>
        </w:trPr>
        <w:tc>
          <w:tcPr>
            <w:tcW w:w="5000" w:type="pct"/>
            <w:gridSpan w:val="2"/>
            <w:shd w:val="clear" w:color="auto" w:fill="auto"/>
            <w:noWrap/>
            <w:vAlign w:val="center"/>
            <w:hideMark/>
          </w:tcPr>
          <w:p w14:paraId="4600C4A2" w14:textId="5FEF9CA1" w:rsidR="0054251B" w:rsidRPr="008C4471" w:rsidRDefault="0054251B" w:rsidP="00455DA7">
            <w:pPr>
              <w:spacing w:after="240" w:line="360" w:lineRule="auto"/>
              <w:contextualSpacing/>
              <w:jc w:val="both"/>
              <w:rPr>
                <w:rFonts w:ascii="Calibri" w:hAnsi="Calibri" w:cs="Calibri"/>
                <w:sz w:val="22"/>
              </w:rPr>
            </w:pPr>
            <w:r w:rsidRPr="008C4471">
              <w:rPr>
                <w:rFonts w:ascii="Calibri" w:hAnsi="Calibri" w:cs="Calibri"/>
                <w:sz w:val="22"/>
              </w:rPr>
              <w:t xml:space="preserve">Dla typów obiektów przestrzennych, które można sklasyfikować za pomocą atrybutu o typie danych </w:t>
            </w:r>
            <w:r w:rsidRPr="008C4471">
              <w:rPr>
                <w:rFonts w:ascii="Calibri" w:hAnsi="Calibri" w:cs="Calibri"/>
                <w:i/>
                <w:sz w:val="22"/>
              </w:rPr>
              <w:t>lista kodowa</w:t>
            </w:r>
            <w:r w:rsidRPr="008C4471">
              <w:rPr>
                <w:rFonts w:ascii="Calibri" w:hAnsi="Calibri" w:cs="Calibri"/>
                <w:sz w:val="22"/>
              </w:rPr>
              <w:t xml:space="preserve">, można zdefiniować kilka warstw. W takich przypadkach każda z tych warstw musi </w:t>
            </w:r>
            <w:r w:rsidR="0087748F" w:rsidRPr="008C4471">
              <w:rPr>
                <w:rFonts w:ascii="Calibri" w:hAnsi="Calibri" w:cs="Calibri"/>
                <w:sz w:val="22"/>
              </w:rPr>
              <w:t>obejmować</w:t>
            </w:r>
            <w:r w:rsidRPr="008C4471">
              <w:rPr>
                <w:rFonts w:ascii="Calibri" w:hAnsi="Calibri" w:cs="Calibri"/>
                <w:sz w:val="22"/>
              </w:rPr>
              <w:t xml:space="preserve"> obiekty przestrzenne odpowiadające określonej wartości listy kodowej (np. atrybutu „status”).</w:t>
            </w:r>
          </w:p>
          <w:p w14:paraId="268465A0" w14:textId="77777777" w:rsidR="0054251B" w:rsidRPr="008C4471" w:rsidRDefault="0054251B" w:rsidP="00455DA7">
            <w:pPr>
              <w:spacing w:after="240" w:line="360" w:lineRule="auto"/>
              <w:contextualSpacing/>
              <w:rPr>
                <w:rFonts w:ascii="Calibri" w:hAnsi="Calibri" w:cs="Calibri"/>
                <w:sz w:val="22"/>
              </w:rPr>
            </w:pPr>
            <w:r w:rsidRPr="008C4471">
              <w:rPr>
                <w:rFonts w:ascii="Calibri" w:hAnsi="Calibri" w:cs="Calibri"/>
                <w:sz w:val="22"/>
              </w:rPr>
              <w:t>Rekomenduje się aby nazwa tego typu warstwy była określona zgodnie z poniższym schematem:</w:t>
            </w:r>
          </w:p>
          <w:p w14:paraId="403B7EBF" w14:textId="77777777" w:rsidR="0054251B" w:rsidRPr="008C4471" w:rsidRDefault="0054251B" w:rsidP="00455DA7">
            <w:pPr>
              <w:spacing w:after="120" w:line="360" w:lineRule="auto"/>
              <w:rPr>
                <w:rFonts w:ascii="Calibri" w:hAnsi="Calibri" w:cs="Calibri"/>
                <w:sz w:val="22"/>
              </w:rPr>
            </w:pPr>
            <w:r w:rsidRPr="008C4471">
              <w:rPr>
                <w:rFonts w:ascii="Calibri" w:hAnsi="Calibri" w:cs="Calibri"/>
                <w:sz w:val="22"/>
              </w:rPr>
              <w:t>app.&lt;Nazwa typu obiektu&gt;.&lt;Wartość listy kodowej&gt;.</w:t>
            </w:r>
          </w:p>
          <w:p w14:paraId="457A3423" w14:textId="70158B49" w:rsidR="0054251B" w:rsidRPr="008C4471" w:rsidRDefault="0054251B" w:rsidP="00455DA7">
            <w:pPr>
              <w:spacing w:line="360" w:lineRule="auto"/>
              <w:jc w:val="both"/>
              <w:rPr>
                <w:rFonts w:ascii="Calibri" w:hAnsi="Calibri" w:cs="Calibri"/>
                <w:sz w:val="22"/>
              </w:rPr>
            </w:pPr>
            <w:r w:rsidRPr="008C4471">
              <w:rPr>
                <w:rFonts w:ascii="Calibri" w:hAnsi="Calibri" w:cs="Calibri"/>
                <w:sz w:val="22"/>
              </w:rPr>
              <w:t xml:space="preserve">Dla przykładu: przy udostępnianiu jedną usługą sieciową aktualnych i archiwalnych (nieobowiązujących) wersji obiektów </w:t>
            </w:r>
            <w:r w:rsidRPr="008C4471">
              <w:rPr>
                <w:rFonts w:ascii="Calibri" w:hAnsi="Calibri" w:cs="Calibri"/>
                <w:i/>
                <w:sz w:val="22"/>
              </w:rPr>
              <w:t>AktPlanowaniaPrzestrzennego</w:t>
            </w:r>
            <w:r w:rsidR="00570867" w:rsidRPr="00570867">
              <w:rPr>
                <w:rFonts w:ascii="Calibri" w:hAnsi="Calibri" w:cs="Calibri"/>
                <w:iCs/>
                <w:sz w:val="22"/>
              </w:rPr>
              <w:t>,</w:t>
            </w:r>
            <w:r w:rsidRPr="008C4471">
              <w:rPr>
                <w:rFonts w:ascii="Calibri" w:hAnsi="Calibri" w:cs="Calibri"/>
                <w:i/>
                <w:sz w:val="22"/>
              </w:rPr>
              <w:t xml:space="preserve"> </w:t>
            </w:r>
            <w:r w:rsidRPr="008C4471">
              <w:rPr>
                <w:rFonts w:ascii="Calibri" w:hAnsi="Calibri" w:cs="Calibri"/>
                <w:sz w:val="22"/>
              </w:rPr>
              <w:t>obiekty te</w:t>
            </w:r>
            <w:r w:rsidRPr="008C4471">
              <w:rPr>
                <w:rFonts w:ascii="Calibri" w:hAnsi="Calibri" w:cs="Calibri"/>
                <w:i/>
                <w:sz w:val="22"/>
              </w:rPr>
              <w:t xml:space="preserve"> </w:t>
            </w:r>
            <w:r w:rsidRPr="008C4471">
              <w:rPr>
                <w:rFonts w:ascii="Calibri" w:hAnsi="Calibri" w:cs="Calibri"/>
                <w:sz w:val="22"/>
              </w:rPr>
              <w:t>powinny być udostępniane w postaci oddzielnych warstw.</w:t>
            </w:r>
          </w:p>
        </w:tc>
      </w:tr>
    </w:tbl>
    <w:p w14:paraId="1FA569CD" w14:textId="77777777" w:rsidR="0054251B" w:rsidRPr="008C4471" w:rsidRDefault="0054251B" w:rsidP="00882821">
      <w:pPr>
        <w:spacing w:before="240" w:after="240"/>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54251B" w:rsidRPr="00C31734" w14:paraId="34918E41" w14:textId="77777777" w:rsidTr="00455DA7">
        <w:trPr>
          <w:trHeight w:val="437"/>
          <w:tblHeader/>
        </w:trPr>
        <w:tc>
          <w:tcPr>
            <w:tcW w:w="1120" w:type="pct"/>
            <w:shd w:val="clear" w:color="auto" w:fill="F2F2F2" w:themeFill="background1" w:themeFillShade="F2"/>
            <w:noWrap/>
            <w:vAlign w:val="center"/>
            <w:hideMark/>
          </w:tcPr>
          <w:p w14:paraId="27D8A04F" w14:textId="77777777" w:rsidR="0054251B" w:rsidRPr="008C4471" w:rsidRDefault="0054251B" w:rsidP="00455DA7">
            <w:pPr>
              <w:spacing w:line="360" w:lineRule="auto"/>
              <w:rPr>
                <w:rFonts w:ascii="Calibri" w:hAnsi="Calibri" w:cs="Calibri"/>
                <w:b/>
                <w:color w:val="FF000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8A5BA4">
              <w:rPr>
                <w:rFonts w:ascii="Calibri" w:hAnsi="Calibri" w:cs="Calibri"/>
                <w:b/>
                <w:noProof/>
                <w:color w:val="0070C0"/>
                <w:sz w:val="22"/>
                <w:szCs w:val="22"/>
              </w:rPr>
              <w:t>7</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3C8AD170" w14:textId="670CB653" w:rsidR="0054251B" w:rsidRPr="008C4471" w:rsidRDefault="00B46415" w:rsidP="006D175B">
            <w:pPr>
              <w:rPr>
                <w:rFonts w:ascii="Calibri" w:hAnsi="Calibri" w:cs="Calibri"/>
                <w:color w:val="000000"/>
                <w:sz w:val="20"/>
                <w:szCs w:val="20"/>
              </w:rPr>
            </w:pPr>
            <w:r w:rsidRPr="006D175B">
              <w:rPr>
                <w:rFonts w:ascii="Calibri" w:hAnsi="Calibri" w:cs="Calibri"/>
                <w:b/>
                <w:color w:val="0000FF" w:themeColor="hyperlink"/>
                <w:sz w:val="20"/>
                <w:u w:val="single"/>
              </w:rPr>
              <w:t>https://www.gov.pl/zagospodarowanieprzestrzenne/app/1.0/</w:t>
            </w:r>
            <w:r w:rsidR="00863F7A" w:rsidRPr="006D175B">
              <w:rPr>
                <w:rFonts w:ascii="Calibri" w:hAnsi="Calibri" w:cs="Calibri"/>
                <w:b/>
                <w:color w:val="0000FF" w:themeColor="hyperlink"/>
                <w:sz w:val="20"/>
                <w:u w:val="single"/>
              </w:rPr>
              <w:t>re</w:t>
            </w:r>
            <w:r w:rsidR="00CD4914" w:rsidRPr="006D175B">
              <w:rPr>
                <w:rFonts w:ascii="Calibri" w:hAnsi="Calibri" w:cs="Calibri"/>
                <w:b/>
                <w:color w:val="0000FF" w:themeColor="hyperlink"/>
                <w:sz w:val="20"/>
                <w:u w:val="single"/>
              </w:rPr>
              <w:t>c</w:t>
            </w:r>
            <w:r w:rsidR="00863F7A" w:rsidRPr="006D175B">
              <w:rPr>
                <w:rFonts w:ascii="Calibri" w:hAnsi="Calibri" w:cs="Calibri"/>
                <w:b/>
                <w:color w:val="0000FF" w:themeColor="hyperlink"/>
                <w:sz w:val="20"/>
                <w:u w:val="single"/>
              </w:rPr>
              <w:t>/portrayal/time-view-service</w:t>
            </w:r>
            <w:r w:rsidR="00863F7A" w:rsidRPr="008C4471" w:rsidDel="00863F7A">
              <w:rPr>
                <w:rFonts w:ascii="Calibri" w:hAnsi="Calibri" w:cs="Calibri"/>
              </w:rPr>
              <w:t xml:space="preserve"> </w:t>
            </w:r>
          </w:p>
        </w:tc>
      </w:tr>
      <w:tr w:rsidR="0054251B" w:rsidRPr="00C31734" w14:paraId="7920E0BA" w14:textId="77777777" w:rsidTr="00882821">
        <w:trPr>
          <w:trHeight w:val="1176"/>
        </w:trPr>
        <w:tc>
          <w:tcPr>
            <w:tcW w:w="5000" w:type="pct"/>
            <w:gridSpan w:val="2"/>
            <w:shd w:val="clear" w:color="auto" w:fill="auto"/>
            <w:noWrap/>
            <w:vAlign w:val="center"/>
            <w:hideMark/>
          </w:tcPr>
          <w:p w14:paraId="4F0B21EA" w14:textId="77777777" w:rsidR="0054251B" w:rsidRPr="008C4471" w:rsidRDefault="0054251B" w:rsidP="00455DA7">
            <w:pPr>
              <w:spacing w:line="360" w:lineRule="auto"/>
              <w:jc w:val="both"/>
              <w:rPr>
                <w:rFonts w:ascii="Calibri" w:hAnsi="Calibri" w:cs="Calibri"/>
                <w:color w:val="000000"/>
                <w:sz w:val="22"/>
                <w:szCs w:val="22"/>
              </w:rPr>
            </w:pPr>
            <w:r w:rsidRPr="008C4471">
              <w:rPr>
                <w:rFonts w:ascii="Calibri" w:hAnsi="Calibri" w:cs="Calibri"/>
                <w:sz w:val="22"/>
              </w:rPr>
              <w:t xml:space="preserve">Przy udostępnianiu usługami sieciowymi warstw z aktualnymi i archiwalnymi wersjami obiektów </w:t>
            </w:r>
            <w:r w:rsidRPr="008C4471">
              <w:rPr>
                <w:rFonts w:ascii="Calibri" w:hAnsi="Calibri" w:cs="Calibri"/>
                <w:i/>
                <w:sz w:val="22"/>
              </w:rPr>
              <w:t>AktPlanowaniaPrzestrzennego</w:t>
            </w:r>
            <w:r w:rsidRPr="008C4471">
              <w:rPr>
                <w:rFonts w:ascii="Calibri" w:hAnsi="Calibri" w:cs="Calibri"/>
                <w:sz w:val="22"/>
              </w:rPr>
              <w:t xml:space="preserve"> i </w:t>
            </w:r>
            <w:r w:rsidRPr="008C4471">
              <w:rPr>
                <w:rFonts w:ascii="Calibri" w:hAnsi="Calibri" w:cs="Calibri"/>
                <w:i/>
                <w:iCs/>
                <w:sz w:val="22"/>
              </w:rPr>
              <w:t>RysunekAktu</w:t>
            </w:r>
            <w:r w:rsidRPr="008C4471">
              <w:rPr>
                <w:rFonts w:ascii="Calibri" w:hAnsi="Calibri" w:cs="Calibri"/>
                <w:i/>
                <w:iCs/>
                <w:color w:val="000000"/>
                <w:sz w:val="22"/>
              </w:rPr>
              <w:t>PlanowaniaPrzestrzennego</w:t>
            </w:r>
            <w:r w:rsidRPr="008C4471">
              <w:rPr>
                <w:rFonts w:ascii="Calibri" w:hAnsi="Calibri" w:cs="Calibri"/>
                <w:sz w:val="22"/>
              </w:rPr>
              <w:t xml:space="preserve"> zaleca się stosowanie usługi przeglądania WMS-T (usługa WMS obsługująca znacznik czasu), zamiast usługi WMS.</w:t>
            </w:r>
          </w:p>
        </w:tc>
      </w:tr>
    </w:tbl>
    <w:p w14:paraId="737F6785" w14:textId="16BDFC87" w:rsidR="0054251B" w:rsidRDefault="0054251B" w:rsidP="00882821">
      <w:pPr>
        <w:spacing w:before="240" w:after="240" w:line="360" w:lineRule="auto"/>
        <w:jc w:val="both"/>
        <w:rPr>
          <w:rFonts w:ascii="Calibri" w:hAnsi="Calibri" w:cs="Calibri"/>
          <w:sz w:val="22"/>
        </w:rPr>
      </w:pPr>
      <w:r w:rsidRPr="008C4471">
        <w:rPr>
          <w:rFonts w:ascii="Calibri" w:hAnsi="Calibri" w:cs="Calibri"/>
          <w:sz w:val="22"/>
        </w:rPr>
        <w:t xml:space="preserve">Warstwy reprezentujące obiekt </w:t>
      </w:r>
      <w:r w:rsidRPr="008C4471">
        <w:rPr>
          <w:rFonts w:ascii="Calibri" w:hAnsi="Calibri" w:cs="Calibri"/>
          <w:i/>
          <w:iCs/>
          <w:sz w:val="22"/>
        </w:rPr>
        <w:t>RysunekAktu</w:t>
      </w:r>
      <w:r w:rsidRPr="008C4471">
        <w:rPr>
          <w:rFonts w:ascii="Calibri" w:hAnsi="Calibri" w:cs="Calibri"/>
          <w:i/>
          <w:iCs/>
          <w:color w:val="000000"/>
          <w:sz w:val="22"/>
        </w:rPr>
        <w:t>PlanowaniaPrzestrzennego</w:t>
      </w:r>
      <w:r w:rsidRPr="008C4471" w:rsidDel="00B706BC">
        <w:rPr>
          <w:rFonts w:ascii="Calibri" w:hAnsi="Calibri" w:cs="Calibri"/>
          <w:sz w:val="22"/>
        </w:rPr>
        <w:t xml:space="preserve"> </w:t>
      </w:r>
      <w:r w:rsidRPr="008C4471">
        <w:rPr>
          <w:rFonts w:ascii="Calibri" w:hAnsi="Calibri" w:cs="Calibri"/>
          <w:sz w:val="22"/>
        </w:rPr>
        <w:t xml:space="preserve">muszą dla każdego obiektu obejmować cyfrową reprezentację części graficznej aktu planowania przestrzennego z nadaną georeferencją. Obiekty w ramach tej warstwy powinny być spójne z obszarami, które obejmują powiązane z </w:t>
      </w:r>
      <w:r w:rsidRPr="008C4471">
        <w:rPr>
          <w:rFonts w:ascii="Calibri" w:hAnsi="Calibri" w:cs="Calibri"/>
          <w:sz w:val="22"/>
        </w:rPr>
        <w:lastRenderedPageBreak/>
        <w:t xml:space="preserve">nimi obiekty </w:t>
      </w:r>
      <w:r w:rsidRPr="008C4471">
        <w:rPr>
          <w:rFonts w:ascii="Calibri" w:hAnsi="Calibri" w:cs="Calibri"/>
          <w:i/>
          <w:sz w:val="22"/>
        </w:rPr>
        <w:t>AktPlanowaniaPrzestrzennego</w:t>
      </w:r>
      <w:r w:rsidRPr="008C4471">
        <w:rPr>
          <w:rFonts w:ascii="Calibri" w:hAnsi="Calibri" w:cs="Calibri"/>
          <w:sz w:val="22"/>
        </w:rPr>
        <w:t>, tzn. być „przycięte” do granic obowiązywania danego aktu (rysunek nie powinien zawierać opisu pozaramkowego).</w:t>
      </w:r>
    </w:p>
    <w:p w14:paraId="7A885FBA" w14:textId="3782EDA7" w:rsidR="00882821" w:rsidRDefault="00882821">
      <w:pPr>
        <w:spacing w:line="276" w:lineRule="auto"/>
        <w:rPr>
          <w:rFonts w:ascii="Calibri" w:hAnsi="Calibri" w:cs="Calibri"/>
        </w:rPr>
      </w:pPr>
      <w:r>
        <w:rPr>
          <w:rFonts w:ascii="Calibri" w:hAnsi="Calibri" w:cs="Calibri"/>
        </w:rPr>
        <w:br w:type="page"/>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ED6672" w:rsidRPr="00C31734" w14:paraId="79669526" w14:textId="77777777" w:rsidTr="00455DA7">
        <w:trPr>
          <w:trHeight w:val="437"/>
          <w:tblHeader/>
        </w:trPr>
        <w:tc>
          <w:tcPr>
            <w:tcW w:w="1054" w:type="pct"/>
            <w:shd w:val="clear" w:color="auto" w:fill="D9D9D9" w:themeFill="background1" w:themeFillShade="D9"/>
            <w:noWrap/>
            <w:vAlign w:val="center"/>
            <w:hideMark/>
          </w:tcPr>
          <w:p w14:paraId="79B34390" w14:textId="77777777" w:rsidR="00ED6672" w:rsidRPr="008C4471" w:rsidRDefault="00ED6672" w:rsidP="00ED6672">
            <w:pPr>
              <w:rPr>
                <w:rFonts w:ascii="Calibri" w:hAnsi="Calibri" w:cs="Calibri"/>
                <w:b/>
                <w:color w:val="FF0000"/>
                <w:sz w:val="22"/>
                <w:szCs w:val="22"/>
              </w:rPr>
            </w:pPr>
            <w:r w:rsidRPr="008C4471">
              <w:rPr>
                <w:rFonts w:ascii="Calibri" w:hAnsi="Calibri" w:cs="Calibri"/>
                <w:b/>
                <w:color w:val="FF0000"/>
                <w:sz w:val="22"/>
                <w:szCs w:val="22"/>
              </w:rPr>
              <w:lastRenderedPageBreak/>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46</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6D33DB07" w14:textId="3AF50641" w:rsidR="00ED6672" w:rsidRPr="008C4471" w:rsidRDefault="00B46415" w:rsidP="00ED6672">
            <w:pPr>
              <w:rPr>
                <w:rFonts w:ascii="Calibri" w:hAnsi="Calibri" w:cs="Calibri"/>
                <w:b/>
                <w:bCs/>
                <w:color w:val="000000"/>
                <w:sz w:val="20"/>
                <w:szCs w:val="20"/>
              </w:rPr>
            </w:pPr>
            <w:r w:rsidRPr="006D175B">
              <w:rPr>
                <w:rFonts w:ascii="Calibri" w:hAnsi="Calibri" w:cs="Calibri"/>
                <w:b/>
                <w:color w:val="0000FF" w:themeColor="hyperlink"/>
                <w:sz w:val="20"/>
                <w:u w:val="single"/>
              </w:rPr>
              <w:t>https://www.gov.pl/zagospodarowanieprzestrzenne/app/1.0/</w:t>
            </w:r>
            <w:r w:rsidR="00ED6672" w:rsidRPr="006D175B">
              <w:rPr>
                <w:rFonts w:ascii="Calibri" w:hAnsi="Calibri" w:cs="Calibri"/>
                <w:b/>
                <w:color w:val="0000FF" w:themeColor="hyperlink"/>
                <w:sz w:val="20"/>
                <w:u w:val="single"/>
              </w:rPr>
              <w:t>req/portrayal/sptatialPlan-map</w:t>
            </w:r>
          </w:p>
        </w:tc>
      </w:tr>
      <w:tr w:rsidR="00ED6672" w:rsidRPr="00C31734" w14:paraId="6EB05267" w14:textId="77777777" w:rsidTr="00882821">
        <w:trPr>
          <w:trHeight w:val="345"/>
        </w:trPr>
        <w:tc>
          <w:tcPr>
            <w:tcW w:w="5000" w:type="pct"/>
            <w:gridSpan w:val="2"/>
            <w:shd w:val="clear" w:color="auto" w:fill="auto"/>
            <w:noWrap/>
            <w:vAlign w:val="center"/>
            <w:hideMark/>
          </w:tcPr>
          <w:p w14:paraId="6F74CB83" w14:textId="087E7962" w:rsidR="00ED6672" w:rsidRPr="008C4471" w:rsidRDefault="00ED6672" w:rsidP="00ED6672">
            <w:pPr>
              <w:spacing w:line="360" w:lineRule="auto"/>
              <w:jc w:val="both"/>
              <w:rPr>
                <w:rFonts w:ascii="Calibri" w:hAnsi="Calibri" w:cs="Calibri"/>
                <w:sz w:val="22"/>
                <w:szCs w:val="22"/>
              </w:rPr>
            </w:pPr>
            <w:r w:rsidRPr="008C4471">
              <w:rPr>
                <w:rFonts w:ascii="Calibri" w:hAnsi="Calibri" w:cs="Calibri"/>
                <w:sz w:val="22"/>
              </w:rPr>
              <w:t>W ramach warstwy reprezentującej obiekt „</w:t>
            </w:r>
            <w:r w:rsidRPr="008C4471">
              <w:rPr>
                <w:rFonts w:ascii="Calibri" w:hAnsi="Calibri" w:cs="Calibri"/>
                <w:i/>
                <w:iCs/>
                <w:sz w:val="22"/>
              </w:rPr>
              <w:t>Rysunek aktu</w:t>
            </w:r>
            <w:r w:rsidRPr="008C4471">
              <w:rPr>
                <w:rFonts w:ascii="Calibri" w:hAnsi="Calibri" w:cs="Calibri"/>
                <w:i/>
                <w:iCs/>
                <w:color w:val="000000"/>
                <w:sz w:val="22"/>
              </w:rPr>
              <w:t xml:space="preserve"> planowania przestrzennego</w:t>
            </w:r>
            <w:r w:rsidRPr="008C4471">
              <w:rPr>
                <w:rFonts w:ascii="Calibri" w:hAnsi="Calibri" w:cs="Calibri"/>
                <w:sz w:val="22"/>
              </w:rPr>
              <w:t>” wszystkie występujące obiekty powinny być ograniczone do granic obowiązywania powiązanych z nimi aktów</w:t>
            </w:r>
            <w:r w:rsidR="00E033D4">
              <w:rPr>
                <w:rFonts w:ascii="Calibri" w:hAnsi="Calibri" w:cs="Calibri"/>
                <w:sz w:val="22"/>
              </w:rPr>
              <w:t>,</w:t>
            </w:r>
            <w:r w:rsidRPr="008C4471">
              <w:rPr>
                <w:rFonts w:ascii="Calibri" w:hAnsi="Calibri" w:cs="Calibri"/>
                <w:sz w:val="22"/>
              </w:rPr>
              <w:t xml:space="preserve"> tj. rysunek nie powinien zawierać opisu pozaramkowego, o ile nie powoduje to utraty kluczowych informacji o ustaleniach aktu (dotyczy rysunków, w których oznaczenia ustaleń prezentowane są poza obszarem obowiązywania aktu</w:t>
            </w:r>
            <w:r w:rsidR="00E033D4">
              <w:rPr>
                <w:rFonts w:ascii="Calibri" w:hAnsi="Calibri" w:cs="Calibri"/>
                <w:sz w:val="22"/>
              </w:rPr>
              <w:t>,</w:t>
            </w:r>
            <w:r w:rsidRPr="008C4471">
              <w:rPr>
                <w:rFonts w:ascii="Calibri" w:hAnsi="Calibri" w:cs="Calibri"/>
                <w:sz w:val="22"/>
              </w:rPr>
              <w:t xml:space="preserve"> tj. w postaci odnośników).”</w:t>
            </w:r>
          </w:p>
        </w:tc>
      </w:tr>
    </w:tbl>
    <w:p w14:paraId="7D563652" w14:textId="213CA5DC" w:rsidR="0054251B" w:rsidRDefault="0054251B" w:rsidP="00882821">
      <w:pPr>
        <w:spacing w:before="240" w:after="240"/>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6D175B" w:rsidRPr="00C31734" w14:paraId="15361A3F" w14:textId="77777777" w:rsidTr="002C3882">
        <w:trPr>
          <w:trHeight w:val="437"/>
          <w:tblHeader/>
        </w:trPr>
        <w:tc>
          <w:tcPr>
            <w:tcW w:w="1054" w:type="pct"/>
            <w:shd w:val="clear" w:color="auto" w:fill="D9D9D9" w:themeFill="background1" w:themeFillShade="D9"/>
            <w:noWrap/>
            <w:vAlign w:val="center"/>
            <w:hideMark/>
          </w:tcPr>
          <w:p w14:paraId="5EEB9880" w14:textId="77777777" w:rsidR="006D175B" w:rsidRPr="008C4471" w:rsidRDefault="006D175B" w:rsidP="002C3882">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47</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0F4640F1" w14:textId="57C3BB60" w:rsidR="006D175B" w:rsidRPr="008C4471" w:rsidRDefault="006D175B" w:rsidP="002C3882">
            <w:pPr>
              <w:rPr>
                <w:rFonts w:ascii="Calibri" w:hAnsi="Calibri" w:cs="Calibri"/>
                <w:b/>
                <w:bCs/>
                <w:color w:val="000000"/>
                <w:sz w:val="20"/>
                <w:szCs w:val="20"/>
              </w:rPr>
            </w:pPr>
            <w:r w:rsidRPr="006D175B">
              <w:rPr>
                <w:rFonts w:ascii="Calibri" w:hAnsi="Calibri" w:cs="Calibri"/>
                <w:b/>
                <w:color w:val="0000FF" w:themeColor="hyperlink"/>
                <w:sz w:val="20"/>
                <w:u w:val="single"/>
              </w:rPr>
              <w:t>https://www.gov.pl/zagospodarowanieprzestrzenne/app/1.0/req/portrayal/no- legalForce-layer</w:t>
            </w:r>
          </w:p>
        </w:tc>
      </w:tr>
      <w:tr w:rsidR="006D175B" w:rsidRPr="00C31734" w14:paraId="3AE7F6EC" w14:textId="77777777" w:rsidTr="002C3882">
        <w:trPr>
          <w:trHeight w:val="927"/>
        </w:trPr>
        <w:tc>
          <w:tcPr>
            <w:tcW w:w="5000" w:type="pct"/>
            <w:gridSpan w:val="2"/>
            <w:shd w:val="clear" w:color="auto" w:fill="auto"/>
            <w:noWrap/>
            <w:vAlign w:val="center"/>
            <w:hideMark/>
          </w:tcPr>
          <w:p w14:paraId="57999B4E" w14:textId="6AADA775" w:rsidR="006D175B" w:rsidRPr="008C4471" w:rsidRDefault="006D175B" w:rsidP="002C3882">
            <w:pPr>
              <w:spacing w:line="360" w:lineRule="auto"/>
              <w:jc w:val="both"/>
              <w:rPr>
                <w:rFonts w:ascii="Calibri" w:hAnsi="Calibri" w:cs="Calibri"/>
                <w:sz w:val="22"/>
                <w:szCs w:val="22"/>
              </w:rPr>
            </w:pPr>
            <w:r w:rsidRPr="00AC177B">
              <w:rPr>
                <w:rFonts w:ascii="Calibri" w:hAnsi="Calibri" w:cs="Calibri"/>
                <w:sz w:val="22"/>
                <w:szCs w:val="22"/>
              </w:rPr>
              <w:t>W przypadku równoczesnego udostępni</w:t>
            </w:r>
            <w:r>
              <w:rPr>
                <w:rFonts w:ascii="Calibri" w:hAnsi="Calibri" w:cs="Calibri"/>
                <w:sz w:val="22"/>
                <w:szCs w:val="22"/>
              </w:rPr>
              <w:t>enia usługą sieciową przeglądania</w:t>
            </w:r>
            <w:r w:rsidRPr="00AC177B">
              <w:rPr>
                <w:rFonts w:ascii="Calibri" w:hAnsi="Calibri" w:cs="Calibri"/>
                <w:sz w:val="22"/>
                <w:szCs w:val="22"/>
              </w:rPr>
              <w:t>, także danych przestrzennych</w:t>
            </w:r>
            <w:r>
              <w:rPr>
                <w:rFonts w:ascii="Calibri" w:hAnsi="Calibri" w:cs="Calibri"/>
                <w:sz w:val="22"/>
                <w:szCs w:val="22"/>
              </w:rPr>
              <w:t xml:space="preserve"> będących na różnych etapach procesu planownia (</w:t>
            </w:r>
            <w:r w:rsidRPr="00AC177B">
              <w:rPr>
                <w:rFonts w:ascii="Calibri" w:hAnsi="Calibri" w:cs="Calibri"/>
                <w:sz w:val="22"/>
                <w:szCs w:val="22"/>
              </w:rPr>
              <w:t>dan</w:t>
            </w:r>
            <w:r>
              <w:rPr>
                <w:rFonts w:ascii="Calibri" w:hAnsi="Calibri" w:cs="Calibri"/>
                <w:sz w:val="22"/>
                <w:szCs w:val="22"/>
              </w:rPr>
              <w:t>e</w:t>
            </w:r>
            <w:r w:rsidRPr="00AC177B">
              <w:rPr>
                <w:rFonts w:ascii="Calibri" w:hAnsi="Calibri" w:cs="Calibri"/>
                <w:sz w:val="22"/>
                <w:szCs w:val="22"/>
              </w:rPr>
              <w:t xml:space="preserve"> </w:t>
            </w:r>
            <w:r>
              <w:rPr>
                <w:rFonts w:ascii="Calibri" w:hAnsi="Calibri" w:cs="Calibri"/>
                <w:sz w:val="22"/>
                <w:szCs w:val="22"/>
              </w:rPr>
              <w:t xml:space="preserve">projektowe - </w:t>
            </w:r>
            <w:r w:rsidRPr="00AC177B">
              <w:rPr>
                <w:rFonts w:ascii="Calibri" w:hAnsi="Calibri" w:cs="Calibri"/>
                <w:sz w:val="22"/>
                <w:szCs w:val="22"/>
              </w:rPr>
              <w:t xml:space="preserve">atrybut </w:t>
            </w:r>
            <w:r w:rsidRPr="00AC177B">
              <w:rPr>
                <w:rFonts w:ascii="Calibri" w:hAnsi="Calibri" w:cs="Calibri"/>
                <w:i/>
                <w:iCs/>
                <w:sz w:val="22"/>
                <w:szCs w:val="22"/>
              </w:rPr>
              <w:t>status</w:t>
            </w:r>
            <w:r w:rsidRPr="00AC177B">
              <w:rPr>
                <w:rFonts w:ascii="Calibri" w:hAnsi="Calibri" w:cs="Calibri"/>
                <w:sz w:val="22"/>
                <w:szCs w:val="22"/>
              </w:rPr>
              <w:t xml:space="preserve"> przyjmuje wartość „w opracowaniu”</w:t>
            </w:r>
            <w:r>
              <w:rPr>
                <w:rFonts w:ascii="Calibri" w:hAnsi="Calibri" w:cs="Calibri"/>
                <w:sz w:val="22"/>
                <w:szCs w:val="22"/>
              </w:rPr>
              <w:t xml:space="preserve"> oraz dane w trakcie przyjmowania - </w:t>
            </w:r>
            <w:r w:rsidRPr="00AC177B">
              <w:rPr>
                <w:rFonts w:ascii="Calibri" w:hAnsi="Calibri" w:cs="Calibri"/>
                <w:sz w:val="22"/>
                <w:szCs w:val="22"/>
              </w:rPr>
              <w:t xml:space="preserve">atrybut </w:t>
            </w:r>
            <w:r w:rsidRPr="00AC177B">
              <w:rPr>
                <w:rFonts w:ascii="Calibri" w:hAnsi="Calibri" w:cs="Calibri"/>
                <w:i/>
                <w:iCs/>
                <w:sz w:val="22"/>
                <w:szCs w:val="22"/>
              </w:rPr>
              <w:t>status</w:t>
            </w:r>
            <w:r w:rsidRPr="00AC177B">
              <w:rPr>
                <w:rFonts w:ascii="Calibri" w:hAnsi="Calibri" w:cs="Calibri"/>
                <w:sz w:val="22"/>
                <w:szCs w:val="22"/>
              </w:rPr>
              <w:t xml:space="preserve"> przyjmuje wartość „</w:t>
            </w:r>
            <w:r>
              <w:rPr>
                <w:rFonts w:ascii="Calibri" w:hAnsi="Calibri" w:cs="Calibri"/>
                <w:sz w:val="22"/>
                <w:szCs w:val="22"/>
              </w:rPr>
              <w:t>w trakcie przyjmowania</w:t>
            </w:r>
            <w:r w:rsidRPr="00AC177B">
              <w:rPr>
                <w:rFonts w:ascii="Calibri" w:hAnsi="Calibri" w:cs="Calibri"/>
                <w:sz w:val="22"/>
                <w:szCs w:val="22"/>
              </w:rPr>
              <w:t>”</w:t>
            </w:r>
            <w:r>
              <w:rPr>
                <w:rFonts w:ascii="Calibri" w:hAnsi="Calibri" w:cs="Calibri"/>
                <w:sz w:val="22"/>
                <w:szCs w:val="22"/>
              </w:rPr>
              <w:t>)</w:t>
            </w:r>
            <w:r w:rsidRPr="00AC177B">
              <w:rPr>
                <w:rFonts w:ascii="Calibri" w:hAnsi="Calibri" w:cs="Calibri"/>
                <w:sz w:val="22"/>
                <w:szCs w:val="22"/>
              </w:rPr>
              <w:t>, dane te powinny być publikowane w odrębnych warstwach, rozróżnionych wg</w:t>
            </w:r>
            <w:r>
              <w:rPr>
                <w:rFonts w:ascii="Calibri" w:hAnsi="Calibri" w:cs="Calibri"/>
                <w:sz w:val="22"/>
                <w:szCs w:val="22"/>
              </w:rPr>
              <w:t xml:space="preserve"> wartości </w:t>
            </w:r>
            <w:r w:rsidRPr="00AC177B">
              <w:rPr>
                <w:rFonts w:ascii="Calibri" w:hAnsi="Calibri" w:cs="Calibri"/>
                <w:sz w:val="22"/>
                <w:szCs w:val="22"/>
              </w:rPr>
              <w:t xml:space="preserve"> atrybutu </w:t>
            </w:r>
            <w:r w:rsidRPr="00AC177B">
              <w:rPr>
                <w:rFonts w:ascii="Calibri" w:hAnsi="Calibri" w:cs="Calibri"/>
                <w:i/>
                <w:iCs/>
                <w:sz w:val="22"/>
                <w:szCs w:val="22"/>
              </w:rPr>
              <w:t>status.</w:t>
            </w:r>
          </w:p>
        </w:tc>
      </w:tr>
    </w:tbl>
    <w:p w14:paraId="476595BF" w14:textId="77777777" w:rsidR="006D175B" w:rsidRDefault="006D175B" w:rsidP="0054251B">
      <w:pPr>
        <w:rPr>
          <w:rFonts w:ascii="Calibri" w:hAnsi="Calibri" w:cs="Calibri"/>
        </w:rPr>
      </w:pPr>
    </w:p>
    <w:p w14:paraId="2329120B" w14:textId="77777777" w:rsidR="006D175B" w:rsidRDefault="006D175B" w:rsidP="0054251B">
      <w:pPr>
        <w:rPr>
          <w:rFonts w:ascii="Calibri" w:hAnsi="Calibri" w:cs="Calibri"/>
        </w:rPr>
      </w:pPr>
    </w:p>
    <w:p w14:paraId="6F6EE032" w14:textId="77777777" w:rsidR="0054251B" w:rsidRPr="008C4471" w:rsidRDefault="0054251B" w:rsidP="0054251B">
      <w:pPr>
        <w:rPr>
          <w:rFonts w:ascii="Calibri" w:hAnsi="Calibri" w:cs="Calibri"/>
        </w:rPr>
      </w:pPr>
    </w:p>
    <w:p w14:paraId="77C6D7D8" w14:textId="77777777" w:rsidR="006D175B" w:rsidRDefault="006D175B">
      <w:pPr>
        <w:spacing w:line="276" w:lineRule="auto"/>
        <w:rPr>
          <w:rFonts w:ascii="Calibri" w:eastAsia="Trebuchet MS" w:hAnsi="Calibri" w:cs="Calibri"/>
          <w:b/>
          <w:color w:val="666666"/>
          <w:sz w:val="26"/>
          <w:szCs w:val="26"/>
          <w:lang w:eastAsia="en-GB"/>
        </w:rPr>
      </w:pPr>
      <w:r>
        <w:rPr>
          <w:rFonts w:ascii="Calibri" w:hAnsi="Calibri" w:cs="Calibri"/>
          <w:sz w:val="26"/>
          <w:szCs w:val="26"/>
        </w:rPr>
        <w:br w:type="page"/>
      </w:r>
    </w:p>
    <w:p w14:paraId="0B9BDA79" w14:textId="6D8739F2" w:rsidR="0054251B" w:rsidRPr="00366C03" w:rsidRDefault="0054251B" w:rsidP="0054251B">
      <w:pPr>
        <w:pStyle w:val="Nagwek3"/>
        <w:spacing w:after="160" w:line="360" w:lineRule="auto"/>
        <w:ind w:left="720"/>
        <w:rPr>
          <w:rFonts w:ascii="Calibri" w:hAnsi="Calibri" w:cs="Calibri"/>
          <w:sz w:val="26"/>
          <w:szCs w:val="26"/>
          <w:lang w:val="pl-PL"/>
        </w:rPr>
      </w:pPr>
      <w:bookmarkStart w:id="326" w:name="_Toc72328994"/>
      <w:r w:rsidRPr="008C4471">
        <w:rPr>
          <w:rFonts w:ascii="Calibri" w:hAnsi="Calibri" w:cs="Calibri"/>
          <w:sz w:val="26"/>
          <w:szCs w:val="26"/>
          <w:lang w:val="pl-PL"/>
        </w:rPr>
        <w:lastRenderedPageBreak/>
        <w:t>Warstwy dla zbioru danych MPZP</w:t>
      </w:r>
      <w:bookmarkEnd w:id="326"/>
    </w:p>
    <w:p w14:paraId="7519149E" w14:textId="1A09C83E" w:rsidR="0054251B" w:rsidRPr="008C4471" w:rsidRDefault="0054251B" w:rsidP="0054251B">
      <w:pPr>
        <w:spacing w:after="240" w:line="360" w:lineRule="auto"/>
        <w:jc w:val="both"/>
        <w:rPr>
          <w:rFonts w:ascii="Calibri" w:hAnsi="Calibri" w:cs="Calibri"/>
          <w:sz w:val="22"/>
        </w:rPr>
      </w:pPr>
      <w:r w:rsidRPr="008C4471">
        <w:rPr>
          <w:rFonts w:ascii="Calibri" w:hAnsi="Calibri" w:cs="Calibri"/>
          <w:sz w:val="22"/>
        </w:rPr>
        <w:t xml:space="preserve">Dla zbiorów danych przestrzennych obejmujących dane dla miejscowych planów zagospodarowania przestrzennego usługa przeglądania musi dostarczać co najmniej </w:t>
      </w:r>
      <w:r w:rsidR="0087748F" w:rsidRPr="008C4471">
        <w:rPr>
          <w:rFonts w:ascii="Calibri" w:hAnsi="Calibri" w:cs="Calibri"/>
          <w:sz w:val="22"/>
        </w:rPr>
        <w:t>następujące</w:t>
      </w:r>
      <w:r w:rsidRPr="008C4471">
        <w:rPr>
          <w:rFonts w:ascii="Calibri" w:hAnsi="Calibri" w:cs="Calibri"/>
          <w:sz w:val="22"/>
        </w:rPr>
        <w:t xml:space="preserve"> warstwy:</w:t>
      </w:r>
    </w:p>
    <w:p w14:paraId="5E38E83C" w14:textId="77777777" w:rsidR="0054251B" w:rsidRPr="008C4471" w:rsidRDefault="0054251B" w:rsidP="00A250D5">
      <w:pPr>
        <w:pStyle w:val="Akapitzlist"/>
        <w:numPr>
          <w:ilvl w:val="0"/>
          <w:numId w:val="43"/>
        </w:numPr>
        <w:spacing w:after="240" w:line="360" w:lineRule="auto"/>
        <w:jc w:val="both"/>
        <w:rPr>
          <w:rFonts w:ascii="Calibri" w:hAnsi="Calibri" w:cs="Calibri"/>
          <w:sz w:val="22"/>
          <w:lang w:val="pl-PL"/>
        </w:rPr>
      </w:pPr>
      <w:r w:rsidRPr="008C4471">
        <w:rPr>
          <w:rFonts w:ascii="Calibri" w:hAnsi="Calibri" w:cs="Calibri"/>
          <w:sz w:val="22"/>
          <w:lang w:val="pl-PL"/>
        </w:rPr>
        <w:t>warstwę „Zasięgi obowiązujących miejscowych planów zagospodarowania przestrzennego”;</w:t>
      </w:r>
    </w:p>
    <w:p w14:paraId="483222EF" w14:textId="77777777" w:rsidR="0054251B" w:rsidRPr="008C4471" w:rsidRDefault="0054251B" w:rsidP="00A250D5">
      <w:pPr>
        <w:pStyle w:val="Akapitzlist"/>
        <w:numPr>
          <w:ilvl w:val="0"/>
          <w:numId w:val="43"/>
        </w:numPr>
        <w:spacing w:after="240" w:line="360" w:lineRule="auto"/>
        <w:jc w:val="both"/>
        <w:rPr>
          <w:rFonts w:ascii="Calibri" w:hAnsi="Calibri" w:cs="Calibri"/>
          <w:sz w:val="22"/>
          <w:lang w:val="pl-PL"/>
        </w:rPr>
      </w:pPr>
      <w:r w:rsidRPr="008C4471">
        <w:rPr>
          <w:rFonts w:ascii="Calibri" w:hAnsi="Calibri" w:cs="Calibri"/>
          <w:sz w:val="22"/>
          <w:lang w:val="pl-PL"/>
        </w:rPr>
        <w:t>warstwę „</w:t>
      </w:r>
      <w:r w:rsidRPr="008C4471">
        <w:rPr>
          <w:rFonts w:ascii="Calibri" w:hAnsi="Calibri" w:cs="Calibri"/>
          <w:sz w:val="22"/>
          <w:szCs w:val="22"/>
          <w:lang w:val="pl-PL"/>
        </w:rPr>
        <w:t xml:space="preserve">Rysunki obowiązujących miejscowych planów zagospodarowania </w:t>
      </w:r>
      <w:r w:rsidRPr="008C4471">
        <w:rPr>
          <w:rFonts w:ascii="Calibri" w:hAnsi="Calibri" w:cs="Calibri"/>
          <w:color w:val="000000"/>
          <w:sz w:val="22"/>
          <w:szCs w:val="22"/>
          <w:lang w:val="pl-PL" w:eastAsia="pl-PL"/>
        </w:rPr>
        <w:t>przestrzennego</w:t>
      </w:r>
      <w:r w:rsidRPr="008C4471">
        <w:rPr>
          <w:rFonts w:ascii="Calibri" w:hAnsi="Calibri" w:cs="Calibri"/>
          <w:sz w:val="22"/>
          <w:szCs w:val="22"/>
          <w:lang w:val="pl-PL"/>
        </w:rPr>
        <w:t>”</w:t>
      </w:r>
      <w:r w:rsidRPr="008C4471">
        <w:rPr>
          <w:rFonts w:ascii="Calibri" w:hAnsi="Calibri" w:cs="Calibri"/>
          <w:sz w:val="22"/>
          <w:lang w:val="pl-PL"/>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6"/>
        <w:gridCol w:w="2229"/>
        <w:gridCol w:w="2310"/>
        <w:gridCol w:w="2310"/>
      </w:tblGrid>
      <w:tr w:rsidR="0054251B" w:rsidRPr="008C4471" w14:paraId="6DAC961B" w14:textId="77777777" w:rsidTr="00455DA7">
        <w:tc>
          <w:tcPr>
            <w:tcW w:w="23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672FC32" w14:textId="44C15225" w:rsidR="0054251B" w:rsidRPr="008C4471" w:rsidRDefault="0054251B" w:rsidP="00882821">
            <w:pPr>
              <w:jc w:val="center"/>
              <w:rPr>
                <w:rFonts w:ascii="Calibri" w:hAnsi="Calibri" w:cs="Calibri"/>
                <w:b/>
                <w:bCs/>
                <w:color w:val="000000"/>
                <w:sz w:val="22"/>
                <w:szCs w:val="22"/>
              </w:rPr>
            </w:pPr>
            <w:r w:rsidRPr="008C4471">
              <w:rPr>
                <w:rFonts w:ascii="Calibri" w:hAnsi="Calibri" w:cs="Calibri"/>
                <w:b/>
                <w:bCs/>
                <w:color w:val="000000"/>
                <w:sz w:val="22"/>
                <w:szCs w:val="22"/>
              </w:rPr>
              <w:t>Nazwa warstwy</w:t>
            </w:r>
          </w:p>
        </w:tc>
        <w:tc>
          <w:tcPr>
            <w:tcW w:w="22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441EE0B"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055FAB5"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Typ obiektu</w:t>
            </w:r>
          </w:p>
          <w:p w14:paraId="6D7FBC01"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85C72CA"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Słowa kluczowe</w:t>
            </w:r>
          </w:p>
        </w:tc>
      </w:tr>
      <w:tr w:rsidR="0054251B" w:rsidRPr="00C31734" w14:paraId="742B2EBB" w14:textId="77777777" w:rsidTr="00455DA7">
        <w:trPr>
          <w:trHeight w:val="1315"/>
        </w:trPr>
        <w:tc>
          <w:tcPr>
            <w:tcW w:w="2376" w:type="dxa"/>
            <w:tcBorders>
              <w:top w:val="single" w:sz="4" w:space="0" w:color="auto"/>
              <w:left w:val="single" w:sz="4" w:space="0" w:color="auto"/>
              <w:bottom w:val="single" w:sz="4" w:space="0" w:color="auto"/>
              <w:right w:val="single" w:sz="4" w:space="0" w:color="auto"/>
            </w:tcBorders>
            <w:hideMark/>
          </w:tcPr>
          <w:p w14:paraId="11078B23" w14:textId="073876CC" w:rsidR="0054251B" w:rsidRPr="008C4471" w:rsidRDefault="0054251B" w:rsidP="00455DA7">
            <w:pPr>
              <w:rPr>
                <w:rFonts w:ascii="Calibri" w:hAnsi="Calibri" w:cs="Calibri"/>
                <w:sz w:val="22"/>
                <w:szCs w:val="22"/>
              </w:rPr>
            </w:pPr>
            <w:r w:rsidRPr="008C4471">
              <w:rPr>
                <w:rFonts w:ascii="Calibri" w:hAnsi="Calibri" w:cs="Calibri"/>
                <w:color w:val="000000"/>
                <w:sz w:val="22"/>
                <w:szCs w:val="22"/>
              </w:rPr>
              <w:t>app.AktPlanowaniaPrzestrzennego.MPZP</w:t>
            </w:r>
          </w:p>
        </w:tc>
        <w:tc>
          <w:tcPr>
            <w:tcW w:w="2229" w:type="dxa"/>
            <w:tcBorders>
              <w:top w:val="single" w:sz="4" w:space="0" w:color="auto"/>
              <w:left w:val="single" w:sz="4" w:space="0" w:color="auto"/>
              <w:bottom w:val="single" w:sz="4" w:space="0" w:color="auto"/>
              <w:right w:val="single" w:sz="4" w:space="0" w:color="auto"/>
            </w:tcBorders>
            <w:hideMark/>
          </w:tcPr>
          <w:p w14:paraId="697184F8"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 xml:space="preserve">Zasięgi obowiązujących miejscowych planów </w:t>
            </w:r>
          </w:p>
        </w:tc>
        <w:tc>
          <w:tcPr>
            <w:tcW w:w="2310" w:type="dxa"/>
            <w:tcBorders>
              <w:top w:val="single" w:sz="4" w:space="0" w:color="auto"/>
              <w:left w:val="single" w:sz="4" w:space="0" w:color="auto"/>
              <w:bottom w:val="single" w:sz="4" w:space="0" w:color="auto"/>
              <w:right w:val="single" w:sz="4" w:space="0" w:color="auto"/>
            </w:tcBorders>
            <w:hideMark/>
          </w:tcPr>
          <w:p w14:paraId="43071455"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AktPlanowaniaPrzestrzennego gdzie (</w:t>
            </w:r>
          </w:p>
          <w:p w14:paraId="01A3CC7C"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AktPlanowaniaPrzestrzennego.typPlanu=’</w:t>
            </w:r>
            <w:r w:rsidRPr="008C4471">
              <w:rPr>
                <w:rFonts w:ascii="Calibri" w:hAnsi="Calibri" w:cs="Calibri"/>
              </w:rPr>
              <w:t xml:space="preserve"> </w:t>
            </w:r>
            <w:r w:rsidRPr="008C4471">
              <w:rPr>
                <w:rFonts w:ascii="Calibri" w:hAnsi="Calibri" w:cs="Calibri"/>
                <w:color w:val="000000"/>
                <w:sz w:val="22"/>
                <w:szCs w:val="22"/>
              </w:rPr>
              <w:t>miejscowyPlanZagospodarowaniaPrzestrzennego’ lub AktPlanowaniaPrzestrzennego.typPlanu=’</w:t>
            </w:r>
            <w:r w:rsidRPr="008C4471">
              <w:rPr>
                <w:rFonts w:ascii="Calibri" w:hAnsi="Calibri" w:cs="Calibri"/>
              </w:rPr>
              <w:t xml:space="preserve"> </w:t>
            </w:r>
            <w:r w:rsidRPr="008C4471">
              <w:rPr>
                <w:rFonts w:ascii="Calibri" w:hAnsi="Calibri" w:cs="Calibri"/>
                <w:color w:val="000000"/>
                <w:sz w:val="22"/>
                <w:szCs w:val="22"/>
              </w:rPr>
              <w:t>miejscowyPlanOdbudowy’ lub AktPlanowaniaPrzestrzennego.typPlanu=’</w:t>
            </w:r>
            <w:r w:rsidRPr="008C4471">
              <w:rPr>
                <w:rFonts w:ascii="Calibri" w:hAnsi="Calibri" w:cs="Calibri"/>
              </w:rPr>
              <w:t xml:space="preserve"> </w:t>
            </w:r>
            <w:r w:rsidRPr="008C4471">
              <w:rPr>
                <w:rFonts w:ascii="Calibri" w:hAnsi="Calibri" w:cs="Calibri"/>
                <w:color w:val="000000"/>
                <w:sz w:val="22"/>
                <w:szCs w:val="22"/>
              </w:rPr>
              <w:t xml:space="preserve">miejscowyPlanRewitalizacji’) i </w:t>
            </w:r>
          </w:p>
          <w:p w14:paraId="03E86F17" w14:textId="77777777" w:rsidR="0054251B" w:rsidRPr="008C4471" w:rsidRDefault="0054251B" w:rsidP="00455DA7">
            <w:pPr>
              <w:rPr>
                <w:rFonts w:ascii="Calibri" w:hAnsi="Calibri" w:cs="Calibri"/>
                <w:sz w:val="22"/>
              </w:rPr>
            </w:pPr>
            <w:r w:rsidRPr="008C4471">
              <w:rPr>
                <w:rFonts w:ascii="Calibri" w:hAnsi="Calibri" w:cs="Calibri"/>
                <w:color w:val="000000"/>
                <w:sz w:val="22"/>
                <w:szCs w:val="22"/>
              </w:rPr>
              <w:t>AktPlanowaniaPrzestrzennego.status=’legalForce’ (</w:t>
            </w:r>
            <w:r w:rsidRPr="008C4471">
              <w:rPr>
                <w:rFonts w:ascii="Calibri" w:hAnsi="Calibri" w:cs="Calibri"/>
                <w:sz w:val="22"/>
              </w:rPr>
              <w:t>prawnie wiążący lub realizowany</w:t>
            </w:r>
            <w:r w:rsidRPr="008C4471">
              <w:rPr>
                <w:rFonts w:ascii="Calibri" w:hAnsi="Calibri" w:cs="Calibri"/>
                <w:color w:val="000000"/>
                <w:sz w:val="22"/>
                <w:szCs w:val="22"/>
              </w:rPr>
              <w:t xml:space="preserve">) i </w:t>
            </w:r>
          </w:p>
          <w:p w14:paraId="06FA881F"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AktPlanowaniaPrzestrzennego.koniecWersjiObiektu = NULL</w:t>
            </w:r>
          </w:p>
          <w:p w14:paraId="5444C62A" w14:textId="77777777" w:rsidR="0054251B" w:rsidRPr="008C4471" w:rsidRDefault="0054251B" w:rsidP="00455DA7">
            <w:pPr>
              <w:rPr>
                <w:rFonts w:ascii="Calibri" w:hAnsi="Calibri" w:cs="Calibri"/>
                <w:sz w:val="22"/>
                <w:szCs w:val="22"/>
              </w:rPr>
            </w:pPr>
          </w:p>
        </w:tc>
        <w:tc>
          <w:tcPr>
            <w:tcW w:w="2310" w:type="dxa"/>
            <w:tcBorders>
              <w:top w:val="single" w:sz="4" w:space="0" w:color="auto"/>
              <w:left w:val="single" w:sz="4" w:space="0" w:color="auto"/>
              <w:bottom w:val="single" w:sz="4" w:space="0" w:color="auto"/>
              <w:right w:val="single" w:sz="4" w:space="0" w:color="auto"/>
            </w:tcBorders>
            <w:hideMark/>
          </w:tcPr>
          <w:p w14:paraId="6D731CF7" w14:textId="77777777" w:rsidR="0054251B" w:rsidRPr="008C4471" w:rsidRDefault="0054251B" w:rsidP="00455DA7">
            <w:pPr>
              <w:rPr>
                <w:rFonts w:ascii="Calibri" w:hAnsi="Calibri" w:cs="Calibri"/>
                <w:sz w:val="22"/>
                <w:szCs w:val="22"/>
              </w:rPr>
            </w:pPr>
            <w:r w:rsidRPr="008C4471">
              <w:rPr>
                <w:rFonts w:ascii="Calibri" w:hAnsi="Calibri" w:cs="Calibri"/>
                <w:color w:val="000000"/>
                <w:sz w:val="22"/>
                <w:szCs w:val="22"/>
              </w:rPr>
              <w:t>Zagospodarowanie</w:t>
            </w:r>
            <w:r w:rsidRPr="008C4471">
              <w:rPr>
                <w:rFonts w:ascii="Calibri" w:hAnsi="Calibri" w:cs="Calibri"/>
                <w:color w:val="000000"/>
                <w:sz w:val="22"/>
                <w:szCs w:val="22"/>
              </w:rPr>
              <w:br/>
              <w:t>przestrzenne, plan</w:t>
            </w:r>
            <w:r w:rsidRPr="008C4471">
              <w:rPr>
                <w:rFonts w:ascii="Calibri" w:hAnsi="Calibri" w:cs="Calibri"/>
                <w:color w:val="000000"/>
                <w:sz w:val="22"/>
                <w:szCs w:val="22"/>
              </w:rPr>
              <w:br/>
              <w:t>zagospodarowania</w:t>
            </w:r>
            <w:r w:rsidRPr="008C4471">
              <w:rPr>
                <w:rFonts w:ascii="Calibri" w:hAnsi="Calibri" w:cs="Calibri"/>
                <w:color w:val="000000"/>
                <w:sz w:val="22"/>
                <w:szCs w:val="22"/>
              </w:rPr>
              <w:br/>
              <w:t>przestrzennego, MPZP,</w:t>
            </w:r>
            <w:r w:rsidRPr="008C4471">
              <w:rPr>
                <w:rFonts w:ascii="Calibri" w:hAnsi="Calibri" w:cs="Calibri"/>
                <w:sz w:val="22"/>
                <w:szCs w:val="22"/>
              </w:rPr>
              <w:t xml:space="preserve"> miejscowy plan zagospodarowania przestrzennego, miejscowy plan odbudowy, miejscowy plan rewitalizacji </w:t>
            </w:r>
          </w:p>
        </w:tc>
      </w:tr>
      <w:tr w:rsidR="0054251B" w:rsidRPr="00C31734" w14:paraId="2522E4E4" w14:textId="77777777" w:rsidTr="00455DA7">
        <w:tc>
          <w:tcPr>
            <w:tcW w:w="2376" w:type="dxa"/>
            <w:tcBorders>
              <w:top w:val="single" w:sz="4" w:space="0" w:color="auto"/>
              <w:left w:val="single" w:sz="4" w:space="0" w:color="auto"/>
              <w:bottom w:val="single" w:sz="4" w:space="0" w:color="auto"/>
              <w:right w:val="single" w:sz="4" w:space="0" w:color="auto"/>
            </w:tcBorders>
          </w:tcPr>
          <w:p w14:paraId="37ACB7A4"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 xml:space="preserve">app.RysunkiAktuPlanowania.MPZP </w:t>
            </w:r>
          </w:p>
        </w:tc>
        <w:tc>
          <w:tcPr>
            <w:tcW w:w="2229" w:type="dxa"/>
            <w:tcBorders>
              <w:top w:val="single" w:sz="4" w:space="0" w:color="auto"/>
              <w:left w:val="single" w:sz="4" w:space="0" w:color="auto"/>
              <w:bottom w:val="single" w:sz="4" w:space="0" w:color="auto"/>
              <w:right w:val="single" w:sz="4" w:space="0" w:color="auto"/>
            </w:tcBorders>
          </w:tcPr>
          <w:p w14:paraId="780DE438" w14:textId="77777777" w:rsidR="0054251B" w:rsidRPr="008C4471" w:rsidRDefault="0054251B" w:rsidP="00455DA7">
            <w:pPr>
              <w:rPr>
                <w:rFonts w:ascii="Calibri" w:hAnsi="Calibri" w:cs="Calibri"/>
                <w:color w:val="000000"/>
                <w:sz w:val="22"/>
                <w:szCs w:val="22"/>
              </w:rPr>
            </w:pPr>
            <w:r w:rsidRPr="008C4471">
              <w:rPr>
                <w:rFonts w:ascii="Calibri" w:hAnsi="Calibri" w:cs="Calibri"/>
                <w:sz w:val="22"/>
                <w:szCs w:val="22"/>
              </w:rPr>
              <w:t xml:space="preserve">Rysunki obowiązujących miejscowych planów </w:t>
            </w:r>
          </w:p>
        </w:tc>
        <w:tc>
          <w:tcPr>
            <w:tcW w:w="2310" w:type="dxa"/>
            <w:tcBorders>
              <w:top w:val="single" w:sz="4" w:space="0" w:color="auto"/>
              <w:left w:val="single" w:sz="4" w:space="0" w:color="auto"/>
              <w:bottom w:val="single" w:sz="4" w:space="0" w:color="auto"/>
              <w:right w:val="single" w:sz="4" w:space="0" w:color="auto"/>
            </w:tcBorders>
          </w:tcPr>
          <w:p w14:paraId="47F929C9"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 xml:space="preserve">RysunekAktuPlanowaniaPrzestrzennego gdzie </w:t>
            </w:r>
          </w:p>
          <w:p w14:paraId="3CC4DE29"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 xml:space="preserve">﻿(RysunekAktuPlanowaniaPrzestrzennego.plan.AktPlanowaniaPrzestrzennego.typPlanu=’﻿miejscowyPlanZagospodarowaniaPrzestrzennego’ lub RysunekAktuPlanowaniaPrzestrzennego.plan.AktPlanowaniaPrzestrzennego.typPlanu=’﻿miejscowyPlanOdbudowy’ lub </w:t>
            </w:r>
            <w:r w:rsidRPr="008C4471">
              <w:rPr>
                <w:rFonts w:ascii="Calibri" w:hAnsi="Calibri" w:cs="Calibri"/>
                <w:color w:val="000000"/>
                <w:sz w:val="22"/>
                <w:szCs w:val="22"/>
              </w:rPr>
              <w:lastRenderedPageBreak/>
              <w:t>RysunekAktuPlanowaniaPrzestrzennego.plan.AktPlanowaniaPrzestrzennego.typPlanu=’﻿miejscowyPlanRewitalizacji’) i</w:t>
            </w:r>
          </w:p>
          <w:p w14:paraId="678B9213" w14:textId="77777777" w:rsidR="0054251B" w:rsidRPr="008C4471" w:rsidRDefault="0054251B" w:rsidP="00455DA7">
            <w:pPr>
              <w:rPr>
                <w:rFonts w:ascii="Calibri" w:hAnsi="Calibri" w:cs="Calibri"/>
                <w:sz w:val="22"/>
              </w:rPr>
            </w:pPr>
            <w:r w:rsidRPr="008C4471">
              <w:rPr>
                <w:rFonts w:ascii="Calibri" w:hAnsi="Calibri" w:cs="Calibri"/>
                <w:color w:val="000000"/>
                <w:sz w:val="22"/>
                <w:szCs w:val="22"/>
              </w:rPr>
              <w:t>﻿RysunekAktuPlanowaniaPrzestrzennego.plan.AktPlanowaniaPrzestrzennego.status=’legalForce’ (</w:t>
            </w:r>
            <w:r w:rsidRPr="008C4471">
              <w:rPr>
                <w:rFonts w:ascii="Calibri" w:hAnsi="Calibri" w:cs="Calibri"/>
                <w:sz w:val="22"/>
              </w:rPr>
              <w:t>prawnie wiążący lub realizowany</w:t>
            </w:r>
            <w:r w:rsidRPr="008C4471">
              <w:rPr>
                <w:rFonts w:ascii="Calibri" w:hAnsi="Calibri" w:cs="Calibri"/>
                <w:color w:val="000000"/>
                <w:sz w:val="22"/>
                <w:szCs w:val="22"/>
              </w:rPr>
              <w:t xml:space="preserve">) i </w:t>
            </w:r>
          </w:p>
          <w:p w14:paraId="706FD22B"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﻿RysunekAktuPlanowaniaPrzestrzennego.koniecWersjiObiektu = NULL</w:t>
            </w:r>
          </w:p>
          <w:p w14:paraId="0CDEB1B6" w14:textId="77777777" w:rsidR="0054251B" w:rsidRPr="008C4471" w:rsidRDefault="0054251B" w:rsidP="00455DA7">
            <w:pPr>
              <w:rPr>
                <w:rFonts w:ascii="Calibri" w:hAnsi="Calibri" w:cs="Calibri"/>
                <w:color w:val="000000"/>
                <w:sz w:val="22"/>
                <w:szCs w:val="22"/>
              </w:rPr>
            </w:pPr>
          </w:p>
        </w:tc>
        <w:tc>
          <w:tcPr>
            <w:tcW w:w="2310" w:type="dxa"/>
            <w:tcBorders>
              <w:top w:val="single" w:sz="4" w:space="0" w:color="auto"/>
              <w:left w:val="single" w:sz="4" w:space="0" w:color="auto"/>
              <w:bottom w:val="single" w:sz="4" w:space="0" w:color="auto"/>
              <w:right w:val="single" w:sz="4" w:space="0" w:color="auto"/>
            </w:tcBorders>
          </w:tcPr>
          <w:p w14:paraId="565450C8"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lastRenderedPageBreak/>
              <w:t>Zagospodarowanie</w:t>
            </w:r>
          </w:p>
          <w:p w14:paraId="7BABF54D"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przestrzenne, plan</w:t>
            </w:r>
          </w:p>
          <w:p w14:paraId="0EEE735A"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zagospodarowania</w:t>
            </w:r>
          </w:p>
          <w:p w14:paraId="6CCBF838"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przestrzennego,</w:t>
            </w:r>
          </w:p>
          <w:p w14:paraId="67FE62D8"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przeznaczenie terenu, MPZP,</w:t>
            </w:r>
            <w:r w:rsidRPr="008C4471">
              <w:rPr>
                <w:rFonts w:ascii="Calibri" w:hAnsi="Calibri" w:cs="Calibri"/>
                <w:sz w:val="22"/>
                <w:szCs w:val="22"/>
              </w:rPr>
              <w:t xml:space="preserve"> miejscowy plan zagospodarowania przestrzennego, miejscowy plan odbudowy, miejscowy plan rewitalizacji</w:t>
            </w:r>
          </w:p>
        </w:tc>
      </w:tr>
    </w:tbl>
    <w:p w14:paraId="46B3D24C" w14:textId="77777777" w:rsidR="0054251B" w:rsidRPr="008C4471" w:rsidRDefault="0054251B" w:rsidP="0054251B">
      <w:pPr>
        <w:rPr>
          <w:rFonts w:ascii="Calibri" w:hAnsi="Calibri" w:cs="Calibri"/>
        </w:rPr>
      </w:pPr>
    </w:p>
    <w:p w14:paraId="4993BD4E" w14:textId="77777777" w:rsidR="0041206E" w:rsidRPr="008C4471" w:rsidRDefault="0041206E" w:rsidP="0054251B">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ED6672" w:rsidRPr="00C31734" w14:paraId="74CD7CF0" w14:textId="77777777" w:rsidTr="00455DA7">
        <w:trPr>
          <w:trHeight w:val="437"/>
          <w:tblHeader/>
        </w:trPr>
        <w:tc>
          <w:tcPr>
            <w:tcW w:w="1120" w:type="pct"/>
            <w:shd w:val="clear" w:color="auto" w:fill="F2F2F2" w:themeFill="background1" w:themeFillShade="F2"/>
            <w:noWrap/>
            <w:vAlign w:val="center"/>
            <w:hideMark/>
          </w:tcPr>
          <w:p w14:paraId="0133C16F" w14:textId="77777777" w:rsidR="00ED6672" w:rsidRPr="008C4471" w:rsidRDefault="00ED6672" w:rsidP="00ED6672">
            <w:pPr>
              <w:spacing w:line="360" w:lineRule="auto"/>
              <w:rPr>
                <w:rFonts w:ascii="Calibri" w:hAnsi="Calibri" w:cs="Calibri"/>
                <w:b/>
                <w:color w:val="FF000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8A5BA4">
              <w:rPr>
                <w:rFonts w:ascii="Calibri" w:hAnsi="Calibri" w:cs="Calibri"/>
                <w:b/>
                <w:noProof/>
                <w:color w:val="0070C0"/>
                <w:sz w:val="22"/>
                <w:szCs w:val="22"/>
              </w:rPr>
              <w:t>8</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39906DB5" w14:textId="43F4B0D7" w:rsidR="00ED6672" w:rsidRPr="008C4471" w:rsidRDefault="00B46415" w:rsidP="00956A6D">
            <w:pPr>
              <w:rPr>
                <w:rFonts w:ascii="Calibri" w:hAnsi="Calibri" w:cs="Calibri"/>
                <w:color w:val="000000"/>
                <w:sz w:val="20"/>
                <w:szCs w:val="20"/>
              </w:rPr>
            </w:pPr>
            <w:r w:rsidRPr="00956A6D">
              <w:rPr>
                <w:rFonts w:ascii="Calibri" w:hAnsi="Calibri" w:cs="Calibri"/>
                <w:b/>
                <w:color w:val="0000FF" w:themeColor="hyperlink"/>
                <w:sz w:val="20"/>
                <w:u w:val="single"/>
              </w:rPr>
              <w:t>https://www.gov.pl/zagospodarowanieprzestrzenne/app/1.0/</w:t>
            </w:r>
            <w:r w:rsidR="00ED6672" w:rsidRPr="00956A6D">
              <w:rPr>
                <w:rFonts w:ascii="Calibri" w:hAnsi="Calibri" w:cs="Calibri"/>
                <w:b/>
                <w:color w:val="0000FF" w:themeColor="hyperlink"/>
                <w:sz w:val="20"/>
                <w:u w:val="single"/>
              </w:rPr>
              <w:t>re</w:t>
            </w:r>
            <w:r w:rsidR="00BF4CB9" w:rsidRPr="00956A6D">
              <w:rPr>
                <w:rFonts w:ascii="Calibri" w:hAnsi="Calibri" w:cs="Calibri"/>
                <w:b/>
                <w:color w:val="0000FF" w:themeColor="hyperlink"/>
                <w:sz w:val="20"/>
                <w:u w:val="single"/>
              </w:rPr>
              <w:t>c</w:t>
            </w:r>
            <w:r w:rsidR="00ED6672" w:rsidRPr="00956A6D">
              <w:rPr>
                <w:rFonts w:ascii="Calibri" w:hAnsi="Calibri" w:cs="Calibri"/>
                <w:b/>
                <w:color w:val="0000FF" w:themeColor="hyperlink"/>
                <w:sz w:val="20"/>
                <w:u w:val="single"/>
              </w:rPr>
              <w:t>/portrayal/mpzp-abstract</w:t>
            </w:r>
            <w:r w:rsidR="00ED6672" w:rsidRPr="008C4471" w:rsidDel="000A0B05">
              <w:rPr>
                <w:rFonts w:ascii="Calibri" w:hAnsi="Calibri" w:cs="Calibri"/>
              </w:rPr>
              <w:t xml:space="preserve"> </w:t>
            </w:r>
          </w:p>
        </w:tc>
      </w:tr>
      <w:tr w:rsidR="00ED6672" w:rsidRPr="00C31734" w14:paraId="73EC1B9F" w14:textId="77777777" w:rsidTr="00882821">
        <w:trPr>
          <w:trHeight w:val="8760"/>
        </w:trPr>
        <w:tc>
          <w:tcPr>
            <w:tcW w:w="5000" w:type="pct"/>
            <w:gridSpan w:val="2"/>
            <w:shd w:val="clear" w:color="auto" w:fill="auto"/>
            <w:noWrap/>
            <w:hideMark/>
          </w:tcPr>
          <w:p w14:paraId="5148484D" w14:textId="2C2A0D2E" w:rsidR="00ED6672" w:rsidRPr="0087748F" w:rsidRDefault="00ED6672" w:rsidP="00A250D5">
            <w:pPr>
              <w:numPr>
                <w:ilvl w:val="0"/>
                <w:numId w:val="48"/>
              </w:numPr>
              <w:spacing w:after="120" w:line="360" w:lineRule="auto"/>
              <w:ind w:left="709"/>
              <w:contextualSpacing/>
              <w:jc w:val="both"/>
              <w:rPr>
                <w:rFonts w:ascii="Calibri" w:eastAsia="Calibri" w:hAnsi="Calibri" w:cs="Calibri"/>
                <w:color w:val="000000"/>
                <w:sz w:val="22"/>
                <w:szCs w:val="22"/>
              </w:rPr>
            </w:pPr>
            <w:r w:rsidRPr="0087748F">
              <w:rPr>
                <w:rFonts w:ascii="Calibri" w:eastAsia="Calibri" w:hAnsi="Calibri" w:cs="Calibri"/>
                <w:color w:val="000000"/>
                <w:sz w:val="22"/>
                <w:szCs w:val="22"/>
                <w:lang w:eastAsia="en-US"/>
              </w:rPr>
              <w:lastRenderedPageBreak/>
              <w:t xml:space="preserve">Rekomenduje się aby element „charakterystyka (opis)” warstwy </w:t>
            </w:r>
            <w:r w:rsidRPr="0087748F">
              <w:rPr>
                <w:rFonts w:ascii="Calibri" w:eastAsia="Calibri" w:hAnsi="Calibri" w:cs="Calibri"/>
                <w:i/>
                <w:iCs/>
                <w:color w:val="000000"/>
                <w:sz w:val="22"/>
                <w:szCs w:val="22"/>
              </w:rPr>
              <w:t xml:space="preserve">app.AktPlanowaniaPrzestrzennego.MPZP </w:t>
            </w:r>
            <w:r w:rsidRPr="0087748F">
              <w:rPr>
                <w:rFonts w:ascii="Calibri" w:eastAsia="Calibri" w:hAnsi="Calibri" w:cs="Calibri"/>
                <w:color w:val="000000"/>
                <w:sz w:val="22"/>
                <w:szCs w:val="22"/>
              </w:rPr>
              <w:t xml:space="preserve">stosowany w usłudze przeglądania był zgodny </w:t>
            </w:r>
            <w:r w:rsidR="00767A42">
              <w:rPr>
                <w:rFonts w:ascii="Calibri" w:eastAsia="Calibri" w:hAnsi="Calibri" w:cs="Calibri"/>
                <w:color w:val="000000"/>
                <w:sz w:val="22"/>
                <w:szCs w:val="22"/>
              </w:rPr>
              <w:br/>
            </w:r>
            <w:r w:rsidRPr="0087748F">
              <w:rPr>
                <w:rFonts w:ascii="Calibri" w:eastAsia="Calibri" w:hAnsi="Calibri" w:cs="Calibri"/>
                <w:color w:val="000000"/>
                <w:sz w:val="22"/>
                <w:szCs w:val="22"/>
              </w:rPr>
              <w:t>z następującym tekstem:</w:t>
            </w:r>
            <w:r w:rsidR="0087748F">
              <w:rPr>
                <w:rFonts w:ascii="Calibri" w:eastAsia="Calibri" w:hAnsi="Calibri" w:cs="Calibri"/>
                <w:color w:val="000000"/>
                <w:sz w:val="22"/>
                <w:szCs w:val="22"/>
              </w:rPr>
              <w:t xml:space="preserve"> </w:t>
            </w:r>
            <w:r w:rsidRPr="0087748F">
              <w:rPr>
                <w:rFonts w:ascii="Calibri" w:eastAsia="Calibri" w:hAnsi="Calibri" w:cs="Calibri"/>
                <w:color w:val="000000"/>
                <w:sz w:val="22"/>
                <w:szCs w:val="22"/>
              </w:rPr>
              <w:t xml:space="preserve">„Warstwa zawierająca obiekty </w:t>
            </w:r>
            <w:r w:rsidRPr="0087748F">
              <w:rPr>
                <w:rFonts w:ascii="Calibri" w:eastAsia="Calibri" w:hAnsi="Calibri" w:cs="Calibri"/>
                <w:i/>
                <w:color w:val="000000"/>
                <w:sz w:val="22"/>
                <w:szCs w:val="22"/>
              </w:rPr>
              <w:t>AktPlanowaniaPrzestrzennego</w:t>
            </w:r>
            <w:r w:rsidRPr="0087748F">
              <w:rPr>
                <w:rFonts w:ascii="Calibri" w:eastAsia="Calibri" w:hAnsi="Calibri" w:cs="Calibri"/>
                <w:color w:val="000000"/>
                <w:sz w:val="22"/>
                <w:szCs w:val="22"/>
              </w:rPr>
              <w:t xml:space="preserve">, dla zasięgów obowiązujących planów miejscowych. Obiekty te są reprezentacjami aktów planowania przestrzennego, których tryb tworzenia, uchwalenia, a także zawartość regulują ustawy: ustawa </w:t>
            </w:r>
            <w:r w:rsidR="00767A42">
              <w:rPr>
                <w:rFonts w:ascii="Calibri" w:eastAsia="Calibri" w:hAnsi="Calibri" w:cs="Calibri"/>
                <w:color w:val="000000"/>
                <w:sz w:val="22"/>
                <w:szCs w:val="22"/>
              </w:rPr>
              <w:br/>
            </w:r>
            <w:r w:rsidRPr="0087748F">
              <w:rPr>
                <w:rFonts w:ascii="Calibri" w:eastAsia="Calibri" w:hAnsi="Calibri" w:cs="Calibri"/>
                <w:color w:val="000000"/>
                <w:sz w:val="22"/>
                <w:szCs w:val="22"/>
              </w:rPr>
              <w:t xml:space="preserve">z dnia 27 marca 2003 r. o planowaniu i zagospodarowaniu przestrzennym (Dz. U. z 2020 r. poz. 293, z późn. zm.) - dla miejscowych planów zagospodarowania przestrzennego; ustawa z dnia 11 sierpnia 2001 r. o szczególnych zasadach odbudowy, remontów i rozbiórek obiektów budowlanych zniszczonych lub uszkodzonych w wyniku działania żywiołu (Dz. U. z 2020 r. poz. 764) - dla </w:t>
            </w:r>
            <w:r w:rsidRPr="0087748F">
              <w:rPr>
                <w:rFonts w:ascii="Calibri" w:eastAsia="Calibri" w:hAnsi="Calibri" w:cs="Calibri"/>
                <w:sz w:val="22"/>
                <w:szCs w:val="22"/>
                <w:lang w:eastAsia="en-US"/>
              </w:rPr>
              <w:t xml:space="preserve">miejscowych planów odbudowy; </w:t>
            </w:r>
            <w:r w:rsidRPr="0087748F">
              <w:rPr>
                <w:rFonts w:ascii="Calibri" w:eastAsia="Calibri" w:hAnsi="Calibri" w:cs="Calibri"/>
                <w:color w:val="000000"/>
                <w:sz w:val="22"/>
                <w:szCs w:val="22"/>
              </w:rPr>
              <w:t>ustawa o rewitalizacji (</w:t>
            </w:r>
            <w:r w:rsidR="0087748F" w:rsidRPr="0087748F">
              <w:rPr>
                <w:rFonts w:ascii="Calibri" w:eastAsia="Calibri" w:hAnsi="Calibri" w:cs="Calibri"/>
                <w:color w:val="000000"/>
                <w:sz w:val="22"/>
                <w:szCs w:val="22"/>
              </w:rPr>
              <w:t>tj.</w:t>
            </w:r>
            <w:r w:rsidRPr="0087748F">
              <w:rPr>
                <w:rFonts w:ascii="Calibri" w:eastAsia="Calibri" w:hAnsi="Calibri" w:cs="Calibri"/>
                <w:color w:val="000000"/>
                <w:sz w:val="22"/>
                <w:szCs w:val="22"/>
              </w:rPr>
              <w:t xml:space="preserve"> Dz.U. z 2020 r. poz. 802 z późn. zm.) - dla miejscowych planów rewitalizacji.”</w:t>
            </w:r>
          </w:p>
          <w:p w14:paraId="5D0A84C4" w14:textId="4E403AB8" w:rsidR="00ED6672" w:rsidRPr="008C4471" w:rsidRDefault="00ED6672" w:rsidP="00A250D5">
            <w:pPr>
              <w:numPr>
                <w:ilvl w:val="0"/>
                <w:numId w:val="48"/>
              </w:numPr>
              <w:spacing w:after="120" w:line="360" w:lineRule="auto"/>
              <w:contextualSpacing/>
              <w:jc w:val="both"/>
              <w:rPr>
                <w:rFonts w:ascii="Calibri" w:eastAsia="Calibri" w:hAnsi="Calibri" w:cs="Calibri"/>
                <w:color w:val="000000"/>
                <w:sz w:val="22"/>
                <w:szCs w:val="22"/>
              </w:rPr>
            </w:pPr>
            <w:r w:rsidRPr="008C4471">
              <w:rPr>
                <w:rFonts w:ascii="Calibri" w:eastAsia="Calibri" w:hAnsi="Calibri" w:cs="Calibri"/>
                <w:color w:val="000000"/>
                <w:sz w:val="22"/>
                <w:szCs w:val="22"/>
                <w:lang w:eastAsia="en-US"/>
              </w:rPr>
              <w:t xml:space="preserve">Rekomenduje się aby element „charakterystyka (opis)” warstwy </w:t>
            </w:r>
            <w:r w:rsidRPr="008C4471">
              <w:rPr>
                <w:rFonts w:ascii="Calibri" w:eastAsia="Calibri" w:hAnsi="Calibri" w:cs="Calibri"/>
                <w:i/>
                <w:color w:val="000000"/>
                <w:sz w:val="22"/>
                <w:szCs w:val="22"/>
                <w:lang w:eastAsia="en-US"/>
              </w:rPr>
              <w:t>app.RysunkiAktuPlanowania.MPZP</w:t>
            </w:r>
            <w:r w:rsidR="00767A42" w:rsidRPr="00767A42">
              <w:rPr>
                <w:rFonts w:ascii="Calibri" w:eastAsia="Calibri" w:hAnsi="Calibri" w:cs="Calibri"/>
                <w:iCs/>
                <w:color w:val="000000"/>
                <w:sz w:val="22"/>
                <w:szCs w:val="22"/>
                <w:lang w:eastAsia="en-US"/>
              </w:rPr>
              <w:t>,</w:t>
            </w:r>
            <w:r w:rsidRPr="00767A42">
              <w:rPr>
                <w:rFonts w:ascii="Calibri" w:eastAsia="Calibri" w:hAnsi="Calibri" w:cs="Calibri"/>
                <w:iCs/>
                <w:color w:val="000000"/>
                <w:sz w:val="22"/>
                <w:szCs w:val="22"/>
                <w:lang w:eastAsia="en-US"/>
              </w:rPr>
              <w:t xml:space="preserve"> </w:t>
            </w:r>
            <w:r w:rsidRPr="008C4471">
              <w:rPr>
                <w:rFonts w:ascii="Calibri" w:eastAsia="Calibri" w:hAnsi="Calibri" w:cs="Calibri"/>
                <w:color w:val="000000"/>
                <w:sz w:val="22"/>
                <w:szCs w:val="22"/>
                <w:lang w:eastAsia="en-US"/>
              </w:rPr>
              <w:t>stosowany w usłudze przeglądania</w:t>
            </w:r>
            <w:r w:rsidR="00767A42">
              <w:rPr>
                <w:rFonts w:ascii="Calibri" w:eastAsia="Calibri" w:hAnsi="Calibri" w:cs="Calibri"/>
                <w:color w:val="000000"/>
                <w:sz w:val="22"/>
                <w:szCs w:val="22"/>
                <w:lang w:eastAsia="en-US"/>
              </w:rPr>
              <w:t>,</w:t>
            </w:r>
            <w:r w:rsidRPr="008C4471">
              <w:rPr>
                <w:rFonts w:ascii="Calibri" w:eastAsia="Calibri" w:hAnsi="Calibri" w:cs="Calibri"/>
                <w:color w:val="000000"/>
                <w:sz w:val="22"/>
                <w:szCs w:val="22"/>
                <w:lang w:eastAsia="en-US"/>
              </w:rPr>
              <w:t xml:space="preserve"> był zgodny z następującym tekstem:</w:t>
            </w:r>
          </w:p>
          <w:p w14:paraId="6AB9C5F4" w14:textId="051BD321" w:rsidR="00ED6672" w:rsidRPr="008C4471" w:rsidRDefault="00ED6672" w:rsidP="00ED6672">
            <w:pPr>
              <w:spacing w:after="120" w:line="360" w:lineRule="auto"/>
              <w:ind w:left="709"/>
              <w:jc w:val="both"/>
              <w:rPr>
                <w:rFonts w:ascii="Calibri" w:hAnsi="Calibri" w:cs="Calibri"/>
                <w:color w:val="000000"/>
                <w:sz w:val="22"/>
                <w:szCs w:val="22"/>
              </w:rPr>
            </w:pPr>
            <w:r w:rsidRPr="008C4471">
              <w:rPr>
                <w:rFonts w:ascii="Calibri" w:eastAsia="Calibri" w:hAnsi="Calibri" w:cs="Calibri"/>
                <w:color w:val="000000"/>
                <w:sz w:val="22"/>
                <w:szCs w:val="22"/>
              </w:rPr>
              <w:t xml:space="preserve">„Warstwa zawierająca obiekty </w:t>
            </w:r>
            <w:r w:rsidRPr="008C4471">
              <w:rPr>
                <w:rFonts w:ascii="Calibri" w:eastAsia="Calibri" w:hAnsi="Calibri" w:cs="Calibri"/>
                <w:i/>
                <w:color w:val="000000"/>
                <w:sz w:val="22"/>
                <w:szCs w:val="22"/>
              </w:rPr>
              <w:t>RysunekAktuPlanowaniaPrzestrzennego</w:t>
            </w:r>
            <w:r w:rsidRPr="008C4471">
              <w:rPr>
                <w:rFonts w:ascii="Calibri" w:eastAsia="Calibri" w:hAnsi="Calibri" w:cs="Calibri"/>
                <w:color w:val="000000"/>
                <w:sz w:val="22"/>
                <w:szCs w:val="22"/>
              </w:rPr>
              <w:t xml:space="preserve">, dla rysunków będących załącznikami do obowiązujących planów miejscowych. Obiekty te są reprezentacjami rysunków aktów planowania przestrzennego, których tryb tworzenia, uchwalenia, a także zawartość regulują ustawy: ustawa z dnia 27 marca 2003 r. o planowaniu i zagospodarowaniu przestrzennym (Dz. U. </w:t>
            </w:r>
            <w:r w:rsidR="00767A42">
              <w:rPr>
                <w:rFonts w:ascii="Calibri" w:eastAsia="Calibri" w:hAnsi="Calibri" w:cs="Calibri"/>
                <w:color w:val="000000"/>
                <w:sz w:val="22"/>
                <w:szCs w:val="22"/>
              </w:rPr>
              <w:br/>
            </w:r>
            <w:r w:rsidRPr="008C4471">
              <w:rPr>
                <w:rFonts w:ascii="Calibri" w:eastAsia="Calibri" w:hAnsi="Calibri" w:cs="Calibri"/>
                <w:color w:val="000000"/>
                <w:sz w:val="22"/>
                <w:szCs w:val="22"/>
              </w:rPr>
              <w:t xml:space="preserve">z 2020 r. poz. 293, z późn. zm.) - dla miejscowych planów zagospodarowania przestrzennego; ustawa z dnia 11 sierpnia 2001 r. o szczególnych zasadach odbudowy, remontów i rozbiórek obiektów budowlanych zniszczonych lub uszkodzonych w wyniku działania żywiołu (Dz. U. z 2020 r. poz. 764) - dla </w:t>
            </w:r>
            <w:r w:rsidRPr="008C4471">
              <w:rPr>
                <w:rFonts w:ascii="Calibri" w:eastAsia="Calibri" w:hAnsi="Calibri" w:cs="Calibri"/>
                <w:sz w:val="22"/>
                <w:szCs w:val="22"/>
                <w:lang w:eastAsia="en-US"/>
              </w:rPr>
              <w:t xml:space="preserve">miejscowych planów odbudowy; </w:t>
            </w:r>
            <w:r w:rsidRPr="008C4471">
              <w:rPr>
                <w:rFonts w:ascii="Calibri" w:eastAsia="Calibri" w:hAnsi="Calibri" w:cs="Calibri"/>
                <w:color w:val="000000"/>
                <w:sz w:val="22"/>
                <w:szCs w:val="22"/>
              </w:rPr>
              <w:t>ustawa o rewitalizacji (</w:t>
            </w:r>
            <w:r w:rsidR="0087748F" w:rsidRPr="008C4471">
              <w:rPr>
                <w:rFonts w:ascii="Calibri" w:eastAsia="Calibri" w:hAnsi="Calibri" w:cs="Calibri"/>
                <w:color w:val="000000"/>
                <w:sz w:val="22"/>
                <w:szCs w:val="22"/>
              </w:rPr>
              <w:t>tj.</w:t>
            </w:r>
            <w:r w:rsidRPr="008C4471">
              <w:rPr>
                <w:rFonts w:ascii="Calibri" w:eastAsia="Calibri" w:hAnsi="Calibri" w:cs="Calibri"/>
                <w:color w:val="000000"/>
                <w:sz w:val="22"/>
                <w:szCs w:val="22"/>
              </w:rPr>
              <w:t xml:space="preserve"> Dz.U. z 2020 r. poz. 802 z późn. zm.) - dla miejscowych planów rewitalizacji.”</w:t>
            </w:r>
          </w:p>
        </w:tc>
      </w:tr>
    </w:tbl>
    <w:p w14:paraId="43EC97E0" w14:textId="77777777" w:rsidR="0054251B" w:rsidRPr="008C4471" w:rsidRDefault="0054251B" w:rsidP="0054251B">
      <w:pPr>
        <w:rPr>
          <w:rFonts w:ascii="Calibri" w:hAnsi="Calibri" w:cs="Calibri"/>
        </w:rPr>
      </w:pPr>
    </w:p>
    <w:p w14:paraId="668B429E" w14:textId="77777777" w:rsidR="0054251B" w:rsidRPr="008C4471" w:rsidRDefault="0054251B" w:rsidP="0054251B">
      <w:pPr>
        <w:rPr>
          <w:rFonts w:ascii="Calibri" w:hAnsi="Calibri" w:cs="Calibri"/>
        </w:rPr>
      </w:pPr>
    </w:p>
    <w:p w14:paraId="7E92FA5A" w14:textId="746FE668" w:rsidR="0041206E" w:rsidRDefault="0041206E">
      <w:pPr>
        <w:spacing w:line="276" w:lineRule="auto"/>
        <w:rPr>
          <w:rFonts w:ascii="Calibri" w:eastAsia="Trebuchet MS" w:hAnsi="Calibri" w:cs="Calibri"/>
          <w:b/>
          <w:color w:val="666666"/>
          <w:sz w:val="26"/>
          <w:szCs w:val="26"/>
        </w:rPr>
      </w:pPr>
    </w:p>
    <w:p w14:paraId="078783DD" w14:textId="044C4F83" w:rsidR="0054251B" w:rsidRPr="008C4471" w:rsidRDefault="0054251B" w:rsidP="0054251B">
      <w:pPr>
        <w:pStyle w:val="Nagwek3"/>
        <w:spacing w:after="160" w:line="360" w:lineRule="auto"/>
        <w:ind w:left="720"/>
        <w:rPr>
          <w:rFonts w:ascii="Calibri" w:hAnsi="Calibri" w:cs="Calibri"/>
          <w:sz w:val="26"/>
          <w:szCs w:val="26"/>
          <w:lang w:val="pl-PL"/>
        </w:rPr>
      </w:pPr>
      <w:bookmarkStart w:id="327" w:name="_Toc72328995"/>
      <w:r w:rsidRPr="008C4471">
        <w:rPr>
          <w:rFonts w:ascii="Calibri" w:hAnsi="Calibri" w:cs="Calibri"/>
          <w:sz w:val="26"/>
          <w:szCs w:val="26"/>
          <w:lang w:val="pl-PL"/>
        </w:rPr>
        <w:t>Warstwy dla zbioru danych SUIKZP</w:t>
      </w:r>
      <w:bookmarkEnd w:id="327"/>
    </w:p>
    <w:p w14:paraId="74DA6E4D" w14:textId="77777777" w:rsidR="0054251B" w:rsidRPr="008C4471" w:rsidRDefault="0054251B" w:rsidP="0054251B">
      <w:pPr>
        <w:spacing w:after="240" w:line="360" w:lineRule="auto"/>
        <w:jc w:val="both"/>
        <w:rPr>
          <w:rFonts w:ascii="Calibri" w:hAnsi="Calibri" w:cs="Calibri"/>
          <w:sz w:val="22"/>
          <w:szCs w:val="22"/>
        </w:rPr>
      </w:pPr>
      <w:r w:rsidRPr="008C4471">
        <w:rPr>
          <w:rFonts w:ascii="Calibri" w:hAnsi="Calibri" w:cs="Calibri"/>
          <w:sz w:val="22"/>
          <w:szCs w:val="22"/>
        </w:rPr>
        <w:t>Dla zbiorów danych przestrzennych obejmujących dane dla studium uwarunkowań i kierunków zagospodarowania przestrzennego gminy usługa przeglądania powinna dostarczać warstwy:</w:t>
      </w:r>
    </w:p>
    <w:p w14:paraId="7AC688F0" w14:textId="77777777" w:rsidR="0054251B" w:rsidRPr="008C4471" w:rsidRDefault="0054251B" w:rsidP="00A250D5">
      <w:pPr>
        <w:pStyle w:val="Akapitzlist"/>
        <w:numPr>
          <w:ilvl w:val="0"/>
          <w:numId w:val="43"/>
        </w:numPr>
        <w:spacing w:after="240" w:line="360" w:lineRule="auto"/>
        <w:jc w:val="both"/>
        <w:rPr>
          <w:rFonts w:ascii="Calibri" w:hAnsi="Calibri" w:cs="Calibri"/>
          <w:sz w:val="22"/>
          <w:szCs w:val="22"/>
          <w:lang w:val="pl-PL"/>
        </w:rPr>
      </w:pPr>
      <w:r w:rsidRPr="008C4471">
        <w:rPr>
          <w:rFonts w:ascii="Calibri" w:hAnsi="Calibri" w:cs="Calibri"/>
          <w:sz w:val="22"/>
          <w:szCs w:val="22"/>
          <w:lang w:val="pl-PL"/>
        </w:rPr>
        <w:t>warstwę „Zasięg studium uwarunkowań i kierunków zagospodarowania przestrzennego gminy”;</w:t>
      </w:r>
    </w:p>
    <w:p w14:paraId="2D8060E4" w14:textId="0658BC6F" w:rsidR="0054251B" w:rsidRPr="008C4471" w:rsidRDefault="0054251B" w:rsidP="00A250D5">
      <w:pPr>
        <w:pStyle w:val="Akapitzlist"/>
        <w:numPr>
          <w:ilvl w:val="0"/>
          <w:numId w:val="43"/>
        </w:numPr>
        <w:spacing w:after="240" w:line="360" w:lineRule="auto"/>
        <w:jc w:val="both"/>
        <w:rPr>
          <w:rFonts w:ascii="Calibri" w:hAnsi="Calibri" w:cs="Calibri"/>
          <w:sz w:val="22"/>
          <w:szCs w:val="22"/>
          <w:lang w:val="pl-PL"/>
        </w:rPr>
      </w:pPr>
      <w:r w:rsidRPr="008C4471">
        <w:rPr>
          <w:rFonts w:ascii="Calibri" w:hAnsi="Calibri" w:cs="Calibri"/>
          <w:sz w:val="22"/>
          <w:szCs w:val="22"/>
          <w:lang w:val="pl-PL"/>
        </w:rPr>
        <w:lastRenderedPageBreak/>
        <w:t>grupę warstw „</w:t>
      </w:r>
      <w:r w:rsidR="0087748F" w:rsidRPr="008C4471">
        <w:rPr>
          <w:rFonts w:ascii="Calibri" w:hAnsi="Calibri" w:cs="Calibri"/>
          <w:sz w:val="22"/>
          <w:szCs w:val="22"/>
          <w:lang w:val="pl-PL"/>
        </w:rPr>
        <w:t>Rysunek</w:t>
      </w:r>
      <w:r w:rsidRPr="008C4471">
        <w:rPr>
          <w:rFonts w:ascii="Calibri" w:hAnsi="Calibri" w:cs="Calibri"/>
          <w:sz w:val="22"/>
          <w:szCs w:val="22"/>
          <w:lang w:val="pl-PL"/>
        </w:rPr>
        <w:t xml:space="preserve"> studium uwarunkowań i kierunków zagospodarowania przestrzennego gminy</w:t>
      </w:r>
      <w:r w:rsidRPr="008C4471">
        <w:rPr>
          <w:rFonts w:ascii="Calibri" w:hAnsi="Calibri" w:cs="Calibri"/>
          <w:color w:val="000000"/>
          <w:sz w:val="22"/>
          <w:szCs w:val="22"/>
          <w:lang w:val="pl-PL" w:eastAsia="pl-PL"/>
        </w:rPr>
        <w:t xml:space="preserve"> - &lt;nazwa rysunku&gt;</w:t>
      </w:r>
      <w:r w:rsidRPr="008C4471">
        <w:rPr>
          <w:rFonts w:ascii="Calibri" w:hAnsi="Calibri" w:cs="Calibri"/>
          <w:sz w:val="22"/>
          <w:szCs w:val="22"/>
          <w:lang w:val="pl-PL"/>
        </w:rPr>
        <w:t>”.</w:t>
      </w:r>
    </w:p>
    <w:p w14:paraId="3111CE7D" w14:textId="77777777" w:rsidR="0054251B" w:rsidRPr="008C4471" w:rsidRDefault="0054251B" w:rsidP="0054251B">
      <w:pPr>
        <w:spacing w:before="240" w:after="240" w:line="360" w:lineRule="auto"/>
        <w:jc w:val="both"/>
        <w:rPr>
          <w:rFonts w:ascii="Calibri" w:hAnsi="Calibri" w:cs="Calibri"/>
          <w:sz w:val="22"/>
          <w:szCs w:val="22"/>
        </w:rPr>
      </w:pPr>
      <w:r w:rsidRPr="008C4471">
        <w:rPr>
          <w:rFonts w:ascii="Calibri" w:hAnsi="Calibri" w:cs="Calibri"/>
          <w:sz w:val="22"/>
          <w:szCs w:val="22"/>
        </w:rPr>
        <w:t>Liczba warstw, które powinna prezentować usługa przeglądania, powinna odpowiadać liczbie załączników graficznych do studium.</w:t>
      </w:r>
    </w:p>
    <w:p w14:paraId="132B6C14" w14:textId="77777777" w:rsidR="0054251B" w:rsidRPr="008C4471" w:rsidRDefault="0054251B" w:rsidP="0054251B">
      <w:pPr>
        <w:spacing w:before="240" w:after="240" w:line="360" w:lineRule="auto"/>
        <w:jc w:val="both"/>
        <w:rPr>
          <w:rFonts w:ascii="Calibri" w:hAnsi="Calibri" w:cs="Calibri"/>
          <w:sz w:val="22"/>
          <w:szCs w:val="22"/>
        </w:rPr>
      </w:pPr>
      <w:r w:rsidRPr="008C4471">
        <w:rPr>
          <w:rFonts w:ascii="Calibri" w:hAnsi="Calibri" w:cs="Calibri"/>
          <w:sz w:val="22"/>
          <w:szCs w:val="22"/>
        </w:rPr>
        <w:t xml:space="preserve">Nazwy warstw reprezentujących rysunki studium powinny być zgodne ze schematem </w:t>
      </w:r>
      <w:r w:rsidRPr="008C4471">
        <w:rPr>
          <w:rFonts w:ascii="Calibri" w:hAnsi="Calibri" w:cs="Calibri"/>
          <w:sz w:val="22"/>
          <w:szCs w:val="22"/>
        </w:rPr>
        <w:br/>
      </w:r>
      <w:r w:rsidRPr="008C4471">
        <w:rPr>
          <w:rFonts w:ascii="Calibri" w:hAnsi="Calibri" w:cs="Calibri"/>
          <w:color w:val="000000"/>
          <w:sz w:val="22"/>
          <w:szCs w:val="22"/>
        </w:rPr>
        <w:t xml:space="preserve">app.RysunekAktuPlanowania.SUIKZP.&lt;Id&gt;, gdzie Id oznacza </w:t>
      </w:r>
      <w:r w:rsidRPr="008C4471">
        <w:rPr>
          <w:rFonts w:ascii="Calibri" w:hAnsi="Calibri" w:cs="Calibri"/>
          <w:i/>
          <w:sz w:val="22"/>
          <w:szCs w:val="22"/>
        </w:rPr>
        <w:t>RysunekAktuPlanowaniaPrzestrzennego.idIIP.lokalnyId</w:t>
      </w:r>
      <w:r w:rsidRPr="008C4471">
        <w:rPr>
          <w:rFonts w:ascii="Calibri" w:hAnsi="Calibri" w:cs="Calibri"/>
          <w:sz w:val="22"/>
          <w:szCs w:val="22"/>
        </w:rPr>
        <w:t xml:space="preserve"> (np. „</w:t>
      </w:r>
      <w:r w:rsidRPr="008C4471">
        <w:rPr>
          <w:rFonts w:ascii="Calibri" w:hAnsi="Calibri" w:cs="Calibri"/>
          <w:color w:val="000000"/>
          <w:sz w:val="22"/>
          <w:szCs w:val="22"/>
        </w:rPr>
        <w:t>app. RysunekAktuPlanowania.SUIKZP.</w:t>
      </w:r>
      <w:r w:rsidRPr="008C4471">
        <w:rPr>
          <w:rFonts w:ascii="Calibri" w:hAnsi="Calibri" w:cs="Calibri"/>
        </w:rPr>
        <w:t xml:space="preserve"> </w:t>
      </w:r>
      <w:r w:rsidRPr="008C4471">
        <w:rPr>
          <w:rFonts w:ascii="Calibri" w:hAnsi="Calibri" w:cs="Calibri"/>
          <w:color w:val="000000"/>
          <w:sz w:val="22"/>
          <w:szCs w:val="22"/>
        </w:rPr>
        <w:t>358.VIII.20_rys1”).</w:t>
      </w:r>
    </w:p>
    <w:p w14:paraId="03DDE681" w14:textId="77777777" w:rsidR="0054251B" w:rsidRPr="008C4471" w:rsidRDefault="0054251B" w:rsidP="0054251B">
      <w:pPr>
        <w:pStyle w:val="Akapitzlist"/>
        <w:spacing w:before="240" w:after="240" w:line="360" w:lineRule="auto"/>
        <w:ind w:left="0"/>
        <w:jc w:val="both"/>
        <w:rPr>
          <w:rFonts w:ascii="Calibri" w:hAnsi="Calibri" w:cs="Calibri"/>
          <w:sz w:val="22"/>
          <w:szCs w:val="22"/>
          <w:lang w:val="pl-PL"/>
        </w:rPr>
      </w:pPr>
      <w:r w:rsidRPr="008C4471">
        <w:rPr>
          <w:rFonts w:ascii="Calibri" w:hAnsi="Calibri" w:cs="Calibri"/>
          <w:sz w:val="22"/>
          <w:szCs w:val="22"/>
          <w:lang w:val="pl-PL"/>
        </w:rPr>
        <w:t>Warstwy reprezentujące rysunki studium powinny przyjmować tytuły zgodne ze wzorem: „Rysunek studium uwarunkowań i kierunków zagospodarowania przestrzennego - &lt;nazwa</w:t>
      </w:r>
      <w:r w:rsidRPr="008C4471">
        <w:rPr>
          <w:rFonts w:ascii="Calibri" w:hAnsi="Calibri" w:cs="Calibri"/>
          <w:color w:val="000000"/>
          <w:sz w:val="22"/>
          <w:szCs w:val="22"/>
          <w:lang w:val="pl-PL" w:eastAsia="pl-PL"/>
        </w:rPr>
        <w:t xml:space="preserve"> rysunku&gt;</w:t>
      </w:r>
      <w:r w:rsidRPr="008C4471">
        <w:rPr>
          <w:rFonts w:ascii="Calibri" w:hAnsi="Calibri" w:cs="Calibri"/>
          <w:sz w:val="22"/>
          <w:szCs w:val="22"/>
          <w:lang w:val="pl-PL"/>
        </w:rPr>
        <w:t xml:space="preserve">”, gdzie &lt;nazwa rysunku&gt; musi być równa ﻿oficjalnemu tytułowi (nazwie) załącznika graficznego, który dana warstwa reprezentuje (np. „Rysunek studium uwarunkowań i kierunków zagospodarowania przestrzennego - uwarunkowania zagospodarowania przestrzennego”).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10"/>
        <w:gridCol w:w="2295"/>
        <w:gridCol w:w="2310"/>
        <w:gridCol w:w="2310"/>
      </w:tblGrid>
      <w:tr w:rsidR="0054251B" w:rsidRPr="008C4471" w14:paraId="6F917803" w14:textId="77777777" w:rsidTr="00455DA7">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2E08EEB" w14:textId="47791FFF" w:rsidR="0054251B" w:rsidRPr="008C4471" w:rsidRDefault="0054251B" w:rsidP="00882821">
            <w:pPr>
              <w:jc w:val="center"/>
              <w:rPr>
                <w:rFonts w:ascii="Calibri" w:hAnsi="Calibri" w:cs="Calibri"/>
                <w:b/>
                <w:bCs/>
                <w:color w:val="000000"/>
                <w:sz w:val="22"/>
                <w:szCs w:val="22"/>
              </w:rPr>
            </w:pPr>
            <w:r w:rsidRPr="008C4471">
              <w:rPr>
                <w:rFonts w:ascii="Calibri" w:hAnsi="Calibri" w:cs="Calibri"/>
                <w:b/>
                <w:bCs/>
                <w:color w:val="000000"/>
                <w:sz w:val="22"/>
                <w:szCs w:val="22"/>
              </w:rPr>
              <w:t>Nazwa warstwy</w:t>
            </w:r>
          </w:p>
        </w:tc>
        <w:tc>
          <w:tcPr>
            <w:tcW w:w="22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BD7C615"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FD6DF16"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Typ obiektu</w:t>
            </w:r>
          </w:p>
          <w:p w14:paraId="4138FF19"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29F2D16"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Słowa kluczowe</w:t>
            </w:r>
          </w:p>
        </w:tc>
      </w:tr>
      <w:tr w:rsidR="0054251B" w:rsidRPr="00C31734" w14:paraId="28193E28" w14:textId="77777777" w:rsidTr="00455DA7">
        <w:tc>
          <w:tcPr>
            <w:tcW w:w="2310" w:type="dxa"/>
            <w:tcBorders>
              <w:top w:val="single" w:sz="4" w:space="0" w:color="auto"/>
              <w:left w:val="single" w:sz="4" w:space="0" w:color="auto"/>
              <w:bottom w:val="single" w:sz="4" w:space="0" w:color="auto"/>
              <w:right w:val="single" w:sz="4" w:space="0" w:color="auto"/>
            </w:tcBorders>
            <w:hideMark/>
          </w:tcPr>
          <w:p w14:paraId="3AB5EED2" w14:textId="4430E532" w:rsidR="0054251B" w:rsidRPr="008C4471" w:rsidRDefault="0054251B" w:rsidP="0087748F">
            <w:pPr>
              <w:rPr>
                <w:rFonts w:ascii="Calibri" w:hAnsi="Calibri" w:cs="Calibri"/>
                <w:sz w:val="22"/>
                <w:szCs w:val="22"/>
              </w:rPr>
            </w:pPr>
            <w:r w:rsidRPr="008C4471">
              <w:rPr>
                <w:rFonts w:ascii="Calibri" w:hAnsi="Calibri" w:cs="Calibri"/>
                <w:color w:val="000000"/>
                <w:sz w:val="22"/>
                <w:szCs w:val="22"/>
              </w:rPr>
              <w:t>app.AktPlanowaniaPrzestrzennego.SUIKZP</w:t>
            </w:r>
          </w:p>
        </w:tc>
        <w:tc>
          <w:tcPr>
            <w:tcW w:w="2295" w:type="dxa"/>
            <w:tcBorders>
              <w:top w:val="single" w:sz="4" w:space="0" w:color="auto"/>
              <w:left w:val="single" w:sz="4" w:space="0" w:color="auto"/>
              <w:bottom w:val="single" w:sz="4" w:space="0" w:color="auto"/>
              <w:right w:val="single" w:sz="4" w:space="0" w:color="auto"/>
            </w:tcBorders>
            <w:hideMark/>
          </w:tcPr>
          <w:p w14:paraId="7097BF22"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Zasięg obowiązującego studium uwarunkowań i kierunków zagospodarowania przestrzennego gminy</w:t>
            </w:r>
          </w:p>
        </w:tc>
        <w:tc>
          <w:tcPr>
            <w:tcW w:w="2310" w:type="dxa"/>
            <w:tcBorders>
              <w:top w:val="single" w:sz="4" w:space="0" w:color="auto"/>
              <w:left w:val="single" w:sz="4" w:space="0" w:color="auto"/>
              <w:bottom w:val="single" w:sz="4" w:space="0" w:color="auto"/>
              <w:right w:val="single" w:sz="4" w:space="0" w:color="auto"/>
            </w:tcBorders>
            <w:hideMark/>
          </w:tcPr>
          <w:p w14:paraId="088C7B2F"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 xml:space="preserve">AktPlanowaniaPrzestrzennego gdzie </w:t>
            </w:r>
          </w:p>
          <w:p w14:paraId="105E690F"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AktPlanowaniaPrzestrzennego.typPlanu=’studiumUwarunkowanIKierunkowZagospodarowaniaPrzestrzennegoGminy’ i</w:t>
            </w:r>
          </w:p>
          <w:p w14:paraId="10F113A8" w14:textId="77777777" w:rsidR="0054251B" w:rsidRPr="008C4471" w:rsidRDefault="0054251B" w:rsidP="00455DA7">
            <w:pPr>
              <w:rPr>
                <w:rFonts w:ascii="Calibri" w:hAnsi="Calibri" w:cs="Calibri"/>
                <w:sz w:val="22"/>
              </w:rPr>
            </w:pPr>
            <w:r w:rsidRPr="008C4471">
              <w:rPr>
                <w:rFonts w:ascii="Calibri" w:hAnsi="Calibri" w:cs="Calibri"/>
                <w:color w:val="000000"/>
                <w:sz w:val="22"/>
                <w:szCs w:val="22"/>
              </w:rPr>
              <w:t>AktPlanowaniaPrzestrzennego.status=’legalForce’ (</w:t>
            </w:r>
            <w:r w:rsidRPr="008C4471">
              <w:rPr>
                <w:rFonts w:ascii="Calibri" w:hAnsi="Calibri" w:cs="Calibri"/>
                <w:sz w:val="22"/>
              </w:rPr>
              <w:t>prawnie wiążący lub realizowany</w:t>
            </w:r>
            <w:r w:rsidRPr="008C4471">
              <w:rPr>
                <w:rFonts w:ascii="Calibri" w:hAnsi="Calibri" w:cs="Calibri"/>
                <w:color w:val="000000"/>
                <w:sz w:val="22"/>
                <w:szCs w:val="22"/>
              </w:rPr>
              <w:t xml:space="preserve">) i </w:t>
            </w:r>
          </w:p>
          <w:p w14:paraId="0B8BD825"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AktPlanowaniaPrzestrzennego.koniecWersjiObiektu = NULL</w:t>
            </w:r>
          </w:p>
          <w:p w14:paraId="0EEFBB31" w14:textId="77777777" w:rsidR="0054251B" w:rsidRPr="008C4471" w:rsidRDefault="0054251B" w:rsidP="00455DA7">
            <w:pPr>
              <w:rPr>
                <w:rFonts w:ascii="Calibri" w:hAnsi="Calibri" w:cs="Calibri"/>
                <w:sz w:val="22"/>
                <w:szCs w:val="22"/>
              </w:rPr>
            </w:pPr>
          </w:p>
        </w:tc>
        <w:tc>
          <w:tcPr>
            <w:tcW w:w="2310" w:type="dxa"/>
            <w:tcBorders>
              <w:top w:val="single" w:sz="4" w:space="0" w:color="auto"/>
              <w:left w:val="single" w:sz="4" w:space="0" w:color="auto"/>
              <w:bottom w:val="single" w:sz="4" w:space="0" w:color="auto"/>
              <w:right w:val="single" w:sz="4" w:space="0" w:color="auto"/>
            </w:tcBorders>
            <w:hideMark/>
          </w:tcPr>
          <w:p w14:paraId="1DECFFAC" w14:textId="77777777" w:rsidR="0054251B" w:rsidRPr="008C4471" w:rsidRDefault="0054251B" w:rsidP="00455DA7">
            <w:pPr>
              <w:rPr>
                <w:rFonts w:ascii="Calibri" w:hAnsi="Calibri" w:cs="Calibri"/>
                <w:sz w:val="22"/>
                <w:szCs w:val="22"/>
              </w:rPr>
            </w:pPr>
            <w:r w:rsidRPr="008C4471">
              <w:rPr>
                <w:rFonts w:ascii="Calibri" w:hAnsi="Calibri" w:cs="Calibri"/>
                <w:color w:val="000000"/>
                <w:sz w:val="22"/>
                <w:szCs w:val="22"/>
              </w:rPr>
              <w:t>Zagospodarowanie</w:t>
            </w:r>
            <w:r w:rsidRPr="008C4471">
              <w:rPr>
                <w:rFonts w:ascii="Calibri" w:hAnsi="Calibri" w:cs="Calibri"/>
                <w:color w:val="000000"/>
                <w:sz w:val="22"/>
                <w:szCs w:val="22"/>
              </w:rPr>
              <w:br/>
              <w:t>przestrzenne, plan</w:t>
            </w:r>
            <w:r w:rsidRPr="008C4471">
              <w:rPr>
                <w:rFonts w:ascii="Calibri" w:hAnsi="Calibri" w:cs="Calibri"/>
                <w:color w:val="000000"/>
                <w:sz w:val="22"/>
                <w:szCs w:val="22"/>
              </w:rPr>
              <w:br/>
              <w:t>zagospodarowania</w:t>
            </w:r>
            <w:r w:rsidRPr="008C4471">
              <w:rPr>
                <w:rFonts w:ascii="Calibri" w:hAnsi="Calibri" w:cs="Calibri"/>
                <w:color w:val="000000"/>
                <w:sz w:val="22"/>
                <w:szCs w:val="22"/>
              </w:rPr>
              <w:br/>
              <w:t xml:space="preserve">przestrzennego, </w:t>
            </w:r>
            <w:r w:rsidRPr="008C4471">
              <w:rPr>
                <w:rFonts w:ascii="Calibri" w:hAnsi="Calibri" w:cs="Calibri"/>
                <w:sz w:val="22"/>
                <w:szCs w:val="22"/>
              </w:rPr>
              <w:t>studium uwarunkowań i kierunków zagospodarowania przestrzennego gminy,</w:t>
            </w:r>
            <w:r w:rsidRPr="008C4471">
              <w:rPr>
                <w:rFonts w:ascii="Calibri" w:hAnsi="Calibri" w:cs="Calibri"/>
                <w:color w:val="000000"/>
                <w:sz w:val="22"/>
                <w:szCs w:val="22"/>
              </w:rPr>
              <w:t xml:space="preserve"> SUiKZP</w:t>
            </w:r>
          </w:p>
        </w:tc>
      </w:tr>
      <w:tr w:rsidR="0054251B" w:rsidRPr="00C31734" w14:paraId="093715ED" w14:textId="77777777" w:rsidTr="00455DA7">
        <w:trPr>
          <w:trHeight w:val="4718"/>
        </w:trPr>
        <w:tc>
          <w:tcPr>
            <w:tcW w:w="2310" w:type="dxa"/>
            <w:tcBorders>
              <w:top w:val="single" w:sz="4" w:space="0" w:color="auto"/>
              <w:left w:val="single" w:sz="4" w:space="0" w:color="auto"/>
              <w:bottom w:val="single" w:sz="4" w:space="0" w:color="auto"/>
              <w:right w:val="single" w:sz="4" w:space="0" w:color="auto"/>
            </w:tcBorders>
          </w:tcPr>
          <w:p w14:paraId="6B7241BF"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lastRenderedPageBreak/>
              <w:t>app.RysunekAktuPlanowania.SUIKZP.&lt;Id&gt;</w:t>
            </w:r>
          </w:p>
        </w:tc>
        <w:tc>
          <w:tcPr>
            <w:tcW w:w="2295" w:type="dxa"/>
            <w:tcBorders>
              <w:top w:val="single" w:sz="4" w:space="0" w:color="auto"/>
              <w:left w:val="single" w:sz="4" w:space="0" w:color="auto"/>
              <w:bottom w:val="single" w:sz="4" w:space="0" w:color="auto"/>
              <w:right w:val="single" w:sz="4" w:space="0" w:color="auto"/>
            </w:tcBorders>
          </w:tcPr>
          <w:p w14:paraId="19512597" w14:textId="77777777" w:rsidR="0054251B" w:rsidRPr="008C4471" w:rsidRDefault="0054251B" w:rsidP="00455DA7">
            <w:pPr>
              <w:rPr>
                <w:rFonts w:ascii="Calibri" w:hAnsi="Calibri" w:cs="Calibri"/>
                <w:color w:val="000000"/>
                <w:sz w:val="22"/>
                <w:szCs w:val="22"/>
              </w:rPr>
            </w:pPr>
            <w:r w:rsidRPr="008C4471">
              <w:rPr>
                <w:rFonts w:ascii="Calibri" w:hAnsi="Calibri" w:cs="Calibri"/>
                <w:sz w:val="22"/>
                <w:szCs w:val="22"/>
              </w:rPr>
              <w:t>Rysunek obowiązującego studium uwarunkowań i kierunków zagospodarowania przestrzennego gminy</w:t>
            </w:r>
            <w:r w:rsidRPr="008C4471">
              <w:rPr>
                <w:rFonts w:ascii="Calibri" w:hAnsi="Calibri" w:cs="Calibri"/>
                <w:color w:val="000000"/>
                <w:sz w:val="22"/>
                <w:szCs w:val="22"/>
              </w:rPr>
              <w:t xml:space="preserve"> </w:t>
            </w:r>
            <w:r w:rsidRPr="008C4471">
              <w:rPr>
                <w:rFonts w:ascii="Calibri" w:hAnsi="Calibri" w:cs="Calibri"/>
                <w:sz w:val="22"/>
                <w:szCs w:val="22"/>
              </w:rPr>
              <w:t>- &lt;nazwa</w:t>
            </w:r>
            <w:r w:rsidRPr="008C4471">
              <w:rPr>
                <w:rFonts w:ascii="Calibri" w:hAnsi="Calibri" w:cs="Calibri"/>
                <w:color w:val="000000"/>
                <w:sz w:val="22"/>
                <w:szCs w:val="22"/>
              </w:rPr>
              <w:t xml:space="preserve"> rysunku&gt;</w:t>
            </w:r>
          </w:p>
        </w:tc>
        <w:tc>
          <w:tcPr>
            <w:tcW w:w="2310" w:type="dxa"/>
            <w:tcBorders>
              <w:top w:val="single" w:sz="4" w:space="0" w:color="auto"/>
              <w:left w:val="single" w:sz="4" w:space="0" w:color="auto"/>
              <w:bottom w:val="single" w:sz="4" w:space="0" w:color="auto"/>
              <w:right w:val="single" w:sz="4" w:space="0" w:color="auto"/>
            </w:tcBorders>
          </w:tcPr>
          <w:p w14:paraId="591BC63B"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 xml:space="preserve">RysunekAktuPlanowaniaPrzestrzennego gdzie </w:t>
            </w:r>
          </w:p>
          <w:p w14:paraId="19909E00"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RysunekAktuPlanowaniaPrzestrzennego.typPlanu=’studiumUwarunkowanIKierunkowZagospodarowaniaPrzestrzennegoGminy’ i</w:t>
            </w:r>
          </w:p>
          <w:p w14:paraId="5C0A344C" w14:textId="77777777" w:rsidR="0054251B" w:rsidRPr="008C4471" w:rsidRDefault="0054251B" w:rsidP="00455DA7">
            <w:pPr>
              <w:rPr>
                <w:rFonts w:ascii="Calibri" w:hAnsi="Calibri" w:cs="Calibri"/>
                <w:sz w:val="22"/>
              </w:rPr>
            </w:pPr>
            <w:r w:rsidRPr="008C4471">
              <w:rPr>
                <w:rFonts w:ascii="Calibri" w:hAnsi="Calibri" w:cs="Calibri"/>
                <w:color w:val="000000"/>
                <w:sz w:val="22"/>
                <w:szCs w:val="22"/>
              </w:rPr>
              <w:t>RysunekAktuPlanowaniaPrzestrzennego.status=’legalForce’ (</w:t>
            </w:r>
            <w:r w:rsidRPr="008C4471">
              <w:rPr>
                <w:rFonts w:ascii="Calibri" w:hAnsi="Calibri" w:cs="Calibri"/>
                <w:sz w:val="22"/>
              </w:rPr>
              <w:t>prawnie wiążący lub realizowany</w:t>
            </w:r>
            <w:r w:rsidRPr="008C4471">
              <w:rPr>
                <w:rFonts w:ascii="Calibri" w:hAnsi="Calibri" w:cs="Calibri"/>
                <w:color w:val="000000"/>
                <w:sz w:val="22"/>
                <w:szCs w:val="22"/>
              </w:rPr>
              <w:t xml:space="preserve">) i </w:t>
            </w:r>
          </w:p>
          <w:p w14:paraId="0E8540B2"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RysunekAktuPlanowaniaPrzestrzennego.koniecWersjiObiektu = NULL i</w:t>
            </w:r>
          </w:p>
          <w:p w14:paraId="290FB486"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RysunekAktuPlanowaniaPrzestrzennego.lokalnyId</w:t>
            </w:r>
          </w:p>
        </w:tc>
        <w:tc>
          <w:tcPr>
            <w:tcW w:w="2310" w:type="dxa"/>
            <w:tcBorders>
              <w:top w:val="single" w:sz="4" w:space="0" w:color="auto"/>
              <w:left w:val="single" w:sz="4" w:space="0" w:color="auto"/>
              <w:bottom w:val="single" w:sz="4" w:space="0" w:color="auto"/>
              <w:right w:val="single" w:sz="4" w:space="0" w:color="auto"/>
            </w:tcBorders>
          </w:tcPr>
          <w:p w14:paraId="5A8D3392"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Zagospodarowanie</w:t>
            </w:r>
          </w:p>
          <w:p w14:paraId="76005F66"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przestrzenne, plan</w:t>
            </w:r>
          </w:p>
          <w:p w14:paraId="0758B376"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zagospodarowania</w:t>
            </w:r>
          </w:p>
          <w:p w14:paraId="70E95C74"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przestrzennego,</w:t>
            </w:r>
          </w:p>
          <w:p w14:paraId="438CBCE2"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 xml:space="preserve">przeznaczenie terenu, </w:t>
            </w:r>
            <w:r w:rsidRPr="008C4471">
              <w:rPr>
                <w:rFonts w:ascii="Calibri" w:hAnsi="Calibri" w:cs="Calibri"/>
                <w:sz w:val="22"/>
                <w:szCs w:val="22"/>
              </w:rPr>
              <w:t>studium uwarunkowań i kierunków zagospodarowania przestrzennego gminy,</w:t>
            </w:r>
            <w:r w:rsidRPr="008C4471">
              <w:rPr>
                <w:rFonts w:ascii="Calibri" w:hAnsi="Calibri" w:cs="Calibri"/>
                <w:color w:val="000000"/>
                <w:sz w:val="22"/>
                <w:szCs w:val="22"/>
              </w:rPr>
              <w:t xml:space="preserve"> SUiKZP</w:t>
            </w:r>
          </w:p>
        </w:tc>
      </w:tr>
    </w:tbl>
    <w:p w14:paraId="2150E730" w14:textId="77777777" w:rsidR="0054251B" w:rsidRDefault="0054251B" w:rsidP="0054251B">
      <w:pPr>
        <w:rPr>
          <w:rFonts w:ascii="Calibri" w:hAnsi="Calibri" w:cs="Calibri"/>
        </w:rPr>
      </w:pPr>
    </w:p>
    <w:p w14:paraId="4EF6B87D" w14:textId="77777777" w:rsidR="00956A6D" w:rsidRDefault="00956A6D" w:rsidP="0054251B">
      <w:pPr>
        <w:rPr>
          <w:rFonts w:ascii="Calibri" w:hAnsi="Calibri" w:cs="Calibri"/>
        </w:rPr>
      </w:pPr>
    </w:p>
    <w:p w14:paraId="2E262240" w14:textId="77777777" w:rsidR="00C51D66" w:rsidRPr="008C4471" w:rsidRDefault="00C51D66" w:rsidP="0054251B">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54251B" w:rsidRPr="00C31734" w14:paraId="0E3E6604" w14:textId="77777777" w:rsidTr="00455DA7">
        <w:trPr>
          <w:trHeight w:val="437"/>
          <w:tblHeader/>
        </w:trPr>
        <w:tc>
          <w:tcPr>
            <w:tcW w:w="1120" w:type="pct"/>
            <w:shd w:val="clear" w:color="auto" w:fill="F2F2F2" w:themeFill="background1" w:themeFillShade="F2"/>
            <w:noWrap/>
            <w:vAlign w:val="center"/>
            <w:hideMark/>
          </w:tcPr>
          <w:p w14:paraId="37C1D7DB" w14:textId="77777777" w:rsidR="0054251B" w:rsidRPr="008C4471" w:rsidRDefault="0054251B" w:rsidP="00455DA7">
            <w:pPr>
              <w:spacing w:line="360" w:lineRule="auto"/>
              <w:rPr>
                <w:rFonts w:ascii="Calibri" w:hAnsi="Calibri" w:cs="Calibri"/>
                <w:b/>
                <w:color w:val="FF000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8A5BA4">
              <w:rPr>
                <w:rFonts w:ascii="Calibri" w:hAnsi="Calibri" w:cs="Calibri"/>
                <w:b/>
                <w:noProof/>
                <w:color w:val="0070C0"/>
                <w:sz w:val="22"/>
                <w:szCs w:val="22"/>
              </w:rPr>
              <w:t>9</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2282C7F9" w14:textId="6CA31854" w:rsidR="0054251B" w:rsidRPr="008C4471" w:rsidRDefault="00B46415" w:rsidP="00956A6D">
            <w:pPr>
              <w:rPr>
                <w:rFonts w:ascii="Calibri" w:hAnsi="Calibri" w:cs="Calibri"/>
                <w:color w:val="000000"/>
                <w:sz w:val="20"/>
                <w:szCs w:val="20"/>
              </w:rPr>
            </w:pPr>
            <w:r w:rsidRPr="00956A6D">
              <w:rPr>
                <w:rFonts w:ascii="Calibri" w:hAnsi="Calibri" w:cs="Calibri"/>
                <w:b/>
                <w:color w:val="0000FF" w:themeColor="hyperlink"/>
                <w:sz w:val="20"/>
                <w:u w:val="single"/>
              </w:rPr>
              <w:t>https://www.gov.pl/zagospodarowanieprzestrzenne/app/1.0/</w:t>
            </w:r>
            <w:r w:rsidR="00ED6672" w:rsidRPr="00956A6D">
              <w:rPr>
                <w:rFonts w:ascii="Calibri" w:hAnsi="Calibri" w:cs="Calibri"/>
                <w:b/>
                <w:color w:val="0000FF" w:themeColor="hyperlink"/>
                <w:sz w:val="20"/>
                <w:u w:val="single"/>
              </w:rPr>
              <w:t>re</w:t>
            </w:r>
            <w:r w:rsidR="00BF4CB9" w:rsidRPr="00956A6D">
              <w:rPr>
                <w:rFonts w:ascii="Calibri" w:hAnsi="Calibri" w:cs="Calibri"/>
                <w:b/>
                <w:color w:val="0000FF" w:themeColor="hyperlink"/>
                <w:sz w:val="20"/>
                <w:u w:val="single"/>
              </w:rPr>
              <w:t>c</w:t>
            </w:r>
            <w:r w:rsidR="00ED6672" w:rsidRPr="00956A6D">
              <w:rPr>
                <w:rFonts w:ascii="Calibri" w:hAnsi="Calibri" w:cs="Calibri"/>
                <w:b/>
                <w:color w:val="0000FF" w:themeColor="hyperlink"/>
                <w:sz w:val="20"/>
                <w:u w:val="single"/>
              </w:rPr>
              <w:t>/portrayal/suikzp-abstract</w:t>
            </w:r>
          </w:p>
        </w:tc>
      </w:tr>
      <w:tr w:rsidR="0054251B" w:rsidRPr="00C31734" w14:paraId="3F7D0B73" w14:textId="77777777" w:rsidTr="00455DA7">
        <w:trPr>
          <w:trHeight w:val="816"/>
        </w:trPr>
        <w:tc>
          <w:tcPr>
            <w:tcW w:w="5000" w:type="pct"/>
            <w:gridSpan w:val="2"/>
            <w:shd w:val="clear" w:color="auto" w:fill="auto"/>
            <w:noWrap/>
            <w:hideMark/>
          </w:tcPr>
          <w:p w14:paraId="23DC7BD1" w14:textId="5DA2793E" w:rsidR="00956A6D" w:rsidRDefault="00DF498A" w:rsidP="00A250D5">
            <w:pPr>
              <w:numPr>
                <w:ilvl w:val="0"/>
                <w:numId w:val="49"/>
              </w:numPr>
              <w:spacing w:after="120" w:line="360" w:lineRule="auto"/>
              <w:ind w:left="709"/>
              <w:contextualSpacing/>
              <w:jc w:val="both"/>
              <w:rPr>
                <w:rFonts w:ascii="Calibri" w:eastAsia="Calibri" w:hAnsi="Calibri" w:cs="Calibri"/>
                <w:color w:val="000000"/>
                <w:sz w:val="22"/>
                <w:szCs w:val="22"/>
              </w:rPr>
            </w:pPr>
            <w:r w:rsidRPr="0087748F">
              <w:rPr>
                <w:rFonts w:ascii="Calibri" w:eastAsia="Calibri" w:hAnsi="Calibri" w:cs="Calibri"/>
                <w:color w:val="000000"/>
                <w:sz w:val="22"/>
                <w:szCs w:val="22"/>
                <w:lang w:eastAsia="en-US"/>
              </w:rPr>
              <w:t xml:space="preserve">Rekomenduje się aby element „charakterystyka (opis)” warstwy </w:t>
            </w:r>
            <w:r w:rsidRPr="0087748F">
              <w:rPr>
                <w:rFonts w:ascii="Calibri" w:eastAsia="Calibri" w:hAnsi="Calibri" w:cs="Calibri"/>
                <w:i/>
                <w:iCs/>
                <w:color w:val="000000"/>
                <w:sz w:val="22"/>
                <w:szCs w:val="22"/>
              </w:rPr>
              <w:t>app.AktPlanowaniaPrzestrzennego.</w:t>
            </w:r>
            <w:r w:rsidR="00A03D6E" w:rsidRPr="0087748F">
              <w:rPr>
                <w:rFonts w:ascii="Calibri" w:eastAsia="Calibri" w:hAnsi="Calibri" w:cs="Calibri"/>
                <w:i/>
                <w:iCs/>
                <w:color w:val="000000"/>
                <w:sz w:val="22"/>
                <w:szCs w:val="22"/>
              </w:rPr>
              <w:t>SUIKZP</w:t>
            </w:r>
            <w:r w:rsidRPr="0087748F">
              <w:rPr>
                <w:rFonts w:ascii="Calibri" w:eastAsia="Calibri" w:hAnsi="Calibri" w:cs="Calibri"/>
                <w:i/>
                <w:iCs/>
                <w:color w:val="000000"/>
                <w:sz w:val="22"/>
                <w:szCs w:val="22"/>
              </w:rPr>
              <w:t xml:space="preserve"> </w:t>
            </w:r>
            <w:r w:rsidRPr="0087748F">
              <w:rPr>
                <w:rFonts w:ascii="Calibri" w:eastAsia="Calibri" w:hAnsi="Calibri" w:cs="Calibri"/>
                <w:color w:val="000000"/>
                <w:sz w:val="22"/>
                <w:szCs w:val="22"/>
              </w:rPr>
              <w:t xml:space="preserve">stosowany w usłudze przeglądania był zgodny </w:t>
            </w:r>
            <w:r w:rsidR="00531939">
              <w:rPr>
                <w:rFonts w:ascii="Calibri" w:eastAsia="Calibri" w:hAnsi="Calibri" w:cs="Calibri"/>
                <w:color w:val="000000"/>
                <w:sz w:val="22"/>
                <w:szCs w:val="22"/>
              </w:rPr>
              <w:br/>
            </w:r>
            <w:r w:rsidRPr="0087748F">
              <w:rPr>
                <w:rFonts w:ascii="Calibri" w:eastAsia="Calibri" w:hAnsi="Calibri" w:cs="Calibri"/>
                <w:color w:val="000000"/>
                <w:sz w:val="22"/>
                <w:szCs w:val="22"/>
              </w:rPr>
              <w:t>z następującym tekstem:</w:t>
            </w:r>
            <w:r w:rsidR="0087748F">
              <w:rPr>
                <w:rFonts w:ascii="Calibri" w:eastAsia="Calibri" w:hAnsi="Calibri" w:cs="Calibri"/>
                <w:color w:val="000000"/>
                <w:sz w:val="22"/>
                <w:szCs w:val="22"/>
              </w:rPr>
              <w:t xml:space="preserve"> </w:t>
            </w:r>
          </w:p>
          <w:p w14:paraId="3E25BF1D" w14:textId="5C86C1BD" w:rsidR="002A1E21" w:rsidRPr="0087748F" w:rsidRDefault="00DF498A" w:rsidP="00956A6D">
            <w:pPr>
              <w:spacing w:after="120" w:line="360" w:lineRule="auto"/>
              <w:ind w:left="709"/>
              <w:contextualSpacing/>
              <w:jc w:val="both"/>
              <w:rPr>
                <w:rFonts w:ascii="Calibri" w:eastAsia="Calibri" w:hAnsi="Calibri" w:cs="Calibri"/>
                <w:color w:val="000000"/>
                <w:sz w:val="22"/>
                <w:szCs w:val="22"/>
              </w:rPr>
            </w:pPr>
            <w:r w:rsidRPr="0087748F">
              <w:rPr>
                <w:rFonts w:ascii="Calibri" w:eastAsia="Calibri" w:hAnsi="Calibri" w:cs="Calibri"/>
                <w:color w:val="000000"/>
                <w:sz w:val="22"/>
                <w:szCs w:val="22"/>
              </w:rPr>
              <w:t xml:space="preserve">„Warstwa zawierająca </w:t>
            </w:r>
            <w:r w:rsidR="00A03D6E" w:rsidRPr="0087748F">
              <w:rPr>
                <w:rFonts w:ascii="Calibri" w:eastAsia="Calibri" w:hAnsi="Calibri" w:cs="Calibri"/>
                <w:color w:val="000000"/>
                <w:sz w:val="22"/>
                <w:szCs w:val="22"/>
              </w:rPr>
              <w:t>obiekt</w:t>
            </w:r>
            <w:r w:rsidRPr="0087748F">
              <w:rPr>
                <w:rFonts w:ascii="Calibri" w:eastAsia="Calibri" w:hAnsi="Calibri" w:cs="Calibri"/>
                <w:color w:val="000000"/>
                <w:sz w:val="22"/>
                <w:szCs w:val="22"/>
              </w:rPr>
              <w:t xml:space="preserve"> </w:t>
            </w:r>
            <w:r w:rsidRPr="0087748F">
              <w:rPr>
                <w:rFonts w:ascii="Calibri" w:eastAsia="Calibri" w:hAnsi="Calibri" w:cs="Calibri"/>
                <w:i/>
                <w:color w:val="000000"/>
                <w:sz w:val="22"/>
                <w:szCs w:val="22"/>
              </w:rPr>
              <w:t>AktPlanowaniaPrzestrzennego</w:t>
            </w:r>
            <w:r w:rsidRPr="0087748F">
              <w:rPr>
                <w:rFonts w:ascii="Calibri" w:eastAsia="Calibri" w:hAnsi="Calibri" w:cs="Calibri"/>
                <w:color w:val="000000"/>
                <w:sz w:val="22"/>
                <w:szCs w:val="22"/>
              </w:rPr>
              <w:t xml:space="preserve">, dla </w:t>
            </w:r>
            <w:r w:rsidR="00A03D6E" w:rsidRPr="0087748F">
              <w:rPr>
                <w:rFonts w:ascii="Calibri" w:eastAsia="Calibri" w:hAnsi="Calibri" w:cs="Calibri"/>
                <w:color w:val="000000"/>
                <w:sz w:val="22"/>
                <w:szCs w:val="22"/>
              </w:rPr>
              <w:t>zasięgu obowiązującego studium uwarunkowań i kierunków zagospodarowania przestrzennego gminy</w:t>
            </w:r>
            <w:r w:rsidRPr="0087748F">
              <w:rPr>
                <w:rFonts w:ascii="Calibri" w:eastAsia="Calibri" w:hAnsi="Calibri" w:cs="Calibri"/>
                <w:color w:val="000000"/>
                <w:sz w:val="22"/>
                <w:szCs w:val="22"/>
              </w:rPr>
              <w:t xml:space="preserve">. </w:t>
            </w:r>
            <w:r w:rsidR="00A03D6E" w:rsidRPr="0087748F">
              <w:rPr>
                <w:rFonts w:ascii="Calibri" w:eastAsia="Calibri" w:hAnsi="Calibri" w:cs="Calibri"/>
                <w:color w:val="000000"/>
                <w:sz w:val="22"/>
                <w:szCs w:val="22"/>
              </w:rPr>
              <w:t>Obiekt</w:t>
            </w:r>
            <w:r w:rsidRPr="0087748F">
              <w:rPr>
                <w:rFonts w:ascii="Calibri" w:eastAsia="Calibri" w:hAnsi="Calibri" w:cs="Calibri"/>
                <w:color w:val="000000"/>
                <w:sz w:val="22"/>
                <w:szCs w:val="22"/>
              </w:rPr>
              <w:t xml:space="preserve"> te</w:t>
            </w:r>
            <w:r w:rsidR="00A03D6E" w:rsidRPr="0087748F">
              <w:rPr>
                <w:rFonts w:ascii="Calibri" w:eastAsia="Calibri" w:hAnsi="Calibri" w:cs="Calibri"/>
                <w:color w:val="000000"/>
                <w:sz w:val="22"/>
                <w:szCs w:val="22"/>
              </w:rPr>
              <w:t>n</w:t>
            </w:r>
            <w:r w:rsidRPr="0087748F">
              <w:rPr>
                <w:rFonts w:ascii="Calibri" w:eastAsia="Calibri" w:hAnsi="Calibri" w:cs="Calibri"/>
                <w:color w:val="000000"/>
                <w:sz w:val="22"/>
                <w:szCs w:val="22"/>
              </w:rPr>
              <w:t xml:space="preserve"> </w:t>
            </w:r>
            <w:r w:rsidR="00A03D6E" w:rsidRPr="0087748F">
              <w:rPr>
                <w:rFonts w:ascii="Calibri" w:eastAsia="Calibri" w:hAnsi="Calibri" w:cs="Calibri"/>
                <w:color w:val="000000"/>
                <w:sz w:val="22"/>
                <w:szCs w:val="22"/>
              </w:rPr>
              <w:t>jest</w:t>
            </w:r>
            <w:r w:rsidRPr="0087748F">
              <w:rPr>
                <w:rFonts w:ascii="Calibri" w:eastAsia="Calibri" w:hAnsi="Calibri" w:cs="Calibri"/>
                <w:color w:val="000000"/>
                <w:sz w:val="22"/>
                <w:szCs w:val="22"/>
              </w:rPr>
              <w:t xml:space="preserve"> reprezentacj</w:t>
            </w:r>
            <w:r w:rsidR="00A03D6E" w:rsidRPr="0087748F">
              <w:rPr>
                <w:rFonts w:ascii="Calibri" w:eastAsia="Calibri" w:hAnsi="Calibri" w:cs="Calibri"/>
                <w:color w:val="000000"/>
                <w:sz w:val="22"/>
                <w:szCs w:val="22"/>
              </w:rPr>
              <w:t>ą</w:t>
            </w:r>
            <w:r w:rsidRPr="0087748F">
              <w:rPr>
                <w:rFonts w:ascii="Calibri" w:eastAsia="Calibri" w:hAnsi="Calibri" w:cs="Calibri"/>
                <w:color w:val="000000"/>
                <w:sz w:val="22"/>
                <w:szCs w:val="22"/>
              </w:rPr>
              <w:t xml:space="preserve"> </w:t>
            </w:r>
            <w:r w:rsidR="00A03D6E" w:rsidRPr="0087748F">
              <w:rPr>
                <w:rFonts w:ascii="Calibri" w:eastAsia="Calibri" w:hAnsi="Calibri" w:cs="Calibri"/>
                <w:color w:val="000000"/>
                <w:sz w:val="22"/>
                <w:szCs w:val="22"/>
              </w:rPr>
              <w:t>aktu</w:t>
            </w:r>
            <w:r w:rsidRPr="0087748F">
              <w:rPr>
                <w:rFonts w:ascii="Calibri" w:eastAsia="Calibri" w:hAnsi="Calibri" w:cs="Calibri"/>
                <w:color w:val="000000"/>
                <w:sz w:val="22"/>
                <w:szCs w:val="22"/>
              </w:rPr>
              <w:t xml:space="preserve"> planowania przestrzennego, któr</w:t>
            </w:r>
            <w:r w:rsidR="00A03D6E" w:rsidRPr="0087748F">
              <w:rPr>
                <w:rFonts w:ascii="Calibri" w:eastAsia="Calibri" w:hAnsi="Calibri" w:cs="Calibri"/>
                <w:color w:val="000000"/>
                <w:sz w:val="22"/>
                <w:szCs w:val="22"/>
              </w:rPr>
              <w:t>ego</w:t>
            </w:r>
            <w:r w:rsidRPr="0087748F">
              <w:rPr>
                <w:rFonts w:ascii="Calibri" w:eastAsia="Calibri" w:hAnsi="Calibri" w:cs="Calibri"/>
                <w:color w:val="000000"/>
                <w:sz w:val="22"/>
                <w:szCs w:val="22"/>
              </w:rPr>
              <w:t xml:space="preserve"> tryb tworzenia, uchwalenia, a także </w:t>
            </w:r>
            <w:r w:rsidR="00A03D6E" w:rsidRPr="0087748F">
              <w:rPr>
                <w:rFonts w:ascii="Calibri" w:eastAsia="Calibri" w:hAnsi="Calibri" w:cs="Calibri"/>
                <w:color w:val="000000"/>
                <w:sz w:val="22"/>
                <w:szCs w:val="22"/>
              </w:rPr>
              <w:t>zawartość reguluje</w:t>
            </w:r>
            <w:r w:rsidRPr="0087748F">
              <w:rPr>
                <w:rFonts w:ascii="Calibri" w:eastAsia="Calibri" w:hAnsi="Calibri" w:cs="Calibri"/>
                <w:color w:val="000000"/>
                <w:sz w:val="22"/>
                <w:szCs w:val="22"/>
              </w:rPr>
              <w:t xml:space="preserve"> ustawa z dnia 27 marca 2003 r. o planowaniu i zagospodarowaniu przestrzennym (Dz. U. z 2020 r. poz. 293, z późn. zm.)</w:t>
            </w:r>
            <w:r w:rsidR="00A03D6E" w:rsidRPr="0087748F">
              <w:rPr>
                <w:rFonts w:ascii="Calibri" w:eastAsia="Calibri" w:hAnsi="Calibri" w:cs="Calibri"/>
                <w:color w:val="000000"/>
                <w:sz w:val="22"/>
                <w:szCs w:val="22"/>
              </w:rPr>
              <w:t>.”</w:t>
            </w:r>
          </w:p>
          <w:p w14:paraId="3796DD49" w14:textId="0C82890B" w:rsidR="00956A6D" w:rsidRPr="00956A6D" w:rsidRDefault="00DF498A" w:rsidP="00A250D5">
            <w:pPr>
              <w:numPr>
                <w:ilvl w:val="0"/>
                <w:numId w:val="49"/>
              </w:numPr>
              <w:spacing w:after="120" w:line="360" w:lineRule="auto"/>
              <w:contextualSpacing/>
              <w:jc w:val="both"/>
              <w:rPr>
                <w:rFonts w:ascii="Calibri" w:hAnsi="Calibri" w:cs="Calibri"/>
                <w:color w:val="000000"/>
                <w:sz w:val="22"/>
                <w:szCs w:val="22"/>
              </w:rPr>
            </w:pPr>
            <w:r w:rsidRPr="008C4471">
              <w:rPr>
                <w:rFonts w:ascii="Calibri" w:eastAsia="Calibri" w:hAnsi="Calibri" w:cs="Calibri"/>
                <w:color w:val="000000"/>
                <w:sz w:val="22"/>
                <w:szCs w:val="22"/>
                <w:lang w:eastAsia="en-US"/>
              </w:rPr>
              <w:t xml:space="preserve">Rekomenduje się aby element „charakterystyka (opis)” </w:t>
            </w:r>
            <w:r w:rsidR="00A03D6E" w:rsidRPr="008C4471">
              <w:rPr>
                <w:rFonts w:ascii="Calibri" w:eastAsia="Calibri" w:hAnsi="Calibri" w:cs="Calibri"/>
                <w:color w:val="000000"/>
                <w:sz w:val="22"/>
                <w:szCs w:val="22"/>
                <w:lang w:eastAsia="en-US"/>
              </w:rPr>
              <w:t xml:space="preserve">każdej z warstw </w:t>
            </w:r>
            <w:r w:rsidR="00A03D6E" w:rsidRPr="008C4471">
              <w:rPr>
                <w:rFonts w:ascii="Calibri" w:hAnsi="Calibri" w:cs="Calibri"/>
                <w:i/>
                <w:color w:val="000000"/>
                <w:sz w:val="22"/>
                <w:szCs w:val="22"/>
              </w:rPr>
              <w:t>app.RysunekAktuPlanowania.SUIKZP.&lt;Id&gt;</w:t>
            </w:r>
            <w:r w:rsidRPr="008C4471">
              <w:rPr>
                <w:rFonts w:ascii="Calibri" w:eastAsia="Calibri" w:hAnsi="Calibri" w:cs="Calibri"/>
                <w:color w:val="000000"/>
                <w:sz w:val="22"/>
                <w:szCs w:val="22"/>
                <w:lang w:eastAsia="en-US"/>
              </w:rPr>
              <w:t xml:space="preserve"> stosowany w usłudze przeglądania był zgodny </w:t>
            </w:r>
            <w:r w:rsidR="00531939">
              <w:rPr>
                <w:rFonts w:ascii="Calibri" w:eastAsia="Calibri" w:hAnsi="Calibri" w:cs="Calibri"/>
                <w:color w:val="000000"/>
                <w:sz w:val="22"/>
                <w:szCs w:val="22"/>
                <w:lang w:eastAsia="en-US"/>
              </w:rPr>
              <w:br/>
            </w:r>
            <w:r w:rsidRPr="008C4471">
              <w:rPr>
                <w:rFonts w:ascii="Calibri" w:eastAsia="Calibri" w:hAnsi="Calibri" w:cs="Calibri"/>
                <w:color w:val="000000"/>
                <w:sz w:val="22"/>
                <w:szCs w:val="22"/>
                <w:lang w:eastAsia="en-US"/>
              </w:rPr>
              <w:t>z następującym tekstem:</w:t>
            </w:r>
            <w:r w:rsidR="00956A6D">
              <w:rPr>
                <w:rFonts w:ascii="Calibri" w:eastAsia="Calibri" w:hAnsi="Calibri" w:cs="Calibri"/>
                <w:color w:val="000000"/>
                <w:sz w:val="22"/>
                <w:szCs w:val="22"/>
                <w:lang w:eastAsia="en-US"/>
              </w:rPr>
              <w:t xml:space="preserve"> </w:t>
            </w:r>
          </w:p>
          <w:p w14:paraId="09D80679" w14:textId="42C2E416" w:rsidR="0054251B" w:rsidRPr="008C4471" w:rsidRDefault="00DF498A" w:rsidP="00956A6D">
            <w:pPr>
              <w:spacing w:after="120" w:line="360" w:lineRule="auto"/>
              <w:ind w:left="720"/>
              <w:contextualSpacing/>
              <w:jc w:val="both"/>
              <w:rPr>
                <w:rFonts w:ascii="Calibri" w:hAnsi="Calibri" w:cs="Calibri"/>
                <w:color w:val="000000"/>
                <w:sz w:val="22"/>
                <w:szCs w:val="22"/>
              </w:rPr>
            </w:pPr>
            <w:r w:rsidRPr="008C4471">
              <w:rPr>
                <w:rFonts w:ascii="Calibri" w:eastAsia="Calibri" w:hAnsi="Calibri" w:cs="Calibri"/>
                <w:color w:val="000000"/>
                <w:sz w:val="22"/>
                <w:szCs w:val="22"/>
              </w:rPr>
              <w:t>„</w:t>
            </w:r>
            <w:r w:rsidR="00A03D6E" w:rsidRPr="008C4471">
              <w:rPr>
                <w:rFonts w:ascii="Calibri" w:eastAsia="Calibri" w:hAnsi="Calibri" w:cs="Calibri"/>
                <w:color w:val="000000"/>
                <w:sz w:val="22"/>
                <w:szCs w:val="22"/>
              </w:rPr>
              <w:t>Warstwa</w:t>
            </w:r>
            <w:r w:rsidRPr="008C4471">
              <w:rPr>
                <w:rFonts w:ascii="Calibri" w:eastAsia="Calibri" w:hAnsi="Calibri" w:cs="Calibri"/>
                <w:color w:val="000000"/>
                <w:sz w:val="22"/>
                <w:szCs w:val="22"/>
              </w:rPr>
              <w:t xml:space="preserve"> zawierająca </w:t>
            </w:r>
            <w:r w:rsidR="00A03D6E" w:rsidRPr="008C4471">
              <w:rPr>
                <w:rFonts w:ascii="Calibri" w:eastAsia="Calibri" w:hAnsi="Calibri" w:cs="Calibri"/>
                <w:color w:val="000000"/>
                <w:sz w:val="22"/>
                <w:szCs w:val="22"/>
              </w:rPr>
              <w:t>obiekt</w:t>
            </w:r>
            <w:r w:rsidRPr="008C4471">
              <w:rPr>
                <w:rFonts w:ascii="Calibri" w:eastAsia="Calibri" w:hAnsi="Calibri" w:cs="Calibri"/>
                <w:color w:val="000000"/>
                <w:sz w:val="22"/>
                <w:szCs w:val="22"/>
              </w:rPr>
              <w:t xml:space="preserve"> </w:t>
            </w:r>
            <w:r w:rsidRPr="008C4471">
              <w:rPr>
                <w:rFonts w:ascii="Calibri" w:eastAsia="Calibri" w:hAnsi="Calibri" w:cs="Calibri"/>
                <w:i/>
                <w:color w:val="000000"/>
                <w:sz w:val="22"/>
                <w:szCs w:val="22"/>
              </w:rPr>
              <w:t>RysunekAktuPlanowaniaPrzestrzennego</w:t>
            </w:r>
            <w:r w:rsidRPr="008C4471">
              <w:rPr>
                <w:rFonts w:ascii="Calibri" w:eastAsia="Calibri" w:hAnsi="Calibri" w:cs="Calibri"/>
                <w:color w:val="000000"/>
                <w:sz w:val="22"/>
                <w:szCs w:val="22"/>
              </w:rPr>
              <w:t>, dla rysunk</w:t>
            </w:r>
            <w:r w:rsidR="00A03D6E" w:rsidRPr="008C4471">
              <w:rPr>
                <w:rFonts w:ascii="Calibri" w:eastAsia="Calibri" w:hAnsi="Calibri" w:cs="Calibri"/>
                <w:color w:val="000000"/>
                <w:sz w:val="22"/>
                <w:szCs w:val="22"/>
              </w:rPr>
              <w:t>u będącego</w:t>
            </w:r>
            <w:r w:rsidRPr="008C4471">
              <w:rPr>
                <w:rFonts w:ascii="Calibri" w:eastAsia="Calibri" w:hAnsi="Calibri" w:cs="Calibri"/>
                <w:color w:val="000000"/>
                <w:sz w:val="22"/>
                <w:szCs w:val="22"/>
              </w:rPr>
              <w:t xml:space="preserve"> załącznik</w:t>
            </w:r>
            <w:r w:rsidR="00A03D6E" w:rsidRPr="008C4471">
              <w:rPr>
                <w:rFonts w:ascii="Calibri" w:eastAsia="Calibri" w:hAnsi="Calibri" w:cs="Calibri"/>
                <w:color w:val="000000"/>
                <w:sz w:val="22"/>
                <w:szCs w:val="22"/>
              </w:rPr>
              <w:t>iem</w:t>
            </w:r>
            <w:r w:rsidRPr="008C4471">
              <w:rPr>
                <w:rFonts w:ascii="Calibri" w:eastAsia="Calibri" w:hAnsi="Calibri" w:cs="Calibri"/>
                <w:color w:val="000000"/>
                <w:sz w:val="22"/>
                <w:szCs w:val="22"/>
              </w:rPr>
              <w:t xml:space="preserve"> do </w:t>
            </w:r>
            <w:r w:rsidR="00A03D6E" w:rsidRPr="008C4471">
              <w:rPr>
                <w:rFonts w:ascii="Calibri" w:eastAsia="Calibri" w:hAnsi="Calibri" w:cs="Calibri"/>
                <w:color w:val="000000"/>
                <w:sz w:val="22"/>
                <w:szCs w:val="22"/>
              </w:rPr>
              <w:t>obowiązującego studium uwarunkowań i kierunków zagospodarowania przestrzennego gminy</w:t>
            </w:r>
            <w:r w:rsidRPr="008C4471">
              <w:rPr>
                <w:rFonts w:ascii="Calibri" w:eastAsia="Calibri" w:hAnsi="Calibri" w:cs="Calibri"/>
                <w:color w:val="000000"/>
                <w:sz w:val="22"/>
                <w:szCs w:val="22"/>
              </w:rPr>
              <w:t xml:space="preserve">. </w:t>
            </w:r>
            <w:r w:rsidR="00A03D6E" w:rsidRPr="008C4471">
              <w:rPr>
                <w:rFonts w:ascii="Calibri" w:eastAsia="Calibri" w:hAnsi="Calibri" w:cs="Calibri"/>
                <w:color w:val="000000"/>
                <w:sz w:val="22"/>
                <w:szCs w:val="22"/>
              </w:rPr>
              <w:t>Obiekt</w:t>
            </w:r>
            <w:r w:rsidRPr="008C4471">
              <w:rPr>
                <w:rFonts w:ascii="Calibri" w:eastAsia="Calibri" w:hAnsi="Calibri" w:cs="Calibri"/>
                <w:color w:val="000000"/>
                <w:sz w:val="22"/>
                <w:szCs w:val="22"/>
              </w:rPr>
              <w:t xml:space="preserve"> te</w:t>
            </w:r>
            <w:r w:rsidR="00A03D6E" w:rsidRPr="008C4471">
              <w:rPr>
                <w:rFonts w:ascii="Calibri" w:eastAsia="Calibri" w:hAnsi="Calibri" w:cs="Calibri"/>
                <w:color w:val="000000"/>
                <w:sz w:val="22"/>
                <w:szCs w:val="22"/>
              </w:rPr>
              <w:t>n</w:t>
            </w:r>
            <w:r w:rsidRPr="008C4471">
              <w:rPr>
                <w:rFonts w:ascii="Calibri" w:eastAsia="Calibri" w:hAnsi="Calibri" w:cs="Calibri"/>
                <w:color w:val="000000"/>
                <w:sz w:val="22"/>
                <w:szCs w:val="22"/>
              </w:rPr>
              <w:t xml:space="preserve"> </w:t>
            </w:r>
            <w:r w:rsidR="00A03D6E" w:rsidRPr="008C4471">
              <w:rPr>
                <w:rFonts w:ascii="Calibri" w:eastAsia="Calibri" w:hAnsi="Calibri" w:cs="Calibri"/>
                <w:color w:val="000000"/>
                <w:sz w:val="22"/>
                <w:szCs w:val="22"/>
              </w:rPr>
              <w:t>jest reprezentacją</w:t>
            </w:r>
            <w:r w:rsidRPr="008C4471">
              <w:rPr>
                <w:rFonts w:ascii="Calibri" w:eastAsia="Calibri" w:hAnsi="Calibri" w:cs="Calibri"/>
                <w:color w:val="000000"/>
                <w:sz w:val="22"/>
                <w:szCs w:val="22"/>
              </w:rPr>
              <w:t xml:space="preserve"> </w:t>
            </w:r>
            <w:r w:rsidR="00A03D6E" w:rsidRPr="008C4471">
              <w:rPr>
                <w:rFonts w:ascii="Calibri" w:eastAsia="Calibri" w:hAnsi="Calibri" w:cs="Calibri"/>
                <w:color w:val="000000"/>
                <w:sz w:val="22"/>
                <w:szCs w:val="22"/>
              </w:rPr>
              <w:t>rysunku</w:t>
            </w:r>
            <w:r w:rsidRPr="008C4471">
              <w:rPr>
                <w:rFonts w:ascii="Calibri" w:eastAsia="Calibri" w:hAnsi="Calibri" w:cs="Calibri"/>
                <w:color w:val="000000"/>
                <w:sz w:val="22"/>
                <w:szCs w:val="22"/>
              </w:rPr>
              <w:t xml:space="preserve"> </w:t>
            </w:r>
            <w:r w:rsidR="00A03D6E" w:rsidRPr="008C4471">
              <w:rPr>
                <w:rFonts w:ascii="Calibri" w:eastAsia="Calibri" w:hAnsi="Calibri" w:cs="Calibri"/>
                <w:color w:val="000000"/>
                <w:sz w:val="22"/>
                <w:szCs w:val="22"/>
              </w:rPr>
              <w:t>aktu planowania przestrzennego</w:t>
            </w:r>
            <w:r w:rsidRPr="008C4471">
              <w:rPr>
                <w:rFonts w:ascii="Calibri" w:eastAsia="Calibri" w:hAnsi="Calibri" w:cs="Calibri"/>
                <w:color w:val="000000"/>
                <w:sz w:val="22"/>
                <w:szCs w:val="22"/>
              </w:rPr>
              <w:t>, któr</w:t>
            </w:r>
            <w:r w:rsidR="00A03D6E" w:rsidRPr="008C4471">
              <w:rPr>
                <w:rFonts w:ascii="Calibri" w:eastAsia="Calibri" w:hAnsi="Calibri" w:cs="Calibri"/>
                <w:color w:val="000000"/>
                <w:sz w:val="22"/>
                <w:szCs w:val="22"/>
              </w:rPr>
              <w:t xml:space="preserve">ego </w:t>
            </w:r>
            <w:r w:rsidRPr="008C4471">
              <w:rPr>
                <w:rFonts w:ascii="Calibri" w:eastAsia="Calibri" w:hAnsi="Calibri" w:cs="Calibri"/>
                <w:color w:val="000000"/>
                <w:sz w:val="22"/>
                <w:szCs w:val="22"/>
              </w:rPr>
              <w:t xml:space="preserve">tryb tworzenia, uchwalenia, a także </w:t>
            </w:r>
            <w:r w:rsidR="00A03D6E" w:rsidRPr="008C4471">
              <w:rPr>
                <w:rFonts w:ascii="Calibri" w:eastAsia="Calibri" w:hAnsi="Calibri" w:cs="Calibri"/>
                <w:color w:val="000000"/>
                <w:sz w:val="22"/>
                <w:szCs w:val="22"/>
              </w:rPr>
              <w:t>zawartość reguluje</w:t>
            </w:r>
            <w:r w:rsidRPr="008C4471">
              <w:rPr>
                <w:rFonts w:ascii="Calibri" w:eastAsia="Calibri" w:hAnsi="Calibri" w:cs="Calibri"/>
                <w:color w:val="000000"/>
                <w:sz w:val="22"/>
                <w:szCs w:val="22"/>
              </w:rPr>
              <w:t xml:space="preserve"> ustawa z dnia 27 marca 2003 r. </w:t>
            </w:r>
            <w:r w:rsidR="00531939">
              <w:rPr>
                <w:rFonts w:ascii="Calibri" w:eastAsia="Calibri" w:hAnsi="Calibri" w:cs="Calibri"/>
                <w:color w:val="000000"/>
                <w:sz w:val="22"/>
                <w:szCs w:val="22"/>
              </w:rPr>
              <w:br/>
            </w:r>
            <w:r w:rsidRPr="008C4471">
              <w:rPr>
                <w:rFonts w:ascii="Calibri" w:eastAsia="Calibri" w:hAnsi="Calibri" w:cs="Calibri"/>
                <w:color w:val="000000"/>
                <w:sz w:val="22"/>
                <w:szCs w:val="22"/>
              </w:rPr>
              <w:t>o planowaniu i zagospodarowaniu przestrzennym (Dz. U. z 2020 r. poz. 293, z późn. zm.)</w:t>
            </w:r>
            <w:r w:rsidR="00A03D6E" w:rsidRPr="008C4471">
              <w:rPr>
                <w:rFonts w:ascii="Calibri" w:eastAsia="Calibri" w:hAnsi="Calibri" w:cs="Calibri"/>
                <w:color w:val="000000"/>
                <w:sz w:val="22"/>
                <w:szCs w:val="22"/>
              </w:rPr>
              <w:t>.”</w:t>
            </w:r>
          </w:p>
        </w:tc>
      </w:tr>
    </w:tbl>
    <w:p w14:paraId="3B2D1D29" w14:textId="77777777" w:rsidR="0054251B" w:rsidRPr="008C4471" w:rsidRDefault="0054251B" w:rsidP="0054251B">
      <w:pPr>
        <w:rPr>
          <w:rFonts w:ascii="Calibri" w:hAnsi="Calibri" w:cs="Calibri"/>
          <w:color w:val="000000"/>
          <w:sz w:val="22"/>
          <w:szCs w:val="22"/>
          <w:highlight w:val="yellow"/>
        </w:rPr>
      </w:pPr>
    </w:p>
    <w:p w14:paraId="4CC47454" w14:textId="77777777" w:rsidR="0054251B" w:rsidRPr="008C4471" w:rsidRDefault="0054251B" w:rsidP="0054251B">
      <w:pPr>
        <w:rPr>
          <w:rFonts w:ascii="Calibri" w:hAnsi="Calibri" w:cs="Calibri"/>
          <w:color w:val="000000"/>
          <w:sz w:val="22"/>
          <w:szCs w:val="22"/>
          <w:highlight w:val="yellow"/>
        </w:rPr>
      </w:pPr>
    </w:p>
    <w:p w14:paraId="44C70E96" w14:textId="77777777" w:rsidR="00C51D66" w:rsidRDefault="00C51D66">
      <w:pPr>
        <w:spacing w:line="276" w:lineRule="auto"/>
        <w:rPr>
          <w:rFonts w:ascii="Calibri" w:eastAsia="Trebuchet MS" w:hAnsi="Calibri" w:cs="Calibri"/>
          <w:color w:val="666666"/>
          <w:sz w:val="26"/>
          <w:szCs w:val="26"/>
          <w:lang w:eastAsia="en-GB"/>
        </w:rPr>
      </w:pPr>
      <w:r>
        <w:rPr>
          <w:rFonts w:ascii="Calibri" w:hAnsi="Calibri" w:cs="Calibri"/>
          <w:sz w:val="26"/>
          <w:szCs w:val="26"/>
        </w:rPr>
        <w:br w:type="page"/>
      </w:r>
    </w:p>
    <w:p w14:paraId="27AF8A77" w14:textId="0F337974" w:rsidR="0054251B" w:rsidRPr="008C4471" w:rsidRDefault="0054251B" w:rsidP="0054251B">
      <w:pPr>
        <w:pStyle w:val="Nagwek4"/>
        <w:rPr>
          <w:rFonts w:ascii="Calibri" w:hAnsi="Calibri" w:cs="Calibri"/>
          <w:sz w:val="26"/>
          <w:szCs w:val="26"/>
          <w:u w:val="none"/>
          <w:lang w:val="pl-PL"/>
        </w:rPr>
      </w:pPr>
      <w:bookmarkStart w:id="328" w:name="_Toc72328996"/>
      <w:r w:rsidRPr="008C4471">
        <w:rPr>
          <w:rFonts w:ascii="Calibri" w:hAnsi="Calibri" w:cs="Calibri"/>
          <w:sz w:val="26"/>
          <w:szCs w:val="26"/>
          <w:u w:val="none"/>
          <w:lang w:val="pl-PL"/>
        </w:rPr>
        <w:lastRenderedPageBreak/>
        <w:t>Organizacja warstw dla zbioru danych SUiKZP</w:t>
      </w:r>
      <w:bookmarkEnd w:id="328"/>
      <w:r w:rsidRPr="008C4471">
        <w:rPr>
          <w:rFonts w:ascii="Calibri" w:hAnsi="Calibri" w:cs="Calibri"/>
          <w:sz w:val="26"/>
          <w:szCs w:val="26"/>
          <w:u w:val="none"/>
          <w:lang w:val="pl-PL"/>
        </w:rPr>
        <w:t xml:space="preserve"> </w:t>
      </w:r>
    </w:p>
    <w:p w14:paraId="145FC9CE" w14:textId="361D22F4" w:rsidR="0054251B" w:rsidRPr="008C4471" w:rsidRDefault="0054251B" w:rsidP="0054251B">
      <w:pPr>
        <w:spacing w:before="240" w:line="360" w:lineRule="auto"/>
        <w:ind w:right="-30"/>
        <w:jc w:val="both"/>
        <w:rPr>
          <w:rFonts w:ascii="Calibri" w:hAnsi="Calibri" w:cs="Calibri"/>
          <w:color w:val="000000"/>
          <w:sz w:val="22"/>
          <w:szCs w:val="22"/>
        </w:rPr>
      </w:pPr>
      <w:r w:rsidRPr="008C4471">
        <w:rPr>
          <w:rFonts w:ascii="Calibri" w:hAnsi="Calibri" w:cs="Calibri"/>
          <w:color w:val="000000"/>
          <w:sz w:val="22"/>
          <w:szCs w:val="22"/>
        </w:rPr>
        <w:t xml:space="preserve">Przy udostępnianiu grupy warstw prezentujących poszczególne rysunki studium należy zgrupować je </w:t>
      </w:r>
      <w:r w:rsidR="00531939">
        <w:rPr>
          <w:rFonts w:ascii="Calibri" w:hAnsi="Calibri" w:cs="Calibri"/>
          <w:color w:val="000000"/>
          <w:sz w:val="22"/>
          <w:szCs w:val="22"/>
        </w:rPr>
        <w:br/>
      </w:r>
      <w:r w:rsidRPr="008C4471">
        <w:rPr>
          <w:rFonts w:ascii="Calibri" w:hAnsi="Calibri" w:cs="Calibri"/>
          <w:color w:val="000000"/>
          <w:sz w:val="22"/>
          <w:szCs w:val="22"/>
        </w:rPr>
        <w:t>w ramach warstwy agregującej  „</w:t>
      </w:r>
      <w:r w:rsidRPr="008C4471">
        <w:rPr>
          <w:rFonts w:ascii="Calibri" w:hAnsi="Calibri" w:cs="Calibri"/>
          <w:i/>
          <w:iCs/>
          <w:sz w:val="22"/>
          <w:szCs w:val="22"/>
        </w:rPr>
        <w:t>Rysunki studium uwarunkowań i kierunków zagospodarowania przestrzennego gminy</w:t>
      </w:r>
      <w:r w:rsidRPr="008C4471">
        <w:rPr>
          <w:rFonts w:ascii="Calibri" w:hAnsi="Calibri" w:cs="Calibri"/>
          <w:color w:val="000000"/>
          <w:sz w:val="22"/>
          <w:szCs w:val="22"/>
        </w:rPr>
        <w:t xml:space="preserve">”, gdzie kolejność warstw w ramach grupy będzie odpowiadała </w:t>
      </w:r>
      <w:r w:rsidR="0087748F" w:rsidRPr="008C4471">
        <w:rPr>
          <w:rFonts w:ascii="Calibri" w:hAnsi="Calibri" w:cs="Calibri"/>
          <w:color w:val="000000"/>
          <w:sz w:val="22"/>
          <w:szCs w:val="22"/>
        </w:rPr>
        <w:t>kolejności</w:t>
      </w:r>
      <w:r w:rsidRPr="008C4471">
        <w:rPr>
          <w:rFonts w:ascii="Calibri" w:hAnsi="Calibri" w:cs="Calibri"/>
          <w:color w:val="000000"/>
          <w:sz w:val="22"/>
          <w:szCs w:val="22"/>
        </w:rPr>
        <w:t xml:space="preserve"> załączników graficznych w dokumencie aktu planowania przestrzennego. </w:t>
      </w:r>
    </w:p>
    <w:p w14:paraId="39CD9DC2" w14:textId="77777777" w:rsidR="0054251B" w:rsidRPr="008C4471" w:rsidRDefault="0054251B" w:rsidP="0054251B">
      <w:pPr>
        <w:spacing w:line="360" w:lineRule="auto"/>
        <w:ind w:right="-30"/>
        <w:jc w:val="both"/>
        <w:rPr>
          <w:rFonts w:ascii="Calibri" w:hAnsi="Calibri" w:cs="Calibri"/>
          <w:color w:val="000000"/>
          <w:sz w:val="22"/>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54251B" w:rsidRPr="00C31734" w14:paraId="27FAA19A" w14:textId="77777777" w:rsidTr="00455DA7">
        <w:trPr>
          <w:trHeight w:val="437"/>
          <w:tblHeader/>
        </w:trPr>
        <w:tc>
          <w:tcPr>
            <w:tcW w:w="1120" w:type="pct"/>
            <w:shd w:val="clear" w:color="auto" w:fill="F2F2F2" w:themeFill="background1" w:themeFillShade="F2"/>
            <w:noWrap/>
            <w:vAlign w:val="center"/>
            <w:hideMark/>
          </w:tcPr>
          <w:p w14:paraId="2029DE9D" w14:textId="77777777" w:rsidR="0054251B" w:rsidRPr="008C4471" w:rsidRDefault="0054251B" w:rsidP="00455DA7">
            <w:pPr>
              <w:spacing w:line="360" w:lineRule="auto"/>
              <w:rPr>
                <w:rFonts w:ascii="Calibri" w:hAnsi="Calibri" w:cs="Calibri"/>
                <w:b/>
                <w:color w:val="FF000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8A5BA4">
              <w:rPr>
                <w:rFonts w:ascii="Calibri" w:hAnsi="Calibri" w:cs="Calibri"/>
                <w:b/>
                <w:noProof/>
                <w:color w:val="0070C0"/>
                <w:sz w:val="22"/>
                <w:szCs w:val="22"/>
              </w:rPr>
              <w:t>10</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014DFD4A" w14:textId="7D62E95B" w:rsidR="00ED6672" w:rsidRPr="008C4471" w:rsidRDefault="00B46415" w:rsidP="009A5DC4">
            <w:pPr>
              <w:rPr>
                <w:rFonts w:ascii="Calibri" w:hAnsi="Calibri" w:cs="Calibri"/>
                <w:i/>
                <w:color w:val="0000FF" w:themeColor="hyperlink"/>
                <w:sz w:val="20"/>
                <w:u w:val="single"/>
              </w:rPr>
            </w:pPr>
            <w:r w:rsidRPr="009A5DC4">
              <w:rPr>
                <w:rFonts w:ascii="Calibri" w:hAnsi="Calibri" w:cs="Calibri"/>
                <w:b/>
                <w:color w:val="0000FF" w:themeColor="hyperlink"/>
                <w:sz w:val="20"/>
                <w:u w:val="single"/>
              </w:rPr>
              <w:t>https://www.gov.pl/zagospodarowanieprzestrzenne/app/1.0/</w:t>
            </w:r>
            <w:r w:rsidR="00ED6672" w:rsidRPr="009A5DC4">
              <w:rPr>
                <w:rFonts w:ascii="Calibri" w:hAnsi="Calibri" w:cs="Calibri"/>
                <w:b/>
                <w:color w:val="0000FF" w:themeColor="hyperlink"/>
                <w:sz w:val="20"/>
                <w:u w:val="single"/>
              </w:rPr>
              <w:t>re</w:t>
            </w:r>
            <w:r w:rsidR="00BF4CB9" w:rsidRPr="009A5DC4">
              <w:rPr>
                <w:rFonts w:ascii="Calibri" w:hAnsi="Calibri" w:cs="Calibri"/>
                <w:b/>
                <w:color w:val="0000FF" w:themeColor="hyperlink"/>
                <w:sz w:val="20"/>
                <w:u w:val="single"/>
              </w:rPr>
              <w:t>c</w:t>
            </w:r>
            <w:r w:rsidR="00ED6672" w:rsidRPr="009A5DC4">
              <w:rPr>
                <w:rFonts w:ascii="Calibri" w:hAnsi="Calibri" w:cs="Calibri"/>
                <w:b/>
                <w:color w:val="0000FF" w:themeColor="hyperlink"/>
                <w:sz w:val="20"/>
                <w:u w:val="single"/>
              </w:rPr>
              <w:t>/portrayal/suikzp-layers-org</w:t>
            </w:r>
          </w:p>
        </w:tc>
      </w:tr>
      <w:tr w:rsidR="0054251B" w:rsidRPr="00C31734" w14:paraId="13199875" w14:textId="77777777" w:rsidTr="00455DA7">
        <w:trPr>
          <w:trHeight w:val="506"/>
        </w:trPr>
        <w:tc>
          <w:tcPr>
            <w:tcW w:w="5000" w:type="pct"/>
            <w:gridSpan w:val="2"/>
            <w:shd w:val="clear" w:color="auto" w:fill="auto"/>
            <w:noWrap/>
            <w:vAlign w:val="center"/>
            <w:hideMark/>
          </w:tcPr>
          <w:p w14:paraId="551660BF" w14:textId="77777777" w:rsidR="0054251B" w:rsidRPr="008C4471" w:rsidRDefault="0054251B" w:rsidP="00455DA7">
            <w:pPr>
              <w:spacing w:line="360" w:lineRule="auto"/>
              <w:ind w:right="-30"/>
              <w:jc w:val="both"/>
              <w:rPr>
                <w:rFonts w:ascii="Calibri" w:hAnsi="Calibri" w:cs="Calibri"/>
                <w:color w:val="000000"/>
                <w:sz w:val="22"/>
                <w:szCs w:val="22"/>
              </w:rPr>
            </w:pPr>
            <w:r w:rsidRPr="008C4471">
              <w:rPr>
                <w:rFonts w:ascii="Calibri" w:hAnsi="Calibri" w:cs="Calibri"/>
                <w:color w:val="000000"/>
                <w:sz w:val="22"/>
                <w:szCs w:val="22"/>
              </w:rPr>
              <w:t>Rekomenduje się żeby warstwa agregująca „</w:t>
            </w:r>
            <w:r w:rsidRPr="008C4471">
              <w:rPr>
                <w:rFonts w:ascii="Calibri" w:hAnsi="Calibri" w:cs="Calibri"/>
                <w:i/>
                <w:iCs/>
                <w:sz w:val="22"/>
                <w:szCs w:val="22"/>
              </w:rPr>
              <w:t>Rysunki studium uwarunkowań i kierunków zagospodarowania przestrzennego gminy</w:t>
            </w:r>
            <w:r w:rsidRPr="008C4471">
              <w:rPr>
                <w:rFonts w:ascii="Calibri" w:hAnsi="Calibri" w:cs="Calibri"/>
                <w:color w:val="000000"/>
                <w:sz w:val="22"/>
                <w:szCs w:val="22"/>
              </w:rPr>
              <w:t xml:space="preserve">” w ramach usługi przeglądania nie była warstwą wybieralną. Oznacza to, że klient usługi przeglądania nie może podać tej warstwy jako parametru wywołania usługi. </w:t>
            </w:r>
          </w:p>
          <w:p w14:paraId="568A4F85" w14:textId="77777777" w:rsidR="0054251B" w:rsidRPr="008C4471" w:rsidRDefault="0054251B" w:rsidP="00455DA7">
            <w:pPr>
              <w:spacing w:line="360" w:lineRule="auto"/>
              <w:ind w:right="-30"/>
              <w:jc w:val="both"/>
              <w:rPr>
                <w:rFonts w:ascii="Calibri" w:hAnsi="Calibri" w:cs="Calibri"/>
                <w:color w:val="000000"/>
                <w:sz w:val="22"/>
                <w:szCs w:val="22"/>
              </w:rPr>
            </w:pPr>
            <w:r w:rsidRPr="008C4471">
              <w:rPr>
                <w:rFonts w:ascii="Calibri" w:hAnsi="Calibri" w:cs="Calibri"/>
                <w:color w:val="000000"/>
                <w:sz w:val="22"/>
                <w:szCs w:val="22"/>
              </w:rPr>
              <w:t>W przypadku usługi WMS warstwa ta nie posiada elementu nazwa (</w:t>
            </w:r>
            <w:r w:rsidRPr="008C4471">
              <w:rPr>
                <w:rFonts w:ascii="Calibri" w:hAnsi="Calibri" w:cs="Calibri"/>
                <w:i/>
                <w:iCs/>
                <w:color w:val="000000"/>
                <w:sz w:val="22"/>
                <w:szCs w:val="22"/>
              </w:rPr>
              <w:t>title)</w:t>
            </w:r>
            <w:r w:rsidRPr="008C4471">
              <w:rPr>
                <w:rFonts w:ascii="Calibri" w:hAnsi="Calibri" w:cs="Calibri"/>
                <w:color w:val="000000"/>
                <w:sz w:val="22"/>
                <w:szCs w:val="22"/>
              </w:rPr>
              <w:t>.</w:t>
            </w:r>
          </w:p>
        </w:tc>
      </w:tr>
    </w:tbl>
    <w:p w14:paraId="57FA6CA3" w14:textId="77777777" w:rsidR="0054251B" w:rsidRPr="008C4471" w:rsidRDefault="0054251B" w:rsidP="0054251B">
      <w:pPr>
        <w:rPr>
          <w:rFonts w:ascii="Calibri" w:hAnsi="Calibri" w:cs="Calibri"/>
        </w:rPr>
      </w:pPr>
    </w:p>
    <w:p w14:paraId="3D268288" w14:textId="77777777" w:rsidR="0054251B" w:rsidRPr="008C4471" w:rsidRDefault="0054251B" w:rsidP="0054251B">
      <w:pPr>
        <w:rPr>
          <w:rFonts w:ascii="Calibri" w:hAnsi="Calibri" w:cs="Calibri"/>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4961"/>
      </w:tblGrid>
      <w:tr w:rsidR="0054251B" w:rsidRPr="008C4471" w14:paraId="33C48975" w14:textId="77777777" w:rsidTr="00455DA7">
        <w:tc>
          <w:tcPr>
            <w:tcW w:w="46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96A62AB"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Tytuł warstwy agregującej</w:t>
            </w:r>
          </w:p>
        </w:tc>
        <w:tc>
          <w:tcPr>
            <w:tcW w:w="49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157E3A1"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Warstwy składowe</w:t>
            </w:r>
          </w:p>
        </w:tc>
      </w:tr>
      <w:tr w:rsidR="0054251B" w:rsidRPr="00C31734" w14:paraId="4FC5F388" w14:textId="77777777" w:rsidTr="00455DA7">
        <w:trPr>
          <w:trHeight w:val="801"/>
        </w:trPr>
        <w:tc>
          <w:tcPr>
            <w:tcW w:w="4673" w:type="dxa"/>
            <w:tcBorders>
              <w:top w:val="single" w:sz="4" w:space="0" w:color="auto"/>
              <w:left w:val="single" w:sz="4" w:space="0" w:color="auto"/>
              <w:bottom w:val="single" w:sz="4" w:space="0" w:color="auto"/>
              <w:right w:val="single" w:sz="4" w:space="0" w:color="auto"/>
            </w:tcBorders>
            <w:vAlign w:val="center"/>
            <w:hideMark/>
          </w:tcPr>
          <w:p w14:paraId="15DA0B8C" w14:textId="77777777" w:rsidR="0054251B" w:rsidRPr="008C4471" w:rsidRDefault="0054251B" w:rsidP="00455DA7">
            <w:pPr>
              <w:spacing w:line="276" w:lineRule="auto"/>
              <w:ind w:right="-30"/>
              <w:rPr>
                <w:rFonts w:ascii="Calibri" w:hAnsi="Calibri" w:cs="Calibri"/>
                <w:color w:val="000000"/>
                <w:sz w:val="22"/>
                <w:szCs w:val="22"/>
              </w:rPr>
            </w:pPr>
            <w:r w:rsidRPr="008C4471">
              <w:rPr>
                <w:rFonts w:ascii="Calibri" w:hAnsi="Calibri" w:cs="Calibri"/>
                <w:color w:val="000000"/>
                <w:sz w:val="22"/>
                <w:szCs w:val="22"/>
              </w:rPr>
              <w:t>Rysunki studium uwarunkowań i kierunków zagospodarowania przestrzennego gminy</w:t>
            </w:r>
          </w:p>
        </w:tc>
        <w:tc>
          <w:tcPr>
            <w:tcW w:w="4961" w:type="dxa"/>
            <w:tcBorders>
              <w:top w:val="single" w:sz="4" w:space="0" w:color="auto"/>
              <w:left w:val="single" w:sz="4" w:space="0" w:color="auto"/>
              <w:bottom w:val="single" w:sz="4" w:space="0" w:color="auto"/>
              <w:right w:val="single" w:sz="4" w:space="0" w:color="auto"/>
            </w:tcBorders>
            <w:vAlign w:val="center"/>
            <w:hideMark/>
          </w:tcPr>
          <w:p w14:paraId="68F9BC9E" w14:textId="7D4526A6" w:rsidR="0054251B" w:rsidRPr="008C4471" w:rsidRDefault="0087748F" w:rsidP="00455DA7">
            <w:pPr>
              <w:spacing w:line="276" w:lineRule="auto"/>
              <w:ind w:right="-30"/>
              <w:rPr>
                <w:rFonts w:ascii="Calibri" w:hAnsi="Calibri" w:cs="Calibri"/>
                <w:color w:val="000000"/>
                <w:sz w:val="22"/>
                <w:szCs w:val="22"/>
              </w:rPr>
            </w:pPr>
            <w:r w:rsidRPr="008C4471">
              <w:rPr>
                <w:rFonts w:ascii="Calibri" w:hAnsi="Calibri" w:cs="Calibri"/>
                <w:color w:val="000000"/>
                <w:sz w:val="22"/>
                <w:szCs w:val="22"/>
              </w:rPr>
              <w:t>Wszystkie</w:t>
            </w:r>
            <w:r w:rsidR="0054251B" w:rsidRPr="008C4471">
              <w:rPr>
                <w:rFonts w:ascii="Calibri" w:hAnsi="Calibri" w:cs="Calibri"/>
                <w:color w:val="000000"/>
                <w:sz w:val="22"/>
                <w:szCs w:val="22"/>
              </w:rPr>
              <w:t xml:space="preserve"> warstwy: </w:t>
            </w:r>
            <w:r w:rsidR="0054251B" w:rsidRPr="008C4471">
              <w:rPr>
                <w:rFonts w:ascii="Calibri" w:hAnsi="Calibri" w:cs="Calibri"/>
                <w:color w:val="000000"/>
                <w:sz w:val="22"/>
                <w:szCs w:val="22"/>
              </w:rPr>
              <w:br/>
              <w:t>app. RysunekAktuPlanowania.SUIKZP.&lt;Id&gt;</w:t>
            </w:r>
          </w:p>
        </w:tc>
      </w:tr>
    </w:tbl>
    <w:p w14:paraId="781C8517" w14:textId="77777777" w:rsidR="0054251B" w:rsidRPr="008C4471" w:rsidRDefault="0054251B" w:rsidP="0054251B">
      <w:pPr>
        <w:rPr>
          <w:rFonts w:ascii="Calibri" w:hAnsi="Calibri" w:cs="Calibri"/>
        </w:rPr>
      </w:pPr>
    </w:p>
    <w:p w14:paraId="792AB7A4" w14:textId="77777777" w:rsidR="0054251B" w:rsidRPr="008C4471" w:rsidRDefault="0054251B" w:rsidP="0054251B">
      <w:pPr>
        <w:rPr>
          <w:rFonts w:ascii="Calibri" w:hAnsi="Calibri" w:cs="Calibri"/>
        </w:rPr>
      </w:pPr>
    </w:p>
    <w:p w14:paraId="728930F0" w14:textId="77777777" w:rsidR="0041206E" w:rsidRDefault="0041206E">
      <w:pPr>
        <w:spacing w:line="276" w:lineRule="auto"/>
        <w:rPr>
          <w:rFonts w:ascii="Calibri" w:eastAsia="Trebuchet MS" w:hAnsi="Calibri" w:cs="Calibri"/>
          <w:b/>
          <w:color w:val="666666"/>
          <w:sz w:val="26"/>
          <w:szCs w:val="26"/>
        </w:rPr>
      </w:pPr>
      <w:r>
        <w:rPr>
          <w:rFonts w:ascii="Calibri" w:hAnsi="Calibri" w:cs="Calibri"/>
          <w:sz w:val="26"/>
          <w:szCs w:val="26"/>
        </w:rPr>
        <w:br w:type="page"/>
      </w:r>
    </w:p>
    <w:p w14:paraId="76D40B2E" w14:textId="43D236B2" w:rsidR="0054251B" w:rsidRPr="008C4471" w:rsidRDefault="0054251B" w:rsidP="0054251B">
      <w:pPr>
        <w:pStyle w:val="Nagwek3"/>
        <w:spacing w:after="160" w:line="360" w:lineRule="auto"/>
        <w:ind w:left="720"/>
        <w:rPr>
          <w:rFonts w:ascii="Calibri" w:hAnsi="Calibri" w:cs="Calibri"/>
          <w:sz w:val="26"/>
          <w:szCs w:val="26"/>
          <w:lang w:val="pl-PL"/>
        </w:rPr>
      </w:pPr>
      <w:bookmarkStart w:id="329" w:name="_Toc72328997"/>
      <w:r w:rsidRPr="008C4471">
        <w:rPr>
          <w:rFonts w:ascii="Calibri" w:hAnsi="Calibri" w:cs="Calibri"/>
          <w:sz w:val="26"/>
          <w:szCs w:val="26"/>
          <w:lang w:val="pl-PL"/>
        </w:rPr>
        <w:lastRenderedPageBreak/>
        <w:t>Warstwy dla zbioru danych PZPW</w:t>
      </w:r>
      <w:bookmarkEnd w:id="329"/>
      <w:r w:rsidRPr="008C4471">
        <w:rPr>
          <w:rFonts w:ascii="Calibri" w:hAnsi="Calibri" w:cs="Calibri"/>
          <w:sz w:val="26"/>
          <w:szCs w:val="26"/>
          <w:lang w:val="pl-PL"/>
        </w:rPr>
        <w:t xml:space="preserve"> </w:t>
      </w:r>
    </w:p>
    <w:p w14:paraId="3FBDE69C" w14:textId="77777777" w:rsidR="0054251B" w:rsidRPr="008C4471" w:rsidRDefault="0054251B" w:rsidP="0054251B">
      <w:pPr>
        <w:spacing w:after="240" w:line="360" w:lineRule="auto"/>
        <w:jc w:val="both"/>
        <w:rPr>
          <w:rFonts w:ascii="Calibri" w:hAnsi="Calibri" w:cs="Calibri"/>
          <w:sz w:val="22"/>
          <w:szCs w:val="22"/>
        </w:rPr>
      </w:pPr>
      <w:r w:rsidRPr="008C4471">
        <w:rPr>
          <w:rFonts w:ascii="Calibri" w:hAnsi="Calibri" w:cs="Calibri"/>
          <w:sz w:val="22"/>
          <w:szCs w:val="22"/>
        </w:rPr>
        <w:t>Dla zbiorów danych przestrzennych obejmujących dane dla planu zagospodarowania przestrzennego województwa usługa przeglądania powinna dostarczać warstwy:</w:t>
      </w:r>
    </w:p>
    <w:p w14:paraId="7344D519" w14:textId="77777777" w:rsidR="0054251B" w:rsidRPr="008C4471" w:rsidRDefault="0054251B" w:rsidP="00A250D5">
      <w:pPr>
        <w:pStyle w:val="Akapitzlist"/>
        <w:numPr>
          <w:ilvl w:val="0"/>
          <w:numId w:val="43"/>
        </w:numPr>
        <w:spacing w:after="240" w:line="360" w:lineRule="auto"/>
        <w:jc w:val="both"/>
        <w:rPr>
          <w:rFonts w:ascii="Calibri" w:hAnsi="Calibri" w:cs="Calibri"/>
          <w:sz w:val="22"/>
          <w:szCs w:val="22"/>
          <w:lang w:val="pl-PL"/>
        </w:rPr>
      </w:pPr>
      <w:r w:rsidRPr="008C4471">
        <w:rPr>
          <w:rFonts w:ascii="Calibri" w:hAnsi="Calibri" w:cs="Calibri"/>
          <w:sz w:val="22"/>
          <w:szCs w:val="22"/>
          <w:lang w:val="pl-PL"/>
        </w:rPr>
        <w:t>warstwę „Zasięg planu zagospodarowania przestrzennego województwa”;</w:t>
      </w:r>
    </w:p>
    <w:p w14:paraId="32B00589" w14:textId="77777777" w:rsidR="0054251B" w:rsidRPr="008C4471" w:rsidRDefault="0054251B" w:rsidP="00A250D5">
      <w:pPr>
        <w:pStyle w:val="Akapitzlist"/>
        <w:numPr>
          <w:ilvl w:val="0"/>
          <w:numId w:val="43"/>
        </w:numPr>
        <w:spacing w:after="240" w:line="360" w:lineRule="auto"/>
        <w:jc w:val="both"/>
        <w:rPr>
          <w:rFonts w:ascii="Calibri" w:hAnsi="Calibri" w:cs="Calibri"/>
          <w:sz w:val="22"/>
          <w:szCs w:val="22"/>
          <w:lang w:val="pl-PL"/>
        </w:rPr>
      </w:pPr>
      <w:r w:rsidRPr="008C4471">
        <w:rPr>
          <w:rFonts w:ascii="Calibri" w:hAnsi="Calibri" w:cs="Calibri"/>
          <w:sz w:val="22"/>
          <w:szCs w:val="22"/>
          <w:lang w:val="pl-PL"/>
        </w:rPr>
        <w:t>serię warstw „Rysunek planu zagospodarowania przestrzennego województwa</w:t>
      </w:r>
      <w:r w:rsidRPr="008C4471">
        <w:rPr>
          <w:rFonts w:ascii="Calibri" w:hAnsi="Calibri" w:cs="Calibri"/>
          <w:color w:val="000000"/>
          <w:sz w:val="22"/>
          <w:szCs w:val="22"/>
          <w:lang w:val="pl-PL" w:eastAsia="pl-PL"/>
        </w:rPr>
        <w:t xml:space="preserve"> - &lt;nazwa rysunku&gt;</w:t>
      </w:r>
      <w:r w:rsidRPr="008C4471">
        <w:rPr>
          <w:rFonts w:ascii="Calibri" w:hAnsi="Calibri" w:cs="Calibri"/>
          <w:sz w:val="22"/>
          <w:szCs w:val="22"/>
          <w:lang w:val="pl-PL"/>
        </w:rPr>
        <w:t>”.</w:t>
      </w:r>
    </w:p>
    <w:p w14:paraId="25D13083" w14:textId="77777777" w:rsidR="0054251B" w:rsidRPr="008C4471" w:rsidRDefault="0054251B" w:rsidP="0054251B">
      <w:pPr>
        <w:spacing w:before="240" w:after="240" w:line="360" w:lineRule="auto"/>
        <w:jc w:val="both"/>
        <w:rPr>
          <w:rFonts w:ascii="Calibri" w:hAnsi="Calibri" w:cs="Calibri"/>
          <w:sz w:val="22"/>
          <w:szCs w:val="22"/>
        </w:rPr>
      </w:pPr>
      <w:r w:rsidRPr="008C4471">
        <w:rPr>
          <w:rFonts w:ascii="Calibri" w:hAnsi="Calibri" w:cs="Calibri"/>
          <w:sz w:val="22"/>
          <w:szCs w:val="22"/>
        </w:rPr>
        <w:t>Liczba warstw, które powinna prezentować usługa przeglądania, powinna odpowiadać liczbie załączników graficznych do planu zagospodarowania przestrzennego województwa.</w:t>
      </w:r>
    </w:p>
    <w:p w14:paraId="653EDFF7" w14:textId="77777777" w:rsidR="0054251B" w:rsidRPr="008C4471" w:rsidRDefault="0054251B" w:rsidP="0054251B">
      <w:pPr>
        <w:spacing w:before="240" w:after="240" w:line="360" w:lineRule="auto"/>
        <w:jc w:val="both"/>
        <w:rPr>
          <w:rFonts w:ascii="Calibri" w:hAnsi="Calibri" w:cs="Calibri"/>
          <w:sz w:val="22"/>
          <w:szCs w:val="22"/>
        </w:rPr>
      </w:pPr>
      <w:r w:rsidRPr="008C4471">
        <w:rPr>
          <w:rFonts w:ascii="Calibri" w:hAnsi="Calibri" w:cs="Calibri"/>
          <w:sz w:val="22"/>
          <w:szCs w:val="22"/>
        </w:rPr>
        <w:t xml:space="preserve">Nazwy warstw reprezentujących rysunki planu zagospodarowania przestrzennego województwa powinny być zgodne ze schematem app.RysunekAktuPlanowania.PZPW.&lt;Id&gt;, gdzie Id oznacza </w:t>
      </w:r>
      <w:r w:rsidRPr="008C4471">
        <w:rPr>
          <w:rFonts w:ascii="Calibri" w:hAnsi="Calibri" w:cs="Calibri"/>
          <w:i/>
          <w:sz w:val="22"/>
          <w:szCs w:val="22"/>
        </w:rPr>
        <w:t>RysunekAktuPlanowaniaPrzestrzennego.idIIP.lokalnyId</w:t>
      </w:r>
      <w:r w:rsidRPr="008C4471">
        <w:rPr>
          <w:rFonts w:ascii="Calibri" w:hAnsi="Calibri" w:cs="Calibri"/>
          <w:sz w:val="22"/>
          <w:szCs w:val="22"/>
        </w:rPr>
        <w:t xml:space="preserve"> </w:t>
      </w:r>
      <w:r w:rsidRPr="008C4471">
        <w:rPr>
          <w:rFonts w:ascii="Calibri" w:hAnsi="Calibri" w:cs="Calibri"/>
          <w:sz w:val="22"/>
          <w:szCs w:val="22"/>
        </w:rPr>
        <w:br/>
        <w:t>(np. „app.RysunekAktuPlanowania.PZPW.358.VIII.20_rys1”).</w:t>
      </w:r>
    </w:p>
    <w:p w14:paraId="3822E06C" w14:textId="77777777" w:rsidR="0054251B" w:rsidRPr="008C4471" w:rsidRDefault="0054251B" w:rsidP="0054251B">
      <w:pPr>
        <w:spacing w:before="240" w:after="240" w:line="360" w:lineRule="auto"/>
        <w:jc w:val="both"/>
        <w:rPr>
          <w:rFonts w:ascii="Calibri" w:hAnsi="Calibri" w:cs="Calibri"/>
        </w:rPr>
      </w:pPr>
      <w:r w:rsidRPr="008C4471">
        <w:rPr>
          <w:rFonts w:ascii="Calibri" w:hAnsi="Calibri" w:cs="Calibri"/>
          <w:sz w:val="22"/>
          <w:szCs w:val="22"/>
        </w:rPr>
        <w:t>Warstwy reprezentujące rysunki planu zagospodarowania województwa powinny przyjmować tytuły zgodne ze wzorem: „Rysunek planu zagospodarowania przestrzennego województwa</w:t>
      </w:r>
      <w:r w:rsidRPr="008C4471">
        <w:rPr>
          <w:rFonts w:ascii="Calibri" w:hAnsi="Calibri" w:cs="Calibri"/>
          <w:color w:val="000000"/>
          <w:sz w:val="22"/>
          <w:szCs w:val="22"/>
        </w:rPr>
        <w:t xml:space="preserve"> </w:t>
      </w:r>
      <w:r w:rsidRPr="008C4471">
        <w:rPr>
          <w:rFonts w:ascii="Calibri" w:hAnsi="Calibri" w:cs="Calibri"/>
          <w:sz w:val="22"/>
          <w:szCs w:val="22"/>
        </w:rPr>
        <w:t>- &lt;nazwa</w:t>
      </w:r>
      <w:r w:rsidRPr="008C4471">
        <w:rPr>
          <w:rFonts w:ascii="Calibri" w:hAnsi="Calibri" w:cs="Calibri"/>
          <w:color w:val="000000"/>
          <w:sz w:val="22"/>
          <w:szCs w:val="22"/>
        </w:rPr>
        <w:t xml:space="preserve"> rysunku&gt;</w:t>
      </w:r>
      <w:r w:rsidRPr="008C4471">
        <w:rPr>
          <w:rFonts w:ascii="Calibri" w:hAnsi="Calibri" w:cs="Calibri"/>
          <w:sz w:val="22"/>
          <w:szCs w:val="22"/>
        </w:rPr>
        <w:t xml:space="preserve">”, gdzie &lt;nazwa rysunku&gt; musi być równa ﻿oficjalnemu tytułowi (nazwie) załącznika graficznego, który dana warstwa reprezentuje (np. „Rysunek planu zagospodarowania przestrzennego województwa - kierunki polityki przestrzennej”).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10"/>
        <w:gridCol w:w="2295"/>
        <w:gridCol w:w="2310"/>
        <w:gridCol w:w="2310"/>
      </w:tblGrid>
      <w:tr w:rsidR="0054251B" w:rsidRPr="008C4471" w14:paraId="0B621633" w14:textId="77777777" w:rsidTr="00455DA7">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D0852F9" w14:textId="002C59C1" w:rsidR="0054251B" w:rsidRPr="008C4471" w:rsidRDefault="0054251B" w:rsidP="00E4087B">
            <w:pPr>
              <w:jc w:val="center"/>
              <w:rPr>
                <w:rFonts w:ascii="Calibri" w:hAnsi="Calibri" w:cs="Calibri"/>
                <w:b/>
                <w:bCs/>
                <w:color w:val="000000"/>
                <w:sz w:val="22"/>
                <w:szCs w:val="22"/>
              </w:rPr>
            </w:pPr>
            <w:r w:rsidRPr="008C4471">
              <w:rPr>
                <w:rFonts w:ascii="Calibri" w:hAnsi="Calibri" w:cs="Calibri"/>
                <w:b/>
                <w:bCs/>
                <w:color w:val="000000"/>
                <w:sz w:val="22"/>
                <w:szCs w:val="22"/>
              </w:rPr>
              <w:t>Nazwa warstwy</w:t>
            </w:r>
          </w:p>
        </w:tc>
        <w:tc>
          <w:tcPr>
            <w:tcW w:w="22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363D5BA"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80B0E0D"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Typ obiektu</w:t>
            </w:r>
          </w:p>
          <w:p w14:paraId="7B26B527"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7008E5C"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Słowa kluczowe</w:t>
            </w:r>
          </w:p>
        </w:tc>
      </w:tr>
      <w:tr w:rsidR="0054251B" w:rsidRPr="00C31734" w14:paraId="546343E6" w14:textId="77777777" w:rsidTr="00455DA7">
        <w:trPr>
          <w:trHeight w:val="2119"/>
        </w:trPr>
        <w:tc>
          <w:tcPr>
            <w:tcW w:w="2310" w:type="dxa"/>
            <w:tcBorders>
              <w:top w:val="single" w:sz="4" w:space="0" w:color="auto"/>
              <w:left w:val="single" w:sz="4" w:space="0" w:color="auto"/>
              <w:bottom w:val="single" w:sz="4" w:space="0" w:color="auto"/>
              <w:right w:val="single" w:sz="4" w:space="0" w:color="auto"/>
            </w:tcBorders>
            <w:hideMark/>
          </w:tcPr>
          <w:p w14:paraId="4CFA4D89" w14:textId="60E8BB18" w:rsidR="0054251B" w:rsidRPr="008C4471" w:rsidRDefault="0054251B" w:rsidP="0087748F">
            <w:pPr>
              <w:rPr>
                <w:rFonts w:ascii="Calibri" w:hAnsi="Calibri" w:cs="Calibri"/>
                <w:sz w:val="22"/>
                <w:szCs w:val="22"/>
              </w:rPr>
            </w:pPr>
            <w:r w:rsidRPr="008C4471">
              <w:rPr>
                <w:rFonts w:ascii="Calibri" w:hAnsi="Calibri" w:cs="Calibri"/>
                <w:color w:val="000000"/>
                <w:sz w:val="22"/>
                <w:szCs w:val="22"/>
              </w:rPr>
              <w:t>app.AktPlanowaniaPrzestrzennego.PZPW</w:t>
            </w:r>
          </w:p>
        </w:tc>
        <w:tc>
          <w:tcPr>
            <w:tcW w:w="2295" w:type="dxa"/>
            <w:tcBorders>
              <w:top w:val="single" w:sz="4" w:space="0" w:color="auto"/>
              <w:left w:val="single" w:sz="4" w:space="0" w:color="auto"/>
              <w:bottom w:val="single" w:sz="4" w:space="0" w:color="auto"/>
              <w:right w:val="single" w:sz="4" w:space="0" w:color="auto"/>
            </w:tcBorders>
            <w:hideMark/>
          </w:tcPr>
          <w:p w14:paraId="397D64A6" w14:textId="77777777" w:rsidR="0054251B" w:rsidRPr="008C4471" w:rsidRDefault="0054251B" w:rsidP="00455DA7">
            <w:pPr>
              <w:rPr>
                <w:rFonts w:ascii="Calibri" w:hAnsi="Calibri" w:cs="Calibri"/>
                <w:sz w:val="22"/>
                <w:szCs w:val="22"/>
              </w:rPr>
            </w:pPr>
            <w:r w:rsidRPr="008C4471">
              <w:rPr>
                <w:rFonts w:ascii="Calibri" w:hAnsi="Calibri" w:cs="Calibri"/>
                <w:color w:val="000000"/>
                <w:sz w:val="22"/>
                <w:szCs w:val="22"/>
              </w:rPr>
              <w:t>Zasięg planu zagospodarowania przestrzennego województwa</w:t>
            </w:r>
          </w:p>
        </w:tc>
        <w:tc>
          <w:tcPr>
            <w:tcW w:w="2310" w:type="dxa"/>
            <w:tcBorders>
              <w:top w:val="single" w:sz="4" w:space="0" w:color="auto"/>
              <w:left w:val="single" w:sz="4" w:space="0" w:color="auto"/>
              <w:bottom w:val="single" w:sz="4" w:space="0" w:color="auto"/>
              <w:right w:val="single" w:sz="4" w:space="0" w:color="auto"/>
            </w:tcBorders>
            <w:hideMark/>
          </w:tcPr>
          <w:p w14:paraId="1A8B1304"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 xml:space="preserve">AktPlanowaniaPrzestrzennego gdzie </w:t>
            </w:r>
          </w:p>
          <w:p w14:paraId="64654AB5"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AktPlanowaniaPrzestrzennego.typPlanu=’﻿planZagospodarowaniaPrzestrzennegoWojewodztwa’ i</w:t>
            </w:r>
          </w:p>
          <w:p w14:paraId="1CEFDBD2" w14:textId="77777777" w:rsidR="0054251B" w:rsidRPr="008C4471" w:rsidRDefault="0054251B" w:rsidP="00455DA7">
            <w:pPr>
              <w:rPr>
                <w:rFonts w:ascii="Calibri" w:hAnsi="Calibri" w:cs="Calibri"/>
                <w:sz w:val="22"/>
              </w:rPr>
            </w:pPr>
            <w:r w:rsidRPr="008C4471">
              <w:rPr>
                <w:rFonts w:ascii="Calibri" w:hAnsi="Calibri" w:cs="Calibri"/>
                <w:color w:val="000000"/>
                <w:sz w:val="22"/>
                <w:szCs w:val="22"/>
              </w:rPr>
              <w:t>AktPlanowaniaPrzestrzennego.status=’legalForce’ (</w:t>
            </w:r>
            <w:r w:rsidRPr="008C4471">
              <w:rPr>
                <w:rFonts w:ascii="Calibri" w:hAnsi="Calibri" w:cs="Calibri"/>
                <w:sz w:val="22"/>
              </w:rPr>
              <w:t>prawnie wiążący lub realizowany</w:t>
            </w:r>
            <w:r w:rsidRPr="008C4471">
              <w:rPr>
                <w:rFonts w:ascii="Calibri" w:hAnsi="Calibri" w:cs="Calibri"/>
                <w:color w:val="000000"/>
                <w:sz w:val="22"/>
                <w:szCs w:val="22"/>
              </w:rPr>
              <w:t xml:space="preserve">) i </w:t>
            </w:r>
          </w:p>
          <w:p w14:paraId="38D0C781"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AktPlanowaniaPrzestrzennego.koniecWersjiObiektu = NULL</w:t>
            </w:r>
          </w:p>
          <w:p w14:paraId="3C826CE4" w14:textId="77777777" w:rsidR="0054251B" w:rsidRPr="008C4471" w:rsidRDefault="0054251B" w:rsidP="00455DA7">
            <w:pPr>
              <w:rPr>
                <w:rFonts w:ascii="Calibri" w:hAnsi="Calibri" w:cs="Calibri"/>
                <w:sz w:val="22"/>
                <w:szCs w:val="22"/>
              </w:rPr>
            </w:pPr>
          </w:p>
        </w:tc>
        <w:tc>
          <w:tcPr>
            <w:tcW w:w="2310" w:type="dxa"/>
            <w:tcBorders>
              <w:top w:val="single" w:sz="4" w:space="0" w:color="auto"/>
              <w:left w:val="single" w:sz="4" w:space="0" w:color="auto"/>
              <w:bottom w:val="single" w:sz="4" w:space="0" w:color="auto"/>
              <w:right w:val="single" w:sz="4" w:space="0" w:color="auto"/>
            </w:tcBorders>
            <w:hideMark/>
          </w:tcPr>
          <w:p w14:paraId="7298362D" w14:textId="77777777" w:rsidR="0054251B" w:rsidRPr="008C4471" w:rsidRDefault="0054251B" w:rsidP="00455DA7">
            <w:pPr>
              <w:rPr>
                <w:rFonts w:ascii="Calibri" w:hAnsi="Calibri" w:cs="Calibri"/>
                <w:sz w:val="22"/>
                <w:szCs w:val="22"/>
              </w:rPr>
            </w:pPr>
            <w:r w:rsidRPr="008C4471">
              <w:rPr>
                <w:rFonts w:ascii="Calibri" w:hAnsi="Calibri" w:cs="Calibri"/>
                <w:color w:val="000000"/>
                <w:sz w:val="22"/>
                <w:szCs w:val="22"/>
              </w:rPr>
              <w:t>Zagospodarowanie</w:t>
            </w:r>
            <w:r w:rsidRPr="008C4471">
              <w:rPr>
                <w:rFonts w:ascii="Calibri" w:hAnsi="Calibri" w:cs="Calibri"/>
                <w:color w:val="000000"/>
                <w:sz w:val="22"/>
                <w:szCs w:val="22"/>
              </w:rPr>
              <w:br/>
              <w:t>przestrzenne, plan</w:t>
            </w:r>
            <w:r w:rsidRPr="008C4471">
              <w:rPr>
                <w:rFonts w:ascii="Calibri" w:hAnsi="Calibri" w:cs="Calibri"/>
                <w:color w:val="000000"/>
                <w:sz w:val="22"/>
                <w:szCs w:val="22"/>
              </w:rPr>
              <w:br/>
              <w:t>zagospodarowania</w:t>
            </w:r>
            <w:r w:rsidRPr="008C4471">
              <w:rPr>
                <w:rFonts w:ascii="Calibri" w:hAnsi="Calibri" w:cs="Calibri"/>
                <w:color w:val="000000"/>
                <w:sz w:val="22"/>
                <w:szCs w:val="22"/>
              </w:rPr>
              <w:br/>
              <w:t>przestrzennego, plan zagospodarowania przestrzennego województwa, PZPW</w:t>
            </w:r>
          </w:p>
        </w:tc>
      </w:tr>
      <w:tr w:rsidR="0054251B" w:rsidRPr="00C31734" w14:paraId="7DBE809E" w14:textId="77777777" w:rsidTr="00455DA7">
        <w:trPr>
          <w:trHeight w:val="2674"/>
        </w:trPr>
        <w:tc>
          <w:tcPr>
            <w:tcW w:w="2310" w:type="dxa"/>
            <w:tcBorders>
              <w:top w:val="single" w:sz="4" w:space="0" w:color="auto"/>
              <w:left w:val="single" w:sz="4" w:space="0" w:color="auto"/>
              <w:bottom w:val="single" w:sz="4" w:space="0" w:color="auto"/>
              <w:right w:val="single" w:sz="4" w:space="0" w:color="auto"/>
            </w:tcBorders>
          </w:tcPr>
          <w:p w14:paraId="7F30A997"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lastRenderedPageBreak/>
              <w:t>app.RysunekAktuPlanowania.PZPW.&lt;Id&gt;</w:t>
            </w:r>
          </w:p>
        </w:tc>
        <w:tc>
          <w:tcPr>
            <w:tcW w:w="2295" w:type="dxa"/>
            <w:tcBorders>
              <w:top w:val="single" w:sz="4" w:space="0" w:color="auto"/>
              <w:left w:val="single" w:sz="4" w:space="0" w:color="auto"/>
              <w:bottom w:val="single" w:sz="4" w:space="0" w:color="auto"/>
              <w:right w:val="single" w:sz="4" w:space="0" w:color="auto"/>
            </w:tcBorders>
          </w:tcPr>
          <w:p w14:paraId="08E6FA4C"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 xml:space="preserve">Rysunek planu zagospodarowania przestrzennego województwa – </w:t>
            </w:r>
          </w:p>
          <w:p w14:paraId="201CF394"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&lt;RysunekAktuPlanowaniaPrzestrzennego.tytul&gt;</w:t>
            </w:r>
          </w:p>
        </w:tc>
        <w:tc>
          <w:tcPr>
            <w:tcW w:w="2310" w:type="dxa"/>
            <w:tcBorders>
              <w:top w:val="single" w:sz="4" w:space="0" w:color="auto"/>
              <w:left w:val="single" w:sz="4" w:space="0" w:color="auto"/>
              <w:bottom w:val="single" w:sz="4" w:space="0" w:color="auto"/>
              <w:right w:val="single" w:sz="4" w:space="0" w:color="auto"/>
            </w:tcBorders>
          </w:tcPr>
          <w:p w14:paraId="11B93090"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 xml:space="preserve">RysunekAktuPlanowaniaPrzestrzennego gdzie </w:t>
            </w:r>
          </w:p>
          <w:p w14:paraId="0888B5D8"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RysunekAktuPlanowaniaPrzestrzennego.typPlanu=’planZagospodarowaniaPrzestrzennegoWojewodztwa’ i</w:t>
            </w:r>
          </w:p>
          <w:p w14:paraId="7FB4D56A" w14:textId="77777777" w:rsidR="0054251B" w:rsidRPr="008C4471" w:rsidRDefault="0054251B" w:rsidP="00455DA7">
            <w:pPr>
              <w:rPr>
                <w:rFonts w:ascii="Calibri" w:hAnsi="Calibri" w:cs="Calibri"/>
                <w:sz w:val="22"/>
              </w:rPr>
            </w:pPr>
            <w:r w:rsidRPr="008C4471">
              <w:rPr>
                <w:rFonts w:ascii="Calibri" w:hAnsi="Calibri" w:cs="Calibri"/>
                <w:color w:val="000000"/>
                <w:sz w:val="22"/>
                <w:szCs w:val="22"/>
              </w:rPr>
              <w:t>RysunekAktuPlanowaniaPrzestrzennego.status=’legalForce’ (</w:t>
            </w:r>
            <w:r w:rsidRPr="008C4471">
              <w:rPr>
                <w:rFonts w:ascii="Calibri" w:hAnsi="Calibri" w:cs="Calibri"/>
                <w:sz w:val="22"/>
              </w:rPr>
              <w:t>prawnie wiążący lub realizowany</w:t>
            </w:r>
            <w:r w:rsidRPr="008C4471">
              <w:rPr>
                <w:rFonts w:ascii="Calibri" w:hAnsi="Calibri" w:cs="Calibri"/>
                <w:color w:val="000000"/>
                <w:sz w:val="22"/>
                <w:szCs w:val="22"/>
              </w:rPr>
              <w:t xml:space="preserve">) i </w:t>
            </w:r>
          </w:p>
          <w:p w14:paraId="576C3B51"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RysunekAktuPlanowaniaPrzestrzennego.koniecWersjiObiektu = NULL i</w:t>
            </w:r>
          </w:p>
          <w:p w14:paraId="6E2C7D59"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RysunekAktuPlanowaniaPrzestrzennego.lokalnyId</w:t>
            </w:r>
          </w:p>
        </w:tc>
        <w:tc>
          <w:tcPr>
            <w:tcW w:w="2310" w:type="dxa"/>
            <w:tcBorders>
              <w:top w:val="single" w:sz="4" w:space="0" w:color="auto"/>
              <w:left w:val="single" w:sz="4" w:space="0" w:color="auto"/>
              <w:bottom w:val="single" w:sz="4" w:space="0" w:color="auto"/>
              <w:right w:val="single" w:sz="4" w:space="0" w:color="auto"/>
            </w:tcBorders>
          </w:tcPr>
          <w:p w14:paraId="3BD1A0E4"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Zagospodarowanie</w:t>
            </w:r>
          </w:p>
          <w:p w14:paraId="7416117C"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przestrzenne, plan</w:t>
            </w:r>
          </w:p>
          <w:p w14:paraId="0DA9A6E7"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zagospodarowania</w:t>
            </w:r>
          </w:p>
          <w:p w14:paraId="4074B247"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przestrzennego,</w:t>
            </w:r>
          </w:p>
          <w:p w14:paraId="57E816C6" w14:textId="77777777" w:rsidR="0054251B" w:rsidRPr="008C4471" w:rsidRDefault="0054251B" w:rsidP="00455DA7">
            <w:pPr>
              <w:rPr>
                <w:rFonts w:ascii="Calibri" w:hAnsi="Calibri" w:cs="Calibri"/>
                <w:color w:val="000000"/>
                <w:sz w:val="22"/>
                <w:szCs w:val="22"/>
              </w:rPr>
            </w:pPr>
            <w:r w:rsidRPr="008C4471">
              <w:rPr>
                <w:rFonts w:ascii="Calibri" w:hAnsi="Calibri" w:cs="Calibri"/>
                <w:color w:val="000000"/>
                <w:sz w:val="22"/>
                <w:szCs w:val="22"/>
              </w:rPr>
              <w:t>przeznaczenie terenu, planu zagospodarowania przestrzennego województwa, PZPW</w:t>
            </w:r>
          </w:p>
        </w:tc>
      </w:tr>
    </w:tbl>
    <w:p w14:paraId="105933AC" w14:textId="77777777" w:rsidR="0054251B" w:rsidRPr="008C4471" w:rsidRDefault="0054251B" w:rsidP="00E4087B">
      <w:pPr>
        <w:spacing w:before="240" w:after="240"/>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54251B" w:rsidRPr="00C31734" w14:paraId="2C9ED009" w14:textId="77777777" w:rsidTr="00455DA7">
        <w:trPr>
          <w:trHeight w:val="437"/>
          <w:tblHeader/>
        </w:trPr>
        <w:tc>
          <w:tcPr>
            <w:tcW w:w="1120" w:type="pct"/>
            <w:shd w:val="clear" w:color="auto" w:fill="F2F2F2" w:themeFill="background1" w:themeFillShade="F2"/>
            <w:noWrap/>
            <w:vAlign w:val="center"/>
            <w:hideMark/>
          </w:tcPr>
          <w:p w14:paraId="49201424" w14:textId="77777777" w:rsidR="0054251B" w:rsidRPr="008C4471" w:rsidRDefault="0054251B" w:rsidP="00455DA7">
            <w:pPr>
              <w:spacing w:line="360" w:lineRule="auto"/>
              <w:rPr>
                <w:rFonts w:ascii="Calibri" w:hAnsi="Calibri" w:cs="Calibri"/>
                <w:b/>
                <w:color w:val="FF000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8A5BA4">
              <w:rPr>
                <w:rFonts w:ascii="Calibri" w:hAnsi="Calibri" w:cs="Calibri"/>
                <w:b/>
                <w:noProof/>
                <w:color w:val="0070C0"/>
                <w:sz w:val="22"/>
                <w:szCs w:val="22"/>
              </w:rPr>
              <w:t>11</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6EB18DEE" w14:textId="688BC7BF" w:rsidR="0054251B" w:rsidRPr="008C4471" w:rsidRDefault="00B46415" w:rsidP="00E4087B">
            <w:pPr>
              <w:rPr>
                <w:rFonts w:ascii="Calibri" w:hAnsi="Calibri" w:cs="Calibri"/>
                <w:color w:val="000000"/>
                <w:sz w:val="20"/>
                <w:szCs w:val="20"/>
              </w:rPr>
            </w:pPr>
            <w:r w:rsidRPr="00E4087B">
              <w:rPr>
                <w:rFonts w:ascii="Calibri" w:hAnsi="Calibri" w:cs="Calibri"/>
                <w:b/>
                <w:color w:val="0000FF" w:themeColor="hyperlink"/>
                <w:sz w:val="20"/>
                <w:u w:val="single"/>
              </w:rPr>
              <w:t>https://www.gov.pl/zagospodarowanieprzestrzenne/app/1.0/</w:t>
            </w:r>
            <w:r w:rsidR="00ED6672" w:rsidRPr="00E4087B">
              <w:rPr>
                <w:rFonts w:ascii="Calibri" w:hAnsi="Calibri" w:cs="Calibri"/>
                <w:b/>
                <w:color w:val="0000FF" w:themeColor="hyperlink"/>
                <w:sz w:val="20"/>
                <w:u w:val="single"/>
              </w:rPr>
              <w:t>re</w:t>
            </w:r>
            <w:r w:rsidR="00BF4CB9" w:rsidRPr="00E4087B">
              <w:rPr>
                <w:rFonts w:ascii="Calibri" w:hAnsi="Calibri" w:cs="Calibri"/>
                <w:b/>
                <w:color w:val="0000FF" w:themeColor="hyperlink"/>
                <w:sz w:val="20"/>
                <w:u w:val="single"/>
              </w:rPr>
              <w:t>c</w:t>
            </w:r>
            <w:r w:rsidR="00ED6672" w:rsidRPr="00E4087B">
              <w:rPr>
                <w:rFonts w:ascii="Calibri" w:hAnsi="Calibri" w:cs="Calibri"/>
                <w:b/>
                <w:color w:val="0000FF" w:themeColor="hyperlink"/>
                <w:sz w:val="20"/>
                <w:u w:val="single"/>
              </w:rPr>
              <w:t>/portrayal/pzpw-abstract</w:t>
            </w:r>
          </w:p>
        </w:tc>
      </w:tr>
      <w:tr w:rsidR="0054251B" w:rsidRPr="00C31734" w14:paraId="026ED2B1" w14:textId="77777777" w:rsidTr="00E4087B">
        <w:trPr>
          <w:trHeight w:val="5988"/>
        </w:trPr>
        <w:tc>
          <w:tcPr>
            <w:tcW w:w="5000" w:type="pct"/>
            <w:gridSpan w:val="2"/>
            <w:shd w:val="clear" w:color="auto" w:fill="auto"/>
            <w:noWrap/>
            <w:hideMark/>
          </w:tcPr>
          <w:p w14:paraId="191A19DA" w14:textId="477C0B34" w:rsidR="002A1E21" w:rsidRPr="0087748F" w:rsidRDefault="00DF498A" w:rsidP="00A250D5">
            <w:pPr>
              <w:numPr>
                <w:ilvl w:val="0"/>
                <w:numId w:val="50"/>
              </w:numPr>
              <w:spacing w:after="120" w:line="360" w:lineRule="auto"/>
              <w:ind w:left="709"/>
              <w:contextualSpacing/>
              <w:jc w:val="both"/>
              <w:rPr>
                <w:rFonts w:ascii="Calibri" w:eastAsia="Calibri" w:hAnsi="Calibri" w:cs="Calibri"/>
                <w:color w:val="000000"/>
                <w:sz w:val="22"/>
                <w:szCs w:val="22"/>
              </w:rPr>
            </w:pPr>
            <w:r w:rsidRPr="0087748F">
              <w:rPr>
                <w:rFonts w:ascii="Calibri" w:eastAsia="Calibri" w:hAnsi="Calibri" w:cs="Calibri"/>
                <w:color w:val="000000"/>
                <w:sz w:val="22"/>
                <w:szCs w:val="22"/>
                <w:lang w:eastAsia="en-US"/>
              </w:rPr>
              <w:t xml:space="preserve">Rekomenduje się aby element „charakterystyka (opis)” warstwy </w:t>
            </w:r>
            <w:r w:rsidRPr="0087748F">
              <w:rPr>
                <w:rFonts w:ascii="Calibri" w:eastAsia="Calibri" w:hAnsi="Calibri" w:cs="Calibri"/>
                <w:i/>
                <w:iCs/>
                <w:color w:val="000000"/>
                <w:sz w:val="22"/>
                <w:szCs w:val="22"/>
              </w:rPr>
              <w:t>app.AktPlanowaniaPrzestrzennego.</w:t>
            </w:r>
            <w:r w:rsidR="00A03D6E" w:rsidRPr="0087748F">
              <w:rPr>
                <w:rFonts w:ascii="Calibri" w:eastAsia="Calibri" w:hAnsi="Calibri" w:cs="Calibri"/>
                <w:i/>
                <w:iCs/>
                <w:color w:val="000000"/>
                <w:sz w:val="22"/>
                <w:szCs w:val="22"/>
              </w:rPr>
              <w:t>PZPW</w:t>
            </w:r>
            <w:r w:rsidRPr="0087748F">
              <w:rPr>
                <w:rFonts w:ascii="Calibri" w:eastAsia="Calibri" w:hAnsi="Calibri" w:cs="Calibri"/>
                <w:i/>
                <w:iCs/>
                <w:color w:val="000000"/>
                <w:sz w:val="22"/>
                <w:szCs w:val="22"/>
              </w:rPr>
              <w:t xml:space="preserve"> </w:t>
            </w:r>
            <w:r w:rsidRPr="0087748F">
              <w:rPr>
                <w:rFonts w:ascii="Calibri" w:eastAsia="Calibri" w:hAnsi="Calibri" w:cs="Calibri"/>
                <w:color w:val="000000"/>
                <w:sz w:val="22"/>
                <w:szCs w:val="22"/>
              </w:rPr>
              <w:t xml:space="preserve">stosowany w usłudze przeglądania był zgodny </w:t>
            </w:r>
            <w:r w:rsidR="009223E2">
              <w:rPr>
                <w:rFonts w:ascii="Calibri" w:eastAsia="Calibri" w:hAnsi="Calibri" w:cs="Calibri"/>
                <w:color w:val="000000"/>
                <w:sz w:val="22"/>
                <w:szCs w:val="22"/>
              </w:rPr>
              <w:br/>
            </w:r>
            <w:r w:rsidRPr="0087748F">
              <w:rPr>
                <w:rFonts w:ascii="Calibri" w:eastAsia="Calibri" w:hAnsi="Calibri" w:cs="Calibri"/>
                <w:color w:val="000000"/>
                <w:sz w:val="22"/>
                <w:szCs w:val="22"/>
              </w:rPr>
              <w:t>z następującym tekstem:</w:t>
            </w:r>
            <w:r w:rsidR="0087748F">
              <w:rPr>
                <w:rFonts w:ascii="Calibri" w:eastAsia="Calibri" w:hAnsi="Calibri" w:cs="Calibri"/>
                <w:color w:val="000000"/>
                <w:sz w:val="22"/>
                <w:szCs w:val="22"/>
              </w:rPr>
              <w:t xml:space="preserve"> </w:t>
            </w:r>
            <w:r w:rsidRPr="0087748F">
              <w:rPr>
                <w:rFonts w:ascii="Calibri" w:eastAsia="Calibri" w:hAnsi="Calibri" w:cs="Calibri"/>
                <w:color w:val="000000"/>
                <w:sz w:val="22"/>
                <w:szCs w:val="22"/>
              </w:rPr>
              <w:t xml:space="preserve">„Warstwa zawierająca </w:t>
            </w:r>
            <w:r w:rsidR="00A03D6E" w:rsidRPr="0087748F">
              <w:rPr>
                <w:rFonts w:ascii="Calibri" w:eastAsia="Calibri" w:hAnsi="Calibri" w:cs="Calibri"/>
                <w:color w:val="000000"/>
                <w:sz w:val="22"/>
                <w:szCs w:val="22"/>
              </w:rPr>
              <w:t>obiekt</w:t>
            </w:r>
            <w:r w:rsidRPr="0087748F">
              <w:rPr>
                <w:rFonts w:ascii="Calibri" w:eastAsia="Calibri" w:hAnsi="Calibri" w:cs="Calibri"/>
                <w:color w:val="000000"/>
                <w:sz w:val="22"/>
                <w:szCs w:val="22"/>
              </w:rPr>
              <w:t xml:space="preserve"> </w:t>
            </w:r>
            <w:r w:rsidRPr="0087748F">
              <w:rPr>
                <w:rFonts w:ascii="Calibri" w:eastAsia="Calibri" w:hAnsi="Calibri" w:cs="Calibri"/>
                <w:i/>
                <w:color w:val="000000"/>
                <w:sz w:val="22"/>
                <w:szCs w:val="22"/>
              </w:rPr>
              <w:t>AktPlanowaniaPrzestrzennego</w:t>
            </w:r>
            <w:r w:rsidRPr="0087748F">
              <w:rPr>
                <w:rFonts w:ascii="Calibri" w:eastAsia="Calibri" w:hAnsi="Calibri" w:cs="Calibri"/>
                <w:color w:val="000000"/>
                <w:sz w:val="22"/>
                <w:szCs w:val="22"/>
              </w:rPr>
              <w:t xml:space="preserve">, dla </w:t>
            </w:r>
            <w:r w:rsidR="00A03D6E" w:rsidRPr="0087748F">
              <w:rPr>
                <w:rFonts w:ascii="Calibri" w:eastAsia="Calibri" w:hAnsi="Calibri" w:cs="Calibri"/>
                <w:color w:val="000000"/>
                <w:sz w:val="22"/>
                <w:szCs w:val="22"/>
              </w:rPr>
              <w:t xml:space="preserve">zasięgu obowiązującego </w:t>
            </w:r>
            <w:r w:rsidR="00A03D6E" w:rsidRPr="0087748F">
              <w:rPr>
                <w:rFonts w:ascii="Calibri" w:hAnsi="Calibri" w:cs="Calibri"/>
                <w:color w:val="000000"/>
                <w:sz w:val="22"/>
                <w:szCs w:val="22"/>
              </w:rPr>
              <w:t>planu zagospodarowania przestrzennego województwa</w:t>
            </w:r>
            <w:r w:rsidRPr="0087748F">
              <w:rPr>
                <w:rFonts w:ascii="Calibri" w:eastAsia="Calibri" w:hAnsi="Calibri" w:cs="Calibri"/>
                <w:color w:val="000000"/>
                <w:sz w:val="22"/>
                <w:szCs w:val="22"/>
              </w:rPr>
              <w:t xml:space="preserve">. </w:t>
            </w:r>
            <w:r w:rsidR="00A03D6E" w:rsidRPr="0087748F">
              <w:rPr>
                <w:rFonts w:ascii="Calibri" w:eastAsia="Calibri" w:hAnsi="Calibri" w:cs="Calibri"/>
                <w:color w:val="000000"/>
                <w:sz w:val="22"/>
                <w:szCs w:val="22"/>
              </w:rPr>
              <w:t>Obiekt</w:t>
            </w:r>
            <w:r w:rsidRPr="0087748F">
              <w:rPr>
                <w:rFonts w:ascii="Calibri" w:eastAsia="Calibri" w:hAnsi="Calibri" w:cs="Calibri"/>
                <w:color w:val="000000"/>
                <w:sz w:val="22"/>
                <w:szCs w:val="22"/>
              </w:rPr>
              <w:t xml:space="preserve"> te</w:t>
            </w:r>
            <w:r w:rsidR="00A03D6E" w:rsidRPr="0087748F">
              <w:rPr>
                <w:rFonts w:ascii="Calibri" w:eastAsia="Calibri" w:hAnsi="Calibri" w:cs="Calibri"/>
                <w:color w:val="000000"/>
                <w:sz w:val="22"/>
                <w:szCs w:val="22"/>
              </w:rPr>
              <w:t>n</w:t>
            </w:r>
            <w:r w:rsidRPr="0087748F">
              <w:rPr>
                <w:rFonts w:ascii="Calibri" w:eastAsia="Calibri" w:hAnsi="Calibri" w:cs="Calibri"/>
                <w:color w:val="000000"/>
                <w:sz w:val="22"/>
                <w:szCs w:val="22"/>
              </w:rPr>
              <w:t xml:space="preserve"> </w:t>
            </w:r>
            <w:r w:rsidR="00A03D6E" w:rsidRPr="0087748F">
              <w:rPr>
                <w:rFonts w:ascii="Calibri" w:eastAsia="Calibri" w:hAnsi="Calibri" w:cs="Calibri"/>
                <w:color w:val="000000"/>
                <w:sz w:val="22"/>
                <w:szCs w:val="22"/>
              </w:rPr>
              <w:t>jest</w:t>
            </w:r>
            <w:r w:rsidRPr="0087748F">
              <w:rPr>
                <w:rFonts w:ascii="Calibri" w:eastAsia="Calibri" w:hAnsi="Calibri" w:cs="Calibri"/>
                <w:color w:val="000000"/>
                <w:sz w:val="22"/>
                <w:szCs w:val="22"/>
              </w:rPr>
              <w:t xml:space="preserve"> reprezentacj</w:t>
            </w:r>
            <w:r w:rsidR="00A03D6E" w:rsidRPr="0087748F">
              <w:rPr>
                <w:rFonts w:ascii="Calibri" w:eastAsia="Calibri" w:hAnsi="Calibri" w:cs="Calibri"/>
                <w:color w:val="000000"/>
                <w:sz w:val="22"/>
                <w:szCs w:val="22"/>
              </w:rPr>
              <w:t>ą</w:t>
            </w:r>
            <w:r w:rsidRPr="0087748F">
              <w:rPr>
                <w:rFonts w:ascii="Calibri" w:eastAsia="Calibri" w:hAnsi="Calibri" w:cs="Calibri"/>
                <w:color w:val="000000"/>
                <w:sz w:val="22"/>
                <w:szCs w:val="22"/>
              </w:rPr>
              <w:t xml:space="preserve"> </w:t>
            </w:r>
            <w:r w:rsidR="00A03D6E" w:rsidRPr="0087748F">
              <w:rPr>
                <w:rFonts w:ascii="Calibri" w:eastAsia="Calibri" w:hAnsi="Calibri" w:cs="Calibri"/>
                <w:color w:val="000000"/>
                <w:sz w:val="22"/>
                <w:szCs w:val="22"/>
              </w:rPr>
              <w:t>aktu</w:t>
            </w:r>
            <w:r w:rsidRPr="0087748F">
              <w:rPr>
                <w:rFonts w:ascii="Calibri" w:eastAsia="Calibri" w:hAnsi="Calibri" w:cs="Calibri"/>
                <w:color w:val="000000"/>
                <w:sz w:val="22"/>
                <w:szCs w:val="22"/>
              </w:rPr>
              <w:t xml:space="preserve"> planowania przestrzennego, któr</w:t>
            </w:r>
            <w:r w:rsidR="00A03D6E" w:rsidRPr="0087748F">
              <w:rPr>
                <w:rFonts w:ascii="Calibri" w:eastAsia="Calibri" w:hAnsi="Calibri" w:cs="Calibri"/>
                <w:color w:val="000000"/>
                <w:sz w:val="22"/>
                <w:szCs w:val="22"/>
              </w:rPr>
              <w:t>ego</w:t>
            </w:r>
            <w:r w:rsidRPr="0087748F">
              <w:rPr>
                <w:rFonts w:ascii="Calibri" w:eastAsia="Calibri" w:hAnsi="Calibri" w:cs="Calibri"/>
                <w:color w:val="000000"/>
                <w:sz w:val="22"/>
                <w:szCs w:val="22"/>
              </w:rPr>
              <w:t xml:space="preserve"> tryb tworzenia, uchwalenia, a także </w:t>
            </w:r>
            <w:r w:rsidR="00A03D6E" w:rsidRPr="0087748F">
              <w:rPr>
                <w:rFonts w:ascii="Calibri" w:eastAsia="Calibri" w:hAnsi="Calibri" w:cs="Calibri"/>
                <w:color w:val="000000"/>
                <w:sz w:val="22"/>
                <w:szCs w:val="22"/>
              </w:rPr>
              <w:t>zawartość reguluje</w:t>
            </w:r>
            <w:r w:rsidRPr="0087748F">
              <w:rPr>
                <w:rFonts w:ascii="Calibri" w:eastAsia="Calibri" w:hAnsi="Calibri" w:cs="Calibri"/>
                <w:color w:val="000000"/>
                <w:sz w:val="22"/>
                <w:szCs w:val="22"/>
              </w:rPr>
              <w:t xml:space="preserve"> ustawa z dnia 27 marca 2003 r. o planowaniu i zagospodarowaniu przestrzennym (Dz. U. z 2020 r. poz. 293, z późn. zm.)</w:t>
            </w:r>
            <w:r w:rsidR="00A03D6E" w:rsidRPr="0087748F">
              <w:rPr>
                <w:rFonts w:ascii="Calibri" w:eastAsia="Calibri" w:hAnsi="Calibri" w:cs="Calibri"/>
                <w:color w:val="000000"/>
                <w:sz w:val="22"/>
                <w:szCs w:val="22"/>
              </w:rPr>
              <w:t>.”</w:t>
            </w:r>
          </w:p>
          <w:p w14:paraId="195E770C" w14:textId="77DD88C2" w:rsidR="00A03D6E" w:rsidRPr="008C4471" w:rsidRDefault="00DF498A" w:rsidP="00A250D5">
            <w:pPr>
              <w:numPr>
                <w:ilvl w:val="0"/>
                <w:numId w:val="50"/>
              </w:numPr>
              <w:spacing w:after="120" w:line="360" w:lineRule="auto"/>
              <w:contextualSpacing/>
              <w:jc w:val="both"/>
              <w:rPr>
                <w:rFonts w:ascii="Calibri" w:eastAsia="Calibri" w:hAnsi="Calibri" w:cs="Calibri"/>
                <w:color w:val="000000"/>
                <w:sz w:val="22"/>
                <w:szCs w:val="22"/>
              </w:rPr>
            </w:pPr>
            <w:r w:rsidRPr="008C4471">
              <w:rPr>
                <w:rFonts w:ascii="Calibri" w:eastAsia="Calibri" w:hAnsi="Calibri" w:cs="Calibri"/>
                <w:color w:val="000000"/>
                <w:sz w:val="22"/>
                <w:szCs w:val="22"/>
                <w:lang w:eastAsia="en-US"/>
              </w:rPr>
              <w:t xml:space="preserve">Rekomenduje się aby element „charakterystyka (opis)” </w:t>
            </w:r>
            <w:r w:rsidR="00A03D6E" w:rsidRPr="008C4471">
              <w:rPr>
                <w:rFonts w:ascii="Calibri" w:eastAsia="Calibri" w:hAnsi="Calibri" w:cs="Calibri"/>
                <w:color w:val="000000"/>
                <w:sz w:val="22"/>
                <w:szCs w:val="22"/>
                <w:lang w:eastAsia="en-US"/>
              </w:rPr>
              <w:t xml:space="preserve">każdej z warstw </w:t>
            </w:r>
            <w:r w:rsidR="00A03D6E" w:rsidRPr="008C4471">
              <w:rPr>
                <w:rFonts w:ascii="Calibri" w:hAnsi="Calibri" w:cs="Calibri"/>
                <w:i/>
                <w:color w:val="000000"/>
                <w:sz w:val="22"/>
                <w:szCs w:val="22"/>
              </w:rPr>
              <w:t>app.RysunekAktuPlanowania.PZPW.&lt;Id&gt;</w:t>
            </w:r>
            <w:r w:rsidRPr="008C4471">
              <w:rPr>
                <w:rFonts w:ascii="Calibri" w:eastAsia="Calibri" w:hAnsi="Calibri" w:cs="Calibri"/>
                <w:color w:val="000000"/>
                <w:sz w:val="22"/>
                <w:szCs w:val="22"/>
                <w:lang w:eastAsia="en-US"/>
              </w:rPr>
              <w:t xml:space="preserve"> stosowany w usłudze przeglądania był zgodny </w:t>
            </w:r>
            <w:r w:rsidR="0086770F">
              <w:rPr>
                <w:rFonts w:ascii="Calibri" w:eastAsia="Calibri" w:hAnsi="Calibri" w:cs="Calibri"/>
                <w:color w:val="000000"/>
                <w:sz w:val="22"/>
                <w:szCs w:val="22"/>
                <w:lang w:eastAsia="en-US"/>
              </w:rPr>
              <w:br/>
            </w:r>
            <w:r w:rsidRPr="008C4471">
              <w:rPr>
                <w:rFonts w:ascii="Calibri" w:eastAsia="Calibri" w:hAnsi="Calibri" w:cs="Calibri"/>
                <w:color w:val="000000"/>
                <w:sz w:val="22"/>
                <w:szCs w:val="22"/>
                <w:lang w:eastAsia="en-US"/>
              </w:rPr>
              <w:t>z następującym tekstem:</w:t>
            </w:r>
          </w:p>
          <w:p w14:paraId="7E724FDD" w14:textId="4741BDFD" w:rsidR="0054251B" w:rsidRPr="008C4471" w:rsidRDefault="00DF498A" w:rsidP="00A03D6E">
            <w:pPr>
              <w:spacing w:after="120" w:line="360" w:lineRule="auto"/>
              <w:jc w:val="both"/>
              <w:rPr>
                <w:rFonts w:ascii="Calibri" w:hAnsi="Calibri" w:cs="Calibri"/>
                <w:color w:val="000000"/>
                <w:sz w:val="22"/>
                <w:szCs w:val="22"/>
              </w:rPr>
            </w:pPr>
            <w:r w:rsidRPr="008C4471">
              <w:rPr>
                <w:rFonts w:ascii="Calibri" w:eastAsia="Calibri" w:hAnsi="Calibri" w:cs="Calibri"/>
                <w:color w:val="000000"/>
                <w:sz w:val="22"/>
                <w:szCs w:val="22"/>
              </w:rPr>
              <w:t>„</w:t>
            </w:r>
            <w:r w:rsidR="00A03D6E" w:rsidRPr="008C4471">
              <w:rPr>
                <w:rFonts w:ascii="Calibri" w:eastAsia="Calibri" w:hAnsi="Calibri" w:cs="Calibri"/>
                <w:color w:val="000000"/>
                <w:sz w:val="22"/>
                <w:szCs w:val="22"/>
              </w:rPr>
              <w:t>Warstwa</w:t>
            </w:r>
            <w:r w:rsidRPr="008C4471">
              <w:rPr>
                <w:rFonts w:ascii="Calibri" w:eastAsia="Calibri" w:hAnsi="Calibri" w:cs="Calibri"/>
                <w:color w:val="000000"/>
                <w:sz w:val="22"/>
                <w:szCs w:val="22"/>
              </w:rPr>
              <w:t xml:space="preserve"> zawierająca </w:t>
            </w:r>
            <w:r w:rsidR="00A03D6E" w:rsidRPr="008C4471">
              <w:rPr>
                <w:rFonts w:ascii="Calibri" w:eastAsia="Calibri" w:hAnsi="Calibri" w:cs="Calibri"/>
                <w:color w:val="000000"/>
                <w:sz w:val="22"/>
                <w:szCs w:val="22"/>
              </w:rPr>
              <w:t>obiekt</w:t>
            </w:r>
            <w:r w:rsidRPr="008C4471">
              <w:rPr>
                <w:rFonts w:ascii="Calibri" w:eastAsia="Calibri" w:hAnsi="Calibri" w:cs="Calibri"/>
                <w:color w:val="000000"/>
                <w:sz w:val="22"/>
                <w:szCs w:val="22"/>
              </w:rPr>
              <w:t xml:space="preserve"> </w:t>
            </w:r>
            <w:r w:rsidRPr="008C4471">
              <w:rPr>
                <w:rFonts w:ascii="Calibri" w:eastAsia="Calibri" w:hAnsi="Calibri" w:cs="Calibri"/>
                <w:i/>
                <w:color w:val="000000"/>
                <w:sz w:val="22"/>
                <w:szCs w:val="22"/>
              </w:rPr>
              <w:t>RysunekAktuPlanowaniaPrzestrzennego</w:t>
            </w:r>
            <w:r w:rsidRPr="008C4471">
              <w:rPr>
                <w:rFonts w:ascii="Calibri" w:eastAsia="Calibri" w:hAnsi="Calibri" w:cs="Calibri"/>
                <w:color w:val="000000"/>
                <w:sz w:val="22"/>
                <w:szCs w:val="22"/>
              </w:rPr>
              <w:t>, dla rysunk</w:t>
            </w:r>
            <w:r w:rsidR="00A03D6E" w:rsidRPr="008C4471">
              <w:rPr>
                <w:rFonts w:ascii="Calibri" w:eastAsia="Calibri" w:hAnsi="Calibri" w:cs="Calibri"/>
                <w:color w:val="000000"/>
                <w:sz w:val="22"/>
                <w:szCs w:val="22"/>
              </w:rPr>
              <w:t>u będącego</w:t>
            </w:r>
            <w:r w:rsidRPr="008C4471">
              <w:rPr>
                <w:rFonts w:ascii="Calibri" w:eastAsia="Calibri" w:hAnsi="Calibri" w:cs="Calibri"/>
                <w:color w:val="000000"/>
                <w:sz w:val="22"/>
                <w:szCs w:val="22"/>
              </w:rPr>
              <w:t xml:space="preserve"> załącznik</w:t>
            </w:r>
            <w:r w:rsidR="00A03D6E" w:rsidRPr="008C4471">
              <w:rPr>
                <w:rFonts w:ascii="Calibri" w:eastAsia="Calibri" w:hAnsi="Calibri" w:cs="Calibri"/>
                <w:color w:val="000000"/>
                <w:sz w:val="22"/>
                <w:szCs w:val="22"/>
              </w:rPr>
              <w:t>iem</w:t>
            </w:r>
            <w:r w:rsidRPr="008C4471">
              <w:rPr>
                <w:rFonts w:ascii="Calibri" w:eastAsia="Calibri" w:hAnsi="Calibri" w:cs="Calibri"/>
                <w:color w:val="000000"/>
                <w:sz w:val="22"/>
                <w:szCs w:val="22"/>
              </w:rPr>
              <w:t xml:space="preserve"> do </w:t>
            </w:r>
            <w:r w:rsidR="00A03D6E" w:rsidRPr="008C4471">
              <w:rPr>
                <w:rFonts w:ascii="Calibri" w:eastAsia="Calibri" w:hAnsi="Calibri" w:cs="Calibri"/>
                <w:color w:val="000000"/>
                <w:sz w:val="22"/>
                <w:szCs w:val="22"/>
              </w:rPr>
              <w:t xml:space="preserve">obowiązującego </w:t>
            </w:r>
            <w:r w:rsidR="00A03D6E" w:rsidRPr="008C4471">
              <w:rPr>
                <w:rFonts w:ascii="Calibri" w:hAnsi="Calibri" w:cs="Calibri"/>
                <w:color w:val="000000"/>
                <w:sz w:val="22"/>
                <w:szCs w:val="22"/>
              </w:rPr>
              <w:t>planu zagospodarowania przestrzennego województwa</w:t>
            </w:r>
            <w:r w:rsidRPr="008C4471">
              <w:rPr>
                <w:rFonts w:ascii="Calibri" w:eastAsia="Calibri" w:hAnsi="Calibri" w:cs="Calibri"/>
                <w:color w:val="000000"/>
                <w:sz w:val="22"/>
                <w:szCs w:val="22"/>
              </w:rPr>
              <w:t xml:space="preserve">. </w:t>
            </w:r>
            <w:r w:rsidR="00A03D6E" w:rsidRPr="008C4471">
              <w:rPr>
                <w:rFonts w:ascii="Calibri" w:eastAsia="Calibri" w:hAnsi="Calibri" w:cs="Calibri"/>
                <w:color w:val="000000"/>
                <w:sz w:val="22"/>
                <w:szCs w:val="22"/>
              </w:rPr>
              <w:t>Obiekt</w:t>
            </w:r>
            <w:r w:rsidRPr="008C4471">
              <w:rPr>
                <w:rFonts w:ascii="Calibri" w:eastAsia="Calibri" w:hAnsi="Calibri" w:cs="Calibri"/>
                <w:color w:val="000000"/>
                <w:sz w:val="22"/>
                <w:szCs w:val="22"/>
              </w:rPr>
              <w:t xml:space="preserve"> te</w:t>
            </w:r>
            <w:r w:rsidR="00A03D6E" w:rsidRPr="008C4471">
              <w:rPr>
                <w:rFonts w:ascii="Calibri" w:eastAsia="Calibri" w:hAnsi="Calibri" w:cs="Calibri"/>
                <w:color w:val="000000"/>
                <w:sz w:val="22"/>
                <w:szCs w:val="22"/>
              </w:rPr>
              <w:t>n</w:t>
            </w:r>
            <w:r w:rsidRPr="008C4471">
              <w:rPr>
                <w:rFonts w:ascii="Calibri" w:eastAsia="Calibri" w:hAnsi="Calibri" w:cs="Calibri"/>
                <w:color w:val="000000"/>
                <w:sz w:val="22"/>
                <w:szCs w:val="22"/>
              </w:rPr>
              <w:t xml:space="preserve"> </w:t>
            </w:r>
            <w:r w:rsidR="00A03D6E" w:rsidRPr="008C4471">
              <w:rPr>
                <w:rFonts w:ascii="Calibri" w:eastAsia="Calibri" w:hAnsi="Calibri" w:cs="Calibri"/>
                <w:color w:val="000000"/>
                <w:sz w:val="22"/>
                <w:szCs w:val="22"/>
              </w:rPr>
              <w:t>jest reprezentacją</w:t>
            </w:r>
            <w:r w:rsidRPr="008C4471">
              <w:rPr>
                <w:rFonts w:ascii="Calibri" w:eastAsia="Calibri" w:hAnsi="Calibri" w:cs="Calibri"/>
                <w:color w:val="000000"/>
                <w:sz w:val="22"/>
                <w:szCs w:val="22"/>
              </w:rPr>
              <w:t xml:space="preserve"> </w:t>
            </w:r>
            <w:r w:rsidR="00A03D6E" w:rsidRPr="008C4471">
              <w:rPr>
                <w:rFonts w:ascii="Calibri" w:eastAsia="Calibri" w:hAnsi="Calibri" w:cs="Calibri"/>
                <w:color w:val="000000"/>
                <w:sz w:val="22"/>
                <w:szCs w:val="22"/>
              </w:rPr>
              <w:t>rysunku</w:t>
            </w:r>
            <w:r w:rsidRPr="008C4471">
              <w:rPr>
                <w:rFonts w:ascii="Calibri" w:eastAsia="Calibri" w:hAnsi="Calibri" w:cs="Calibri"/>
                <w:color w:val="000000"/>
                <w:sz w:val="22"/>
                <w:szCs w:val="22"/>
              </w:rPr>
              <w:t xml:space="preserve"> </w:t>
            </w:r>
            <w:r w:rsidR="00A03D6E" w:rsidRPr="008C4471">
              <w:rPr>
                <w:rFonts w:ascii="Calibri" w:eastAsia="Calibri" w:hAnsi="Calibri" w:cs="Calibri"/>
                <w:color w:val="000000"/>
                <w:sz w:val="22"/>
                <w:szCs w:val="22"/>
              </w:rPr>
              <w:t>aktu planowania przestrzennego</w:t>
            </w:r>
            <w:r w:rsidRPr="008C4471">
              <w:rPr>
                <w:rFonts w:ascii="Calibri" w:eastAsia="Calibri" w:hAnsi="Calibri" w:cs="Calibri"/>
                <w:color w:val="000000"/>
                <w:sz w:val="22"/>
                <w:szCs w:val="22"/>
              </w:rPr>
              <w:t>, któr</w:t>
            </w:r>
            <w:r w:rsidR="00A03D6E" w:rsidRPr="008C4471">
              <w:rPr>
                <w:rFonts w:ascii="Calibri" w:eastAsia="Calibri" w:hAnsi="Calibri" w:cs="Calibri"/>
                <w:color w:val="000000"/>
                <w:sz w:val="22"/>
                <w:szCs w:val="22"/>
              </w:rPr>
              <w:t xml:space="preserve">ego </w:t>
            </w:r>
            <w:r w:rsidRPr="008C4471">
              <w:rPr>
                <w:rFonts w:ascii="Calibri" w:eastAsia="Calibri" w:hAnsi="Calibri" w:cs="Calibri"/>
                <w:color w:val="000000"/>
                <w:sz w:val="22"/>
                <w:szCs w:val="22"/>
              </w:rPr>
              <w:t xml:space="preserve">tryb tworzenia, uchwalenia, a także </w:t>
            </w:r>
            <w:r w:rsidR="00A03D6E" w:rsidRPr="008C4471">
              <w:rPr>
                <w:rFonts w:ascii="Calibri" w:eastAsia="Calibri" w:hAnsi="Calibri" w:cs="Calibri"/>
                <w:color w:val="000000"/>
                <w:sz w:val="22"/>
                <w:szCs w:val="22"/>
              </w:rPr>
              <w:t>zawartość reguluje</w:t>
            </w:r>
            <w:r w:rsidRPr="008C4471">
              <w:rPr>
                <w:rFonts w:ascii="Calibri" w:eastAsia="Calibri" w:hAnsi="Calibri" w:cs="Calibri"/>
                <w:color w:val="000000"/>
                <w:sz w:val="22"/>
                <w:szCs w:val="22"/>
              </w:rPr>
              <w:t xml:space="preserve"> ustawa z dnia 27 marca 2003 r. o planowaniu i zagospodarowaniu przestrzennym (Dz. U. z 2020 r. poz. 293, z późn. zm.)</w:t>
            </w:r>
            <w:r w:rsidR="00A03D6E" w:rsidRPr="008C4471">
              <w:rPr>
                <w:rFonts w:ascii="Calibri" w:eastAsia="Calibri" w:hAnsi="Calibri" w:cs="Calibri"/>
                <w:color w:val="000000"/>
                <w:sz w:val="22"/>
                <w:szCs w:val="22"/>
              </w:rPr>
              <w:t>.”</w:t>
            </w:r>
          </w:p>
        </w:tc>
      </w:tr>
    </w:tbl>
    <w:p w14:paraId="62A5088D" w14:textId="77777777" w:rsidR="00E4087B" w:rsidRDefault="00E4087B" w:rsidP="00E4087B">
      <w:pPr>
        <w:pStyle w:val="NormalText"/>
      </w:pPr>
    </w:p>
    <w:p w14:paraId="1F137F42" w14:textId="77777777" w:rsidR="0054251B" w:rsidRPr="008C4471" w:rsidRDefault="0054251B" w:rsidP="0054251B">
      <w:pPr>
        <w:pStyle w:val="Nagwek4"/>
        <w:rPr>
          <w:rFonts w:ascii="Calibri" w:hAnsi="Calibri" w:cs="Calibri"/>
          <w:sz w:val="26"/>
          <w:szCs w:val="26"/>
          <w:u w:val="none"/>
          <w:lang w:val="pl-PL"/>
        </w:rPr>
      </w:pPr>
      <w:bookmarkStart w:id="330" w:name="_Toc72328998"/>
      <w:r w:rsidRPr="008C4471">
        <w:rPr>
          <w:rFonts w:ascii="Calibri" w:hAnsi="Calibri" w:cs="Calibri"/>
          <w:sz w:val="26"/>
          <w:szCs w:val="26"/>
          <w:u w:val="none"/>
          <w:lang w:val="pl-PL"/>
        </w:rPr>
        <w:lastRenderedPageBreak/>
        <w:t>Organizacja warstw dla zbioru danych PZPW</w:t>
      </w:r>
      <w:bookmarkEnd w:id="330"/>
    </w:p>
    <w:p w14:paraId="4A05BF06" w14:textId="0A93B854" w:rsidR="0054251B" w:rsidRPr="008C4471" w:rsidRDefault="0054251B" w:rsidP="0054251B">
      <w:pPr>
        <w:spacing w:before="240" w:line="360" w:lineRule="auto"/>
        <w:ind w:right="-30"/>
        <w:jc w:val="both"/>
        <w:rPr>
          <w:rFonts w:ascii="Calibri" w:hAnsi="Calibri" w:cs="Calibri"/>
          <w:color w:val="000000"/>
          <w:sz w:val="22"/>
          <w:szCs w:val="22"/>
        </w:rPr>
      </w:pPr>
      <w:r w:rsidRPr="008C4471">
        <w:rPr>
          <w:rFonts w:ascii="Calibri" w:hAnsi="Calibri" w:cs="Calibri"/>
          <w:color w:val="000000"/>
          <w:sz w:val="22"/>
          <w:szCs w:val="22"/>
        </w:rPr>
        <w:t>Przy udostępnianiu grupy warstw prezentujących poszczególne rysunki planu województwa należy zgrupować je w ramach warstwy agregującej  „</w:t>
      </w:r>
      <w:r w:rsidRPr="008C4471">
        <w:rPr>
          <w:rFonts w:ascii="Calibri" w:hAnsi="Calibri" w:cs="Calibri"/>
          <w:i/>
          <w:iCs/>
          <w:sz w:val="22"/>
          <w:szCs w:val="22"/>
        </w:rPr>
        <w:t>Rysunki planu zagospodarowania przestrzennego województwa</w:t>
      </w:r>
      <w:r w:rsidRPr="008C4471">
        <w:rPr>
          <w:rFonts w:ascii="Calibri" w:hAnsi="Calibri" w:cs="Calibri"/>
          <w:color w:val="000000"/>
          <w:sz w:val="22"/>
          <w:szCs w:val="22"/>
        </w:rPr>
        <w:t xml:space="preserve">”, gdzie kolejność warstw w ramach grupy będzie odpowiadała </w:t>
      </w:r>
      <w:r w:rsidR="0087748F" w:rsidRPr="008C4471">
        <w:rPr>
          <w:rFonts w:ascii="Calibri" w:hAnsi="Calibri" w:cs="Calibri"/>
          <w:color w:val="000000"/>
          <w:sz w:val="22"/>
          <w:szCs w:val="22"/>
        </w:rPr>
        <w:t>kolejności</w:t>
      </w:r>
      <w:r w:rsidRPr="008C4471">
        <w:rPr>
          <w:rFonts w:ascii="Calibri" w:hAnsi="Calibri" w:cs="Calibri"/>
          <w:color w:val="000000"/>
          <w:sz w:val="22"/>
          <w:szCs w:val="22"/>
        </w:rPr>
        <w:t xml:space="preserve"> załączników graficznych w dokumencie aktu planowania przestrzennego. </w:t>
      </w:r>
    </w:p>
    <w:p w14:paraId="597E1DEC" w14:textId="77777777" w:rsidR="0054251B" w:rsidRPr="008C4471" w:rsidRDefault="0054251B" w:rsidP="0054251B">
      <w:pPr>
        <w:spacing w:line="360" w:lineRule="auto"/>
        <w:ind w:right="-30"/>
        <w:jc w:val="both"/>
        <w:rPr>
          <w:rFonts w:ascii="Calibri" w:hAnsi="Calibri" w:cs="Calibri"/>
          <w:color w:val="000000"/>
          <w:sz w:val="22"/>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54251B" w:rsidRPr="00C31734" w14:paraId="59D984E9" w14:textId="77777777" w:rsidTr="00455DA7">
        <w:trPr>
          <w:trHeight w:val="437"/>
          <w:tblHeader/>
        </w:trPr>
        <w:tc>
          <w:tcPr>
            <w:tcW w:w="1120" w:type="pct"/>
            <w:shd w:val="clear" w:color="auto" w:fill="F2F2F2" w:themeFill="background1" w:themeFillShade="F2"/>
            <w:noWrap/>
            <w:vAlign w:val="center"/>
            <w:hideMark/>
          </w:tcPr>
          <w:p w14:paraId="564ED148" w14:textId="77777777" w:rsidR="0054251B" w:rsidRPr="008C4471" w:rsidRDefault="0054251B" w:rsidP="00455DA7">
            <w:pPr>
              <w:spacing w:line="360" w:lineRule="auto"/>
              <w:rPr>
                <w:rFonts w:ascii="Calibri" w:hAnsi="Calibri" w:cs="Calibri"/>
                <w:b/>
                <w:color w:val="FF000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8A5BA4">
              <w:rPr>
                <w:rFonts w:ascii="Calibri" w:hAnsi="Calibri" w:cs="Calibri"/>
                <w:b/>
                <w:noProof/>
                <w:color w:val="0070C0"/>
                <w:sz w:val="22"/>
                <w:szCs w:val="22"/>
              </w:rPr>
              <w:t>12</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28BF9C3C" w14:textId="01BBCA0F" w:rsidR="0054251B" w:rsidRPr="008C4471" w:rsidRDefault="00B46415" w:rsidP="00E4087B">
            <w:pPr>
              <w:rPr>
                <w:rFonts w:ascii="Calibri" w:hAnsi="Calibri" w:cs="Calibri"/>
                <w:color w:val="000000"/>
                <w:sz w:val="20"/>
                <w:szCs w:val="20"/>
              </w:rPr>
            </w:pPr>
            <w:r w:rsidRPr="00E4087B">
              <w:rPr>
                <w:rFonts w:ascii="Calibri" w:hAnsi="Calibri" w:cs="Calibri"/>
                <w:b/>
                <w:color w:val="0000FF" w:themeColor="hyperlink"/>
                <w:sz w:val="20"/>
                <w:u w:val="single"/>
              </w:rPr>
              <w:t>https://www.gov.pl/zagospodarowanieprzestrzenne/app/1.0/</w:t>
            </w:r>
            <w:r w:rsidR="00ED6672" w:rsidRPr="00E4087B">
              <w:rPr>
                <w:rFonts w:ascii="Calibri" w:hAnsi="Calibri" w:cs="Calibri"/>
                <w:b/>
                <w:color w:val="0000FF" w:themeColor="hyperlink"/>
                <w:sz w:val="20"/>
                <w:u w:val="single"/>
              </w:rPr>
              <w:t>re</w:t>
            </w:r>
            <w:r w:rsidR="00BF4CB9" w:rsidRPr="00E4087B">
              <w:rPr>
                <w:rFonts w:ascii="Calibri" w:hAnsi="Calibri" w:cs="Calibri"/>
                <w:b/>
                <w:color w:val="0000FF" w:themeColor="hyperlink"/>
                <w:sz w:val="20"/>
                <w:u w:val="single"/>
              </w:rPr>
              <w:t>c</w:t>
            </w:r>
            <w:r w:rsidR="00ED6672" w:rsidRPr="00E4087B">
              <w:rPr>
                <w:rFonts w:ascii="Calibri" w:hAnsi="Calibri" w:cs="Calibri"/>
                <w:b/>
                <w:color w:val="0000FF" w:themeColor="hyperlink"/>
                <w:sz w:val="20"/>
                <w:u w:val="single"/>
              </w:rPr>
              <w:t>/portrayal/pzpw-layers-org</w:t>
            </w:r>
          </w:p>
        </w:tc>
      </w:tr>
      <w:tr w:rsidR="0054251B" w:rsidRPr="00C31734" w14:paraId="61AE793B" w14:textId="77777777" w:rsidTr="00455DA7">
        <w:trPr>
          <w:trHeight w:val="506"/>
        </w:trPr>
        <w:tc>
          <w:tcPr>
            <w:tcW w:w="5000" w:type="pct"/>
            <w:gridSpan w:val="2"/>
            <w:shd w:val="clear" w:color="auto" w:fill="auto"/>
            <w:noWrap/>
            <w:vAlign w:val="center"/>
            <w:hideMark/>
          </w:tcPr>
          <w:p w14:paraId="08CCB3B1" w14:textId="5855F4DD" w:rsidR="0054251B" w:rsidRPr="008C4471" w:rsidRDefault="0054251B" w:rsidP="00455DA7">
            <w:pPr>
              <w:spacing w:line="360" w:lineRule="auto"/>
              <w:ind w:right="-30"/>
              <w:jc w:val="both"/>
              <w:rPr>
                <w:rFonts w:ascii="Calibri" w:hAnsi="Calibri" w:cs="Calibri"/>
                <w:color w:val="000000"/>
                <w:sz w:val="22"/>
                <w:szCs w:val="22"/>
              </w:rPr>
            </w:pPr>
            <w:r w:rsidRPr="008C4471">
              <w:rPr>
                <w:rFonts w:ascii="Calibri" w:hAnsi="Calibri" w:cs="Calibri"/>
                <w:color w:val="000000"/>
                <w:sz w:val="22"/>
                <w:szCs w:val="22"/>
              </w:rPr>
              <w:t>Rekomenduje się</w:t>
            </w:r>
            <w:r w:rsidR="009223E2">
              <w:rPr>
                <w:rFonts w:ascii="Calibri" w:hAnsi="Calibri" w:cs="Calibri"/>
                <w:color w:val="000000"/>
                <w:sz w:val="22"/>
                <w:szCs w:val="22"/>
              </w:rPr>
              <w:t>,</w:t>
            </w:r>
            <w:r w:rsidRPr="008C4471">
              <w:rPr>
                <w:rFonts w:ascii="Calibri" w:hAnsi="Calibri" w:cs="Calibri"/>
                <w:color w:val="000000"/>
                <w:sz w:val="22"/>
                <w:szCs w:val="22"/>
              </w:rPr>
              <w:t xml:space="preserve"> żeby warstwa agregująca „</w:t>
            </w:r>
            <w:r w:rsidRPr="008C4471">
              <w:rPr>
                <w:rFonts w:ascii="Calibri" w:hAnsi="Calibri" w:cs="Calibri"/>
                <w:i/>
                <w:iCs/>
                <w:sz w:val="22"/>
                <w:szCs w:val="22"/>
              </w:rPr>
              <w:t>Rysunki planu zagospodarowania przestrzennego województwa</w:t>
            </w:r>
            <w:r w:rsidRPr="008C4471">
              <w:rPr>
                <w:rFonts w:ascii="Calibri" w:hAnsi="Calibri" w:cs="Calibri"/>
                <w:i/>
                <w:iCs/>
                <w:color w:val="000000"/>
                <w:sz w:val="22"/>
                <w:szCs w:val="22"/>
              </w:rPr>
              <w:t xml:space="preserve">” </w:t>
            </w:r>
            <w:r w:rsidRPr="008C4471">
              <w:rPr>
                <w:rFonts w:ascii="Calibri" w:hAnsi="Calibri" w:cs="Calibri"/>
                <w:color w:val="000000"/>
                <w:sz w:val="22"/>
                <w:szCs w:val="22"/>
              </w:rPr>
              <w:t xml:space="preserve">w ramach usługi przeglądania nie była warstwą wybieralną. Oznacza to, że klient usługi przeglądania nie może podać tej warstwy jako parametru wywołania usługi. </w:t>
            </w:r>
          </w:p>
          <w:p w14:paraId="301646FF" w14:textId="77777777" w:rsidR="0054251B" w:rsidRPr="008C4471" w:rsidRDefault="0054251B" w:rsidP="00455DA7">
            <w:pPr>
              <w:spacing w:line="360" w:lineRule="auto"/>
              <w:ind w:right="-30"/>
              <w:jc w:val="both"/>
              <w:rPr>
                <w:rFonts w:ascii="Calibri" w:hAnsi="Calibri" w:cs="Calibri"/>
                <w:color w:val="000000"/>
                <w:sz w:val="22"/>
                <w:szCs w:val="22"/>
              </w:rPr>
            </w:pPr>
            <w:r w:rsidRPr="008C4471">
              <w:rPr>
                <w:rFonts w:ascii="Calibri" w:hAnsi="Calibri" w:cs="Calibri"/>
                <w:color w:val="000000"/>
                <w:sz w:val="22"/>
                <w:szCs w:val="22"/>
              </w:rPr>
              <w:t>W przypadku usługi WMS warstwa ta nie posiada elementu nazwa (</w:t>
            </w:r>
            <w:r w:rsidRPr="008C4471">
              <w:rPr>
                <w:rFonts w:ascii="Calibri" w:hAnsi="Calibri" w:cs="Calibri"/>
                <w:i/>
                <w:iCs/>
                <w:color w:val="000000"/>
                <w:sz w:val="22"/>
                <w:szCs w:val="22"/>
              </w:rPr>
              <w:t>title)</w:t>
            </w:r>
            <w:r w:rsidRPr="008C4471">
              <w:rPr>
                <w:rFonts w:ascii="Calibri" w:hAnsi="Calibri" w:cs="Calibri"/>
                <w:color w:val="000000"/>
                <w:sz w:val="22"/>
                <w:szCs w:val="22"/>
              </w:rPr>
              <w:t>.</w:t>
            </w:r>
          </w:p>
        </w:tc>
      </w:tr>
    </w:tbl>
    <w:p w14:paraId="7D6DA90B" w14:textId="77777777" w:rsidR="0054251B" w:rsidRPr="008C4471" w:rsidRDefault="0054251B" w:rsidP="0054251B">
      <w:pPr>
        <w:rPr>
          <w:rFonts w:ascii="Calibri" w:hAnsi="Calibri" w:cs="Calibri"/>
        </w:rPr>
      </w:pPr>
    </w:p>
    <w:p w14:paraId="72FAF850" w14:textId="77777777" w:rsidR="0054251B" w:rsidRPr="008C4471" w:rsidRDefault="0054251B" w:rsidP="0054251B">
      <w:pPr>
        <w:rPr>
          <w:rFonts w:ascii="Calibri" w:hAnsi="Calibri" w:cs="Calibri"/>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4961"/>
      </w:tblGrid>
      <w:tr w:rsidR="0054251B" w:rsidRPr="008C4471" w14:paraId="0407A244" w14:textId="77777777" w:rsidTr="00455DA7">
        <w:tc>
          <w:tcPr>
            <w:tcW w:w="46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11515DE"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Tytuł warstwy agregującej</w:t>
            </w:r>
          </w:p>
        </w:tc>
        <w:tc>
          <w:tcPr>
            <w:tcW w:w="49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0F4A26A"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Warstwy składowe</w:t>
            </w:r>
          </w:p>
        </w:tc>
      </w:tr>
      <w:tr w:rsidR="0054251B" w:rsidRPr="00C31734" w14:paraId="6589A007" w14:textId="77777777" w:rsidTr="00455DA7">
        <w:trPr>
          <w:trHeight w:val="801"/>
        </w:trPr>
        <w:tc>
          <w:tcPr>
            <w:tcW w:w="4673" w:type="dxa"/>
            <w:tcBorders>
              <w:top w:val="single" w:sz="4" w:space="0" w:color="auto"/>
              <w:left w:val="single" w:sz="4" w:space="0" w:color="auto"/>
              <w:bottom w:val="single" w:sz="4" w:space="0" w:color="auto"/>
              <w:right w:val="single" w:sz="4" w:space="0" w:color="auto"/>
            </w:tcBorders>
            <w:vAlign w:val="center"/>
            <w:hideMark/>
          </w:tcPr>
          <w:p w14:paraId="33E8B171" w14:textId="77777777" w:rsidR="0054251B" w:rsidRPr="008C4471" w:rsidRDefault="0054251B" w:rsidP="00455DA7">
            <w:pPr>
              <w:spacing w:line="276" w:lineRule="auto"/>
              <w:ind w:right="-30"/>
              <w:rPr>
                <w:rFonts w:ascii="Calibri" w:hAnsi="Calibri" w:cs="Calibri"/>
                <w:color w:val="000000"/>
                <w:sz w:val="22"/>
                <w:szCs w:val="22"/>
              </w:rPr>
            </w:pPr>
            <w:r w:rsidRPr="008C4471">
              <w:rPr>
                <w:rFonts w:ascii="Calibri" w:hAnsi="Calibri" w:cs="Calibri"/>
                <w:color w:val="000000"/>
                <w:sz w:val="22"/>
                <w:szCs w:val="22"/>
              </w:rPr>
              <w:t>Rysunki planu zagospodarowania przestrzennego województwa</w:t>
            </w:r>
          </w:p>
        </w:tc>
        <w:tc>
          <w:tcPr>
            <w:tcW w:w="4961" w:type="dxa"/>
            <w:tcBorders>
              <w:top w:val="single" w:sz="4" w:space="0" w:color="auto"/>
              <w:left w:val="single" w:sz="4" w:space="0" w:color="auto"/>
              <w:bottom w:val="single" w:sz="4" w:space="0" w:color="auto"/>
              <w:right w:val="single" w:sz="4" w:space="0" w:color="auto"/>
            </w:tcBorders>
            <w:vAlign w:val="center"/>
            <w:hideMark/>
          </w:tcPr>
          <w:p w14:paraId="00EC125F" w14:textId="1F4BD25D" w:rsidR="0054251B" w:rsidRPr="008C4471" w:rsidRDefault="0087748F" w:rsidP="00455DA7">
            <w:pPr>
              <w:spacing w:line="276" w:lineRule="auto"/>
              <w:ind w:right="-30"/>
              <w:rPr>
                <w:rFonts w:ascii="Calibri" w:hAnsi="Calibri" w:cs="Calibri"/>
                <w:color w:val="000000"/>
                <w:sz w:val="22"/>
                <w:szCs w:val="22"/>
              </w:rPr>
            </w:pPr>
            <w:r w:rsidRPr="008C4471">
              <w:rPr>
                <w:rFonts w:ascii="Calibri" w:hAnsi="Calibri" w:cs="Calibri"/>
                <w:color w:val="000000"/>
                <w:sz w:val="22"/>
                <w:szCs w:val="22"/>
              </w:rPr>
              <w:t>Wszystkie</w:t>
            </w:r>
            <w:r w:rsidR="0054251B" w:rsidRPr="008C4471">
              <w:rPr>
                <w:rFonts w:ascii="Calibri" w:hAnsi="Calibri" w:cs="Calibri"/>
                <w:color w:val="000000"/>
                <w:sz w:val="22"/>
                <w:szCs w:val="22"/>
              </w:rPr>
              <w:t xml:space="preserve"> warstwy: </w:t>
            </w:r>
          </w:p>
          <w:p w14:paraId="7B898393" w14:textId="77777777" w:rsidR="0054251B" w:rsidRPr="008C4471" w:rsidRDefault="0054251B" w:rsidP="00455DA7">
            <w:pPr>
              <w:spacing w:line="276" w:lineRule="auto"/>
              <w:ind w:right="-30"/>
              <w:rPr>
                <w:rFonts w:ascii="Calibri" w:hAnsi="Calibri" w:cs="Calibri"/>
                <w:color w:val="000000"/>
                <w:sz w:val="22"/>
                <w:szCs w:val="22"/>
              </w:rPr>
            </w:pPr>
            <w:r w:rsidRPr="008C4471">
              <w:rPr>
                <w:rFonts w:ascii="Calibri" w:hAnsi="Calibri" w:cs="Calibri"/>
                <w:color w:val="000000"/>
                <w:sz w:val="22"/>
                <w:szCs w:val="22"/>
              </w:rPr>
              <w:t>app. RysunekAktuPlanowania.PZPW.&lt;Id&gt;</w:t>
            </w:r>
          </w:p>
        </w:tc>
      </w:tr>
    </w:tbl>
    <w:p w14:paraId="6BCD1B0F" w14:textId="77777777" w:rsidR="0054251B" w:rsidRPr="008C4471" w:rsidRDefault="0054251B" w:rsidP="0054251B">
      <w:pPr>
        <w:spacing w:line="360" w:lineRule="auto"/>
        <w:ind w:right="-30"/>
        <w:jc w:val="both"/>
        <w:rPr>
          <w:rFonts w:ascii="Calibri" w:hAnsi="Calibri" w:cs="Calibri"/>
          <w:color w:val="000000"/>
          <w:sz w:val="22"/>
          <w:szCs w:val="22"/>
        </w:rPr>
      </w:pPr>
    </w:p>
    <w:p w14:paraId="36940B95" w14:textId="77777777" w:rsidR="0054251B" w:rsidRPr="008C4471" w:rsidRDefault="0054251B" w:rsidP="0054251B">
      <w:pPr>
        <w:spacing w:line="276" w:lineRule="auto"/>
        <w:rPr>
          <w:rFonts w:ascii="Calibri" w:eastAsia="Trebuchet MS" w:hAnsi="Calibri" w:cs="Calibri"/>
          <w:b/>
          <w:sz w:val="26"/>
          <w:szCs w:val="26"/>
        </w:rPr>
      </w:pPr>
      <w:r w:rsidRPr="008C4471">
        <w:rPr>
          <w:rFonts w:ascii="Calibri" w:hAnsi="Calibri" w:cs="Calibri"/>
        </w:rPr>
        <w:br w:type="page"/>
      </w:r>
    </w:p>
    <w:p w14:paraId="71185A73" w14:textId="77777777" w:rsidR="0054251B" w:rsidRPr="00366C03" w:rsidRDefault="0054251B" w:rsidP="00366C03">
      <w:pPr>
        <w:pStyle w:val="Nagwek2"/>
        <w:rPr>
          <w:rFonts w:ascii="Calibri" w:hAnsi="Calibri" w:cs="Calibri"/>
          <w:iCs/>
          <w:lang w:val="pl-PL"/>
        </w:rPr>
      </w:pPr>
      <w:bookmarkStart w:id="331" w:name="_Ref65478036"/>
      <w:bookmarkStart w:id="332" w:name="_Toc72328999"/>
      <w:r w:rsidRPr="00366C03">
        <w:rPr>
          <w:rFonts w:ascii="Calibri" w:hAnsi="Calibri" w:cs="Calibri"/>
          <w:iCs/>
          <w:lang w:val="pl-PL"/>
        </w:rPr>
        <w:lastRenderedPageBreak/>
        <w:t>Domyślne style prezentacji w usłudze przeglądania</w:t>
      </w:r>
      <w:bookmarkEnd w:id="331"/>
      <w:bookmarkEnd w:id="332"/>
    </w:p>
    <w:p w14:paraId="4E52D421" w14:textId="77777777" w:rsidR="0054251B" w:rsidRPr="008C4471" w:rsidRDefault="0054251B" w:rsidP="0054251B">
      <w:pPr>
        <w:spacing w:line="360" w:lineRule="auto"/>
        <w:jc w:val="both"/>
        <w:rPr>
          <w:rFonts w:ascii="Calibri" w:hAnsi="Calibri" w:cs="Calibri"/>
          <w:iCs/>
          <w:sz w:val="22"/>
          <w:szCs w:val="22"/>
        </w:rPr>
      </w:pPr>
      <w:r w:rsidRPr="008C4471">
        <w:rPr>
          <w:rFonts w:ascii="Calibri" w:hAnsi="Calibri" w:cs="Calibri"/>
          <w:iCs/>
          <w:sz w:val="22"/>
          <w:szCs w:val="22"/>
        </w:rPr>
        <w:t>Usługi przeglądania, powinny mieć zdefiniowane odpowiednie style dla poszczególnych warstw udostępnianych w ramach usługi.</w:t>
      </w:r>
    </w:p>
    <w:p w14:paraId="5AA0D49F" w14:textId="252E567E" w:rsidR="0054251B" w:rsidRPr="008C4471" w:rsidRDefault="0054251B" w:rsidP="0054251B">
      <w:pPr>
        <w:pStyle w:val="Nagwek3"/>
        <w:spacing w:after="160" w:line="360" w:lineRule="auto"/>
        <w:ind w:left="720"/>
        <w:rPr>
          <w:rFonts w:ascii="Calibri" w:hAnsi="Calibri" w:cs="Calibri"/>
          <w:sz w:val="26"/>
          <w:szCs w:val="26"/>
          <w:lang w:val="pl-PL"/>
        </w:rPr>
      </w:pPr>
      <w:bookmarkStart w:id="333" w:name="_Toc72329000"/>
      <w:r w:rsidRPr="008C4471">
        <w:rPr>
          <w:rFonts w:ascii="Calibri" w:hAnsi="Calibri" w:cs="Calibri"/>
          <w:sz w:val="26"/>
          <w:szCs w:val="26"/>
          <w:lang w:val="pl-PL"/>
        </w:rPr>
        <w:t>Styl</w:t>
      </w:r>
      <w:r w:rsidR="0087748F">
        <w:rPr>
          <w:rFonts w:ascii="Calibri" w:hAnsi="Calibri" w:cs="Calibri"/>
          <w:sz w:val="26"/>
          <w:szCs w:val="26"/>
          <w:lang w:val="pl-PL"/>
        </w:rPr>
        <w:t>e dla warstwy app.AktPlanowania</w:t>
      </w:r>
      <w:r w:rsidRPr="008C4471">
        <w:rPr>
          <w:rFonts w:ascii="Calibri" w:hAnsi="Calibri" w:cs="Calibri"/>
          <w:sz w:val="26"/>
          <w:szCs w:val="26"/>
          <w:lang w:val="pl-PL"/>
        </w:rPr>
        <w:t>Przestrzennego.MPZP</w:t>
      </w:r>
      <w:bookmarkEnd w:id="333"/>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17"/>
      </w:tblGrid>
      <w:tr w:rsidR="0054251B" w:rsidRPr="008C4471" w14:paraId="4C7EF7B8"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6709C169"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Nazwa stylu </w:t>
            </w:r>
          </w:p>
        </w:tc>
        <w:tc>
          <w:tcPr>
            <w:tcW w:w="8217" w:type="dxa"/>
            <w:tcBorders>
              <w:top w:val="single" w:sz="4" w:space="0" w:color="auto"/>
              <w:left w:val="single" w:sz="4" w:space="0" w:color="auto"/>
              <w:bottom w:val="single" w:sz="4" w:space="0" w:color="auto"/>
              <w:right w:val="single" w:sz="4" w:space="0" w:color="auto"/>
            </w:tcBorders>
            <w:vAlign w:val="center"/>
            <w:hideMark/>
          </w:tcPr>
          <w:p w14:paraId="7C4DB753" w14:textId="0453BAC2" w:rsidR="0054251B" w:rsidRPr="008C4471" w:rsidRDefault="0054251B" w:rsidP="0087748F">
            <w:pPr>
              <w:rPr>
                <w:rFonts w:ascii="Calibri" w:hAnsi="Calibri" w:cs="Calibri"/>
                <w:sz w:val="22"/>
                <w:szCs w:val="22"/>
              </w:rPr>
            </w:pPr>
            <w:r w:rsidRPr="008C4471">
              <w:rPr>
                <w:rFonts w:ascii="Calibri" w:hAnsi="Calibri" w:cs="Calibri"/>
                <w:color w:val="000000"/>
                <w:sz w:val="22"/>
                <w:szCs w:val="22"/>
              </w:rPr>
              <w:t>app.AktPlanowaniaPrzestrzennego.MPZP.Domyslny</w:t>
            </w:r>
          </w:p>
        </w:tc>
      </w:tr>
      <w:tr w:rsidR="0054251B" w:rsidRPr="008C4471" w14:paraId="5CB79DD5"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3DF21E64"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Styl</w:t>
            </w:r>
            <w:r w:rsidRPr="008C4471">
              <w:rPr>
                <w:rFonts w:ascii="Calibri" w:hAnsi="Calibri" w:cs="Calibri"/>
                <w:bCs/>
                <w:color w:val="000000"/>
                <w:sz w:val="22"/>
                <w:szCs w:val="22"/>
              </w:rPr>
              <w:br/>
            </w:r>
            <w:r w:rsidRPr="008C4471">
              <w:rPr>
                <w:rStyle w:val="fontstyle01"/>
                <w:rFonts w:ascii="Calibri" w:hAnsi="Calibri" w:cs="Calibri"/>
                <w:sz w:val="22"/>
                <w:szCs w:val="22"/>
              </w:rPr>
              <w:t>domyślny</w:t>
            </w:r>
          </w:p>
        </w:tc>
        <w:tc>
          <w:tcPr>
            <w:tcW w:w="8217" w:type="dxa"/>
            <w:tcBorders>
              <w:top w:val="single" w:sz="4" w:space="0" w:color="auto"/>
              <w:left w:val="single" w:sz="4" w:space="0" w:color="auto"/>
              <w:bottom w:val="single" w:sz="4" w:space="0" w:color="auto"/>
              <w:right w:val="single" w:sz="4" w:space="0" w:color="auto"/>
            </w:tcBorders>
            <w:vAlign w:val="center"/>
            <w:hideMark/>
          </w:tcPr>
          <w:p w14:paraId="0C84C649"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tak</w:t>
            </w:r>
          </w:p>
        </w:tc>
      </w:tr>
      <w:tr w:rsidR="0054251B" w:rsidRPr="00C31734" w14:paraId="6218CD9E"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0B2EE0E1"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Tytuł stylu </w:t>
            </w:r>
          </w:p>
        </w:tc>
        <w:tc>
          <w:tcPr>
            <w:tcW w:w="8217" w:type="dxa"/>
            <w:tcBorders>
              <w:top w:val="single" w:sz="4" w:space="0" w:color="auto"/>
              <w:left w:val="single" w:sz="4" w:space="0" w:color="auto"/>
              <w:bottom w:val="single" w:sz="4" w:space="0" w:color="auto"/>
              <w:right w:val="single" w:sz="4" w:space="0" w:color="auto"/>
            </w:tcBorders>
            <w:vAlign w:val="center"/>
            <w:hideMark/>
          </w:tcPr>
          <w:p w14:paraId="2075CBD1"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Domyślny styl dla miejscowych planów zagospodarowania przestrzennego</w:t>
            </w:r>
          </w:p>
        </w:tc>
      </w:tr>
      <w:tr w:rsidR="0054251B" w:rsidRPr="008C4471" w14:paraId="6CFBB254"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6C95052E"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Streszczenie</w:t>
            </w:r>
            <w:r w:rsidRPr="008C4471">
              <w:rPr>
                <w:rFonts w:ascii="Calibri" w:hAnsi="Calibri" w:cs="Calibri"/>
                <w:bCs/>
                <w:color w:val="000000"/>
                <w:sz w:val="22"/>
                <w:szCs w:val="22"/>
              </w:rPr>
              <w:br/>
            </w:r>
            <w:r w:rsidRPr="008C4471">
              <w:rPr>
                <w:rStyle w:val="fontstyle01"/>
                <w:rFonts w:ascii="Calibri" w:hAnsi="Calibri" w:cs="Calibri"/>
                <w:sz w:val="22"/>
                <w:szCs w:val="22"/>
              </w:rPr>
              <w:t>stylu</w:t>
            </w:r>
          </w:p>
        </w:tc>
        <w:tc>
          <w:tcPr>
            <w:tcW w:w="8217" w:type="dxa"/>
            <w:tcBorders>
              <w:top w:val="single" w:sz="4" w:space="0" w:color="auto"/>
              <w:left w:val="single" w:sz="4" w:space="0" w:color="auto"/>
              <w:bottom w:val="single" w:sz="4" w:space="0" w:color="auto"/>
              <w:right w:val="single" w:sz="4" w:space="0" w:color="auto"/>
            </w:tcBorders>
            <w:vAlign w:val="center"/>
            <w:hideMark/>
          </w:tcPr>
          <w:p w14:paraId="2BF4AD4C" w14:textId="77777777" w:rsidR="0054251B" w:rsidRPr="008C4471" w:rsidRDefault="0054251B" w:rsidP="00455DA7">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r w:rsidRPr="008C4471">
              <w:rPr>
                <w:rFonts w:ascii="Calibri" w:hAnsi="Calibri" w:cs="Calibri"/>
                <w:i/>
                <w:color w:val="000000"/>
                <w:sz w:val="22"/>
                <w:szCs w:val="22"/>
              </w:rPr>
              <w:t>AktPlanowaniaPrzestrzennego</w:t>
            </w:r>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 w:val="22"/>
                <w:szCs w:val="22"/>
              </w:rPr>
              <w:t>Etap procesu ogólny” (</w:t>
            </w:r>
            <w:r w:rsidRPr="008C4471">
              <w:rPr>
                <w:rFonts w:ascii="Calibri" w:hAnsi="Calibri" w:cs="Calibri"/>
                <w:i/>
                <w:sz w:val="22"/>
                <w:szCs w:val="22"/>
              </w:rPr>
              <w:t>ProcessStepGeneralValue</w:t>
            </w:r>
            <w:r w:rsidRPr="008C4471">
              <w:rPr>
                <w:rFonts w:ascii="Calibri" w:hAnsi="Calibri" w:cs="Calibri"/>
                <w:sz w:val="22"/>
                <w:szCs w:val="22"/>
              </w:rPr>
              <w:t>)</w:t>
            </w:r>
            <w:r w:rsidRPr="008C4471">
              <w:rPr>
                <w:rStyle w:val="fontstyle21"/>
                <w:rFonts w:ascii="Calibri" w:hAnsi="Calibri" w:cs="Calibri"/>
                <w:i w:val="0"/>
                <w:sz w:val="22"/>
                <w:szCs w:val="22"/>
              </w:rPr>
              <w:t>, a ich</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granice przerywaną linią o przezroczystości 0% i</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o grubości 2 pikseli.</w:t>
            </w:r>
          </w:p>
          <w:p w14:paraId="64A9128D" w14:textId="77777777" w:rsidR="0054251B" w:rsidRPr="008C4471" w:rsidRDefault="0054251B" w:rsidP="00455DA7">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r w:rsidRPr="008C4471">
              <w:rPr>
                <w:rStyle w:val="fontstyle21"/>
                <w:rFonts w:ascii="Calibri" w:hAnsi="Calibri" w:cs="Calibri"/>
                <w:iCs w:val="0"/>
                <w:sz w:val="22"/>
                <w:szCs w:val="22"/>
              </w:rPr>
              <w:t>lokalnyid</w:t>
            </w:r>
            <w:r w:rsidRPr="008C4471">
              <w:rPr>
                <w:rStyle w:val="fontstyle21"/>
                <w:rFonts w:ascii="Calibri" w:hAnsi="Calibri" w:cs="Calibri"/>
                <w:i w:val="0"/>
                <w:iCs w:val="0"/>
                <w:sz w:val="22"/>
                <w:szCs w:val="22"/>
              </w:rPr>
              <w:t xml:space="preserve"> danego obiektu.</w:t>
            </w:r>
          </w:p>
          <w:p w14:paraId="4539922D" w14:textId="77777777" w:rsidR="0054251B" w:rsidRPr="008C4471" w:rsidRDefault="0054251B" w:rsidP="00455DA7">
            <w:pPr>
              <w:rPr>
                <w:rStyle w:val="fontstyle21"/>
                <w:rFonts w:ascii="Calibri" w:hAnsi="Calibri" w:cs="Calibri"/>
                <w:i w:val="0"/>
                <w:sz w:val="22"/>
                <w:szCs w:val="22"/>
              </w:rPr>
            </w:pPr>
          </w:p>
          <w:tbl>
            <w:tblPr>
              <w:tblW w:w="73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08"/>
              <w:gridCol w:w="825"/>
              <w:gridCol w:w="1181"/>
              <w:gridCol w:w="955"/>
              <w:gridCol w:w="1114"/>
            </w:tblGrid>
            <w:tr w:rsidR="0054251B" w:rsidRPr="008C4471" w14:paraId="2F0D61EA" w14:textId="77777777" w:rsidTr="00455DA7">
              <w:trPr>
                <w:jc w:val="center"/>
              </w:trPr>
              <w:tc>
                <w:tcPr>
                  <w:tcW w:w="3308" w:type="dxa"/>
                  <w:tcBorders>
                    <w:top w:val="single" w:sz="4" w:space="0" w:color="auto"/>
                    <w:left w:val="single" w:sz="4" w:space="0" w:color="auto"/>
                    <w:bottom w:val="single" w:sz="4" w:space="0" w:color="auto"/>
                    <w:right w:val="single" w:sz="4" w:space="0" w:color="auto"/>
                  </w:tcBorders>
                  <w:vAlign w:val="center"/>
                  <w:hideMark/>
                </w:tcPr>
                <w:p w14:paraId="4CA991DA"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 xml:space="preserve">Wartość atrybutu </w:t>
                  </w:r>
                  <w:r w:rsidRPr="008C4471">
                    <w:rPr>
                      <w:rFonts w:ascii="Calibri" w:hAnsi="Calibri" w:cs="Calibri"/>
                      <w:i/>
                      <w:sz w:val="22"/>
                      <w:szCs w:val="22"/>
                    </w:rPr>
                    <w:t>status</w:t>
                  </w:r>
                </w:p>
              </w:tc>
              <w:tc>
                <w:tcPr>
                  <w:tcW w:w="825" w:type="dxa"/>
                  <w:tcBorders>
                    <w:top w:val="single" w:sz="4" w:space="0" w:color="auto"/>
                    <w:left w:val="single" w:sz="4" w:space="0" w:color="auto"/>
                    <w:bottom w:val="single" w:sz="4" w:space="0" w:color="auto"/>
                    <w:right w:val="single" w:sz="4" w:space="0" w:color="auto"/>
                  </w:tcBorders>
                  <w:vAlign w:val="center"/>
                  <w:hideMark/>
                </w:tcPr>
                <w:p w14:paraId="204D394E" w14:textId="77777777" w:rsidR="0054251B" w:rsidRPr="008C4471" w:rsidRDefault="0054251B" w:rsidP="00455DA7">
                  <w:pPr>
                    <w:rPr>
                      <w:rFonts w:ascii="Calibri" w:hAnsi="Calibri" w:cs="Calibri"/>
                      <w:sz w:val="22"/>
                      <w:szCs w:val="22"/>
                    </w:rPr>
                  </w:pPr>
                  <w:r w:rsidRPr="008C4471">
                    <w:rPr>
                      <w:rFonts w:ascii="Calibri" w:hAnsi="Calibri" w:cs="Calibri"/>
                      <w:iCs/>
                      <w:color w:val="000000"/>
                      <w:sz w:val="22"/>
                      <w:szCs w:val="22"/>
                    </w:rPr>
                    <w:t xml:space="preserve">kolor </w:t>
                  </w:r>
                </w:p>
              </w:tc>
              <w:tc>
                <w:tcPr>
                  <w:tcW w:w="1181" w:type="dxa"/>
                  <w:tcBorders>
                    <w:top w:val="single" w:sz="4" w:space="0" w:color="auto"/>
                    <w:left w:val="single" w:sz="4" w:space="0" w:color="auto"/>
                    <w:bottom w:val="single" w:sz="4" w:space="0" w:color="auto"/>
                    <w:right w:val="single" w:sz="4" w:space="0" w:color="auto"/>
                  </w:tcBorders>
                  <w:vAlign w:val="center"/>
                  <w:hideMark/>
                </w:tcPr>
                <w:p w14:paraId="4D9C2865" w14:textId="77777777" w:rsidR="0054251B" w:rsidRPr="008C4471" w:rsidRDefault="0054251B" w:rsidP="00455DA7">
                  <w:pPr>
                    <w:rPr>
                      <w:rFonts w:ascii="Calibri" w:hAnsi="Calibri" w:cs="Calibri"/>
                      <w:color w:val="000000" w:themeColor="text1"/>
                      <w:sz w:val="22"/>
                      <w:szCs w:val="22"/>
                    </w:rPr>
                  </w:pPr>
                  <w:r w:rsidRPr="008C4471">
                    <w:rPr>
                      <w:rFonts w:ascii="Calibri" w:hAnsi="Calibri" w:cs="Calibri"/>
                      <w:color w:val="000000" w:themeColor="text1"/>
                      <w:sz w:val="22"/>
                      <w:szCs w:val="22"/>
                    </w:rPr>
                    <w:t>czerwony</w:t>
                  </w:r>
                </w:p>
              </w:tc>
              <w:tc>
                <w:tcPr>
                  <w:tcW w:w="955" w:type="dxa"/>
                  <w:tcBorders>
                    <w:top w:val="single" w:sz="4" w:space="0" w:color="auto"/>
                    <w:left w:val="single" w:sz="4" w:space="0" w:color="auto"/>
                    <w:bottom w:val="single" w:sz="4" w:space="0" w:color="auto"/>
                    <w:right w:val="single" w:sz="4" w:space="0" w:color="auto"/>
                  </w:tcBorders>
                  <w:vAlign w:val="center"/>
                  <w:hideMark/>
                </w:tcPr>
                <w:p w14:paraId="7AC69A55" w14:textId="77777777" w:rsidR="0054251B" w:rsidRPr="008C4471" w:rsidRDefault="0054251B" w:rsidP="00455DA7">
                  <w:pPr>
                    <w:rPr>
                      <w:rFonts w:ascii="Calibri" w:hAnsi="Calibri" w:cs="Calibri"/>
                      <w:color w:val="000000" w:themeColor="text1"/>
                      <w:sz w:val="22"/>
                      <w:szCs w:val="22"/>
                    </w:rPr>
                  </w:pPr>
                  <w:r w:rsidRPr="008C4471">
                    <w:rPr>
                      <w:rFonts w:ascii="Calibri" w:hAnsi="Calibri" w:cs="Calibri"/>
                      <w:color w:val="000000" w:themeColor="text1"/>
                      <w:sz w:val="22"/>
                      <w:szCs w:val="22"/>
                    </w:rPr>
                    <w:t>zielony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01BA172" w14:textId="77777777" w:rsidR="0054251B" w:rsidRPr="008C4471" w:rsidRDefault="0054251B" w:rsidP="00455DA7">
                  <w:pPr>
                    <w:rPr>
                      <w:rFonts w:ascii="Calibri" w:hAnsi="Calibri" w:cs="Calibri"/>
                      <w:sz w:val="22"/>
                      <w:szCs w:val="22"/>
                    </w:rPr>
                  </w:pPr>
                  <w:r w:rsidRPr="008C4471">
                    <w:rPr>
                      <w:rFonts w:ascii="Calibri" w:hAnsi="Calibri" w:cs="Calibri"/>
                      <w:iCs/>
                      <w:color w:val="000000"/>
                      <w:sz w:val="22"/>
                      <w:szCs w:val="22"/>
                    </w:rPr>
                    <w:t>niebieski</w:t>
                  </w:r>
                </w:p>
              </w:tc>
            </w:tr>
            <w:tr w:rsidR="0054251B" w:rsidRPr="008C4471" w14:paraId="5CACD547" w14:textId="77777777" w:rsidTr="00455DA7">
              <w:trPr>
                <w:jc w:val="center"/>
              </w:trPr>
              <w:tc>
                <w:tcPr>
                  <w:tcW w:w="3308" w:type="dxa"/>
                  <w:tcBorders>
                    <w:top w:val="single" w:sz="4" w:space="0" w:color="auto"/>
                    <w:left w:val="single" w:sz="4" w:space="0" w:color="auto"/>
                    <w:bottom w:val="single" w:sz="4" w:space="0" w:color="auto"/>
                    <w:right w:val="single" w:sz="4" w:space="0" w:color="auto"/>
                  </w:tcBorders>
                  <w:hideMark/>
                </w:tcPr>
                <w:p w14:paraId="2F721D22" w14:textId="77777777" w:rsidR="0054251B" w:rsidRPr="008C4471" w:rsidRDefault="0054251B" w:rsidP="00455DA7">
                  <w:pPr>
                    <w:rPr>
                      <w:rFonts w:ascii="Calibri" w:hAnsi="Calibri" w:cs="Calibri"/>
                      <w:sz w:val="22"/>
                      <w:szCs w:val="22"/>
                    </w:rPr>
                  </w:pPr>
                  <w:r w:rsidRPr="008C4471">
                    <w:rPr>
                      <w:rFonts w:ascii="Calibri" w:hAnsi="Calibri" w:cs="Calibri"/>
                      <w:bCs/>
                      <w:iCs/>
                      <w:color w:val="000000" w:themeColor="text1"/>
                      <w:sz w:val="22"/>
                      <w:szCs w:val="22"/>
                    </w:rPr>
                    <w:t>prawnie wiążący lub realizowany</w:t>
                  </w:r>
                </w:p>
              </w:tc>
              <w:tc>
                <w:tcPr>
                  <w:tcW w:w="825" w:type="dxa"/>
                  <w:tcBorders>
                    <w:top w:val="single" w:sz="4" w:space="0" w:color="auto"/>
                    <w:left w:val="single" w:sz="4" w:space="0" w:color="auto"/>
                    <w:bottom w:val="single" w:sz="4" w:space="0" w:color="auto"/>
                    <w:right w:val="single" w:sz="4" w:space="0" w:color="auto"/>
                  </w:tcBorders>
                  <w:vAlign w:val="center"/>
                </w:tcPr>
                <w:p w14:paraId="47D473FF"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R:255, G:0, B:0</w:t>
                  </w:r>
                </w:p>
              </w:tc>
              <w:tc>
                <w:tcPr>
                  <w:tcW w:w="1181" w:type="dxa"/>
                  <w:tcBorders>
                    <w:top w:val="single" w:sz="4" w:space="0" w:color="auto"/>
                    <w:left w:val="single" w:sz="4" w:space="0" w:color="auto"/>
                    <w:bottom w:val="single" w:sz="4" w:space="0" w:color="auto"/>
                    <w:right w:val="single" w:sz="4" w:space="0" w:color="auto"/>
                  </w:tcBorders>
                  <w:vAlign w:val="center"/>
                </w:tcPr>
                <w:p w14:paraId="3C72E4E3"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255</w:t>
                  </w:r>
                </w:p>
              </w:tc>
              <w:tc>
                <w:tcPr>
                  <w:tcW w:w="955" w:type="dxa"/>
                  <w:tcBorders>
                    <w:top w:val="single" w:sz="4" w:space="0" w:color="auto"/>
                    <w:left w:val="single" w:sz="4" w:space="0" w:color="auto"/>
                    <w:bottom w:val="single" w:sz="4" w:space="0" w:color="auto"/>
                    <w:right w:val="single" w:sz="4" w:space="0" w:color="auto"/>
                  </w:tcBorders>
                  <w:vAlign w:val="center"/>
                </w:tcPr>
                <w:p w14:paraId="1EC3BDD8"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0</w:t>
                  </w:r>
                </w:p>
              </w:tc>
              <w:tc>
                <w:tcPr>
                  <w:tcW w:w="1114" w:type="dxa"/>
                  <w:vAlign w:val="center"/>
                  <w:hideMark/>
                </w:tcPr>
                <w:p w14:paraId="5656D817"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0</w:t>
                  </w:r>
                </w:p>
              </w:tc>
            </w:tr>
            <w:tr w:rsidR="0054251B" w:rsidRPr="008C4471" w14:paraId="7FDC448C" w14:textId="77777777" w:rsidTr="00455DA7">
              <w:trPr>
                <w:jc w:val="center"/>
              </w:trPr>
              <w:tc>
                <w:tcPr>
                  <w:tcW w:w="3308" w:type="dxa"/>
                  <w:tcBorders>
                    <w:top w:val="single" w:sz="4" w:space="0" w:color="auto"/>
                    <w:left w:val="single" w:sz="4" w:space="0" w:color="auto"/>
                    <w:bottom w:val="single" w:sz="4" w:space="0" w:color="auto"/>
                    <w:right w:val="single" w:sz="4" w:space="0" w:color="auto"/>
                  </w:tcBorders>
                  <w:hideMark/>
                </w:tcPr>
                <w:p w14:paraId="6D7EE659" w14:textId="77777777" w:rsidR="0054251B" w:rsidRPr="008C4471" w:rsidRDefault="0054251B" w:rsidP="00455DA7">
                  <w:pPr>
                    <w:rPr>
                      <w:rFonts w:ascii="Calibri" w:hAnsi="Calibri" w:cs="Calibri"/>
                      <w:sz w:val="22"/>
                      <w:szCs w:val="22"/>
                    </w:rPr>
                  </w:pPr>
                  <w:r w:rsidRPr="008C4471">
                    <w:rPr>
                      <w:rFonts w:ascii="Calibri" w:hAnsi="Calibri" w:cs="Calibri"/>
                      <w:bCs/>
                      <w:iCs/>
                      <w:color w:val="000000" w:themeColor="text1"/>
                      <w:sz w:val="22"/>
                      <w:szCs w:val="22"/>
                    </w:rPr>
                    <w:t>nieaktualny</w:t>
                  </w:r>
                </w:p>
              </w:tc>
              <w:tc>
                <w:tcPr>
                  <w:tcW w:w="825" w:type="dxa"/>
                  <w:tcBorders>
                    <w:top w:val="single" w:sz="4" w:space="0" w:color="auto"/>
                    <w:left w:val="single" w:sz="4" w:space="0" w:color="auto"/>
                    <w:bottom w:val="single" w:sz="4" w:space="0" w:color="auto"/>
                    <w:right w:val="single" w:sz="4" w:space="0" w:color="auto"/>
                  </w:tcBorders>
                  <w:vAlign w:val="center"/>
                </w:tcPr>
                <w:p w14:paraId="3857D134"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R:150, G:150, B:150</w:t>
                  </w:r>
                </w:p>
              </w:tc>
              <w:tc>
                <w:tcPr>
                  <w:tcW w:w="1181" w:type="dxa"/>
                  <w:tcBorders>
                    <w:top w:val="single" w:sz="4" w:space="0" w:color="auto"/>
                    <w:left w:val="single" w:sz="4" w:space="0" w:color="auto"/>
                    <w:bottom w:val="single" w:sz="4" w:space="0" w:color="auto"/>
                    <w:right w:val="single" w:sz="4" w:space="0" w:color="auto"/>
                  </w:tcBorders>
                  <w:vAlign w:val="center"/>
                </w:tcPr>
                <w:p w14:paraId="1C018EE3"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150</w:t>
                  </w:r>
                </w:p>
              </w:tc>
              <w:tc>
                <w:tcPr>
                  <w:tcW w:w="955" w:type="dxa"/>
                  <w:tcBorders>
                    <w:top w:val="single" w:sz="4" w:space="0" w:color="auto"/>
                    <w:left w:val="single" w:sz="4" w:space="0" w:color="auto"/>
                    <w:bottom w:val="single" w:sz="4" w:space="0" w:color="auto"/>
                    <w:right w:val="single" w:sz="4" w:space="0" w:color="auto"/>
                  </w:tcBorders>
                  <w:vAlign w:val="center"/>
                </w:tcPr>
                <w:p w14:paraId="02D34986"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150</w:t>
                  </w:r>
                </w:p>
              </w:tc>
              <w:tc>
                <w:tcPr>
                  <w:tcW w:w="1114" w:type="dxa"/>
                  <w:vAlign w:val="center"/>
                  <w:hideMark/>
                </w:tcPr>
                <w:p w14:paraId="7EB84FD9"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150</w:t>
                  </w:r>
                </w:p>
              </w:tc>
            </w:tr>
            <w:tr w:rsidR="0054251B" w:rsidRPr="008C4471" w14:paraId="42040E9E" w14:textId="77777777" w:rsidTr="00455DA7">
              <w:trPr>
                <w:jc w:val="center"/>
              </w:trPr>
              <w:tc>
                <w:tcPr>
                  <w:tcW w:w="3308" w:type="dxa"/>
                  <w:tcBorders>
                    <w:top w:val="single" w:sz="4" w:space="0" w:color="auto"/>
                    <w:left w:val="single" w:sz="4" w:space="0" w:color="auto"/>
                    <w:bottom w:val="single" w:sz="4" w:space="0" w:color="auto"/>
                    <w:right w:val="single" w:sz="4" w:space="0" w:color="auto"/>
                  </w:tcBorders>
                  <w:hideMark/>
                </w:tcPr>
                <w:p w14:paraId="1662CDC9" w14:textId="77777777" w:rsidR="0054251B" w:rsidRPr="008C4471" w:rsidRDefault="0054251B" w:rsidP="00455DA7">
                  <w:pPr>
                    <w:rPr>
                      <w:rFonts w:ascii="Calibri" w:hAnsi="Calibri" w:cs="Calibri"/>
                      <w:sz w:val="22"/>
                      <w:szCs w:val="22"/>
                    </w:rPr>
                  </w:pPr>
                  <w:r w:rsidRPr="008C4471">
                    <w:rPr>
                      <w:rFonts w:ascii="Calibri" w:hAnsi="Calibri" w:cs="Calibri"/>
                      <w:bCs/>
                      <w:iCs/>
                      <w:color w:val="000000" w:themeColor="text1"/>
                      <w:sz w:val="22"/>
                      <w:szCs w:val="22"/>
                    </w:rPr>
                    <w:t>w trakcie przyjmowania</w:t>
                  </w:r>
                </w:p>
              </w:tc>
              <w:tc>
                <w:tcPr>
                  <w:tcW w:w="825" w:type="dxa"/>
                  <w:tcBorders>
                    <w:top w:val="single" w:sz="4" w:space="0" w:color="auto"/>
                    <w:left w:val="single" w:sz="4" w:space="0" w:color="auto"/>
                    <w:bottom w:val="single" w:sz="4" w:space="0" w:color="auto"/>
                    <w:right w:val="single" w:sz="4" w:space="0" w:color="auto"/>
                  </w:tcBorders>
                  <w:vAlign w:val="center"/>
                </w:tcPr>
                <w:p w14:paraId="677D4ECA"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R: 0, G: 0, B:255</w:t>
                  </w:r>
                </w:p>
              </w:tc>
              <w:tc>
                <w:tcPr>
                  <w:tcW w:w="1181" w:type="dxa"/>
                  <w:tcBorders>
                    <w:top w:val="single" w:sz="4" w:space="0" w:color="auto"/>
                    <w:left w:val="single" w:sz="4" w:space="0" w:color="auto"/>
                    <w:bottom w:val="single" w:sz="4" w:space="0" w:color="auto"/>
                    <w:right w:val="single" w:sz="4" w:space="0" w:color="auto"/>
                  </w:tcBorders>
                  <w:vAlign w:val="center"/>
                </w:tcPr>
                <w:p w14:paraId="4D44931E"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0</w:t>
                  </w:r>
                </w:p>
              </w:tc>
              <w:tc>
                <w:tcPr>
                  <w:tcW w:w="955" w:type="dxa"/>
                  <w:tcBorders>
                    <w:top w:val="single" w:sz="4" w:space="0" w:color="auto"/>
                    <w:left w:val="single" w:sz="4" w:space="0" w:color="auto"/>
                    <w:bottom w:val="single" w:sz="4" w:space="0" w:color="auto"/>
                    <w:right w:val="single" w:sz="4" w:space="0" w:color="auto"/>
                  </w:tcBorders>
                  <w:vAlign w:val="center"/>
                </w:tcPr>
                <w:p w14:paraId="5ACCC9C7"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0</w:t>
                  </w:r>
                </w:p>
              </w:tc>
              <w:tc>
                <w:tcPr>
                  <w:tcW w:w="1114" w:type="dxa"/>
                  <w:vAlign w:val="center"/>
                  <w:hideMark/>
                </w:tcPr>
                <w:p w14:paraId="7D65B600"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255</w:t>
                  </w:r>
                </w:p>
              </w:tc>
            </w:tr>
          </w:tbl>
          <w:p w14:paraId="30B19D8A" w14:textId="77777777" w:rsidR="0054251B" w:rsidRPr="008C4471" w:rsidRDefault="0054251B" w:rsidP="00455DA7">
            <w:pPr>
              <w:rPr>
                <w:rFonts w:ascii="Calibri" w:hAnsi="Calibri" w:cs="Calibri"/>
                <w:sz w:val="22"/>
                <w:szCs w:val="22"/>
              </w:rPr>
            </w:pPr>
          </w:p>
          <w:p w14:paraId="28F57E51" w14:textId="77777777" w:rsidR="0054251B" w:rsidRPr="008C4471" w:rsidRDefault="0054251B" w:rsidP="00455DA7">
            <w:pPr>
              <w:rPr>
                <w:rFonts w:ascii="Calibri" w:hAnsi="Calibri" w:cs="Calibri"/>
                <w:sz w:val="22"/>
                <w:szCs w:val="22"/>
              </w:rPr>
            </w:pPr>
          </w:p>
        </w:tc>
      </w:tr>
      <w:tr w:rsidR="0054251B" w:rsidRPr="00C31734" w14:paraId="5F525E1A"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0EF5369B"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Symbolika </w:t>
            </w:r>
          </w:p>
        </w:tc>
        <w:tc>
          <w:tcPr>
            <w:tcW w:w="8217" w:type="dxa"/>
            <w:tcBorders>
              <w:top w:val="single" w:sz="4" w:space="0" w:color="auto"/>
              <w:left w:val="single" w:sz="4" w:space="0" w:color="auto"/>
              <w:bottom w:val="single" w:sz="4" w:space="0" w:color="auto"/>
              <w:right w:val="single" w:sz="4" w:space="0" w:color="auto"/>
            </w:tcBorders>
            <w:vAlign w:val="center"/>
            <w:hideMark/>
          </w:tcPr>
          <w:p w14:paraId="703C95F9"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Określający symbolikę schemat SLD dostępny jest w postaci osobnego pliku, niezależnie</w:t>
            </w:r>
            <w:r w:rsidRPr="008C4471">
              <w:rPr>
                <w:rFonts w:ascii="Calibri" w:hAnsi="Calibri" w:cs="Calibri"/>
                <w:i/>
                <w:color w:val="000000"/>
                <w:sz w:val="22"/>
                <w:szCs w:val="22"/>
              </w:rPr>
              <w:br/>
            </w:r>
            <w:r w:rsidRPr="008C4471">
              <w:rPr>
                <w:rStyle w:val="fontstyle21"/>
                <w:rFonts w:ascii="Calibri" w:hAnsi="Calibri" w:cs="Calibri"/>
                <w:i w:val="0"/>
                <w:sz w:val="22"/>
                <w:szCs w:val="22"/>
              </w:rPr>
              <w:t>od niniejszego dokumentu specyfikacji danych.</w:t>
            </w:r>
          </w:p>
        </w:tc>
      </w:tr>
      <w:tr w:rsidR="0054251B" w:rsidRPr="00C31734" w14:paraId="359F8AE9"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75F0F3F8"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Minimalna i</w:t>
            </w:r>
            <w:r w:rsidRPr="008C4471">
              <w:rPr>
                <w:rFonts w:ascii="Calibri" w:hAnsi="Calibri" w:cs="Calibri"/>
                <w:bCs/>
                <w:color w:val="000000"/>
                <w:sz w:val="22"/>
                <w:szCs w:val="22"/>
              </w:rPr>
              <w:br/>
            </w:r>
            <w:r w:rsidRPr="008C4471">
              <w:rPr>
                <w:rStyle w:val="fontstyle01"/>
                <w:rFonts w:ascii="Calibri" w:hAnsi="Calibri" w:cs="Calibri"/>
                <w:sz w:val="22"/>
                <w:szCs w:val="22"/>
              </w:rPr>
              <w:t>maksymalna</w:t>
            </w:r>
            <w:r w:rsidRPr="008C4471">
              <w:rPr>
                <w:rFonts w:ascii="Calibri" w:hAnsi="Calibri" w:cs="Calibri"/>
                <w:bCs/>
                <w:color w:val="000000"/>
                <w:sz w:val="22"/>
                <w:szCs w:val="22"/>
              </w:rPr>
              <w:br/>
            </w:r>
            <w:r w:rsidRPr="008C4471">
              <w:rPr>
                <w:rStyle w:val="fontstyle01"/>
                <w:rFonts w:ascii="Calibri" w:hAnsi="Calibri" w:cs="Calibri"/>
                <w:sz w:val="22"/>
                <w:szCs w:val="22"/>
              </w:rPr>
              <w:t>skala</w:t>
            </w:r>
          </w:p>
        </w:tc>
        <w:tc>
          <w:tcPr>
            <w:tcW w:w="8217" w:type="dxa"/>
            <w:tcBorders>
              <w:top w:val="single" w:sz="4" w:space="0" w:color="auto"/>
              <w:left w:val="single" w:sz="4" w:space="0" w:color="auto"/>
              <w:bottom w:val="single" w:sz="4" w:space="0" w:color="auto"/>
              <w:right w:val="single" w:sz="4" w:space="0" w:color="auto"/>
            </w:tcBorders>
            <w:vAlign w:val="center"/>
            <w:hideMark/>
          </w:tcPr>
          <w:p w14:paraId="37CC59D8"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Powinna być podana przez dostawcę (zależy od minimalnej jednostki (Minimum Unit of</w:t>
            </w:r>
            <w:r w:rsidRPr="008C4471">
              <w:rPr>
                <w:rFonts w:ascii="Calibri" w:hAnsi="Calibri" w:cs="Calibri"/>
                <w:i/>
                <w:color w:val="000000"/>
                <w:sz w:val="22"/>
                <w:szCs w:val="22"/>
              </w:rPr>
              <w:br/>
            </w:r>
            <w:r w:rsidRPr="008C4471">
              <w:rPr>
                <w:rStyle w:val="fontstyle21"/>
                <w:rFonts w:ascii="Calibri" w:hAnsi="Calibri" w:cs="Calibri"/>
                <w:i w:val="0"/>
                <w:sz w:val="22"/>
                <w:szCs w:val="22"/>
              </w:rPr>
              <w:t>Interest - MUI) zgodnie z tym, jak określono w metadanych).</w:t>
            </w:r>
          </w:p>
        </w:tc>
      </w:tr>
      <w:tr w:rsidR="0054251B" w:rsidRPr="00C31734" w14:paraId="29E778B4" w14:textId="77777777" w:rsidTr="0054251B">
        <w:tc>
          <w:tcPr>
            <w:tcW w:w="1530" w:type="dxa"/>
            <w:tcBorders>
              <w:top w:val="single" w:sz="4" w:space="0" w:color="auto"/>
              <w:left w:val="single" w:sz="4" w:space="0" w:color="auto"/>
              <w:bottom w:val="single" w:sz="4" w:space="0" w:color="auto"/>
              <w:right w:val="single" w:sz="4" w:space="0" w:color="auto"/>
            </w:tcBorders>
            <w:vAlign w:val="center"/>
            <w:hideMark/>
          </w:tcPr>
          <w:p w14:paraId="3FAAF5E9"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8217" w:type="dxa"/>
            <w:tcBorders>
              <w:top w:val="single" w:sz="4" w:space="0" w:color="auto"/>
              <w:left w:val="single" w:sz="4" w:space="0" w:color="auto"/>
              <w:bottom w:val="single" w:sz="4" w:space="0" w:color="auto"/>
              <w:right w:val="single" w:sz="4" w:space="0" w:color="auto"/>
            </w:tcBorders>
            <w:vAlign w:val="center"/>
            <w:hideMark/>
          </w:tcPr>
          <w:p w14:paraId="1CA8C1BD" w14:textId="77777777" w:rsidR="0054251B" w:rsidRPr="008C4471" w:rsidRDefault="0054251B" w:rsidP="00455DA7">
            <w:pPr>
              <w:rPr>
                <w:rFonts w:ascii="Calibri" w:hAnsi="Calibri" w:cs="Calibri"/>
                <w:iCs/>
                <w:color w:val="000000"/>
                <w:sz w:val="22"/>
                <w:szCs w:val="22"/>
              </w:rPr>
            </w:pPr>
            <w:r w:rsidRPr="008C4471">
              <w:rPr>
                <w:rFonts w:ascii="Calibri" w:hAnsi="Calibri" w:cs="Calibri"/>
                <w:iCs/>
                <w:color w:val="000000"/>
                <w:sz w:val="22"/>
                <w:szCs w:val="22"/>
              </w:rPr>
              <w:t xml:space="preserve">Minimum: brak ograniczenia </w:t>
            </w:r>
          </w:p>
          <w:p w14:paraId="111D3E30" w14:textId="77777777" w:rsidR="0054251B" w:rsidRPr="008C4471" w:rsidRDefault="0054251B" w:rsidP="00455DA7">
            <w:pPr>
              <w:rPr>
                <w:rFonts w:ascii="Calibri" w:hAnsi="Calibri" w:cs="Calibri"/>
                <w:iCs/>
                <w:color w:val="000000"/>
                <w:sz w:val="22"/>
                <w:szCs w:val="22"/>
              </w:rPr>
            </w:pPr>
            <w:r w:rsidRPr="008C4471">
              <w:rPr>
                <w:rFonts w:ascii="Calibri" w:hAnsi="Calibri" w:cs="Calibri"/>
                <w:iCs/>
                <w:color w:val="000000"/>
                <w:sz w:val="22"/>
                <w:szCs w:val="22"/>
              </w:rPr>
              <w:t>Maksimum: brak ograniczenia</w:t>
            </w:r>
          </w:p>
        </w:tc>
      </w:tr>
    </w:tbl>
    <w:p w14:paraId="44A0E582" w14:textId="77777777" w:rsidR="0054251B" w:rsidRPr="008C4471" w:rsidRDefault="0054251B" w:rsidP="0054251B">
      <w:pPr>
        <w:rPr>
          <w:rFonts w:ascii="Calibri" w:hAnsi="Calibri" w:cs="Calibri"/>
        </w:rPr>
      </w:pPr>
      <w:r w:rsidRPr="008C4471">
        <w:rPr>
          <w:rFonts w:ascii="Calibri" w:hAnsi="Calibri" w:cs="Calibri"/>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17"/>
      </w:tblGrid>
      <w:tr w:rsidR="0054251B" w:rsidRPr="008C4471" w14:paraId="40B3F8FF"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6B919666"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lastRenderedPageBreak/>
              <w:t>Przykład</w:t>
            </w:r>
          </w:p>
        </w:tc>
        <w:tc>
          <w:tcPr>
            <w:tcW w:w="8217" w:type="dxa"/>
            <w:tcBorders>
              <w:top w:val="single" w:sz="4" w:space="0" w:color="auto"/>
              <w:left w:val="single" w:sz="4" w:space="0" w:color="auto"/>
              <w:bottom w:val="single" w:sz="4" w:space="0" w:color="auto"/>
              <w:right w:val="single" w:sz="4" w:space="0" w:color="auto"/>
            </w:tcBorders>
            <w:vAlign w:val="center"/>
          </w:tcPr>
          <w:p w14:paraId="4B43AFA7"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Przykład wizualizacji obiektu o statusie = „prawnie wiążący lub realizowany”</w:t>
            </w:r>
            <w:r w:rsidRPr="008C4471">
              <w:rPr>
                <w:rFonts w:ascii="Calibri" w:hAnsi="Calibri" w:cs="Calibri"/>
                <w:bCs/>
                <w:noProof/>
                <w:color w:val="000000" w:themeColor="text1"/>
              </w:rPr>
              <w:t xml:space="preserve"> </w:t>
            </w:r>
            <w:r w:rsidRPr="008C4471">
              <w:rPr>
                <w:rFonts w:ascii="Calibri" w:hAnsi="Calibri" w:cs="Calibri"/>
                <w:bCs/>
                <w:noProof/>
                <w:color w:val="000000" w:themeColor="text1"/>
              </w:rPr>
              <w:drawing>
                <wp:inline distT="0" distB="0" distL="0" distR="0" wp14:anchorId="030C3DE0" wp14:editId="754E7634">
                  <wp:extent cx="2846971" cy="2582334"/>
                  <wp:effectExtent l="0" t="0" r="0" b="8890"/>
                  <wp:docPr id="57" name="Obraz 57" descr="C:\Users\k.zagrobelna\AppData\Local\Microsoft\Windows\INetCache\Content.Word\styl WMS_prawnie wiążąc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k.zagrobelna\AppData\Local\Microsoft\Windows\INetCache\Content.Word\styl WMS_prawnie wiążący.png"/>
                          <pic:cNvPicPr>
                            <a:picLocks noChangeAspect="1" noChangeArrowheads="1"/>
                          </pic:cNvPicPr>
                        </pic:nvPicPr>
                        <pic:blipFill>
                          <a:blip r:embed="rId76" cstate="screen">
                            <a:extLst>
                              <a:ext uri="{28A0092B-C50C-407E-A947-70E740481C1C}">
                                <a14:useLocalDpi xmlns:a14="http://schemas.microsoft.com/office/drawing/2010/main"/>
                              </a:ext>
                            </a:extLst>
                          </a:blip>
                          <a:srcRect/>
                          <a:stretch>
                            <a:fillRect/>
                          </a:stretch>
                        </pic:blipFill>
                        <pic:spPr bwMode="auto">
                          <a:xfrm>
                            <a:off x="0" y="0"/>
                            <a:ext cx="2845987" cy="2581442"/>
                          </a:xfrm>
                          <a:prstGeom prst="rect">
                            <a:avLst/>
                          </a:prstGeom>
                          <a:noFill/>
                          <a:ln>
                            <a:noFill/>
                          </a:ln>
                        </pic:spPr>
                      </pic:pic>
                    </a:graphicData>
                  </a:graphic>
                </wp:inline>
              </w:drawing>
            </w:r>
          </w:p>
          <w:p w14:paraId="3BC16E23" w14:textId="77777777" w:rsidR="0054251B" w:rsidRPr="008C4471" w:rsidRDefault="0054251B" w:rsidP="00455DA7">
            <w:pPr>
              <w:rPr>
                <w:rFonts w:ascii="Calibri" w:hAnsi="Calibri" w:cs="Calibri"/>
                <w:bCs/>
                <w:iCs/>
                <w:color w:val="000000" w:themeColor="text1"/>
                <w:sz w:val="22"/>
                <w:szCs w:val="22"/>
              </w:rPr>
            </w:pPr>
          </w:p>
          <w:p w14:paraId="06AB002C"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Przykład wizualizacji obiektu o statusie = „nieaktualny”</w:t>
            </w:r>
          </w:p>
          <w:p w14:paraId="69324816"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noProof/>
                <w:color w:val="000000" w:themeColor="text1"/>
                <w:sz w:val="22"/>
                <w:szCs w:val="22"/>
              </w:rPr>
              <w:drawing>
                <wp:inline distT="0" distB="0" distL="0" distR="0" wp14:anchorId="48F2D5CA" wp14:editId="03A9582D">
                  <wp:extent cx="2844800" cy="2624666"/>
                  <wp:effectExtent l="0" t="0" r="0" b="4445"/>
                  <wp:docPr id="33" name="Obraz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77" cstate="screen">
                            <a:extLst>
                              <a:ext uri="{28A0092B-C50C-407E-A947-70E740481C1C}">
                                <a14:useLocalDpi xmlns:a14="http://schemas.microsoft.com/office/drawing/2010/main"/>
                              </a:ext>
                            </a:extLst>
                          </a:blip>
                          <a:srcRect/>
                          <a:stretch>
                            <a:fillRect/>
                          </a:stretch>
                        </pic:blipFill>
                        <pic:spPr bwMode="auto">
                          <a:xfrm>
                            <a:off x="0" y="0"/>
                            <a:ext cx="2847659" cy="2627304"/>
                          </a:xfrm>
                          <a:prstGeom prst="rect">
                            <a:avLst/>
                          </a:prstGeom>
                          <a:noFill/>
                          <a:ln>
                            <a:noFill/>
                          </a:ln>
                        </pic:spPr>
                      </pic:pic>
                    </a:graphicData>
                  </a:graphic>
                </wp:inline>
              </w:drawing>
            </w:r>
          </w:p>
          <w:p w14:paraId="297E38BE" w14:textId="77777777" w:rsidR="00705F15" w:rsidRDefault="00705F15" w:rsidP="00455DA7">
            <w:pPr>
              <w:rPr>
                <w:rFonts w:ascii="Calibri" w:hAnsi="Calibri" w:cs="Calibri"/>
                <w:bCs/>
                <w:iCs/>
                <w:color w:val="000000" w:themeColor="text1"/>
                <w:sz w:val="22"/>
                <w:szCs w:val="22"/>
              </w:rPr>
            </w:pPr>
          </w:p>
          <w:p w14:paraId="682DD0E6" w14:textId="6069A6E9" w:rsidR="0054251B" w:rsidRPr="008C4471" w:rsidRDefault="0054251B" w:rsidP="00FD000F">
            <w:pPr>
              <w:rPr>
                <w:rStyle w:val="fontstyle21"/>
                <w:rFonts w:ascii="Calibri" w:hAnsi="Calibri" w:cs="Calibri"/>
                <w:i w:val="0"/>
                <w:sz w:val="22"/>
                <w:szCs w:val="22"/>
              </w:rPr>
            </w:pPr>
            <w:r w:rsidRPr="008C4471">
              <w:rPr>
                <w:rFonts w:ascii="Calibri" w:hAnsi="Calibri" w:cs="Calibri"/>
                <w:bCs/>
                <w:iCs/>
                <w:color w:val="000000" w:themeColor="text1"/>
                <w:sz w:val="22"/>
                <w:szCs w:val="22"/>
              </w:rPr>
              <w:t>Przykład wizualizacji obiektu o statusie = „w trakcie przyjmowania”</w:t>
            </w:r>
            <w:r w:rsidR="00705F15" w:rsidRPr="008C4471">
              <w:rPr>
                <w:rFonts w:ascii="Calibri" w:hAnsi="Calibri" w:cs="Calibri"/>
                <w:bCs/>
                <w:iCs/>
                <w:noProof/>
                <w:color w:val="000000" w:themeColor="text1"/>
                <w:sz w:val="22"/>
                <w:szCs w:val="22"/>
              </w:rPr>
              <w:t xml:space="preserve"> </w:t>
            </w:r>
            <w:r w:rsidR="00705F15" w:rsidRPr="008C4471">
              <w:rPr>
                <w:rFonts w:ascii="Calibri" w:hAnsi="Calibri" w:cs="Calibri"/>
                <w:bCs/>
                <w:iCs/>
                <w:noProof/>
                <w:color w:val="000000" w:themeColor="text1"/>
                <w:sz w:val="22"/>
                <w:szCs w:val="22"/>
              </w:rPr>
              <w:lastRenderedPageBreak/>
              <w:drawing>
                <wp:inline distT="0" distB="0" distL="0" distR="0" wp14:anchorId="7128C446" wp14:editId="30F1A416">
                  <wp:extent cx="2802467" cy="3031067"/>
                  <wp:effectExtent l="0" t="0" r="0" b="0"/>
                  <wp:docPr id="32" name="Obraz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2799131" cy="3027459"/>
                          </a:xfrm>
                          <a:prstGeom prst="rect">
                            <a:avLst/>
                          </a:prstGeom>
                          <a:noFill/>
                          <a:ln>
                            <a:noFill/>
                          </a:ln>
                        </pic:spPr>
                      </pic:pic>
                    </a:graphicData>
                  </a:graphic>
                </wp:inline>
              </w:drawing>
            </w:r>
          </w:p>
        </w:tc>
      </w:tr>
    </w:tbl>
    <w:p w14:paraId="67099C77" w14:textId="1B30675A" w:rsidR="0054251B" w:rsidRPr="008C4471" w:rsidRDefault="0054251B" w:rsidP="0054251B">
      <w:pPr>
        <w:pStyle w:val="Nagwek3"/>
        <w:spacing w:after="160" w:line="360" w:lineRule="auto"/>
        <w:ind w:left="720"/>
        <w:rPr>
          <w:rFonts w:ascii="Calibri" w:hAnsi="Calibri" w:cs="Calibri"/>
          <w:sz w:val="26"/>
          <w:szCs w:val="26"/>
          <w:lang w:val="pl-PL"/>
        </w:rPr>
      </w:pPr>
      <w:bookmarkStart w:id="334" w:name="_Toc72329001"/>
      <w:r w:rsidRPr="008C4471">
        <w:rPr>
          <w:rFonts w:ascii="Calibri" w:hAnsi="Calibri" w:cs="Calibri"/>
          <w:sz w:val="26"/>
          <w:szCs w:val="26"/>
          <w:lang w:val="pl-PL"/>
        </w:rPr>
        <w:lastRenderedPageBreak/>
        <w:t>Style dla warstwy app.AktPlanowaniaPrzestrzennego.SUIKZP</w:t>
      </w:r>
      <w:bookmarkEnd w:id="334"/>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17"/>
      </w:tblGrid>
      <w:tr w:rsidR="0054251B" w:rsidRPr="008C4471" w14:paraId="68842145"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76C47F42"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Nazwa stylu </w:t>
            </w:r>
          </w:p>
        </w:tc>
        <w:tc>
          <w:tcPr>
            <w:tcW w:w="8217" w:type="dxa"/>
            <w:tcBorders>
              <w:top w:val="single" w:sz="4" w:space="0" w:color="auto"/>
              <w:left w:val="single" w:sz="4" w:space="0" w:color="auto"/>
              <w:bottom w:val="single" w:sz="4" w:space="0" w:color="auto"/>
              <w:right w:val="single" w:sz="4" w:space="0" w:color="auto"/>
            </w:tcBorders>
            <w:vAlign w:val="center"/>
            <w:hideMark/>
          </w:tcPr>
          <w:p w14:paraId="6B52F4BF" w14:textId="76B3F508" w:rsidR="0054251B" w:rsidRPr="008C4471" w:rsidRDefault="0054251B" w:rsidP="0087748F">
            <w:pPr>
              <w:rPr>
                <w:rFonts w:ascii="Calibri" w:hAnsi="Calibri" w:cs="Calibri"/>
                <w:sz w:val="22"/>
                <w:szCs w:val="22"/>
              </w:rPr>
            </w:pPr>
            <w:r w:rsidRPr="008C4471">
              <w:rPr>
                <w:rFonts w:ascii="Calibri" w:hAnsi="Calibri" w:cs="Calibri"/>
                <w:color w:val="000000"/>
                <w:sz w:val="22"/>
                <w:szCs w:val="22"/>
              </w:rPr>
              <w:t>app.AktPlanowaniaPrzestrzennego.SUIKZP.Domyslny</w:t>
            </w:r>
          </w:p>
        </w:tc>
      </w:tr>
      <w:tr w:rsidR="0054251B" w:rsidRPr="008C4471" w14:paraId="06C47294"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2FFD44D6"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Styl</w:t>
            </w:r>
            <w:r w:rsidRPr="008C4471">
              <w:rPr>
                <w:rFonts w:ascii="Calibri" w:hAnsi="Calibri" w:cs="Calibri"/>
                <w:bCs/>
                <w:color w:val="000000"/>
                <w:sz w:val="22"/>
                <w:szCs w:val="22"/>
              </w:rPr>
              <w:br/>
            </w:r>
            <w:r w:rsidRPr="008C4471">
              <w:rPr>
                <w:rStyle w:val="fontstyle01"/>
                <w:rFonts w:ascii="Calibri" w:hAnsi="Calibri" w:cs="Calibri"/>
                <w:sz w:val="22"/>
                <w:szCs w:val="22"/>
              </w:rPr>
              <w:t>domyślny</w:t>
            </w:r>
          </w:p>
        </w:tc>
        <w:tc>
          <w:tcPr>
            <w:tcW w:w="8217" w:type="dxa"/>
            <w:tcBorders>
              <w:top w:val="single" w:sz="4" w:space="0" w:color="auto"/>
              <w:left w:val="single" w:sz="4" w:space="0" w:color="auto"/>
              <w:bottom w:val="single" w:sz="4" w:space="0" w:color="auto"/>
              <w:right w:val="single" w:sz="4" w:space="0" w:color="auto"/>
            </w:tcBorders>
            <w:vAlign w:val="center"/>
            <w:hideMark/>
          </w:tcPr>
          <w:p w14:paraId="22468762"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tak</w:t>
            </w:r>
          </w:p>
        </w:tc>
      </w:tr>
      <w:tr w:rsidR="0054251B" w:rsidRPr="00C31734" w14:paraId="5E61CE28"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396C3F2E"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Tytuł stylu </w:t>
            </w:r>
          </w:p>
        </w:tc>
        <w:tc>
          <w:tcPr>
            <w:tcW w:w="8217" w:type="dxa"/>
            <w:tcBorders>
              <w:top w:val="single" w:sz="4" w:space="0" w:color="auto"/>
              <w:left w:val="single" w:sz="4" w:space="0" w:color="auto"/>
              <w:bottom w:val="single" w:sz="4" w:space="0" w:color="auto"/>
              <w:right w:val="single" w:sz="4" w:space="0" w:color="auto"/>
            </w:tcBorders>
            <w:vAlign w:val="center"/>
            <w:hideMark/>
          </w:tcPr>
          <w:p w14:paraId="08C09005"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Domyślny styl dla studium uwarunkowań i kierunków zagospodarowania przestrzennego</w:t>
            </w:r>
          </w:p>
        </w:tc>
      </w:tr>
      <w:tr w:rsidR="0054251B" w:rsidRPr="008C4471" w14:paraId="40D3E00C"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692EB32A"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Streszczenie</w:t>
            </w:r>
            <w:r w:rsidRPr="008C4471">
              <w:rPr>
                <w:rFonts w:ascii="Calibri" w:hAnsi="Calibri" w:cs="Calibri"/>
                <w:bCs/>
                <w:color w:val="000000"/>
                <w:sz w:val="22"/>
                <w:szCs w:val="22"/>
              </w:rPr>
              <w:br/>
            </w:r>
            <w:r w:rsidRPr="008C4471">
              <w:rPr>
                <w:rStyle w:val="fontstyle01"/>
                <w:rFonts w:ascii="Calibri" w:hAnsi="Calibri" w:cs="Calibri"/>
                <w:sz w:val="22"/>
                <w:szCs w:val="22"/>
              </w:rPr>
              <w:t>stylu</w:t>
            </w:r>
          </w:p>
        </w:tc>
        <w:tc>
          <w:tcPr>
            <w:tcW w:w="8217" w:type="dxa"/>
            <w:tcBorders>
              <w:top w:val="single" w:sz="4" w:space="0" w:color="auto"/>
              <w:left w:val="single" w:sz="4" w:space="0" w:color="auto"/>
              <w:bottom w:val="single" w:sz="4" w:space="0" w:color="auto"/>
              <w:right w:val="single" w:sz="4" w:space="0" w:color="auto"/>
            </w:tcBorders>
            <w:vAlign w:val="center"/>
            <w:hideMark/>
          </w:tcPr>
          <w:p w14:paraId="3F9C3BE8" w14:textId="77777777" w:rsidR="0054251B" w:rsidRPr="008C4471" w:rsidRDefault="0054251B" w:rsidP="00455DA7">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r w:rsidRPr="008C4471">
              <w:rPr>
                <w:rFonts w:ascii="Calibri" w:hAnsi="Calibri" w:cs="Calibri"/>
                <w:i/>
                <w:color w:val="000000"/>
                <w:sz w:val="22"/>
                <w:szCs w:val="22"/>
              </w:rPr>
              <w:t>AktPlanowaniaPrzestrzennego</w:t>
            </w:r>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 w:val="22"/>
                <w:szCs w:val="22"/>
              </w:rPr>
              <w:t>Etap procesu ogólny” (</w:t>
            </w:r>
            <w:r w:rsidRPr="008C4471">
              <w:rPr>
                <w:rFonts w:ascii="Calibri" w:hAnsi="Calibri" w:cs="Calibri"/>
                <w:i/>
                <w:sz w:val="22"/>
                <w:szCs w:val="22"/>
              </w:rPr>
              <w:t>ProcessStepGeneralValue</w:t>
            </w:r>
            <w:r w:rsidRPr="008C4471">
              <w:rPr>
                <w:rFonts w:ascii="Calibri" w:hAnsi="Calibri" w:cs="Calibri"/>
                <w:sz w:val="22"/>
                <w:szCs w:val="22"/>
              </w:rPr>
              <w:t>)</w:t>
            </w:r>
            <w:r w:rsidRPr="008C4471">
              <w:rPr>
                <w:rStyle w:val="fontstyle21"/>
                <w:rFonts w:ascii="Calibri" w:hAnsi="Calibri" w:cs="Calibri"/>
                <w:i w:val="0"/>
                <w:sz w:val="22"/>
                <w:szCs w:val="22"/>
              </w:rPr>
              <w:t>, a ich</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granice przerywaną linią o przezroczystości 0% i</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o grubości 2 pikseli.</w:t>
            </w:r>
          </w:p>
          <w:p w14:paraId="67B31177" w14:textId="77777777" w:rsidR="0054251B" w:rsidRPr="008C4471" w:rsidRDefault="0054251B" w:rsidP="00455DA7">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r w:rsidRPr="008C4471">
              <w:rPr>
                <w:rStyle w:val="fontstyle21"/>
                <w:rFonts w:ascii="Calibri" w:hAnsi="Calibri" w:cs="Calibri"/>
                <w:iCs w:val="0"/>
                <w:sz w:val="22"/>
                <w:szCs w:val="22"/>
              </w:rPr>
              <w:t>lokalnyid</w:t>
            </w:r>
            <w:r w:rsidRPr="008C4471">
              <w:rPr>
                <w:rStyle w:val="fontstyle21"/>
                <w:rFonts w:ascii="Calibri" w:hAnsi="Calibri" w:cs="Calibri"/>
                <w:i w:val="0"/>
                <w:iCs w:val="0"/>
                <w:sz w:val="22"/>
                <w:szCs w:val="22"/>
              </w:rPr>
              <w:t xml:space="preserve"> danego obiektu.</w:t>
            </w:r>
          </w:p>
          <w:p w14:paraId="5BB1E86E" w14:textId="77777777" w:rsidR="0054251B" w:rsidRPr="008C4471" w:rsidRDefault="0054251B" w:rsidP="00455DA7">
            <w:pPr>
              <w:rPr>
                <w:rStyle w:val="fontstyle21"/>
                <w:rFonts w:ascii="Calibri" w:hAnsi="Calibri" w:cs="Calibri"/>
                <w:i w:val="0"/>
                <w:sz w:val="22"/>
                <w:szCs w:val="22"/>
              </w:rPr>
            </w:pPr>
          </w:p>
          <w:tbl>
            <w:tblPr>
              <w:tblW w:w="73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08"/>
              <w:gridCol w:w="825"/>
              <w:gridCol w:w="1181"/>
              <w:gridCol w:w="955"/>
              <w:gridCol w:w="1114"/>
            </w:tblGrid>
            <w:tr w:rsidR="0054251B" w:rsidRPr="008C4471" w14:paraId="24B9FF7E" w14:textId="77777777" w:rsidTr="00455DA7">
              <w:trPr>
                <w:jc w:val="center"/>
              </w:trPr>
              <w:tc>
                <w:tcPr>
                  <w:tcW w:w="3308" w:type="dxa"/>
                  <w:tcBorders>
                    <w:top w:val="single" w:sz="4" w:space="0" w:color="auto"/>
                    <w:left w:val="single" w:sz="4" w:space="0" w:color="auto"/>
                    <w:bottom w:val="single" w:sz="4" w:space="0" w:color="auto"/>
                    <w:right w:val="single" w:sz="4" w:space="0" w:color="auto"/>
                  </w:tcBorders>
                  <w:vAlign w:val="center"/>
                  <w:hideMark/>
                </w:tcPr>
                <w:p w14:paraId="532EBADF"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 xml:space="preserve">Wartość atrybutu </w:t>
                  </w:r>
                  <w:r w:rsidRPr="008C4471">
                    <w:rPr>
                      <w:rFonts w:ascii="Calibri" w:hAnsi="Calibri" w:cs="Calibri"/>
                      <w:i/>
                      <w:sz w:val="22"/>
                      <w:szCs w:val="22"/>
                    </w:rPr>
                    <w:t>status</w:t>
                  </w:r>
                </w:p>
              </w:tc>
              <w:tc>
                <w:tcPr>
                  <w:tcW w:w="825" w:type="dxa"/>
                  <w:tcBorders>
                    <w:top w:val="single" w:sz="4" w:space="0" w:color="auto"/>
                    <w:left w:val="single" w:sz="4" w:space="0" w:color="auto"/>
                    <w:bottom w:val="single" w:sz="4" w:space="0" w:color="auto"/>
                    <w:right w:val="single" w:sz="4" w:space="0" w:color="auto"/>
                  </w:tcBorders>
                  <w:vAlign w:val="center"/>
                  <w:hideMark/>
                </w:tcPr>
                <w:p w14:paraId="42C3E0F7" w14:textId="77777777" w:rsidR="0054251B" w:rsidRPr="008C4471" w:rsidRDefault="0054251B" w:rsidP="00455DA7">
                  <w:pPr>
                    <w:rPr>
                      <w:rFonts w:ascii="Calibri" w:hAnsi="Calibri" w:cs="Calibri"/>
                      <w:sz w:val="22"/>
                      <w:szCs w:val="22"/>
                    </w:rPr>
                  </w:pPr>
                  <w:r w:rsidRPr="008C4471">
                    <w:rPr>
                      <w:rFonts w:ascii="Calibri" w:hAnsi="Calibri" w:cs="Calibri"/>
                      <w:iCs/>
                      <w:color w:val="000000"/>
                      <w:sz w:val="22"/>
                      <w:szCs w:val="22"/>
                    </w:rPr>
                    <w:t xml:space="preserve">kolor </w:t>
                  </w:r>
                </w:p>
              </w:tc>
              <w:tc>
                <w:tcPr>
                  <w:tcW w:w="1181" w:type="dxa"/>
                  <w:tcBorders>
                    <w:top w:val="single" w:sz="4" w:space="0" w:color="auto"/>
                    <w:left w:val="single" w:sz="4" w:space="0" w:color="auto"/>
                    <w:bottom w:val="single" w:sz="4" w:space="0" w:color="auto"/>
                    <w:right w:val="single" w:sz="4" w:space="0" w:color="auto"/>
                  </w:tcBorders>
                  <w:vAlign w:val="center"/>
                  <w:hideMark/>
                </w:tcPr>
                <w:p w14:paraId="6F9A4968" w14:textId="77777777" w:rsidR="0054251B" w:rsidRPr="008C4471" w:rsidRDefault="0054251B" w:rsidP="00455DA7">
                  <w:pPr>
                    <w:rPr>
                      <w:rFonts w:ascii="Calibri" w:hAnsi="Calibri" w:cs="Calibri"/>
                      <w:color w:val="000000" w:themeColor="text1"/>
                      <w:sz w:val="22"/>
                      <w:szCs w:val="22"/>
                    </w:rPr>
                  </w:pPr>
                  <w:r w:rsidRPr="008C4471">
                    <w:rPr>
                      <w:rFonts w:ascii="Calibri" w:hAnsi="Calibri" w:cs="Calibri"/>
                      <w:color w:val="000000" w:themeColor="text1"/>
                      <w:sz w:val="22"/>
                      <w:szCs w:val="22"/>
                    </w:rPr>
                    <w:t>czerwony</w:t>
                  </w:r>
                </w:p>
              </w:tc>
              <w:tc>
                <w:tcPr>
                  <w:tcW w:w="955" w:type="dxa"/>
                  <w:tcBorders>
                    <w:top w:val="single" w:sz="4" w:space="0" w:color="auto"/>
                    <w:left w:val="single" w:sz="4" w:space="0" w:color="auto"/>
                    <w:bottom w:val="single" w:sz="4" w:space="0" w:color="auto"/>
                    <w:right w:val="single" w:sz="4" w:space="0" w:color="auto"/>
                  </w:tcBorders>
                  <w:vAlign w:val="center"/>
                  <w:hideMark/>
                </w:tcPr>
                <w:p w14:paraId="0CFF0748" w14:textId="77777777" w:rsidR="0054251B" w:rsidRPr="008C4471" w:rsidRDefault="0054251B" w:rsidP="00455DA7">
                  <w:pPr>
                    <w:rPr>
                      <w:rFonts w:ascii="Calibri" w:hAnsi="Calibri" w:cs="Calibri"/>
                      <w:color w:val="000000" w:themeColor="text1"/>
                      <w:sz w:val="22"/>
                      <w:szCs w:val="22"/>
                    </w:rPr>
                  </w:pPr>
                  <w:r w:rsidRPr="008C4471">
                    <w:rPr>
                      <w:rFonts w:ascii="Calibri" w:hAnsi="Calibri" w:cs="Calibri"/>
                      <w:color w:val="000000" w:themeColor="text1"/>
                      <w:sz w:val="22"/>
                      <w:szCs w:val="22"/>
                    </w:rPr>
                    <w:t>zielony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EC7093C" w14:textId="77777777" w:rsidR="0054251B" w:rsidRPr="008C4471" w:rsidRDefault="0054251B" w:rsidP="00455DA7">
                  <w:pPr>
                    <w:rPr>
                      <w:rFonts w:ascii="Calibri" w:hAnsi="Calibri" w:cs="Calibri"/>
                      <w:sz w:val="22"/>
                      <w:szCs w:val="22"/>
                    </w:rPr>
                  </w:pPr>
                  <w:r w:rsidRPr="008C4471">
                    <w:rPr>
                      <w:rFonts w:ascii="Calibri" w:hAnsi="Calibri" w:cs="Calibri"/>
                      <w:iCs/>
                      <w:color w:val="000000"/>
                      <w:sz w:val="22"/>
                      <w:szCs w:val="22"/>
                    </w:rPr>
                    <w:t>niebieski</w:t>
                  </w:r>
                </w:p>
              </w:tc>
            </w:tr>
            <w:tr w:rsidR="0054251B" w:rsidRPr="008C4471" w14:paraId="376B4815" w14:textId="77777777" w:rsidTr="00455DA7">
              <w:trPr>
                <w:jc w:val="center"/>
              </w:trPr>
              <w:tc>
                <w:tcPr>
                  <w:tcW w:w="3308" w:type="dxa"/>
                  <w:tcBorders>
                    <w:top w:val="single" w:sz="4" w:space="0" w:color="auto"/>
                    <w:left w:val="single" w:sz="4" w:space="0" w:color="auto"/>
                    <w:bottom w:val="single" w:sz="4" w:space="0" w:color="auto"/>
                    <w:right w:val="single" w:sz="4" w:space="0" w:color="auto"/>
                  </w:tcBorders>
                  <w:vAlign w:val="center"/>
                  <w:hideMark/>
                </w:tcPr>
                <w:p w14:paraId="0E8B3D33" w14:textId="77777777" w:rsidR="0054251B" w:rsidRPr="008C4471" w:rsidRDefault="0054251B" w:rsidP="00455DA7">
                  <w:pPr>
                    <w:rPr>
                      <w:rFonts w:ascii="Calibri" w:hAnsi="Calibri" w:cs="Calibri"/>
                      <w:sz w:val="22"/>
                      <w:szCs w:val="22"/>
                    </w:rPr>
                  </w:pPr>
                  <w:r w:rsidRPr="008C4471">
                    <w:rPr>
                      <w:rFonts w:ascii="Calibri" w:hAnsi="Calibri" w:cs="Calibri"/>
                      <w:bCs/>
                      <w:iCs/>
                      <w:color w:val="000000" w:themeColor="text1"/>
                      <w:sz w:val="22"/>
                      <w:szCs w:val="22"/>
                    </w:rPr>
                    <w:t>prawnie wiążący lub realizowany</w:t>
                  </w:r>
                </w:p>
              </w:tc>
              <w:tc>
                <w:tcPr>
                  <w:tcW w:w="825" w:type="dxa"/>
                  <w:tcBorders>
                    <w:top w:val="single" w:sz="4" w:space="0" w:color="auto"/>
                    <w:left w:val="single" w:sz="4" w:space="0" w:color="auto"/>
                    <w:bottom w:val="single" w:sz="4" w:space="0" w:color="auto"/>
                    <w:right w:val="single" w:sz="4" w:space="0" w:color="auto"/>
                  </w:tcBorders>
                  <w:vAlign w:val="center"/>
                </w:tcPr>
                <w:p w14:paraId="0EB77864"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R:255, G:0, B:0</w:t>
                  </w:r>
                </w:p>
              </w:tc>
              <w:tc>
                <w:tcPr>
                  <w:tcW w:w="1181" w:type="dxa"/>
                  <w:tcBorders>
                    <w:top w:val="single" w:sz="4" w:space="0" w:color="auto"/>
                    <w:left w:val="single" w:sz="4" w:space="0" w:color="auto"/>
                    <w:bottom w:val="single" w:sz="4" w:space="0" w:color="auto"/>
                    <w:right w:val="single" w:sz="4" w:space="0" w:color="auto"/>
                  </w:tcBorders>
                  <w:vAlign w:val="center"/>
                </w:tcPr>
                <w:p w14:paraId="2F9243E9"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255</w:t>
                  </w:r>
                </w:p>
              </w:tc>
              <w:tc>
                <w:tcPr>
                  <w:tcW w:w="955" w:type="dxa"/>
                  <w:tcBorders>
                    <w:top w:val="single" w:sz="4" w:space="0" w:color="auto"/>
                    <w:left w:val="single" w:sz="4" w:space="0" w:color="auto"/>
                    <w:bottom w:val="single" w:sz="4" w:space="0" w:color="auto"/>
                    <w:right w:val="single" w:sz="4" w:space="0" w:color="auto"/>
                  </w:tcBorders>
                  <w:vAlign w:val="center"/>
                </w:tcPr>
                <w:p w14:paraId="1944023C"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0</w:t>
                  </w:r>
                </w:p>
              </w:tc>
              <w:tc>
                <w:tcPr>
                  <w:tcW w:w="1114" w:type="dxa"/>
                  <w:vAlign w:val="center"/>
                  <w:hideMark/>
                </w:tcPr>
                <w:p w14:paraId="6116814D"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0</w:t>
                  </w:r>
                </w:p>
              </w:tc>
            </w:tr>
            <w:tr w:rsidR="0054251B" w:rsidRPr="008C4471" w14:paraId="48E22B8A" w14:textId="77777777" w:rsidTr="00455DA7">
              <w:trPr>
                <w:jc w:val="center"/>
              </w:trPr>
              <w:tc>
                <w:tcPr>
                  <w:tcW w:w="3308" w:type="dxa"/>
                  <w:tcBorders>
                    <w:top w:val="single" w:sz="4" w:space="0" w:color="auto"/>
                    <w:left w:val="single" w:sz="4" w:space="0" w:color="auto"/>
                    <w:bottom w:val="single" w:sz="4" w:space="0" w:color="auto"/>
                    <w:right w:val="single" w:sz="4" w:space="0" w:color="auto"/>
                  </w:tcBorders>
                  <w:vAlign w:val="center"/>
                  <w:hideMark/>
                </w:tcPr>
                <w:p w14:paraId="29B910B1" w14:textId="77777777" w:rsidR="0054251B" w:rsidRPr="008C4471" w:rsidRDefault="0054251B" w:rsidP="00455DA7">
                  <w:pPr>
                    <w:rPr>
                      <w:rFonts w:ascii="Calibri" w:hAnsi="Calibri" w:cs="Calibri"/>
                      <w:sz w:val="22"/>
                      <w:szCs w:val="22"/>
                    </w:rPr>
                  </w:pPr>
                  <w:r w:rsidRPr="008C4471">
                    <w:rPr>
                      <w:rFonts w:ascii="Calibri" w:hAnsi="Calibri" w:cs="Calibri"/>
                      <w:bCs/>
                      <w:iCs/>
                      <w:color w:val="000000" w:themeColor="text1"/>
                      <w:sz w:val="22"/>
                      <w:szCs w:val="22"/>
                    </w:rPr>
                    <w:t>nieaktualny</w:t>
                  </w:r>
                </w:p>
              </w:tc>
              <w:tc>
                <w:tcPr>
                  <w:tcW w:w="825" w:type="dxa"/>
                  <w:tcBorders>
                    <w:top w:val="single" w:sz="4" w:space="0" w:color="auto"/>
                    <w:left w:val="single" w:sz="4" w:space="0" w:color="auto"/>
                    <w:bottom w:val="single" w:sz="4" w:space="0" w:color="auto"/>
                    <w:right w:val="single" w:sz="4" w:space="0" w:color="auto"/>
                  </w:tcBorders>
                  <w:vAlign w:val="center"/>
                </w:tcPr>
                <w:p w14:paraId="3BC21F95"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R:150, G:150, B:150</w:t>
                  </w:r>
                </w:p>
              </w:tc>
              <w:tc>
                <w:tcPr>
                  <w:tcW w:w="1181" w:type="dxa"/>
                  <w:tcBorders>
                    <w:top w:val="single" w:sz="4" w:space="0" w:color="auto"/>
                    <w:left w:val="single" w:sz="4" w:space="0" w:color="auto"/>
                    <w:bottom w:val="single" w:sz="4" w:space="0" w:color="auto"/>
                    <w:right w:val="single" w:sz="4" w:space="0" w:color="auto"/>
                  </w:tcBorders>
                  <w:vAlign w:val="center"/>
                </w:tcPr>
                <w:p w14:paraId="21426355"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150</w:t>
                  </w:r>
                </w:p>
              </w:tc>
              <w:tc>
                <w:tcPr>
                  <w:tcW w:w="955" w:type="dxa"/>
                  <w:tcBorders>
                    <w:top w:val="single" w:sz="4" w:space="0" w:color="auto"/>
                    <w:left w:val="single" w:sz="4" w:space="0" w:color="auto"/>
                    <w:bottom w:val="single" w:sz="4" w:space="0" w:color="auto"/>
                    <w:right w:val="single" w:sz="4" w:space="0" w:color="auto"/>
                  </w:tcBorders>
                  <w:vAlign w:val="center"/>
                </w:tcPr>
                <w:p w14:paraId="0AE9834E"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150</w:t>
                  </w:r>
                </w:p>
              </w:tc>
              <w:tc>
                <w:tcPr>
                  <w:tcW w:w="1114" w:type="dxa"/>
                  <w:vAlign w:val="center"/>
                  <w:hideMark/>
                </w:tcPr>
                <w:p w14:paraId="3B5F0F7E"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150</w:t>
                  </w:r>
                </w:p>
              </w:tc>
            </w:tr>
            <w:tr w:rsidR="0054251B" w:rsidRPr="008C4471" w14:paraId="2D075F52" w14:textId="77777777" w:rsidTr="00455DA7">
              <w:trPr>
                <w:jc w:val="center"/>
              </w:trPr>
              <w:tc>
                <w:tcPr>
                  <w:tcW w:w="3308" w:type="dxa"/>
                  <w:tcBorders>
                    <w:top w:val="single" w:sz="4" w:space="0" w:color="auto"/>
                    <w:left w:val="single" w:sz="4" w:space="0" w:color="auto"/>
                    <w:bottom w:val="single" w:sz="4" w:space="0" w:color="auto"/>
                    <w:right w:val="single" w:sz="4" w:space="0" w:color="auto"/>
                  </w:tcBorders>
                  <w:vAlign w:val="center"/>
                  <w:hideMark/>
                </w:tcPr>
                <w:p w14:paraId="27AD3403" w14:textId="77777777" w:rsidR="0054251B" w:rsidRPr="008C4471" w:rsidRDefault="0054251B" w:rsidP="00455DA7">
                  <w:pPr>
                    <w:rPr>
                      <w:rFonts w:ascii="Calibri" w:hAnsi="Calibri" w:cs="Calibri"/>
                      <w:sz w:val="22"/>
                      <w:szCs w:val="22"/>
                    </w:rPr>
                  </w:pPr>
                  <w:r w:rsidRPr="008C4471">
                    <w:rPr>
                      <w:rFonts w:ascii="Calibri" w:hAnsi="Calibri" w:cs="Calibri"/>
                      <w:bCs/>
                      <w:iCs/>
                      <w:color w:val="000000" w:themeColor="text1"/>
                      <w:sz w:val="22"/>
                      <w:szCs w:val="22"/>
                    </w:rPr>
                    <w:t>w trakcie przyjmowania</w:t>
                  </w:r>
                </w:p>
              </w:tc>
              <w:tc>
                <w:tcPr>
                  <w:tcW w:w="825" w:type="dxa"/>
                  <w:tcBorders>
                    <w:top w:val="single" w:sz="4" w:space="0" w:color="auto"/>
                    <w:left w:val="single" w:sz="4" w:space="0" w:color="auto"/>
                    <w:bottom w:val="single" w:sz="4" w:space="0" w:color="auto"/>
                    <w:right w:val="single" w:sz="4" w:space="0" w:color="auto"/>
                  </w:tcBorders>
                  <w:vAlign w:val="center"/>
                </w:tcPr>
                <w:p w14:paraId="3AB119A0"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R: 0, G: 0, B:255</w:t>
                  </w:r>
                </w:p>
              </w:tc>
              <w:tc>
                <w:tcPr>
                  <w:tcW w:w="1181" w:type="dxa"/>
                  <w:tcBorders>
                    <w:top w:val="single" w:sz="4" w:space="0" w:color="auto"/>
                    <w:left w:val="single" w:sz="4" w:space="0" w:color="auto"/>
                    <w:bottom w:val="single" w:sz="4" w:space="0" w:color="auto"/>
                    <w:right w:val="single" w:sz="4" w:space="0" w:color="auto"/>
                  </w:tcBorders>
                  <w:vAlign w:val="center"/>
                </w:tcPr>
                <w:p w14:paraId="3730F45B"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0</w:t>
                  </w:r>
                </w:p>
              </w:tc>
              <w:tc>
                <w:tcPr>
                  <w:tcW w:w="955" w:type="dxa"/>
                  <w:tcBorders>
                    <w:top w:val="single" w:sz="4" w:space="0" w:color="auto"/>
                    <w:left w:val="single" w:sz="4" w:space="0" w:color="auto"/>
                    <w:bottom w:val="single" w:sz="4" w:space="0" w:color="auto"/>
                    <w:right w:val="single" w:sz="4" w:space="0" w:color="auto"/>
                  </w:tcBorders>
                  <w:vAlign w:val="center"/>
                </w:tcPr>
                <w:p w14:paraId="6C1B09BE"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0</w:t>
                  </w:r>
                </w:p>
              </w:tc>
              <w:tc>
                <w:tcPr>
                  <w:tcW w:w="1114" w:type="dxa"/>
                  <w:vAlign w:val="center"/>
                  <w:hideMark/>
                </w:tcPr>
                <w:p w14:paraId="6451B130"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255</w:t>
                  </w:r>
                </w:p>
              </w:tc>
            </w:tr>
          </w:tbl>
          <w:p w14:paraId="0EE0A150" w14:textId="77777777" w:rsidR="0054251B" w:rsidRPr="008C4471" w:rsidRDefault="0054251B" w:rsidP="00455DA7">
            <w:pPr>
              <w:rPr>
                <w:rFonts w:ascii="Calibri" w:hAnsi="Calibri" w:cs="Calibri"/>
                <w:sz w:val="22"/>
                <w:szCs w:val="22"/>
              </w:rPr>
            </w:pPr>
          </w:p>
          <w:p w14:paraId="5A992957" w14:textId="77777777" w:rsidR="0054251B" w:rsidRPr="008C4471" w:rsidRDefault="0054251B" w:rsidP="00455DA7">
            <w:pPr>
              <w:rPr>
                <w:rFonts w:ascii="Calibri" w:hAnsi="Calibri" w:cs="Calibri"/>
                <w:sz w:val="22"/>
                <w:szCs w:val="22"/>
              </w:rPr>
            </w:pPr>
          </w:p>
        </w:tc>
      </w:tr>
      <w:tr w:rsidR="0054251B" w:rsidRPr="00C31734" w14:paraId="2BC5E5B3"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1B47065A"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Symbolika </w:t>
            </w:r>
          </w:p>
        </w:tc>
        <w:tc>
          <w:tcPr>
            <w:tcW w:w="8217" w:type="dxa"/>
            <w:tcBorders>
              <w:top w:val="single" w:sz="4" w:space="0" w:color="auto"/>
              <w:left w:val="single" w:sz="4" w:space="0" w:color="auto"/>
              <w:bottom w:val="single" w:sz="4" w:space="0" w:color="auto"/>
              <w:right w:val="single" w:sz="4" w:space="0" w:color="auto"/>
            </w:tcBorders>
            <w:vAlign w:val="center"/>
            <w:hideMark/>
          </w:tcPr>
          <w:p w14:paraId="0ECB63F2"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Określający symbolikę schemat SLD dostępny jest w postaci osobnego pliku, niezależnie</w:t>
            </w:r>
            <w:r w:rsidRPr="008C4471">
              <w:rPr>
                <w:rFonts w:ascii="Calibri" w:hAnsi="Calibri" w:cs="Calibri"/>
                <w:i/>
                <w:color w:val="000000"/>
                <w:sz w:val="22"/>
                <w:szCs w:val="22"/>
              </w:rPr>
              <w:br/>
            </w:r>
            <w:r w:rsidRPr="008C4471">
              <w:rPr>
                <w:rStyle w:val="fontstyle21"/>
                <w:rFonts w:ascii="Calibri" w:hAnsi="Calibri" w:cs="Calibri"/>
                <w:i w:val="0"/>
                <w:sz w:val="22"/>
                <w:szCs w:val="22"/>
              </w:rPr>
              <w:t>od niniejszego dokumentu specyfikacji danych.</w:t>
            </w:r>
          </w:p>
        </w:tc>
      </w:tr>
      <w:tr w:rsidR="0054251B" w:rsidRPr="00C31734" w14:paraId="0120AC09"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6209D300"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Minimalna i</w:t>
            </w:r>
            <w:r w:rsidRPr="008C4471">
              <w:rPr>
                <w:rFonts w:ascii="Calibri" w:hAnsi="Calibri" w:cs="Calibri"/>
                <w:bCs/>
                <w:color w:val="000000"/>
                <w:sz w:val="22"/>
                <w:szCs w:val="22"/>
              </w:rPr>
              <w:br/>
            </w:r>
            <w:r w:rsidRPr="008C4471">
              <w:rPr>
                <w:rStyle w:val="fontstyle01"/>
                <w:rFonts w:ascii="Calibri" w:hAnsi="Calibri" w:cs="Calibri"/>
                <w:sz w:val="22"/>
                <w:szCs w:val="22"/>
              </w:rPr>
              <w:t>maksymalna</w:t>
            </w:r>
            <w:r w:rsidRPr="008C4471">
              <w:rPr>
                <w:rFonts w:ascii="Calibri" w:hAnsi="Calibri" w:cs="Calibri"/>
                <w:bCs/>
                <w:color w:val="000000"/>
                <w:sz w:val="22"/>
                <w:szCs w:val="22"/>
              </w:rPr>
              <w:br/>
            </w:r>
            <w:r w:rsidRPr="008C4471">
              <w:rPr>
                <w:rStyle w:val="fontstyle01"/>
                <w:rFonts w:ascii="Calibri" w:hAnsi="Calibri" w:cs="Calibri"/>
                <w:sz w:val="22"/>
                <w:szCs w:val="22"/>
              </w:rPr>
              <w:lastRenderedPageBreak/>
              <w:t>skala</w:t>
            </w:r>
          </w:p>
        </w:tc>
        <w:tc>
          <w:tcPr>
            <w:tcW w:w="8217" w:type="dxa"/>
            <w:tcBorders>
              <w:top w:val="single" w:sz="4" w:space="0" w:color="auto"/>
              <w:left w:val="single" w:sz="4" w:space="0" w:color="auto"/>
              <w:bottom w:val="single" w:sz="4" w:space="0" w:color="auto"/>
              <w:right w:val="single" w:sz="4" w:space="0" w:color="auto"/>
            </w:tcBorders>
            <w:vAlign w:val="center"/>
            <w:hideMark/>
          </w:tcPr>
          <w:p w14:paraId="2DF09213"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lastRenderedPageBreak/>
              <w:t>Powinna być podana przez dostawcę (zależy od minimalnej jednostki (Minimum Unit of</w:t>
            </w:r>
            <w:r w:rsidRPr="008C4471">
              <w:rPr>
                <w:rFonts w:ascii="Calibri" w:hAnsi="Calibri" w:cs="Calibri"/>
                <w:i/>
                <w:color w:val="000000"/>
                <w:sz w:val="22"/>
                <w:szCs w:val="22"/>
              </w:rPr>
              <w:br/>
            </w:r>
            <w:r w:rsidRPr="008C4471">
              <w:rPr>
                <w:rStyle w:val="fontstyle21"/>
                <w:rFonts w:ascii="Calibri" w:hAnsi="Calibri" w:cs="Calibri"/>
                <w:i w:val="0"/>
                <w:sz w:val="22"/>
                <w:szCs w:val="22"/>
              </w:rPr>
              <w:t>Interest - MUI) zgodnie z tym, jak określono w metadanych).</w:t>
            </w:r>
          </w:p>
        </w:tc>
      </w:tr>
      <w:tr w:rsidR="0054251B" w:rsidRPr="00C31734" w14:paraId="0E9EE95A" w14:textId="77777777" w:rsidTr="0054251B">
        <w:trPr>
          <w:trHeight w:val="220"/>
        </w:trPr>
        <w:tc>
          <w:tcPr>
            <w:tcW w:w="1530" w:type="dxa"/>
            <w:tcBorders>
              <w:top w:val="single" w:sz="4" w:space="0" w:color="auto"/>
              <w:left w:val="single" w:sz="4" w:space="0" w:color="auto"/>
              <w:bottom w:val="single" w:sz="4" w:space="0" w:color="auto"/>
              <w:right w:val="single" w:sz="4" w:space="0" w:color="auto"/>
            </w:tcBorders>
            <w:vAlign w:val="center"/>
          </w:tcPr>
          <w:p w14:paraId="429CDB35"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lastRenderedPageBreak/>
              <w:t>Przedział skalowy</w:t>
            </w:r>
          </w:p>
        </w:tc>
        <w:tc>
          <w:tcPr>
            <w:tcW w:w="8217" w:type="dxa"/>
            <w:tcBorders>
              <w:top w:val="single" w:sz="4" w:space="0" w:color="auto"/>
              <w:left w:val="single" w:sz="4" w:space="0" w:color="auto"/>
              <w:bottom w:val="single" w:sz="4" w:space="0" w:color="auto"/>
              <w:right w:val="single" w:sz="4" w:space="0" w:color="auto"/>
            </w:tcBorders>
            <w:vAlign w:val="center"/>
          </w:tcPr>
          <w:p w14:paraId="169245CA"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 xml:space="preserve">Minimum: brak ograniczenia </w:t>
            </w:r>
          </w:p>
          <w:p w14:paraId="048C1F71"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Maksimum: brak ograniczenia</w:t>
            </w:r>
          </w:p>
        </w:tc>
      </w:tr>
    </w:tbl>
    <w:p w14:paraId="5D749389" w14:textId="77777777" w:rsidR="0054251B" w:rsidRPr="008C4471" w:rsidRDefault="0054251B" w:rsidP="0054251B">
      <w:pPr>
        <w:rPr>
          <w:rFonts w:ascii="Calibri" w:hAnsi="Calibri" w:cs="Calibri"/>
        </w:rPr>
      </w:pPr>
      <w:r w:rsidRPr="008C4471">
        <w:rPr>
          <w:rFonts w:ascii="Calibri" w:hAnsi="Calibri" w:cs="Calibri"/>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17"/>
      </w:tblGrid>
      <w:tr w:rsidR="0054251B" w:rsidRPr="008C4471" w14:paraId="14555FF8"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5C4CC66F"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lastRenderedPageBreak/>
              <w:t>Przykład</w:t>
            </w:r>
          </w:p>
        </w:tc>
        <w:tc>
          <w:tcPr>
            <w:tcW w:w="8217" w:type="dxa"/>
            <w:tcBorders>
              <w:top w:val="single" w:sz="4" w:space="0" w:color="auto"/>
              <w:left w:val="single" w:sz="4" w:space="0" w:color="auto"/>
              <w:bottom w:val="single" w:sz="4" w:space="0" w:color="auto"/>
              <w:right w:val="single" w:sz="4" w:space="0" w:color="auto"/>
            </w:tcBorders>
            <w:vAlign w:val="center"/>
          </w:tcPr>
          <w:p w14:paraId="08658990"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Przykład wizualizacji obiektu o statusie = „prawnie wiążący lub realizowany”</w:t>
            </w:r>
            <w:r w:rsidRPr="008C4471">
              <w:rPr>
                <w:rFonts w:ascii="Calibri" w:hAnsi="Calibri" w:cs="Calibri"/>
                <w:bCs/>
                <w:noProof/>
                <w:color w:val="000000" w:themeColor="text1"/>
              </w:rPr>
              <w:t xml:space="preserve"> </w:t>
            </w:r>
            <w:r w:rsidRPr="008C4471">
              <w:rPr>
                <w:rFonts w:ascii="Calibri" w:hAnsi="Calibri" w:cs="Calibri"/>
                <w:bCs/>
                <w:noProof/>
                <w:color w:val="000000" w:themeColor="text1"/>
              </w:rPr>
              <w:drawing>
                <wp:inline distT="0" distB="0" distL="0" distR="0" wp14:anchorId="223B1AA5" wp14:editId="5079E975">
                  <wp:extent cx="3556248" cy="2353734"/>
                  <wp:effectExtent l="0" t="0" r="6350" b="889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k.zagrobelna\AppData\Local\Microsoft\Windows\INetCache\Content.Word\styl WMS_prawnie wiążący.png"/>
                          <pic:cNvPicPr>
                            <a:picLocks noChangeAspect="1" noChangeArrowheads="1"/>
                          </pic:cNvPicPr>
                        </pic:nvPicPr>
                        <pic:blipFill>
                          <a:blip r:embed="rId79" cstate="screen">
                            <a:extLst>
                              <a:ext uri="{28A0092B-C50C-407E-A947-70E740481C1C}">
                                <a14:useLocalDpi xmlns:a14="http://schemas.microsoft.com/office/drawing/2010/main"/>
                              </a:ext>
                            </a:extLst>
                          </a:blip>
                          <a:stretch>
                            <a:fillRect/>
                          </a:stretch>
                        </pic:blipFill>
                        <pic:spPr bwMode="auto">
                          <a:xfrm>
                            <a:off x="0" y="0"/>
                            <a:ext cx="3565855" cy="2360093"/>
                          </a:xfrm>
                          <a:prstGeom prst="rect">
                            <a:avLst/>
                          </a:prstGeom>
                          <a:noFill/>
                          <a:ln>
                            <a:noFill/>
                          </a:ln>
                        </pic:spPr>
                      </pic:pic>
                    </a:graphicData>
                  </a:graphic>
                </wp:inline>
              </w:drawing>
            </w:r>
          </w:p>
          <w:p w14:paraId="3A5B08BE" w14:textId="77777777" w:rsidR="0054251B" w:rsidRPr="008C4471" w:rsidRDefault="0054251B" w:rsidP="00455DA7">
            <w:pPr>
              <w:rPr>
                <w:rFonts w:ascii="Calibri" w:hAnsi="Calibri" w:cs="Calibri"/>
                <w:bCs/>
                <w:iCs/>
                <w:color w:val="000000" w:themeColor="text1"/>
                <w:sz w:val="22"/>
                <w:szCs w:val="22"/>
              </w:rPr>
            </w:pPr>
          </w:p>
          <w:p w14:paraId="516B3A0A"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Przykład wizualizacji obiektu o statusie = „nieaktualny”</w:t>
            </w:r>
          </w:p>
          <w:p w14:paraId="199E6362"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noProof/>
                <w:color w:val="000000" w:themeColor="text1"/>
                <w:sz w:val="22"/>
                <w:szCs w:val="22"/>
              </w:rPr>
              <w:drawing>
                <wp:inline distT="0" distB="0" distL="0" distR="0" wp14:anchorId="6FFE0C36" wp14:editId="0027643D">
                  <wp:extent cx="3563321" cy="2362200"/>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k.zagrobelna\AppData\Local\Microsoft\Windows\INetCache\Content.Word\styl WMS_nieaktualny.png"/>
                          <pic:cNvPicPr>
                            <a:picLocks noChangeAspect="1" noChangeArrowheads="1"/>
                          </pic:cNvPicPr>
                        </pic:nvPicPr>
                        <pic:blipFill>
                          <a:blip r:embed="rId80" cstate="screen">
                            <a:extLst>
                              <a:ext uri="{28A0092B-C50C-407E-A947-70E740481C1C}">
                                <a14:useLocalDpi xmlns:a14="http://schemas.microsoft.com/office/drawing/2010/main"/>
                              </a:ext>
                            </a:extLst>
                          </a:blip>
                          <a:stretch>
                            <a:fillRect/>
                          </a:stretch>
                        </pic:blipFill>
                        <pic:spPr bwMode="auto">
                          <a:xfrm>
                            <a:off x="0" y="0"/>
                            <a:ext cx="3566032" cy="2363997"/>
                          </a:xfrm>
                          <a:prstGeom prst="rect">
                            <a:avLst/>
                          </a:prstGeom>
                          <a:noFill/>
                          <a:ln>
                            <a:noFill/>
                          </a:ln>
                        </pic:spPr>
                      </pic:pic>
                    </a:graphicData>
                  </a:graphic>
                </wp:inline>
              </w:drawing>
            </w:r>
          </w:p>
          <w:p w14:paraId="6C576098" w14:textId="77777777" w:rsidR="0054251B" w:rsidRPr="008C4471" w:rsidRDefault="0054251B" w:rsidP="00455DA7">
            <w:pPr>
              <w:rPr>
                <w:rFonts w:ascii="Calibri" w:hAnsi="Calibri" w:cs="Calibri"/>
                <w:bCs/>
                <w:iCs/>
                <w:color w:val="000000" w:themeColor="text1"/>
                <w:sz w:val="22"/>
                <w:szCs w:val="22"/>
              </w:rPr>
            </w:pPr>
          </w:p>
          <w:p w14:paraId="6F2197AF"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Przykład wizualizacji obiektu o statusie = „w trakcie przyjmowania”</w:t>
            </w:r>
          </w:p>
          <w:p w14:paraId="76C50723"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noProof/>
                <w:color w:val="000000" w:themeColor="text1"/>
                <w:sz w:val="22"/>
                <w:szCs w:val="22"/>
              </w:rPr>
              <w:drawing>
                <wp:inline distT="0" distB="0" distL="0" distR="0" wp14:anchorId="023D2BF1" wp14:editId="7FCB5D5E">
                  <wp:extent cx="3564467" cy="2364886"/>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k.zagrobelna\AppData\Local\Microsoft\Windows\INetCache\Content.Word\styl WMS_w trakcie przyjmowania.png"/>
                          <pic:cNvPicPr>
                            <a:picLocks noChangeAspect="1" noChangeArrowheads="1"/>
                          </pic:cNvPicPr>
                        </pic:nvPicPr>
                        <pic:blipFill>
                          <a:blip r:embed="rId81" cstate="screen">
                            <a:extLst>
                              <a:ext uri="{28A0092B-C50C-407E-A947-70E740481C1C}">
                                <a14:useLocalDpi xmlns:a14="http://schemas.microsoft.com/office/drawing/2010/main"/>
                              </a:ext>
                            </a:extLst>
                          </a:blip>
                          <a:stretch>
                            <a:fillRect/>
                          </a:stretch>
                        </pic:blipFill>
                        <pic:spPr bwMode="auto">
                          <a:xfrm>
                            <a:off x="0" y="0"/>
                            <a:ext cx="3568721" cy="2367708"/>
                          </a:xfrm>
                          <a:prstGeom prst="rect">
                            <a:avLst/>
                          </a:prstGeom>
                          <a:noFill/>
                          <a:ln>
                            <a:noFill/>
                          </a:ln>
                        </pic:spPr>
                      </pic:pic>
                    </a:graphicData>
                  </a:graphic>
                </wp:inline>
              </w:drawing>
            </w:r>
          </w:p>
          <w:p w14:paraId="7FAFBF93" w14:textId="77777777" w:rsidR="0054251B" w:rsidRPr="008C4471" w:rsidRDefault="0054251B" w:rsidP="00455DA7">
            <w:pPr>
              <w:rPr>
                <w:rStyle w:val="fontstyle21"/>
                <w:rFonts w:ascii="Calibri" w:hAnsi="Calibri" w:cs="Calibri"/>
                <w:i w:val="0"/>
                <w:sz w:val="22"/>
                <w:szCs w:val="22"/>
              </w:rPr>
            </w:pPr>
          </w:p>
        </w:tc>
      </w:tr>
    </w:tbl>
    <w:p w14:paraId="0C47D4DC" w14:textId="77777777" w:rsidR="00600AB8" w:rsidRDefault="00600AB8" w:rsidP="00600AB8">
      <w:pPr>
        <w:pStyle w:val="NormalText"/>
      </w:pPr>
    </w:p>
    <w:p w14:paraId="1C8290C3" w14:textId="77777777" w:rsidR="00600AB8" w:rsidRDefault="00600AB8">
      <w:pPr>
        <w:spacing w:line="276" w:lineRule="auto"/>
        <w:rPr>
          <w:rFonts w:ascii="Calibri" w:eastAsia="Trebuchet MS" w:hAnsi="Calibri" w:cs="Calibri"/>
          <w:b/>
          <w:color w:val="666666"/>
          <w:sz w:val="26"/>
          <w:szCs w:val="26"/>
          <w:lang w:eastAsia="en-GB"/>
        </w:rPr>
      </w:pPr>
      <w:r>
        <w:rPr>
          <w:rFonts w:ascii="Calibri" w:hAnsi="Calibri" w:cs="Calibri"/>
          <w:sz w:val="26"/>
          <w:szCs w:val="26"/>
        </w:rPr>
        <w:lastRenderedPageBreak/>
        <w:br w:type="page"/>
      </w:r>
    </w:p>
    <w:p w14:paraId="18FB3528" w14:textId="3ABDC02F" w:rsidR="0054251B" w:rsidRPr="008C4471" w:rsidRDefault="0054251B" w:rsidP="0054251B">
      <w:pPr>
        <w:pStyle w:val="Nagwek3"/>
        <w:spacing w:after="160" w:line="360" w:lineRule="auto"/>
        <w:ind w:left="720"/>
        <w:rPr>
          <w:rFonts w:ascii="Calibri" w:hAnsi="Calibri" w:cs="Calibri"/>
          <w:sz w:val="26"/>
          <w:szCs w:val="26"/>
          <w:lang w:val="pl-PL"/>
        </w:rPr>
      </w:pPr>
      <w:bookmarkStart w:id="335" w:name="_Toc72329002"/>
      <w:r w:rsidRPr="008C4471">
        <w:rPr>
          <w:rFonts w:ascii="Calibri" w:hAnsi="Calibri" w:cs="Calibri"/>
          <w:sz w:val="26"/>
          <w:szCs w:val="26"/>
          <w:lang w:val="pl-PL"/>
        </w:rPr>
        <w:lastRenderedPageBreak/>
        <w:t>Style dla warstwy app.AktPlanowaniaPrzestrzennego.PZPW</w:t>
      </w:r>
      <w:bookmarkEnd w:id="335"/>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17"/>
      </w:tblGrid>
      <w:tr w:rsidR="0054251B" w:rsidRPr="008C4471" w14:paraId="137CC486"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59BA9631"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Nazwa stylu </w:t>
            </w:r>
          </w:p>
        </w:tc>
        <w:tc>
          <w:tcPr>
            <w:tcW w:w="8217" w:type="dxa"/>
            <w:tcBorders>
              <w:top w:val="single" w:sz="4" w:space="0" w:color="auto"/>
              <w:left w:val="single" w:sz="4" w:space="0" w:color="auto"/>
              <w:bottom w:val="single" w:sz="4" w:space="0" w:color="auto"/>
              <w:right w:val="single" w:sz="4" w:space="0" w:color="auto"/>
            </w:tcBorders>
            <w:vAlign w:val="center"/>
            <w:hideMark/>
          </w:tcPr>
          <w:p w14:paraId="6620CD9C" w14:textId="484ABFFC" w:rsidR="0054251B" w:rsidRPr="008C4471" w:rsidRDefault="0054251B" w:rsidP="0087748F">
            <w:pPr>
              <w:rPr>
                <w:rFonts w:ascii="Calibri" w:hAnsi="Calibri" w:cs="Calibri"/>
                <w:sz w:val="22"/>
                <w:szCs w:val="22"/>
              </w:rPr>
            </w:pPr>
            <w:r w:rsidRPr="008C4471">
              <w:rPr>
                <w:rFonts w:ascii="Calibri" w:hAnsi="Calibri" w:cs="Calibri"/>
                <w:color w:val="000000"/>
                <w:sz w:val="22"/>
                <w:szCs w:val="22"/>
              </w:rPr>
              <w:t>app.AktPlanowaniaPrzestrzennego.PZPW.Domyslny</w:t>
            </w:r>
          </w:p>
        </w:tc>
      </w:tr>
      <w:tr w:rsidR="0054251B" w:rsidRPr="008C4471" w14:paraId="297F3330"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348BFCE8"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Styl</w:t>
            </w:r>
            <w:r w:rsidRPr="008C4471">
              <w:rPr>
                <w:rFonts w:ascii="Calibri" w:hAnsi="Calibri" w:cs="Calibri"/>
                <w:bCs/>
                <w:color w:val="000000"/>
                <w:sz w:val="22"/>
                <w:szCs w:val="22"/>
              </w:rPr>
              <w:br/>
            </w:r>
            <w:r w:rsidRPr="008C4471">
              <w:rPr>
                <w:rStyle w:val="fontstyle01"/>
                <w:rFonts w:ascii="Calibri" w:hAnsi="Calibri" w:cs="Calibri"/>
                <w:sz w:val="22"/>
                <w:szCs w:val="22"/>
              </w:rPr>
              <w:t>domyślny</w:t>
            </w:r>
          </w:p>
        </w:tc>
        <w:tc>
          <w:tcPr>
            <w:tcW w:w="8217" w:type="dxa"/>
            <w:tcBorders>
              <w:top w:val="single" w:sz="4" w:space="0" w:color="auto"/>
              <w:left w:val="single" w:sz="4" w:space="0" w:color="auto"/>
              <w:bottom w:val="single" w:sz="4" w:space="0" w:color="auto"/>
              <w:right w:val="single" w:sz="4" w:space="0" w:color="auto"/>
            </w:tcBorders>
            <w:vAlign w:val="center"/>
            <w:hideMark/>
          </w:tcPr>
          <w:p w14:paraId="79721AE8"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tak</w:t>
            </w:r>
          </w:p>
        </w:tc>
      </w:tr>
      <w:tr w:rsidR="0054251B" w:rsidRPr="00C31734" w14:paraId="1D96CCFE"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0FDB8A7D"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Tytuł stylu </w:t>
            </w:r>
          </w:p>
        </w:tc>
        <w:tc>
          <w:tcPr>
            <w:tcW w:w="8217" w:type="dxa"/>
            <w:tcBorders>
              <w:top w:val="single" w:sz="4" w:space="0" w:color="auto"/>
              <w:left w:val="single" w:sz="4" w:space="0" w:color="auto"/>
              <w:bottom w:val="single" w:sz="4" w:space="0" w:color="auto"/>
              <w:right w:val="single" w:sz="4" w:space="0" w:color="auto"/>
            </w:tcBorders>
            <w:vAlign w:val="center"/>
            <w:hideMark/>
          </w:tcPr>
          <w:p w14:paraId="745C8CE9"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 xml:space="preserve">Domyślny styl dla planu zagospodarowania przestrzennego województwa </w:t>
            </w:r>
          </w:p>
        </w:tc>
      </w:tr>
      <w:tr w:rsidR="0054251B" w:rsidRPr="008C4471" w14:paraId="00F30A8C"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3D42F9F9"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Streszczenie</w:t>
            </w:r>
            <w:r w:rsidRPr="008C4471">
              <w:rPr>
                <w:rFonts w:ascii="Calibri" w:hAnsi="Calibri" w:cs="Calibri"/>
                <w:bCs/>
                <w:color w:val="000000"/>
                <w:sz w:val="22"/>
                <w:szCs w:val="22"/>
              </w:rPr>
              <w:br/>
            </w:r>
            <w:r w:rsidRPr="008C4471">
              <w:rPr>
                <w:rStyle w:val="fontstyle01"/>
                <w:rFonts w:ascii="Calibri" w:hAnsi="Calibri" w:cs="Calibri"/>
                <w:sz w:val="22"/>
                <w:szCs w:val="22"/>
              </w:rPr>
              <w:t>stylu</w:t>
            </w:r>
          </w:p>
        </w:tc>
        <w:tc>
          <w:tcPr>
            <w:tcW w:w="8217" w:type="dxa"/>
            <w:tcBorders>
              <w:top w:val="single" w:sz="4" w:space="0" w:color="auto"/>
              <w:left w:val="single" w:sz="4" w:space="0" w:color="auto"/>
              <w:bottom w:val="single" w:sz="4" w:space="0" w:color="auto"/>
              <w:right w:val="single" w:sz="4" w:space="0" w:color="auto"/>
            </w:tcBorders>
            <w:vAlign w:val="center"/>
            <w:hideMark/>
          </w:tcPr>
          <w:p w14:paraId="4D7CAD28" w14:textId="77777777" w:rsidR="0054251B" w:rsidRPr="008C4471" w:rsidRDefault="0054251B" w:rsidP="00455DA7">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r w:rsidRPr="008C4471">
              <w:rPr>
                <w:rFonts w:ascii="Calibri" w:hAnsi="Calibri" w:cs="Calibri"/>
                <w:i/>
                <w:color w:val="000000"/>
                <w:sz w:val="22"/>
                <w:szCs w:val="22"/>
              </w:rPr>
              <w:t>AktPlanowaniaPrzestrzennego</w:t>
            </w:r>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 w:val="22"/>
                <w:szCs w:val="22"/>
              </w:rPr>
              <w:t>Etap procesu ogólny” (</w:t>
            </w:r>
            <w:r w:rsidRPr="008C4471">
              <w:rPr>
                <w:rFonts w:ascii="Calibri" w:hAnsi="Calibri" w:cs="Calibri"/>
                <w:i/>
                <w:sz w:val="22"/>
                <w:szCs w:val="22"/>
              </w:rPr>
              <w:t>ProcessStepGeneralValue</w:t>
            </w:r>
            <w:r w:rsidRPr="008C4471">
              <w:rPr>
                <w:rFonts w:ascii="Calibri" w:hAnsi="Calibri" w:cs="Calibri"/>
                <w:sz w:val="22"/>
                <w:szCs w:val="22"/>
              </w:rPr>
              <w:t>)</w:t>
            </w:r>
            <w:r w:rsidRPr="008C4471">
              <w:rPr>
                <w:rStyle w:val="fontstyle21"/>
                <w:rFonts w:ascii="Calibri" w:hAnsi="Calibri" w:cs="Calibri"/>
                <w:i w:val="0"/>
                <w:sz w:val="22"/>
                <w:szCs w:val="22"/>
              </w:rPr>
              <w:t>, a ich</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granice przerywaną linią o przezroczystości 0% i</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o grubości 2 pikseli.</w:t>
            </w:r>
          </w:p>
          <w:p w14:paraId="430BC05B" w14:textId="77777777" w:rsidR="0054251B" w:rsidRPr="008C4471" w:rsidRDefault="0054251B" w:rsidP="00455DA7">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r w:rsidRPr="008C4471">
              <w:rPr>
                <w:rStyle w:val="fontstyle21"/>
                <w:rFonts w:ascii="Calibri" w:hAnsi="Calibri" w:cs="Calibri"/>
                <w:iCs w:val="0"/>
                <w:sz w:val="22"/>
                <w:szCs w:val="22"/>
              </w:rPr>
              <w:t>lokalnyid</w:t>
            </w:r>
            <w:r w:rsidRPr="008C4471">
              <w:rPr>
                <w:rStyle w:val="fontstyle21"/>
                <w:rFonts w:ascii="Calibri" w:hAnsi="Calibri" w:cs="Calibri"/>
                <w:i w:val="0"/>
                <w:iCs w:val="0"/>
                <w:sz w:val="22"/>
                <w:szCs w:val="22"/>
              </w:rPr>
              <w:t xml:space="preserve"> danego obiektu.</w:t>
            </w:r>
          </w:p>
          <w:p w14:paraId="34DF4152" w14:textId="77777777" w:rsidR="0054251B" w:rsidRPr="008C4471" w:rsidRDefault="0054251B" w:rsidP="00455DA7">
            <w:pPr>
              <w:rPr>
                <w:rStyle w:val="fontstyle21"/>
                <w:rFonts w:ascii="Calibri" w:hAnsi="Calibri" w:cs="Calibri"/>
                <w:i w:val="0"/>
                <w:sz w:val="22"/>
                <w:szCs w:val="22"/>
              </w:rPr>
            </w:pPr>
          </w:p>
          <w:tbl>
            <w:tblPr>
              <w:tblW w:w="73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08"/>
              <w:gridCol w:w="825"/>
              <w:gridCol w:w="1181"/>
              <w:gridCol w:w="955"/>
              <w:gridCol w:w="1114"/>
            </w:tblGrid>
            <w:tr w:rsidR="0054251B" w:rsidRPr="008C4471" w14:paraId="021A4902" w14:textId="77777777" w:rsidTr="00455DA7">
              <w:trPr>
                <w:jc w:val="center"/>
              </w:trPr>
              <w:tc>
                <w:tcPr>
                  <w:tcW w:w="3308" w:type="dxa"/>
                  <w:tcBorders>
                    <w:top w:val="single" w:sz="4" w:space="0" w:color="auto"/>
                    <w:left w:val="single" w:sz="4" w:space="0" w:color="auto"/>
                    <w:bottom w:val="single" w:sz="4" w:space="0" w:color="auto"/>
                    <w:right w:val="single" w:sz="4" w:space="0" w:color="auto"/>
                  </w:tcBorders>
                  <w:vAlign w:val="center"/>
                  <w:hideMark/>
                </w:tcPr>
                <w:p w14:paraId="73D9AD98"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 xml:space="preserve">Wartość atrybutu </w:t>
                  </w:r>
                  <w:r w:rsidRPr="008C4471">
                    <w:rPr>
                      <w:rFonts w:ascii="Calibri" w:hAnsi="Calibri" w:cs="Calibri"/>
                      <w:i/>
                      <w:sz w:val="22"/>
                      <w:szCs w:val="22"/>
                    </w:rPr>
                    <w:t>status</w:t>
                  </w:r>
                </w:p>
              </w:tc>
              <w:tc>
                <w:tcPr>
                  <w:tcW w:w="825" w:type="dxa"/>
                  <w:tcBorders>
                    <w:top w:val="single" w:sz="4" w:space="0" w:color="auto"/>
                    <w:left w:val="single" w:sz="4" w:space="0" w:color="auto"/>
                    <w:bottom w:val="single" w:sz="4" w:space="0" w:color="auto"/>
                    <w:right w:val="single" w:sz="4" w:space="0" w:color="auto"/>
                  </w:tcBorders>
                  <w:vAlign w:val="center"/>
                  <w:hideMark/>
                </w:tcPr>
                <w:p w14:paraId="00E59303" w14:textId="77777777" w:rsidR="0054251B" w:rsidRPr="008C4471" w:rsidRDefault="0054251B" w:rsidP="00455DA7">
                  <w:pPr>
                    <w:rPr>
                      <w:rFonts w:ascii="Calibri" w:hAnsi="Calibri" w:cs="Calibri"/>
                      <w:sz w:val="22"/>
                      <w:szCs w:val="22"/>
                    </w:rPr>
                  </w:pPr>
                  <w:r w:rsidRPr="008C4471">
                    <w:rPr>
                      <w:rFonts w:ascii="Calibri" w:hAnsi="Calibri" w:cs="Calibri"/>
                      <w:iCs/>
                      <w:color w:val="000000"/>
                      <w:sz w:val="22"/>
                      <w:szCs w:val="22"/>
                    </w:rPr>
                    <w:t xml:space="preserve">kolor </w:t>
                  </w:r>
                </w:p>
              </w:tc>
              <w:tc>
                <w:tcPr>
                  <w:tcW w:w="1181" w:type="dxa"/>
                  <w:tcBorders>
                    <w:top w:val="single" w:sz="4" w:space="0" w:color="auto"/>
                    <w:left w:val="single" w:sz="4" w:space="0" w:color="auto"/>
                    <w:bottom w:val="single" w:sz="4" w:space="0" w:color="auto"/>
                    <w:right w:val="single" w:sz="4" w:space="0" w:color="auto"/>
                  </w:tcBorders>
                  <w:vAlign w:val="center"/>
                  <w:hideMark/>
                </w:tcPr>
                <w:p w14:paraId="0245980F" w14:textId="77777777" w:rsidR="0054251B" w:rsidRPr="008C4471" w:rsidRDefault="0054251B" w:rsidP="00455DA7">
                  <w:pPr>
                    <w:rPr>
                      <w:rFonts w:ascii="Calibri" w:hAnsi="Calibri" w:cs="Calibri"/>
                      <w:color w:val="000000" w:themeColor="text1"/>
                      <w:sz w:val="22"/>
                      <w:szCs w:val="22"/>
                    </w:rPr>
                  </w:pPr>
                  <w:r w:rsidRPr="008C4471">
                    <w:rPr>
                      <w:rFonts w:ascii="Calibri" w:hAnsi="Calibri" w:cs="Calibri"/>
                      <w:color w:val="000000" w:themeColor="text1"/>
                      <w:sz w:val="22"/>
                      <w:szCs w:val="22"/>
                    </w:rPr>
                    <w:t>czerwony</w:t>
                  </w:r>
                </w:p>
              </w:tc>
              <w:tc>
                <w:tcPr>
                  <w:tcW w:w="955" w:type="dxa"/>
                  <w:tcBorders>
                    <w:top w:val="single" w:sz="4" w:space="0" w:color="auto"/>
                    <w:left w:val="single" w:sz="4" w:space="0" w:color="auto"/>
                    <w:bottom w:val="single" w:sz="4" w:space="0" w:color="auto"/>
                    <w:right w:val="single" w:sz="4" w:space="0" w:color="auto"/>
                  </w:tcBorders>
                  <w:vAlign w:val="center"/>
                  <w:hideMark/>
                </w:tcPr>
                <w:p w14:paraId="42E7333E" w14:textId="77777777" w:rsidR="0054251B" w:rsidRPr="008C4471" w:rsidRDefault="0054251B" w:rsidP="00455DA7">
                  <w:pPr>
                    <w:rPr>
                      <w:rFonts w:ascii="Calibri" w:hAnsi="Calibri" w:cs="Calibri"/>
                      <w:color w:val="000000" w:themeColor="text1"/>
                      <w:sz w:val="22"/>
                      <w:szCs w:val="22"/>
                    </w:rPr>
                  </w:pPr>
                  <w:r w:rsidRPr="008C4471">
                    <w:rPr>
                      <w:rFonts w:ascii="Calibri" w:hAnsi="Calibri" w:cs="Calibri"/>
                      <w:color w:val="000000" w:themeColor="text1"/>
                      <w:sz w:val="22"/>
                      <w:szCs w:val="22"/>
                    </w:rPr>
                    <w:t>zielony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AA5B4EA" w14:textId="77777777" w:rsidR="0054251B" w:rsidRPr="008C4471" w:rsidRDefault="0054251B" w:rsidP="00455DA7">
                  <w:pPr>
                    <w:rPr>
                      <w:rFonts w:ascii="Calibri" w:hAnsi="Calibri" w:cs="Calibri"/>
                      <w:sz w:val="22"/>
                      <w:szCs w:val="22"/>
                    </w:rPr>
                  </w:pPr>
                  <w:r w:rsidRPr="008C4471">
                    <w:rPr>
                      <w:rFonts w:ascii="Calibri" w:hAnsi="Calibri" w:cs="Calibri"/>
                      <w:iCs/>
                      <w:color w:val="000000"/>
                      <w:sz w:val="22"/>
                      <w:szCs w:val="22"/>
                    </w:rPr>
                    <w:t>niebieski</w:t>
                  </w:r>
                </w:p>
              </w:tc>
            </w:tr>
            <w:tr w:rsidR="0054251B" w:rsidRPr="008C4471" w14:paraId="1763ADA4" w14:textId="77777777" w:rsidTr="00455DA7">
              <w:trPr>
                <w:jc w:val="center"/>
              </w:trPr>
              <w:tc>
                <w:tcPr>
                  <w:tcW w:w="3308" w:type="dxa"/>
                  <w:tcBorders>
                    <w:top w:val="single" w:sz="4" w:space="0" w:color="auto"/>
                    <w:left w:val="single" w:sz="4" w:space="0" w:color="auto"/>
                    <w:bottom w:val="single" w:sz="4" w:space="0" w:color="auto"/>
                    <w:right w:val="single" w:sz="4" w:space="0" w:color="auto"/>
                  </w:tcBorders>
                  <w:hideMark/>
                </w:tcPr>
                <w:p w14:paraId="456F7697" w14:textId="77777777" w:rsidR="0054251B" w:rsidRPr="008C4471" w:rsidRDefault="0054251B" w:rsidP="00455DA7">
                  <w:pPr>
                    <w:rPr>
                      <w:rFonts w:ascii="Calibri" w:hAnsi="Calibri" w:cs="Calibri"/>
                      <w:sz w:val="22"/>
                      <w:szCs w:val="22"/>
                    </w:rPr>
                  </w:pPr>
                  <w:r w:rsidRPr="008C4471">
                    <w:rPr>
                      <w:rFonts w:ascii="Calibri" w:hAnsi="Calibri" w:cs="Calibri"/>
                      <w:bCs/>
                      <w:iCs/>
                      <w:color w:val="000000" w:themeColor="text1"/>
                      <w:sz w:val="22"/>
                      <w:szCs w:val="22"/>
                    </w:rPr>
                    <w:t>prawnie wiążący lub realizowany</w:t>
                  </w:r>
                </w:p>
              </w:tc>
              <w:tc>
                <w:tcPr>
                  <w:tcW w:w="825" w:type="dxa"/>
                  <w:tcBorders>
                    <w:top w:val="single" w:sz="4" w:space="0" w:color="auto"/>
                    <w:left w:val="single" w:sz="4" w:space="0" w:color="auto"/>
                    <w:bottom w:val="single" w:sz="4" w:space="0" w:color="auto"/>
                    <w:right w:val="single" w:sz="4" w:space="0" w:color="auto"/>
                  </w:tcBorders>
                  <w:vAlign w:val="center"/>
                </w:tcPr>
                <w:p w14:paraId="602566C8"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R:255, G:0, B:0</w:t>
                  </w:r>
                </w:p>
              </w:tc>
              <w:tc>
                <w:tcPr>
                  <w:tcW w:w="1181" w:type="dxa"/>
                  <w:tcBorders>
                    <w:top w:val="single" w:sz="4" w:space="0" w:color="auto"/>
                    <w:left w:val="single" w:sz="4" w:space="0" w:color="auto"/>
                    <w:bottom w:val="single" w:sz="4" w:space="0" w:color="auto"/>
                    <w:right w:val="single" w:sz="4" w:space="0" w:color="auto"/>
                  </w:tcBorders>
                  <w:vAlign w:val="center"/>
                </w:tcPr>
                <w:p w14:paraId="15E4F507"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255</w:t>
                  </w:r>
                </w:p>
              </w:tc>
              <w:tc>
                <w:tcPr>
                  <w:tcW w:w="955" w:type="dxa"/>
                  <w:tcBorders>
                    <w:top w:val="single" w:sz="4" w:space="0" w:color="auto"/>
                    <w:left w:val="single" w:sz="4" w:space="0" w:color="auto"/>
                    <w:bottom w:val="single" w:sz="4" w:space="0" w:color="auto"/>
                    <w:right w:val="single" w:sz="4" w:space="0" w:color="auto"/>
                  </w:tcBorders>
                  <w:vAlign w:val="center"/>
                </w:tcPr>
                <w:p w14:paraId="0B98D660"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0</w:t>
                  </w:r>
                </w:p>
              </w:tc>
              <w:tc>
                <w:tcPr>
                  <w:tcW w:w="1114" w:type="dxa"/>
                  <w:vAlign w:val="center"/>
                  <w:hideMark/>
                </w:tcPr>
                <w:p w14:paraId="0164E9A2"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0</w:t>
                  </w:r>
                </w:p>
              </w:tc>
            </w:tr>
            <w:tr w:rsidR="0054251B" w:rsidRPr="008C4471" w14:paraId="28EC2FFE" w14:textId="77777777" w:rsidTr="00455DA7">
              <w:trPr>
                <w:jc w:val="center"/>
              </w:trPr>
              <w:tc>
                <w:tcPr>
                  <w:tcW w:w="3308" w:type="dxa"/>
                  <w:tcBorders>
                    <w:top w:val="single" w:sz="4" w:space="0" w:color="auto"/>
                    <w:left w:val="single" w:sz="4" w:space="0" w:color="auto"/>
                    <w:bottom w:val="single" w:sz="4" w:space="0" w:color="auto"/>
                    <w:right w:val="single" w:sz="4" w:space="0" w:color="auto"/>
                  </w:tcBorders>
                  <w:hideMark/>
                </w:tcPr>
                <w:p w14:paraId="6609327C" w14:textId="77777777" w:rsidR="0054251B" w:rsidRPr="008C4471" w:rsidRDefault="0054251B" w:rsidP="00455DA7">
                  <w:pPr>
                    <w:rPr>
                      <w:rFonts w:ascii="Calibri" w:hAnsi="Calibri" w:cs="Calibri"/>
                      <w:sz w:val="22"/>
                      <w:szCs w:val="22"/>
                    </w:rPr>
                  </w:pPr>
                  <w:r w:rsidRPr="008C4471">
                    <w:rPr>
                      <w:rFonts w:ascii="Calibri" w:hAnsi="Calibri" w:cs="Calibri"/>
                      <w:bCs/>
                      <w:iCs/>
                      <w:color w:val="000000" w:themeColor="text1"/>
                      <w:sz w:val="22"/>
                      <w:szCs w:val="22"/>
                    </w:rPr>
                    <w:t>nieaktualny</w:t>
                  </w:r>
                </w:p>
              </w:tc>
              <w:tc>
                <w:tcPr>
                  <w:tcW w:w="825" w:type="dxa"/>
                  <w:tcBorders>
                    <w:top w:val="single" w:sz="4" w:space="0" w:color="auto"/>
                    <w:left w:val="single" w:sz="4" w:space="0" w:color="auto"/>
                    <w:bottom w:val="single" w:sz="4" w:space="0" w:color="auto"/>
                    <w:right w:val="single" w:sz="4" w:space="0" w:color="auto"/>
                  </w:tcBorders>
                  <w:vAlign w:val="center"/>
                </w:tcPr>
                <w:p w14:paraId="09E2B673"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R:150, G:150, B:150</w:t>
                  </w:r>
                </w:p>
              </w:tc>
              <w:tc>
                <w:tcPr>
                  <w:tcW w:w="1181" w:type="dxa"/>
                  <w:tcBorders>
                    <w:top w:val="single" w:sz="4" w:space="0" w:color="auto"/>
                    <w:left w:val="single" w:sz="4" w:space="0" w:color="auto"/>
                    <w:bottom w:val="single" w:sz="4" w:space="0" w:color="auto"/>
                    <w:right w:val="single" w:sz="4" w:space="0" w:color="auto"/>
                  </w:tcBorders>
                  <w:vAlign w:val="center"/>
                </w:tcPr>
                <w:p w14:paraId="597E0B14"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150</w:t>
                  </w:r>
                </w:p>
              </w:tc>
              <w:tc>
                <w:tcPr>
                  <w:tcW w:w="955" w:type="dxa"/>
                  <w:tcBorders>
                    <w:top w:val="single" w:sz="4" w:space="0" w:color="auto"/>
                    <w:left w:val="single" w:sz="4" w:space="0" w:color="auto"/>
                    <w:bottom w:val="single" w:sz="4" w:space="0" w:color="auto"/>
                    <w:right w:val="single" w:sz="4" w:space="0" w:color="auto"/>
                  </w:tcBorders>
                  <w:vAlign w:val="center"/>
                </w:tcPr>
                <w:p w14:paraId="537BEC09"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150</w:t>
                  </w:r>
                </w:p>
              </w:tc>
              <w:tc>
                <w:tcPr>
                  <w:tcW w:w="1114" w:type="dxa"/>
                  <w:vAlign w:val="center"/>
                  <w:hideMark/>
                </w:tcPr>
                <w:p w14:paraId="541AF314"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150</w:t>
                  </w:r>
                </w:p>
              </w:tc>
            </w:tr>
            <w:tr w:rsidR="0054251B" w:rsidRPr="008C4471" w14:paraId="242E3BA1" w14:textId="77777777" w:rsidTr="00455DA7">
              <w:trPr>
                <w:jc w:val="center"/>
              </w:trPr>
              <w:tc>
                <w:tcPr>
                  <w:tcW w:w="3308" w:type="dxa"/>
                  <w:tcBorders>
                    <w:top w:val="single" w:sz="4" w:space="0" w:color="auto"/>
                    <w:left w:val="single" w:sz="4" w:space="0" w:color="auto"/>
                    <w:bottom w:val="single" w:sz="4" w:space="0" w:color="auto"/>
                    <w:right w:val="single" w:sz="4" w:space="0" w:color="auto"/>
                  </w:tcBorders>
                  <w:hideMark/>
                </w:tcPr>
                <w:p w14:paraId="07F9E211" w14:textId="77777777" w:rsidR="0054251B" w:rsidRPr="008C4471" w:rsidRDefault="0054251B" w:rsidP="00455DA7">
                  <w:pPr>
                    <w:rPr>
                      <w:rFonts w:ascii="Calibri" w:hAnsi="Calibri" w:cs="Calibri"/>
                      <w:sz w:val="22"/>
                      <w:szCs w:val="22"/>
                    </w:rPr>
                  </w:pPr>
                  <w:r w:rsidRPr="008C4471">
                    <w:rPr>
                      <w:rFonts w:ascii="Calibri" w:hAnsi="Calibri" w:cs="Calibri"/>
                      <w:bCs/>
                      <w:iCs/>
                      <w:color w:val="000000" w:themeColor="text1"/>
                      <w:sz w:val="22"/>
                      <w:szCs w:val="22"/>
                    </w:rPr>
                    <w:t>w trakcie przyjmowania</w:t>
                  </w:r>
                </w:p>
              </w:tc>
              <w:tc>
                <w:tcPr>
                  <w:tcW w:w="825" w:type="dxa"/>
                  <w:tcBorders>
                    <w:top w:val="single" w:sz="4" w:space="0" w:color="auto"/>
                    <w:left w:val="single" w:sz="4" w:space="0" w:color="auto"/>
                    <w:bottom w:val="single" w:sz="4" w:space="0" w:color="auto"/>
                    <w:right w:val="single" w:sz="4" w:space="0" w:color="auto"/>
                  </w:tcBorders>
                  <w:vAlign w:val="center"/>
                </w:tcPr>
                <w:p w14:paraId="186261E5"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R: 0, G: 0, B:255</w:t>
                  </w:r>
                </w:p>
              </w:tc>
              <w:tc>
                <w:tcPr>
                  <w:tcW w:w="1181" w:type="dxa"/>
                  <w:tcBorders>
                    <w:top w:val="single" w:sz="4" w:space="0" w:color="auto"/>
                    <w:left w:val="single" w:sz="4" w:space="0" w:color="auto"/>
                    <w:bottom w:val="single" w:sz="4" w:space="0" w:color="auto"/>
                    <w:right w:val="single" w:sz="4" w:space="0" w:color="auto"/>
                  </w:tcBorders>
                  <w:vAlign w:val="center"/>
                </w:tcPr>
                <w:p w14:paraId="11525F1E"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0</w:t>
                  </w:r>
                </w:p>
              </w:tc>
              <w:tc>
                <w:tcPr>
                  <w:tcW w:w="955" w:type="dxa"/>
                  <w:tcBorders>
                    <w:top w:val="single" w:sz="4" w:space="0" w:color="auto"/>
                    <w:left w:val="single" w:sz="4" w:space="0" w:color="auto"/>
                    <w:bottom w:val="single" w:sz="4" w:space="0" w:color="auto"/>
                    <w:right w:val="single" w:sz="4" w:space="0" w:color="auto"/>
                  </w:tcBorders>
                  <w:vAlign w:val="center"/>
                </w:tcPr>
                <w:p w14:paraId="2017BBF8"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0</w:t>
                  </w:r>
                </w:p>
              </w:tc>
              <w:tc>
                <w:tcPr>
                  <w:tcW w:w="1114" w:type="dxa"/>
                  <w:vAlign w:val="center"/>
                  <w:hideMark/>
                </w:tcPr>
                <w:p w14:paraId="4992EA2A"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255</w:t>
                  </w:r>
                </w:p>
              </w:tc>
            </w:tr>
          </w:tbl>
          <w:p w14:paraId="3AEE88E9" w14:textId="77777777" w:rsidR="0054251B" w:rsidRDefault="0054251B" w:rsidP="00455DA7">
            <w:pPr>
              <w:rPr>
                <w:rFonts w:ascii="Calibri" w:hAnsi="Calibri" w:cs="Calibri"/>
                <w:sz w:val="22"/>
                <w:szCs w:val="22"/>
              </w:rPr>
            </w:pPr>
          </w:p>
          <w:p w14:paraId="1CB25852" w14:textId="77777777" w:rsidR="0041206E" w:rsidRPr="008C4471" w:rsidRDefault="0041206E" w:rsidP="00455DA7">
            <w:pPr>
              <w:rPr>
                <w:rFonts w:ascii="Calibri" w:hAnsi="Calibri" w:cs="Calibri"/>
                <w:sz w:val="22"/>
                <w:szCs w:val="22"/>
              </w:rPr>
            </w:pPr>
          </w:p>
        </w:tc>
      </w:tr>
      <w:tr w:rsidR="0054251B" w:rsidRPr="00C31734" w14:paraId="2A3E2B04"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06E85EA6"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Symbolika </w:t>
            </w:r>
          </w:p>
        </w:tc>
        <w:tc>
          <w:tcPr>
            <w:tcW w:w="8217" w:type="dxa"/>
            <w:tcBorders>
              <w:top w:val="single" w:sz="4" w:space="0" w:color="auto"/>
              <w:left w:val="single" w:sz="4" w:space="0" w:color="auto"/>
              <w:bottom w:val="single" w:sz="4" w:space="0" w:color="auto"/>
              <w:right w:val="single" w:sz="4" w:space="0" w:color="auto"/>
            </w:tcBorders>
            <w:vAlign w:val="center"/>
            <w:hideMark/>
          </w:tcPr>
          <w:p w14:paraId="1B83CC37"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Określający symbolikę schemat SLD dostępny jest w postaci osobnego pliku, niezależnie</w:t>
            </w:r>
            <w:r w:rsidRPr="008C4471">
              <w:rPr>
                <w:rFonts w:ascii="Calibri" w:hAnsi="Calibri" w:cs="Calibri"/>
                <w:i/>
                <w:color w:val="000000"/>
                <w:sz w:val="22"/>
                <w:szCs w:val="22"/>
              </w:rPr>
              <w:br/>
            </w:r>
            <w:r w:rsidRPr="008C4471">
              <w:rPr>
                <w:rStyle w:val="fontstyle21"/>
                <w:rFonts w:ascii="Calibri" w:hAnsi="Calibri" w:cs="Calibri"/>
                <w:i w:val="0"/>
                <w:sz w:val="22"/>
                <w:szCs w:val="22"/>
              </w:rPr>
              <w:t>od niniejszego dokumentu specyfikacji danych.</w:t>
            </w:r>
          </w:p>
        </w:tc>
      </w:tr>
      <w:tr w:rsidR="0054251B" w:rsidRPr="00C31734" w14:paraId="0C6F7EE1"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2E051028"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Minimalna i</w:t>
            </w:r>
            <w:r w:rsidRPr="008C4471">
              <w:rPr>
                <w:rFonts w:ascii="Calibri" w:hAnsi="Calibri" w:cs="Calibri"/>
                <w:bCs/>
                <w:color w:val="000000"/>
                <w:sz w:val="22"/>
                <w:szCs w:val="22"/>
              </w:rPr>
              <w:br/>
            </w:r>
            <w:r w:rsidRPr="008C4471">
              <w:rPr>
                <w:rStyle w:val="fontstyle01"/>
                <w:rFonts w:ascii="Calibri" w:hAnsi="Calibri" w:cs="Calibri"/>
                <w:sz w:val="22"/>
                <w:szCs w:val="22"/>
              </w:rPr>
              <w:t>maksymalna</w:t>
            </w:r>
            <w:r w:rsidRPr="008C4471">
              <w:rPr>
                <w:rFonts w:ascii="Calibri" w:hAnsi="Calibri" w:cs="Calibri"/>
                <w:bCs/>
                <w:color w:val="000000"/>
                <w:sz w:val="22"/>
                <w:szCs w:val="22"/>
              </w:rPr>
              <w:br/>
            </w:r>
            <w:r w:rsidRPr="008C4471">
              <w:rPr>
                <w:rStyle w:val="fontstyle01"/>
                <w:rFonts w:ascii="Calibri" w:hAnsi="Calibri" w:cs="Calibri"/>
                <w:sz w:val="22"/>
                <w:szCs w:val="22"/>
              </w:rPr>
              <w:t>skala</w:t>
            </w:r>
          </w:p>
        </w:tc>
        <w:tc>
          <w:tcPr>
            <w:tcW w:w="8217" w:type="dxa"/>
            <w:tcBorders>
              <w:top w:val="single" w:sz="4" w:space="0" w:color="auto"/>
              <w:left w:val="single" w:sz="4" w:space="0" w:color="auto"/>
              <w:bottom w:val="single" w:sz="4" w:space="0" w:color="auto"/>
              <w:right w:val="single" w:sz="4" w:space="0" w:color="auto"/>
            </w:tcBorders>
            <w:vAlign w:val="center"/>
            <w:hideMark/>
          </w:tcPr>
          <w:p w14:paraId="1349AC9B"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Powinna być podana przez dostawcę (zależy od minimalnej jednostki (Minimum Unit of</w:t>
            </w:r>
            <w:r w:rsidRPr="008C4471">
              <w:rPr>
                <w:rFonts w:ascii="Calibri" w:hAnsi="Calibri" w:cs="Calibri"/>
                <w:i/>
                <w:color w:val="000000"/>
                <w:sz w:val="22"/>
                <w:szCs w:val="22"/>
              </w:rPr>
              <w:br/>
            </w:r>
            <w:r w:rsidRPr="008C4471">
              <w:rPr>
                <w:rStyle w:val="fontstyle21"/>
                <w:rFonts w:ascii="Calibri" w:hAnsi="Calibri" w:cs="Calibri"/>
                <w:i w:val="0"/>
                <w:sz w:val="22"/>
                <w:szCs w:val="22"/>
              </w:rPr>
              <w:t>Interest - MUI) zgodnie z tym, jak określono w metadanych).</w:t>
            </w:r>
          </w:p>
        </w:tc>
      </w:tr>
      <w:tr w:rsidR="0054251B" w:rsidRPr="00C31734" w14:paraId="7740CFEA"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65CC4EE3"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8217" w:type="dxa"/>
            <w:tcBorders>
              <w:top w:val="single" w:sz="4" w:space="0" w:color="auto"/>
              <w:left w:val="single" w:sz="4" w:space="0" w:color="auto"/>
              <w:bottom w:val="single" w:sz="4" w:space="0" w:color="auto"/>
              <w:right w:val="single" w:sz="4" w:space="0" w:color="auto"/>
            </w:tcBorders>
            <w:vAlign w:val="center"/>
          </w:tcPr>
          <w:p w14:paraId="69FB5AD1"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 xml:space="preserve">Minimum: brak ograniczenia </w:t>
            </w:r>
          </w:p>
          <w:p w14:paraId="6AD7E388"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Maksimum: brak ograniczenia</w:t>
            </w:r>
          </w:p>
        </w:tc>
      </w:tr>
    </w:tbl>
    <w:p w14:paraId="0828AFFE" w14:textId="77777777" w:rsidR="0054251B" w:rsidRPr="008C4471" w:rsidRDefault="0054251B">
      <w:pPr>
        <w:rPr>
          <w:rFonts w:ascii="Calibri" w:hAnsi="Calibri" w:cs="Calibri"/>
        </w:rPr>
      </w:pPr>
      <w:r w:rsidRPr="008C4471">
        <w:rPr>
          <w:rFonts w:ascii="Calibri" w:hAnsi="Calibri" w:cs="Calibri"/>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17"/>
      </w:tblGrid>
      <w:tr w:rsidR="0054251B" w:rsidRPr="008C4471" w14:paraId="51774AC1"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2C63414A" w14:textId="0C75396D"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lastRenderedPageBreak/>
              <w:t>Przykład</w:t>
            </w:r>
          </w:p>
        </w:tc>
        <w:tc>
          <w:tcPr>
            <w:tcW w:w="8217" w:type="dxa"/>
            <w:tcBorders>
              <w:top w:val="single" w:sz="4" w:space="0" w:color="auto"/>
              <w:left w:val="single" w:sz="4" w:space="0" w:color="auto"/>
              <w:bottom w:val="single" w:sz="4" w:space="0" w:color="auto"/>
              <w:right w:val="single" w:sz="4" w:space="0" w:color="auto"/>
            </w:tcBorders>
            <w:vAlign w:val="center"/>
          </w:tcPr>
          <w:p w14:paraId="76CC70E9" w14:textId="77777777" w:rsidR="0054251B" w:rsidRPr="008C4471" w:rsidRDefault="0054251B" w:rsidP="00455DA7">
            <w:pPr>
              <w:rPr>
                <w:rFonts w:ascii="Calibri" w:hAnsi="Calibri" w:cs="Calibri"/>
                <w:bCs/>
                <w:iCs/>
                <w:color w:val="000000" w:themeColor="text1"/>
                <w:sz w:val="22"/>
                <w:szCs w:val="22"/>
              </w:rPr>
            </w:pPr>
          </w:p>
          <w:p w14:paraId="1C14859B"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Przykład wizualizacji obiektu o statusie = „prawnie wiążący lub realizowany”</w:t>
            </w:r>
            <w:r w:rsidRPr="008C4471">
              <w:rPr>
                <w:rFonts w:ascii="Calibri" w:hAnsi="Calibri" w:cs="Calibri"/>
                <w:bCs/>
                <w:noProof/>
                <w:color w:val="000000" w:themeColor="text1"/>
              </w:rPr>
              <w:t xml:space="preserve"> </w:t>
            </w:r>
            <w:r w:rsidRPr="008C4471">
              <w:rPr>
                <w:rFonts w:ascii="Calibri" w:hAnsi="Calibri" w:cs="Calibri"/>
                <w:bCs/>
                <w:noProof/>
                <w:color w:val="000000" w:themeColor="text1"/>
              </w:rPr>
              <w:drawing>
                <wp:inline distT="0" distB="0" distL="0" distR="0" wp14:anchorId="37C9DCCB" wp14:editId="562822E6">
                  <wp:extent cx="3329940" cy="2505037"/>
                  <wp:effectExtent l="0" t="0" r="3810" b="0"/>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k.zagrobelna\AppData\Local\Microsoft\Windows\INetCache\Content.Word\styl WMS_prawnie wiążący.png"/>
                          <pic:cNvPicPr>
                            <a:picLocks noChangeAspect="1" noChangeArrowheads="1"/>
                          </pic:cNvPicPr>
                        </pic:nvPicPr>
                        <pic:blipFill>
                          <a:blip r:embed="rId82" cstate="screen">
                            <a:extLst>
                              <a:ext uri="{28A0092B-C50C-407E-A947-70E740481C1C}">
                                <a14:useLocalDpi xmlns:a14="http://schemas.microsoft.com/office/drawing/2010/main"/>
                              </a:ext>
                            </a:extLst>
                          </a:blip>
                          <a:stretch>
                            <a:fillRect/>
                          </a:stretch>
                        </pic:blipFill>
                        <pic:spPr bwMode="auto">
                          <a:xfrm>
                            <a:off x="0" y="0"/>
                            <a:ext cx="3338279" cy="2511311"/>
                          </a:xfrm>
                          <a:prstGeom prst="rect">
                            <a:avLst/>
                          </a:prstGeom>
                          <a:noFill/>
                          <a:ln>
                            <a:noFill/>
                          </a:ln>
                        </pic:spPr>
                      </pic:pic>
                    </a:graphicData>
                  </a:graphic>
                </wp:inline>
              </w:drawing>
            </w:r>
          </w:p>
          <w:p w14:paraId="5A565D34" w14:textId="77777777" w:rsidR="0054251B" w:rsidRPr="008C4471" w:rsidRDefault="0054251B" w:rsidP="00455DA7">
            <w:pPr>
              <w:rPr>
                <w:rFonts w:ascii="Calibri" w:hAnsi="Calibri" w:cs="Calibri"/>
                <w:bCs/>
                <w:iCs/>
                <w:color w:val="000000" w:themeColor="text1"/>
                <w:sz w:val="22"/>
                <w:szCs w:val="22"/>
              </w:rPr>
            </w:pPr>
          </w:p>
          <w:p w14:paraId="3E42822F"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Przykład wizualizacji obiektu o statusie = „nieaktualny”</w:t>
            </w:r>
          </w:p>
          <w:p w14:paraId="18892D4D"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noProof/>
                <w:color w:val="000000" w:themeColor="text1"/>
                <w:sz w:val="22"/>
                <w:szCs w:val="22"/>
              </w:rPr>
              <w:drawing>
                <wp:inline distT="0" distB="0" distL="0" distR="0" wp14:anchorId="5CCFB283" wp14:editId="27002714">
                  <wp:extent cx="3325289" cy="2446020"/>
                  <wp:effectExtent l="0" t="0" r="8890" b="0"/>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k.zagrobelna\AppData\Local\Microsoft\Windows\INetCache\Content.Word\styl WMS_nieaktualny.png"/>
                          <pic:cNvPicPr>
                            <a:picLocks noChangeAspect="1" noChangeArrowheads="1"/>
                          </pic:cNvPicPr>
                        </pic:nvPicPr>
                        <pic:blipFill>
                          <a:blip r:embed="rId83" cstate="screen">
                            <a:extLst>
                              <a:ext uri="{28A0092B-C50C-407E-A947-70E740481C1C}">
                                <a14:useLocalDpi xmlns:a14="http://schemas.microsoft.com/office/drawing/2010/main"/>
                              </a:ext>
                            </a:extLst>
                          </a:blip>
                          <a:stretch>
                            <a:fillRect/>
                          </a:stretch>
                        </pic:blipFill>
                        <pic:spPr bwMode="auto">
                          <a:xfrm>
                            <a:off x="0" y="0"/>
                            <a:ext cx="3325289" cy="2446020"/>
                          </a:xfrm>
                          <a:prstGeom prst="rect">
                            <a:avLst/>
                          </a:prstGeom>
                          <a:noFill/>
                          <a:ln>
                            <a:noFill/>
                          </a:ln>
                        </pic:spPr>
                      </pic:pic>
                    </a:graphicData>
                  </a:graphic>
                </wp:inline>
              </w:drawing>
            </w:r>
          </w:p>
          <w:p w14:paraId="619BAFD9" w14:textId="77777777" w:rsidR="0054251B" w:rsidRPr="008C4471" w:rsidRDefault="0054251B" w:rsidP="00455DA7">
            <w:pPr>
              <w:rPr>
                <w:rFonts w:ascii="Calibri" w:hAnsi="Calibri" w:cs="Calibri"/>
                <w:bCs/>
                <w:iCs/>
                <w:color w:val="000000" w:themeColor="text1"/>
                <w:sz w:val="22"/>
                <w:szCs w:val="22"/>
              </w:rPr>
            </w:pPr>
          </w:p>
          <w:p w14:paraId="2CB5FF9C" w14:textId="77777777" w:rsidR="0054251B" w:rsidRPr="008C4471" w:rsidRDefault="0054251B" w:rsidP="00455DA7">
            <w:pPr>
              <w:rPr>
                <w:rStyle w:val="fontstyle21"/>
                <w:rFonts w:ascii="Calibri" w:hAnsi="Calibri" w:cs="Calibri"/>
                <w:i w:val="0"/>
                <w:sz w:val="22"/>
                <w:szCs w:val="22"/>
              </w:rPr>
            </w:pPr>
          </w:p>
          <w:p w14:paraId="5D1BCD1A"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Przykład wizualizacji obiektu o statusie = „w trakcie przyjmowania”</w:t>
            </w:r>
          </w:p>
          <w:p w14:paraId="0E983896"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noProof/>
                <w:color w:val="000000" w:themeColor="text1"/>
                <w:sz w:val="22"/>
                <w:szCs w:val="22"/>
              </w:rPr>
              <w:lastRenderedPageBreak/>
              <w:drawing>
                <wp:inline distT="0" distB="0" distL="0" distR="0" wp14:anchorId="4BE7FBCA" wp14:editId="1DB33FD7">
                  <wp:extent cx="3327400" cy="2470753"/>
                  <wp:effectExtent l="0" t="0" r="6350" b="6350"/>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k.zagrobelna\AppData\Local\Microsoft\Windows\INetCache\Content.Word\styl WMS_w trakcie przyjmowania.png"/>
                          <pic:cNvPicPr>
                            <a:picLocks noChangeAspect="1" noChangeArrowheads="1"/>
                          </pic:cNvPicPr>
                        </pic:nvPicPr>
                        <pic:blipFill>
                          <a:blip r:embed="rId84" cstate="screen">
                            <a:extLst>
                              <a:ext uri="{28A0092B-C50C-407E-A947-70E740481C1C}">
                                <a14:useLocalDpi xmlns:a14="http://schemas.microsoft.com/office/drawing/2010/main"/>
                              </a:ext>
                            </a:extLst>
                          </a:blip>
                          <a:stretch>
                            <a:fillRect/>
                          </a:stretch>
                        </pic:blipFill>
                        <pic:spPr bwMode="auto">
                          <a:xfrm>
                            <a:off x="0" y="0"/>
                            <a:ext cx="3332357" cy="2474434"/>
                          </a:xfrm>
                          <a:prstGeom prst="rect">
                            <a:avLst/>
                          </a:prstGeom>
                          <a:noFill/>
                          <a:ln>
                            <a:noFill/>
                          </a:ln>
                        </pic:spPr>
                      </pic:pic>
                    </a:graphicData>
                  </a:graphic>
                </wp:inline>
              </w:drawing>
            </w:r>
          </w:p>
          <w:p w14:paraId="00BF99AE" w14:textId="77777777" w:rsidR="0054251B" w:rsidRPr="008C4471" w:rsidRDefault="0054251B" w:rsidP="00455DA7">
            <w:pPr>
              <w:rPr>
                <w:rStyle w:val="fontstyle21"/>
                <w:rFonts w:ascii="Calibri" w:hAnsi="Calibri" w:cs="Calibri"/>
                <w:i w:val="0"/>
                <w:sz w:val="22"/>
                <w:szCs w:val="22"/>
              </w:rPr>
            </w:pPr>
          </w:p>
        </w:tc>
      </w:tr>
    </w:tbl>
    <w:p w14:paraId="0025F51D" w14:textId="77777777" w:rsidR="0054251B" w:rsidRPr="008C4471" w:rsidRDefault="0054251B" w:rsidP="0054251B">
      <w:pPr>
        <w:spacing w:line="360" w:lineRule="auto"/>
        <w:jc w:val="both"/>
        <w:rPr>
          <w:rFonts w:ascii="Calibri" w:hAnsi="Calibri" w:cs="Calibri"/>
          <w:noProof/>
          <w:sz w:val="22"/>
          <w:szCs w:val="22"/>
        </w:rPr>
      </w:pPr>
    </w:p>
    <w:p w14:paraId="4B3910FB" w14:textId="77777777" w:rsidR="0054251B" w:rsidRPr="008C4471" w:rsidRDefault="0054251B" w:rsidP="0054251B">
      <w:pPr>
        <w:pStyle w:val="Nagwek3"/>
        <w:spacing w:after="160" w:line="360" w:lineRule="auto"/>
        <w:ind w:left="720"/>
        <w:rPr>
          <w:rFonts w:ascii="Calibri" w:hAnsi="Calibri" w:cs="Calibri"/>
          <w:sz w:val="26"/>
          <w:szCs w:val="26"/>
          <w:lang w:val="pl-PL"/>
        </w:rPr>
      </w:pPr>
      <w:bookmarkStart w:id="336" w:name="_Toc72329003"/>
      <w:r w:rsidRPr="008C4471">
        <w:rPr>
          <w:rFonts w:ascii="Calibri" w:hAnsi="Calibri" w:cs="Calibri"/>
          <w:sz w:val="26"/>
          <w:szCs w:val="26"/>
          <w:lang w:val="pl-PL"/>
        </w:rPr>
        <w:t>Style dla warstwy app.RysunkiAktuPlanowania.MPZP</w:t>
      </w:r>
      <w:bookmarkEnd w:id="336"/>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50"/>
      </w:tblGrid>
      <w:tr w:rsidR="0054251B" w:rsidRPr="008C4471" w14:paraId="6EE25692"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674D56E8"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Nazwa stylu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1D0BF5D3" w14:textId="77777777" w:rsidR="0054251B" w:rsidRPr="008C4471" w:rsidRDefault="0054251B" w:rsidP="00455DA7">
            <w:pPr>
              <w:rPr>
                <w:rFonts w:ascii="Calibri" w:hAnsi="Calibri" w:cs="Calibri"/>
                <w:sz w:val="22"/>
                <w:szCs w:val="22"/>
              </w:rPr>
            </w:pPr>
            <w:r w:rsidRPr="008C4471">
              <w:rPr>
                <w:rFonts w:ascii="Calibri" w:hAnsi="Calibri" w:cs="Calibri"/>
                <w:color w:val="000000"/>
                <w:sz w:val="22"/>
                <w:szCs w:val="22"/>
              </w:rPr>
              <w:t>app.RysunkiAktuPlanowania.MPZP.Domyslny</w:t>
            </w:r>
          </w:p>
        </w:tc>
      </w:tr>
      <w:tr w:rsidR="0054251B" w:rsidRPr="008C4471" w14:paraId="79740CA5"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7C2024B5"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Styl</w:t>
            </w:r>
            <w:r w:rsidRPr="008C4471">
              <w:rPr>
                <w:rFonts w:ascii="Calibri" w:hAnsi="Calibri" w:cs="Calibri"/>
                <w:bCs/>
                <w:color w:val="000000"/>
                <w:sz w:val="22"/>
                <w:szCs w:val="22"/>
              </w:rPr>
              <w:br/>
            </w:r>
            <w:r w:rsidRPr="008C4471">
              <w:rPr>
                <w:rStyle w:val="fontstyle01"/>
                <w:rFonts w:ascii="Calibri" w:hAnsi="Calibri" w:cs="Calibri"/>
                <w:sz w:val="22"/>
                <w:szCs w:val="22"/>
              </w:rPr>
              <w:t>domyślny</w:t>
            </w:r>
          </w:p>
        </w:tc>
        <w:tc>
          <w:tcPr>
            <w:tcW w:w="8250" w:type="dxa"/>
            <w:tcBorders>
              <w:top w:val="single" w:sz="4" w:space="0" w:color="auto"/>
              <w:left w:val="single" w:sz="4" w:space="0" w:color="auto"/>
              <w:bottom w:val="single" w:sz="4" w:space="0" w:color="auto"/>
              <w:right w:val="single" w:sz="4" w:space="0" w:color="auto"/>
            </w:tcBorders>
            <w:vAlign w:val="center"/>
            <w:hideMark/>
          </w:tcPr>
          <w:p w14:paraId="782D35C0"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tak</w:t>
            </w:r>
          </w:p>
        </w:tc>
      </w:tr>
      <w:tr w:rsidR="0054251B" w:rsidRPr="00C31734" w14:paraId="6EED179C"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7416068E"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Tytuł stylu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0C067617"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Domyślny styl dla rysunków miejscowych planów zagospodarowania przestrzennego</w:t>
            </w:r>
          </w:p>
        </w:tc>
      </w:tr>
      <w:tr w:rsidR="0054251B" w:rsidRPr="00C31734" w14:paraId="37142C08"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18AFB1E9"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Streszczenie</w:t>
            </w:r>
            <w:r w:rsidRPr="008C4471">
              <w:rPr>
                <w:rFonts w:ascii="Calibri" w:hAnsi="Calibri" w:cs="Calibri"/>
                <w:bCs/>
                <w:color w:val="000000"/>
                <w:sz w:val="22"/>
                <w:szCs w:val="22"/>
              </w:rPr>
              <w:br/>
            </w:r>
            <w:r w:rsidRPr="008C4471">
              <w:rPr>
                <w:rStyle w:val="fontstyle01"/>
                <w:rFonts w:ascii="Calibri" w:hAnsi="Calibri" w:cs="Calibri"/>
                <w:sz w:val="22"/>
                <w:szCs w:val="22"/>
              </w:rPr>
              <w:t>stylu</w:t>
            </w:r>
          </w:p>
        </w:tc>
        <w:tc>
          <w:tcPr>
            <w:tcW w:w="8250" w:type="dxa"/>
            <w:tcBorders>
              <w:top w:val="single" w:sz="4" w:space="0" w:color="auto"/>
              <w:left w:val="single" w:sz="4" w:space="0" w:color="auto"/>
              <w:bottom w:val="single" w:sz="4" w:space="0" w:color="auto"/>
              <w:right w:val="single" w:sz="4" w:space="0" w:color="auto"/>
            </w:tcBorders>
            <w:vAlign w:val="center"/>
            <w:hideMark/>
          </w:tcPr>
          <w:p w14:paraId="27490366" w14:textId="1BF086D2" w:rsidR="0054251B" w:rsidRPr="008C4471" w:rsidRDefault="0054251B" w:rsidP="0087748F">
            <w:pPr>
              <w:spacing w:after="240"/>
              <w:rPr>
                <w:rFonts w:ascii="Calibri" w:hAnsi="Calibri" w:cs="Calibri"/>
                <w:color w:val="000000"/>
                <w:sz w:val="22"/>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 w:val="22"/>
                <w:szCs w:val="22"/>
              </w:rPr>
              <w:t xml:space="preserve">obejmuje cyfrową reprezentację rysunku aktu planowania przestrzennego z nadaną georeferencją w postaci plików GeoTIFF oraz informacje o tych rysunkach ujęte w ramach obiektów </w:t>
            </w:r>
            <w:r w:rsidRPr="008C4471">
              <w:rPr>
                <w:rFonts w:ascii="Calibri" w:hAnsi="Calibri" w:cs="Calibri"/>
                <w:i/>
                <w:color w:val="000000" w:themeColor="text1"/>
                <w:sz w:val="22"/>
                <w:szCs w:val="22"/>
              </w:rPr>
              <w:t>RysunekAktuPlanowaniaPrzestrzennego</w:t>
            </w:r>
            <w:r w:rsidRPr="008C4471">
              <w:rPr>
                <w:rFonts w:ascii="Calibri" w:hAnsi="Calibri" w:cs="Calibri"/>
                <w:color w:val="000000" w:themeColor="text1"/>
                <w:sz w:val="22"/>
                <w:szCs w:val="22"/>
              </w:rPr>
              <w:t xml:space="preserve">. W ramach tej warstwy wszystkie występujące obiekty powinny być „przycięte” do granic obowiązywania danego aktu (określonych poprzez </w:t>
            </w:r>
            <w:r w:rsidRPr="008C4471">
              <w:rPr>
                <w:rFonts w:ascii="Calibri" w:hAnsi="Calibri" w:cs="Calibri"/>
                <w:i/>
                <w:color w:val="000000" w:themeColor="text1"/>
                <w:sz w:val="22"/>
                <w:szCs w:val="22"/>
              </w:rPr>
              <w:t>AktPlanowaniaPrzestrzennego</w:t>
            </w:r>
            <w:r w:rsidRPr="008C4471">
              <w:rPr>
                <w:rFonts w:ascii="Calibri" w:hAnsi="Calibri" w:cs="Calibri"/>
                <w:color w:val="000000" w:themeColor="text1"/>
                <w:sz w:val="22"/>
                <w:szCs w:val="22"/>
              </w:rPr>
              <w:t>),</w:t>
            </w:r>
            <w:r w:rsidRPr="008C4471">
              <w:rPr>
                <w:rFonts w:ascii="Calibri" w:hAnsi="Calibri" w:cs="Calibri"/>
              </w:rPr>
              <w:t xml:space="preserve"> </w:t>
            </w:r>
            <w:r w:rsidRPr="008C4471">
              <w:rPr>
                <w:rFonts w:ascii="Calibri" w:hAnsi="Calibri" w:cs="Calibri"/>
                <w:color w:val="000000" w:themeColor="text1"/>
                <w:sz w:val="22"/>
                <w:szCs w:val="22"/>
              </w:rPr>
              <w:t>tj. rysunek nie powinien zawierać opisu pozaramkowego, o ile nie powoduje to utraty kluczowych informacji o ustaleniach aktu (dotyczy rysunków, w których oznaczenia ustaleń prezentowane są poza obszarem obowiązywania aktu tj. w postaci odnośników).</w:t>
            </w:r>
          </w:p>
        </w:tc>
      </w:tr>
      <w:tr w:rsidR="0054251B" w:rsidRPr="008C4471" w14:paraId="6768D6DB"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0E3C021E"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8250" w:type="dxa"/>
            <w:tcBorders>
              <w:top w:val="single" w:sz="4" w:space="0" w:color="auto"/>
              <w:left w:val="single" w:sz="4" w:space="0" w:color="auto"/>
              <w:bottom w:val="single" w:sz="4" w:space="0" w:color="auto"/>
              <w:right w:val="single" w:sz="4" w:space="0" w:color="auto"/>
            </w:tcBorders>
            <w:vAlign w:val="center"/>
          </w:tcPr>
          <w:p w14:paraId="2F29EEB3"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 xml:space="preserve">Minimum: 0 </w:t>
            </w:r>
          </w:p>
          <w:p w14:paraId="76B70C89" w14:textId="77777777" w:rsidR="0054251B" w:rsidRPr="008C4471" w:rsidRDefault="0054251B" w:rsidP="00455DA7">
            <w:pPr>
              <w:rPr>
                <w:rStyle w:val="fontstyle21"/>
                <w:rFonts w:ascii="Calibri" w:hAnsi="Calibri" w:cs="Calibri"/>
                <w:i w:val="0"/>
                <w:iCs w:val="0"/>
                <w:sz w:val="22"/>
                <w:szCs w:val="22"/>
              </w:rPr>
            </w:pPr>
            <w:r w:rsidRPr="008C4471">
              <w:rPr>
                <w:rFonts w:ascii="Calibri" w:hAnsi="Calibri" w:cs="Calibri"/>
                <w:sz w:val="22"/>
                <w:szCs w:val="22"/>
              </w:rPr>
              <w:t>Maksimum: 1: 5000</w:t>
            </w:r>
          </w:p>
        </w:tc>
      </w:tr>
    </w:tbl>
    <w:p w14:paraId="13265EFC" w14:textId="77777777" w:rsidR="00394C35" w:rsidRDefault="00394C35">
      <w: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50"/>
      </w:tblGrid>
      <w:tr w:rsidR="0054251B" w:rsidRPr="008C4471" w14:paraId="00EEF1A0"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1BEA0FCB" w14:textId="63C18C0B"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lastRenderedPageBreak/>
              <w:t>Przykład</w:t>
            </w:r>
          </w:p>
        </w:tc>
        <w:tc>
          <w:tcPr>
            <w:tcW w:w="8250" w:type="dxa"/>
            <w:tcBorders>
              <w:top w:val="single" w:sz="4" w:space="0" w:color="auto"/>
              <w:left w:val="single" w:sz="4" w:space="0" w:color="auto"/>
              <w:bottom w:val="single" w:sz="4" w:space="0" w:color="auto"/>
              <w:right w:val="single" w:sz="4" w:space="0" w:color="auto"/>
            </w:tcBorders>
            <w:vAlign w:val="center"/>
          </w:tcPr>
          <w:p w14:paraId="7D6C8CE6" w14:textId="77777777" w:rsidR="0054251B" w:rsidRPr="008C4471" w:rsidRDefault="0054251B" w:rsidP="00455DA7">
            <w:pPr>
              <w:spacing w:before="240"/>
              <w:rPr>
                <w:rFonts w:ascii="Calibri" w:hAnsi="Calibri" w:cs="Calibri"/>
                <w:i/>
                <w:iCs/>
                <w:color w:val="000000"/>
                <w:sz w:val="22"/>
                <w:szCs w:val="22"/>
              </w:rPr>
            </w:pPr>
            <w:r w:rsidRPr="008C4471">
              <w:rPr>
                <w:rFonts w:ascii="Calibri" w:hAnsi="Calibri" w:cs="Calibri"/>
                <w:sz w:val="22"/>
                <w:szCs w:val="22"/>
              </w:rPr>
              <w:t>Poprawna prezentacja obiektu w ramach warstwy</w:t>
            </w:r>
            <w:r w:rsidRPr="008C4471">
              <w:rPr>
                <w:rFonts w:ascii="Calibri" w:hAnsi="Calibri" w:cs="Calibri"/>
                <w:iCs/>
                <w:color w:val="000000"/>
                <w:sz w:val="22"/>
                <w:szCs w:val="22"/>
              </w:rPr>
              <w:t>:</w:t>
            </w:r>
            <w:r w:rsidRPr="008C4471">
              <w:rPr>
                <w:rFonts w:ascii="Calibri" w:hAnsi="Calibri" w:cs="Calibri"/>
                <w:noProof/>
              </w:rPr>
              <w:drawing>
                <wp:inline distT="0" distB="0" distL="0" distR="0" wp14:anchorId="00A4CB37" wp14:editId="4D14A19F">
                  <wp:extent cx="3331603" cy="3386666"/>
                  <wp:effectExtent l="0" t="0" r="2540" b="4445"/>
                  <wp:docPr id="45228867" name="Picture 28" descr="C:\Users\bhejl\Desktop\Zrzut ekranu 2020-10-19 o 14.3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rotWithShape="1">
                          <a:blip r:embed="rId85" cstate="screen">
                            <a:extLst>
                              <a:ext uri="{28A0092B-C50C-407E-A947-70E740481C1C}">
                                <a14:useLocalDpi xmlns:a14="http://schemas.microsoft.com/office/drawing/2010/main"/>
                              </a:ext>
                            </a:extLst>
                          </a:blip>
                          <a:srcRect/>
                          <a:stretch/>
                        </pic:blipFill>
                        <pic:spPr bwMode="auto">
                          <a:xfrm>
                            <a:off x="0" y="0"/>
                            <a:ext cx="3332585" cy="3387664"/>
                          </a:xfrm>
                          <a:prstGeom prst="rect">
                            <a:avLst/>
                          </a:prstGeom>
                          <a:ln>
                            <a:noFill/>
                          </a:ln>
                          <a:extLst>
                            <a:ext uri="{53640926-AAD7-44D8-BBD7-CCE9431645EC}">
                              <a14:shadowObscured xmlns:a14="http://schemas.microsoft.com/office/drawing/2010/main"/>
                            </a:ext>
                          </a:extLst>
                        </pic:spPr>
                      </pic:pic>
                    </a:graphicData>
                  </a:graphic>
                </wp:inline>
              </w:drawing>
            </w:r>
          </w:p>
          <w:p w14:paraId="48664F90" w14:textId="77777777" w:rsidR="0054251B" w:rsidRPr="008C4471" w:rsidRDefault="0054251B" w:rsidP="00455DA7">
            <w:pPr>
              <w:rPr>
                <w:rFonts w:ascii="Calibri" w:hAnsi="Calibri" w:cs="Calibri"/>
                <w:sz w:val="22"/>
                <w:szCs w:val="22"/>
              </w:rPr>
            </w:pPr>
          </w:p>
          <w:p w14:paraId="18071278" w14:textId="77777777" w:rsidR="0054251B" w:rsidRPr="008C4471" w:rsidRDefault="0054251B" w:rsidP="00455DA7">
            <w:pPr>
              <w:rPr>
                <w:rStyle w:val="fontstyle21"/>
                <w:rFonts w:ascii="Calibri" w:hAnsi="Calibri" w:cs="Calibri"/>
                <w:i w:val="0"/>
                <w:iCs w:val="0"/>
                <w:sz w:val="22"/>
                <w:szCs w:val="22"/>
              </w:rPr>
            </w:pPr>
            <w:r w:rsidRPr="008C4471">
              <w:rPr>
                <w:rFonts w:ascii="Calibri" w:hAnsi="Calibri" w:cs="Calibri"/>
                <w:sz w:val="22"/>
                <w:szCs w:val="22"/>
              </w:rPr>
              <w:t>Niepoprawna prezentacja obiektu w ramach warstwy</w:t>
            </w:r>
            <w:r w:rsidRPr="008C4471">
              <w:rPr>
                <w:rFonts w:ascii="Calibri" w:hAnsi="Calibri" w:cs="Calibri"/>
                <w:iCs/>
                <w:color w:val="000000"/>
                <w:sz w:val="22"/>
                <w:szCs w:val="22"/>
              </w:rPr>
              <w:t>:</w:t>
            </w:r>
          </w:p>
          <w:p w14:paraId="625C4030" w14:textId="77777777" w:rsidR="0054251B" w:rsidRPr="008C4471" w:rsidRDefault="0054251B" w:rsidP="00455DA7">
            <w:pPr>
              <w:rPr>
                <w:rStyle w:val="fontstyle21"/>
                <w:rFonts w:ascii="Calibri" w:hAnsi="Calibri" w:cs="Calibri"/>
                <w:sz w:val="22"/>
                <w:szCs w:val="22"/>
              </w:rPr>
            </w:pPr>
            <w:r w:rsidRPr="008C4471">
              <w:rPr>
                <w:rFonts w:ascii="Calibri" w:hAnsi="Calibri" w:cs="Calibri"/>
                <w:noProof/>
              </w:rPr>
              <w:drawing>
                <wp:inline distT="0" distB="0" distL="0" distR="0" wp14:anchorId="2B8923C9" wp14:editId="472E9EDA">
                  <wp:extent cx="3330317" cy="3081867"/>
                  <wp:effectExtent l="0" t="0" r="3810" b="4445"/>
                  <wp:docPr id="45228868" name="Picture 29" descr="C:\Users\bhejl\Desktop\Zrzut ekranu 2020-10-19 o 14.3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rotWithShape="1">
                          <a:blip r:embed="rId86" cstate="screen">
                            <a:extLst>
                              <a:ext uri="{28A0092B-C50C-407E-A947-70E740481C1C}">
                                <a14:useLocalDpi xmlns:a14="http://schemas.microsoft.com/office/drawing/2010/main"/>
                              </a:ext>
                            </a:extLst>
                          </a:blip>
                          <a:srcRect/>
                          <a:stretch/>
                        </pic:blipFill>
                        <pic:spPr bwMode="auto">
                          <a:xfrm>
                            <a:off x="0" y="0"/>
                            <a:ext cx="3331279" cy="3082757"/>
                          </a:xfrm>
                          <a:prstGeom prst="rect">
                            <a:avLst/>
                          </a:prstGeom>
                          <a:ln>
                            <a:noFill/>
                          </a:ln>
                          <a:extLst>
                            <a:ext uri="{53640926-AAD7-44D8-BBD7-CCE9431645EC}">
                              <a14:shadowObscured xmlns:a14="http://schemas.microsoft.com/office/drawing/2010/main"/>
                            </a:ext>
                          </a:extLst>
                        </pic:spPr>
                      </pic:pic>
                    </a:graphicData>
                  </a:graphic>
                </wp:inline>
              </w:drawing>
            </w:r>
          </w:p>
          <w:p w14:paraId="08174CEE" w14:textId="77777777" w:rsidR="0054251B" w:rsidRPr="008C4471" w:rsidRDefault="0054251B" w:rsidP="00455DA7">
            <w:pPr>
              <w:rPr>
                <w:rStyle w:val="fontstyle21"/>
                <w:rFonts w:ascii="Calibri" w:hAnsi="Calibri" w:cs="Calibri"/>
                <w:sz w:val="22"/>
                <w:szCs w:val="22"/>
              </w:rPr>
            </w:pPr>
          </w:p>
        </w:tc>
      </w:tr>
    </w:tbl>
    <w:p w14:paraId="0F03DEDA" w14:textId="77777777" w:rsidR="0054251B" w:rsidRPr="008C4471" w:rsidRDefault="0054251B" w:rsidP="0054251B">
      <w:pPr>
        <w:rPr>
          <w:rFonts w:ascii="Calibri" w:hAnsi="Calibri" w:cs="Calibri"/>
        </w:rPr>
      </w:pPr>
    </w:p>
    <w:p w14:paraId="22890E90" w14:textId="77777777" w:rsidR="0054251B" w:rsidRPr="008C4471" w:rsidRDefault="0054251B" w:rsidP="0054251B">
      <w:pPr>
        <w:rPr>
          <w:rFonts w:ascii="Calibri" w:hAnsi="Calibri" w:cs="Calibri"/>
        </w:rPr>
      </w:pPr>
    </w:p>
    <w:p w14:paraId="7AF7054D" w14:textId="77777777" w:rsidR="00394C35" w:rsidRDefault="00394C35">
      <w:pPr>
        <w:spacing w:line="276" w:lineRule="auto"/>
        <w:rPr>
          <w:rFonts w:ascii="Calibri" w:eastAsia="Trebuchet MS" w:hAnsi="Calibri" w:cs="Calibri"/>
          <w:b/>
          <w:color w:val="666666"/>
          <w:sz w:val="26"/>
          <w:szCs w:val="26"/>
          <w:lang w:eastAsia="en-GB"/>
        </w:rPr>
      </w:pPr>
      <w:r>
        <w:rPr>
          <w:rFonts w:ascii="Calibri" w:hAnsi="Calibri" w:cs="Calibri"/>
          <w:sz w:val="26"/>
          <w:szCs w:val="26"/>
        </w:rPr>
        <w:br w:type="page"/>
      </w:r>
    </w:p>
    <w:p w14:paraId="7F007B15" w14:textId="4216ACFC" w:rsidR="0054251B" w:rsidRPr="008C4471" w:rsidRDefault="0054251B" w:rsidP="0054251B">
      <w:pPr>
        <w:pStyle w:val="Nagwek3"/>
        <w:spacing w:after="160" w:line="360" w:lineRule="auto"/>
        <w:ind w:left="720"/>
        <w:rPr>
          <w:rFonts w:ascii="Calibri" w:hAnsi="Calibri" w:cs="Calibri"/>
          <w:sz w:val="26"/>
          <w:szCs w:val="26"/>
          <w:lang w:val="pl-PL"/>
        </w:rPr>
      </w:pPr>
      <w:bookmarkStart w:id="337" w:name="_Toc72329004"/>
      <w:r w:rsidRPr="008C4471">
        <w:rPr>
          <w:rFonts w:ascii="Calibri" w:hAnsi="Calibri" w:cs="Calibri"/>
          <w:sz w:val="26"/>
          <w:szCs w:val="26"/>
          <w:lang w:val="pl-PL"/>
        </w:rPr>
        <w:lastRenderedPageBreak/>
        <w:t>Style dla serii warstw app.RysunekAktuPlanowania.SUIKZP.&lt;Id&gt;</w:t>
      </w:r>
      <w:bookmarkEnd w:id="337"/>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50"/>
      </w:tblGrid>
      <w:tr w:rsidR="0054251B" w:rsidRPr="008C4471" w14:paraId="69843FB2"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507ECD7D"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Nazwa stylu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2B9E0DCD" w14:textId="77777777" w:rsidR="0054251B" w:rsidRPr="008C4471" w:rsidRDefault="0054251B" w:rsidP="00455DA7">
            <w:pPr>
              <w:rPr>
                <w:rFonts w:ascii="Calibri" w:hAnsi="Calibri" w:cs="Calibri"/>
                <w:sz w:val="22"/>
                <w:szCs w:val="22"/>
              </w:rPr>
            </w:pPr>
            <w:r w:rsidRPr="008C4471">
              <w:rPr>
                <w:rFonts w:ascii="Calibri" w:hAnsi="Calibri" w:cs="Calibri"/>
                <w:color w:val="000000"/>
                <w:sz w:val="22"/>
                <w:szCs w:val="22"/>
              </w:rPr>
              <w:t>app.RysunekAktuPlanowania.SUIKZP.Domyslny</w:t>
            </w:r>
          </w:p>
        </w:tc>
      </w:tr>
      <w:tr w:rsidR="0054251B" w:rsidRPr="008C4471" w14:paraId="1454A4BD"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118C81C8"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Styl</w:t>
            </w:r>
            <w:r w:rsidRPr="008C4471">
              <w:rPr>
                <w:rFonts w:ascii="Calibri" w:hAnsi="Calibri" w:cs="Calibri"/>
                <w:bCs/>
                <w:color w:val="000000"/>
                <w:sz w:val="22"/>
                <w:szCs w:val="22"/>
              </w:rPr>
              <w:br/>
            </w:r>
            <w:r w:rsidRPr="008C4471">
              <w:rPr>
                <w:rStyle w:val="fontstyle01"/>
                <w:rFonts w:ascii="Calibri" w:hAnsi="Calibri" w:cs="Calibri"/>
                <w:sz w:val="22"/>
                <w:szCs w:val="22"/>
              </w:rPr>
              <w:t>domyślny</w:t>
            </w:r>
          </w:p>
        </w:tc>
        <w:tc>
          <w:tcPr>
            <w:tcW w:w="8250" w:type="dxa"/>
            <w:tcBorders>
              <w:top w:val="single" w:sz="4" w:space="0" w:color="auto"/>
              <w:left w:val="single" w:sz="4" w:space="0" w:color="auto"/>
              <w:bottom w:val="single" w:sz="4" w:space="0" w:color="auto"/>
              <w:right w:val="single" w:sz="4" w:space="0" w:color="auto"/>
            </w:tcBorders>
            <w:vAlign w:val="center"/>
            <w:hideMark/>
          </w:tcPr>
          <w:p w14:paraId="565BA1A2"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tak</w:t>
            </w:r>
          </w:p>
        </w:tc>
      </w:tr>
      <w:tr w:rsidR="0054251B" w:rsidRPr="00C31734" w14:paraId="51EF0B1E"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0E4094D2"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Tytuł stylu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5E99EB91"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Domyślny styl dla rysunków studium uwarunkowań i kierunków zagospodarowania przestrzennego</w:t>
            </w:r>
          </w:p>
        </w:tc>
      </w:tr>
      <w:tr w:rsidR="0054251B" w:rsidRPr="00C31734" w14:paraId="12C9CD0E"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5A8A57E3"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Streszczenie</w:t>
            </w:r>
            <w:r w:rsidRPr="008C4471">
              <w:rPr>
                <w:rFonts w:ascii="Calibri" w:hAnsi="Calibri" w:cs="Calibri"/>
                <w:bCs/>
                <w:color w:val="000000"/>
                <w:sz w:val="22"/>
                <w:szCs w:val="22"/>
              </w:rPr>
              <w:br/>
            </w:r>
            <w:r w:rsidRPr="008C4471">
              <w:rPr>
                <w:rStyle w:val="fontstyle01"/>
                <w:rFonts w:ascii="Calibri" w:hAnsi="Calibri" w:cs="Calibri"/>
                <w:sz w:val="22"/>
                <w:szCs w:val="22"/>
              </w:rPr>
              <w:t>stylu</w:t>
            </w:r>
          </w:p>
        </w:tc>
        <w:tc>
          <w:tcPr>
            <w:tcW w:w="8250" w:type="dxa"/>
            <w:tcBorders>
              <w:top w:val="single" w:sz="4" w:space="0" w:color="auto"/>
              <w:left w:val="single" w:sz="4" w:space="0" w:color="auto"/>
              <w:bottom w:val="single" w:sz="4" w:space="0" w:color="auto"/>
              <w:right w:val="single" w:sz="4" w:space="0" w:color="auto"/>
            </w:tcBorders>
            <w:vAlign w:val="center"/>
            <w:hideMark/>
          </w:tcPr>
          <w:p w14:paraId="085A7F14" w14:textId="63A1D73B" w:rsidR="0054251B" w:rsidRPr="008C4471" w:rsidRDefault="0054251B" w:rsidP="0087748F">
            <w:pPr>
              <w:rPr>
                <w:rFonts w:ascii="Calibri" w:hAnsi="Calibri" w:cs="Calibri"/>
                <w:color w:val="000000"/>
                <w:sz w:val="22"/>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 w:val="22"/>
                <w:szCs w:val="22"/>
              </w:rPr>
              <w:t xml:space="preserve">obejmuje cyfrową reprezentację rysunku aktu planowania przestrzennego z nadaną georeferencją w postaci plików GeoTIFF oraz informacje o tych rysunkach ujęte w ramach obiektów </w:t>
            </w:r>
            <w:r w:rsidRPr="008C4471">
              <w:rPr>
                <w:rFonts w:ascii="Calibri" w:hAnsi="Calibri" w:cs="Calibri"/>
                <w:i/>
                <w:color w:val="000000" w:themeColor="text1"/>
                <w:sz w:val="22"/>
                <w:szCs w:val="22"/>
              </w:rPr>
              <w:t>RysunekAktuPlanowaniaPrzestrzennego</w:t>
            </w:r>
            <w:r w:rsidRPr="008C4471">
              <w:rPr>
                <w:rFonts w:ascii="Calibri" w:hAnsi="Calibri" w:cs="Calibri"/>
                <w:color w:val="000000" w:themeColor="text1"/>
                <w:sz w:val="22"/>
                <w:szCs w:val="22"/>
              </w:rPr>
              <w:t xml:space="preserve">. W ramach tej warstwy wszystkie występujące obiekty powinny być „przycięte” do granic obowiązywania danego aktu (określonych poprzez </w:t>
            </w:r>
            <w:r w:rsidRPr="008C4471">
              <w:rPr>
                <w:rFonts w:ascii="Calibri" w:hAnsi="Calibri" w:cs="Calibri"/>
                <w:i/>
                <w:color w:val="000000" w:themeColor="text1"/>
                <w:sz w:val="22"/>
                <w:szCs w:val="22"/>
              </w:rPr>
              <w:t>AktPlanowaniaPrzestrzennego</w:t>
            </w:r>
            <w:r w:rsidRPr="008C4471">
              <w:rPr>
                <w:rFonts w:ascii="Calibri" w:hAnsi="Calibri" w:cs="Calibri"/>
                <w:color w:val="000000" w:themeColor="text1"/>
                <w:sz w:val="22"/>
                <w:szCs w:val="22"/>
              </w:rPr>
              <w:t>),</w:t>
            </w:r>
            <w:r w:rsidRPr="008C4471">
              <w:rPr>
                <w:rFonts w:ascii="Calibri" w:hAnsi="Calibri" w:cs="Calibri"/>
              </w:rPr>
              <w:t xml:space="preserve"> </w:t>
            </w:r>
            <w:r w:rsidRPr="008C4471">
              <w:rPr>
                <w:rFonts w:ascii="Calibri" w:hAnsi="Calibri" w:cs="Calibri"/>
                <w:color w:val="000000" w:themeColor="text1"/>
                <w:sz w:val="22"/>
                <w:szCs w:val="22"/>
              </w:rPr>
              <w:t>tj. rysunek nie powinien zawierać opisu pozaramkowego, o ile nie powoduje to utraty kluczowych informacji o ustaleniach aktu (dotyczy rysunków, w których oznaczenia ustaleń prezentowane są poza obszarem obowiązywania aktu tj. w postaci odnośników).</w:t>
            </w:r>
          </w:p>
        </w:tc>
      </w:tr>
      <w:tr w:rsidR="0054251B" w:rsidRPr="008C4471" w14:paraId="0CFD612F"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07227D8A"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8250" w:type="dxa"/>
            <w:tcBorders>
              <w:top w:val="single" w:sz="4" w:space="0" w:color="auto"/>
              <w:left w:val="single" w:sz="4" w:space="0" w:color="auto"/>
              <w:bottom w:val="single" w:sz="4" w:space="0" w:color="auto"/>
              <w:right w:val="single" w:sz="4" w:space="0" w:color="auto"/>
            </w:tcBorders>
            <w:vAlign w:val="center"/>
          </w:tcPr>
          <w:p w14:paraId="5136BE65"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 xml:space="preserve">Minimum: 1: 4000 </w:t>
            </w:r>
          </w:p>
          <w:p w14:paraId="3C33096D"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Maksimum: 1:30 000</w:t>
            </w:r>
          </w:p>
        </w:tc>
      </w:tr>
      <w:tr w:rsidR="0054251B" w:rsidRPr="008C4471" w14:paraId="5594B092"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62CC3AB2"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8250" w:type="dxa"/>
            <w:tcBorders>
              <w:top w:val="single" w:sz="4" w:space="0" w:color="auto"/>
              <w:left w:val="single" w:sz="4" w:space="0" w:color="auto"/>
              <w:bottom w:val="single" w:sz="4" w:space="0" w:color="auto"/>
              <w:right w:val="single" w:sz="4" w:space="0" w:color="auto"/>
            </w:tcBorders>
            <w:vAlign w:val="center"/>
          </w:tcPr>
          <w:p w14:paraId="4FF4A9BC" w14:textId="77777777" w:rsidR="0054251B" w:rsidRPr="008C4471" w:rsidRDefault="0054251B" w:rsidP="00455DA7">
            <w:pPr>
              <w:rPr>
                <w:rFonts w:ascii="Calibri" w:hAnsi="Calibri" w:cs="Calibri"/>
                <w:sz w:val="22"/>
                <w:szCs w:val="22"/>
              </w:rPr>
            </w:pPr>
          </w:p>
          <w:p w14:paraId="782080C9" w14:textId="77777777" w:rsidR="0054251B" w:rsidRPr="008C4471" w:rsidRDefault="0054251B" w:rsidP="00455DA7">
            <w:pPr>
              <w:rPr>
                <w:rStyle w:val="fontstyle21"/>
                <w:rFonts w:ascii="Calibri" w:hAnsi="Calibri" w:cs="Calibri"/>
                <w:i w:val="0"/>
                <w:iCs w:val="0"/>
                <w:sz w:val="22"/>
                <w:szCs w:val="22"/>
              </w:rPr>
            </w:pPr>
            <w:r w:rsidRPr="008C4471">
              <w:rPr>
                <w:rFonts w:ascii="Calibri" w:hAnsi="Calibri" w:cs="Calibri"/>
                <w:sz w:val="22"/>
                <w:szCs w:val="22"/>
              </w:rPr>
              <w:t>Poprawna prezentacja obiektu w ramach serii warstw</w:t>
            </w:r>
            <w:r w:rsidRPr="008C4471">
              <w:rPr>
                <w:rFonts w:ascii="Calibri" w:hAnsi="Calibri" w:cs="Calibri"/>
                <w:iCs/>
                <w:color w:val="000000"/>
                <w:sz w:val="22"/>
                <w:szCs w:val="22"/>
              </w:rPr>
              <w:t>:</w:t>
            </w:r>
          </w:p>
          <w:p w14:paraId="11F9AA04" w14:textId="77777777" w:rsidR="0054251B" w:rsidRPr="008C4471" w:rsidRDefault="0054251B" w:rsidP="00455DA7">
            <w:pPr>
              <w:rPr>
                <w:rStyle w:val="fontstyle21"/>
                <w:rFonts w:ascii="Calibri" w:hAnsi="Calibri" w:cs="Calibri"/>
                <w:sz w:val="22"/>
                <w:szCs w:val="22"/>
              </w:rPr>
            </w:pPr>
            <w:r w:rsidRPr="008C4471">
              <w:rPr>
                <w:rFonts w:ascii="Calibri" w:hAnsi="Calibri" w:cs="Calibri"/>
                <w:noProof/>
              </w:rPr>
              <w:drawing>
                <wp:inline distT="0" distB="0" distL="0" distR="0" wp14:anchorId="6290D9F3" wp14:editId="6A06276D">
                  <wp:extent cx="3636132" cy="2362200"/>
                  <wp:effectExtent l="0" t="0" r="2540" b="0"/>
                  <wp:docPr id="5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87" cstate="screen">
                            <a:extLst>
                              <a:ext uri="{28A0092B-C50C-407E-A947-70E740481C1C}">
                                <a14:useLocalDpi xmlns:a14="http://schemas.microsoft.com/office/drawing/2010/main"/>
                              </a:ext>
                            </a:extLst>
                          </a:blip>
                          <a:stretch>
                            <a:fillRect/>
                          </a:stretch>
                        </pic:blipFill>
                        <pic:spPr>
                          <a:xfrm>
                            <a:off x="0" y="0"/>
                            <a:ext cx="3641082" cy="2365415"/>
                          </a:xfrm>
                          <a:prstGeom prst="rect">
                            <a:avLst/>
                          </a:prstGeom>
                        </pic:spPr>
                      </pic:pic>
                    </a:graphicData>
                  </a:graphic>
                </wp:inline>
              </w:drawing>
            </w:r>
          </w:p>
          <w:p w14:paraId="31FC0CD5" w14:textId="77777777" w:rsidR="0054251B" w:rsidRPr="008C4471" w:rsidRDefault="0054251B" w:rsidP="00455DA7">
            <w:pPr>
              <w:rPr>
                <w:rFonts w:ascii="Calibri" w:hAnsi="Calibri" w:cs="Calibri"/>
                <w:sz w:val="22"/>
                <w:szCs w:val="22"/>
              </w:rPr>
            </w:pPr>
          </w:p>
          <w:p w14:paraId="2D8515C1" w14:textId="77777777" w:rsidR="0054251B" w:rsidRPr="008C4471" w:rsidRDefault="0054251B" w:rsidP="00455DA7">
            <w:pPr>
              <w:rPr>
                <w:rStyle w:val="fontstyle21"/>
                <w:rFonts w:ascii="Calibri" w:hAnsi="Calibri" w:cs="Calibri"/>
                <w:i w:val="0"/>
                <w:iCs w:val="0"/>
                <w:sz w:val="22"/>
                <w:szCs w:val="22"/>
              </w:rPr>
            </w:pPr>
            <w:r w:rsidRPr="008C4471">
              <w:rPr>
                <w:rFonts w:ascii="Calibri" w:hAnsi="Calibri" w:cs="Calibri"/>
                <w:sz w:val="22"/>
                <w:szCs w:val="22"/>
              </w:rPr>
              <w:t>Niepoprawna prezentacja obiektu w ramach serii warstw</w:t>
            </w:r>
            <w:r w:rsidRPr="008C4471">
              <w:rPr>
                <w:rFonts w:ascii="Calibri" w:hAnsi="Calibri" w:cs="Calibri"/>
                <w:iCs/>
                <w:color w:val="000000"/>
                <w:sz w:val="22"/>
                <w:szCs w:val="22"/>
              </w:rPr>
              <w:t>:</w:t>
            </w:r>
          </w:p>
          <w:p w14:paraId="65A066CD" w14:textId="77777777" w:rsidR="0054251B" w:rsidRPr="008C4471" w:rsidRDefault="0054251B" w:rsidP="00455DA7">
            <w:pPr>
              <w:rPr>
                <w:rStyle w:val="fontstyle21"/>
                <w:rFonts w:ascii="Calibri" w:hAnsi="Calibri" w:cs="Calibri"/>
                <w:sz w:val="22"/>
                <w:szCs w:val="22"/>
              </w:rPr>
            </w:pPr>
            <w:r w:rsidRPr="008C4471">
              <w:rPr>
                <w:rFonts w:ascii="Calibri" w:hAnsi="Calibri" w:cs="Calibri"/>
                <w:noProof/>
              </w:rPr>
              <w:lastRenderedPageBreak/>
              <w:drawing>
                <wp:inline distT="0" distB="0" distL="0" distR="0" wp14:anchorId="09236CDF" wp14:editId="2F146C8C">
                  <wp:extent cx="3642360" cy="2723505"/>
                  <wp:effectExtent l="0" t="0" r="0" b="1270"/>
                  <wp:docPr id="5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88" cstate="screen">
                            <a:extLst>
                              <a:ext uri="{28A0092B-C50C-407E-A947-70E740481C1C}">
                                <a14:useLocalDpi xmlns:a14="http://schemas.microsoft.com/office/drawing/2010/main"/>
                              </a:ext>
                            </a:extLst>
                          </a:blip>
                          <a:stretch>
                            <a:fillRect/>
                          </a:stretch>
                        </pic:blipFill>
                        <pic:spPr>
                          <a:xfrm>
                            <a:off x="0" y="0"/>
                            <a:ext cx="3648969" cy="2728446"/>
                          </a:xfrm>
                          <a:prstGeom prst="rect">
                            <a:avLst/>
                          </a:prstGeom>
                        </pic:spPr>
                      </pic:pic>
                    </a:graphicData>
                  </a:graphic>
                </wp:inline>
              </w:drawing>
            </w:r>
          </w:p>
        </w:tc>
      </w:tr>
    </w:tbl>
    <w:p w14:paraId="1677FC15" w14:textId="77777777" w:rsidR="0041206E" w:rsidRDefault="0041206E" w:rsidP="0041206E">
      <w:pPr>
        <w:pStyle w:val="Tekstdokumentu"/>
      </w:pPr>
    </w:p>
    <w:p w14:paraId="0AF86411" w14:textId="77777777" w:rsidR="0041206E" w:rsidRDefault="0041206E">
      <w:pPr>
        <w:spacing w:line="276" w:lineRule="auto"/>
        <w:rPr>
          <w:rFonts w:ascii="Calibri" w:eastAsia="Trebuchet MS" w:hAnsi="Calibri" w:cs="Calibri"/>
          <w:b/>
          <w:color w:val="666666"/>
          <w:sz w:val="26"/>
          <w:szCs w:val="26"/>
        </w:rPr>
      </w:pPr>
      <w:r>
        <w:rPr>
          <w:rFonts w:ascii="Calibri" w:hAnsi="Calibri" w:cs="Calibri"/>
          <w:sz w:val="26"/>
          <w:szCs w:val="26"/>
        </w:rPr>
        <w:br w:type="page"/>
      </w:r>
    </w:p>
    <w:p w14:paraId="62BDD5C3" w14:textId="140E7DAF" w:rsidR="0054251B" w:rsidRPr="008C4471" w:rsidRDefault="0054251B" w:rsidP="0054251B">
      <w:pPr>
        <w:pStyle w:val="Nagwek3"/>
        <w:spacing w:after="160" w:line="360" w:lineRule="auto"/>
        <w:ind w:left="720"/>
        <w:rPr>
          <w:rFonts w:ascii="Calibri" w:hAnsi="Calibri" w:cs="Calibri"/>
          <w:sz w:val="26"/>
          <w:szCs w:val="26"/>
          <w:lang w:val="pl-PL"/>
        </w:rPr>
      </w:pPr>
      <w:bookmarkStart w:id="338" w:name="_Toc72329005"/>
      <w:r w:rsidRPr="008C4471">
        <w:rPr>
          <w:rFonts w:ascii="Calibri" w:hAnsi="Calibri" w:cs="Calibri"/>
          <w:sz w:val="26"/>
          <w:szCs w:val="26"/>
          <w:lang w:val="pl-PL"/>
        </w:rPr>
        <w:lastRenderedPageBreak/>
        <w:t>Style dla serii warstw app.RysunekAktuPlanowania.PZPW.&lt;Id&gt;</w:t>
      </w:r>
      <w:bookmarkEnd w:id="338"/>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50"/>
      </w:tblGrid>
      <w:tr w:rsidR="0054251B" w:rsidRPr="008C4471" w14:paraId="0BA06EE8"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54E39848"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Nazwa stylu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3A55E0DE" w14:textId="77777777" w:rsidR="0054251B" w:rsidRPr="008C4471" w:rsidRDefault="0054251B" w:rsidP="00455DA7">
            <w:pPr>
              <w:rPr>
                <w:rFonts w:ascii="Calibri" w:hAnsi="Calibri" w:cs="Calibri"/>
                <w:sz w:val="22"/>
                <w:szCs w:val="22"/>
              </w:rPr>
            </w:pPr>
            <w:r w:rsidRPr="008C4471">
              <w:rPr>
                <w:rFonts w:ascii="Calibri" w:hAnsi="Calibri" w:cs="Calibri"/>
                <w:color w:val="000000"/>
                <w:sz w:val="22"/>
                <w:szCs w:val="22"/>
              </w:rPr>
              <w:t>app.RysunekAktuPlanowania.PZPW.Domyslny</w:t>
            </w:r>
          </w:p>
        </w:tc>
      </w:tr>
      <w:tr w:rsidR="0054251B" w:rsidRPr="008C4471" w14:paraId="622731DD"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24CB6DFC"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Styl</w:t>
            </w:r>
            <w:r w:rsidRPr="008C4471">
              <w:rPr>
                <w:rFonts w:ascii="Calibri" w:hAnsi="Calibri" w:cs="Calibri"/>
                <w:bCs/>
                <w:color w:val="000000"/>
                <w:sz w:val="22"/>
                <w:szCs w:val="22"/>
              </w:rPr>
              <w:br/>
            </w:r>
            <w:r w:rsidRPr="008C4471">
              <w:rPr>
                <w:rStyle w:val="fontstyle01"/>
                <w:rFonts w:ascii="Calibri" w:hAnsi="Calibri" w:cs="Calibri"/>
                <w:sz w:val="22"/>
                <w:szCs w:val="22"/>
              </w:rPr>
              <w:t>domyślny</w:t>
            </w:r>
          </w:p>
        </w:tc>
        <w:tc>
          <w:tcPr>
            <w:tcW w:w="8250" w:type="dxa"/>
            <w:tcBorders>
              <w:top w:val="single" w:sz="4" w:space="0" w:color="auto"/>
              <w:left w:val="single" w:sz="4" w:space="0" w:color="auto"/>
              <w:bottom w:val="single" w:sz="4" w:space="0" w:color="auto"/>
              <w:right w:val="single" w:sz="4" w:space="0" w:color="auto"/>
            </w:tcBorders>
            <w:vAlign w:val="center"/>
            <w:hideMark/>
          </w:tcPr>
          <w:p w14:paraId="2B471CC3"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tak</w:t>
            </w:r>
          </w:p>
        </w:tc>
      </w:tr>
      <w:tr w:rsidR="0054251B" w:rsidRPr="00C31734" w14:paraId="0759D254"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14B0E100"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Tytuł stylu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60B47E30"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Domyślny styl dla rysunków planów zagospodarowania przestrzennego województwa</w:t>
            </w:r>
          </w:p>
        </w:tc>
      </w:tr>
      <w:tr w:rsidR="0054251B" w:rsidRPr="00C31734" w14:paraId="261F2CD4"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1BE6A0A8"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Streszczenie</w:t>
            </w:r>
            <w:r w:rsidRPr="008C4471">
              <w:rPr>
                <w:rFonts w:ascii="Calibri" w:hAnsi="Calibri" w:cs="Calibri"/>
                <w:bCs/>
                <w:color w:val="000000"/>
                <w:sz w:val="22"/>
                <w:szCs w:val="22"/>
              </w:rPr>
              <w:br/>
            </w:r>
            <w:r w:rsidRPr="008C4471">
              <w:rPr>
                <w:rStyle w:val="fontstyle01"/>
                <w:rFonts w:ascii="Calibri" w:hAnsi="Calibri" w:cs="Calibri"/>
                <w:sz w:val="22"/>
                <w:szCs w:val="22"/>
              </w:rPr>
              <w:t>stylu</w:t>
            </w:r>
          </w:p>
        </w:tc>
        <w:tc>
          <w:tcPr>
            <w:tcW w:w="8250" w:type="dxa"/>
            <w:tcBorders>
              <w:top w:val="single" w:sz="4" w:space="0" w:color="auto"/>
              <w:left w:val="single" w:sz="4" w:space="0" w:color="auto"/>
              <w:bottom w:val="single" w:sz="4" w:space="0" w:color="auto"/>
              <w:right w:val="single" w:sz="4" w:space="0" w:color="auto"/>
            </w:tcBorders>
            <w:vAlign w:val="center"/>
            <w:hideMark/>
          </w:tcPr>
          <w:p w14:paraId="79AE1316" w14:textId="52CAE9F2" w:rsidR="0054251B" w:rsidRPr="008C4471" w:rsidRDefault="0054251B" w:rsidP="0087748F">
            <w:pPr>
              <w:rPr>
                <w:rFonts w:ascii="Calibri" w:hAnsi="Calibri" w:cs="Calibri"/>
                <w:color w:val="000000"/>
                <w:sz w:val="22"/>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 w:val="22"/>
                <w:szCs w:val="22"/>
              </w:rPr>
              <w:t xml:space="preserve">obejmuje cyfrową reprezentację rysunku aktu planowania przestrzennego z nadaną georeferencją w postaci plików GeoTIFF oraz informacje o tych rysunkach ujęte w ramach obiektów </w:t>
            </w:r>
            <w:r w:rsidRPr="008C4471">
              <w:rPr>
                <w:rFonts w:ascii="Calibri" w:hAnsi="Calibri" w:cs="Calibri"/>
                <w:i/>
                <w:color w:val="000000" w:themeColor="text1"/>
                <w:sz w:val="22"/>
                <w:szCs w:val="22"/>
              </w:rPr>
              <w:t>RysunekAktuPlanowaniaPrzestrzennego</w:t>
            </w:r>
            <w:r w:rsidRPr="008C4471">
              <w:rPr>
                <w:rFonts w:ascii="Calibri" w:hAnsi="Calibri" w:cs="Calibri"/>
                <w:color w:val="000000" w:themeColor="text1"/>
                <w:sz w:val="22"/>
                <w:szCs w:val="22"/>
              </w:rPr>
              <w:t xml:space="preserve">. W ramach tej warstwy wszystkie występujące obiekty powinny być „przycięte” do granic obowiązywania danego aktu (określonych poprzez </w:t>
            </w:r>
            <w:r w:rsidRPr="008C4471">
              <w:rPr>
                <w:rFonts w:ascii="Calibri" w:hAnsi="Calibri" w:cs="Calibri"/>
                <w:i/>
                <w:color w:val="000000" w:themeColor="text1"/>
                <w:sz w:val="22"/>
                <w:szCs w:val="22"/>
              </w:rPr>
              <w:t>AktPlanowaniaPrzestrzennego</w:t>
            </w:r>
            <w:r w:rsidRPr="008C4471">
              <w:rPr>
                <w:rFonts w:ascii="Calibri" w:hAnsi="Calibri" w:cs="Calibri"/>
                <w:color w:val="000000" w:themeColor="text1"/>
                <w:sz w:val="22"/>
                <w:szCs w:val="22"/>
              </w:rPr>
              <w:t>),</w:t>
            </w:r>
            <w:r w:rsidRPr="008C4471">
              <w:rPr>
                <w:rFonts w:ascii="Calibri" w:hAnsi="Calibri" w:cs="Calibri"/>
              </w:rPr>
              <w:t xml:space="preserve"> </w:t>
            </w:r>
            <w:r w:rsidRPr="008C4471">
              <w:rPr>
                <w:rFonts w:ascii="Calibri" w:hAnsi="Calibri" w:cs="Calibri"/>
                <w:color w:val="000000" w:themeColor="text1"/>
                <w:sz w:val="22"/>
                <w:szCs w:val="22"/>
              </w:rPr>
              <w:t>tj. rysunek nie powinien zawierać opisu pozaramkowego, o ile nie powoduje to utraty kluczowych informacji o ustaleniach aktu (dotyczy rysunków, w których oznaczenia ustaleń prezentowane są poza obszarem obowiązywania aktu tj. w postaci odnośników).</w:t>
            </w:r>
          </w:p>
        </w:tc>
      </w:tr>
      <w:tr w:rsidR="0054251B" w:rsidRPr="008C4471" w14:paraId="24FCE9CB"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17A0DB60"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8250" w:type="dxa"/>
            <w:tcBorders>
              <w:top w:val="single" w:sz="4" w:space="0" w:color="auto"/>
              <w:left w:val="single" w:sz="4" w:space="0" w:color="auto"/>
              <w:bottom w:val="single" w:sz="4" w:space="0" w:color="auto"/>
              <w:right w:val="single" w:sz="4" w:space="0" w:color="auto"/>
            </w:tcBorders>
            <w:vAlign w:val="center"/>
          </w:tcPr>
          <w:p w14:paraId="110CAB59"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 xml:space="preserve">Minimum: 1: 40 000 </w:t>
            </w:r>
          </w:p>
          <w:p w14:paraId="2E163506"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Maksimum: 1: 300 000</w:t>
            </w:r>
          </w:p>
        </w:tc>
      </w:tr>
      <w:tr w:rsidR="0054251B" w:rsidRPr="008C4471" w14:paraId="5D30419F"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5C12402A"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8250" w:type="dxa"/>
            <w:tcBorders>
              <w:top w:val="single" w:sz="4" w:space="0" w:color="auto"/>
              <w:left w:val="single" w:sz="4" w:space="0" w:color="auto"/>
              <w:bottom w:val="single" w:sz="4" w:space="0" w:color="auto"/>
              <w:right w:val="single" w:sz="4" w:space="0" w:color="auto"/>
            </w:tcBorders>
            <w:vAlign w:val="center"/>
          </w:tcPr>
          <w:p w14:paraId="43347E1F" w14:textId="77777777" w:rsidR="0054251B" w:rsidRPr="008C4471" w:rsidRDefault="0054251B" w:rsidP="00455DA7">
            <w:pPr>
              <w:rPr>
                <w:rFonts w:ascii="Calibri" w:hAnsi="Calibri" w:cs="Calibri"/>
                <w:sz w:val="22"/>
                <w:szCs w:val="22"/>
              </w:rPr>
            </w:pPr>
          </w:p>
          <w:p w14:paraId="4FD7568F" w14:textId="77777777" w:rsidR="0054251B" w:rsidRPr="008C4471" w:rsidRDefault="0054251B" w:rsidP="00455DA7">
            <w:pPr>
              <w:rPr>
                <w:rStyle w:val="fontstyle21"/>
                <w:rFonts w:ascii="Calibri" w:hAnsi="Calibri" w:cs="Calibri"/>
                <w:sz w:val="22"/>
                <w:szCs w:val="22"/>
              </w:rPr>
            </w:pPr>
            <w:r w:rsidRPr="008C4471">
              <w:rPr>
                <w:rFonts w:ascii="Calibri" w:hAnsi="Calibri" w:cs="Calibri"/>
                <w:sz w:val="22"/>
                <w:szCs w:val="22"/>
              </w:rPr>
              <w:t>Poprawna prezentacja obiektu w ramach serii warstw</w:t>
            </w:r>
            <w:r w:rsidRPr="008C4471">
              <w:rPr>
                <w:rFonts w:ascii="Calibri" w:hAnsi="Calibri" w:cs="Calibri"/>
                <w:iCs/>
                <w:color w:val="000000"/>
                <w:sz w:val="22"/>
                <w:szCs w:val="22"/>
              </w:rPr>
              <w:t>:</w:t>
            </w:r>
          </w:p>
          <w:p w14:paraId="132089FD" w14:textId="77777777" w:rsidR="0054251B" w:rsidRPr="008C4471" w:rsidRDefault="0054251B" w:rsidP="00455DA7">
            <w:pPr>
              <w:rPr>
                <w:rStyle w:val="fontstyle21"/>
                <w:rFonts w:ascii="Calibri" w:hAnsi="Calibri" w:cs="Calibri"/>
                <w:sz w:val="22"/>
                <w:szCs w:val="22"/>
              </w:rPr>
            </w:pPr>
            <w:r w:rsidRPr="008C4471">
              <w:rPr>
                <w:rFonts w:ascii="Calibri" w:hAnsi="Calibri" w:cs="Calibri"/>
                <w:noProof/>
              </w:rPr>
              <w:drawing>
                <wp:inline distT="0" distB="0" distL="0" distR="0" wp14:anchorId="3D94FFEA" wp14:editId="504F414C">
                  <wp:extent cx="3096395" cy="2599267"/>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89" cstate="screen">
                            <a:extLst>
                              <a:ext uri="{28A0092B-C50C-407E-A947-70E740481C1C}">
                                <a14:useLocalDpi xmlns:a14="http://schemas.microsoft.com/office/drawing/2010/main"/>
                              </a:ext>
                            </a:extLst>
                          </a:blip>
                          <a:stretch>
                            <a:fillRect/>
                          </a:stretch>
                        </pic:blipFill>
                        <pic:spPr>
                          <a:xfrm>
                            <a:off x="0" y="0"/>
                            <a:ext cx="3097308" cy="2600033"/>
                          </a:xfrm>
                          <a:prstGeom prst="rect">
                            <a:avLst/>
                          </a:prstGeom>
                        </pic:spPr>
                      </pic:pic>
                    </a:graphicData>
                  </a:graphic>
                </wp:inline>
              </w:drawing>
            </w:r>
          </w:p>
          <w:p w14:paraId="625A60D0" w14:textId="77777777" w:rsidR="0054251B" w:rsidRPr="008C4471" w:rsidRDefault="0054251B" w:rsidP="00455DA7">
            <w:pPr>
              <w:rPr>
                <w:rFonts w:ascii="Calibri" w:hAnsi="Calibri" w:cs="Calibri"/>
                <w:sz w:val="22"/>
                <w:szCs w:val="22"/>
              </w:rPr>
            </w:pPr>
          </w:p>
          <w:p w14:paraId="4040E45A" w14:textId="77777777" w:rsidR="0054251B" w:rsidRPr="008C4471" w:rsidRDefault="0054251B" w:rsidP="00455DA7">
            <w:pPr>
              <w:rPr>
                <w:rFonts w:ascii="Calibri" w:hAnsi="Calibri" w:cs="Calibri"/>
                <w:sz w:val="22"/>
                <w:szCs w:val="22"/>
              </w:rPr>
            </w:pPr>
          </w:p>
          <w:p w14:paraId="148533E7" w14:textId="77777777" w:rsidR="0054251B" w:rsidRPr="008C4471" w:rsidRDefault="0054251B" w:rsidP="00455DA7">
            <w:pPr>
              <w:rPr>
                <w:rStyle w:val="fontstyle21"/>
                <w:rFonts w:ascii="Calibri" w:hAnsi="Calibri" w:cs="Calibri"/>
                <w:sz w:val="22"/>
                <w:szCs w:val="22"/>
              </w:rPr>
            </w:pPr>
            <w:r w:rsidRPr="008C4471">
              <w:rPr>
                <w:rFonts w:ascii="Calibri" w:hAnsi="Calibri" w:cs="Calibri"/>
                <w:sz w:val="22"/>
                <w:szCs w:val="22"/>
              </w:rPr>
              <w:t>Niepoprawna prezentacja obiektu w ramach serii warstw</w:t>
            </w:r>
            <w:r w:rsidRPr="008C4471">
              <w:rPr>
                <w:rFonts w:ascii="Calibri" w:hAnsi="Calibri" w:cs="Calibri"/>
                <w:iCs/>
                <w:color w:val="000000"/>
                <w:sz w:val="22"/>
                <w:szCs w:val="22"/>
              </w:rPr>
              <w:t>:</w:t>
            </w:r>
          </w:p>
          <w:p w14:paraId="0462CBC7" w14:textId="221D3B7B" w:rsidR="0054251B" w:rsidRPr="008C4471" w:rsidRDefault="0054251B" w:rsidP="00394C35">
            <w:pPr>
              <w:rPr>
                <w:rStyle w:val="fontstyle21"/>
                <w:rFonts w:ascii="Calibri" w:hAnsi="Calibri" w:cs="Calibri"/>
                <w:sz w:val="22"/>
                <w:szCs w:val="22"/>
              </w:rPr>
            </w:pPr>
            <w:r w:rsidRPr="008C4471">
              <w:rPr>
                <w:rFonts w:ascii="Calibri" w:hAnsi="Calibri" w:cs="Calibri"/>
                <w:noProof/>
              </w:rPr>
              <w:lastRenderedPageBreak/>
              <w:drawing>
                <wp:inline distT="0" distB="0" distL="0" distR="0" wp14:anchorId="342328E9" wp14:editId="6194BCD6">
                  <wp:extent cx="2999013" cy="294640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90" cstate="screen">
                            <a:extLst>
                              <a:ext uri="{28A0092B-C50C-407E-A947-70E740481C1C}">
                                <a14:useLocalDpi xmlns:a14="http://schemas.microsoft.com/office/drawing/2010/main"/>
                              </a:ext>
                            </a:extLst>
                          </a:blip>
                          <a:stretch>
                            <a:fillRect/>
                          </a:stretch>
                        </pic:blipFill>
                        <pic:spPr>
                          <a:xfrm>
                            <a:off x="0" y="0"/>
                            <a:ext cx="3002109" cy="2949442"/>
                          </a:xfrm>
                          <a:prstGeom prst="rect">
                            <a:avLst/>
                          </a:prstGeom>
                        </pic:spPr>
                      </pic:pic>
                    </a:graphicData>
                  </a:graphic>
                </wp:inline>
              </w:drawing>
            </w:r>
          </w:p>
        </w:tc>
      </w:tr>
    </w:tbl>
    <w:p w14:paraId="0B35ACB7" w14:textId="61B9DAF7" w:rsidR="00AC6557" w:rsidRPr="008C4471" w:rsidRDefault="2466F7F2" w:rsidP="00E77A8E">
      <w:pPr>
        <w:pStyle w:val="Nagwek1"/>
        <w:ind w:left="567" w:hanging="573"/>
        <w:rPr>
          <w:rFonts w:ascii="Calibri" w:hAnsi="Calibri" w:cs="Calibri"/>
          <w:b/>
          <w:bCs/>
          <w:color w:val="000000" w:themeColor="text1"/>
          <w:lang w:val="pl-PL"/>
        </w:rPr>
      </w:pPr>
      <w:bookmarkStart w:id="339" w:name="_Toc72329006"/>
      <w:r w:rsidRPr="008C4471">
        <w:rPr>
          <w:rFonts w:ascii="Calibri" w:hAnsi="Calibri" w:cs="Calibri"/>
          <w:b/>
          <w:bCs/>
          <w:color w:val="000000" w:themeColor="text1"/>
          <w:lang w:val="pl-PL"/>
        </w:rPr>
        <w:lastRenderedPageBreak/>
        <w:t>Załącznik A (normatywny) – Zestaw testów abstrakcyjnych</w:t>
      </w:r>
      <w:bookmarkEnd w:id="339"/>
    </w:p>
    <w:p w14:paraId="0ACE407E" w14:textId="7F44C380" w:rsidR="0003276D" w:rsidRPr="00F3081C" w:rsidRDefault="0003276D" w:rsidP="0003276D">
      <w:pPr>
        <w:spacing w:before="200" w:line="360" w:lineRule="auto"/>
        <w:jc w:val="both"/>
        <w:rPr>
          <w:rFonts w:ascii="Calibri" w:hAnsi="Calibri" w:cs="Calibri"/>
          <w:sz w:val="22"/>
          <w:szCs w:val="22"/>
        </w:rPr>
      </w:pPr>
      <w:r w:rsidRPr="00F3081C">
        <w:rPr>
          <w:rFonts w:ascii="Calibri" w:hAnsi="Calibri" w:cs="Calibri"/>
          <w:sz w:val="22"/>
          <w:szCs w:val="22"/>
        </w:rPr>
        <w:t>Zestaw testów abstrakcyjnych (ang. ATS, Abstract Test Suite)</w:t>
      </w:r>
      <w:r w:rsidRPr="00F3081C">
        <w:rPr>
          <w:rFonts w:ascii="Calibri" w:hAnsi="Calibri" w:cs="Calibri"/>
          <w:b/>
          <w:bCs/>
          <w:sz w:val="22"/>
          <w:szCs w:val="22"/>
        </w:rPr>
        <w:t xml:space="preserve"> </w:t>
      </w:r>
      <w:r w:rsidRPr="00F3081C">
        <w:rPr>
          <w:rFonts w:ascii="Calibri" w:hAnsi="Calibri" w:cs="Calibri"/>
          <w:sz w:val="22"/>
          <w:szCs w:val="22"/>
        </w:rPr>
        <w:t xml:space="preserve">został opracowany zgodnie z [ISO 19105] </w:t>
      </w:r>
      <w:r w:rsidR="0086770F">
        <w:rPr>
          <w:rFonts w:ascii="Calibri" w:hAnsi="Calibri" w:cs="Calibri"/>
          <w:sz w:val="22"/>
          <w:szCs w:val="22"/>
        </w:rPr>
        <w:br/>
      </w:r>
      <w:r w:rsidRPr="00F3081C">
        <w:rPr>
          <w:rFonts w:ascii="Calibri" w:hAnsi="Calibri" w:cs="Calibri"/>
          <w:sz w:val="22"/>
          <w:szCs w:val="22"/>
        </w:rPr>
        <w:t>i określa kryteria logiczne, jakie musi spełnić zbiór danych, aby być uznanym za zgodny z niniejszą specyfikacją danych. Zestaw testów ma pomóc dostawcom danych w deklarowaniu zgodności zbioru danych w odniesieniu do "stopnia zgodności z innymi specyfikacjami”, który musi być podany w ramach metadanych dla zbioru danych zgodnie z [Rozporządzenie KE 1205/2008/EC]. Dla każdego pojedynczego testu element jakości metadanych może przyjmować jedną z następujących wartości:</w:t>
      </w:r>
    </w:p>
    <w:p w14:paraId="258CDD6B" w14:textId="77777777" w:rsidR="0003276D" w:rsidRPr="00F3081C" w:rsidRDefault="0003276D" w:rsidP="00D466DB">
      <w:pPr>
        <w:pStyle w:val="Akapitzlist"/>
        <w:numPr>
          <w:ilvl w:val="0"/>
          <w:numId w:val="13"/>
        </w:numPr>
        <w:spacing w:after="200" w:line="360" w:lineRule="auto"/>
        <w:ind w:left="567" w:hanging="283"/>
        <w:jc w:val="both"/>
        <w:rPr>
          <w:rFonts w:ascii="Calibri" w:hAnsi="Calibri" w:cs="Calibri"/>
          <w:sz w:val="22"/>
          <w:szCs w:val="22"/>
          <w:lang w:val="pl-PL"/>
        </w:rPr>
      </w:pPr>
      <w:r w:rsidRPr="00F3081C">
        <w:rPr>
          <w:rFonts w:ascii="Calibri" w:hAnsi="Calibri" w:cs="Calibri"/>
          <w:sz w:val="22"/>
          <w:szCs w:val="22"/>
          <w:lang w:val="pl-PL"/>
        </w:rPr>
        <w:t>zgodny (conformant) – zasób jest w pełni zgodny z przytoczoną specyfikacją;</w:t>
      </w:r>
    </w:p>
    <w:p w14:paraId="28171BD4" w14:textId="77777777" w:rsidR="0003276D" w:rsidRPr="00F3081C" w:rsidRDefault="0003276D" w:rsidP="00D466DB">
      <w:pPr>
        <w:pStyle w:val="Akapitzlist"/>
        <w:numPr>
          <w:ilvl w:val="0"/>
          <w:numId w:val="13"/>
        </w:numPr>
        <w:spacing w:before="200" w:after="200" w:line="360" w:lineRule="auto"/>
        <w:ind w:left="567" w:hanging="283"/>
        <w:jc w:val="both"/>
        <w:rPr>
          <w:rFonts w:ascii="Calibri" w:hAnsi="Calibri" w:cs="Calibri"/>
          <w:sz w:val="22"/>
          <w:szCs w:val="22"/>
          <w:lang w:val="pl-PL"/>
        </w:rPr>
      </w:pPr>
      <w:r w:rsidRPr="00F3081C">
        <w:rPr>
          <w:rFonts w:ascii="Calibri" w:hAnsi="Calibri" w:cs="Calibri"/>
          <w:sz w:val="22"/>
          <w:szCs w:val="22"/>
          <w:lang w:val="pl-PL"/>
        </w:rPr>
        <w:t>niezgodny (notConformant) – zasób nie jest zgodny z przytoczoną specyfikacją;</w:t>
      </w:r>
    </w:p>
    <w:p w14:paraId="19935235" w14:textId="7C9073B4" w:rsidR="0003276D" w:rsidRPr="00F3081C" w:rsidRDefault="0003276D" w:rsidP="00D466DB">
      <w:pPr>
        <w:pStyle w:val="Akapitzlist"/>
        <w:numPr>
          <w:ilvl w:val="0"/>
          <w:numId w:val="13"/>
        </w:numPr>
        <w:spacing w:before="200" w:after="200" w:line="360" w:lineRule="auto"/>
        <w:ind w:left="567" w:hanging="283"/>
        <w:jc w:val="both"/>
        <w:rPr>
          <w:rFonts w:ascii="Calibri" w:hAnsi="Calibri" w:cs="Calibri"/>
          <w:sz w:val="22"/>
          <w:szCs w:val="22"/>
          <w:lang w:val="pl-PL"/>
        </w:rPr>
      </w:pPr>
      <w:r w:rsidRPr="00F3081C">
        <w:rPr>
          <w:rFonts w:ascii="Calibri" w:hAnsi="Calibri" w:cs="Calibri"/>
          <w:sz w:val="22"/>
          <w:szCs w:val="22"/>
          <w:lang w:val="pl-PL"/>
        </w:rPr>
        <w:t>brak oceny zgodności (notEvaluated) – ocena zgodnoś</w:t>
      </w:r>
      <w:r w:rsidR="009223E2">
        <w:rPr>
          <w:rFonts w:ascii="Calibri" w:hAnsi="Calibri" w:cs="Calibri"/>
          <w:sz w:val="22"/>
          <w:szCs w:val="22"/>
          <w:lang w:val="pl-PL"/>
        </w:rPr>
        <w:t>ci</w:t>
      </w:r>
      <w:r w:rsidRPr="00F3081C">
        <w:rPr>
          <w:rFonts w:ascii="Calibri" w:hAnsi="Calibri" w:cs="Calibri"/>
          <w:sz w:val="22"/>
          <w:szCs w:val="22"/>
          <w:lang w:val="pl-PL"/>
        </w:rPr>
        <w:t xml:space="preserve"> nie została przeprowadzona.</w:t>
      </w:r>
    </w:p>
    <w:p w14:paraId="43C58BF4" w14:textId="387B8102" w:rsidR="0003276D" w:rsidRPr="00F3081C" w:rsidRDefault="1CDF67BE" w:rsidP="0003276D">
      <w:pPr>
        <w:spacing w:before="200" w:after="200" w:line="360" w:lineRule="auto"/>
        <w:jc w:val="both"/>
        <w:rPr>
          <w:rFonts w:ascii="Calibri" w:hAnsi="Calibri" w:cs="Calibri"/>
          <w:sz w:val="22"/>
          <w:szCs w:val="22"/>
        </w:rPr>
      </w:pPr>
      <w:r w:rsidRPr="00F3081C">
        <w:rPr>
          <w:rFonts w:ascii="Calibri" w:hAnsi="Calibri" w:cs="Calibri"/>
          <w:sz w:val="22"/>
          <w:szCs w:val="22"/>
        </w:rPr>
        <w:t>Zestaw testów abstrakcyjnych ma zastosowanie w odniesieniu do zbiorów danych, które zostały przekształcone w celu udostępnienia poprzez usługi pobierania w formacie GML, zgodnym ze schematem aplikacyjnym GML właściwym dla niniejszej specyfikacji danych. Nie należy go stosować w odniesieniu do systemów informatycznych służących zarządzaniu aktami planowania przestrzennego w Jednostkach Samorządu Terytorialnego lub organach centralnych państwa.</w:t>
      </w:r>
    </w:p>
    <w:p w14:paraId="0C96DB2C" w14:textId="07FCAB53" w:rsidR="0003276D" w:rsidRPr="00F3081C" w:rsidRDefault="0003276D" w:rsidP="0003276D">
      <w:pPr>
        <w:spacing w:before="200" w:after="200" w:line="360" w:lineRule="auto"/>
        <w:ind w:left="1"/>
        <w:jc w:val="both"/>
        <w:rPr>
          <w:rFonts w:ascii="Calibri" w:hAnsi="Calibri" w:cs="Calibri"/>
          <w:sz w:val="22"/>
          <w:szCs w:val="22"/>
        </w:rPr>
      </w:pPr>
      <w:r w:rsidRPr="00F3081C">
        <w:rPr>
          <w:rFonts w:ascii="Calibri" w:hAnsi="Calibri" w:cs="Calibri"/>
          <w:sz w:val="22"/>
          <w:szCs w:val="22"/>
        </w:rPr>
        <w:t>Wymagania, które należy przetestować, są zgrupowane w</w:t>
      </w:r>
      <w:r w:rsidR="00F3081C" w:rsidRPr="00F3081C">
        <w:rPr>
          <w:rFonts w:ascii="Calibri" w:hAnsi="Calibri" w:cs="Calibri"/>
          <w:sz w:val="22"/>
          <w:szCs w:val="22"/>
        </w:rPr>
        <w:t xml:space="preserve"> </w:t>
      </w:r>
      <w:r w:rsidRPr="00F3081C">
        <w:rPr>
          <w:rFonts w:ascii="Calibri" w:hAnsi="Calibri" w:cs="Calibri"/>
          <w:sz w:val="22"/>
          <w:szCs w:val="22"/>
        </w:rPr>
        <w:t xml:space="preserve">klasach zgodności. Każda z tych klas obejmuje konkretny aspekt: jedna klasa zgodności zawiera testy odzwierciedlające wymagania schematu aplikacyjnego, inna dotyczy układów współrzędnych, itd. Każda klasa zgodności jest identyfikowana poprzez identyfikator URI. </w:t>
      </w:r>
    </w:p>
    <w:p w14:paraId="1262DE0F" w14:textId="460C1B77" w:rsidR="0003276D" w:rsidRPr="008C4471" w:rsidRDefault="0003276D" w:rsidP="0003276D">
      <w:pPr>
        <w:spacing w:before="200" w:after="200" w:line="360" w:lineRule="auto"/>
        <w:jc w:val="both"/>
        <w:rPr>
          <w:rFonts w:ascii="Calibri" w:hAnsi="Calibri" w:cs="Calibri"/>
          <w:sz w:val="22"/>
          <w:szCs w:val="22"/>
        </w:rPr>
      </w:pPr>
      <w:r w:rsidRPr="00F3081C">
        <w:rPr>
          <w:rFonts w:ascii="Calibri" w:hAnsi="Calibri" w:cs="Calibri"/>
          <w:sz w:val="22"/>
          <w:szCs w:val="22"/>
        </w:rPr>
        <w:lastRenderedPageBreak/>
        <w:t>Wyniki testów powinny być publikowane w dokumencie metadanych opisującym zbiór danych przestrzennych.</w:t>
      </w:r>
    </w:p>
    <w:p w14:paraId="75EDAC54" w14:textId="77777777" w:rsidR="0003276D" w:rsidRPr="008C4471" w:rsidRDefault="0003276D" w:rsidP="0003276D">
      <w:pPr>
        <w:spacing w:before="200" w:after="200" w:line="360" w:lineRule="auto"/>
        <w:jc w:val="both"/>
        <w:rPr>
          <w:rFonts w:ascii="Calibri" w:hAnsi="Calibri" w:cs="Calibri"/>
          <w:sz w:val="22"/>
          <w:szCs w:val="22"/>
        </w:rPr>
      </w:pPr>
      <w:r w:rsidRPr="008C4471">
        <w:rPr>
          <w:rFonts w:ascii="Calibri" w:hAnsi="Calibri" w:cs="Calibri"/>
          <w:sz w:val="22"/>
          <w:szCs w:val="22"/>
        </w:rPr>
        <w:t>Aby analizowany zbiór danych był zgodny z niniejszą specyfikacją, musi charakteryzować się zgodnością ze wszystkimi klasami zgodności zestawu testów abstrakcyjnych. Klasa całkowitej zgodności ze specyfikacją identyfikowana jest przez identyfikator URI:</w:t>
      </w:r>
    </w:p>
    <w:p w14:paraId="39F90C46" w14:textId="7E575513" w:rsidR="0003276D" w:rsidRPr="008C4471" w:rsidRDefault="00B46415" w:rsidP="0003276D">
      <w:pPr>
        <w:spacing w:before="200" w:after="200" w:line="360" w:lineRule="auto"/>
        <w:ind w:left="1"/>
        <w:jc w:val="both"/>
        <w:rPr>
          <w:rFonts w:ascii="Calibri" w:hAnsi="Calibri" w:cs="Calibri"/>
          <w:b/>
          <w:sz w:val="21"/>
          <w:szCs w:val="21"/>
        </w:rPr>
      </w:pPr>
      <w:r w:rsidRPr="008C4471">
        <w:rPr>
          <w:rFonts w:ascii="Calibri" w:hAnsi="Calibri" w:cs="Calibri"/>
          <w:b/>
          <w:sz w:val="21"/>
          <w:szCs w:val="21"/>
        </w:rPr>
        <w:t>https://www.gov.pl/zagospodarowanieprzestrzenne/app/1.0/</w:t>
      </w:r>
      <w:r w:rsidR="003A3B07" w:rsidRPr="008C4471">
        <w:rPr>
          <w:rFonts w:ascii="Calibri" w:hAnsi="Calibri" w:cs="Calibri"/>
          <w:b/>
          <w:sz w:val="21"/>
          <w:szCs w:val="21"/>
        </w:rPr>
        <w:t>conf/</w:t>
      </w:r>
      <w:r w:rsidR="0003276D" w:rsidRPr="008C4471">
        <w:rPr>
          <w:rFonts w:ascii="Calibri" w:hAnsi="Calibri" w:cs="Calibri"/>
          <w:b/>
          <w:sz w:val="21"/>
          <w:szCs w:val="21"/>
        </w:rPr>
        <w:t>ds</w:t>
      </w:r>
    </w:p>
    <w:p w14:paraId="2258B9B7" w14:textId="77777777" w:rsidR="0003276D" w:rsidRPr="008C4471" w:rsidRDefault="0003276D" w:rsidP="0003276D">
      <w:pPr>
        <w:spacing w:before="200" w:line="360" w:lineRule="auto"/>
        <w:jc w:val="both"/>
        <w:rPr>
          <w:rFonts w:ascii="Calibri" w:hAnsi="Calibri" w:cs="Calibri"/>
          <w:sz w:val="22"/>
          <w:szCs w:val="22"/>
        </w:rPr>
      </w:pPr>
      <w:r w:rsidRPr="008C4471">
        <w:rPr>
          <w:rFonts w:ascii="Calibri" w:hAnsi="Calibri" w:cs="Calibri"/>
          <w:sz w:val="22"/>
          <w:szCs w:val="22"/>
        </w:rPr>
        <w:t> Każdy test w niniejszym zestawie charakteryzuje się jednakową strukturą:</w:t>
      </w:r>
    </w:p>
    <w:p w14:paraId="40D9649E" w14:textId="77777777" w:rsidR="0003276D" w:rsidRPr="00F3081C" w:rsidRDefault="0003276D" w:rsidP="00D466DB">
      <w:pPr>
        <w:pStyle w:val="Akapitzlist"/>
        <w:numPr>
          <w:ilvl w:val="0"/>
          <w:numId w:val="13"/>
        </w:numPr>
        <w:spacing w:after="200" w:line="360" w:lineRule="auto"/>
        <w:ind w:left="568" w:hanging="284"/>
        <w:jc w:val="both"/>
        <w:rPr>
          <w:rFonts w:ascii="Calibri" w:hAnsi="Calibri" w:cs="Calibri"/>
          <w:sz w:val="22"/>
          <w:szCs w:val="22"/>
          <w:lang w:val="pl-PL"/>
        </w:rPr>
      </w:pPr>
      <w:r w:rsidRPr="00F3081C">
        <w:rPr>
          <w:rFonts w:ascii="Calibri" w:hAnsi="Calibri" w:cs="Calibri"/>
          <w:sz w:val="22"/>
          <w:szCs w:val="22"/>
          <w:lang w:val="pl-PL"/>
        </w:rPr>
        <w:t>Nr i nazwa testu;</w:t>
      </w:r>
    </w:p>
    <w:p w14:paraId="67789562" w14:textId="74E68642" w:rsidR="0003276D" w:rsidRPr="00F3081C" w:rsidRDefault="0003276D" w:rsidP="00D466DB">
      <w:pPr>
        <w:pStyle w:val="Akapitzlist"/>
        <w:numPr>
          <w:ilvl w:val="0"/>
          <w:numId w:val="13"/>
        </w:numPr>
        <w:spacing w:before="200" w:after="200" w:line="360" w:lineRule="auto"/>
        <w:ind w:left="567" w:hanging="283"/>
        <w:jc w:val="both"/>
        <w:rPr>
          <w:rFonts w:ascii="Calibri" w:hAnsi="Calibri" w:cs="Calibri"/>
          <w:sz w:val="22"/>
          <w:szCs w:val="22"/>
          <w:lang w:val="pl-PL"/>
        </w:rPr>
      </w:pPr>
      <w:r w:rsidRPr="00F3081C">
        <w:rPr>
          <w:rFonts w:ascii="Calibri" w:hAnsi="Calibri" w:cs="Calibri"/>
          <w:sz w:val="22"/>
          <w:szCs w:val="22"/>
          <w:lang w:val="pl-PL"/>
        </w:rPr>
        <w:t>Cel: definicja zakresu testu;</w:t>
      </w:r>
    </w:p>
    <w:p w14:paraId="4AB97E53" w14:textId="60E82BC6" w:rsidR="00F3081C" w:rsidRPr="00F3081C" w:rsidRDefault="00F3081C" w:rsidP="00D466DB">
      <w:pPr>
        <w:pStyle w:val="Akapitzlist"/>
        <w:numPr>
          <w:ilvl w:val="0"/>
          <w:numId w:val="13"/>
        </w:numPr>
        <w:spacing w:before="200" w:after="200" w:line="360" w:lineRule="auto"/>
        <w:ind w:left="567" w:hanging="283"/>
        <w:jc w:val="both"/>
        <w:rPr>
          <w:rFonts w:ascii="Calibri" w:hAnsi="Calibri" w:cs="Calibri"/>
          <w:sz w:val="22"/>
          <w:szCs w:val="22"/>
          <w:lang w:val="pl-PL"/>
        </w:rPr>
      </w:pPr>
      <w:r w:rsidRPr="00F3081C">
        <w:rPr>
          <w:rFonts w:ascii="Calibri" w:hAnsi="Calibri" w:cs="Calibri"/>
          <w:sz w:val="22"/>
          <w:szCs w:val="22"/>
          <w:lang w:val="pl-PL"/>
        </w:rPr>
        <w:t>Wymagania: odniesnie do realizowanego przez test wymagania zdefiniowanego w niniejszej specyfikacji danych;</w:t>
      </w:r>
    </w:p>
    <w:p w14:paraId="1807C6EB" w14:textId="77777777" w:rsidR="0003276D" w:rsidRPr="00F3081C" w:rsidRDefault="0003276D" w:rsidP="00D466DB">
      <w:pPr>
        <w:pStyle w:val="Akapitzlist"/>
        <w:numPr>
          <w:ilvl w:val="0"/>
          <w:numId w:val="13"/>
        </w:numPr>
        <w:spacing w:before="200" w:after="200" w:line="360" w:lineRule="auto"/>
        <w:ind w:left="567" w:hanging="283"/>
        <w:jc w:val="both"/>
        <w:rPr>
          <w:rFonts w:ascii="Calibri" w:hAnsi="Calibri" w:cs="Calibri"/>
          <w:sz w:val="22"/>
          <w:szCs w:val="22"/>
          <w:lang w:val="pl-PL"/>
        </w:rPr>
      </w:pPr>
      <w:r w:rsidRPr="00F3081C">
        <w:rPr>
          <w:rFonts w:ascii="Calibri" w:hAnsi="Calibri" w:cs="Calibri"/>
          <w:sz w:val="22"/>
          <w:szCs w:val="22"/>
          <w:lang w:val="pl-PL"/>
        </w:rPr>
        <w:t>Metoda testu: opis procedury testowania.</w:t>
      </w:r>
    </w:p>
    <w:p w14:paraId="7D66D193" w14:textId="55E1EE75" w:rsidR="0003276D" w:rsidRPr="008C4471" w:rsidRDefault="0003276D" w:rsidP="0003276D">
      <w:pPr>
        <w:spacing w:before="200" w:after="200" w:line="360" w:lineRule="auto"/>
        <w:contextualSpacing/>
        <w:jc w:val="both"/>
        <w:rPr>
          <w:rFonts w:ascii="Calibri" w:hAnsi="Calibri" w:cs="Calibri"/>
          <w:sz w:val="22"/>
          <w:szCs w:val="22"/>
        </w:rPr>
      </w:pPr>
      <w:r w:rsidRPr="008C4471">
        <w:rPr>
          <w:rFonts w:ascii="Calibri" w:hAnsi="Calibri" w:cs="Calibri"/>
          <w:sz w:val="22"/>
          <w:szCs w:val="22"/>
        </w:rPr>
        <w:t xml:space="preserve">Niektóre testy w klasie zgodności schematu aplikacyjnego mogą być przeprowadzane automatycznie </w:t>
      </w:r>
      <w:r w:rsidR="0086770F">
        <w:rPr>
          <w:rFonts w:ascii="Calibri" w:hAnsi="Calibri" w:cs="Calibri"/>
          <w:sz w:val="22"/>
          <w:szCs w:val="22"/>
        </w:rPr>
        <w:br/>
      </w:r>
      <w:r w:rsidRPr="008C4471">
        <w:rPr>
          <w:rFonts w:ascii="Calibri" w:hAnsi="Calibri" w:cs="Calibri"/>
          <w:sz w:val="22"/>
          <w:szCs w:val="22"/>
        </w:rPr>
        <w:t>z wykorzystaniem narzędzi do walidacji schematów XML. Jednak należy zaznaczyć, że błędna walidacja automatyczna nie musi oznaczać braku zgodności ze schematem aplikacyjnym, a może być wynikiem błędnego kodowania. W takim wypadku konieczna jest weryfikacja wskazanych błędów walidacji.</w:t>
      </w:r>
    </w:p>
    <w:p w14:paraId="4965F499" w14:textId="1EF48B29" w:rsidR="00AC4137" w:rsidRPr="008C4471" w:rsidRDefault="003E0AD8" w:rsidP="003E0AD8">
      <w:pPr>
        <w:pStyle w:val="Nagwek2"/>
        <w:rPr>
          <w:rFonts w:ascii="Calibri" w:hAnsi="Calibri" w:cs="Calibri"/>
          <w:lang w:val="pl-PL"/>
        </w:rPr>
      </w:pPr>
      <w:bookmarkStart w:id="340" w:name="_Toc72329007"/>
      <w:r w:rsidRPr="008C4471">
        <w:rPr>
          <w:rFonts w:ascii="Calibri" w:hAnsi="Calibri" w:cs="Calibri"/>
          <w:lang w:val="pl-PL"/>
        </w:rPr>
        <w:t xml:space="preserve">A.1. </w:t>
      </w:r>
      <w:r w:rsidR="00AC4137" w:rsidRPr="008C4471">
        <w:rPr>
          <w:rFonts w:ascii="Calibri" w:hAnsi="Calibri" w:cs="Calibri"/>
          <w:lang w:val="pl-PL"/>
        </w:rPr>
        <w:t>Klasa zgodności schematu aplikacyjnego</w:t>
      </w:r>
      <w:bookmarkEnd w:id="340"/>
    </w:p>
    <w:p w14:paraId="67657A41" w14:textId="77777777" w:rsidR="00AC4137" w:rsidRPr="008C4471" w:rsidRDefault="00AC4137" w:rsidP="00E77A8E">
      <w:pPr>
        <w:spacing w:before="200" w:after="200" w:line="360" w:lineRule="auto"/>
        <w:contextualSpacing/>
        <w:jc w:val="both"/>
        <w:rPr>
          <w:rFonts w:ascii="Calibri" w:hAnsi="Calibri" w:cs="Calibri"/>
          <w:sz w:val="22"/>
          <w:szCs w:val="22"/>
        </w:rPr>
      </w:pPr>
      <w:r w:rsidRPr="008C4471">
        <w:rPr>
          <w:rFonts w:ascii="Calibri" w:hAnsi="Calibri" w:cs="Calibri"/>
          <w:sz w:val="22"/>
          <w:szCs w:val="22"/>
        </w:rPr>
        <w:t>Klasa zgodności:</w:t>
      </w:r>
    </w:p>
    <w:p w14:paraId="7DF86560" w14:textId="623E8569" w:rsidR="00532BA4" w:rsidRPr="008C4471" w:rsidRDefault="00B46415" w:rsidP="003E0AD8">
      <w:pPr>
        <w:spacing w:line="360" w:lineRule="auto"/>
        <w:jc w:val="both"/>
        <w:rPr>
          <w:rFonts w:ascii="Calibri" w:hAnsi="Calibri" w:cs="Calibri"/>
          <w:sz w:val="22"/>
          <w:szCs w:val="22"/>
        </w:rPr>
      </w:pPr>
      <w:r w:rsidRPr="008C4471">
        <w:rPr>
          <w:rStyle w:val="Hipercze"/>
          <w:rFonts w:ascii="Calibri" w:eastAsia="Arial" w:hAnsi="Calibri" w:cs="Calibri"/>
          <w:sz w:val="22"/>
          <w:szCs w:val="22"/>
        </w:rPr>
        <w:t>https://www.gov.pl/zagospodarowanieprzestrzenne/app/1.0/</w:t>
      </w:r>
      <w:r w:rsidR="006376FE" w:rsidRPr="008C4471">
        <w:rPr>
          <w:rStyle w:val="Hipercze"/>
          <w:rFonts w:ascii="Calibri" w:eastAsia="Arial" w:hAnsi="Calibri" w:cs="Calibri"/>
          <w:sz w:val="22"/>
          <w:szCs w:val="22"/>
        </w:rPr>
        <w:t>conf/app</w:t>
      </w:r>
      <w:r w:rsidR="00C542C9" w:rsidRPr="008C4471">
        <w:rPr>
          <w:rStyle w:val="Hipercze"/>
          <w:rFonts w:ascii="Calibri" w:eastAsia="Arial" w:hAnsi="Calibri" w:cs="Calibri"/>
          <w:sz w:val="22"/>
          <w:szCs w:val="22"/>
        </w:rPr>
        <w:t>-s</w:t>
      </w:r>
      <w:r w:rsidR="006376FE" w:rsidRPr="008C4471">
        <w:rPr>
          <w:rStyle w:val="Hipercze"/>
          <w:rFonts w:ascii="Calibri" w:eastAsia="Arial" w:hAnsi="Calibri" w:cs="Calibri"/>
          <w:sz w:val="22"/>
          <w:szCs w:val="22"/>
        </w:rPr>
        <w:t>chema</w:t>
      </w:r>
    </w:p>
    <w:p w14:paraId="6793DA2C" w14:textId="56787848" w:rsidR="00E77A8E" w:rsidRPr="008C4471" w:rsidRDefault="003E0AD8" w:rsidP="003E0AD8">
      <w:pPr>
        <w:pStyle w:val="Nagwek3"/>
        <w:spacing w:after="160" w:line="360" w:lineRule="auto"/>
        <w:ind w:left="720"/>
        <w:rPr>
          <w:rFonts w:ascii="Calibri" w:hAnsi="Calibri" w:cs="Calibri"/>
          <w:sz w:val="26"/>
          <w:szCs w:val="26"/>
          <w:lang w:val="pl-PL"/>
        </w:rPr>
      </w:pPr>
      <w:bookmarkStart w:id="341" w:name="_Toc72329008"/>
      <w:r w:rsidRPr="008C4471">
        <w:rPr>
          <w:rFonts w:ascii="Calibri" w:hAnsi="Calibri" w:cs="Calibri"/>
          <w:sz w:val="26"/>
          <w:szCs w:val="26"/>
          <w:lang w:val="pl-PL"/>
        </w:rPr>
        <w:t xml:space="preserve">A.1.1. </w:t>
      </w:r>
      <w:r w:rsidR="00E77A8E" w:rsidRPr="008C4471">
        <w:rPr>
          <w:rFonts w:ascii="Calibri" w:hAnsi="Calibri" w:cs="Calibri"/>
          <w:sz w:val="26"/>
          <w:szCs w:val="26"/>
          <w:lang w:val="pl-PL"/>
        </w:rPr>
        <w:t>Test kompletności typów obiektów</w:t>
      </w:r>
      <w:bookmarkEnd w:id="341"/>
    </w:p>
    <w:p w14:paraId="2E25BE6D" w14:textId="0CA145F3" w:rsidR="00E77A8E" w:rsidRDefault="1CDF67BE" w:rsidP="1CDF67BE">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 czy wszystkie elementy danych aktu planowania przestrzennego zostały przekształcone do odpowiednich instancji typów obiektów przestrzennych, typów danych oraz list kodowych i wyliczeń.</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C31734" w14:paraId="07F0C891" w14:textId="77777777" w:rsidTr="00733301">
        <w:tc>
          <w:tcPr>
            <w:tcW w:w="1360" w:type="dxa"/>
            <w:vMerge w:val="restart"/>
          </w:tcPr>
          <w:p w14:paraId="7F05239D" w14:textId="0527A715" w:rsidR="00C31734" w:rsidRDefault="00C31734" w:rsidP="00C31734">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03344968" w14:textId="354213CF" w:rsidR="00C31734" w:rsidRDefault="00C31734" w:rsidP="00C31734">
            <w:pPr>
              <w:spacing w:line="360" w:lineRule="auto"/>
              <w:jc w:val="both"/>
              <w:rPr>
                <w:rFonts w:ascii="Calibri" w:hAnsi="Calibri" w:cs="Calibri"/>
                <w:sz w:val="22"/>
                <w:szCs w:val="22"/>
              </w:rPr>
            </w:pPr>
            <w:r w:rsidRPr="00C31734">
              <w:rPr>
                <w:rFonts w:ascii="Calibri" w:hAnsi="Calibri" w:cs="Calibri"/>
                <w:sz w:val="22"/>
                <w:szCs w:val="22"/>
              </w:rPr>
              <w:t xml:space="preserve">https://www.gov.pl/zagospodarowanieprzestrzenne/app/1.0/req/app-schema/types   </w:t>
            </w:r>
          </w:p>
        </w:tc>
      </w:tr>
      <w:tr w:rsidR="00C31734" w14:paraId="40351FC4" w14:textId="77777777" w:rsidTr="00733301">
        <w:tc>
          <w:tcPr>
            <w:tcW w:w="1360" w:type="dxa"/>
            <w:vMerge/>
          </w:tcPr>
          <w:p w14:paraId="3B4B157B" w14:textId="77777777" w:rsidR="00C31734" w:rsidRDefault="00C31734" w:rsidP="00C31734">
            <w:pPr>
              <w:spacing w:line="360" w:lineRule="auto"/>
              <w:jc w:val="both"/>
              <w:rPr>
                <w:rFonts w:ascii="Calibri" w:hAnsi="Calibri" w:cs="Calibri"/>
                <w:sz w:val="22"/>
                <w:szCs w:val="22"/>
              </w:rPr>
            </w:pPr>
          </w:p>
        </w:tc>
        <w:tc>
          <w:tcPr>
            <w:tcW w:w="8496" w:type="dxa"/>
          </w:tcPr>
          <w:p w14:paraId="4A83DFFF" w14:textId="6FFFFC5E" w:rsidR="00C31734" w:rsidRDefault="00565BBA" w:rsidP="00C31734">
            <w:pPr>
              <w:spacing w:line="360" w:lineRule="auto"/>
              <w:jc w:val="both"/>
              <w:rPr>
                <w:rFonts w:ascii="Calibri" w:hAnsi="Calibri" w:cs="Calibri"/>
                <w:sz w:val="22"/>
                <w:szCs w:val="22"/>
              </w:rPr>
            </w:pPr>
            <w:r w:rsidRPr="00565BBA">
              <w:rPr>
                <w:rFonts w:ascii="Calibri" w:hAnsi="Calibri" w:cs="Calibri"/>
                <w:sz w:val="22"/>
                <w:szCs w:val="22"/>
              </w:rPr>
              <w:t>https://www.gov.pl/zagospodarowanieprzestrzenne/app/1.0/req/app-schema/code-lists</w:t>
            </w:r>
          </w:p>
        </w:tc>
      </w:tr>
      <w:tr w:rsidR="00C31734" w14:paraId="70DF4E3C" w14:textId="77777777" w:rsidTr="00733301">
        <w:tc>
          <w:tcPr>
            <w:tcW w:w="1360" w:type="dxa"/>
            <w:vMerge/>
          </w:tcPr>
          <w:p w14:paraId="51106BC8" w14:textId="77777777" w:rsidR="00C31734" w:rsidRDefault="00C31734" w:rsidP="00C31734">
            <w:pPr>
              <w:spacing w:line="360" w:lineRule="auto"/>
              <w:jc w:val="both"/>
              <w:rPr>
                <w:rFonts w:ascii="Calibri" w:hAnsi="Calibri" w:cs="Calibri"/>
                <w:sz w:val="22"/>
                <w:szCs w:val="22"/>
              </w:rPr>
            </w:pPr>
          </w:p>
        </w:tc>
        <w:tc>
          <w:tcPr>
            <w:tcW w:w="8496" w:type="dxa"/>
          </w:tcPr>
          <w:p w14:paraId="1F6BF190" w14:textId="77777777" w:rsidR="004D1656" w:rsidRDefault="004D1656" w:rsidP="00C31734">
            <w:pPr>
              <w:spacing w:line="360" w:lineRule="auto"/>
              <w:jc w:val="both"/>
              <w:rPr>
                <w:rFonts w:ascii="Calibri" w:hAnsi="Calibri" w:cs="Calibri"/>
                <w:sz w:val="22"/>
                <w:szCs w:val="22"/>
              </w:rPr>
            </w:pPr>
            <w:r w:rsidRPr="004D1656">
              <w:rPr>
                <w:rFonts w:ascii="Calibri" w:hAnsi="Calibri" w:cs="Calibri"/>
                <w:sz w:val="22"/>
                <w:szCs w:val="22"/>
              </w:rPr>
              <w:t>https://www.gov.pl/zagospodarowanieprzestrzenne/app/1.0/req/app-schema/</w:t>
            </w:r>
          </w:p>
          <w:p w14:paraId="7E03BFBA" w14:textId="73DA794A" w:rsidR="00C31734" w:rsidRDefault="004D1656" w:rsidP="00C31734">
            <w:pPr>
              <w:spacing w:line="360" w:lineRule="auto"/>
              <w:jc w:val="both"/>
              <w:rPr>
                <w:rFonts w:ascii="Calibri" w:hAnsi="Calibri" w:cs="Calibri"/>
                <w:sz w:val="22"/>
                <w:szCs w:val="22"/>
              </w:rPr>
            </w:pPr>
            <w:r w:rsidRPr="004D1656">
              <w:rPr>
                <w:rFonts w:ascii="Calibri" w:hAnsi="Calibri" w:cs="Calibri"/>
                <w:sz w:val="22"/>
                <w:szCs w:val="22"/>
              </w:rPr>
              <w:t>imported-types</w:t>
            </w:r>
          </w:p>
        </w:tc>
      </w:tr>
    </w:tbl>
    <w:p w14:paraId="79071969" w14:textId="445467D3" w:rsidR="00E77A8E" w:rsidRPr="008C4471" w:rsidRDefault="1CDF67BE" w:rsidP="1CDF67BE">
      <w:pPr>
        <w:spacing w:after="200" w:line="360" w:lineRule="auto"/>
        <w:jc w:val="both"/>
        <w:rPr>
          <w:rFonts w:ascii="Calibri" w:hAnsi="Calibri" w:cs="Calibri"/>
          <w:sz w:val="22"/>
          <w:szCs w:val="22"/>
        </w:rPr>
      </w:pPr>
      <w:r w:rsidRPr="008C4471">
        <w:rPr>
          <w:rFonts w:ascii="Calibri" w:hAnsi="Calibri" w:cs="Calibri"/>
          <w:i/>
          <w:iCs/>
          <w:sz w:val="22"/>
          <w:szCs w:val="22"/>
        </w:rPr>
        <w:t>Metoda testu: </w:t>
      </w:r>
      <w:r w:rsidRPr="008C4471">
        <w:rPr>
          <w:rFonts w:ascii="Calibri" w:hAnsi="Calibri" w:cs="Calibri"/>
          <w:sz w:val="22"/>
          <w:szCs w:val="22"/>
        </w:rPr>
        <w:t>Sprawdzenie, czy odpowiednie elementy danych aktu planowania przestrzennego są przekształcone do docelowego schematu z odpowiednim przypisaniem nazw.</w:t>
      </w:r>
    </w:p>
    <w:p w14:paraId="2066CBBB" w14:textId="57452DFB" w:rsidR="00E77A8E" w:rsidRPr="008C4471" w:rsidRDefault="00E77A8E" w:rsidP="00E77A8E">
      <w:pPr>
        <w:spacing w:after="200" w:line="360" w:lineRule="auto"/>
        <w:jc w:val="both"/>
        <w:rPr>
          <w:rFonts w:ascii="Calibri" w:hAnsi="Calibri" w:cs="Calibri"/>
          <w:sz w:val="22"/>
        </w:rPr>
      </w:pPr>
      <w:r w:rsidRPr="008C4471">
        <w:rPr>
          <w:rFonts w:ascii="Calibri" w:hAnsi="Calibri" w:cs="Calibri"/>
          <w:b/>
          <w:bCs/>
          <w:sz w:val="22"/>
        </w:rPr>
        <w:t>UWAGA 1.</w:t>
      </w:r>
      <w:r w:rsidRPr="008C4471">
        <w:rPr>
          <w:rFonts w:ascii="Calibri" w:hAnsi="Calibri" w:cs="Calibri"/>
          <w:sz w:val="22"/>
        </w:rPr>
        <w:t xml:space="preserve"> Szczegółowe informacje techniczne znajdują się w schemacie aplikacyjnym i katalogu obiektów.</w:t>
      </w:r>
    </w:p>
    <w:p w14:paraId="4EE39AF4" w14:textId="611A79EE" w:rsidR="00E77A8E" w:rsidRPr="008C4471" w:rsidRDefault="003E0AD8" w:rsidP="003E0AD8">
      <w:pPr>
        <w:pStyle w:val="Nagwek3"/>
        <w:spacing w:after="160" w:line="360" w:lineRule="auto"/>
        <w:ind w:left="720"/>
        <w:rPr>
          <w:rFonts w:ascii="Calibri" w:hAnsi="Calibri" w:cs="Calibri"/>
          <w:sz w:val="26"/>
          <w:szCs w:val="26"/>
          <w:lang w:val="pl-PL"/>
        </w:rPr>
      </w:pPr>
      <w:bookmarkStart w:id="342" w:name="_Toc72329009"/>
      <w:r w:rsidRPr="008C4471">
        <w:rPr>
          <w:rFonts w:ascii="Calibri" w:hAnsi="Calibri" w:cs="Calibri"/>
          <w:sz w:val="26"/>
          <w:szCs w:val="26"/>
          <w:lang w:val="pl-PL"/>
        </w:rPr>
        <w:lastRenderedPageBreak/>
        <w:t xml:space="preserve">A.1.2. </w:t>
      </w:r>
      <w:r w:rsidR="00E77A8E" w:rsidRPr="008C4471">
        <w:rPr>
          <w:rFonts w:ascii="Calibri" w:hAnsi="Calibri" w:cs="Calibri"/>
          <w:sz w:val="26"/>
          <w:szCs w:val="26"/>
          <w:lang w:val="pl-PL"/>
        </w:rPr>
        <w:t>Test dziedziny wartości</w:t>
      </w:r>
      <w:bookmarkEnd w:id="342"/>
    </w:p>
    <w:p w14:paraId="0CBC5B22" w14:textId="3913C2CB" w:rsidR="00E77A8E" w:rsidRDefault="00E77A8E" w:rsidP="00E77A8E">
      <w:pPr>
        <w:spacing w:after="200" w:line="360" w:lineRule="auto"/>
        <w:jc w:val="both"/>
        <w:rPr>
          <w:rFonts w:ascii="Calibri" w:hAnsi="Calibri" w:cs="Calibri"/>
          <w:sz w:val="22"/>
        </w:rPr>
      </w:pPr>
      <w:r w:rsidRPr="008C4471">
        <w:rPr>
          <w:rFonts w:ascii="Calibri" w:hAnsi="Calibri" w:cs="Calibri"/>
          <w:i/>
          <w:sz w:val="22"/>
        </w:rPr>
        <w:t>Cel:</w:t>
      </w:r>
      <w:r w:rsidRPr="008C4471">
        <w:rPr>
          <w:rFonts w:ascii="Calibri" w:hAnsi="Calibri" w:cs="Calibri"/>
          <w:sz w:val="22"/>
        </w:rPr>
        <w:t xml:space="preserve"> Weryfikacja, czy we wszystkich atrybutach i rolach asocjacyjnych stosowane są dziedziny</w:t>
      </w:r>
      <w:r w:rsidRPr="008C4471">
        <w:rPr>
          <w:rFonts w:ascii="Calibri" w:hAnsi="Calibri" w:cs="Calibri"/>
          <w:sz w:val="22"/>
        </w:rPr>
        <w:br/>
        <w:t>wartości określone w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565BBA" w14:paraId="48B650FE" w14:textId="77777777" w:rsidTr="00733301">
        <w:tc>
          <w:tcPr>
            <w:tcW w:w="1360" w:type="dxa"/>
            <w:vMerge w:val="restart"/>
          </w:tcPr>
          <w:p w14:paraId="2CE1CFF8" w14:textId="77777777" w:rsidR="00565BBA" w:rsidRDefault="00565BBA" w:rsidP="00565BBA">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6DF41AD5" w14:textId="77777777" w:rsidR="00565BBA" w:rsidRDefault="00565BBA" w:rsidP="00565BBA">
            <w:pPr>
              <w:spacing w:line="360" w:lineRule="auto"/>
              <w:jc w:val="both"/>
              <w:rPr>
                <w:rFonts w:ascii="Calibri" w:hAnsi="Calibri" w:cs="Calibri"/>
                <w:sz w:val="22"/>
                <w:szCs w:val="22"/>
              </w:rPr>
            </w:pPr>
            <w:r w:rsidRPr="00C31734">
              <w:rPr>
                <w:rFonts w:ascii="Calibri" w:hAnsi="Calibri" w:cs="Calibri"/>
                <w:sz w:val="22"/>
                <w:szCs w:val="22"/>
              </w:rPr>
              <w:t xml:space="preserve">https://www.gov.pl/zagospodarowanieprzestrzenne/app/1.0/req/app-schema/types   </w:t>
            </w:r>
          </w:p>
        </w:tc>
      </w:tr>
      <w:tr w:rsidR="00565BBA" w14:paraId="1CDA3F57" w14:textId="77777777" w:rsidTr="00733301">
        <w:tc>
          <w:tcPr>
            <w:tcW w:w="1360" w:type="dxa"/>
            <w:vMerge/>
          </w:tcPr>
          <w:p w14:paraId="154E049B" w14:textId="77777777" w:rsidR="00565BBA" w:rsidRDefault="00565BBA" w:rsidP="00565BBA">
            <w:pPr>
              <w:spacing w:line="360" w:lineRule="auto"/>
              <w:jc w:val="both"/>
              <w:rPr>
                <w:rFonts w:ascii="Calibri" w:hAnsi="Calibri" w:cs="Calibri"/>
                <w:sz w:val="22"/>
                <w:szCs w:val="22"/>
              </w:rPr>
            </w:pPr>
          </w:p>
        </w:tc>
        <w:tc>
          <w:tcPr>
            <w:tcW w:w="8496" w:type="dxa"/>
          </w:tcPr>
          <w:p w14:paraId="6D136A19" w14:textId="24F717E3" w:rsidR="00565BBA" w:rsidRDefault="00565BBA" w:rsidP="00565BBA">
            <w:pPr>
              <w:spacing w:line="360" w:lineRule="auto"/>
              <w:jc w:val="both"/>
              <w:rPr>
                <w:rFonts w:ascii="Calibri" w:hAnsi="Calibri" w:cs="Calibri"/>
                <w:sz w:val="22"/>
                <w:szCs w:val="22"/>
              </w:rPr>
            </w:pPr>
            <w:r w:rsidRPr="00565BBA">
              <w:rPr>
                <w:rFonts w:ascii="Calibri" w:hAnsi="Calibri" w:cs="Calibri"/>
                <w:sz w:val="22"/>
                <w:szCs w:val="22"/>
              </w:rPr>
              <w:t>https://www.gov.pl/zagospodarowanieprzestrzenne/app/1.0/req/app-schema/code-lists</w:t>
            </w:r>
          </w:p>
        </w:tc>
      </w:tr>
      <w:tr w:rsidR="00565BBA" w14:paraId="3D22CEA5" w14:textId="77777777" w:rsidTr="00733301">
        <w:tc>
          <w:tcPr>
            <w:tcW w:w="1360" w:type="dxa"/>
            <w:vMerge/>
          </w:tcPr>
          <w:p w14:paraId="7BBCA2A0" w14:textId="77777777" w:rsidR="00565BBA" w:rsidRDefault="00565BBA" w:rsidP="00565BBA">
            <w:pPr>
              <w:spacing w:line="360" w:lineRule="auto"/>
              <w:jc w:val="both"/>
              <w:rPr>
                <w:rFonts w:ascii="Calibri" w:hAnsi="Calibri" w:cs="Calibri"/>
                <w:sz w:val="22"/>
                <w:szCs w:val="22"/>
              </w:rPr>
            </w:pPr>
          </w:p>
        </w:tc>
        <w:tc>
          <w:tcPr>
            <w:tcW w:w="8496" w:type="dxa"/>
          </w:tcPr>
          <w:p w14:paraId="04CF85F6" w14:textId="77777777" w:rsidR="004D1656" w:rsidRDefault="004D1656" w:rsidP="00565BBA">
            <w:pPr>
              <w:spacing w:line="360" w:lineRule="auto"/>
              <w:jc w:val="both"/>
              <w:rPr>
                <w:rFonts w:ascii="Calibri" w:hAnsi="Calibri" w:cs="Calibri"/>
                <w:sz w:val="22"/>
                <w:szCs w:val="22"/>
              </w:rPr>
            </w:pPr>
            <w:r w:rsidRPr="004D1656">
              <w:rPr>
                <w:rFonts w:ascii="Calibri" w:hAnsi="Calibri" w:cs="Calibri"/>
                <w:sz w:val="22"/>
                <w:szCs w:val="22"/>
              </w:rPr>
              <w:t>https://www.gov.pl/zagospodarowanieprzestrzenne/app/1.0/req/app-schema/</w:t>
            </w:r>
          </w:p>
          <w:p w14:paraId="0EB7D2E8" w14:textId="2FD7CC90" w:rsidR="00565BBA" w:rsidRDefault="004D1656" w:rsidP="00565BBA">
            <w:pPr>
              <w:spacing w:line="360" w:lineRule="auto"/>
              <w:jc w:val="both"/>
              <w:rPr>
                <w:rFonts w:ascii="Calibri" w:hAnsi="Calibri" w:cs="Calibri"/>
                <w:sz w:val="22"/>
                <w:szCs w:val="22"/>
              </w:rPr>
            </w:pPr>
            <w:r w:rsidRPr="004D1656">
              <w:rPr>
                <w:rFonts w:ascii="Calibri" w:hAnsi="Calibri" w:cs="Calibri"/>
                <w:sz w:val="22"/>
                <w:szCs w:val="22"/>
              </w:rPr>
              <w:t>code-list-value</w:t>
            </w:r>
          </w:p>
        </w:tc>
      </w:tr>
    </w:tbl>
    <w:p w14:paraId="3100EEAF" w14:textId="3CDB4E37" w:rsidR="00E77A8E" w:rsidRPr="008C4471" w:rsidRDefault="00E77A8E" w:rsidP="00E77A8E">
      <w:pPr>
        <w:spacing w:after="200" w:line="360" w:lineRule="auto"/>
        <w:jc w:val="both"/>
        <w:rPr>
          <w:rFonts w:ascii="Calibri" w:hAnsi="Calibri" w:cs="Calibri"/>
          <w:sz w:val="22"/>
        </w:rPr>
      </w:pPr>
      <w:r w:rsidRPr="008C4471">
        <w:rPr>
          <w:rFonts w:ascii="Calibri" w:hAnsi="Calibri" w:cs="Calibri"/>
          <w:i/>
          <w:sz w:val="22"/>
        </w:rPr>
        <w:t>Metoda testu: </w:t>
      </w:r>
      <w:r w:rsidRPr="008C4471">
        <w:rPr>
          <w:rFonts w:ascii="Calibri" w:hAnsi="Calibri" w:cs="Calibri"/>
          <w:sz w:val="22"/>
        </w:rPr>
        <w:t>Sprawdzenie czy typ wartości każdego atrybutu i każdej roli asocjacyjnej jest</w:t>
      </w:r>
      <w:r w:rsidRPr="008C4471">
        <w:rPr>
          <w:rFonts w:ascii="Calibri" w:hAnsi="Calibri" w:cs="Calibri"/>
          <w:sz w:val="22"/>
        </w:rPr>
        <w:br/>
        <w:t>zgodny z odpowiednią dziedziną wartości określoną w schemacie aplikacyjnym.</w:t>
      </w:r>
    </w:p>
    <w:p w14:paraId="0BD1866B" w14:textId="03FFC871" w:rsidR="00E77A8E" w:rsidRPr="008C4471" w:rsidRDefault="006B2961" w:rsidP="00E77A8E">
      <w:pPr>
        <w:spacing w:after="200" w:line="360" w:lineRule="auto"/>
        <w:jc w:val="both"/>
        <w:rPr>
          <w:rFonts w:ascii="Calibri" w:hAnsi="Calibri" w:cs="Calibri"/>
          <w:sz w:val="22"/>
        </w:rPr>
      </w:pPr>
      <w:r w:rsidRPr="008C4471">
        <w:rPr>
          <w:rFonts w:ascii="Calibri" w:hAnsi="Calibri" w:cs="Calibri"/>
          <w:b/>
          <w:bCs/>
          <w:sz w:val="22"/>
        </w:rPr>
        <w:t>UWAGA 1.</w:t>
      </w:r>
      <w:r w:rsidRPr="008C4471">
        <w:rPr>
          <w:rFonts w:ascii="Calibri" w:hAnsi="Calibri" w:cs="Calibri"/>
          <w:sz w:val="22"/>
        </w:rPr>
        <w:t xml:space="preserve"> </w:t>
      </w:r>
      <w:r w:rsidR="00E77A8E" w:rsidRPr="008C4471">
        <w:rPr>
          <w:rFonts w:ascii="Calibri" w:hAnsi="Calibri" w:cs="Calibri"/>
          <w:sz w:val="22"/>
        </w:rPr>
        <w:t xml:space="preserve">Szczegółowe informacje techniczne znajdują się w schemacie aplikacyjnym </w:t>
      </w:r>
      <w:r w:rsidR="00E77A8E" w:rsidRPr="008C4471">
        <w:rPr>
          <w:rFonts w:ascii="Calibri" w:hAnsi="Calibri" w:cs="Calibri"/>
          <w:sz w:val="22"/>
        </w:rPr>
        <w:br/>
        <w:t>i katalogu obiektów.</w:t>
      </w:r>
    </w:p>
    <w:p w14:paraId="001E7E5B" w14:textId="6FF5B38F" w:rsidR="00E77A8E" w:rsidRPr="008C4471" w:rsidRDefault="00E77A8E" w:rsidP="003E0AD8">
      <w:pPr>
        <w:pStyle w:val="Nagwek3"/>
        <w:spacing w:after="160" w:line="360" w:lineRule="auto"/>
        <w:ind w:left="720"/>
        <w:rPr>
          <w:rFonts w:ascii="Calibri" w:hAnsi="Calibri" w:cs="Calibri"/>
          <w:sz w:val="26"/>
          <w:szCs w:val="26"/>
          <w:lang w:val="pl-PL"/>
        </w:rPr>
      </w:pPr>
      <w:bookmarkStart w:id="343" w:name="_Toc72329010"/>
      <w:r w:rsidRPr="008C4471">
        <w:rPr>
          <w:rFonts w:ascii="Calibri" w:hAnsi="Calibri" w:cs="Calibri"/>
          <w:sz w:val="26"/>
          <w:szCs w:val="26"/>
          <w:lang w:val="pl-PL"/>
        </w:rPr>
        <w:t>A.1.3</w:t>
      </w:r>
      <w:r w:rsidR="003E0AD8" w:rsidRPr="008C4471">
        <w:rPr>
          <w:rFonts w:ascii="Calibri" w:hAnsi="Calibri" w:cs="Calibri"/>
          <w:sz w:val="26"/>
          <w:szCs w:val="26"/>
          <w:lang w:val="pl-PL"/>
        </w:rPr>
        <w:t>.</w:t>
      </w:r>
      <w:r w:rsidRPr="008C4471">
        <w:rPr>
          <w:rFonts w:ascii="Calibri" w:hAnsi="Calibri" w:cs="Calibri"/>
          <w:sz w:val="26"/>
          <w:szCs w:val="26"/>
          <w:lang w:val="pl-PL"/>
        </w:rPr>
        <w:t xml:space="preserve"> Test wartości</w:t>
      </w:r>
      <w:bookmarkEnd w:id="343"/>
    </w:p>
    <w:p w14:paraId="2CE2277A" w14:textId="751FED4E" w:rsidR="00E77A8E" w:rsidRDefault="00E77A8E" w:rsidP="00E77A8E">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wszystkie atrybuty, których dziedzinę wartości stanowi lista kodowa</w:t>
      </w:r>
      <w:r w:rsidR="00842051">
        <w:rPr>
          <w:rFonts w:ascii="Calibri" w:hAnsi="Calibri" w:cs="Calibri"/>
          <w:sz w:val="22"/>
        </w:rPr>
        <w:t>,</w:t>
      </w:r>
      <w:r w:rsidRPr="008C4471">
        <w:rPr>
          <w:rFonts w:ascii="Calibri" w:hAnsi="Calibri" w:cs="Calibri"/>
          <w:sz w:val="22"/>
        </w:rPr>
        <w:t xml:space="preserve"> przyjmują wartości w nich zawarte.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565BBA" w14:paraId="2AD8B1DC" w14:textId="77777777" w:rsidTr="00733301">
        <w:tc>
          <w:tcPr>
            <w:tcW w:w="1360" w:type="dxa"/>
          </w:tcPr>
          <w:p w14:paraId="18DF46BD" w14:textId="77777777" w:rsidR="00565BBA" w:rsidRDefault="00565BBA" w:rsidP="00733301">
            <w:pPr>
              <w:spacing w:after="200"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48A98824" w14:textId="5C47AF23" w:rsidR="00565BBA" w:rsidRDefault="00565BBA" w:rsidP="00733301">
            <w:pPr>
              <w:spacing w:after="200" w:line="360" w:lineRule="auto"/>
              <w:jc w:val="both"/>
              <w:rPr>
                <w:rFonts w:ascii="Calibri" w:hAnsi="Calibri" w:cs="Calibri"/>
                <w:sz w:val="22"/>
                <w:szCs w:val="22"/>
              </w:rPr>
            </w:pPr>
            <w:r w:rsidRPr="00565BBA">
              <w:rPr>
                <w:rFonts w:ascii="Calibri" w:hAnsi="Calibri" w:cs="Calibri"/>
                <w:sz w:val="22"/>
                <w:szCs w:val="22"/>
              </w:rPr>
              <w:t>https://www.gov.pl/zagospodarowanieprzestrzenne/app/1.0/req/app-schema/code-lists</w:t>
            </w:r>
          </w:p>
        </w:tc>
      </w:tr>
    </w:tbl>
    <w:p w14:paraId="7B11328F" w14:textId="6B2D7893" w:rsidR="00E77A8E" w:rsidRPr="008C4471" w:rsidRDefault="1CDF67BE" w:rsidP="1CDF67BE">
      <w:pPr>
        <w:spacing w:after="200" w:line="360" w:lineRule="auto"/>
        <w:jc w:val="both"/>
        <w:rPr>
          <w:rFonts w:ascii="Calibri" w:hAnsi="Calibri" w:cs="Calibri"/>
          <w:sz w:val="22"/>
          <w:szCs w:val="22"/>
        </w:rPr>
      </w:pPr>
      <w:r w:rsidRPr="008C4471">
        <w:rPr>
          <w:rFonts w:ascii="Calibri" w:hAnsi="Calibri" w:cs="Calibri"/>
          <w:i/>
          <w:iCs/>
          <w:sz w:val="22"/>
          <w:szCs w:val="22"/>
        </w:rPr>
        <w:t>Metoda testu: </w:t>
      </w:r>
      <w:r w:rsidRPr="008C4471">
        <w:rPr>
          <w:rFonts w:ascii="Calibri" w:hAnsi="Calibri" w:cs="Calibri"/>
          <w:sz w:val="22"/>
          <w:szCs w:val="22"/>
        </w:rPr>
        <w:t>Jeżeli dziedziną wartości atrybutu jest lista kodowa, należy porównać wartości każdej instancji tego atrybutu z tymi, które są określone w liście kodowej. Aby wynik testu był pozytywny, każda instancja atrybutu nie może przyjmować innej wartości niż ta</w:t>
      </w:r>
      <w:r w:rsidR="00842051">
        <w:rPr>
          <w:rFonts w:ascii="Calibri" w:hAnsi="Calibri" w:cs="Calibri"/>
          <w:sz w:val="22"/>
          <w:szCs w:val="22"/>
        </w:rPr>
        <w:t>,</w:t>
      </w:r>
      <w:r w:rsidRPr="008C4471">
        <w:rPr>
          <w:rFonts w:ascii="Calibri" w:hAnsi="Calibri" w:cs="Calibri"/>
          <w:sz w:val="22"/>
          <w:szCs w:val="22"/>
        </w:rPr>
        <w:t xml:space="preserve"> która jest określona w liście kodowej.</w:t>
      </w:r>
    </w:p>
    <w:p w14:paraId="5DCD8BDD" w14:textId="5426EF44" w:rsidR="00E77A8E" w:rsidRPr="008C4471" w:rsidRDefault="00E77A8E" w:rsidP="003E0AD8">
      <w:pPr>
        <w:pStyle w:val="Nagwek3"/>
        <w:spacing w:after="160" w:line="360" w:lineRule="auto"/>
        <w:ind w:left="720"/>
        <w:rPr>
          <w:rFonts w:ascii="Calibri" w:hAnsi="Calibri" w:cs="Calibri"/>
          <w:sz w:val="26"/>
          <w:szCs w:val="26"/>
          <w:lang w:val="pl-PL"/>
        </w:rPr>
      </w:pPr>
      <w:bookmarkStart w:id="344" w:name="_Toc72329011"/>
      <w:r w:rsidRPr="008C4471">
        <w:rPr>
          <w:rFonts w:ascii="Calibri" w:hAnsi="Calibri" w:cs="Calibri"/>
          <w:sz w:val="26"/>
          <w:szCs w:val="26"/>
          <w:lang w:val="pl-PL"/>
        </w:rPr>
        <w:t>A.1.4</w:t>
      </w:r>
      <w:r w:rsidR="003E0AD8" w:rsidRPr="008C4471">
        <w:rPr>
          <w:rFonts w:ascii="Calibri" w:hAnsi="Calibri" w:cs="Calibri"/>
          <w:sz w:val="26"/>
          <w:szCs w:val="26"/>
          <w:lang w:val="pl-PL"/>
        </w:rPr>
        <w:t>.</w:t>
      </w:r>
      <w:r w:rsidRPr="008C4471">
        <w:rPr>
          <w:rFonts w:ascii="Calibri" w:hAnsi="Calibri" w:cs="Calibri"/>
          <w:sz w:val="26"/>
          <w:szCs w:val="26"/>
          <w:lang w:val="pl-PL"/>
        </w:rPr>
        <w:t xml:space="preserve"> Test kompletności atrybutów/powiązań</w:t>
      </w:r>
      <w:bookmarkEnd w:id="344"/>
    </w:p>
    <w:p w14:paraId="317B7720" w14:textId="7749B671" w:rsidR="00E77A8E" w:rsidRDefault="00E77A8E" w:rsidP="00E77A8E">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każda instancja typu obiektu przestrzennego lub typu danych zawiera wszystkie atrybuty i role asocjacyjne, które zdefiniowano w docelowym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565BBA" w14:paraId="2524CE8C" w14:textId="77777777" w:rsidTr="00733301">
        <w:tc>
          <w:tcPr>
            <w:tcW w:w="1360" w:type="dxa"/>
          </w:tcPr>
          <w:p w14:paraId="449D0923" w14:textId="77777777" w:rsidR="00565BBA" w:rsidRDefault="00565BBA" w:rsidP="00733301">
            <w:pPr>
              <w:spacing w:after="200"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5774566F" w14:textId="77777777" w:rsidR="00565BBA" w:rsidRDefault="00565BBA" w:rsidP="00733301">
            <w:pPr>
              <w:spacing w:after="200" w:line="360" w:lineRule="auto"/>
              <w:jc w:val="both"/>
              <w:rPr>
                <w:rFonts w:ascii="Calibri" w:hAnsi="Calibri" w:cs="Calibri"/>
                <w:sz w:val="22"/>
                <w:szCs w:val="22"/>
              </w:rPr>
            </w:pPr>
            <w:r w:rsidRPr="00C31734">
              <w:rPr>
                <w:rFonts w:ascii="Calibri" w:hAnsi="Calibri" w:cs="Calibri"/>
                <w:sz w:val="22"/>
                <w:szCs w:val="22"/>
              </w:rPr>
              <w:t xml:space="preserve">https://www.gov.pl/zagospodarowanieprzestrzenne/app/1.0/req/app-schema/types   </w:t>
            </w:r>
          </w:p>
        </w:tc>
      </w:tr>
    </w:tbl>
    <w:p w14:paraId="6895D84B" w14:textId="77777777" w:rsidR="00E77A8E" w:rsidRPr="008C4471" w:rsidRDefault="00E77A8E" w:rsidP="00E77A8E">
      <w:pPr>
        <w:spacing w:after="200" w:line="360" w:lineRule="auto"/>
        <w:jc w:val="both"/>
        <w:rPr>
          <w:rFonts w:ascii="Calibri" w:hAnsi="Calibri" w:cs="Calibri"/>
          <w:sz w:val="22"/>
        </w:rPr>
      </w:pPr>
      <w:r w:rsidRPr="008C4471">
        <w:rPr>
          <w:rFonts w:ascii="Calibri" w:hAnsi="Calibri" w:cs="Calibri"/>
          <w:i/>
          <w:sz w:val="22"/>
        </w:rPr>
        <w:t>Metoda testu: </w:t>
      </w:r>
      <w:r w:rsidRPr="008C4471">
        <w:rPr>
          <w:rFonts w:ascii="Calibri" w:hAnsi="Calibri" w:cs="Calibri"/>
          <w:sz w:val="22"/>
        </w:rPr>
        <w:t>Sprawdzenie, czy wszystkie atrybuty i role asocjacyjne zdefiniowane dla typu</w:t>
      </w:r>
      <w:r w:rsidRPr="008C4471">
        <w:rPr>
          <w:rFonts w:ascii="Calibri" w:hAnsi="Calibri" w:cs="Calibri"/>
          <w:sz w:val="22"/>
        </w:rPr>
        <w:br/>
        <w:t>obiektu przestrzennego lub typu danych istnieją w każdej instancji w zbiorze danych.</w:t>
      </w:r>
    </w:p>
    <w:p w14:paraId="5797B4FF" w14:textId="52A2E782" w:rsidR="00E77A8E" w:rsidRPr="008C4471" w:rsidRDefault="00E77A8E" w:rsidP="00E77A8E">
      <w:pPr>
        <w:spacing w:after="200" w:line="360" w:lineRule="auto"/>
        <w:jc w:val="both"/>
        <w:rPr>
          <w:rFonts w:ascii="Calibri" w:hAnsi="Calibri" w:cs="Calibri"/>
          <w:sz w:val="22"/>
        </w:rPr>
      </w:pPr>
      <w:r w:rsidRPr="008C4471">
        <w:rPr>
          <w:rFonts w:ascii="Calibri" w:hAnsi="Calibri" w:cs="Calibri"/>
          <w:b/>
          <w:bCs/>
          <w:sz w:val="22"/>
        </w:rPr>
        <w:t>UWAGA 1</w:t>
      </w:r>
      <w:r w:rsidRPr="008C4471">
        <w:rPr>
          <w:rFonts w:ascii="Calibri" w:hAnsi="Calibri" w:cs="Calibri"/>
          <w:sz w:val="22"/>
        </w:rPr>
        <w:t xml:space="preserve">. Wszystkie cechy (atrybuty i role asocjacyjne) obiektu przestrzennego muszą mieć podaną wartość, jeśli istnieje ona lub ma zastosowanie w świecie rzeczywistym. Jeśli opisana przez atrybut lub rolę </w:t>
      </w:r>
      <w:r w:rsidRPr="008C4471">
        <w:rPr>
          <w:rFonts w:ascii="Calibri" w:hAnsi="Calibri" w:cs="Calibri"/>
          <w:sz w:val="22"/>
        </w:rPr>
        <w:lastRenderedPageBreak/>
        <w:t>asocjacyjną charakterystyka nie istnieje lub nie ma zastosowania w świecie rzeczywistym, wówczas atrybut lub rola asocjacyjna może nie być wyspecyfikowana w zbiorze danych.</w:t>
      </w:r>
    </w:p>
    <w:p w14:paraId="72078F39" w14:textId="444B81EA" w:rsidR="00E77A8E" w:rsidRPr="008C4471" w:rsidRDefault="00E77A8E" w:rsidP="00E77A8E">
      <w:pPr>
        <w:spacing w:after="200" w:line="360" w:lineRule="auto"/>
        <w:jc w:val="both"/>
        <w:rPr>
          <w:rFonts w:ascii="Calibri" w:hAnsi="Calibri" w:cs="Calibri"/>
          <w:sz w:val="22"/>
        </w:rPr>
      </w:pPr>
      <w:r w:rsidRPr="008C4471">
        <w:rPr>
          <w:rFonts w:ascii="Calibri" w:hAnsi="Calibri" w:cs="Calibri"/>
          <w:b/>
          <w:bCs/>
          <w:sz w:val="22"/>
        </w:rPr>
        <w:t>UWAGA 2</w:t>
      </w:r>
      <w:r w:rsidRPr="008C4471">
        <w:rPr>
          <w:rFonts w:ascii="Calibri" w:hAnsi="Calibri" w:cs="Calibri"/>
          <w:sz w:val="22"/>
        </w:rPr>
        <w:t>. Szczegółowe informacje techniczne znajdują się w schemacie aplikacyjnym i katalogu obiektów.</w:t>
      </w:r>
    </w:p>
    <w:p w14:paraId="270E6FD3" w14:textId="185AB4F3" w:rsidR="00E77A8E" w:rsidRPr="008C4471" w:rsidRDefault="00E77A8E" w:rsidP="003E0AD8">
      <w:pPr>
        <w:pStyle w:val="Nagwek3"/>
        <w:spacing w:after="160" w:line="360" w:lineRule="auto"/>
        <w:ind w:left="720"/>
        <w:rPr>
          <w:rFonts w:ascii="Calibri" w:hAnsi="Calibri" w:cs="Calibri"/>
          <w:sz w:val="26"/>
          <w:szCs w:val="26"/>
          <w:lang w:val="pl-PL"/>
        </w:rPr>
      </w:pPr>
      <w:bookmarkStart w:id="345" w:name="_Toc72329012"/>
      <w:r w:rsidRPr="008C4471">
        <w:rPr>
          <w:rFonts w:ascii="Calibri" w:hAnsi="Calibri" w:cs="Calibri"/>
          <w:sz w:val="26"/>
          <w:szCs w:val="26"/>
          <w:lang w:val="pl-PL"/>
        </w:rPr>
        <w:t>A.1.</w:t>
      </w:r>
      <w:r w:rsidR="00565BBA">
        <w:rPr>
          <w:rFonts w:ascii="Calibri" w:hAnsi="Calibri" w:cs="Calibri"/>
          <w:sz w:val="26"/>
          <w:szCs w:val="26"/>
          <w:lang w:val="pl-PL"/>
        </w:rPr>
        <w:t>5</w:t>
      </w:r>
      <w:r w:rsidR="003E0AD8" w:rsidRPr="008C4471">
        <w:rPr>
          <w:rFonts w:ascii="Calibri" w:hAnsi="Calibri" w:cs="Calibri"/>
          <w:sz w:val="26"/>
          <w:szCs w:val="26"/>
          <w:lang w:val="pl-PL"/>
        </w:rPr>
        <w:t>.</w:t>
      </w:r>
      <w:r w:rsidRPr="008C4471">
        <w:rPr>
          <w:rFonts w:ascii="Calibri" w:hAnsi="Calibri" w:cs="Calibri"/>
          <w:sz w:val="26"/>
          <w:szCs w:val="26"/>
          <w:lang w:val="pl-PL"/>
        </w:rPr>
        <w:t xml:space="preserve"> Test ograniczeń</w:t>
      </w:r>
      <w:bookmarkEnd w:id="345"/>
    </w:p>
    <w:p w14:paraId="6FE4BDB4" w14:textId="1B50DB06" w:rsidR="00E77A8E" w:rsidRDefault="00E77A8E" w:rsidP="00E77A8E">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t>
      </w:r>
      <w:r w:rsidRPr="008C4471">
        <w:rPr>
          <w:rFonts w:ascii="Calibri" w:hAnsi="Calibri" w:cs="Calibri"/>
          <w:color w:val="000000"/>
          <w:sz w:val="22"/>
        </w:rPr>
        <w:t>Weryfikacja czy instancje typów obiektów przestrzennych i typów danych w zbiorze danych są</w:t>
      </w:r>
      <w:r w:rsidRPr="008C4471">
        <w:rPr>
          <w:rFonts w:ascii="Calibri" w:hAnsi="Calibri" w:cs="Calibri"/>
          <w:sz w:val="22"/>
        </w:rPr>
        <w:t xml:space="preserve"> </w:t>
      </w:r>
      <w:r w:rsidRPr="008C4471">
        <w:rPr>
          <w:rFonts w:ascii="Calibri" w:hAnsi="Calibri" w:cs="Calibri"/>
          <w:color w:val="000000"/>
          <w:sz w:val="22"/>
        </w:rPr>
        <w:t xml:space="preserve">zgodne </w:t>
      </w:r>
      <w:r w:rsidR="0086770F">
        <w:rPr>
          <w:rFonts w:ascii="Calibri" w:hAnsi="Calibri" w:cs="Calibri"/>
          <w:color w:val="000000"/>
          <w:sz w:val="22"/>
        </w:rPr>
        <w:br/>
      </w:r>
      <w:r w:rsidRPr="008C4471">
        <w:rPr>
          <w:rFonts w:ascii="Calibri" w:hAnsi="Calibri" w:cs="Calibri"/>
          <w:color w:val="000000"/>
          <w:sz w:val="22"/>
        </w:rPr>
        <w:t xml:space="preserve">z ograniczeniami określonymi w </w:t>
      </w:r>
      <w:r w:rsidRPr="008C4471">
        <w:rPr>
          <w:rFonts w:ascii="Calibri" w:hAnsi="Calibri" w:cs="Calibri"/>
          <w:sz w:val="22"/>
        </w:rPr>
        <w:t>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733301" w14:paraId="07BF69E8" w14:textId="77777777" w:rsidTr="00A37290">
        <w:tc>
          <w:tcPr>
            <w:tcW w:w="1360" w:type="dxa"/>
          </w:tcPr>
          <w:p w14:paraId="394F2482" w14:textId="77777777" w:rsidR="00733301" w:rsidRDefault="00733301" w:rsidP="00733301">
            <w:pPr>
              <w:spacing w:after="200"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2C385270" w14:textId="77777777" w:rsidR="00733301" w:rsidRDefault="00733301" w:rsidP="00733301">
            <w:pPr>
              <w:spacing w:after="200" w:line="360" w:lineRule="auto"/>
              <w:jc w:val="both"/>
              <w:rPr>
                <w:rFonts w:ascii="Calibri" w:hAnsi="Calibri" w:cs="Calibri"/>
                <w:sz w:val="22"/>
                <w:szCs w:val="22"/>
              </w:rPr>
            </w:pPr>
            <w:r w:rsidRPr="00C31734">
              <w:rPr>
                <w:rFonts w:ascii="Calibri" w:hAnsi="Calibri" w:cs="Calibri"/>
                <w:sz w:val="22"/>
                <w:szCs w:val="22"/>
              </w:rPr>
              <w:t xml:space="preserve">https://www.gov.pl/zagospodarowanieprzestrzenne/app/1.0/req/app-schema/types   </w:t>
            </w:r>
          </w:p>
        </w:tc>
      </w:tr>
    </w:tbl>
    <w:p w14:paraId="354E8A3E" w14:textId="249C5F76" w:rsidR="00E77A8E" w:rsidRDefault="00E77A8E" w:rsidP="00E77A8E">
      <w:pPr>
        <w:spacing w:after="200" w:line="360" w:lineRule="auto"/>
        <w:jc w:val="both"/>
        <w:rPr>
          <w:rFonts w:ascii="Calibri" w:hAnsi="Calibri" w:cs="Calibri"/>
          <w:color w:val="000000"/>
          <w:sz w:val="22"/>
        </w:rPr>
      </w:pPr>
      <w:r w:rsidRPr="008C4471">
        <w:rPr>
          <w:rFonts w:ascii="Calibri" w:hAnsi="Calibri" w:cs="Calibri"/>
          <w:i/>
          <w:iCs/>
          <w:sz w:val="22"/>
        </w:rPr>
        <w:t>Metoda testu:</w:t>
      </w:r>
      <w:r w:rsidRPr="008C4471">
        <w:rPr>
          <w:rFonts w:ascii="Calibri" w:hAnsi="Calibri" w:cs="Calibri"/>
          <w:color w:val="000000"/>
          <w:sz w:val="22"/>
        </w:rPr>
        <w:t xml:space="preserve"> Sprawdzenie wszystkich instancji danych pod kątem ograniczeń określonych dla</w:t>
      </w:r>
      <w:r w:rsidRPr="008C4471">
        <w:rPr>
          <w:rFonts w:ascii="Calibri" w:hAnsi="Calibri" w:cs="Calibri"/>
          <w:sz w:val="22"/>
        </w:rPr>
        <w:t xml:space="preserve"> </w:t>
      </w:r>
      <w:r w:rsidRPr="008C4471">
        <w:rPr>
          <w:rFonts w:ascii="Calibri" w:hAnsi="Calibri" w:cs="Calibri"/>
          <w:color w:val="000000"/>
          <w:sz w:val="22"/>
        </w:rPr>
        <w:t>odpowiednich typów obiektów przestrzennych i odpowiednich typów danych. Każda instancja powinna być zgodna</w:t>
      </w:r>
      <w:r w:rsidRPr="008C4471">
        <w:rPr>
          <w:rFonts w:ascii="Calibri" w:hAnsi="Calibri" w:cs="Calibri"/>
          <w:sz w:val="22"/>
        </w:rPr>
        <w:t xml:space="preserve"> </w:t>
      </w:r>
      <w:r w:rsidRPr="008C4471">
        <w:rPr>
          <w:rFonts w:ascii="Calibri" w:hAnsi="Calibri" w:cs="Calibri"/>
          <w:color w:val="000000"/>
          <w:sz w:val="22"/>
        </w:rPr>
        <w:t>ze wszystkimi ograniczeniami określonymi w schemacie aplikacyjnym.</w:t>
      </w:r>
    </w:p>
    <w:p w14:paraId="211A3D13" w14:textId="339A6FBB" w:rsidR="00E77A8E" w:rsidRPr="008C4471" w:rsidRDefault="00E77A8E" w:rsidP="00E77A8E">
      <w:pPr>
        <w:spacing w:after="200" w:line="360" w:lineRule="auto"/>
        <w:jc w:val="both"/>
        <w:rPr>
          <w:rFonts w:ascii="Calibri" w:hAnsi="Calibri" w:cs="Calibri"/>
          <w:sz w:val="22"/>
        </w:rPr>
      </w:pPr>
      <w:r w:rsidRPr="008C4471">
        <w:rPr>
          <w:rFonts w:ascii="Calibri" w:hAnsi="Calibri" w:cs="Calibri"/>
          <w:b/>
          <w:bCs/>
          <w:sz w:val="22"/>
        </w:rPr>
        <w:t>UWAGA 1</w:t>
      </w:r>
      <w:r w:rsidRPr="008C4471">
        <w:rPr>
          <w:rFonts w:ascii="Calibri" w:hAnsi="Calibri" w:cs="Calibri"/>
          <w:sz w:val="22"/>
        </w:rPr>
        <w:t>. Szczegółowe informacje techniczne znajdują się w schemacie aplikacyjnym i katalogu obiektów.</w:t>
      </w:r>
    </w:p>
    <w:p w14:paraId="06A5BF7F" w14:textId="27DAE141" w:rsidR="00E77A8E" w:rsidRPr="008C4471" w:rsidRDefault="00E77A8E" w:rsidP="003E0AD8">
      <w:pPr>
        <w:pStyle w:val="Nagwek3"/>
        <w:spacing w:after="160" w:line="360" w:lineRule="auto"/>
        <w:ind w:left="720"/>
        <w:rPr>
          <w:rFonts w:ascii="Calibri" w:hAnsi="Calibri" w:cs="Calibri"/>
          <w:sz w:val="26"/>
          <w:szCs w:val="26"/>
          <w:lang w:val="pl-PL"/>
        </w:rPr>
      </w:pPr>
      <w:bookmarkStart w:id="346" w:name="_Toc72329013"/>
      <w:r w:rsidRPr="008C4471">
        <w:rPr>
          <w:rFonts w:ascii="Calibri" w:hAnsi="Calibri" w:cs="Calibri"/>
          <w:sz w:val="26"/>
          <w:szCs w:val="26"/>
          <w:lang w:val="pl-PL"/>
        </w:rPr>
        <w:t>A.1.</w:t>
      </w:r>
      <w:r w:rsidR="00565BBA">
        <w:rPr>
          <w:rFonts w:ascii="Calibri" w:hAnsi="Calibri" w:cs="Calibri"/>
          <w:sz w:val="26"/>
          <w:szCs w:val="26"/>
          <w:lang w:val="pl-PL"/>
        </w:rPr>
        <w:t>6</w:t>
      </w:r>
      <w:r w:rsidR="00EA1238" w:rsidRPr="008C4471">
        <w:rPr>
          <w:rFonts w:ascii="Calibri" w:hAnsi="Calibri" w:cs="Calibri"/>
          <w:sz w:val="26"/>
          <w:szCs w:val="26"/>
          <w:lang w:val="pl-PL"/>
        </w:rPr>
        <w:t>.</w:t>
      </w:r>
      <w:r w:rsidRPr="008C4471">
        <w:rPr>
          <w:rFonts w:ascii="Calibri" w:hAnsi="Calibri" w:cs="Calibri"/>
          <w:sz w:val="26"/>
          <w:szCs w:val="26"/>
          <w:lang w:val="pl-PL"/>
        </w:rPr>
        <w:t xml:space="preserve"> Test reprezentacji geometrycznej</w:t>
      </w:r>
      <w:bookmarkEnd w:id="346"/>
    </w:p>
    <w:p w14:paraId="1FB02A74" w14:textId="544A9548" w:rsidR="00E77A8E" w:rsidRDefault="00E77A8E" w:rsidP="00E77A8E">
      <w:pPr>
        <w:spacing w:after="200" w:line="360" w:lineRule="auto"/>
        <w:jc w:val="both"/>
        <w:rPr>
          <w:rFonts w:ascii="Calibri" w:hAnsi="Calibri" w:cs="Calibri"/>
          <w:sz w:val="22"/>
        </w:rPr>
      </w:pPr>
      <w:r w:rsidRPr="008C4471">
        <w:rPr>
          <w:rFonts w:ascii="Calibri" w:hAnsi="Calibri" w:cs="Calibri"/>
          <w:color w:val="000000"/>
          <w:sz w:val="22"/>
        </w:rPr>
        <w:t xml:space="preserve">Cel: Weryfikacja czy wartość dziedziny właściwości przestrzennych jest ograniczona </w:t>
      </w:r>
      <w:r w:rsidRPr="008C4471">
        <w:rPr>
          <w:rFonts w:ascii="Calibri" w:hAnsi="Calibri" w:cs="Calibri"/>
          <w:sz w:val="22"/>
        </w:rPr>
        <w:t xml:space="preserve">do schematu przestrzennego </w:t>
      </w:r>
      <w:r w:rsidRPr="008C4471">
        <w:rPr>
          <w:rFonts w:ascii="Calibri" w:hAnsi="Calibri" w:cs="Calibri"/>
          <w:i/>
          <w:iCs/>
          <w:sz w:val="22"/>
        </w:rPr>
        <w:t xml:space="preserve">Simple Feature </w:t>
      </w:r>
      <w:r w:rsidRPr="008C4471">
        <w:rPr>
          <w:rFonts w:ascii="Calibri" w:hAnsi="Calibri" w:cs="Calibri"/>
          <w:sz w:val="22"/>
        </w:rPr>
        <w:t xml:space="preserve">zdefiniowanego w </w:t>
      </w:r>
      <w:r w:rsidRPr="008C4471">
        <w:rPr>
          <w:rFonts w:ascii="Calibri" w:eastAsia="Roboto" w:hAnsi="Calibri" w:cs="Calibri"/>
          <w:sz w:val="22"/>
        </w:rPr>
        <w:t>[ISO</w:t>
      </w:r>
      <w:r w:rsidR="00534468">
        <w:rPr>
          <w:rFonts w:ascii="Calibri" w:eastAsia="Roboto" w:hAnsi="Calibri" w:cs="Calibri"/>
          <w:sz w:val="22"/>
        </w:rPr>
        <w:t xml:space="preserve"> </w:t>
      </w:r>
      <w:r w:rsidRPr="008C4471">
        <w:rPr>
          <w:rFonts w:ascii="Calibri" w:eastAsia="Roboto" w:hAnsi="Calibri" w:cs="Calibri"/>
          <w:sz w:val="22"/>
        </w:rPr>
        <w:t>19125-1]</w:t>
      </w:r>
      <w:r w:rsidRPr="008C4471">
        <w:rPr>
          <w:rFonts w:ascii="Calibri" w:hAnsi="Calibri" w:cs="Calibri"/>
          <w:sz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852982" w14:paraId="279B379E" w14:textId="77777777" w:rsidTr="000C620B">
        <w:tc>
          <w:tcPr>
            <w:tcW w:w="1360" w:type="dxa"/>
          </w:tcPr>
          <w:p w14:paraId="2452F0C9" w14:textId="77777777" w:rsidR="00852982" w:rsidRDefault="00852982" w:rsidP="00292612">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1CEC12D5" w14:textId="1A7AB0D1" w:rsidR="00852982" w:rsidRPr="000C620B" w:rsidRDefault="00852982" w:rsidP="000C620B">
            <w:pPr>
              <w:jc w:val="both"/>
              <w:rPr>
                <w:rFonts w:ascii="Calibri" w:hAnsi="Calibri" w:cs="Calibri"/>
                <w:color w:val="000000"/>
                <w:sz w:val="22"/>
                <w:szCs w:val="22"/>
              </w:rPr>
            </w:pPr>
            <w:r w:rsidRPr="000C620B">
              <w:rPr>
                <w:rFonts w:ascii="Calibri" w:hAnsi="Calibri" w:cs="Calibri"/>
                <w:color w:val="000000"/>
                <w:sz w:val="22"/>
                <w:szCs w:val="22"/>
              </w:rPr>
              <w:t>https://www.gov.pl/zagospodarowanieprzestrzenne/app/1.0/req/app-schema/geometry</w:t>
            </w:r>
          </w:p>
        </w:tc>
      </w:tr>
    </w:tbl>
    <w:p w14:paraId="44596A46" w14:textId="2EAEA91C" w:rsidR="00E77A8E" w:rsidRPr="008C4471" w:rsidRDefault="00E77A8E" w:rsidP="000C620B">
      <w:pPr>
        <w:spacing w:before="200" w:after="200" w:line="360" w:lineRule="auto"/>
        <w:jc w:val="both"/>
        <w:rPr>
          <w:rFonts w:ascii="Calibri" w:eastAsia="Roboto" w:hAnsi="Calibri" w:cs="Calibri"/>
          <w:sz w:val="22"/>
        </w:rPr>
      </w:pPr>
      <w:r w:rsidRPr="008C4471">
        <w:rPr>
          <w:rFonts w:ascii="Calibri" w:hAnsi="Calibri" w:cs="Calibri"/>
          <w:i/>
          <w:iCs/>
          <w:sz w:val="22"/>
        </w:rPr>
        <w:t>Metoda testu:</w:t>
      </w:r>
      <w:r w:rsidRPr="008C4471">
        <w:rPr>
          <w:rFonts w:ascii="Calibri" w:hAnsi="Calibri" w:cs="Calibri"/>
          <w:color w:val="000000"/>
          <w:sz w:val="22"/>
        </w:rPr>
        <w:t xml:space="preserve"> Sprawdzenie, czy wszystkie właściwości przestrzenne odpowiadają 0, 1</w:t>
      </w:r>
      <w:r w:rsidRPr="008C4471">
        <w:rPr>
          <w:rFonts w:ascii="Calibri" w:hAnsi="Calibri" w:cs="Calibri"/>
          <w:sz w:val="22"/>
        </w:rPr>
        <w:br/>
      </w:r>
      <w:r w:rsidRPr="008C4471">
        <w:rPr>
          <w:rFonts w:ascii="Calibri" w:hAnsi="Calibri" w:cs="Calibri"/>
          <w:color w:val="000000"/>
          <w:sz w:val="22"/>
        </w:rPr>
        <w:t>lub 2-wymiarowym obiektom geometrycznym istniejącym w prawidłowej 2-wymiarowej</w:t>
      </w:r>
      <w:r w:rsidRPr="008C4471">
        <w:rPr>
          <w:rFonts w:ascii="Calibri" w:hAnsi="Calibri" w:cs="Calibri"/>
          <w:sz w:val="22"/>
        </w:rPr>
        <w:br/>
      </w:r>
      <w:r w:rsidRPr="008C4471">
        <w:rPr>
          <w:rFonts w:ascii="Calibri" w:hAnsi="Calibri" w:cs="Calibri"/>
          <w:color w:val="000000"/>
          <w:sz w:val="22"/>
        </w:rPr>
        <w:t xml:space="preserve">przestrzeni współrzędnych, a wszystkie krzywe interpolowane są zgodnie z zasadami określonymi </w:t>
      </w:r>
      <w:r w:rsidRPr="008C4471">
        <w:rPr>
          <w:rFonts w:ascii="Calibri" w:hAnsi="Calibri" w:cs="Calibri"/>
          <w:sz w:val="22"/>
        </w:rPr>
        <w:t xml:space="preserve">w </w:t>
      </w:r>
      <w:r w:rsidRPr="008C4471">
        <w:rPr>
          <w:rFonts w:ascii="Calibri" w:eastAsia="Roboto" w:hAnsi="Calibri" w:cs="Calibri"/>
          <w:sz w:val="22"/>
        </w:rPr>
        <w:t>[ISO</w:t>
      </w:r>
      <w:r w:rsidR="00534468">
        <w:rPr>
          <w:rFonts w:ascii="Calibri" w:eastAsia="Roboto" w:hAnsi="Calibri" w:cs="Calibri"/>
          <w:sz w:val="22"/>
        </w:rPr>
        <w:t xml:space="preserve"> </w:t>
      </w:r>
      <w:r w:rsidRPr="008C4471">
        <w:rPr>
          <w:rFonts w:ascii="Calibri" w:eastAsia="Roboto" w:hAnsi="Calibri" w:cs="Calibri"/>
          <w:sz w:val="22"/>
        </w:rPr>
        <w:t>19125-1].</w:t>
      </w:r>
    </w:p>
    <w:p w14:paraId="2907B0AE" w14:textId="0B05E23C" w:rsidR="008C4B14" w:rsidRPr="008C4471" w:rsidRDefault="008C4B14" w:rsidP="008C4B14">
      <w:pPr>
        <w:pStyle w:val="Nagwek3"/>
        <w:spacing w:after="160" w:line="360" w:lineRule="auto"/>
        <w:ind w:left="720"/>
        <w:rPr>
          <w:rFonts w:ascii="Calibri" w:hAnsi="Calibri" w:cs="Calibri"/>
          <w:sz w:val="26"/>
          <w:szCs w:val="26"/>
          <w:lang w:val="pl-PL"/>
        </w:rPr>
      </w:pPr>
      <w:bookmarkStart w:id="347" w:name="_Toc72329014"/>
      <w:r w:rsidRPr="008C4471">
        <w:rPr>
          <w:rFonts w:ascii="Calibri" w:hAnsi="Calibri" w:cs="Calibri"/>
          <w:sz w:val="26"/>
          <w:szCs w:val="26"/>
          <w:lang w:val="pl-PL"/>
        </w:rPr>
        <w:t>A.</w:t>
      </w:r>
      <w:r w:rsidR="00322636" w:rsidRPr="008C4471">
        <w:rPr>
          <w:rFonts w:ascii="Calibri" w:hAnsi="Calibri" w:cs="Calibri"/>
          <w:sz w:val="26"/>
          <w:szCs w:val="26"/>
          <w:lang w:val="pl-PL"/>
        </w:rPr>
        <w:t>1</w:t>
      </w:r>
      <w:r w:rsidRPr="008C4471">
        <w:rPr>
          <w:rFonts w:ascii="Calibri" w:hAnsi="Calibri" w:cs="Calibri"/>
          <w:sz w:val="26"/>
          <w:szCs w:val="26"/>
          <w:lang w:val="pl-PL"/>
        </w:rPr>
        <w:t>.</w:t>
      </w:r>
      <w:r w:rsidR="00565BBA">
        <w:rPr>
          <w:rFonts w:ascii="Calibri" w:hAnsi="Calibri" w:cs="Calibri"/>
          <w:sz w:val="26"/>
          <w:szCs w:val="26"/>
          <w:lang w:val="pl-PL"/>
        </w:rPr>
        <w:t>7</w:t>
      </w:r>
      <w:r w:rsidRPr="008C4471">
        <w:rPr>
          <w:rFonts w:ascii="Calibri" w:hAnsi="Calibri" w:cs="Calibri"/>
          <w:sz w:val="26"/>
          <w:szCs w:val="26"/>
          <w:lang w:val="pl-PL"/>
        </w:rPr>
        <w:t>. Test liczności</w:t>
      </w:r>
      <w:bookmarkEnd w:id="347"/>
    </w:p>
    <w:p w14:paraId="2711C992" w14:textId="39526D81" w:rsidR="008C4B14" w:rsidRDefault="008C4B14" w:rsidP="008C4B14">
      <w:pPr>
        <w:spacing w:after="200" w:line="360" w:lineRule="auto"/>
        <w:jc w:val="both"/>
        <w:rPr>
          <w:rFonts w:ascii="Calibri" w:hAnsi="Calibri" w:cs="Calibri"/>
          <w:sz w:val="22"/>
        </w:rPr>
      </w:pPr>
      <w:r w:rsidRPr="008C4471">
        <w:rPr>
          <w:rFonts w:ascii="Calibri" w:hAnsi="Calibri" w:cs="Calibri"/>
          <w:i/>
          <w:sz w:val="22"/>
        </w:rPr>
        <w:t>Cel:</w:t>
      </w:r>
      <w:r w:rsidRPr="008C4471">
        <w:rPr>
          <w:rFonts w:ascii="Calibri" w:hAnsi="Calibri" w:cs="Calibri"/>
          <w:sz w:val="22"/>
        </w:rPr>
        <w:t xml:space="preserve"> Weryfikacja, czy każda instancja atrybutu lub roli asocjacyjnej</w:t>
      </w:r>
      <w:r w:rsidR="007E257B">
        <w:rPr>
          <w:rFonts w:ascii="Calibri" w:hAnsi="Calibri" w:cs="Calibri"/>
          <w:sz w:val="22"/>
        </w:rPr>
        <w:t>,</w:t>
      </w:r>
      <w:r w:rsidRPr="008C4471">
        <w:rPr>
          <w:rFonts w:ascii="Calibri" w:hAnsi="Calibri" w:cs="Calibri"/>
          <w:sz w:val="22"/>
        </w:rPr>
        <w:t xml:space="preserve"> opisanych w schemacie</w:t>
      </w:r>
      <w:r w:rsidRPr="008C4471">
        <w:rPr>
          <w:rFonts w:ascii="Calibri" w:hAnsi="Calibri" w:cs="Calibri"/>
          <w:sz w:val="22"/>
        </w:rPr>
        <w:br/>
        <w:t>aplikacyjnym</w:t>
      </w:r>
      <w:r w:rsidR="007E257B">
        <w:rPr>
          <w:rFonts w:ascii="Calibri" w:hAnsi="Calibri" w:cs="Calibri"/>
          <w:sz w:val="22"/>
        </w:rPr>
        <w:t>,</w:t>
      </w:r>
      <w:r w:rsidRPr="008C4471">
        <w:rPr>
          <w:rFonts w:ascii="Calibri" w:hAnsi="Calibri" w:cs="Calibri"/>
          <w:sz w:val="22"/>
        </w:rPr>
        <w:t xml:space="preserve"> nie zawiera mniejszej lub większej liczby wystąpień niż w nim określono.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0C620B" w14:paraId="24ADDC6E" w14:textId="77777777" w:rsidTr="00733301">
        <w:tc>
          <w:tcPr>
            <w:tcW w:w="1360" w:type="dxa"/>
            <w:vMerge w:val="restart"/>
          </w:tcPr>
          <w:p w14:paraId="0EFA11D4" w14:textId="77777777" w:rsidR="000C620B" w:rsidRDefault="000C620B" w:rsidP="00733301">
            <w:pPr>
              <w:spacing w:after="200"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2A8AAA23" w14:textId="7F1D19FB" w:rsidR="000C620B" w:rsidRDefault="000C620B" w:rsidP="00733301">
            <w:pPr>
              <w:spacing w:line="360" w:lineRule="auto"/>
              <w:contextualSpacing/>
              <w:jc w:val="both"/>
              <w:rPr>
                <w:rFonts w:ascii="Calibri" w:hAnsi="Calibri" w:cs="Calibri"/>
                <w:sz w:val="22"/>
                <w:szCs w:val="22"/>
              </w:rPr>
            </w:pPr>
            <w:r w:rsidRPr="000C620B">
              <w:rPr>
                <w:rFonts w:ascii="Calibri" w:hAnsi="Calibri" w:cs="Calibri"/>
                <w:sz w:val="22"/>
                <w:szCs w:val="22"/>
              </w:rPr>
              <w:t>https://www.gov.pl/zagospodarowanieprzestrzenne/app/1.0/req/app-schema/property-multiplicity</w:t>
            </w:r>
          </w:p>
        </w:tc>
      </w:tr>
      <w:tr w:rsidR="000C620B" w14:paraId="7DCF4570" w14:textId="77777777" w:rsidTr="00733301">
        <w:tc>
          <w:tcPr>
            <w:tcW w:w="1360" w:type="dxa"/>
            <w:vMerge/>
          </w:tcPr>
          <w:p w14:paraId="3CEE2806" w14:textId="77777777" w:rsidR="000C620B" w:rsidRDefault="000C620B" w:rsidP="00733301">
            <w:pPr>
              <w:spacing w:after="200" w:line="360" w:lineRule="auto"/>
              <w:jc w:val="both"/>
              <w:rPr>
                <w:rFonts w:ascii="Calibri" w:hAnsi="Calibri" w:cs="Calibri"/>
                <w:sz w:val="22"/>
                <w:szCs w:val="22"/>
              </w:rPr>
            </w:pPr>
          </w:p>
        </w:tc>
        <w:tc>
          <w:tcPr>
            <w:tcW w:w="8496" w:type="dxa"/>
          </w:tcPr>
          <w:p w14:paraId="178253A3" w14:textId="13910841" w:rsidR="000C620B" w:rsidRDefault="000C620B" w:rsidP="00733301">
            <w:pPr>
              <w:spacing w:after="200" w:line="360" w:lineRule="auto"/>
              <w:jc w:val="both"/>
              <w:rPr>
                <w:rFonts w:ascii="Calibri" w:hAnsi="Calibri" w:cs="Calibri"/>
                <w:sz w:val="22"/>
                <w:szCs w:val="22"/>
              </w:rPr>
            </w:pPr>
            <w:r w:rsidRPr="000C620B">
              <w:rPr>
                <w:rFonts w:ascii="Calibri" w:hAnsi="Calibri" w:cs="Calibri"/>
                <w:sz w:val="22"/>
                <w:szCs w:val="22"/>
              </w:rPr>
              <w:t>https://www.gov.pl/zagospodarowanieprzestrzenne/app/1.0/req/app-schema/0-multiplicity</w:t>
            </w:r>
          </w:p>
        </w:tc>
      </w:tr>
    </w:tbl>
    <w:p w14:paraId="45C1F2AD" w14:textId="5685B88D" w:rsidR="003E0AD8" w:rsidRPr="008C4471" w:rsidRDefault="008C4B14" w:rsidP="00E77A8E">
      <w:pPr>
        <w:spacing w:after="200" w:line="360" w:lineRule="auto"/>
        <w:jc w:val="both"/>
        <w:rPr>
          <w:rFonts w:ascii="Calibri" w:hAnsi="Calibri" w:cs="Calibri"/>
          <w:sz w:val="22"/>
        </w:rPr>
      </w:pPr>
      <w:r w:rsidRPr="008C4471">
        <w:rPr>
          <w:rFonts w:ascii="Calibri" w:hAnsi="Calibri" w:cs="Calibri"/>
          <w:i/>
          <w:iCs/>
          <w:sz w:val="22"/>
        </w:rPr>
        <w:lastRenderedPageBreak/>
        <w:t>Metoda testu: </w:t>
      </w:r>
      <w:r w:rsidRPr="008C4471">
        <w:rPr>
          <w:rFonts w:ascii="Calibri" w:hAnsi="Calibri" w:cs="Calibri"/>
          <w:color w:val="000000" w:themeColor="text1"/>
          <w:sz w:val="22"/>
        </w:rPr>
        <w:t>Sprawdzenie czy liczba wystąpień każdego atrybutu lub roli asocjacyjnej dla</w:t>
      </w:r>
      <w:r w:rsidRPr="008C4471">
        <w:rPr>
          <w:rFonts w:ascii="Calibri" w:hAnsi="Calibri" w:cs="Calibri"/>
          <w:sz w:val="22"/>
        </w:rPr>
        <w:br/>
      </w:r>
      <w:r w:rsidRPr="008C4471">
        <w:rPr>
          <w:rFonts w:ascii="Calibri" w:hAnsi="Calibri" w:cs="Calibri"/>
          <w:color w:val="000000" w:themeColor="text1"/>
          <w:sz w:val="22"/>
        </w:rPr>
        <w:t xml:space="preserve">każdej instancji </w:t>
      </w:r>
      <w:r w:rsidRPr="008C4471">
        <w:rPr>
          <w:rFonts w:ascii="Calibri" w:hAnsi="Calibri" w:cs="Calibri"/>
          <w:color w:val="000000" w:themeColor="text1"/>
        </w:rPr>
        <w:t>typu o</w:t>
      </w:r>
      <w:r w:rsidRPr="008C4471">
        <w:rPr>
          <w:rFonts w:ascii="Calibri" w:hAnsi="Calibri" w:cs="Calibri"/>
          <w:color w:val="000000" w:themeColor="text1"/>
          <w:sz w:val="22"/>
        </w:rPr>
        <w:t>biektu przestrzennego lub typu danych w zbiorze danych odpowiada liczbie wystąpień tego atrybutu lub roli asocjacyjnej określonej w schemacie aplikacyjnym.</w:t>
      </w:r>
    </w:p>
    <w:p w14:paraId="0361FA8F" w14:textId="24A6F606" w:rsidR="00AC4137" w:rsidRPr="008C4471" w:rsidRDefault="00AC4137" w:rsidP="003E0AD8">
      <w:pPr>
        <w:pStyle w:val="Nagwek2"/>
        <w:rPr>
          <w:rFonts w:ascii="Calibri" w:hAnsi="Calibri" w:cs="Calibri"/>
          <w:lang w:val="pl-PL"/>
        </w:rPr>
      </w:pPr>
      <w:bookmarkStart w:id="348" w:name="_Toc72329015"/>
      <w:r w:rsidRPr="008C4471">
        <w:rPr>
          <w:rFonts w:ascii="Calibri" w:hAnsi="Calibri" w:cs="Calibri"/>
          <w:lang w:val="pl-PL"/>
        </w:rPr>
        <w:t>A.2</w:t>
      </w:r>
      <w:r w:rsidR="003E0AD8" w:rsidRPr="008C4471">
        <w:rPr>
          <w:rFonts w:ascii="Calibri" w:hAnsi="Calibri" w:cs="Calibri"/>
          <w:lang w:val="pl-PL"/>
        </w:rPr>
        <w:t>.</w:t>
      </w:r>
      <w:r w:rsidRPr="008C4471">
        <w:rPr>
          <w:rFonts w:ascii="Calibri" w:hAnsi="Calibri" w:cs="Calibri"/>
          <w:lang w:val="pl-PL"/>
        </w:rPr>
        <w:t xml:space="preserve"> Klasa zgodności </w:t>
      </w:r>
      <w:r w:rsidR="00CB6BA2" w:rsidRPr="008C4471">
        <w:rPr>
          <w:rFonts w:ascii="Calibri" w:hAnsi="Calibri" w:cs="Calibri"/>
          <w:lang w:val="pl-PL"/>
        </w:rPr>
        <w:t>systemów referencyjnych</w:t>
      </w:r>
      <w:bookmarkEnd w:id="348"/>
    </w:p>
    <w:p w14:paraId="32E3D56F" w14:textId="77777777" w:rsidR="003E0AD8" w:rsidRPr="008C4471" w:rsidRDefault="00AC4137" w:rsidP="003E0AD8">
      <w:pPr>
        <w:spacing w:after="240" w:line="360" w:lineRule="auto"/>
        <w:contextualSpacing/>
        <w:jc w:val="both"/>
        <w:rPr>
          <w:rFonts w:ascii="Calibri" w:hAnsi="Calibri" w:cs="Calibri"/>
          <w:sz w:val="22"/>
          <w:szCs w:val="22"/>
        </w:rPr>
      </w:pPr>
      <w:r w:rsidRPr="008C4471">
        <w:rPr>
          <w:rFonts w:ascii="Calibri" w:hAnsi="Calibri" w:cs="Calibri"/>
          <w:sz w:val="22"/>
          <w:szCs w:val="22"/>
        </w:rPr>
        <w:t>Klasa zgodności:</w:t>
      </w:r>
      <w:r w:rsidR="003E0AD8" w:rsidRPr="008C4471">
        <w:rPr>
          <w:rFonts w:ascii="Calibri" w:hAnsi="Calibri" w:cs="Calibri"/>
          <w:sz w:val="22"/>
          <w:szCs w:val="22"/>
        </w:rPr>
        <w:t xml:space="preserve"> </w:t>
      </w:r>
    </w:p>
    <w:p w14:paraId="32493D67" w14:textId="70C6E6C2" w:rsidR="008C14DF" w:rsidRPr="008C4471" w:rsidRDefault="00B46415" w:rsidP="003E0AD8">
      <w:pPr>
        <w:spacing w:after="240" w:line="360" w:lineRule="auto"/>
        <w:contextualSpacing/>
        <w:jc w:val="both"/>
        <w:rPr>
          <w:rStyle w:val="Hipercze"/>
          <w:rFonts w:ascii="Calibri" w:hAnsi="Calibri" w:cs="Calibri"/>
          <w:sz w:val="22"/>
          <w:szCs w:val="22"/>
        </w:rPr>
      </w:pPr>
      <w:r w:rsidRPr="008C4471">
        <w:rPr>
          <w:rStyle w:val="Hipercze"/>
          <w:rFonts w:ascii="Calibri" w:eastAsia="Arial" w:hAnsi="Calibri" w:cs="Calibri"/>
          <w:sz w:val="22"/>
          <w:szCs w:val="22"/>
        </w:rPr>
        <w:t>https://www.gov.pl/zagospodarowanieprzestrzenne/app/1.0/</w:t>
      </w:r>
      <w:r w:rsidR="008C14DF" w:rsidRPr="008C4471">
        <w:rPr>
          <w:rStyle w:val="Hipercze"/>
          <w:rFonts w:ascii="Calibri" w:eastAsia="Arial" w:hAnsi="Calibri" w:cs="Calibri"/>
          <w:sz w:val="22"/>
          <w:szCs w:val="22"/>
        </w:rPr>
        <w:t>conf/</w:t>
      </w:r>
      <w:r w:rsidR="00B12420" w:rsidRPr="008C4471">
        <w:rPr>
          <w:rStyle w:val="Hipercze"/>
          <w:rFonts w:ascii="Calibri" w:eastAsia="Arial" w:hAnsi="Calibri" w:cs="Calibri"/>
          <w:sz w:val="22"/>
          <w:szCs w:val="22"/>
        </w:rPr>
        <w:t>reference-system</w:t>
      </w:r>
    </w:p>
    <w:p w14:paraId="32EAFA2F" w14:textId="248E20E7" w:rsidR="00AC4137" w:rsidRPr="008C4471" w:rsidRDefault="00AC4137" w:rsidP="00EA1238">
      <w:pPr>
        <w:pStyle w:val="Nagwek3"/>
        <w:spacing w:after="160" w:line="360" w:lineRule="auto"/>
        <w:ind w:left="720"/>
        <w:rPr>
          <w:rFonts w:ascii="Calibri" w:hAnsi="Calibri" w:cs="Calibri"/>
          <w:sz w:val="26"/>
          <w:szCs w:val="26"/>
          <w:lang w:val="pl-PL"/>
        </w:rPr>
      </w:pPr>
      <w:bookmarkStart w:id="349" w:name="_Toc72329016"/>
      <w:r w:rsidRPr="008C4471">
        <w:rPr>
          <w:rFonts w:ascii="Calibri" w:hAnsi="Calibri" w:cs="Calibri"/>
          <w:sz w:val="26"/>
          <w:szCs w:val="26"/>
          <w:lang w:val="pl-PL"/>
        </w:rPr>
        <w:t>A.2.1</w:t>
      </w:r>
      <w:r w:rsidR="00EA1238" w:rsidRPr="008C4471">
        <w:rPr>
          <w:rFonts w:ascii="Calibri" w:hAnsi="Calibri" w:cs="Calibri"/>
          <w:sz w:val="26"/>
          <w:szCs w:val="26"/>
          <w:lang w:val="pl-PL"/>
        </w:rPr>
        <w:t>.</w:t>
      </w:r>
      <w:r w:rsidRPr="008C4471">
        <w:rPr>
          <w:rFonts w:ascii="Calibri" w:hAnsi="Calibri" w:cs="Calibri"/>
          <w:sz w:val="26"/>
          <w:szCs w:val="26"/>
          <w:lang w:val="pl-PL"/>
        </w:rPr>
        <w:t xml:space="preserve"> Test układu współrzędnych</w:t>
      </w:r>
      <w:bookmarkEnd w:id="349"/>
    </w:p>
    <w:p w14:paraId="025B56A2" w14:textId="384DEB20" w:rsidR="00EA1238" w:rsidRDefault="00EA1238" w:rsidP="00EA1238">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 czy</w:t>
      </w:r>
      <w:r w:rsidR="00A3221A" w:rsidRPr="008C4471">
        <w:rPr>
          <w:rFonts w:ascii="Calibri" w:hAnsi="Calibri" w:cs="Calibri"/>
          <w:sz w:val="22"/>
          <w:szCs w:val="22"/>
        </w:rPr>
        <w:t xml:space="preserve"> każda instancja</w:t>
      </w:r>
      <w:r w:rsidR="00A3221A" w:rsidRPr="008C4471">
        <w:rPr>
          <w:rFonts w:ascii="Calibri" w:hAnsi="Calibri" w:cs="Calibri"/>
          <w:color w:val="000000" w:themeColor="text1"/>
          <w:sz w:val="22"/>
          <w:szCs w:val="22"/>
        </w:rPr>
        <w:t xml:space="preserve"> typu </w:t>
      </w:r>
      <w:r w:rsidR="00A3221A" w:rsidRPr="008C4471">
        <w:rPr>
          <w:rFonts w:ascii="Calibri" w:hAnsi="Calibri" w:cs="Calibri"/>
          <w:sz w:val="22"/>
          <w:szCs w:val="22"/>
        </w:rPr>
        <w:t>obiektu przestrzennego</w:t>
      </w:r>
      <w:r w:rsidRPr="008C4471">
        <w:rPr>
          <w:rFonts w:ascii="Calibri" w:hAnsi="Calibri" w:cs="Calibri"/>
          <w:sz w:val="22"/>
          <w:szCs w:val="22"/>
        </w:rPr>
        <w:t xml:space="preserve"> </w:t>
      </w:r>
      <w:r w:rsidR="00A3221A" w:rsidRPr="008C4471">
        <w:rPr>
          <w:rFonts w:ascii="Calibri" w:hAnsi="Calibri" w:cs="Calibri"/>
          <w:sz w:val="22"/>
          <w:szCs w:val="22"/>
        </w:rPr>
        <w:t xml:space="preserve">posiadającego </w:t>
      </w:r>
      <w:r w:rsidR="0087748F" w:rsidRPr="008C4471">
        <w:rPr>
          <w:rFonts w:ascii="Calibri" w:hAnsi="Calibri" w:cs="Calibri"/>
          <w:sz w:val="22"/>
          <w:szCs w:val="22"/>
        </w:rPr>
        <w:t>odniesienie</w:t>
      </w:r>
      <w:r w:rsidR="00A3221A" w:rsidRPr="008C4471">
        <w:rPr>
          <w:rFonts w:ascii="Calibri" w:hAnsi="Calibri" w:cs="Calibri"/>
          <w:sz w:val="22"/>
          <w:szCs w:val="22"/>
        </w:rPr>
        <w:t xml:space="preserve"> </w:t>
      </w:r>
      <w:r w:rsidR="0087748F" w:rsidRPr="008C4471">
        <w:rPr>
          <w:rFonts w:ascii="Calibri" w:hAnsi="Calibri" w:cs="Calibri"/>
          <w:sz w:val="22"/>
          <w:szCs w:val="22"/>
        </w:rPr>
        <w:t>przestrzenne</w:t>
      </w:r>
      <w:r w:rsidR="00A3221A" w:rsidRPr="008C4471">
        <w:rPr>
          <w:rFonts w:ascii="Calibri" w:hAnsi="Calibri" w:cs="Calibri"/>
          <w:sz w:val="22"/>
          <w:szCs w:val="22"/>
        </w:rPr>
        <w:t>, ma je wyrażone</w:t>
      </w:r>
      <w:r w:rsidRPr="008C4471">
        <w:rPr>
          <w:rFonts w:ascii="Calibri" w:hAnsi="Calibri" w:cs="Calibri"/>
          <w:sz w:val="22"/>
          <w:szCs w:val="22"/>
        </w:rPr>
        <w:t xml:space="preserve"> </w:t>
      </w:r>
      <w:r w:rsidR="00A3221A" w:rsidRPr="008C4471">
        <w:rPr>
          <w:rFonts w:ascii="Calibri" w:hAnsi="Calibri" w:cs="Calibri"/>
          <w:sz w:val="22"/>
          <w:szCs w:val="22"/>
        </w:rPr>
        <w:t xml:space="preserve">za pośrednictwem jednego z </w:t>
      </w:r>
      <w:r w:rsidRPr="008C4471">
        <w:rPr>
          <w:rFonts w:ascii="Calibri" w:hAnsi="Calibri" w:cs="Calibri"/>
          <w:sz w:val="22"/>
          <w:szCs w:val="22"/>
        </w:rPr>
        <w:t>układów odniesienia współrzędnych określonych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8C008F" w14:paraId="0BBE708D" w14:textId="77777777" w:rsidTr="002E1E17">
        <w:tc>
          <w:tcPr>
            <w:tcW w:w="1360" w:type="dxa"/>
            <w:vMerge w:val="restart"/>
          </w:tcPr>
          <w:p w14:paraId="48E6F58D" w14:textId="77777777" w:rsidR="008C008F" w:rsidRDefault="008C008F" w:rsidP="00292612">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5F66F47E" w14:textId="439E01A6" w:rsidR="008C008F" w:rsidRDefault="008C008F" w:rsidP="00292612">
            <w:pPr>
              <w:spacing w:line="360" w:lineRule="auto"/>
              <w:jc w:val="both"/>
              <w:rPr>
                <w:rFonts w:ascii="Calibri" w:hAnsi="Calibri" w:cs="Calibri"/>
                <w:sz w:val="22"/>
                <w:szCs w:val="22"/>
              </w:rPr>
            </w:pPr>
            <w:r w:rsidRPr="002E1E17">
              <w:rPr>
                <w:rFonts w:ascii="Calibri" w:hAnsi="Calibri" w:cs="Calibri"/>
                <w:sz w:val="22"/>
                <w:szCs w:val="22"/>
              </w:rPr>
              <w:t>https://www.gov.pl/zagospodarowanieprzestrzenne/app/1.0/req/reference-system/native-coordinate-reference-system</w:t>
            </w:r>
          </w:p>
        </w:tc>
      </w:tr>
      <w:tr w:rsidR="008C008F" w14:paraId="1B450BCA" w14:textId="77777777" w:rsidTr="002E1E17">
        <w:tc>
          <w:tcPr>
            <w:tcW w:w="1360" w:type="dxa"/>
            <w:vMerge/>
          </w:tcPr>
          <w:p w14:paraId="761B668E" w14:textId="77777777" w:rsidR="008C008F" w:rsidRDefault="008C008F" w:rsidP="00292612">
            <w:pPr>
              <w:spacing w:line="360" w:lineRule="auto"/>
              <w:jc w:val="both"/>
              <w:rPr>
                <w:rFonts w:ascii="Calibri" w:hAnsi="Calibri" w:cs="Calibri"/>
                <w:i/>
                <w:iCs/>
                <w:sz w:val="22"/>
                <w:szCs w:val="22"/>
              </w:rPr>
            </w:pPr>
          </w:p>
        </w:tc>
        <w:tc>
          <w:tcPr>
            <w:tcW w:w="8496" w:type="dxa"/>
          </w:tcPr>
          <w:p w14:paraId="143A4A67" w14:textId="3B4E2C4E" w:rsidR="008C008F" w:rsidRPr="002E1E17" w:rsidRDefault="008C008F" w:rsidP="00292612">
            <w:pPr>
              <w:spacing w:line="360" w:lineRule="auto"/>
              <w:jc w:val="both"/>
              <w:rPr>
                <w:rFonts w:ascii="Calibri" w:hAnsi="Calibri" w:cs="Calibri"/>
                <w:sz w:val="22"/>
                <w:szCs w:val="22"/>
              </w:rPr>
            </w:pPr>
            <w:r w:rsidRPr="008C008F">
              <w:rPr>
                <w:rFonts w:ascii="Calibri" w:hAnsi="Calibri" w:cs="Calibri"/>
                <w:sz w:val="22"/>
                <w:szCs w:val="22"/>
              </w:rPr>
              <w:t>https://www.gov.pl/zagospodarowanieprzestrzenne/app/1.0/req/reference-system/download-service-coordinate-reference-system</w:t>
            </w:r>
          </w:p>
        </w:tc>
      </w:tr>
    </w:tbl>
    <w:p w14:paraId="05173C01" w14:textId="20420A03" w:rsidR="00EA1238" w:rsidRPr="008C4471" w:rsidRDefault="00EA1238" w:rsidP="002E1E17">
      <w:pPr>
        <w:spacing w:before="200" w:after="200" w:line="360" w:lineRule="auto"/>
        <w:jc w:val="both"/>
        <w:rPr>
          <w:rFonts w:ascii="Calibri" w:hAnsi="Calibri" w:cs="Calibri"/>
          <w:sz w:val="22"/>
          <w:szCs w:val="22"/>
        </w:rPr>
      </w:pPr>
      <w:r w:rsidRPr="008C4471">
        <w:rPr>
          <w:rFonts w:ascii="Calibri" w:hAnsi="Calibri" w:cs="Calibri"/>
          <w:i/>
          <w:iCs/>
          <w:sz w:val="22"/>
          <w:szCs w:val="22"/>
        </w:rPr>
        <w:t>Metoda testu: </w:t>
      </w:r>
      <w:r w:rsidRPr="008C4471">
        <w:rPr>
          <w:rFonts w:ascii="Calibri" w:hAnsi="Calibri" w:cs="Calibri"/>
          <w:sz w:val="22"/>
          <w:szCs w:val="22"/>
        </w:rPr>
        <w:t xml:space="preserve">Sprawdzenie czy </w:t>
      </w:r>
      <w:r w:rsidRPr="008C4471">
        <w:rPr>
          <w:rFonts w:ascii="Calibri" w:hAnsi="Calibri" w:cs="Calibri"/>
          <w:color w:val="000000" w:themeColor="text1"/>
          <w:sz w:val="22"/>
          <w:szCs w:val="22"/>
        </w:rPr>
        <w:t>wartość atrybutu</w:t>
      </w:r>
      <w:r w:rsidR="003D1E5A" w:rsidRPr="008C4471">
        <w:rPr>
          <w:rFonts w:ascii="Calibri" w:hAnsi="Calibri" w:cs="Calibri"/>
          <w:color w:val="000000" w:themeColor="text1"/>
          <w:sz w:val="22"/>
          <w:szCs w:val="22"/>
        </w:rPr>
        <w:t xml:space="preserve"> </w:t>
      </w:r>
      <w:r w:rsidR="003D1E5A" w:rsidRPr="008C4471">
        <w:rPr>
          <w:rFonts w:ascii="Calibri" w:hAnsi="Calibri" w:cs="Calibri"/>
          <w:sz w:val="22"/>
          <w:szCs w:val="22"/>
        </w:rPr>
        <w:t>reprezentująca geometrie</w:t>
      </w:r>
      <w:r w:rsidRPr="008C4471">
        <w:rPr>
          <w:rFonts w:ascii="Calibri" w:hAnsi="Calibri" w:cs="Calibri"/>
          <w:color w:val="000000" w:themeColor="text1"/>
          <w:sz w:val="22"/>
          <w:szCs w:val="22"/>
        </w:rPr>
        <w:t xml:space="preserve"> </w:t>
      </w:r>
      <w:r w:rsidRPr="008C4471">
        <w:rPr>
          <w:rFonts w:ascii="Calibri" w:hAnsi="Calibri" w:cs="Calibri"/>
          <w:sz w:val="22"/>
          <w:szCs w:val="22"/>
        </w:rPr>
        <w:t>typu obiektu przestrzennego</w:t>
      </w:r>
      <w:r w:rsidR="00774BD6" w:rsidRPr="008C4471">
        <w:rPr>
          <w:rFonts w:ascii="Calibri" w:hAnsi="Calibri" w:cs="Calibri"/>
          <w:sz w:val="22"/>
          <w:szCs w:val="22"/>
        </w:rPr>
        <w:t xml:space="preserve"> </w:t>
      </w:r>
      <w:r w:rsidRPr="008C4471">
        <w:rPr>
          <w:rFonts w:ascii="Calibri" w:hAnsi="Calibri" w:cs="Calibri"/>
          <w:sz w:val="22"/>
          <w:szCs w:val="22"/>
        </w:rPr>
        <w:t>jest wyrażona z wykorzystaniem jednego z poniższych układów odniesień przestrzennych</w:t>
      </w:r>
      <w:r w:rsidR="008C21F7" w:rsidRPr="008C4471">
        <w:rPr>
          <w:rFonts w:ascii="Calibri" w:hAnsi="Calibri" w:cs="Calibri"/>
          <w:sz w:val="22"/>
          <w:szCs w:val="22"/>
        </w:rPr>
        <w:t>:</w:t>
      </w:r>
    </w:p>
    <w:p w14:paraId="5DCE75CF" w14:textId="28806101" w:rsidR="00675F50" w:rsidRPr="008C4471" w:rsidRDefault="00EA1238" w:rsidP="00675F50">
      <w:pPr>
        <w:pStyle w:val="Akapitzlist"/>
        <w:numPr>
          <w:ilvl w:val="0"/>
          <w:numId w:val="14"/>
        </w:numPr>
        <w:spacing w:before="60" w:after="60" w:line="360" w:lineRule="auto"/>
        <w:jc w:val="both"/>
        <w:rPr>
          <w:rFonts w:ascii="Calibri" w:hAnsi="Calibri" w:cs="Calibri"/>
          <w:sz w:val="22"/>
          <w:szCs w:val="22"/>
          <w:lang w:val="pl-PL"/>
        </w:rPr>
      </w:pPr>
      <w:r w:rsidRPr="008C4471">
        <w:rPr>
          <w:rFonts w:ascii="Calibri" w:hAnsi="Calibri" w:cs="Calibri"/>
          <w:sz w:val="22"/>
          <w:szCs w:val="22"/>
          <w:lang w:val="pl-PL"/>
        </w:rPr>
        <w:t>układu PL-2000</w:t>
      </w:r>
      <w:r w:rsidR="00675F50" w:rsidRPr="008C4471">
        <w:rPr>
          <w:rFonts w:ascii="Calibri" w:hAnsi="Calibri" w:cs="Calibri"/>
          <w:sz w:val="22"/>
          <w:szCs w:val="22"/>
          <w:lang w:val="pl-PL"/>
        </w:rPr>
        <w:t xml:space="preserve"> w odpowiedniej strefie</w:t>
      </w:r>
    </w:p>
    <w:p w14:paraId="792561AE" w14:textId="411878EE" w:rsidR="00675F50" w:rsidRPr="008C4471" w:rsidRDefault="00675F50" w:rsidP="00675F50">
      <w:pPr>
        <w:pStyle w:val="Akapitzlist"/>
        <w:spacing w:before="60" w:after="60" w:line="360" w:lineRule="auto"/>
        <w:jc w:val="both"/>
        <w:rPr>
          <w:rFonts w:ascii="Calibri" w:hAnsi="Calibri" w:cs="Calibri"/>
          <w:sz w:val="22"/>
          <w:szCs w:val="22"/>
          <w:lang w:val="pl-PL"/>
        </w:rPr>
      </w:pPr>
      <w:r w:rsidRPr="008C4471">
        <w:rPr>
          <w:rFonts w:ascii="Calibri" w:hAnsi="Calibri" w:cs="Calibri"/>
          <w:sz w:val="22"/>
          <w:szCs w:val="22"/>
          <w:lang w:val="pl-PL"/>
        </w:rPr>
        <w:t>(</w:t>
      </w:r>
      <w:hyperlink r:id="rId91" w:history="1">
        <w:r w:rsidRPr="008C4471">
          <w:rPr>
            <w:rStyle w:val="Hipercze"/>
            <w:rFonts w:ascii="Calibri" w:hAnsi="Calibri" w:cs="Calibri"/>
            <w:sz w:val="22"/>
            <w:szCs w:val="22"/>
            <w:lang w:val="pl-PL"/>
          </w:rPr>
          <w:t>http://www.opengis.net/def/crs/EPSG/0/2176</w:t>
        </w:r>
      </w:hyperlink>
      <w:r w:rsidRPr="008C4471">
        <w:rPr>
          <w:rFonts w:ascii="Calibri" w:hAnsi="Calibri" w:cs="Calibri"/>
          <w:sz w:val="22"/>
          <w:szCs w:val="22"/>
          <w:lang w:val="pl-PL"/>
        </w:rPr>
        <w:t xml:space="preserve">, </w:t>
      </w:r>
      <w:r w:rsidR="00C51D66">
        <w:rPr>
          <w:rFonts w:ascii="Calibri" w:hAnsi="Calibri" w:cs="Calibri"/>
          <w:sz w:val="22"/>
          <w:szCs w:val="22"/>
          <w:lang w:val="pl-PL"/>
        </w:rPr>
        <w:br/>
      </w:r>
      <w:hyperlink r:id="rId92" w:history="1">
        <w:r w:rsidR="00B06913" w:rsidRPr="0034637A">
          <w:rPr>
            <w:rStyle w:val="Hipercze"/>
            <w:rFonts w:ascii="Calibri" w:hAnsi="Calibri" w:cs="Calibri"/>
            <w:sz w:val="22"/>
            <w:szCs w:val="22"/>
            <w:lang w:val="pl-PL"/>
          </w:rPr>
          <w:t>http://www.opengis.net/def/crs/EPSG/0/2177</w:t>
        </w:r>
      </w:hyperlink>
      <w:r w:rsidRPr="008C4471">
        <w:rPr>
          <w:rFonts w:ascii="Calibri" w:hAnsi="Calibri" w:cs="Calibri"/>
          <w:sz w:val="22"/>
          <w:szCs w:val="22"/>
          <w:lang w:val="pl-PL"/>
        </w:rPr>
        <w:t xml:space="preserve">, </w:t>
      </w:r>
      <w:r w:rsidR="00C51D66">
        <w:rPr>
          <w:rFonts w:ascii="Calibri" w:hAnsi="Calibri" w:cs="Calibri"/>
          <w:sz w:val="22"/>
          <w:szCs w:val="22"/>
          <w:lang w:val="pl-PL"/>
        </w:rPr>
        <w:br/>
      </w:r>
      <w:hyperlink r:id="rId93" w:history="1">
        <w:r w:rsidRPr="008C4471">
          <w:rPr>
            <w:rStyle w:val="Hipercze"/>
            <w:rFonts w:ascii="Calibri" w:hAnsi="Calibri" w:cs="Calibri"/>
            <w:sz w:val="22"/>
            <w:szCs w:val="22"/>
            <w:lang w:val="pl-PL"/>
          </w:rPr>
          <w:t>http://www.opengis.net/def/crs/EPSG/0/2178</w:t>
        </w:r>
      </w:hyperlink>
      <w:r w:rsidRPr="008C4471">
        <w:rPr>
          <w:rFonts w:ascii="Calibri" w:hAnsi="Calibri" w:cs="Calibri"/>
          <w:sz w:val="22"/>
          <w:szCs w:val="22"/>
          <w:lang w:val="pl-PL"/>
        </w:rPr>
        <w:t xml:space="preserve"> lub</w:t>
      </w:r>
    </w:p>
    <w:p w14:paraId="676599DA" w14:textId="2086D156" w:rsidR="00EA1238" w:rsidRPr="008C4471" w:rsidRDefault="00AC1E1E" w:rsidP="00675F50">
      <w:pPr>
        <w:pStyle w:val="Akapitzlist"/>
        <w:spacing w:before="60" w:after="60" w:line="360" w:lineRule="auto"/>
        <w:jc w:val="both"/>
        <w:rPr>
          <w:rFonts w:ascii="Calibri" w:hAnsi="Calibri" w:cs="Calibri"/>
          <w:sz w:val="22"/>
          <w:szCs w:val="22"/>
          <w:lang w:val="pl-PL"/>
        </w:rPr>
      </w:pPr>
      <w:hyperlink r:id="rId94" w:history="1">
        <w:r w:rsidR="00675F50" w:rsidRPr="008C4471">
          <w:rPr>
            <w:rStyle w:val="Hipercze"/>
            <w:rFonts w:ascii="Calibri" w:hAnsi="Calibri" w:cs="Calibri"/>
            <w:sz w:val="22"/>
            <w:szCs w:val="22"/>
            <w:lang w:val="pl-PL"/>
          </w:rPr>
          <w:t>http://www.opengis.net/def/crs/EPSG/0/2179</w:t>
        </w:r>
      </w:hyperlink>
      <w:r w:rsidR="00675F50" w:rsidRPr="008C4471">
        <w:rPr>
          <w:rFonts w:ascii="Calibri" w:hAnsi="Calibri" w:cs="Calibri"/>
          <w:sz w:val="22"/>
          <w:szCs w:val="22"/>
          <w:lang w:val="pl-PL"/>
        </w:rPr>
        <w:t>);</w:t>
      </w:r>
    </w:p>
    <w:p w14:paraId="3FCC2677" w14:textId="2A0508FF" w:rsidR="00EA1238" w:rsidRPr="008C4471" w:rsidRDefault="00EA1238" w:rsidP="00675F50">
      <w:pPr>
        <w:pStyle w:val="Akapitzlist"/>
        <w:numPr>
          <w:ilvl w:val="0"/>
          <w:numId w:val="14"/>
        </w:numPr>
        <w:spacing w:before="60" w:after="60" w:line="360" w:lineRule="auto"/>
        <w:jc w:val="both"/>
        <w:rPr>
          <w:rFonts w:ascii="Calibri" w:hAnsi="Calibri" w:cs="Calibri"/>
          <w:sz w:val="22"/>
          <w:szCs w:val="22"/>
          <w:lang w:val="pl-PL"/>
        </w:rPr>
      </w:pPr>
      <w:r w:rsidRPr="008C4471">
        <w:rPr>
          <w:rFonts w:ascii="Calibri" w:hAnsi="Calibri" w:cs="Calibri"/>
          <w:sz w:val="22"/>
          <w:szCs w:val="22"/>
          <w:lang w:val="pl-PL"/>
        </w:rPr>
        <w:t>układu PL-1992</w:t>
      </w:r>
      <w:r w:rsidR="00675F50" w:rsidRPr="008C4471">
        <w:rPr>
          <w:rFonts w:ascii="Calibri" w:hAnsi="Calibri" w:cs="Calibri"/>
          <w:sz w:val="22"/>
          <w:szCs w:val="22"/>
          <w:lang w:val="pl-PL"/>
        </w:rPr>
        <w:t xml:space="preserve"> (</w:t>
      </w:r>
      <w:hyperlink r:id="rId95" w:history="1">
        <w:r w:rsidR="00675F50" w:rsidRPr="008C4471">
          <w:rPr>
            <w:rStyle w:val="Hipercze"/>
            <w:rFonts w:ascii="Calibri" w:hAnsi="Calibri" w:cs="Calibri"/>
            <w:sz w:val="22"/>
            <w:szCs w:val="22"/>
            <w:lang w:val="pl-PL"/>
          </w:rPr>
          <w:t>http://www.opengis.net/def/crs/EPSG/0/2180</w:t>
        </w:r>
      </w:hyperlink>
      <w:r w:rsidR="00675F50" w:rsidRPr="008C4471">
        <w:rPr>
          <w:rFonts w:ascii="Calibri" w:hAnsi="Calibri" w:cs="Calibri"/>
          <w:sz w:val="22"/>
          <w:szCs w:val="22"/>
          <w:lang w:val="pl-PL"/>
        </w:rPr>
        <w:t>)</w:t>
      </w:r>
      <w:r w:rsidRPr="008C4471">
        <w:rPr>
          <w:rFonts w:ascii="Calibri" w:hAnsi="Calibri" w:cs="Calibri"/>
          <w:sz w:val="22"/>
          <w:szCs w:val="22"/>
          <w:lang w:val="pl-PL"/>
        </w:rPr>
        <w:t>.</w:t>
      </w:r>
    </w:p>
    <w:p w14:paraId="405625B6" w14:textId="62E4164E" w:rsidR="00F8354E" w:rsidRPr="008C4471" w:rsidRDefault="00F8354E" w:rsidP="00F8354E">
      <w:pPr>
        <w:pStyle w:val="Nagwek3"/>
        <w:spacing w:after="160" w:line="360" w:lineRule="auto"/>
        <w:ind w:left="720"/>
        <w:rPr>
          <w:rFonts w:ascii="Calibri" w:hAnsi="Calibri" w:cs="Calibri"/>
          <w:sz w:val="26"/>
          <w:szCs w:val="26"/>
          <w:lang w:val="pl-PL"/>
        </w:rPr>
      </w:pPr>
      <w:bookmarkStart w:id="350" w:name="_Toc72329017"/>
      <w:r w:rsidRPr="008C4471">
        <w:rPr>
          <w:rFonts w:ascii="Calibri" w:hAnsi="Calibri" w:cs="Calibri"/>
          <w:sz w:val="26"/>
          <w:szCs w:val="26"/>
          <w:lang w:val="pl-PL"/>
        </w:rPr>
        <w:t>A.2.2. Test identyfikatora układu współrzędnych</w:t>
      </w:r>
      <w:bookmarkEnd w:id="350"/>
    </w:p>
    <w:p w14:paraId="43F19574" w14:textId="7B29B002" w:rsidR="00F8354E" w:rsidRDefault="00F8354E" w:rsidP="00F8354E">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w:t>
      </w:r>
      <w:r w:rsidR="007E257B">
        <w:rPr>
          <w:rFonts w:ascii="Calibri" w:hAnsi="Calibri" w:cs="Calibri"/>
          <w:sz w:val="22"/>
        </w:rPr>
        <w:t>,</w:t>
      </w:r>
      <w:r w:rsidRPr="008C4471">
        <w:rPr>
          <w:rFonts w:ascii="Calibri" w:hAnsi="Calibri" w:cs="Calibri"/>
          <w:sz w:val="22"/>
        </w:rPr>
        <w:t xml:space="preserve"> czy układ współrzędnych zastosowany w danych przestrzennych </w:t>
      </w:r>
      <w:r w:rsidRPr="008C4471">
        <w:rPr>
          <w:rFonts w:ascii="Calibri" w:hAnsi="Calibri" w:cs="Calibri"/>
          <w:sz w:val="22"/>
        </w:rPr>
        <w:br/>
        <w:t>został oznaczony identyfikatorem http URI, zgodnie z rejestrem EPSG (</w:t>
      </w:r>
      <w:hyperlink r:id="rId96">
        <w:r w:rsidRPr="008C4471">
          <w:rPr>
            <w:rStyle w:val="Hipercze"/>
            <w:rFonts w:ascii="Calibri" w:hAnsi="Calibri" w:cs="Calibri"/>
            <w:sz w:val="22"/>
          </w:rPr>
          <w:t>http://www.epsgregistry.org/</w:t>
        </w:r>
      </w:hyperlink>
      <w:r w:rsidRPr="008C4471">
        <w:rPr>
          <w:rFonts w:ascii="Calibri" w:hAnsi="Calibri" w:cs="Calibri"/>
          <w:sz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8C008F" w14:paraId="202F8212" w14:textId="77777777" w:rsidTr="00292612">
        <w:tc>
          <w:tcPr>
            <w:tcW w:w="1360" w:type="dxa"/>
          </w:tcPr>
          <w:p w14:paraId="5B2AB480" w14:textId="77777777" w:rsidR="008C008F" w:rsidRDefault="008C008F" w:rsidP="00292612">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105B78A1" w14:textId="33E1F821" w:rsidR="008C008F" w:rsidRDefault="008C008F" w:rsidP="00292612">
            <w:pPr>
              <w:spacing w:line="360" w:lineRule="auto"/>
              <w:jc w:val="both"/>
              <w:rPr>
                <w:rFonts w:ascii="Calibri" w:hAnsi="Calibri" w:cs="Calibri"/>
                <w:sz w:val="22"/>
                <w:szCs w:val="22"/>
              </w:rPr>
            </w:pPr>
            <w:r w:rsidRPr="008C008F">
              <w:rPr>
                <w:rFonts w:ascii="Calibri" w:hAnsi="Calibri" w:cs="Calibri"/>
                <w:sz w:val="22"/>
                <w:szCs w:val="22"/>
              </w:rPr>
              <w:t>https://www.gov.pl/zagospodarowanieprzestrzenne/app/1.0/req/reference-system/id-coordinate-reference-system</w:t>
            </w:r>
          </w:p>
        </w:tc>
      </w:tr>
    </w:tbl>
    <w:p w14:paraId="1E36EC7D" w14:textId="18B3CBC7" w:rsidR="00F8354E" w:rsidRPr="008C4471" w:rsidRDefault="00F8354E" w:rsidP="008C008F">
      <w:pPr>
        <w:spacing w:before="200" w:after="200" w:line="360" w:lineRule="auto"/>
        <w:jc w:val="both"/>
        <w:rPr>
          <w:rFonts w:ascii="Calibri" w:hAnsi="Calibri" w:cs="Calibri"/>
        </w:rPr>
      </w:pPr>
      <w:r w:rsidRPr="008C4471">
        <w:rPr>
          <w:rFonts w:ascii="Calibri" w:hAnsi="Calibri" w:cs="Calibri"/>
          <w:i/>
          <w:iCs/>
          <w:sz w:val="22"/>
          <w:szCs w:val="22"/>
        </w:rPr>
        <w:lastRenderedPageBreak/>
        <w:t>Metoda testu: </w:t>
      </w:r>
      <w:r w:rsidRPr="008C4471">
        <w:rPr>
          <w:rFonts w:ascii="Calibri" w:hAnsi="Calibri" w:cs="Calibri"/>
          <w:color w:val="000000"/>
          <w:sz w:val="22"/>
          <w:szCs w:val="22"/>
        </w:rPr>
        <w:t xml:space="preserve">Porównanie identyfikatora http URI stosowanego w zbiorze danych z identyfikatorem http URI w tabeli wyspecyfikowanej w podrozdziale </w:t>
      </w:r>
      <w:r w:rsidRPr="008C4471">
        <w:rPr>
          <w:rFonts w:ascii="Calibri" w:hAnsi="Calibri" w:cs="Calibri"/>
          <w:i/>
          <w:iCs/>
          <w:color w:val="000000"/>
          <w:sz w:val="22"/>
          <w:szCs w:val="22"/>
        </w:rPr>
        <w:fldChar w:fldCharType="begin"/>
      </w:r>
      <w:r w:rsidRPr="008C4471">
        <w:rPr>
          <w:rFonts w:ascii="Calibri" w:hAnsi="Calibri" w:cs="Calibri"/>
          <w:i/>
          <w:iCs/>
          <w:color w:val="000000"/>
          <w:sz w:val="22"/>
          <w:szCs w:val="22"/>
        </w:rPr>
        <w:instrText xml:space="preserve"> REF _Ref59475910 \r \h  \* MERGEFORMAT </w:instrText>
      </w:r>
      <w:r w:rsidRPr="008C4471">
        <w:rPr>
          <w:rFonts w:ascii="Calibri" w:hAnsi="Calibri" w:cs="Calibri"/>
          <w:i/>
          <w:iCs/>
          <w:color w:val="000000"/>
          <w:sz w:val="22"/>
          <w:szCs w:val="22"/>
        </w:rPr>
      </w:r>
      <w:r w:rsidRPr="008C4471">
        <w:rPr>
          <w:rFonts w:ascii="Calibri" w:hAnsi="Calibri" w:cs="Calibri"/>
          <w:i/>
          <w:iCs/>
          <w:color w:val="000000"/>
          <w:sz w:val="22"/>
          <w:szCs w:val="22"/>
        </w:rPr>
        <w:fldChar w:fldCharType="separate"/>
      </w:r>
      <w:r w:rsidR="008A5BA4">
        <w:rPr>
          <w:rFonts w:ascii="Calibri" w:hAnsi="Calibri" w:cs="Calibri"/>
          <w:i/>
          <w:iCs/>
          <w:color w:val="000000"/>
          <w:sz w:val="22"/>
          <w:szCs w:val="22"/>
        </w:rPr>
        <w:t>5.1.4</w:t>
      </w:r>
      <w:r w:rsidRPr="008C4471">
        <w:rPr>
          <w:rFonts w:ascii="Calibri" w:hAnsi="Calibri" w:cs="Calibri"/>
          <w:i/>
          <w:iCs/>
          <w:color w:val="000000"/>
          <w:sz w:val="22"/>
          <w:szCs w:val="22"/>
        </w:rPr>
        <w:fldChar w:fldCharType="end"/>
      </w:r>
      <w:r w:rsidRPr="008C4471">
        <w:rPr>
          <w:rFonts w:ascii="Calibri" w:hAnsi="Calibri" w:cs="Calibri"/>
          <w:i/>
          <w:iCs/>
          <w:color w:val="000000"/>
          <w:sz w:val="22"/>
          <w:szCs w:val="22"/>
        </w:rPr>
        <w:t xml:space="preserve"> Identyfikatory dla układów odniesień przestrzennych</w:t>
      </w:r>
      <w:r w:rsidRPr="008C4471">
        <w:rPr>
          <w:rFonts w:ascii="Calibri" w:hAnsi="Calibri" w:cs="Calibri"/>
          <w:color w:val="000000"/>
          <w:sz w:val="22"/>
          <w:szCs w:val="22"/>
        </w:rPr>
        <w:t>.</w:t>
      </w:r>
    </w:p>
    <w:p w14:paraId="6ACA11CF" w14:textId="449D4F8F" w:rsidR="00AC4137" w:rsidRPr="008C4471" w:rsidRDefault="00AC4137" w:rsidP="008C21F7">
      <w:pPr>
        <w:pStyle w:val="Nagwek3"/>
        <w:spacing w:after="160" w:line="360" w:lineRule="auto"/>
        <w:ind w:left="720"/>
        <w:rPr>
          <w:rFonts w:ascii="Calibri" w:hAnsi="Calibri" w:cs="Calibri"/>
          <w:sz w:val="26"/>
          <w:szCs w:val="26"/>
          <w:lang w:val="pl-PL"/>
        </w:rPr>
      </w:pPr>
      <w:bookmarkStart w:id="351" w:name="_Toc72329018"/>
      <w:r w:rsidRPr="008C4471">
        <w:rPr>
          <w:rFonts w:ascii="Calibri" w:hAnsi="Calibri" w:cs="Calibri"/>
          <w:sz w:val="26"/>
          <w:szCs w:val="26"/>
          <w:lang w:val="pl-PL"/>
        </w:rPr>
        <w:t>A.2.</w:t>
      </w:r>
      <w:r w:rsidR="00F8354E" w:rsidRPr="008C4471">
        <w:rPr>
          <w:rFonts w:ascii="Calibri" w:hAnsi="Calibri" w:cs="Calibri"/>
          <w:sz w:val="26"/>
          <w:szCs w:val="26"/>
          <w:lang w:val="pl-PL"/>
        </w:rPr>
        <w:t>3</w:t>
      </w:r>
      <w:r w:rsidR="008C21F7" w:rsidRPr="008C4471">
        <w:rPr>
          <w:rFonts w:ascii="Calibri" w:hAnsi="Calibri" w:cs="Calibri"/>
          <w:sz w:val="26"/>
          <w:szCs w:val="26"/>
          <w:lang w:val="pl-PL"/>
        </w:rPr>
        <w:t>.</w:t>
      </w:r>
      <w:r w:rsidRPr="008C4471">
        <w:rPr>
          <w:rFonts w:ascii="Calibri" w:hAnsi="Calibri" w:cs="Calibri"/>
          <w:sz w:val="26"/>
          <w:szCs w:val="26"/>
          <w:lang w:val="pl-PL"/>
        </w:rPr>
        <w:t xml:space="preserve"> Test układu współrzędnych usługi przeglądania</w:t>
      </w:r>
      <w:bookmarkEnd w:id="351"/>
      <w:r w:rsidRPr="008C4471">
        <w:rPr>
          <w:rFonts w:ascii="Calibri" w:hAnsi="Calibri" w:cs="Calibri"/>
          <w:sz w:val="26"/>
          <w:szCs w:val="26"/>
          <w:lang w:val="pl-PL"/>
        </w:rPr>
        <w:t xml:space="preserve"> </w:t>
      </w:r>
    </w:p>
    <w:p w14:paraId="429144C6" w14:textId="6A84970E" w:rsidR="008C21F7" w:rsidRDefault="008C21F7" w:rsidP="008C21F7">
      <w:pPr>
        <w:spacing w:before="100" w:after="200" w:line="360" w:lineRule="auto"/>
        <w:jc w:val="both"/>
        <w:rPr>
          <w:rFonts w:ascii="Calibri" w:hAnsi="Calibri" w:cs="Calibri"/>
          <w:sz w:val="22"/>
        </w:rPr>
      </w:pPr>
      <w:r w:rsidRPr="008C4471">
        <w:rPr>
          <w:rFonts w:ascii="Calibri" w:hAnsi="Calibri" w:cs="Calibri"/>
          <w:i/>
          <w:sz w:val="22"/>
        </w:rPr>
        <w:t>Cel:</w:t>
      </w:r>
      <w:r w:rsidRPr="008C4471">
        <w:rPr>
          <w:rFonts w:ascii="Calibri" w:hAnsi="Calibri" w:cs="Calibri"/>
          <w:sz w:val="22"/>
        </w:rPr>
        <w:t xml:space="preserve"> Weryfikacja</w:t>
      </w:r>
      <w:r w:rsidR="007E257B">
        <w:rPr>
          <w:rFonts w:ascii="Calibri" w:hAnsi="Calibri" w:cs="Calibri"/>
          <w:sz w:val="22"/>
        </w:rPr>
        <w:t>,</w:t>
      </w:r>
      <w:r w:rsidRPr="008C4471">
        <w:rPr>
          <w:rFonts w:ascii="Calibri" w:hAnsi="Calibri" w:cs="Calibri"/>
          <w:sz w:val="22"/>
        </w:rPr>
        <w:t xml:space="preserve"> czy zbiór danych przestrzennych jest dostępny w dwuwymiarowym układzie odniesienia współrzędnych w ramach usługi przeglądania określonym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8C008F" w14:paraId="3F913B7B" w14:textId="77777777" w:rsidTr="00292612">
        <w:tc>
          <w:tcPr>
            <w:tcW w:w="1360" w:type="dxa"/>
          </w:tcPr>
          <w:p w14:paraId="260D465A" w14:textId="77777777" w:rsidR="008C008F" w:rsidRDefault="008C008F" w:rsidP="00292612">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6650A9DC" w14:textId="165F7926" w:rsidR="008C008F" w:rsidRDefault="008C008F" w:rsidP="00292612">
            <w:pPr>
              <w:spacing w:line="360" w:lineRule="auto"/>
              <w:jc w:val="both"/>
              <w:rPr>
                <w:rFonts w:ascii="Calibri" w:hAnsi="Calibri" w:cs="Calibri"/>
                <w:sz w:val="22"/>
                <w:szCs w:val="22"/>
              </w:rPr>
            </w:pPr>
            <w:r w:rsidRPr="008C008F">
              <w:rPr>
                <w:rFonts w:ascii="Calibri" w:hAnsi="Calibri" w:cs="Calibri"/>
                <w:sz w:val="22"/>
                <w:szCs w:val="22"/>
              </w:rPr>
              <w:t>https://www.gov.pl/zagospodarowanieprzestrzenne/app/1.0/req/reference-system/view-service-coordinate-reference-system</w:t>
            </w:r>
          </w:p>
        </w:tc>
      </w:tr>
    </w:tbl>
    <w:p w14:paraId="5A083B1E" w14:textId="77777777" w:rsidR="008C21F7" w:rsidRPr="008C4471" w:rsidRDefault="008C21F7" w:rsidP="008C21F7">
      <w:pPr>
        <w:spacing w:before="100" w:after="200" w:line="360" w:lineRule="auto"/>
        <w:jc w:val="both"/>
        <w:rPr>
          <w:rFonts w:ascii="Calibri" w:hAnsi="Calibri" w:cs="Calibri"/>
          <w:sz w:val="22"/>
        </w:rPr>
      </w:pPr>
      <w:r w:rsidRPr="008C4471">
        <w:rPr>
          <w:rFonts w:ascii="Calibri" w:hAnsi="Calibri" w:cs="Calibri"/>
          <w:i/>
          <w:sz w:val="22"/>
        </w:rPr>
        <w:t>Metoda testu: </w:t>
      </w:r>
      <w:r w:rsidRPr="008C4471">
        <w:rPr>
          <w:rFonts w:ascii="Calibri" w:hAnsi="Calibri" w:cs="Calibri"/>
          <w:sz w:val="22"/>
        </w:rPr>
        <w:t>Sprawdzenie, czy każda instancja typu obiektu przestrzennego określona</w:t>
      </w:r>
      <w:r w:rsidRPr="008C4471">
        <w:rPr>
          <w:rFonts w:ascii="Calibri" w:hAnsi="Calibri" w:cs="Calibri"/>
          <w:sz w:val="22"/>
        </w:rPr>
        <w:br/>
        <w:t>w schemacie aplikacyjnym jest dostępna w następujących układach współrzędnych:</w:t>
      </w:r>
    </w:p>
    <w:p w14:paraId="5550A2B3" w14:textId="77777777" w:rsidR="0014657E" w:rsidRPr="008C4471" w:rsidRDefault="0014657E" w:rsidP="00D466DB">
      <w:pPr>
        <w:pStyle w:val="Akapitzlist"/>
        <w:numPr>
          <w:ilvl w:val="0"/>
          <w:numId w:val="14"/>
        </w:numPr>
        <w:spacing w:before="60" w:after="60" w:line="360" w:lineRule="auto"/>
        <w:jc w:val="both"/>
        <w:rPr>
          <w:rFonts w:ascii="Calibri" w:hAnsi="Calibri" w:cs="Calibri"/>
          <w:sz w:val="22"/>
          <w:lang w:val="pl-PL"/>
        </w:rPr>
      </w:pPr>
      <w:r w:rsidRPr="008C4471">
        <w:rPr>
          <w:rFonts w:ascii="Calibri" w:hAnsi="Calibri" w:cs="Calibri"/>
          <w:sz w:val="22"/>
          <w:lang w:val="pl-PL"/>
        </w:rPr>
        <w:t>układzie PL-2000 lub układzie PL-1992,</w:t>
      </w:r>
    </w:p>
    <w:p w14:paraId="117E8B4A" w14:textId="77777777" w:rsidR="0014657E" w:rsidRPr="008C4471" w:rsidRDefault="0014657E" w:rsidP="00D466DB">
      <w:pPr>
        <w:pStyle w:val="Akapitzlist"/>
        <w:numPr>
          <w:ilvl w:val="0"/>
          <w:numId w:val="14"/>
        </w:numPr>
        <w:spacing w:before="60" w:after="60" w:line="360" w:lineRule="auto"/>
        <w:jc w:val="both"/>
        <w:rPr>
          <w:rFonts w:ascii="Calibri" w:hAnsi="Calibri" w:cs="Calibri"/>
          <w:sz w:val="22"/>
          <w:lang w:val="pl-PL"/>
        </w:rPr>
      </w:pPr>
      <w:r w:rsidRPr="008C4471">
        <w:rPr>
          <w:rFonts w:ascii="Calibri" w:hAnsi="Calibri" w:cs="Calibri"/>
          <w:sz w:val="22"/>
          <w:lang w:val="pl-PL"/>
        </w:rPr>
        <w:t>geodezyjnym układzie odniesienia PL-ETRF89,</w:t>
      </w:r>
    </w:p>
    <w:p w14:paraId="3EB25CB1" w14:textId="77777777" w:rsidR="0014657E" w:rsidRPr="008C4471" w:rsidRDefault="0014657E" w:rsidP="00D466DB">
      <w:pPr>
        <w:pStyle w:val="Akapitzlist"/>
        <w:numPr>
          <w:ilvl w:val="0"/>
          <w:numId w:val="14"/>
        </w:numPr>
        <w:spacing w:before="60" w:after="200" w:line="360" w:lineRule="auto"/>
        <w:ind w:left="714" w:hanging="357"/>
        <w:jc w:val="both"/>
        <w:rPr>
          <w:rFonts w:ascii="Calibri" w:hAnsi="Calibri" w:cs="Calibri"/>
          <w:sz w:val="22"/>
          <w:lang w:val="pl-PL"/>
        </w:rPr>
      </w:pPr>
      <w:r w:rsidRPr="008C4471">
        <w:rPr>
          <w:rFonts w:ascii="Calibri" w:hAnsi="Calibri" w:cs="Calibri"/>
          <w:sz w:val="22"/>
          <w:lang w:val="pl-PL"/>
        </w:rPr>
        <w:t>Światowym Systemie Geodezyjnym 1984 (WGS84).</w:t>
      </w:r>
    </w:p>
    <w:p w14:paraId="502CBD30" w14:textId="5DE0F960" w:rsidR="00AC4137" w:rsidRPr="008C4471" w:rsidRDefault="00AC4137" w:rsidP="008C21F7">
      <w:pPr>
        <w:pStyle w:val="Nagwek3"/>
        <w:spacing w:after="160" w:line="360" w:lineRule="auto"/>
        <w:ind w:left="720"/>
        <w:rPr>
          <w:rFonts w:ascii="Calibri" w:hAnsi="Calibri" w:cs="Calibri"/>
          <w:sz w:val="26"/>
          <w:szCs w:val="26"/>
          <w:lang w:val="pl-PL"/>
        </w:rPr>
      </w:pPr>
      <w:bookmarkStart w:id="352" w:name="_Toc72329019"/>
      <w:r w:rsidRPr="008C4471">
        <w:rPr>
          <w:rFonts w:ascii="Calibri" w:hAnsi="Calibri" w:cs="Calibri"/>
          <w:sz w:val="26"/>
          <w:szCs w:val="26"/>
          <w:lang w:val="pl-PL"/>
        </w:rPr>
        <w:t>A.2.</w:t>
      </w:r>
      <w:r w:rsidR="00F8354E" w:rsidRPr="008C4471">
        <w:rPr>
          <w:rFonts w:ascii="Calibri" w:hAnsi="Calibri" w:cs="Calibri"/>
          <w:sz w:val="26"/>
          <w:szCs w:val="26"/>
          <w:lang w:val="pl-PL"/>
        </w:rPr>
        <w:t>4</w:t>
      </w:r>
      <w:r w:rsidR="008C21F7" w:rsidRPr="008C4471">
        <w:rPr>
          <w:rFonts w:ascii="Calibri" w:hAnsi="Calibri" w:cs="Calibri"/>
          <w:sz w:val="26"/>
          <w:szCs w:val="26"/>
          <w:lang w:val="pl-PL"/>
        </w:rPr>
        <w:t>.</w:t>
      </w:r>
      <w:r w:rsidRPr="008C4471">
        <w:rPr>
          <w:rFonts w:ascii="Calibri" w:hAnsi="Calibri" w:cs="Calibri"/>
          <w:sz w:val="26"/>
          <w:szCs w:val="26"/>
          <w:lang w:val="pl-PL"/>
        </w:rPr>
        <w:t xml:space="preserve"> Test systemu odniesienia czasowego</w:t>
      </w:r>
      <w:bookmarkEnd w:id="352"/>
    </w:p>
    <w:p w14:paraId="01464602" w14:textId="46581DA5" w:rsidR="0014657E" w:rsidRDefault="0014657E" w:rsidP="0014657E">
      <w:pPr>
        <w:spacing w:before="100" w:after="200" w:line="360" w:lineRule="auto"/>
        <w:jc w:val="both"/>
        <w:rPr>
          <w:rFonts w:ascii="Calibri" w:hAnsi="Calibri" w:cs="Calibri"/>
          <w:sz w:val="22"/>
        </w:rPr>
      </w:pPr>
      <w:r w:rsidRPr="008C4471">
        <w:rPr>
          <w:rFonts w:ascii="Calibri" w:hAnsi="Calibri" w:cs="Calibri"/>
          <w:i/>
          <w:sz w:val="22"/>
        </w:rPr>
        <w:t>Cel:</w:t>
      </w:r>
      <w:r w:rsidRPr="008C4471">
        <w:rPr>
          <w:rFonts w:ascii="Calibri" w:hAnsi="Calibri" w:cs="Calibri"/>
          <w:sz w:val="22"/>
        </w:rPr>
        <w:t xml:space="preserve"> Weryfikacja</w:t>
      </w:r>
      <w:r w:rsidR="007E257B">
        <w:rPr>
          <w:rFonts w:ascii="Calibri" w:hAnsi="Calibri" w:cs="Calibri"/>
          <w:sz w:val="22"/>
        </w:rPr>
        <w:t>,</w:t>
      </w:r>
      <w:r w:rsidRPr="008C4471">
        <w:rPr>
          <w:rFonts w:ascii="Calibri" w:hAnsi="Calibri" w:cs="Calibri"/>
          <w:sz w:val="22"/>
        </w:rPr>
        <w:t xml:space="preserve"> czy wartości daty i czasu podane są zgodnie ze sposobem określonym</w:t>
      </w:r>
      <w:r w:rsidRPr="008C4471">
        <w:rPr>
          <w:rFonts w:ascii="Calibri" w:hAnsi="Calibri" w:cs="Calibri"/>
          <w:sz w:val="22"/>
        </w:rPr>
        <w:br/>
        <w:t>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8C008F" w14:paraId="18A421B4" w14:textId="77777777" w:rsidTr="00292612">
        <w:tc>
          <w:tcPr>
            <w:tcW w:w="1360" w:type="dxa"/>
          </w:tcPr>
          <w:p w14:paraId="6D2E18F9" w14:textId="77777777" w:rsidR="008C008F" w:rsidRDefault="008C008F" w:rsidP="00292612">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1C80EA2A" w14:textId="7B3B149B" w:rsidR="008C008F" w:rsidRDefault="008C008F" w:rsidP="00292612">
            <w:pPr>
              <w:spacing w:line="360" w:lineRule="auto"/>
              <w:jc w:val="both"/>
              <w:rPr>
                <w:rFonts w:ascii="Calibri" w:hAnsi="Calibri" w:cs="Calibri"/>
                <w:sz w:val="22"/>
                <w:szCs w:val="22"/>
              </w:rPr>
            </w:pPr>
            <w:r w:rsidRPr="008C008F">
              <w:rPr>
                <w:rFonts w:ascii="Calibri" w:hAnsi="Calibri" w:cs="Calibri"/>
                <w:sz w:val="22"/>
                <w:szCs w:val="22"/>
              </w:rPr>
              <w:t>https://www.gov.pl/zagospodarowanieprzestrzenne/app/1.0/req/reference-system/temporal-reference-system</w:t>
            </w:r>
          </w:p>
        </w:tc>
      </w:tr>
    </w:tbl>
    <w:p w14:paraId="7FF86F53" w14:textId="77777777" w:rsidR="0014657E" w:rsidRPr="008C4471" w:rsidRDefault="0014657E" w:rsidP="008C008F">
      <w:pPr>
        <w:spacing w:before="200" w:line="360" w:lineRule="auto"/>
        <w:jc w:val="both"/>
        <w:rPr>
          <w:rFonts w:ascii="Calibri" w:hAnsi="Calibri" w:cs="Calibri"/>
          <w:sz w:val="22"/>
        </w:rPr>
      </w:pPr>
      <w:r w:rsidRPr="008C4471">
        <w:rPr>
          <w:rFonts w:ascii="Calibri" w:hAnsi="Calibri" w:cs="Calibri"/>
          <w:i/>
          <w:iCs/>
          <w:sz w:val="22"/>
        </w:rPr>
        <w:t xml:space="preserve">Metoda testu: </w:t>
      </w:r>
      <w:r w:rsidRPr="008C4471">
        <w:rPr>
          <w:rFonts w:ascii="Calibri" w:hAnsi="Calibri" w:cs="Calibri"/>
          <w:sz w:val="22"/>
        </w:rPr>
        <w:t>Sprawdzenie czy:</w:t>
      </w:r>
    </w:p>
    <w:p w14:paraId="78D3B09F" w14:textId="684165F5" w:rsidR="0014657E" w:rsidRPr="008C4471" w:rsidRDefault="0014657E" w:rsidP="00D466DB">
      <w:pPr>
        <w:pStyle w:val="Akapitzlist"/>
        <w:numPr>
          <w:ilvl w:val="0"/>
          <w:numId w:val="15"/>
        </w:numPr>
        <w:spacing w:before="100" w:line="360" w:lineRule="auto"/>
        <w:jc w:val="both"/>
        <w:rPr>
          <w:rFonts w:ascii="Calibri" w:hAnsi="Calibri" w:cs="Calibri"/>
          <w:sz w:val="22"/>
          <w:lang w:val="pl-PL"/>
        </w:rPr>
      </w:pPr>
      <w:r w:rsidRPr="008C4471">
        <w:rPr>
          <w:rFonts w:ascii="Calibri" w:hAnsi="Calibri" w:cs="Calibri"/>
          <w:sz w:val="22"/>
          <w:lang w:val="pl-PL"/>
        </w:rPr>
        <w:t>jako referencyjny system wartości dat zastosowany został kalendarz gregoriański;</w:t>
      </w:r>
    </w:p>
    <w:p w14:paraId="6C2BB7AC" w14:textId="77777777" w:rsidR="0014657E" w:rsidRPr="008C4471" w:rsidRDefault="0014657E" w:rsidP="00D466DB">
      <w:pPr>
        <w:pStyle w:val="Akapitzlist"/>
        <w:numPr>
          <w:ilvl w:val="0"/>
          <w:numId w:val="15"/>
        </w:numPr>
        <w:spacing w:before="100" w:line="360" w:lineRule="auto"/>
        <w:jc w:val="both"/>
        <w:rPr>
          <w:rFonts w:ascii="Calibri" w:hAnsi="Calibri" w:cs="Calibri"/>
          <w:sz w:val="22"/>
          <w:lang w:val="pl-PL"/>
        </w:rPr>
      </w:pPr>
      <w:r w:rsidRPr="008C4471">
        <w:rPr>
          <w:rFonts w:ascii="Calibri" w:hAnsi="Calibri" w:cs="Calibri"/>
          <w:sz w:val="22"/>
          <w:lang w:val="pl-PL"/>
        </w:rPr>
        <w:t>jako referencyjny system wartości czasu zastosowany został uniwersalny czas koordynowany (UTC).</w:t>
      </w:r>
    </w:p>
    <w:p w14:paraId="1128EE86" w14:textId="43638C35" w:rsidR="00AC4137" w:rsidRPr="008C4471" w:rsidRDefault="00AC4137" w:rsidP="0014657E">
      <w:pPr>
        <w:pStyle w:val="Nagwek3"/>
        <w:spacing w:after="160" w:line="360" w:lineRule="auto"/>
        <w:ind w:left="720"/>
        <w:rPr>
          <w:rFonts w:ascii="Calibri" w:hAnsi="Calibri" w:cs="Calibri"/>
          <w:sz w:val="26"/>
          <w:szCs w:val="26"/>
          <w:lang w:val="pl-PL"/>
        </w:rPr>
      </w:pPr>
      <w:bookmarkStart w:id="353" w:name="_Toc72329020"/>
      <w:r w:rsidRPr="008C4471">
        <w:rPr>
          <w:rFonts w:ascii="Calibri" w:hAnsi="Calibri" w:cs="Calibri"/>
          <w:sz w:val="26"/>
          <w:szCs w:val="26"/>
          <w:lang w:val="pl-PL"/>
        </w:rPr>
        <w:t>A.</w:t>
      </w:r>
      <w:r w:rsidR="00DA1A94" w:rsidRPr="008C4471">
        <w:rPr>
          <w:rFonts w:ascii="Calibri" w:hAnsi="Calibri" w:cs="Calibri"/>
          <w:sz w:val="26"/>
          <w:szCs w:val="26"/>
          <w:lang w:val="pl-PL"/>
        </w:rPr>
        <w:t>2</w:t>
      </w:r>
      <w:r w:rsidRPr="008C4471">
        <w:rPr>
          <w:rFonts w:ascii="Calibri" w:hAnsi="Calibri" w:cs="Calibri"/>
          <w:sz w:val="26"/>
          <w:szCs w:val="26"/>
          <w:lang w:val="pl-PL"/>
        </w:rPr>
        <w:t>.</w:t>
      </w:r>
      <w:r w:rsidR="00F8354E" w:rsidRPr="008C4471">
        <w:rPr>
          <w:rFonts w:ascii="Calibri" w:hAnsi="Calibri" w:cs="Calibri"/>
          <w:sz w:val="26"/>
          <w:szCs w:val="26"/>
          <w:lang w:val="pl-PL"/>
        </w:rPr>
        <w:t>5</w:t>
      </w:r>
      <w:r w:rsidRPr="008C4471">
        <w:rPr>
          <w:rFonts w:ascii="Calibri" w:hAnsi="Calibri" w:cs="Calibri"/>
          <w:sz w:val="26"/>
          <w:szCs w:val="26"/>
          <w:lang w:val="pl-PL"/>
        </w:rPr>
        <w:t xml:space="preserve"> Test jednostek miary</w:t>
      </w:r>
      <w:bookmarkEnd w:id="353"/>
    </w:p>
    <w:p w14:paraId="666366A1" w14:textId="52F21CD1" w:rsidR="0014657E" w:rsidRDefault="0014657E" w:rsidP="0014657E">
      <w:pPr>
        <w:spacing w:before="100" w:after="200" w:line="360" w:lineRule="auto"/>
        <w:jc w:val="both"/>
        <w:rPr>
          <w:rFonts w:ascii="Calibri" w:hAnsi="Calibri" w:cs="Calibri"/>
          <w:sz w:val="22"/>
        </w:rPr>
      </w:pPr>
      <w:r w:rsidRPr="008C4471">
        <w:rPr>
          <w:rFonts w:ascii="Calibri" w:hAnsi="Calibri" w:cs="Calibri"/>
          <w:i/>
          <w:sz w:val="22"/>
        </w:rPr>
        <w:t>Cel:</w:t>
      </w:r>
      <w:r w:rsidRPr="008C4471">
        <w:rPr>
          <w:rFonts w:ascii="Calibri" w:hAnsi="Calibri" w:cs="Calibri"/>
          <w:sz w:val="22"/>
        </w:rPr>
        <w:t xml:space="preserve"> Weryfikacja, czy </w:t>
      </w:r>
      <w:r w:rsidRPr="008C4471">
        <w:rPr>
          <w:rFonts w:ascii="Calibri" w:hAnsi="Calibri" w:cs="Calibri"/>
          <w:color w:val="000000"/>
          <w:sz w:val="22"/>
        </w:rPr>
        <w:t xml:space="preserve">wszystkie miary wyrażone są zgodnie </w:t>
      </w:r>
      <w:r w:rsidRPr="008C4471">
        <w:rPr>
          <w:rFonts w:ascii="Calibri" w:hAnsi="Calibri" w:cs="Calibri"/>
          <w:sz w:val="22"/>
        </w:rPr>
        <w:t>ze sposobem określonym</w:t>
      </w:r>
      <w:r w:rsidRPr="008C4471">
        <w:rPr>
          <w:rFonts w:ascii="Calibri" w:hAnsi="Calibri" w:cs="Calibri"/>
          <w:sz w:val="22"/>
        </w:rPr>
        <w:br/>
        <w:t>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8C008F" w14:paraId="14E777AF" w14:textId="77777777" w:rsidTr="00292612">
        <w:tc>
          <w:tcPr>
            <w:tcW w:w="1360" w:type="dxa"/>
          </w:tcPr>
          <w:p w14:paraId="4AC372BB" w14:textId="77777777" w:rsidR="008C008F" w:rsidRDefault="008C008F" w:rsidP="00292612">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47153D8F" w14:textId="485FB8DD" w:rsidR="008C008F" w:rsidRDefault="008C008F" w:rsidP="00292612">
            <w:pPr>
              <w:spacing w:line="360" w:lineRule="auto"/>
              <w:jc w:val="both"/>
              <w:rPr>
                <w:rFonts w:ascii="Calibri" w:hAnsi="Calibri" w:cs="Calibri"/>
                <w:sz w:val="22"/>
                <w:szCs w:val="22"/>
              </w:rPr>
            </w:pPr>
            <w:r w:rsidRPr="008C008F">
              <w:rPr>
                <w:rFonts w:ascii="Calibri" w:hAnsi="Calibri" w:cs="Calibri"/>
                <w:sz w:val="22"/>
                <w:szCs w:val="22"/>
              </w:rPr>
              <w:t>https://www.gov.pl/zagospodarowanieprzestrzenne/app/1.0/req/reference-system/units-of-measurements</w:t>
            </w:r>
          </w:p>
        </w:tc>
      </w:tr>
    </w:tbl>
    <w:p w14:paraId="0E650FD3" w14:textId="77777777" w:rsidR="0014657E" w:rsidRPr="008C4471" w:rsidRDefault="0014657E" w:rsidP="008C008F">
      <w:pPr>
        <w:spacing w:before="200" w:line="360" w:lineRule="auto"/>
        <w:jc w:val="both"/>
        <w:rPr>
          <w:rFonts w:ascii="Calibri" w:hAnsi="Calibri" w:cs="Calibri"/>
          <w:color w:val="000000"/>
          <w:sz w:val="22"/>
        </w:rPr>
      </w:pPr>
      <w:r w:rsidRPr="008C4471">
        <w:rPr>
          <w:rFonts w:ascii="Calibri" w:hAnsi="Calibri" w:cs="Calibri"/>
          <w:i/>
          <w:iCs/>
          <w:sz w:val="22"/>
        </w:rPr>
        <w:lastRenderedPageBreak/>
        <w:t xml:space="preserve">Metoda testu: </w:t>
      </w:r>
      <w:r w:rsidRPr="008C4471">
        <w:rPr>
          <w:rFonts w:ascii="Calibri" w:hAnsi="Calibri" w:cs="Calibri"/>
          <w:color w:val="000000" w:themeColor="text1"/>
          <w:sz w:val="22"/>
        </w:rPr>
        <w:t>Sprawdzenie, czy wszystkie miary wyrażone są w jednostkach SI lub innych</w:t>
      </w:r>
      <w:r w:rsidRPr="008C4471">
        <w:rPr>
          <w:rFonts w:ascii="Calibri" w:hAnsi="Calibri" w:cs="Calibri"/>
          <w:sz w:val="22"/>
        </w:rPr>
        <w:br/>
      </w:r>
      <w:r w:rsidRPr="008C4471">
        <w:rPr>
          <w:rFonts w:ascii="Calibri" w:hAnsi="Calibri" w:cs="Calibri"/>
          <w:color w:val="000000" w:themeColor="text1"/>
          <w:sz w:val="22"/>
        </w:rPr>
        <w:t>jednostkach zaakceptowanych do stosowania w ramach Międzynarodowego Systemu Jednostek</w:t>
      </w:r>
      <w:r w:rsidRPr="008C4471">
        <w:rPr>
          <w:rFonts w:ascii="Calibri" w:hAnsi="Calibri" w:cs="Calibri"/>
          <w:sz w:val="22"/>
        </w:rPr>
        <w:t xml:space="preserve"> </w:t>
      </w:r>
      <w:r w:rsidRPr="008C4471">
        <w:rPr>
          <w:rFonts w:ascii="Calibri" w:hAnsi="Calibri" w:cs="Calibri"/>
          <w:color w:val="000000" w:themeColor="text1"/>
          <w:sz w:val="22"/>
        </w:rPr>
        <w:t>(International System of Units).</w:t>
      </w:r>
    </w:p>
    <w:p w14:paraId="3CC18509" w14:textId="02971789" w:rsidR="00AC4137" w:rsidRPr="008C4471" w:rsidRDefault="00AC4137" w:rsidP="0075678D">
      <w:pPr>
        <w:pStyle w:val="Nagwek2"/>
        <w:rPr>
          <w:rFonts w:ascii="Calibri" w:hAnsi="Calibri" w:cs="Calibri"/>
          <w:lang w:val="pl-PL"/>
        </w:rPr>
      </w:pPr>
      <w:bookmarkStart w:id="354" w:name="_Toc72329021"/>
      <w:r w:rsidRPr="008C4471">
        <w:rPr>
          <w:rFonts w:ascii="Calibri" w:hAnsi="Calibri" w:cs="Calibri"/>
          <w:lang w:val="pl-PL"/>
        </w:rPr>
        <w:t>A.</w:t>
      </w:r>
      <w:r w:rsidR="00CB6BA2" w:rsidRPr="008C4471">
        <w:rPr>
          <w:rFonts w:ascii="Calibri" w:hAnsi="Calibri" w:cs="Calibri"/>
          <w:lang w:val="pl-PL"/>
        </w:rPr>
        <w:t>3</w:t>
      </w:r>
      <w:r w:rsidR="0075678D" w:rsidRPr="008C4471">
        <w:rPr>
          <w:rFonts w:ascii="Calibri" w:hAnsi="Calibri" w:cs="Calibri"/>
          <w:lang w:val="pl-PL"/>
        </w:rPr>
        <w:t>.</w:t>
      </w:r>
      <w:r w:rsidRPr="008C4471">
        <w:rPr>
          <w:rFonts w:ascii="Calibri" w:hAnsi="Calibri" w:cs="Calibri"/>
          <w:lang w:val="pl-PL"/>
        </w:rPr>
        <w:t xml:space="preserve"> Klasa zgodności </w:t>
      </w:r>
      <w:r w:rsidR="00CB6BA2" w:rsidRPr="008C4471">
        <w:rPr>
          <w:rFonts w:ascii="Calibri" w:hAnsi="Calibri" w:cs="Calibri"/>
          <w:lang w:val="pl-PL"/>
        </w:rPr>
        <w:t>spójności danych</w:t>
      </w:r>
      <w:bookmarkEnd w:id="354"/>
    </w:p>
    <w:p w14:paraId="2C6BB561" w14:textId="77777777" w:rsidR="0075678D" w:rsidRPr="008C4471" w:rsidRDefault="00AC4137" w:rsidP="0075678D">
      <w:pPr>
        <w:spacing w:before="240" w:after="240" w:line="360" w:lineRule="auto"/>
        <w:contextualSpacing/>
        <w:jc w:val="both"/>
        <w:rPr>
          <w:rFonts w:ascii="Calibri" w:hAnsi="Calibri" w:cs="Calibri"/>
          <w:sz w:val="22"/>
          <w:szCs w:val="22"/>
        </w:rPr>
      </w:pPr>
      <w:r w:rsidRPr="008C4471">
        <w:rPr>
          <w:rFonts w:ascii="Calibri" w:hAnsi="Calibri" w:cs="Calibri"/>
          <w:sz w:val="22"/>
          <w:szCs w:val="22"/>
        </w:rPr>
        <w:t>Klasa zgodności:</w:t>
      </w:r>
    </w:p>
    <w:p w14:paraId="74821E78" w14:textId="636D5394" w:rsidR="001F6D3F" w:rsidRPr="008C4471" w:rsidRDefault="00AC1E1E" w:rsidP="001F6D3F">
      <w:pPr>
        <w:spacing w:before="240" w:after="240" w:line="360" w:lineRule="auto"/>
        <w:contextualSpacing/>
        <w:rPr>
          <w:rStyle w:val="Hipercze"/>
          <w:rFonts w:ascii="Calibri" w:hAnsi="Calibri" w:cs="Calibri"/>
          <w:color w:val="auto"/>
          <w:sz w:val="22"/>
          <w:u w:val="none"/>
        </w:rPr>
      </w:pPr>
      <w:hyperlink r:id="rId97" w:history="1">
        <w:r w:rsidR="00B46415" w:rsidRPr="008C4471">
          <w:rPr>
            <w:rStyle w:val="Hipercze"/>
            <w:rFonts w:ascii="Calibri" w:hAnsi="Calibri" w:cs="Calibri"/>
            <w:sz w:val="22"/>
          </w:rPr>
          <w:t>https://www.gov.pl/zagospodarowanieprzestrzenne/app/1.0/</w:t>
        </w:r>
        <w:r w:rsidR="001F6D3F" w:rsidRPr="008C4471">
          <w:rPr>
            <w:rStyle w:val="Hipercze"/>
            <w:rFonts w:ascii="Calibri" w:hAnsi="Calibri" w:cs="Calibri"/>
            <w:sz w:val="22"/>
          </w:rPr>
          <w:t>conf/</w:t>
        </w:r>
        <w:r w:rsidR="00B12420" w:rsidRPr="008C4471">
          <w:rPr>
            <w:rStyle w:val="Hipercze"/>
            <w:rFonts w:ascii="Calibri" w:hAnsi="Calibri" w:cs="Calibri"/>
            <w:sz w:val="22"/>
          </w:rPr>
          <w:t>data-consistency</w:t>
        </w:r>
      </w:hyperlink>
    </w:p>
    <w:p w14:paraId="16B1A85D" w14:textId="70373736" w:rsidR="00AC4137" w:rsidRPr="008C4471" w:rsidRDefault="00AC4137" w:rsidP="0075678D">
      <w:pPr>
        <w:pStyle w:val="Nagwek3"/>
        <w:spacing w:after="160" w:line="360" w:lineRule="auto"/>
        <w:ind w:left="720"/>
        <w:rPr>
          <w:rFonts w:ascii="Calibri" w:hAnsi="Calibri" w:cs="Calibri"/>
          <w:sz w:val="26"/>
          <w:szCs w:val="26"/>
          <w:lang w:val="pl-PL"/>
        </w:rPr>
      </w:pPr>
      <w:bookmarkStart w:id="355" w:name="_Toc72329022"/>
      <w:r w:rsidRPr="008C4471">
        <w:rPr>
          <w:rFonts w:ascii="Calibri" w:hAnsi="Calibri" w:cs="Calibri"/>
          <w:sz w:val="26"/>
          <w:szCs w:val="26"/>
          <w:lang w:val="pl-PL"/>
        </w:rPr>
        <w:t>A.3.1</w:t>
      </w:r>
      <w:r w:rsidR="0075678D" w:rsidRPr="008C4471">
        <w:rPr>
          <w:rFonts w:ascii="Calibri" w:hAnsi="Calibri" w:cs="Calibri"/>
          <w:sz w:val="26"/>
          <w:szCs w:val="26"/>
          <w:lang w:val="pl-PL"/>
        </w:rPr>
        <w:t>.</w:t>
      </w:r>
      <w:r w:rsidRPr="008C4471">
        <w:rPr>
          <w:rFonts w:ascii="Calibri" w:hAnsi="Calibri" w:cs="Calibri"/>
          <w:sz w:val="26"/>
          <w:szCs w:val="26"/>
          <w:lang w:val="pl-PL"/>
        </w:rPr>
        <w:t xml:space="preserve"> Test niezmienności unikalnego identyfikatora</w:t>
      </w:r>
      <w:bookmarkEnd w:id="355"/>
    </w:p>
    <w:p w14:paraId="4DBA697B" w14:textId="6FFCB325" w:rsidR="0075678D" w:rsidRDefault="0075678D" w:rsidP="0075678D">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składowe </w:t>
      </w:r>
      <w:r w:rsidRPr="008C4471">
        <w:rPr>
          <w:rFonts w:ascii="Calibri" w:hAnsi="Calibri" w:cs="Calibri"/>
          <w:i/>
          <w:iCs/>
          <w:sz w:val="22"/>
        </w:rPr>
        <w:t>przestrzenNazw</w:t>
      </w:r>
      <w:r w:rsidRPr="008C4471">
        <w:rPr>
          <w:rFonts w:ascii="Calibri" w:hAnsi="Calibri" w:cs="Calibri"/>
          <w:sz w:val="22"/>
        </w:rPr>
        <w:t xml:space="preserve"> oraz </w:t>
      </w:r>
      <w:r w:rsidRPr="008C4471">
        <w:rPr>
          <w:rFonts w:ascii="Calibri" w:hAnsi="Calibri" w:cs="Calibri"/>
          <w:i/>
          <w:iCs/>
          <w:sz w:val="22"/>
        </w:rPr>
        <w:t>lokalnyId</w:t>
      </w:r>
      <w:r w:rsidRPr="008C4471">
        <w:rPr>
          <w:rFonts w:ascii="Calibri" w:hAnsi="Calibri" w:cs="Calibri"/>
          <w:sz w:val="22"/>
        </w:rPr>
        <w:t xml:space="preserve"> zewnętrznego identyfikatora obiektu pozostają takie same dla różnych wersji danej instancji obiektu przestrzennego.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046401" w:rsidRPr="00DF0BC5" w14:paraId="777C4DC7" w14:textId="77777777" w:rsidTr="002513CF">
        <w:tc>
          <w:tcPr>
            <w:tcW w:w="1360" w:type="dxa"/>
          </w:tcPr>
          <w:p w14:paraId="3BE8778E" w14:textId="77777777" w:rsidR="00046401" w:rsidRDefault="00046401"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603F4D10" w14:textId="742C412F" w:rsidR="00046401" w:rsidRPr="00733301" w:rsidRDefault="00046401" w:rsidP="002513CF">
            <w:pPr>
              <w:spacing w:line="360" w:lineRule="auto"/>
              <w:jc w:val="both"/>
              <w:rPr>
                <w:rFonts w:ascii="Calibri" w:hAnsi="Calibri" w:cs="Calibri"/>
                <w:sz w:val="22"/>
                <w:szCs w:val="22"/>
              </w:rPr>
            </w:pPr>
            <w:r w:rsidRPr="00733301">
              <w:rPr>
                <w:rFonts w:ascii="Calibri" w:hAnsi="Calibri" w:cs="Calibri"/>
                <w:sz w:val="22"/>
                <w:szCs w:val="22"/>
              </w:rPr>
              <w:t>https://www.gov.pl/zagospodarowanieprzestrzenne/app/1.0/req/data-consistency/identifier-persistency</w:t>
            </w:r>
          </w:p>
        </w:tc>
      </w:tr>
    </w:tbl>
    <w:p w14:paraId="164F1387" w14:textId="545AF393" w:rsidR="0075678D" w:rsidRPr="008C4471" w:rsidRDefault="1CDF67BE" w:rsidP="00B945DE">
      <w:pPr>
        <w:spacing w:before="200" w:line="360" w:lineRule="auto"/>
        <w:jc w:val="both"/>
        <w:rPr>
          <w:rFonts w:ascii="Calibri" w:hAnsi="Calibri" w:cs="Calibri"/>
          <w:sz w:val="22"/>
        </w:rPr>
      </w:pPr>
      <w:r w:rsidRPr="008C4471">
        <w:rPr>
          <w:rFonts w:ascii="Calibri" w:hAnsi="Calibri" w:cs="Calibri"/>
          <w:i/>
          <w:iCs/>
          <w:sz w:val="22"/>
          <w:szCs w:val="22"/>
        </w:rPr>
        <w:t>Metoda testu: </w:t>
      </w:r>
      <w:r w:rsidRPr="008C4471">
        <w:rPr>
          <w:rFonts w:ascii="Calibri" w:hAnsi="Calibri" w:cs="Calibri"/>
          <w:sz w:val="22"/>
          <w:szCs w:val="22"/>
        </w:rPr>
        <w:t xml:space="preserve">Porównanie atrybutów </w:t>
      </w:r>
      <w:r w:rsidRPr="008C4471">
        <w:rPr>
          <w:rFonts w:ascii="Calibri" w:hAnsi="Calibri" w:cs="Calibri"/>
          <w:i/>
          <w:iCs/>
          <w:sz w:val="22"/>
          <w:szCs w:val="22"/>
        </w:rPr>
        <w:t>przestrzenNazw</w:t>
      </w:r>
      <w:r w:rsidRPr="008C4471">
        <w:rPr>
          <w:rFonts w:ascii="Calibri" w:hAnsi="Calibri" w:cs="Calibri"/>
          <w:sz w:val="22"/>
          <w:szCs w:val="22"/>
        </w:rPr>
        <w:t xml:space="preserve"> oraz </w:t>
      </w:r>
      <w:r w:rsidRPr="008C4471">
        <w:rPr>
          <w:rFonts w:ascii="Calibri" w:hAnsi="Calibri" w:cs="Calibri"/>
          <w:i/>
          <w:iCs/>
          <w:sz w:val="22"/>
          <w:szCs w:val="22"/>
        </w:rPr>
        <w:t>lokalnyId</w:t>
      </w:r>
      <w:r w:rsidRPr="008C4471">
        <w:rPr>
          <w:rFonts w:ascii="Calibri" w:hAnsi="Calibri" w:cs="Calibri"/>
          <w:sz w:val="22"/>
          <w:szCs w:val="22"/>
        </w:rPr>
        <w:t xml:space="preserve"> zewnętrznego identyfikatora obiektu </w:t>
      </w:r>
      <w:r w:rsidR="0086770F">
        <w:rPr>
          <w:rFonts w:ascii="Calibri" w:hAnsi="Calibri" w:cs="Calibri"/>
          <w:sz w:val="22"/>
          <w:szCs w:val="22"/>
        </w:rPr>
        <w:br/>
      </w:r>
      <w:r w:rsidRPr="008C4471">
        <w:rPr>
          <w:rFonts w:ascii="Calibri" w:hAnsi="Calibri" w:cs="Calibri"/>
          <w:sz w:val="22"/>
          <w:szCs w:val="22"/>
        </w:rPr>
        <w:t xml:space="preserve">w poprzedniej(-ich) wersji(-ach) danych obiektu z atrybutami </w:t>
      </w:r>
      <w:r w:rsidRPr="008C4471">
        <w:rPr>
          <w:rFonts w:ascii="Calibri" w:hAnsi="Calibri" w:cs="Calibri"/>
          <w:i/>
          <w:iCs/>
          <w:sz w:val="22"/>
          <w:szCs w:val="22"/>
        </w:rPr>
        <w:t>przestrzenNazw</w:t>
      </w:r>
      <w:r w:rsidRPr="008C4471">
        <w:rPr>
          <w:rFonts w:ascii="Calibri" w:hAnsi="Calibri" w:cs="Calibri"/>
          <w:sz w:val="22"/>
          <w:szCs w:val="22"/>
        </w:rPr>
        <w:t xml:space="preserve"> oraz </w:t>
      </w:r>
      <w:r w:rsidRPr="008C4471">
        <w:rPr>
          <w:rFonts w:ascii="Calibri" w:hAnsi="Calibri" w:cs="Calibri"/>
          <w:i/>
          <w:iCs/>
          <w:sz w:val="22"/>
          <w:szCs w:val="22"/>
        </w:rPr>
        <w:t>lokalnyId</w:t>
      </w:r>
      <w:r w:rsidRPr="008C4471">
        <w:rPr>
          <w:rFonts w:ascii="Calibri" w:hAnsi="Calibri" w:cs="Calibri"/>
          <w:sz w:val="22"/>
          <w:szCs w:val="22"/>
        </w:rPr>
        <w:t xml:space="preserve"> zewnętrznego identyfikatora obiektu w aktualnej wersji obiektu przestrzennego.</w:t>
      </w:r>
      <w:r w:rsidR="00B945DE">
        <w:rPr>
          <w:rFonts w:ascii="Calibri" w:hAnsi="Calibri" w:cs="Calibri"/>
          <w:sz w:val="22"/>
        </w:rPr>
        <w:t xml:space="preserve"> </w:t>
      </w:r>
      <w:r w:rsidR="0075678D" w:rsidRPr="008C4471">
        <w:rPr>
          <w:rFonts w:ascii="Calibri" w:hAnsi="Calibri" w:cs="Calibri"/>
          <w:sz w:val="22"/>
        </w:rPr>
        <w:t xml:space="preserve">Wynik testu jest pozytywny, kiedy zarówno atrybut </w:t>
      </w:r>
      <w:r w:rsidR="0075678D" w:rsidRPr="008C4471">
        <w:rPr>
          <w:rFonts w:ascii="Calibri" w:hAnsi="Calibri" w:cs="Calibri"/>
          <w:i/>
          <w:iCs/>
          <w:sz w:val="22"/>
        </w:rPr>
        <w:t>przestrzenNazw</w:t>
      </w:r>
      <w:r w:rsidR="0075678D" w:rsidRPr="008C4471">
        <w:rPr>
          <w:rFonts w:ascii="Calibri" w:hAnsi="Calibri" w:cs="Calibri"/>
          <w:sz w:val="22"/>
        </w:rPr>
        <w:t xml:space="preserve">, jak i atrybut </w:t>
      </w:r>
      <w:r w:rsidR="0075678D" w:rsidRPr="008C4471">
        <w:rPr>
          <w:rFonts w:ascii="Calibri" w:hAnsi="Calibri" w:cs="Calibri"/>
          <w:i/>
          <w:iCs/>
          <w:sz w:val="22"/>
        </w:rPr>
        <w:t>lokalnyId</w:t>
      </w:r>
      <w:r w:rsidR="007E257B" w:rsidRPr="007E257B">
        <w:rPr>
          <w:rFonts w:ascii="Calibri" w:hAnsi="Calibri" w:cs="Calibri"/>
          <w:sz w:val="22"/>
        </w:rPr>
        <w:t>,</w:t>
      </w:r>
      <w:r w:rsidR="0075678D" w:rsidRPr="008C4471">
        <w:rPr>
          <w:rFonts w:ascii="Calibri" w:hAnsi="Calibri" w:cs="Calibri"/>
          <w:sz w:val="22"/>
        </w:rPr>
        <w:t xml:space="preserve"> nie ulegają zmianie na przestrzeni całego cyklu życia danej instancji obiektu przestrzennego.</w:t>
      </w:r>
    </w:p>
    <w:p w14:paraId="31D50818" w14:textId="3EECEBC3" w:rsidR="00B87632" w:rsidRPr="008C4471" w:rsidRDefault="0075678D" w:rsidP="0075678D">
      <w:pPr>
        <w:spacing w:before="100" w:line="360" w:lineRule="auto"/>
        <w:jc w:val="both"/>
        <w:rPr>
          <w:rFonts w:ascii="Calibri" w:hAnsi="Calibri" w:cs="Calibri"/>
          <w:sz w:val="22"/>
        </w:rPr>
      </w:pPr>
      <w:r w:rsidRPr="008C4471">
        <w:rPr>
          <w:rFonts w:ascii="Calibri" w:hAnsi="Calibri" w:cs="Calibri"/>
          <w:b/>
          <w:bCs/>
          <w:sz w:val="22"/>
        </w:rPr>
        <w:t>UWAGA 1.</w:t>
      </w:r>
      <w:r w:rsidRPr="008C4471">
        <w:rPr>
          <w:rFonts w:ascii="Calibri" w:hAnsi="Calibri" w:cs="Calibri"/>
          <w:sz w:val="22"/>
        </w:rPr>
        <w:t xml:space="preserve"> Jeżeli stosowany jest identyfikator </w:t>
      </w:r>
      <w:r w:rsidRPr="008C4471">
        <w:rPr>
          <w:rFonts w:ascii="Calibri" w:hAnsi="Calibri" w:cs="Calibri"/>
          <w:i/>
          <w:iCs/>
          <w:sz w:val="22"/>
        </w:rPr>
        <w:t>http URI</w:t>
      </w:r>
      <w:r w:rsidRPr="008C4471">
        <w:rPr>
          <w:rFonts w:ascii="Calibri" w:hAnsi="Calibri" w:cs="Calibri"/>
          <w:sz w:val="22"/>
        </w:rPr>
        <w:t>, test ten obejmuje weryfikację, czy żadna składowa identyfikatora (z wyłączeniem składowej wersji) nie została zmieniona na przestrzeni całego cyklu życia instancji typu obiektu przestrzennego (tzn. w wersjach aktualnej i wszystkich ją poprzedzających).</w:t>
      </w:r>
    </w:p>
    <w:p w14:paraId="2B227465" w14:textId="36F643F0" w:rsidR="000300EF" w:rsidRPr="00DF0BC5" w:rsidRDefault="000300EF" w:rsidP="000300EF">
      <w:pPr>
        <w:pStyle w:val="Nagwek3"/>
        <w:spacing w:after="160" w:line="360" w:lineRule="auto"/>
        <w:ind w:left="720"/>
        <w:rPr>
          <w:rFonts w:ascii="Calibri" w:hAnsi="Calibri" w:cs="Calibri"/>
          <w:bCs/>
          <w:sz w:val="26"/>
          <w:szCs w:val="26"/>
          <w:lang w:val="pl-PL"/>
        </w:rPr>
      </w:pPr>
      <w:bookmarkStart w:id="356" w:name="_Toc72329023"/>
      <w:r w:rsidRPr="00DF0BC5">
        <w:rPr>
          <w:rFonts w:ascii="Calibri" w:hAnsi="Calibri" w:cs="Calibri"/>
          <w:sz w:val="26"/>
          <w:szCs w:val="26"/>
          <w:lang w:val="pl-PL"/>
        </w:rPr>
        <w:t>A.3.</w:t>
      </w:r>
      <w:r w:rsidR="00DF0BC5" w:rsidRPr="00DF0BC5">
        <w:rPr>
          <w:rFonts w:ascii="Calibri" w:hAnsi="Calibri" w:cs="Calibri"/>
          <w:sz w:val="26"/>
          <w:szCs w:val="26"/>
          <w:lang w:val="pl-PL"/>
        </w:rPr>
        <w:t>2</w:t>
      </w:r>
      <w:r w:rsidRPr="00DF0BC5">
        <w:rPr>
          <w:rFonts w:ascii="Calibri" w:hAnsi="Calibri" w:cs="Calibri"/>
          <w:sz w:val="26"/>
          <w:szCs w:val="26"/>
          <w:lang w:val="pl-PL"/>
        </w:rPr>
        <w:t xml:space="preserve">. </w:t>
      </w:r>
      <w:r w:rsidR="00DF0BC5" w:rsidRPr="00DF0BC5">
        <w:rPr>
          <w:rFonts w:ascii="Calibri" w:hAnsi="Calibri" w:cs="Calibri"/>
          <w:bCs/>
          <w:sz w:val="26"/>
          <w:szCs w:val="26"/>
          <w:lang w:val="pl-PL"/>
        </w:rPr>
        <w:t>Test spójności wersji</w:t>
      </w:r>
      <w:bookmarkEnd w:id="356"/>
    </w:p>
    <w:p w14:paraId="78BA863B" w14:textId="33BFEB7B" w:rsidR="00DF0BC5" w:rsidRPr="00DF0BC5" w:rsidRDefault="00DF0BC5" w:rsidP="00DF0BC5">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w:t>
      </w:r>
      <w:r>
        <w:rPr>
          <w:rFonts w:ascii="Calibri" w:hAnsi="Calibri" w:cs="Calibri"/>
          <w:sz w:val="22"/>
        </w:rPr>
        <w:t>, czy r</w:t>
      </w:r>
      <w:r w:rsidRPr="00DF0BC5">
        <w:rPr>
          <w:rFonts w:ascii="Calibri" w:hAnsi="Calibri" w:cs="Calibri"/>
          <w:sz w:val="22"/>
        </w:rPr>
        <w:t>óżne wersje tego samego obiektu przestrzennego są zawsze instancjami tego samego typu obiektu przestrzennego.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DF0BC5" w:rsidRPr="00240906" w14:paraId="5BC72205" w14:textId="77777777" w:rsidTr="003C0EC4">
        <w:tc>
          <w:tcPr>
            <w:tcW w:w="1360" w:type="dxa"/>
          </w:tcPr>
          <w:p w14:paraId="26BC8E41" w14:textId="77777777" w:rsidR="00DF0BC5" w:rsidRDefault="00DF0BC5" w:rsidP="003C0EC4">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2AAA212A" w14:textId="3159A1DC" w:rsidR="00DF0BC5" w:rsidRPr="00240906" w:rsidRDefault="00DF0BC5" w:rsidP="003C0EC4">
            <w:pPr>
              <w:spacing w:line="360" w:lineRule="auto"/>
              <w:jc w:val="both"/>
              <w:rPr>
                <w:rFonts w:ascii="Calibri" w:hAnsi="Calibri" w:cs="Calibri"/>
                <w:sz w:val="22"/>
                <w:szCs w:val="22"/>
              </w:rPr>
            </w:pPr>
            <w:r w:rsidRPr="00240906">
              <w:rPr>
                <w:rFonts w:ascii="Calibri" w:hAnsi="Calibri" w:cs="Calibri"/>
                <w:sz w:val="22"/>
                <w:szCs w:val="22"/>
              </w:rPr>
              <w:t>https://www.gov.pl/zagospodarowanieprzestrzenne/app/1.0/req/data-consistency/v</w:t>
            </w:r>
            <w:r w:rsidRPr="00240906">
              <w:rPr>
                <w:rFonts w:ascii="Calibri" w:hAnsi="Calibri" w:cs="Calibri"/>
                <w:bCs/>
                <w:sz w:val="22"/>
                <w:szCs w:val="22"/>
              </w:rPr>
              <w:t>ersion</w:t>
            </w:r>
            <w:r w:rsidR="00240906" w:rsidRPr="00240906">
              <w:rPr>
                <w:rFonts w:ascii="Calibri" w:hAnsi="Calibri" w:cs="Calibri"/>
                <w:bCs/>
                <w:sz w:val="22"/>
                <w:szCs w:val="22"/>
              </w:rPr>
              <w:t>-</w:t>
            </w:r>
            <w:r w:rsidRPr="00240906">
              <w:rPr>
                <w:rFonts w:ascii="Calibri" w:hAnsi="Calibri" w:cs="Calibri"/>
                <w:bCs/>
                <w:sz w:val="22"/>
                <w:szCs w:val="22"/>
              </w:rPr>
              <w:t>consistency</w:t>
            </w:r>
          </w:p>
        </w:tc>
      </w:tr>
    </w:tbl>
    <w:p w14:paraId="1D80FEC5" w14:textId="4B2F294C" w:rsidR="00DF0BC5" w:rsidRPr="00DF0BC5" w:rsidRDefault="00DF0BC5" w:rsidP="00DF0BC5">
      <w:pPr>
        <w:spacing w:before="200" w:line="360" w:lineRule="auto"/>
        <w:jc w:val="both"/>
        <w:rPr>
          <w:rFonts w:ascii="Calibri" w:hAnsi="Calibri" w:cs="Calibri"/>
          <w:sz w:val="22"/>
          <w:szCs w:val="22"/>
        </w:rPr>
      </w:pPr>
      <w:r w:rsidRPr="008C4471">
        <w:rPr>
          <w:rFonts w:ascii="Calibri" w:hAnsi="Calibri" w:cs="Calibri"/>
          <w:i/>
          <w:iCs/>
          <w:sz w:val="22"/>
          <w:szCs w:val="22"/>
        </w:rPr>
        <w:t>Metoda testu: </w:t>
      </w:r>
      <w:r w:rsidRPr="008C4471">
        <w:rPr>
          <w:rFonts w:ascii="Calibri" w:hAnsi="Calibri" w:cs="Calibri"/>
          <w:sz w:val="22"/>
          <w:szCs w:val="22"/>
        </w:rPr>
        <w:t>Porównanie</w:t>
      </w:r>
      <w:r>
        <w:rPr>
          <w:rFonts w:ascii="Calibri" w:hAnsi="Calibri" w:cs="Calibri"/>
          <w:sz w:val="22"/>
          <w:szCs w:val="22"/>
        </w:rPr>
        <w:t xml:space="preserve"> typu różnych wersji </w:t>
      </w:r>
      <w:r w:rsidRPr="00DF0BC5">
        <w:rPr>
          <w:rFonts w:ascii="Calibri" w:hAnsi="Calibri" w:cs="Calibri"/>
          <w:sz w:val="22"/>
        </w:rPr>
        <w:t>te</w:t>
      </w:r>
      <w:r>
        <w:rPr>
          <w:rFonts w:ascii="Calibri" w:hAnsi="Calibri" w:cs="Calibri"/>
          <w:sz w:val="22"/>
        </w:rPr>
        <w:t>j</w:t>
      </w:r>
      <w:r w:rsidRPr="00DF0BC5">
        <w:rPr>
          <w:rFonts w:ascii="Calibri" w:hAnsi="Calibri" w:cs="Calibri"/>
          <w:sz w:val="22"/>
        </w:rPr>
        <w:t xml:space="preserve"> same</w:t>
      </w:r>
      <w:r>
        <w:rPr>
          <w:rFonts w:ascii="Calibri" w:hAnsi="Calibri" w:cs="Calibri"/>
          <w:sz w:val="22"/>
        </w:rPr>
        <w:t>j instancji</w:t>
      </w:r>
      <w:r w:rsidRPr="00DF0BC5">
        <w:rPr>
          <w:rFonts w:ascii="Calibri" w:hAnsi="Calibri" w:cs="Calibri"/>
          <w:sz w:val="22"/>
        </w:rPr>
        <w:t xml:space="preserve"> obiektu przestrzennego</w:t>
      </w:r>
      <w:r>
        <w:rPr>
          <w:rFonts w:ascii="Calibri" w:hAnsi="Calibri" w:cs="Calibri"/>
          <w:sz w:val="22"/>
        </w:rPr>
        <w:t>.</w:t>
      </w:r>
    </w:p>
    <w:p w14:paraId="5EAD8052" w14:textId="2FD05CBD" w:rsidR="00AC4137" w:rsidRPr="008C4471" w:rsidRDefault="00AC4137" w:rsidP="0075678D">
      <w:pPr>
        <w:pStyle w:val="Nagwek3"/>
        <w:spacing w:after="160" w:line="360" w:lineRule="auto"/>
        <w:ind w:left="720"/>
        <w:rPr>
          <w:rFonts w:ascii="Calibri" w:hAnsi="Calibri" w:cs="Calibri"/>
          <w:sz w:val="26"/>
          <w:szCs w:val="26"/>
          <w:lang w:val="pl-PL"/>
        </w:rPr>
      </w:pPr>
      <w:bookmarkStart w:id="357" w:name="_Toc72329024"/>
      <w:r w:rsidRPr="008C4471">
        <w:rPr>
          <w:rFonts w:ascii="Calibri" w:hAnsi="Calibri" w:cs="Calibri"/>
          <w:sz w:val="26"/>
          <w:szCs w:val="26"/>
          <w:lang w:val="pl-PL"/>
        </w:rPr>
        <w:lastRenderedPageBreak/>
        <w:t>A.3.</w:t>
      </w:r>
      <w:r w:rsidR="00F03AD7">
        <w:rPr>
          <w:rFonts w:ascii="Calibri" w:hAnsi="Calibri" w:cs="Calibri"/>
          <w:sz w:val="26"/>
          <w:szCs w:val="26"/>
          <w:lang w:val="pl-PL"/>
        </w:rPr>
        <w:t>3</w:t>
      </w:r>
      <w:r w:rsidR="0075678D" w:rsidRPr="008C4471">
        <w:rPr>
          <w:rFonts w:ascii="Calibri" w:hAnsi="Calibri" w:cs="Calibri"/>
          <w:sz w:val="26"/>
          <w:szCs w:val="26"/>
          <w:lang w:val="pl-PL"/>
        </w:rPr>
        <w:t>.</w:t>
      </w:r>
      <w:r w:rsidRPr="008C4471">
        <w:rPr>
          <w:rFonts w:ascii="Calibri" w:hAnsi="Calibri" w:cs="Calibri"/>
          <w:sz w:val="26"/>
          <w:szCs w:val="26"/>
          <w:lang w:val="pl-PL"/>
        </w:rPr>
        <w:t xml:space="preserve"> Test sekwencji czasowej cyklu życia</w:t>
      </w:r>
      <w:bookmarkEnd w:id="357"/>
    </w:p>
    <w:p w14:paraId="39FE95B2" w14:textId="1A97FF45" w:rsidR="0075678D" w:rsidRDefault="0075678D" w:rsidP="0075678D">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wartość atrybutu </w:t>
      </w:r>
      <w:r w:rsidRPr="008C4471">
        <w:rPr>
          <w:rFonts w:ascii="Calibri" w:hAnsi="Calibri" w:cs="Calibri"/>
          <w:i/>
          <w:iCs/>
          <w:sz w:val="22"/>
        </w:rPr>
        <w:t>poczatekWersjiObiektu</w:t>
      </w:r>
      <w:r w:rsidRPr="008C4471">
        <w:rPr>
          <w:rFonts w:ascii="Calibri" w:hAnsi="Calibri" w:cs="Calibri"/>
          <w:sz w:val="22"/>
        </w:rPr>
        <w:t xml:space="preserve"> odnosi się do wcześniejszego</w:t>
      </w:r>
      <w:r w:rsidRPr="008C4471">
        <w:rPr>
          <w:rFonts w:ascii="Calibri" w:hAnsi="Calibri" w:cs="Calibri"/>
          <w:sz w:val="22"/>
        </w:rPr>
        <w:br/>
        <w:t xml:space="preserve">momentu w czasie niż wartość atrybutu </w:t>
      </w:r>
      <w:r w:rsidRPr="008C4471">
        <w:rPr>
          <w:rFonts w:ascii="Calibri" w:hAnsi="Calibri" w:cs="Calibri"/>
          <w:i/>
          <w:iCs/>
          <w:sz w:val="22"/>
        </w:rPr>
        <w:t>koniecWersjiObiektu</w:t>
      </w:r>
      <w:r w:rsidRPr="008C4471">
        <w:rPr>
          <w:rFonts w:ascii="Calibri" w:hAnsi="Calibri" w:cs="Calibri"/>
          <w:sz w:val="22"/>
        </w:rPr>
        <w:t xml:space="preserve"> dla każdej wersji obiektu przestrzennego, dla którego ta właściwość jest określona.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046401" w:rsidRPr="003B5875" w14:paraId="1A7EDD0B" w14:textId="77777777" w:rsidTr="002513CF">
        <w:tc>
          <w:tcPr>
            <w:tcW w:w="1360" w:type="dxa"/>
          </w:tcPr>
          <w:p w14:paraId="393559E4" w14:textId="77777777" w:rsidR="00046401" w:rsidRDefault="00046401"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29CF8DC7" w14:textId="38028CE8" w:rsidR="00046401" w:rsidRPr="00046401" w:rsidRDefault="00046401" w:rsidP="002513CF">
            <w:pPr>
              <w:spacing w:line="360" w:lineRule="auto"/>
              <w:jc w:val="both"/>
              <w:rPr>
                <w:rFonts w:ascii="Calibri" w:hAnsi="Calibri" w:cs="Calibri"/>
                <w:sz w:val="22"/>
                <w:szCs w:val="22"/>
                <w:lang w:val="en-US"/>
              </w:rPr>
            </w:pPr>
            <w:r w:rsidRPr="00046401">
              <w:rPr>
                <w:rFonts w:ascii="Calibri" w:hAnsi="Calibri" w:cs="Calibri"/>
                <w:sz w:val="22"/>
                <w:szCs w:val="22"/>
                <w:lang w:val="en-US"/>
              </w:rPr>
              <w:t>https://www.gov.pl/zagospodarowanieprzestrzenne/app/1.0/req/data-consistency/ lifecycle-time</w:t>
            </w:r>
          </w:p>
        </w:tc>
      </w:tr>
    </w:tbl>
    <w:p w14:paraId="76C1B164" w14:textId="0B50DBE7" w:rsidR="0075678D" w:rsidRPr="008C4471" w:rsidRDefault="1CDF67BE" w:rsidP="00046401">
      <w:pPr>
        <w:spacing w:before="200" w:line="360" w:lineRule="auto"/>
        <w:jc w:val="both"/>
        <w:rPr>
          <w:rFonts w:ascii="Calibri" w:hAnsi="Calibri" w:cs="Calibri"/>
          <w:sz w:val="22"/>
          <w:szCs w:val="22"/>
        </w:rPr>
      </w:pPr>
      <w:r w:rsidRPr="008C4471">
        <w:rPr>
          <w:rFonts w:ascii="Calibri" w:hAnsi="Calibri" w:cs="Calibri"/>
          <w:i/>
          <w:iCs/>
          <w:sz w:val="22"/>
          <w:szCs w:val="22"/>
        </w:rPr>
        <w:t>Metoda testu: </w:t>
      </w:r>
      <w:r w:rsidRPr="008C4471">
        <w:rPr>
          <w:rFonts w:ascii="Calibri" w:hAnsi="Calibri" w:cs="Calibri"/>
          <w:sz w:val="22"/>
          <w:szCs w:val="22"/>
        </w:rPr>
        <w:t xml:space="preserve">Porównanie wartości atrybutu </w:t>
      </w:r>
      <w:r w:rsidRPr="008C4471">
        <w:rPr>
          <w:rFonts w:ascii="Calibri" w:hAnsi="Calibri" w:cs="Calibri"/>
          <w:i/>
          <w:iCs/>
          <w:sz w:val="22"/>
          <w:szCs w:val="22"/>
        </w:rPr>
        <w:t>poczatekWersjiObiektu</w:t>
      </w:r>
      <w:r w:rsidRPr="008C4471">
        <w:rPr>
          <w:rFonts w:ascii="Calibri" w:hAnsi="Calibri" w:cs="Calibri"/>
          <w:sz w:val="22"/>
          <w:szCs w:val="22"/>
        </w:rPr>
        <w:t xml:space="preserve"> z wartością atrybutu</w:t>
      </w:r>
      <w:r w:rsidR="0075678D" w:rsidRPr="008C4471">
        <w:rPr>
          <w:rFonts w:ascii="Calibri" w:hAnsi="Calibri" w:cs="Calibri"/>
        </w:rPr>
        <w:br/>
      </w:r>
      <w:r w:rsidRPr="008C4471">
        <w:rPr>
          <w:rFonts w:ascii="Calibri" w:hAnsi="Calibri" w:cs="Calibri"/>
          <w:i/>
          <w:iCs/>
          <w:sz w:val="22"/>
          <w:szCs w:val="22"/>
        </w:rPr>
        <w:t>koniecWersjiObiektu</w:t>
      </w:r>
      <w:r w:rsidRPr="008C4471">
        <w:rPr>
          <w:rFonts w:ascii="Calibri" w:hAnsi="Calibri" w:cs="Calibri"/>
          <w:sz w:val="22"/>
          <w:szCs w:val="22"/>
        </w:rPr>
        <w:t xml:space="preserve">. Wynik testu jest pozytywny, jeśli wartość </w:t>
      </w:r>
      <w:r w:rsidRPr="008C4471">
        <w:rPr>
          <w:rFonts w:ascii="Calibri" w:hAnsi="Calibri" w:cs="Calibri"/>
          <w:i/>
          <w:iCs/>
          <w:sz w:val="22"/>
          <w:szCs w:val="22"/>
        </w:rPr>
        <w:t>poczatekWersjiObiektu</w:t>
      </w:r>
      <w:r w:rsidRPr="008C4471">
        <w:rPr>
          <w:rFonts w:ascii="Calibri" w:hAnsi="Calibri" w:cs="Calibri"/>
          <w:sz w:val="22"/>
          <w:szCs w:val="22"/>
        </w:rPr>
        <w:t xml:space="preserve"> reprezentuje datę/czas wcześniejszą niż wartość data/czas reprezentowana przez wartość atrybutu </w:t>
      </w:r>
      <w:r w:rsidRPr="008C4471">
        <w:rPr>
          <w:rFonts w:ascii="Calibri" w:hAnsi="Calibri" w:cs="Calibri"/>
          <w:i/>
          <w:iCs/>
          <w:sz w:val="22"/>
          <w:szCs w:val="22"/>
        </w:rPr>
        <w:t>koniecWersjiObiektu</w:t>
      </w:r>
      <w:r w:rsidRPr="008C4471">
        <w:rPr>
          <w:rFonts w:ascii="Calibri" w:hAnsi="Calibri" w:cs="Calibri"/>
          <w:sz w:val="22"/>
          <w:szCs w:val="22"/>
        </w:rPr>
        <w:t xml:space="preserve"> dla danej wersji obiektu przestrzennego.</w:t>
      </w:r>
    </w:p>
    <w:p w14:paraId="06626EEA" w14:textId="149AA0C8" w:rsidR="00AC4137" w:rsidRPr="008C4471" w:rsidRDefault="00AC4137" w:rsidP="0075678D">
      <w:pPr>
        <w:pStyle w:val="Nagwek3"/>
        <w:spacing w:after="160" w:line="360" w:lineRule="auto"/>
        <w:ind w:left="720"/>
        <w:rPr>
          <w:rFonts w:ascii="Calibri" w:hAnsi="Calibri" w:cs="Calibri"/>
          <w:sz w:val="26"/>
          <w:szCs w:val="26"/>
          <w:lang w:val="pl-PL"/>
        </w:rPr>
      </w:pPr>
      <w:bookmarkStart w:id="358" w:name="_Toc72329025"/>
      <w:r w:rsidRPr="008C4471">
        <w:rPr>
          <w:rFonts w:ascii="Calibri" w:hAnsi="Calibri" w:cs="Calibri"/>
          <w:sz w:val="26"/>
          <w:szCs w:val="26"/>
          <w:lang w:val="pl-PL"/>
        </w:rPr>
        <w:t>A.3.</w:t>
      </w:r>
      <w:r w:rsidR="00F03AD7">
        <w:rPr>
          <w:rFonts w:ascii="Calibri" w:hAnsi="Calibri" w:cs="Calibri"/>
          <w:sz w:val="26"/>
          <w:szCs w:val="26"/>
          <w:lang w:val="pl-PL"/>
        </w:rPr>
        <w:t>4</w:t>
      </w:r>
      <w:r w:rsidR="0075678D" w:rsidRPr="008C4471">
        <w:rPr>
          <w:rFonts w:ascii="Calibri" w:hAnsi="Calibri" w:cs="Calibri"/>
          <w:sz w:val="26"/>
          <w:szCs w:val="26"/>
          <w:lang w:val="pl-PL"/>
        </w:rPr>
        <w:t>.</w:t>
      </w:r>
      <w:r w:rsidRPr="008C4471">
        <w:rPr>
          <w:rFonts w:ascii="Calibri" w:hAnsi="Calibri" w:cs="Calibri"/>
          <w:sz w:val="26"/>
          <w:szCs w:val="26"/>
          <w:lang w:val="pl-PL"/>
        </w:rPr>
        <w:t xml:space="preserve"> Test sekwencji czasowej ważności</w:t>
      </w:r>
      <w:bookmarkEnd w:id="358"/>
    </w:p>
    <w:p w14:paraId="60B66174" w14:textId="001236CA" w:rsidR="0094782E" w:rsidRDefault="1CDF67BE" w:rsidP="1CDF67BE">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w:t>
      </w:r>
      <w:r w:rsidR="007D3320">
        <w:rPr>
          <w:rFonts w:ascii="Calibri" w:hAnsi="Calibri" w:cs="Calibri"/>
          <w:sz w:val="22"/>
          <w:szCs w:val="22"/>
        </w:rPr>
        <w:t>,</w:t>
      </w:r>
      <w:r w:rsidRPr="008C4471">
        <w:rPr>
          <w:rFonts w:ascii="Calibri" w:hAnsi="Calibri" w:cs="Calibri"/>
          <w:sz w:val="22"/>
          <w:szCs w:val="22"/>
        </w:rPr>
        <w:t xml:space="preserve"> czy wartość atrybutu </w:t>
      </w:r>
      <w:r w:rsidRPr="008C4471">
        <w:rPr>
          <w:rFonts w:ascii="Calibri" w:hAnsi="Calibri" w:cs="Calibri"/>
          <w:i/>
          <w:iCs/>
          <w:sz w:val="22"/>
          <w:szCs w:val="22"/>
        </w:rPr>
        <w:t>obowiazujeOd</w:t>
      </w:r>
      <w:r w:rsidRPr="008C4471">
        <w:rPr>
          <w:rFonts w:ascii="Calibri" w:hAnsi="Calibri" w:cs="Calibri"/>
          <w:sz w:val="22"/>
          <w:szCs w:val="22"/>
        </w:rPr>
        <w:t xml:space="preserve"> odnosi się do wcześniejszego momentu w czasie niż wartość atrybutu </w:t>
      </w:r>
      <w:r w:rsidRPr="008C4471">
        <w:rPr>
          <w:rFonts w:ascii="Calibri" w:hAnsi="Calibri" w:cs="Calibri"/>
          <w:i/>
          <w:iCs/>
          <w:sz w:val="22"/>
          <w:szCs w:val="22"/>
        </w:rPr>
        <w:t>obowiazujeDo</w:t>
      </w:r>
      <w:r w:rsidRPr="008C4471">
        <w:rPr>
          <w:rFonts w:ascii="Calibri" w:hAnsi="Calibri" w:cs="Calibri"/>
          <w:sz w:val="22"/>
          <w:szCs w:val="22"/>
        </w:rPr>
        <w:t xml:space="preserve"> dla każdej instancji obiektu przestrzennego, dla którego ta właściwość jest określona.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046401" w:rsidRPr="00046401" w14:paraId="6BBC51A5" w14:textId="77777777" w:rsidTr="002513CF">
        <w:tc>
          <w:tcPr>
            <w:tcW w:w="1360" w:type="dxa"/>
          </w:tcPr>
          <w:p w14:paraId="144797B9" w14:textId="77777777" w:rsidR="00046401" w:rsidRDefault="00046401"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19945CE4" w14:textId="28D547AB" w:rsidR="00046401" w:rsidRPr="00046401" w:rsidRDefault="00046401" w:rsidP="002513CF">
            <w:pPr>
              <w:spacing w:line="360" w:lineRule="auto"/>
              <w:jc w:val="both"/>
              <w:rPr>
                <w:rFonts w:ascii="Calibri" w:hAnsi="Calibri" w:cs="Calibri"/>
                <w:sz w:val="22"/>
                <w:szCs w:val="22"/>
              </w:rPr>
            </w:pPr>
            <w:r w:rsidRPr="00046401">
              <w:rPr>
                <w:rFonts w:ascii="Calibri" w:hAnsi="Calibri" w:cs="Calibri"/>
                <w:sz w:val="22"/>
                <w:szCs w:val="22"/>
              </w:rPr>
              <w:t>https://www.gov.pl/zagospodarowanieprzestrzenne/app/1.0/req/data-consistency/validity-time</w:t>
            </w:r>
          </w:p>
        </w:tc>
      </w:tr>
    </w:tbl>
    <w:p w14:paraId="360F57E0" w14:textId="0B16E7B6" w:rsidR="000300EF" w:rsidRPr="008C4471" w:rsidRDefault="1CDF67BE" w:rsidP="00046401">
      <w:pPr>
        <w:spacing w:before="200" w:line="360" w:lineRule="auto"/>
        <w:jc w:val="both"/>
        <w:rPr>
          <w:rFonts w:ascii="Calibri" w:hAnsi="Calibri" w:cs="Calibri"/>
          <w:sz w:val="22"/>
          <w:szCs w:val="22"/>
        </w:rPr>
      </w:pPr>
      <w:r w:rsidRPr="008C4471">
        <w:rPr>
          <w:rFonts w:ascii="Calibri" w:hAnsi="Calibri" w:cs="Calibri"/>
          <w:i/>
          <w:iCs/>
          <w:sz w:val="22"/>
          <w:szCs w:val="22"/>
        </w:rPr>
        <w:t>Metoda testu: </w:t>
      </w:r>
      <w:r w:rsidRPr="008C4471">
        <w:rPr>
          <w:rFonts w:ascii="Calibri" w:hAnsi="Calibri" w:cs="Calibri"/>
          <w:sz w:val="22"/>
          <w:szCs w:val="22"/>
        </w:rPr>
        <w:t xml:space="preserve">Porównanie wartości atrybutu </w:t>
      </w:r>
      <w:r w:rsidRPr="008C4471">
        <w:rPr>
          <w:rFonts w:ascii="Calibri" w:hAnsi="Calibri" w:cs="Calibri"/>
          <w:i/>
          <w:iCs/>
          <w:sz w:val="22"/>
          <w:szCs w:val="22"/>
        </w:rPr>
        <w:t>obowiazujeOd</w:t>
      </w:r>
      <w:r w:rsidRPr="008C4471">
        <w:rPr>
          <w:rFonts w:ascii="Calibri" w:hAnsi="Calibri" w:cs="Calibri"/>
          <w:sz w:val="22"/>
          <w:szCs w:val="22"/>
        </w:rPr>
        <w:t xml:space="preserve"> z wartością atrybutu </w:t>
      </w:r>
      <w:r w:rsidRPr="008C4471">
        <w:rPr>
          <w:rFonts w:ascii="Calibri" w:hAnsi="Calibri" w:cs="Calibri"/>
          <w:i/>
          <w:iCs/>
          <w:sz w:val="22"/>
          <w:szCs w:val="22"/>
        </w:rPr>
        <w:t>obowiazujeDo.</w:t>
      </w:r>
      <w:r w:rsidRPr="008C4471">
        <w:rPr>
          <w:rFonts w:ascii="Calibri" w:hAnsi="Calibri" w:cs="Calibri"/>
          <w:sz w:val="22"/>
          <w:szCs w:val="22"/>
        </w:rPr>
        <w:t xml:space="preserve"> Wynik testu jest pozytywny, jeśli wartość </w:t>
      </w:r>
      <w:r w:rsidRPr="008C4471">
        <w:rPr>
          <w:rFonts w:ascii="Calibri" w:hAnsi="Calibri" w:cs="Calibri"/>
          <w:i/>
          <w:iCs/>
          <w:sz w:val="22"/>
          <w:szCs w:val="22"/>
        </w:rPr>
        <w:t>obowiazujeOd</w:t>
      </w:r>
      <w:r w:rsidRPr="008C4471">
        <w:rPr>
          <w:rFonts w:ascii="Calibri" w:hAnsi="Calibri" w:cs="Calibri"/>
          <w:sz w:val="22"/>
          <w:szCs w:val="22"/>
        </w:rPr>
        <w:t xml:space="preserve"> reprezentuje datę/czas wcześniejszą niż wartość data/czas reprezentowana przez wartość atrybutu </w:t>
      </w:r>
      <w:r w:rsidRPr="008C4471">
        <w:rPr>
          <w:rFonts w:ascii="Calibri" w:hAnsi="Calibri" w:cs="Calibri"/>
          <w:i/>
          <w:iCs/>
          <w:sz w:val="22"/>
          <w:szCs w:val="22"/>
        </w:rPr>
        <w:t>obowiazujeDo</w:t>
      </w:r>
      <w:r w:rsidRPr="008C4471">
        <w:rPr>
          <w:rFonts w:ascii="Calibri" w:hAnsi="Calibri" w:cs="Calibri"/>
          <w:sz w:val="22"/>
          <w:szCs w:val="22"/>
        </w:rPr>
        <w:t xml:space="preserve"> dla danej instancji obiektu przestrzennego.</w:t>
      </w:r>
    </w:p>
    <w:p w14:paraId="7DB71D92" w14:textId="7F27AEA7" w:rsidR="006B7FE1" w:rsidRPr="006B7FE1" w:rsidRDefault="006B7FE1" w:rsidP="006B7FE1">
      <w:pPr>
        <w:pStyle w:val="Nagwek3"/>
        <w:spacing w:after="160" w:line="360" w:lineRule="auto"/>
        <w:ind w:left="720"/>
        <w:rPr>
          <w:rFonts w:ascii="Calibri" w:hAnsi="Calibri" w:cs="Calibri"/>
          <w:sz w:val="26"/>
          <w:szCs w:val="26"/>
          <w:lang w:val="pl-PL"/>
        </w:rPr>
      </w:pPr>
      <w:bookmarkStart w:id="359" w:name="_Toc70621447"/>
      <w:bookmarkStart w:id="360" w:name="_Toc72329026"/>
      <w:bookmarkEnd w:id="359"/>
      <w:r w:rsidRPr="006B7FE1">
        <w:rPr>
          <w:rFonts w:ascii="Calibri" w:hAnsi="Calibri" w:cs="Calibri"/>
          <w:sz w:val="26"/>
          <w:szCs w:val="26"/>
          <w:lang w:val="pl-PL"/>
        </w:rPr>
        <w:t>A.3.</w:t>
      </w:r>
      <w:r w:rsidR="005C59F4">
        <w:rPr>
          <w:rFonts w:ascii="Calibri" w:hAnsi="Calibri" w:cs="Calibri"/>
          <w:sz w:val="26"/>
          <w:szCs w:val="26"/>
          <w:lang w:val="pl-PL"/>
        </w:rPr>
        <w:t>5</w:t>
      </w:r>
      <w:r w:rsidRPr="006B7FE1">
        <w:rPr>
          <w:rFonts w:ascii="Calibri" w:hAnsi="Calibri" w:cs="Calibri"/>
          <w:sz w:val="26"/>
          <w:szCs w:val="26"/>
          <w:lang w:val="pl-PL"/>
        </w:rPr>
        <w:t xml:space="preserve">. </w:t>
      </w:r>
      <w:r w:rsidRPr="006B7FE1">
        <w:rPr>
          <w:rFonts w:ascii="Calibri" w:hAnsi="Calibri" w:cs="Calibri"/>
          <w:bCs/>
          <w:sz w:val="26"/>
          <w:szCs w:val="26"/>
          <w:lang w:val="pl-PL"/>
        </w:rPr>
        <w:t>Test</w:t>
      </w:r>
      <w:r w:rsidR="00653635">
        <w:rPr>
          <w:rFonts w:ascii="Calibri" w:hAnsi="Calibri" w:cs="Calibri"/>
          <w:bCs/>
          <w:sz w:val="26"/>
          <w:szCs w:val="26"/>
          <w:lang w:val="pl-PL"/>
        </w:rPr>
        <w:t xml:space="preserve"> </w:t>
      </w:r>
      <w:r w:rsidRPr="006B7FE1">
        <w:rPr>
          <w:rFonts w:ascii="Calibri" w:hAnsi="Calibri" w:cs="Calibri"/>
          <w:bCs/>
          <w:sz w:val="26"/>
          <w:szCs w:val="26"/>
          <w:lang w:val="pl-PL"/>
        </w:rPr>
        <w:t xml:space="preserve"> zasięgu przestrzennego aktu planowania przestrzennego</w:t>
      </w:r>
      <w:bookmarkEnd w:id="360"/>
    </w:p>
    <w:p w14:paraId="631461F1" w14:textId="336A70C0" w:rsidR="006B7FE1" w:rsidRDefault="006B7FE1" w:rsidP="006B7FE1">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 czy </w:t>
      </w:r>
      <w:r w:rsidR="00092934">
        <w:rPr>
          <w:rFonts w:ascii="Calibri" w:hAnsi="Calibri" w:cs="Calibri"/>
          <w:sz w:val="22"/>
          <w:szCs w:val="22"/>
        </w:rPr>
        <w:t>zasięg</w:t>
      </w:r>
      <w:r w:rsidR="008140BC">
        <w:rPr>
          <w:rFonts w:ascii="Calibri" w:hAnsi="Calibri" w:cs="Calibri"/>
          <w:sz w:val="22"/>
          <w:szCs w:val="22"/>
        </w:rPr>
        <w:t xml:space="preserve"> </w:t>
      </w:r>
      <w:r w:rsidR="00092934">
        <w:rPr>
          <w:rFonts w:ascii="Calibri" w:hAnsi="Calibri" w:cs="Calibri"/>
          <w:sz w:val="22"/>
          <w:szCs w:val="22"/>
        </w:rPr>
        <w:t>przestrzenn</w:t>
      </w:r>
      <w:r w:rsidR="008140BC">
        <w:rPr>
          <w:rFonts w:ascii="Calibri" w:hAnsi="Calibri" w:cs="Calibri"/>
          <w:sz w:val="22"/>
          <w:szCs w:val="22"/>
        </w:rPr>
        <w:t>y aktu planownia przestrzennego jest reprezentownay dokładnie przez jeden obiekt przestrzenny</w:t>
      </w:r>
      <w:r w:rsidR="005B5AD4">
        <w:rPr>
          <w:rFonts w:ascii="Calibri" w:hAnsi="Calibri" w:cs="Calibri"/>
          <w:sz w:val="22"/>
          <w:szCs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6B7FE1" w14:paraId="4BB0C3F9" w14:textId="77777777" w:rsidTr="006B7FE1">
        <w:tc>
          <w:tcPr>
            <w:tcW w:w="1360" w:type="dxa"/>
          </w:tcPr>
          <w:p w14:paraId="0FCE36CA" w14:textId="77777777" w:rsidR="006B7FE1" w:rsidRDefault="006B7FE1" w:rsidP="00292612">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60422945" w14:textId="77777777" w:rsidR="00DF343D" w:rsidRDefault="00DF343D" w:rsidP="00292612">
            <w:pPr>
              <w:spacing w:line="360" w:lineRule="auto"/>
              <w:jc w:val="both"/>
              <w:rPr>
                <w:rFonts w:ascii="Calibri" w:hAnsi="Calibri" w:cs="Calibri"/>
                <w:sz w:val="22"/>
                <w:szCs w:val="22"/>
              </w:rPr>
            </w:pPr>
            <w:r w:rsidRPr="00DF343D">
              <w:rPr>
                <w:rFonts w:ascii="Calibri" w:hAnsi="Calibri" w:cs="Calibri"/>
                <w:sz w:val="22"/>
                <w:szCs w:val="22"/>
              </w:rPr>
              <w:t>https://www.gov.pl/zagospodarowanieprzestrzenne/app/1.0/req/data-consistency/</w:t>
            </w:r>
          </w:p>
          <w:p w14:paraId="751898F4" w14:textId="78A4AB07" w:rsidR="006B7FE1" w:rsidRDefault="00DF343D" w:rsidP="00292612">
            <w:pPr>
              <w:spacing w:line="360" w:lineRule="auto"/>
              <w:jc w:val="both"/>
              <w:rPr>
                <w:rFonts w:ascii="Calibri" w:hAnsi="Calibri" w:cs="Calibri"/>
                <w:sz w:val="22"/>
                <w:szCs w:val="22"/>
              </w:rPr>
            </w:pPr>
            <w:r w:rsidRPr="00DF343D">
              <w:rPr>
                <w:rFonts w:ascii="Calibri" w:hAnsi="Calibri" w:cs="Calibri"/>
                <w:sz w:val="22"/>
                <w:szCs w:val="22"/>
              </w:rPr>
              <w:t>spatial-plan-geometry</w:t>
            </w:r>
          </w:p>
        </w:tc>
      </w:tr>
    </w:tbl>
    <w:p w14:paraId="1FFE4241" w14:textId="77CEFF0C" w:rsidR="006B7FE1" w:rsidRPr="004B2015" w:rsidRDefault="006B7FE1" w:rsidP="006B7FE1">
      <w:pPr>
        <w:spacing w:before="200" w:line="360" w:lineRule="auto"/>
        <w:jc w:val="both"/>
        <w:rPr>
          <w:rFonts w:ascii="Calibri" w:hAnsi="Calibri" w:cs="Calibri"/>
          <w:sz w:val="22"/>
          <w:szCs w:val="22"/>
        </w:rPr>
      </w:pPr>
      <w:r w:rsidRPr="008C4471">
        <w:rPr>
          <w:rFonts w:ascii="Calibri" w:hAnsi="Calibri" w:cs="Calibri"/>
          <w:i/>
          <w:iCs/>
          <w:sz w:val="22"/>
          <w:szCs w:val="22"/>
        </w:rPr>
        <w:t>Metoda testu:</w:t>
      </w:r>
      <w:r w:rsidR="004B2015">
        <w:rPr>
          <w:rFonts w:ascii="Calibri" w:hAnsi="Calibri" w:cs="Calibri"/>
          <w:sz w:val="22"/>
          <w:szCs w:val="22"/>
        </w:rPr>
        <w:t xml:space="preserve"> Sprawdz</w:t>
      </w:r>
      <w:r w:rsidR="00DA5C0D">
        <w:rPr>
          <w:rFonts w:ascii="Calibri" w:hAnsi="Calibri" w:cs="Calibri"/>
          <w:sz w:val="22"/>
          <w:szCs w:val="22"/>
        </w:rPr>
        <w:t>e</w:t>
      </w:r>
      <w:r w:rsidR="004B2015">
        <w:rPr>
          <w:rFonts w:ascii="Calibri" w:hAnsi="Calibri" w:cs="Calibri"/>
          <w:sz w:val="22"/>
          <w:szCs w:val="22"/>
        </w:rPr>
        <w:t xml:space="preserve">nie czy </w:t>
      </w:r>
      <w:r w:rsidR="00FD4E4F">
        <w:rPr>
          <w:rFonts w:ascii="Calibri" w:hAnsi="Calibri" w:cs="Calibri"/>
          <w:sz w:val="22"/>
          <w:szCs w:val="22"/>
        </w:rPr>
        <w:t xml:space="preserve">w </w:t>
      </w:r>
      <w:r w:rsidR="00E12E24">
        <w:rPr>
          <w:rFonts w:ascii="Calibri" w:hAnsi="Calibri" w:cs="Calibri"/>
          <w:sz w:val="22"/>
          <w:szCs w:val="22"/>
        </w:rPr>
        <w:t xml:space="preserve">zbiorze danych </w:t>
      </w:r>
      <w:r w:rsidR="004B2015">
        <w:rPr>
          <w:rFonts w:ascii="Calibri" w:hAnsi="Calibri" w:cs="Calibri"/>
          <w:sz w:val="22"/>
          <w:szCs w:val="22"/>
        </w:rPr>
        <w:t xml:space="preserve">nie wystąpują instancje obiektu  </w:t>
      </w:r>
      <w:r w:rsidR="004B2015" w:rsidRPr="004B2015">
        <w:rPr>
          <w:rFonts w:ascii="Calibri" w:hAnsi="Calibri" w:cs="Calibri"/>
          <w:i/>
          <w:iCs/>
          <w:sz w:val="22"/>
          <w:szCs w:val="22"/>
        </w:rPr>
        <w:t>AktPlanowaniaPrzestrzennego</w:t>
      </w:r>
      <w:r w:rsidR="004B2015">
        <w:rPr>
          <w:rFonts w:ascii="Calibri" w:hAnsi="Calibri" w:cs="Calibri"/>
          <w:i/>
          <w:iCs/>
          <w:sz w:val="22"/>
          <w:szCs w:val="22"/>
        </w:rPr>
        <w:t xml:space="preserve"> </w:t>
      </w:r>
      <w:r w:rsidR="004B2015">
        <w:rPr>
          <w:rFonts w:ascii="Calibri" w:hAnsi="Calibri" w:cs="Calibri"/>
          <w:sz w:val="22"/>
          <w:szCs w:val="22"/>
        </w:rPr>
        <w:t xml:space="preserve">reprezentujące ten sam akt planowania przestrzennego </w:t>
      </w:r>
      <w:r w:rsidR="00FD4E4F">
        <w:rPr>
          <w:rFonts w:ascii="Calibri" w:hAnsi="Calibri" w:cs="Calibri"/>
          <w:sz w:val="22"/>
          <w:szCs w:val="22"/>
        </w:rPr>
        <w:t>o</w:t>
      </w:r>
      <w:r w:rsidR="005B5AD4">
        <w:rPr>
          <w:rFonts w:ascii="Calibri" w:hAnsi="Calibri" w:cs="Calibri"/>
          <w:sz w:val="22"/>
          <w:szCs w:val="22"/>
        </w:rPr>
        <w:t xml:space="preserve"> różnych zasięgach przestrzennych.</w:t>
      </w:r>
    </w:p>
    <w:p w14:paraId="36BDEF0B" w14:textId="6634334B" w:rsidR="00653635" w:rsidRPr="006B7FE1" w:rsidRDefault="00653635" w:rsidP="00653635">
      <w:pPr>
        <w:pStyle w:val="Nagwek3"/>
        <w:spacing w:after="160" w:line="360" w:lineRule="auto"/>
        <w:ind w:left="720"/>
        <w:rPr>
          <w:rFonts w:ascii="Calibri" w:hAnsi="Calibri" w:cs="Calibri"/>
          <w:sz w:val="26"/>
          <w:szCs w:val="26"/>
          <w:lang w:val="pl-PL"/>
        </w:rPr>
      </w:pPr>
      <w:bookmarkStart w:id="361" w:name="_Toc72329027"/>
      <w:r w:rsidRPr="006B7FE1">
        <w:rPr>
          <w:rFonts w:ascii="Calibri" w:hAnsi="Calibri" w:cs="Calibri"/>
          <w:sz w:val="26"/>
          <w:szCs w:val="26"/>
          <w:lang w:val="pl-PL"/>
        </w:rPr>
        <w:lastRenderedPageBreak/>
        <w:t>A.3.</w:t>
      </w:r>
      <w:r>
        <w:rPr>
          <w:rFonts w:ascii="Calibri" w:hAnsi="Calibri" w:cs="Calibri"/>
          <w:sz w:val="26"/>
          <w:szCs w:val="26"/>
          <w:lang w:val="pl-PL"/>
        </w:rPr>
        <w:t>6</w:t>
      </w:r>
      <w:r w:rsidRPr="006B7FE1">
        <w:rPr>
          <w:rFonts w:ascii="Calibri" w:hAnsi="Calibri" w:cs="Calibri"/>
          <w:sz w:val="26"/>
          <w:szCs w:val="26"/>
          <w:lang w:val="pl-PL"/>
        </w:rPr>
        <w:t xml:space="preserve">. </w:t>
      </w:r>
      <w:r w:rsidRPr="006B7FE1">
        <w:rPr>
          <w:rFonts w:ascii="Calibri" w:hAnsi="Calibri" w:cs="Calibri"/>
          <w:bCs/>
          <w:sz w:val="26"/>
          <w:szCs w:val="26"/>
          <w:lang w:val="pl-PL"/>
        </w:rPr>
        <w:t>Test spójności zasięg</w:t>
      </w:r>
      <w:r w:rsidR="008140BC">
        <w:rPr>
          <w:rFonts w:ascii="Calibri" w:hAnsi="Calibri" w:cs="Calibri"/>
          <w:bCs/>
          <w:sz w:val="26"/>
          <w:szCs w:val="26"/>
          <w:lang w:val="pl-PL"/>
        </w:rPr>
        <w:t xml:space="preserve">ów </w:t>
      </w:r>
      <w:r w:rsidRPr="006B7FE1">
        <w:rPr>
          <w:rFonts w:ascii="Calibri" w:hAnsi="Calibri" w:cs="Calibri"/>
          <w:bCs/>
          <w:sz w:val="26"/>
          <w:szCs w:val="26"/>
          <w:lang w:val="pl-PL"/>
        </w:rPr>
        <w:t>przestrzenn</w:t>
      </w:r>
      <w:r w:rsidR="008140BC">
        <w:rPr>
          <w:rFonts w:ascii="Calibri" w:hAnsi="Calibri" w:cs="Calibri"/>
          <w:bCs/>
          <w:sz w:val="26"/>
          <w:szCs w:val="26"/>
          <w:lang w:val="pl-PL"/>
        </w:rPr>
        <w:t>ych</w:t>
      </w:r>
      <w:r>
        <w:rPr>
          <w:rFonts w:ascii="Calibri" w:hAnsi="Calibri" w:cs="Calibri"/>
          <w:bCs/>
          <w:sz w:val="26"/>
          <w:szCs w:val="26"/>
          <w:lang w:val="pl-PL"/>
        </w:rPr>
        <w:t xml:space="preserve"> obowiązujących</w:t>
      </w:r>
      <w:r w:rsidRPr="006B7FE1">
        <w:rPr>
          <w:rFonts w:ascii="Calibri" w:hAnsi="Calibri" w:cs="Calibri"/>
          <w:bCs/>
          <w:sz w:val="26"/>
          <w:szCs w:val="26"/>
          <w:lang w:val="pl-PL"/>
        </w:rPr>
        <w:t xml:space="preserve"> akt</w:t>
      </w:r>
      <w:r>
        <w:rPr>
          <w:rFonts w:ascii="Calibri" w:hAnsi="Calibri" w:cs="Calibri"/>
          <w:bCs/>
          <w:sz w:val="26"/>
          <w:szCs w:val="26"/>
          <w:lang w:val="pl-PL"/>
        </w:rPr>
        <w:t>ów</w:t>
      </w:r>
      <w:r w:rsidRPr="006B7FE1">
        <w:rPr>
          <w:rFonts w:ascii="Calibri" w:hAnsi="Calibri" w:cs="Calibri"/>
          <w:bCs/>
          <w:sz w:val="26"/>
          <w:szCs w:val="26"/>
          <w:lang w:val="pl-PL"/>
        </w:rPr>
        <w:t xml:space="preserve"> planowania przestrzennego</w:t>
      </w:r>
      <w:bookmarkEnd w:id="361"/>
    </w:p>
    <w:p w14:paraId="2F883C35" w14:textId="43ED5795" w:rsidR="00653635" w:rsidRDefault="00653635" w:rsidP="00653635">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w:t>
      </w:r>
      <w:r w:rsidR="00FD4E4F">
        <w:rPr>
          <w:rFonts w:ascii="Calibri" w:hAnsi="Calibri" w:cs="Calibri"/>
          <w:sz w:val="22"/>
          <w:szCs w:val="22"/>
        </w:rPr>
        <w:t>,</w:t>
      </w:r>
      <w:r w:rsidRPr="008C4471">
        <w:rPr>
          <w:rFonts w:ascii="Calibri" w:hAnsi="Calibri" w:cs="Calibri"/>
          <w:sz w:val="22"/>
          <w:szCs w:val="22"/>
        </w:rPr>
        <w:t xml:space="preserve"> czy </w:t>
      </w:r>
      <w:r>
        <w:rPr>
          <w:rFonts w:ascii="Calibri" w:hAnsi="Calibri" w:cs="Calibri"/>
          <w:sz w:val="22"/>
          <w:szCs w:val="22"/>
        </w:rPr>
        <w:t>zasięgi przestrzenne obowiązuj</w:t>
      </w:r>
      <w:r w:rsidR="00FD4E4F">
        <w:rPr>
          <w:rFonts w:ascii="Calibri" w:hAnsi="Calibri" w:cs="Calibri"/>
          <w:sz w:val="22"/>
          <w:szCs w:val="22"/>
        </w:rPr>
        <w:t>ą</w:t>
      </w:r>
      <w:r>
        <w:rPr>
          <w:rFonts w:ascii="Calibri" w:hAnsi="Calibri" w:cs="Calibri"/>
          <w:sz w:val="22"/>
          <w:szCs w:val="22"/>
        </w:rPr>
        <w:t>cy</w:t>
      </w:r>
      <w:r w:rsidR="00FD4E4F">
        <w:rPr>
          <w:rFonts w:ascii="Calibri" w:hAnsi="Calibri" w:cs="Calibri"/>
          <w:sz w:val="22"/>
          <w:szCs w:val="22"/>
        </w:rPr>
        <w:t>c</w:t>
      </w:r>
      <w:r>
        <w:rPr>
          <w:rFonts w:ascii="Calibri" w:hAnsi="Calibri" w:cs="Calibri"/>
          <w:sz w:val="22"/>
          <w:szCs w:val="22"/>
        </w:rPr>
        <w:t xml:space="preserve">h wersji instancji obiektu </w:t>
      </w:r>
      <w:r w:rsidRPr="004B2015">
        <w:rPr>
          <w:rFonts w:ascii="Calibri" w:hAnsi="Calibri" w:cs="Calibri"/>
          <w:i/>
          <w:iCs/>
          <w:sz w:val="22"/>
          <w:szCs w:val="22"/>
        </w:rPr>
        <w:t>AktPlanowaniaPrzestrzennego</w:t>
      </w:r>
      <w:r w:rsidR="00FD4E4F" w:rsidRPr="00FD4E4F">
        <w:rPr>
          <w:rFonts w:ascii="Calibri" w:hAnsi="Calibri" w:cs="Calibri"/>
          <w:sz w:val="22"/>
          <w:szCs w:val="22"/>
        </w:rPr>
        <w:t>,</w:t>
      </w:r>
      <w:r>
        <w:rPr>
          <w:rFonts w:ascii="Calibri" w:hAnsi="Calibri" w:cs="Calibri"/>
          <w:sz w:val="22"/>
          <w:szCs w:val="22"/>
        </w:rPr>
        <w:t xml:space="preserve"> </w:t>
      </w:r>
      <w:r w:rsidR="00B06913">
        <w:rPr>
          <w:rFonts w:ascii="Calibri" w:hAnsi="Calibri" w:cs="Calibri"/>
          <w:sz w:val="22"/>
          <w:szCs w:val="22"/>
        </w:rPr>
        <w:t>reprezentujące akty przestrzenne tego samo typu</w:t>
      </w:r>
      <w:r w:rsidR="00FD4E4F">
        <w:rPr>
          <w:rFonts w:ascii="Calibri" w:hAnsi="Calibri" w:cs="Calibri"/>
          <w:sz w:val="22"/>
          <w:szCs w:val="22"/>
        </w:rPr>
        <w:t>,</w:t>
      </w:r>
      <w:r w:rsidR="00B06913">
        <w:rPr>
          <w:rFonts w:ascii="Calibri" w:hAnsi="Calibri" w:cs="Calibri"/>
          <w:sz w:val="22"/>
          <w:szCs w:val="22"/>
        </w:rPr>
        <w:t xml:space="preserve"> </w:t>
      </w:r>
      <w:r>
        <w:rPr>
          <w:rFonts w:ascii="Calibri" w:hAnsi="Calibri" w:cs="Calibri"/>
          <w:sz w:val="22"/>
          <w:szCs w:val="22"/>
        </w:rPr>
        <w:t>nie mają części wspólnej.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653635" w14:paraId="4BF5F7F9" w14:textId="77777777" w:rsidTr="00292612">
        <w:tc>
          <w:tcPr>
            <w:tcW w:w="1360" w:type="dxa"/>
          </w:tcPr>
          <w:p w14:paraId="187A9479" w14:textId="77777777" w:rsidR="00653635" w:rsidRDefault="00653635" w:rsidP="00292612">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47F523D2" w14:textId="77777777" w:rsidR="00653635" w:rsidRDefault="00653635" w:rsidP="00653635">
            <w:pPr>
              <w:spacing w:line="360" w:lineRule="auto"/>
              <w:jc w:val="both"/>
              <w:rPr>
                <w:rFonts w:ascii="Calibri" w:hAnsi="Calibri" w:cs="Calibri"/>
                <w:sz w:val="22"/>
                <w:szCs w:val="22"/>
              </w:rPr>
            </w:pPr>
            <w:r w:rsidRPr="00DF343D">
              <w:rPr>
                <w:rFonts w:ascii="Calibri" w:hAnsi="Calibri" w:cs="Calibri"/>
                <w:sz w:val="22"/>
                <w:szCs w:val="22"/>
              </w:rPr>
              <w:t>https://www.gov.pl/zagospodarowanieprzestrzenne/app/1.0/req/data-consistency/</w:t>
            </w:r>
          </w:p>
          <w:p w14:paraId="2EE96C8C" w14:textId="226C0070" w:rsidR="00653635" w:rsidRDefault="00653635" w:rsidP="00653635">
            <w:pPr>
              <w:spacing w:line="360" w:lineRule="auto"/>
              <w:jc w:val="both"/>
              <w:rPr>
                <w:rFonts w:ascii="Calibri" w:hAnsi="Calibri" w:cs="Calibri"/>
                <w:sz w:val="22"/>
                <w:szCs w:val="22"/>
              </w:rPr>
            </w:pPr>
            <w:r w:rsidRPr="00DF343D">
              <w:rPr>
                <w:rFonts w:ascii="Calibri" w:hAnsi="Calibri" w:cs="Calibri"/>
                <w:sz w:val="22"/>
                <w:szCs w:val="22"/>
              </w:rPr>
              <w:t>inforce-spatial-plan-overlap</w:t>
            </w:r>
          </w:p>
        </w:tc>
      </w:tr>
    </w:tbl>
    <w:p w14:paraId="74577C99" w14:textId="2CA31862" w:rsidR="000300EF" w:rsidRPr="008C4471" w:rsidRDefault="00653635" w:rsidP="00951C1A">
      <w:pPr>
        <w:spacing w:before="200" w:line="360" w:lineRule="auto"/>
        <w:jc w:val="both"/>
        <w:rPr>
          <w:rFonts w:ascii="Calibri" w:hAnsi="Calibri" w:cs="Calibri"/>
          <w:sz w:val="22"/>
          <w:szCs w:val="22"/>
        </w:rPr>
      </w:pPr>
      <w:r w:rsidRPr="008C4471">
        <w:rPr>
          <w:rFonts w:ascii="Calibri" w:hAnsi="Calibri" w:cs="Calibri"/>
          <w:i/>
          <w:iCs/>
          <w:sz w:val="22"/>
          <w:szCs w:val="22"/>
        </w:rPr>
        <w:t>Metoda testu:</w:t>
      </w:r>
      <w:r>
        <w:rPr>
          <w:rFonts w:ascii="Calibri" w:hAnsi="Calibri" w:cs="Calibri"/>
          <w:sz w:val="22"/>
          <w:szCs w:val="22"/>
        </w:rPr>
        <w:t xml:space="preserve"> </w:t>
      </w:r>
      <w:r w:rsidR="00B82826">
        <w:rPr>
          <w:rFonts w:ascii="Calibri" w:hAnsi="Calibri" w:cs="Calibri"/>
          <w:sz w:val="22"/>
          <w:szCs w:val="22"/>
        </w:rPr>
        <w:t>Sprawdzenie</w:t>
      </w:r>
      <w:r w:rsidR="00FD4E4F">
        <w:rPr>
          <w:rFonts w:ascii="Calibri" w:hAnsi="Calibri" w:cs="Calibri"/>
          <w:sz w:val="22"/>
          <w:szCs w:val="22"/>
        </w:rPr>
        <w:t>,</w:t>
      </w:r>
      <w:r w:rsidR="00B06913">
        <w:rPr>
          <w:rFonts w:ascii="Calibri" w:hAnsi="Calibri" w:cs="Calibri"/>
          <w:sz w:val="22"/>
          <w:szCs w:val="22"/>
        </w:rPr>
        <w:t xml:space="preserve"> czy zasięg przestrzenny </w:t>
      </w:r>
      <w:r w:rsidR="00B82826">
        <w:rPr>
          <w:rFonts w:ascii="Calibri" w:hAnsi="Calibri" w:cs="Calibri"/>
          <w:sz w:val="22"/>
          <w:szCs w:val="22"/>
        </w:rPr>
        <w:t xml:space="preserve">instancji obiektu </w:t>
      </w:r>
      <w:r w:rsidR="00B82826" w:rsidRPr="004B2015">
        <w:rPr>
          <w:rFonts w:ascii="Calibri" w:hAnsi="Calibri" w:cs="Calibri"/>
          <w:i/>
          <w:iCs/>
          <w:sz w:val="22"/>
          <w:szCs w:val="22"/>
        </w:rPr>
        <w:t>AktPlanowaniaPrzestrzennego</w:t>
      </w:r>
      <w:r w:rsidR="00B82826">
        <w:rPr>
          <w:rFonts w:ascii="Calibri" w:hAnsi="Calibri" w:cs="Calibri"/>
          <w:i/>
          <w:iCs/>
          <w:sz w:val="22"/>
          <w:szCs w:val="22"/>
        </w:rPr>
        <w:t xml:space="preserve"> </w:t>
      </w:r>
      <w:r w:rsidR="00B82826">
        <w:rPr>
          <w:rFonts w:ascii="Calibri" w:hAnsi="Calibri" w:cs="Calibri"/>
          <w:sz w:val="22"/>
          <w:szCs w:val="22"/>
        </w:rPr>
        <w:t xml:space="preserve">określonego typu (atrybut </w:t>
      </w:r>
      <w:r w:rsidR="00B82826" w:rsidRPr="00951C1A">
        <w:rPr>
          <w:rFonts w:ascii="Calibri" w:hAnsi="Calibri" w:cs="Calibri"/>
          <w:i/>
          <w:iCs/>
          <w:sz w:val="22"/>
          <w:szCs w:val="22"/>
        </w:rPr>
        <w:t>typPlanu</w:t>
      </w:r>
      <w:r w:rsidR="00B82826">
        <w:rPr>
          <w:rFonts w:ascii="Calibri" w:hAnsi="Calibri" w:cs="Calibri"/>
          <w:sz w:val="22"/>
          <w:szCs w:val="22"/>
        </w:rPr>
        <w:t>)</w:t>
      </w:r>
      <w:r w:rsidR="00FD4E4F">
        <w:rPr>
          <w:rFonts w:ascii="Calibri" w:hAnsi="Calibri" w:cs="Calibri"/>
          <w:sz w:val="22"/>
          <w:szCs w:val="22"/>
        </w:rPr>
        <w:t xml:space="preserve">, </w:t>
      </w:r>
      <w:r w:rsidR="00951C1A">
        <w:rPr>
          <w:rFonts w:ascii="Calibri" w:hAnsi="Calibri" w:cs="Calibri"/>
          <w:sz w:val="22"/>
          <w:szCs w:val="22"/>
        </w:rPr>
        <w:t xml:space="preserve">dla którego nie wyspecyfikowano wartości atrybutu </w:t>
      </w:r>
      <w:r w:rsidR="00951C1A" w:rsidRPr="00951C1A">
        <w:rPr>
          <w:rFonts w:ascii="Calibri" w:hAnsi="Calibri" w:cs="Calibri"/>
          <w:i/>
          <w:iCs/>
          <w:sz w:val="22"/>
          <w:szCs w:val="22"/>
        </w:rPr>
        <w:t>obowiazujeOd</w:t>
      </w:r>
      <w:r w:rsidR="00FD4E4F" w:rsidRPr="00FD4E4F">
        <w:rPr>
          <w:rFonts w:ascii="Calibri" w:hAnsi="Calibri" w:cs="Calibri"/>
          <w:sz w:val="22"/>
          <w:szCs w:val="22"/>
        </w:rPr>
        <w:t>,</w:t>
      </w:r>
      <w:r w:rsidR="00951C1A">
        <w:rPr>
          <w:rFonts w:ascii="Calibri" w:hAnsi="Calibri" w:cs="Calibri"/>
          <w:sz w:val="22"/>
          <w:szCs w:val="22"/>
        </w:rPr>
        <w:t xml:space="preserve"> nie pokrywa się w całości lub częściowo z zasięgiem przestrzennym innej instancji obiektu </w:t>
      </w:r>
      <w:r w:rsidR="00951C1A" w:rsidRPr="004B2015">
        <w:rPr>
          <w:rFonts w:ascii="Calibri" w:hAnsi="Calibri" w:cs="Calibri"/>
          <w:i/>
          <w:iCs/>
          <w:sz w:val="22"/>
          <w:szCs w:val="22"/>
        </w:rPr>
        <w:t>AktPlanowaniaPrzestrzennego</w:t>
      </w:r>
      <w:r w:rsidR="00951C1A">
        <w:rPr>
          <w:rFonts w:ascii="Calibri" w:hAnsi="Calibri" w:cs="Calibri"/>
          <w:i/>
          <w:iCs/>
          <w:sz w:val="22"/>
          <w:szCs w:val="22"/>
        </w:rPr>
        <w:t xml:space="preserve"> </w:t>
      </w:r>
      <w:r w:rsidR="00951C1A">
        <w:rPr>
          <w:rFonts w:ascii="Calibri" w:hAnsi="Calibri" w:cs="Calibri"/>
          <w:sz w:val="22"/>
          <w:szCs w:val="22"/>
        </w:rPr>
        <w:t xml:space="preserve">tego samego typu (atrybut </w:t>
      </w:r>
      <w:r w:rsidR="00951C1A" w:rsidRPr="00951C1A">
        <w:rPr>
          <w:rFonts w:ascii="Calibri" w:hAnsi="Calibri" w:cs="Calibri"/>
          <w:i/>
          <w:iCs/>
          <w:sz w:val="22"/>
          <w:szCs w:val="22"/>
        </w:rPr>
        <w:t>typPlanu</w:t>
      </w:r>
      <w:r w:rsidR="00951C1A">
        <w:rPr>
          <w:rFonts w:ascii="Calibri" w:hAnsi="Calibri" w:cs="Calibri"/>
          <w:sz w:val="22"/>
          <w:szCs w:val="22"/>
        </w:rPr>
        <w:t xml:space="preserve">) i dla którego nie wyspecyfikowano wartości atrybutu </w:t>
      </w:r>
      <w:r w:rsidR="00951C1A" w:rsidRPr="00951C1A">
        <w:rPr>
          <w:rFonts w:ascii="Calibri" w:hAnsi="Calibri" w:cs="Calibri"/>
          <w:i/>
          <w:iCs/>
          <w:sz w:val="22"/>
          <w:szCs w:val="22"/>
        </w:rPr>
        <w:t>obowiazujeOd</w:t>
      </w:r>
      <w:r w:rsidR="00951C1A">
        <w:rPr>
          <w:rFonts w:ascii="Calibri" w:hAnsi="Calibri" w:cs="Calibri"/>
          <w:i/>
          <w:iCs/>
          <w:sz w:val="22"/>
          <w:szCs w:val="22"/>
        </w:rPr>
        <w:t>.</w:t>
      </w:r>
    </w:p>
    <w:p w14:paraId="17E61C6B" w14:textId="6EFC94F6" w:rsidR="00985938" w:rsidRPr="008C4471" w:rsidRDefault="00AC4137" w:rsidP="0094782E">
      <w:pPr>
        <w:pStyle w:val="Nagwek2"/>
        <w:rPr>
          <w:rFonts w:ascii="Calibri" w:hAnsi="Calibri" w:cs="Calibri"/>
          <w:lang w:val="pl-PL"/>
        </w:rPr>
      </w:pPr>
      <w:bookmarkStart w:id="362" w:name="_Toc72329028"/>
      <w:r w:rsidRPr="008C4471">
        <w:rPr>
          <w:rFonts w:ascii="Calibri" w:hAnsi="Calibri" w:cs="Calibri"/>
          <w:lang w:val="pl-PL"/>
        </w:rPr>
        <w:t>A.4</w:t>
      </w:r>
      <w:r w:rsidR="0094782E" w:rsidRPr="008C4471">
        <w:rPr>
          <w:rFonts w:ascii="Calibri" w:hAnsi="Calibri" w:cs="Calibri"/>
          <w:lang w:val="pl-PL"/>
        </w:rPr>
        <w:t>.</w:t>
      </w:r>
      <w:r w:rsidRPr="008C4471">
        <w:rPr>
          <w:rFonts w:ascii="Calibri" w:hAnsi="Calibri" w:cs="Calibri"/>
          <w:lang w:val="pl-PL"/>
        </w:rPr>
        <w:t xml:space="preserve"> Klasa zgodności w zakresie metadanych</w:t>
      </w:r>
      <w:bookmarkEnd w:id="362"/>
    </w:p>
    <w:p w14:paraId="5A9A2C1A" w14:textId="77777777" w:rsidR="0094782E" w:rsidRPr="008C4471" w:rsidRDefault="0094782E" w:rsidP="0094782E">
      <w:pPr>
        <w:spacing w:before="240" w:after="240" w:line="360" w:lineRule="auto"/>
        <w:contextualSpacing/>
        <w:rPr>
          <w:rFonts w:ascii="Calibri" w:hAnsi="Calibri" w:cs="Calibri"/>
          <w:sz w:val="22"/>
        </w:rPr>
      </w:pPr>
      <w:r w:rsidRPr="008C4471">
        <w:rPr>
          <w:rFonts w:ascii="Calibri" w:hAnsi="Calibri" w:cs="Calibri"/>
          <w:sz w:val="22"/>
        </w:rPr>
        <w:t>Klasa zgodności:</w:t>
      </w:r>
    </w:p>
    <w:p w14:paraId="2A6DBCF2" w14:textId="2C8FE809" w:rsidR="00CF5439" w:rsidRPr="008C4471" w:rsidRDefault="00AC1E1E" w:rsidP="00CF5439">
      <w:pPr>
        <w:spacing w:before="240" w:after="240" w:line="360" w:lineRule="auto"/>
        <w:contextualSpacing/>
        <w:rPr>
          <w:rFonts w:ascii="Calibri" w:hAnsi="Calibri" w:cs="Calibri"/>
          <w:sz w:val="22"/>
        </w:rPr>
      </w:pPr>
      <w:hyperlink r:id="rId98" w:history="1">
        <w:r w:rsidR="00B46415" w:rsidRPr="008C4471">
          <w:rPr>
            <w:rStyle w:val="Hipercze"/>
            <w:rFonts w:ascii="Calibri" w:hAnsi="Calibri" w:cs="Calibri"/>
            <w:sz w:val="22"/>
          </w:rPr>
          <w:t>https://www.gov.pl/zagospodarowanieprzestrzenne/app/1.0/</w:t>
        </w:r>
        <w:r w:rsidR="00803180" w:rsidRPr="008C4471">
          <w:rPr>
            <w:rStyle w:val="Hipercze"/>
            <w:rFonts w:ascii="Calibri" w:hAnsi="Calibri" w:cs="Calibri"/>
            <w:sz w:val="22"/>
          </w:rPr>
          <w:t>conf/metadata</w:t>
        </w:r>
      </w:hyperlink>
      <w:r w:rsidR="00CF5439" w:rsidRPr="008C4471">
        <w:rPr>
          <w:rFonts w:ascii="Calibri" w:hAnsi="Calibri" w:cs="Calibri"/>
          <w:sz w:val="22"/>
        </w:rPr>
        <w:t xml:space="preserve"> </w:t>
      </w:r>
    </w:p>
    <w:p w14:paraId="1E1E6C98" w14:textId="7F05F0C4" w:rsidR="00AC4137" w:rsidRPr="008C4471" w:rsidRDefault="00AC4137" w:rsidP="004431C8">
      <w:pPr>
        <w:pStyle w:val="Nagwek3"/>
        <w:spacing w:after="160" w:line="360" w:lineRule="auto"/>
        <w:ind w:left="720"/>
        <w:rPr>
          <w:rFonts w:ascii="Calibri" w:hAnsi="Calibri" w:cs="Calibri"/>
          <w:sz w:val="26"/>
          <w:szCs w:val="26"/>
          <w:lang w:val="pl-PL"/>
        </w:rPr>
      </w:pPr>
      <w:bookmarkStart w:id="363" w:name="_Toc72329029"/>
      <w:r w:rsidRPr="008C4471">
        <w:rPr>
          <w:rFonts w:ascii="Calibri" w:hAnsi="Calibri" w:cs="Calibri"/>
          <w:sz w:val="26"/>
          <w:szCs w:val="26"/>
          <w:lang w:val="pl-PL"/>
        </w:rPr>
        <w:t>A.4.1</w:t>
      </w:r>
      <w:r w:rsidR="004431C8" w:rsidRPr="008C4471">
        <w:rPr>
          <w:rFonts w:ascii="Calibri" w:hAnsi="Calibri" w:cs="Calibri"/>
          <w:sz w:val="26"/>
          <w:szCs w:val="26"/>
          <w:lang w:val="pl-PL"/>
        </w:rPr>
        <w:t>.</w:t>
      </w:r>
      <w:r w:rsidRPr="008C4471">
        <w:rPr>
          <w:rFonts w:ascii="Calibri" w:hAnsi="Calibri" w:cs="Calibri"/>
          <w:sz w:val="26"/>
          <w:szCs w:val="26"/>
          <w:lang w:val="pl-PL"/>
        </w:rPr>
        <w:t xml:space="preserve"> Test metadanych</w:t>
      </w:r>
      <w:bookmarkEnd w:id="363"/>
    </w:p>
    <w:p w14:paraId="6DC223ED" w14:textId="3E155F4D" w:rsidR="008258C0" w:rsidRDefault="008258C0" w:rsidP="008258C0">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dla każdego zbioru danych zgodnego z niniejszą specyfikacją danych zostały stworzone i opublikowane metadane opisane w </w:t>
      </w:r>
      <w:r w:rsidR="003450A0" w:rsidRPr="008C4471">
        <w:rPr>
          <w:rFonts w:ascii="Calibri" w:hAnsi="Calibri" w:cs="Calibri"/>
          <w:sz w:val="22"/>
        </w:rPr>
        <w:t>[Profil metadanych</w:t>
      </w:r>
      <w:r w:rsidRPr="008C4471">
        <w:rPr>
          <w:rFonts w:ascii="Calibri" w:hAnsi="Calibri" w:cs="Calibri"/>
          <w:sz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A764E0" w14:paraId="3345A6A3" w14:textId="77777777" w:rsidTr="002513CF">
        <w:tc>
          <w:tcPr>
            <w:tcW w:w="1360" w:type="dxa"/>
          </w:tcPr>
          <w:p w14:paraId="57B8AF08" w14:textId="77777777" w:rsidR="00A764E0" w:rsidRDefault="00A764E0"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5395C223" w14:textId="0712518D" w:rsidR="00A764E0" w:rsidRDefault="00A764E0" w:rsidP="002513CF">
            <w:pPr>
              <w:spacing w:line="360" w:lineRule="auto"/>
              <w:jc w:val="both"/>
              <w:rPr>
                <w:rFonts w:ascii="Calibri" w:hAnsi="Calibri" w:cs="Calibri"/>
                <w:sz w:val="22"/>
                <w:szCs w:val="22"/>
              </w:rPr>
            </w:pPr>
            <w:r w:rsidRPr="00A764E0">
              <w:rPr>
                <w:rFonts w:ascii="Calibri" w:hAnsi="Calibri" w:cs="Calibri"/>
                <w:sz w:val="22"/>
                <w:szCs w:val="22"/>
              </w:rPr>
              <w:t>https://www.gov.pl/zagospodarowanieprzestrzenne/app/1.0/req/metadata/profile</w:t>
            </w:r>
          </w:p>
        </w:tc>
      </w:tr>
    </w:tbl>
    <w:p w14:paraId="4BE9384D" w14:textId="77777777" w:rsidR="008258C0" w:rsidRPr="008C4471" w:rsidRDefault="008258C0" w:rsidP="00A764E0">
      <w:pPr>
        <w:spacing w:before="200" w:line="360" w:lineRule="auto"/>
        <w:jc w:val="both"/>
        <w:rPr>
          <w:rFonts w:ascii="Calibri" w:hAnsi="Calibri" w:cs="Calibri"/>
          <w:color w:val="000000"/>
          <w:sz w:val="22"/>
        </w:rPr>
      </w:pPr>
      <w:r w:rsidRPr="008C4471">
        <w:rPr>
          <w:rFonts w:ascii="Calibri" w:hAnsi="Calibri" w:cs="Calibri"/>
          <w:i/>
          <w:iCs/>
          <w:sz w:val="22"/>
        </w:rPr>
        <w:t>Metoda testu: </w:t>
      </w:r>
      <w:r w:rsidRPr="008C4471">
        <w:rPr>
          <w:rFonts w:ascii="Calibri" w:hAnsi="Calibri" w:cs="Calibri"/>
          <w:color w:val="000000" w:themeColor="text1"/>
          <w:sz w:val="22"/>
        </w:rPr>
        <w:t>Sprawdzenie, czy zostały stworzone i opublikowane metadane opisujące poniższe elementy:</w:t>
      </w:r>
    </w:p>
    <w:p w14:paraId="4D21CFE4" w14:textId="77777777" w:rsidR="008258C0" w:rsidRPr="008C4471" w:rsidRDefault="008258C0" w:rsidP="00A250D5">
      <w:pPr>
        <w:pStyle w:val="Akapitzlist"/>
        <w:numPr>
          <w:ilvl w:val="0"/>
          <w:numId w:val="39"/>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Identyfikacja</w:t>
      </w:r>
    </w:p>
    <w:p w14:paraId="25314994"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Tytuł zbioru danych przestrzennych</w:t>
      </w:r>
    </w:p>
    <w:p w14:paraId="6EE06DE2"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Streszczenie</w:t>
      </w:r>
    </w:p>
    <w:p w14:paraId="32E45D01"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Typ zbioru danych przestrzennych</w:t>
      </w:r>
    </w:p>
    <w:p w14:paraId="7DD0CA66"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Adres zbioru danych przestrzennych</w:t>
      </w:r>
    </w:p>
    <w:p w14:paraId="4DF19F7E"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Unikalny identyfikator zbioru danych przestrzennych</w:t>
      </w:r>
    </w:p>
    <w:p w14:paraId="4980891A"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Język zbioru danych przestrzennych</w:t>
      </w:r>
    </w:p>
    <w:p w14:paraId="63188C99"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Kodowanie znaków</w:t>
      </w:r>
    </w:p>
    <w:p w14:paraId="3FD6C7D6" w14:textId="77777777" w:rsidR="008258C0" w:rsidRPr="008C4471" w:rsidRDefault="008258C0" w:rsidP="00A250D5">
      <w:pPr>
        <w:pStyle w:val="Akapitzlist"/>
        <w:numPr>
          <w:ilvl w:val="0"/>
          <w:numId w:val="39"/>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Klasyfikacja danych przestrzennych</w:t>
      </w:r>
    </w:p>
    <w:p w14:paraId="2DBD390E"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lastRenderedPageBreak/>
        <w:t>Kategoria tematyczna</w:t>
      </w:r>
    </w:p>
    <w:p w14:paraId="4F429F88" w14:textId="77777777" w:rsidR="008258C0" w:rsidRPr="008C4471" w:rsidRDefault="008258C0" w:rsidP="00A250D5">
      <w:pPr>
        <w:pStyle w:val="Akapitzlist"/>
        <w:numPr>
          <w:ilvl w:val="0"/>
          <w:numId w:val="39"/>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Słowo kluczowe</w:t>
      </w:r>
    </w:p>
    <w:p w14:paraId="49EF0F41"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Wartość słowa kluczowego</w:t>
      </w:r>
    </w:p>
    <w:p w14:paraId="73290B33"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Standardowy słownik źródłowy</w:t>
      </w:r>
    </w:p>
    <w:p w14:paraId="089F9486" w14:textId="77777777" w:rsidR="008258C0" w:rsidRPr="008C4471" w:rsidRDefault="008258C0" w:rsidP="00A250D5">
      <w:pPr>
        <w:pStyle w:val="Akapitzlist"/>
        <w:numPr>
          <w:ilvl w:val="0"/>
          <w:numId w:val="39"/>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Położenie geograficzne</w:t>
      </w:r>
    </w:p>
    <w:p w14:paraId="6D1188DB"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Geograficzny prostokąt ograniczający</w:t>
      </w:r>
    </w:p>
    <w:p w14:paraId="54BC31E4"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 xml:space="preserve">System </w:t>
      </w:r>
      <w:r w:rsidRPr="008C4471">
        <w:rPr>
          <w:rFonts w:ascii="Calibri" w:eastAsia="Arial" w:hAnsi="Calibri" w:cs="Calibri"/>
          <w:kern w:val="2"/>
          <w:sz w:val="22"/>
          <w:lang w:val="pl-PL" w:eastAsia="pl-PL"/>
        </w:rPr>
        <w:t>odniesienia za pomocą współrzędnych </w:t>
      </w:r>
    </w:p>
    <w:p w14:paraId="52D2ED3D" w14:textId="77777777" w:rsidR="008258C0" w:rsidRPr="008C4471" w:rsidRDefault="008258C0" w:rsidP="00A250D5">
      <w:pPr>
        <w:pStyle w:val="Akapitzlist"/>
        <w:numPr>
          <w:ilvl w:val="0"/>
          <w:numId w:val="39"/>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Odniesienie czasowe</w:t>
      </w:r>
    </w:p>
    <w:p w14:paraId="00E42F35"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Data utworzenia</w:t>
      </w:r>
    </w:p>
    <w:p w14:paraId="4CF3A2E6"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Data opublikowania</w:t>
      </w:r>
    </w:p>
    <w:p w14:paraId="39BD368F" w14:textId="77777777" w:rsidR="008258C0" w:rsidRPr="008C4471" w:rsidRDefault="008258C0" w:rsidP="00A250D5">
      <w:pPr>
        <w:pStyle w:val="Akapitzlist"/>
        <w:numPr>
          <w:ilvl w:val="0"/>
          <w:numId w:val="39"/>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Jakość i ważność</w:t>
      </w:r>
    </w:p>
    <w:p w14:paraId="2AE2EB8F"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Pochodzenie</w:t>
      </w:r>
    </w:p>
    <w:p w14:paraId="5E739E18"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Rozdzielczość przestrzenna</w:t>
      </w:r>
    </w:p>
    <w:p w14:paraId="1484F40F"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Metoda reprezentacji przestrzennej</w:t>
      </w:r>
    </w:p>
    <w:p w14:paraId="4B93A828" w14:textId="77777777" w:rsidR="008258C0" w:rsidRPr="008C4471" w:rsidRDefault="008258C0" w:rsidP="00A250D5">
      <w:pPr>
        <w:pStyle w:val="Akapitzlist"/>
        <w:numPr>
          <w:ilvl w:val="0"/>
          <w:numId w:val="39"/>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Zgodność</w:t>
      </w:r>
    </w:p>
    <w:p w14:paraId="7AA6F605"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Specyfikacja</w:t>
      </w:r>
    </w:p>
    <w:p w14:paraId="723928CE"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Stopień</w:t>
      </w:r>
    </w:p>
    <w:p w14:paraId="15DF64F1" w14:textId="77777777" w:rsidR="008258C0" w:rsidRPr="008C4471" w:rsidRDefault="008258C0" w:rsidP="00A250D5">
      <w:pPr>
        <w:pStyle w:val="Akapitzlist"/>
        <w:numPr>
          <w:ilvl w:val="0"/>
          <w:numId w:val="39"/>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Wymogi dotyczące dostępu i użytkowania</w:t>
      </w:r>
    </w:p>
    <w:p w14:paraId="36304000"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Warunki dotyczące dostępu i użytkowania</w:t>
      </w:r>
    </w:p>
    <w:p w14:paraId="741420A8"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Ograniczenia w publicznym dostępie</w:t>
      </w:r>
    </w:p>
    <w:p w14:paraId="4335B302" w14:textId="77777777" w:rsidR="008258C0" w:rsidRPr="008C4471" w:rsidRDefault="008258C0" w:rsidP="00A250D5">
      <w:pPr>
        <w:pStyle w:val="Akapitzlist"/>
        <w:numPr>
          <w:ilvl w:val="0"/>
          <w:numId w:val="39"/>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Organizacje odpowiedzialne</w:t>
      </w:r>
    </w:p>
    <w:p w14:paraId="7E2135CE"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Jednostka odpowiedzialna</w:t>
      </w:r>
    </w:p>
    <w:p w14:paraId="5B1A171F" w14:textId="77777777" w:rsidR="008258C0" w:rsidRPr="008C4471" w:rsidRDefault="008258C0" w:rsidP="00A250D5">
      <w:pPr>
        <w:pStyle w:val="Akapitzlist"/>
        <w:numPr>
          <w:ilvl w:val="1"/>
          <w:numId w:val="39"/>
        </w:numPr>
        <w:spacing w:before="120" w:after="120" w:line="360" w:lineRule="auto"/>
        <w:rPr>
          <w:rFonts w:ascii="Calibri" w:hAnsi="Calibri" w:cs="Calibri"/>
          <w:sz w:val="22"/>
          <w:lang w:val="pl-PL"/>
        </w:rPr>
      </w:pPr>
      <w:r w:rsidRPr="008C4471">
        <w:rPr>
          <w:rFonts w:ascii="Calibri" w:hAnsi="Calibri" w:cs="Calibri"/>
          <w:sz w:val="22"/>
          <w:lang w:val="pl-PL"/>
        </w:rPr>
        <w:t>Rola jednostki odpowiedzialnej</w:t>
      </w:r>
    </w:p>
    <w:p w14:paraId="12F5E0B3" w14:textId="77777777" w:rsidR="008258C0" w:rsidRPr="008C4471" w:rsidRDefault="008258C0" w:rsidP="00A250D5">
      <w:pPr>
        <w:pStyle w:val="Akapitzlist"/>
        <w:numPr>
          <w:ilvl w:val="0"/>
          <w:numId w:val="39"/>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Kodowanie</w:t>
      </w:r>
    </w:p>
    <w:p w14:paraId="7DB9DDBC" w14:textId="77777777" w:rsidR="008258C0" w:rsidRPr="008C4471" w:rsidRDefault="008258C0" w:rsidP="00A250D5">
      <w:pPr>
        <w:pStyle w:val="Akapitzlist"/>
        <w:numPr>
          <w:ilvl w:val="1"/>
          <w:numId w:val="39"/>
        </w:numPr>
        <w:tabs>
          <w:tab w:val="left" w:pos="993"/>
        </w:tabs>
        <w:spacing w:before="120" w:after="120" w:line="360" w:lineRule="auto"/>
        <w:rPr>
          <w:rFonts w:ascii="Calibri" w:hAnsi="Calibri" w:cs="Calibri"/>
          <w:sz w:val="22"/>
          <w:lang w:val="pl-PL"/>
        </w:rPr>
      </w:pPr>
      <w:r w:rsidRPr="008C4471">
        <w:rPr>
          <w:rFonts w:ascii="Calibri" w:hAnsi="Calibri" w:cs="Calibri"/>
          <w:sz w:val="22"/>
          <w:lang w:val="pl-PL"/>
        </w:rPr>
        <w:t>Nazwa formatu</w:t>
      </w:r>
    </w:p>
    <w:p w14:paraId="5E7C63AA" w14:textId="77777777" w:rsidR="008258C0" w:rsidRPr="008C4471" w:rsidRDefault="008258C0" w:rsidP="00A250D5">
      <w:pPr>
        <w:pStyle w:val="Akapitzlist"/>
        <w:numPr>
          <w:ilvl w:val="1"/>
          <w:numId w:val="39"/>
        </w:numPr>
        <w:tabs>
          <w:tab w:val="left" w:pos="993"/>
        </w:tabs>
        <w:spacing w:before="120" w:after="120" w:line="360" w:lineRule="auto"/>
        <w:rPr>
          <w:rFonts w:ascii="Calibri" w:hAnsi="Calibri" w:cs="Calibri"/>
          <w:sz w:val="22"/>
          <w:lang w:val="pl-PL"/>
        </w:rPr>
      </w:pPr>
      <w:r w:rsidRPr="008C4471">
        <w:rPr>
          <w:rFonts w:ascii="Calibri" w:hAnsi="Calibri" w:cs="Calibri"/>
          <w:sz w:val="22"/>
          <w:lang w:val="pl-PL"/>
        </w:rPr>
        <w:t>Wersja formatu</w:t>
      </w:r>
    </w:p>
    <w:p w14:paraId="65086006" w14:textId="77777777" w:rsidR="008258C0" w:rsidRPr="008C4471" w:rsidRDefault="008258C0" w:rsidP="00A250D5">
      <w:pPr>
        <w:pStyle w:val="Akapitzlist"/>
        <w:numPr>
          <w:ilvl w:val="0"/>
          <w:numId w:val="39"/>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Informacje o utrzymaniu zbioru</w:t>
      </w:r>
    </w:p>
    <w:p w14:paraId="0D58BC45" w14:textId="77777777" w:rsidR="008258C0" w:rsidRPr="008C4471" w:rsidRDefault="008258C0" w:rsidP="00A250D5">
      <w:pPr>
        <w:pStyle w:val="Akapitzlist"/>
        <w:numPr>
          <w:ilvl w:val="1"/>
          <w:numId w:val="39"/>
        </w:numPr>
        <w:tabs>
          <w:tab w:val="left" w:pos="993"/>
        </w:tabs>
        <w:spacing w:line="360" w:lineRule="auto"/>
        <w:rPr>
          <w:rFonts w:ascii="Calibri" w:eastAsiaTheme="minorEastAsia" w:hAnsi="Calibri" w:cs="Calibri"/>
          <w:sz w:val="22"/>
          <w:lang w:val="pl-PL"/>
        </w:rPr>
      </w:pPr>
      <w:r w:rsidRPr="008C4471">
        <w:rPr>
          <w:rFonts w:ascii="Calibri" w:hAnsi="Calibri" w:cs="Calibri"/>
          <w:sz w:val="22"/>
          <w:lang w:val="pl-PL"/>
        </w:rPr>
        <w:t>Częstotliwość aktualizacji</w:t>
      </w:r>
    </w:p>
    <w:p w14:paraId="203B60BC" w14:textId="77777777" w:rsidR="008258C0" w:rsidRPr="008C4471" w:rsidRDefault="008258C0" w:rsidP="00A250D5">
      <w:pPr>
        <w:pStyle w:val="Akapitzlist"/>
        <w:numPr>
          <w:ilvl w:val="1"/>
          <w:numId w:val="39"/>
        </w:numPr>
        <w:tabs>
          <w:tab w:val="left" w:pos="993"/>
        </w:tabs>
        <w:spacing w:line="360" w:lineRule="auto"/>
        <w:rPr>
          <w:rFonts w:ascii="Calibri" w:hAnsi="Calibri" w:cs="Calibri"/>
          <w:sz w:val="22"/>
          <w:lang w:val="pl-PL"/>
        </w:rPr>
      </w:pPr>
      <w:r w:rsidRPr="008C4471">
        <w:rPr>
          <w:rFonts w:ascii="Calibri" w:hAnsi="Calibri" w:cs="Calibri"/>
          <w:sz w:val="22"/>
          <w:lang w:val="pl-PL"/>
        </w:rPr>
        <w:t>Informacja o szczegółowych wymaganiach dotyczących utrzymania</w:t>
      </w:r>
    </w:p>
    <w:p w14:paraId="20FAD295" w14:textId="77777777" w:rsidR="008258C0" w:rsidRPr="008C4471" w:rsidRDefault="008258C0" w:rsidP="00A250D5">
      <w:pPr>
        <w:pStyle w:val="Akapitzlist"/>
        <w:numPr>
          <w:ilvl w:val="1"/>
          <w:numId w:val="39"/>
        </w:numPr>
        <w:tabs>
          <w:tab w:val="left" w:pos="993"/>
        </w:tabs>
        <w:spacing w:before="120" w:after="120" w:line="360" w:lineRule="auto"/>
        <w:rPr>
          <w:rFonts w:ascii="Calibri" w:hAnsi="Calibri" w:cs="Calibri"/>
          <w:sz w:val="22"/>
          <w:lang w:val="pl-PL"/>
        </w:rPr>
      </w:pPr>
      <w:r w:rsidRPr="008C4471">
        <w:rPr>
          <w:rFonts w:ascii="Calibri" w:hAnsi="Calibri" w:cs="Calibri"/>
          <w:sz w:val="22"/>
          <w:lang w:val="pl-PL"/>
        </w:rPr>
        <w:t>Zakres danych</w:t>
      </w:r>
    </w:p>
    <w:p w14:paraId="516D6024" w14:textId="77777777" w:rsidR="008258C0" w:rsidRPr="008C4471" w:rsidRDefault="008258C0" w:rsidP="00A250D5">
      <w:pPr>
        <w:pStyle w:val="Akapitzlist"/>
        <w:numPr>
          <w:ilvl w:val="0"/>
          <w:numId w:val="39"/>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Metadane na temat metadanych</w:t>
      </w:r>
    </w:p>
    <w:p w14:paraId="6C0E1FE4" w14:textId="77777777" w:rsidR="008258C0" w:rsidRPr="008C4471" w:rsidRDefault="008258C0" w:rsidP="00A250D5">
      <w:pPr>
        <w:pStyle w:val="Akapitzlist"/>
        <w:numPr>
          <w:ilvl w:val="1"/>
          <w:numId w:val="39"/>
        </w:numPr>
        <w:tabs>
          <w:tab w:val="left" w:pos="993"/>
        </w:tabs>
        <w:spacing w:before="120" w:after="120" w:line="360" w:lineRule="auto"/>
        <w:rPr>
          <w:rFonts w:ascii="Calibri" w:hAnsi="Calibri" w:cs="Calibri"/>
          <w:sz w:val="22"/>
          <w:lang w:val="pl-PL"/>
        </w:rPr>
      </w:pPr>
      <w:r w:rsidRPr="008C4471">
        <w:rPr>
          <w:rFonts w:ascii="Calibri" w:hAnsi="Calibri" w:cs="Calibri"/>
          <w:sz w:val="22"/>
          <w:lang w:val="pl-PL"/>
        </w:rPr>
        <w:t>Punkt kontaktowy metadanych</w:t>
      </w:r>
    </w:p>
    <w:p w14:paraId="74EA4D5C" w14:textId="77777777" w:rsidR="008258C0" w:rsidRPr="008C4471" w:rsidRDefault="008258C0" w:rsidP="00A250D5">
      <w:pPr>
        <w:pStyle w:val="Akapitzlist"/>
        <w:numPr>
          <w:ilvl w:val="1"/>
          <w:numId w:val="39"/>
        </w:numPr>
        <w:tabs>
          <w:tab w:val="left" w:pos="993"/>
        </w:tabs>
        <w:spacing w:before="120" w:after="120" w:line="360" w:lineRule="auto"/>
        <w:rPr>
          <w:rFonts w:ascii="Calibri" w:hAnsi="Calibri" w:cs="Calibri"/>
          <w:sz w:val="22"/>
          <w:lang w:val="pl-PL"/>
        </w:rPr>
      </w:pPr>
      <w:r w:rsidRPr="008C4471">
        <w:rPr>
          <w:rFonts w:ascii="Calibri" w:hAnsi="Calibri" w:cs="Calibri"/>
          <w:sz w:val="22"/>
          <w:lang w:val="pl-PL"/>
        </w:rPr>
        <w:t>Data metadanych</w:t>
      </w:r>
    </w:p>
    <w:p w14:paraId="5BA6B30A" w14:textId="77777777" w:rsidR="008258C0" w:rsidRPr="008C4471" w:rsidRDefault="008258C0" w:rsidP="00A250D5">
      <w:pPr>
        <w:pStyle w:val="Akapitzlist"/>
        <w:numPr>
          <w:ilvl w:val="1"/>
          <w:numId w:val="39"/>
        </w:numPr>
        <w:tabs>
          <w:tab w:val="left" w:pos="993"/>
        </w:tabs>
        <w:spacing w:before="120" w:after="120" w:line="360" w:lineRule="auto"/>
        <w:rPr>
          <w:rFonts w:ascii="Calibri" w:hAnsi="Calibri" w:cs="Calibri"/>
          <w:sz w:val="22"/>
          <w:lang w:val="pl-PL"/>
        </w:rPr>
      </w:pPr>
      <w:r w:rsidRPr="008C4471">
        <w:rPr>
          <w:rFonts w:ascii="Calibri" w:hAnsi="Calibri" w:cs="Calibri"/>
          <w:sz w:val="22"/>
          <w:lang w:val="pl-PL"/>
        </w:rPr>
        <w:lastRenderedPageBreak/>
        <w:t>Język metadanych</w:t>
      </w:r>
    </w:p>
    <w:p w14:paraId="252F60C6" w14:textId="77777777" w:rsidR="008258C0" w:rsidRPr="008C4471" w:rsidRDefault="008258C0" w:rsidP="00A250D5">
      <w:pPr>
        <w:pStyle w:val="Akapitzlist"/>
        <w:numPr>
          <w:ilvl w:val="1"/>
          <w:numId w:val="39"/>
        </w:numPr>
        <w:tabs>
          <w:tab w:val="left" w:pos="993"/>
        </w:tabs>
        <w:spacing w:before="120" w:after="120" w:line="360" w:lineRule="auto"/>
        <w:rPr>
          <w:rFonts w:ascii="Calibri" w:hAnsi="Calibri" w:cs="Calibri"/>
          <w:sz w:val="22"/>
          <w:lang w:val="pl-PL"/>
        </w:rPr>
      </w:pPr>
      <w:r w:rsidRPr="008C4471">
        <w:rPr>
          <w:rFonts w:ascii="Calibri" w:hAnsi="Calibri" w:cs="Calibri"/>
          <w:sz w:val="22"/>
          <w:lang w:val="pl-PL"/>
        </w:rPr>
        <w:t>Identyfikator rekordu metadanych</w:t>
      </w:r>
    </w:p>
    <w:p w14:paraId="25A0531D" w14:textId="77777777" w:rsidR="008258C0" w:rsidRPr="008C4471" w:rsidRDefault="008258C0" w:rsidP="00A250D5">
      <w:pPr>
        <w:pStyle w:val="Akapitzlist"/>
        <w:numPr>
          <w:ilvl w:val="1"/>
          <w:numId w:val="39"/>
        </w:numPr>
        <w:tabs>
          <w:tab w:val="left" w:pos="993"/>
        </w:tabs>
        <w:spacing w:before="120" w:after="120" w:line="360" w:lineRule="auto"/>
        <w:rPr>
          <w:rFonts w:ascii="Calibri" w:hAnsi="Calibri" w:cs="Calibri"/>
          <w:sz w:val="22"/>
          <w:lang w:val="pl-PL"/>
        </w:rPr>
      </w:pPr>
      <w:r w:rsidRPr="008C4471">
        <w:rPr>
          <w:rFonts w:ascii="Calibri" w:hAnsi="Calibri" w:cs="Calibri"/>
          <w:sz w:val="22"/>
          <w:lang w:val="pl-PL"/>
        </w:rPr>
        <w:t>Standard metadanych</w:t>
      </w:r>
    </w:p>
    <w:p w14:paraId="12A14872" w14:textId="473BCC1B" w:rsidR="008258C0" w:rsidRPr="008C4471" w:rsidRDefault="008258C0" w:rsidP="008258C0">
      <w:pPr>
        <w:spacing w:after="200" w:line="360" w:lineRule="auto"/>
        <w:jc w:val="both"/>
        <w:rPr>
          <w:rFonts w:ascii="Calibri" w:hAnsi="Calibri" w:cs="Calibri"/>
          <w:sz w:val="22"/>
        </w:rPr>
      </w:pPr>
      <w:r w:rsidRPr="008C4471">
        <w:rPr>
          <w:rFonts w:ascii="Calibri" w:hAnsi="Calibri" w:cs="Calibri"/>
          <w:b/>
          <w:bCs/>
          <w:sz w:val="22"/>
        </w:rPr>
        <w:t>UWAGA 1</w:t>
      </w:r>
      <w:r w:rsidRPr="008C4471">
        <w:rPr>
          <w:rFonts w:ascii="Calibri" w:hAnsi="Calibri" w:cs="Calibri"/>
          <w:sz w:val="22"/>
        </w:rPr>
        <w:t xml:space="preserve">. Szczegółowe informacje techniczne znajdują się w </w:t>
      </w:r>
      <w:r w:rsidR="003450A0" w:rsidRPr="008C4471">
        <w:rPr>
          <w:rFonts w:ascii="Calibri" w:hAnsi="Calibri" w:cs="Calibri"/>
          <w:sz w:val="22"/>
        </w:rPr>
        <w:t>[Profil metadanych</w:t>
      </w:r>
      <w:r w:rsidRPr="008C4471">
        <w:rPr>
          <w:rFonts w:ascii="Calibri" w:hAnsi="Calibri" w:cs="Calibri"/>
          <w:sz w:val="22"/>
        </w:rPr>
        <w:t>]</w:t>
      </w:r>
      <w:r w:rsidR="003450A0" w:rsidRPr="008C4471">
        <w:rPr>
          <w:rFonts w:ascii="Calibri" w:hAnsi="Calibri" w:cs="Calibri"/>
          <w:sz w:val="22"/>
        </w:rPr>
        <w:t xml:space="preserve"> oraz na stronie internetowej: </w:t>
      </w:r>
      <w:hyperlink r:id="rId99" w:history="1">
        <w:r w:rsidR="003450A0" w:rsidRPr="008C4471">
          <w:rPr>
            <w:rStyle w:val="Hipercze"/>
            <w:rFonts w:ascii="Calibri" w:hAnsi="Calibri" w:cs="Calibri"/>
            <w:sz w:val="22"/>
          </w:rPr>
          <w:t>https://www.gov.pl/web/zagospodarowanieprzestrzenne/profil-metadanych</w:t>
        </w:r>
      </w:hyperlink>
      <w:r w:rsidRPr="008C4471">
        <w:rPr>
          <w:rFonts w:ascii="Calibri" w:hAnsi="Calibri" w:cs="Calibri"/>
          <w:sz w:val="22"/>
        </w:rPr>
        <w:t>.</w:t>
      </w:r>
    </w:p>
    <w:p w14:paraId="1460667F" w14:textId="4C4F464B" w:rsidR="003356B4" w:rsidRPr="008C4471" w:rsidRDefault="003356B4" w:rsidP="003356B4">
      <w:pPr>
        <w:pStyle w:val="Nagwek3"/>
        <w:spacing w:after="160" w:line="360" w:lineRule="auto"/>
        <w:ind w:left="720"/>
        <w:rPr>
          <w:rFonts w:ascii="Calibri" w:hAnsi="Calibri" w:cs="Calibri"/>
          <w:sz w:val="26"/>
          <w:szCs w:val="26"/>
          <w:lang w:val="pl-PL"/>
        </w:rPr>
      </w:pPr>
      <w:bookmarkStart w:id="364" w:name="_Toc72329030"/>
      <w:r w:rsidRPr="008C4471">
        <w:rPr>
          <w:rFonts w:ascii="Calibri" w:hAnsi="Calibri" w:cs="Calibri"/>
          <w:sz w:val="26"/>
          <w:szCs w:val="26"/>
          <w:lang w:val="pl-PL"/>
        </w:rPr>
        <w:t>A.4.2. Test walidacji schematu kodowania metadanych</w:t>
      </w:r>
      <w:bookmarkEnd w:id="364"/>
    </w:p>
    <w:p w14:paraId="5148E184" w14:textId="128A9089" w:rsidR="003356B4" w:rsidRDefault="003356B4" w:rsidP="003356B4">
      <w:pPr>
        <w:spacing w:after="200" w:line="360" w:lineRule="auto"/>
        <w:jc w:val="both"/>
        <w:rPr>
          <w:rFonts w:ascii="Calibri" w:hAnsi="Calibri" w:cs="Calibri"/>
          <w:sz w:val="22"/>
        </w:rPr>
      </w:pPr>
      <w:r w:rsidRPr="008C4471">
        <w:rPr>
          <w:rFonts w:ascii="Calibri" w:hAnsi="Calibri" w:cs="Calibri"/>
          <w:i/>
          <w:sz w:val="22"/>
        </w:rPr>
        <w:t>Cel:</w:t>
      </w:r>
      <w:r w:rsidRPr="008C4471">
        <w:rPr>
          <w:rFonts w:ascii="Calibri" w:hAnsi="Calibri" w:cs="Calibri"/>
          <w:sz w:val="22"/>
        </w:rPr>
        <w:t xml:space="preserve"> Weryfikacja</w:t>
      </w:r>
      <w:r w:rsidR="00C653E4">
        <w:rPr>
          <w:rFonts w:ascii="Calibri" w:hAnsi="Calibri" w:cs="Calibri"/>
          <w:sz w:val="22"/>
        </w:rPr>
        <w:t>,</w:t>
      </w:r>
      <w:r w:rsidRPr="008C4471">
        <w:rPr>
          <w:rFonts w:ascii="Calibri" w:hAnsi="Calibri" w:cs="Calibri"/>
          <w:sz w:val="22"/>
        </w:rPr>
        <w:t xml:space="preserve"> czy metadane są zgodne ze schematem XML określonym w [ISO/TS19139].</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A764E0" w14:paraId="0835D3DB" w14:textId="77777777" w:rsidTr="002513CF">
        <w:tc>
          <w:tcPr>
            <w:tcW w:w="1360" w:type="dxa"/>
          </w:tcPr>
          <w:p w14:paraId="6F06A637" w14:textId="77777777" w:rsidR="00A764E0" w:rsidRDefault="00A764E0"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6D238F1A" w14:textId="77777777" w:rsidR="00A764E0" w:rsidRDefault="00A764E0" w:rsidP="002513CF">
            <w:pPr>
              <w:spacing w:line="360" w:lineRule="auto"/>
              <w:jc w:val="both"/>
              <w:rPr>
                <w:rFonts w:ascii="Calibri" w:hAnsi="Calibri" w:cs="Calibri"/>
                <w:sz w:val="22"/>
                <w:szCs w:val="22"/>
              </w:rPr>
            </w:pPr>
            <w:r w:rsidRPr="00A764E0">
              <w:rPr>
                <w:rFonts w:ascii="Calibri" w:hAnsi="Calibri" w:cs="Calibri"/>
                <w:sz w:val="22"/>
                <w:szCs w:val="22"/>
              </w:rPr>
              <w:t>https://www.gov.pl/zagospodarowanieprzestrzenne/app/1.0/req/metadata/profile</w:t>
            </w:r>
          </w:p>
        </w:tc>
      </w:tr>
    </w:tbl>
    <w:p w14:paraId="74005473" w14:textId="2504362E" w:rsidR="003356B4" w:rsidRPr="008C4471" w:rsidRDefault="003356B4" w:rsidP="00A764E0">
      <w:pPr>
        <w:spacing w:before="200" w:after="200" w:line="360" w:lineRule="auto"/>
        <w:jc w:val="both"/>
        <w:rPr>
          <w:rFonts w:ascii="Calibri" w:hAnsi="Calibri" w:cs="Calibri"/>
          <w:color w:val="000000"/>
          <w:sz w:val="22"/>
        </w:rPr>
      </w:pPr>
      <w:r w:rsidRPr="008C4471">
        <w:rPr>
          <w:rFonts w:ascii="Calibri" w:hAnsi="Calibri" w:cs="Calibri"/>
          <w:i/>
          <w:sz w:val="22"/>
        </w:rPr>
        <w:t>Metoda testu: </w:t>
      </w:r>
      <w:r w:rsidRPr="008C4471">
        <w:rPr>
          <w:rFonts w:ascii="Calibri" w:hAnsi="Calibri" w:cs="Calibri"/>
          <w:color w:val="000000"/>
          <w:sz w:val="22"/>
        </w:rPr>
        <w:t xml:space="preserve">Sprawdzenie dla każdej instancji metadanych, czy dostarczony dokument XML jest zgodny </w:t>
      </w:r>
      <w:r w:rsidR="00956825">
        <w:rPr>
          <w:rFonts w:ascii="Calibri" w:hAnsi="Calibri" w:cs="Calibri"/>
          <w:color w:val="000000"/>
          <w:sz w:val="22"/>
        </w:rPr>
        <w:br/>
      </w:r>
      <w:r w:rsidRPr="008C4471">
        <w:rPr>
          <w:rFonts w:ascii="Calibri" w:hAnsi="Calibri" w:cs="Calibri"/>
          <w:color w:val="000000"/>
          <w:sz w:val="22"/>
        </w:rPr>
        <w:t>z kodowaniem określonym w [ISO/TS19139].</w:t>
      </w:r>
    </w:p>
    <w:p w14:paraId="4BB4B544" w14:textId="2F8B6129" w:rsidR="003356B4" w:rsidRPr="008C4471" w:rsidRDefault="003356B4" w:rsidP="003356B4">
      <w:pPr>
        <w:pStyle w:val="Nagwek3"/>
        <w:spacing w:after="160" w:line="360" w:lineRule="auto"/>
        <w:ind w:left="720"/>
        <w:rPr>
          <w:rFonts w:ascii="Calibri" w:hAnsi="Calibri" w:cs="Calibri"/>
          <w:sz w:val="26"/>
          <w:szCs w:val="26"/>
          <w:lang w:val="pl-PL"/>
        </w:rPr>
      </w:pPr>
      <w:bookmarkStart w:id="365" w:name="_Toc72329031"/>
      <w:r w:rsidRPr="008C4471">
        <w:rPr>
          <w:rFonts w:ascii="Calibri" w:hAnsi="Calibri" w:cs="Calibri"/>
          <w:sz w:val="26"/>
          <w:szCs w:val="26"/>
          <w:lang w:val="pl-PL"/>
        </w:rPr>
        <w:t>A.4.3. Test wystąpień elementów metadanych</w:t>
      </w:r>
      <w:bookmarkEnd w:id="365"/>
    </w:p>
    <w:p w14:paraId="6E9AC459" w14:textId="30782E19" w:rsidR="003356B4" w:rsidRDefault="003356B4" w:rsidP="003356B4">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w:t>
      </w:r>
      <w:r w:rsidR="00C653E4">
        <w:rPr>
          <w:rFonts w:ascii="Calibri" w:hAnsi="Calibri" w:cs="Calibri"/>
          <w:sz w:val="22"/>
        </w:rPr>
        <w:t>,</w:t>
      </w:r>
      <w:r w:rsidRPr="008C4471">
        <w:rPr>
          <w:rFonts w:ascii="Calibri" w:hAnsi="Calibri" w:cs="Calibri"/>
          <w:sz w:val="22"/>
        </w:rPr>
        <w:t xml:space="preserve"> czy wystąpienie każdego elementu metadanych jest zgodne z tym co wyspecyfikowano </w:t>
      </w:r>
      <w:r w:rsidR="00956825">
        <w:rPr>
          <w:rFonts w:ascii="Calibri" w:hAnsi="Calibri" w:cs="Calibri"/>
          <w:sz w:val="22"/>
        </w:rPr>
        <w:br/>
      </w:r>
      <w:r w:rsidRPr="008C4471">
        <w:rPr>
          <w:rFonts w:ascii="Calibri" w:hAnsi="Calibri" w:cs="Calibri"/>
          <w:sz w:val="22"/>
        </w:rPr>
        <w:t>w  [Profil metadanych].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A764E0" w14:paraId="5D15936E" w14:textId="77777777" w:rsidTr="002513CF">
        <w:tc>
          <w:tcPr>
            <w:tcW w:w="1360" w:type="dxa"/>
          </w:tcPr>
          <w:p w14:paraId="39DBFA61" w14:textId="77777777" w:rsidR="00A764E0" w:rsidRDefault="00A764E0"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472121AC" w14:textId="7FB97908" w:rsidR="00A764E0" w:rsidRDefault="003F18AC" w:rsidP="002513CF">
            <w:pPr>
              <w:spacing w:line="360" w:lineRule="auto"/>
              <w:jc w:val="both"/>
              <w:rPr>
                <w:rFonts w:ascii="Calibri" w:hAnsi="Calibri" w:cs="Calibri"/>
                <w:sz w:val="22"/>
                <w:szCs w:val="22"/>
              </w:rPr>
            </w:pPr>
            <w:r w:rsidRPr="003F18AC">
              <w:rPr>
                <w:rFonts w:ascii="Calibri" w:hAnsi="Calibri" w:cs="Calibri"/>
                <w:sz w:val="22"/>
                <w:szCs w:val="22"/>
              </w:rPr>
              <w:t>https://www</w:t>
            </w:r>
            <w:r w:rsidR="00A764E0" w:rsidRPr="00A764E0">
              <w:rPr>
                <w:rFonts w:ascii="Calibri" w:hAnsi="Calibri" w:cs="Calibri"/>
                <w:sz w:val="22"/>
                <w:szCs w:val="22"/>
              </w:rPr>
              <w:t>.gov.pl/zagospodarowanieprzestrzenne/app/1.0/req/metadata/profile</w:t>
            </w:r>
          </w:p>
        </w:tc>
      </w:tr>
    </w:tbl>
    <w:p w14:paraId="426B7195" w14:textId="601F8429" w:rsidR="003356B4" w:rsidRPr="008C4471" w:rsidRDefault="003356B4" w:rsidP="00A764E0">
      <w:pPr>
        <w:spacing w:before="200" w:after="200" w:line="360" w:lineRule="auto"/>
        <w:jc w:val="both"/>
        <w:rPr>
          <w:rFonts w:ascii="Calibri" w:hAnsi="Calibri" w:cs="Calibri"/>
          <w:sz w:val="22"/>
        </w:rPr>
      </w:pPr>
      <w:r w:rsidRPr="008C4471">
        <w:rPr>
          <w:rFonts w:ascii="Calibri" w:hAnsi="Calibri" w:cs="Calibri"/>
          <w:i/>
          <w:iCs/>
          <w:sz w:val="22"/>
        </w:rPr>
        <w:t>Metoda testu: </w:t>
      </w:r>
      <w:r w:rsidRPr="008C4471">
        <w:rPr>
          <w:rFonts w:ascii="Calibri" w:hAnsi="Calibri" w:cs="Calibri"/>
          <w:color w:val="000000"/>
          <w:sz w:val="22"/>
        </w:rPr>
        <w:t>Sprawdzenie</w:t>
      </w:r>
      <w:r w:rsidR="00C653E4">
        <w:rPr>
          <w:rFonts w:ascii="Calibri" w:hAnsi="Calibri" w:cs="Calibri"/>
          <w:color w:val="000000"/>
          <w:sz w:val="22"/>
        </w:rPr>
        <w:t>,</w:t>
      </w:r>
      <w:r w:rsidRPr="008C4471">
        <w:rPr>
          <w:rFonts w:ascii="Calibri" w:hAnsi="Calibri" w:cs="Calibri"/>
          <w:color w:val="000000"/>
          <w:sz w:val="22"/>
        </w:rPr>
        <w:t xml:space="preserve"> czy liczba wystąpień każdego elementu metadanych jest zgodna z liczbą wystąpień określoną w</w:t>
      </w:r>
      <w:r w:rsidRPr="008C4471">
        <w:rPr>
          <w:rFonts w:ascii="Calibri" w:hAnsi="Calibri" w:cs="Calibri"/>
          <w:sz w:val="22"/>
        </w:rPr>
        <w:t xml:space="preserve"> [Profil metadanych].</w:t>
      </w:r>
    </w:p>
    <w:p w14:paraId="2EF146A8" w14:textId="5C334A35" w:rsidR="003356B4" w:rsidRPr="008C4471" w:rsidRDefault="003356B4" w:rsidP="003356B4">
      <w:pPr>
        <w:pStyle w:val="Nagwek3"/>
        <w:spacing w:after="160" w:line="360" w:lineRule="auto"/>
        <w:ind w:left="720"/>
        <w:rPr>
          <w:rFonts w:ascii="Calibri" w:hAnsi="Calibri" w:cs="Calibri"/>
          <w:sz w:val="26"/>
          <w:szCs w:val="26"/>
          <w:lang w:val="pl-PL"/>
        </w:rPr>
      </w:pPr>
      <w:bookmarkStart w:id="366" w:name="_Toc72329032"/>
      <w:r w:rsidRPr="008C4471">
        <w:rPr>
          <w:rFonts w:ascii="Calibri" w:hAnsi="Calibri" w:cs="Calibri"/>
          <w:sz w:val="26"/>
          <w:szCs w:val="26"/>
          <w:lang w:val="pl-PL"/>
        </w:rPr>
        <w:t>A.4.4. Test spójności metadanych</w:t>
      </w:r>
      <w:bookmarkEnd w:id="366"/>
    </w:p>
    <w:p w14:paraId="79307996" w14:textId="1187E89D" w:rsidR="003356B4" w:rsidRDefault="003356B4" w:rsidP="003356B4">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w:t>
      </w:r>
      <w:r w:rsidR="00C653E4">
        <w:rPr>
          <w:rFonts w:ascii="Calibri" w:hAnsi="Calibri" w:cs="Calibri"/>
          <w:sz w:val="22"/>
          <w:szCs w:val="22"/>
        </w:rPr>
        <w:t>,</w:t>
      </w:r>
      <w:r w:rsidRPr="008C4471">
        <w:rPr>
          <w:rFonts w:ascii="Calibri" w:hAnsi="Calibri" w:cs="Calibri"/>
          <w:sz w:val="22"/>
          <w:szCs w:val="22"/>
        </w:rPr>
        <w:t xml:space="preserve"> czy elementy metadanych są zgodne ze ścieżkami określonymi w [ISO/TS 19139].</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A764E0" w14:paraId="31D42060" w14:textId="77777777" w:rsidTr="002513CF">
        <w:tc>
          <w:tcPr>
            <w:tcW w:w="1360" w:type="dxa"/>
          </w:tcPr>
          <w:p w14:paraId="38465E8A" w14:textId="77777777" w:rsidR="00A764E0" w:rsidRDefault="00A764E0"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7EA59864" w14:textId="251E8FBA" w:rsidR="00A764E0" w:rsidRDefault="003F18AC" w:rsidP="002513CF">
            <w:pPr>
              <w:spacing w:line="360" w:lineRule="auto"/>
              <w:jc w:val="both"/>
              <w:rPr>
                <w:rFonts w:ascii="Calibri" w:hAnsi="Calibri" w:cs="Calibri"/>
                <w:sz w:val="22"/>
                <w:szCs w:val="22"/>
              </w:rPr>
            </w:pPr>
            <w:r w:rsidRPr="003F18AC">
              <w:rPr>
                <w:rFonts w:ascii="Calibri" w:hAnsi="Calibri" w:cs="Calibri"/>
                <w:sz w:val="22"/>
                <w:szCs w:val="22"/>
              </w:rPr>
              <w:t>https://www</w:t>
            </w:r>
            <w:r w:rsidR="00A764E0" w:rsidRPr="00A764E0">
              <w:rPr>
                <w:rFonts w:ascii="Calibri" w:hAnsi="Calibri" w:cs="Calibri"/>
                <w:sz w:val="22"/>
                <w:szCs w:val="22"/>
              </w:rPr>
              <w:t>.gov.pl/zagospodarowanieprzestrzenne/app/1.0/req/metadata/profile</w:t>
            </w:r>
          </w:p>
        </w:tc>
      </w:tr>
    </w:tbl>
    <w:p w14:paraId="5C12102F" w14:textId="36B2AA2C" w:rsidR="008C4B14" w:rsidRPr="008C4471" w:rsidRDefault="003356B4" w:rsidP="00A764E0">
      <w:pPr>
        <w:spacing w:before="200" w:after="200" w:line="360" w:lineRule="auto"/>
        <w:jc w:val="both"/>
        <w:rPr>
          <w:rFonts w:ascii="Calibri" w:hAnsi="Calibri" w:cs="Calibri"/>
          <w:sz w:val="22"/>
        </w:rPr>
      </w:pPr>
      <w:r w:rsidRPr="008C4471">
        <w:rPr>
          <w:rFonts w:ascii="Calibri" w:hAnsi="Calibri" w:cs="Calibri"/>
          <w:i/>
          <w:sz w:val="22"/>
        </w:rPr>
        <w:t>Metoda testu: </w:t>
      </w:r>
      <w:r w:rsidRPr="008C4471">
        <w:rPr>
          <w:rFonts w:ascii="Calibri" w:hAnsi="Calibri" w:cs="Calibri"/>
          <w:color w:val="000000"/>
          <w:sz w:val="22"/>
        </w:rPr>
        <w:t xml:space="preserve">Sprawdzenie ścieżki XLM Schema każdego elementu metadanych ze ścieżką wyspecyfikowaną w </w:t>
      </w:r>
      <w:r w:rsidRPr="008C4471">
        <w:rPr>
          <w:rFonts w:ascii="Calibri" w:hAnsi="Calibri" w:cs="Calibri"/>
          <w:sz w:val="22"/>
        </w:rPr>
        <w:t>[ISO/TS 19139].</w:t>
      </w:r>
    </w:p>
    <w:p w14:paraId="564A29F0" w14:textId="71C40DB2" w:rsidR="00985938" w:rsidRPr="008C4471" w:rsidRDefault="009109E9" w:rsidP="004431C8">
      <w:pPr>
        <w:pStyle w:val="Nagwek2"/>
        <w:rPr>
          <w:rFonts w:ascii="Calibri" w:hAnsi="Calibri" w:cs="Calibri"/>
          <w:lang w:val="pl-PL"/>
        </w:rPr>
      </w:pPr>
      <w:bookmarkStart w:id="367" w:name="_Toc72329033"/>
      <w:r w:rsidRPr="008C4471">
        <w:rPr>
          <w:rFonts w:ascii="Calibri" w:hAnsi="Calibri" w:cs="Calibri"/>
          <w:lang w:val="pl-PL"/>
        </w:rPr>
        <w:t>A.5</w:t>
      </w:r>
      <w:r w:rsidR="004431C8" w:rsidRPr="008C4471">
        <w:rPr>
          <w:rFonts w:ascii="Calibri" w:hAnsi="Calibri" w:cs="Calibri"/>
          <w:lang w:val="pl-PL"/>
        </w:rPr>
        <w:t>.</w:t>
      </w:r>
      <w:r w:rsidR="00AC4137" w:rsidRPr="008C4471">
        <w:rPr>
          <w:rFonts w:ascii="Calibri" w:hAnsi="Calibri" w:cs="Calibri"/>
          <w:lang w:val="pl-PL"/>
        </w:rPr>
        <w:t xml:space="preserve"> Klasa zgodności prezentacji</w:t>
      </w:r>
      <w:bookmarkEnd w:id="367"/>
    </w:p>
    <w:p w14:paraId="53401693" w14:textId="7EF9903F" w:rsidR="00AC4137" w:rsidRPr="008C4471" w:rsidRDefault="00AC4137" w:rsidP="004431C8">
      <w:pPr>
        <w:spacing w:before="240" w:after="240" w:line="360" w:lineRule="auto"/>
        <w:contextualSpacing/>
        <w:rPr>
          <w:rFonts w:ascii="Calibri" w:hAnsi="Calibri" w:cs="Calibri"/>
          <w:sz w:val="22"/>
        </w:rPr>
      </w:pPr>
      <w:r w:rsidRPr="008C4471">
        <w:rPr>
          <w:rFonts w:ascii="Calibri" w:hAnsi="Calibri" w:cs="Calibri"/>
          <w:sz w:val="22"/>
        </w:rPr>
        <w:t>Klasa zgodności:</w:t>
      </w:r>
    </w:p>
    <w:p w14:paraId="471FC0DD" w14:textId="595F28E7" w:rsidR="00A517B5" w:rsidRPr="008C4471" w:rsidRDefault="00AC1E1E" w:rsidP="004431C8">
      <w:pPr>
        <w:spacing w:before="240" w:after="240" w:line="360" w:lineRule="auto"/>
        <w:contextualSpacing/>
        <w:rPr>
          <w:rFonts w:ascii="Calibri" w:hAnsi="Calibri" w:cs="Calibri"/>
          <w:sz w:val="22"/>
        </w:rPr>
      </w:pPr>
      <w:hyperlink r:id="rId100" w:history="1">
        <w:r w:rsidR="00B46415" w:rsidRPr="008C4471">
          <w:rPr>
            <w:rStyle w:val="Hipercze"/>
            <w:rFonts w:ascii="Calibri" w:hAnsi="Calibri" w:cs="Calibri"/>
            <w:sz w:val="22"/>
          </w:rPr>
          <w:t>https://www.gov.pl/zagospodarowanieprzestrzenne/app/1.0/</w:t>
        </w:r>
        <w:r w:rsidR="00A517B5" w:rsidRPr="008C4471">
          <w:rPr>
            <w:rStyle w:val="Hipercze"/>
            <w:rFonts w:ascii="Calibri" w:hAnsi="Calibri" w:cs="Calibri"/>
            <w:sz w:val="22"/>
          </w:rPr>
          <w:t>conf/portrayal</w:t>
        </w:r>
      </w:hyperlink>
      <w:r w:rsidR="00A517B5" w:rsidRPr="008C4471">
        <w:rPr>
          <w:rFonts w:ascii="Calibri" w:hAnsi="Calibri" w:cs="Calibri"/>
          <w:sz w:val="22"/>
        </w:rPr>
        <w:t xml:space="preserve"> </w:t>
      </w:r>
    </w:p>
    <w:p w14:paraId="3DBF67CA" w14:textId="4CC6F353" w:rsidR="00AC4137" w:rsidRPr="008C4471" w:rsidRDefault="009109E9" w:rsidP="004431C8">
      <w:pPr>
        <w:pStyle w:val="Nagwek3"/>
        <w:spacing w:after="160" w:line="360" w:lineRule="auto"/>
        <w:ind w:left="720"/>
        <w:rPr>
          <w:rFonts w:ascii="Calibri" w:hAnsi="Calibri" w:cs="Calibri"/>
          <w:sz w:val="26"/>
          <w:szCs w:val="26"/>
          <w:lang w:val="pl-PL"/>
        </w:rPr>
      </w:pPr>
      <w:bookmarkStart w:id="368" w:name="_Toc70021039"/>
      <w:bookmarkStart w:id="369" w:name="_Toc70621456"/>
      <w:bookmarkStart w:id="370" w:name="_Toc72329034"/>
      <w:bookmarkEnd w:id="368"/>
      <w:bookmarkEnd w:id="369"/>
      <w:r w:rsidRPr="008C4471">
        <w:rPr>
          <w:rFonts w:ascii="Calibri" w:hAnsi="Calibri" w:cs="Calibri"/>
          <w:sz w:val="26"/>
          <w:szCs w:val="26"/>
          <w:lang w:val="pl-PL"/>
        </w:rPr>
        <w:lastRenderedPageBreak/>
        <w:t>A.5</w:t>
      </w:r>
      <w:r w:rsidR="00AC4137" w:rsidRPr="008C4471">
        <w:rPr>
          <w:rFonts w:ascii="Calibri" w:hAnsi="Calibri" w:cs="Calibri"/>
          <w:sz w:val="26"/>
          <w:szCs w:val="26"/>
          <w:lang w:val="pl-PL"/>
        </w:rPr>
        <w:t>.1</w:t>
      </w:r>
      <w:r w:rsidR="004431C8" w:rsidRPr="008C4471">
        <w:rPr>
          <w:rFonts w:ascii="Calibri" w:hAnsi="Calibri" w:cs="Calibri"/>
          <w:sz w:val="26"/>
          <w:szCs w:val="26"/>
          <w:lang w:val="pl-PL"/>
        </w:rPr>
        <w:t>.</w:t>
      </w:r>
      <w:r w:rsidR="00AC4137" w:rsidRPr="008C4471">
        <w:rPr>
          <w:rFonts w:ascii="Calibri" w:hAnsi="Calibri" w:cs="Calibri"/>
          <w:sz w:val="26"/>
          <w:szCs w:val="26"/>
          <w:lang w:val="pl-PL"/>
        </w:rPr>
        <w:t xml:space="preserve"> Test przypisania warstw</w:t>
      </w:r>
      <w:bookmarkEnd w:id="370"/>
    </w:p>
    <w:p w14:paraId="19708075" w14:textId="1656D498" w:rsidR="008C5641" w:rsidRDefault="0EDF5E04" w:rsidP="0EDF5E04">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 czy każdy typ obiektu przestrzennego został przypisany do warstwy, zgodnie z niniejszą specyfikacją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296CE7" w14:paraId="50BE4D43" w14:textId="77777777" w:rsidTr="002513CF">
        <w:tc>
          <w:tcPr>
            <w:tcW w:w="1360" w:type="dxa"/>
            <w:vMerge w:val="restart"/>
          </w:tcPr>
          <w:p w14:paraId="0FD6964D" w14:textId="77777777" w:rsidR="00296CE7" w:rsidRDefault="00296CE7"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3650B1B5" w14:textId="4B01A2CB" w:rsidR="00296CE7" w:rsidRDefault="003F18AC" w:rsidP="00C51D66">
            <w:pPr>
              <w:spacing w:line="360" w:lineRule="auto"/>
              <w:jc w:val="both"/>
              <w:rPr>
                <w:rFonts w:ascii="Calibri" w:hAnsi="Calibri" w:cs="Calibri"/>
                <w:sz w:val="22"/>
                <w:szCs w:val="22"/>
              </w:rPr>
            </w:pPr>
            <w:r w:rsidRPr="003F18AC">
              <w:rPr>
                <w:rFonts w:ascii="Calibri" w:hAnsi="Calibri" w:cs="Calibri"/>
                <w:sz w:val="22"/>
                <w:szCs w:val="22"/>
              </w:rPr>
              <w:t>https://www</w:t>
            </w:r>
            <w:r w:rsidR="00C51D66" w:rsidRPr="00C51D66">
              <w:rPr>
                <w:rFonts w:ascii="Calibri" w:hAnsi="Calibri" w:cs="Calibri"/>
                <w:sz w:val="22"/>
                <w:szCs w:val="22"/>
              </w:rPr>
              <w:t>.gov.pl/zagospodarowanieprzestrzenne/app/1.0/req/portrayal/layer</w:t>
            </w:r>
          </w:p>
        </w:tc>
      </w:tr>
      <w:tr w:rsidR="00296CE7" w14:paraId="5CEBF48E" w14:textId="77777777" w:rsidTr="002513CF">
        <w:tc>
          <w:tcPr>
            <w:tcW w:w="1360" w:type="dxa"/>
            <w:vMerge/>
          </w:tcPr>
          <w:p w14:paraId="68C1EEF6" w14:textId="77777777" w:rsidR="00296CE7" w:rsidRDefault="00296CE7" w:rsidP="002513CF">
            <w:pPr>
              <w:spacing w:line="360" w:lineRule="auto"/>
              <w:jc w:val="both"/>
              <w:rPr>
                <w:rFonts w:ascii="Calibri" w:hAnsi="Calibri" w:cs="Calibri"/>
                <w:i/>
                <w:iCs/>
                <w:sz w:val="22"/>
                <w:szCs w:val="22"/>
              </w:rPr>
            </w:pPr>
          </w:p>
        </w:tc>
        <w:tc>
          <w:tcPr>
            <w:tcW w:w="8496" w:type="dxa"/>
          </w:tcPr>
          <w:p w14:paraId="00D068BC" w14:textId="5B58A582" w:rsidR="00296CE7" w:rsidRDefault="003F18AC" w:rsidP="002513CF">
            <w:pPr>
              <w:spacing w:line="360" w:lineRule="auto"/>
              <w:jc w:val="both"/>
              <w:rPr>
                <w:rFonts w:ascii="Calibri" w:hAnsi="Calibri" w:cs="Calibri"/>
                <w:sz w:val="22"/>
                <w:szCs w:val="22"/>
              </w:rPr>
            </w:pPr>
            <w:r w:rsidRPr="003F18AC">
              <w:rPr>
                <w:rFonts w:ascii="Calibri" w:hAnsi="Calibri" w:cs="Calibri"/>
                <w:sz w:val="22"/>
                <w:szCs w:val="22"/>
              </w:rPr>
              <w:t>https://www</w:t>
            </w:r>
            <w:r w:rsidR="00296CE7" w:rsidRPr="00296CE7">
              <w:rPr>
                <w:rFonts w:ascii="Calibri" w:hAnsi="Calibri" w:cs="Calibri"/>
                <w:sz w:val="22"/>
                <w:szCs w:val="22"/>
              </w:rPr>
              <w:t>.gov.pl/zagospodarowanieprzestrzenne/app/1.0/req/portrayal/</w:t>
            </w:r>
          </w:p>
          <w:p w14:paraId="72F93179" w14:textId="03B03F23" w:rsidR="00296CE7" w:rsidRPr="00296CE7" w:rsidRDefault="00296CE7" w:rsidP="002513CF">
            <w:pPr>
              <w:spacing w:line="360" w:lineRule="auto"/>
              <w:jc w:val="both"/>
              <w:rPr>
                <w:rFonts w:ascii="Calibri" w:hAnsi="Calibri" w:cs="Calibri"/>
                <w:sz w:val="22"/>
                <w:szCs w:val="22"/>
              </w:rPr>
            </w:pPr>
            <w:r w:rsidRPr="00296CE7">
              <w:rPr>
                <w:rFonts w:ascii="Calibri" w:hAnsi="Calibri" w:cs="Calibri"/>
                <w:sz w:val="22"/>
                <w:szCs w:val="22"/>
              </w:rPr>
              <w:t>legalForce-spatialPlan</w:t>
            </w:r>
            <w:r w:rsidR="00C51D66">
              <w:rPr>
                <w:rFonts w:ascii="Calibri" w:hAnsi="Calibri" w:cs="Calibri"/>
                <w:sz w:val="22"/>
                <w:szCs w:val="22"/>
              </w:rPr>
              <w:t xml:space="preserve"> </w:t>
            </w:r>
          </w:p>
        </w:tc>
      </w:tr>
      <w:tr w:rsidR="00296CE7" w14:paraId="01AC2299" w14:textId="77777777" w:rsidTr="002513CF">
        <w:tc>
          <w:tcPr>
            <w:tcW w:w="1360" w:type="dxa"/>
            <w:vMerge/>
          </w:tcPr>
          <w:p w14:paraId="6028E7E4" w14:textId="77777777" w:rsidR="00296CE7" w:rsidRDefault="00296CE7" w:rsidP="002513CF">
            <w:pPr>
              <w:spacing w:line="360" w:lineRule="auto"/>
              <w:jc w:val="both"/>
              <w:rPr>
                <w:rFonts w:ascii="Calibri" w:hAnsi="Calibri" w:cs="Calibri"/>
                <w:i/>
                <w:iCs/>
                <w:sz w:val="22"/>
                <w:szCs w:val="22"/>
              </w:rPr>
            </w:pPr>
          </w:p>
        </w:tc>
        <w:tc>
          <w:tcPr>
            <w:tcW w:w="8496" w:type="dxa"/>
          </w:tcPr>
          <w:p w14:paraId="14748974" w14:textId="6DA8DC53" w:rsidR="00296CE7" w:rsidRDefault="003F18AC" w:rsidP="002513CF">
            <w:pPr>
              <w:spacing w:line="360" w:lineRule="auto"/>
              <w:jc w:val="both"/>
              <w:rPr>
                <w:rFonts w:ascii="Calibri" w:hAnsi="Calibri" w:cs="Calibri"/>
                <w:sz w:val="22"/>
                <w:szCs w:val="22"/>
              </w:rPr>
            </w:pPr>
            <w:r w:rsidRPr="003F18AC">
              <w:rPr>
                <w:rFonts w:ascii="Calibri" w:hAnsi="Calibri" w:cs="Calibri"/>
                <w:sz w:val="22"/>
                <w:szCs w:val="22"/>
              </w:rPr>
              <w:t>https://www</w:t>
            </w:r>
            <w:r w:rsidR="00296CE7" w:rsidRPr="00296CE7">
              <w:rPr>
                <w:rFonts w:ascii="Calibri" w:hAnsi="Calibri" w:cs="Calibri"/>
                <w:sz w:val="22"/>
                <w:szCs w:val="22"/>
              </w:rPr>
              <w:t>.gov.pl/zagospodarowanieprzestrzenne/app/1.0/req/portrayal/</w:t>
            </w:r>
          </w:p>
          <w:p w14:paraId="1C54F0F2" w14:textId="6F07AC94" w:rsidR="00296CE7" w:rsidRPr="00296CE7" w:rsidRDefault="00296CE7" w:rsidP="002513CF">
            <w:pPr>
              <w:spacing w:line="360" w:lineRule="auto"/>
              <w:jc w:val="both"/>
              <w:rPr>
                <w:rFonts w:ascii="Calibri" w:hAnsi="Calibri" w:cs="Calibri"/>
                <w:sz w:val="22"/>
                <w:szCs w:val="22"/>
              </w:rPr>
            </w:pPr>
            <w:r w:rsidRPr="00296CE7">
              <w:rPr>
                <w:rFonts w:ascii="Calibri" w:hAnsi="Calibri" w:cs="Calibri"/>
                <w:sz w:val="22"/>
                <w:szCs w:val="22"/>
              </w:rPr>
              <w:t>sptatialPlan-map</w:t>
            </w:r>
          </w:p>
        </w:tc>
      </w:tr>
    </w:tbl>
    <w:p w14:paraId="0BFCB850" w14:textId="1BFDB24A" w:rsidR="008C5641" w:rsidRPr="008C4471" w:rsidRDefault="008C5641" w:rsidP="00BF4CB9">
      <w:pPr>
        <w:spacing w:before="200" w:after="200" w:line="360" w:lineRule="auto"/>
        <w:jc w:val="both"/>
        <w:rPr>
          <w:rFonts w:ascii="Calibri" w:hAnsi="Calibri" w:cs="Calibri"/>
          <w:color w:val="000000" w:themeColor="text1"/>
          <w:sz w:val="22"/>
        </w:rPr>
      </w:pPr>
      <w:r w:rsidRPr="008C4471">
        <w:rPr>
          <w:rFonts w:ascii="Calibri" w:hAnsi="Calibri" w:cs="Calibri"/>
          <w:i/>
          <w:iCs/>
          <w:sz w:val="22"/>
        </w:rPr>
        <w:t>Metoda testu: </w:t>
      </w:r>
      <w:r w:rsidRPr="008C4471">
        <w:rPr>
          <w:rFonts w:ascii="Calibri" w:hAnsi="Calibri" w:cs="Calibri"/>
          <w:color w:val="000000" w:themeColor="text1"/>
          <w:sz w:val="22"/>
        </w:rPr>
        <w:t>Sprawdzenie czy dane są udostępnione za pomocą usługi przeglądania</w:t>
      </w:r>
      <w:r w:rsidR="00DA5C0D">
        <w:rPr>
          <w:rFonts w:ascii="Calibri" w:hAnsi="Calibri" w:cs="Calibri"/>
          <w:sz w:val="22"/>
        </w:rPr>
        <w:t xml:space="preserve"> </w:t>
      </w:r>
      <w:r w:rsidRPr="008C4471">
        <w:rPr>
          <w:rFonts w:ascii="Calibri" w:hAnsi="Calibri" w:cs="Calibri"/>
          <w:color w:val="000000" w:themeColor="text1"/>
          <w:sz w:val="22"/>
        </w:rPr>
        <w:t>z wykorzystaniem warstw charakterystycznych dla danego rodzaju aktu planowania przestrzennego.</w:t>
      </w:r>
    </w:p>
    <w:p w14:paraId="04B7E083" w14:textId="06BAB973" w:rsidR="008021C8" w:rsidRPr="008C4471" w:rsidRDefault="008021C8" w:rsidP="008021C8">
      <w:pPr>
        <w:pStyle w:val="Nagwek3"/>
        <w:spacing w:after="160" w:line="360" w:lineRule="auto"/>
        <w:ind w:left="720"/>
        <w:rPr>
          <w:rFonts w:ascii="Calibri" w:hAnsi="Calibri" w:cs="Calibri"/>
          <w:sz w:val="26"/>
          <w:szCs w:val="26"/>
          <w:lang w:val="pl-PL"/>
        </w:rPr>
      </w:pPr>
      <w:bookmarkStart w:id="371" w:name="_Toc72329035"/>
      <w:r w:rsidRPr="008C4471">
        <w:rPr>
          <w:rFonts w:ascii="Calibri" w:hAnsi="Calibri" w:cs="Calibri"/>
          <w:sz w:val="26"/>
          <w:szCs w:val="26"/>
          <w:lang w:val="pl-PL"/>
        </w:rPr>
        <w:t>A.5.2. Test stylu</w:t>
      </w:r>
      <w:bookmarkEnd w:id="371"/>
    </w:p>
    <w:p w14:paraId="2E223A4A" w14:textId="77777777" w:rsidR="008A5BA4" w:rsidRPr="008A5BA4" w:rsidRDefault="008021C8" w:rsidP="008A5BA4">
      <w:pPr>
        <w:spacing w:after="200" w:line="360" w:lineRule="auto"/>
        <w:jc w:val="both"/>
        <w:rPr>
          <w:rFonts w:ascii="Calibri" w:hAnsi="Calibri" w:cs="Calibri"/>
          <w:b/>
          <w:bCs/>
          <w:iCs/>
          <w:color w:val="000000" w:themeColor="text1"/>
          <w:sz w:val="22"/>
          <w:szCs w:val="22"/>
        </w:rPr>
      </w:pPr>
      <w:r w:rsidRPr="00C51D66">
        <w:rPr>
          <w:rFonts w:ascii="Calibri" w:hAnsi="Calibri" w:cs="Calibri"/>
          <w:i/>
          <w:sz w:val="22"/>
          <w:szCs w:val="22"/>
        </w:rPr>
        <w:t>Cel:</w:t>
      </w:r>
      <w:r w:rsidRPr="00C51D66">
        <w:rPr>
          <w:rFonts w:ascii="Calibri" w:hAnsi="Calibri" w:cs="Calibri"/>
          <w:sz w:val="22"/>
          <w:szCs w:val="22"/>
        </w:rPr>
        <w:t xml:space="preserve"> Weryfikacja</w:t>
      </w:r>
      <w:r w:rsidR="00365962">
        <w:rPr>
          <w:rFonts w:ascii="Calibri" w:hAnsi="Calibri" w:cs="Calibri"/>
          <w:sz w:val="22"/>
          <w:szCs w:val="22"/>
        </w:rPr>
        <w:t>,</w:t>
      </w:r>
      <w:r w:rsidRPr="00C51D66">
        <w:rPr>
          <w:rFonts w:ascii="Calibri" w:hAnsi="Calibri" w:cs="Calibri"/>
          <w:color w:val="000000"/>
          <w:sz w:val="22"/>
          <w:szCs w:val="22"/>
        </w:rPr>
        <w:t xml:space="preserve"> </w:t>
      </w:r>
      <w:r w:rsidRPr="00C51D66">
        <w:rPr>
          <w:rFonts w:ascii="Calibri" w:hAnsi="Calibri" w:cs="Calibri"/>
          <w:sz w:val="22"/>
          <w:szCs w:val="22"/>
        </w:rPr>
        <w:t xml:space="preserve">czy style </w:t>
      </w:r>
      <w:r w:rsidRPr="00DA5C0D">
        <w:rPr>
          <w:rFonts w:ascii="Calibri" w:hAnsi="Calibri" w:cs="Calibri"/>
          <w:sz w:val="22"/>
          <w:szCs w:val="22"/>
        </w:rPr>
        <w:t xml:space="preserve">zdefiniowane w </w:t>
      </w:r>
      <w:r w:rsidRPr="00DA5C0D">
        <w:rPr>
          <w:rFonts w:ascii="Calibri" w:hAnsi="Calibri" w:cs="Calibri"/>
          <w:b/>
          <w:sz w:val="22"/>
          <w:szCs w:val="22"/>
        </w:rPr>
        <w:t xml:space="preserve">Rozdziale 11 </w:t>
      </w:r>
      <w:r w:rsidRPr="00DA5C0D">
        <w:rPr>
          <w:rFonts w:ascii="Calibri" w:hAnsi="Calibri" w:cs="Calibri"/>
          <w:b/>
          <w:sz w:val="22"/>
          <w:szCs w:val="22"/>
        </w:rPr>
        <w:fldChar w:fldCharType="begin"/>
      </w:r>
      <w:r w:rsidRPr="00DA5C0D">
        <w:rPr>
          <w:rFonts w:ascii="Calibri" w:hAnsi="Calibri" w:cs="Calibri"/>
          <w:b/>
          <w:sz w:val="22"/>
          <w:szCs w:val="22"/>
        </w:rPr>
        <w:instrText xml:space="preserve"> REF _Ref59476897 \h  \* MERGEFORMAT </w:instrText>
      </w:r>
      <w:r w:rsidRPr="00DA5C0D">
        <w:rPr>
          <w:rFonts w:ascii="Calibri" w:hAnsi="Calibri" w:cs="Calibri"/>
          <w:b/>
          <w:sz w:val="22"/>
          <w:szCs w:val="22"/>
        </w:rPr>
      </w:r>
      <w:r w:rsidRPr="00DA5C0D">
        <w:rPr>
          <w:rFonts w:ascii="Calibri" w:hAnsi="Calibri" w:cs="Calibri"/>
          <w:b/>
          <w:sz w:val="22"/>
          <w:szCs w:val="22"/>
        </w:rPr>
        <w:fldChar w:fldCharType="separate"/>
      </w:r>
      <w:r w:rsidR="008A5BA4" w:rsidRPr="008A5BA4">
        <w:rPr>
          <w:rFonts w:ascii="Calibri" w:hAnsi="Calibri" w:cs="Calibri"/>
          <w:b/>
          <w:bCs/>
          <w:iCs/>
          <w:color w:val="000000" w:themeColor="text1"/>
          <w:sz w:val="22"/>
          <w:szCs w:val="22"/>
        </w:rPr>
        <w:br w:type="page"/>
      </w:r>
    </w:p>
    <w:p w14:paraId="1D2CA230" w14:textId="1D44768E" w:rsidR="008021C8" w:rsidRPr="00671228" w:rsidRDefault="008A5BA4" w:rsidP="008021C8">
      <w:pPr>
        <w:spacing w:after="200" w:line="360" w:lineRule="auto"/>
        <w:jc w:val="both"/>
        <w:rPr>
          <w:rFonts w:ascii="Calibri" w:hAnsi="Calibri" w:cs="Calibri"/>
          <w:bCs/>
          <w:i/>
          <w:iCs/>
          <w:color w:val="000000" w:themeColor="text1"/>
          <w:sz w:val="22"/>
          <w:szCs w:val="22"/>
        </w:rPr>
      </w:pPr>
      <w:r w:rsidRPr="008A5BA4">
        <w:rPr>
          <w:rFonts w:ascii="Calibri" w:hAnsi="Calibri" w:cs="Calibri"/>
          <w:b/>
          <w:bCs/>
          <w:iCs/>
          <w:color w:val="000000" w:themeColor="text1"/>
          <w:sz w:val="22"/>
          <w:szCs w:val="22"/>
        </w:rPr>
        <w:lastRenderedPageBreak/>
        <w:t>Symbolika i zobrazowanie – style</w:t>
      </w:r>
      <w:r w:rsidRPr="00331A53">
        <w:rPr>
          <w:rFonts w:ascii="Calibri" w:hAnsi="Calibri" w:cs="Calibri"/>
          <w:b/>
          <w:bCs/>
          <w:iCs/>
          <w:color w:val="000000" w:themeColor="text1"/>
        </w:rPr>
        <w:t xml:space="preserve"> </w:t>
      </w:r>
      <w:r w:rsidRPr="008A5BA4">
        <w:rPr>
          <w:rFonts w:ascii="Calibri" w:hAnsi="Calibri" w:cs="Calibri"/>
          <w:b/>
          <w:bCs/>
          <w:iCs/>
          <w:color w:val="000000" w:themeColor="text1"/>
          <w:sz w:val="22"/>
          <w:szCs w:val="22"/>
        </w:rPr>
        <w:t>prezentacji</w:t>
      </w:r>
      <w:r w:rsidRPr="00331A53">
        <w:rPr>
          <w:rFonts w:ascii="Calibri" w:hAnsi="Calibri" w:cs="Calibri"/>
          <w:b/>
          <w:bCs/>
          <w:iCs/>
          <w:color w:val="000000" w:themeColor="text1"/>
        </w:rPr>
        <w:t xml:space="preserve"> kartograficznej</w:t>
      </w:r>
      <w:r w:rsidR="008021C8" w:rsidRPr="00DA5C0D">
        <w:rPr>
          <w:rFonts w:ascii="Calibri" w:hAnsi="Calibri" w:cs="Calibri"/>
          <w:b/>
          <w:sz w:val="22"/>
          <w:szCs w:val="22"/>
        </w:rPr>
        <w:fldChar w:fldCharType="end"/>
      </w:r>
      <w:r w:rsidR="008021C8" w:rsidRPr="00DA5C0D">
        <w:rPr>
          <w:rFonts w:ascii="Calibri" w:hAnsi="Calibri" w:cs="Calibri"/>
          <w:sz w:val="22"/>
          <w:szCs w:val="22"/>
        </w:rPr>
        <w:t xml:space="preserve"> zostały udostępnione dla każdej określonej</w:t>
      </w:r>
      <w:r w:rsidR="008021C8" w:rsidRPr="00C51D66">
        <w:rPr>
          <w:rFonts w:ascii="Calibri" w:hAnsi="Calibri" w:cs="Calibri"/>
          <w:sz w:val="22"/>
          <w:szCs w:val="22"/>
        </w:rPr>
        <w:t xml:space="preserve"> warstwy</w:t>
      </w:r>
      <w:r w:rsidR="00CB5A12" w:rsidRPr="00C51D66">
        <w:rPr>
          <w:rFonts w:ascii="Calibri" w:hAnsi="Calibri" w:cs="Calibri"/>
          <w:sz w:val="22"/>
          <w:szCs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CB5A12" w14:paraId="046B394C" w14:textId="77777777" w:rsidTr="002513CF">
        <w:tc>
          <w:tcPr>
            <w:tcW w:w="1360" w:type="dxa"/>
          </w:tcPr>
          <w:p w14:paraId="01CFEF6D" w14:textId="77777777" w:rsidR="00CB5A12" w:rsidRDefault="00CB5A12"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2120DA81" w14:textId="0AA186B2" w:rsidR="00CB5A12" w:rsidRDefault="003F18AC" w:rsidP="00C51D66">
            <w:pPr>
              <w:spacing w:line="360" w:lineRule="auto"/>
              <w:jc w:val="both"/>
              <w:rPr>
                <w:rFonts w:ascii="Calibri" w:hAnsi="Calibri" w:cs="Calibri"/>
                <w:sz w:val="22"/>
                <w:szCs w:val="22"/>
              </w:rPr>
            </w:pPr>
            <w:r w:rsidRPr="003F18AC">
              <w:rPr>
                <w:rFonts w:ascii="Calibri" w:hAnsi="Calibri" w:cs="Calibri"/>
                <w:sz w:val="22"/>
                <w:szCs w:val="22"/>
              </w:rPr>
              <w:t>https://www</w:t>
            </w:r>
            <w:r w:rsidR="00C51D66" w:rsidRPr="00C51D66">
              <w:rPr>
                <w:rFonts w:ascii="Calibri" w:hAnsi="Calibri" w:cs="Calibri"/>
                <w:sz w:val="22"/>
                <w:szCs w:val="22"/>
              </w:rPr>
              <w:t>.gov.pl/zagospodarowanieprzestrzenne/app/1.0/req/portrayal/layer</w:t>
            </w:r>
          </w:p>
        </w:tc>
      </w:tr>
    </w:tbl>
    <w:p w14:paraId="3F9779A5" w14:textId="77777777" w:rsidR="008A5BA4" w:rsidRPr="008A5BA4" w:rsidRDefault="008021C8" w:rsidP="008A5BA4">
      <w:pPr>
        <w:spacing w:before="200" w:after="200" w:line="360" w:lineRule="auto"/>
        <w:jc w:val="both"/>
        <w:rPr>
          <w:rFonts w:ascii="Calibri" w:hAnsi="Calibri" w:cs="Calibri"/>
          <w:b/>
          <w:bCs/>
          <w:iCs/>
          <w:color w:val="000000" w:themeColor="text1"/>
          <w:sz w:val="22"/>
          <w:szCs w:val="22"/>
        </w:rPr>
      </w:pPr>
      <w:r w:rsidRPr="00DA5C0D">
        <w:rPr>
          <w:rFonts w:ascii="Calibri" w:hAnsi="Calibri" w:cs="Calibri"/>
          <w:sz w:val="22"/>
          <w:szCs w:val="22"/>
        </w:rPr>
        <w:t>Metoda testu: </w:t>
      </w:r>
      <w:r w:rsidRPr="00DA5C0D">
        <w:rPr>
          <w:rFonts w:ascii="Calibri" w:hAnsi="Calibri" w:cs="Calibri"/>
          <w:color w:val="000000"/>
          <w:sz w:val="22"/>
          <w:szCs w:val="22"/>
        </w:rPr>
        <w:t>Sprawdzenie</w:t>
      </w:r>
      <w:r w:rsidR="00365962" w:rsidRPr="00DA5C0D">
        <w:rPr>
          <w:rFonts w:ascii="Calibri" w:hAnsi="Calibri" w:cs="Calibri"/>
          <w:color w:val="000000"/>
          <w:sz w:val="22"/>
          <w:szCs w:val="22"/>
        </w:rPr>
        <w:t>,</w:t>
      </w:r>
      <w:r w:rsidRPr="00DA5C0D">
        <w:rPr>
          <w:rFonts w:ascii="Calibri" w:hAnsi="Calibri" w:cs="Calibri"/>
          <w:color w:val="000000"/>
          <w:sz w:val="22"/>
          <w:szCs w:val="22"/>
        </w:rPr>
        <w:t xml:space="preserve"> czy style zdefiniowane w </w:t>
      </w:r>
      <w:r w:rsidR="00DA5C0D" w:rsidRPr="00DA5C0D">
        <w:rPr>
          <w:rFonts w:ascii="Calibri" w:hAnsi="Calibri" w:cs="Calibri"/>
          <w:b/>
          <w:sz w:val="22"/>
          <w:szCs w:val="22"/>
        </w:rPr>
        <w:t xml:space="preserve">Rozdziale 11 </w:t>
      </w:r>
      <w:r w:rsidR="00DA5C0D" w:rsidRPr="00DA5C0D">
        <w:rPr>
          <w:rFonts w:ascii="Calibri" w:hAnsi="Calibri" w:cs="Calibri"/>
          <w:b/>
          <w:sz w:val="22"/>
          <w:szCs w:val="22"/>
        </w:rPr>
        <w:fldChar w:fldCharType="begin"/>
      </w:r>
      <w:r w:rsidR="00DA5C0D" w:rsidRPr="00DA5C0D">
        <w:rPr>
          <w:rFonts w:ascii="Calibri" w:hAnsi="Calibri" w:cs="Calibri"/>
          <w:b/>
          <w:sz w:val="22"/>
          <w:szCs w:val="22"/>
        </w:rPr>
        <w:instrText xml:space="preserve"> REF _Ref59476897 \h  \* MERGEFORMAT </w:instrText>
      </w:r>
      <w:r w:rsidR="00DA5C0D" w:rsidRPr="00DA5C0D">
        <w:rPr>
          <w:rFonts w:ascii="Calibri" w:hAnsi="Calibri" w:cs="Calibri"/>
          <w:b/>
          <w:sz w:val="22"/>
          <w:szCs w:val="22"/>
        </w:rPr>
      </w:r>
      <w:r w:rsidR="00DA5C0D" w:rsidRPr="00DA5C0D">
        <w:rPr>
          <w:rFonts w:ascii="Calibri" w:hAnsi="Calibri" w:cs="Calibri"/>
          <w:b/>
          <w:sz w:val="22"/>
          <w:szCs w:val="22"/>
        </w:rPr>
        <w:fldChar w:fldCharType="separate"/>
      </w:r>
      <w:r w:rsidR="008A5BA4" w:rsidRPr="008A5BA4">
        <w:rPr>
          <w:rFonts w:ascii="Calibri" w:hAnsi="Calibri" w:cs="Calibri"/>
          <w:b/>
          <w:bCs/>
          <w:iCs/>
          <w:color w:val="000000" w:themeColor="text1"/>
          <w:sz w:val="22"/>
          <w:szCs w:val="22"/>
        </w:rPr>
        <w:br w:type="page"/>
      </w:r>
    </w:p>
    <w:p w14:paraId="2EA7752F" w14:textId="13B474CA" w:rsidR="008021C8" w:rsidRPr="00DA5C0D" w:rsidRDefault="008A5BA4" w:rsidP="00CB5A12">
      <w:pPr>
        <w:spacing w:before="200" w:after="200" w:line="360" w:lineRule="auto"/>
        <w:jc w:val="both"/>
        <w:rPr>
          <w:rFonts w:ascii="Calibri" w:hAnsi="Calibri" w:cs="Calibri"/>
          <w:color w:val="000000"/>
          <w:sz w:val="22"/>
        </w:rPr>
      </w:pPr>
      <w:r w:rsidRPr="008A5BA4">
        <w:rPr>
          <w:rFonts w:ascii="Calibri" w:hAnsi="Calibri" w:cs="Calibri"/>
          <w:b/>
          <w:bCs/>
          <w:iCs/>
          <w:color w:val="000000" w:themeColor="text1"/>
          <w:sz w:val="22"/>
          <w:szCs w:val="22"/>
        </w:rPr>
        <w:lastRenderedPageBreak/>
        <w:t>Symbolika i zobrazowanie – style</w:t>
      </w:r>
      <w:r w:rsidRPr="00331A53">
        <w:rPr>
          <w:rFonts w:ascii="Calibri" w:hAnsi="Calibri" w:cs="Calibri"/>
          <w:b/>
          <w:bCs/>
          <w:iCs/>
          <w:color w:val="000000" w:themeColor="text1"/>
        </w:rPr>
        <w:t xml:space="preserve"> </w:t>
      </w:r>
      <w:r w:rsidRPr="008A5BA4">
        <w:rPr>
          <w:rFonts w:ascii="Calibri" w:hAnsi="Calibri" w:cs="Calibri"/>
          <w:b/>
          <w:bCs/>
          <w:iCs/>
          <w:color w:val="000000" w:themeColor="text1"/>
          <w:sz w:val="22"/>
          <w:szCs w:val="22"/>
        </w:rPr>
        <w:t>prezentacji</w:t>
      </w:r>
      <w:r w:rsidRPr="00331A53">
        <w:rPr>
          <w:rFonts w:ascii="Calibri" w:hAnsi="Calibri" w:cs="Calibri"/>
          <w:b/>
          <w:bCs/>
          <w:iCs/>
          <w:color w:val="000000" w:themeColor="text1"/>
        </w:rPr>
        <w:t xml:space="preserve"> kartograficznej</w:t>
      </w:r>
      <w:r w:rsidR="00DA5C0D" w:rsidRPr="00DA5C0D">
        <w:rPr>
          <w:rFonts w:ascii="Calibri" w:hAnsi="Calibri" w:cs="Calibri"/>
          <w:b/>
          <w:sz w:val="22"/>
          <w:szCs w:val="22"/>
        </w:rPr>
        <w:fldChar w:fldCharType="end"/>
      </w:r>
      <w:r w:rsidR="00DA5C0D" w:rsidRPr="00DA5C0D">
        <w:rPr>
          <w:rFonts w:ascii="Calibri" w:hAnsi="Calibri" w:cs="Calibri"/>
          <w:sz w:val="22"/>
          <w:szCs w:val="22"/>
        </w:rPr>
        <w:t xml:space="preserve"> </w:t>
      </w:r>
      <w:r w:rsidR="008021C8" w:rsidRPr="00DA5C0D">
        <w:rPr>
          <w:rFonts w:ascii="Calibri" w:hAnsi="Calibri" w:cs="Calibri"/>
          <w:color w:val="000000"/>
          <w:sz w:val="22"/>
          <w:szCs w:val="22"/>
        </w:rPr>
        <w:t>zostały udostępnione w usłudze przeglądania dla każdej określonej warstwy.</w:t>
      </w:r>
    </w:p>
    <w:p w14:paraId="4C0D978E" w14:textId="702F7BC6" w:rsidR="00985938" w:rsidRPr="008C4471" w:rsidRDefault="009109E9" w:rsidP="004431C8">
      <w:pPr>
        <w:pStyle w:val="Nagwek2"/>
        <w:rPr>
          <w:rFonts w:ascii="Calibri" w:hAnsi="Calibri" w:cs="Calibri"/>
          <w:lang w:val="pl-PL"/>
        </w:rPr>
      </w:pPr>
      <w:bookmarkStart w:id="372" w:name="_Toc72329036"/>
      <w:r w:rsidRPr="008C4471">
        <w:rPr>
          <w:rFonts w:ascii="Calibri" w:hAnsi="Calibri" w:cs="Calibri"/>
          <w:lang w:val="pl-PL"/>
        </w:rPr>
        <w:t>A.6</w:t>
      </w:r>
      <w:r w:rsidR="00FB65EA" w:rsidRPr="008C4471">
        <w:rPr>
          <w:rFonts w:ascii="Calibri" w:hAnsi="Calibri" w:cs="Calibri"/>
          <w:lang w:val="pl-PL"/>
        </w:rPr>
        <w:t>.</w:t>
      </w:r>
      <w:r w:rsidR="00AC4137" w:rsidRPr="008C4471">
        <w:rPr>
          <w:rFonts w:ascii="Calibri" w:hAnsi="Calibri" w:cs="Calibri"/>
          <w:lang w:val="pl-PL"/>
        </w:rPr>
        <w:t xml:space="preserve"> Klasa zgodności </w:t>
      </w:r>
      <w:r w:rsidR="004744C5" w:rsidRPr="008C4471">
        <w:rPr>
          <w:rFonts w:ascii="Calibri" w:hAnsi="Calibri" w:cs="Calibri"/>
          <w:lang w:val="pl-PL"/>
        </w:rPr>
        <w:t>udostępniania danych</w:t>
      </w:r>
      <w:bookmarkEnd w:id="372"/>
    </w:p>
    <w:p w14:paraId="2D62C82E" w14:textId="2CCF419E" w:rsidR="00AC4137" w:rsidRPr="008C4471" w:rsidRDefault="00AC4137" w:rsidP="00FB65EA">
      <w:pPr>
        <w:spacing w:before="240" w:after="240" w:line="360" w:lineRule="auto"/>
        <w:contextualSpacing/>
        <w:rPr>
          <w:rFonts w:ascii="Calibri" w:hAnsi="Calibri" w:cs="Calibri"/>
          <w:sz w:val="22"/>
        </w:rPr>
      </w:pPr>
      <w:r w:rsidRPr="008C4471">
        <w:rPr>
          <w:rFonts w:ascii="Calibri" w:hAnsi="Calibri" w:cs="Calibri"/>
          <w:sz w:val="22"/>
        </w:rPr>
        <w:t>Klasa zgodności:</w:t>
      </w:r>
    </w:p>
    <w:p w14:paraId="41A65757" w14:textId="284E147F" w:rsidR="00AC4137" w:rsidRPr="00C51D66" w:rsidRDefault="00AC1E1E" w:rsidP="00FB65EA">
      <w:pPr>
        <w:spacing w:before="240" w:after="240" w:line="360" w:lineRule="auto"/>
        <w:contextualSpacing/>
        <w:rPr>
          <w:rFonts w:ascii="Calibri" w:hAnsi="Calibri" w:cs="Calibri"/>
          <w:sz w:val="20"/>
        </w:rPr>
      </w:pPr>
      <w:hyperlink r:id="rId101" w:history="1">
        <w:r w:rsidR="004744C5" w:rsidRPr="00C51D66">
          <w:rPr>
            <w:rStyle w:val="Hipercze"/>
            <w:rFonts w:ascii="Calibri" w:hAnsi="Calibri" w:cs="Calibri"/>
            <w:sz w:val="22"/>
          </w:rPr>
          <w:t>https://www.gov.pl/zagospodarowanieprzestrzenne/app/1.0/conf/data-delivery</w:t>
        </w:r>
      </w:hyperlink>
      <w:r w:rsidR="004744C5" w:rsidRPr="00C51D66">
        <w:rPr>
          <w:rFonts w:ascii="Calibri" w:hAnsi="Calibri" w:cs="Calibri"/>
          <w:sz w:val="20"/>
        </w:rPr>
        <w:t xml:space="preserve"> </w:t>
      </w:r>
      <w:r w:rsidR="002D2F53" w:rsidRPr="00C51D66">
        <w:rPr>
          <w:rFonts w:ascii="Calibri" w:hAnsi="Calibri" w:cs="Calibri"/>
          <w:sz w:val="20"/>
        </w:rPr>
        <w:t xml:space="preserve"> </w:t>
      </w:r>
      <w:r w:rsidR="004744C5" w:rsidRPr="00C51D66">
        <w:rPr>
          <w:rFonts w:ascii="Calibri" w:hAnsi="Calibri" w:cs="Calibri"/>
          <w:sz w:val="20"/>
        </w:rPr>
        <w:t xml:space="preserve"> </w:t>
      </w:r>
    </w:p>
    <w:p w14:paraId="524D28B6" w14:textId="1E3E16DE" w:rsidR="00B774FF" w:rsidRPr="00B774FF" w:rsidRDefault="00B774FF" w:rsidP="00B774FF">
      <w:pPr>
        <w:pStyle w:val="Nagwek3"/>
        <w:spacing w:after="160" w:line="360" w:lineRule="auto"/>
        <w:ind w:left="720"/>
        <w:rPr>
          <w:rFonts w:ascii="Calibri" w:hAnsi="Calibri" w:cs="Calibri"/>
          <w:sz w:val="26"/>
          <w:szCs w:val="26"/>
        </w:rPr>
      </w:pPr>
      <w:bookmarkStart w:id="373" w:name="_Toc72329037"/>
      <w:bookmarkStart w:id="374" w:name="_Toc67495491"/>
      <w:bookmarkStart w:id="375" w:name="_Toc67496643"/>
      <w:bookmarkStart w:id="376" w:name="_Toc67574445"/>
      <w:bookmarkStart w:id="377" w:name="_Toc67574633"/>
      <w:bookmarkStart w:id="378" w:name="_Toc67574820"/>
      <w:bookmarkStart w:id="379" w:name="_Toc67575007"/>
      <w:r w:rsidRPr="00B774FF">
        <w:rPr>
          <w:rFonts w:ascii="Calibri" w:hAnsi="Calibri" w:cs="Calibri"/>
          <w:sz w:val="26"/>
          <w:szCs w:val="26"/>
        </w:rPr>
        <w:t xml:space="preserve">A.6.1. </w:t>
      </w:r>
      <w:r>
        <w:rPr>
          <w:rFonts w:ascii="Calibri" w:hAnsi="Calibri" w:cs="Calibri"/>
          <w:sz w:val="26"/>
          <w:szCs w:val="26"/>
        </w:rPr>
        <w:t>Test kodowania</w:t>
      </w:r>
      <w:bookmarkEnd w:id="373"/>
      <w:r w:rsidRPr="00B774FF">
        <w:rPr>
          <w:rFonts w:ascii="Calibri" w:hAnsi="Calibri" w:cs="Calibri"/>
          <w:sz w:val="26"/>
          <w:szCs w:val="26"/>
        </w:rPr>
        <w:t xml:space="preserve">  </w:t>
      </w:r>
    </w:p>
    <w:p w14:paraId="1B4BCD6D" w14:textId="12B16279" w:rsidR="00B774FF" w:rsidRDefault="00B774FF" w:rsidP="00B774FF">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w:t>
      </w:r>
      <w:r w:rsidR="00365962">
        <w:rPr>
          <w:rFonts w:ascii="Calibri" w:hAnsi="Calibri" w:cs="Calibri"/>
          <w:sz w:val="22"/>
          <w:szCs w:val="22"/>
        </w:rPr>
        <w:t>,</w:t>
      </w:r>
      <w:r w:rsidRPr="008C4471">
        <w:rPr>
          <w:rFonts w:ascii="Calibri" w:hAnsi="Calibri" w:cs="Calibri"/>
          <w:sz w:val="22"/>
          <w:szCs w:val="22"/>
        </w:rPr>
        <w:t xml:space="preserve"> czy zbiór danych </w:t>
      </w:r>
      <w:r w:rsidR="00675EA5">
        <w:rPr>
          <w:rFonts w:ascii="Calibri" w:hAnsi="Calibri" w:cs="Calibri"/>
          <w:sz w:val="22"/>
          <w:szCs w:val="22"/>
        </w:rPr>
        <w:t xml:space="preserve">jest udostępniany w </w:t>
      </w:r>
      <w:r w:rsidR="00CF7053">
        <w:rPr>
          <w:rFonts w:ascii="Calibri" w:hAnsi="Calibri" w:cs="Calibri"/>
          <w:sz w:val="22"/>
          <w:szCs w:val="22"/>
        </w:rPr>
        <w:t>domyślnym kodowaniu</w:t>
      </w:r>
      <w:r w:rsidR="00675EA5">
        <w:rPr>
          <w:rFonts w:ascii="Calibri" w:hAnsi="Calibri" w:cs="Calibri"/>
          <w:sz w:val="22"/>
          <w:szCs w:val="22"/>
        </w:rPr>
        <w:t xml:space="preserve"> GML</w:t>
      </w:r>
      <w:r w:rsidRPr="008C4471">
        <w:rPr>
          <w:rFonts w:ascii="Calibri" w:hAnsi="Calibri" w:cs="Calibri"/>
          <w:sz w:val="22"/>
          <w:szCs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B774FF" w14:paraId="379F9C51" w14:textId="77777777" w:rsidTr="002513CF">
        <w:tc>
          <w:tcPr>
            <w:tcW w:w="1360" w:type="dxa"/>
          </w:tcPr>
          <w:p w14:paraId="46148EBC" w14:textId="77777777" w:rsidR="00B774FF" w:rsidRDefault="00B774FF"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1DB4AEB8" w14:textId="3BBE94A3" w:rsidR="00B774FF" w:rsidRDefault="003F18AC" w:rsidP="002513CF">
            <w:pPr>
              <w:spacing w:line="360" w:lineRule="auto"/>
              <w:jc w:val="both"/>
              <w:rPr>
                <w:rFonts w:ascii="Calibri" w:hAnsi="Calibri" w:cs="Calibri"/>
                <w:sz w:val="22"/>
                <w:szCs w:val="22"/>
              </w:rPr>
            </w:pPr>
            <w:r w:rsidRPr="003F18AC">
              <w:rPr>
                <w:rFonts w:ascii="Calibri" w:hAnsi="Calibri" w:cs="Calibri"/>
                <w:sz w:val="22"/>
                <w:szCs w:val="22"/>
              </w:rPr>
              <w:t>https://www</w:t>
            </w:r>
            <w:r w:rsidR="00675EA5" w:rsidRPr="00675EA5">
              <w:rPr>
                <w:rFonts w:ascii="Calibri" w:hAnsi="Calibri" w:cs="Calibri"/>
                <w:sz w:val="22"/>
                <w:szCs w:val="22"/>
              </w:rPr>
              <w:t>.gov.pl/zagospodarowanieprzestrzenne/app/1.0/req/data-delivery/encoding</w:t>
            </w:r>
          </w:p>
        </w:tc>
      </w:tr>
    </w:tbl>
    <w:p w14:paraId="65E749F4" w14:textId="7AD9AD42" w:rsidR="00B774FF" w:rsidRPr="00675EA5" w:rsidRDefault="00B774FF" w:rsidP="00675EA5">
      <w:pPr>
        <w:spacing w:before="200" w:after="200" w:line="360" w:lineRule="auto"/>
        <w:jc w:val="both"/>
        <w:rPr>
          <w:rFonts w:ascii="Calibri" w:hAnsi="Calibri" w:cs="Calibri"/>
          <w:color w:val="000000"/>
          <w:sz w:val="22"/>
          <w:szCs w:val="22"/>
        </w:rPr>
      </w:pPr>
      <w:r w:rsidRPr="008C4471">
        <w:rPr>
          <w:rFonts w:ascii="Calibri" w:hAnsi="Calibri" w:cs="Calibri"/>
          <w:i/>
          <w:iCs/>
          <w:sz w:val="22"/>
          <w:szCs w:val="22"/>
        </w:rPr>
        <w:t>Metoda testu: </w:t>
      </w:r>
      <w:r w:rsidR="00675EA5" w:rsidRPr="008C4471">
        <w:rPr>
          <w:rFonts w:ascii="Calibri" w:hAnsi="Calibri" w:cs="Calibri"/>
          <w:color w:val="000000"/>
          <w:sz w:val="22"/>
          <w:szCs w:val="22"/>
        </w:rPr>
        <w:t>Sprawdzenie</w:t>
      </w:r>
      <w:r w:rsidR="00675EA5">
        <w:rPr>
          <w:rFonts w:ascii="Calibri" w:hAnsi="Calibri" w:cs="Calibri"/>
          <w:color w:val="000000"/>
          <w:sz w:val="22"/>
          <w:szCs w:val="22"/>
        </w:rPr>
        <w:t>,</w:t>
      </w:r>
      <w:r w:rsidR="00675EA5" w:rsidRPr="008C4471">
        <w:rPr>
          <w:rFonts w:ascii="Calibri" w:hAnsi="Calibri" w:cs="Calibri"/>
          <w:color w:val="000000"/>
          <w:sz w:val="22"/>
          <w:szCs w:val="22"/>
        </w:rPr>
        <w:t xml:space="preserve"> czy</w:t>
      </w:r>
      <w:r w:rsidR="00675EA5">
        <w:rPr>
          <w:rFonts w:ascii="Calibri" w:hAnsi="Calibri" w:cs="Calibri"/>
          <w:color w:val="000000"/>
          <w:sz w:val="22"/>
          <w:szCs w:val="22"/>
        </w:rPr>
        <w:t xml:space="preserve"> </w:t>
      </w:r>
      <w:r w:rsidR="00675EA5" w:rsidRPr="008C4471">
        <w:rPr>
          <w:rFonts w:ascii="Calibri" w:hAnsi="Calibri" w:cs="Calibri"/>
          <w:color w:val="000000"/>
          <w:sz w:val="22"/>
          <w:szCs w:val="22"/>
        </w:rPr>
        <w:t>zbi</w:t>
      </w:r>
      <w:r w:rsidR="00675EA5">
        <w:rPr>
          <w:rFonts w:ascii="Calibri" w:hAnsi="Calibri" w:cs="Calibri"/>
          <w:color w:val="000000"/>
          <w:sz w:val="22"/>
          <w:szCs w:val="22"/>
        </w:rPr>
        <w:t>ór</w:t>
      </w:r>
      <w:r w:rsidR="00675EA5" w:rsidRPr="008C4471">
        <w:rPr>
          <w:rFonts w:ascii="Calibri" w:hAnsi="Calibri" w:cs="Calibri"/>
          <w:color w:val="000000"/>
          <w:sz w:val="22"/>
          <w:szCs w:val="22"/>
        </w:rPr>
        <w:t xml:space="preserve"> danych jest </w:t>
      </w:r>
      <w:r w:rsidR="00675EA5">
        <w:rPr>
          <w:rFonts w:ascii="Calibri" w:hAnsi="Calibri" w:cs="Calibri"/>
          <w:color w:val="000000"/>
          <w:sz w:val="22"/>
          <w:szCs w:val="22"/>
        </w:rPr>
        <w:t xml:space="preserve">udostępniany w kodowaniu GML </w:t>
      </w:r>
      <w:r w:rsidR="00675EA5" w:rsidRPr="008C4471">
        <w:rPr>
          <w:rFonts w:ascii="Calibri" w:hAnsi="Calibri" w:cs="Calibri"/>
          <w:sz w:val="22"/>
          <w:szCs w:val="22"/>
        </w:rPr>
        <w:t>zgodnym z [ISO 19136]</w:t>
      </w:r>
      <w:r w:rsidR="00675EA5">
        <w:rPr>
          <w:rFonts w:ascii="Calibri" w:hAnsi="Calibri" w:cs="Calibri"/>
          <w:sz w:val="22"/>
          <w:szCs w:val="22"/>
        </w:rPr>
        <w:t>.</w:t>
      </w:r>
    </w:p>
    <w:p w14:paraId="4AF672D9" w14:textId="61FB14A8" w:rsidR="00CF7053" w:rsidRPr="008C4471" w:rsidRDefault="00CF7053" w:rsidP="00CF7053">
      <w:pPr>
        <w:pStyle w:val="Nagwek3"/>
        <w:spacing w:after="160" w:line="360" w:lineRule="auto"/>
        <w:ind w:left="720"/>
        <w:rPr>
          <w:rFonts w:ascii="Calibri" w:hAnsi="Calibri" w:cs="Calibri"/>
          <w:sz w:val="26"/>
          <w:szCs w:val="26"/>
          <w:lang w:val="pl-PL"/>
        </w:rPr>
      </w:pPr>
      <w:bookmarkStart w:id="380" w:name="_Toc70021046"/>
      <w:bookmarkStart w:id="381" w:name="_Toc70621463"/>
      <w:bookmarkStart w:id="382" w:name="_Toc72329038"/>
      <w:bookmarkEnd w:id="374"/>
      <w:bookmarkEnd w:id="375"/>
      <w:bookmarkEnd w:id="376"/>
      <w:bookmarkEnd w:id="377"/>
      <w:bookmarkEnd w:id="378"/>
      <w:bookmarkEnd w:id="379"/>
      <w:bookmarkEnd w:id="380"/>
      <w:bookmarkEnd w:id="381"/>
      <w:r w:rsidRPr="008C4471">
        <w:rPr>
          <w:rFonts w:ascii="Calibri" w:hAnsi="Calibri" w:cs="Calibri"/>
          <w:sz w:val="26"/>
          <w:szCs w:val="26"/>
          <w:lang w:val="pl-PL"/>
        </w:rPr>
        <w:t>A.6.</w:t>
      </w:r>
      <w:r>
        <w:rPr>
          <w:rFonts w:ascii="Calibri" w:hAnsi="Calibri" w:cs="Calibri"/>
          <w:sz w:val="26"/>
          <w:szCs w:val="26"/>
          <w:lang w:val="pl-PL"/>
        </w:rPr>
        <w:t>2</w:t>
      </w:r>
      <w:r w:rsidRPr="008C4471">
        <w:rPr>
          <w:rFonts w:ascii="Calibri" w:hAnsi="Calibri" w:cs="Calibri"/>
          <w:sz w:val="26"/>
          <w:szCs w:val="26"/>
          <w:lang w:val="pl-PL"/>
        </w:rPr>
        <w:t xml:space="preserve">. Test </w:t>
      </w:r>
      <w:r>
        <w:rPr>
          <w:rFonts w:ascii="Calibri" w:hAnsi="Calibri" w:cs="Calibri"/>
          <w:sz w:val="26"/>
          <w:szCs w:val="26"/>
          <w:lang w:val="pl-PL"/>
        </w:rPr>
        <w:t>zgodności</w:t>
      </w:r>
      <w:r w:rsidRPr="008C4471">
        <w:rPr>
          <w:rFonts w:ascii="Calibri" w:hAnsi="Calibri" w:cs="Calibri"/>
          <w:sz w:val="26"/>
          <w:szCs w:val="26"/>
          <w:lang w:val="pl-PL"/>
        </w:rPr>
        <w:t xml:space="preserve"> kodowania</w:t>
      </w:r>
      <w:bookmarkEnd w:id="382"/>
    </w:p>
    <w:p w14:paraId="6BA0C0BA" w14:textId="48377742" w:rsidR="00CF7053" w:rsidRDefault="00CF7053" w:rsidP="00CF7053">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w:t>
      </w:r>
      <w:r w:rsidR="00365962">
        <w:rPr>
          <w:rFonts w:ascii="Calibri" w:hAnsi="Calibri" w:cs="Calibri"/>
          <w:sz w:val="22"/>
          <w:szCs w:val="22"/>
        </w:rPr>
        <w:t>,</w:t>
      </w:r>
      <w:r w:rsidRPr="008C4471">
        <w:rPr>
          <w:rFonts w:ascii="Calibri" w:hAnsi="Calibri" w:cs="Calibri"/>
          <w:sz w:val="22"/>
          <w:szCs w:val="22"/>
        </w:rPr>
        <w:t xml:space="preserve"> czy zbiór danych jest zgodny z regułami domyślnego kodowania określonymi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C839A3" w14:paraId="25425178" w14:textId="77777777" w:rsidTr="002513CF">
        <w:tc>
          <w:tcPr>
            <w:tcW w:w="1360" w:type="dxa"/>
            <w:vMerge w:val="restart"/>
          </w:tcPr>
          <w:p w14:paraId="110E8DDE" w14:textId="77777777" w:rsidR="00C839A3" w:rsidRDefault="00C839A3"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76653F82" w14:textId="52E14B45" w:rsidR="00C839A3" w:rsidRPr="0078408A" w:rsidRDefault="003F18AC" w:rsidP="002513CF">
            <w:pPr>
              <w:spacing w:line="360" w:lineRule="auto"/>
              <w:jc w:val="both"/>
              <w:rPr>
                <w:rFonts w:ascii="Calibri" w:hAnsi="Calibri" w:cs="Calibri"/>
                <w:sz w:val="22"/>
                <w:szCs w:val="22"/>
              </w:rPr>
            </w:pPr>
            <w:r w:rsidRPr="003F18AC">
              <w:rPr>
                <w:rFonts w:ascii="Calibri" w:hAnsi="Calibri" w:cs="Calibri"/>
                <w:sz w:val="22"/>
                <w:szCs w:val="22"/>
              </w:rPr>
              <w:t>https://www</w:t>
            </w:r>
            <w:r w:rsidR="001631A1" w:rsidRPr="0078408A">
              <w:rPr>
                <w:rFonts w:ascii="Calibri" w:hAnsi="Calibri" w:cs="Calibri"/>
                <w:sz w:val="22"/>
                <w:szCs w:val="22"/>
              </w:rPr>
              <w:t>.gov.pl/zagospodarowanieprzestrzenne/app/1.0/req/data-delivery/schema-validation</w:t>
            </w:r>
          </w:p>
        </w:tc>
      </w:tr>
      <w:tr w:rsidR="001631A1" w14:paraId="479BD894" w14:textId="77777777" w:rsidTr="002513CF">
        <w:tc>
          <w:tcPr>
            <w:tcW w:w="1360" w:type="dxa"/>
            <w:vMerge/>
          </w:tcPr>
          <w:p w14:paraId="576E25AC" w14:textId="77777777" w:rsidR="001631A1" w:rsidRDefault="001631A1" w:rsidP="002513CF">
            <w:pPr>
              <w:spacing w:line="360" w:lineRule="auto"/>
              <w:jc w:val="both"/>
              <w:rPr>
                <w:rFonts w:ascii="Calibri" w:hAnsi="Calibri" w:cs="Calibri"/>
                <w:i/>
                <w:iCs/>
                <w:sz w:val="22"/>
                <w:szCs w:val="22"/>
              </w:rPr>
            </w:pPr>
          </w:p>
        </w:tc>
        <w:tc>
          <w:tcPr>
            <w:tcW w:w="8496" w:type="dxa"/>
          </w:tcPr>
          <w:p w14:paraId="37A81E36" w14:textId="08068A4E" w:rsidR="001631A1" w:rsidRPr="0078408A" w:rsidRDefault="003F18AC" w:rsidP="002513CF">
            <w:pPr>
              <w:spacing w:line="360" w:lineRule="auto"/>
              <w:jc w:val="both"/>
              <w:rPr>
                <w:rFonts w:ascii="Calibri" w:hAnsi="Calibri" w:cs="Calibri"/>
                <w:sz w:val="22"/>
                <w:szCs w:val="22"/>
              </w:rPr>
            </w:pPr>
            <w:r w:rsidRPr="003F18AC">
              <w:rPr>
                <w:rFonts w:ascii="Calibri" w:hAnsi="Calibri" w:cs="Calibri"/>
                <w:sz w:val="22"/>
                <w:szCs w:val="22"/>
              </w:rPr>
              <w:t>https://www</w:t>
            </w:r>
            <w:r w:rsidR="001631A1" w:rsidRPr="0078408A">
              <w:rPr>
                <w:rFonts w:ascii="Calibri" w:hAnsi="Calibri" w:cs="Calibri"/>
                <w:sz w:val="22"/>
                <w:szCs w:val="22"/>
              </w:rPr>
              <w:t>.gov.pl/zagospodarowanieprzestrzenne/app/1.0/req/data-delivery/gml-encoding-characterset-utf-8</w:t>
            </w:r>
          </w:p>
        </w:tc>
      </w:tr>
      <w:tr w:rsidR="00C839A3" w14:paraId="03E50B50" w14:textId="77777777" w:rsidTr="002513CF">
        <w:tc>
          <w:tcPr>
            <w:tcW w:w="1360" w:type="dxa"/>
            <w:vMerge/>
          </w:tcPr>
          <w:p w14:paraId="6CAE81BD" w14:textId="77777777" w:rsidR="00C839A3" w:rsidRDefault="00C839A3" w:rsidP="002513CF">
            <w:pPr>
              <w:spacing w:line="360" w:lineRule="auto"/>
              <w:jc w:val="both"/>
              <w:rPr>
                <w:rFonts w:ascii="Calibri" w:hAnsi="Calibri" w:cs="Calibri"/>
                <w:i/>
                <w:iCs/>
                <w:sz w:val="22"/>
                <w:szCs w:val="22"/>
              </w:rPr>
            </w:pPr>
          </w:p>
        </w:tc>
        <w:tc>
          <w:tcPr>
            <w:tcW w:w="8496" w:type="dxa"/>
          </w:tcPr>
          <w:p w14:paraId="7DB42B10" w14:textId="4A301638" w:rsidR="00C839A3" w:rsidRPr="0078408A" w:rsidRDefault="003F18AC" w:rsidP="002513CF">
            <w:pPr>
              <w:spacing w:line="360" w:lineRule="auto"/>
              <w:jc w:val="both"/>
              <w:rPr>
                <w:rFonts w:ascii="Calibri" w:hAnsi="Calibri" w:cs="Calibri"/>
                <w:sz w:val="22"/>
                <w:szCs w:val="22"/>
              </w:rPr>
            </w:pPr>
            <w:r w:rsidRPr="003F18AC">
              <w:rPr>
                <w:rFonts w:ascii="Calibri" w:hAnsi="Calibri" w:cs="Calibri"/>
                <w:sz w:val="22"/>
                <w:szCs w:val="22"/>
              </w:rPr>
              <w:t>https://www</w:t>
            </w:r>
            <w:r w:rsidR="00C839A3" w:rsidRPr="0078408A">
              <w:rPr>
                <w:rFonts w:ascii="Calibri" w:hAnsi="Calibri" w:cs="Calibri"/>
                <w:sz w:val="22"/>
                <w:szCs w:val="22"/>
              </w:rPr>
              <w:t>.gov.pl/zagospodarowanieprzestrzenne/app/1.0/req/data-delivery/gml-encoding-root-element</w:t>
            </w:r>
          </w:p>
        </w:tc>
      </w:tr>
      <w:tr w:rsidR="00C839A3" w14:paraId="5CFA3516" w14:textId="77777777" w:rsidTr="002513CF">
        <w:tc>
          <w:tcPr>
            <w:tcW w:w="1360" w:type="dxa"/>
            <w:vMerge/>
          </w:tcPr>
          <w:p w14:paraId="2B2E2F9A" w14:textId="77777777" w:rsidR="00C839A3" w:rsidRDefault="00C839A3" w:rsidP="002513CF">
            <w:pPr>
              <w:spacing w:line="360" w:lineRule="auto"/>
              <w:jc w:val="both"/>
              <w:rPr>
                <w:rFonts w:ascii="Calibri" w:hAnsi="Calibri" w:cs="Calibri"/>
                <w:i/>
                <w:iCs/>
                <w:sz w:val="22"/>
                <w:szCs w:val="22"/>
              </w:rPr>
            </w:pPr>
          </w:p>
        </w:tc>
        <w:tc>
          <w:tcPr>
            <w:tcW w:w="8496" w:type="dxa"/>
          </w:tcPr>
          <w:p w14:paraId="25E4FE3D" w14:textId="500403AC" w:rsidR="00C839A3" w:rsidRPr="00CF7053" w:rsidRDefault="00C839A3" w:rsidP="002513CF">
            <w:pPr>
              <w:spacing w:line="360" w:lineRule="auto"/>
              <w:jc w:val="both"/>
              <w:rPr>
                <w:rFonts w:ascii="Calibri" w:hAnsi="Calibri" w:cs="Calibri"/>
                <w:sz w:val="22"/>
                <w:szCs w:val="22"/>
              </w:rPr>
            </w:pPr>
            <w:r w:rsidRPr="00C839A3">
              <w:rPr>
                <w:rFonts w:ascii="Calibri" w:hAnsi="Calibri" w:cs="Calibri"/>
                <w:sz w:val="22"/>
                <w:szCs w:val="22"/>
              </w:rPr>
              <w:t>https://www.gov.pl/zagospodarowanieprzestrzenne/app/1.0/req/data-delivery/gml-encoding-schemas</w:t>
            </w:r>
          </w:p>
        </w:tc>
      </w:tr>
      <w:tr w:rsidR="00C839A3" w14:paraId="2B7EE6A0" w14:textId="77777777" w:rsidTr="002513CF">
        <w:tc>
          <w:tcPr>
            <w:tcW w:w="1360" w:type="dxa"/>
            <w:vMerge/>
          </w:tcPr>
          <w:p w14:paraId="27DE3740" w14:textId="77777777" w:rsidR="00C839A3" w:rsidRDefault="00C839A3" w:rsidP="002513CF">
            <w:pPr>
              <w:spacing w:line="360" w:lineRule="auto"/>
              <w:jc w:val="both"/>
              <w:rPr>
                <w:rFonts w:ascii="Calibri" w:hAnsi="Calibri" w:cs="Calibri"/>
                <w:i/>
                <w:iCs/>
                <w:sz w:val="22"/>
                <w:szCs w:val="22"/>
              </w:rPr>
            </w:pPr>
          </w:p>
        </w:tc>
        <w:tc>
          <w:tcPr>
            <w:tcW w:w="8496" w:type="dxa"/>
          </w:tcPr>
          <w:p w14:paraId="12FA6845" w14:textId="4DBBAE47" w:rsidR="00C839A3" w:rsidRPr="00CF7053" w:rsidRDefault="00C839A3" w:rsidP="002513CF">
            <w:pPr>
              <w:spacing w:line="360" w:lineRule="auto"/>
              <w:jc w:val="both"/>
              <w:rPr>
                <w:rFonts w:ascii="Calibri" w:hAnsi="Calibri" w:cs="Calibri"/>
                <w:sz w:val="22"/>
                <w:szCs w:val="22"/>
              </w:rPr>
            </w:pPr>
            <w:r w:rsidRPr="00C839A3">
              <w:rPr>
                <w:rFonts w:ascii="Calibri" w:hAnsi="Calibri" w:cs="Calibri"/>
                <w:sz w:val="22"/>
                <w:szCs w:val="22"/>
              </w:rPr>
              <w:t>https://www.gov.pl/zagospodarowanieprzestrzenne/app/1.0/req/data-delivery/gml-encoding-identifier</w:t>
            </w:r>
          </w:p>
        </w:tc>
      </w:tr>
      <w:tr w:rsidR="00C839A3" w14:paraId="705D7E96" w14:textId="77777777" w:rsidTr="002513CF">
        <w:tc>
          <w:tcPr>
            <w:tcW w:w="1360" w:type="dxa"/>
            <w:vMerge/>
          </w:tcPr>
          <w:p w14:paraId="5308E79B" w14:textId="77777777" w:rsidR="00C839A3" w:rsidRDefault="00C839A3" w:rsidP="002513CF">
            <w:pPr>
              <w:spacing w:line="360" w:lineRule="auto"/>
              <w:jc w:val="both"/>
              <w:rPr>
                <w:rFonts w:ascii="Calibri" w:hAnsi="Calibri" w:cs="Calibri"/>
                <w:i/>
                <w:iCs/>
                <w:sz w:val="22"/>
                <w:szCs w:val="22"/>
              </w:rPr>
            </w:pPr>
          </w:p>
        </w:tc>
        <w:tc>
          <w:tcPr>
            <w:tcW w:w="8496" w:type="dxa"/>
          </w:tcPr>
          <w:p w14:paraId="17AA03B9" w14:textId="09EFBA33" w:rsidR="00C839A3" w:rsidRPr="00CF7053" w:rsidRDefault="00C839A3" w:rsidP="002513CF">
            <w:pPr>
              <w:spacing w:line="360" w:lineRule="auto"/>
              <w:jc w:val="both"/>
              <w:rPr>
                <w:rFonts w:ascii="Calibri" w:hAnsi="Calibri" w:cs="Calibri"/>
                <w:sz w:val="22"/>
                <w:szCs w:val="22"/>
              </w:rPr>
            </w:pPr>
            <w:r w:rsidRPr="00C839A3">
              <w:rPr>
                <w:rFonts w:ascii="Calibri" w:hAnsi="Calibri" w:cs="Calibri"/>
                <w:sz w:val="22"/>
                <w:szCs w:val="22"/>
              </w:rPr>
              <w:t>https://www.gov.pl/zagospodarowanieprzestrzenne/app/1.0/req/data-delivery/gml-encoding-versionid</w:t>
            </w:r>
          </w:p>
        </w:tc>
      </w:tr>
      <w:tr w:rsidR="00C839A3" w14:paraId="74EAFE9D" w14:textId="77777777" w:rsidTr="002513CF">
        <w:tc>
          <w:tcPr>
            <w:tcW w:w="1360" w:type="dxa"/>
            <w:vMerge/>
          </w:tcPr>
          <w:p w14:paraId="4498E6A8" w14:textId="77777777" w:rsidR="00C839A3" w:rsidRDefault="00C839A3" w:rsidP="002513CF">
            <w:pPr>
              <w:spacing w:line="360" w:lineRule="auto"/>
              <w:jc w:val="both"/>
              <w:rPr>
                <w:rFonts w:ascii="Calibri" w:hAnsi="Calibri" w:cs="Calibri"/>
                <w:i/>
                <w:iCs/>
                <w:sz w:val="22"/>
                <w:szCs w:val="22"/>
              </w:rPr>
            </w:pPr>
          </w:p>
        </w:tc>
        <w:tc>
          <w:tcPr>
            <w:tcW w:w="8496" w:type="dxa"/>
          </w:tcPr>
          <w:p w14:paraId="38D59612" w14:textId="6D89F0F4" w:rsidR="00C839A3" w:rsidRPr="00CF7053" w:rsidRDefault="00C839A3" w:rsidP="002513CF">
            <w:pPr>
              <w:spacing w:line="360" w:lineRule="auto"/>
              <w:jc w:val="both"/>
              <w:rPr>
                <w:rFonts w:ascii="Calibri" w:hAnsi="Calibri" w:cs="Calibri"/>
                <w:sz w:val="22"/>
                <w:szCs w:val="22"/>
              </w:rPr>
            </w:pPr>
            <w:r w:rsidRPr="00C839A3">
              <w:rPr>
                <w:rFonts w:ascii="Calibri" w:hAnsi="Calibri" w:cs="Calibri"/>
                <w:sz w:val="22"/>
                <w:szCs w:val="22"/>
              </w:rPr>
              <w:t>https://www.gov.pl/zagospodarowanieprzestrzenne/app/1.0/req/data-delivery/gml-encoding-gml-identifier</w:t>
            </w:r>
          </w:p>
        </w:tc>
      </w:tr>
      <w:tr w:rsidR="00C839A3" w14:paraId="4C09FC9A" w14:textId="77777777" w:rsidTr="002513CF">
        <w:tc>
          <w:tcPr>
            <w:tcW w:w="1360" w:type="dxa"/>
            <w:vMerge/>
          </w:tcPr>
          <w:p w14:paraId="73DEF7F8" w14:textId="77777777" w:rsidR="00C839A3" w:rsidRDefault="00C839A3" w:rsidP="002513CF">
            <w:pPr>
              <w:spacing w:line="360" w:lineRule="auto"/>
              <w:jc w:val="both"/>
              <w:rPr>
                <w:rFonts w:ascii="Calibri" w:hAnsi="Calibri" w:cs="Calibri"/>
                <w:i/>
                <w:iCs/>
                <w:sz w:val="22"/>
                <w:szCs w:val="22"/>
              </w:rPr>
            </w:pPr>
          </w:p>
        </w:tc>
        <w:tc>
          <w:tcPr>
            <w:tcW w:w="8496" w:type="dxa"/>
          </w:tcPr>
          <w:p w14:paraId="4BDBD868" w14:textId="18897D66" w:rsidR="00C839A3" w:rsidRPr="00CF7053" w:rsidRDefault="00C839A3" w:rsidP="002513CF">
            <w:pPr>
              <w:spacing w:line="360" w:lineRule="auto"/>
              <w:jc w:val="both"/>
              <w:rPr>
                <w:rFonts w:ascii="Calibri" w:hAnsi="Calibri" w:cs="Calibri"/>
                <w:sz w:val="22"/>
                <w:szCs w:val="22"/>
              </w:rPr>
            </w:pPr>
            <w:r w:rsidRPr="00C839A3">
              <w:rPr>
                <w:rFonts w:ascii="Calibri" w:hAnsi="Calibri" w:cs="Calibri"/>
                <w:sz w:val="22"/>
                <w:szCs w:val="22"/>
              </w:rPr>
              <w:t>https://www.gov.pl/zagospodarowanieprzestrzenne/app/1.0/req/data-delivery/gml-encoding-gml-id</w:t>
            </w:r>
          </w:p>
        </w:tc>
      </w:tr>
      <w:tr w:rsidR="00C839A3" w14:paraId="06D7B27C" w14:textId="77777777" w:rsidTr="002513CF">
        <w:tc>
          <w:tcPr>
            <w:tcW w:w="1360" w:type="dxa"/>
            <w:vMerge/>
          </w:tcPr>
          <w:p w14:paraId="362C6C39" w14:textId="77777777" w:rsidR="00C839A3" w:rsidRDefault="00C839A3" w:rsidP="002513CF">
            <w:pPr>
              <w:spacing w:line="360" w:lineRule="auto"/>
              <w:jc w:val="both"/>
              <w:rPr>
                <w:rFonts w:ascii="Calibri" w:hAnsi="Calibri" w:cs="Calibri"/>
                <w:i/>
                <w:iCs/>
                <w:sz w:val="22"/>
                <w:szCs w:val="22"/>
              </w:rPr>
            </w:pPr>
          </w:p>
        </w:tc>
        <w:tc>
          <w:tcPr>
            <w:tcW w:w="8496" w:type="dxa"/>
          </w:tcPr>
          <w:p w14:paraId="61409D19" w14:textId="3EBD6F01" w:rsidR="00C839A3" w:rsidRPr="00CF7053" w:rsidRDefault="00C839A3" w:rsidP="002513CF">
            <w:pPr>
              <w:spacing w:line="360" w:lineRule="auto"/>
              <w:jc w:val="both"/>
              <w:rPr>
                <w:rFonts w:ascii="Calibri" w:hAnsi="Calibri" w:cs="Calibri"/>
                <w:sz w:val="22"/>
                <w:szCs w:val="22"/>
              </w:rPr>
            </w:pPr>
            <w:r w:rsidRPr="00C839A3">
              <w:rPr>
                <w:rFonts w:ascii="Calibri" w:hAnsi="Calibri" w:cs="Calibri"/>
                <w:sz w:val="22"/>
                <w:szCs w:val="22"/>
              </w:rPr>
              <w:t>https://www.gov.pl/zagospodarowanieprzestrzenne/app/1.0/req/data-delivery/gml-encoding-feature-ref</w:t>
            </w:r>
          </w:p>
        </w:tc>
      </w:tr>
      <w:tr w:rsidR="00C839A3" w14:paraId="4D490205" w14:textId="77777777" w:rsidTr="002513CF">
        <w:tc>
          <w:tcPr>
            <w:tcW w:w="1360" w:type="dxa"/>
            <w:vMerge/>
          </w:tcPr>
          <w:p w14:paraId="1BE6EFD4" w14:textId="77777777" w:rsidR="00C839A3" w:rsidRDefault="00C839A3" w:rsidP="002513CF">
            <w:pPr>
              <w:spacing w:line="360" w:lineRule="auto"/>
              <w:jc w:val="both"/>
              <w:rPr>
                <w:rFonts w:ascii="Calibri" w:hAnsi="Calibri" w:cs="Calibri"/>
                <w:i/>
                <w:iCs/>
                <w:sz w:val="22"/>
                <w:szCs w:val="22"/>
              </w:rPr>
            </w:pPr>
          </w:p>
        </w:tc>
        <w:tc>
          <w:tcPr>
            <w:tcW w:w="8496" w:type="dxa"/>
          </w:tcPr>
          <w:p w14:paraId="058B5503" w14:textId="3647B754" w:rsidR="00C839A3" w:rsidRPr="00CF7053" w:rsidRDefault="00C839A3" w:rsidP="002513CF">
            <w:pPr>
              <w:spacing w:line="360" w:lineRule="auto"/>
              <w:jc w:val="both"/>
              <w:rPr>
                <w:rFonts w:ascii="Calibri" w:hAnsi="Calibri" w:cs="Calibri"/>
                <w:sz w:val="22"/>
                <w:szCs w:val="22"/>
              </w:rPr>
            </w:pPr>
            <w:r w:rsidRPr="00C839A3">
              <w:rPr>
                <w:rFonts w:ascii="Calibri" w:hAnsi="Calibri" w:cs="Calibri"/>
                <w:sz w:val="22"/>
                <w:szCs w:val="22"/>
              </w:rPr>
              <w:t>https://www.gov.pl/zagospodarowanieprzestrzenne/app/1.0/req/data-delivery/gml-encoding-codelist-ref</w:t>
            </w:r>
          </w:p>
        </w:tc>
      </w:tr>
      <w:tr w:rsidR="00C839A3" w14:paraId="7AF77A6D" w14:textId="77777777" w:rsidTr="002513CF">
        <w:tc>
          <w:tcPr>
            <w:tcW w:w="1360" w:type="dxa"/>
            <w:vMerge/>
          </w:tcPr>
          <w:p w14:paraId="04DF60EC" w14:textId="77777777" w:rsidR="00C839A3" w:rsidRDefault="00C839A3" w:rsidP="002513CF">
            <w:pPr>
              <w:spacing w:line="360" w:lineRule="auto"/>
              <w:jc w:val="both"/>
              <w:rPr>
                <w:rFonts w:ascii="Calibri" w:hAnsi="Calibri" w:cs="Calibri"/>
                <w:i/>
                <w:iCs/>
                <w:sz w:val="22"/>
                <w:szCs w:val="22"/>
              </w:rPr>
            </w:pPr>
          </w:p>
        </w:tc>
        <w:tc>
          <w:tcPr>
            <w:tcW w:w="8496" w:type="dxa"/>
          </w:tcPr>
          <w:p w14:paraId="0895EED1" w14:textId="74A617D2" w:rsidR="00C839A3" w:rsidRPr="00CF7053" w:rsidRDefault="00C839A3" w:rsidP="002513CF">
            <w:pPr>
              <w:spacing w:line="360" w:lineRule="auto"/>
              <w:jc w:val="both"/>
              <w:rPr>
                <w:rFonts w:ascii="Calibri" w:hAnsi="Calibri" w:cs="Calibri"/>
                <w:sz w:val="22"/>
                <w:szCs w:val="22"/>
              </w:rPr>
            </w:pPr>
            <w:r w:rsidRPr="00C839A3">
              <w:rPr>
                <w:rFonts w:ascii="Calibri" w:hAnsi="Calibri" w:cs="Calibri"/>
                <w:sz w:val="22"/>
                <w:szCs w:val="22"/>
              </w:rPr>
              <w:t>https://www.gov.pl/zagospodarowanieprzestrzenne/app/1.0/req/data-delivery/gml-encoding-coordinate-reference-system-ref</w:t>
            </w:r>
          </w:p>
        </w:tc>
      </w:tr>
    </w:tbl>
    <w:p w14:paraId="7C3C2A27" w14:textId="0D3B5CCB" w:rsidR="00CF7053" w:rsidRPr="00C839A3" w:rsidRDefault="00CF7053" w:rsidP="00CF7053">
      <w:pPr>
        <w:spacing w:before="200" w:after="200" w:line="360" w:lineRule="auto"/>
        <w:jc w:val="both"/>
        <w:rPr>
          <w:rFonts w:ascii="Calibri" w:hAnsi="Calibri" w:cs="Calibri"/>
          <w:color w:val="000000"/>
          <w:sz w:val="22"/>
          <w:szCs w:val="22"/>
        </w:rPr>
      </w:pPr>
      <w:r w:rsidRPr="00C839A3">
        <w:rPr>
          <w:rFonts w:ascii="Calibri" w:hAnsi="Calibri" w:cs="Calibri"/>
          <w:i/>
          <w:iCs/>
          <w:sz w:val="22"/>
          <w:szCs w:val="22"/>
        </w:rPr>
        <w:t>Metoda testu: </w:t>
      </w:r>
      <w:r w:rsidRPr="00C839A3">
        <w:rPr>
          <w:rFonts w:ascii="Calibri" w:hAnsi="Calibri" w:cs="Calibri"/>
          <w:color w:val="000000"/>
          <w:sz w:val="22"/>
          <w:szCs w:val="22"/>
        </w:rPr>
        <w:t>Sprawdzenie</w:t>
      </w:r>
      <w:r w:rsidR="001631A1">
        <w:rPr>
          <w:rFonts w:ascii="Calibri" w:hAnsi="Calibri" w:cs="Calibri"/>
          <w:color w:val="000000"/>
          <w:sz w:val="22"/>
          <w:szCs w:val="22"/>
        </w:rPr>
        <w:t>,</w:t>
      </w:r>
      <w:r w:rsidRPr="00C839A3">
        <w:rPr>
          <w:rFonts w:ascii="Calibri" w:hAnsi="Calibri" w:cs="Calibri"/>
          <w:color w:val="000000"/>
          <w:sz w:val="22"/>
          <w:szCs w:val="22"/>
        </w:rPr>
        <w:t xml:space="preserve"> czy kodowanie zbioru danych jest zgodne z kodowaniem schematu aplikacyjnego, jak zdefiniowano w </w:t>
      </w:r>
      <w:r w:rsidRPr="00DA5C0D">
        <w:rPr>
          <w:rFonts w:ascii="Calibri" w:hAnsi="Calibri" w:cs="Calibri"/>
          <w:b/>
          <w:color w:val="000000"/>
          <w:sz w:val="22"/>
          <w:szCs w:val="22"/>
        </w:rPr>
        <w:fldChar w:fldCharType="begin"/>
      </w:r>
      <w:r w:rsidRPr="00DA5C0D">
        <w:rPr>
          <w:rFonts w:ascii="Calibri" w:hAnsi="Calibri" w:cs="Calibri"/>
          <w:b/>
          <w:color w:val="000000"/>
          <w:sz w:val="22"/>
          <w:szCs w:val="22"/>
        </w:rPr>
        <w:instrText xml:space="preserve"> REF _Ref59476765 \h  \* MERGEFORMAT </w:instrText>
      </w:r>
      <w:r w:rsidRPr="00DA5C0D">
        <w:rPr>
          <w:rFonts w:ascii="Calibri" w:hAnsi="Calibri" w:cs="Calibri"/>
          <w:b/>
          <w:color w:val="000000"/>
          <w:sz w:val="22"/>
          <w:szCs w:val="22"/>
        </w:rPr>
      </w:r>
      <w:r w:rsidRPr="00DA5C0D">
        <w:rPr>
          <w:rFonts w:ascii="Calibri" w:hAnsi="Calibri" w:cs="Calibri"/>
          <w:b/>
          <w:color w:val="000000"/>
          <w:sz w:val="22"/>
          <w:szCs w:val="22"/>
        </w:rPr>
        <w:fldChar w:fldCharType="separate"/>
      </w:r>
      <w:r w:rsidR="008A5BA4" w:rsidRPr="008A5BA4">
        <w:rPr>
          <w:rFonts w:ascii="Calibri" w:hAnsi="Calibri" w:cs="Calibri"/>
          <w:b/>
          <w:color w:val="000000" w:themeColor="text1"/>
          <w:sz w:val="22"/>
          <w:szCs w:val="22"/>
        </w:rPr>
        <w:t>Załącznik C (normatywny) – Kodowanie GML</w:t>
      </w:r>
      <w:r w:rsidRPr="00DA5C0D">
        <w:rPr>
          <w:rFonts w:ascii="Calibri" w:hAnsi="Calibri" w:cs="Calibri"/>
          <w:b/>
          <w:color w:val="000000"/>
          <w:sz w:val="22"/>
          <w:szCs w:val="22"/>
        </w:rPr>
        <w:fldChar w:fldCharType="end"/>
      </w:r>
      <w:r w:rsidRPr="00C839A3">
        <w:rPr>
          <w:rFonts w:ascii="Calibri" w:hAnsi="Calibri" w:cs="Calibri"/>
          <w:color w:val="000000"/>
          <w:sz w:val="22"/>
          <w:szCs w:val="22"/>
        </w:rPr>
        <w:t xml:space="preserve"> niniejszej specyfikacji danych.</w:t>
      </w:r>
    </w:p>
    <w:p w14:paraId="53303182" w14:textId="77777777" w:rsidR="001631A1" w:rsidRPr="008C4471" w:rsidRDefault="001631A1" w:rsidP="001631A1">
      <w:pPr>
        <w:spacing w:after="200" w:line="360" w:lineRule="auto"/>
        <w:jc w:val="both"/>
        <w:rPr>
          <w:rFonts w:ascii="Calibri" w:hAnsi="Calibri" w:cs="Calibri"/>
          <w:b/>
          <w:bCs/>
          <w:color w:val="000000"/>
          <w:sz w:val="22"/>
        </w:rPr>
      </w:pPr>
      <w:r w:rsidRPr="008C4471">
        <w:rPr>
          <w:rFonts w:ascii="Calibri" w:hAnsi="Calibri" w:cs="Calibri"/>
          <w:b/>
          <w:bCs/>
          <w:color w:val="000000"/>
          <w:sz w:val="22"/>
        </w:rPr>
        <w:t>UWAGA 1</w:t>
      </w:r>
      <w:r w:rsidRPr="008C4471">
        <w:rPr>
          <w:rFonts w:ascii="Calibri" w:hAnsi="Calibri" w:cs="Calibri"/>
          <w:color w:val="000000"/>
          <w:sz w:val="22"/>
        </w:rPr>
        <w:t xml:space="preserve">. </w:t>
      </w:r>
      <w:r w:rsidRPr="008C4471">
        <w:rPr>
          <w:rFonts w:ascii="Calibri" w:hAnsi="Calibri" w:cs="Calibri"/>
          <w:sz w:val="22"/>
        </w:rPr>
        <w:t>Zastosowanie narzędzia Schematron lub innego narzędzia do walidacji schematów może usprawnić proces walidacji, gdyż niektóre złożone ograniczenia schematu aplikacyjnego nie mogą być zwalidowane z wykorzystaniem prostego procesu walidacji. W przeciwieństwie do schematów XSD, zasady stosowane w narzędziu Schematron nie są dostarczane w ramach niniejszej specyfikacji danych.</w:t>
      </w:r>
    </w:p>
    <w:p w14:paraId="52A8C7E1" w14:textId="56DBCC27" w:rsidR="001631A1" w:rsidRPr="007823A3" w:rsidRDefault="001631A1" w:rsidP="007823A3">
      <w:pPr>
        <w:pStyle w:val="Nagwek3"/>
        <w:spacing w:after="160" w:line="360" w:lineRule="auto"/>
        <w:ind w:left="720"/>
        <w:rPr>
          <w:rFonts w:ascii="Calibri" w:hAnsi="Calibri" w:cs="Calibri"/>
          <w:sz w:val="26"/>
          <w:szCs w:val="26"/>
          <w:lang w:val="pl-PL"/>
        </w:rPr>
      </w:pPr>
      <w:bookmarkStart w:id="383" w:name="_Toc72329039"/>
      <w:r w:rsidRPr="00C331E2">
        <w:rPr>
          <w:rFonts w:ascii="Calibri" w:hAnsi="Calibri" w:cs="Calibri"/>
          <w:sz w:val="26"/>
          <w:szCs w:val="26"/>
          <w:lang w:val="pl-PL"/>
        </w:rPr>
        <w:t>A.6.</w:t>
      </w:r>
      <w:r w:rsidR="005C59F4" w:rsidRPr="00C331E2">
        <w:rPr>
          <w:rFonts w:ascii="Calibri" w:hAnsi="Calibri" w:cs="Calibri"/>
          <w:sz w:val="26"/>
          <w:szCs w:val="26"/>
          <w:lang w:val="pl-PL"/>
        </w:rPr>
        <w:t>3</w:t>
      </w:r>
      <w:r w:rsidRPr="00C331E2">
        <w:rPr>
          <w:rFonts w:ascii="Calibri" w:hAnsi="Calibri" w:cs="Calibri"/>
          <w:sz w:val="26"/>
          <w:szCs w:val="26"/>
          <w:lang w:val="pl-PL"/>
        </w:rPr>
        <w:t xml:space="preserve">. </w:t>
      </w:r>
      <w:r w:rsidR="00C331E2" w:rsidRPr="00C331E2">
        <w:rPr>
          <w:rFonts w:ascii="Calibri" w:hAnsi="Calibri" w:cs="Calibri"/>
          <w:sz w:val="26"/>
          <w:szCs w:val="26"/>
          <w:lang w:val="pl-PL"/>
        </w:rPr>
        <w:t xml:space="preserve">Test zgodności w </w:t>
      </w:r>
      <w:r w:rsidR="00C331E2">
        <w:rPr>
          <w:rFonts w:ascii="Calibri" w:hAnsi="Calibri" w:cs="Calibri"/>
          <w:sz w:val="26"/>
          <w:szCs w:val="26"/>
          <w:lang w:val="pl-PL"/>
        </w:rPr>
        <w:t>zakresie publi</w:t>
      </w:r>
      <w:r w:rsidR="007823A3">
        <w:rPr>
          <w:rFonts w:ascii="Calibri" w:hAnsi="Calibri" w:cs="Calibri"/>
          <w:sz w:val="26"/>
          <w:szCs w:val="26"/>
          <w:lang w:val="pl-PL"/>
        </w:rPr>
        <w:t>k</w:t>
      </w:r>
      <w:r w:rsidR="00C331E2" w:rsidRPr="007823A3">
        <w:rPr>
          <w:rFonts w:ascii="Calibri" w:hAnsi="Calibri" w:cs="Calibri"/>
          <w:sz w:val="26"/>
          <w:szCs w:val="26"/>
          <w:lang w:val="pl-PL"/>
        </w:rPr>
        <w:t>acji usługami sieciowymi</w:t>
      </w:r>
      <w:bookmarkEnd w:id="383"/>
    </w:p>
    <w:p w14:paraId="4B2273B1" w14:textId="3D7FE71F" w:rsidR="001631A1" w:rsidRDefault="001631A1" w:rsidP="001631A1">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w:t>
      </w:r>
      <w:r w:rsidR="00233B54">
        <w:rPr>
          <w:rFonts w:ascii="Calibri" w:hAnsi="Calibri" w:cs="Calibri"/>
          <w:sz w:val="22"/>
          <w:szCs w:val="22"/>
        </w:rPr>
        <w:t>,</w:t>
      </w:r>
      <w:r w:rsidRPr="008C4471">
        <w:rPr>
          <w:rFonts w:ascii="Calibri" w:hAnsi="Calibri" w:cs="Calibri"/>
          <w:sz w:val="22"/>
          <w:szCs w:val="22"/>
        </w:rPr>
        <w:t xml:space="preserve"> czy zbiór danych </w:t>
      </w:r>
      <w:r>
        <w:rPr>
          <w:rFonts w:ascii="Calibri" w:hAnsi="Calibri" w:cs="Calibri"/>
          <w:sz w:val="22"/>
          <w:szCs w:val="22"/>
        </w:rPr>
        <w:t xml:space="preserve">jest udostępniany za pośrednictwem usług sieciowych </w:t>
      </w:r>
      <w:r w:rsidRPr="008C4471">
        <w:rPr>
          <w:rFonts w:ascii="Calibri" w:hAnsi="Calibri" w:cs="Calibri"/>
          <w:sz w:val="22"/>
          <w:szCs w:val="22"/>
        </w:rPr>
        <w:t>zgod</w:t>
      </w:r>
      <w:r>
        <w:rPr>
          <w:rFonts w:ascii="Calibri" w:hAnsi="Calibri" w:cs="Calibri"/>
          <w:sz w:val="22"/>
          <w:szCs w:val="22"/>
        </w:rPr>
        <w:t>nie</w:t>
      </w:r>
      <w:r w:rsidRPr="008C4471">
        <w:rPr>
          <w:rFonts w:ascii="Calibri" w:hAnsi="Calibri" w:cs="Calibri"/>
          <w:sz w:val="22"/>
          <w:szCs w:val="22"/>
        </w:rPr>
        <w:t xml:space="preserve"> z regułami określonymi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1631A1" w14:paraId="18578ABB" w14:textId="77777777" w:rsidTr="002513CF">
        <w:tc>
          <w:tcPr>
            <w:tcW w:w="1360" w:type="dxa"/>
          </w:tcPr>
          <w:p w14:paraId="03BD1A68" w14:textId="77777777" w:rsidR="001631A1" w:rsidRDefault="001631A1"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08AAB7BD" w14:textId="556A8AAE" w:rsidR="001631A1" w:rsidRDefault="001631A1" w:rsidP="002513CF">
            <w:pPr>
              <w:spacing w:line="360" w:lineRule="auto"/>
              <w:jc w:val="both"/>
              <w:rPr>
                <w:rFonts w:ascii="Calibri" w:hAnsi="Calibri" w:cs="Calibri"/>
                <w:sz w:val="22"/>
                <w:szCs w:val="22"/>
              </w:rPr>
            </w:pPr>
            <w:r w:rsidRPr="001631A1">
              <w:rPr>
                <w:rFonts w:ascii="Calibri" w:hAnsi="Calibri" w:cs="Calibri"/>
                <w:sz w:val="22"/>
                <w:szCs w:val="22"/>
              </w:rPr>
              <w:t>https://www.gov.pl/zagospodarowanieprzestrzenne/app/1.0/req/data-delivery/network-services</w:t>
            </w:r>
          </w:p>
        </w:tc>
      </w:tr>
    </w:tbl>
    <w:p w14:paraId="7171DCD5" w14:textId="19251D07" w:rsidR="001631A1" w:rsidRPr="00675EA5" w:rsidRDefault="001631A1" w:rsidP="001631A1">
      <w:pPr>
        <w:spacing w:before="200" w:after="200" w:line="360" w:lineRule="auto"/>
        <w:jc w:val="both"/>
        <w:rPr>
          <w:rFonts w:ascii="Calibri" w:hAnsi="Calibri" w:cs="Calibri"/>
          <w:color w:val="000000"/>
          <w:sz w:val="22"/>
          <w:szCs w:val="22"/>
        </w:rPr>
      </w:pPr>
      <w:r w:rsidRPr="008C4471">
        <w:rPr>
          <w:rFonts w:ascii="Calibri" w:hAnsi="Calibri" w:cs="Calibri"/>
          <w:i/>
          <w:iCs/>
          <w:sz w:val="22"/>
          <w:szCs w:val="22"/>
        </w:rPr>
        <w:t>Metoda testu: </w:t>
      </w:r>
      <w:r w:rsidRPr="00C839A3">
        <w:rPr>
          <w:rFonts w:ascii="Calibri" w:hAnsi="Calibri" w:cs="Calibri"/>
          <w:color w:val="000000"/>
          <w:sz w:val="22"/>
          <w:szCs w:val="22"/>
        </w:rPr>
        <w:t>Sprawdzenie</w:t>
      </w:r>
      <w:r>
        <w:rPr>
          <w:rFonts w:ascii="Calibri" w:hAnsi="Calibri" w:cs="Calibri"/>
          <w:color w:val="000000"/>
          <w:sz w:val="22"/>
          <w:szCs w:val="22"/>
        </w:rPr>
        <w:t>,</w:t>
      </w:r>
      <w:r w:rsidRPr="00C839A3">
        <w:rPr>
          <w:rFonts w:ascii="Calibri" w:hAnsi="Calibri" w:cs="Calibri"/>
          <w:color w:val="000000"/>
          <w:sz w:val="22"/>
          <w:szCs w:val="22"/>
        </w:rPr>
        <w:t xml:space="preserve"> czy zbi</w:t>
      </w:r>
      <w:r>
        <w:rPr>
          <w:rFonts w:ascii="Calibri" w:hAnsi="Calibri" w:cs="Calibri"/>
          <w:color w:val="000000"/>
          <w:sz w:val="22"/>
          <w:szCs w:val="22"/>
        </w:rPr>
        <w:t>ór</w:t>
      </w:r>
      <w:r w:rsidRPr="00C839A3">
        <w:rPr>
          <w:rFonts w:ascii="Calibri" w:hAnsi="Calibri" w:cs="Calibri"/>
          <w:color w:val="000000"/>
          <w:sz w:val="22"/>
          <w:szCs w:val="22"/>
        </w:rPr>
        <w:t xml:space="preserve"> danych jest </w:t>
      </w:r>
      <w:r>
        <w:rPr>
          <w:rFonts w:ascii="Calibri" w:hAnsi="Calibri" w:cs="Calibri"/>
          <w:color w:val="000000"/>
          <w:sz w:val="22"/>
          <w:szCs w:val="22"/>
        </w:rPr>
        <w:t xml:space="preserve">dostępny za pośrednictwem usług sieciowych pobierania </w:t>
      </w:r>
      <w:r w:rsidR="00437642">
        <w:rPr>
          <w:rFonts w:ascii="Calibri" w:hAnsi="Calibri" w:cs="Calibri"/>
          <w:color w:val="000000"/>
          <w:sz w:val="22"/>
          <w:szCs w:val="22"/>
        </w:rPr>
        <w:br/>
      </w:r>
      <w:r>
        <w:rPr>
          <w:rFonts w:ascii="Calibri" w:hAnsi="Calibri" w:cs="Calibri"/>
          <w:color w:val="000000"/>
          <w:sz w:val="22"/>
          <w:szCs w:val="22"/>
        </w:rPr>
        <w:t xml:space="preserve">i przeglądania zgodnie ze sposobem zdefiniowanym w </w:t>
      </w:r>
      <w:r w:rsidRPr="001631A1">
        <w:rPr>
          <w:rFonts w:ascii="Calibri" w:hAnsi="Calibri" w:cs="Calibri"/>
          <w:color w:val="000000"/>
          <w:sz w:val="22"/>
          <w:szCs w:val="22"/>
        </w:rPr>
        <w:t xml:space="preserve">rozdziale </w:t>
      </w:r>
      <w:r w:rsidRPr="00DA5C0D">
        <w:rPr>
          <w:rFonts w:ascii="Calibri" w:hAnsi="Calibri" w:cs="Calibri"/>
          <w:b/>
          <w:color w:val="000000"/>
          <w:sz w:val="22"/>
          <w:szCs w:val="22"/>
        </w:rPr>
        <w:fldChar w:fldCharType="begin"/>
      </w:r>
      <w:r w:rsidRPr="00DA5C0D">
        <w:rPr>
          <w:rFonts w:ascii="Calibri" w:hAnsi="Calibri" w:cs="Calibri"/>
          <w:b/>
          <w:color w:val="000000"/>
          <w:sz w:val="22"/>
          <w:szCs w:val="22"/>
        </w:rPr>
        <w:instrText xml:space="preserve"> REF _Ref67990019 \r \h  \* MERGEFORMAT </w:instrText>
      </w:r>
      <w:r w:rsidRPr="00DA5C0D">
        <w:rPr>
          <w:rFonts w:ascii="Calibri" w:hAnsi="Calibri" w:cs="Calibri"/>
          <w:b/>
          <w:color w:val="000000"/>
          <w:sz w:val="22"/>
          <w:szCs w:val="22"/>
        </w:rPr>
      </w:r>
      <w:r w:rsidRPr="00DA5C0D">
        <w:rPr>
          <w:rFonts w:ascii="Calibri" w:hAnsi="Calibri" w:cs="Calibri"/>
          <w:b/>
          <w:color w:val="000000"/>
          <w:sz w:val="22"/>
          <w:szCs w:val="22"/>
        </w:rPr>
        <w:fldChar w:fldCharType="separate"/>
      </w:r>
      <w:r w:rsidR="008A5BA4">
        <w:rPr>
          <w:rFonts w:ascii="Calibri" w:hAnsi="Calibri" w:cs="Calibri"/>
          <w:b/>
          <w:color w:val="000000"/>
          <w:sz w:val="22"/>
          <w:szCs w:val="22"/>
        </w:rPr>
        <w:t>7.3</w:t>
      </w:r>
      <w:r w:rsidRPr="00DA5C0D">
        <w:rPr>
          <w:rFonts w:ascii="Calibri" w:hAnsi="Calibri" w:cs="Calibri"/>
          <w:b/>
          <w:color w:val="000000"/>
          <w:sz w:val="22"/>
          <w:szCs w:val="22"/>
        </w:rPr>
        <w:fldChar w:fldCharType="end"/>
      </w:r>
      <w:r w:rsidRPr="00DA5C0D">
        <w:rPr>
          <w:rFonts w:ascii="Calibri" w:hAnsi="Calibri" w:cs="Calibri"/>
          <w:b/>
          <w:color w:val="000000"/>
          <w:sz w:val="22"/>
          <w:szCs w:val="22"/>
        </w:rPr>
        <w:t xml:space="preserve"> </w:t>
      </w:r>
      <w:r w:rsidRPr="00DA5C0D">
        <w:rPr>
          <w:rFonts w:ascii="Calibri" w:hAnsi="Calibri" w:cs="Calibri"/>
          <w:b/>
          <w:color w:val="000000"/>
          <w:sz w:val="22"/>
          <w:szCs w:val="22"/>
        </w:rPr>
        <w:fldChar w:fldCharType="begin"/>
      </w:r>
      <w:r w:rsidRPr="00DA5C0D">
        <w:rPr>
          <w:rFonts w:ascii="Calibri" w:hAnsi="Calibri" w:cs="Calibri"/>
          <w:b/>
          <w:color w:val="000000"/>
          <w:sz w:val="22"/>
          <w:szCs w:val="22"/>
        </w:rPr>
        <w:instrText xml:space="preserve"> REF _Ref67989919 \h  \* MERGEFORMAT </w:instrText>
      </w:r>
      <w:r w:rsidRPr="00DA5C0D">
        <w:rPr>
          <w:rFonts w:ascii="Calibri" w:hAnsi="Calibri" w:cs="Calibri"/>
          <w:b/>
          <w:color w:val="000000"/>
          <w:sz w:val="22"/>
          <w:szCs w:val="22"/>
        </w:rPr>
      </w:r>
      <w:r w:rsidRPr="00DA5C0D">
        <w:rPr>
          <w:rFonts w:ascii="Calibri" w:hAnsi="Calibri" w:cs="Calibri"/>
          <w:b/>
          <w:color w:val="000000"/>
          <w:sz w:val="22"/>
          <w:szCs w:val="22"/>
        </w:rPr>
        <w:fldChar w:fldCharType="separate"/>
      </w:r>
      <w:r w:rsidR="008A5BA4" w:rsidRPr="008A5BA4">
        <w:rPr>
          <w:rFonts w:ascii="Calibri" w:hAnsi="Calibri" w:cs="Calibri"/>
          <w:b/>
          <w:iCs/>
          <w:sz w:val="22"/>
          <w:szCs w:val="22"/>
        </w:rPr>
        <w:t>Sposób udostępniania</w:t>
      </w:r>
      <w:r w:rsidRPr="00DA5C0D">
        <w:rPr>
          <w:rFonts w:ascii="Calibri" w:hAnsi="Calibri" w:cs="Calibri"/>
          <w:b/>
          <w:color w:val="000000"/>
          <w:sz w:val="22"/>
          <w:szCs w:val="22"/>
        </w:rPr>
        <w:fldChar w:fldCharType="end"/>
      </w:r>
      <w:r w:rsidRPr="001631A1">
        <w:rPr>
          <w:rFonts w:ascii="Calibri" w:hAnsi="Calibri" w:cs="Calibri"/>
          <w:color w:val="000000"/>
          <w:sz w:val="22"/>
          <w:szCs w:val="22"/>
        </w:rPr>
        <w:t>.</w:t>
      </w:r>
    </w:p>
    <w:p w14:paraId="580683C9" w14:textId="0B6814D7" w:rsidR="00BA08A6" w:rsidRPr="00BA08A6" w:rsidRDefault="00BA08A6" w:rsidP="00BA08A6">
      <w:pPr>
        <w:pStyle w:val="Nagwek3"/>
        <w:spacing w:after="160" w:line="360" w:lineRule="auto"/>
        <w:ind w:left="720"/>
        <w:rPr>
          <w:rFonts w:ascii="Calibri" w:hAnsi="Calibri" w:cs="Calibri"/>
          <w:sz w:val="26"/>
          <w:szCs w:val="26"/>
          <w:lang w:val="pl-PL"/>
        </w:rPr>
      </w:pPr>
      <w:bookmarkStart w:id="384" w:name="_Toc72329040"/>
      <w:r w:rsidRPr="008C4471">
        <w:rPr>
          <w:rFonts w:ascii="Calibri" w:hAnsi="Calibri" w:cs="Calibri"/>
          <w:sz w:val="26"/>
          <w:szCs w:val="26"/>
          <w:lang w:val="pl-PL"/>
        </w:rPr>
        <w:t>A.</w:t>
      </w:r>
      <w:r>
        <w:rPr>
          <w:rFonts w:ascii="Calibri" w:hAnsi="Calibri" w:cs="Calibri"/>
          <w:sz w:val="26"/>
          <w:szCs w:val="26"/>
          <w:lang w:val="pl-PL"/>
        </w:rPr>
        <w:t>6</w:t>
      </w:r>
      <w:r w:rsidRPr="008C4471">
        <w:rPr>
          <w:rFonts w:ascii="Calibri" w:hAnsi="Calibri" w:cs="Calibri"/>
          <w:sz w:val="26"/>
          <w:szCs w:val="26"/>
          <w:lang w:val="pl-PL"/>
        </w:rPr>
        <w:t>.</w:t>
      </w:r>
      <w:r>
        <w:rPr>
          <w:rFonts w:ascii="Calibri" w:hAnsi="Calibri" w:cs="Calibri"/>
          <w:sz w:val="26"/>
          <w:szCs w:val="26"/>
          <w:lang w:val="pl-PL"/>
        </w:rPr>
        <w:t>4</w:t>
      </w:r>
      <w:r w:rsidRPr="008C4471">
        <w:rPr>
          <w:rFonts w:ascii="Calibri" w:hAnsi="Calibri" w:cs="Calibri"/>
          <w:sz w:val="26"/>
          <w:szCs w:val="26"/>
          <w:lang w:val="pl-PL"/>
        </w:rPr>
        <w:t xml:space="preserve">. Test </w:t>
      </w:r>
      <w:r w:rsidRPr="00BA08A6">
        <w:rPr>
          <w:rFonts w:ascii="Calibri" w:hAnsi="Calibri" w:cs="Calibri"/>
          <w:sz w:val="26"/>
          <w:szCs w:val="26"/>
          <w:lang w:val="pl-PL"/>
        </w:rPr>
        <w:t xml:space="preserve">zgodości </w:t>
      </w:r>
      <w:r>
        <w:rPr>
          <w:rFonts w:ascii="Calibri" w:hAnsi="Calibri" w:cs="Calibri"/>
          <w:sz w:val="26"/>
          <w:szCs w:val="26"/>
          <w:lang w:val="pl-PL"/>
        </w:rPr>
        <w:t>nazwy pliku GML</w:t>
      </w:r>
      <w:bookmarkEnd w:id="384"/>
    </w:p>
    <w:p w14:paraId="0CFAAA89" w14:textId="6AAF7D94" w:rsidR="00BA08A6" w:rsidRDefault="00BA08A6" w:rsidP="00BA08A6">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w:t>
      </w:r>
      <w:r>
        <w:rPr>
          <w:rFonts w:ascii="Calibri" w:hAnsi="Calibri" w:cs="Calibri"/>
          <w:sz w:val="22"/>
        </w:rPr>
        <w:t>n</w:t>
      </w:r>
      <w:r w:rsidRPr="00BA08A6">
        <w:rPr>
          <w:rFonts w:ascii="Calibri" w:hAnsi="Calibri" w:cs="Calibri"/>
          <w:sz w:val="22"/>
        </w:rPr>
        <w:t>azwa dokumentu elektronicznego GML</w:t>
      </w:r>
      <w:r>
        <w:rPr>
          <w:rFonts w:ascii="Calibri" w:hAnsi="Calibri" w:cs="Calibri"/>
          <w:sz w:val="22"/>
        </w:rPr>
        <w:t>,</w:t>
      </w:r>
      <w:r w:rsidRPr="00BA08A6">
        <w:rPr>
          <w:rFonts w:ascii="Calibri" w:hAnsi="Calibri" w:cs="Calibri"/>
          <w:sz w:val="22"/>
        </w:rPr>
        <w:t xml:space="preserve"> w którym zaspisany został zbiór danych przestrzennych</w:t>
      </w:r>
      <w:r>
        <w:rPr>
          <w:rFonts w:ascii="Calibri" w:hAnsi="Calibri" w:cs="Calibri"/>
          <w:sz w:val="22"/>
        </w:rPr>
        <w:t>, jest zgodna ze</w:t>
      </w:r>
      <w:r w:rsidRPr="00D26014">
        <w:rPr>
          <w:rFonts w:ascii="Calibri" w:hAnsi="Calibri" w:cs="Calibri"/>
          <w:sz w:val="22"/>
        </w:rPr>
        <w:t xml:space="preserve"> wzorcem wyspecyfikowanym w </w:t>
      </w:r>
      <w:r>
        <w:rPr>
          <w:rFonts w:ascii="Calibri" w:hAnsi="Calibri" w:cs="Calibri"/>
          <w:sz w:val="22"/>
        </w:rPr>
        <w:t>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BA08A6" w:rsidRPr="00D26014" w14:paraId="4FE97315" w14:textId="77777777" w:rsidTr="003C0EC4">
        <w:tc>
          <w:tcPr>
            <w:tcW w:w="1360" w:type="dxa"/>
          </w:tcPr>
          <w:p w14:paraId="076D0E8F" w14:textId="77777777" w:rsidR="00BA08A6" w:rsidRDefault="00BA08A6" w:rsidP="003C0EC4">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7DD42DAE" w14:textId="03E8FCF0" w:rsidR="00BA08A6" w:rsidRPr="00D26014" w:rsidRDefault="00BA08A6" w:rsidP="003C0EC4">
            <w:pPr>
              <w:spacing w:line="360" w:lineRule="auto"/>
              <w:jc w:val="both"/>
              <w:rPr>
                <w:rFonts w:ascii="Calibri" w:hAnsi="Calibri" w:cs="Calibri"/>
                <w:sz w:val="22"/>
                <w:szCs w:val="22"/>
              </w:rPr>
            </w:pPr>
            <w:r w:rsidRPr="00BA08A6">
              <w:rPr>
                <w:rFonts w:ascii="Calibri" w:hAnsi="Calibri" w:cs="Calibri"/>
                <w:sz w:val="22"/>
                <w:szCs w:val="22"/>
              </w:rPr>
              <w:t>https://www.gov.pl/zagospodarowanieprzestrzenne/app/1.0/req/data-delivery/gml-file-name</w:t>
            </w:r>
          </w:p>
        </w:tc>
      </w:tr>
    </w:tbl>
    <w:p w14:paraId="49F0C4AB" w14:textId="7FD3C281" w:rsidR="00BA08A6" w:rsidRPr="005B5E36" w:rsidRDefault="00BA08A6" w:rsidP="00BA08A6">
      <w:pPr>
        <w:spacing w:before="200" w:line="360" w:lineRule="auto"/>
        <w:jc w:val="both"/>
        <w:rPr>
          <w:rFonts w:ascii="Calibri" w:hAnsi="Calibri" w:cs="Calibri"/>
          <w:sz w:val="22"/>
          <w:szCs w:val="22"/>
        </w:rPr>
      </w:pPr>
      <w:r w:rsidRPr="008C4471">
        <w:rPr>
          <w:rFonts w:ascii="Calibri" w:hAnsi="Calibri" w:cs="Calibri"/>
          <w:i/>
          <w:iCs/>
          <w:sz w:val="22"/>
          <w:szCs w:val="22"/>
        </w:rPr>
        <w:t>Metoda testu: </w:t>
      </w:r>
      <w:r w:rsidRPr="008C4471">
        <w:rPr>
          <w:rFonts w:ascii="Calibri" w:hAnsi="Calibri" w:cs="Calibri"/>
          <w:sz w:val="22"/>
          <w:szCs w:val="22"/>
        </w:rPr>
        <w:t xml:space="preserve">Porównanie </w:t>
      </w:r>
      <w:r>
        <w:rPr>
          <w:rFonts w:ascii="Calibri" w:hAnsi="Calibri" w:cs="Calibri"/>
          <w:sz w:val="22"/>
          <w:szCs w:val="22"/>
        </w:rPr>
        <w:t xml:space="preserve">składni nazwy pliku ze wzorcem. </w:t>
      </w:r>
      <w:r w:rsidRPr="008C4471">
        <w:rPr>
          <w:rFonts w:ascii="Calibri" w:hAnsi="Calibri" w:cs="Calibri"/>
          <w:sz w:val="22"/>
        </w:rPr>
        <w:t xml:space="preserve">Wynik testu jest pozytywny, </w:t>
      </w:r>
      <w:r>
        <w:rPr>
          <w:rFonts w:ascii="Calibri" w:hAnsi="Calibri" w:cs="Calibri"/>
          <w:sz w:val="22"/>
        </w:rPr>
        <w:t>jeżeli</w:t>
      </w:r>
      <w:r w:rsidRPr="008C4471">
        <w:rPr>
          <w:rFonts w:ascii="Calibri" w:hAnsi="Calibri" w:cs="Calibri"/>
          <w:sz w:val="22"/>
        </w:rPr>
        <w:t xml:space="preserve"> </w:t>
      </w:r>
      <w:r>
        <w:rPr>
          <w:rFonts w:ascii="Calibri" w:hAnsi="Calibri" w:cs="Calibri"/>
          <w:sz w:val="22"/>
          <w:szCs w:val="22"/>
        </w:rPr>
        <w:t>nazwa pliku GML</w:t>
      </w:r>
      <w:r w:rsidRPr="008C4471">
        <w:rPr>
          <w:rFonts w:ascii="Calibri" w:hAnsi="Calibri" w:cs="Calibri"/>
          <w:sz w:val="22"/>
          <w:szCs w:val="22"/>
        </w:rPr>
        <w:t xml:space="preserve"> </w:t>
      </w:r>
      <w:r>
        <w:rPr>
          <w:rFonts w:ascii="Calibri" w:hAnsi="Calibri" w:cs="Calibri"/>
          <w:sz w:val="22"/>
          <w:szCs w:val="22"/>
        </w:rPr>
        <w:t xml:space="preserve">jest </w:t>
      </w:r>
      <w:r>
        <w:rPr>
          <w:rFonts w:ascii="Calibri" w:hAnsi="Calibri" w:cs="Calibri"/>
          <w:sz w:val="22"/>
        </w:rPr>
        <w:t>zgodna ze wzorcem.</w:t>
      </w:r>
    </w:p>
    <w:p w14:paraId="14C09D8F" w14:textId="0AC5C564" w:rsidR="00D5051A" w:rsidRPr="008C4471" w:rsidRDefault="00D5051A" w:rsidP="00D5051A">
      <w:pPr>
        <w:pStyle w:val="Nagwek3"/>
        <w:spacing w:after="160" w:line="360" w:lineRule="auto"/>
        <w:ind w:left="720"/>
        <w:rPr>
          <w:rFonts w:ascii="Calibri" w:hAnsi="Calibri" w:cs="Calibri"/>
          <w:sz w:val="26"/>
          <w:szCs w:val="26"/>
          <w:lang w:val="pl-PL"/>
        </w:rPr>
      </w:pPr>
      <w:bookmarkStart w:id="385" w:name="_Toc72329041"/>
      <w:r w:rsidRPr="008C4471">
        <w:rPr>
          <w:rFonts w:ascii="Calibri" w:hAnsi="Calibri" w:cs="Calibri"/>
          <w:sz w:val="26"/>
          <w:szCs w:val="26"/>
          <w:lang w:val="pl-PL"/>
        </w:rPr>
        <w:lastRenderedPageBreak/>
        <w:t>A.</w:t>
      </w:r>
      <w:r w:rsidR="0002029E">
        <w:rPr>
          <w:rFonts w:ascii="Calibri" w:hAnsi="Calibri" w:cs="Calibri"/>
          <w:sz w:val="26"/>
          <w:szCs w:val="26"/>
          <w:lang w:val="pl-PL"/>
        </w:rPr>
        <w:t>8</w:t>
      </w:r>
      <w:r w:rsidRPr="008C4471">
        <w:rPr>
          <w:rFonts w:ascii="Calibri" w:hAnsi="Calibri" w:cs="Calibri"/>
          <w:sz w:val="26"/>
          <w:szCs w:val="26"/>
          <w:lang w:val="pl-PL"/>
        </w:rPr>
        <w:t>.1. Test</w:t>
      </w:r>
      <w:r w:rsidR="00BA08A6">
        <w:rPr>
          <w:rFonts w:ascii="Calibri" w:hAnsi="Calibri" w:cs="Calibri"/>
          <w:sz w:val="26"/>
          <w:szCs w:val="26"/>
          <w:lang w:val="pl-PL"/>
        </w:rPr>
        <w:t xml:space="preserve"> </w:t>
      </w:r>
      <w:r w:rsidR="00D26014">
        <w:rPr>
          <w:rFonts w:ascii="Calibri" w:hAnsi="Calibri" w:cs="Calibri"/>
          <w:sz w:val="26"/>
          <w:szCs w:val="26"/>
          <w:lang w:val="pl-PL"/>
        </w:rPr>
        <w:t xml:space="preserve">zgodości składowych </w:t>
      </w:r>
      <w:r w:rsidRPr="008C4471">
        <w:rPr>
          <w:rFonts w:ascii="Calibri" w:hAnsi="Calibri" w:cs="Calibri"/>
          <w:sz w:val="26"/>
          <w:szCs w:val="26"/>
          <w:lang w:val="pl-PL"/>
        </w:rPr>
        <w:t>unikalnego identyfikatora</w:t>
      </w:r>
      <w:bookmarkEnd w:id="385"/>
    </w:p>
    <w:p w14:paraId="3C692C86" w14:textId="3B3CF94C" w:rsidR="00D5051A" w:rsidRDefault="00D5051A" w:rsidP="00D5051A">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składowe </w:t>
      </w:r>
      <w:r w:rsidRPr="008C4471">
        <w:rPr>
          <w:rFonts w:ascii="Calibri" w:hAnsi="Calibri" w:cs="Calibri"/>
          <w:i/>
          <w:iCs/>
          <w:sz w:val="22"/>
        </w:rPr>
        <w:t>przestrzenNazw</w:t>
      </w:r>
      <w:r w:rsidRPr="008C4471">
        <w:rPr>
          <w:rFonts w:ascii="Calibri" w:hAnsi="Calibri" w:cs="Calibri"/>
          <w:sz w:val="22"/>
        </w:rPr>
        <w:t xml:space="preserve"> oraz </w:t>
      </w:r>
      <w:r w:rsidRPr="008C4471">
        <w:rPr>
          <w:rFonts w:ascii="Calibri" w:hAnsi="Calibri" w:cs="Calibri"/>
          <w:i/>
          <w:iCs/>
          <w:sz w:val="22"/>
        </w:rPr>
        <w:t>lokalnyId</w:t>
      </w:r>
      <w:r w:rsidRPr="008C4471">
        <w:rPr>
          <w:rFonts w:ascii="Calibri" w:hAnsi="Calibri" w:cs="Calibri"/>
          <w:sz w:val="22"/>
        </w:rPr>
        <w:t xml:space="preserve"> zewnętrznego identyfikatora obiektu </w:t>
      </w:r>
      <w:r w:rsidR="00D26014">
        <w:rPr>
          <w:rFonts w:ascii="Calibri" w:hAnsi="Calibri" w:cs="Calibri"/>
          <w:sz w:val="22"/>
        </w:rPr>
        <w:t>są zgodne ze</w:t>
      </w:r>
      <w:r w:rsidR="00D26014" w:rsidRPr="00D26014">
        <w:rPr>
          <w:rFonts w:ascii="Calibri" w:hAnsi="Calibri" w:cs="Calibri"/>
          <w:sz w:val="22"/>
        </w:rPr>
        <w:t xml:space="preserve"> wzorcem wartości wyspecyfikowanym w § 5. ust. 1 pkt 1 </w:t>
      </w:r>
      <w:r w:rsidR="00D26014">
        <w:rPr>
          <w:rFonts w:ascii="Calibri" w:hAnsi="Calibri" w:cs="Calibri"/>
          <w:sz w:val="22"/>
        </w:rPr>
        <w:t xml:space="preserve">i pkt 2 </w:t>
      </w:r>
      <w:r w:rsidR="00D26014" w:rsidRPr="00D26014">
        <w:rPr>
          <w:rFonts w:ascii="Calibri" w:hAnsi="Calibri" w:cs="Calibri"/>
          <w:sz w:val="22"/>
        </w:rPr>
        <w:t>[Rozporządzenie APP]</w:t>
      </w:r>
      <w:r w:rsidR="00D26014">
        <w:rPr>
          <w:rFonts w:ascii="Calibri" w:hAnsi="Calibri" w:cs="Calibri"/>
          <w:sz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D5051A" w:rsidRPr="00D26014" w14:paraId="1D8FFD69" w14:textId="77777777" w:rsidTr="005E0860">
        <w:tc>
          <w:tcPr>
            <w:tcW w:w="1360" w:type="dxa"/>
          </w:tcPr>
          <w:p w14:paraId="29DDE5A6" w14:textId="77777777" w:rsidR="00D5051A" w:rsidRDefault="00D5051A" w:rsidP="005E0860">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40BFEA65" w14:textId="16FC6A45" w:rsidR="00D5051A" w:rsidRPr="00D26014" w:rsidRDefault="00D26014" w:rsidP="005E0860">
            <w:pPr>
              <w:spacing w:line="360" w:lineRule="auto"/>
              <w:jc w:val="both"/>
              <w:rPr>
                <w:rFonts w:ascii="Calibri" w:hAnsi="Calibri" w:cs="Calibri"/>
                <w:sz w:val="22"/>
                <w:szCs w:val="22"/>
              </w:rPr>
            </w:pPr>
            <w:r w:rsidRPr="00D26014">
              <w:rPr>
                <w:rFonts w:ascii="Calibri" w:hAnsi="Calibri" w:cs="Calibri"/>
                <w:sz w:val="22"/>
                <w:szCs w:val="22"/>
              </w:rPr>
              <w:t>https://www.gov.pl/zagospodarowanieprzestrzenne/app/1.0/req/external-unique-id/namespace</w:t>
            </w:r>
          </w:p>
        </w:tc>
      </w:tr>
      <w:tr w:rsidR="00D26014" w:rsidRPr="00D26014" w14:paraId="1822EAD3" w14:textId="77777777" w:rsidTr="005E0860">
        <w:tc>
          <w:tcPr>
            <w:tcW w:w="1360" w:type="dxa"/>
          </w:tcPr>
          <w:p w14:paraId="231BCB37" w14:textId="77777777" w:rsidR="00D26014" w:rsidRDefault="00D26014" w:rsidP="005E0860">
            <w:pPr>
              <w:spacing w:line="360" w:lineRule="auto"/>
              <w:jc w:val="both"/>
              <w:rPr>
                <w:rFonts w:ascii="Calibri" w:hAnsi="Calibri" w:cs="Calibri"/>
                <w:i/>
                <w:iCs/>
                <w:sz w:val="22"/>
                <w:szCs w:val="22"/>
              </w:rPr>
            </w:pPr>
          </w:p>
        </w:tc>
        <w:tc>
          <w:tcPr>
            <w:tcW w:w="8496" w:type="dxa"/>
          </w:tcPr>
          <w:p w14:paraId="7C4FB014" w14:textId="4358A46D" w:rsidR="00D26014" w:rsidRPr="00D26014" w:rsidRDefault="00D26014" w:rsidP="005E0860">
            <w:pPr>
              <w:spacing w:line="360" w:lineRule="auto"/>
              <w:jc w:val="both"/>
              <w:rPr>
                <w:rFonts w:ascii="Calibri" w:hAnsi="Calibri" w:cs="Calibri"/>
                <w:sz w:val="22"/>
                <w:szCs w:val="22"/>
              </w:rPr>
            </w:pPr>
            <w:r w:rsidRPr="00D26014">
              <w:rPr>
                <w:rFonts w:ascii="Calibri" w:hAnsi="Calibri" w:cs="Calibri"/>
                <w:sz w:val="22"/>
                <w:szCs w:val="22"/>
              </w:rPr>
              <w:t>https://www.gov.pl/zagospodarowanieprzestrzenne/app/1.0/req/external-unique-id/localid</w:t>
            </w:r>
          </w:p>
        </w:tc>
      </w:tr>
    </w:tbl>
    <w:p w14:paraId="7425994B" w14:textId="0FF572A1" w:rsidR="00D5051A" w:rsidRDefault="00D5051A" w:rsidP="002023ED">
      <w:pPr>
        <w:spacing w:before="200" w:line="360" w:lineRule="auto"/>
        <w:jc w:val="both"/>
        <w:rPr>
          <w:rFonts w:ascii="Calibri" w:hAnsi="Calibri" w:cs="Calibri"/>
          <w:sz w:val="22"/>
        </w:rPr>
      </w:pPr>
      <w:r w:rsidRPr="008C4471">
        <w:rPr>
          <w:rFonts w:ascii="Calibri" w:hAnsi="Calibri" w:cs="Calibri"/>
          <w:i/>
          <w:iCs/>
          <w:sz w:val="22"/>
          <w:szCs w:val="22"/>
        </w:rPr>
        <w:t>Metoda testu: </w:t>
      </w:r>
      <w:r w:rsidRPr="008C4471">
        <w:rPr>
          <w:rFonts w:ascii="Calibri" w:hAnsi="Calibri" w:cs="Calibri"/>
          <w:sz w:val="22"/>
          <w:szCs w:val="22"/>
        </w:rPr>
        <w:t xml:space="preserve">Porównanie </w:t>
      </w:r>
      <w:r w:rsidR="00D26014">
        <w:rPr>
          <w:rFonts w:ascii="Calibri" w:hAnsi="Calibri" w:cs="Calibri"/>
          <w:sz w:val="22"/>
          <w:szCs w:val="22"/>
        </w:rPr>
        <w:t xml:space="preserve">składni </w:t>
      </w:r>
      <w:r w:rsidRPr="008C4471">
        <w:rPr>
          <w:rFonts w:ascii="Calibri" w:hAnsi="Calibri" w:cs="Calibri"/>
          <w:sz w:val="22"/>
          <w:szCs w:val="22"/>
        </w:rPr>
        <w:t xml:space="preserve">atrybutów </w:t>
      </w:r>
      <w:r w:rsidRPr="008C4471">
        <w:rPr>
          <w:rFonts w:ascii="Calibri" w:hAnsi="Calibri" w:cs="Calibri"/>
          <w:i/>
          <w:iCs/>
          <w:sz w:val="22"/>
          <w:szCs w:val="22"/>
        </w:rPr>
        <w:t>przestrzenNazw</w:t>
      </w:r>
      <w:r w:rsidRPr="008C4471">
        <w:rPr>
          <w:rFonts w:ascii="Calibri" w:hAnsi="Calibri" w:cs="Calibri"/>
          <w:sz w:val="22"/>
          <w:szCs w:val="22"/>
        </w:rPr>
        <w:t xml:space="preserve"> oraz </w:t>
      </w:r>
      <w:r w:rsidRPr="008C4471">
        <w:rPr>
          <w:rFonts w:ascii="Calibri" w:hAnsi="Calibri" w:cs="Calibri"/>
          <w:i/>
          <w:iCs/>
          <w:sz w:val="22"/>
          <w:szCs w:val="22"/>
        </w:rPr>
        <w:t>lokalnyId</w:t>
      </w:r>
      <w:r w:rsidRPr="008C4471">
        <w:rPr>
          <w:rFonts w:ascii="Calibri" w:hAnsi="Calibri" w:cs="Calibri"/>
          <w:sz w:val="22"/>
          <w:szCs w:val="22"/>
        </w:rPr>
        <w:t xml:space="preserve"> zewnętrznego identyfikatora obiektu </w:t>
      </w:r>
      <w:r w:rsidR="00D26014">
        <w:rPr>
          <w:rFonts w:ascii="Calibri" w:hAnsi="Calibri" w:cs="Calibri"/>
          <w:sz w:val="22"/>
          <w:szCs w:val="22"/>
        </w:rPr>
        <w:t>z wzorcem</w:t>
      </w:r>
      <w:r w:rsidRPr="008C4471">
        <w:rPr>
          <w:rFonts w:ascii="Calibri" w:hAnsi="Calibri" w:cs="Calibri"/>
          <w:sz w:val="22"/>
          <w:szCs w:val="22"/>
        </w:rPr>
        <w:t>.</w:t>
      </w:r>
      <w:r w:rsidR="002023ED">
        <w:rPr>
          <w:rFonts w:ascii="Calibri" w:hAnsi="Calibri" w:cs="Calibri"/>
          <w:sz w:val="22"/>
        </w:rPr>
        <w:t xml:space="preserve"> </w:t>
      </w:r>
      <w:r w:rsidRPr="008C4471">
        <w:rPr>
          <w:rFonts w:ascii="Calibri" w:hAnsi="Calibri" w:cs="Calibri"/>
          <w:sz w:val="22"/>
        </w:rPr>
        <w:t xml:space="preserve">Wynik testu jest pozytywny, </w:t>
      </w:r>
      <w:r w:rsidR="006355DC">
        <w:rPr>
          <w:rFonts w:ascii="Calibri" w:hAnsi="Calibri" w:cs="Calibri"/>
          <w:sz w:val="22"/>
        </w:rPr>
        <w:t>jest</w:t>
      </w:r>
      <w:r w:rsidRPr="008C4471">
        <w:rPr>
          <w:rFonts w:ascii="Calibri" w:hAnsi="Calibri" w:cs="Calibri"/>
          <w:sz w:val="22"/>
        </w:rPr>
        <w:t xml:space="preserve"> zarówno atrybut </w:t>
      </w:r>
      <w:r w:rsidRPr="008C4471">
        <w:rPr>
          <w:rFonts w:ascii="Calibri" w:hAnsi="Calibri" w:cs="Calibri"/>
          <w:i/>
          <w:iCs/>
          <w:sz w:val="22"/>
        </w:rPr>
        <w:t>przestrzenNazw</w:t>
      </w:r>
      <w:r w:rsidRPr="008C4471">
        <w:rPr>
          <w:rFonts w:ascii="Calibri" w:hAnsi="Calibri" w:cs="Calibri"/>
          <w:sz w:val="22"/>
        </w:rPr>
        <w:t xml:space="preserve">, jak i atrybut </w:t>
      </w:r>
      <w:r w:rsidRPr="008C4471">
        <w:rPr>
          <w:rFonts w:ascii="Calibri" w:hAnsi="Calibri" w:cs="Calibri"/>
          <w:i/>
          <w:iCs/>
          <w:sz w:val="22"/>
        </w:rPr>
        <w:t>lokalnyId</w:t>
      </w:r>
      <w:r w:rsidRPr="008C4471">
        <w:rPr>
          <w:rFonts w:ascii="Calibri" w:hAnsi="Calibri" w:cs="Calibri"/>
          <w:sz w:val="22"/>
        </w:rPr>
        <w:t xml:space="preserve"> </w:t>
      </w:r>
      <w:r w:rsidR="00D26014">
        <w:rPr>
          <w:rFonts w:ascii="Calibri" w:hAnsi="Calibri" w:cs="Calibri"/>
          <w:sz w:val="22"/>
        </w:rPr>
        <w:t>są zgodne ze wzorcem.</w:t>
      </w:r>
    </w:p>
    <w:p w14:paraId="6AE191E7" w14:textId="05E3CE5F" w:rsidR="005E0860" w:rsidRPr="00BA08A6" w:rsidRDefault="005E0860" w:rsidP="00BA08A6">
      <w:pPr>
        <w:pStyle w:val="Nagwek3"/>
        <w:spacing w:after="160" w:line="360" w:lineRule="auto"/>
        <w:ind w:left="720"/>
        <w:rPr>
          <w:rFonts w:ascii="Calibri" w:hAnsi="Calibri" w:cs="Calibri"/>
          <w:sz w:val="26"/>
          <w:szCs w:val="26"/>
          <w:lang w:val="pl-PL"/>
        </w:rPr>
      </w:pPr>
      <w:bookmarkStart w:id="386" w:name="_Toc72329042"/>
      <w:r w:rsidRPr="008C4471">
        <w:rPr>
          <w:rFonts w:ascii="Calibri" w:hAnsi="Calibri" w:cs="Calibri"/>
          <w:sz w:val="26"/>
          <w:szCs w:val="26"/>
          <w:lang w:val="pl-PL"/>
        </w:rPr>
        <w:t>A.</w:t>
      </w:r>
      <w:r w:rsidR="0002029E">
        <w:rPr>
          <w:rFonts w:ascii="Calibri" w:hAnsi="Calibri" w:cs="Calibri"/>
          <w:sz w:val="26"/>
          <w:szCs w:val="26"/>
          <w:lang w:val="pl-PL"/>
        </w:rPr>
        <w:t>8</w:t>
      </w:r>
      <w:r w:rsidRPr="008C4471">
        <w:rPr>
          <w:rFonts w:ascii="Calibri" w:hAnsi="Calibri" w:cs="Calibri"/>
          <w:sz w:val="26"/>
          <w:szCs w:val="26"/>
          <w:lang w:val="pl-PL"/>
        </w:rPr>
        <w:t>.</w:t>
      </w:r>
      <w:r w:rsidR="00AE6516">
        <w:rPr>
          <w:rFonts w:ascii="Calibri" w:hAnsi="Calibri" w:cs="Calibri"/>
          <w:sz w:val="26"/>
          <w:szCs w:val="26"/>
          <w:lang w:val="pl-PL"/>
        </w:rPr>
        <w:t>2</w:t>
      </w:r>
      <w:r w:rsidRPr="008C4471">
        <w:rPr>
          <w:rFonts w:ascii="Calibri" w:hAnsi="Calibri" w:cs="Calibri"/>
          <w:sz w:val="26"/>
          <w:szCs w:val="26"/>
          <w:lang w:val="pl-PL"/>
        </w:rPr>
        <w:t xml:space="preserve">. Test </w:t>
      </w:r>
      <w:r w:rsidRPr="00BA08A6">
        <w:rPr>
          <w:rFonts w:ascii="Calibri" w:hAnsi="Calibri" w:cs="Calibri"/>
          <w:sz w:val="26"/>
          <w:szCs w:val="26"/>
          <w:lang w:val="pl-PL"/>
        </w:rPr>
        <w:t>zgodości unikalnego identyfikatora w schemacie URI</w:t>
      </w:r>
      <w:bookmarkEnd w:id="386"/>
    </w:p>
    <w:p w14:paraId="6AA735C3" w14:textId="31742CF3" w:rsidR="005E0860" w:rsidRDefault="005E0860" w:rsidP="005E0860">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zewnętrzn</w:t>
      </w:r>
      <w:r>
        <w:rPr>
          <w:rFonts w:ascii="Calibri" w:hAnsi="Calibri" w:cs="Calibri"/>
          <w:sz w:val="22"/>
        </w:rPr>
        <w:t>y</w:t>
      </w:r>
      <w:r w:rsidRPr="008C4471">
        <w:rPr>
          <w:rFonts w:ascii="Calibri" w:hAnsi="Calibri" w:cs="Calibri"/>
          <w:sz w:val="22"/>
        </w:rPr>
        <w:t xml:space="preserve"> identyfikator obiektu </w:t>
      </w:r>
      <w:r>
        <w:rPr>
          <w:rFonts w:ascii="Calibri" w:hAnsi="Calibri" w:cs="Calibri"/>
          <w:sz w:val="22"/>
        </w:rPr>
        <w:t>w schemacie</w:t>
      </w:r>
      <w:r w:rsidR="002912FB">
        <w:rPr>
          <w:rFonts w:ascii="Calibri" w:hAnsi="Calibri" w:cs="Calibri"/>
          <w:sz w:val="22"/>
        </w:rPr>
        <w:t xml:space="preserve"> URI</w:t>
      </w:r>
      <w:r>
        <w:rPr>
          <w:rFonts w:ascii="Calibri" w:hAnsi="Calibri" w:cs="Calibri"/>
          <w:sz w:val="22"/>
        </w:rPr>
        <w:t xml:space="preserve"> jest zgodny ze</w:t>
      </w:r>
      <w:r w:rsidRPr="00D26014">
        <w:rPr>
          <w:rFonts w:ascii="Calibri" w:hAnsi="Calibri" w:cs="Calibri"/>
          <w:sz w:val="22"/>
        </w:rPr>
        <w:t xml:space="preserve"> wzorcem wyspecyfikowanym w </w:t>
      </w:r>
      <w:r w:rsidR="002912FB">
        <w:rPr>
          <w:rFonts w:ascii="Calibri" w:hAnsi="Calibri" w:cs="Calibri"/>
          <w:sz w:val="22"/>
        </w:rPr>
        <w:t>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5E0860" w:rsidRPr="00D26014" w14:paraId="2D467533" w14:textId="77777777" w:rsidTr="005E0860">
        <w:tc>
          <w:tcPr>
            <w:tcW w:w="1360" w:type="dxa"/>
          </w:tcPr>
          <w:p w14:paraId="2BC67AF1" w14:textId="77777777" w:rsidR="005E0860" w:rsidRDefault="005E0860" w:rsidP="005E0860">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7867481D" w14:textId="0A0284BF" w:rsidR="005E0860" w:rsidRPr="00D26014" w:rsidRDefault="002912FB" w:rsidP="005E0860">
            <w:pPr>
              <w:spacing w:line="360" w:lineRule="auto"/>
              <w:jc w:val="both"/>
              <w:rPr>
                <w:rFonts w:ascii="Calibri" w:hAnsi="Calibri" w:cs="Calibri"/>
                <w:sz w:val="22"/>
                <w:szCs w:val="22"/>
              </w:rPr>
            </w:pPr>
            <w:r w:rsidRPr="002912FB">
              <w:rPr>
                <w:rFonts w:ascii="Calibri" w:hAnsi="Calibri" w:cs="Calibri"/>
                <w:sz w:val="22"/>
                <w:szCs w:val="22"/>
              </w:rPr>
              <w:t>https://www.gov.pl/zagospodarowanieprzestrzenne/app/1.0/req/external-unique-id/http-URI</w:t>
            </w:r>
          </w:p>
        </w:tc>
      </w:tr>
    </w:tbl>
    <w:p w14:paraId="295A4C61" w14:textId="79A56049" w:rsidR="005E0860" w:rsidRPr="008C4471" w:rsidRDefault="005E0860" w:rsidP="005E0860">
      <w:pPr>
        <w:spacing w:before="200" w:line="360" w:lineRule="auto"/>
        <w:jc w:val="both"/>
        <w:rPr>
          <w:rFonts w:ascii="Calibri" w:hAnsi="Calibri" w:cs="Calibri"/>
          <w:sz w:val="22"/>
          <w:szCs w:val="22"/>
        </w:rPr>
      </w:pPr>
      <w:r w:rsidRPr="008C4471">
        <w:rPr>
          <w:rFonts w:ascii="Calibri" w:hAnsi="Calibri" w:cs="Calibri"/>
          <w:i/>
          <w:iCs/>
          <w:sz w:val="22"/>
          <w:szCs w:val="22"/>
        </w:rPr>
        <w:t>Metoda testu: </w:t>
      </w:r>
      <w:r w:rsidRPr="008C4471">
        <w:rPr>
          <w:rFonts w:ascii="Calibri" w:hAnsi="Calibri" w:cs="Calibri"/>
          <w:sz w:val="22"/>
          <w:szCs w:val="22"/>
        </w:rPr>
        <w:t xml:space="preserve">Porównanie </w:t>
      </w:r>
      <w:r>
        <w:rPr>
          <w:rFonts w:ascii="Calibri" w:hAnsi="Calibri" w:cs="Calibri"/>
          <w:sz w:val="22"/>
          <w:szCs w:val="22"/>
        </w:rPr>
        <w:t xml:space="preserve">składni </w:t>
      </w:r>
      <w:r w:rsidRPr="008C4471">
        <w:rPr>
          <w:rFonts w:ascii="Calibri" w:hAnsi="Calibri" w:cs="Calibri"/>
          <w:sz w:val="22"/>
          <w:szCs w:val="22"/>
        </w:rPr>
        <w:t xml:space="preserve">zewnętrznego identyfikatora obiektu </w:t>
      </w:r>
      <w:r w:rsidR="002912FB">
        <w:rPr>
          <w:rFonts w:ascii="Calibri" w:hAnsi="Calibri" w:cs="Calibri"/>
          <w:sz w:val="22"/>
          <w:szCs w:val="22"/>
        </w:rPr>
        <w:t>w schemacie URI ze wzorcem</w:t>
      </w:r>
      <w:r w:rsidR="00AE6516">
        <w:rPr>
          <w:rFonts w:ascii="Calibri" w:hAnsi="Calibri" w:cs="Calibri"/>
          <w:sz w:val="22"/>
          <w:szCs w:val="22"/>
        </w:rPr>
        <w:t>.</w:t>
      </w:r>
    </w:p>
    <w:p w14:paraId="0831000E" w14:textId="39639FE7" w:rsidR="005E0860" w:rsidRPr="008C4471" w:rsidRDefault="005E0860" w:rsidP="005E0860">
      <w:pPr>
        <w:spacing w:before="200" w:after="200" w:line="360" w:lineRule="auto"/>
        <w:jc w:val="both"/>
        <w:rPr>
          <w:rFonts w:ascii="Calibri" w:hAnsi="Calibri" w:cs="Calibri"/>
          <w:sz w:val="22"/>
        </w:rPr>
      </w:pPr>
      <w:r w:rsidRPr="008C4471">
        <w:rPr>
          <w:rFonts w:ascii="Calibri" w:hAnsi="Calibri" w:cs="Calibri"/>
          <w:sz w:val="22"/>
        </w:rPr>
        <w:t xml:space="preserve">Wynik testu jest pozytywny, </w:t>
      </w:r>
      <w:r w:rsidR="006355DC">
        <w:rPr>
          <w:rFonts w:ascii="Calibri" w:hAnsi="Calibri" w:cs="Calibri"/>
          <w:sz w:val="22"/>
        </w:rPr>
        <w:t>je</w:t>
      </w:r>
      <w:r w:rsidR="0093062C">
        <w:rPr>
          <w:rFonts w:ascii="Calibri" w:hAnsi="Calibri" w:cs="Calibri"/>
          <w:sz w:val="22"/>
        </w:rPr>
        <w:t>śli</w:t>
      </w:r>
      <w:r w:rsidRPr="008C4471">
        <w:rPr>
          <w:rFonts w:ascii="Calibri" w:hAnsi="Calibri" w:cs="Calibri"/>
          <w:sz w:val="22"/>
        </w:rPr>
        <w:t xml:space="preserve"> </w:t>
      </w:r>
      <w:r w:rsidR="002912FB" w:rsidRPr="008C4471">
        <w:rPr>
          <w:rFonts w:ascii="Calibri" w:hAnsi="Calibri" w:cs="Calibri"/>
          <w:sz w:val="22"/>
          <w:szCs w:val="22"/>
        </w:rPr>
        <w:t>zewnętrzn</w:t>
      </w:r>
      <w:r w:rsidR="002912FB">
        <w:rPr>
          <w:rFonts w:ascii="Calibri" w:hAnsi="Calibri" w:cs="Calibri"/>
          <w:sz w:val="22"/>
          <w:szCs w:val="22"/>
        </w:rPr>
        <w:t>y</w:t>
      </w:r>
      <w:r w:rsidR="002912FB" w:rsidRPr="008C4471">
        <w:rPr>
          <w:rFonts w:ascii="Calibri" w:hAnsi="Calibri" w:cs="Calibri"/>
          <w:sz w:val="22"/>
          <w:szCs w:val="22"/>
        </w:rPr>
        <w:t xml:space="preserve"> identyfikator obiektu </w:t>
      </w:r>
      <w:r w:rsidR="002912FB">
        <w:rPr>
          <w:rFonts w:ascii="Calibri" w:hAnsi="Calibri" w:cs="Calibri"/>
          <w:sz w:val="22"/>
          <w:szCs w:val="22"/>
        </w:rPr>
        <w:t xml:space="preserve">w schemacie URI jest </w:t>
      </w:r>
      <w:r>
        <w:rPr>
          <w:rFonts w:ascii="Calibri" w:hAnsi="Calibri" w:cs="Calibri"/>
          <w:sz w:val="22"/>
        </w:rPr>
        <w:t>zgodn</w:t>
      </w:r>
      <w:r w:rsidR="002912FB">
        <w:rPr>
          <w:rFonts w:ascii="Calibri" w:hAnsi="Calibri" w:cs="Calibri"/>
          <w:sz w:val="22"/>
        </w:rPr>
        <w:t>y</w:t>
      </w:r>
      <w:r>
        <w:rPr>
          <w:rFonts w:ascii="Calibri" w:hAnsi="Calibri" w:cs="Calibri"/>
          <w:sz w:val="22"/>
        </w:rPr>
        <w:t xml:space="preserve"> ze wzorcem.</w:t>
      </w:r>
    </w:p>
    <w:p w14:paraId="1D713114" w14:textId="72462527" w:rsidR="00AE6516" w:rsidRPr="00BA08A6" w:rsidRDefault="00AE6516" w:rsidP="00BA08A6">
      <w:pPr>
        <w:pStyle w:val="Nagwek3"/>
        <w:spacing w:after="160" w:line="360" w:lineRule="auto"/>
        <w:ind w:left="720"/>
        <w:rPr>
          <w:rFonts w:ascii="Calibri" w:hAnsi="Calibri" w:cs="Calibri"/>
          <w:sz w:val="26"/>
          <w:szCs w:val="26"/>
          <w:lang w:val="pl-PL"/>
        </w:rPr>
      </w:pPr>
      <w:bookmarkStart w:id="387" w:name="_Toc72329043"/>
      <w:r w:rsidRPr="008C4471">
        <w:rPr>
          <w:rFonts w:ascii="Calibri" w:hAnsi="Calibri" w:cs="Calibri"/>
          <w:sz w:val="26"/>
          <w:szCs w:val="26"/>
          <w:lang w:val="pl-PL"/>
        </w:rPr>
        <w:t>A.</w:t>
      </w:r>
      <w:r w:rsidR="0002029E">
        <w:rPr>
          <w:rFonts w:ascii="Calibri" w:hAnsi="Calibri" w:cs="Calibri"/>
          <w:sz w:val="26"/>
          <w:szCs w:val="26"/>
          <w:lang w:val="pl-PL"/>
        </w:rPr>
        <w:t>8</w:t>
      </w:r>
      <w:r w:rsidRPr="008C4471">
        <w:rPr>
          <w:rFonts w:ascii="Calibri" w:hAnsi="Calibri" w:cs="Calibri"/>
          <w:sz w:val="26"/>
          <w:szCs w:val="26"/>
          <w:lang w:val="pl-PL"/>
        </w:rPr>
        <w:t>.</w:t>
      </w:r>
      <w:r>
        <w:rPr>
          <w:rFonts w:ascii="Calibri" w:hAnsi="Calibri" w:cs="Calibri"/>
          <w:sz w:val="26"/>
          <w:szCs w:val="26"/>
          <w:lang w:val="pl-PL"/>
        </w:rPr>
        <w:t>3</w:t>
      </w:r>
      <w:r w:rsidRPr="008C4471">
        <w:rPr>
          <w:rFonts w:ascii="Calibri" w:hAnsi="Calibri" w:cs="Calibri"/>
          <w:sz w:val="26"/>
          <w:szCs w:val="26"/>
          <w:lang w:val="pl-PL"/>
        </w:rPr>
        <w:t xml:space="preserve">. Test </w:t>
      </w:r>
      <w:r w:rsidRPr="00BA08A6">
        <w:rPr>
          <w:rFonts w:ascii="Calibri" w:hAnsi="Calibri" w:cs="Calibri"/>
          <w:sz w:val="26"/>
          <w:szCs w:val="26"/>
          <w:lang w:val="pl-PL"/>
        </w:rPr>
        <w:t>zgodości identyfikatora wersji obiektu</w:t>
      </w:r>
      <w:bookmarkEnd w:id="387"/>
    </w:p>
    <w:p w14:paraId="1A74A0B6" w14:textId="29EE9797" w:rsidR="00AE6516" w:rsidRDefault="00AE6516" w:rsidP="00AE6516">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identyfikator </w:t>
      </w:r>
      <w:r>
        <w:rPr>
          <w:rFonts w:ascii="Calibri" w:hAnsi="Calibri" w:cs="Calibri"/>
          <w:sz w:val="22"/>
        </w:rPr>
        <w:t xml:space="preserve">wersji </w:t>
      </w:r>
      <w:r w:rsidRPr="008C4471">
        <w:rPr>
          <w:rFonts w:ascii="Calibri" w:hAnsi="Calibri" w:cs="Calibri"/>
          <w:sz w:val="22"/>
        </w:rPr>
        <w:t>obiektu</w:t>
      </w:r>
      <w:r>
        <w:rPr>
          <w:rFonts w:ascii="Calibri" w:hAnsi="Calibri" w:cs="Calibri"/>
          <w:sz w:val="22"/>
        </w:rPr>
        <w:t xml:space="preserve"> jest zgodny ze</w:t>
      </w:r>
      <w:r w:rsidRPr="00D26014">
        <w:rPr>
          <w:rFonts w:ascii="Calibri" w:hAnsi="Calibri" w:cs="Calibri"/>
          <w:sz w:val="22"/>
        </w:rPr>
        <w:t xml:space="preserve"> wzorcem wyspecyfikowanym w </w:t>
      </w:r>
      <w:r>
        <w:rPr>
          <w:rFonts w:ascii="Calibri" w:hAnsi="Calibri" w:cs="Calibri"/>
          <w:sz w:val="22"/>
        </w:rPr>
        <w:t>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AE6516" w:rsidRPr="00D26014" w14:paraId="3B040387" w14:textId="77777777" w:rsidTr="0041047B">
        <w:tc>
          <w:tcPr>
            <w:tcW w:w="1360" w:type="dxa"/>
          </w:tcPr>
          <w:p w14:paraId="074634CC" w14:textId="77777777" w:rsidR="00AE6516" w:rsidRDefault="00AE6516" w:rsidP="0041047B">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2B641EF2" w14:textId="1EFEE426" w:rsidR="00AE6516" w:rsidRPr="00D26014" w:rsidRDefault="00AE6516" w:rsidP="0041047B">
            <w:pPr>
              <w:spacing w:line="360" w:lineRule="auto"/>
              <w:jc w:val="both"/>
              <w:rPr>
                <w:rFonts w:ascii="Calibri" w:hAnsi="Calibri" w:cs="Calibri"/>
                <w:sz w:val="22"/>
                <w:szCs w:val="22"/>
              </w:rPr>
            </w:pPr>
            <w:r w:rsidRPr="00AE6516">
              <w:rPr>
                <w:rFonts w:ascii="Calibri" w:hAnsi="Calibri" w:cs="Calibri"/>
                <w:sz w:val="22"/>
                <w:szCs w:val="22"/>
              </w:rPr>
              <w:t>https://www.gov.pl/zagospodarowanieprzestrzenne/app/1.0/req/external-unique-id/versionId</w:t>
            </w:r>
          </w:p>
        </w:tc>
      </w:tr>
    </w:tbl>
    <w:p w14:paraId="69ECBEBC" w14:textId="454F4217" w:rsidR="00AE6516" w:rsidRPr="005B5E36" w:rsidRDefault="00AE6516" w:rsidP="005B5E36">
      <w:pPr>
        <w:spacing w:before="200" w:line="360" w:lineRule="auto"/>
        <w:jc w:val="both"/>
        <w:rPr>
          <w:rFonts w:ascii="Calibri" w:hAnsi="Calibri" w:cs="Calibri"/>
          <w:sz w:val="22"/>
          <w:szCs w:val="22"/>
        </w:rPr>
      </w:pPr>
      <w:r w:rsidRPr="008C4471">
        <w:rPr>
          <w:rFonts w:ascii="Calibri" w:hAnsi="Calibri" w:cs="Calibri"/>
          <w:i/>
          <w:iCs/>
          <w:sz w:val="22"/>
          <w:szCs w:val="22"/>
        </w:rPr>
        <w:t>Metoda testu: </w:t>
      </w:r>
      <w:r w:rsidRPr="008C4471">
        <w:rPr>
          <w:rFonts w:ascii="Calibri" w:hAnsi="Calibri" w:cs="Calibri"/>
          <w:sz w:val="22"/>
          <w:szCs w:val="22"/>
        </w:rPr>
        <w:t xml:space="preserve">Porównanie </w:t>
      </w:r>
      <w:r>
        <w:rPr>
          <w:rFonts w:ascii="Calibri" w:hAnsi="Calibri" w:cs="Calibri"/>
          <w:sz w:val="22"/>
          <w:szCs w:val="22"/>
        </w:rPr>
        <w:t xml:space="preserve">składni </w:t>
      </w:r>
      <w:r w:rsidRPr="008C4471">
        <w:rPr>
          <w:rFonts w:ascii="Calibri" w:hAnsi="Calibri" w:cs="Calibri"/>
          <w:sz w:val="22"/>
          <w:szCs w:val="22"/>
        </w:rPr>
        <w:t>identyfikatora</w:t>
      </w:r>
      <w:r>
        <w:rPr>
          <w:rFonts w:ascii="Calibri" w:hAnsi="Calibri" w:cs="Calibri"/>
          <w:sz w:val="22"/>
          <w:szCs w:val="22"/>
        </w:rPr>
        <w:t xml:space="preserve"> wersji</w:t>
      </w:r>
      <w:r w:rsidRPr="008C4471">
        <w:rPr>
          <w:rFonts w:ascii="Calibri" w:hAnsi="Calibri" w:cs="Calibri"/>
          <w:sz w:val="22"/>
          <w:szCs w:val="22"/>
        </w:rPr>
        <w:t xml:space="preserve"> obiektu</w:t>
      </w:r>
      <w:r>
        <w:rPr>
          <w:rFonts w:ascii="Calibri" w:hAnsi="Calibri" w:cs="Calibri"/>
          <w:sz w:val="22"/>
          <w:szCs w:val="22"/>
        </w:rPr>
        <w:t xml:space="preserve"> ze wzorcem.</w:t>
      </w:r>
      <w:r w:rsidR="005B5E36">
        <w:rPr>
          <w:rFonts w:ascii="Calibri" w:hAnsi="Calibri" w:cs="Calibri"/>
          <w:sz w:val="22"/>
          <w:szCs w:val="22"/>
        </w:rPr>
        <w:t xml:space="preserve"> </w:t>
      </w:r>
      <w:r w:rsidRPr="008C4471">
        <w:rPr>
          <w:rFonts w:ascii="Calibri" w:hAnsi="Calibri" w:cs="Calibri"/>
          <w:sz w:val="22"/>
        </w:rPr>
        <w:t xml:space="preserve">Wynik testu jest pozytywny, </w:t>
      </w:r>
      <w:r>
        <w:rPr>
          <w:rFonts w:ascii="Calibri" w:hAnsi="Calibri" w:cs="Calibri"/>
          <w:sz w:val="22"/>
        </w:rPr>
        <w:t>jeżeli</w:t>
      </w:r>
      <w:r w:rsidRPr="008C4471">
        <w:rPr>
          <w:rFonts w:ascii="Calibri" w:hAnsi="Calibri" w:cs="Calibri"/>
          <w:sz w:val="22"/>
        </w:rPr>
        <w:t xml:space="preserve"> </w:t>
      </w:r>
      <w:r w:rsidRPr="008C4471">
        <w:rPr>
          <w:rFonts w:ascii="Calibri" w:hAnsi="Calibri" w:cs="Calibri"/>
          <w:sz w:val="22"/>
          <w:szCs w:val="22"/>
        </w:rPr>
        <w:t xml:space="preserve">identyfikator </w:t>
      </w:r>
      <w:r>
        <w:rPr>
          <w:rFonts w:ascii="Calibri" w:hAnsi="Calibri" w:cs="Calibri"/>
          <w:sz w:val="22"/>
          <w:szCs w:val="22"/>
        </w:rPr>
        <w:t xml:space="preserve">wersji </w:t>
      </w:r>
      <w:r w:rsidRPr="008C4471">
        <w:rPr>
          <w:rFonts w:ascii="Calibri" w:hAnsi="Calibri" w:cs="Calibri"/>
          <w:sz w:val="22"/>
          <w:szCs w:val="22"/>
        </w:rPr>
        <w:t>obiektu</w:t>
      </w:r>
      <w:r>
        <w:rPr>
          <w:rFonts w:ascii="Calibri" w:hAnsi="Calibri" w:cs="Calibri"/>
          <w:sz w:val="22"/>
          <w:szCs w:val="22"/>
        </w:rPr>
        <w:t xml:space="preserve"> jest </w:t>
      </w:r>
      <w:r>
        <w:rPr>
          <w:rFonts w:ascii="Calibri" w:hAnsi="Calibri" w:cs="Calibri"/>
          <w:sz w:val="22"/>
        </w:rPr>
        <w:t>zgodny ze wzorcem.</w:t>
      </w:r>
    </w:p>
    <w:p w14:paraId="5F5AAE62" w14:textId="56F23B17" w:rsidR="00C331E2" w:rsidRPr="00C331E2" w:rsidRDefault="00C331E2" w:rsidP="00C331E2">
      <w:pPr>
        <w:pStyle w:val="Nagwek2"/>
        <w:rPr>
          <w:rFonts w:ascii="Calibri" w:hAnsi="Calibri" w:cs="Calibri"/>
          <w:lang w:val="pl-PL"/>
        </w:rPr>
      </w:pPr>
      <w:bookmarkStart w:id="388" w:name="_Toc72329044"/>
      <w:r w:rsidRPr="00C331E2">
        <w:rPr>
          <w:rFonts w:ascii="Calibri" w:hAnsi="Calibri" w:cs="Calibri"/>
          <w:lang w:val="pl-PL"/>
        </w:rPr>
        <w:t>A.</w:t>
      </w:r>
      <w:r w:rsidR="0002029E">
        <w:rPr>
          <w:rFonts w:ascii="Calibri" w:hAnsi="Calibri" w:cs="Calibri"/>
          <w:lang w:val="pl-PL"/>
        </w:rPr>
        <w:t>9</w:t>
      </w:r>
      <w:r w:rsidRPr="00C331E2">
        <w:rPr>
          <w:rFonts w:ascii="Calibri" w:hAnsi="Calibri" w:cs="Calibri"/>
          <w:lang w:val="pl-PL"/>
        </w:rPr>
        <w:t xml:space="preserve">. Klasa zgodności </w:t>
      </w:r>
      <w:r>
        <w:rPr>
          <w:rFonts w:ascii="Calibri" w:hAnsi="Calibri" w:cs="Calibri"/>
          <w:lang w:val="pl-PL"/>
        </w:rPr>
        <w:t>w zakresie pozyskania i utrzymania danych</w:t>
      </w:r>
      <w:bookmarkEnd w:id="388"/>
    </w:p>
    <w:p w14:paraId="34E0DB17" w14:textId="77777777" w:rsidR="00C331E2" w:rsidRPr="008C4471" w:rsidRDefault="00C331E2" w:rsidP="00C331E2">
      <w:pPr>
        <w:spacing w:before="240" w:after="240" w:line="360" w:lineRule="auto"/>
        <w:contextualSpacing/>
        <w:rPr>
          <w:rFonts w:ascii="Calibri" w:hAnsi="Calibri" w:cs="Calibri"/>
          <w:sz w:val="22"/>
        </w:rPr>
      </w:pPr>
      <w:r w:rsidRPr="008C4471">
        <w:rPr>
          <w:rFonts w:ascii="Calibri" w:hAnsi="Calibri" w:cs="Calibri"/>
          <w:sz w:val="22"/>
        </w:rPr>
        <w:t>Klasa zgodności:</w:t>
      </w:r>
    </w:p>
    <w:p w14:paraId="3141D401" w14:textId="77777777" w:rsidR="00C331E2" w:rsidRPr="00C51D66" w:rsidRDefault="00AC1E1E" w:rsidP="00C331E2">
      <w:pPr>
        <w:spacing w:after="200" w:line="360" w:lineRule="auto"/>
        <w:jc w:val="both"/>
        <w:rPr>
          <w:rFonts w:ascii="Calibri" w:hAnsi="Calibri" w:cs="Calibri"/>
          <w:color w:val="000000"/>
          <w:sz w:val="22"/>
        </w:rPr>
      </w:pPr>
      <w:hyperlink r:id="rId102" w:history="1">
        <w:r w:rsidR="00C331E2" w:rsidRPr="00C51D66">
          <w:rPr>
            <w:rStyle w:val="Hipercze"/>
            <w:rFonts w:ascii="Calibri" w:hAnsi="Calibri" w:cs="Calibri"/>
            <w:sz w:val="22"/>
          </w:rPr>
          <w:t>https://www.gov.pl/zagospodarowanieprzestrzenne/app/1.0/conf/data-capture</w:t>
        </w:r>
      </w:hyperlink>
      <w:r w:rsidR="00C331E2" w:rsidRPr="00C51D66">
        <w:rPr>
          <w:rFonts w:ascii="Calibri" w:hAnsi="Calibri" w:cs="Calibri"/>
          <w:color w:val="000000"/>
          <w:sz w:val="22"/>
        </w:rPr>
        <w:t xml:space="preserve">  </w:t>
      </w:r>
    </w:p>
    <w:p w14:paraId="456EEB40" w14:textId="7B7FCDE4" w:rsidR="00C331E2" w:rsidRPr="000B0F90" w:rsidRDefault="00C331E2" w:rsidP="00C331E2">
      <w:pPr>
        <w:pStyle w:val="Nagwek3"/>
        <w:spacing w:after="160" w:line="360" w:lineRule="auto"/>
        <w:ind w:left="720"/>
        <w:rPr>
          <w:rFonts w:ascii="Calibri" w:hAnsi="Calibri" w:cs="Calibri"/>
          <w:sz w:val="26"/>
          <w:szCs w:val="26"/>
          <w:lang w:val="pl-PL"/>
        </w:rPr>
      </w:pPr>
      <w:bookmarkStart w:id="389" w:name="_Toc72329045"/>
      <w:r w:rsidRPr="000B0F90">
        <w:rPr>
          <w:rFonts w:ascii="Calibri" w:hAnsi="Calibri" w:cs="Calibri"/>
          <w:sz w:val="26"/>
          <w:szCs w:val="26"/>
          <w:lang w:val="pl-PL"/>
        </w:rPr>
        <w:t>A.</w:t>
      </w:r>
      <w:r w:rsidR="0002029E">
        <w:rPr>
          <w:rFonts w:ascii="Calibri" w:hAnsi="Calibri" w:cs="Calibri"/>
          <w:sz w:val="26"/>
          <w:szCs w:val="26"/>
          <w:lang w:val="pl-PL"/>
        </w:rPr>
        <w:t>9</w:t>
      </w:r>
      <w:r w:rsidRPr="000B0F90">
        <w:rPr>
          <w:rFonts w:ascii="Calibri" w:hAnsi="Calibri" w:cs="Calibri"/>
          <w:sz w:val="26"/>
          <w:szCs w:val="26"/>
          <w:lang w:val="pl-PL"/>
        </w:rPr>
        <w:t>.</w:t>
      </w:r>
      <w:r>
        <w:rPr>
          <w:rFonts w:ascii="Calibri" w:hAnsi="Calibri" w:cs="Calibri"/>
          <w:sz w:val="26"/>
          <w:szCs w:val="26"/>
          <w:lang w:val="pl-PL"/>
        </w:rPr>
        <w:t>1</w:t>
      </w:r>
      <w:r w:rsidRPr="000B0F90">
        <w:rPr>
          <w:rFonts w:ascii="Calibri" w:hAnsi="Calibri" w:cs="Calibri"/>
          <w:sz w:val="26"/>
          <w:szCs w:val="26"/>
          <w:lang w:val="pl-PL"/>
        </w:rPr>
        <w:t xml:space="preserve">. </w:t>
      </w:r>
      <w:r w:rsidRPr="000B0F90">
        <w:rPr>
          <w:rFonts w:ascii="Calibri" w:hAnsi="Calibri" w:cs="Calibri"/>
          <w:bCs/>
          <w:sz w:val="26"/>
          <w:szCs w:val="26"/>
          <w:lang w:val="pl-PL"/>
        </w:rPr>
        <w:t>Test częstotliwości aktualizacji</w:t>
      </w:r>
      <w:r>
        <w:rPr>
          <w:rFonts w:ascii="Calibri" w:hAnsi="Calibri" w:cs="Calibri"/>
          <w:bCs/>
          <w:sz w:val="26"/>
          <w:szCs w:val="26"/>
          <w:lang w:val="pl-PL"/>
        </w:rPr>
        <w:t xml:space="preserve"> danych</w:t>
      </w:r>
      <w:bookmarkEnd w:id="389"/>
    </w:p>
    <w:p w14:paraId="4B43DBA1" w14:textId="55D3540C" w:rsidR="00C331E2" w:rsidRDefault="00C331E2" w:rsidP="00C331E2">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w:t>
      </w:r>
      <w:r>
        <w:rPr>
          <w:rFonts w:ascii="Calibri" w:hAnsi="Calibri" w:cs="Calibri"/>
          <w:sz w:val="22"/>
          <w:szCs w:val="22"/>
        </w:rPr>
        <w:t>,</w:t>
      </w:r>
      <w:r w:rsidRPr="008C4471">
        <w:rPr>
          <w:rFonts w:ascii="Calibri" w:hAnsi="Calibri" w:cs="Calibri"/>
          <w:sz w:val="22"/>
          <w:szCs w:val="22"/>
        </w:rPr>
        <w:t xml:space="preserve"> czy </w:t>
      </w:r>
      <w:r>
        <w:rPr>
          <w:rFonts w:ascii="Calibri" w:hAnsi="Calibri" w:cs="Calibri"/>
          <w:sz w:val="22"/>
          <w:szCs w:val="22"/>
        </w:rPr>
        <w:t>wszytkie dan</w:t>
      </w:r>
      <w:r w:rsidR="00A52259">
        <w:rPr>
          <w:rFonts w:ascii="Calibri" w:hAnsi="Calibri" w:cs="Calibri"/>
          <w:sz w:val="22"/>
          <w:szCs w:val="22"/>
        </w:rPr>
        <w:t>e</w:t>
      </w:r>
      <w:r>
        <w:rPr>
          <w:rFonts w:ascii="Calibri" w:hAnsi="Calibri" w:cs="Calibri"/>
          <w:sz w:val="22"/>
          <w:szCs w:val="22"/>
        </w:rPr>
        <w:t xml:space="preserve"> dla aktu planowania przestrzennego zostały wprowadzone do zbioru danych </w:t>
      </w:r>
      <w:r w:rsidRPr="007D3320">
        <w:rPr>
          <w:rFonts w:ascii="Calibri" w:hAnsi="Calibri" w:cs="Calibri"/>
          <w:sz w:val="22"/>
          <w:szCs w:val="22"/>
        </w:rPr>
        <w:t xml:space="preserve">najpóźniej </w:t>
      </w:r>
      <w:r>
        <w:rPr>
          <w:rFonts w:ascii="Calibri" w:hAnsi="Calibri" w:cs="Calibri"/>
          <w:sz w:val="22"/>
          <w:szCs w:val="22"/>
        </w:rPr>
        <w:t>30</w:t>
      </w:r>
      <w:r w:rsidRPr="007D3320">
        <w:rPr>
          <w:rFonts w:ascii="Calibri" w:hAnsi="Calibri" w:cs="Calibri"/>
          <w:sz w:val="22"/>
          <w:szCs w:val="22"/>
        </w:rPr>
        <w:t xml:space="preserve"> </w:t>
      </w:r>
      <w:r>
        <w:rPr>
          <w:rFonts w:ascii="Calibri" w:hAnsi="Calibri" w:cs="Calibri"/>
          <w:sz w:val="22"/>
          <w:szCs w:val="22"/>
        </w:rPr>
        <w:t>dni</w:t>
      </w:r>
      <w:r w:rsidRPr="007D3320">
        <w:rPr>
          <w:rFonts w:ascii="Calibri" w:hAnsi="Calibri" w:cs="Calibri"/>
          <w:sz w:val="22"/>
          <w:szCs w:val="22"/>
        </w:rPr>
        <w:t xml:space="preserve"> od </w:t>
      </w:r>
      <w:r>
        <w:rPr>
          <w:rFonts w:ascii="Calibri" w:hAnsi="Calibri" w:cs="Calibri"/>
          <w:sz w:val="22"/>
          <w:szCs w:val="22"/>
        </w:rPr>
        <w:t>zdarzenia</w:t>
      </w:r>
      <w:r w:rsidR="0093062C">
        <w:rPr>
          <w:rFonts w:ascii="Calibri" w:hAnsi="Calibri" w:cs="Calibri"/>
          <w:sz w:val="22"/>
          <w:szCs w:val="22"/>
        </w:rPr>
        <w:t>,</w:t>
      </w:r>
      <w:r>
        <w:rPr>
          <w:rFonts w:ascii="Calibri" w:hAnsi="Calibri" w:cs="Calibri"/>
          <w:sz w:val="22"/>
          <w:szCs w:val="22"/>
        </w:rPr>
        <w:t xml:space="preserve"> o którym mowa w </w:t>
      </w:r>
      <w:r w:rsidRPr="00470663">
        <w:rPr>
          <w:rFonts w:ascii="Calibri" w:hAnsi="Calibri" w:cs="Calibri"/>
          <w:sz w:val="22"/>
          <w:szCs w:val="22"/>
        </w:rPr>
        <w:t>art. 67c ust. 2  [Ustawa PiZP]</w:t>
      </w:r>
      <w:r>
        <w:rPr>
          <w:rFonts w:ascii="Calibri" w:hAnsi="Calibri" w:cs="Calibri"/>
          <w:sz w:val="22"/>
          <w:szCs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C331E2" w:rsidRPr="003B5875" w14:paraId="5BEF8346" w14:textId="77777777" w:rsidTr="003C0EC4">
        <w:tc>
          <w:tcPr>
            <w:tcW w:w="1360" w:type="dxa"/>
          </w:tcPr>
          <w:p w14:paraId="054D801D" w14:textId="77777777" w:rsidR="00C331E2" w:rsidRDefault="00C331E2" w:rsidP="003C0EC4">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09389D19" w14:textId="77777777" w:rsidR="00C331E2" w:rsidRPr="00FC2738" w:rsidRDefault="00C331E2" w:rsidP="003C0EC4">
            <w:pPr>
              <w:spacing w:line="360" w:lineRule="auto"/>
              <w:jc w:val="both"/>
              <w:rPr>
                <w:rFonts w:ascii="Calibri" w:hAnsi="Calibri" w:cs="Calibri"/>
                <w:sz w:val="22"/>
                <w:szCs w:val="22"/>
                <w:lang w:val="en-US"/>
              </w:rPr>
            </w:pPr>
            <w:r w:rsidRPr="00FC2738">
              <w:rPr>
                <w:rFonts w:ascii="Calibri" w:hAnsi="Calibri" w:cs="Calibri"/>
                <w:sz w:val="22"/>
                <w:szCs w:val="22"/>
                <w:lang w:val="en-US"/>
              </w:rPr>
              <w:t>https://www.gov.pl/zagospodarowanieprzestrzenne/app/1.0/req/data-</w:t>
            </w:r>
            <w:r>
              <w:rPr>
                <w:rFonts w:ascii="Calibri" w:hAnsi="Calibri" w:cs="Calibri"/>
                <w:sz w:val="22"/>
                <w:szCs w:val="22"/>
                <w:lang w:val="en-US"/>
              </w:rPr>
              <w:t>capture</w:t>
            </w:r>
            <w:r w:rsidRPr="00FC2738">
              <w:rPr>
                <w:rFonts w:ascii="Calibri" w:hAnsi="Calibri" w:cs="Calibri"/>
                <w:sz w:val="22"/>
                <w:szCs w:val="22"/>
                <w:lang w:val="en-US"/>
              </w:rPr>
              <w:t>/</w:t>
            </w:r>
            <w:r w:rsidRPr="005429E6">
              <w:rPr>
                <w:rFonts w:ascii="Calibri" w:hAnsi="Calibri" w:cs="Calibri"/>
                <w:sz w:val="22"/>
                <w:szCs w:val="22"/>
                <w:lang w:val="en-US"/>
              </w:rPr>
              <w:t>u</w:t>
            </w:r>
            <w:r w:rsidRPr="00FC2738">
              <w:rPr>
                <w:rFonts w:ascii="Calibri" w:hAnsi="Calibri" w:cs="Calibri"/>
                <w:sz w:val="22"/>
                <w:szCs w:val="22"/>
                <w:lang w:val="en-US"/>
              </w:rPr>
              <w:t>pdate</w:t>
            </w:r>
            <w:r>
              <w:rPr>
                <w:rFonts w:ascii="Calibri" w:hAnsi="Calibri" w:cs="Calibri"/>
                <w:sz w:val="22"/>
                <w:szCs w:val="22"/>
                <w:lang w:val="en-US"/>
              </w:rPr>
              <w:t>-</w:t>
            </w:r>
            <w:r w:rsidRPr="00FC2738">
              <w:rPr>
                <w:rFonts w:ascii="Calibri" w:hAnsi="Calibri" w:cs="Calibri"/>
                <w:sz w:val="22"/>
                <w:szCs w:val="22"/>
                <w:lang w:val="en-US"/>
              </w:rPr>
              <w:t xml:space="preserve"> frequency</w:t>
            </w:r>
          </w:p>
        </w:tc>
      </w:tr>
      <w:tr w:rsidR="00A52259" w:rsidRPr="003B5875" w14:paraId="7E09B709" w14:textId="77777777" w:rsidTr="003C0EC4">
        <w:tc>
          <w:tcPr>
            <w:tcW w:w="1360" w:type="dxa"/>
          </w:tcPr>
          <w:p w14:paraId="0C26A39C" w14:textId="77777777" w:rsidR="00A52259" w:rsidRPr="00733301" w:rsidRDefault="00A52259" w:rsidP="003C0EC4">
            <w:pPr>
              <w:spacing w:line="360" w:lineRule="auto"/>
              <w:jc w:val="both"/>
              <w:rPr>
                <w:rFonts w:ascii="Calibri" w:hAnsi="Calibri" w:cs="Calibri"/>
                <w:i/>
                <w:iCs/>
                <w:sz w:val="22"/>
                <w:szCs w:val="22"/>
                <w:lang w:val="en-US"/>
              </w:rPr>
            </w:pPr>
          </w:p>
        </w:tc>
        <w:tc>
          <w:tcPr>
            <w:tcW w:w="8496" w:type="dxa"/>
          </w:tcPr>
          <w:p w14:paraId="415F3F3C" w14:textId="77AAABFD" w:rsidR="00A52259" w:rsidRPr="00733301" w:rsidRDefault="00A52259" w:rsidP="003C0EC4">
            <w:pPr>
              <w:spacing w:line="360" w:lineRule="auto"/>
              <w:jc w:val="both"/>
              <w:rPr>
                <w:rFonts w:ascii="Calibri" w:hAnsi="Calibri" w:cs="Calibri"/>
                <w:sz w:val="22"/>
                <w:szCs w:val="22"/>
                <w:lang w:val="en-US"/>
              </w:rPr>
            </w:pPr>
            <w:r w:rsidRPr="00733301">
              <w:rPr>
                <w:rFonts w:ascii="Calibri" w:hAnsi="Calibri" w:cs="Calibri"/>
                <w:sz w:val="22"/>
                <w:szCs w:val="22"/>
                <w:lang w:val="en-US"/>
              </w:rPr>
              <w:t>https://www.gov.pl/zagospodarowanieprzestrzenne/app/1.0/req/data-capture/dataset</w:t>
            </w:r>
          </w:p>
        </w:tc>
      </w:tr>
    </w:tbl>
    <w:p w14:paraId="0E8C014E" w14:textId="566B09E6" w:rsidR="00C331E2" w:rsidRDefault="00C331E2" w:rsidP="00C331E2">
      <w:pPr>
        <w:spacing w:before="200" w:line="360" w:lineRule="auto"/>
        <w:jc w:val="both"/>
        <w:rPr>
          <w:rFonts w:ascii="Calibri" w:hAnsi="Calibri" w:cs="Calibri"/>
          <w:sz w:val="22"/>
          <w:szCs w:val="22"/>
        </w:rPr>
      </w:pPr>
      <w:r w:rsidRPr="008C4471">
        <w:rPr>
          <w:rFonts w:ascii="Calibri" w:hAnsi="Calibri" w:cs="Calibri"/>
          <w:i/>
          <w:iCs/>
          <w:sz w:val="22"/>
          <w:szCs w:val="22"/>
        </w:rPr>
        <w:t>Metoda testu: </w:t>
      </w:r>
      <w:r>
        <w:rPr>
          <w:rFonts w:ascii="Calibri" w:hAnsi="Calibri" w:cs="Calibri"/>
          <w:sz w:val="22"/>
          <w:szCs w:val="22"/>
        </w:rPr>
        <w:t xml:space="preserve">Porównanie </w:t>
      </w:r>
      <w:r w:rsidRPr="00036DEF">
        <w:rPr>
          <w:rFonts w:ascii="Calibri" w:hAnsi="Calibri" w:cs="Calibri"/>
          <w:sz w:val="22"/>
          <w:szCs w:val="22"/>
        </w:rPr>
        <w:t xml:space="preserve">wartości </w:t>
      </w:r>
      <w:r w:rsidRPr="008C4471">
        <w:rPr>
          <w:rFonts w:ascii="Calibri" w:hAnsi="Calibri" w:cs="Calibri"/>
          <w:sz w:val="22"/>
          <w:szCs w:val="22"/>
        </w:rPr>
        <w:t xml:space="preserve">atrybutu </w:t>
      </w:r>
      <w:r w:rsidRPr="008C4471">
        <w:rPr>
          <w:rFonts w:ascii="Calibri" w:hAnsi="Calibri" w:cs="Calibri"/>
          <w:i/>
          <w:iCs/>
          <w:sz w:val="22"/>
          <w:szCs w:val="22"/>
        </w:rPr>
        <w:t>obowiazujeOd</w:t>
      </w:r>
      <w:r>
        <w:rPr>
          <w:rFonts w:ascii="Calibri" w:hAnsi="Calibri" w:cs="Calibri"/>
          <w:i/>
          <w:iCs/>
          <w:sz w:val="22"/>
          <w:szCs w:val="22"/>
        </w:rPr>
        <w:t xml:space="preserve"> </w:t>
      </w:r>
      <w:r w:rsidRPr="00036DEF">
        <w:rPr>
          <w:rFonts w:ascii="Calibri" w:hAnsi="Calibri" w:cs="Calibri"/>
          <w:sz w:val="22"/>
          <w:szCs w:val="22"/>
        </w:rPr>
        <w:t>z</w:t>
      </w:r>
      <w:r>
        <w:rPr>
          <w:rFonts w:ascii="Calibri" w:hAnsi="Calibri" w:cs="Calibri"/>
          <w:i/>
          <w:iCs/>
          <w:sz w:val="22"/>
          <w:szCs w:val="22"/>
        </w:rPr>
        <w:t xml:space="preserve"> </w:t>
      </w:r>
      <w:r w:rsidRPr="008C4471">
        <w:rPr>
          <w:rFonts w:ascii="Calibri" w:hAnsi="Calibri" w:cs="Calibri"/>
          <w:sz w:val="22"/>
          <w:szCs w:val="22"/>
        </w:rPr>
        <w:t>wartoś</w:t>
      </w:r>
      <w:r>
        <w:rPr>
          <w:rFonts w:ascii="Calibri" w:hAnsi="Calibri" w:cs="Calibri"/>
          <w:sz w:val="22"/>
          <w:szCs w:val="22"/>
        </w:rPr>
        <w:t>cią</w:t>
      </w:r>
      <w:r w:rsidRPr="008C4471">
        <w:rPr>
          <w:rFonts w:ascii="Calibri" w:hAnsi="Calibri" w:cs="Calibri"/>
          <w:sz w:val="22"/>
          <w:szCs w:val="22"/>
        </w:rPr>
        <w:t xml:space="preserve"> atrybutu </w:t>
      </w:r>
      <w:r w:rsidRPr="008C4471">
        <w:rPr>
          <w:rFonts w:ascii="Calibri" w:hAnsi="Calibri" w:cs="Calibri"/>
          <w:i/>
          <w:iCs/>
          <w:sz w:val="22"/>
          <w:szCs w:val="22"/>
        </w:rPr>
        <w:t>poczatekWersjiObiektu</w:t>
      </w:r>
      <w:r>
        <w:rPr>
          <w:rFonts w:ascii="Calibri" w:hAnsi="Calibri" w:cs="Calibri"/>
          <w:i/>
          <w:iCs/>
          <w:sz w:val="22"/>
          <w:szCs w:val="22"/>
        </w:rPr>
        <w:t xml:space="preserve"> </w:t>
      </w:r>
      <w:r w:rsidRPr="00036DEF">
        <w:rPr>
          <w:rFonts w:ascii="Calibri" w:hAnsi="Calibri" w:cs="Calibri"/>
          <w:sz w:val="22"/>
          <w:szCs w:val="22"/>
        </w:rPr>
        <w:t xml:space="preserve">dla wystąpienia </w:t>
      </w:r>
      <w:r>
        <w:rPr>
          <w:rFonts w:ascii="Calibri" w:hAnsi="Calibri" w:cs="Calibri"/>
          <w:sz w:val="22"/>
          <w:szCs w:val="22"/>
        </w:rPr>
        <w:t>każdej instancji</w:t>
      </w:r>
      <w:r w:rsidRPr="00036DEF">
        <w:rPr>
          <w:rFonts w:ascii="Calibri" w:hAnsi="Calibri" w:cs="Calibri"/>
          <w:sz w:val="22"/>
          <w:szCs w:val="22"/>
        </w:rPr>
        <w:t xml:space="preserve"> typ</w:t>
      </w:r>
      <w:r>
        <w:rPr>
          <w:rFonts w:ascii="Calibri" w:hAnsi="Calibri" w:cs="Calibri"/>
          <w:sz w:val="22"/>
          <w:szCs w:val="22"/>
        </w:rPr>
        <w:t>ów</w:t>
      </w:r>
      <w:r w:rsidRPr="00036DEF">
        <w:rPr>
          <w:rFonts w:ascii="Calibri" w:hAnsi="Calibri" w:cs="Calibri"/>
          <w:sz w:val="22"/>
          <w:szCs w:val="22"/>
        </w:rPr>
        <w:t xml:space="preserve"> obiektó</w:t>
      </w:r>
      <w:r>
        <w:rPr>
          <w:rFonts w:ascii="Calibri" w:hAnsi="Calibri" w:cs="Calibri"/>
          <w:sz w:val="22"/>
          <w:szCs w:val="22"/>
        </w:rPr>
        <w:t>w</w:t>
      </w:r>
      <w:r w:rsidRPr="00036DEF">
        <w:rPr>
          <w:rFonts w:ascii="Calibri" w:hAnsi="Calibri" w:cs="Calibri"/>
          <w:sz w:val="22"/>
          <w:szCs w:val="22"/>
        </w:rPr>
        <w:t xml:space="preserve">. </w:t>
      </w:r>
      <w:r w:rsidRPr="008C4471">
        <w:rPr>
          <w:rFonts w:ascii="Calibri" w:hAnsi="Calibri" w:cs="Calibri"/>
          <w:sz w:val="22"/>
          <w:szCs w:val="22"/>
        </w:rPr>
        <w:t>Wynik testu jest pozytywny</w:t>
      </w:r>
      <w:r w:rsidRPr="00036DEF">
        <w:rPr>
          <w:rFonts w:ascii="Calibri" w:hAnsi="Calibri" w:cs="Calibri"/>
          <w:sz w:val="22"/>
          <w:szCs w:val="22"/>
        </w:rPr>
        <w:t xml:space="preserve">, gdy różnica między odpowiadającymi mu wartościami jest mniejsza niż </w:t>
      </w:r>
      <w:r>
        <w:rPr>
          <w:rFonts w:ascii="Calibri" w:hAnsi="Calibri" w:cs="Calibri"/>
          <w:sz w:val="22"/>
          <w:szCs w:val="22"/>
        </w:rPr>
        <w:t>30 dni</w:t>
      </w:r>
      <w:r w:rsidRPr="00036DEF">
        <w:rPr>
          <w:rFonts w:ascii="Calibri" w:hAnsi="Calibri" w:cs="Calibri"/>
          <w:sz w:val="22"/>
          <w:szCs w:val="22"/>
        </w:rPr>
        <w:t>.</w:t>
      </w:r>
    </w:p>
    <w:p w14:paraId="591C36C2" w14:textId="766D75EE" w:rsidR="0002029E" w:rsidRPr="0002029E" w:rsidRDefault="0002029E" w:rsidP="0002029E">
      <w:pPr>
        <w:pStyle w:val="Nagwek2"/>
        <w:rPr>
          <w:rFonts w:ascii="Calibri" w:hAnsi="Calibri" w:cs="Calibri"/>
          <w:lang w:val="pl-PL"/>
        </w:rPr>
      </w:pPr>
      <w:bookmarkStart w:id="390" w:name="_Toc70621481"/>
      <w:bookmarkStart w:id="391" w:name="_Toc72329046"/>
      <w:bookmarkEnd w:id="390"/>
      <w:r w:rsidRPr="0002029E">
        <w:rPr>
          <w:rFonts w:ascii="Calibri" w:hAnsi="Calibri" w:cs="Calibri"/>
          <w:lang w:val="pl-PL"/>
        </w:rPr>
        <w:t>A</w:t>
      </w:r>
      <w:r>
        <w:rPr>
          <w:rFonts w:ascii="Calibri" w:hAnsi="Calibri" w:cs="Calibri"/>
          <w:lang w:val="pl-PL"/>
        </w:rPr>
        <w:t>.10</w:t>
      </w:r>
      <w:r w:rsidRPr="0002029E">
        <w:rPr>
          <w:rFonts w:ascii="Calibri" w:hAnsi="Calibri" w:cs="Calibri"/>
          <w:lang w:val="pl-PL"/>
        </w:rPr>
        <w:t>. Klasa zgodności w zakresie metadanych</w:t>
      </w:r>
      <w:bookmarkEnd w:id="391"/>
    </w:p>
    <w:p w14:paraId="2A6DA90A" w14:textId="77777777" w:rsidR="0002029E" w:rsidRPr="008C4471" w:rsidRDefault="0002029E" w:rsidP="0002029E">
      <w:pPr>
        <w:spacing w:before="240" w:after="240" w:line="360" w:lineRule="auto"/>
        <w:contextualSpacing/>
        <w:rPr>
          <w:rFonts w:ascii="Calibri" w:hAnsi="Calibri" w:cs="Calibri"/>
          <w:sz w:val="22"/>
        </w:rPr>
      </w:pPr>
      <w:r w:rsidRPr="008C4471">
        <w:rPr>
          <w:rFonts w:ascii="Calibri" w:hAnsi="Calibri" w:cs="Calibri"/>
          <w:sz w:val="22"/>
        </w:rPr>
        <w:t>Klasa zgodności:</w:t>
      </w:r>
    </w:p>
    <w:p w14:paraId="18319872" w14:textId="4A93691C" w:rsidR="0002029E" w:rsidRDefault="00AC1E1E" w:rsidP="00375194">
      <w:pPr>
        <w:spacing w:before="240" w:after="240" w:line="360" w:lineRule="auto"/>
        <w:contextualSpacing/>
        <w:rPr>
          <w:rFonts w:ascii="Calibri" w:hAnsi="Calibri" w:cs="Calibri"/>
          <w:sz w:val="22"/>
        </w:rPr>
      </w:pPr>
      <w:hyperlink r:id="rId103" w:history="1">
        <w:r w:rsidR="00C14CA4" w:rsidRPr="00DD09B5">
          <w:rPr>
            <w:rStyle w:val="Hipercze"/>
            <w:rFonts w:ascii="Calibri" w:hAnsi="Calibri" w:cs="Calibri"/>
            <w:sz w:val="22"/>
          </w:rPr>
          <w:t>https://www.gov.pl/zagospodarowanieprzestrzenne/app/1.0/conf/inspire</w:t>
        </w:r>
      </w:hyperlink>
    </w:p>
    <w:p w14:paraId="69919368" w14:textId="0A5E7462" w:rsidR="00C14CA4" w:rsidRPr="008C4471" w:rsidRDefault="00C14CA4" w:rsidP="00C14CA4">
      <w:pPr>
        <w:pStyle w:val="Nagwek3"/>
        <w:spacing w:after="160" w:line="360" w:lineRule="auto"/>
        <w:ind w:left="720"/>
        <w:rPr>
          <w:rFonts w:ascii="Calibri" w:hAnsi="Calibri" w:cs="Calibri"/>
          <w:sz w:val="26"/>
          <w:szCs w:val="26"/>
          <w:lang w:val="pl-PL"/>
        </w:rPr>
      </w:pPr>
      <w:bookmarkStart w:id="392" w:name="_Toc72329047"/>
      <w:r w:rsidRPr="008C4471">
        <w:rPr>
          <w:rFonts w:ascii="Calibri" w:hAnsi="Calibri" w:cs="Calibri"/>
          <w:sz w:val="26"/>
          <w:szCs w:val="26"/>
          <w:lang w:val="pl-PL"/>
        </w:rPr>
        <w:t>A.</w:t>
      </w:r>
      <w:r>
        <w:rPr>
          <w:rFonts w:ascii="Calibri" w:hAnsi="Calibri" w:cs="Calibri"/>
          <w:sz w:val="26"/>
          <w:szCs w:val="26"/>
          <w:lang w:val="pl-PL"/>
        </w:rPr>
        <w:t>10</w:t>
      </w:r>
      <w:r w:rsidRPr="008C4471">
        <w:rPr>
          <w:rFonts w:ascii="Calibri" w:hAnsi="Calibri" w:cs="Calibri"/>
          <w:sz w:val="26"/>
          <w:szCs w:val="26"/>
          <w:lang w:val="pl-PL"/>
        </w:rPr>
        <w:t>.</w:t>
      </w:r>
      <w:r w:rsidR="00E86362">
        <w:rPr>
          <w:rFonts w:ascii="Calibri" w:hAnsi="Calibri" w:cs="Calibri"/>
          <w:sz w:val="26"/>
          <w:szCs w:val="26"/>
          <w:lang w:val="pl-PL"/>
        </w:rPr>
        <w:t>1</w:t>
      </w:r>
      <w:r w:rsidRPr="008C4471">
        <w:rPr>
          <w:rFonts w:ascii="Calibri" w:hAnsi="Calibri" w:cs="Calibri"/>
          <w:sz w:val="26"/>
          <w:szCs w:val="26"/>
          <w:lang w:val="pl-PL"/>
        </w:rPr>
        <w:t>. Test</w:t>
      </w:r>
      <w:r>
        <w:rPr>
          <w:rFonts w:ascii="Calibri" w:hAnsi="Calibri" w:cs="Calibri"/>
          <w:sz w:val="26"/>
          <w:szCs w:val="26"/>
          <w:lang w:val="pl-PL"/>
        </w:rPr>
        <w:t xml:space="preserve"> zgodości </w:t>
      </w:r>
      <w:r w:rsidR="00D168B0">
        <w:rPr>
          <w:rFonts w:ascii="Calibri" w:hAnsi="Calibri" w:cs="Calibri"/>
          <w:sz w:val="26"/>
          <w:szCs w:val="26"/>
          <w:lang w:val="pl-PL"/>
        </w:rPr>
        <w:t>mapowania INSPIRE</w:t>
      </w:r>
      <w:bookmarkEnd w:id="392"/>
    </w:p>
    <w:p w14:paraId="10D0E1F0" w14:textId="1157ED91" w:rsidR="00C14CA4" w:rsidRDefault="00C14CA4" w:rsidP="00C14CA4">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w:t>
      </w:r>
      <w:r w:rsidR="00D168B0">
        <w:rPr>
          <w:rFonts w:ascii="Calibri" w:hAnsi="Calibri" w:cs="Calibri"/>
          <w:sz w:val="22"/>
        </w:rPr>
        <w:t>czy map</w:t>
      </w:r>
      <w:r w:rsidR="006D3528">
        <w:rPr>
          <w:rFonts w:ascii="Calibri" w:hAnsi="Calibri" w:cs="Calibri"/>
          <w:sz w:val="22"/>
        </w:rPr>
        <w:t>o</w:t>
      </w:r>
      <w:r w:rsidR="00D168B0">
        <w:rPr>
          <w:rFonts w:ascii="Calibri" w:hAnsi="Calibri" w:cs="Calibri"/>
          <w:sz w:val="22"/>
        </w:rPr>
        <w:t>wanie danych dla aktów planow</w:t>
      </w:r>
      <w:r w:rsidR="006D3528">
        <w:rPr>
          <w:rFonts w:ascii="Calibri" w:hAnsi="Calibri" w:cs="Calibri"/>
          <w:sz w:val="22"/>
        </w:rPr>
        <w:t>a</w:t>
      </w:r>
      <w:r w:rsidR="00D168B0">
        <w:rPr>
          <w:rFonts w:ascii="Calibri" w:hAnsi="Calibri" w:cs="Calibri"/>
          <w:sz w:val="22"/>
        </w:rPr>
        <w:t>nia przestrzennego jest zgodne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C14CA4" w:rsidRPr="00375194" w14:paraId="1CFDF353" w14:textId="77777777" w:rsidTr="00A37290">
        <w:trPr>
          <w:trHeight w:val="87"/>
        </w:trPr>
        <w:tc>
          <w:tcPr>
            <w:tcW w:w="1360" w:type="dxa"/>
          </w:tcPr>
          <w:p w14:paraId="38786FE8" w14:textId="77777777" w:rsidR="00C14CA4" w:rsidRDefault="00C14CA4" w:rsidP="00A37290">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7F69E833" w14:textId="77777777" w:rsidR="00C14CA4" w:rsidRPr="00375194" w:rsidRDefault="00C14CA4" w:rsidP="00A37290">
            <w:pPr>
              <w:spacing w:line="360" w:lineRule="auto"/>
              <w:jc w:val="both"/>
              <w:rPr>
                <w:rFonts w:ascii="Calibri" w:hAnsi="Calibri" w:cs="Calibri"/>
                <w:sz w:val="22"/>
                <w:szCs w:val="22"/>
              </w:rPr>
            </w:pPr>
            <w:r w:rsidRPr="00375194">
              <w:rPr>
                <w:rFonts w:ascii="Calibri" w:hAnsi="Calibri" w:cs="Calibri"/>
                <w:sz w:val="22"/>
                <w:szCs w:val="22"/>
              </w:rPr>
              <w:t>https://www.gov.pl/zagospodarowanieprzestrzenne/app/1.0/req/</w:t>
            </w:r>
            <w:r>
              <w:rPr>
                <w:rFonts w:ascii="Calibri" w:hAnsi="Calibri" w:cs="Calibri"/>
                <w:sz w:val="22"/>
                <w:szCs w:val="22"/>
              </w:rPr>
              <w:t>inspire</w:t>
            </w:r>
            <w:r w:rsidRPr="00375194">
              <w:rPr>
                <w:rFonts w:ascii="Calibri" w:hAnsi="Calibri" w:cs="Calibri"/>
                <w:sz w:val="22"/>
                <w:szCs w:val="22"/>
              </w:rPr>
              <w:t>/namespace</w:t>
            </w:r>
          </w:p>
        </w:tc>
      </w:tr>
    </w:tbl>
    <w:p w14:paraId="0B41777C" w14:textId="077D8236" w:rsidR="00C14CA4" w:rsidRDefault="00C14CA4" w:rsidP="00C14CA4">
      <w:pPr>
        <w:spacing w:before="200" w:line="360" w:lineRule="auto"/>
        <w:jc w:val="both"/>
        <w:rPr>
          <w:rFonts w:ascii="Calibri" w:hAnsi="Calibri" w:cs="Calibri"/>
          <w:sz w:val="22"/>
        </w:rPr>
      </w:pPr>
      <w:r w:rsidRPr="008C4471">
        <w:rPr>
          <w:rFonts w:ascii="Calibri" w:hAnsi="Calibri" w:cs="Calibri"/>
          <w:i/>
          <w:iCs/>
          <w:sz w:val="22"/>
          <w:szCs w:val="22"/>
        </w:rPr>
        <w:t>Metoda testu: </w:t>
      </w:r>
      <w:r w:rsidR="007C6E00">
        <w:rPr>
          <w:rFonts w:ascii="Calibri" w:hAnsi="Calibri" w:cs="Calibri"/>
          <w:sz w:val="22"/>
          <w:szCs w:val="22"/>
        </w:rPr>
        <w:t xml:space="preserve">Sprawdzenie mapowania </w:t>
      </w:r>
      <w:r w:rsidR="007C6E00" w:rsidRPr="007C6E00">
        <w:rPr>
          <w:rFonts w:ascii="Calibri" w:hAnsi="Calibri" w:cs="Calibri"/>
          <w:sz w:val="22"/>
          <w:szCs w:val="22"/>
        </w:rPr>
        <w:t>typów obiektów i ich właściwości zdefiniowanych w schemacie aplikacyjnym Planowanie przestrzenne na odpowiadające im typy obiektów i ich właściwości zdefiniowane w schemacie aplikacyjnym INSPIRE Planned Land Use</w:t>
      </w:r>
      <w:r w:rsidR="0025625B">
        <w:rPr>
          <w:rFonts w:ascii="Calibri" w:hAnsi="Calibri" w:cs="Calibri"/>
          <w:sz w:val="22"/>
          <w:szCs w:val="22"/>
        </w:rPr>
        <w:t xml:space="preserve">. </w:t>
      </w:r>
      <w:r w:rsidR="0025625B" w:rsidRPr="008C4471">
        <w:rPr>
          <w:rFonts w:ascii="Calibri" w:hAnsi="Calibri" w:cs="Calibri"/>
          <w:sz w:val="22"/>
        </w:rPr>
        <w:t xml:space="preserve">Wynik testu jest pozytywny, </w:t>
      </w:r>
      <w:r w:rsidR="0025625B">
        <w:rPr>
          <w:rFonts w:ascii="Calibri" w:hAnsi="Calibri" w:cs="Calibri"/>
          <w:sz w:val="22"/>
        </w:rPr>
        <w:t>je</w:t>
      </w:r>
      <w:r w:rsidR="0093062C">
        <w:rPr>
          <w:rFonts w:ascii="Calibri" w:hAnsi="Calibri" w:cs="Calibri"/>
          <w:sz w:val="22"/>
        </w:rPr>
        <w:t>śli</w:t>
      </w:r>
      <w:r w:rsidR="0025625B" w:rsidRPr="008C4471">
        <w:rPr>
          <w:rFonts w:ascii="Calibri" w:hAnsi="Calibri" w:cs="Calibri"/>
          <w:sz w:val="22"/>
        </w:rPr>
        <w:t xml:space="preserve"> </w:t>
      </w:r>
      <w:r w:rsidR="0025625B">
        <w:rPr>
          <w:rFonts w:ascii="Calibri" w:hAnsi="Calibri" w:cs="Calibri"/>
          <w:sz w:val="22"/>
        </w:rPr>
        <w:t>wykonane mapowani</w:t>
      </w:r>
      <w:r w:rsidR="0093062C">
        <w:rPr>
          <w:rFonts w:ascii="Calibri" w:hAnsi="Calibri" w:cs="Calibri"/>
          <w:sz w:val="22"/>
        </w:rPr>
        <w:t>e</w:t>
      </w:r>
      <w:r w:rsidR="0025625B">
        <w:rPr>
          <w:rFonts w:ascii="Calibri" w:hAnsi="Calibri" w:cs="Calibri"/>
          <w:sz w:val="22"/>
        </w:rPr>
        <w:t xml:space="preserve"> jest w pełni zgodne z regułamami niniejszej specyfikacji danych.</w:t>
      </w:r>
    </w:p>
    <w:p w14:paraId="2F0051B3" w14:textId="51306643" w:rsidR="00E86362" w:rsidRPr="008C4471" w:rsidRDefault="00E86362" w:rsidP="00E86362">
      <w:pPr>
        <w:pStyle w:val="Nagwek3"/>
        <w:spacing w:after="160" w:line="360" w:lineRule="auto"/>
        <w:ind w:left="720"/>
        <w:rPr>
          <w:rFonts w:ascii="Calibri" w:hAnsi="Calibri" w:cs="Calibri"/>
          <w:sz w:val="26"/>
          <w:szCs w:val="26"/>
          <w:lang w:val="pl-PL"/>
        </w:rPr>
      </w:pPr>
      <w:bookmarkStart w:id="393" w:name="_Toc72329048"/>
      <w:r w:rsidRPr="008C4471">
        <w:rPr>
          <w:rFonts w:ascii="Calibri" w:hAnsi="Calibri" w:cs="Calibri"/>
          <w:sz w:val="26"/>
          <w:szCs w:val="26"/>
          <w:lang w:val="pl-PL"/>
        </w:rPr>
        <w:t>A.</w:t>
      </w:r>
      <w:r>
        <w:rPr>
          <w:rFonts w:ascii="Calibri" w:hAnsi="Calibri" w:cs="Calibri"/>
          <w:sz w:val="26"/>
          <w:szCs w:val="26"/>
          <w:lang w:val="pl-PL"/>
        </w:rPr>
        <w:t>10</w:t>
      </w:r>
      <w:r w:rsidRPr="008C4471">
        <w:rPr>
          <w:rFonts w:ascii="Calibri" w:hAnsi="Calibri" w:cs="Calibri"/>
          <w:sz w:val="26"/>
          <w:szCs w:val="26"/>
          <w:lang w:val="pl-PL"/>
        </w:rPr>
        <w:t>.</w:t>
      </w:r>
      <w:r>
        <w:rPr>
          <w:rFonts w:ascii="Calibri" w:hAnsi="Calibri" w:cs="Calibri"/>
          <w:sz w:val="26"/>
          <w:szCs w:val="26"/>
          <w:lang w:val="pl-PL"/>
        </w:rPr>
        <w:t>2</w:t>
      </w:r>
      <w:r w:rsidRPr="008C4471">
        <w:rPr>
          <w:rFonts w:ascii="Calibri" w:hAnsi="Calibri" w:cs="Calibri"/>
          <w:sz w:val="26"/>
          <w:szCs w:val="26"/>
          <w:lang w:val="pl-PL"/>
        </w:rPr>
        <w:t>. Test</w:t>
      </w:r>
      <w:r>
        <w:rPr>
          <w:rFonts w:ascii="Calibri" w:hAnsi="Calibri" w:cs="Calibri"/>
          <w:sz w:val="26"/>
          <w:szCs w:val="26"/>
          <w:lang w:val="pl-PL"/>
        </w:rPr>
        <w:t xml:space="preserve"> zgodości składowych </w:t>
      </w:r>
      <w:r w:rsidRPr="008C4471">
        <w:rPr>
          <w:rFonts w:ascii="Calibri" w:hAnsi="Calibri" w:cs="Calibri"/>
          <w:sz w:val="26"/>
          <w:szCs w:val="26"/>
          <w:lang w:val="pl-PL"/>
        </w:rPr>
        <w:t>unikalnego identyfikatora</w:t>
      </w:r>
      <w:r>
        <w:rPr>
          <w:rFonts w:ascii="Calibri" w:hAnsi="Calibri" w:cs="Calibri"/>
          <w:sz w:val="26"/>
          <w:szCs w:val="26"/>
          <w:lang w:val="pl-PL"/>
        </w:rPr>
        <w:t xml:space="preserve"> INSPIRE</w:t>
      </w:r>
      <w:bookmarkEnd w:id="393"/>
    </w:p>
    <w:p w14:paraId="3A4B0509" w14:textId="74F90C95" w:rsidR="00E86362" w:rsidRDefault="00E86362" w:rsidP="00E86362">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składowe </w:t>
      </w:r>
      <w:r w:rsidRPr="008C4471">
        <w:rPr>
          <w:rFonts w:ascii="Calibri" w:hAnsi="Calibri" w:cs="Calibri"/>
          <w:i/>
          <w:iCs/>
          <w:sz w:val="22"/>
        </w:rPr>
        <w:t>przestrzenNazw</w:t>
      </w:r>
      <w:r w:rsidRPr="008C4471">
        <w:rPr>
          <w:rFonts w:ascii="Calibri" w:hAnsi="Calibri" w:cs="Calibri"/>
          <w:sz w:val="22"/>
        </w:rPr>
        <w:t xml:space="preserve"> oraz </w:t>
      </w:r>
      <w:r w:rsidRPr="008C4471">
        <w:rPr>
          <w:rFonts w:ascii="Calibri" w:hAnsi="Calibri" w:cs="Calibri"/>
          <w:i/>
          <w:iCs/>
          <w:sz w:val="22"/>
        </w:rPr>
        <w:t>lokalnyId</w:t>
      </w:r>
      <w:r w:rsidRPr="008C4471">
        <w:rPr>
          <w:rFonts w:ascii="Calibri" w:hAnsi="Calibri" w:cs="Calibri"/>
          <w:sz w:val="22"/>
        </w:rPr>
        <w:t xml:space="preserve"> zewnętrznego identyfikatora obiektu </w:t>
      </w:r>
      <w:r>
        <w:rPr>
          <w:rFonts w:ascii="Calibri" w:hAnsi="Calibri" w:cs="Calibri"/>
          <w:sz w:val="22"/>
        </w:rPr>
        <w:t>są zgodne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E86362" w:rsidRPr="00375194" w14:paraId="4AF514A4" w14:textId="77777777" w:rsidTr="00A37290">
        <w:trPr>
          <w:trHeight w:val="87"/>
        </w:trPr>
        <w:tc>
          <w:tcPr>
            <w:tcW w:w="1360" w:type="dxa"/>
          </w:tcPr>
          <w:p w14:paraId="6B0D0F45" w14:textId="77777777" w:rsidR="00E86362" w:rsidRDefault="00E86362" w:rsidP="00A37290">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6F0FC492" w14:textId="77777777" w:rsidR="00E86362" w:rsidRPr="00375194" w:rsidRDefault="00E86362" w:rsidP="00A37290">
            <w:pPr>
              <w:spacing w:line="360" w:lineRule="auto"/>
              <w:jc w:val="both"/>
              <w:rPr>
                <w:rFonts w:ascii="Calibri" w:hAnsi="Calibri" w:cs="Calibri"/>
                <w:sz w:val="22"/>
                <w:szCs w:val="22"/>
              </w:rPr>
            </w:pPr>
            <w:r w:rsidRPr="00375194">
              <w:rPr>
                <w:rFonts w:ascii="Calibri" w:hAnsi="Calibri" w:cs="Calibri"/>
                <w:sz w:val="22"/>
                <w:szCs w:val="22"/>
              </w:rPr>
              <w:t>https://www.gov.pl/zagospodarowanieprzestrzenne/app/1.0/req/</w:t>
            </w:r>
            <w:r>
              <w:rPr>
                <w:rFonts w:ascii="Calibri" w:hAnsi="Calibri" w:cs="Calibri"/>
                <w:sz w:val="22"/>
                <w:szCs w:val="22"/>
              </w:rPr>
              <w:t>inspire</w:t>
            </w:r>
            <w:r w:rsidRPr="00375194">
              <w:rPr>
                <w:rFonts w:ascii="Calibri" w:hAnsi="Calibri" w:cs="Calibri"/>
                <w:sz w:val="22"/>
                <w:szCs w:val="22"/>
              </w:rPr>
              <w:t>/namespace</w:t>
            </w:r>
          </w:p>
        </w:tc>
      </w:tr>
      <w:tr w:rsidR="00E86362" w:rsidRPr="00D26014" w14:paraId="038CFE15" w14:textId="77777777" w:rsidTr="00A37290">
        <w:tc>
          <w:tcPr>
            <w:tcW w:w="1360" w:type="dxa"/>
          </w:tcPr>
          <w:p w14:paraId="3725BE4E" w14:textId="77777777" w:rsidR="00E86362" w:rsidRPr="00375194" w:rsidRDefault="00E86362" w:rsidP="00A37290">
            <w:pPr>
              <w:spacing w:line="360" w:lineRule="auto"/>
              <w:jc w:val="both"/>
              <w:rPr>
                <w:rFonts w:ascii="Calibri" w:hAnsi="Calibri" w:cs="Calibri"/>
                <w:i/>
                <w:iCs/>
                <w:sz w:val="22"/>
                <w:szCs w:val="22"/>
              </w:rPr>
            </w:pPr>
          </w:p>
        </w:tc>
        <w:tc>
          <w:tcPr>
            <w:tcW w:w="8496" w:type="dxa"/>
          </w:tcPr>
          <w:p w14:paraId="3E02914D" w14:textId="77777777" w:rsidR="00E86362" w:rsidRPr="00D26014" w:rsidRDefault="00E86362" w:rsidP="00A37290">
            <w:pPr>
              <w:spacing w:line="360" w:lineRule="auto"/>
              <w:jc w:val="both"/>
              <w:rPr>
                <w:rFonts w:ascii="Calibri" w:hAnsi="Calibri" w:cs="Calibri"/>
                <w:sz w:val="22"/>
                <w:szCs w:val="22"/>
              </w:rPr>
            </w:pPr>
            <w:r w:rsidRPr="00D26014">
              <w:rPr>
                <w:rFonts w:ascii="Calibri" w:hAnsi="Calibri" w:cs="Calibri"/>
                <w:sz w:val="22"/>
                <w:szCs w:val="22"/>
              </w:rPr>
              <w:t>https://www.gov.pl/zagospodarowanieprzestrzenne/app/1.0/req/</w:t>
            </w:r>
            <w:r>
              <w:rPr>
                <w:rFonts w:ascii="Calibri" w:hAnsi="Calibri" w:cs="Calibri"/>
                <w:sz w:val="22"/>
                <w:szCs w:val="22"/>
              </w:rPr>
              <w:t>inspire</w:t>
            </w:r>
            <w:r w:rsidRPr="00D26014">
              <w:rPr>
                <w:rFonts w:ascii="Calibri" w:hAnsi="Calibri" w:cs="Calibri"/>
                <w:sz w:val="22"/>
                <w:szCs w:val="22"/>
              </w:rPr>
              <w:t>/localid</w:t>
            </w:r>
          </w:p>
        </w:tc>
      </w:tr>
    </w:tbl>
    <w:p w14:paraId="3C2693C9" w14:textId="1164AE76" w:rsidR="00E86362" w:rsidRPr="00C14CA4" w:rsidRDefault="00E86362" w:rsidP="00C14CA4">
      <w:pPr>
        <w:spacing w:before="200" w:line="360" w:lineRule="auto"/>
        <w:jc w:val="both"/>
        <w:rPr>
          <w:rFonts w:ascii="Calibri" w:hAnsi="Calibri" w:cs="Calibri"/>
          <w:sz w:val="22"/>
          <w:szCs w:val="22"/>
        </w:rPr>
      </w:pPr>
      <w:r w:rsidRPr="008C4471">
        <w:rPr>
          <w:rFonts w:ascii="Calibri" w:hAnsi="Calibri" w:cs="Calibri"/>
          <w:i/>
          <w:iCs/>
          <w:sz w:val="22"/>
          <w:szCs w:val="22"/>
        </w:rPr>
        <w:lastRenderedPageBreak/>
        <w:t>Metoda testu: </w:t>
      </w:r>
      <w:r w:rsidRPr="008C4471">
        <w:rPr>
          <w:rFonts w:ascii="Calibri" w:hAnsi="Calibri" w:cs="Calibri"/>
          <w:sz w:val="22"/>
          <w:szCs w:val="22"/>
        </w:rPr>
        <w:t xml:space="preserve">Porównanie </w:t>
      </w:r>
      <w:r>
        <w:rPr>
          <w:rFonts w:ascii="Calibri" w:hAnsi="Calibri" w:cs="Calibri"/>
          <w:sz w:val="22"/>
          <w:szCs w:val="22"/>
        </w:rPr>
        <w:t xml:space="preserve">składni </w:t>
      </w:r>
      <w:r w:rsidRPr="008C4471">
        <w:rPr>
          <w:rFonts w:ascii="Calibri" w:hAnsi="Calibri" w:cs="Calibri"/>
          <w:sz w:val="22"/>
          <w:szCs w:val="22"/>
        </w:rPr>
        <w:t xml:space="preserve">atrybutów </w:t>
      </w:r>
      <w:r w:rsidRPr="008C4471">
        <w:rPr>
          <w:rFonts w:ascii="Calibri" w:hAnsi="Calibri" w:cs="Calibri"/>
          <w:i/>
          <w:iCs/>
          <w:sz w:val="22"/>
          <w:szCs w:val="22"/>
        </w:rPr>
        <w:t>przestrzenNazw</w:t>
      </w:r>
      <w:r w:rsidRPr="008C4471">
        <w:rPr>
          <w:rFonts w:ascii="Calibri" w:hAnsi="Calibri" w:cs="Calibri"/>
          <w:sz w:val="22"/>
          <w:szCs w:val="22"/>
        </w:rPr>
        <w:t xml:space="preserve"> oraz </w:t>
      </w:r>
      <w:r w:rsidRPr="008C4471">
        <w:rPr>
          <w:rFonts w:ascii="Calibri" w:hAnsi="Calibri" w:cs="Calibri"/>
          <w:i/>
          <w:iCs/>
          <w:sz w:val="22"/>
          <w:szCs w:val="22"/>
        </w:rPr>
        <w:t>lokalnyId</w:t>
      </w:r>
      <w:r w:rsidRPr="008C4471">
        <w:rPr>
          <w:rFonts w:ascii="Calibri" w:hAnsi="Calibri" w:cs="Calibri"/>
          <w:sz w:val="22"/>
          <w:szCs w:val="22"/>
        </w:rPr>
        <w:t xml:space="preserve"> zewnętrznego identyfikatora obiektu </w:t>
      </w:r>
      <w:r>
        <w:rPr>
          <w:rFonts w:ascii="Calibri" w:hAnsi="Calibri" w:cs="Calibri"/>
          <w:sz w:val="22"/>
          <w:szCs w:val="22"/>
        </w:rPr>
        <w:t xml:space="preserve">z identyfikatorem obiektu przestrzennego odpowiadającego mu obiektu. </w:t>
      </w:r>
      <w:r w:rsidRPr="008C4471">
        <w:rPr>
          <w:rFonts w:ascii="Calibri" w:hAnsi="Calibri" w:cs="Calibri"/>
          <w:sz w:val="22"/>
        </w:rPr>
        <w:t xml:space="preserve">Wynik testu jest pozytywny, </w:t>
      </w:r>
      <w:r>
        <w:rPr>
          <w:rFonts w:ascii="Calibri" w:hAnsi="Calibri" w:cs="Calibri"/>
          <w:sz w:val="22"/>
        </w:rPr>
        <w:t>je</w:t>
      </w:r>
      <w:r w:rsidR="005D52F6">
        <w:rPr>
          <w:rFonts w:ascii="Calibri" w:hAnsi="Calibri" w:cs="Calibri"/>
          <w:sz w:val="22"/>
        </w:rPr>
        <w:t>śli</w:t>
      </w:r>
      <w:r w:rsidRPr="008C4471">
        <w:rPr>
          <w:rFonts w:ascii="Calibri" w:hAnsi="Calibri" w:cs="Calibri"/>
          <w:sz w:val="22"/>
        </w:rPr>
        <w:t xml:space="preserve"> zarówno atrybut </w:t>
      </w:r>
      <w:r w:rsidRPr="008C4471">
        <w:rPr>
          <w:rFonts w:ascii="Calibri" w:hAnsi="Calibri" w:cs="Calibri"/>
          <w:i/>
          <w:iCs/>
          <w:sz w:val="22"/>
        </w:rPr>
        <w:t>przestrzenNazw</w:t>
      </w:r>
      <w:r w:rsidRPr="008C4471">
        <w:rPr>
          <w:rFonts w:ascii="Calibri" w:hAnsi="Calibri" w:cs="Calibri"/>
          <w:sz w:val="22"/>
        </w:rPr>
        <w:t xml:space="preserve">, jak i atrybut </w:t>
      </w:r>
      <w:r w:rsidRPr="008C4471">
        <w:rPr>
          <w:rFonts w:ascii="Calibri" w:hAnsi="Calibri" w:cs="Calibri"/>
          <w:i/>
          <w:iCs/>
          <w:sz w:val="22"/>
        </w:rPr>
        <w:t>lokalnyId</w:t>
      </w:r>
      <w:r w:rsidRPr="008C4471">
        <w:rPr>
          <w:rFonts w:ascii="Calibri" w:hAnsi="Calibri" w:cs="Calibri"/>
          <w:sz w:val="22"/>
        </w:rPr>
        <w:t xml:space="preserve"> </w:t>
      </w:r>
      <w:r>
        <w:rPr>
          <w:rFonts w:ascii="Calibri" w:hAnsi="Calibri" w:cs="Calibri"/>
          <w:sz w:val="22"/>
        </w:rPr>
        <w:t>są tożsame.</w:t>
      </w:r>
    </w:p>
    <w:p w14:paraId="08B7336D" w14:textId="7D158BC9" w:rsidR="00375194" w:rsidRPr="008C4471" w:rsidRDefault="00375194" w:rsidP="00375194">
      <w:pPr>
        <w:pStyle w:val="Nagwek3"/>
        <w:spacing w:after="160" w:line="360" w:lineRule="auto"/>
        <w:ind w:left="720"/>
        <w:rPr>
          <w:rFonts w:ascii="Calibri" w:hAnsi="Calibri" w:cs="Calibri"/>
          <w:sz w:val="26"/>
          <w:szCs w:val="26"/>
          <w:lang w:val="pl-PL"/>
        </w:rPr>
      </w:pPr>
      <w:bookmarkStart w:id="394" w:name="_Toc72329049"/>
      <w:r w:rsidRPr="008C4471">
        <w:rPr>
          <w:rFonts w:ascii="Calibri" w:hAnsi="Calibri" w:cs="Calibri"/>
          <w:sz w:val="26"/>
          <w:szCs w:val="26"/>
          <w:lang w:val="pl-PL"/>
        </w:rPr>
        <w:t>A.</w:t>
      </w:r>
      <w:r>
        <w:rPr>
          <w:rFonts w:ascii="Calibri" w:hAnsi="Calibri" w:cs="Calibri"/>
          <w:sz w:val="26"/>
          <w:szCs w:val="26"/>
          <w:lang w:val="pl-PL"/>
        </w:rPr>
        <w:t>10</w:t>
      </w:r>
      <w:r w:rsidRPr="008C4471">
        <w:rPr>
          <w:rFonts w:ascii="Calibri" w:hAnsi="Calibri" w:cs="Calibri"/>
          <w:sz w:val="26"/>
          <w:szCs w:val="26"/>
          <w:lang w:val="pl-PL"/>
        </w:rPr>
        <w:t>.</w:t>
      </w:r>
      <w:r>
        <w:rPr>
          <w:rFonts w:ascii="Calibri" w:hAnsi="Calibri" w:cs="Calibri"/>
          <w:sz w:val="26"/>
          <w:szCs w:val="26"/>
          <w:lang w:val="pl-PL"/>
        </w:rPr>
        <w:t>3</w:t>
      </w:r>
      <w:r w:rsidRPr="008C4471">
        <w:rPr>
          <w:rFonts w:ascii="Calibri" w:hAnsi="Calibri" w:cs="Calibri"/>
          <w:sz w:val="26"/>
          <w:szCs w:val="26"/>
          <w:lang w:val="pl-PL"/>
        </w:rPr>
        <w:t>. Test</w:t>
      </w:r>
      <w:r>
        <w:rPr>
          <w:rFonts w:ascii="Calibri" w:hAnsi="Calibri" w:cs="Calibri"/>
          <w:sz w:val="26"/>
          <w:szCs w:val="26"/>
          <w:lang w:val="pl-PL"/>
        </w:rPr>
        <w:t xml:space="preserve"> zgodości składowych </w:t>
      </w:r>
      <w:r w:rsidRPr="008C4471">
        <w:rPr>
          <w:rFonts w:ascii="Calibri" w:hAnsi="Calibri" w:cs="Calibri"/>
          <w:sz w:val="26"/>
          <w:szCs w:val="26"/>
          <w:lang w:val="pl-PL"/>
        </w:rPr>
        <w:t>unikalnego identyfikatora</w:t>
      </w:r>
      <w:r w:rsidR="00033CB0">
        <w:rPr>
          <w:rFonts w:ascii="Calibri" w:hAnsi="Calibri" w:cs="Calibri"/>
          <w:sz w:val="26"/>
          <w:szCs w:val="26"/>
          <w:lang w:val="pl-PL"/>
        </w:rPr>
        <w:t xml:space="preserve"> INSPIRE</w:t>
      </w:r>
      <w:bookmarkEnd w:id="394"/>
    </w:p>
    <w:p w14:paraId="773CA041" w14:textId="48D212B5" w:rsidR="00375194" w:rsidRDefault="00375194" w:rsidP="00375194">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składowe </w:t>
      </w:r>
      <w:r w:rsidRPr="008C4471">
        <w:rPr>
          <w:rFonts w:ascii="Calibri" w:hAnsi="Calibri" w:cs="Calibri"/>
          <w:i/>
          <w:iCs/>
          <w:sz w:val="22"/>
        </w:rPr>
        <w:t>przestrzenNazw</w:t>
      </w:r>
      <w:r w:rsidRPr="008C4471">
        <w:rPr>
          <w:rFonts w:ascii="Calibri" w:hAnsi="Calibri" w:cs="Calibri"/>
          <w:sz w:val="22"/>
        </w:rPr>
        <w:t xml:space="preserve"> oraz </w:t>
      </w:r>
      <w:r w:rsidRPr="008C4471">
        <w:rPr>
          <w:rFonts w:ascii="Calibri" w:hAnsi="Calibri" w:cs="Calibri"/>
          <w:i/>
          <w:iCs/>
          <w:sz w:val="22"/>
        </w:rPr>
        <w:t>lokalnyId</w:t>
      </w:r>
      <w:r w:rsidRPr="008C4471">
        <w:rPr>
          <w:rFonts w:ascii="Calibri" w:hAnsi="Calibri" w:cs="Calibri"/>
          <w:sz w:val="22"/>
        </w:rPr>
        <w:t xml:space="preserve"> zewnętrznego identyfikatora obiektu </w:t>
      </w:r>
      <w:r>
        <w:rPr>
          <w:rFonts w:ascii="Calibri" w:hAnsi="Calibri" w:cs="Calibri"/>
          <w:sz w:val="22"/>
        </w:rPr>
        <w:t>są zgodne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375194" w:rsidRPr="00375194" w14:paraId="66FD4F95" w14:textId="77777777" w:rsidTr="00C14CA4">
        <w:trPr>
          <w:trHeight w:val="87"/>
        </w:trPr>
        <w:tc>
          <w:tcPr>
            <w:tcW w:w="1360" w:type="dxa"/>
          </w:tcPr>
          <w:p w14:paraId="6BDCDEA3" w14:textId="77777777" w:rsidR="00375194" w:rsidRDefault="00375194" w:rsidP="00A37290">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13560B54" w14:textId="429578BB" w:rsidR="00375194" w:rsidRPr="00375194" w:rsidRDefault="00375194" w:rsidP="00A37290">
            <w:pPr>
              <w:spacing w:line="360" w:lineRule="auto"/>
              <w:jc w:val="both"/>
              <w:rPr>
                <w:rFonts w:ascii="Calibri" w:hAnsi="Calibri" w:cs="Calibri"/>
                <w:sz w:val="22"/>
                <w:szCs w:val="22"/>
              </w:rPr>
            </w:pPr>
            <w:r w:rsidRPr="00375194">
              <w:rPr>
                <w:rFonts w:ascii="Calibri" w:hAnsi="Calibri" w:cs="Calibri"/>
                <w:sz w:val="22"/>
                <w:szCs w:val="22"/>
              </w:rPr>
              <w:t>https://www.gov.pl/zagospodarowanieprzestrzenne/app/1.0/req/</w:t>
            </w:r>
            <w:r>
              <w:rPr>
                <w:rFonts w:ascii="Calibri" w:hAnsi="Calibri" w:cs="Calibri"/>
                <w:sz w:val="22"/>
                <w:szCs w:val="22"/>
              </w:rPr>
              <w:t>inspire</w:t>
            </w:r>
            <w:r w:rsidRPr="00375194">
              <w:rPr>
                <w:rFonts w:ascii="Calibri" w:hAnsi="Calibri" w:cs="Calibri"/>
                <w:sz w:val="22"/>
                <w:szCs w:val="22"/>
              </w:rPr>
              <w:t>/namespace</w:t>
            </w:r>
          </w:p>
        </w:tc>
      </w:tr>
      <w:tr w:rsidR="00375194" w:rsidRPr="00D26014" w14:paraId="6DBBAA67" w14:textId="77777777" w:rsidTr="00A37290">
        <w:tc>
          <w:tcPr>
            <w:tcW w:w="1360" w:type="dxa"/>
          </w:tcPr>
          <w:p w14:paraId="1EE2FE91" w14:textId="77777777" w:rsidR="00375194" w:rsidRPr="00375194" w:rsidRDefault="00375194" w:rsidP="00A37290">
            <w:pPr>
              <w:spacing w:line="360" w:lineRule="auto"/>
              <w:jc w:val="both"/>
              <w:rPr>
                <w:rFonts w:ascii="Calibri" w:hAnsi="Calibri" w:cs="Calibri"/>
                <w:i/>
                <w:iCs/>
                <w:sz w:val="22"/>
                <w:szCs w:val="22"/>
              </w:rPr>
            </w:pPr>
          </w:p>
        </w:tc>
        <w:tc>
          <w:tcPr>
            <w:tcW w:w="8496" w:type="dxa"/>
          </w:tcPr>
          <w:p w14:paraId="054CC8B0" w14:textId="583CC7F2" w:rsidR="00375194" w:rsidRPr="00D26014" w:rsidRDefault="00375194" w:rsidP="00A37290">
            <w:pPr>
              <w:spacing w:line="360" w:lineRule="auto"/>
              <w:jc w:val="both"/>
              <w:rPr>
                <w:rFonts w:ascii="Calibri" w:hAnsi="Calibri" w:cs="Calibri"/>
                <w:sz w:val="22"/>
                <w:szCs w:val="22"/>
              </w:rPr>
            </w:pPr>
            <w:r w:rsidRPr="00D26014">
              <w:rPr>
                <w:rFonts w:ascii="Calibri" w:hAnsi="Calibri" w:cs="Calibri"/>
                <w:sz w:val="22"/>
                <w:szCs w:val="22"/>
              </w:rPr>
              <w:t>https://www.gov.pl/zagospodarowanieprzestrzenne/app/1.0/req/</w:t>
            </w:r>
            <w:r>
              <w:rPr>
                <w:rFonts w:ascii="Calibri" w:hAnsi="Calibri" w:cs="Calibri"/>
                <w:sz w:val="22"/>
                <w:szCs w:val="22"/>
              </w:rPr>
              <w:t>inspire</w:t>
            </w:r>
            <w:r w:rsidRPr="00D26014">
              <w:rPr>
                <w:rFonts w:ascii="Calibri" w:hAnsi="Calibri" w:cs="Calibri"/>
                <w:sz w:val="22"/>
                <w:szCs w:val="22"/>
              </w:rPr>
              <w:t>/localid</w:t>
            </w:r>
          </w:p>
        </w:tc>
      </w:tr>
    </w:tbl>
    <w:p w14:paraId="353E0FFF" w14:textId="5E85A1EF" w:rsidR="00375194" w:rsidRPr="00375194" w:rsidRDefault="00375194" w:rsidP="00375194">
      <w:pPr>
        <w:spacing w:before="200" w:line="360" w:lineRule="auto"/>
        <w:jc w:val="both"/>
        <w:rPr>
          <w:rFonts w:ascii="Calibri" w:hAnsi="Calibri" w:cs="Calibri"/>
          <w:sz w:val="22"/>
          <w:szCs w:val="22"/>
        </w:rPr>
      </w:pPr>
      <w:r w:rsidRPr="008C4471">
        <w:rPr>
          <w:rFonts w:ascii="Calibri" w:hAnsi="Calibri" w:cs="Calibri"/>
          <w:i/>
          <w:iCs/>
          <w:sz w:val="22"/>
          <w:szCs w:val="22"/>
        </w:rPr>
        <w:t>Metoda testu: </w:t>
      </w:r>
      <w:r w:rsidRPr="008C4471">
        <w:rPr>
          <w:rFonts w:ascii="Calibri" w:hAnsi="Calibri" w:cs="Calibri"/>
          <w:sz w:val="22"/>
          <w:szCs w:val="22"/>
        </w:rPr>
        <w:t xml:space="preserve">Porównanie </w:t>
      </w:r>
      <w:r>
        <w:rPr>
          <w:rFonts w:ascii="Calibri" w:hAnsi="Calibri" w:cs="Calibri"/>
          <w:sz w:val="22"/>
          <w:szCs w:val="22"/>
        </w:rPr>
        <w:t xml:space="preserve">składni </w:t>
      </w:r>
      <w:r w:rsidRPr="008C4471">
        <w:rPr>
          <w:rFonts w:ascii="Calibri" w:hAnsi="Calibri" w:cs="Calibri"/>
          <w:sz w:val="22"/>
          <w:szCs w:val="22"/>
        </w:rPr>
        <w:t xml:space="preserve">atrybutów </w:t>
      </w:r>
      <w:r w:rsidRPr="008C4471">
        <w:rPr>
          <w:rFonts w:ascii="Calibri" w:hAnsi="Calibri" w:cs="Calibri"/>
          <w:i/>
          <w:iCs/>
          <w:sz w:val="22"/>
          <w:szCs w:val="22"/>
        </w:rPr>
        <w:t>przestrzenNazw</w:t>
      </w:r>
      <w:r w:rsidRPr="008C4471">
        <w:rPr>
          <w:rFonts w:ascii="Calibri" w:hAnsi="Calibri" w:cs="Calibri"/>
          <w:sz w:val="22"/>
          <w:szCs w:val="22"/>
        </w:rPr>
        <w:t xml:space="preserve"> oraz </w:t>
      </w:r>
      <w:r w:rsidRPr="008C4471">
        <w:rPr>
          <w:rFonts w:ascii="Calibri" w:hAnsi="Calibri" w:cs="Calibri"/>
          <w:i/>
          <w:iCs/>
          <w:sz w:val="22"/>
          <w:szCs w:val="22"/>
        </w:rPr>
        <w:t>lokalnyId</w:t>
      </w:r>
      <w:r w:rsidRPr="008C4471">
        <w:rPr>
          <w:rFonts w:ascii="Calibri" w:hAnsi="Calibri" w:cs="Calibri"/>
          <w:sz w:val="22"/>
          <w:szCs w:val="22"/>
        </w:rPr>
        <w:t xml:space="preserve"> zewnętrznego identyfikatora obiektu</w:t>
      </w:r>
      <w:r w:rsidR="00E22183">
        <w:rPr>
          <w:rFonts w:ascii="Calibri" w:hAnsi="Calibri" w:cs="Calibri"/>
          <w:sz w:val="22"/>
          <w:szCs w:val="22"/>
        </w:rPr>
        <w:t xml:space="preserve"> INSPIRE</w:t>
      </w:r>
      <w:r w:rsidRPr="008C4471">
        <w:rPr>
          <w:rFonts w:ascii="Calibri" w:hAnsi="Calibri" w:cs="Calibri"/>
          <w:sz w:val="22"/>
          <w:szCs w:val="22"/>
        </w:rPr>
        <w:t xml:space="preserve"> </w:t>
      </w:r>
      <w:r>
        <w:rPr>
          <w:rFonts w:ascii="Calibri" w:hAnsi="Calibri" w:cs="Calibri"/>
          <w:sz w:val="22"/>
          <w:szCs w:val="22"/>
        </w:rPr>
        <w:t xml:space="preserve">z identyfikatorem obiektu przestrzennego odpowiadającego mu obiektu. </w:t>
      </w:r>
      <w:r w:rsidRPr="008C4471">
        <w:rPr>
          <w:rFonts w:ascii="Calibri" w:hAnsi="Calibri" w:cs="Calibri"/>
          <w:sz w:val="22"/>
        </w:rPr>
        <w:t xml:space="preserve">Wynik testu jest pozytywny, </w:t>
      </w:r>
      <w:r>
        <w:rPr>
          <w:rFonts w:ascii="Calibri" w:hAnsi="Calibri" w:cs="Calibri"/>
          <w:sz w:val="22"/>
        </w:rPr>
        <w:t>je</w:t>
      </w:r>
      <w:r w:rsidR="005D52F6">
        <w:rPr>
          <w:rFonts w:ascii="Calibri" w:hAnsi="Calibri" w:cs="Calibri"/>
          <w:sz w:val="22"/>
        </w:rPr>
        <w:t>śli</w:t>
      </w:r>
      <w:r w:rsidRPr="008C4471">
        <w:rPr>
          <w:rFonts w:ascii="Calibri" w:hAnsi="Calibri" w:cs="Calibri"/>
          <w:sz w:val="22"/>
        </w:rPr>
        <w:t xml:space="preserve"> zarówno atrybut </w:t>
      </w:r>
      <w:r w:rsidRPr="008C4471">
        <w:rPr>
          <w:rFonts w:ascii="Calibri" w:hAnsi="Calibri" w:cs="Calibri"/>
          <w:i/>
          <w:iCs/>
          <w:sz w:val="22"/>
        </w:rPr>
        <w:t>przestrzenNazw</w:t>
      </w:r>
      <w:r w:rsidRPr="008C4471">
        <w:rPr>
          <w:rFonts w:ascii="Calibri" w:hAnsi="Calibri" w:cs="Calibri"/>
          <w:sz w:val="22"/>
        </w:rPr>
        <w:t xml:space="preserve">, jak i atrybut </w:t>
      </w:r>
      <w:r w:rsidRPr="008C4471">
        <w:rPr>
          <w:rFonts w:ascii="Calibri" w:hAnsi="Calibri" w:cs="Calibri"/>
          <w:i/>
          <w:iCs/>
          <w:sz w:val="22"/>
        </w:rPr>
        <w:t>lokalnyId</w:t>
      </w:r>
      <w:r w:rsidRPr="008C4471">
        <w:rPr>
          <w:rFonts w:ascii="Calibri" w:hAnsi="Calibri" w:cs="Calibri"/>
          <w:sz w:val="22"/>
        </w:rPr>
        <w:t xml:space="preserve"> </w:t>
      </w:r>
      <w:r>
        <w:rPr>
          <w:rFonts w:ascii="Calibri" w:hAnsi="Calibri" w:cs="Calibri"/>
          <w:sz w:val="22"/>
        </w:rPr>
        <w:t>są tożsame.</w:t>
      </w:r>
    </w:p>
    <w:p w14:paraId="28F87684" w14:textId="4E5ED543" w:rsidR="00375194" w:rsidRPr="00BA08A6" w:rsidRDefault="00375194" w:rsidP="00375194">
      <w:pPr>
        <w:pStyle w:val="Nagwek3"/>
        <w:spacing w:after="160" w:line="360" w:lineRule="auto"/>
        <w:ind w:left="720"/>
        <w:rPr>
          <w:rFonts w:ascii="Calibri" w:hAnsi="Calibri" w:cs="Calibri"/>
          <w:sz w:val="26"/>
          <w:szCs w:val="26"/>
          <w:lang w:val="pl-PL"/>
        </w:rPr>
      </w:pPr>
      <w:bookmarkStart w:id="395" w:name="_Toc72329050"/>
      <w:r w:rsidRPr="008C4471">
        <w:rPr>
          <w:rFonts w:ascii="Calibri" w:hAnsi="Calibri" w:cs="Calibri"/>
          <w:sz w:val="26"/>
          <w:szCs w:val="26"/>
          <w:lang w:val="pl-PL"/>
        </w:rPr>
        <w:t>A.</w:t>
      </w:r>
      <w:r>
        <w:rPr>
          <w:rFonts w:ascii="Calibri" w:hAnsi="Calibri" w:cs="Calibri"/>
          <w:sz w:val="26"/>
          <w:szCs w:val="26"/>
          <w:lang w:val="pl-PL"/>
        </w:rPr>
        <w:t>10</w:t>
      </w:r>
      <w:r w:rsidRPr="008C4471">
        <w:rPr>
          <w:rFonts w:ascii="Calibri" w:hAnsi="Calibri" w:cs="Calibri"/>
          <w:sz w:val="26"/>
          <w:szCs w:val="26"/>
          <w:lang w:val="pl-PL"/>
        </w:rPr>
        <w:t>.</w:t>
      </w:r>
      <w:r>
        <w:rPr>
          <w:rFonts w:ascii="Calibri" w:hAnsi="Calibri" w:cs="Calibri"/>
          <w:sz w:val="26"/>
          <w:szCs w:val="26"/>
          <w:lang w:val="pl-PL"/>
        </w:rPr>
        <w:t>4</w:t>
      </w:r>
      <w:r w:rsidRPr="008C4471">
        <w:rPr>
          <w:rFonts w:ascii="Calibri" w:hAnsi="Calibri" w:cs="Calibri"/>
          <w:sz w:val="26"/>
          <w:szCs w:val="26"/>
          <w:lang w:val="pl-PL"/>
        </w:rPr>
        <w:t xml:space="preserve">. Test </w:t>
      </w:r>
      <w:r w:rsidRPr="00BA08A6">
        <w:rPr>
          <w:rFonts w:ascii="Calibri" w:hAnsi="Calibri" w:cs="Calibri"/>
          <w:sz w:val="26"/>
          <w:szCs w:val="26"/>
          <w:lang w:val="pl-PL"/>
        </w:rPr>
        <w:t xml:space="preserve">zgodości unikalnego identyfikatora </w:t>
      </w:r>
      <w:r w:rsidR="00033CB0">
        <w:rPr>
          <w:rFonts w:ascii="Calibri" w:hAnsi="Calibri" w:cs="Calibri"/>
          <w:sz w:val="26"/>
          <w:szCs w:val="26"/>
          <w:lang w:val="pl-PL"/>
        </w:rPr>
        <w:t xml:space="preserve">INSPIRE </w:t>
      </w:r>
      <w:r w:rsidRPr="00BA08A6">
        <w:rPr>
          <w:rFonts w:ascii="Calibri" w:hAnsi="Calibri" w:cs="Calibri"/>
          <w:sz w:val="26"/>
          <w:szCs w:val="26"/>
          <w:lang w:val="pl-PL"/>
        </w:rPr>
        <w:t>w schemacie URI</w:t>
      </w:r>
      <w:bookmarkEnd w:id="395"/>
    </w:p>
    <w:p w14:paraId="5EE7675D" w14:textId="40E81328" w:rsidR="00375194" w:rsidRDefault="00375194" w:rsidP="00375194">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zewnętrzn</w:t>
      </w:r>
      <w:r>
        <w:rPr>
          <w:rFonts w:ascii="Calibri" w:hAnsi="Calibri" w:cs="Calibri"/>
          <w:sz w:val="22"/>
        </w:rPr>
        <w:t>y</w:t>
      </w:r>
      <w:r w:rsidRPr="008C4471">
        <w:rPr>
          <w:rFonts w:ascii="Calibri" w:hAnsi="Calibri" w:cs="Calibri"/>
          <w:sz w:val="22"/>
        </w:rPr>
        <w:t xml:space="preserve"> identyfikator obiektu</w:t>
      </w:r>
      <w:r w:rsidR="00E86362">
        <w:rPr>
          <w:rFonts w:ascii="Calibri" w:hAnsi="Calibri" w:cs="Calibri"/>
          <w:sz w:val="22"/>
        </w:rPr>
        <w:t xml:space="preserve"> INSPIRTE</w:t>
      </w:r>
      <w:r w:rsidRPr="008C4471">
        <w:rPr>
          <w:rFonts w:ascii="Calibri" w:hAnsi="Calibri" w:cs="Calibri"/>
          <w:sz w:val="22"/>
        </w:rPr>
        <w:t xml:space="preserve"> </w:t>
      </w:r>
      <w:r>
        <w:rPr>
          <w:rFonts w:ascii="Calibri" w:hAnsi="Calibri" w:cs="Calibri"/>
          <w:sz w:val="22"/>
        </w:rPr>
        <w:t>w schemacie URI jest zgodny ze</w:t>
      </w:r>
      <w:r w:rsidRPr="00D26014">
        <w:rPr>
          <w:rFonts w:ascii="Calibri" w:hAnsi="Calibri" w:cs="Calibri"/>
          <w:sz w:val="22"/>
        </w:rPr>
        <w:t xml:space="preserve"> wzorcem wyspecyfikowanym w </w:t>
      </w:r>
      <w:r>
        <w:rPr>
          <w:rFonts w:ascii="Calibri" w:hAnsi="Calibri" w:cs="Calibri"/>
          <w:sz w:val="22"/>
        </w:rPr>
        <w:t>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375194" w:rsidRPr="00D26014" w14:paraId="31AC308A" w14:textId="77777777" w:rsidTr="00A37290">
        <w:tc>
          <w:tcPr>
            <w:tcW w:w="1360" w:type="dxa"/>
          </w:tcPr>
          <w:p w14:paraId="6E754A93" w14:textId="77777777" w:rsidR="00375194" w:rsidRDefault="00375194" w:rsidP="00A37290">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24BAE9E8" w14:textId="25BECE88" w:rsidR="00375194" w:rsidRPr="00D26014" w:rsidRDefault="00375194" w:rsidP="00A37290">
            <w:pPr>
              <w:spacing w:line="360" w:lineRule="auto"/>
              <w:jc w:val="both"/>
              <w:rPr>
                <w:rFonts w:ascii="Calibri" w:hAnsi="Calibri" w:cs="Calibri"/>
                <w:sz w:val="22"/>
                <w:szCs w:val="22"/>
              </w:rPr>
            </w:pPr>
            <w:r w:rsidRPr="002912FB">
              <w:rPr>
                <w:rFonts w:ascii="Calibri" w:hAnsi="Calibri" w:cs="Calibri"/>
                <w:sz w:val="22"/>
                <w:szCs w:val="22"/>
              </w:rPr>
              <w:t>https://www.gov.pl/zagospodarowanieprzestrzenne/app/1.0/req/</w:t>
            </w:r>
            <w:r>
              <w:rPr>
                <w:rFonts w:ascii="Calibri" w:hAnsi="Calibri" w:cs="Calibri"/>
                <w:sz w:val="22"/>
                <w:szCs w:val="22"/>
              </w:rPr>
              <w:t>inspire</w:t>
            </w:r>
            <w:r w:rsidRPr="002912FB">
              <w:rPr>
                <w:rFonts w:ascii="Calibri" w:hAnsi="Calibri" w:cs="Calibri"/>
                <w:sz w:val="22"/>
                <w:szCs w:val="22"/>
              </w:rPr>
              <w:t>/http-URI</w:t>
            </w:r>
          </w:p>
        </w:tc>
      </w:tr>
    </w:tbl>
    <w:p w14:paraId="5E8D8E54" w14:textId="20BF4AC9" w:rsidR="00375194" w:rsidRPr="00375194" w:rsidRDefault="00375194" w:rsidP="00375194">
      <w:pPr>
        <w:spacing w:before="200" w:line="360" w:lineRule="auto"/>
        <w:jc w:val="both"/>
        <w:rPr>
          <w:rFonts w:ascii="Calibri" w:hAnsi="Calibri" w:cs="Calibri"/>
          <w:sz w:val="22"/>
          <w:szCs w:val="22"/>
        </w:rPr>
      </w:pPr>
      <w:r w:rsidRPr="008C4471">
        <w:rPr>
          <w:rFonts w:ascii="Calibri" w:hAnsi="Calibri" w:cs="Calibri"/>
          <w:i/>
          <w:iCs/>
          <w:sz w:val="22"/>
          <w:szCs w:val="22"/>
        </w:rPr>
        <w:t>Metoda testu: </w:t>
      </w:r>
      <w:r w:rsidRPr="008C4471">
        <w:rPr>
          <w:rFonts w:ascii="Calibri" w:hAnsi="Calibri" w:cs="Calibri"/>
          <w:sz w:val="22"/>
          <w:szCs w:val="22"/>
        </w:rPr>
        <w:t xml:space="preserve">Porównanie </w:t>
      </w:r>
      <w:r>
        <w:rPr>
          <w:rFonts w:ascii="Calibri" w:hAnsi="Calibri" w:cs="Calibri"/>
          <w:sz w:val="22"/>
          <w:szCs w:val="22"/>
        </w:rPr>
        <w:t xml:space="preserve">składni </w:t>
      </w:r>
      <w:r w:rsidRPr="008C4471">
        <w:rPr>
          <w:rFonts w:ascii="Calibri" w:hAnsi="Calibri" w:cs="Calibri"/>
          <w:sz w:val="22"/>
          <w:szCs w:val="22"/>
        </w:rPr>
        <w:t>zewnętrznego identyfikatora obiektu</w:t>
      </w:r>
      <w:r w:rsidR="00E86362">
        <w:rPr>
          <w:rFonts w:ascii="Calibri" w:hAnsi="Calibri" w:cs="Calibri"/>
          <w:sz w:val="22"/>
          <w:szCs w:val="22"/>
        </w:rPr>
        <w:t xml:space="preserve"> INSPIRE</w:t>
      </w:r>
      <w:r w:rsidRPr="008C4471">
        <w:rPr>
          <w:rFonts w:ascii="Calibri" w:hAnsi="Calibri" w:cs="Calibri"/>
          <w:sz w:val="22"/>
          <w:szCs w:val="22"/>
        </w:rPr>
        <w:t xml:space="preserve"> </w:t>
      </w:r>
      <w:r>
        <w:rPr>
          <w:rFonts w:ascii="Calibri" w:hAnsi="Calibri" w:cs="Calibri"/>
          <w:sz w:val="22"/>
          <w:szCs w:val="22"/>
        </w:rPr>
        <w:t xml:space="preserve">w schemacie URI ze wzorcem. </w:t>
      </w:r>
      <w:r w:rsidRPr="008C4471">
        <w:rPr>
          <w:rFonts w:ascii="Calibri" w:hAnsi="Calibri" w:cs="Calibri"/>
          <w:sz w:val="22"/>
        </w:rPr>
        <w:t xml:space="preserve">Wynik testu jest pozytywny, </w:t>
      </w:r>
      <w:r>
        <w:rPr>
          <w:rFonts w:ascii="Calibri" w:hAnsi="Calibri" w:cs="Calibri"/>
          <w:sz w:val="22"/>
        </w:rPr>
        <w:t>je</w:t>
      </w:r>
      <w:r w:rsidR="005D52F6">
        <w:rPr>
          <w:rFonts w:ascii="Calibri" w:hAnsi="Calibri" w:cs="Calibri"/>
          <w:sz w:val="22"/>
        </w:rPr>
        <w:t>śli</w:t>
      </w:r>
      <w:r w:rsidRPr="008C4471">
        <w:rPr>
          <w:rFonts w:ascii="Calibri" w:hAnsi="Calibri" w:cs="Calibri"/>
          <w:sz w:val="22"/>
        </w:rPr>
        <w:t xml:space="preserve"> </w:t>
      </w:r>
      <w:r w:rsidRPr="008C4471">
        <w:rPr>
          <w:rFonts w:ascii="Calibri" w:hAnsi="Calibri" w:cs="Calibri"/>
          <w:sz w:val="22"/>
          <w:szCs w:val="22"/>
        </w:rPr>
        <w:t>zewnętrzn</w:t>
      </w:r>
      <w:r>
        <w:rPr>
          <w:rFonts w:ascii="Calibri" w:hAnsi="Calibri" w:cs="Calibri"/>
          <w:sz w:val="22"/>
          <w:szCs w:val="22"/>
        </w:rPr>
        <w:t>y</w:t>
      </w:r>
      <w:r w:rsidRPr="008C4471">
        <w:rPr>
          <w:rFonts w:ascii="Calibri" w:hAnsi="Calibri" w:cs="Calibri"/>
          <w:sz w:val="22"/>
          <w:szCs w:val="22"/>
        </w:rPr>
        <w:t xml:space="preserve"> identyfikator obiektu</w:t>
      </w:r>
      <w:r w:rsidR="00E86362">
        <w:rPr>
          <w:rFonts w:ascii="Calibri" w:hAnsi="Calibri" w:cs="Calibri"/>
          <w:sz w:val="22"/>
          <w:szCs w:val="22"/>
        </w:rPr>
        <w:t xml:space="preserve"> INSPIRE</w:t>
      </w:r>
      <w:r w:rsidRPr="008C4471">
        <w:rPr>
          <w:rFonts w:ascii="Calibri" w:hAnsi="Calibri" w:cs="Calibri"/>
          <w:sz w:val="22"/>
          <w:szCs w:val="22"/>
        </w:rPr>
        <w:t xml:space="preserve"> </w:t>
      </w:r>
      <w:r>
        <w:rPr>
          <w:rFonts w:ascii="Calibri" w:hAnsi="Calibri" w:cs="Calibri"/>
          <w:sz w:val="22"/>
          <w:szCs w:val="22"/>
        </w:rPr>
        <w:t xml:space="preserve">w schemacie URI jest </w:t>
      </w:r>
      <w:r>
        <w:rPr>
          <w:rFonts w:ascii="Calibri" w:hAnsi="Calibri" w:cs="Calibri"/>
          <w:sz w:val="22"/>
        </w:rPr>
        <w:t>zgodny ze wzorcem.</w:t>
      </w:r>
    </w:p>
    <w:p w14:paraId="779A10EB" w14:textId="5F458AD2" w:rsidR="00375194" w:rsidRPr="00BA08A6" w:rsidRDefault="00375194" w:rsidP="00375194">
      <w:pPr>
        <w:pStyle w:val="Nagwek3"/>
        <w:spacing w:after="160" w:line="360" w:lineRule="auto"/>
        <w:ind w:left="720"/>
        <w:rPr>
          <w:rFonts w:ascii="Calibri" w:hAnsi="Calibri" w:cs="Calibri"/>
          <w:sz w:val="26"/>
          <w:szCs w:val="26"/>
          <w:lang w:val="pl-PL"/>
        </w:rPr>
      </w:pPr>
      <w:bookmarkStart w:id="396" w:name="_Toc72329051"/>
      <w:r w:rsidRPr="008C4471">
        <w:rPr>
          <w:rFonts w:ascii="Calibri" w:hAnsi="Calibri" w:cs="Calibri"/>
          <w:sz w:val="26"/>
          <w:szCs w:val="26"/>
          <w:lang w:val="pl-PL"/>
        </w:rPr>
        <w:t>A.</w:t>
      </w:r>
      <w:r>
        <w:rPr>
          <w:rFonts w:ascii="Calibri" w:hAnsi="Calibri" w:cs="Calibri"/>
          <w:sz w:val="26"/>
          <w:szCs w:val="26"/>
          <w:lang w:val="pl-PL"/>
        </w:rPr>
        <w:t>10</w:t>
      </w:r>
      <w:r w:rsidRPr="008C4471">
        <w:rPr>
          <w:rFonts w:ascii="Calibri" w:hAnsi="Calibri" w:cs="Calibri"/>
          <w:sz w:val="26"/>
          <w:szCs w:val="26"/>
          <w:lang w:val="pl-PL"/>
        </w:rPr>
        <w:t>.</w:t>
      </w:r>
      <w:r>
        <w:rPr>
          <w:rFonts w:ascii="Calibri" w:hAnsi="Calibri" w:cs="Calibri"/>
          <w:sz w:val="26"/>
          <w:szCs w:val="26"/>
          <w:lang w:val="pl-PL"/>
        </w:rPr>
        <w:t>5</w:t>
      </w:r>
      <w:r w:rsidRPr="008C4471">
        <w:rPr>
          <w:rFonts w:ascii="Calibri" w:hAnsi="Calibri" w:cs="Calibri"/>
          <w:sz w:val="26"/>
          <w:szCs w:val="26"/>
          <w:lang w:val="pl-PL"/>
        </w:rPr>
        <w:t xml:space="preserve">. Test </w:t>
      </w:r>
      <w:r w:rsidRPr="00BA08A6">
        <w:rPr>
          <w:rFonts w:ascii="Calibri" w:hAnsi="Calibri" w:cs="Calibri"/>
          <w:sz w:val="26"/>
          <w:szCs w:val="26"/>
          <w:lang w:val="pl-PL"/>
        </w:rPr>
        <w:t>zgodości identyfikatora</w:t>
      </w:r>
      <w:r w:rsidR="00033CB0">
        <w:rPr>
          <w:rFonts w:ascii="Calibri" w:hAnsi="Calibri" w:cs="Calibri"/>
          <w:sz w:val="26"/>
          <w:szCs w:val="26"/>
          <w:lang w:val="pl-PL"/>
        </w:rPr>
        <w:t xml:space="preserve"> INSPIRE</w:t>
      </w:r>
      <w:r w:rsidRPr="00BA08A6">
        <w:rPr>
          <w:rFonts w:ascii="Calibri" w:hAnsi="Calibri" w:cs="Calibri"/>
          <w:sz w:val="26"/>
          <w:szCs w:val="26"/>
          <w:lang w:val="pl-PL"/>
        </w:rPr>
        <w:t xml:space="preserve"> wersji obiektu</w:t>
      </w:r>
      <w:bookmarkEnd w:id="396"/>
    </w:p>
    <w:p w14:paraId="6C87F07E" w14:textId="7C8FEA18" w:rsidR="00375194" w:rsidRDefault="00375194" w:rsidP="00375194">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identyfikator </w:t>
      </w:r>
      <w:r>
        <w:rPr>
          <w:rFonts w:ascii="Calibri" w:hAnsi="Calibri" w:cs="Calibri"/>
          <w:sz w:val="22"/>
        </w:rPr>
        <w:t xml:space="preserve">wersji </w:t>
      </w:r>
      <w:r w:rsidRPr="008C4471">
        <w:rPr>
          <w:rFonts w:ascii="Calibri" w:hAnsi="Calibri" w:cs="Calibri"/>
          <w:sz w:val="22"/>
        </w:rPr>
        <w:t>obiektu</w:t>
      </w:r>
      <w:r>
        <w:rPr>
          <w:rFonts w:ascii="Calibri" w:hAnsi="Calibri" w:cs="Calibri"/>
          <w:sz w:val="22"/>
        </w:rPr>
        <w:t xml:space="preserve"> jest zgodny</w:t>
      </w:r>
      <w:r w:rsidR="00E22183">
        <w:rPr>
          <w:rFonts w:ascii="Calibri" w:hAnsi="Calibri" w:cs="Calibri"/>
          <w:sz w:val="22"/>
        </w:rPr>
        <w:t xml:space="preserv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375194" w:rsidRPr="00E22183" w14:paraId="536204C8" w14:textId="77777777" w:rsidTr="00A37290">
        <w:tc>
          <w:tcPr>
            <w:tcW w:w="1360" w:type="dxa"/>
          </w:tcPr>
          <w:p w14:paraId="36220BFB" w14:textId="77777777" w:rsidR="00375194" w:rsidRDefault="00375194" w:rsidP="00A37290">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53327FEA" w14:textId="13540E7D" w:rsidR="00375194" w:rsidRPr="00E22183" w:rsidRDefault="00375194" w:rsidP="00A37290">
            <w:pPr>
              <w:spacing w:line="360" w:lineRule="auto"/>
              <w:jc w:val="both"/>
              <w:rPr>
                <w:rFonts w:ascii="Calibri" w:hAnsi="Calibri" w:cs="Calibri"/>
                <w:sz w:val="22"/>
                <w:szCs w:val="22"/>
              </w:rPr>
            </w:pPr>
            <w:r w:rsidRPr="00E22183">
              <w:rPr>
                <w:rFonts w:ascii="Calibri" w:hAnsi="Calibri" w:cs="Calibri"/>
                <w:sz w:val="22"/>
                <w:szCs w:val="22"/>
              </w:rPr>
              <w:t>https://www.gov.pl/zagospodarowanieprzestrzenne/app/1.0/req/</w:t>
            </w:r>
            <w:r w:rsidR="00E22183" w:rsidRPr="00E22183">
              <w:rPr>
                <w:rFonts w:ascii="Calibri" w:hAnsi="Calibri" w:cs="Calibri"/>
                <w:sz w:val="22"/>
                <w:szCs w:val="22"/>
              </w:rPr>
              <w:t>inspi</w:t>
            </w:r>
            <w:r w:rsidR="00E22183">
              <w:rPr>
                <w:rFonts w:ascii="Calibri" w:hAnsi="Calibri" w:cs="Calibri"/>
                <w:sz w:val="22"/>
                <w:szCs w:val="22"/>
              </w:rPr>
              <w:t>re</w:t>
            </w:r>
            <w:r w:rsidRPr="00E22183">
              <w:rPr>
                <w:rFonts w:ascii="Calibri" w:hAnsi="Calibri" w:cs="Calibri"/>
                <w:sz w:val="22"/>
                <w:szCs w:val="22"/>
              </w:rPr>
              <w:t>/versionId</w:t>
            </w:r>
          </w:p>
        </w:tc>
      </w:tr>
    </w:tbl>
    <w:p w14:paraId="725E3F26" w14:textId="65A4B9E3" w:rsidR="00375194" w:rsidRDefault="00375194" w:rsidP="00375194">
      <w:pPr>
        <w:spacing w:before="200" w:line="360" w:lineRule="auto"/>
        <w:jc w:val="both"/>
        <w:rPr>
          <w:rFonts w:ascii="Calibri" w:hAnsi="Calibri" w:cs="Calibri"/>
          <w:sz w:val="22"/>
        </w:rPr>
      </w:pPr>
      <w:r w:rsidRPr="008C4471">
        <w:rPr>
          <w:rFonts w:ascii="Calibri" w:hAnsi="Calibri" w:cs="Calibri"/>
          <w:i/>
          <w:iCs/>
          <w:sz w:val="22"/>
          <w:szCs w:val="22"/>
        </w:rPr>
        <w:t>Metoda testu: </w:t>
      </w:r>
      <w:r w:rsidRPr="008C4471">
        <w:rPr>
          <w:rFonts w:ascii="Calibri" w:hAnsi="Calibri" w:cs="Calibri"/>
          <w:sz w:val="22"/>
          <w:szCs w:val="22"/>
        </w:rPr>
        <w:t xml:space="preserve">Porównanie </w:t>
      </w:r>
      <w:r>
        <w:rPr>
          <w:rFonts w:ascii="Calibri" w:hAnsi="Calibri" w:cs="Calibri"/>
          <w:sz w:val="22"/>
          <w:szCs w:val="22"/>
        </w:rPr>
        <w:t xml:space="preserve">składni </w:t>
      </w:r>
      <w:r w:rsidRPr="008C4471">
        <w:rPr>
          <w:rFonts w:ascii="Calibri" w:hAnsi="Calibri" w:cs="Calibri"/>
          <w:sz w:val="22"/>
          <w:szCs w:val="22"/>
        </w:rPr>
        <w:t>identyfikatora</w:t>
      </w:r>
      <w:r>
        <w:rPr>
          <w:rFonts w:ascii="Calibri" w:hAnsi="Calibri" w:cs="Calibri"/>
          <w:sz w:val="22"/>
          <w:szCs w:val="22"/>
        </w:rPr>
        <w:t xml:space="preserve"> wersji</w:t>
      </w:r>
      <w:r w:rsidRPr="008C4471">
        <w:rPr>
          <w:rFonts w:ascii="Calibri" w:hAnsi="Calibri" w:cs="Calibri"/>
          <w:sz w:val="22"/>
          <w:szCs w:val="22"/>
        </w:rPr>
        <w:t xml:space="preserve"> obiektu</w:t>
      </w:r>
      <w:r>
        <w:rPr>
          <w:rFonts w:ascii="Calibri" w:hAnsi="Calibri" w:cs="Calibri"/>
          <w:sz w:val="22"/>
          <w:szCs w:val="22"/>
        </w:rPr>
        <w:t xml:space="preserve"> </w:t>
      </w:r>
      <w:r w:rsidR="00E22183">
        <w:rPr>
          <w:rFonts w:ascii="Calibri" w:hAnsi="Calibri" w:cs="Calibri"/>
          <w:sz w:val="22"/>
          <w:szCs w:val="22"/>
        </w:rPr>
        <w:t xml:space="preserve">INSPIRE z identyfikatorem wersji odpowiadającego mu obiektu. </w:t>
      </w:r>
      <w:r w:rsidR="00E22183" w:rsidRPr="008C4471">
        <w:rPr>
          <w:rFonts w:ascii="Calibri" w:hAnsi="Calibri" w:cs="Calibri"/>
          <w:sz w:val="22"/>
        </w:rPr>
        <w:t xml:space="preserve">Wynik testu jest pozytywny, </w:t>
      </w:r>
      <w:r w:rsidR="00E22183">
        <w:rPr>
          <w:rFonts w:ascii="Calibri" w:hAnsi="Calibri" w:cs="Calibri"/>
          <w:sz w:val="22"/>
        </w:rPr>
        <w:t>je</w:t>
      </w:r>
      <w:r w:rsidR="005D52F6">
        <w:rPr>
          <w:rFonts w:ascii="Calibri" w:hAnsi="Calibri" w:cs="Calibri"/>
          <w:sz w:val="22"/>
        </w:rPr>
        <w:t>śli</w:t>
      </w:r>
      <w:r w:rsidR="00E22183" w:rsidRPr="008C4471">
        <w:rPr>
          <w:rFonts w:ascii="Calibri" w:hAnsi="Calibri" w:cs="Calibri"/>
          <w:sz w:val="22"/>
        </w:rPr>
        <w:t xml:space="preserve"> </w:t>
      </w:r>
      <w:r w:rsidR="00E22183">
        <w:rPr>
          <w:rFonts w:ascii="Calibri" w:hAnsi="Calibri" w:cs="Calibri"/>
          <w:sz w:val="22"/>
        </w:rPr>
        <w:t>obie wartości</w:t>
      </w:r>
      <w:r w:rsidR="00E22183" w:rsidRPr="008C4471">
        <w:rPr>
          <w:rFonts w:ascii="Calibri" w:hAnsi="Calibri" w:cs="Calibri"/>
          <w:sz w:val="22"/>
        </w:rPr>
        <w:t xml:space="preserve"> </w:t>
      </w:r>
      <w:r w:rsidR="00E22183">
        <w:rPr>
          <w:rFonts w:ascii="Calibri" w:hAnsi="Calibri" w:cs="Calibri"/>
          <w:sz w:val="22"/>
        </w:rPr>
        <w:t>są tożsame.</w:t>
      </w:r>
    </w:p>
    <w:p w14:paraId="5812FEB6" w14:textId="16B95367" w:rsidR="00B945DE" w:rsidRPr="008C4471" w:rsidRDefault="00B945DE" w:rsidP="00B945DE">
      <w:pPr>
        <w:pStyle w:val="Nagwek3"/>
        <w:spacing w:after="160" w:line="360" w:lineRule="auto"/>
        <w:ind w:left="720"/>
        <w:rPr>
          <w:rFonts w:ascii="Calibri" w:hAnsi="Calibri" w:cs="Calibri"/>
          <w:sz w:val="26"/>
          <w:szCs w:val="26"/>
          <w:lang w:val="pl-PL"/>
        </w:rPr>
      </w:pPr>
      <w:bookmarkStart w:id="397" w:name="_Toc72329052"/>
      <w:r w:rsidRPr="008C4471">
        <w:rPr>
          <w:rFonts w:ascii="Calibri" w:hAnsi="Calibri" w:cs="Calibri"/>
          <w:sz w:val="26"/>
          <w:szCs w:val="26"/>
          <w:lang w:val="pl-PL"/>
        </w:rPr>
        <w:t>A.</w:t>
      </w:r>
      <w:r>
        <w:rPr>
          <w:rFonts w:ascii="Calibri" w:hAnsi="Calibri" w:cs="Calibri"/>
          <w:sz w:val="26"/>
          <w:szCs w:val="26"/>
          <w:lang w:val="pl-PL"/>
        </w:rPr>
        <w:t>10</w:t>
      </w:r>
      <w:r w:rsidRPr="008C4471">
        <w:rPr>
          <w:rFonts w:ascii="Calibri" w:hAnsi="Calibri" w:cs="Calibri"/>
          <w:sz w:val="26"/>
          <w:szCs w:val="26"/>
          <w:lang w:val="pl-PL"/>
        </w:rPr>
        <w:t>.</w:t>
      </w:r>
      <w:r>
        <w:rPr>
          <w:rFonts w:ascii="Calibri" w:hAnsi="Calibri" w:cs="Calibri"/>
          <w:sz w:val="26"/>
          <w:szCs w:val="26"/>
          <w:lang w:val="pl-PL"/>
        </w:rPr>
        <w:t>6</w:t>
      </w:r>
      <w:r w:rsidRPr="008C4471">
        <w:rPr>
          <w:rFonts w:ascii="Calibri" w:hAnsi="Calibri" w:cs="Calibri"/>
          <w:sz w:val="26"/>
          <w:szCs w:val="26"/>
          <w:lang w:val="pl-PL"/>
        </w:rPr>
        <w:t>. Test niezmienności unikalnego identyfikatora</w:t>
      </w:r>
      <w:r>
        <w:rPr>
          <w:rFonts w:ascii="Calibri" w:hAnsi="Calibri" w:cs="Calibri"/>
          <w:sz w:val="26"/>
          <w:szCs w:val="26"/>
          <w:lang w:val="pl-PL"/>
        </w:rPr>
        <w:t xml:space="preserve"> INSPIRE</w:t>
      </w:r>
      <w:bookmarkEnd w:id="397"/>
    </w:p>
    <w:p w14:paraId="6BC27B62" w14:textId="24F5845B" w:rsidR="00B945DE" w:rsidRDefault="00B945DE" w:rsidP="00B945DE">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składowe </w:t>
      </w:r>
      <w:r w:rsidRPr="008C4471">
        <w:rPr>
          <w:rFonts w:ascii="Calibri" w:hAnsi="Calibri" w:cs="Calibri"/>
          <w:i/>
          <w:iCs/>
          <w:sz w:val="22"/>
        </w:rPr>
        <w:t>przestrzenNazw</w:t>
      </w:r>
      <w:r w:rsidRPr="008C4471">
        <w:rPr>
          <w:rFonts w:ascii="Calibri" w:hAnsi="Calibri" w:cs="Calibri"/>
          <w:sz w:val="22"/>
        </w:rPr>
        <w:t xml:space="preserve"> oraz </w:t>
      </w:r>
      <w:r w:rsidRPr="008C4471">
        <w:rPr>
          <w:rFonts w:ascii="Calibri" w:hAnsi="Calibri" w:cs="Calibri"/>
          <w:i/>
          <w:iCs/>
          <w:sz w:val="22"/>
        </w:rPr>
        <w:t>lokalnyId</w:t>
      </w:r>
      <w:r w:rsidRPr="008C4471">
        <w:rPr>
          <w:rFonts w:ascii="Calibri" w:hAnsi="Calibri" w:cs="Calibri"/>
          <w:sz w:val="22"/>
        </w:rPr>
        <w:t xml:space="preserve"> zewnętrznego identyfikatora obiektu</w:t>
      </w:r>
      <w:r w:rsidR="009B351B">
        <w:rPr>
          <w:rFonts w:ascii="Calibri" w:hAnsi="Calibri" w:cs="Calibri"/>
          <w:sz w:val="22"/>
        </w:rPr>
        <w:t xml:space="preserve"> INSPIRE</w:t>
      </w:r>
      <w:r w:rsidRPr="008C4471">
        <w:rPr>
          <w:rFonts w:ascii="Calibri" w:hAnsi="Calibri" w:cs="Calibri"/>
          <w:sz w:val="22"/>
        </w:rPr>
        <w:t xml:space="preserve"> pozostają takie same dla różnych wersji danej instancji obiektu przestrzennego.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496"/>
      </w:tblGrid>
      <w:tr w:rsidR="00B945DE" w:rsidRPr="00DF0BC5" w14:paraId="04D13B61" w14:textId="77777777" w:rsidTr="00A37290">
        <w:tc>
          <w:tcPr>
            <w:tcW w:w="1360" w:type="dxa"/>
          </w:tcPr>
          <w:p w14:paraId="1F0454B1" w14:textId="77777777" w:rsidR="00B945DE" w:rsidRDefault="00B945DE" w:rsidP="00A37290">
            <w:pPr>
              <w:spacing w:line="360" w:lineRule="auto"/>
              <w:jc w:val="both"/>
              <w:rPr>
                <w:rFonts w:ascii="Calibri" w:hAnsi="Calibri" w:cs="Calibri"/>
                <w:sz w:val="22"/>
                <w:szCs w:val="22"/>
              </w:rPr>
            </w:pPr>
            <w:r>
              <w:rPr>
                <w:rFonts w:ascii="Calibri" w:hAnsi="Calibri" w:cs="Calibri"/>
                <w:i/>
                <w:iCs/>
                <w:sz w:val="22"/>
                <w:szCs w:val="22"/>
              </w:rPr>
              <w:lastRenderedPageBreak/>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0431C7F9" w14:textId="7805F95A" w:rsidR="00B945DE" w:rsidRPr="00733301" w:rsidRDefault="00B945DE" w:rsidP="00A37290">
            <w:pPr>
              <w:spacing w:line="360" w:lineRule="auto"/>
              <w:jc w:val="both"/>
              <w:rPr>
                <w:rFonts w:ascii="Calibri" w:hAnsi="Calibri" w:cs="Calibri"/>
                <w:sz w:val="22"/>
                <w:szCs w:val="22"/>
              </w:rPr>
            </w:pPr>
            <w:r w:rsidRPr="00733301">
              <w:rPr>
                <w:rFonts w:ascii="Calibri" w:hAnsi="Calibri" w:cs="Calibri"/>
                <w:sz w:val="22"/>
                <w:szCs w:val="22"/>
              </w:rPr>
              <w:t>https://www.gov.pl/zagospodarowanieprzestrzenne/app/1.0/req/</w:t>
            </w:r>
            <w:r w:rsidR="009B351B">
              <w:rPr>
                <w:rFonts w:ascii="Calibri" w:hAnsi="Calibri" w:cs="Calibri"/>
                <w:sz w:val="22"/>
                <w:szCs w:val="22"/>
              </w:rPr>
              <w:t>inspire</w:t>
            </w:r>
            <w:r w:rsidRPr="00733301">
              <w:rPr>
                <w:rFonts w:ascii="Calibri" w:hAnsi="Calibri" w:cs="Calibri"/>
                <w:sz w:val="22"/>
                <w:szCs w:val="22"/>
              </w:rPr>
              <w:t>/identifier-persistency</w:t>
            </w:r>
          </w:p>
        </w:tc>
      </w:tr>
    </w:tbl>
    <w:p w14:paraId="69DFBA3F" w14:textId="58782AA3" w:rsidR="00B945DE" w:rsidRPr="008C4471" w:rsidRDefault="00B945DE" w:rsidP="00B945DE">
      <w:pPr>
        <w:spacing w:before="200" w:line="360" w:lineRule="auto"/>
        <w:jc w:val="both"/>
        <w:rPr>
          <w:rFonts w:ascii="Calibri" w:hAnsi="Calibri" w:cs="Calibri"/>
          <w:sz w:val="22"/>
        </w:rPr>
      </w:pPr>
      <w:r w:rsidRPr="008C4471">
        <w:rPr>
          <w:rFonts w:ascii="Calibri" w:hAnsi="Calibri" w:cs="Calibri"/>
          <w:i/>
          <w:iCs/>
          <w:sz w:val="22"/>
          <w:szCs w:val="22"/>
        </w:rPr>
        <w:t>Metoda testu: </w:t>
      </w:r>
      <w:r w:rsidRPr="008C4471">
        <w:rPr>
          <w:rFonts w:ascii="Calibri" w:hAnsi="Calibri" w:cs="Calibri"/>
          <w:sz w:val="22"/>
          <w:szCs w:val="22"/>
        </w:rPr>
        <w:t xml:space="preserve">Porównanie atrybutów </w:t>
      </w:r>
      <w:r w:rsidRPr="008C4471">
        <w:rPr>
          <w:rFonts w:ascii="Calibri" w:hAnsi="Calibri" w:cs="Calibri"/>
          <w:i/>
          <w:iCs/>
          <w:sz w:val="22"/>
          <w:szCs w:val="22"/>
        </w:rPr>
        <w:t>przestrzenNazw</w:t>
      </w:r>
      <w:r w:rsidRPr="008C4471">
        <w:rPr>
          <w:rFonts w:ascii="Calibri" w:hAnsi="Calibri" w:cs="Calibri"/>
          <w:sz w:val="22"/>
          <w:szCs w:val="22"/>
        </w:rPr>
        <w:t xml:space="preserve"> oraz </w:t>
      </w:r>
      <w:r w:rsidRPr="008C4471">
        <w:rPr>
          <w:rFonts w:ascii="Calibri" w:hAnsi="Calibri" w:cs="Calibri"/>
          <w:i/>
          <w:iCs/>
          <w:sz w:val="22"/>
          <w:szCs w:val="22"/>
        </w:rPr>
        <w:t>lokalnyId</w:t>
      </w:r>
      <w:r w:rsidRPr="008C4471">
        <w:rPr>
          <w:rFonts w:ascii="Calibri" w:hAnsi="Calibri" w:cs="Calibri"/>
          <w:sz w:val="22"/>
          <w:szCs w:val="22"/>
        </w:rPr>
        <w:t xml:space="preserve"> zewnętrznego identyfikatora obiektu </w:t>
      </w:r>
      <w:r w:rsidR="009B351B">
        <w:rPr>
          <w:rFonts w:ascii="Calibri" w:hAnsi="Calibri" w:cs="Calibri"/>
          <w:sz w:val="22"/>
          <w:szCs w:val="22"/>
        </w:rPr>
        <w:t xml:space="preserve">INSPIRE </w:t>
      </w:r>
      <w:r w:rsidRPr="008C4471">
        <w:rPr>
          <w:rFonts w:ascii="Calibri" w:hAnsi="Calibri" w:cs="Calibri"/>
          <w:sz w:val="22"/>
          <w:szCs w:val="22"/>
        </w:rPr>
        <w:t xml:space="preserve">w poprzedniej(-ich) wersji(-ach) danych obiektu z atrybutami </w:t>
      </w:r>
      <w:r w:rsidRPr="008C4471">
        <w:rPr>
          <w:rFonts w:ascii="Calibri" w:hAnsi="Calibri" w:cs="Calibri"/>
          <w:i/>
          <w:iCs/>
          <w:sz w:val="22"/>
          <w:szCs w:val="22"/>
        </w:rPr>
        <w:t>przestrzenNazw</w:t>
      </w:r>
      <w:r w:rsidRPr="008C4471">
        <w:rPr>
          <w:rFonts w:ascii="Calibri" w:hAnsi="Calibri" w:cs="Calibri"/>
          <w:sz w:val="22"/>
          <w:szCs w:val="22"/>
        </w:rPr>
        <w:t xml:space="preserve"> oraz </w:t>
      </w:r>
      <w:r w:rsidRPr="008C4471">
        <w:rPr>
          <w:rFonts w:ascii="Calibri" w:hAnsi="Calibri" w:cs="Calibri"/>
          <w:i/>
          <w:iCs/>
          <w:sz w:val="22"/>
          <w:szCs w:val="22"/>
        </w:rPr>
        <w:t>lokalnyId</w:t>
      </w:r>
      <w:r w:rsidRPr="008C4471">
        <w:rPr>
          <w:rFonts w:ascii="Calibri" w:hAnsi="Calibri" w:cs="Calibri"/>
          <w:sz w:val="22"/>
          <w:szCs w:val="22"/>
        </w:rPr>
        <w:t xml:space="preserve"> zewnętrznego identyfikatora obiektu</w:t>
      </w:r>
      <w:r w:rsidR="001B5E4E">
        <w:rPr>
          <w:rFonts w:ascii="Calibri" w:hAnsi="Calibri" w:cs="Calibri"/>
          <w:sz w:val="22"/>
          <w:szCs w:val="22"/>
        </w:rPr>
        <w:t xml:space="preserve"> INSPIRE</w:t>
      </w:r>
      <w:r w:rsidRPr="008C4471">
        <w:rPr>
          <w:rFonts w:ascii="Calibri" w:hAnsi="Calibri" w:cs="Calibri"/>
          <w:sz w:val="22"/>
          <w:szCs w:val="22"/>
        </w:rPr>
        <w:t xml:space="preserve"> w aktualnej wersji obiektu przestrzennego.</w:t>
      </w:r>
      <w:r>
        <w:rPr>
          <w:rFonts w:ascii="Calibri" w:hAnsi="Calibri" w:cs="Calibri"/>
          <w:sz w:val="22"/>
        </w:rPr>
        <w:t xml:space="preserve"> </w:t>
      </w:r>
      <w:r w:rsidRPr="008C4471">
        <w:rPr>
          <w:rFonts w:ascii="Calibri" w:hAnsi="Calibri" w:cs="Calibri"/>
          <w:sz w:val="22"/>
        </w:rPr>
        <w:t xml:space="preserve">Wynik testu jest pozytywny, kiedy zarówno atrybut </w:t>
      </w:r>
      <w:r w:rsidRPr="008C4471">
        <w:rPr>
          <w:rFonts w:ascii="Calibri" w:hAnsi="Calibri" w:cs="Calibri"/>
          <w:i/>
          <w:iCs/>
          <w:sz w:val="22"/>
        </w:rPr>
        <w:t>przestrzenNazw</w:t>
      </w:r>
      <w:r w:rsidRPr="008C4471">
        <w:rPr>
          <w:rFonts w:ascii="Calibri" w:hAnsi="Calibri" w:cs="Calibri"/>
          <w:sz w:val="22"/>
        </w:rPr>
        <w:t xml:space="preserve">, jak i atrybut </w:t>
      </w:r>
      <w:r w:rsidRPr="008C4471">
        <w:rPr>
          <w:rFonts w:ascii="Calibri" w:hAnsi="Calibri" w:cs="Calibri"/>
          <w:i/>
          <w:iCs/>
          <w:sz w:val="22"/>
        </w:rPr>
        <w:t>lokalnyId</w:t>
      </w:r>
      <w:r w:rsidRPr="008C4471">
        <w:rPr>
          <w:rFonts w:ascii="Calibri" w:hAnsi="Calibri" w:cs="Calibri"/>
          <w:sz w:val="22"/>
        </w:rPr>
        <w:t xml:space="preserve"> nie ulegają zmianie na przestrzeni całego cyklu życia danej instancji obiektu przestrzennego.</w:t>
      </w:r>
    </w:p>
    <w:p w14:paraId="46F90410" w14:textId="77777777" w:rsidR="00B945DE" w:rsidRPr="008C4471" w:rsidRDefault="00B945DE" w:rsidP="00B945DE">
      <w:pPr>
        <w:spacing w:before="100" w:line="360" w:lineRule="auto"/>
        <w:jc w:val="both"/>
        <w:rPr>
          <w:rFonts w:ascii="Calibri" w:hAnsi="Calibri" w:cs="Calibri"/>
          <w:sz w:val="22"/>
        </w:rPr>
      </w:pPr>
      <w:r w:rsidRPr="008C4471">
        <w:rPr>
          <w:rFonts w:ascii="Calibri" w:hAnsi="Calibri" w:cs="Calibri"/>
          <w:b/>
          <w:bCs/>
          <w:sz w:val="22"/>
        </w:rPr>
        <w:t>UWAGA 1.</w:t>
      </w:r>
      <w:r w:rsidRPr="008C4471">
        <w:rPr>
          <w:rFonts w:ascii="Calibri" w:hAnsi="Calibri" w:cs="Calibri"/>
          <w:sz w:val="22"/>
        </w:rPr>
        <w:t xml:space="preserve"> Jeżeli stosowany jest identyfikator </w:t>
      </w:r>
      <w:r w:rsidRPr="008C4471">
        <w:rPr>
          <w:rFonts w:ascii="Calibri" w:hAnsi="Calibri" w:cs="Calibri"/>
          <w:i/>
          <w:iCs/>
          <w:sz w:val="22"/>
        </w:rPr>
        <w:t>http URI</w:t>
      </w:r>
      <w:r w:rsidRPr="008C4471">
        <w:rPr>
          <w:rFonts w:ascii="Calibri" w:hAnsi="Calibri" w:cs="Calibri"/>
          <w:sz w:val="22"/>
        </w:rPr>
        <w:t>, test ten obejmuje weryfikację, czy żadna składowa identyfikatora (z wyłączeniem składowej wersji) nie została zmieniona na przestrzeni całego cyklu życia instancji typu obiektu przestrzennego (tzn. w wersjach aktualnej i wszystkich ją poprzedzających).</w:t>
      </w:r>
    </w:p>
    <w:p w14:paraId="3F61BD83" w14:textId="7A8322F9" w:rsidR="000330DE" w:rsidRDefault="00AC4137">
      <w:pPr>
        <w:spacing w:line="276" w:lineRule="auto"/>
        <w:rPr>
          <w:rFonts w:ascii="Calibri" w:hAnsi="Calibri" w:cs="Calibri"/>
          <w:color w:val="000000" w:themeColor="text1"/>
        </w:rPr>
      </w:pPr>
      <w:r w:rsidRPr="008C4471">
        <w:rPr>
          <w:rFonts w:ascii="Calibri" w:hAnsi="Calibri" w:cs="Calibri"/>
          <w:color w:val="000000" w:themeColor="text1"/>
        </w:rPr>
        <w:br w:type="page"/>
      </w:r>
    </w:p>
    <w:p w14:paraId="2DBD24BF" w14:textId="6501DD15" w:rsidR="00AC4137" w:rsidRPr="008C4471" w:rsidRDefault="2466F7F2" w:rsidP="00FA0185">
      <w:pPr>
        <w:pStyle w:val="Nagwek1"/>
        <w:ind w:left="567" w:hanging="567"/>
        <w:rPr>
          <w:rFonts w:ascii="Calibri" w:hAnsi="Calibri" w:cs="Calibri"/>
          <w:b/>
          <w:bCs/>
          <w:color w:val="000000" w:themeColor="text1"/>
          <w:lang w:val="pl-PL"/>
        </w:rPr>
      </w:pPr>
      <w:bookmarkStart w:id="398" w:name="_Toc70621489"/>
      <w:bookmarkStart w:id="399" w:name="_Ref72158865"/>
      <w:bookmarkStart w:id="400" w:name="_Ref72158867"/>
      <w:bookmarkStart w:id="401" w:name="_Toc72329053"/>
      <w:bookmarkEnd w:id="398"/>
      <w:r w:rsidRPr="008C4471">
        <w:rPr>
          <w:rFonts w:ascii="Calibri" w:hAnsi="Calibri" w:cs="Calibri"/>
          <w:b/>
          <w:bCs/>
          <w:color w:val="000000" w:themeColor="text1"/>
          <w:lang w:val="pl-PL"/>
        </w:rPr>
        <w:lastRenderedPageBreak/>
        <w:t>Załącznik B (normatywny) – Zasady tworzenia obiektów i wartości ich atrybutów</w:t>
      </w:r>
      <w:bookmarkEnd w:id="399"/>
      <w:bookmarkEnd w:id="400"/>
      <w:bookmarkEnd w:id="401"/>
    </w:p>
    <w:p w14:paraId="60DCC257" w14:textId="7916D28C" w:rsidR="00B553FF" w:rsidRPr="008C4471" w:rsidRDefault="660B2887" w:rsidP="00FA0185">
      <w:pPr>
        <w:spacing w:line="360" w:lineRule="auto"/>
        <w:jc w:val="both"/>
        <w:rPr>
          <w:rFonts w:ascii="Calibri" w:hAnsi="Calibri" w:cs="Calibri"/>
          <w:sz w:val="22"/>
          <w:szCs w:val="22"/>
        </w:rPr>
      </w:pPr>
      <w:r w:rsidRPr="008C4471">
        <w:rPr>
          <w:rFonts w:ascii="Calibri" w:hAnsi="Calibri" w:cs="Calibri"/>
          <w:sz w:val="22"/>
          <w:szCs w:val="22"/>
        </w:rPr>
        <w:t xml:space="preserve">Niniejszy załącznik zawiera zasady i rekomendacje tworzenia instancji typów obiektów oraz wartości ich atrybutów zdefiniowanych w schemacie aplikacyjnym </w:t>
      </w:r>
      <w:r w:rsidRPr="008C4471">
        <w:rPr>
          <w:rFonts w:ascii="Calibri" w:hAnsi="Calibri" w:cs="Calibri"/>
          <w:i/>
          <w:iCs/>
          <w:sz w:val="22"/>
          <w:szCs w:val="22"/>
        </w:rPr>
        <w:t>Planowanie przestrzenne</w:t>
      </w:r>
      <w:r w:rsidRPr="008C4471">
        <w:rPr>
          <w:rFonts w:ascii="Calibri" w:hAnsi="Calibri" w:cs="Calibri"/>
          <w:sz w:val="22"/>
          <w:szCs w:val="22"/>
        </w:rPr>
        <w:t xml:space="preserve">. Ma on za zadanie ułatwienie tworzenia zbiorów danych przestrzennych dla aktów planowania przestrzennego, tworzonych przez różne organy publiczne w Polsce oraz zapewnienie zachowania ich wzajemnej spójności i interoperacyjności </w:t>
      </w:r>
      <w:r w:rsidR="0064078B">
        <w:rPr>
          <w:rFonts w:ascii="Calibri" w:hAnsi="Calibri" w:cs="Calibri"/>
          <w:sz w:val="22"/>
          <w:szCs w:val="22"/>
        </w:rPr>
        <w:br/>
      </w:r>
      <w:r w:rsidRPr="008C4471">
        <w:rPr>
          <w:rFonts w:ascii="Calibri" w:hAnsi="Calibri" w:cs="Calibri"/>
          <w:sz w:val="22"/>
          <w:szCs w:val="22"/>
        </w:rPr>
        <w:t>w ramach infrastruktury informacji przestrzennej.</w:t>
      </w:r>
      <w:r w:rsidR="00896AD5" w:rsidRPr="008C4471">
        <w:rPr>
          <w:rFonts w:ascii="Calibri" w:hAnsi="Calibri" w:cs="Calibri"/>
          <w:color w:val="000000" w:themeColor="text1"/>
        </w:rPr>
        <w:br w:type="page"/>
      </w:r>
    </w:p>
    <w:p w14:paraId="68563DC7" w14:textId="77777777" w:rsidR="008F02F8" w:rsidRPr="008C4471" w:rsidRDefault="008F02F8">
      <w:pPr>
        <w:spacing w:line="276" w:lineRule="auto"/>
        <w:rPr>
          <w:rFonts w:ascii="Calibri" w:hAnsi="Calibri" w:cs="Calibri"/>
          <w:color w:val="000000" w:themeColor="text1"/>
        </w:rPr>
        <w:sectPr w:rsidR="008F02F8" w:rsidRPr="008C4471" w:rsidSect="00F633CE">
          <w:pgSz w:w="11906" w:h="16838"/>
          <w:pgMar w:top="850" w:right="1133" w:bottom="1133" w:left="1133" w:header="0" w:footer="720" w:gutter="0"/>
          <w:cols w:space="720"/>
          <w:docGrid w:linePitch="326"/>
        </w:sectPr>
      </w:pPr>
    </w:p>
    <w:tbl>
      <w:tblPr>
        <w:tblStyle w:val="Tabela-Siatka"/>
        <w:tblW w:w="14324" w:type="dxa"/>
        <w:jc w:val="center"/>
        <w:tblLayout w:type="fixed"/>
        <w:tblLook w:val="04A0" w:firstRow="1" w:lastRow="0" w:firstColumn="1" w:lastColumn="0" w:noHBand="0" w:noVBand="1"/>
      </w:tblPr>
      <w:tblGrid>
        <w:gridCol w:w="278"/>
        <w:gridCol w:w="51"/>
        <w:gridCol w:w="1935"/>
        <w:gridCol w:w="851"/>
        <w:gridCol w:w="1276"/>
        <w:gridCol w:w="1843"/>
        <w:gridCol w:w="3260"/>
        <w:gridCol w:w="4818"/>
        <w:gridCol w:w="12"/>
      </w:tblGrid>
      <w:tr w:rsidR="008F02F8" w:rsidRPr="008C4471" w14:paraId="49D193C2" w14:textId="77777777" w:rsidTr="006B2961">
        <w:trPr>
          <w:gridAfter w:val="1"/>
          <w:wAfter w:w="12" w:type="dxa"/>
          <w:trHeight w:val="424"/>
          <w:jc w:val="center"/>
        </w:trPr>
        <w:tc>
          <w:tcPr>
            <w:tcW w:w="14312" w:type="dxa"/>
            <w:gridSpan w:val="8"/>
            <w:tcBorders>
              <w:bottom w:val="single" w:sz="4" w:space="0" w:color="auto"/>
            </w:tcBorders>
            <w:shd w:val="clear" w:color="auto" w:fill="auto"/>
          </w:tcPr>
          <w:p w14:paraId="5C267133" w14:textId="2A8C2B60" w:rsidR="008F02F8" w:rsidRPr="008C4471" w:rsidRDefault="008F02F8" w:rsidP="00730132">
            <w:pPr>
              <w:pStyle w:val="Akapitzlist"/>
              <w:ind w:left="0"/>
              <w:rPr>
                <w:rFonts w:ascii="Calibri" w:hAnsi="Calibri" w:cs="Calibri"/>
                <w:sz w:val="16"/>
                <w:szCs w:val="16"/>
              </w:rPr>
            </w:pPr>
            <w:r w:rsidRPr="008C4471">
              <w:rPr>
                <w:rFonts w:ascii="Calibri" w:hAnsi="Calibri" w:cs="Calibri"/>
                <w:b/>
                <w:sz w:val="16"/>
                <w:szCs w:val="16"/>
              </w:rPr>
              <w:lastRenderedPageBreak/>
              <w:t>Typ obiektu</w:t>
            </w:r>
          </w:p>
        </w:tc>
      </w:tr>
      <w:tr w:rsidR="008F02F8" w:rsidRPr="00C31734" w14:paraId="34037B26" w14:textId="77777777" w:rsidTr="006B2961">
        <w:trPr>
          <w:gridAfter w:val="1"/>
          <w:wAfter w:w="12" w:type="dxa"/>
          <w:trHeight w:val="970"/>
          <w:jc w:val="center"/>
        </w:trPr>
        <w:tc>
          <w:tcPr>
            <w:tcW w:w="2264" w:type="dxa"/>
            <w:gridSpan w:val="3"/>
            <w:tcBorders>
              <w:top w:val="single" w:sz="4" w:space="0" w:color="auto"/>
            </w:tcBorders>
            <w:shd w:val="clear" w:color="auto" w:fill="auto"/>
          </w:tcPr>
          <w:p w14:paraId="081E5857" w14:textId="77777777" w:rsidR="008F02F8" w:rsidRPr="008C4471" w:rsidRDefault="008F02F8" w:rsidP="00730132">
            <w:pPr>
              <w:rPr>
                <w:rFonts w:ascii="Calibri" w:hAnsi="Calibri" w:cs="Calibri"/>
                <w:b/>
                <w:sz w:val="16"/>
                <w:szCs w:val="16"/>
              </w:rPr>
            </w:pPr>
            <w:r w:rsidRPr="008C4471">
              <w:rPr>
                <w:rFonts w:ascii="Calibri" w:hAnsi="Calibri" w:cs="Calibri"/>
                <w:b/>
                <w:sz w:val="16"/>
                <w:szCs w:val="16"/>
              </w:rPr>
              <w:t>AktPlanowaniaPrzestrzennego</w:t>
            </w:r>
          </w:p>
        </w:tc>
        <w:tc>
          <w:tcPr>
            <w:tcW w:w="12048" w:type="dxa"/>
            <w:gridSpan w:val="5"/>
            <w:tcBorders>
              <w:bottom w:val="single" w:sz="4" w:space="0" w:color="000000" w:themeColor="text1"/>
            </w:tcBorders>
            <w:shd w:val="clear" w:color="auto" w:fill="auto"/>
          </w:tcPr>
          <w:p w14:paraId="468B7401" w14:textId="6CDADBAB" w:rsidR="008F02F8" w:rsidRPr="008C4471" w:rsidRDefault="008F02F8" w:rsidP="00CC63D1">
            <w:pPr>
              <w:rPr>
                <w:rFonts w:ascii="Calibri" w:hAnsi="Calibri" w:cs="Calibri"/>
                <w:sz w:val="16"/>
                <w:szCs w:val="16"/>
              </w:rPr>
            </w:pPr>
            <w:r w:rsidRPr="008C4471">
              <w:rPr>
                <w:rFonts w:ascii="Calibri" w:hAnsi="Calibri" w:cs="Calibri"/>
                <w:sz w:val="16"/>
                <w:szCs w:val="16"/>
              </w:rPr>
              <w:t xml:space="preserve">﻿Reprezentacja aktu </w:t>
            </w:r>
            <w:r w:rsidR="00CC63D1" w:rsidRPr="008C4471">
              <w:rPr>
                <w:rFonts w:ascii="Calibri" w:hAnsi="Calibri" w:cs="Calibri"/>
                <w:sz w:val="16"/>
                <w:szCs w:val="16"/>
              </w:rPr>
              <w:t>planowania przestrzennego</w:t>
            </w:r>
            <w:r w:rsidRPr="008C4471">
              <w:rPr>
                <w:rFonts w:ascii="Calibri" w:hAnsi="Calibri" w:cs="Calibri"/>
                <w:sz w:val="16"/>
                <w:szCs w:val="16"/>
              </w:rPr>
              <w:t xml:space="preserve">, którego tryb tworzenia, uchwalenia, a także jego zawartość reguluje ustawa z dnia 27 marca 2003 r. o planowaniu </w:t>
            </w:r>
            <w:r w:rsidR="00CC63D1" w:rsidRPr="008C4471">
              <w:rPr>
                <w:rFonts w:ascii="Calibri" w:hAnsi="Calibri" w:cs="Calibri"/>
                <w:sz w:val="16"/>
                <w:szCs w:val="16"/>
              </w:rPr>
              <w:br/>
            </w:r>
            <w:r w:rsidRPr="008C4471">
              <w:rPr>
                <w:rFonts w:ascii="Calibri" w:hAnsi="Calibri" w:cs="Calibri"/>
                <w:sz w:val="16"/>
                <w:szCs w:val="16"/>
              </w:rPr>
              <w:t>i zagospodarowaniu przestrzennym (Dz. U. z 2020 r. poz. 293, z późn. zm.)</w:t>
            </w:r>
            <w:r w:rsidR="00EA3892" w:rsidRPr="008C4471">
              <w:rPr>
                <w:rFonts w:ascii="Calibri" w:hAnsi="Calibri" w:cs="Calibri"/>
                <w:sz w:val="16"/>
                <w:szCs w:val="16"/>
              </w:rPr>
              <w:t xml:space="preserve">, </w:t>
            </w:r>
            <w:r w:rsidRPr="008C4471">
              <w:rPr>
                <w:rFonts w:ascii="Calibri" w:hAnsi="Calibri" w:cs="Calibri"/>
                <w:sz w:val="16"/>
                <w:szCs w:val="16"/>
              </w:rPr>
              <w:t>ustawa z dnia 11 sierpnia 2001 r. o szczególnych zasadach odbudowy, remontów i rozbiórek obiektów budowlanych zniszczonych lub uszkodzonych w wyniku działania żywiołu (Dz. U. z 2020 r. poz. 764, z późn. zm.)</w:t>
            </w:r>
            <w:r w:rsidR="00CC63D1" w:rsidRPr="008C4471">
              <w:rPr>
                <w:rFonts w:ascii="Calibri" w:hAnsi="Calibri" w:cs="Calibri"/>
                <w:sz w:val="16"/>
                <w:szCs w:val="16"/>
              </w:rPr>
              <w:t xml:space="preserve"> oraz ustawa z dnia 9 października 2015 r. </w:t>
            </w:r>
            <w:r w:rsidR="00CC63D1" w:rsidRPr="008C4471">
              <w:rPr>
                <w:rFonts w:ascii="Calibri" w:hAnsi="Calibri" w:cs="Calibri"/>
                <w:sz w:val="16"/>
                <w:szCs w:val="16"/>
              </w:rPr>
              <w:br/>
              <w:t xml:space="preserve">o rewitalizacji (Dz.U. z 2020 r. poz. 802, z późn. zm.). </w:t>
            </w:r>
          </w:p>
          <w:p w14:paraId="0F2FB370" w14:textId="5782C41A" w:rsidR="00CC63D1" w:rsidRPr="008C4471" w:rsidRDefault="00CC63D1" w:rsidP="00CC63D1">
            <w:pPr>
              <w:rPr>
                <w:rFonts w:ascii="Calibri" w:hAnsi="Calibri" w:cs="Calibri"/>
                <w:sz w:val="16"/>
                <w:szCs w:val="16"/>
              </w:rPr>
            </w:pPr>
            <w:r w:rsidRPr="008C4471">
              <w:rPr>
                <w:rFonts w:ascii="Calibri" w:hAnsi="Calibri" w:cs="Calibri"/>
                <w:sz w:val="16"/>
                <w:szCs w:val="16"/>
              </w:rPr>
              <w:t>Zasięg przestrzenny obiektu reprezentuje granicę obszaru, który jest objęty aktem planowania przestrzennego.</w:t>
            </w:r>
          </w:p>
        </w:tc>
      </w:tr>
      <w:tr w:rsidR="008F02F8" w:rsidRPr="008C4471" w14:paraId="0925D952" w14:textId="77777777" w:rsidTr="006B2961">
        <w:trPr>
          <w:gridAfter w:val="1"/>
          <w:wAfter w:w="12" w:type="dxa"/>
          <w:trHeight w:val="700"/>
          <w:tblHeader/>
          <w:jc w:val="center"/>
        </w:trPr>
        <w:tc>
          <w:tcPr>
            <w:tcW w:w="2264" w:type="dxa"/>
            <w:gridSpan w:val="3"/>
            <w:shd w:val="clear" w:color="auto" w:fill="A6A6A6" w:themeFill="background1" w:themeFillShade="A6"/>
          </w:tcPr>
          <w:p w14:paraId="049821C5" w14:textId="6EEE2865" w:rsidR="008F02F8" w:rsidRPr="008C4471" w:rsidRDefault="008F02F8" w:rsidP="00730132">
            <w:pPr>
              <w:jc w:val="center"/>
              <w:rPr>
                <w:rFonts w:ascii="Calibri" w:hAnsi="Calibri" w:cs="Calibri"/>
                <w:b/>
                <w:sz w:val="16"/>
                <w:szCs w:val="16"/>
              </w:rPr>
            </w:pPr>
            <w:r w:rsidRPr="008C4471">
              <w:rPr>
                <w:rFonts w:ascii="Calibri" w:hAnsi="Calibri" w:cs="Calibri"/>
                <w:b/>
                <w:sz w:val="16"/>
                <w:szCs w:val="16"/>
              </w:rPr>
              <w:t>Atrybut/</w:t>
            </w:r>
          </w:p>
          <w:p w14:paraId="5B54488C" w14:textId="77777777" w:rsidR="008F02F8" w:rsidRPr="008C4471" w:rsidRDefault="008F02F8" w:rsidP="00730132">
            <w:pPr>
              <w:jc w:val="center"/>
              <w:rPr>
                <w:rFonts w:ascii="Calibri" w:hAnsi="Calibri" w:cs="Calibri"/>
                <w:b/>
                <w:sz w:val="16"/>
                <w:szCs w:val="16"/>
              </w:rPr>
            </w:pPr>
            <w:r w:rsidRPr="008C4471">
              <w:rPr>
                <w:rFonts w:ascii="Calibri" w:hAnsi="Calibri" w:cs="Calibri"/>
                <w:b/>
                <w:sz w:val="16"/>
                <w:szCs w:val="16"/>
              </w:rPr>
              <w:t>Rola asocjacyjna</w:t>
            </w:r>
          </w:p>
        </w:tc>
        <w:tc>
          <w:tcPr>
            <w:tcW w:w="851" w:type="dxa"/>
            <w:shd w:val="clear" w:color="auto" w:fill="A6A6A6" w:themeFill="background1" w:themeFillShade="A6"/>
          </w:tcPr>
          <w:p w14:paraId="4B7015B9" w14:textId="77777777"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Liczność</w:t>
            </w:r>
          </w:p>
        </w:tc>
        <w:tc>
          <w:tcPr>
            <w:tcW w:w="1276" w:type="dxa"/>
            <w:shd w:val="clear" w:color="auto" w:fill="A6A6A6" w:themeFill="background1" w:themeFillShade="A6"/>
          </w:tcPr>
          <w:p w14:paraId="25FE4582" w14:textId="77777777"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Warunkowość</w:t>
            </w:r>
          </w:p>
        </w:tc>
        <w:tc>
          <w:tcPr>
            <w:tcW w:w="1843" w:type="dxa"/>
            <w:shd w:val="clear" w:color="auto" w:fill="A6A6A6" w:themeFill="background1" w:themeFillShade="A6"/>
          </w:tcPr>
          <w:p w14:paraId="26BD43E6" w14:textId="77777777"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Typ danych</w:t>
            </w:r>
          </w:p>
        </w:tc>
        <w:tc>
          <w:tcPr>
            <w:tcW w:w="3260" w:type="dxa"/>
            <w:shd w:val="clear" w:color="auto" w:fill="A6A6A6" w:themeFill="background1" w:themeFillShade="A6"/>
          </w:tcPr>
          <w:p w14:paraId="45E2A6D2" w14:textId="77777777" w:rsidR="008F02F8" w:rsidRPr="00F03AD7" w:rsidRDefault="008F02F8" w:rsidP="00730132">
            <w:pPr>
              <w:pStyle w:val="Akapitzlist"/>
              <w:ind w:left="0"/>
              <w:jc w:val="center"/>
              <w:rPr>
                <w:rFonts w:ascii="Calibri" w:hAnsi="Calibri" w:cs="Calibri"/>
                <w:b/>
                <w:sz w:val="16"/>
                <w:szCs w:val="16"/>
                <w:lang w:val="pl-PL"/>
              </w:rPr>
            </w:pPr>
            <w:r w:rsidRPr="00F03AD7">
              <w:rPr>
                <w:rFonts w:ascii="Calibri" w:hAnsi="Calibri" w:cs="Calibri"/>
                <w:b/>
                <w:sz w:val="16"/>
                <w:szCs w:val="16"/>
                <w:lang w:val="pl-PL"/>
              </w:rPr>
              <w:t xml:space="preserve">Odniesienie do schematu aplikacyjnego GML Planowanie Przestrzenne </w:t>
            </w:r>
          </w:p>
          <w:p w14:paraId="23269F15" w14:textId="77777777"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4818" w:type="dxa"/>
            <w:shd w:val="clear" w:color="auto" w:fill="A6A6A6" w:themeFill="background1" w:themeFillShade="A6"/>
          </w:tcPr>
          <w:p w14:paraId="1BB1A579" w14:textId="77777777"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Zasada nadawania wartości elementu</w:t>
            </w:r>
          </w:p>
        </w:tc>
      </w:tr>
      <w:tr w:rsidR="008F02F8" w:rsidRPr="008C4471" w14:paraId="70C468AD" w14:textId="77777777" w:rsidTr="006B2961">
        <w:trPr>
          <w:gridAfter w:val="1"/>
          <w:wAfter w:w="12" w:type="dxa"/>
          <w:trHeight w:val="1132"/>
          <w:jc w:val="center"/>
        </w:trPr>
        <w:tc>
          <w:tcPr>
            <w:tcW w:w="2264" w:type="dxa"/>
            <w:gridSpan w:val="3"/>
            <w:shd w:val="clear" w:color="auto" w:fill="auto"/>
          </w:tcPr>
          <w:p w14:paraId="0C0EC169"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b/>
                <w:bCs/>
                <w:sz w:val="16"/>
                <w:szCs w:val="16"/>
                <w:lang w:val="pl-PL"/>
              </w:rPr>
              <w:t>idIIP</w:t>
            </w:r>
          </w:p>
          <w:p w14:paraId="2D1E897A" w14:textId="77777777" w:rsidR="008F02F8" w:rsidRPr="00F03AD7" w:rsidRDefault="008F02F8" w:rsidP="00730132">
            <w:pPr>
              <w:pStyle w:val="Akapitzlist"/>
              <w:ind w:left="0"/>
              <w:jc w:val="center"/>
              <w:rPr>
                <w:rFonts w:ascii="Calibri" w:hAnsi="Calibri" w:cs="Calibri"/>
                <w:b/>
                <w:bCs/>
                <w:sz w:val="16"/>
                <w:szCs w:val="16"/>
                <w:lang w:val="pl-PL"/>
              </w:rPr>
            </w:pPr>
          </w:p>
          <w:p w14:paraId="078CC6DE"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﻿Zewnętrzny identyfikator obiektu przestrzennego</w:t>
            </w:r>
          </w:p>
        </w:tc>
        <w:tc>
          <w:tcPr>
            <w:tcW w:w="851" w:type="dxa"/>
            <w:shd w:val="clear" w:color="auto" w:fill="auto"/>
          </w:tcPr>
          <w:p w14:paraId="3EB5F94E"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662A0A30"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75D5C001"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Identyfikator</w:t>
            </w:r>
          </w:p>
        </w:tc>
        <w:tc>
          <w:tcPr>
            <w:tcW w:w="3260" w:type="dxa"/>
            <w:shd w:val="clear" w:color="auto" w:fill="auto"/>
          </w:tcPr>
          <w:p w14:paraId="2433EE23" w14:textId="77777777" w:rsidR="008F02F8" w:rsidRPr="008C4471" w:rsidRDefault="008F02F8" w:rsidP="00730132">
            <w:pPr>
              <w:rPr>
                <w:rFonts w:ascii="Calibri" w:hAnsi="Calibri" w:cs="Calibri"/>
                <w:sz w:val="16"/>
                <w:szCs w:val="16"/>
              </w:rPr>
            </w:pPr>
          </w:p>
        </w:tc>
        <w:tc>
          <w:tcPr>
            <w:tcW w:w="4818" w:type="dxa"/>
            <w:shd w:val="clear" w:color="auto" w:fill="auto"/>
          </w:tcPr>
          <w:p w14:paraId="77436D48" w14:textId="77777777" w:rsidR="008F02F8" w:rsidRPr="008C4471" w:rsidRDefault="008F02F8" w:rsidP="00730132">
            <w:pPr>
              <w:pStyle w:val="Akapitzlist"/>
              <w:ind w:left="0"/>
              <w:jc w:val="both"/>
              <w:rPr>
                <w:rFonts w:ascii="Calibri" w:hAnsi="Calibri" w:cs="Calibri"/>
                <w:sz w:val="16"/>
                <w:szCs w:val="16"/>
              </w:rPr>
            </w:pPr>
          </w:p>
        </w:tc>
      </w:tr>
      <w:tr w:rsidR="008F02F8" w:rsidRPr="008C4471" w14:paraId="7B793931" w14:textId="77777777" w:rsidTr="006B2961">
        <w:trPr>
          <w:gridAfter w:val="1"/>
          <w:wAfter w:w="12" w:type="dxa"/>
          <w:trHeight w:val="2966"/>
          <w:jc w:val="center"/>
        </w:trPr>
        <w:tc>
          <w:tcPr>
            <w:tcW w:w="329" w:type="dxa"/>
            <w:gridSpan w:val="2"/>
            <w:vMerge w:val="restart"/>
            <w:shd w:val="clear" w:color="auto" w:fill="auto"/>
          </w:tcPr>
          <w:p w14:paraId="39F0A910" w14:textId="77777777" w:rsidR="008F02F8" w:rsidRPr="008C4471" w:rsidRDefault="008F02F8" w:rsidP="00730132">
            <w:pPr>
              <w:pStyle w:val="Akapitzlist"/>
              <w:ind w:left="0"/>
              <w:jc w:val="center"/>
              <w:rPr>
                <w:rFonts w:ascii="Calibri" w:hAnsi="Calibri" w:cs="Calibri"/>
                <w:b/>
                <w:bCs/>
                <w:sz w:val="16"/>
                <w:szCs w:val="16"/>
              </w:rPr>
            </w:pPr>
          </w:p>
        </w:tc>
        <w:tc>
          <w:tcPr>
            <w:tcW w:w="1935" w:type="dxa"/>
            <w:shd w:val="clear" w:color="auto" w:fill="auto"/>
          </w:tcPr>
          <w:p w14:paraId="60929A29" w14:textId="77777777" w:rsidR="008F02F8" w:rsidRPr="00F03AD7" w:rsidRDefault="008F02F8" w:rsidP="00730132">
            <w:pPr>
              <w:pStyle w:val="Akapitzlist"/>
              <w:ind w:left="0"/>
              <w:jc w:val="center"/>
              <w:rPr>
                <w:rFonts w:ascii="Calibri" w:hAnsi="Calibri" w:cs="Calibri"/>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w:t>
            </w:r>
          </w:p>
          <w:p w14:paraId="7330FE71"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b/>
                <w:bCs/>
                <w:sz w:val="16"/>
                <w:szCs w:val="16"/>
                <w:lang w:val="pl-PL"/>
              </w:rPr>
              <w:t>przestrzenNazw</w:t>
            </w:r>
          </w:p>
          <w:p w14:paraId="399E364E" w14:textId="77777777" w:rsidR="008F02F8" w:rsidRPr="008C4471" w:rsidRDefault="008F02F8" w:rsidP="00730132">
            <w:pPr>
              <w:rPr>
                <w:rFonts w:ascii="Calibri" w:hAnsi="Calibri" w:cs="Calibri"/>
                <w:b/>
                <w:bCs/>
                <w:sz w:val="16"/>
                <w:szCs w:val="16"/>
              </w:rPr>
            </w:pPr>
          </w:p>
          <w:p w14:paraId="05960E8E" w14:textId="526776AD" w:rsidR="008F02F8" w:rsidRPr="00F03AD7" w:rsidRDefault="00262B2D"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 xml:space="preserve">Przestrzeń </w:t>
            </w:r>
            <w:r w:rsidR="008F02F8" w:rsidRPr="00F03AD7">
              <w:rPr>
                <w:rFonts w:ascii="Calibri" w:hAnsi="Calibri" w:cs="Calibri"/>
                <w:sz w:val="16"/>
                <w:szCs w:val="16"/>
                <w:lang w:val="pl-PL"/>
              </w:rPr>
              <w:t>nazw identyfikująca w sposób jednoznaczny źródło danych obiektu</w:t>
            </w:r>
            <w:r w:rsidR="00CC63D1" w:rsidRPr="00F03AD7">
              <w:rPr>
                <w:rFonts w:ascii="Calibri" w:hAnsi="Calibri" w:cs="Calibri"/>
                <w:sz w:val="16"/>
                <w:szCs w:val="16"/>
                <w:lang w:val="pl-PL"/>
              </w:rPr>
              <w:t>, o której mowa w § 5 ust. 1 pkt 1 [Rozporządzenie APP]</w:t>
            </w:r>
          </w:p>
        </w:tc>
        <w:tc>
          <w:tcPr>
            <w:tcW w:w="851" w:type="dxa"/>
            <w:shd w:val="clear" w:color="auto" w:fill="auto"/>
          </w:tcPr>
          <w:p w14:paraId="68B9043F"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1CE4DA9A"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12A30723"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CharacterString</w:t>
            </w:r>
          </w:p>
        </w:tc>
        <w:tc>
          <w:tcPr>
            <w:tcW w:w="3260" w:type="dxa"/>
            <w:shd w:val="clear" w:color="auto" w:fill="auto"/>
          </w:tcPr>
          <w:p w14:paraId="51D8D0A9" w14:textId="10602A90" w:rsidR="008F02F8" w:rsidRPr="008C4471" w:rsidRDefault="008F02F8" w:rsidP="00CC63D1">
            <w:pPr>
              <w:rPr>
                <w:rFonts w:ascii="Calibri" w:hAnsi="Calibri" w:cs="Calibri"/>
                <w:sz w:val="16"/>
                <w:szCs w:val="16"/>
              </w:rPr>
            </w:pPr>
            <w:r w:rsidRPr="008C4471">
              <w:rPr>
                <w:rFonts w:ascii="Calibri" w:hAnsi="Calibri" w:cs="Calibri"/>
                <w:sz w:val="16"/>
                <w:szCs w:val="16"/>
              </w:rPr>
              <w:t>app:AktPlanowaniaPrzestrzennego/app:idIIP/app:Identyfikator/app:przestrzenNazw</w:t>
            </w:r>
          </w:p>
        </w:tc>
        <w:tc>
          <w:tcPr>
            <w:tcW w:w="4818" w:type="dxa"/>
            <w:shd w:val="clear" w:color="auto" w:fill="auto"/>
          </w:tcPr>
          <w:p w14:paraId="05C9CFD2"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w:t>
            </w:r>
          </w:p>
          <w:p w14:paraId="2A365866" w14:textId="77777777" w:rsidR="008F02F8" w:rsidRPr="00F03AD7" w:rsidRDefault="008F02F8" w:rsidP="00730132">
            <w:pPr>
              <w:pStyle w:val="Akapitzlist"/>
              <w:spacing w:before="100" w:beforeAutospacing="1" w:after="100" w:afterAutospacing="1"/>
              <w:ind w:left="0"/>
              <w:rPr>
                <w:rFonts w:ascii="Calibri" w:hAnsi="Calibri" w:cs="Calibri"/>
                <w:sz w:val="16"/>
                <w:szCs w:val="16"/>
                <w:lang w:val="pl-PL"/>
              </w:rPr>
            </w:pPr>
            <w:r w:rsidRPr="00F03AD7">
              <w:rPr>
                <w:rFonts w:ascii="Calibri" w:hAnsi="Calibri" w:cs="Calibri"/>
                <w:sz w:val="16"/>
                <w:szCs w:val="16"/>
                <w:lang w:val="pl-PL"/>
              </w:rPr>
              <w:t>PL.ZIPPZP.&lt;numer&gt;/&lt;jpt&gt;</w:t>
            </w:r>
            <w:r w:rsidRPr="00F03AD7">
              <w:rPr>
                <w:rFonts w:ascii="Calibri" w:hAnsi="Calibri" w:cs="Calibri"/>
                <w:sz w:val="16"/>
                <w:szCs w:val="16"/>
                <w:lang w:val="pl-PL"/>
              </w:rPr>
              <w:softHyphen/>
            </w:r>
            <w:r w:rsidRPr="00F03AD7">
              <w:rPr>
                <w:rFonts w:ascii="Calibri" w:hAnsi="Calibri" w:cs="Calibri"/>
                <w:sz w:val="16"/>
                <w:szCs w:val="16"/>
                <w:lang w:val="pl-PL"/>
              </w:rPr>
              <w:softHyphen/>
            </w:r>
            <w:r w:rsidRPr="00F03AD7">
              <w:rPr>
                <w:rFonts w:ascii="Calibri" w:hAnsi="Calibri" w:cs="Calibri"/>
                <w:sz w:val="16"/>
                <w:szCs w:val="16"/>
                <w:lang w:val="pl-PL"/>
              </w:rPr>
              <w:softHyphen/>
            </w:r>
            <w:r w:rsidRPr="00F03AD7">
              <w:rPr>
                <w:rFonts w:ascii="Calibri" w:hAnsi="Calibri" w:cs="Calibri"/>
                <w:sz w:val="16"/>
                <w:szCs w:val="16"/>
                <w:lang w:val="pl-PL"/>
              </w:rPr>
              <w:softHyphen/>
            </w:r>
            <w:r w:rsidRPr="00F03AD7">
              <w:rPr>
                <w:rFonts w:ascii="Calibri" w:hAnsi="Calibri" w:cs="Calibri"/>
                <w:sz w:val="16"/>
                <w:szCs w:val="16"/>
                <w:lang w:val="pl-PL"/>
              </w:rPr>
              <w:softHyphen/>
            </w:r>
            <w:r w:rsidRPr="00F03AD7">
              <w:rPr>
                <w:rFonts w:ascii="Calibri" w:hAnsi="Calibri" w:cs="Calibri"/>
                <w:sz w:val="16"/>
                <w:szCs w:val="16"/>
                <w:lang w:val="pl-PL"/>
              </w:rPr>
              <w:softHyphen/>
            </w:r>
            <w:r w:rsidRPr="00F03AD7">
              <w:rPr>
                <w:rFonts w:ascii="Calibri" w:hAnsi="Calibri" w:cs="Calibri"/>
                <w:sz w:val="16"/>
                <w:szCs w:val="16"/>
                <w:lang w:val="pl-PL"/>
              </w:rPr>
              <w:softHyphen/>
            </w:r>
            <w:r w:rsidRPr="00F03AD7">
              <w:rPr>
                <w:rFonts w:ascii="Calibri" w:hAnsi="Calibri" w:cs="Calibri"/>
                <w:sz w:val="16"/>
                <w:szCs w:val="16"/>
                <w:lang w:val="pl-PL"/>
              </w:rPr>
              <w:noBreakHyphen/>
              <w:t xml:space="preserve">&lt;rodzaj&gt; </w:t>
            </w:r>
          </w:p>
          <w:p w14:paraId="01EA01DF" w14:textId="77777777" w:rsidR="008F02F8" w:rsidRPr="00F03AD7" w:rsidRDefault="008F02F8" w:rsidP="00730132">
            <w:pPr>
              <w:pStyle w:val="Akapitzlist"/>
              <w:ind w:left="0"/>
              <w:rPr>
                <w:rFonts w:ascii="Calibri" w:hAnsi="Calibri" w:cs="Calibri"/>
                <w:sz w:val="16"/>
                <w:szCs w:val="16"/>
                <w:lang w:val="pl-PL"/>
              </w:rPr>
            </w:pPr>
            <w:r w:rsidRPr="00F03AD7">
              <w:rPr>
                <w:rFonts w:ascii="Calibri" w:hAnsi="Calibri" w:cs="Calibri"/>
                <w:sz w:val="16"/>
                <w:szCs w:val="16"/>
                <w:lang w:val="pl-PL"/>
              </w:rPr>
              <w:t>gdzie:</w:t>
            </w:r>
          </w:p>
          <w:p w14:paraId="09568010" w14:textId="6328C198"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 xml:space="preserve">PL </w:t>
            </w:r>
            <w:r w:rsidR="00CC63D1" w:rsidRPr="00F03AD7">
              <w:rPr>
                <w:rFonts w:ascii="Calibri" w:hAnsi="Calibri" w:cs="Calibri"/>
                <w:sz w:val="16"/>
                <w:szCs w:val="16"/>
                <w:lang w:val="pl-PL"/>
              </w:rPr>
              <w:t xml:space="preserve">– kod Rzeczypospolitej Polskiej; </w:t>
            </w:r>
            <w:r w:rsidRPr="00F03AD7">
              <w:rPr>
                <w:rFonts w:ascii="Calibri" w:hAnsi="Calibri" w:cs="Calibri"/>
                <w:sz w:val="16"/>
                <w:szCs w:val="16"/>
                <w:lang w:val="pl-PL"/>
              </w:rPr>
              <w:t>wartość stała,</w:t>
            </w:r>
          </w:p>
          <w:p w14:paraId="567B9432" w14:textId="77777777"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 xml:space="preserve">ZIPPZP – kod dla zbioru w zakresie zagospodarowania przestrzennego; wartość stała, </w:t>
            </w:r>
          </w:p>
          <w:p w14:paraId="5DF11D57" w14:textId="28F72C74"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&lt;numer&gt; – numer porządkowy zbioru w ewidencji zbiorów i usług danych przestrze</w:t>
            </w:r>
            <w:r w:rsidR="00B5424D" w:rsidRPr="00F03AD7">
              <w:rPr>
                <w:rFonts w:ascii="Calibri" w:hAnsi="Calibri" w:cs="Calibri"/>
                <w:sz w:val="16"/>
                <w:szCs w:val="16"/>
                <w:lang w:val="pl-PL"/>
              </w:rPr>
              <w:t>n</w:t>
            </w:r>
            <w:r w:rsidR="00CC63D1" w:rsidRPr="00F03AD7">
              <w:rPr>
                <w:rFonts w:ascii="Calibri" w:hAnsi="Calibri" w:cs="Calibri"/>
                <w:sz w:val="16"/>
                <w:szCs w:val="16"/>
                <w:lang w:val="pl-PL"/>
              </w:rPr>
              <w:t xml:space="preserve">nych (ewidencji, o której mowa w art. 13 </w:t>
            </w:r>
            <w:r w:rsidR="00474559" w:rsidRPr="00F03AD7">
              <w:rPr>
                <w:rFonts w:ascii="Calibri" w:hAnsi="Calibri" w:cs="Calibri"/>
                <w:sz w:val="16"/>
                <w:szCs w:val="16"/>
                <w:lang w:val="pl-PL"/>
              </w:rPr>
              <w:t>ust. 2 [U</w:t>
            </w:r>
            <w:r w:rsidR="00262B2D" w:rsidRPr="00F03AD7">
              <w:rPr>
                <w:rFonts w:ascii="Calibri" w:hAnsi="Calibri" w:cs="Calibri"/>
                <w:sz w:val="16"/>
                <w:szCs w:val="16"/>
                <w:lang w:val="pl-PL"/>
              </w:rPr>
              <w:t>stawa</w:t>
            </w:r>
            <w:r w:rsidR="00474559" w:rsidRPr="00F03AD7">
              <w:rPr>
                <w:rFonts w:ascii="Calibri" w:hAnsi="Calibri" w:cs="Calibri"/>
                <w:sz w:val="16"/>
                <w:szCs w:val="16"/>
                <w:lang w:val="pl-PL"/>
              </w:rPr>
              <w:t xml:space="preserve"> IIP])</w:t>
            </w:r>
            <w:r w:rsidR="00262B2D" w:rsidRPr="00F03AD7">
              <w:rPr>
                <w:rFonts w:ascii="Calibri" w:hAnsi="Calibri" w:cs="Calibri"/>
                <w:sz w:val="16"/>
                <w:szCs w:val="16"/>
                <w:lang w:val="pl-PL"/>
              </w:rPr>
              <w:t>,</w:t>
            </w:r>
          </w:p>
          <w:p w14:paraId="05FF85B3" w14:textId="3D2BF04A"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&lt;jpt&gt; – identyfikator jednostki podziału terytorialnego, dla której prowadzony jest zbiór</w:t>
            </w:r>
            <w:r w:rsidR="00474559" w:rsidRPr="00F03AD7">
              <w:rPr>
                <w:rFonts w:ascii="Calibri" w:hAnsi="Calibri" w:cs="Calibri"/>
                <w:sz w:val="16"/>
                <w:szCs w:val="16"/>
                <w:lang w:val="pl-PL"/>
              </w:rPr>
              <w:t xml:space="preserve"> danych przestrzennych</w:t>
            </w:r>
            <w:r w:rsidRPr="00F03AD7">
              <w:rPr>
                <w:rFonts w:ascii="Calibri" w:hAnsi="Calibri" w:cs="Calibri"/>
                <w:sz w:val="16"/>
                <w:szCs w:val="16"/>
                <w:lang w:val="pl-PL"/>
              </w:rPr>
              <w:t>, utworzony na podstawie identyfikatora z rejestru TERYT, bez ostatniego członu określającego rodzaj jednostki,</w:t>
            </w:r>
          </w:p>
          <w:p w14:paraId="36B8D781" w14:textId="7652F1DD"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&lt;rodzaj&gt; – kod rodzaju zbioru</w:t>
            </w:r>
            <w:r w:rsidR="00474559" w:rsidRPr="00F03AD7">
              <w:rPr>
                <w:rFonts w:ascii="Calibri" w:hAnsi="Calibri" w:cs="Calibri"/>
                <w:sz w:val="16"/>
                <w:szCs w:val="16"/>
                <w:lang w:val="pl-PL"/>
              </w:rPr>
              <w:t xml:space="preserve"> danych przestrzennych, o którym mowa w § </w:t>
            </w:r>
            <w:r w:rsidR="008B7942" w:rsidRPr="00F03AD7">
              <w:rPr>
                <w:rFonts w:ascii="Calibri" w:hAnsi="Calibri" w:cs="Calibri"/>
                <w:sz w:val="16"/>
                <w:szCs w:val="16"/>
                <w:lang w:val="pl-PL"/>
              </w:rPr>
              <w:t>3</w:t>
            </w:r>
            <w:r w:rsidR="00474559" w:rsidRPr="00F03AD7">
              <w:rPr>
                <w:rFonts w:ascii="Calibri" w:hAnsi="Calibri" w:cs="Calibri"/>
                <w:sz w:val="16"/>
                <w:szCs w:val="16"/>
                <w:lang w:val="pl-PL"/>
              </w:rPr>
              <w:t xml:space="preserve"> ust. 1 pkt 1 [Rozporządzenie APP]</w:t>
            </w:r>
            <w:r w:rsidR="002346D7" w:rsidRPr="00F03AD7">
              <w:rPr>
                <w:rFonts w:ascii="Calibri" w:hAnsi="Calibri" w:cs="Calibri"/>
                <w:sz w:val="16"/>
                <w:szCs w:val="16"/>
                <w:lang w:val="pl-PL"/>
              </w:rPr>
              <w:t>.</w:t>
            </w:r>
          </w:p>
          <w:p w14:paraId="6C304188" w14:textId="77777777" w:rsidR="008F02F8" w:rsidRPr="00F03AD7" w:rsidRDefault="008F02F8" w:rsidP="00730132">
            <w:pPr>
              <w:pStyle w:val="Akapitzlist"/>
              <w:ind w:left="177"/>
              <w:rPr>
                <w:rFonts w:ascii="Calibri" w:hAnsi="Calibri" w:cs="Calibri"/>
                <w:sz w:val="16"/>
                <w:szCs w:val="16"/>
                <w:lang w:val="pl-PL"/>
              </w:rPr>
            </w:pPr>
          </w:p>
          <w:p w14:paraId="124EFE29" w14:textId="45BE66F7" w:rsidR="008F02F8" w:rsidRPr="008C4471" w:rsidRDefault="008F02F8" w:rsidP="00730132">
            <w:pPr>
              <w:pStyle w:val="Akapitzlist"/>
              <w:ind w:left="177" w:hanging="177"/>
              <w:rPr>
                <w:rFonts w:ascii="Calibri" w:hAnsi="Calibri" w:cs="Calibri"/>
                <w:sz w:val="16"/>
                <w:szCs w:val="16"/>
              </w:rPr>
            </w:pPr>
            <w:r w:rsidRPr="008C4471">
              <w:rPr>
                <w:rFonts w:ascii="Calibri" w:hAnsi="Calibri" w:cs="Calibri"/>
                <w:sz w:val="16"/>
                <w:szCs w:val="16"/>
              </w:rPr>
              <w:t>Przykład: ﻿</w:t>
            </w:r>
            <w:r w:rsidR="008B7942" w:rsidRPr="008C4471">
              <w:rPr>
                <w:rFonts w:ascii="Calibri" w:hAnsi="Calibri" w:cs="Calibri"/>
                <w:sz w:val="16"/>
                <w:szCs w:val="16"/>
              </w:rPr>
              <w:t>PL.ZIPPZP.2481/206101-MPZP</w:t>
            </w:r>
          </w:p>
        </w:tc>
      </w:tr>
      <w:tr w:rsidR="008F02F8" w:rsidRPr="008C4471" w14:paraId="004712D5" w14:textId="77777777" w:rsidTr="006B2961">
        <w:trPr>
          <w:gridAfter w:val="1"/>
          <w:wAfter w:w="12" w:type="dxa"/>
          <w:trHeight w:val="1132"/>
          <w:jc w:val="center"/>
        </w:trPr>
        <w:tc>
          <w:tcPr>
            <w:tcW w:w="329" w:type="dxa"/>
            <w:gridSpan w:val="2"/>
            <w:vMerge/>
          </w:tcPr>
          <w:p w14:paraId="749405E2" w14:textId="77777777" w:rsidR="008F02F8" w:rsidRPr="008C4471" w:rsidRDefault="008F02F8" w:rsidP="00730132">
            <w:pPr>
              <w:pStyle w:val="Akapitzlist"/>
              <w:ind w:left="0"/>
              <w:jc w:val="center"/>
              <w:rPr>
                <w:rFonts w:ascii="Calibri" w:hAnsi="Calibri" w:cs="Calibri"/>
                <w:b/>
                <w:bCs/>
                <w:sz w:val="16"/>
                <w:szCs w:val="16"/>
              </w:rPr>
            </w:pPr>
          </w:p>
        </w:tc>
        <w:tc>
          <w:tcPr>
            <w:tcW w:w="1935" w:type="dxa"/>
            <w:shd w:val="clear" w:color="auto" w:fill="auto"/>
          </w:tcPr>
          <w:p w14:paraId="6DB29D52"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/lokalnyId</w:t>
            </w:r>
          </w:p>
          <w:p w14:paraId="784A341E" w14:textId="77777777" w:rsidR="008F02F8" w:rsidRPr="00F03AD7" w:rsidRDefault="008F02F8" w:rsidP="00730132">
            <w:pPr>
              <w:pStyle w:val="Akapitzlist"/>
              <w:ind w:left="0"/>
              <w:jc w:val="center"/>
              <w:rPr>
                <w:rFonts w:ascii="Calibri" w:hAnsi="Calibri" w:cs="Calibri"/>
                <w:b/>
                <w:bCs/>
                <w:sz w:val="16"/>
                <w:szCs w:val="16"/>
                <w:lang w:val="pl-PL"/>
              </w:rPr>
            </w:pPr>
          </w:p>
          <w:p w14:paraId="51BE614D" w14:textId="0915D5A3" w:rsidR="008F02F8" w:rsidRPr="00F03AD7" w:rsidRDefault="008F02F8" w:rsidP="008B7942">
            <w:pPr>
              <w:pStyle w:val="Akapitzlist"/>
              <w:ind w:left="0"/>
              <w:jc w:val="center"/>
              <w:rPr>
                <w:rFonts w:ascii="Calibri" w:hAnsi="Calibri" w:cs="Calibri"/>
                <w:sz w:val="16"/>
                <w:szCs w:val="16"/>
                <w:lang w:val="pl-PL"/>
              </w:rPr>
            </w:pPr>
            <w:r w:rsidRPr="008C4471">
              <w:rPr>
                <w:rFonts w:ascii="Calibri" w:hAnsi="Calibri" w:cs="Calibri"/>
                <w:color w:val="000000"/>
                <w:sz w:val="16"/>
                <w:szCs w:val="16"/>
              </w:rPr>
              <w:t>﻿</w:t>
            </w:r>
            <w:r w:rsidRPr="00F03AD7">
              <w:rPr>
                <w:rFonts w:ascii="Calibri" w:hAnsi="Calibri" w:cs="Calibri"/>
                <w:color w:val="000000"/>
                <w:sz w:val="16"/>
                <w:szCs w:val="16"/>
                <w:lang w:val="pl-PL"/>
              </w:rPr>
              <w:t>Lokalny identyfikator obiektu</w:t>
            </w:r>
            <w:r w:rsidR="008B7942" w:rsidRPr="00F03AD7">
              <w:rPr>
                <w:rFonts w:ascii="Calibri" w:hAnsi="Calibri" w:cs="Calibri"/>
                <w:color w:val="000000"/>
                <w:sz w:val="16"/>
                <w:szCs w:val="16"/>
                <w:lang w:val="pl-PL"/>
              </w:rPr>
              <w:t>,</w:t>
            </w:r>
            <w:r w:rsidR="008B7942" w:rsidRPr="00F03AD7">
              <w:rPr>
                <w:rFonts w:ascii="Calibri" w:hAnsi="Calibri" w:cs="Calibri"/>
                <w:lang w:val="pl-PL"/>
              </w:rPr>
              <w:t xml:space="preserve"> </w:t>
            </w:r>
            <w:r w:rsidR="008B7942" w:rsidRPr="00F03AD7">
              <w:rPr>
                <w:rFonts w:ascii="Calibri" w:hAnsi="Calibri" w:cs="Calibri"/>
                <w:color w:val="000000"/>
                <w:sz w:val="16"/>
                <w:szCs w:val="16"/>
                <w:lang w:val="pl-PL"/>
              </w:rPr>
              <w:t>o którym mowa w § 5 ust. 1 pkt 2 [Rozporządzenie APP],</w:t>
            </w:r>
            <w:r w:rsidRPr="00F03AD7">
              <w:rPr>
                <w:rFonts w:ascii="Calibri" w:hAnsi="Calibri" w:cs="Calibri"/>
                <w:color w:val="000000"/>
                <w:sz w:val="16"/>
                <w:szCs w:val="16"/>
                <w:lang w:val="pl-PL"/>
              </w:rPr>
              <w:t xml:space="preserve"> przypisany przez dostawcę danych</w:t>
            </w:r>
          </w:p>
        </w:tc>
        <w:tc>
          <w:tcPr>
            <w:tcW w:w="851" w:type="dxa"/>
            <w:shd w:val="clear" w:color="auto" w:fill="auto"/>
          </w:tcPr>
          <w:p w14:paraId="0FA7B14D"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2F4980C9"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31DE6022"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CharacterString</w:t>
            </w:r>
          </w:p>
        </w:tc>
        <w:tc>
          <w:tcPr>
            <w:tcW w:w="3260" w:type="dxa"/>
            <w:shd w:val="clear" w:color="auto" w:fill="auto"/>
          </w:tcPr>
          <w:p w14:paraId="0E1B5DB1" w14:textId="589AC29B" w:rsidR="008F02F8" w:rsidRPr="008C4471" w:rsidRDefault="008F02F8" w:rsidP="00C2729A">
            <w:pPr>
              <w:rPr>
                <w:rFonts w:ascii="Calibri" w:hAnsi="Calibri" w:cs="Calibri"/>
                <w:sz w:val="16"/>
                <w:szCs w:val="16"/>
              </w:rPr>
            </w:pPr>
            <w:r w:rsidRPr="008C4471">
              <w:rPr>
                <w:rFonts w:ascii="Calibri" w:hAnsi="Calibri" w:cs="Calibri"/>
                <w:sz w:val="16"/>
                <w:szCs w:val="16"/>
              </w:rPr>
              <w:t xml:space="preserve">app:AktPlanowaniaPrzestrzennego/app:idIIP/app:Identyfikator/app:lokalnyId </w:t>
            </w:r>
          </w:p>
        </w:tc>
        <w:tc>
          <w:tcPr>
            <w:tcW w:w="4818" w:type="dxa"/>
            <w:shd w:val="clear" w:color="auto" w:fill="auto"/>
          </w:tcPr>
          <w:p w14:paraId="78030088" w14:textId="77777777" w:rsidR="00C2729A"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Identyfikator lokalny musi jednoznacznie i unikalnie identyfikować obiekt przestrzenny w zbiorze danych.</w:t>
            </w:r>
            <w:r w:rsidR="00C2729A" w:rsidRPr="00F03AD7">
              <w:rPr>
                <w:rFonts w:ascii="Calibri" w:hAnsi="Calibri" w:cs="Calibri"/>
                <w:sz w:val="16"/>
                <w:szCs w:val="16"/>
                <w:lang w:val="pl-PL"/>
              </w:rPr>
              <w:t xml:space="preserve"> </w:t>
            </w:r>
          </w:p>
          <w:p w14:paraId="77BFDE89" w14:textId="26384F7A" w:rsidR="008F02F8" w:rsidRPr="00F03AD7" w:rsidRDefault="00C2729A"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Unikalność obiektu w przestrzeni nazw gwarantuje dostawca zbioru danych przestrzennych.</w:t>
            </w:r>
          </w:p>
          <w:p w14:paraId="16C9298E"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wyrażona w języku neutralnym komputerowo.</w:t>
            </w:r>
          </w:p>
          <w:p w14:paraId="6CF42DF4" w14:textId="77777777" w:rsidR="00C2729A" w:rsidRPr="00F03AD7" w:rsidRDefault="00C2729A" w:rsidP="00730132">
            <w:pPr>
              <w:pStyle w:val="Akapitzlist"/>
              <w:ind w:left="0"/>
              <w:jc w:val="both"/>
              <w:rPr>
                <w:rFonts w:ascii="Calibri" w:hAnsi="Calibri" w:cs="Calibri"/>
                <w:sz w:val="16"/>
                <w:szCs w:val="16"/>
                <w:lang w:val="pl-PL"/>
              </w:rPr>
            </w:pPr>
          </w:p>
          <w:p w14:paraId="3E4BE2C2" w14:textId="01578BED" w:rsidR="008F02F8" w:rsidRPr="008C4471" w:rsidRDefault="00C2729A" w:rsidP="00730132">
            <w:pPr>
              <w:pStyle w:val="Akapitzlist"/>
              <w:ind w:left="0"/>
              <w:jc w:val="both"/>
              <w:rPr>
                <w:rFonts w:ascii="Calibri" w:hAnsi="Calibri" w:cs="Calibri"/>
                <w:sz w:val="16"/>
                <w:szCs w:val="16"/>
              </w:rPr>
            </w:pPr>
            <w:r w:rsidRPr="008C4471">
              <w:rPr>
                <w:rFonts w:ascii="Calibri" w:hAnsi="Calibri" w:cs="Calibri"/>
                <w:sz w:val="16"/>
                <w:szCs w:val="16"/>
              </w:rPr>
              <w:t>Przykład: XXVII.435.16_Plan1</w:t>
            </w:r>
          </w:p>
        </w:tc>
      </w:tr>
      <w:tr w:rsidR="008F02F8" w:rsidRPr="008C4471" w14:paraId="2C6AA985" w14:textId="77777777" w:rsidTr="006B2961">
        <w:trPr>
          <w:gridAfter w:val="1"/>
          <w:wAfter w:w="12" w:type="dxa"/>
          <w:trHeight w:val="1545"/>
          <w:jc w:val="center"/>
        </w:trPr>
        <w:tc>
          <w:tcPr>
            <w:tcW w:w="329" w:type="dxa"/>
            <w:gridSpan w:val="2"/>
            <w:vMerge/>
          </w:tcPr>
          <w:p w14:paraId="41AA2D80" w14:textId="77777777" w:rsidR="008F02F8" w:rsidRPr="008C4471" w:rsidRDefault="008F02F8" w:rsidP="00730132">
            <w:pPr>
              <w:pStyle w:val="Akapitzlist"/>
              <w:ind w:left="0"/>
              <w:jc w:val="center"/>
              <w:rPr>
                <w:rFonts w:ascii="Calibri" w:hAnsi="Calibri" w:cs="Calibri"/>
                <w:b/>
                <w:bCs/>
                <w:sz w:val="16"/>
                <w:szCs w:val="16"/>
              </w:rPr>
            </w:pPr>
          </w:p>
        </w:tc>
        <w:tc>
          <w:tcPr>
            <w:tcW w:w="1935" w:type="dxa"/>
            <w:shd w:val="clear" w:color="auto" w:fill="auto"/>
          </w:tcPr>
          <w:p w14:paraId="38A06337"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/wersjaId</w:t>
            </w:r>
          </w:p>
          <w:p w14:paraId="7C0B036D" w14:textId="77777777" w:rsidR="008F02F8" w:rsidRPr="008C4471" w:rsidRDefault="008F02F8" w:rsidP="00730132">
            <w:pPr>
              <w:rPr>
                <w:rFonts w:ascii="Calibri" w:hAnsi="Calibri" w:cs="Calibri"/>
                <w:b/>
                <w:bCs/>
                <w:sz w:val="16"/>
                <w:szCs w:val="16"/>
              </w:rPr>
            </w:pPr>
          </w:p>
          <w:p w14:paraId="4D8F739E" w14:textId="2C4F5615" w:rsidR="008F02F8" w:rsidRPr="00F03AD7" w:rsidRDefault="008F02F8" w:rsidP="00C2729A">
            <w:pPr>
              <w:pStyle w:val="Akapitzlist"/>
              <w:ind w:left="0"/>
              <w:jc w:val="center"/>
              <w:rPr>
                <w:rFonts w:ascii="Calibri" w:hAnsi="Calibri" w:cs="Calibri"/>
                <w:sz w:val="16"/>
                <w:szCs w:val="16"/>
                <w:lang w:val="pl-PL"/>
              </w:rPr>
            </w:pPr>
            <w:r w:rsidRPr="008C4471">
              <w:rPr>
                <w:rFonts w:ascii="Calibri" w:hAnsi="Calibri" w:cs="Calibri"/>
                <w:sz w:val="16"/>
                <w:szCs w:val="16"/>
              </w:rPr>
              <w:t>﻿</w:t>
            </w:r>
            <w:r w:rsidRPr="00F03AD7">
              <w:rPr>
                <w:rFonts w:ascii="Calibri" w:hAnsi="Calibri" w:cs="Calibri"/>
                <w:sz w:val="16"/>
                <w:szCs w:val="16"/>
                <w:lang w:val="pl-PL"/>
              </w:rPr>
              <w:t>Identyfikator poszczególnej wersji obiektu przestrzennego</w:t>
            </w:r>
            <w:r w:rsidR="00C2729A" w:rsidRPr="00F03AD7">
              <w:rPr>
                <w:rFonts w:ascii="Calibri" w:hAnsi="Calibri" w:cs="Calibri"/>
                <w:sz w:val="16"/>
                <w:szCs w:val="16"/>
                <w:lang w:val="pl-PL"/>
              </w:rPr>
              <w:t>,</w:t>
            </w:r>
            <w:r w:rsidR="00C2729A" w:rsidRPr="00F03AD7">
              <w:rPr>
                <w:rFonts w:ascii="Calibri" w:hAnsi="Calibri" w:cs="Calibri"/>
                <w:lang w:val="pl-PL"/>
              </w:rPr>
              <w:t xml:space="preserve"> </w:t>
            </w:r>
            <w:r w:rsidR="00C2729A" w:rsidRPr="00F03AD7">
              <w:rPr>
                <w:rFonts w:ascii="Calibri" w:hAnsi="Calibri" w:cs="Calibri"/>
                <w:sz w:val="16"/>
                <w:szCs w:val="16"/>
                <w:lang w:val="pl-PL"/>
              </w:rPr>
              <w:t>o którym mowa w § 5 ust. 1 pkt 3 [Rozporządzenie APP], przypisany przez dostawcę danych.</w:t>
            </w:r>
          </w:p>
        </w:tc>
        <w:tc>
          <w:tcPr>
            <w:tcW w:w="851" w:type="dxa"/>
            <w:shd w:val="clear" w:color="auto" w:fill="auto"/>
          </w:tcPr>
          <w:p w14:paraId="13535A87"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7FC4B69E"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 xml:space="preserve">Obligatoryjny </w:t>
            </w:r>
          </w:p>
        </w:tc>
        <w:tc>
          <w:tcPr>
            <w:tcW w:w="1843" w:type="dxa"/>
            <w:shd w:val="clear" w:color="auto" w:fill="auto"/>
          </w:tcPr>
          <w:p w14:paraId="389ED9D7"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CharacterString</w:t>
            </w:r>
          </w:p>
        </w:tc>
        <w:tc>
          <w:tcPr>
            <w:tcW w:w="3260" w:type="dxa"/>
            <w:shd w:val="clear" w:color="auto" w:fill="auto"/>
          </w:tcPr>
          <w:p w14:paraId="48FE91E2" w14:textId="53A38174" w:rsidR="008F02F8" w:rsidRPr="008C4471" w:rsidRDefault="008F02F8" w:rsidP="00C2729A">
            <w:pPr>
              <w:rPr>
                <w:rFonts w:ascii="Calibri" w:hAnsi="Calibri" w:cs="Calibri"/>
                <w:sz w:val="16"/>
                <w:szCs w:val="16"/>
              </w:rPr>
            </w:pPr>
            <w:r w:rsidRPr="008C4471">
              <w:rPr>
                <w:rFonts w:ascii="Calibri" w:hAnsi="Calibri" w:cs="Calibri"/>
                <w:sz w:val="16"/>
                <w:szCs w:val="16"/>
              </w:rPr>
              <w:t>app:AktPlanowaniaPrzestrzennego/app:idIIP/app:Identyfikator/app:wersjaId</w:t>
            </w:r>
          </w:p>
        </w:tc>
        <w:tc>
          <w:tcPr>
            <w:tcW w:w="4818" w:type="dxa"/>
            <w:shd w:val="clear" w:color="auto" w:fill="auto"/>
          </w:tcPr>
          <w:p w14:paraId="692F7606" w14:textId="4E2D33F1" w:rsidR="008F02F8" w:rsidRPr="00F03AD7" w:rsidRDefault="008F02F8" w:rsidP="00730132">
            <w:pPr>
              <w:pStyle w:val="Akapitzlist"/>
              <w:ind w:left="0"/>
              <w:jc w:val="both"/>
              <w:rPr>
                <w:rFonts w:ascii="Calibri" w:hAnsi="Calibri" w:cs="Calibri"/>
                <w:bCs/>
                <w:sz w:val="16"/>
                <w:szCs w:val="16"/>
                <w:lang w:val="pl-PL"/>
              </w:rPr>
            </w:pPr>
            <w:r w:rsidRPr="00F03AD7">
              <w:rPr>
                <w:rFonts w:ascii="Calibri" w:hAnsi="Calibri" w:cs="Calibri"/>
                <w:bCs/>
                <w:sz w:val="16"/>
                <w:szCs w:val="16"/>
                <w:lang w:val="pl-PL"/>
              </w:rPr>
              <w:t>Instancje typu obiektu AktPlanowaniaPrzestrzennego muszą być wersjonowane w zbiorze danych</w:t>
            </w:r>
            <w:r w:rsidR="00FF1531" w:rsidRPr="00F03AD7">
              <w:rPr>
                <w:rFonts w:ascii="Calibri" w:hAnsi="Calibri" w:cs="Calibri"/>
                <w:bCs/>
                <w:sz w:val="16"/>
                <w:szCs w:val="16"/>
                <w:lang w:val="pl-PL"/>
              </w:rPr>
              <w:t xml:space="preserve"> przestrzennych</w:t>
            </w:r>
            <w:r w:rsidRPr="00F03AD7">
              <w:rPr>
                <w:rFonts w:ascii="Calibri" w:hAnsi="Calibri" w:cs="Calibri"/>
                <w:bCs/>
                <w:sz w:val="16"/>
                <w:szCs w:val="16"/>
                <w:lang w:val="pl-PL"/>
              </w:rPr>
              <w:t>.</w:t>
            </w:r>
          </w:p>
          <w:p w14:paraId="5990EA89" w14:textId="2FD65FFD" w:rsidR="008F02F8" w:rsidRPr="008C4471" w:rsidRDefault="008F02F8" w:rsidP="00C2729A">
            <w:pPr>
              <w:spacing w:before="100" w:beforeAutospacing="1" w:after="100" w:afterAutospacing="1"/>
              <w:jc w:val="both"/>
              <w:rPr>
                <w:rFonts w:ascii="Calibri" w:hAnsi="Calibri" w:cs="Calibri"/>
                <w:bCs/>
                <w:sz w:val="16"/>
                <w:szCs w:val="16"/>
              </w:rPr>
            </w:pPr>
            <w:r w:rsidRPr="008C4471">
              <w:rPr>
                <w:rFonts w:ascii="Calibri" w:hAnsi="Calibri" w:cs="Calibri"/>
                <w:sz w:val="16"/>
                <w:szCs w:val="16"/>
              </w:rPr>
              <w:t xml:space="preserve">Identyfikator </w:t>
            </w:r>
            <w:r w:rsidRPr="008C4471">
              <w:rPr>
                <w:rFonts w:ascii="Calibri" w:hAnsi="Calibri" w:cs="Calibri"/>
                <w:bCs/>
                <w:sz w:val="16"/>
                <w:szCs w:val="16"/>
              </w:rPr>
              <w:t xml:space="preserve">wersji obiektu przestrzennego musi jednoznacznie i unikalnie identyfikować </w:t>
            </w:r>
            <w:r w:rsidR="00C2729A" w:rsidRPr="008C4471">
              <w:rPr>
                <w:rFonts w:ascii="Calibri" w:hAnsi="Calibri" w:cs="Calibri"/>
                <w:bCs/>
                <w:sz w:val="16"/>
                <w:szCs w:val="16"/>
              </w:rPr>
              <w:t xml:space="preserve">daną </w:t>
            </w:r>
            <w:r w:rsidRPr="008C4471">
              <w:rPr>
                <w:rFonts w:ascii="Calibri" w:hAnsi="Calibri" w:cs="Calibri"/>
                <w:bCs/>
                <w:sz w:val="16"/>
                <w:szCs w:val="16"/>
              </w:rPr>
              <w:t>wersję obiektu przestrzennego w zbiorze danych</w:t>
            </w:r>
            <w:r w:rsidR="00FF1531" w:rsidRPr="008C4471">
              <w:rPr>
                <w:rFonts w:ascii="Calibri" w:hAnsi="Calibri" w:cs="Calibri"/>
                <w:bCs/>
                <w:sz w:val="16"/>
                <w:szCs w:val="16"/>
              </w:rPr>
              <w:t xml:space="preserve"> przestrzennych</w:t>
            </w:r>
            <w:r w:rsidRPr="008C4471">
              <w:rPr>
                <w:rFonts w:ascii="Calibri" w:hAnsi="Calibri" w:cs="Calibri"/>
                <w:bCs/>
                <w:sz w:val="16"/>
                <w:szCs w:val="16"/>
              </w:rPr>
              <w:t xml:space="preserve">. </w:t>
            </w:r>
          </w:p>
          <w:p w14:paraId="27827E96" w14:textId="49F9C463" w:rsidR="008F02F8" w:rsidRPr="008C4471" w:rsidRDefault="0087748F" w:rsidP="52DDC819">
            <w:pPr>
              <w:rPr>
                <w:rFonts w:ascii="Calibri" w:hAnsi="Calibri" w:cs="Calibri"/>
                <w:sz w:val="16"/>
                <w:szCs w:val="16"/>
              </w:rPr>
            </w:pPr>
            <w:r w:rsidRPr="008C4471">
              <w:rPr>
                <w:rFonts w:ascii="Calibri" w:hAnsi="Calibri" w:cs="Calibri"/>
                <w:sz w:val="16"/>
                <w:szCs w:val="16"/>
              </w:rPr>
              <w:t>Wartość</w:t>
            </w:r>
            <w:r w:rsidR="52DDC819" w:rsidRPr="008C4471">
              <w:rPr>
                <w:rFonts w:ascii="Calibri" w:hAnsi="Calibri" w:cs="Calibri"/>
                <w:sz w:val="16"/>
                <w:szCs w:val="16"/>
              </w:rPr>
              <w:t xml:space="preserve"> atrybutu tworzona jest na podstawie wartości atrybutu „poczatekWersjiObiektu”</w:t>
            </w:r>
            <w:r w:rsidR="52DDC819" w:rsidRPr="008C4471">
              <w:rPr>
                <w:rFonts w:ascii="Calibri" w:hAnsi="Calibri" w:cs="Calibri"/>
                <w:i/>
                <w:iCs/>
                <w:sz w:val="16"/>
                <w:szCs w:val="16"/>
              </w:rPr>
              <w:t xml:space="preserve"> </w:t>
            </w:r>
            <w:r w:rsidR="52DDC819" w:rsidRPr="008C4471">
              <w:rPr>
                <w:rFonts w:ascii="Calibri" w:hAnsi="Calibri" w:cs="Calibri"/>
                <w:sz w:val="16"/>
                <w:szCs w:val="16"/>
              </w:rPr>
              <w:t>zgodnie ze schematem: RRRRMMDDTHHMMSS</w:t>
            </w:r>
          </w:p>
          <w:p w14:paraId="543EFAC9" w14:textId="77777777" w:rsidR="008F02F8" w:rsidRPr="008C4471" w:rsidRDefault="008F02F8" w:rsidP="00730132">
            <w:pPr>
              <w:rPr>
                <w:rFonts w:ascii="Calibri" w:hAnsi="Calibri" w:cs="Calibri"/>
                <w:bCs/>
                <w:sz w:val="16"/>
                <w:szCs w:val="16"/>
              </w:rPr>
            </w:pPr>
            <w:r w:rsidRPr="008C4471">
              <w:rPr>
                <w:rFonts w:ascii="Calibri" w:hAnsi="Calibri" w:cs="Calibri"/>
                <w:bCs/>
                <w:sz w:val="16"/>
                <w:szCs w:val="16"/>
              </w:rPr>
              <w:t>gdzie:</w:t>
            </w:r>
          </w:p>
          <w:p w14:paraId="0F27D700" w14:textId="1EF4CC0F" w:rsidR="008F02F8" w:rsidRPr="008C4471" w:rsidRDefault="00C2729A" w:rsidP="00730132">
            <w:pPr>
              <w:rPr>
                <w:rFonts w:ascii="Calibri" w:hAnsi="Calibri" w:cs="Calibri"/>
                <w:bCs/>
                <w:sz w:val="16"/>
                <w:szCs w:val="16"/>
              </w:rPr>
            </w:pPr>
            <w:r w:rsidRPr="008C4471">
              <w:rPr>
                <w:rFonts w:ascii="Calibri" w:hAnsi="Calibri" w:cs="Calibri"/>
                <w:bCs/>
                <w:sz w:val="16"/>
                <w:szCs w:val="16"/>
              </w:rPr>
              <w:t>RRRRMMDD</w:t>
            </w:r>
            <w:r w:rsidR="008F02F8" w:rsidRPr="008C4471">
              <w:rPr>
                <w:rFonts w:ascii="Calibri" w:hAnsi="Calibri" w:cs="Calibri"/>
                <w:bCs/>
                <w:sz w:val="16"/>
                <w:szCs w:val="16"/>
              </w:rPr>
              <w:t xml:space="preserve"> – data dzienna utworzenia </w:t>
            </w:r>
            <w:r w:rsidRPr="008C4471">
              <w:rPr>
                <w:rFonts w:ascii="Calibri" w:hAnsi="Calibri" w:cs="Calibri"/>
                <w:bCs/>
                <w:sz w:val="16"/>
                <w:szCs w:val="16"/>
              </w:rPr>
              <w:t xml:space="preserve">danej </w:t>
            </w:r>
            <w:r w:rsidR="008F02F8" w:rsidRPr="008C4471">
              <w:rPr>
                <w:rFonts w:ascii="Calibri" w:hAnsi="Calibri" w:cs="Calibri"/>
                <w:bCs/>
                <w:sz w:val="16"/>
                <w:szCs w:val="16"/>
              </w:rPr>
              <w:t>wersji obiektu przestrzennego,</w:t>
            </w:r>
          </w:p>
          <w:p w14:paraId="066FD6A6" w14:textId="08737B26" w:rsidR="008F02F8" w:rsidRPr="008C4471" w:rsidRDefault="008F02F8" w:rsidP="00730132">
            <w:pPr>
              <w:rPr>
                <w:rFonts w:ascii="Calibri" w:hAnsi="Calibri" w:cs="Calibri"/>
                <w:bCs/>
                <w:sz w:val="16"/>
                <w:szCs w:val="16"/>
              </w:rPr>
            </w:pPr>
            <w:r w:rsidRPr="008C4471">
              <w:rPr>
                <w:rFonts w:ascii="Calibri" w:hAnsi="Calibri" w:cs="Calibri"/>
                <w:bCs/>
                <w:sz w:val="16"/>
                <w:szCs w:val="16"/>
              </w:rPr>
              <w:t xml:space="preserve">HHMMSS – czas utworzenia </w:t>
            </w:r>
            <w:r w:rsidR="00C2729A" w:rsidRPr="008C4471">
              <w:rPr>
                <w:rFonts w:ascii="Calibri" w:hAnsi="Calibri" w:cs="Calibri"/>
                <w:bCs/>
                <w:sz w:val="16"/>
                <w:szCs w:val="16"/>
              </w:rPr>
              <w:t xml:space="preserve">danej wersji obiektu przestrzennego </w:t>
            </w:r>
            <w:r w:rsidR="00185E58">
              <w:rPr>
                <w:rFonts w:ascii="Calibri" w:hAnsi="Calibri" w:cs="Calibri"/>
                <w:bCs/>
                <w:sz w:val="16"/>
                <w:szCs w:val="16"/>
              </w:rPr>
              <w:br/>
            </w:r>
            <w:r w:rsidRPr="008C4471">
              <w:rPr>
                <w:rFonts w:ascii="Calibri" w:hAnsi="Calibri" w:cs="Calibri"/>
                <w:bCs/>
                <w:sz w:val="16"/>
                <w:szCs w:val="16"/>
              </w:rPr>
              <w:t>z pomini</w:t>
            </w:r>
            <w:r w:rsidR="00B5424D" w:rsidRPr="008C4471">
              <w:rPr>
                <w:rFonts w:ascii="Calibri" w:hAnsi="Calibri" w:cs="Calibri"/>
                <w:bCs/>
                <w:sz w:val="16"/>
                <w:szCs w:val="16"/>
              </w:rPr>
              <w:t>ę</w:t>
            </w:r>
            <w:r w:rsidRPr="008C4471">
              <w:rPr>
                <w:rFonts w:ascii="Calibri" w:hAnsi="Calibri" w:cs="Calibri"/>
                <w:bCs/>
                <w:sz w:val="16"/>
                <w:szCs w:val="16"/>
              </w:rPr>
              <w:t>ciem informacji o strefie czasowej.</w:t>
            </w:r>
          </w:p>
          <w:p w14:paraId="0B8A41E6" w14:textId="77777777" w:rsidR="008F02F8" w:rsidRPr="00F03AD7" w:rsidRDefault="008F02F8" w:rsidP="00730132">
            <w:pPr>
              <w:pStyle w:val="Akapitzlist"/>
              <w:ind w:left="0"/>
              <w:jc w:val="both"/>
              <w:rPr>
                <w:rFonts w:ascii="Calibri" w:hAnsi="Calibri" w:cs="Calibri"/>
                <w:bCs/>
                <w:sz w:val="16"/>
                <w:szCs w:val="16"/>
                <w:lang w:val="pl-PL"/>
              </w:rPr>
            </w:pPr>
          </w:p>
          <w:p w14:paraId="520ED2BF" w14:textId="77777777" w:rsidR="008F02F8" w:rsidRPr="008C4471" w:rsidRDefault="008F02F8" w:rsidP="00730132">
            <w:pPr>
              <w:pStyle w:val="Akapitzlist"/>
              <w:ind w:left="0"/>
              <w:jc w:val="both"/>
              <w:rPr>
                <w:rFonts w:ascii="Calibri" w:hAnsi="Calibri" w:cs="Calibri"/>
                <w:bCs/>
                <w:sz w:val="16"/>
                <w:szCs w:val="16"/>
              </w:rPr>
            </w:pPr>
            <w:r w:rsidRPr="008C4471">
              <w:rPr>
                <w:rFonts w:ascii="Calibri" w:hAnsi="Calibri" w:cs="Calibri"/>
                <w:bCs/>
                <w:sz w:val="16"/>
                <w:szCs w:val="16"/>
              </w:rPr>
              <w:t>Przykład: 20200617T143559</w:t>
            </w:r>
          </w:p>
          <w:p w14:paraId="1DB7BA16" w14:textId="77777777" w:rsidR="008F02F8" w:rsidRPr="008C4471" w:rsidRDefault="008F02F8" w:rsidP="00730132">
            <w:pPr>
              <w:pStyle w:val="Akapitzlist"/>
              <w:ind w:left="0"/>
              <w:jc w:val="both"/>
              <w:rPr>
                <w:rFonts w:ascii="Calibri" w:hAnsi="Calibri" w:cs="Calibri"/>
                <w:bCs/>
                <w:sz w:val="16"/>
                <w:szCs w:val="16"/>
              </w:rPr>
            </w:pPr>
          </w:p>
        </w:tc>
      </w:tr>
      <w:tr w:rsidR="008F02F8" w:rsidRPr="008C4471" w14:paraId="11DC5869" w14:textId="77777777" w:rsidTr="006B2961">
        <w:trPr>
          <w:gridAfter w:val="1"/>
          <w:wAfter w:w="12" w:type="dxa"/>
          <w:trHeight w:val="1376"/>
          <w:jc w:val="center"/>
        </w:trPr>
        <w:tc>
          <w:tcPr>
            <w:tcW w:w="2264" w:type="dxa"/>
            <w:gridSpan w:val="3"/>
            <w:tcBorders>
              <w:bottom w:val="single" w:sz="4" w:space="0" w:color="auto"/>
            </w:tcBorders>
            <w:shd w:val="clear" w:color="auto" w:fill="auto"/>
          </w:tcPr>
          <w:p w14:paraId="12F630C1" w14:textId="77777777" w:rsidR="008F02F8" w:rsidRPr="00F03AD7" w:rsidRDefault="008F02F8" w:rsidP="00730132">
            <w:pPr>
              <w:pStyle w:val="Akapitzlist"/>
              <w:ind w:left="0"/>
              <w:jc w:val="center"/>
              <w:rPr>
                <w:rFonts w:ascii="Calibri" w:hAnsi="Calibri" w:cs="Calibri"/>
                <w:b/>
                <w:bCs/>
                <w:sz w:val="16"/>
                <w:szCs w:val="16"/>
                <w:lang w:val="pl-PL"/>
              </w:rPr>
            </w:pPr>
            <w:r w:rsidRPr="008C4471">
              <w:rPr>
                <w:rFonts w:ascii="Calibri" w:hAnsi="Calibri" w:cs="Calibri"/>
                <w:b/>
                <w:bCs/>
                <w:sz w:val="16"/>
                <w:szCs w:val="16"/>
              </w:rPr>
              <w:t>﻿</w:t>
            </w:r>
            <w:r w:rsidRPr="00F03AD7">
              <w:rPr>
                <w:rFonts w:ascii="Calibri" w:hAnsi="Calibri" w:cs="Calibri"/>
                <w:b/>
                <w:bCs/>
                <w:sz w:val="16"/>
                <w:szCs w:val="16"/>
                <w:lang w:val="pl-PL"/>
              </w:rPr>
              <w:t>poczatekWersjiObiektu</w:t>
            </w:r>
          </w:p>
          <w:p w14:paraId="09B92300" w14:textId="77777777" w:rsidR="008F02F8" w:rsidRPr="00F03AD7" w:rsidRDefault="008F02F8" w:rsidP="00730132">
            <w:pPr>
              <w:pStyle w:val="Akapitzlist"/>
              <w:ind w:left="0"/>
              <w:jc w:val="center"/>
              <w:rPr>
                <w:rFonts w:ascii="Calibri" w:hAnsi="Calibri" w:cs="Calibri"/>
                <w:sz w:val="16"/>
                <w:szCs w:val="16"/>
                <w:lang w:val="pl-PL"/>
              </w:rPr>
            </w:pPr>
          </w:p>
          <w:p w14:paraId="1E806409" w14:textId="11E0AE9E" w:rsidR="008F02F8" w:rsidRPr="008C4471" w:rsidRDefault="008F02F8" w:rsidP="00730132">
            <w:pPr>
              <w:jc w:val="center"/>
              <w:rPr>
                <w:rFonts w:ascii="Calibri" w:hAnsi="Calibri" w:cs="Calibri"/>
                <w:sz w:val="16"/>
                <w:szCs w:val="16"/>
              </w:rPr>
            </w:pPr>
            <w:r w:rsidRPr="008C4471">
              <w:rPr>
                <w:rFonts w:ascii="Calibri" w:hAnsi="Calibri" w:cs="Calibri"/>
                <w:sz w:val="16"/>
                <w:szCs w:val="16"/>
              </w:rPr>
              <w:t xml:space="preserve">﻿Data i godzina, w której ta wersja obiektu została wprowadzona do zbioru </w:t>
            </w:r>
            <w:r w:rsidR="00C2729A" w:rsidRPr="008C4471">
              <w:rPr>
                <w:rFonts w:ascii="Calibri" w:hAnsi="Calibri" w:cs="Calibri"/>
                <w:sz w:val="16"/>
                <w:szCs w:val="16"/>
              </w:rPr>
              <w:t xml:space="preserve">danych przestrzennych </w:t>
            </w:r>
            <w:r w:rsidRPr="008C4471">
              <w:rPr>
                <w:rFonts w:ascii="Calibri" w:hAnsi="Calibri" w:cs="Calibri"/>
                <w:sz w:val="16"/>
                <w:szCs w:val="16"/>
              </w:rPr>
              <w:t>lub zmieniona w tym zbiorze</w:t>
            </w:r>
            <w:r w:rsidR="00C2729A" w:rsidRPr="008C4471">
              <w:rPr>
                <w:rFonts w:ascii="Calibri" w:hAnsi="Calibri" w:cs="Calibri"/>
                <w:sz w:val="16"/>
                <w:szCs w:val="16"/>
              </w:rPr>
              <w:t xml:space="preserve"> danych przestrzennych</w:t>
            </w:r>
          </w:p>
        </w:tc>
        <w:tc>
          <w:tcPr>
            <w:tcW w:w="851" w:type="dxa"/>
            <w:tcBorders>
              <w:bottom w:val="single" w:sz="4" w:space="0" w:color="auto"/>
            </w:tcBorders>
            <w:shd w:val="clear" w:color="auto" w:fill="auto"/>
          </w:tcPr>
          <w:p w14:paraId="3E8A671D"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tcBorders>
              <w:bottom w:val="single" w:sz="4" w:space="0" w:color="auto"/>
            </w:tcBorders>
            <w:shd w:val="clear" w:color="auto" w:fill="auto"/>
          </w:tcPr>
          <w:p w14:paraId="5EA2A610"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tcBorders>
              <w:bottom w:val="single" w:sz="4" w:space="0" w:color="auto"/>
            </w:tcBorders>
            <w:shd w:val="clear" w:color="auto" w:fill="auto"/>
          </w:tcPr>
          <w:p w14:paraId="20C9AE8C"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DateTime</w:t>
            </w:r>
          </w:p>
        </w:tc>
        <w:tc>
          <w:tcPr>
            <w:tcW w:w="3260" w:type="dxa"/>
            <w:tcBorders>
              <w:bottom w:val="single" w:sz="4" w:space="0" w:color="auto"/>
            </w:tcBorders>
            <w:shd w:val="clear" w:color="auto" w:fill="auto"/>
          </w:tcPr>
          <w:p w14:paraId="7439F890" w14:textId="77777777" w:rsidR="008F02F8" w:rsidRPr="008C4471" w:rsidRDefault="008F02F8" w:rsidP="00730132">
            <w:pPr>
              <w:rPr>
                <w:rFonts w:ascii="Calibri" w:hAnsi="Calibri" w:cs="Calibri"/>
                <w:sz w:val="16"/>
                <w:szCs w:val="16"/>
              </w:rPr>
            </w:pPr>
            <w:r w:rsidRPr="008C4471">
              <w:rPr>
                <w:rFonts w:ascii="Calibri" w:hAnsi="Calibri" w:cs="Calibri"/>
                <w:sz w:val="16"/>
                <w:szCs w:val="16"/>
              </w:rPr>
              <w:t>﻿app:AktPlanowaniaPrzestrzennego/</w:t>
            </w:r>
          </w:p>
          <w:p w14:paraId="6F01A5FE" w14:textId="77777777" w:rsidR="008F02F8" w:rsidRPr="008C4471" w:rsidRDefault="008F02F8" w:rsidP="00730132">
            <w:pPr>
              <w:rPr>
                <w:rFonts w:ascii="Calibri" w:hAnsi="Calibri" w:cs="Calibri"/>
                <w:sz w:val="16"/>
                <w:szCs w:val="16"/>
              </w:rPr>
            </w:pPr>
            <w:r w:rsidRPr="008C4471">
              <w:rPr>
                <w:rFonts w:ascii="Calibri" w:hAnsi="Calibri" w:cs="Calibri"/>
                <w:sz w:val="16"/>
                <w:szCs w:val="16"/>
              </w:rPr>
              <w:t>app:poczatekWersjiObiektu</w:t>
            </w:r>
          </w:p>
        </w:tc>
        <w:tc>
          <w:tcPr>
            <w:tcW w:w="4818" w:type="dxa"/>
            <w:tcBorders>
              <w:bottom w:val="single" w:sz="4" w:space="0" w:color="auto"/>
            </w:tcBorders>
            <w:shd w:val="clear" w:color="auto" w:fill="auto"/>
          </w:tcPr>
          <w:p w14:paraId="2D4A00E1" w14:textId="7B98438F"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Wartość atrybutu musi być kodowana zgodnie ze schematem: YYYY-MM-DDTHH:MM:SSZ. Składowa czasu musi być wyrażona </w:t>
            </w:r>
            <w:r w:rsidR="0064078B">
              <w:rPr>
                <w:rFonts w:ascii="Calibri" w:hAnsi="Calibri" w:cs="Calibri"/>
                <w:sz w:val="16"/>
                <w:szCs w:val="16"/>
                <w:lang w:val="pl-PL"/>
              </w:rPr>
              <w:br/>
            </w:r>
            <w:r w:rsidRPr="00F03AD7">
              <w:rPr>
                <w:rFonts w:ascii="Calibri" w:hAnsi="Calibri" w:cs="Calibri"/>
                <w:sz w:val="16"/>
                <w:szCs w:val="16"/>
                <w:lang w:val="pl-PL"/>
              </w:rPr>
              <w:t>w Uniwersalnym Czasie Koordynowanym (UTC).</w:t>
            </w:r>
          </w:p>
          <w:p w14:paraId="0B10781B" w14:textId="77777777" w:rsidR="008F02F8" w:rsidRPr="008C4471" w:rsidRDefault="008F02F8" w:rsidP="00730132">
            <w:pPr>
              <w:pStyle w:val="Akapitzlist"/>
              <w:ind w:left="0"/>
              <w:jc w:val="both"/>
              <w:rPr>
                <w:rFonts w:ascii="Calibri" w:hAnsi="Calibri" w:cs="Calibri"/>
                <w:sz w:val="16"/>
                <w:szCs w:val="16"/>
              </w:rPr>
            </w:pPr>
            <w:r w:rsidRPr="008C4471">
              <w:rPr>
                <w:rFonts w:ascii="Calibri" w:hAnsi="Calibri" w:cs="Calibri"/>
                <w:sz w:val="16"/>
                <w:szCs w:val="16"/>
              </w:rPr>
              <w:t>Przykład: 2020-05-22T12:34:34Z</w:t>
            </w:r>
          </w:p>
        </w:tc>
      </w:tr>
      <w:tr w:rsidR="008F02F8" w:rsidRPr="00C31734" w14:paraId="2870757E" w14:textId="77777777" w:rsidTr="006B2961">
        <w:trPr>
          <w:gridAfter w:val="1"/>
          <w:wAfter w:w="12" w:type="dxa"/>
          <w:trHeight w:val="1545"/>
          <w:jc w:val="center"/>
        </w:trPr>
        <w:tc>
          <w:tcPr>
            <w:tcW w:w="2264" w:type="dxa"/>
            <w:gridSpan w:val="3"/>
            <w:shd w:val="clear" w:color="auto" w:fill="auto"/>
          </w:tcPr>
          <w:p w14:paraId="4D387B40" w14:textId="77777777" w:rsidR="008F02F8" w:rsidRPr="00F03AD7" w:rsidRDefault="008F02F8" w:rsidP="00730132">
            <w:pPr>
              <w:pStyle w:val="Akapitzlist"/>
              <w:ind w:left="0"/>
              <w:jc w:val="center"/>
              <w:rPr>
                <w:rFonts w:ascii="Calibri" w:hAnsi="Calibri" w:cs="Calibri"/>
                <w:b/>
                <w:bCs/>
                <w:sz w:val="16"/>
                <w:szCs w:val="16"/>
                <w:lang w:val="pl-PL"/>
              </w:rPr>
            </w:pPr>
            <w:r w:rsidRPr="008C4471">
              <w:rPr>
                <w:rFonts w:ascii="Calibri" w:hAnsi="Calibri" w:cs="Calibri"/>
                <w:b/>
                <w:bCs/>
                <w:sz w:val="16"/>
                <w:szCs w:val="16"/>
              </w:rPr>
              <w:t>﻿</w:t>
            </w:r>
            <w:r w:rsidRPr="00F03AD7">
              <w:rPr>
                <w:rFonts w:ascii="Calibri" w:hAnsi="Calibri" w:cs="Calibri"/>
                <w:b/>
                <w:bCs/>
                <w:sz w:val="16"/>
                <w:szCs w:val="16"/>
                <w:lang w:val="pl-PL"/>
              </w:rPr>
              <w:t>koniecWersjiObiektu</w:t>
            </w:r>
          </w:p>
          <w:p w14:paraId="0ADD2E8E" w14:textId="77777777" w:rsidR="008F02F8" w:rsidRPr="00F03AD7" w:rsidRDefault="008F02F8" w:rsidP="00730132">
            <w:pPr>
              <w:pStyle w:val="Akapitzlist"/>
              <w:ind w:left="0"/>
              <w:jc w:val="center"/>
              <w:rPr>
                <w:rFonts w:ascii="Calibri" w:hAnsi="Calibri" w:cs="Calibri"/>
                <w:b/>
                <w:bCs/>
                <w:sz w:val="16"/>
                <w:szCs w:val="16"/>
                <w:lang w:val="pl-PL"/>
              </w:rPr>
            </w:pPr>
          </w:p>
          <w:p w14:paraId="624FAB11" w14:textId="1CD81912" w:rsidR="008F02F8" w:rsidRPr="00F03AD7" w:rsidRDefault="008F02F8" w:rsidP="00730132">
            <w:pPr>
              <w:pStyle w:val="Akapitzlist"/>
              <w:ind w:left="0"/>
              <w:jc w:val="center"/>
              <w:rPr>
                <w:rFonts w:ascii="Calibri" w:hAnsi="Calibri" w:cs="Calibri"/>
                <w:b/>
                <w:bCs/>
                <w:sz w:val="16"/>
                <w:szCs w:val="16"/>
                <w:lang w:val="pl-PL"/>
              </w:rPr>
            </w:pPr>
            <w:r w:rsidRPr="008C4471">
              <w:rPr>
                <w:rFonts w:ascii="Calibri" w:hAnsi="Calibri" w:cs="Calibri"/>
                <w:sz w:val="16"/>
                <w:szCs w:val="16"/>
              </w:rPr>
              <w:t>﻿</w:t>
            </w:r>
            <w:r w:rsidRPr="00F03AD7">
              <w:rPr>
                <w:rFonts w:ascii="Calibri" w:hAnsi="Calibri" w:cs="Calibri"/>
                <w:sz w:val="16"/>
                <w:szCs w:val="16"/>
                <w:lang w:val="pl-PL"/>
              </w:rPr>
              <w:t xml:space="preserve">Data i godzina, w której ta wersja obiektu została zastąpiona w zbiorze </w:t>
            </w:r>
            <w:r w:rsidR="00054E2B" w:rsidRPr="00F03AD7">
              <w:rPr>
                <w:rFonts w:ascii="Calibri" w:hAnsi="Calibri" w:cs="Calibri"/>
                <w:sz w:val="16"/>
                <w:szCs w:val="16"/>
                <w:lang w:val="pl-PL"/>
              </w:rPr>
              <w:t xml:space="preserve">danych przestrzennych </w:t>
            </w:r>
            <w:r w:rsidRPr="00F03AD7">
              <w:rPr>
                <w:rFonts w:ascii="Calibri" w:hAnsi="Calibri" w:cs="Calibri"/>
                <w:sz w:val="16"/>
                <w:szCs w:val="16"/>
                <w:lang w:val="pl-PL"/>
              </w:rPr>
              <w:t>lub wycofana z tego zbioru</w:t>
            </w:r>
            <w:r w:rsidR="00054E2B" w:rsidRPr="00F03AD7">
              <w:rPr>
                <w:rFonts w:ascii="Calibri" w:hAnsi="Calibri" w:cs="Calibri"/>
                <w:sz w:val="16"/>
                <w:szCs w:val="16"/>
                <w:lang w:val="pl-PL"/>
              </w:rPr>
              <w:t xml:space="preserve"> danych przestrzennych</w:t>
            </w:r>
            <w:r w:rsidRPr="00F03AD7">
              <w:rPr>
                <w:rFonts w:ascii="Calibri" w:hAnsi="Calibri" w:cs="Calibri"/>
                <w:sz w:val="16"/>
                <w:szCs w:val="16"/>
                <w:lang w:val="pl-PL"/>
              </w:rPr>
              <w:t>.</w:t>
            </w:r>
          </w:p>
        </w:tc>
        <w:tc>
          <w:tcPr>
            <w:tcW w:w="851" w:type="dxa"/>
            <w:shd w:val="clear" w:color="auto" w:fill="auto"/>
          </w:tcPr>
          <w:p w14:paraId="25628ED5"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510E4B2F" w14:textId="348AA98E" w:rsidR="008F02F8" w:rsidRPr="00F03AD7" w:rsidRDefault="008F02F8" w:rsidP="00054E2B">
            <w:pPr>
              <w:pStyle w:val="Akapitzlist"/>
              <w:ind w:left="0"/>
              <w:jc w:val="center"/>
              <w:rPr>
                <w:rFonts w:ascii="Calibri" w:hAnsi="Calibri" w:cs="Calibri"/>
                <w:sz w:val="16"/>
                <w:szCs w:val="16"/>
                <w:lang w:val="pl-PL"/>
              </w:rPr>
            </w:pPr>
            <w:r w:rsidRPr="00F03AD7">
              <w:rPr>
                <w:rFonts w:ascii="Calibri" w:hAnsi="Calibri" w:cs="Calibri"/>
                <w:sz w:val="16"/>
                <w:szCs w:val="16"/>
                <w:lang w:val="pl-PL"/>
              </w:rPr>
              <w:t xml:space="preserve">Obligatoryjny, jeżeli </w:t>
            </w:r>
            <w:r w:rsidR="00054E2B" w:rsidRPr="00F03AD7">
              <w:rPr>
                <w:rFonts w:ascii="Calibri" w:hAnsi="Calibri" w:cs="Calibri"/>
                <w:sz w:val="16"/>
                <w:szCs w:val="16"/>
                <w:lang w:val="pl-PL"/>
              </w:rPr>
              <w:t xml:space="preserve">ta wersja </w:t>
            </w:r>
            <w:r w:rsidRPr="00F03AD7">
              <w:rPr>
                <w:rFonts w:ascii="Calibri" w:hAnsi="Calibri" w:cs="Calibri"/>
                <w:sz w:val="16"/>
                <w:szCs w:val="16"/>
                <w:lang w:val="pl-PL"/>
              </w:rPr>
              <w:t xml:space="preserve">obiektu zakończyła swój cykl życia w zbiorze danych </w:t>
            </w:r>
          </w:p>
        </w:tc>
        <w:tc>
          <w:tcPr>
            <w:tcW w:w="1843" w:type="dxa"/>
            <w:shd w:val="clear" w:color="auto" w:fill="auto"/>
          </w:tcPr>
          <w:p w14:paraId="2C6720B1"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DateTime</w:t>
            </w:r>
          </w:p>
        </w:tc>
        <w:tc>
          <w:tcPr>
            <w:tcW w:w="3260" w:type="dxa"/>
            <w:shd w:val="clear" w:color="auto" w:fill="auto"/>
          </w:tcPr>
          <w:p w14:paraId="0B5DFF3F" w14:textId="77777777" w:rsidR="008F02F8" w:rsidRPr="008C4471" w:rsidRDefault="008F02F8" w:rsidP="00730132">
            <w:pPr>
              <w:rPr>
                <w:rFonts w:ascii="Calibri" w:hAnsi="Calibri" w:cs="Calibri"/>
                <w:sz w:val="16"/>
                <w:szCs w:val="16"/>
              </w:rPr>
            </w:pPr>
            <w:r w:rsidRPr="008C4471">
              <w:rPr>
                <w:rFonts w:ascii="Calibri" w:hAnsi="Calibri" w:cs="Calibri"/>
                <w:sz w:val="16"/>
                <w:szCs w:val="16"/>
              </w:rPr>
              <w:t>app:AktPlanowaniaPrzestrzennego/</w:t>
            </w:r>
          </w:p>
          <w:p w14:paraId="3015B84E" w14:textId="77777777" w:rsidR="008F02F8" w:rsidRPr="008C4471" w:rsidRDefault="008F02F8" w:rsidP="00730132">
            <w:pPr>
              <w:rPr>
                <w:rFonts w:ascii="Calibri" w:hAnsi="Calibri" w:cs="Calibri"/>
                <w:sz w:val="16"/>
                <w:szCs w:val="16"/>
              </w:rPr>
            </w:pPr>
            <w:r w:rsidRPr="008C4471">
              <w:rPr>
                <w:rFonts w:ascii="Calibri" w:hAnsi="Calibri" w:cs="Calibri"/>
                <w:sz w:val="16"/>
                <w:szCs w:val="16"/>
              </w:rPr>
              <w:t>app:koniecWersjiObiektu</w:t>
            </w:r>
          </w:p>
        </w:tc>
        <w:tc>
          <w:tcPr>
            <w:tcW w:w="4818" w:type="dxa"/>
            <w:shd w:val="clear" w:color="auto" w:fill="auto"/>
          </w:tcPr>
          <w:p w14:paraId="4C4C4673" w14:textId="1B64CB26"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Wartość atrybutu musi być kodowana zgodnie ze schematem: YYYY-MM-DDTHH:MM:SSZ. Składowa czasu musi być wyrażona </w:t>
            </w:r>
            <w:r w:rsidR="0064078B">
              <w:rPr>
                <w:rFonts w:ascii="Calibri" w:hAnsi="Calibri" w:cs="Calibri"/>
                <w:sz w:val="16"/>
                <w:szCs w:val="16"/>
                <w:lang w:val="pl-PL"/>
              </w:rPr>
              <w:br/>
            </w:r>
            <w:r w:rsidRPr="00F03AD7">
              <w:rPr>
                <w:rFonts w:ascii="Calibri" w:hAnsi="Calibri" w:cs="Calibri"/>
                <w:sz w:val="16"/>
                <w:szCs w:val="16"/>
                <w:lang w:val="pl-PL"/>
              </w:rPr>
              <w:t>w Uniwersalnym Czasie Koordynowanym (UTC).</w:t>
            </w:r>
          </w:p>
          <w:p w14:paraId="253799DF" w14:textId="77777777" w:rsidR="008F02F8" w:rsidRPr="00F03AD7" w:rsidRDefault="008F02F8" w:rsidP="00730132">
            <w:pPr>
              <w:pStyle w:val="Akapitzlist"/>
              <w:ind w:left="0"/>
              <w:jc w:val="both"/>
              <w:rPr>
                <w:rFonts w:ascii="Calibri" w:hAnsi="Calibri" w:cs="Calibri"/>
                <w:sz w:val="16"/>
                <w:szCs w:val="16"/>
                <w:lang w:val="pl-PL"/>
              </w:rPr>
            </w:pPr>
          </w:p>
          <w:p w14:paraId="6116CFA9"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 2020-05-22T12:34:34Z</w:t>
            </w:r>
          </w:p>
          <w:p w14:paraId="43296375" w14:textId="77777777" w:rsidR="008F02F8" w:rsidRPr="00F03AD7" w:rsidRDefault="008F02F8" w:rsidP="00730132">
            <w:pPr>
              <w:pStyle w:val="Akapitzlist"/>
              <w:ind w:left="0"/>
              <w:jc w:val="both"/>
              <w:rPr>
                <w:rFonts w:ascii="Calibri" w:hAnsi="Calibri" w:cs="Calibri"/>
                <w:sz w:val="16"/>
                <w:szCs w:val="16"/>
                <w:lang w:val="pl-PL"/>
              </w:rPr>
            </w:pPr>
          </w:p>
          <w:p w14:paraId="25D949E9" w14:textId="24AB37F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Jeżeli w zbiorze danych została utworzona nowa wersja obiekt</w:t>
            </w:r>
            <w:r w:rsidR="00B5424D" w:rsidRPr="00F03AD7">
              <w:rPr>
                <w:rFonts w:ascii="Calibri" w:hAnsi="Calibri" w:cs="Calibri"/>
                <w:sz w:val="16"/>
                <w:szCs w:val="16"/>
                <w:lang w:val="pl-PL"/>
              </w:rPr>
              <w:t>u</w:t>
            </w:r>
            <w:r w:rsidRPr="00F03AD7">
              <w:rPr>
                <w:rFonts w:ascii="Calibri" w:hAnsi="Calibri" w:cs="Calibri"/>
                <w:sz w:val="16"/>
                <w:szCs w:val="16"/>
                <w:lang w:val="pl-PL"/>
              </w:rPr>
              <w:t xml:space="preserve">, wartość atrybutu musi być równa wartości atrybutu </w:t>
            </w:r>
            <w:r w:rsidRPr="00F03AD7">
              <w:rPr>
                <w:rFonts w:ascii="Calibri" w:hAnsi="Calibri" w:cs="Calibri"/>
                <w:b/>
                <w:bCs/>
                <w:sz w:val="16"/>
                <w:szCs w:val="16"/>
                <w:lang w:val="pl-PL"/>
              </w:rPr>
              <w:t xml:space="preserve">poczatekWersjiObiektu </w:t>
            </w:r>
            <w:r w:rsidRPr="00F03AD7">
              <w:rPr>
                <w:rFonts w:ascii="Calibri" w:hAnsi="Calibri" w:cs="Calibri"/>
                <w:sz w:val="16"/>
                <w:szCs w:val="16"/>
                <w:lang w:val="pl-PL"/>
              </w:rPr>
              <w:t>jego nowej wersji.</w:t>
            </w:r>
          </w:p>
          <w:p w14:paraId="676F30E1" w14:textId="56EB79BA" w:rsidR="00054E2B" w:rsidRPr="00F03AD7" w:rsidRDefault="00054E2B" w:rsidP="00054E2B">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Dodatkowo obligatoryjnie dla danej wersji obiektu data wprowadzona jako wartość atrybutu </w:t>
            </w:r>
            <w:r w:rsidRPr="00F03AD7">
              <w:rPr>
                <w:rFonts w:ascii="Calibri" w:hAnsi="Calibri" w:cs="Calibri"/>
                <w:b/>
                <w:bCs/>
                <w:sz w:val="16"/>
                <w:szCs w:val="16"/>
                <w:lang w:val="pl-PL"/>
              </w:rPr>
              <w:t xml:space="preserve">koniecWersjiObiektu </w:t>
            </w:r>
            <w:r w:rsidRPr="00F03AD7">
              <w:rPr>
                <w:rFonts w:ascii="Calibri" w:hAnsi="Calibri" w:cs="Calibri"/>
                <w:bCs/>
                <w:sz w:val="16"/>
                <w:szCs w:val="16"/>
                <w:lang w:val="pl-PL"/>
              </w:rPr>
              <w:t xml:space="preserve">musi być późniejsza, niż </w:t>
            </w:r>
            <w:r w:rsidRPr="00F03AD7">
              <w:rPr>
                <w:rFonts w:ascii="Calibri" w:hAnsi="Calibri" w:cs="Calibri"/>
                <w:sz w:val="16"/>
                <w:szCs w:val="16"/>
                <w:lang w:val="pl-PL"/>
              </w:rPr>
              <w:t>data wprowadzona jako wartość atrybutu</w:t>
            </w:r>
            <w:r w:rsidRPr="00F03AD7">
              <w:rPr>
                <w:rFonts w:ascii="Calibri" w:hAnsi="Calibri" w:cs="Calibri"/>
                <w:bCs/>
                <w:sz w:val="16"/>
                <w:szCs w:val="16"/>
                <w:lang w:val="pl-PL"/>
              </w:rPr>
              <w:t xml:space="preserve"> </w:t>
            </w:r>
            <w:r w:rsidRPr="00F03AD7">
              <w:rPr>
                <w:rFonts w:ascii="Calibri" w:hAnsi="Calibri" w:cs="Calibri"/>
                <w:b/>
                <w:bCs/>
                <w:sz w:val="16"/>
                <w:szCs w:val="16"/>
                <w:lang w:val="pl-PL"/>
              </w:rPr>
              <w:t>poczatekWersjiObiektu.</w:t>
            </w:r>
          </w:p>
          <w:p w14:paraId="1BF53149" w14:textId="77777777" w:rsidR="008F02F8" w:rsidRPr="00F03AD7" w:rsidRDefault="008F02F8" w:rsidP="00054E2B">
            <w:pPr>
              <w:pStyle w:val="Akapitzlist"/>
              <w:ind w:left="0"/>
              <w:jc w:val="both"/>
              <w:rPr>
                <w:rFonts w:ascii="Calibri" w:hAnsi="Calibri" w:cs="Calibri"/>
                <w:b/>
                <w:bCs/>
                <w:sz w:val="16"/>
                <w:szCs w:val="16"/>
                <w:lang w:val="pl-PL"/>
              </w:rPr>
            </w:pPr>
          </w:p>
        </w:tc>
      </w:tr>
      <w:tr w:rsidR="008F02F8" w:rsidRPr="00C31734" w14:paraId="1BD6F545" w14:textId="77777777" w:rsidTr="006B2961">
        <w:trPr>
          <w:gridAfter w:val="1"/>
          <w:wAfter w:w="12" w:type="dxa"/>
          <w:trHeight w:val="7717"/>
          <w:jc w:val="center"/>
        </w:trPr>
        <w:tc>
          <w:tcPr>
            <w:tcW w:w="2264" w:type="dxa"/>
            <w:gridSpan w:val="3"/>
            <w:shd w:val="clear" w:color="auto" w:fill="auto"/>
          </w:tcPr>
          <w:p w14:paraId="7D58308C" w14:textId="25F2BCA3"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tytuł</w:t>
            </w:r>
          </w:p>
          <w:p w14:paraId="3B4B5987" w14:textId="77777777" w:rsidR="008F02F8" w:rsidRPr="008C4471" w:rsidRDefault="008F02F8" w:rsidP="00730132">
            <w:pPr>
              <w:jc w:val="center"/>
              <w:rPr>
                <w:rFonts w:ascii="Calibri" w:hAnsi="Calibri" w:cs="Calibri"/>
                <w:b/>
                <w:bCs/>
                <w:sz w:val="16"/>
                <w:szCs w:val="16"/>
              </w:rPr>
            </w:pPr>
          </w:p>
          <w:p w14:paraId="54B674D2"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﻿Oficjalny tytuł aktu planowania przestrzennego</w:t>
            </w:r>
          </w:p>
        </w:tc>
        <w:tc>
          <w:tcPr>
            <w:tcW w:w="851" w:type="dxa"/>
            <w:shd w:val="clear" w:color="auto" w:fill="auto"/>
          </w:tcPr>
          <w:p w14:paraId="76AC81E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52FFED5B"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3F419AB2"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260" w:type="dxa"/>
            <w:shd w:val="clear" w:color="auto" w:fill="auto"/>
          </w:tcPr>
          <w:p w14:paraId="52D861F3" w14:textId="77777777" w:rsidR="008F02F8" w:rsidRPr="008C4471" w:rsidRDefault="008F02F8" w:rsidP="00730132">
            <w:pPr>
              <w:pStyle w:val="Akapitzlist"/>
              <w:ind w:left="0"/>
              <w:rPr>
                <w:rFonts w:ascii="Calibri" w:hAnsi="Calibri" w:cs="Calibri"/>
                <w:sz w:val="16"/>
                <w:szCs w:val="16"/>
              </w:rPr>
            </w:pPr>
            <w:r w:rsidRPr="008C4471">
              <w:rPr>
                <w:rFonts w:ascii="Calibri" w:hAnsi="Calibri" w:cs="Calibri"/>
                <w:sz w:val="16"/>
                <w:szCs w:val="16"/>
              </w:rPr>
              <w:t>﻿app:AktPlanowaniaPrzestrzennego/app:tytul</w:t>
            </w:r>
          </w:p>
        </w:tc>
        <w:tc>
          <w:tcPr>
            <w:tcW w:w="4818" w:type="dxa"/>
            <w:shd w:val="clear" w:color="auto" w:fill="auto"/>
          </w:tcPr>
          <w:p w14:paraId="52328576" w14:textId="0902BCFC"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Zasady nadawania wartości atrybutu dla poszczególnych rodzajów aktów planowania przestrzennego zostały zestawione poniżej:</w:t>
            </w:r>
          </w:p>
          <w:p w14:paraId="4918D6A7" w14:textId="77777777" w:rsidR="000602D8" w:rsidRPr="00F03AD7" w:rsidRDefault="000602D8" w:rsidP="00730132">
            <w:pPr>
              <w:pStyle w:val="Akapitzlist"/>
              <w:ind w:left="0"/>
              <w:jc w:val="both"/>
              <w:rPr>
                <w:rFonts w:ascii="Calibri" w:hAnsi="Calibri" w:cs="Calibri"/>
                <w:sz w:val="16"/>
                <w:szCs w:val="16"/>
                <w:lang w:val="pl-PL"/>
              </w:rPr>
            </w:pPr>
          </w:p>
          <w:p w14:paraId="0010932A" w14:textId="77777777" w:rsidR="000602D8" w:rsidRPr="00F03AD7" w:rsidRDefault="000602D8" w:rsidP="00A250D5">
            <w:pPr>
              <w:pStyle w:val="Akapitzlist"/>
              <w:numPr>
                <w:ilvl w:val="0"/>
                <w:numId w:val="33"/>
              </w:numPr>
              <w:ind w:left="68" w:hanging="142"/>
              <w:jc w:val="both"/>
              <w:rPr>
                <w:rFonts w:ascii="Calibri" w:hAnsi="Calibri" w:cs="Calibri"/>
                <w:sz w:val="16"/>
                <w:szCs w:val="16"/>
                <w:lang w:val="pl-PL"/>
              </w:rPr>
            </w:pPr>
            <w:r w:rsidRPr="00F03AD7">
              <w:rPr>
                <w:rFonts w:ascii="Calibri" w:hAnsi="Calibri" w:cs="Calibri"/>
                <w:sz w:val="16"/>
                <w:szCs w:val="16"/>
                <w:lang w:val="pl-PL"/>
              </w:rPr>
              <w:t>dla planu zagospodarowania przestrzennego województwa:</w:t>
            </w:r>
          </w:p>
          <w:p w14:paraId="16EA673C" w14:textId="6A97F51B" w:rsidR="000602D8" w:rsidRPr="00F03AD7" w:rsidRDefault="000602D8" w:rsidP="000602D8">
            <w:pPr>
              <w:pStyle w:val="Akapitzlist"/>
              <w:ind w:left="68" w:hanging="142"/>
              <w:jc w:val="both"/>
              <w:rPr>
                <w:rFonts w:ascii="Calibri" w:hAnsi="Calibri" w:cs="Calibri"/>
                <w:sz w:val="16"/>
                <w:szCs w:val="16"/>
                <w:lang w:val="pl-PL"/>
              </w:rPr>
            </w:pPr>
            <w:r w:rsidRPr="00F03AD7">
              <w:rPr>
                <w:rFonts w:ascii="Calibri" w:hAnsi="Calibri" w:cs="Calibri"/>
                <w:sz w:val="16"/>
                <w:szCs w:val="16"/>
                <w:lang w:val="pl-PL"/>
              </w:rPr>
              <w:t xml:space="preserve">Plan zagospodarowania przestrzennego województwa &lt;nazwa </w:t>
            </w:r>
            <w:r w:rsidR="0087748F" w:rsidRPr="00F03AD7">
              <w:rPr>
                <w:rFonts w:ascii="Calibri" w:hAnsi="Calibri" w:cs="Calibri"/>
                <w:sz w:val="16"/>
                <w:szCs w:val="16"/>
                <w:lang w:val="pl-PL"/>
              </w:rPr>
              <w:t>województwa</w:t>
            </w:r>
            <w:r w:rsidRPr="00F03AD7">
              <w:rPr>
                <w:rFonts w:ascii="Calibri" w:hAnsi="Calibri" w:cs="Calibri"/>
                <w:sz w:val="16"/>
                <w:szCs w:val="16"/>
                <w:lang w:val="pl-PL"/>
              </w:rPr>
              <w:t>&gt;</w:t>
            </w:r>
          </w:p>
          <w:p w14:paraId="58EFACF8" w14:textId="39872C62" w:rsidR="000602D8" w:rsidRPr="00F03AD7" w:rsidRDefault="000602D8" w:rsidP="000602D8">
            <w:pPr>
              <w:pStyle w:val="Akapitzlist"/>
              <w:ind w:left="68" w:hanging="142"/>
              <w:jc w:val="both"/>
              <w:rPr>
                <w:rFonts w:ascii="Calibri" w:hAnsi="Calibri" w:cs="Calibri"/>
                <w:sz w:val="16"/>
                <w:szCs w:val="16"/>
                <w:lang w:val="pl-PL"/>
              </w:rPr>
            </w:pPr>
            <w:r w:rsidRPr="00F03AD7">
              <w:rPr>
                <w:rFonts w:ascii="Calibri" w:hAnsi="Calibri" w:cs="Calibri"/>
                <w:sz w:val="16"/>
                <w:szCs w:val="16"/>
                <w:lang w:val="pl-PL"/>
              </w:rPr>
              <w:t>Przykład: Plan zagospodarowania przestrzennego województwa świętokrzyskiego</w:t>
            </w:r>
          </w:p>
          <w:p w14:paraId="7736E611" w14:textId="39872C62" w:rsidR="008F02F8" w:rsidRPr="00F03AD7" w:rsidRDefault="008F02F8" w:rsidP="000602D8">
            <w:pPr>
              <w:pStyle w:val="Akapitzlist"/>
              <w:ind w:left="68" w:hanging="142"/>
              <w:jc w:val="both"/>
              <w:rPr>
                <w:rFonts w:ascii="Calibri" w:hAnsi="Calibri" w:cs="Calibri"/>
                <w:sz w:val="16"/>
                <w:szCs w:val="16"/>
                <w:lang w:val="pl-PL"/>
              </w:rPr>
            </w:pPr>
          </w:p>
          <w:p w14:paraId="01E01CE0" w14:textId="77777777" w:rsidR="000602D8" w:rsidRPr="00F03AD7" w:rsidRDefault="000602D8" w:rsidP="00A250D5">
            <w:pPr>
              <w:pStyle w:val="Akapitzlist"/>
              <w:numPr>
                <w:ilvl w:val="0"/>
                <w:numId w:val="33"/>
              </w:numPr>
              <w:ind w:left="68" w:hanging="142"/>
              <w:jc w:val="both"/>
              <w:rPr>
                <w:rFonts w:ascii="Calibri" w:hAnsi="Calibri" w:cs="Calibri"/>
                <w:sz w:val="16"/>
                <w:szCs w:val="16"/>
                <w:lang w:val="pl-PL"/>
              </w:rPr>
            </w:pPr>
            <w:r w:rsidRPr="00F03AD7">
              <w:rPr>
                <w:rFonts w:ascii="Calibri" w:hAnsi="Calibri" w:cs="Calibri"/>
                <w:sz w:val="16"/>
                <w:szCs w:val="16"/>
                <w:lang w:val="pl-PL"/>
              </w:rPr>
              <w:t>dla studium uwarunkowań i kierunków zagospodarowania przestrzennego gminy:</w:t>
            </w:r>
          </w:p>
          <w:p w14:paraId="0DC06C49" w14:textId="77777777" w:rsidR="000602D8" w:rsidRPr="00F03AD7" w:rsidRDefault="000602D8" w:rsidP="000602D8">
            <w:pPr>
              <w:pStyle w:val="Akapitzlist"/>
              <w:ind w:left="68" w:hanging="142"/>
              <w:jc w:val="both"/>
              <w:rPr>
                <w:rFonts w:ascii="Calibri" w:hAnsi="Calibri" w:cs="Calibri"/>
                <w:sz w:val="16"/>
                <w:szCs w:val="16"/>
                <w:lang w:val="pl-PL"/>
              </w:rPr>
            </w:pPr>
            <w:r w:rsidRPr="00F03AD7">
              <w:rPr>
                <w:rFonts w:ascii="Calibri" w:hAnsi="Calibri" w:cs="Calibri"/>
                <w:sz w:val="16"/>
                <w:szCs w:val="16"/>
                <w:lang w:val="pl-PL"/>
              </w:rPr>
              <w:t>Studium uwarunkowań i kierunków zagospodarowania przestrzennego gminy &lt;nazwa gminy&gt;</w:t>
            </w:r>
          </w:p>
          <w:p w14:paraId="2A06D4C3" w14:textId="77777777" w:rsidR="000602D8" w:rsidRPr="00F03AD7" w:rsidRDefault="000602D8" w:rsidP="000602D8">
            <w:pPr>
              <w:pStyle w:val="Akapitzlist"/>
              <w:ind w:left="68" w:hanging="142"/>
              <w:jc w:val="both"/>
              <w:rPr>
                <w:rFonts w:ascii="Calibri" w:hAnsi="Calibri" w:cs="Calibri"/>
                <w:sz w:val="16"/>
                <w:szCs w:val="16"/>
                <w:lang w:val="pl-PL"/>
              </w:rPr>
            </w:pPr>
            <w:r w:rsidRPr="00F03AD7">
              <w:rPr>
                <w:rFonts w:ascii="Calibri" w:hAnsi="Calibri" w:cs="Calibri"/>
                <w:sz w:val="16"/>
                <w:szCs w:val="16"/>
                <w:lang w:val="pl-PL"/>
              </w:rPr>
              <w:t>Przykład: Studium uwarunkowań i kierunków zagospodarowania przestrzennego gminy Mokobody</w:t>
            </w:r>
          </w:p>
          <w:p w14:paraId="19D0D150" w14:textId="77777777" w:rsidR="000602D8" w:rsidRPr="00F03AD7" w:rsidRDefault="000602D8" w:rsidP="000602D8">
            <w:pPr>
              <w:pStyle w:val="Akapitzlist"/>
              <w:ind w:left="68" w:hanging="142"/>
              <w:jc w:val="both"/>
              <w:rPr>
                <w:rFonts w:ascii="Calibri" w:hAnsi="Calibri" w:cs="Calibri"/>
                <w:sz w:val="16"/>
                <w:szCs w:val="16"/>
                <w:lang w:val="pl-PL"/>
              </w:rPr>
            </w:pPr>
          </w:p>
          <w:p w14:paraId="631CF5B5" w14:textId="77777777" w:rsidR="000602D8" w:rsidRPr="00F03AD7" w:rsidRDefault="000602D8" w:rsidP="00A250D5">
            <w:pPr>
              <w:pStyle w:val="Akapitzlist"/>
              <w:numPr>
                <w:ilvl w:val="0"/>
                <w:numId w:val="33"/>
              </w:numPr>
              <w:ind w:left="68" w:hanging="142"/>
              <w:jc w:val="both"/>
              <w:rPr>
                <w:rFonts w:ascii="Calibri" w:hAnsi="Calibri" w:cs="Calibri"/>
                <w:sz w:val="16"/>
                <w:szCs w:val="16"/>
                <w:lang w:val="pl-PL"/>
              </w:rPr>
            </w:pPr>
            <w:r w:rsidRPr="00F03AD7">
              <w:rPr>
                <w:rFonts w:ascii="Calibri" w:hAnsi="Calibri" w:cs="Calibri"/>
                <w:sz w:val="16"/>
                <w:szCs w:val="16"/>
                <w:lang w:val="pl-PL"/>
              </w:rPr>
              <w:t>dla miejscowego planu zagospodarowania przestrzennego:</w:t>
            </w:r>
          </w:p>
          <w:p w14:paraId="690B1BC9" w14:textId="77777777" w:rsidR="000602D8" w:rsidRPr="00F03AD7" w:rsidRDefault="000602D8" w:rsidP="000602D8">
            <w:pPr>
              <w:pStyle w:val="Akapitzlist"/>
              <w:ind w:left="68" w:hanging="142"/>
              <w:jc w:val="both"/>
              <w:rPr>
                <w:rFonts w:ascii="Calibri" w:hAnsi="Calibri" w:cs="Calibri"/>
                <w:sz w:val="16"/>
                <w:szCs w:val="16"/>
                <w:lang w:val="pl-PL"/>
              </w:rPr>
            </w:pPr>
            <w:r w:rsidRPr="00F03AD7">
              <w:rPr>
                <w:rFonts w:ascii="Calibri" w:hAnsi="Calibri" w:cs="Calibri"/>
                <w:sz w:val="16"/>
                <w:szCs w:val="16"/>
                <w:lang w:val="pl-PL"/>
              </w:rPr>
              <w:t>Miejscowy plan zagospodarowania przestrzennego &lt;nazwa identyfikująca obszar objęty planem&gt;</w:t>
            </w:r>
          </w:p>
          <w:p w14:paraId="6A35D199" w14:textId="77777777" w:rsidR="000602D8" w:rsidRPr="00F03AD7" w:rsidRDefault="000602D8" w:rsidP="000602D8">
            <w:pPr>
              <w:pStyle w:val="Akapitzlist"/>
              <w:ind w:left="68" w:hanging="142"/>
              <w:jc w:val="both"/>
              <w:rPr>
                <w:rFonts w:ascii="Calibri" w:hAnsi="Calibri" w:cs="Calibri"/>
                <w:sz w:val="16"/>
                <w:szCs w:val="16"/>
                <w:lang w:val="pl-PL"/>
              </w:rPr>
            </w:pPr>
            <w:r w:rsidRPr="00F03AD7">
              <w:rPr>
                <w:rFonts w:ascii="Calibri" w:hAnsi="Calibri" w:cs="Calibri"/>
                <w:sz w:val="16"/>
                <w:szCs w:val="16"/>
                <w:lang w:val="pl-PL"/>
              </w:rPr>
              <w:t>Przykład: Miejscowy plan zagospodarowania przestrzennego dla obrębu geodezyjnego Czarlina w gminie Kościerzyna</w:t>
            </w:r>
          </w:p>
          <w:p w14:paraId="2DB6C3C8" w14:textId="77777777" w:rsidR="000602D8" w:rsidRPr="00F03AD7" w:rsidRDefault="000602D8" w:rsidP="000602D8">
            <w:pPr>
              <w:pStyle w:val="Akapitzlist"/>
              <w:ind w:left="68" w:hanging="142"/>
              <w:jc w:val="both"/>
              <w:rPr>
                <w:rFonts w:ascii="Calibri" w:hAnsi="Calibri" w:cs="Calibri"/>
                <w:sz w:val="16"/>
                <w:szCs w:val="16"/>
                <w:lang w:val="pl-PL"/>
              </w:rPr>
            </w:pPr>
          </w:p>
          <w:p w14:paraId="5781AA65" w14:textId="77777777" w:rsidR="000602D8" w:rsidRPr="008C4471" w:rsidRDefault="000602D8" w:rsidP="00A250D5">
            <w:pPr>
              <w:pStyle w:val="Akapitzlist"/>
              <w:numPr>
                <w:ilvl w:val="0"/>
                <w:numId w:val="33"/>
              </w:numPr>
              <w:ind w:left="68" w:hanging="142"/>
              <w:jc w:val="both"/>
              <w:rPr>
                <w:rFonts w:ascii="Calibri" w:hAnsi="Calibri" w:cs="Calibri"/>
                <w:sz w:val="16"/>
                <w:szCs w:val="16"/>
              </w:rPr>
            </w:pPr>
            <w:r w:rsidRPr="008C4471">
              <w:rPr>
                <w:rFonts w:ascii="Calibri" w:hAnsi="Calibri" w:cs="Calibri"/>
                <w:sz w:val="16"/>
                <w:szCs w:val="16"/>
              </w:rPr>
              <w:t>dla miejscowego planu odbudowy:</w:t>
            </w:r>
          </w:p>
          <w:p w14:paraId="2472BD42" w14:textId="77777777" w:rsidR="000602D8" w:rsidRPr="00F03AD7" w:rsidRDefault="000602D8" w:rsidP="000602D8">
            <w:pPr>
              <w:pStyle w:val="Akapitzlist"/>
              <w:ind w:left="68" w:hanging="142"/>
              <w:jc w:val="both"/>
              <w:rPr>
                <w:rFonts w:ascii="Calibri" w:hAnsi="Calibri" w:cs="Calibri"/>
                <w:sz w:val="16"/>
                <w:szCs w:val="16"/>
                <w:lang w:val="pl-PL"/>
              </w:rPr>
            </w:pPr>
            <w:r w:rsidRPr="00F03AD7">
              <w:rPr>
                <w:rFonts w:ascii="Calibri" w:hAnsi="Calibri" w:cs="Calibri"/>
                <w:sz w:val="16"/>
                <w:szCs w:val="16"/>
                <w:lang w:val="pl-PL"/>
              </w:rPr>
              <w:t xml:space="preserve">Miejscowy plan odbudowy &lt;nazwa identyfikująca obszar objęty planem&gt; </w:t>
            </w:r>
          </w:p>
          <w:p w14:paraId="60D35B46" w14:textId="04D23093" w:rsidR="000602D8" w:rsidRPr="00F03AD7" w:rsidRDefault="660B2887" w:rsidP="000602D8">
            <w:pPr>
              <w:pStyle w:val="Akapitzlist"/>
              <w:ind w:left="68" w:hanging="142"/>
              <w:jc w:val="both"/>
              <w:rPr>
                <w:rFonts w:ascii="Calibri" w:hAnsi="Calibri" w:cs="Calibri"/>
                <w:sz w:val="16"/>
                <w:szCs w:val="16"/>
                <w:lang w:val="pl-PL"/>
              </w:rPr>
            </w:pPr>
            <w:r w:rsidRPr="00F03AD7">
              <w:rPr>
                <w:rFonts w:ascii="Calibri" w:hAnsi="Calibri" w:cs="Calibri"/>
                <w:sz w:val="16"/>
                <w:szCs w:val="16"/>
                <w:lang w:val="pl-PL"/>
              </w:rPr>
              <w:t xml:space="preserve">Przykład: miejscowy plan odbudowy dla sołectwa Izdebnik dla działek ewidencyjnych nr 364/2 i 363 położonych we wsi Tarnawa Dolna </w:t>
            </w:r>
            <w:r w:rsidR="0064078B">
              <w:rPr>
                <w:rFonts w:ascii="Calibri" w:hAnsi="Calibri" w:cs="Calibri"/>
                <w:sz w:val="16"/>
                <w:szCs w:val="16"/>
                <w:lang w:val="pl-PL"/>
              </w:rPr>
              <w:br/>
            </w:r>
            <w:r w:rsidRPr="00F03AD7">
              <w:rPr>
                <w:rFonts w:ascii="Calibri" w:hAnsi="Calibri" w:cs="Calibri"/>
                <w:sz w:val="16"/>
                <w:szCs w:val="16"/>
                <w:lang w:val="pl-PL"/>
              </w:rPr>
              <w:t>w gminie Zembrzyce</w:t>
            </w:r>
          </w:p>
          <w:p w14:paraId="1C82E03C" w14:textId="77777777" w:rsidR="000602D8" w:rsidRPr="00F03AD7" w:rsidRDefault="000602D8" w:rsidP="000602D8">
            <w:pPr>
              <w:pStyle w:val="Akapitzlist"/>
              <w:ind w:left="68" w:hanging="142"/>
              <w:jc w:val="both"/>
              <w:rPr>
                <w:rFonts w:ascii="Calibri" w:hAnsi="Calibri" w:cs="Calibri"/>
                <w:sz w:val="16"/>
                <w:szCs w:val="16"/>
                <w:lang w:val="pl-PL"/>
              </w:rPr>
            </w:pPr>
          </w:p>
          <w:p w14:paraId="27618584" w14:textId="77777777" w:rsidR="000602D8" w:rsidRPr="008C4471" w:rsidRDefault="000602D8" w:rsidP="00A250D5">
            <w:pPr>
              <w:pStyle w:val="Akapitzlist"/>
              <w:numPr>
                <w:ilvl w:val="0"/>
                <w:numId w:val="33"/>
              </w:numPr>
              <w:ind w:left="68" w:hanging="142"/>
              <w:jc w:val="both"/>
              <w:rPr>
                <w:rFonts w:ascii="Calibri" w:hAnsi="Calibri" w:cs="Calibri"/>
                <w:sz w:val="16"/>
                <w:szCs w:val="16"/>
              </w:rPr>
            </w:pPr>
            <w:r w:rsidRPr="008C4471">
              <w:rPr>
                <w:rFonts w:ascii="Calibri" w:hAnsi="Calibri" w:cs="Calibri"/>
                <w:sz w:val="16"/>
                <w:szCs w:val="16"/>
              </w:rPr>
              <w:t>dla miejscowego planu rewitalizacji:</w:t>
            </w:r>
          </w:p>
          <w:p w14:paraId="634BE0CF" w14:textId="77777777" w:rsidR="000602D8" w:rsidRPr="00F03AD7" w:rsidRDefault="000602D8" w:rsidP="000602D8">
            <w:pPr>
              <w:pStyle w:val="Akapitzlist"/>
              <w:ind w:left="68" w:hanging="142"/>
              <w:jc w:val="both"/>
              <w:rPr>
                <w:rFonts w:ascii="Calibri" w:hAnsi="Calibri" w:cs="Calibri"/>
                <w:sz w:val="16"/>
                <w:szCs w:val="16"/>
                <w:lang w:val="pl-PL"/>
              </w:rPr>
            </w:pPr>
            <w:r w:rsidRPr="00F03AD7">
              <w:rPr>
                <w:rFonts w:ascii="Calibri" w:hAnsi="Calibri" w:cs="Calibri"/>
                <w:sz w:val="16"/>
                <w:szCs w:val="16"/>
                <w:lang w:val="pl-PL"/>
              </w:rPr>
              <w:t>Miejscowy plan rewitalizacji &lt;nazwa identyfikująca obszar objęty planem&gt;</w:t>
            </w:r>
          </w:p>
          <w:p w14:paraId="5DFBB18A" w14:textId="63E12700" w:rsidR="008F02F8" w:rsidRPr="00F03AD7" w:rsidRDefault="000602D8" w:rsidP="000602D8">
            <w:pPr>
              <w:pStyle w:val="Akapitzlist"/>
              <w:ind w:left="68" w:hanging="142"/>
              <w:jc w:val="both"/>
              <w:rPr>
                <w:rFonts w:ascii="Calibri" w:hAnsi="Calibri" w:cs="Calibri"/>
                <w:sz w:val="16"/>
                <w:szCs w:val="16"/>
                <w:lang w:val="pl-PL"/>
              </w:rPr>
            </w:pPr>
            <w:r w:rsidRPr="00F03AD7">
              <w:rPr>
                <w:rFonts w:ascii="Calibri" w:hAnsi="Calibri" w:cs="Calibri"/>
                <w:sz w:val="16"/>
                <w:szCs w:val="16"/>
                <w:lang w:val="pl-PL"/>
              </w:rPr>
              <w:t>Przykład: miejscowy plan rewitalizacji gminy Miasta Świnoujście dla kwartału położonego w rejonie ulic: Jarosława Dąbrowskiego, Józefa Bema, Plac Wolności i Plac Kościelny</w:t>
            </w:r>
          </w:p>
        </w:tc>
      </w:tr>
      <w:tr w:rsidR="008F02F8" w:rsidRPr="008C4471" w14:paraId="0DCA753D" w14:textId="77777777" w:rsidTr="006B2961">
        <w:trPr>
          <w:gridAfter w:val="1"/>
          <w:wAfter w:w="12" w:type="dxa"/>
          <w:trHeight w:val="1122"/>
          <w:jc w:val="center"/>
        </w:trPr>
        <w:tc>
          <w:tcPr>
            <w:tcW w:w="2264" w:type="dxa"/>
            <w:gridSpan w:val="3"/>
            <w:shd w:val="clear" w:color="auto" w:fill="auto"/>
          </w:tcPr>
          <w:p w14:paraId="208C0E64"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﻿tytulAlternatywny</w:t>
            </w:r>
          </w:p>
          <w:p w14:paraId="3810E041" w14:textId="77777777" w:rsidR="008F02F8" w:rsidRPr="008C4471" w:rsidRDefault="008F02F8" w:rsidP="00730132">
            <w:pPr>
              <w:jc w:val="center"/>
              <w:rPr>
                <w:rFonts w:ascii="Calibri" w:hAnsi="Calibri" w:cs="Calibri"/>
                <w:sz w:val="16"/>
                <w:szCs w:val="16"/>
              </w:rPr>
            </w:pPr>
          </w:p>
          <w:p w14:paraId="7A77F3DA"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﻿Alternatywny (nieoficjalny) tytuł aktu planowania przestrzennego</w:t>
            </w:r>
          </w:p>
        </w:tc>
        <w:tc>
          <w:tcPr>
            <w:tcW w:w="851" w:type="dxa"/>
            <w:shd w:val="clear" w:color="auto" w:fill="auto"/>
          </w:tcPr>
          <w:p w14:paraId="66D2F505"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460EA05A"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Fakultatywny</w:t>
            </w:r>
          </w:p>
        </w:tc>
        <w:tc>
          <w:tcPr>
            <w:tcW w:w="1843" w:type="dxa"/>
            <w:shd w:val="clear" w:color="auto" w:fill="auto"/>
          </w:tcPr>
          <w:p w14:paraId="3A2A66E0"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260" w:type="dxa"/>
            <w:shd w:val="clear" w:color="auto" w:fill="auto"/>
          </w:tcPr>
          <w:p w14:paraId="07B97279" w14:textId="77777777" w:rsidR="008F02F8" w:rsidRPr="008C4471" w:rsidRDefault="008F02F8" w:rsidP="00730132">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7069504A" w14:textId="77777777" w:rsidR="008F02F8" w:rsidRPr="008C4471" w:rsidRDefault="008F02F8" w:rsidP="00730132">
            <w:pPr>
              <w:rPr>
                <w:rFonts w:ascii="Calibri" w:hAnsi="Calibri" w:cs="Calibri"/>
                <w:sz w:val="16"/>
                <w:szCs w:val="16"/>
              </w:rPr>
            </w:pPr>
            <w:r w:rsidRPr="008C4471">
              <w:rPr>
                <w:rFonts w:ascii="Calibri" w:hAnsi="Calibri" w:cs="Calibri"/>
                <w:sz w:val="16"/>
                <w:szCs w:val="16"/>
              </w:rPr>
              <w:t>app:tytulAlternatywny</w:t>
            </w:r>
          </w:p>
        </w:tc>
        <w:tc>
          <w:tcPr>
            <w:tcW w:w="4818" w:type="dxa"/>
            <w:shd w:val="clear" w:color="auto" w:fill="auto"/>
          </w:tcPr>
          <w:p w14:paraId="133A19E7" w14:textId="607D15D9"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stanowi nieoficjalny tytuł aktu planowania pod jakim funkc</w:t>
            </w:r>
            <w:r w:rsidR="000602D8" w:rsidRPr="00F03AD7">
              <w:rPr>
                <w:rFonts w:ascii="Calibri" w:hAnsi="Calibri" w:cs="Calibri"/>
                <w:sz w:val="16"/>
                <w:szCs w:val="16"/>
                <w:lang w:val="pl-PL"/>
              </w:rPr>
              <w:t>jonuje on w powszechnym obiegu.</w:t>
            </w:r>
          </w:p>
          <w:p w14:paraId="37005F80" w14:textId="77777777" w:rsidR="008F02F8" w:rsidRPr="00F03AD7" w:rsidRDefault="008F02F8" w:rsidP="00730132">
            <w:pPr>
              <w:pStyle w:val="Akapitzlist"/>
              <w:ind w:left="0"/>
              <w:jc w:val="both"/>
              <w:rPr>
                <w:rFonts w:ascii="Calibri" w:hAnsi="Calibri" w:cs="Calibri"/>
                <w:sz w:val="16"/>
                <w:szCs w:val="16"/>
                <w:lang w:val="pl-PL"/>
              </w:rPr>
            </w:pPr>
          </w:p>
          <w:p w14:paraId="245C8E43" w14:textId="39BC02F8" w:rsidR="008F02F8" w:rsidRPr="008C4471" w:rsidRDefault="008F02F8">
            <w:pPr>
              <w:pStyle w:val="Akapitzlist"/>
              <w:ind w:left="0"/>
              <w:jc w:val="both"/>
              <w:rPr>
                <w:rFonts w:ascii="Calibri" w:hAnsi="Calibri" w:cs="Calibri"/>
                <w:sz w:val="16"/>
                <w:szCs w:val="16"/>
              </w:rPr>
            </w:pPr>
            <w:r w:rsidRPr="008C4471">
              <w:rPr>
                <w:rFonts w:ascii="Calibri" w:hAnsi="Calibri" w:cs="Calibri"/>
                <w:sz w:val="16"/>
                <w:szCs w:val="16"/>
              </w:rPr>
              <w:t xml:space="preserve">Przykład: </w:t>
            </w:r>
            <w:r w:rsidR="0039238B" w:rsidRPr="008C4471">
              <w:rPr>
                <w:rFonts w:ascii="Calibri" w:hAnsi="Calibri" w:cs="Calibri"/>
                <w:iCs/>
                <w:sz w:val="16"/>
                <w:szCs w:val="16"/>
              </w:rPr>
              <w:t xml:space="preserve">Legnicka, część zachodnia </w:t>
            </w:r>
          </w:p>
        </w:tc>
      </w:tr>
      <w:tr w:rsidR="008F02F8" w:rsidRPr="008C4471" w14:paraId="5A5B7CA8" w14:textId="77777777" w:rsidTr="006B2961">
        <w:trPr>
          <w:gridAfter w:val="1"/>
          <w:wAfter w:w="12" w:type="dxa"/>
          <w:trHeight w:val="1970"/>
          <w:jc w:val="center"/>
        </w:trPr>
        <w:tc>
          <w:tcPr>
            <w:tcW w:w="2264" w:type="dxa"/>
            <w:gridSpan w:val="3"/>
            <w:shd w:val="clear" w:color="auto" w:fill="auto"/>
          </w:tcPr>
          <w:p w14:paraId="2B0050EB"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b/>
                <w:bCs/>
                <w:sz w:val="16"/>
                <w:szCs w:val="16"/>
                <w:lang w:val="pl-PL"/>
              </w:rPr>
              <w:t>typPlanu</w:t>
            </w:r>
          </w:p>
          <w:p w14:paraId="462D2435" w14:textId="77777777" w:rsidR="008F02F8" w:rsidRPr="008C4471" w:rsidRDefault="008F02F8" w:rsidP="00730132">
            <w:pPr>
              <w:jc w:val="center"/>
              <w:rPr>
                <w:rFonts w:ascii="Calibri" w:hAnsi="Calibri" w:cs="Calibri"/>
                <w:sz w:val="16"/>
                <w:szCs w:val="16"/>
              </w:rPr>
            </w:pPr>
          </w:p>
          <w:p w14:paraId="4CD2E11E"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﻿Formalna nazwa typu aktu planowania przestrzennego</w:t>
            </w:r>
          </w:p>
        </w:tc>
        <w:tc>
          <w:tcPr>
            <w:tcW w:w="851" w:type="dxa"/>
            <w:shd w:val="clear" w:color="auto" w:fill="auto"/>
          </w:tcPr>
          <w:p w14:paraId="511309E6"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626F99C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6E6ACC8B" w14:textId="3635835A"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w:t>
            </w:r>
            <w:r w:rsidR="005F1EE5" w:rsidRPr="008C4471">
              <w:rPr>
                <w:rFonts w:ascii="Calibri" w:hAnsi="Calibri" w:cs="Calibri"/>
                <w:sz w:val="16"/>
                <w:szCs w:val="16"/>
              </w:rPr>
              <w:t>Typ</w:t>
            </w:r>
            <w:r w:rsidRPr="008C4471">
              <w:rPr>
                <w:rFonts w:ascii="Calibri" w:hAnsi="Calibri" w:cs="Calibri"/>
                <w:sz w:val="16"/>
                <w:szCs w:val="16"/>
              </w:rPr>
              <w:t>Akt</w:t>
            </w:r>
            <w:r w:rsidR="005F1EE5" w:rsidRPr="008C4471">
              <w:rPr>
                <w:rFonts w:ascii="Calibri" w:hAnsi="Calibri" w:cs="Calibri"/>
                <w:sz w:val="16"/>
                <w:szCs w:val="16"/>
              </w:rPr>
              <w:t>u</w:t>
            </w:r>
            <w:r w:rsidRPr="008C4471">
              <w:rPr>
                <w:rFonts w:ascii="Calibri" w:hAnsi="Calibri" w:cs="Calibri"/>
                <w:sz w:val="16"/>
                <w:szCs w:val="16"/>
              </w:rPr>
              <w:t xml:space="preserve">PlanowaniaPrzestrzennegoKod </w:t>
            </w:r>
          </w:p>
          <w:p w14:paraId="1235D042"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(lista kodowa)</w:t>
            </w:r>
          </w:p>
        </w:tc>
        <w:tc>
          <w:tcPr>
            <w:tcW w:w="3260" w:type="dxa"/>
            <w:shd w:val="clear" w:color="auto" w:fill="auto"/>
          </w:tcPr>
          <w:p w14:paraId="35832CD9" w14:textId="77777777" w:rsidR="008F02F8" w:rsidRPr="008C4471" w:rsidRDefault="008F02F8" w:rsidP="00730132">
            <w:pPr>
              <w:rPr>
                <w:rFonts w:ascii="Calibri" w:hAnsi="Calibri" w:cs="Calibri"/>
                <w:sz w:val="16"/>
                <w:szCs w:val="16"/>
              </w:rPr>
            </w:pPr>
            <w:r w:rsidRPr="008C4471">
              <w:rPr>
                <w:rFonts w:ascii="Calibri" w:hAnsi="Calibri" w:cs="Calibri"/>
                <w:sz w:val="16"/>
                <w:szCs w:val="16"/>
              </w:rPr>
              <w:t>﻿app:AktPlanowaniaPrzestrzennego/</w:t>
            </w:r>
          </w:p>
          <w:p w14:paraId="045C5581" w14:textId="77777777" w:rsidR="008F02F8" w:rsidRPr="008C4471" w:rsidRDefault="008F02F8" w:rsidP="00730132">
            <w:pPr>
              <w:rPr>
                <w:rFonts w:ascii="Calibri" w:hAnsi="Calibri" w:cs="Calibri"/>
                <w:sz w:val="16"/>
                <w:szCs w:val="16"/>
              </w:rPr>
            </w:pPr>
            <w:r w:rsidRPr="008C4471">
              <w:rPr>
                <w:rFonts w:ascii="Calibri" w:hAnsi="Calibri" w:cs="Calibri"/>
                <w:sz w:val="16"/>
                <w:szCs w:val="16"/>
              </w:rPr>
              <w:t>app:typPlanu</w:t>
            </w:r>
          </w:p>
        </w:tc>
        <w:tc>
          <w:tcPr>
            <w:tcW w:w="4818" w:type="dxa"/>
            <w:shd w:val="clear" w:color="auto" w:fill="auto"/>
          </w:tcPr>
          <w:p w14:paraId="3AA22F77" w14:textId="73471B40" w:rsidR="008F02F8" w:rsidRPr="00F03AD7" w:rsidRDefault="00047AD9"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równa wartości elementu listy kodowej AktPlanowaniaPrzestrzennegoKod (http://www.gov.pl/static/zagospodarowanieprzestrzenne/codelist/TypAktuPlanowaniaPrzestrzennegoKod). Wskazanie na element listy kodowej następuje poprzez podanie jego identyfikatora URI oraz nazwy w formie czytelnej dla człowieka.</w:t>
            </w:r>
          </w:p>
          <w:p w14:paraId="09ED6149" w14:textId="77777777" w:rsidR="00047AD9" w:rsidRPr="00F03AD7" w:rsidRDefault="00047AD9" w:rsidP="00730132">
            <w:pPr>
              <w:pStyle w:val="Akapitzlist"/>
              <w:ind w:left="0"/>
              <w:jc w:val="both"/>
              <w:rPr>
                <w:rFonts w:ascii="Calibri" w:hAnsi="Calibri" w:cs="Calibri"/>
                <w:sz w:val="16"/>
                <w:szCs w:val="16"/>
                <w:lang w:val="pl-PL"/>
              </w:rPr>
            </w:pPr>
          </w:p>
          <w:p w14:paraId="5C369532" w14:textId="77777777" w:rsidR="00047AD9" w:rsidRPr="00F03AD7" w:rsidRDefault="00047AD9" w:rsidP="00047AD9">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Przykład: </w:t>
            </w:r>
            <w:r w:rsidRPr="008C4471">
              <w:rPr>
                <w:rFonts w:ascii="Calibri" w:hAnsi="Calibri" w:cs="Calibri"/>
                <w:sz w:val="16"/>
                <w:szCs w:val="16"/>
              </w:rPr>
              <w:t>﻿</w:t>
            </w:r>
          </w:p>
          <w:p w14:paraId="35069939" w14:textId="77777777" w:rsidR="00047AD9" w:rsidRPr="00F03AD7" w:rsidRDefault="00047AD9" w:rsidP="00047AD9">
            <w:pPr>
              <w:pStyle w:val="Akapitzlist"/>
              <w:ind w:left="0"/>
              <w:jc w:val="both"/>
              <w:rPr>
                <w:rFonts w:ascii="Calibri" w:hAnsi="Calibri" w:cs="Calibri"/>
                <w:sz w:val="16"/>
                <w:szCs w:val="16"/>
                <w:lang w:val="pl-PL"/>
              </w:rPr>
            </w:pPr>
            <w:r w:rsidRPr="00F03AD7">
              <w:rPr>
                <w:rFonts w:ascii="Calibri" w:hAnsi="Calibri" w:cs="Calibri"/>
                <w:sz w:val="16"/>
                <w:szCs w:val="16"/>
                <w:lang w:val="pl-PL"/>
              </w:rPr>
              <w:t>identyfikator URI:</w:t>
            </w:r>
          </w:p>
          <w:p w14:paraId="5930F56C" w14:textId="69AEFAD4" w:rsidR="00047AD9" w:rsidRPr="00F03AD7" w:rsidRDefault="00047AD9" w:rsidP="00047AD9">
            <w:pPr>
              <w:pStyle w:val="Akapitzlist"/>
              <w:ind w:left="0"/>
              <w:jc w:val="both"/>
              <w:rPr>
                <w:rFonts w:ascii="Calibri" w:hAnsi="Calibri" w:cs="Calibri"/>
                <w:sz w:val="16"/>
                <w:szCs w:val="16"/>
                <w:lang w:val="pl-PL"/>
              </w:rPr>
            </w:pPr>
            <w:r w:rsidRPr="00F03AD7">
              <w:rPr>
                <w:rFonts w:ascii="Calibri" w:hAnsi="Calibri" w:cs="Calibri"/>
                <w:sz w:val="16"/>
                <w:szCs w:val="16"/>
                <w:lang w:val="pl-PL"/>
              </w:rPr>
              <w:t>http://www.gov.pl/static/zagospodarowanieprzestrzenne/codelist/TypAktuPlanowaniaPrzestrzennegoKod/</w:t>
            </w:r>
            <w:r w:rsidRPr="008C4471">
              <w:rPr>
                <w:rFonts w:ascii="Calibri" w:hAnsi="Calibri" w:cs="Calibri"/>
                <w:sz w:val="16"/>
                <w:szCs w:val="16"/>
              </w:rPr>
              <w:t>﻿</w:t>
            </w:r>
            <w:r w:rsidRPr="00F03AD7">
              <w:rPr>
                <w:rFonts w:ascii="Calibri" w:hAnsi="Calibri" w:cs="Calibri"/>
                <w:sz w:val="16"/>
                <w:szCs w:val="16"/>
                <w:lang w:val="pl-PL"/>
              </w:rPr>
              <w:t>miejscowyPlanZagospodarowaniaPrzestrzennego</w:t>
            </w:r>
          </w:p>
          <w:p w14:paraId="325E4908" w14:textId="77777777" w:rsidR="008F02F8" w:rsidRPr="008C4471" w:rsidRDefault="00047AD9" w:rsidP="00047AD9">
            <w:pPr>
              <w:pStyle w:val="Akapitzlist"/>
              <w:ind w:left="0"/>
              <w:jc w:val="both"/>
              <w:rPr>
                <w:rFonts w:ascii="Calibri" w:hAnsi="Calibri" w:cs="Calibri"/>
                <w:sz w:val="16"/>
                <w:szCs w:val="16"/>
              </w:rPr>
            </w:pPr>
            <w:r w:rsidRPr="008C4471">
              <w:rPr>
                <w:rFonts w:ascii="Calibri" w:hAnsi="Calibri" w:cs="Calibri"/>
                <w:sz w:val="16"/>
                <w:szCs w:val="16"/>
              </w:rPr>
              <w:t>﻿nazwa: miejscowy plan zagospodarowania przestrzennego</w:t>
            </w:r>
          </w:p>
          <w:p w14:paraId="7B03C2F7" w14:textId="464428A5" w:rsidR="00734E9A" w:rsidRPr="008C4471" w:rsidRDefault="00734E9A" w:rsidP="00047AD9">
            <w:pPr>
              <w:pStyle w:val="Akapitzlist"/>
              <w:ind w:left="0"/>
              <w:jc w:val="both"/>
              <w:rPr>
                <w:rFonts w:ascii="Calibri" w:hAnsi="Calibri" w:cs="Calibri"/>
                <w:sz w:val="16"/>
                <w:szCs w:val="16"/>
              </w:rPr>
            </w:pPr>
          </w:p>
        </w:tc>
      </w:tr>
      <w:tr w:rsidR="008F02F8" w:rsidRPr="00C31734" w14:paraId="5BC9082D" w14:textId="77777777" w:rsidTr="006B2961">
        <w:trPr>
          <w:gridAfter w:val="1"/>
          <w:wAfter w:w="12" w:type="dxa"/>
          <w:trHeight w:val="555"/>
          <w:jc w:val="center"/>
        </w:trPr>
        <w:tc>
          <w:tcPr>
            <w:tcW w:w="2264" w:type="dxa"/>
            <w:gridSpan w:val="3"/>
            <w:shd w:val="clear" w:color="auto" w:fill="auto"/>
          </w:tcPr>
          <w:p w14:paraId="02CA2DD9"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﻿poziomHierarchii</w:t>
            </w:r>
          </w:p>
          <w:p w14:paraId="214D9821" w14:textId="77777777" w:rsidR="008F02F8" w:rsidRPr="008C4471" w:rsidRDefault="008F02F8" w:rsidP="00730132">
            <w:pPr>
              <w:jc w:val="center"/>
              <w:rPr>
                <w:rFonts w:ascii="Calibri" w:hAnsi="Calibri" w:cs="Calibri"/>
                <w:sz w:val="16"/>
                <w:szCs w:val="16"/>
              </w:rPr>
            </w:pPr>
          </w:p>
          <w:p w14:paraId="38D1E99B" w14:textId="661838D2" w:rsidR="008F02F8" w:rsidRPr="008C4471" w:rsidRDefault="008F02F8" w:rsidP="00734E9A">
            <w:pPr>
              <w:jc w:val="center"/>
              <w:rPr>
                <w:rFonts w:ascii="Calibri" w:hAnsi="Calibri" w:cs="Calibri"/>
                <w:sz w:val="16"/>
                <w:szCs w:val="16"/>
              </w:rPr>
            </w:pPr>
            <w:r w:rsidRPr="008C4471">
              <w:rPr>
                <w:rFonts w:ascii="Calibri" w:hAnsi="Calibri" w:cs="Calibri"/>
                <w:sz w:val="16"/>
                <w:szCs w:val="16"/>
              </w:rPr>
              <w:t xml:space="preserve">﻿Poziom </w:t>
            </w:r>
            <w:r w:rsidR="00734E9A" w:rsidRPr="008C4471">
              <w:rPr>
                <w:rFonts w:ascii="Calibri" w:hAnsi="Calibri" w:cs="Calibri"/>
                <w:sz w:val="16"/>
                <w:szCs w:val="16"/>
              </w:rPr>
              <w:t xml:space="preserve">aktu planowania przestrzennego </w:t>
            </w:r>
            <w:r w:rsidRPr="008C4471">
              <w:rPr>
                <w:rFonts w:ascii="Calibri" w:hAnsi="Calibri" w:cs="Calibri"/>
                <w:sz w:val="16"/>
                <w:szCs w:val="16"/>
              </w:rPr>
              <w:t>w hierarchii terytorialnej</w:t>
            </w:r>
          </w:p>
        </w:tc>
        <w:tc>
          <w:tcPr>
            <w:tcW w:w="851" w:type="dxa"/>
            <w:shd w:val="clear" w:color="auto" w:fill="auto"/>
          </w:tcPr>
          <w:p w14:paraId="67FBB1F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3DE6C4E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591C4434" w14:textId="77777777" w:rsidR="008F02F8" w:rsidRPr="008C4471" w:rsidRDefault="008F02F8" w:rsidP="00734E9A">
            <w:pPr>
              <w:ind w:left="-74"/>
              <w:jc w:val="center"/>
              <w:rPr>
                <w:rFonts w:ascii="Calibri" w:hAnsi="Calibri" w:cs="Calibri"/>
                <w:sz w:val="16"/>
                <w:szCs w:val="16"/>
              </w:rPr>
            </w:pPr>
            <w:r w:rsidRPr="008C4471">
              <w:rPr>
                <w:rFonts w:ascii="Calibri" w:hAnsi="Calibri" w:cs="Calibri"/>
                <w:sz w:val="16"/>
                <w:szCs w:val="16"/>
              </w:rPr>
              <w:t>LevelOfSpatialPlanValue</w:t>
            </w:r>
          </w:p>
          <w:p w14:paraId="2C7175E1"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(nierozszerzalna lista kodowa INSPIRE)</w:t>
            </w:r>
          </w:p>
        </w:tc>
        <w:tc>
          <w:tcPr>
            <w:tcW w:w="3260" w:type="dxa"/>
            <w:shd w:val="clear" w:color="auto" w:fill="auto"/>
          </w:tcPr>
          <w:p w14:paraId="17C3FD4D" w14:textId="77777777" w:rsidR="008F02F8" w:rsidRPr="008C4471" w:rsidRDefault="008F02F8" w:rsidP="00730132">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54D92E2A" w14:textId="77777777" w:rsidR="008F02F8" w:rsidRPr="008C4471" w:rsidRDefault="008F02F8" w:rsidP="00730132">
            <w:pPr>
              <w:pStyle w:val="Akapitzlist"/>
              <w:ind w:left="0"/>
              <w:rPr>
                <w:rFonts w:ascii="Calibri" w:hAnsi="Calibri" w:cs="Calibri"/>
                <w:sz w:val="16"/>
                <w:szCs w:val="16"/>
              </w:rPr>
            </w:pPr>
            <w:r w:rsidRPr="008C4471">
              <w:rPr>
                <w:rFonts w:ascii="Calibri" w:hAnsi="Calibri" w:cs="Calibri"/>
                <w:sz w:val="16"/>
                <w:szCs w:val="16"/>
              </w:rPr>
              <w:t>app:poziomHierarchii</w:t>
            </w:r>
          </w:p>
        </w:tc>
        <w:tc>
          <w:tcPr>
            <w:tcW w:w="4818" w:type="dxa"/>
            <w:shd w:val="clear" w:color="auto" w:fill="auto"/>
          </w:tcPr>
          <w:p w14:paraId="2ACCEE21" w14:textId="77777777" w:rsidR="008F02F8" w:rsidRPr="00F03AD7" w:rsidRDefault="008F02F8" w:rsidP="00730132">
            <w:pPr>
              <w:pStyle w:val="Akapitzlist"/>
              <w:ind w:left="0"/>
              <w:jc w:val="both"/>
              <w:rPr>
                <w:rFonts w:ascii="Calibri" w:hAnsi="Calibri" w:cs="Calibri"/>
                <w:i/>
                <w:iCs/>
                <w:sz w:val="16"/>
                <w:szCs w:val="16"/>
                <w:lang w:val="pl-PL"/>
              </w:rPr>
            </w:pPr>
            <w:r w:rsidRPr="00F03AD7">
              <w:rPr>
                <w:rFonts w:ascii="Calibri" w:hAnsi="Calibri" w:cs="Calibri"/>
                <w:sz w:val="16"/>
                <w:szCs w:val="16"/>
                <w:lang w:val="pl-PL"/>
              </w:rPr>
              <w:t>Wartość atrybutu musi być równa wartości elementu listy kodowej Poziom planu zagospodarowania przestrzennego (</w:t>
            </w:r>
            <w:r w:rsidRPr="008C4471">
              <w:rPr>
                <w:rFonts w:ascii="Calibri" w:hAnsi="Calibri" w:cs="Calibri"/>
                <w:sz w:val="16"/>
                <w:szCs w:val="16"/>
              </w:rPr>
              <w:t>﻿</w:t>
            </w:r>
            <w:hyperlink r:id="rId104" w:history="1">
              <w:r w:rsidRPr="00F03AD7">
                <w:rPr>
                  <w:rStyle w:val="Hipercze"/>
                  <w:rFonts w:ascii="Calibri" w:eastAsiaTheme="majorEastAsia" w:hAnsi="Calibri" w:cs="Calibri"/>
                  <w:sz w:val="16"/>
                  <w:szCs w:val="16"/>
                  <w:lang w:val="pl-PL"/>
                </w:rPr>
                <w:t>http://inspire.ec.europa.eu/codelist/LevelOfSpatialPlanValue</w:t>
              </w:r>
            </w:hyperlink>
            <w:r w:rsidRPr="00F03AD7">
              <w:rPr>
                <w:rFonts w:ascii="Calibri" w:hAnsi="Calibri" w:cs="Calibri"/>
                <w:sz w:val="16"/>
                <w:szCs w:val="16"/>
                <w:lang w:val="pl-PL"/>
              </w:rPr>
              <w:t>).</w:t>
            </w:r>
            <w:r w:rsidRPr="00F03AD7">
              <w:rPr>
                <w:rFonts w:ascii="Calibri" w:hAnsi="Calibri" w:cs="Calibri"/>
                <w:i/>
                <w:iCs/>
                <w:sz w:val="16"/>
                <w:szCs w:val="16"/>
                <w:lang w:val="pl-PL"/>
              </w:rPr>
              <w:t xml:space="preserve"> </w:t>
            </w:r>
          </w:p>
          <w:p w14:paraId="12D83EE8"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Wskazanie na element listy kodowej następuje poprzez podanie jego identyfikatora URI oraz nazwy w formie czytelnej dla człowieka.</w:t>
            </w:r>
          </w:p>
          <w:p w14:paraId="0CF218BC" w14:textId="77777777" w:rsidR="008F02F8" w:rsidRPr="00F03AD7" w:rsidRDefault="008F02F8" w:rsidP="00730132">
            <w:pPr>
              <w:pStyle w:val="Akapitzlist"/>
              <w:ind w:left="0"/>
              <w:jc w:val="both"/>
              <w:rPr>
                <w:rFonts w:ascii="Calibri" w:hAnsi="Calibri" w:cs="Calibri"/>
                <w:sz w:val="16"/>
                <w:szCs w:val="16"/>
                <w:lang w:val="pl-PL"/>
              </w:rPr>
            </w:pPr>
          </w:p>
          <w:p w14:paraId="3EAB9E97"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w:t>
            </w:r>
          </w:p>
          <w:p w14:paraId="671EF406" w14:textId="58C9D0CB" w:rsidR="00693BF7" w:rsidRPr="00F03AD7" w:rsidRDefault="00734E9A" w:rsidP="00730132">
            <w:pPr>
              <w:pStyle w:val="Akapitzlist"/>
              <w:ind w:left="178"/>
              <w:jc w:val="both"/>
              <w:rPr>
                <w:rFonts w:ascii="Calibri" w:hAnsi="Calibri" w:cs="Calibri"/>
                <w:sz w:val="16"/>
                <w:szCs w:val="16"/>
                <w:lang w:val="pl-PL"/>
              </w:rPr>
            </w:pPr>
            <w:r w:rsidRPr="00F03AD7">
              <w:rPr>
                <w:rFonts w:ascii="Calibri" w:hAnsi="Calibri" w:cs="Calibri"/>
                <w:sz w:val="16"/>
                <w:szCs w:val="16"/>
                <w:lang w:val="pl-PL"/>
              </w:rPr>
              <w:t>I</w:t>
            </w:r>
            <w:r w:rsidR="008F02F8" w:rsidRPr="00F03AD7">
              <w:rPr>
                <w:rFonts w:ascii="Calibri" w:hAnsi="Calibri" w:cs="Calibri"/>
                <w:sz w:val="16"/>
                <w:szCs w:val="16"/>
                <w:lang w:val="pl-PL"/>
              </w:rPr>
              <w:t>dentyfikator</w:t>
            </w:r>
            <w:r w:rsidR="00693BF7" w:rsidRPr="00F03AD7">
              <w:rPr>
                <w:rFonts w:ascii="Calibri" w:hAnsi="Calibri" w:cs="Calibri"/>
                <w:sz w:val="16"/>
                <w:szCs w:val="16"/>
                <w:lang w:val="pl-PL"/>
              </w:rPr>
              <w:t xml:space="preserve"> </w:t>
            </w:r>
            <w:r w:rsidRPr="00F03AD7">
              <w:rPr>
                <w:rFonts w:ascii="Calibri" w:hAnsi="Calibri" w:cs="Calibri"/>
                <w:sz w:val="16"/>
                <w:szCs w:val="16"/>
                <w:lang w:val="pl-PL"/>
              </w:rPr>
              <w:t>URI:</w:t>
            </w:r>
            <w:r w:rsidR="00693BF7" w:rsidRPr="00F03AD7">
              <w:rPr>
                <w:rFonts w:ascii="Calibri" w:hAnsi="Calibri" w:cs="Calibri"/>
                <w:sz w:val="16"/>
                <w:szCs w:val="16"/>
                <w:lang w:val="pl-PL"/>
              </w:rPr>
              <w:t xml:space="preserve"> </w:t>
            </w:r>
          </w:p>
          <w:p w14:paraId="58EFECD5" w14:textId="437F097A" w:rsidR="008F02F8" w:rsidRPr="00F03AD7" w:rsidRDefault="00693BF7" w:rsidP="00730132">
            <w:pPr>
              <w:pStyle w:val="Akapitzlist"/>
              <w:ind w:left="178"/>
              <w:jc w:val="both"/>
              <w:rPr>
                <w:rFonts w:ascii="Calibri" w:hAnsi="Calibri" w:cs="Calibri"/>
                <w:sz w:val="16"/>
                <w:szCs w:val="16"/>
                <w:lang w:val="pl-PL"/>
              </w:rPr>
            </w:pPr>
            <w:r w:rsidRPr="00F03AD7">
              <w:rPr>
                <w:rFonts w:ascii="Calibri" w:hAnsi="Calibri" w:cs="Calibri"/>
                <w:sz w:val="16"/>
                <w:szCs w:val="16"/>
                <w:lang w:val="pl-PL"/>
              </w:rPr>
              <w:t>http://inspire.ec.europa.eu/codelist/LevelOfSpatialPlanValue/regional</w:t>
            </w:r>
          </w:p>
          <w:p w14:paraId="075D8964" w14:textId="77777777" w:rsidR="008F02F8" w:rsidRPr="00F03AD7" w:rsidRDefault="008F02F8" w:rsidP="00730132">
            <w:pPr>
              <w:pStyle w:val="Akapitzlist"/>
              <w:ind w:left="178"/>
              <w:jc w:val="both"/>
              <w:rPr>
                <w:rFonts w:ascii="Calibri" w:hAnsi="Calibri" w:cs="Calibri"/>
                <w:sz w:val="16"/>
                <w:szCs w:val="16"/>
                <w:lang w:val="pl-PL"/>
              </w:rPr>
            </w:pPr>
            <w:r w:rsidRPr="00F03AD7">
              <w:rPr>
                <w:rFonts w:ascii="Calibri" w:hAnsi="Calibri" w:cs="Calibri"/>
                <w:sz w:val="16"/>
                <w:szCs w:val="16"/>
                <w:lang w:val="pl-PL"/>
              </w:rPr>
              <w:t>nazwa: regionalny</w:t>
            </w:r>
          </w:p>
          <w:p w14:paraId="2A6C64EC" w14:textId="77777777" w:rsidR="008F02F8" w:rsidRPr="00F03AD7" w:rsidRDefault="008F02F8" w:rsidP="00730132">
            <w:pPr>
              <w:pStyle w:val="Akapitzlist"/>
              <w:ind w:left="0"/>
              <w:jc w:val="both"/>
              <w:rPr>
                <w:rFonts w:ascii="Calibri" w:hAnsi="Calibri" w:cs="Calibri"/>
                <w:sz w:val="16"/>
                <w:szCs w:val="16"/>
                <w:lang w:val="pl-PL"/>
              </w:rPr>
            </w:pPr>
          </w:p>
          <w:p w14:paraId="1B686FED" w14:textId="77777777" w:rsidR="008F02F8" w:rsidRPr="008C4471" w:rsidRDefault="008F02F8" w:rsidP="00730132">
            <w:pPr>
              <w:jc w:val="both"/>
              <w:rPr>
                <w:rFonts w:ascii="Calibri" w:hAnsi="Calibri" w:cs="Calibri"/>
                <w:sz w:val="16"/>
                <w:szCs w:val="16"/>
              </w:rPr>
            </w:pPr>
            <w:r w:rsidRPr="008C4471">
              <w:rPr>
                <w:rFonts w:ascii="Calibri" w:hAnsi="Calibri" w:cs="Calibri"/>
                <w:sz w:val="16"/>
                <w:szCs w:val="16"/>
              </w:rPr>
              <w:t>Dla poszczególnych typów aktu planowania przestrzennego atrybut przyjmuje następujące wartości:</w:t>
            </w:r>
          </w:p>
          <w:p w14:paraId="109AA7CC" w14:textId="11CD33A6" w:rsidR="008F02F8" w:rsidRPr="00F03AD7" w:rsidRDefault="008F02F8" w:rsidP="00A250D5">
            <w:pPr>
              <w:pStyle w:val="Akapitzlist"/>
              <w:numPr>
                <w:ilvl w:val="0"/>
                <w:numId w:val="18"/>
              </w:numPr>
              <w:ind w:left="320" w:hanging="142"/>
              <w:jc w:val="both"/>
              <w:rPr>
                <w:rFonts w:ascii="Calibri" w:hAnsi="Calibri" w:cs="Calibri"/>
                <w:sz w:val="16"/>
                <w:szCs w:val="16"/>
                <w:lang w:val="pl-PL"/>
              </w:rPr>
            </w:pPr>
            <w:r w:rsidRPr="00F03AD7">
              <w:rPr>
                <w:rFonts w:ascii="Calibri" w:hAnsi="Calibri" w:cs="Calibri"/>
                <w:sz w:val="16"/>
                <w:szCs w:val="16"/>
                <w:lang w:val="pl-PL"/>
              </w:rPr>
              <w:t>Plan zagospodarowania przestrzennego województwa – regionalny (</w:t>
            </w:r>
            <w:hyperlink r:id="rId105" w:history="1">
              <w:r w:rsidR="00693BF7" w:rsidRPr="00F03AD7">
                <w:rPr>
                  <w:rStyle w:val="Hipercze"/>
                  <w:rFonts w:ascii="Calibri" w:hAnsi="Calibri" w:cs="Calibri"/>
                  <w:sz w:val="16"/>
                  <w:szCs w:val="16"/>
                  <w:lang w:val="pl-PL"/>
                </w:rPr>
                <w:t>http://inspire.ec.europa.eu/codelist/LevelOfSpatialPlanValue/regional</w:t>
              </w:r>
            </w:hyperlink>
            <w:r w:rsidRPr="00F03AD7">
              <w:rPr>
                <w:rFonts w:ascii="Calibri" w:hAnsi="Calibri" w:cs="Calibri"/>
                <w:sz w:val="16"/>
                <w:szCs w:val="16"/>
                <w:lang w:val="pl-PL"/>
              </w:rPr>
              <w:t>),</w:t>
            </w:r>
          </w:p>
          <w:p w14:paraId="06DFF78E" w14:textId="56CFF686" w:rsidR="008F02F8" w:rsidRPr="00F03AD7" w:rsidRDefault="008F02F8" w:rsidP="00A250D5">
            <w:pPr>
              <w:pStyle w:val="Akapitzlist"/>
              <w:numPr>
                <w:ilvl w:val="0"/>
                <w:numId w:val="18"/>
              </w:numPr>
              <w:ind w:left="320" w:hanging="142"/>
              <w:jc w:val="both"/>
              <w:rPr>
                <w:rFonts w:ascii="Calibri" w:hAnsi="Calibri" w:cs="Calibri"/>
                <w:sz w:val="16"/>
                <w:szCs w:val="16"/>
                <w:lang w:val="pl-PL"/>
              </w:rPr>
            </w:pPr>
            <w:r w:rsidRPr="00F03AD7">
              <w:rPr>
                <w:rFonts w:ascii="Calibri" w:hAnsi="Calibri" w:cs="Calibri"/>
                <w:sz w:val="16"/>
                <w:szCs w:val="16"/>
                <w:lang w:val="pl-PL"/>
              </w:rPr>
              <w:t>Studium uwarunkowań i kierunków zagospodarowania przestrzennego – lokalny (</w:t>
            </w:r>
            <w:hyperlink r:id="rId106" w:history="1">
              <w:r w:rsidR="002D7946" w:rsidRPr="00F03AD7">
                <w:rPr>
                  <w:rStyle w:val="Hipercze"/>
                  <w:rFonts w:ascii="Calibri" w:hAnsi="Calibri" w:cs="Calibri"/>
                  <w:sz w:val="16"/>
                  <w:szCs w:val="16"/>
                  <w:lang w:val="pl-PL"/>
                </w:rPr>
                <w:t>http://inspire.ec.europa.eu/codelist/LevelOfSpatialPlanValue/local</w:t>
              </w:r>
            </w:hyperlink>
            <w:r w:rsidRPr="00F03AD7">
              <w:rPr>
                <w:rFonts w:ascii="Calibri" w:hAnsi="Calibri" w:cs="Calibri"/>
                <w:sz w:val="16"/>
                <w:szCs w:val="16"/>
                <w:lang w:val="pl-PL"/>
              </w:rPr>
              <w:t>),</w:t>
            </w:r>
          </w:p>
          <w:p w14:paraId="5928AF9E" w14:textId="2979227F" w:rsidR="008F02F8" w:rsidRPr="00F03AD7" w:rsidRDefault="008F02F8" w:rsidP="00A250D5">
            <w:pPr>
              <w:pStyle w:val="Akapitzlist"/>
              <w:numPr>
                <w:ilvl w:val="0"/>
                <w:numId w:val="18"/>
              </w:numPr>
              <w:ind w:left="320" w:hanging="142"/>
              <w:jc w:val="both"/>
              <w:rPr>
                <w:rFonts w:ascii="Calibri" w:hAnsi="Calibri" w:cs="Calibri"/>
                <w:sz w:val="16"/>
                <w:szCs w:val="16"/>
                <w:lang w:val="pl-PL"/>
              </w:rPr>
            </w:pPr>
            <w:r w:rsidRPr="00F03AD7">
              <w:rPr>
                <w:rFonts w:ascii="Calibri" w:hAnsi="Calibri" w:cs="Calibri"/>
                <w:sz w:val="16"/>
                <w:szCs w:val="16"/>
                <w:lang w:val="pl-PL"/>
              </w:rPr>
              <w:t xml:space="preserve">Miejscowy plan zagospodarowania przestrzennego obejmujący </w:t>
            </w:r>
            <w:r w:rsidRPr="00F03AD7">
              <w:rPr>
                <w:rFonts w:ascii="Calibri" w:hAnsi="Calibri" w:cs="Calibri"/>
                <w:sz w:val="16"/>
                <w:szCs w:val="16"/>
                <w:lang w:val="pl-PL"/>
              </w:rPr>
              <w:lastRenderedPageBreak/>
              <w:t>obszar całej gminy – lokalny (</w:t>
            </w:r>
            <w:hyperlink r:id="rId107" w:history="1">
              <w:r w:rsidR="002D7946" w:rsidRPr="00F03AD7">
                <w:rPr>
                  <w:rStyle w:val="Hipercze"/>
                  <w:rFonts w:ascii="Calibri" w:hAnsi="Calibri" w:cs="Calibri"/>
                  <w:sz w:val="16"/>
                  <w:szCs w:val="16"/>
                  <w:lang w:val="pl-PL"/>
                </w:rPr>
                <w:t>http://inspire.ec.europa.eu/codelist/LevelOfSpatialPlanValue/local</w:t>
              </w:r>
            </w:hyperlink>
            <w:r w:rsidRPr="00F03AD7">
              <w:rPr>
                <w:rFonts w:ascii="Calibri" w:hAnsi="Calibri" w:cs="Calibri"/>
                <w:sz w:val="16"/>
                <w:szCs w:val="16"/>
                <w:lang w:val="pl-PL"/>
              </w:rPr>
              <w:t>),</w:t>
            </w:r>
          </w:p>
          <w:p w14:paraId="08E6209C" w14:textId="70F421B7" w:rsidR="008F02F8" w:rsidRPr="00F03AD7" w:rsidRDefault="008F02F8" w:rsidP="00A250D5">
            <w:pPr>
              <w:pStyle w:val="Akapitzlist"/>
              <w:numPr>
                <w:ilvl w:val="0"/>
                <w:numId w:val="18"/>
              </w:numPr>
              <w:ind w:left="320" w:hanging="142"/>
              <w:jc w:val="both"/>
              <w:rPr>
                <w:rFonts w:ascii="Calibri" w:hAnsi="Calibri" w:cs="Calibri"/>
                <w:sz w:val="16"/>
                <w:szCs w:val="16"/>
                <w:lang w:val="pl-PL"/>
              </w:rPr>
            </w:pPr>
            <w:r w:rsidRPr="00F03AD7">
              <w:rPr>
                <w:rFonts w:ascii="Calibri" w:hAnsi="Calibri" w:cs="Calibri"/>
                <w:sz w:val="16"/>
                <w:szCs w:val="16"/>
                <w:lang w:val="pl-PL"/>
              </w:rPr>
              <w:t>Miejscowy plan zagospodarowania przestrzennego obejmujący obszar części gminy – sublokalny (</w:t>
            </w:r>
            <w:hyperlink r:id="rId108" w:history="1">
              <w:r w:rsidR="002D7946" w:rsidRPr="00F03AD7">
                <w:rPr>
                  <w:rStyle w:val="Hipercze"/>
                  <w:rFonts w:ascii="Calibri" w:hAnsi="Calibri" w:cs="Calibri"/>
                  <w:sz w:val="16"/>
                  <w:szCs w:val="16"/>
                  <w:lang w:val="pl-PL"/>
                </w:rPr>
                <w:t>http://inspire.ec.europa.eu/codelist/LevelOfSpatialPlanValue/infraLocal</w:t>
              </w:r>
            </w:hyperlink>
            <w:r w:rsidRPr="00F03AD7">
              <w:rPr>
                <w:rFonts w:ascii="Calibri" w:hAnsi="Calibri" w:cs="Calibri"/>
                <w:sz w:val="16"/>
                <w:szCs w:val="16"/>
                <w:lang w:val="pl-PL"/>
              </w:rPr>
              <w:t>),</w:t>
            </w:r>
          </w:p>
          <w:p w14:paraId="7F7DBCD6" w14:textId="2A2CF30C" w:rsidR="008F02F8" w:rsidRPr="00F03AD7" w:rsidRDefault="008F02F8" w:rsidP="00A250D5">
            <w:pPr>
              <w:pStyle w:val="Akapitzlist"/>
              <w:numPr>
                <w:ilvl w:val="0"/>
                <w:numId w:val="18"/>
              </w:numPr>
              <w:ind w:left="320" w:hanging="142"/>
              <w:jc w:val="both"/>
              <w:rPr>
                <w:rFonts w:ascii="Calibri" w:hAnsi="Calibri" w:cs="Calibri"/>
                <w:sz w:val="16"/>
                <w:szCs w:val="16"/>
                <w:lang w:val="pl-PL"/>
              </w:rPr>
            </w:pPr>
            <w:r w:rsidRPr="00F03AD7">
              <w:rPr>
                <w:rFonts w:ascii="Calibri" w:hAnsi="Calibri" w:cs="Calibri"/>
                <w:sz w:val="16"/>
                <w:szCs w:val="16"/>
                <w:lang w:val="pl-PL"/>
              </w:rPr>
              <w:t>Miejscowy plan odbudowy – sublokalny (</w:t>
            </w:r>
            <w:hyperlink r:id="rId109" w:history="1">
              <w:r w:rsidR="002D7946" w:rsidRPr="00F03AD7">
                <w:rPr>
                  <w:rStyle w:val="Hipercze"/>
                  <w:rFonts w:ascii="Calibri" w:hAnsi="Calibri" w:cs="Calibri"/>
                  <w:sz w:val="16"/>
                  <w:szCs w:val="16"/>
                  <w:lang w:val="pl-PL"/>
                </w:rPr>
                <w:t>http://inspire.ec.europa.eu/codelist/LevelOfSpatialPlanValue/infraLocal</w:t>
              </w:r>
            </w:hyperlink>
            <w:r w:rsidRPr="00F03AD7">
              <w:rPr>
                <w:rFonts w:ascii="Calibri" w:hAnsi="Calibri" w:cs="Calibri"/>
                <w:sz w:val="16"/>
                <w:szCs w:val="16"/>
                <w:lang w:val="pl-PL"/>
              </w:rPr>
              <w:t>),</w:t>
            </w:r>
          </w:p>
          <w:p w14:paraId="15C2587A" w14:textId="257EDFCF" w:rsidR="008F02F8" w:rsidRPr="00F03AD7" w:rsidRDefault="008F02F8" w:rsidP="00A250D5">
            <w:pPr>
              <w:pStyle w:val="Akapitzlist"/>
              <w:numPr>
                <w:ilvl w:val="0"/>
                <w:numId w:val="18"/>
              </w:numPr>
              <w:ind w:left="320" w:hanging="142"/>
              <w:jc w:val="both"/>
              <w:rPr>
                <w:rFonts w:ascii="Calibri" w:hAnsi="Calibri" w:cs="Calibri"/>
                <w:sz w:val="16"/>
                <w:szCs w:val="16"/>
                <w:lang w:val="pl-PL"/>
              </w:rPr>
            </w:pPr>
            <w:r w:rsidRPr="00F03AD7">
              <w:rPr>
                <w:rFonts w:ascii="Calibri" w:hAnsi="Calibri" w:cs="Calibri"/>
                <w:sz w:val="16"/>
                <w:szCs w:val="16"/>
                <w:lang w:val="pl-PL"/>
              </w:rPr>
              <w:t>Miejscowy plan rewitalizacji – sublokalny (</w:t>
            </w:r>
            <w:hyperlink r:id="rId110" w:history="1">
              <w:r w:rsidR="002D7946" w:rsidRPr="00F03AD7">
                <w:rPr>
                  <w:rStyle w:val="Hipercze"/>
                  <w:rFonts w:ascii="Calibri" w:hAnsi="Calibri" w:cs="Calibri"/>
                  <w:sz w:val="16"/>
                  <w:szCs w:val="16"/>
                  <w:lang w:val="pl-PL"/>
                </w:rPr>
                <w:t>http://inspire.ec.europa.eu/codelist/LevelOfSpatialPlanValue/infraLocal</w:t>
              </w:r>
            </w:hyperlink>
            <w:r w:rsidRPr="00F03AD7">
              <w:rPr>
                <w:rFonts w:ascii="Calibri" w:hAnsi="Calibri" w:cs="Calibri"/>
                <w:sz w:val="16"/>
                <w:szCs w:val="16"/>
                <w:lang w:val="pl-PL"/>
              </w:rPr>
              <w:t>).</w:t>
            </w:r>
          </w:p>
        </w:tc>
      </w:tr>
      <w:tr w:rsidR="008F02F8" w:rsidRPr="008C4471" w14:paraId="401D9D02" w14:textId="77777777" w:rsidTr="006B2961">
        <w:trPr>
          <w:gridAfter w:val="1"/>
          <w:wAfter w:w="12" w:type="dxa"/>
          <w:trHeight w:val="2126"/>
          <w:jc w:val="center"/>
        </w:trPr>
        <w:tc>
          <w:tcPr>
            <w:tcW w:w="2264" w:type="dxa"/>
            <w:gridSpan w:val="3"/>
            <w:shd w:val="clear" w:color="auto" w:fill="auto"/>
          </w:tcPr>
          <w:p w14:paraId="4A4B879B" w14:textId="29847002"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b/>
                <w:bCs/>
                <w:sz w:val="16"/>
                <w:szCs w:val="16"/>
                <w:lang w:val="pl-PL"/>
              </w:rPr>
              <w:lastRenderedPageBreak/>
              <w:t>obowiazujeOd</w:t>
            </w:r>
          </w:p>
          <w:p w14:paraId="4E9E164E" w14:textId="77777777" w:rsidR="008F02F8" w:rsidRPr="00F03AD7" w:rsidRDefault="008F02F8" w:rsidP="00730132">
            <w:pPr>
              <w:pStyle w:val="Akapitzlist"/>
              <w:ind w:left="0"/>
              <w:jc w:val="center"/>
              <w:rPr>
                <w:rFonts w:ascii="Calibri" w:hAnsi="Calibri" w:cs="Calibri"/>
                <w:b/>
                <w:bCs/>
                <w:sz w:val="16"/>
                <w:szCs w:val="16"/>
                <w:lang w:val="pl-PL"/>
              </w:rPr>
            </w:pPr>
          </w:p>
          <w:p w14:paraId="21CA95BD" w14:textId="7410FC47" w:rsidR="008F02F8" w:rsidRPr="00F03AD7" w:rsidRDefault="008767A4" w:rsidP="00730132">
            <w:pPr>
              <w:pStyle w:val="Akapitzlist"/>
              <w:ind w:left="0"/>
              <w:jc w:val="center"/>
              <w:rPr>
                <w:rFonts w:ascii="Calibri" w:hAnsi="Calibri" w:cs="Calibri"/>
                <w:sz w:val="16"/>
                <w:szCs w:val="16"/>
                <w:lang w:val="pl-PL"/>
              </w:rPr>
            </w:pPr>
            <w:r w:rsidRPr="008C4471">
              <w:rPr>
                <w:rFonts w:ascii="Calibri" w:hAnsi="Calibri" w:cs="Calibri"/>
                <w:sz w:val="16"/>
                <w:szCs w:val="16"/>
              </w:rPr>
              <w:t>﻿</w:t>
            </w:r>
            <w:r w:rsidRPr="00F03AD7">
              <w:rPr>
                <w:rFonts w:ascii="Calibri" w:hAnsi="Calibri" w:cs="Calibri"/>
                <w:sz w:val="16"/>
                <w:szCs w:val="16"/>
                <w:lang w:val="pl-PL"/>
              </w:rPr>
              <w:t>Data, od której dana wersja</w:t>
            </w:r>
            <w:r w:rsidR="008F02F8" w:rsidRPr="00F03AD7">
              <w:rPr>
                <w:rFonts w:ascii="Calibri" w:hAnsi="Calibri" w:cs="Calibri"/>
                <w:sz w:val="16"/>
                <w:szCs w:val="16"/>
                <w:lang w:val="pl-PL"/>
              </w:rPr>
              <w:t xml:space="preserve"> akt</w:t>
            </w:r>
            <w:r w:rsidRPr="00F03AD7">
              <w:rPr>
                <w:rFonts w:ascii="Calibri" w:hAnsi="Calibri" w:cs="Calibri"/>
                <w:sz w:val="16"/>
                <w:szCs w:val="16"/>
                <w:lang w:val="pl-PL"/>
              </w:rPr>
              <w:t>u</w:t>
            </w:r>
            <w:r w:rsidR="008F02F8" w:rsidRPr="00F03AD7">
              <w:rPr>
                <w:rFonts w:ascii="Calibri" w:hAnsi="Calibri" w:cs="Calibri"/>
                <w:sz w:val="16"/>
                <w:szCs w:val="16"/>
                <w:lang w:val="pl-PL"/>
              </w:rPr>
              <w:t xml:space="preserve"> planowania przestrzennego obowiązuje</w:t>
            </w:r>
          </w:p>
        </w:tc>
        <w:tc>
          <w:tcPr>
            <w:tcW w:w="851" w:type="dxa"/>
            <w:shd w:val="clear" w:color="auto" w:fill="auto"/>
          </w:tcPr>
          <w:p w14:paraId="73DF409C"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56BE8F6A" w14:textId="56EBF837" w:rsidR="008F02F8" w:rsidRPr="00F03AD7" w:rsidRDefault="008F02F8" w:rsidP="008767A4">
            <w:pPr>
              <w:pStyle w:val="Akapitzlist"/>
              <w:ind w:left="-74"/>
              <w:jc w:val="center"/>
              <w:rPr>
                <w:rFonts w:ascii="Calibri" w:hAnsi="Calibri" w:cs="Calibri"/>
                <w:sz w:val="16"/>
                <w:szCs w:val="16"/>
                <w:lang w:val="pl-PL"/>
              </w:rPr>
            </w:pPr>
            <w:r w:rsidRPr="00F03AD7">
              <w:rPr>
                <w:rFonts w:ascii="Calibri" w:hAnsi="Calibri" w:cs="Calibri"/>
                <w:sz w:val="16"/>
                <w:szCs w:val="16"/>
                <w:lang w:val="pl-PL"/>
              </w:rPr>
              <w:t xml:space="preserve">Obligatoryjny, jeżeli informacja o dacie początkowej obowiązywania </w:t>
            </w:r>
            <w:r w:rsidR="00311175" w:rsidRPr="00F03AD7">
              <w:rPr>
                <w:rFonts w:ascii="Calibri" w:hAnsi="Calibri" w:cs="Calibri"/>
                <w:sz w:val="16"/>
                <w:szCs w:val="16"/>
                <w:lang w:val="pl-PL"/>
              </w:rPr>
              <w:t xml:space="preserve">wersji </w:t>
            </w:r>
            <w:r w:rsidRPr="00F03AD7">
              <w:rPr>
                <w:rFonts w:ascii="Calibri" w:hAnsi="Calibri" w:cs="Calibri"/>
                <w:sz w:val="16"/>
                <w:szCs w:val="16"/>
                <w:lang w:val="pl-PL"/>
              </w:rPr>
              <w:t>aktu planowania przestrzennego jest dostępna</w:t>
            </w:r>
          </w:p>
        </w:tc>
        <w:tc>
          <w:tcPr>
            <w:tcW w:w="1843" w:type="dxa"/>
            <w:shd w:val="clear" w:color="auto" w:fill="auto"/>
          </w:tcPr>
          <w:p w14:paraId="6790C15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260" w:type="dxa"/>
            <w:shd w:val="clear" w:color="auto" w:fill="auto"/>
          </w:tcPr>
          <w:p w14:paraId="37559BF7" w14:textId="77777777" w:rsidR="008F02F8" w:rsidRPr="008C4471" w:rsidRDefault="008F02F8" w:rsidP="00730132">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6A4D3482" w14:textId="77777777" w:rsidR="008F02F8" w:rsidRPr="008C4471" w:rsidRDefault="008F02F8" w:rsidP="00730132">
            <w:pPr>
              <w:pStyle w:val="Akapitzlist"/>
              <w:ind w:left="0"/>
              <w:rPr>
                <w:rFonts w:ascii="Calibri" w:hAnsi="Calibri" w:cs="Calibri"/>
                <w:sz w:val="16"/>
                <w:szCs w:val="16"/>
              </w:rPr>
            </w:pPr>
            <w:r w:rsidRPr="008C4471">
              <w:rPr>
                <w:rFonts w:ascii="Calibri" w:hAnsi="Calibri" w:cs="Calibri"/>
                <w:sz w:val="16"/>
                <w:szCs w:val="16"/>
              </w:rPr>
              <w:t>app:obowiazujeOd</w:t>
            </w:r>
          </w:p>
        </w:tc>
        <w:tc>
          <w:tcPr>
            <w:tcW w:w="4818" w:type="dxa"/>
            <w:shd w:val="clear" w:color="auto" w:fill="auto"/>
          </w:tcPr>
          <w:p w14:paraId="7238336D" w14:textId="474E8E2B" w:rsidR="00F427BF" w:rsidRDefault="00CA69A5" w:rsidP="00CA69A5">
            <w:pPr>
              <w:pStyle w:val="Akapitzlist"/>
              <w:ind w:left="0"/>
              <w:jc w:val="both"/>
              <w:rPr>
                <w:rFonts w:ascii="Calibri" w:hAnsi="Calibri" w:cs="Calibri"/>
                <w:sz w:val="16"/>
                <w:szCs w:val="16"/>
                <w:lang w:val="pl-PL"/>
              </w:rPr>
            </w:pPr>
            <w:r w:rsidRPr="00F03AD7">
              <w:rPr>
                <w:rFonts w:ascii="Calibri" w:hAnsi="Calibri" w:cs="Calibri"/>
                <w:sz w:val="16"/>
                <w:szCs w:val="16"/>
                <w:lang w:val="pl-PL"/>
              </w:rPr>
              <w:t>Data atrybutu obowiazujeOd musi być wyspecyfikowana dla wersji aktów planowania przestrzennego o statusie „prawnie wiążący lub realizowany”</w:t>
            </w:r>
            <w:r w:rsidR="00F427BF">
              <w:rPr>
                <w:rFonts w:ascii="Calibri" w:hAnsi="Calibri" w:cs="Calibri"/>
                <w:sz w:val="16"/>
                <w:szCs w:val="16"/>
                <w:lang w:val="pl-PL"/>
              </w:rPr>
              <w:t xml:space="preserve"> lub „nieaktualny”</w:t>
            </w:r>
            <w:r w:rsidRPr="00F03AD7">
              <w:rPr>
                <w:rFonts w:ascii="Calibri" w:hAnsi="Calibri" w:cs="Calibri"/>
                <w:sz w:val="16"/>
                <w:szCs w:val="16"/>
                <w:lang w:val="pl-PL"/>
              </w:rPr>
              <w:t xml:space="preserve">. </w:t>
            </w:r>
            <w:r w:rsidR="00F427BF">
              <w:rPr>
                <w:rFonts w:ascii="Calibri" w:hAnsi="Calibri" w:cs="Calibri"/>
                <w:sz w:val="16"/>
                <w:szCs w:val="16"/>
                <w:lang w:val="pl-PL"/>
              </w:rPr>
              <w:t xml:space="preserve">Dla wersji aktów </w:t>
            </w:r>
            <w:r w:rsidR="00F427BF" w:rsidRPr="00F03AD7">
              <w:rPr>
                <w:rFonts w:ascii="Calibri" w:hAnsi="Calibri" w:cs="Calibri"/>
                <w:sz w:val="16"/>
                <w:szCs w:val="16"/>
                <w:lang w:val="pl-PL"/>
              </w:rPr>
              <w:t xml:space="preserve">planowania przestrzennego </w:t>
            </w:r>
            <w:r w:rsidR="00F427BF">
              <w:rPr>
                <w:rFonts w:ascii="Calibri" w:hAnsi="Calibri" w:cs="Calibri"/>
                <w:sz w:val="16"/>
                <w:szCs w:val="16"/>
                <w:lang w:val="pl-PL"/>
              </w:rPr>
              <w:t>o statusach „w opracowaniu” oraz „w trakcie przyjmowania” nie należy podawać żadnej wartości atrybutu.</w:t>
            </w:r>
          </w:p>
          <w:p w14:paraId="7EA96A4A" w14:textId="7119CF3C" w:rsidR="00CA69A5" w:rsidRPr="00F03AD7" w:rsidRDefault="00CA69A5" w:rsidP="00CA69A5">
            <w:pPr>
              <w:pStyle w:val="Akapitzlist"/>
              <w:ind w:left="0"/>
              <w:jc w:val="both"/>
              <w:rPr>
                <w:rFonts w:ascii="Calibri" w:hAnsi="Calibri" w:cs="Calibri"/>
                <w:sz w:val="16"/>
                <w:szCs w:val="16"/>
                <w:lang w:val="pl-PL"/>
              </w:rPr>
            </w:pPr>
            <w:r w:rsidRPr="00F03AD7">
              <w:rPr>
                <w:rFonts w:ascii="Calibri" w:hAnsi="Calibri" w:cs="Calibri"/>
                <w:sz w:val="16"/>
                <w:szCs w:val="16"/>
                <w:lang w:val="pl-PL"/>
              </w:rPr>
              <w:t>Jest to data wejścia w życie danej wersji aktu planowania przestrzennego.</w:t>
            </w:r>
          </w:p>
          <w:p w14:paraId="445FA0BA" w14:textId="77777777" w:rsidR="00CA69A5" w:rsidRPr="00F03AD7" w:rsidRDefault="00CA69A5" w:rsidP="00CA69A5">
            <w:pPr>
              <w:pStyle w:val="Akapitzlist"/>
              <w:ind w:left="0"/>
              <w:jc w:val="both"/>
              <w:rPr>
                <w:rFonts w:ascii="Calibri" w:hAnsi="Calibri" w:cs="Calibri"/>
                <w:sz w:val="16"/>
                <w:szCs w:val="16"/>
                <w:lang w:val="pl-PL"/>
              </w:rPr>
            </w:pPr>
            <w:r w:rsidRPr="00F03AD7">
              <w:rPr>
                <w:rFonts w:ascii="Calibri" w:hAnsi="Calibri" w:cs="Calibri"/>
                <w:sz w:val="16"/>
                <w:szCs w:val="16"/>
                <w:lang w:val="pl-PL"/>
              </w:rPr>
              <w:t>Dla odpowiadających sobie poszczególnych wersji AktówPlanowaniaPrzestrzennego oraz wersji RysunkuAktuPlanowaniaPrzestrzennego data obowiazujeOd powinna być tożsama.</w:t>
            </w:r>
          </w:p>
          <w:p w14:paraId="0B0FF7FD" w14:textId="77777777" w:rsidR="00CA69A5" w:rsidRPr="00F03AD7" w:rsidRDefault="00CA69A5" w:rsidP="00730132">
            <w:pPr>
              <w:pStyle w:val="Akapitzlist"/>
              <w:ind w:left="0"/>
              <w:jc w:val="both"/>
              <w:rPr>
                <w:rFonts w:ascii="Calibri" w:hAnsi="Calibri" w:cs="Calibri"/>
                <w:sz w:val="16"/>
                <w:szCs w:val="16"/>
                <w:lang w:val="pl-PL"/>
              </w:rPr>
            </w:pPr>
          </w:p>
          <w:p w14:paraId="2EE46101"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w:t>
            </w:r>
          </w:p>
          <w:p w14:paraId="0A6A2DEC" w14:textId="77777777" w:rsidR="008F02F8" w:rsidRPr="00F03AD7" w:rsidRDefault="008F02F8" w:rsidP="00730132">
            <w:pPr>
              <w:pStyle w:val="Akapitzlist"/>
              <w:ind w:left="0"/>
              <w:jc w:val="both"/>
              <w:rPr>
                <w:rFonts w:ascii="Calibri" w:hAnsi="Calibri" w:cs="Calibri"/>
                <w:sz w:val="16"/>
                <w:szCs w:val="16"/>
                <w:lang w:val="pl-PL"/>
              </w:rPr>
            </w:pPr>
          </w:p>
          <w:p w14:paraId="26705FF2" w14:textId="16DF42CE" w:rsidR="008767A4" w:rsidRPr="008C4471" w:rsidRDefault="008F02F8" w:rsidP="008767A4">
            <w:pPr>
              <w:tabs>
                <w:tab w:val="left" w:pos="1652"/>
              </w:tabs>
              <w:jc w:val="both"/>
              <w:rPr>
                <w:rFonts w:ascii="Calibri" w:hAnsi="Calibri" w:cs="Calibri"/>
                <w:sz w:val="16"/>
                <w:szCs w:val="16"/>
              </w:rPr>
            </w:pPr>
            <w:r w:rsidRPr="008C4471">
              <w:rPr>
                <w:rFonts w:ascii="Calibri" w:hAnsi="Calibri" w:cs="Calibri"/>
                <w:sz w:val="16"/>
                <w:szCs w:val="16"/>
              </w:rPr>
              <w:t>Przykład: 2019-02-15</w:t>
            </w:r>
          </w:p>
        </w:tc>
      </w:tr>
      <w:tr w:rsidR="008F02F8" w:rsidRPr="008C4471" w14:paraId="2590F062" w14:textId="77777777" w:rsidTr="006B2961">
        <w:trPr>
          <w:gridAfter w:val="1"/>
          <w:wAfter w:w="12" w:type="dxa"/>
          <w:trHeight w:val="1408"/>
          <w:jc w:val="center"/>
        </w:trPr>
        <w:tc>
          <w:tcPr>
            <w:tcW w:w="2264" w:type="dxa"/>
            <w:gridSpan w:val="3"/>
            <w:tcBorders>
              <w:bottom w:val="single" w:sz="4" w:space="0" w:color="000000" w:themeColor="text1"/>
            </w:tcBorders>
            <w:shd w:val="clear" w:color="auto" w:fill="auto"/>
          </w:tcPr>
          <w:p w14:paraId="4B1D2440" w14:textId="2DDB726E"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b/>
                <w:bCs/>
                <w:sz w:val="16"/>
                <w:szCs w:val="16"/>
                <w:lang w:val="pl-PL"/>
              </w:rPr>
              <w:t>obowiazujeDo</w:t>
            </w:r>
          </w:p>
          <w:p w14:paraId="380492E0" w14:textId="77777777" w:rsidR="008F02F8" w:rsidRPr="00F03AD7" w:rsidRDefault="008F02F8" w:rsidP="00730132">
            <w:pPr>
              <w:pStyle w:val="Akapitzlist"/>
              <w:ind w:left="0"/>
              <w:jc w:val="center"/>
              <w:rPr>
                <w:rFonts w:ascii="Calibri" w:hAnsi="Calibri" w:cs="Calibri"/>
                <w:sz w:val="16"/>
                <w:szCs w:val="16"/>
                <w:lang w:val="pl-PL"/>
              </w:rPr>
            </w:pPr>
          </w:p>
          <w:p w14:paraId="22837D3C" w14:textId="05C89D89" w:rsidR="008F02F8" w:rsidRPr="00F03AD7" w:rsidRDefault="008F02F8" w:rsidP="00730132">
            <w:pPr>
              <w:pStyle w:val="Akapitzlist"/>
              <w:ind w:left="0"/>
              <w:jc w:val="center"/>
              <w:rPr>
                <w:rFonts w:ascii="Calibri" w:hAnsi="Calibri" w:cs="Calibri"/>
                <w:sz w:val="16"/>
                <w:szCs w:val="16"/>
                <w:lang w:val="pl-PL"/>
              </w:rPr>
            </w:pPr>
            <w:r w:rsidRPr="008C4471">
              <w:rPr>
                <w:rFonts w:ascii="Calibri" w:hAnsi="Calibri" w:cs="Calibri"/>
                <w:sz w:val="16"/>
                <w:szCs w:val="16"/>
              </w:rPr>
              <w:t>﻿</w:t>
            </w:r>
            <w:r w:rsidRPr="00F03AD7">
              <w:rPr>
                <w:rFonts w:ascii="Calibri" w:hAnsi="Calibri" w:cs="Calibri"/>
                <w:lang w:val="pl-PL"/>
              </w:rPr>
              <w:t xml:space="preserve"> </w:t>
            </w:r>
            <w:r w:rsidRPr="008C4471">
              <w:rPr>
                <w:rFonts w:ascii="Calibri" w:hAnsi="Calibri" w:cs="Calibri"/>
                <w:sz w:val="16"/>
                <w:szCs w:val="16"/>
              </w:rPr>
              <w:t>﻿</w:t>
            </w:r>
            <w:r w:rsidRPr="00F03AD7">
              <w:rPr>
                <w:rFonts w:ascii="Calibri" w:hAnsi="Calibri" w:cs="Calibri"/>
                <w:sz w:val="16"/>
                <w:szCs w:val="16"/>
                <w:lang w:val="pl-PL"/>
              </w:rPr>
              <w:t xml:space="preserve">Data, od której </w:t>
            </w:r>
            <w:r w:rsidR="008767A4" w:rsidRPr="00F03AD7">
              <w:rPr>
                <w:rFonts w:ascii="Calibri" w:hAnsi="Calibri" w:cs="Calibri"/>
                <w:sz w:val="16"/>
                <w:szCs w:val="16"/>
                <w:lang w:val="pl-PL"/>
              </w:rPr>
              <w:t xml:space="preserve">dana wersja </w:t>
            </w:r>
            <w:r w:rsidRPr="00F03AD7">
              <w:rPr>
                <w:rFonts w:ascii="Calibri" w:hAnsi="Calibri" w:cs="Calibri"/>
                <w:sz w:val="16"/>
                <w:szCs w:val="16"/>
                <w:lang w:val="pl-PL"/>
              </w:rPr>
              <w:t>akt</w:t>
            </w:r>
            <w:r w:rsidR="008767A4" w:rsidRPr="00F03AD7">
              <w:rPr>
                <w:rFonts w:ascii="Calibri" w:hAnsi="Calibri" w:cs="Calibri"/>
                <w:sz w:val="16"/>
                <w:szCs w:val="16"/>
                <w:lang w:val="pl-PL"/>
              </w:rPr>
              <w:t>u</w:t>
            </w:r>
            <w:r w:rsidRPr="00F03AD7">
              <w:rPr>
                <w:rFonts w:ascii="Calibri" w:hAnsi="Calibri" w:cs="Calibri"/>
                <w:sz w:val="16"/>
                <w:szCs w:val="16"/>
                <w:lang w:val="pl-PL"/>
              </w:rPr>
              <w:t xml:space="preserve"> pla</w:t>
            </w:r>
            <w:r w:rsidR="008767A4" w:rsidRPr="00F03AD7">
              <w:rPr>
                <w:rFonts w:ascii="Calibri" w:hAnsi="Calibri" w:cs="Calibri"/>
                <w:sz w:val="16"/>
                <w:szCs w:val="16"/>
                <w:lang w:val="pl-PL"/>
              </w:rPr>
              <w:t>nowania przestrzennego przestała</w:t>
            </w:r>
            <w:r w:rsidRPr="00F03AD7">
              <w:rPr>
                <w:rFonts w:ascii="Calibri" w:hAnsi="Calibri" w:cs="Calibri"/>
                <w:sz w:val="16"/>
                <w:szCs w:val="16"/>
                <w:lang w:val="pl-PL"/>
              </w:rPr>
              <w:t xml:space="preserve"> obowiązywać</w:t>
            </w:r>
          </w:p>
        </w:tc>
        <w:tc>
          <w:tcPr>
            <w:tcW w:w="851" w:type="dxa"/>
            <w:tcBorders>
              <w:bottom w:val="single" w:sz="4" w:space="0" w:color="000000" w:themeColor="text1"/>
            </w:tcBorders>
            <w:shd w:val="clear" w:color="auto" w:fill="auto"/>
          </w:tcPr>
          <w:p w14:paraId="296822D1"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tcBorders>
              <w:bottom w:val="single" w:sz="4" w:space="0" w:color="000000" w:themeColor="text1"/>
            </w:tcBorders>
            <w:shd w:val="clear" w:color="auto" w:fill="auto"/>
          </w:tcPr>
          <w:p w14:paraId="1B0C725C" w14:textId="2972DE67" w:rsidR="008F02F8" w:rsidRPr="00F03AD7" w:rsidRDefault="008F02F8" w:rsidP="008767A4">
            <w:pPr>
              <w:pStyle w:val="Akapitzlist"/>
              <w:ind w:left="-74"/>
              <w:jc w:val="center"/>
              <w:rPr>
                <w:rFonts w:ascii="Calibri" w:hAnsi="Calibri" w:cs="Calibri"/>
                <w:sz w:val="16"/>
                <w:szCs w:val="16"/>
                <w:lang w:val="pl-PL"/>
              </w:rPr>
            </w:pPr>
            <w:r w:rsidRPr="00F03AD7">
              <w:rPr>
                <w:rFonts w:ascii="Calibri" w:hAnsi="Calibri" w:cs="Calibri"/>
                <w:sz w:val="16"/>
                <w:szCs w:val="16"/>
                <w:lang w:val="pl-PL"/>
              </w:rPr>
              <w:t xml:space="preserve">Obligatoryjny, jeżeli </w:t>
            </w:r>
            <w:r w:rsidR="00311175" w:rsidRPr="00F03AD7">
              <w:rPr>
                <w:rFonts w:ascii="Calibri" w:hAnsi="Calibri" w:cs="Calibri"/>
                <w:sz w:val="16"/>
                <w:szCs w:val="16"/>
                <w:lang w:val="pl-PL"/>
              </w:rPr>
              <w:t xml:space="preserve">wersja </w:t>
            </w:r>
            <w:r w:rsidRPr="00F03AD7">
              <w:rPr>
                <w:rFonts w:ascii="Calibri" w:hAnsi="Calibri" w:cs="Calibri"/>
                <w:sz w:val="16"/>
                <w:szCs w:val="16"/>
                <w:lang w:val="pl-PL"/>
              </w:rPr>
              <w:t>akt</w:t>
            </w:r>
            <w:r w:rsidR="00311175" w:rsidRPr="00F03AD7">
              <w:rPr>
                <w:rFonts w:ascii="Calibri" w:hAnsi="Calibri" w:cs="Calibri"/>
                <w:sz w:val="16"/>
                <w:szCs w:val="16"/>
                <w:lang w:val="pl-PL"/>
              </w:rPr>
              <w:t>u</w:t>
            </w:r>
            <w:r w:rsidRPr="00F03AD7">
              <w:rPr>
                <w:rFonts w:ascii="Calibri" w:hAnsi="Calibri" w:cs="Calibri"/>
                <w:sz w:val="16"/>
                <w:szCs w:val="16"/>
                <w:lang w:val="pl-PL"/>
              </w:rPr>
              <w:t xml:space="preserve"> planowania przestrzennego przestał</w:t>
            </w:r>
            <w:r w:rsidR="00311175" w:rsidRPr="00F03AD7">
              <w:rPr>
                <w:rFonts w:ascii="Calibri" w:hAnsi="Calibri" w:cs="Calibri"/>
                <w:sz w:val="16"/>
                <w:szCs w:val="16"/>
                <w:lang w:val="pl-PL"/>
              </w:rPr>
              <w:t>a</w:t>
            </w:r>
            <w:r w:rsidRPr="00F03AD7">
              <w:rPr>
                <w:rFonts w:ascii="Calibri" w:hAnsi="Calibri" w:cs="Calibri"/>
                <w:sz w:val="16"/>
                <w:szCs w:val="16"/>
                <w:lang w:val="pl-PL"/>
              </w:rPr>
              <w:t xml:space="preserve"> obowiązywać</w:t>
            </w:r>
          </w:p>
        </w:tc>
        <w:tc>
          <w:tcPr>
            <w:tcW w:w="1843" w:type="dxa"/>
            <w:tcBorders>
              <w:bottom w:val="single" w:sz="4" w:space="0" w:color="000000" w:themeColor="text1"/>
            </w:tcBorders>
            <w:shd w:val="clear" w:color="auto" w:fill="auto"/>
          </w:tcPr>
          <w:p w14:paraId="478C035F"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260" w:type="dxa"/>
            <w:tcBorders>
              <w:bottom w:val="single" w:sz="4" w:space="0" w:color="000000" w:themeColor="text1"/>
            </w:tcBorders>
            <w:shd w:val="clear" w:color="auto" w:fill="auto"/>
          </w:tcPr>
          <w:p w14:paraId="031A5F17" w14:textId="77777777" w:rsidR="008767A4" w:rsidRPr="008C4471" w:rsidRDefault="008767A4" w:rsidP="008767A4">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616A2615" w14:textId="707AA358" w:rsidR="008F02F8" w:rsidRPr="008C4471" w:rsidRDefault="008767A4" w:rsidP="008767A4">
            <w:pPr>
              <w:pStyle w:val="Akapitzlist"/>
              <w:ind w:left="0"/>
              <w:rPr>
                <w:rFonts w:ascii="Calibri" w:hAnsi="Calibri" w:cs="Calibri"/>
                <w:sz w:val="16"/>
                <w:szCs w:val="16"/>
              </w:rPr>
            </w:pPr>
            <w:r w:rsidRPr="008C4471">
              <w:rPr>
                <w:rFonts w:ascii="Calibri" w:hAnsi="Calibri" w:cs="Calibri"/>
                <w:sz w:val="16"/>
                <w:szCs w:val="16"/>
              </w:rPr>
              <w:t>app:obowiazujeDo</w:t>
            </w:r>
          </w:p>
        </w:tc>
        <w:tc>
          <w:tcPr>
            <w:tcW w:w="4818" w:type="dxa"/>
            <w:tcBorders>
              <w:bottom w:val="single" w:sz="4" w:space="0" w:color="000000" w:themeColor="text1"/>
            </w:tcBorders>
            <w:shd w:val="clear" w:color="auto" w:fill="auto"/>
          </w:tcPr>
          <w:p w14:paraId="4B7DE778" w14:textId="1C434CC3" w:rsidR="00CA69A5" w:rsidRPr="00F03AD7" w:rsidRDefault="660B2887" w:rsidP="00CA69A5">
            <w:pPr>
              <w:pStyle w:val="Akapitzlist"/>
              <w:ind w:left="0"/>
              <w:jc w:val="both"/>
              <w:rPr>
                <w:rFonts w:ascii="Calibri" w:hAnsi="Calibri" w:cs="Calibri"/>
                <w:sz w:val="16"/>
                <w:szCs w:val="16"/>
                <w:lang w:val="pl-PL"/>
              </w:rPr>
            </w:pPr>
            <w:r w:rsidRPr="00F03AD7">
              <w:rPr>
                <w:rFonts w:ascii="Calibri" w:hAnsi="Calibri" w:cs="Calibri"/>
                <w:sz w:val="16"/>
                <w:szCs w:val="16"/>
                <w:lang w:val="pl-PL"/>
              </w:rPr>
              <w:t>Data atrybutu obowiazujeDo musi być wyspecyfikowana dla wersji aktów planowania przestrzennego o statusie „nieaktualny”. Jest to data od której dana wersja aktu planowania przestrzennego przestaje obowiązywać.</w:t>
            </w:r>
          </w:p>
          <w:p w14:paraId="3825CF6B" w14:textId="77777777" w:rsidR="00CA69A5" w:rsidRPr="00F03AD7" w:rsidRDefault="00CA69A5" w:rsidP="00CA69A5">
            <w:pPr>
              <w:pStyle w:val="Akapitzlist"/>
              <w:ind w:left="0"/>
              <w:jc w:val="both"/>
              <w:rPr>
                <w:rFonts w:ascii="Calibri" w:hAnsi="Calibri" w:cs="Calibri"/>
                <w:sz w:val="16"/>
                <w:szCs w:val="16"/>
                <w:lang w:val="pl-PL"/>
              </w:rPr>
            </w:pPr>
            <w:r w:rsidRPr="00F03AD7">
              <w:rPr>
                <w:rFonts w:ascii="Calibri" w:hAnsi="Calibri" w:cs="Calibri"/>
                <w:sz w:val="16"/>
                <w:szCs w:val="16"/>
                <w:lang w:val="pl-PL"/>
              </w:rPr>
              <w:t>Dla odpowiadających sobie poszczególnych wersji AktówPlanowaniaPrzestrzennego oraz wersji RysunkuAktuPlanowaniaPrzestrzennego data obowiazujeOd powinna być tożsama.</w:t>
            </w:r>
          </w:p>
          <w:p w14:paraId="7A0DD78F" w14:textId="77777777" w:rsidR="00CA69A5" w:rsidRPr="00F03AD7" w:rsidRDefault="00CA69A5" w:rsidP="00730132">
            <w:pPr>
              <w:pStyle w:val="Akapitzlist"/>
              <w:ind w:left="0"/>
              <w:jc w:val="both"/>
              <w:rPr>
                <w:rFonts w:ascii="Calibri" w:hAnsi="Calibri" w:cs="Calibri"/>
                <w:sz w:val="16"/>
                <w:szCs w:val="16"/>
                <w:lang w:val="pl-PL"/>
              </w:rPr>
            </w:pPr>
          </w:p>
          <w:p w14:paraId="001382B6" w14:textId="77777777" w:rsidR="00CA69A5" w:rsidRPr="00F03AD7" w:rsidRDefault="00CA69A5" w:rsidP="00730132">
            <w:pPr>
              <w:pStyle w:val="Akapitzlist"/>
              <w:ind w:left="0"/>
              <w:jc w:val="both"/>
              <w:rPr>
                <w:rFonts w:ascii="Calibri" w:hAnsi="Calibri" w:cs="Calibri"/>
                <w:sz w:val="16"/>
                <w:szCs w:val="16"/>
                <w:lang w:val="pl-PL"/>
              </w:rPr>
            </w:pPr>
          </w:p>
          <w:p w14:paraId="4043D3E9"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w:t>
            </w:r>
          </w:p>
          <w:p w14:paraId="05257B26" w14:textId="77777777" w:rsidR="008F02F8" w:rsidRPr="00F03AD7" w:rsidRDefault="008F02F8" w:rsidP="00730132">
            <w:pPr>
              <w:pStyle w:val="Akapitzlist"/>
              <w:ind w:left="0"/>
              <w:jc w:val="both"/>
              <w:rPr>
                <w:rFonts w:ascii="Calibri" w:hAnsi="Calibri" w:cs="Calibri"/>
                <w:sz w:val="16"/>
                <w:szCs w:val="16"/>
                <w:lang w:val="pl-PL"/>
              </w:rPr>
            </w:pPr>
          </w:p>
          <w:p w14:paraId="09F20AB1" w14:textId="77777777" w:rsidR="008F02F8" w:rsidRPr="008C4471" w:rsidRDefault="008F02F8" w:rsidP="00730132">
            <w:pPr>
              <w:pStyle w:val="Akapitzlist"/>
              <w:ind w:left="0"/>
              <w:jc w:val="both"/>
              <w:rPr>
                <w:rFonts w:ascii="Calibri" w:hAnsi="Calibri" w:cs="Calibri"/>
                <w:b/>
                <w:bCs/>
                <w:sz w:val="16"/>
                <w:szCs w:val="16"/>
              </w:rPr>
            </w:pPr>
            <w:r w:rsidRPr="008C4471">
              <w:rPr>
                <w:rFonts w:ascii="Calibri" w:hAnsi="Calibri" w:cs="Calibri"/>
                <w:sz w:val="16"/>
                <w:szCs w:val="16"/>
              </w:rPr>
              <w:t>Przykład: 2020-07-29</w:t>
            </w:r>
          </w:p>
        </w:tc>
      </w:tr>
      <w:tr w:rsidR="008F02F8" w:rsidRPr="008C4471" w14:paraId="4D69CAE1" w14:textId="77777777" w:rsidTr="006B2961">
        <w:trPr>
          <w:gridAfter w:val="1"/>
          <w:wAfter w:w="12" w:type="dxa"/>
          <w:trHeight w:val="1114"/>
          <w:jc w:val="center"/>
        </w:trPr>
        <w:tc>
          <w:tcPr>
            <w:tcW w:w="2264" w:type="dxa"/>
            <w:gridSpan w:val="3"/>
            <w:tcBorders>
              <w:bottom w:val="single" w:sz="4" w:space="0" w:color="000000" w:themeColor="text1"/>
            </w:tcBorders>
            <w:shd w:val="clear" w:color="auto" w:fill="auto"/>
          </w:tcPr>
          <w:p w14:paraId="4462AF66"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b/>
                <w:bCs/>
                <w:sz w:val="16"/>
                <w:szCs w:val="16"/>
                <w:lang w:val="pl-PL"/>
              </w:rPr>
              <w:lastRenderedPageBreak/>
              <w:t>status</w:t>
            </w:r>
          </w:p>
          <w:p w14:paraId="18EFC70E" w14:textId="77777777" w:rsidR="008F02F8" w:rsidRPr="00F03AD7" w:rsidRDefault="008F02F8" w:rsidP="00730132">
            <w:pPr>
              <w:pStyle w:val="Akapitzlist"/>
              <w:ind w:left="0"/>
              <w:jc w:val="center"/>
              <w:rPr>
                <w:rFonts w:ascii="Calibri" w:hAnsi="Calibri" w:cs="Calibri"/>
                <w:sz w:val="16"/>
                <w:szCs w:val="16"/>
                <w:lang w:val="pl-PL"/>
              </w:rPr>
            </w:pPr>
          </w:p>
          <w:p w14:paraId="41B4263F" w14:textId="16AF9479" w:rsidR="008F02F8" w:rsidRPr="008C4471" w:rsidRDefault="008F02F8" w:rsidP="00FD1142">
            <w:pPr>
              <w:jc w:val="center"/>
              <w:rPr>
                <w:rFonts w:ascii="Calibri" w:hAnsi="Calibri" w:cs="Calibri"/>
                <w:sz w:val="16"/>
                <w:szCs w:val="16"/>
              </w:rPr>
            </w:pPr>
            <w:r w:rsidRPr="008C4471">
              <w:rPr>
                <w:rFonts w:ascii="Calibri" w:hAnsi="Calibri" w:cs="Calibri"/>
                <w:sz w:val="16"/>
                <w:szCs w:val="16"/>
              </w:rPr>
              <w:t xml:space="preserve">﻿Ogólne </w:t>
            </w:r>
            <w:r w:rsidR="00FD1142" w:rsidRPr="008C4471">
              <w:rPr>
                <w:rFonts w:ascii="Calibri" w:hAnsi="Calibri" w:cs="Calibri"/>
                <w:sz w:val="16"/>
                <w:szCs w:val="16"/>
              </w:rPr>
              <w:t>wskazanie etapu procesu planowania, na którym znajduje się akt planowania przestrzennego</w:t>
            </w:r>
          </w:p>
        </w:tc>
        <w:tc>
          <w:tcPr>
            <w:tcW w:w="851" w:type="dxa"/>
            <w:tcBorders>
              <w:bottom w:val="single" w:sz="4" w:space="0" w:color="000000" w:themeColor="text1"/>
            </w:tcBorders>
            <w:shd w:val="clear" w:color="auto" w:fill="auto"/>
          </w:tcPr>
          <w:p w14:paraId="372C27A3"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tcBorders>
              <w:bottom w:val="single" w:sz="4" w:space="0" w:color="000000" w:themeColor="text1"/>
            </w:tcBorders>
            <w:shd w:val="clear" w:color="auto" w:fill="auto"/>
          </w:tcPr>
          <w:p w14:paraId="33F96F82"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tcBorders>
              <w:bottom w:val="single" w:sz="4" w:space="0" w:color="000000" w:themeColor="text1"/>
            </w:tcBorders>
            <w:shd w:val="clear" w:color="auto" w:fill="auto"/>
          </w:tcPr>
          <w:p w14:paraId="03379929" w14:textId="77777777" w:rsidR="008F02F8" w:rsidRPr="00F03AD7" w:rsidRDefault="008F02F8"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ProcessStepGeneralValue</w:t>
            </w:r>
          </w:p>
          <w:p w14:paraId="06FB5F96" w14:textId="77777777" w:rsidR="008F02F8" w:rsidRPr="00F03AD7" w:rsidRDefault="008F02F8"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(nierozszerzalna lista kodowa INSPIRE)</w:t>
            </w:r>
          </w:p>
        </w:tc>
        <w:tc>
          <w:tcPr>
            <w:tcW w:w="3260" w:type="dxa"/>
            <w:tcBorders>
              <w:bottom w:val="single" w:sz="4" w:space="0" w:color="000000" w:themeColor="text1"/>
            </w:tcBorders>
            <w:shd w:val="clear" w:color="auto" w:fill="auto"/>
          </w:tcPr>
          <w:p w14:paraId="748EBEFB" w14:textId="77777777" w:rsidR="008F02F8" w:rsidRPr="008C4471" w:rsidRDefault="008F02F8" w:rsidP="00730132">
            <w:pPr>
              <w:pStyle w:val="Akapitzlist"/>
              <w:ind w:left="0"/>
              <w:rPr>
                <w:rFonts w:ascii="Calibri" w:hAnsi="Calibri" w:cs="Calibri"/>
                <w:sz w:val="16"/>
                <w:szCs w:val="16"/>
              </w:rPr>
            </w:pPr>
            <w:r w:rsidRPr="008C4471">
              <w:rPr>
                <w:rFonts w:ascii="Calibri" w:hAnsi="Calibri" w:cs="Calibri"/>
                <w:sz w:val="16"/>
                <w:szCs w:val="16"/>
              </w:rPr>
              <w:t>﻿app:AktPlanowaniaPrzestrzennego/app:status</w:t>
            </w:r>
          </w:p>
        </w:tc>
        <w:tc>
          <w:tcPr>
            <w:tcW w:w="4818" w:type="dxa"/>
            <w:tcBorders>
              <w:bottom w:val="single" w:sz="4" w:space="0" w:color="000000" w:themeColor="text1"/>
            </w:tcBorders>
            <w:shd w:val="clear" w:color="auto" w:fill="auto"/>
          </w:tcPr>
          <w:p w14:paraId="302ECDCE" w14:textId="77777777" w:rsidR="001609F0" w:rsidRPr="008C4471" w:rsidRDefault="008F02F8" w:rsidP="001609F0">
            <w:pPr>
              <w:spacing w:before="100" w:beforeAutospacing="1"/>
              <w:jc w:val="both"/>
              <w:rPr>
                <w:rFonts w:ascii="Calibri" w:hAnsi="Calibri" w:cs="Calibri"/>
                <w:sz w:val="16"/>
                <w:szCs w:val="16"/>
              </w:rPr>
            </w:pPr>
            <w:r w:rsidRPr="008C4471">
              <w:rPr>
                <w:rFonts w:ascii="Calibri" w:hAnsi="Calibri" w:cs="Calibri"/>
                <w:sz w:val="16"/>
                <w:szCs w:val="16"/>
              </w:rPr>
              <w:t>Wartość atrybutu musi być równa wartości elementu listy kodowej Ogólny etap procesu</w:t>
            </w:r>
          </w:p>
          <w:p w14:paraId="76DA2433" w14:textId="77777777" w:rsidR="001609F0" w:rsidRPr="008C4471" w:rsidRDefault="008F02F8" w:rsidP="001609F0">
            <w:pPr>
              <w:jc w:val="both"/>
              <w:rPr>
                <w:rFonts w:ascii="Calibri" w:hAnsi="Calibri" w:cs="Calibri"/>
                <w:iCs/>
                <w:sz w:val="16"/>
                <w:szCs w:val="16"/>
              </w:rPr>
            </w:pPr>
            <w:r w:rsidRPr="008C4471">
              <w:rPr>
                <w:rFonts w:ascii="Calibri" w:hAnsi="Calibri" w:cs="Calibri"/>
                <w:sz w:val="16"/>
                <w:szCs w:val="16"/>
              </w:rPr>
              <w:t>(﻿</w:t>
            </w:r>
            <w:hyperlink r:id="rId111" w:history="1">
              <w:r w:rsidRPr="008C4471">
                <w:rPr>
                  <w:rStyle w:val="Hipercze"/>
                  <w:rFonts w:ascii="Calibri" w:eastAsiaTheme="majorEastAsia" w:hAnsi="Calibri" w:cs="Calibri"/>
                  <w:sz w:val="16"/>
                  <w:szCs w:val="16"/>
                </w:rPr>
                <w:t>http://inspire.ec.europa.eu/codelist/ProcessStepGeneralValue</w:t>
              </w:r>
            </w:hyperlink>
            <w:r w:rsidRPr="008C4471">
              <w:rPr>
                <w:rFonts w:ascii="Calibri" w:hAnsi="Calibri" w:cs="Calibri"/>
                <w:sz w:val="16"/>
                <w:szCs w:val="16"/>
              </w:rPr>
              <w:t>).</w:t>
            </w:r>
            <w:r w:rsidRPr="008C4471">
              <w:rPr>
                <w:rFonts w:ascii="Calibri" w:hAnsi="Calibri" w:cs="Calibri"/>
                <w:iCs/>
                <w:sz w:val="16"/>
                <w:szCs w:val="16"/>
              </w:rPr>
              <w:t xml:space="preserve"> </w:t>
            </w:r>
          </w:p>
          <w:p w14:paraId="2D0BE15A" w14:textId="29ABA8FF" w:rsidR="008F02F8" w:rsidRPr="008C4471" w:rsidRDefault="008F02F8" w:rsidP="001609F0">
            <w:pPr>
              <w:spacing w:before="240"/>
              <w:jc w:val="both"/>
              <w:rPr>
                <w:rFonts w:ascii="Calibri" w:hAnsi="Calibri" w:cs="Calibri"/>
                <w:sz w:val="16"/>
                <w:szCs w:val="16"/>
              </w:rPr>
            </w:pPr>
            <w:r w:rsidRPr="008C4471">
              <w:rPr>
                <w:rFonts w:ascii="Calibri" w:hAnsi="Calibri" w:cs="Calibri"/>
                <w:sz w:val="16"/>
                <w:szCs w:val="16"/>
              </w:rPr>
              <w:t>Wskazanie na element listy kodowej następuje poprzez podanie jego identyfikatora URI oraz nazwy w formie czytelnej dla człowieka.</w:t>
            </w:r>
          </w:p>
          <w:p w14:paraId="3BD0F377" w14:textId="77777777" w:rsidR="008F02F8" w:rsidRPr="00F03AD7" w:rsidRDefault="008F02F8" w:rsidP="00730132">
            <w:pPr>
              <w:pStyle w:val="Akapitzlist"/>
              <w:ind w:left="0"/>
              <w:jc w:val="both"/>
              <w:rPr>
                <w:rFonts w:ascii="Calibri" w:hAnsi="Calibri" w:cs="Calibri"/>
                <w:sz w:val="16"/>
                <w:szCs w:val="16"/>
                <w:lang w:val="pl-PL"/>
              </w:rPr>
            </w:pPr>
          </w:p>
          <w:p w14:paraId="5A18F7CB"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w:t>
            </w:r>
          </w:p>
          <w:p w14:paraId="0AE6FF3D" w14:textId="0EEE4879" w:rsidR="008F02F8" w:rsidRPr="00F03AD7" w:rsidRDefault="008F02F8" w:rsidP="00730132">
            <w:pPr>
              <w:pStyle w:val="Akapitzlist"/>
              <w:ind w:left="178"/>
              <w:rPr>
                <w:rFonts w:ascii="Calibri" w:hAnsi="Calibri" w:cs="Calibri"/>
                <w:sz w:val="16"/>
                <w:szCs w:val="16"/>
                <w:lang w:val="pl-PL"/>
              </w:rPr>
            </w:pPr>
            <w:r w:rsidRPr="00F03AD7">
              <w:rPr>
                <w:rFonts w:ascii="Calibri" w:hAnsi="Calibri" w:cs="Calibri"/>
                <w:sz w:val="16"/>
                <w:szCs w:val="16"/>
                <w:lang w:val="pl-PL"/>
              </w:rPr>
              <w:t xml:space="preserve">identyfikator URI: </w:t>
            </w:r>
            <w:hyperlink r:id="rId112" w:history="1">
              <w:r w:rsidR="001609F0" w:rsidRPr="00F03AD7">
                <w:rPr>
                  <w:rStyle w:val="Hipercze"/>
                  <w:rFonts w:ascii="Calibri" w:hAnsi="Calibri" w:cs="Calibri"/>
                  <w:sz w:val="16"/>
                  <w:szCs w:val="16"/>
                  <w:lang w:val="pl-PL"/>
                </w:rPr>
                <w:t>https://inspire.ec.europa.eu/codelist/ProcessStepGeneralValue/legalForce</w:t>
              </w:r>
            </w:hyperlink>
          </w:p>
          <w:p w14:paraId="5ADA8E7E" w14:textId="3C3D715F" w:rsidR="008F02F8" w:rsidRPr="008C4471" w:rsidRDefault="008F02F8" w:rsidP="00730132">
            <w:pPr>
              <w:pStyle w:val="Akapitzlist"/>
              <w:ind w:left="178"/>
              <w:rPr>
                <w:rFonts w:ascii="Calibri" w:hAnsi="Calibri" w:cs="Calibri"/>
                <w:b/>
                <w:bCs/>
                <w:sz w:val="16"/>
                <w:szCs w:val="16"/>
              </w:rPr>
            </w:pPr>
            <w:r w:rsidRPr="008C4471">
              <w:rPr>
                <w:rFonts w:ascii="Calibri" w:hAnsi="Calibri" w:cs="Calibri"/>
                <w:sz w:val="16"/>
                <w:szCs w:val="16"/>
              </w:rPr>
              <w:t>nazwa: prawnie wiążący lub realizowany</w:t>
            </w:r>
          </w:p>
          <w:p w14:paraId="0D994E9E" w14:textId="77777777" w:rsidR="008F02F8" w:rsidRPr="008C4471" w:rsidRDefault="008F02F8" w:rsidP="00730132">
            <w:pPr>
              <w:pStyle w:val="Akapitzlist"/>
              <w:ind w:left="0"/>
              <w:jc w:val="both"/>
              <w:rPr>
                <w:rFonts w:ascii="Calibri" w:hAnsi="Calibri" w:cs="Calibri"/>
                <w:sz w:val="16"/>
                <w:szCs w:val="16"/>
              </w:rPr>
            </w:pPr>
          </w:p>
        </w:tc>
      </w:tr>
      <w:tr w:rsidR="008F02F8" w:rsidRPr="008C4471" w14:paraId="083B6175" w14:textId="77777777" w:rsidTr="006B2961">
        <w:trPr>
          <w:gridAfter w:val="1"/>
          <w:wAfter w:w="12" w:type="dxa"/>
          <w:trHeight w:val="1842"/>
          <w:jc w:val="center"/>
        </w:trPr>
        <w:tc>
          <w:tcPr>
            <w:tcW w:w="2264" w:type="dxa"/>
            <w:gridSpan w:val="3"/>
            <w:shd w:val="clear" w:color="auto" w:fill="auto"/>
          </w:tcPr>
          <w:p w14:paraId="6E98FE84"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zmiana</w:t>
            </w:r>
          </w:p>
          <w:p w14:paraId="7E68F38D" w14:textId="77777777" w:rsidR="008F02F8" w:rsidRPr="008C4471" w:rsidRDefault="008F02F8" w:rsidP="00730132">
            <w:pPr>
              <w:jc w:val="center"/>
              <w:rPr>
                <w:rFonts w:ascii="Calibri" w:hAnsi="Calibri" w:cs="Calibri"/>
                <w:b/>
                <w:bCs/>
                <w:sz w:val="16"/>
                <w:szCs w:val="16"/>
              </w:rPr>
            </w:pPr>
          </w:p>
          <w:p w14:paraId="1B54741E" w14:textId="77777777" w:rsidR="008F02F8" w:rsidRPr="008C4471" w:rsidRDefault="008F02F8" w:rsidP="00730132">
            <w:pPr>
              <w:jc w:val="center"/>
              <w:rPr>
                <w:rFonts w:ascii="Calibri" w:hAnsi="Calibri" w:cs="Calibri"/>
                <w:sz w:val="16"/>
                <w:szCs w:val="16"/>
              </w:rPr>
            </w:pPr>
            <w:r w:rsidRPr="008C4471">
              <w:rPr>
                <w:rFonts w:ascii="Calibri" w:hAnsi="Calibri" w:cs="Calibri"/>
                <w:b/>
                <w:bCs/>
                <w:sz w:val="16"/>
                <w:szCs w:val="16"/>
              </w:rPr>
              <w:t>﻿</w:t>
            </w:r>
            <w:r w:rsidRPr="008C4471">
              <w:rPr>
                <w:rFonts w:ascii="Calibri" w:hAnsi="Calibri" w:cs="Calibri"/>
                <w:sz w:val="16"/>
                <w:szCs w:val="16"/>
              </w:rPr>
              <w:t>Informacja o liczbie zmian aktu planowania przestrzennego lub wydanych dla niego rozstrzygnięć nadzorczych lub wyroków sądowych.</w:t>
            </w:r>
          </w:p>
          <w:p w14:paraId="11F75B2C" w14:textId="77777777" w:rsidR="008F02F8" w:rsidRPr="008C4471" w:rsidRDefault="008F02F8" w:rsidP="00730132">
            <w:pPr>
              <w:jc w:val="center"/>
              <w:rPr>
                <w:rFonts w:ascii="Calibri" w:hAnsi="Calibri" w:cs="Calibri"/>
                <w:b/>
                <w:bCs/>
                <w:sz w:val="16"/>
                <w:szCs w:val="16"/>
              </w:rPr>
            </w:pPr>
          </w:p>
        </w:tc>
        <w:tc>
          <w:tcPr>
            <w:tcW w:w="851" w:type="dxa"/>
            <w:shd w:val="clear" w:color="auto" w:fill="auto"/>
          </w:tcPr>
          <w:p w14:paraId="59716A45" w14:textId="2BD96AEB" w:rsidR="008F02F8" w:rsidRPr="008C4471" w:rsidRDefault="00DD38FA"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6F06B740" w14:textId="63A32912" w:rsidR="008F02F8" w:rsidRPr="00F03AD7" w:rsidRDefault="008F02F8"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Obligatoryjny</w:t>
            </w:r>
            <w:r w:rsidR="00DD38FA" w:rsidRPr="00F03AD7">
              <w:rPr>
                <w:rFonts w:ascii="Calibri" w:hAnsi="Calibri" w:cs="Calibri"/>
                <w:sz w:val="16"/>
                <w:szCs w:val="16"/>
                <w:lang w:val="pl-PL"/>
              </w:rPr>
              <w:t>, jeżeli akt planowanie przestrzennego był co najmniej raz zmieniany</w:t>
            </w:r>
          </w:p>
        </w:tc>
        <w:tc>
          <w:tcPr>
            <w:tcW w:w="1843" w:type="dxa"/>
            <w:tcBorders>
              <w:bottom w:val="single" w:sz="4" w:space="0" w:color="auto"/>
            </w:tcBorders>
            <w:shd w:val="clear" w:color="auto" w:fill="auto"/>
          </w:tcPr>
          <w:p w14:paraId="6FB0F873"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Integer</w:t>
            </w:r>
          </w:p>
        </w:tc>
        <w:tc>
          <w:tcPr>
            <w:tcW w:w="3260" w:type="dxa"/>
            <w:tcBorders>
              <w:bottom w:val="single" w:sz="4" w:space="0" w:color="auto"/>
            </w:tcBorders>
            <w:shd w:val="clear" w:color="auto" w:fill="auto"/>
          </w:tcPr>
          <w:p w14:paraId="73384AB0" w14:textId="77777777" w:rsidR="008F02F8" w:rsidRPr="008C4471" w:rsidRDefault="008F02F8" w:rsidP="00730132">
            <w:pPr>
              <w:pStyle w:val="Akapitzlist"/>
              <w:ind w:left="0"/>
              <w:rPr>
                <w:rFonts w:ascii="Calibri" w:hAnsi="Calibri" w:cs="Calibri"/>
                <w:sz w:val="16"/>
                <w:szCs w:val="16"/>
              </w:rPr>
            </w:pPr>
            <w:r w:rsidRPr="008C4471">
              <w:rPr>
                <w:rFonts w:ascii="Calibri" w:hAnsi="Calibri" w:cs="Calibri"/>
                <w:sz w:val="16"/>
                <w:szCs w:val="16"/>
              </w:rPr>
              <w:t>app:AktPlanowaniaPrzestrzennego/app:zmiana</w:t>
            </w:r>
          </w:p>
        </w:tc>
        <w:tc>
          <w:tcPr>
            <w:tcW w:w="4818" w:type="dxa"/>
            <w:tcBorders>
              <w:bottom w:val="single" w:sz="4" w:space="0" w:color="auto"/>
            </w:tcBorders>
            <w:shd w:val="clear" w:color="auto" w:fill="auto"/>
          </w:tcPr>
          <w:p w14:paraId="0B9E710B" w14:textId="19E8A11D" w:rsidR="001D0505" w:rsidRPr="00F03AD7" w:rsidRDefault="660B2887" w:rsidP="001D0505">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informująca o tym, ile razy akt planowania przestrzennego był zmieniany na skutek m.in. uchwał, zmian uchwał, rozstrzygnięć nadzorczych bądź wyroków sądowych.</w:t>
            </w:r>
          </w:p>
          <w:p w14:paraId="47F8185F" w14:textId="77777777" w:rsidR="001D0505" w:rsidRPr="00F03AD7" w:rsidRDefault="00B91CAC" w:rsidP="001D0505">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zmiana musi być równa liczbie dokumentów zmieniających akt planowania przestrzennego.</w:t>
            </w:r>
            <w:r w:rsidR="001D0505" w:rsidRPr="00F03AD7">
              <w:rPr>
                <w:rFonts w:ascii="Calibri" w:hAnsi="Calibri" w:cs="Calibri"/>
                <w:sz w:val="16"/>
                <w:szCs w:val="16"/>
                <w:lang w:val="pl-PL"/>
              </w:rPr>
              <w:t xml:space="preserve"> </w:t>
            </w:r>
          </w:p>
          <w:p w14:paraId="0976825B" w14:textId="4EE78E44" w:rsidR="001D0505" w:rsidRPr="00F03AD7" w:rsidRDefault="660B2887" w:rsidP="001D0505">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W przypadku, jeżeli akt planowania przestrzennego nie był zmieniany </w:t>
            </w:r>
            <w:r w:rsidR="00DD38FA" w:rsidRPr="00F03AD7">
              <w:rPr>
                <w:rFonts w:ascii="Calibri" w:hAnsi="Calibri" w:cs="Calibri"/>
                <w:sz w:val="16"/>
                <w:szCs w:val="16"/>
                <w:lang w:val="pl-PL"/>
              </w:rPr>
              <w:t>atrybut nie jest specyfikowany.</w:t>
            </w:r>
          </w:p>
          <w:p w14:paraId="4A579536" w14:textId="77777777" w:rsidR="00FD1142" w:rsidRPr="00F03AD7" w:rsidRDefault="00FD1142" w:rsidP="00730132">
            <w:pPr>
              <w:pStyle w:val="Akapitzlist"/>
              <w:ind w:left="0"/>
              <w:jc w:val="both"/>
              <w:rPr>
                <w:rFonts w:ascii="Calibri" w:hAnsi="Calibri" w:cs="Calibri"/>
                <w:sz w:val="16"/>
                <w:szCs w:val="16"/>
                <w:lang w:val="pl-PL"/>
              </w:rPr>
            </w:pPr>
          </w:p>
          <w:p w14:paraId="519625F7" w14:textId="296A85EA" w:rsidR="001D0505" w:rsidRPr="008C4471" w:rsidRDefault="001D0505" w:rsidP="00730132">
            <w:pPr>
              <w:pStyle w:val="Akapitzlist"/>
              <w:ind w:left="0"/>
              <w:jc w:val="both"/>
              <w:rPr>
                <w:rFonts w:ascii="Calibri" w:hAnsi="Calibri" w:cs="Calibri"/>
                <w:sz w:val="16"/>
                <w:szCs w:val="16"/>
              </w:rPr>
            </w:pPr>
            <w:r w:rsidRPr="008C4471">
              <w:rPr>
                <w:rFonts w:ascii="Calibri" w:hAnsi="Calibri" w:cs="Calibri"/>
                <w:sz w:val="16"/>
                <w:szCs w:val="16"/>
              </w:rPr>
              <w:t>Przykład: 2</w:t>
            </w:r>
          </w:p>
        </w:tc>
      </w:tr>
      <w:tr w:rsidR="008F02F8" w:rsidRPr="008C4471" w14:paraId="05DDA9C6" w14:textId="77777777" w:rsidTr="006B2961">
        <w:trPr>
          <w:gridAfter w:val="1"/>
          <w:wAfter w:w="12" w:type="dxa"/>
          <w:trHeight w:val="2117"/>
          <w:jc w:val="center"/>
        </w:trPr>
        <w:tc>
          <w:tcPr>
            <w:tcW w:w="2264" w:type="dxa"/>
            <w:gridSpan w:val="3"/>
            <w:shd w:val="clear" w:color="auto" w:fill="auto"/>
          </w:tcPr>
          <w:p w14:paraId="6916681E"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mapaPodkladowa</w:t>
            </w:r>
          </w:p>
          <w:p w14:paraId="1BA543F5" w14:textId="77777777" w:rsidR="008F02F8" w:rsidRPr="008C4471" w:rsidRDefault="008F02F8" w:rsidP="00730132">
            <w:pPr>
              <w:jc w:val="center"/>
              <w:rPr>
                <w:rFonts w:ascii="Calibri" w:hAnsi="Calibri" w:cs="Calibri"/>
                <w:sz w:val="16"/>
                <w:szCs w:val="16"/>
                <w:highlight w:val="yellow"/>
              </w:rPr>
            </w:pPr>
          </w:p>
          <w:p w14:paraId="2E2CC78D"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﻿Odniesienie do mapy podkładowej użytej do sporządzenia danego aktu planowania przestrzennego</w:t>
            </w:r>
          </w:p>
        </w:tc>
        <w:tc>
          <w:tcPr>
            <w:tcW w:w="851" w:type="dxa"/>
            <w:shd w:val="clear" w:color="auto" w:fill="auto"/>
          </w:tcPr>
          <w:p w14:paraId="06F032E2" w14:textId="77777777" w:rsidR="008F02F8" w:rsidRPr="008C4471" w:rsidRDefault="008F02F8" w:rsidP="00730132">
            <w:pPr>
              <w:pStyle w:val="Akapitzlist"/>
              <w:ind w:left="0"/>
              <w:jc w:val="center"/>
              <w:rPr>
                <w:rFonts w:ascii="Calibri" w:hAnsi="Calibri" w:cs="Calibri"/>
                <w:sz w:val="16"/>
                <w:szCs w:val="16"/>
                <w:highlight w:val="yellow"/>
              </w:rPr>
            </w:pPr>
            <w:r w:rsidRPr="008C4471">
              <w:rPr>
                <w:rFonts w:ascii="Calibri" w:hAnsi="Calibri" w:cs="Calibri"/>
                <w:sz w:val="16"/>
                <w:szCs w:val="16"/>
              </w:rPr>
              <w:t>0..1</w:t>
            </w:r>
          </w:p>
        </w:tc>
        <w:tc>
          <w:tcPr>
            <w:tcW w:w="1276" w:type="dxa"/>
            <w:shd w:val="clear" w:color="auto" w:fill="auto"/>
          </w:tcPr>
          <w:p w14:paraId="47DCC697" w14:textId="00F05B11" w:rsidR="008F02F8" w:rsidRPr="00F03AD7" w:rsidRDefault="008F02F8" w:rsidP="001D0505">
            <w:pPr>
              <w:pStyle w:val="Akapitzlist"/>
              <w:ind w:left="-74"/>
              <w:jc w:val="center"/>
              <w:rPr>
                <w:rFonts w:ascii="Calibri" w:hAnsi="Calibri" w:cs="Calibri"/>
                <w:sz w:val="16"/>
                <w:szCs w:val="16"/>
                <w:lang w:val="pl-PL"/>
              </w:rPr>
            </w:pPr>
            <w:r w:rsidRPr="00F03AD7">
              <w:rPr>
                <w:rFonts w:ascii="Calibri" w:hAnsi="Calibri" w:cs="Calibri"/>
                <w:sz w:val="16"/>
                <w:szCs w:val="16"/>
                <w:lang w:val="pl-PL"/>
              </w:rPr>
              <w:t xml:space="preserve">Obligatoryjny, jeżeli instancja typu obiektu AktPlanowaniaPrzestrzennego reprezentuje </w:t>
            </w:r>
            <w:r w:rsidRPr="008C4471">
              <w:rPr>
                <w:rFonts w:ascii="Calibri" w:hAnsi="Calibri" w:cs="Calibri"/>
                <w:sz w:val="16"/>
                <w:szCs w:val="16"/>
              </w:rPr>
              <w:t>﻿</w:t>
            </w:r>
            <w:r w:rsidRPr="00F03AD7">
              <w:rPr>
                <w:rFonts w:ascii="Calibri" w:hAnsi="Calibri" w:cs="Calibri"/>
                <w:sz w:val="16"/>
                <w:szCs w:val="16"/>
                <w:lang w:val="pl-PL"/>
              </w:rPr>
              <w:t>akt planowania przestrzennego poziomu lokalnego</w:t>
            </w:r>
          </w:p>
        </w:tc>
        <w:tc>
          <w:tcPr>
            <w:tcW w:w="1843" w:type="dxa"/>
            <w:shd w:val="clear" w:color="auto" w:fill="auto"/>
          </w:tcPr>
          <w:p w14:paraId="7BBB7B6C"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﻿MapaPodkladowa</w:t>
            </w:r>
          </w:p>
        </w:tc>
        <w:tc>
          <w:tcPr>
            <w:tcW w:w="3260" w:type="dxa"/>
            <w:shd w:val="clear" w:color="auto" w:fill="auto"/>
          </w:tcPr>
          <w:p w14:paraId="627AE601" w14:textId="77777777" w:rsidR="008F02F8" w:rsidRPr="008C4471" w:rsidRDefault="008F02F8" w:rsidP="00730132">
            <w:pPr>
              <w:pStyle w:val="Akapitzlist"/>
              <w:ind w:left="0"/>
              <w:rPr>
                <w:rFonts w:ascii="Calibri" w:hAnsi="Calibri" w:cs="Calibri"/>
                <w:sz w:val="16"/>
                <w:szCs w:val="16"/>
              </w:rPr>
            </w:pPr>
          </w:p>
        </w:tc>
        <w:tc>
          <w:tcPr>
            <w:tcW w:w="4818" w:type="dxa"/>
            <w:shd w:val="clear" w:color="auto" w:fill="auto"/>
          </w:tcPr>
          <w:p w14:paraId="1FD6934D" w14:textId="77777777" w:rsidR="008F02F8" w:rsidRPr="008C4471" w:rsidRDefault="008F02F8" w:rsidP="00730132">
            <w:pPr>
              <w:pStyle w:val="Akapitzlist"/>
              <w:ind w:left="0"/>
              <w:jc w:val="both"/>
              <w:rPr>
                <w:rFonts w:ascii="Calibri" w:hAnsi="Calibri" w:cs="Calibri"/>
                <w:sz w:val="16"/>
                <w:szCs w:val="16"/>
              </w:rPr>
            </w:pPr>
          </w:p>
        </w:tc>
      </w:tr>
      <w:tr w:rsidR="008F02F8" w:rsidRPr="00C31734" w14:paraId="020AD07C" w14:textId="77777777" w:rsidTr="006B2961">
        <w:trPr>
          <w:gridAfter w:val="1"/>
          <w:wAfter w:w="12" w:type="dxa"/>
          <w:trHeight w:val="1165"/>
          <w:jc w:val="center"/>
        </w:trPr>
        <w:tc>
          <w:tcPr>
            <w:tcW w:w="278" w:type="dxa"/>
            <w:vMerge w:val="restart"/>
            <w:shd w:val="clear" w:color="auto" w:fill="auto"/>
          </w:tcPr>
          <w:p w14:paraId="23C6B845" w14:textId="77777777" w:rsidR="008F02F8" w:rsidRPr="008C4471" w:rsidRDefault="008F02F8" w:rsidP="00730132">
            <w:pPr>
              <w:pStyle w:val="Akapitzlist"/>
              <w:ind w:left="0"/>
              <w:jc w:val="center"/>
              <w:rPr>
                <w:rFonts w:ascii="Calibri" w:hAnsi="Calibri" w:cs="Calibri"/>
                <w:sz w:val="16"/>
                <w:szCs w:val="16"/>
              </w:rPr>
            </w:pPr>
          </w:p>
        </w:tc>
        <w:tc>
          <w:tcPr>
            <w:tcW w:w="1986" w:type="dxa"/>
            <w:gridSpan w:val="2"/>
            <w:shd w:val="clear" w:color="auto" w:fill="auto"/>
          </w:tcPr>
          <w:p w14:paraId="1997F068" w14:textId="77777777" w:rsidR="008F02F8" w:rsidRPr="008C4471" w:rsidRDefault="008F02F8" w:rsidP="00730132">
            <w:pPr>
              <w:jc w:val="center"/>
              <w:rPr>
                <w:rFonts w:ascii="Calibri" w:hAnsi="Calibri" w:cs="Calibri"/>
                <w:b/>
                <w:bCs/>
                <w:sz w:val="16"/>
                <w:szCs w:val="16"/>
              </w:rPr>
            </w:pPr>
            <w:r w:rsidRPr="008C4471">
              <w:rPr>
                <w:rFonts w:ascii="Calibri" w:hAnsi="Calibri" w:cs="Calibri"/>
                <w:sz w:val="16"/>
                <w:szCs w:val="16"/>
              </w:rPr>
              <w:t>﻿MapaPodkladowa/</w:t>
            </w:r>
            <w:r w:rsidRPr="008C4471">
              <w:rPr>
                <w:rFonts w:ascii="Calibri" w:eastAsiaTheme="minorHAnsi" w:hAnsi="Calibri" w:cs="Calibri"/>
                <w:color w:val="000000"/>
                <w:sz w:val="16"/>
                <w:szCs w:val="16"/>
                <w:lang w:eastAsia="en-US"/>
              </w:rPr>
              <w:t xml:space="preserve"> </w:t>
            </w:r>
            <w:r w:rsidRPr="008C4471">
              <w:rPr>
                <w:rFonts w:ascii="Calibri" w:hAnsi="Calibri" w:cs="Calibri"/>
                <w:b/>
                <w:bCs/>
                <w:sz w:val="16"/>
                <w:szCs w:val="16"/>
              </w:rPr>
              <w:t>referencja</w:t>
            </w:r>
          </w:p>
          <w:p w14:paraId="74EE883D" w14:textId="77777777" w:rsidR="008F02F8" w:rsidRPr="008C4471" w:rsidRDefault="008F02F8" w:rsidP="00730132">
            <w:pPr>
              <w:jc w:val="center"/>
              <w:rPr>
                <w:rFonts w:ascii="Calibri" w:hAnsi="Calibri" w:cs="Calibri"/>
                <w:color w:val="000000"/>
                <w:sz w:val="16"/>
                <w:szCs w:val="16"/>
                <w:highlight w:val="yellow"/>
              </w:rPr>
            </w:pPr>
          </w:p>
          <w:p w14:paraId="7DED90C8" w14:textId="1FE25758" w:rsidR="008F02F8" w:rsidRPr="008C4471" w:rsidRDefault="008F02F8" w:rsidP="00730132">
            <w:pPr>
              <w:jc w:val="center"/>
              <w:rPr>
                <w:rFonts w:ascii="Calibri" w:hAnsi="Calibri" w:cs="Calibri"/>
                <w:sz w:val="16"/>
                <w:szCs w:val="16"/>
              </w:rPr>
            </w:pPr>
            <w:r w:rsidRPr="008C4471">
              <w:rPr>
                <w:rFonts w:ascii="Calibri" w:hAnsi="Calibri" w:cs="Calibri"/>
                <w:color w:val="000000"/>
                <w:sz w:val="16"/>
                <w:szCs w:val="16"/>
              </w:rPr>
              <w:t>Odniesienie do użytej mapy podkładowej</w:t>
            </w:r>
          </w:p>
        </w:tc>
        <w:tc>
          <w:tcPr>
            <w:tcW w:w="851" w:type="dxa"/>
            <w:shd w:val="clear" w:color="auto" w:fill="auto"/>
          </w:tcPr>
          <w:p w14:paraId="1DD835FB"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0A9B9243" w14:textId="77777777" w:rsidR="008F02F8" w:rsidRPr="008C4471" w:rsidRDefault="008F02F8" w:rsidP="00730132">
            <w:pPr>
              <w:pStyle w:val="Akapitzlist"/>
              <w:ind w:left="0"/>
              <w:jc w:val="center"/>
              <w:rPr>
                <w:rFonts w:ascii="Calibri" w:hAnsi="Calibri" w:cs="Calibri"/>
                <w:b/>
                <w:bCs/>
                <w:sz w:val="16"/>
                <w:szCs w:val="16"/>
              </w:rPr>
            </w:pPr>
            <w:r w:rsidRPr="008C4471">
              <w:rPr>
                <w:rFonts w:ascii="Calibri" w:hAnsi="Calibri" w:cs="Calibri"/>
                <w:sz w:val="16"/>
                <w:szCs w:val="16"/>
              </w:rPr>
              <w:t>Obligatoryjny</w:t>
            </w:r>
          </w:p>
        </w:tc>
        <w:tc>
          <w:tcPr>
            <w:tcW w:w="1843" w:type="dxa"/>
            <w:shd w:val="clear" w:color="auto" w:fill="auto"/>
          </w:tcPr>
          <w:p w14:paraId="0D46D109"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260" w:type="dxa"/>
            <w:shd w:val="clear" w:color="auto" w:fill="auto"/>
          </w:tcPr>
          <w:p w14:paraId="70CDFEB0" w14:textId="77777777" w:rsidR="008F02F8" w:rsidRPr="00F03AD7" w:rsidRDefault="008F02F8" w:rsidP="00730132">
            <w:pPr>
              <w:pStyle w:val="Akapitzlist"/>
              <w:ind w:left="0"/>
              <w:rPr>
                <w:rFonts w:ascii="Calibri" w:hAnsi="Calibri" w:cs="Calibri"/>
                <w:sz w:val="16"/>
                <w:szCs w:val="16"/>
                <w:lang w:val="pl-PL"/>
              </w:rPr>
            </w:pPr>
            <w:r w:rsidRPr="00F03AD7">
              <w:rPr>
                <w:rFonts w:ascii="Calibri" w:hAnsi="Calibri" w:cs="Calibri"/>
                <w:sz w:val="16"/>
                <w:szCs w:val="16"/>
                <w:lang w:val="pl-PL"/>
              </w:rPr>
              <w:t>app:AktPlanowaniaPrzestrzennego/</w:t>
            </w:r>
          </w:p>
          <w:p w14:paraId="7797F39F" w14:textId="4CFF397E" w:rsidR="008F02F8" w:rsidRPr="00F03AD7" w:rsidRDefault="008F02F8" w:rsidP="00FB5B2C">
            <w:pPr>
              <w:pStyle w:val="Akapitzlist"/>
              <w:ind w:left="0"/>
              <w:rPr>
                <w:rFonts w:ascii="Calibri" w:hAnsi="Calibri" w:cs="Calibri"/>
                <w:sz w:val="16"/>
                <w:szCs w:val="16"/>
                <w:lang w:val="pl-PL"/>
              </w:rPr>
            </w:pPr>
            <w:r w:rsidRPr="00F03AD7">
              <w:rPr>
                <w:rFonts w:ascii="Calibri" w:hAnsi="Calibri" w:cs="Calibri"/>
                <w:sz w:val="16"/>
                <w:szCs w:val="16"/>
                <w:lang w:val="pl-PL"/>
              </w:rPr>
              <w:t>app:mapaPodkladowa/app:MapaPodkladowa/app:referencja</w:t>
            </w:r>
          </w:p>
        </w:tc>
        <w:tc>
          <w:tcPr>
            <w:tcW w:w="4818" w:type="dxa"/>
            <w:shd w:val="clear" w:color="auto" w:fill="auto"/>
          </w:tcPr>
          <w:p w14:paraId="1B6A01B7" w14:textId="42DBDF54" w:rsidR="008F02F8" w:rsidRPr="00F03AD7" w:rsidRDefault="00FB5B2C"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Ogólna informacja</w:t>
            </w:r>
            <w:r w:rsidR="008F02F8" w:rsidRPr="00F03AD7">
              <w:rPr>
                <w:rFonts w:ascii="Calibri" w:hAnsi="Calibri" w:cs="Calibri"/>
                <w:sz w:val="16"/>
                <w:szCs w:val="16"/>
                <w:lang w:val="pl-PL"/>
              </w:rPr>
              <w:t xml:space="preserve"> o mapie podkładowej użytej do sporządzenia aktu planowania przestrzennego.</w:t>
            </w:r>
          </w:p>
          <w:p w14:paraId="4CD09322" w14:textId="77777777" w:rsidR="008F02F8" w:rsidRPr="00F03AD7" w:rsidRDefault="008F02F8" w:rsidP="00730132">
            <w:pPr>
              <w:pStyle w:val="Akapitzlist"/>
              <w:ind w:left="0"/>
              <w:jc w:val="both"/>
              <w:rPr>
                <w:rFonts w:ascii="Calibri" w:hAnsi="Calibri" w:cs="Calibri"/>
                <w:sz w:val="16"/>
                <w:szCs w:val="16"/>
                <w:lang w:val="pl-PL"/>
              </w:rPr>
            </w:pPr>
          </w:p>
          <w:p w14:paraId="78A96E64" w14:textId="62700779"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Przykład: </w:t>
            </w:r>
            <w:r w:rsidRPr="008C4471">
              <w:rPr>
                <w:rFonts w:ascii="Calibri" w:hAnsi="Calibri" w:cs="Calibri"/>
                <w:sz w:val="16"/>
                <w:szCs w:val="16"/>
              </w:rPr>
              <w:t>﻿</w:t>
            </w:r>
            <w:r w:rsidRPr="00F03AD7">
              <w:rPr>
                <w:rFonts w:ascii="Calibri" w:hAnsi="Calibri" w:cs="Calibri"/>
                <w:sz w:val="16"/>
                <w:szCs w:val="16"/>
                <w:lang w:val="pl-PL"/>
              </w:rPr>
              <w:t xml:space="preserve">Miejscowy plan zagospodarowania przestrzennego obszaru Las został sporządzony z wykorzystaniem urzędowej kopii mapy zasadniczej wydanej z państwowego zasobu geodezyjnego </w:t>
            </w:r>
            <w:r w:rsidR="0064078B">
              <w:rPr>
                <w:rFonts w:ascii="Calibri" w:hAnsi="Calibri" w:cs="Calibri"/>
                <w:sz w:val="16"/>
                <w:szCs w:val="16"/>
                <w:lang w:val="pl-PL"/>
              </w:rPr>
              <w:br/>
            </w:r>
            <w:r w:rsidRPr="00F03AD7">
              <w:rPr>
                <w:rFonts w:ascii="Calibri" w:hAnsi="Calibri" w:cs="Calibri"/>
                <w:sz w:val="16"/>
                <w:szCs w:val="16"/>
                <w:lang w:val="pl-PL"/>
              </w:rPr>
              <w:t>i kartograficznego.</w:t>
            </w:r>
          </w:p>
          <w:p w14:paraId="16FCF9E0" w14:textId="77777777" w:rsidR="008F02F8" w:rsidRPr="00F03AD7" w:rsidRDefault="008F02F8" w:rsidP="00730132">
            <w:pPr>
              <w:pStyle w:val="Akapitzlist"/>
              <w:ind w:left="0"/>
              <w:jc w:val="both"/>
              <w:rPr>
                <w:rFonts w:ascii="Calibri" w:hAnsi="Calibri" w:cs="Calibri"/>
                <w:sz w:val="16"/>
                <w:szCs w:val="16"/>
                <w:lang w:val="pl-PL"/>
              </w:rPr>
            </w:pPr>
          </w:p>
        </w:tc>
      </w:tr>
      <w:tr w:rsidR="008F02F8" w:rsidRPr="008C4471" w14:paraId="3BD4717E" w14:textId="77777777" w:rsidTr="006B2961">
        <w:trPr>
          <w:gridAfter w:val="1"/>
          <w:wAfter w:w="12" w:type="dxa"/>
          <w:trHeight w:val="1274"/>
          <w:jc w:val="center"/>
        </w:trPr>
        <w:tc>
          <w:tcPr>
            <w:tcW w:w="278" w:type="dxa"/>
            <w:vMerge/>
          </w:tcPr>
          <w:p w14:paraId="73ECCACF" w14:textId="77777777" w:rsidR="008F02F8" w:rsidRPr="00F03AD7" w:rsidRDefault="008F02F8" w:rsidP="00730132">
            <w:pPr>
              <w:pStyle w:val="Akapitzlist"/>
              <w:ind w:left="0"/>
              <w:jc w:val="center"/>
              <w:rPr>
                <w:rFonts w:ascii="Calibri" w:hAnsi="Calibri" w:cs="Calibri"/>
                <w:sz w:val="16"/>
                <w:szCs w:val="16"/>
                <w:lang w:val="pl-PL"/>
              </w:rPr>
            </w:pPr>
          </w:p>
        </w:tc>
        <w:tc>
          <w:tcPr>
            <w:tcW w:w="1986" w:type="dxa"/>
            <w:gridSpan w:val="2"/>
            <w:tcBorders>
              <w:bottom w:val="single" w:sz="4" w:space="0" w:color="auto"/>
            </w:tcBorders>
            <w:shd w:val="clear" w:color="auto" w:fill="auto"/>
          </w:tcPr>
          <w:p w14:paraId="5E2D5605" w14:textId="1A18A396" w:rsidR="008F02F8" w:rsidRPr="008C4471" w:rsidRDefault="008F02F8" w:rsidP="00730132">
            <w:pPr>
              <w:jc w:val="center"/>
              <w:rPr>
                <w:rFonts w:ascii="Calibri" w:hAnsi="Calibri" w:cs="Calibri"/>
                <w:sz w:val="16"/>
                <w:szCs w:val="16"/>
              </w:rPr>
            </w:pPr>
            <w:r w:rsidRPr="008C4471">
              <w:rPr>
                <w:rFonts w:ascii="Calibri" w:hAnsi="Calibri" w:cs="Calibri"/>
                <w:sz w:val="16"/>
                <w:szCs w:val="16"/>
              </w:rPr>
              <w:t>﻿MapaPodkladowa/</w:t>
            </w:r>
            <w:r w:rsidR="00FB5B2C" w:rsidRPr="008C4471">
              <w:rPr>
                <w:rFonts w:ascii="Calibri" w:hAnsi="Calibri" w:cs="Calibri"/>
                <w:b/>
                <w:bCs/>
                <w:sz w:val="16"/>
                <w:szCs w:val="16"/>
              </w:rPr>
              <w:t>data</w:t>
            </w:r>
          </w:p>
          <w:p w14:paraId="0C49E11A" w14:textId="77777777" w:rsidR="008F02F8" w:rsidRPr="008C4471" w:rsidRDefault="008F02F8" w:rsidP="00730132">
            <w:pPr>
              <w:pStyle w:val="CM42"/>
              <w:spacing w:before="60" w:after="60"/>
              <w:rPr>
                <w:rFonts w:ascii="Calibri" w:hAnsi="Calibri" w:cs="Calibri"/>
                <w:color w:val="000000"/>
                <w:sz w:val="16"/>
                <w:szCs w:val="16"/>
              </w:rPr>
            </w:pPr>
          </w:p>
          <w:p w14:paraId="094D4969" w14:textId="77777777"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﻿Data aktualności lub opracowania użytej mapy podkładowej</w:t>
            </w:r>
          </w:p>
        </w:tc>
        <w:tc>
          <w:tcPr>
            <w:tcW w:w="851" w:type="dxa"/>
            <w:tcBorders>
              <w:bottom w:val="single" w:sz="4" w:space="0" w:color="auto"/>
            </w:tcBorders>
            <w:shd w:val="clear" w:color="auto" w:fill="auto"/>
          </w:tcPr>
          <w:p w14:paraId="75060600"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tcBorders>
              <w:bottom w:val="single" w:sz="4" w:space="0" w:color="auto"/>
            </w:tcBorders>
            <w:shd w:val="clear" w:color="auto" w:fill="auto"/>
          </w:tcPr>
          <w:p w14:paraId="03212B6F"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tcBorders>
              <w:bottom w:val="single" w:sz="4" w:space="0" w:color="auto"/>
            </w:tcBorders>
            <w:shd w:val="clear" w:color="auto" w:fill="auto"/>
          </w:tcPr>
          <w:p w14:paraId="2A8BF780" w14:textId="6FEABA2E"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260" w:type="dxa"/>
            <w:tcBorders>
              <w:bottom w:val="single" w:sz="4" w:space="0" w:color="auto"/>
            </w:tcBorders>
            <w:shd w:val="clear" w:color="auto" w:fill="auto"/>
          </w:tcPr>
          <w:p w14:paraId="56A2A97D" w14:textId="77777777" w:rsidR="008F02F8" w:rsidRPr="00F03AD7" w:rsidRDefault="008F02F8" w:rsidP="00730132">
            <w:pPr>
              <w:pStyle w:val="Akapitzlist"/>
              <w:ind w:left="0"/>
              <w:rPr>
                <w:rFonts w:ascii="Calibri" w:hAnsi="Calibri" w:cs="Calibri"/>
                <w:sz w:val="16"/>
                <w:szCs w:val="16"/>
                <w:lang w:val="pl-PL"/>
              </w:rPr>
            </w:pPr>
            <w:r w:rsidRPr="00F03AD7">
              <w:rPr>
                <w:rFonts w:ascii="Calibri" w:hAnsi="Calibri" w:cs="Calibri"/>
                <w:sz w:val="16"/>
                <w:szCs w:val="16"/>
                <w:lang w:val="pl-PL"/>
              </w:rPr>
              <w:t>app:AktPlanowaniaPrzestrzennego/</w:t>
            </w:r>
          </w:p>
          <w:p w14:paraId="5D4DEB33" w14:textId="5C169FD0" w:rsidR="008F02F8" w:rsidRPr="00F03AD7" w:rsidRDefault="008F02F8" w:rsidP="00FB5B2C">
            <w:pPr>
              <w:pStyle w:val="Akapitzlist"/>
              <w:ind w:left="0"/>
              <w:rPr>
                <w:rFonts w:ascii="Calibri" w:hAnsi="Calibri" w:cs="Calibri"/>
                <w:sz w:val="16"/>
                <w:szCs w:val="16"/>
                <w:lang w:val="pl-PL"/>
              </w:rPr>
            </w:pPr>
            <w:r w:rsidRPr="00F03AD7">
              <w:rPr>
                <w:rFonts w:ascii="Calibri" w:hAnsi="Calibri" w:cs="Calibri"/>
                <w:sz w:val="16"/>
                <w:szCs w:val="16"/>
                <w:lang w:val="pl-PL"/>
              </w:rPr>
              <w:t>app:mapaPodkladowa/app:MapaPodkladowa/app:data</w:t>
            </w:r>
          </w:p>
        </w:tc>
        <w:tc>
          <w:tcPr>
            <w:tcW w:w="4818" w:type="dxa"/>
            <w:tcBorders>
              <w:bottom w:val="single" w:sz="4" w:space="0" w:color="auto"/>
            </w:tcBorders>
            <w:shd w:val="clear" w:color="auto" w:fill="auto"/>
          </w:tcPr>
          <w:p w14:paraId="1144EAC8" w14:textId="0E9E1A9F" w:rsidR="008F02F8" w:rsidRPr="00F03AD7" w:rsidRDefault="008F02F8" w:rsidP="00730132">
            <w:pPr>
              <w:pStyle w:val="Akapitzlist"/>
              <w:spacing w:before="100" w:beforeAutospacing="1" w:after="100" w:afterAutospacing="1"/>
              <w:ind w:left="0"/>
              <w:jc w:val="both"/>
              <w:rPr>
                <w:rFonts w:ascii="Calibri" w:hAnsi="Calibri" w:cs="Calibri"/>
                <w:sz w:val="16"/>
                <w:szCs w:val="16"/>
                <w:lang w:val="pl-PL"/>
              </w:rPr>
            </w:pPr>
            <w:r w:rsidRPr="008C4471">
              <w:rPr>
                <w:rFonts w:ascii="Calibri" w:hAnsi="Calibri" w:cs="Calibri"/>
                <w:sz w:val="16"/>
                <w:szCs w:val="16"/>
              </w:rPr>
              <w:t>﻿</w:t>
            </w:r>
            <w:r w:rsidRPr="00F03AD7">
              <w:rPr>
                <w:rFonts w:ascii="Calibri" w:hAnsi="Calibri" w:cs="Calibri"/>
                <w:sz w:val="16"/>
                <w:szCs w:val="16"/>
                <w:lang w:val="pl-PL"/>
              </w:rPr>
              <w:t xml:space="preserve">Należy podać datę aktualności użytej mapy podkładowej, </w:t>
            </w:r>
            <w:r w:rsidR="0064078B">
              <w:rPr>
                <w:rFonts w:ascii="Calibri" w:hAnsi="Calibri" w:cs="Calibri"/>
                <w:sz w:val="16"/>
                <w:szCs w:val="16"/>
                <w:lang w:val="pl-PL"/>
              </w:rPr>
              <w:br/>
            </w:r>
            <w:r w:rsidRPr="00F03AD7">
              <w:rPr>
                <w:rFonts w:ascii="Calibri" w:hAnsi="Calibri" w:cs="Calibri"/>
                <w:sz w:val="16"/>
                <w:szCs w:val="16"/>
                <w:lang w:val="pl-PL"/>
              </w:rPr>
              <w:t>a w przypadku jej braku, należy podać datę opracowania mapy podkładowej.</w:t>
            </w:r>
          </w:p>
          <w:p w14:paraId="1BEFB9AC" w14:textId="77777777" w:rsidR="008F02F8" w:rsidRPr="00F03AD7" w:rsidRDefault="008F02F8" w:rsidP="00730132">
            <w:pPr>
              <w:pStyle w:val="Akapitzlist"/>
              <w:ind w:left="0"/>
              <w:jc w:val="both"/>
              <w:rPr>
                <w:rFonts w:ascii="Calibri" w:hAnsi="Calibri" w:cs="Calibri"/>
                <w:sz w:val="16"/>
                <w:szCs w:val="16"/>
                <w:lang w:val="pl-PL"/>
              </w:rPr>
            </w:pPr>
          </w:p>
          <w:p w14:paraId="56B2CC1B" w14:textId="4F4DB9AF"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w:t>
            </w:r>
            <w:r w:rsidR="005360EE" w:rsidRPr="00F03AD7">
              <w:rPr>
                <w:rFonts w:ascii="Calibri" w:hAnsi="Calibri" w:cs="Calibri"/>
                <w:sz w:val="16"/>
                <w:szCs w:val="16"/>
                <w:lang w:val="pl-PL"/>
              </w:rPr>
              <w:t>.</w:t>
            </w:r>
          </w:p>
          <w:p w14:paraId="42118231" w14:textId="77777777" w:rsidR="00DA2D6E" w:rsidRPr="00F03AD7" w:rsidRDefault="00DA2D6E" w:rsidP="00730132">
            <w:pPr>
              <w:pStyle w:val="Akapitzlist"/>
              <w:ind w:left="0"/>
              <w:jc w:val="both"/>
              <w:rPr>
                <w:rFonts w:ascii="Calibri" w:hAnsi="Calibri" w:cs="Calibri"/>
                <w:sz w:val="16"/>
                <w:szCs w:val="16"/>
                <w:lang w:val="pl-PL"/>
              </w:rPr>
            </w:pPr>
          </w:p>
          <w:p w14:paraId="34BC7289" w14:textId="4683909D" w:rsidR="00DA2D6E" w:rsidRPr="008C4471" w:rsidRDefault="00DA2D6E" w:rsidP="00730132">
            <w:pPr>
              <w:pStyle w:val="Akapitzlist"/>
              <w:ind w:left="0"/>
              <w:jc w:val="both"/>
              <w:rPr>
                <w:rFonts w:ascii="Calibri" w:hAnsi="Calibri" w:cs="Calibri"/>
                <w:sz w:val="16"/>
                <w:szCs w:val="16"/>
              </w:rPr>
            </w:pPr>
            <w:r w:rsidRPr="008C4471">
              <w:rPr>
                <w:rFonts w:ascii="Calibri" w:hAnsi="Calibri" w:cs="Calibri"/>
                <w:sz w:val="16"/>
                <w:szCs w:val="16"/>
              </w:rPr>
              <w:t>Przykład: 2016-11-31</w:t>
            </w:r>
          </w:p>
          <w:p w14:paraId="244D12BC" w14:textId="77777777" w:rsidR="008F02F8" w:rsidRPr="008C4471" w:rsidRDefault="008F02F8" w:rsidP="00730132">
            <w:pPr>
              <w:pStyle w:val="Akapitzlist"/>
              <w:ind w:left="0"/>
              <w:jc w:val="both"/>
              <w:rPr>
                <w:rFonts w:ascii="Calibri" w:hAnsi="Calibri" w:cs="Calibri"/>
                <w:sz w:val="16"/>
                <w:szCs w:val="16"/>
              </w:rPr>
            </w:pPr>
          </w:p>
        </w:tc>
      </w:tr>
      <w:tr w:rsidR="008F02F8" w:rsidRPr="00C31734" w14:paraId="752A45FB" w14:textId="77777777" w:rsidTr="006B2961">
        <w:trPr>
          <w:gridAfter w:val="1"/>
          <w:wAfter w:w="12" w:type="dxa"/>
          <w:trHeight w:val="1500"/>
          <w:jc w:val="center"/>
        </w:trPr>
        <w:tc>
          <w:tcPr>
            <w:tcW w:w="278" w:type="dxa"/>
            <w:vMerge/>
          </w:tcPr>
          <w:p w14:paraId="6012B548" w14:textId="77777777" w:rsidR="008F02F8" w:rsidRPr="008C4471" w:rsidRDefault="008F02F8" w:rsidP="00730132">
            <w:pPr>
              <w:pStyle w:val="Akapitzlist"/>
              <w:ind w:left="0"/>
              <w:jc w:val="center"/>
              <w:rPr>
                <w:rFonts w:ascii="Calibri" w:hAnsi="Calibri" w:cs="Calibri"/>
                <w:sz w:val="16"/>
                <w:szCs w:val="16"/>
              </w:rPr>
            </w:pPr>
          </w:p>
        </w:tc>
        <w:tc>
          <w:tcPr>
            <w:tcW w:w="1986" w:type="dxa"/>
            <w:gridSpan w:val="2"/>
            <w:tcBorders>
              <w:bottom w:val="single" w:sz="4" w:space="0" w:color="auto"/>
            </w:tcBorders>
            <w:shd w:val="clear" w:color="auto" w:fill="auto"/>
          </w:tcPr>
          <w:p w14:paraId="48C16213" w14:textId="7168F282" w:rsidR="008F02F8" w:rsidRPr="008C4471" w:rsidRDefault="008F02F8" w:rsidP="00730132">
            <w:pPr>
              <w:jc w:val="center"/>
              <w:rPr>
                <w:rFonts w:ascii="Calibri" w:hAnsi="Calibri" w:cs="Calibri"/>
                <w:sz w:val="16"/>
                <w:szCs w:val="16"/>
              </w:rPr>
            </w:pPr>
            <w:r w:rsidRPr="008C4471">
              <w:rPr>
                <w:rFonts w:ascii="Calibri" w:hAnsi="Calibri" w:cs="Calibri"/>
                <w:sz w:val="16"/>
                <w:szCs w:val="16"/>
              </w:rPr>
              <w:t>﻿MapaPodkladowa/</w:t>
            </w:r>
            <w:r w:rsidR="00FB5B2C" w:rsidRPr="008C4471">
              <w:rPr>
                <w:rFonts w:ascii="Calibri" w:hAnsi="Calibri" w:cs="Calibri"/>
                <w:b/>
                <w:bCs/>
                <w:sz w:val="16"/>
                <w:szCs w:val="16"/>
              </w:rPr>
              <w:t>lacze</w:t>
            </w:r>
          </w:p>
          <w:p w14:paraId="3DDC415A" w14:textId="77777777" w:rsidR="008F02F8" w:rsidRPr="008C4471" w:rsidRDefault="008F02F8" w:rsidP="00730132">
            <w:pPr>
              <w:rPr>
                <w:rFonts w:ascii="Calibri" w:hAnsi="Calibri" w:cs="Calibri"/>
                <w:color w:val="000000"/>
                <w:sz w:val="16"/>
                <w:szCs w:val="16"/>
                <w:highlight w:val="yellow"/>
              </w:rPr>
            </w:pPr>
          </w:p>
          <w:p w14:paraId="45C3FA5A" w14:textId="45E18F04" w:rsidR="008F02F8" w:rsidRPr="008C4471" w:rsidRDefault="008F02F8" w:rsidP="00FB5B2C">
            <w:pPr>
              <w:jc w:val="center"/>
              <w:rPr>
                <w:rFonts w:ascii="Calibri" w:hAnsi="Calibri" w:cs="Calibri"/>
                <w:sz w:val="16"/>
                <w:szCs w:val="16"/>
              </w:rPr>
            </w:pPr>
            <w:r w:rsidRPr="008C4471">
              <w:rPr>
                <w:rFonts w:ascii="Calibri" w:hAnsi="Calibri" w:cs="Calibri"/>
                <w:color w:val="000000"/>
                <w:sz w:val="16"/>
                <w:szCs w:val="16"/>
              </w:rPr>
              <w:t>﻿Łącze (adres URI)</w:t>
            </w:r>
            <w:r w:rsidR="00FB5B2C" w:rsidRPr="008C4471">
              <w:rPr>
                <w:rFonts w:ascii="Calibri" w:hAnsi="Calibri" w:cs="Calibri"/>
                <w:color w:val="000000"/>
                <w:sz w:val="16"/>
                <w:szCs w:val="16"/>
              </w:rPr>
              <w:t>,</w:t>
            </w:r>
            <w:r w:rsidRPr="008C4471">
              <w:rPr>
                <w:rFonts w:ascii="Calibri" w:hAnsi="Calibri" w:cs="Calibri"/>
                <w:color w:val="000000"/>
                <w:sz w:val="16"/>
                <w:szCs w:val="16"/>
              </w:rPr>
              <w:t xml:space="preserve"> </w:t>
            </w:r>
            <w:r w:rsidR="00FB5B2C" w:rsidRPr="008C4471">
              <w:rPr>
                <w:rFonts w:ascii="Calibri" w:hAnsi="Calibri" w:cs="Calibri"/>
                <w:color w:val="000000"/>
                <w:sz w:val="16"/>
                <w:szCs w:val="16"/>
              </w:rPr>
              <w:t xml:space="preserve">pod którym </w:t>
            </w:r>
            <w:r w:rsidRPr="008C4471">
              <w:rPr>
                <w:rFonts w:ascii="Calibri" w:hAnsi="Calibri" w:cs="Calibri"/>
                <w:color w:val="000000"/>
                <w:sz w:val="16"/>
                <w:szCs w:val="16"/>
              </w:rPr>
              <w:t>udostępniona jest mapa podkładowa</w:t>
            </w:r>
          </w:p>
        </w:tc>
        <w:tc>
          <w:tcPr>
            <w:tcW w:w="851" w:type="dxa"/>
            <w:tcBorders>
              <w:bottom w:val="single" w:sz="4" w:space="0" w:color="auto"/>
            </w:tcBorders>
            <w:shd w:val="clear" w:color="auto" w:fill="auto"/>
          </w:tcPr>
          <w:p w14:paraId="0A6834AD"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tcBorders>
              <w:bottom w:val="single" w:sz="4" w:space="0" w:color="auto"/>
            </w:tcBorders>
            <w:shd w:val="clear" w:color="auto" w:fill="auto"/>
          </w:tcPr>
          <w:p w14:paraId="5AB98C7D" w14:textId="77777777" w:rsidR="008F02F8" w:rsidRPr="00F03AD7" w:rsidRDefault="008F02F8"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Obligatoryjny, jeżeli mapa podkładowa jest udostępniona</w:t>
            </w:r>
          </w:p>
          <w:p w14:paraId="1B4F87BB" w14:textId="77777777" w:rsidR="008F02F8" w:rsidRPr="00F03AD7" w:rsidRDefault="008F02F8" w:rsidP="00730132">
            <w:pPr>
              <w:pStyle w:val="Akapitzlist"/>
              <w:ind w:left="0"/>
              <w:rPr>
                <w:rFonts w:ascii="Calibri" w:hAnsi="Calibri" w:cs="Calibri"/>
                <w:b/>
                <w:bCs/>
                <w:sz w:val="16"/>
                <w:szCs w:val="16"/>
                <w:lang w:val="pl-PL"/>
              </w:rPr>
            </w:pPr>
            <w:r w:rsidRPr="00F03AD7">
              <w:rPr>
                <w:rFonts w:ascii="Calibri" w:hAnsi="Calibri" w:cs="Calibri"/>
                <w:sz w:val="16"/>
                <w:szCs w:val="16"/>
                <w:lang w:val="pl-PL"/>
              </w:rPr>
              <w:t xml:space="preserve"> </w:t>
            </w:r>
          </w:p>
        </w:tc>
        <w:tc>
          <w:tcPr>
            <w:tcW w:w="1843" w:type="dxa"/>
            <w:tcBorders>
              <w:bottom w:val="single" w:sz="4" w:space="0" w:color="auto"/>
            </w:tcBorders>
            <w:shd w:val="clear" w:color="auto" w:fill="auto"/>
          </w:tcPr>
          <w:p w14:paraId="5516CF20"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URI</w:t>
            </w:r>
          </w:p>
        </w:tc>
        <w:tc>
          <w:tcPr>
            <w:tcW w:w="3260" w:type="dxa"/>
            <w:tcBorders>
              <w:bottom w:val="single" w:sz="4" w:space="0" w:color="auto"/>
            </w:tcBorders>
            <w:shd w:val="clear" w:color="auto" w:fill="auto"/>
          </w:tcPr>
          <w:p w14:paraId="6714CF52" w14:textId="77777777" w:rsidR="008F02F8" w:rsidRPr="00F03AD7" w:rsidRDefault="008F02F8" w:rsidP="00730132">
            <w:pPr>
              <w:pStyle w:val="Akapitzlist"/>
              <w:ind w:left="0"/>
              <w:rPr>
                <w:rFonts w:ascii="Calibri" w:hAnsi="Calibri" w:cs="Calibri"/>
                <w:sz w:val="16"/>
                <w:szCs w:val="16"/>
                <w:lang w:val="pl-PL"/>
              </w:rPr>
            </w:pPr>
            <w:r w:rsidRPr="008C4471">
              <w:rPr>
                <w:rFonts w:ascii="Calibri" w:hAnsi="Calibri" w:cs="Calibri"/>
                <w:sz w:val="16"/>
                <w:szCs w:val="16"/>
              </w:rPr>
              <w:t>﻿</w:t>
            </w:r>
            <w:r w:rsidRPr="00F03AD7">
              <w:rPr>
                <w:rFonts w:ascii="Calibri" w:hAnsi="Calibri" w:cs="Calibri"/>
                <w:sz w:val="16"/>
                <w:szCs w:val="16"/>
                <w:lang w:val="pl-PL"/>
              </w:rPr>
              <w:t>app:AktPlanowaniaPrzestrzennego/</w:t>
            </w:r>
          </w:p>
          <w:p w14:paraId="6F3CE6A5" w14:textId="6AFDD091" w:rsidR="008F02F8" w:rsidRPr="00F03AD7" w:rsidRDefault="008F02F8" w:rsidP="00FB5B2C">
            <w:pPr>
              <w:pStyle w:val="Akapitzlist"/>
              <w:ind w:left="0"/>
              <w:rPr>
                <w:rFonts w:ascii="Calibri" w:hAnsi="Calibri" w:cs="Calibri"/>
                <w:sz w:val="16"/>
                <w:szCs w:val="16"/>
                <w:lang w:val="pl-PL"/>
              </w:rPr>
            </w:pPr>
            <w:r w:rsidRPr="00F03AD7">
              <w:rPr>
                <w:rFonts w:ascii="Calibri" w:hAnsi="Calibri" w:cs="Calibri"/>
                <w:sz w:val="16"/>
                <w:szCs w:val="16"/>
                <w:lang w:val="pl-PL"/>
              </w:rPr>
              <w:t>app:mapaPodkladowa/app:MapaPodkladowa/app:lacze</w:t>
            </w:r>
          </w:p>
        </w:tc>
        <w:tc>
          <w:tcPr>
            <w:tcW w:w="4818" w:type="dxa"/>
            <w:tcBorders>
              <w:bottom w:val="single" w:sz="4" w:space="0" w:color="auto"/>
            </w:tcBorders>
            <w:shd w:val="clear" w:color="auto" w:fill="auto"/>
          </w:tcPr>
          <w:p w14:paraId="7C9EDAE6" w14:textId="77777777" w:rsidR="008F02F8" w:rsidRPr="00F03AD7" w:rsidRDefault="009A7107"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Jeżeli jest dostępne, należy podać łącze (adres URI) pod którym dostępna jest mapa podkładowa. </w:t>
            </w:r>
          </w:p>
          <w:p w14:paraId="4B503993" w14:textId="77777777" w:rsidR="009A7107" w:rsidRPr="00F03AD7" w:rsidRDefault="009A7107" w:rsidP="00730132">
            <w:pPr>
              <w:pStyle w:val="Akapitzlist"/>
              <w:ind w:left="0"/>
              <w:jc w:val="both"/>
              <w:rPr>
                <w:rFonts w:ascii="Calibri" w:hAnsi="Calibri" w:cs="Calibri"/>
                <w:sz w:val="16"/>
                <w:szCs w:val="16"/>
                <w:lang w:val="pl-PL"/>
              </w:rPr>
            </w:pPr>
          </w:p>
          <w:p w14:paraId="0E693531" w14:textId="62AA08D1" w:rsidR="009A7107" w:rsidRPr="00F03AD7" w:rsidRDefault="009A7107"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 https://mapy.geoportal.gov.pl/wss/service/WMTS/guest/wmts/BDOO</w:t>
            </w:r>
          </w:p>
        </w:tc>
      </w:tr>
      <w:tr w:rsidR="008F02F8" w:rsidRPr="00C31734" w14:paraId="04C8527F" w14:textId="77777777" w:rsidTr="006B2961">
        <w:trPr>
          <w:gridAfter w:val="1"/>
          <w:wAfter w:w="12" w:type="dxa"/>
          <w:trHeight w:val="1134"/>
          <w:jc w:val="center"/>
        </w:trPr>
        <w:tc>
          <w:tcPr>
            <w:tcW w:w="2264" w:type="dxa"/>
            <w:gridSpan w:val="3"/>
            <w:shd w:val="clear" w:color="auto" w:fill="auto"/>
          </w:tcPr>
          <w:p w14:paraId="71CB9C53" w14:textId="7540A03D"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zasiegPrzestrzenny</w:t>
            </w:r>
          </w:p>
          <w:p w14:paraId="2B391CF5" w14:textId="77777777" w:rsidR="008F02F8" w:rsidRPr="008C4471" w:rsidRDefault="008F02F8" w:rsidP="00730132">
            <w:pPr>
              <w:jc w:val="center"/>
              <w:rPr>
                <w:rFonts w:ascii="Calibri" w:hAnsi="Calibri" w:cs="Calibri"/>
                <w:sz w:val="16"/>
                <w:szCs w:val="16"/>
              </w:rPr>
            </w:pPr>
          </w:p>
          <w:p w14:paraId="49189FC5"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﻿Granica obszaru objętego ustaleniami aktu planowania przestrzennego</w:t>
            </w:r>
          </w:p>
        </w:tc>
        <w:tc>
          <w:tcPr>
            <w:tcW w:w="851" w:type="dxa"/>
            <w:shd w:val="clear" w:color="auto" w:fill="auto"/>
          </w:tcPr>
          <w:p w14:paraId="50B62E51" w14:textId="77777777" w:rsidR="008F02F8" w:rsidRPr="008C4471" w:rsidRDefault="008F02F8" w:rsidP="00730132">
            <w:pPr>
              <w:pStyle w:val="Akapitzlist"/>
              <w:ind w:left="0"/>
              <w:jc w:val="center"/>
              <w:rPr>
                <w:rFonts w:ascii="Calibri" w:hAnsi="Calibri" w:cs="Calibri"/>
                <w:sz w:val="16"/>
                <w:szCs w:val="16"/>
              </w:rPr>
            </w:pPr>
            <w:r w:rsidRPr="00F03AD7">
              <w:rPr>
                <w:rFonts w:ascii="Calibri" w:hAnsi="Calibri" w:cs="Calibri"/>
                <w:sz w:val="16"/>
                <w:szCs w:val="16"/>
                <w:lang w:val="pl-PL"/>
              </w:rPr>
              <w:t xml:space="preserve"> </w:t>
            </w:r>
            <w:r w:rsidRPr="008C4471">
              <w:rPr>
                <w:rFonts w:ascii="Calibri" w:hAnsi="Calibri" w:cs="Calibri"/>
                <w:sz w:val="16"/>
                <w:szCs w:val="16"/>
              </w:rPr>
              <w:t>1</w:t>
            </w:r>
          </w:p>
        </w:tc>
        <w:tc>
          <w:tcPr>
            <w:tcW w:w="1276" w:type="dxa"/>
            <w:shd w:val="clear" w:color="auto" w:fill="auto"/>
          </w:tcPr>
          <w:p w14:paraId="781BCCE3"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tcBorders>
              <w:bottom w:val="single" w:sz="4" w:space="0" w:color="auto"/>
            </w:tcBorders>
            <w:shd w:val="clear" w:color="auto" w:fill="auto"/>
          </w:tcPr>
          <w:p w14:paraId="5D901D25"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GM_MultiSurface</w:t>
            </w:r>
          </w:p>
          <w:p w14:paraId="7CBAF7DE" w14:textId="77777777" w:rsidR="008F02F8" w:rsidRPr="008C4471" w:rsidRDefault="008F02F8" w:rsidP="00730132">
            <w:pPr>
              <w:pStyle w:val="Akapitzlist"/>
              <w:ind w:left="0"/>
              <w:jc w:val="center"/>
              <w:rPr>
                <w:rFonts w:ascii="Calibri" w:hAnsi="Calibri" w:cs="Calibri"/>
                <w:sz w:val="16"/>
                <w:szCs w:val="16"/>
              </w:rPr>
            </w:pPr>
          </w:p>
        </w:tc>
        <w:tc>
          <w:tcPr>
            <w:tcW w:w="3260" w:type="dxa"/>
            <w:tcBorders>
              <w:bottom w:val="single" w:sz="4" w:space="0" w:color="auto"/>
            </w:tcBorders>
            <w:shd w:val="clear" w:color="auto" w:fill="auto"/>
          </w:tcPr>
          <w:p w14:paraId="2BC40147" w14:textId="77777777" w:rsidR="008F02F8" w:rsidRPr="008C4471" w:rsidRDefault="008F02F8" w:rsidP="00730132">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1971BD90" w14:textId="77777777" w:rsidR="008F02F8" w:rsidRPr="008C4471" w:rsidRDefault="008F02F8" w:rsidP="00730132">
            <w:pPr>
              <w:pStyle w:val="Akapitzlist"/>
              <w:ind w:left="0"/>
              <w:rPr>
                <w:rFonts w:ascii="Calibri" w:hAnsi="Calibri" w:cs="Calibri"/>
                <w:sz w:val="16"/>
                <w:szCs w:val="16"/>
              </w:rPr>
            </w:pPr>
            <w:r w:rsidRPr="008C4471">
              <w:rPr>
                <w:rFonts w:ascii="Calibri" w:hAnsi="Calibri" w:cs="Calibri"/>
                <w:sz w:val="16"/>
                <w:szCs w:val="16"/>
              </w:rPr>
              <w:t>app:zasiegPrzestrzenny</w:t>
            </w:r>
          </w:p>
        </w:tc>
        <w:tc>
          <w:tcPr>
            <w:tcW w:w="4818" w:type="dxa"/>
            <w:tcBorders>
              <w:bottom w:val="single" w:sz="4" w:space="0" w:color="auto"/>
            </w:tcBorders>
            <w:shd w:val="clear" w:color="auto" w:fill="auto"/>
          </w:tcPr>
          <w:p w14:paraId="3B81FCB4" w14:textId="74E5BA13" w:rsidR="00772711" w:rsidRPr="00F03AD7" w:rsidRDefault="008F02F8">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Wartość atrybutu jest wyznaczona poprzez granicę </w:t>
            </w:r>
            <w:r w:rsidR="00EF72CD" w:rsidRPr="00F03AD7">
              <w:rPr>
                <w:rFonts w:ascii="Calibri" w:hAnsi="Calibri" w:cs="Calibri"/>
                <w:sz w:val="16"/>
                <w:szCs w:val="16"/>
                <w:lang w:val="pl-PL"/>
              </w:rPr>
              <w:t xml:space="preserve">obszaru </w:t>
            </w:r>
            <w:r w:rsidRPr="00F03AD7">
              <w:rPr>
                <w:rFonts w:ascii="Calibri" w:hAnsi="Calibri" w:cs="Calibri"/>
                <w:sz w:val="16"/>
                <w:szCs w:val="16"/>
                <w:lang w:val="pl-PL"/>
              </w:rPr>
              <w:t>zawierającego informacje o zagospodarowaniu przestrzennym.</w:t>
            </w:r>
          </w:p>
        </w:tc>
      </w:tr>
      <w:tr w:rsidR="008F02F8" w:rsidRPr="00C31734" w14:paraId="27A0ADF7" w14:textId="77777777" w:rsidTr="006B2961">
        <w:trPr>
          <w:trHeight w:val="1538"/>
          <w:jc w:val="center"/>
        </w:trPr>
        <w:tc>
          <w:tcPr>
            <w:tcW w:w="2264" w:type="dxa"/>
            <w:gridSpan w:val="3"/>
            <w:shd w:val="clear" w:color="auto" w:fill="auto"/>
          </w:tcPr>
          <w:p w14:paraId="14118218" w14:textId="1F743499"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dokumentPrzyst</w:t>
            </w:r>
            <w:r w:rsidR="0087748F">
              <w:rPr>
                <w:rFonts w:ascii="Calibri" w:hAnsi="Calibri" w:cs="Calibri"/>
                <w:b/>
                <w:bCs/>
                <w:sz w:val="16"/>
                <w:szCs w:val="16"/>
              </w:rPr>
              <w:t>epujacy</w:t>
            </w:r>
          </w:p>
          <w:p w14:paraId="7EB88FC8"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0970ED49" w14:textId="77777777" w:rsidR="008F02F8" w:rsidRPr="008C4471" w:rsidRDefault="008F02F8" w:rsidP="00730132">
            <w:pPr>
              <w:jc w:val="center"/>
              <w:rPr>
                <w:rFonts w:ascii="Calibri" w:hAnsi="Calibri" w:cs="Calibri"/>
                <w:b/>
                <w:bCs/>
                <w:sz w:val="16"/>
                <w:szCs w:val="16"/>
              </w:rPr>
            </w:pPr>
          </w:p>
          <w:p w14:paraId="4C4BC649" w14:textId="77777777" w:rsidR="008F02F8" w:rsidRPr="008C4471" w:rsidRDefault="008F02F8" w:rsidP="00730132">
            <w:pPr>
              <w:jc w:val="center"/>
              <w:rPr>
                <w:rFonts w:ascii="Calibri" w:hAnsi="Calibri" w:cs="Calibri"/>
                <w:b/>
                <w:bCs/>
                <w:sz w:val="16"/>
                <w:szCs w:val="16"/>
              </w:rPr>
            </w:pPr>
            <w:r w:rsidRPr="008C4471">
              <w:rPr>
                <w:rFonts w:ascii="Calibri" w:hAnsi="Calibri" w:cs="Calibri"/>
                <w:sz w:val="16"/>
                <w:szCs w:val="16"/>
              </w:rPr>
              <w:t>﻿Odniesienie do aktu prawnego ustanawiającego powstanie obowiązku wykonania aktu planowania przestrzennego</w:t>
            </w:r>
          </w:p>
        </w:tc>
        <w:tc>
          <w:tcPr>
            <w:tcW w:w="851" w:type="dxa"/>
            <w:shd w:val="clear" w:color="auto" w:fill="auto"/>
          </w:tcPr>
          <w:p w14:paraId="1202C446"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5272FDB9" w14:textId="2ABDFE89" w:rsidR="008F02F8" w:rsidRPr="00F03AD7" w:rsidRDefault="008F02F8" w:rsidP="0064367A">
            <w:pPr>
              <w:pStyle w:val="Akapitzlist"/>
              <w:ind w:left="-74"/>
              <w:jc w:val="center"/>
              <w:rPr>
                <w:rFonts w:ascii="Calibri" w:hAnsi="Calibri" w:cs="Calibri"/>
                <w:sz w:val="16"/>
                <w:szCs w:val="16"/>
                <w:lang w:val="pl-PL"/>
              </w:rPr>
            </w:pPr>
            <w:r w:rsidRPr="00F03AD7">
              <w:rPr>
                <w:rFonts w:ascii="Calibri" w:hAnsi="Calibri" w:cs="Calibri"/>
                <w:sz w:val="16"/>
                <w:szCs w:val="16"/>
                <w:lang w:val="pl-PL"/>
              </w:rPr>
              <w:t>Obligatoryjny, jeżeli informacja o akcie prawnym przystępującym jest dostępna</w:t>
            </w:r>
          </w:p>
        </w:tc>
        <w:tc>
          <w:tcPr>
            <w:tcW w:w="1843" w:type="dxa"/>
            <w:shd w:val="clear" w:color="auto" w:fill="auto"/>
          </w:tcPr>
          <w:p w14:paraId="207C85A4" w14:textId="77777777"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DokumentFormalny</w:t>
            </w:r>
          </w:p>
        </w:tc>
        <w:tc>
          <w:tcPr>
            <w:tcW w:w="3260" w:type="dxa"/>
            <w:shd w:val="clear" w:color="auto" w:fill="auto"/>
          </w:tcPr>
          <w:p w14:paraId="641F997A"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app:AktPlanowaniaPrzestrzennego/</w:t>
            </w:r>
          </w:p>
          <w:p w14:paraId="2B4FC04D" w14:textId="0C9AFEB0" w:rsidR="008F02F8" w:rsidRPr="008C4471" w:rsidRDefault="008F02F8" w:rsidP="0087748F">
            <w:pPr>
              <w:pStyle w:val="Default"/>
              <w:jc w:val="both"/>
              <w:rPr>
                <w:rFonts w:ascii="Calibri" w:hAnsi="Calibri" w:cs="Calibri"/>
                <w:sz w:val="16"/>
                <w:szCs w:val="16"/>
              </w:rPr>
            </w:pPr>
            <w:r w:rsidRPr="008C4471">
              <w:rPr>
                <w:rFonts w:ascii="Calibri" w:hAnsi="Calibri" w:cs="Calibri"/>
                <w:sz w:val="16"/>
                <w:szCs w:val="16"/>
              </w:rPr>
              <w:t>app:DokumentPrzyst</w:t>
            </w:r>
            <w:r w:rsidR="0087748F">
              <w:rPr>
                <w:rFonts w:ascii="Calibri" w:hAnsi="Calibri" w:cs="Calibri"/>
                <w:sz w:val="16"/>
                <w:szCs w:val="16"/>
              </w:rPr>
              <w:t>epujacy</w:t>
            </w:r>
          </w:p>
        </w:tc>
        <w:tc>
          <w:tcPr>
            <w:tcW w:w="4830" w:type="dxa"/>
            <w:gridSpan w:val="2"/>
            <w:shd w:val="clear" w:color="auto" w:fill="auto"/>
          </w:tcPr>
          <w:p w14:paraId="2D9121CA" w14:textId="3CEA67E6" w:rsidR="008F02F8" w:rsidRPr="008C4471" w:rsidRDefault="008F02F8" w:rsidP="00730132">
            <w:pPr>
              <w:jc w:val="both"/>
              <w:rPr>
                <w:rFonts w:ascii="Calibri" w:hAnsi="Calibri" w:cs="Calibri"/>
                <w:sz w:val="16"/>
                <w:szCs w:val="16"/>
              </w:rPr>
            </w:pPr>
            <w:r w:rsidRPr="008C4471">
              <w:rPr>
                <w:rFonts w:ascii="Calibri" w:hAnsi="Calibri" w:cs="Calibri"/>
                <w:sz w:val="16"/>
                <w:szCs w:val="16"/>
              </w:rPr>
              <w:t>Relacja do instancji typu obiektu app:</w:t>
            </w:r>
            <w:r w:rsidRPr="008C4471">
              <w:rPr>
                <w:rFonts w:ascii="Calibri" w:hAnsi="Calibri" w:cs="Calibri"/>
                <w:color w:val="000000"/>
                <w:sz w:val="16"/>
                <w:szCs w:val="16"/>
              </w:rPr>
              <w:t>DokumentFormalny</w:t>
            </w:r>
            <w:r w:rsidRPr="008C4471">
              <w:rPr>
                <w:rFonts w:ascii="Calibri" w:hAnsi="Calibri" w:cs="Calibri"/>
                <w:sz w:val="16"/>
                <w:szCs w:val="16"/>
              </w:rPr>
              <w:t xml:space="preserve"> reprezentującej akt prawny ustanawiający powstanie obowiązku </w:t>
            </w:r>
            <w:r w:rsidR="00DF74E5" w:rsidRPr="008C4471">
              <w:rPr>
                <w:rFonts w:ascii="Calibri" w:hAnsi="Calibri" w:cs="Calibri"/>
                <w:sz w:val="16"/>
                <w:szCs w:val="16"/>
              </w:rPr>
              <w:t>sporządzenia</w:t>
            </w:r>
            <w:r w:rsidRPr="008C4471">
              <w:rPr>
                <w:rFonts w:ascii="Calibri" w:hAnsi="Calibri" w:cs="Calibri"/>
                <w:sz w:val="16"/>
                <w:szCs w:val="16"/>
              </w:rPr>
              <w:t xml:space="preserve"> aktu planowania przestrzennego.</w:t>
            </w:r>
          </w:p>
          <w:p w14:paraId="33CA17BA" w14:textId="02FF2AA3" w:rsidR="008F02F8" w:rsidRPr="008C4471" w:rsidRDefault="00DF74E5" w:rsidP="00730132">
            <w:pPr>
              <w:jc w:val="both"/>
              <w:rPr>
                <w:rFonts w:ascii="Calibri" w:hAnsi="Calibri" w:cs="Calibri"/>
                <w:sz w:val="16"/>
                <w:szCs w:val="16"/>
              </w:rPr>
            </w:pPr>
            <w:r w:rsidRPr="008C4471">
              <w:rPr>
                <w:rFonts w:ascii="Calibri" w:hAnsi="Calibri" w:cs="Calibri"/>
                <w:sz w:val="16"/>
                <w:szCs w:val="16"/>
              </w:rPr>
              <w:t>Dla każdej wersji aktu planowania przestrzennego należy wyspecyfikować co najmniej odniesienie do dokumentu w sprawie przystąpienia lub dokumentu uchwalającego.</w:t>
            </w:r>
          </w:p>
          <w:p w14:paraId="07A0C53D" w14:textId="77777777" w:rsidR="00DF74E5" w:rsidRPr="008C4471" w:rsidRDefault="00DF74E5" w:rsidP="00730132">
            <w:pPr>
              <w:jc w:val="both"/>
              <w:rPr>
                <w:rFonts w:ascii="Calibri" w:hAnsi="Calibri" w:cs="Calibri"/>
                <w:sz w:val="16"/>
                <w:szCs w:val="16"/>
              </w:rPr>
            </w:pPr>
          </w:p>
          <w:p w14:paraId="6AFD1023" w14:textId="77777777" w:rsidR="008F02F8" w:rsidRPr="008C4471" w:rsidRDefault="008F02F8" w:rsidP="00730132">
            <w:pPr>
              <w:jc w:val="both"/>
              <w:rPr>
                <w:rFonts w:ascii="Calibri" w:hAnsi="Calibri" w:cs="Calibri"/>
                <w:sz w:val="16"/>
                <w:szCs w:val="16"/>
              </w:rPr>
            </w:pPr>
            <w:r w:rsidRPr="008C4471">
              <w:rPr>
                <w:rFonts w:ascii="Calibri" w:hAnsi="Calibri" w:cs="Calibri"/>
                <w:sz w:val="16"/>
                <w:szCs w:val="16"/>
              </w:rPr>
              <w:t>Przykład: Uchwała nr 729/2018 w sprawie przystąpienia do sporządzenia miejscowego planu zagospodarowania przestrzennego „Brzustówka - Północ”</w:t>
            </w:r>
          </w:p>
          <w:p w14:paraId="0960F931" w14:textId="77777777" w:rsidR="008F02F8" w:rsidRPr="008C4471" w:rsidRDefault="008F02F8" w:rsidP="00730132">
            <w:pPr>
              <w:jc w:val="both"/>
              <w:rPr>
                <w:rFonts w:ascii="Calibri" w:hAnsi="Calibri" w:cs="Calibri"/>
                <w:sz w:val="16"/>
                <w:szCs w:val="16"/>
              </w:rPr>
            </w:pPr>
          </w:p>
          <w:p w14:paraId="6844849F" w14:textId="77777777" w:rsidR="008F02F8" w:rsidRPr="008C4471" w:rsidRDefault="008F02F8" w:rsidP="00730132">
            <w:pPr>
              <w:jc w:val="both"/>
              <w:rPr>
                <w:rFonts w:ascii="Calibri" w:hAnsi="Calibri" w:cs="Calibri"/>
                <w:sz w:val="16"/>
                <w:szCs w:val="16"/>
              </w:rPr>
            </w:pPr>
          </w:p>
        </w:tc>
      </w:tr>
      <w:tr w:rsidR="008F02F8" w:rsidRPr="00C31734" w14:paraId="7BFA02C2" w14:textId="77777777" w:rsidTr="006B2961">
        <w:trPr>
          <w:trHeight w:val="3104"/>
          <w:jc w:val="center"/>
        </w:trPr>
        <w:tc>
          <w:tcPr>
            <w:tcW w:w="2264" w:type="dxa"/>
            <w:gridSpan w:val="3"/>
            <w:shd w:val="clear" w:color="auto" w:fill="auto"/>
          </w:tcPr>
          <w:p w14:paraId="5A3EAD47"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dokumentUchwalajacy</w:t>
            </w:r>
          </w:p>
          <w:p w14:paraId="318A60C0"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24AE6511" w14:textId="77777777" w:rsidR="008F02F8" w:rsidRPr="008C4471" w:rsidRDefault="008F02F8" w:rsidP="00730132">
            <w:pPr>
              <w:jc w:val="center"/>
              <w:rPr>
                <w:rFonts w:ascii="Calibri" w:hAnsi="Calibri" w:cs="Calibri"/>
                <w:b/>
                <w:bCs/>
                <w:sz w:val="16"/>
                <w:szCs w:val="16"/>
              </w:rPr>
            </w:pPr>
          </w:p>
          <w:p w14:paraId="5168034F" w14:textId="77777777" w:rsidR="008F02F8" w:rsidRPr="008C4471" w:rsidRDefault="008F02F8" w:rsidP="00730132">
            <w:pPr>
              <w:jc w:val="center"/>
              <w:rPr>
                <w:rFonts w:ascii="Calibri" w:hAnsi="Calibri" w:cs="Calibri"/>
                <w:b/>
                <w:bCs/>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﻿Odniesienie do aktu prawnego, na mocy którego następuje powstanie obowiązku stosowania regulacji zawartych w akcie planowania przestrzennego w następstwie podjęcia przez właściwy organ uchwały o uchwaleniu lub wydania zarządzenia zastępczego w sprawie aktu planowania przestrzennego</w:t>
            </w:r>
          </w:p>
        </w:tc>
        <w:tc>
          <w:tcPr>
            <w:tcW w:w="851" w:type="dxa"/>
            <w:shd w:val="clear" w:color="auto" w:fill="auto"/>
          </w:tcPr>
          <w:p w14:paraId="1E53C82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0F31C9C6" w14:textId="77777777" w:rsidR="008F02F8" w:rsidRPr="00F03AD7" w:rsidRDefault="008F02F8"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Obligatoryjny, jeżeli informacja o akcie prawnym uchwalającym jest dostępna</w:t>
            </w:r>
          </w:p>
          <w:p w14:paraId="0416695B" w14:textId="77777777" w:rsidR="008F02F8" w:rsidRPr="00F03AD7" w:rsidRDefault="008F02F8" w:rsidP="00730132">
            <w:pPr>
              <w:pStyle w:val="Akapitzlist"/>
              <w:ind w:left="0"/>
              <w:jc w:val="center"/>
              <w:rPr>
                <w:rFonts w:ascii="Calibri" w:hAnsi="Calibri" w:cs="Calibri"/>
                <w:sz w:val="16"/>
                <w:szCs w:val="16"/>
                <w:lang w:val="pl-PL"/>
              </w:rPr>
            </w:pPr>
          </w:p>
        </w:tc>
        <w:tc>
          <w:tcPr>
            <w:tcW w:w="1843" w:type="dxa"/>
            <w:shd w:val="clear" w:color="auto" w:fill="auto"/>
          </w:tcPr>
          <w:p w14:paraId="6AD472EA" w14:textId="77777777"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DokumentFormalny</w:t>
            </w:r>
          </w:p>
        </w:tc>
        <w:tc>
          <w:tcPr>
            <w:tcW w:w="3260" w:type="dxa"/>
            <w:shd w:val="clear" w:color="auto" w:fill="auto"/>
          </w:tcPr>
          <w:p w14:paraId="73497750"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app:AktPlanowaniaPrzestrzennego/</w:t>
            </w:r>
          </w:p>
          <w:p w14:paraId="64731F16"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app:DokumentUchwalajacy</w:t>
            </w:r>
          </w:p>
        </w:tc>
        <w:tc>
          <w:tcPr>
            <w:tcW w:w="4830" w:type="dxa"/>
            <w:gridSpan w:val="2"/>
            <w:shd w:val="clear" w:color="auto" w:fill="auto"/>
          </w:tcPr>
          <w:p w14:paraId="2F7C85E8" w14:textId="77777777" w:rsidR="008F02F8" w:rsidRPr="008C4471" w:rsidRDefault="008F02F8" w:rsidP="00730132">
            <w:pPr>
              <w:jc w:val="both"/>
              <w:rPr>
                <w:rFonts w:ascii="Calibri" w:hAnsi="Calibri" w:cs="Calibri"/>
                <w:sz w:val="16"/>
                <w:szCs w:val="16"/>
              </w:rPr>
            </w:pPr>
            <w:r w:rsidRPr="008C4471">
              <w:rPr>
                <w:rFonts w:ascii="Calibri" w:hAnsi="Calibri" w:cs="Calibri"/>
                <w:sz w:val="16"/>
                <w:szCs w:val="16"/>
              </w:rPr>
              <w:t>Relacja do instancji typu obiektu app:</w:t>
            </w:r>
            <w:r w:rsidRPr="008C4471">
              <w:rPr>
                <w:rFonts w:ascii="Calibri" w:hAnsi="Calibri" w:cs="Calibri"/>
                <w:color w:val="000000"/>
                <w:sz w:val="16"/>
                <w:szCs w:val="16"/>
              </w:rPr>
              <w:t>DokumentFormalny</w:t>
            </w:r>
            <w:r w:rsidRPr="008C4471">
              <w:rPr>
                <w:rFonts w:ascii="Calibri" w:hAnsi="Calibri" w:cs="Calibri"/>
                <w:sz w:val="16"/>
                <w:szCs w:val="16"/>
              </w:rPr>
              <w:t xml:space="preserve"> reprezentującej akt prawny uchwalający akt planowania przestrzennego.</w:t>
            </w:r>
          </w:p>
          <w:p w14:paraId="0C3F77AB" w14:textId="77777777" w:rsidR="00DF74E5" w:rsidRPr="008C4471" w:rsidRDefault="00DF74E5" w:rsidP="00DF74E5">
            <w:pPr>
              <w:jc w:val="both"/>
              <w:rPr>
                <w:rFonts w:ascii="Calibri" w:hAnsi="Calibri" w:cs="Calibri"/>
                <w:sz w:val="16"/>
                <w:szCs w:val="16"/>
              </w:rPr>
            </w:pPr>
            <w:r w:rsidRPr="008C4471">
              <w:rPr>
                <w:rFonts w:ascii="Calibri" w:hAnsi="Calibri" w:cs="Calibri"/>
                <w:sz w:val="16"/>
                <w:szCs w:val="16"/>
              </w:rPr>
              <w:t>Dla każdej wersji aktu planowania przestrzennego należy wyspecyfikować co najmniej odniesienie do dokumentu w sprawie przystąpienia lub dokumentu uchwalającego.</w:t>
            </w:r>
          </w:p>
          <w:p w14:paraId="5729D2DF" w14:textId="77777777" w:rsidR="008F02F8" w:rsidRPr="008C4471" w:rsidRDefault="008F02F8" w:rsidP="00730132">
            <w:pPr>
              <w:jc w:val="both"/>
              <w:rPr>
                <w:rFonts w:ascii="Calibri" w:hAnsi="Calibri" w:cs="Calibri"/>
                <w:sz w:val="16"/>
                <w:szCs w:val="16"/>
              </w:rPr>
            </w:pPr>
          </w:p>
          <w:p w14:paraId="7A8B9AB0" w14:textId="77777777" w:rsidR="008F02F8" w:rsidRPr="008C4471" w:rsidRDefault="008F02F8" w:rsidP="00730132">
            <w:pPr>
              <w:jc w:val="both"/>
              <w:rPr>
                <w:rFonts w:ascii="Calibri" w:hAnsi="Calibri" w:cs="Calibri"/>
                <w:sz w:val="16"/>
                <w:szCs w:val="16"/>
              </w:rPr>
            </w:pPr>
            <w:r w:rsidRPr="008C4471">
              <w:rPr>
                <w:rFonts w:ascii="Calibri" w:hAnsi="Calibri" w:cs="Calibri"/>
                <w:sz w:val="16"/>
                <w:szCs w:val="16"/>
              </w:rPr>
              <w:t>Przykład: ﻿Uchwała Nr XVII/417/2019 w sprawie miejscowego planu zagospodarowania przestrzennego obszaru Las</w:t>
            </w:r>
          </w:p>
          <w:p w14:paraId="58BA3E6F" w14:textId="77777777" w:rsidR="008F02F8" w:rsidRPr="008C4471" w:rsidRDefault="008F02F8" w:rsidP="00730132">
            <w:pPr>
              <w:pStyle w:val="Default"/>
              <w:jc w:val="both"/>
              <w:rPr>
                <w:rFonts w:ascii="Calibri" w:hAnsi="Calibri" w:cs="Calibri"/>
                <w:sz w:val="16"/>
                <w:szCs w:val="16"/>
              </w:rPr>
            </w:pPr>
          </w:p>
        </w:tc>
      </w:tr>
      <w:tr w:rsidR="008F02F8" w:rsidRPr="00C31734" w14:paraId="6E6E8475" w14:textId="77777777" w:rsidTr="006B2961">
        <w:trPr>
          <w:trHeight w:val="576"/>
          <w:jc w:val="center"/>
        </w:trPr>
        <w:tc>
          <w:tcPr>
            <w:tcW w:w="2264" w:type="dxa"/>
            <w:gridSpan w:val="3"/>
            <w:shd w:val="clear" w:color="auto" w:fill="auto"/>
          </w:tcPr>
          <w:p w14:paraId="4148D5E5"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dokumentZmieniajacy</w:t>
            </w:r>
          </w:p>
          <w:p w14:paraId="22429121"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6EC657C8" w14:textId="77777777" w:rsidR="008F02F8" w:rsidRPr="008C4471" w:rsidRDefault="008F02F8" w:rsidP="00730132">
            <w:pPr>
              <w:jc w:val="center"/>
              <w:rPr>
                <w:rFonts w:ascii="Calibri" w:hAnsi="Calibri" w:cs="Calibri"/>
                <w:b/>
                <w:bCs/>
                <w:sz w:val="16"/>
                <w:szCs w:val="16"/>
              </w:rPr>
            </w:pPr>
          </w:p>
          <w:p w14:paraId="4A2287B8"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w:t>
            </w:r>
            <w:r w:rsidRPr="008C4471">
              <w:rPr>
                <w:rFonts w:ascii="Calibri" w:hAnsi="Calibri" w:cs="Calibri"/>
                <w:sz w:val="16"/>
                <w:szCs w:val="16"/>
              </w:rPr>
              <w:t>Odniesienie do aktu prawnego, na mocy którego powstaje obowiązek stosowania regulacji zawartych w akcie planowania przestrzennego w następstwie podjęcia przez właściwy organ uchwały o uchwaleniu lub wydania zarządzenia zastępczego w sprawie zmiany aktu planowania przestrzennego</w:t>
            </w:r>
          </w:p>
        </w:tc>
        <w:tc>
          <w:tcPr>
            <w:tcW w:w="851" w:type="dxa"/>
            <w:shd w:val="clear" w:color="auto" w:fill="auto"/>
          </w:tcPr>
          <w:p w14:paraId="29BD859F"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66BBEE30" w14:textId="77777777" w:rsidR="008F02F8" w:rsidRPr="00F03AD7" w:rsidRDefault="008F02F8"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Obligatoryjny, jeżeli informacja o akcie prawnym zmieniającym jest dostępna</w:t>
            </w:r>
          </w:p>
          <w:p w14:paraId="52ADA7F0" w14:textId="77777777" w:rsidR="008F02F8" w:rsidRPr="00F03AD7" w:rsidRDefault="008F02F8" w:rsidP="00730132">
            <w:pPr>
              <w:pStyle w:val="Akapitzlist"/>
              <w:ind w:left="0"/>
              <w:jc w:val="center"/>
              <w:rPr>
                <w:rFonts w:ascii="Calibri" w:hAnsi="Calibri" w:cs="Calibri"/>
                <w:sz w:val="16"/>
                <w:szCs w:val="16"/>
                <w:lang w:val="pl-PL"/>
              </w:rPr>
            </w:pPr>
          </w:p>
        </w:tc>
        <w:tc>
          <w:tcPr>
            <w:tcW w:w="1843" w:type="dxa"/>
            <w:shd w:val="clear" w:color="auto" w:fill="auto"/>
          </w:tcPr>
          <w:p w14:paraId="6B108FBB" w14:textId="77777777"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DokumentFormalny</w:t>
            </w:r>
          </w:p>
        </w:tc>
        <w:tc>
          <w:tcPr>
            <w:tcW w:w="3260" w:type="dxa"/>
            <w:shd w:val="clear" w:color="auto" w:fill="auto"/>
          </w:tcPr>
          <w:p w14:paraId="7566E833"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app:AktPlanowaniaPrzestrzennego/</w:t>
            </w:r>
          </w:p>
          <w:p w14:paraId="07E6E2B1"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app:DokumentZmieniajacy</w:t>
            </w:r>
          </w:p>
        </w:tc>
        <w:tc>
          <w:tcPr>
            <w:tcW w:w="4830" w:type="dxa"/>
            <w:gridSpan w:val="2"/>
            <w:shd w:val="clear" w:color="auto" w:fill="auto"/>
          </w:tcPr>
          <w:p w14:paraId="3F936503" w14:textId="77777777" w:rsidR="008F02F8" w:rsidRPr="008C4471" w:rsidRDefault="008F02F8" w:rsidP="00730132">
            <w:pPr>
              <w:jc w:val="both"/>
              <w:rPr>
                <w:rFonts w:ascii="Calibri" w:hAnsi="Calibri" w:cs="Calibri"/>
                <w:sz w:val="16"/>
                <w:szCs w:val="16"/>
              </w:rPr>
            </w:pPr>
            <w:r w:rsidRPr="008C4471">
              <w:rPr>
                <w:rFonts w:ascii="Calibri" w:hAnsi="Calibri" w:cs="Calibri"/>
                <w:sz w:val="16"/>
                <w:szCs w:val="16"/>
              </w:rPr>
              <w:t>Relacja do instancji typu obiektu app:</w:t>
            </w:r>
            <w:r w:rsidRPr="008C4471">
              <w:rPr>
                <w:rFonts w:ascii="Calibri" w:hAnsi="Calibri" w:cs="Calibri"/>
                <w:color w:val="000000"/>
                <w:sz w:val="16"/>
                <w:szCs w:val="16"/>
              </w:rPr>
              <w:t>DokumentFormalny</w:t>
            </w:r>
            <w:r w:rsidRPr="008C4471">
              <w:rPr>
                <w:rFonts w:ascii="Calibri" w:hAnsi="Calibri" w:cs="Calibri"/>
                <w:sz w:val="16"/>
                <w:szCs w:val="16"/>
              </w:rPr>
              <w:t xml:space="preserve"> reprezentującej akt prawny zmieniający obowiązujący akt planowania przestrzennego. </w:t>
            </w:r>
          </w:p>
          <w:p w14:paraId="1496ED39" w14:textId="77777777" w:rsidR="008F02F8" w:rsidRPr="008C4471" w:rsidRDefault="008F02F8" w:rsidP="00730132">
            <w:pPr>
              <w:jc w:val="both"/>
              <w:rPr>
                <w:rFonts w:ascii="Calibri" w:hAnsi="Calibri" w:cs="Calibri"/>
                <w:sz w:val="16"/>
                <w:szCs w:val="16"/>
              </w:rPr>
            </w:pPr>
          </w:p>
          <w:p w14:paraId="7D1761F8" w14:textId="4C732E49" w:rsidR="008F02F8" w:rsidRPr="008C4471" w:rsidRDefault="008F02F8" w:rsidP="00730132">
            <w:pPr>
              <w:jc w:val="both"/>
              <w:rPr>
                <w:rFonts w:ascii="Calibri" w:hAnsi="Calibri" w:cs="Calibri"/>
                <w:sz w:val="16"/>
                <w:szCs w:val="16"/>
              </w:rPr>
            </w:pPr>
            <w:r w:rsidRPr="008C4471">
              <w:rPr>
                <w:rFonts w:ascii="Calibri" w:hAnsi="Calibri" w:cs="Calibri"/>
                <w:sz w:val="16"/>
                <w:szCs w:val="16"/>
              </w:rPr>
              <w:t>Ponieważ obowiązujący akt planowania przestrzennego może być wielokrotnie zmieniany, instancja typu obiektu AktPlanow</w:t>
            </w:r>
            <w:r w:rsidR="00EF72CD" w:rsidRPr="008C4471">
              <w:rPr>
                <w:rFonts w:ascii="Calibri" w:hAnsi="Calibri" w:cs="Calibri"/>
                <w:sz w:val="16"/>
                <w:szCs w:val="16"/>
              </w:rPr>
              <w:t>a</w:t>
            </w:r>
            <w:r w:rsidRPr="008C4471">
              <w:rPr>
                <w:rFonts w:ascii="Calibri" w:hAnsi="Calibri" w:cs="Calibri"/>
                <w:sz w:val="16"/>
                <w:szCs w:val="16"/>
              </w:rPr>
              <w:t xml:space="preserve">niaPrzestrzennego może </w:t>
            </w:r>
            <w:r w:rsidR="00552440" w:rsidRPr="008C4471">
              <w:rPr>
                <w:rFonts w:ascii="Calibri" w:hAnsi="Calibri" w:cs="Calibri"/>
                <w:sz w:val="16"/>
                <w:szCs w:val="16"/>
              </w:rPr>
              <w:t xml:space="preserve">być powiązana (referować na) wiele </w:t>
            </w:r>
            <w:r w:rsidRPr="008C4471">
              <w:rPr>
                <w:rFonts w:ascii="Calibri" w:hAnsi="Calibri" w:cs="Calibri"/>
                <w:sz w:val="16"/>
                <w:szCs w:val="16"/>
              </w:rPr>
              <w:t>dokumentów reprezentujących akty prawne go zmieniające.</w:t>
            </w:r>
          </w:p>
          <w:p w14:paraId="79C37258" w14:textId="14B08A98" w:rsidR="00552440" w:rsidRPr="008C4471" w:rsidRDefault="660B2887" w:rsidP="00730132">
            <w:pPr>
              <w:jc w:val="both"/>
              <w:rPr>
                <w:rFonts w:ascii="Calibri" w:hAnsi="Calibri" w:cs="Calibri"/>
                <w:sz w:val="16"/>
                <w:szCs w:val="16"/>
              </w:rPr>
            </w:pPr>
            <w:r w:rsidRPr="008C4471">
              <w:rPr>
                <w:rFonts w:ascii="Calibri" w:hAnsi="Calibri" w:cs="Calibri"/>
                <w:sz w:val="16"/>
                <w:szCs w:val="16"/>
              </w:rPr>
              <w:t xml:space="preserve">Należy zwrócić uwagę, że liczba powiązanych dokumentów (ról asocjacyjnych </w:t>
            </w:r>
            <w:r w:rsidRPr="008C4471">
              <w:rPr>
                <w:rFonts w:ascii="Calibri" w:hAnsi="Calibri" w:cs="Calibri"/>
                <w:b/>
                <w:bCs/>
                <w:sz w:val="16"/>
                <w:szCs w:val="16"/>
              </w:rPr>
              <w:t>dokumentZmieniający</w:t>
            </w:r>
            <w:r w:rsidRPr="008C4471">
              <w:rPr>
                <w:rFonts w:ascii="Calibri" w:hAnsi="Calibri" w:cs="Calibri"/>
                <w:sz w:val="16"/>
                <w:szCs w:val="16"/>
              </w:rPr>
              <w:t xml:space="preserve">) musi odpowiadać wartości podanej w atrybucie </w:t>
            </w:r>
            <w:r w:rsidRPr="008C4471">
              <w:rPr>
                <w:rFonts w:ascii="Calibri" w:hAnsi="Calibri" w:cs="Calibri"/>
                <w:b/>
                <w:bCs/>
                <w:sz w:val="16"/>
                <w:szCs w:val="16"/>
              </w:rPr>
              <w:t xml:space="preserve">zmiana </w:t>
            </w:r>
            <w:r w:rsidRPr="008C4471">
              <w:rPr>
                <w:rFonts w:ascii="Calibri" w:hAnsi="Calibri" w:cs="Calibri"/>
                <w:sz w:val="16"/>
                <w:szCs w:val="16"/>
              </w:rPr>
              <w:t xml:space="preserve">– wskazującej liczbę dotychczasowych zmian aktu planowania przestrzennego. </w:t>
            </w:r>
          </w:p>
          <w:p w14:paraId="05166521" w14:textId="77777777" w:rsidR="008F02F8" w:rsidRPr="008C4471" w:rsidRDefault="008F02F8" w:rsidP="00730132">
            <w:pPr>
              <w:jc w:val="both"/>
              <w:rPr>
                <w:rFonts w:ascii="Calibri" w:hAnsi="Calibri" w:cs="Calibri"/>
                <w:sz w:val="16"/>
                <w:szCs w:val="16"/>
              </w:rPr>
            </w:pPr>
          </w:p>
          <w:p w14:paraId="4732442E" w14:textId="77777777" w:rsidR="008F02F8" w:rsidRPr="008C4471" w:rsidRDefault="008F02F8" w:rsidP="00730132">
            <w:pPr>
              <w:jc w:val="both"/>
              <w:rPr>
                <w:rFonts w:ascii="Calibri" w:hAnsi="Calibri" w:cs="Calibri"/>
                <w:sz w:val="16"/>
                <w:szCs w:val="16"/>
              </w:rPr>
            </w:pPr>
            <w:r w:rsidRPr="008C4471">
              <w:rPr>
                <w:rFonts w:ascii="Calibri" w:hAnsi="Calibri" w:cs="Calibri"/>
                <w:sz w:val="16"/>
                <w:szCs w:val="16"/>
              </w:rPr>
              <w:t>Przykład: Uchwała nr X/69/15 Rady Miejskiej w Byczynie z dnia 26 maja 2015 r. w sprawie uchwalenia zmiany miejscowego planu zagospodarowania przestrzennego miasta Byczyna w części dotyczącej przebiegu drogi gminnej osiedlowej w obrębie ulicy Brzozowej</w:t>
            </w:r>
          </w:p>
        </w:tc>
      </w:tr>
      <w:tr w:rsidR="008F02F8" w:rsidRPr="00C31734" w14:paraId="420B7220" w14:textId="77777777" w:rsidTr="006B2961">
        <w:trPr>
          <w:trHeight w:val="5088"/>
          <w:jc w:val="center"/>
        </w:trPr>
        <w:tc>
          <w:tcPr>
            <w:tcW w:w="2264" w:type="dxa"/>
            <w:gridSpan w:val="3"/>
            <w:shd w:val="clear" w:color="auto" w:fill="auto"/>
          </w:tcPr>
          <w:p w14:paraId="20DC5DFD"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dokumentUchylajacy</w:t>
            </w:r>
          </w:p>
          <w:p w14:paraId="410E7286"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624C60AF" w14:textId="77777777" w:rsidR="008F02F8" w:rsidRPr="008C4471" w:rsidRDefault="008F02F8" w:rsidP="00730132">
            <w:pPr>
              <w:jc w:val="center"/>
              <w:rPr>
                <w:rFonts w:ascii="Calibri" w:hAnsi="Calibri" w:cs="Calibri"/>
                <w:b/>
                <w:bCs/>
                <w:sz w:val="16"/>
                <w:szCs w:val="16"/>
              </w:rPr>
            </w:pPr>
          </w:p>
          <w:p w14:paraId="272609E5" w14:textId="77777777" w:rsidR="008F02F8" w:rsidRPr="008C4471" w:rsidRDefault="008F02F8" w:rsidP="00730132">
            <w:pPr>
              <w:jc w:val="center"/>
              <w:rPr>
                <w:rFonts w:ascii="Calibri" w:hAnsi="Calibri" w:cs="Calibri"/>
                <w:sz w:val="16"/>
                <w:szCs w:val="16"/>
              </w:rPr>
            </w:pPr>
            <w:r w:rsidRPr="008C4471">
              <w:rPr>
                <w:rFonts w:ascii="Calibri" w:hAnsi="Calibri" w:cs="Calibri"/>
                <w:b/>
                <w:bCs/>
                <w:sz w:val="16"/>
                <w:szCs w:val="16"/>
              </w:rPr>
              <w:t>﻿</w:t>
            </w:r>
            <w:r w:rsidRPr="008C4471">
              <w:rPr>
                <w:rFonts w:ascii="Calibri" w:hAnsi="Calibri" w:cs="Calibri"/>
                <w:sz w:val="16"/>
                <w:szCs w:val="16"/>
              </w:rPr>
              <w:t>Odniesienie do dokumentu, na mocy którego wygasł obowiązek stosowania części albo całości regulacji zawartych w akcie planowania przestrzennego w następstwie:</w:t>
            </w:r>
          </w:p>
          <w:p w14:paraId="79565461"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 uchwalenia przez właściwy organ nowego aktu planowania przestrzennego,</w:t>
            </w:r>
          </w:p>
          <w:p w14:paraId="7FF0044C"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 wydania rozstrzygnięcia nadzorczego przez właściwego wojewodę,</w:t>
            </w:r>
          </w:p>
          <w:p w14:paraId="35E1C994" w14:textId="77777777" w:rsidR="008F02F8" w:rsidRPr="008C4471" w:rsidRDefault="008F02F8" w:rsidP="00730132">
            <w:pPr>
              <w:jc w:val="center"/>
              <w:rPr>
                <w:rFonts w:ascii="Calibri" w:hAnsi="Calibri" w:cs="Calibri"/>
                <w:b/>
                <w:bCs/>
                <w:sz w:val="16"/>
                <w:szCs w:val="16"/>
              </w:rPr>
            </w:pPr>
            <w:r w:rsidRPr="008C4471">
              <w:rPr>
                <w:rFonts w:ascii="Calibri" w:hAnsi="Calibri" w:cs="Calibri"/>
                <w:sz w:val="16"/>
                <w:szCs w:val="16"/>
              </w:rPr>
              <w:t>- wydania wyroku przez właściwy sąd</w:t>
            </w:r>
          </w:p>
        </w:tc>
        <w:tc>
          <w:tcPr>
            <w:tcW w:w="851" w:type="dxa"/>
            <w:shd w:val="clear" w:color="auto" w:fill="auto"/>
          </w:tcPr>
          <w:p w14:paraId="31FEF0E2"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1C6BD7D5" w14:textId="77777777" w:rsidR="008F02F8" w:rsidRPr="00F03AD7" w:rsidRDefault="008F02F8"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Obligatoryjny, jeżeli informacja o dokumencie uchylającym jest dostępna</w:t>
            </w:r>
          </w:p>
          <w:p w14:paraId="7043D606" w14:textId="77777777" w:rsidR="008F02F8" w:rsidRPr="00F03AD7" w:rsidRDefault="008F02F8" w:rsidP="00730132">
            <w:pPr>
              <w:pStyle w:val="Akapitzlist"/>
              <w:ind w:left="0"/>
              <w:jc w:val="center"/>
              <w:rPr>
                <w:rFonts w:ascii="Calibri" w:hAnsi="Calibri" w:cs="Calibri"/>
                <w:sz w:val="16"/>
                <w:szCs w:val="16"/>
                <w:lang w:val="pl-PL"/>
              </w:rPr>
            </w:pPr>
          </w:p>
        </w:tc>
        <w:tc>
          <w:tcPr>
            <w:tcW w:w="1843" w:type="dxa"/>
            <w:shd w:val="clear" w:color="auto" w:fill="auto"/>
          </w:tcPr>
          <w:p w14:paraId="7576A79A" w14:textId="77777777"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DokumentFormalny</w:t>
            </w:r>
          </w:p>
        </w:tc>
        <w:tc>
          <w:tcPr>
            <w:tcW w:w="3260" w:type="dxa"/>
            <w:shd w:val="clear" w:color="auto" w:fill="auto"/>
          </w:tcPr>
          <w:p w14:paraId="6408AFDC"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app:AktPlanowaniaPrzestrzennego/</w:t>
            </w:r>
          </w:p>
          <w:p w14:paraId="3C4F80EF" w14:textId="32D24EDC" w:rsidR="008F02F8" w:rsidRPr="008C4471" w:rsidRDefault="008F02F8" w:rsidP="00E64AC8">
            <w:pPr>
              <w:pStyle w:val="Default"/>
              <w:jc w:val="both"/>
              <w:rPr>
                <w:rFonts w:ascii="Calibri" w:hAnsi="Calibri" w:cs="Calibri"/>
                <w:sz w:val="16"/>
                <w:szCs w:val="16"/>
              </w:rPr>
            </w:pPr>
            <w:r w:rsidRPr="008C4471">
              <w:rPr>
                <w:rFonts w:ascii="Calibri" w:hAnsi="Calibri" w:cs="Calibri"/>
                <w:sz w:val="16"/>
                <w:szCs w:val="16"/>
              </w:rPr>
              <w:t>app:﻿</w:t>
            </w:r>
            <w:r w:rsidR="00E64AC8" w:rsidRPr="008C4471">
              <w:rPr>
                <w:rFonts w:ascii="Calibri" w:hAnsi="Calibri" w:cs="Calibri"/>
                <w:sz w:val="16"/>
                <w:szCs w:val="16"/>
              </w:rPr>
              <w:t>Dokument</w:t>
            </w:r>
            <w:r w:rsidRPr="008C4471">
              <w:rPr>
                <w:rFonts w:ascii="Calibri" w:hAnsi="Calibri" w:cs="Calibri"/>
                <w:sz w:val="16"/>
                <w:szCs w:val="16"/>
              </w:rPr>
              <w:t>Uchylajacy</w:t>
            </w:r>
          </w:p>
        </w:tc>
        <w:tc>
          <w:tcPr>
            <w:tcW w:w="4830" w:type="dxa"/>
            <w:gridSpan w:val="2"/>
            <w:shd w:val="clear" w:color="auto" w:fill="auto"/>
          </w:tcPr>
          <w:p w14:paraId="51122DE2" w14:textId="37E7EB3C" w:rsidR="008F02F8" w:rsidRPr="008C4471" w:rsidRDefault="008F02F8" w:rsidP="00730132">
            <w:pPr>
              <w:jc w:val="both"/>
              <w:rPr>
                <w:rFonts w:ascii="Calibri" w:hAnsi="Calibri" w:cs="Calibri"/>
                <w:sz w:val="16"/>
                <w:szCs w:val="16"/>
              </w:rPr>
            </w:pPr>
            <w:r w:rsidRPr="008C4471">
              <w:rPr>
                <w:rFonts w:ascii="Calibri" w:hAnsi="Calibri" w:cs="Calibri"/>
                <w:sz w:val="16"/>
                <w:szCs w:val="16"/>
              </w:rPr>
              <w:t>Relacja do instancji typu obiektu app:</w:t>
            </w:r>
            <w:r w:rsidRPr="008C4471">
              <w:rPr>
                <w:rFonts w:ascii="Calibri" w:hAnsi="Calibri" w:cs="Calibri"/>
                <w:color w:val="000000"/>
                <w:sz w:val="16"/>
                <w:szCs w:val="16"/>
              </w:rPr>
              <w:t>DokumentFormalny</w:t>
            </w:r>
            <w:r w:rsidRPr="008C4471">
              <w:rPr>
                <w:rFonts w:ascii="Calibri" w:hAnsi="Calibri" w:cs="Calibri"/>
                <w:sz w:val="16"/>
                <w:szCs w:val="16"/>
              </w:rPr>
              <w:t xml:space="preserve"> reprezentującej dokument uchylaj</w:t>
            </w:r>
            <w:r w:rsidR="004B4601" w:rsidRPr="008C4471">
              <w:rPr>
                <w:rFonts w:ascii="Calibri" w:hAnsi="Calibri" w:cs="Calibri"/>
                <w:sz w:val="16"/>
                <w:szCs w:val="16"/>
              </w:rPr>
              <w:t>ą</w:t>
            </w:r>
            <w:r w:rsidRPr="008C4471">
              <w:rPr>
                <w:rFonts w:ascii="Calibri" w:hAnsi="Calibri" w:cs="Calibri"/>
                <w:sz w:val="16"/>
                <w:szCs w:val="16"/>
              </w:rPr>
              <w:t>cy obowiązujący akt planowania przestrzennego lub jego części.</w:t>
            </w:r>
          </w:p>
          <w:p w14:paraId="417727DE" w14:textId="77777777" w:rsidR="008F02F8" w:rsidRPr="008C4471" w:rsidRDefault="008F02F8" w:rsidP="00730132">
            <w:pPr>
              <w:jc w:val="both"/>
              <w:rPr>
                <w:rFonts w:ascii="Calibri" w:hAnsi="Calibri" w:cs="Calibri"/>
                <w:sz w:val="16"/>
                <w:szCs w:val="16"/>
              </w:rPr>
            </w:pPr>
          </w:p>
          <w:p w14:paraId="134157A7" w14:textId="212EBC2F" w:rsidR="008F02F8" w:rsidRPr="008C4471" w:rsidRDefault="008F02F8" w:rsidP="00730132">
            <w:pPr>
              <w:jc w:val="both"/>
              <w:rPr>
                <w:rFonts w:ascii="Calibri" w:hAnsi="Calibri" w:cs="Calibri"/>
                <w:sz w:val="16"/>
                <w:szCs w:val="16"/>
              </w:rPr>
            </w:pPr>
            <w:r w:rsidRPr="008C4471">
              <w:rPr>
                <w:rFonts w:ascii="Calibri" w:hAnsi="Calibri" w:cs="Calibri"/>
                <w:sz w:val="16"/>
                <w:szCs w:val="16"/>
              </w:rPr>
              <w:t>Ponieważ obowiązujący akt planowania przestrzennego może być wielokrotnie uchylany (w szczególności dotyczy to przypadku uchylania części aktu), instancja typu obiektu AktPlanow</w:t>
            </w:r>
            <w:r w:rsidR="00E64AC8" w:rsidRPr="008C4471">
              <w:rPr>
                <w:rFonts w:ascii="Calibri" w:hAnsi="Calibri" w:cs="Calibri"/>
                <w:sz w:val="16"/>
                <w:szCs w:val="16"/>
              </w:rPr>
              <w:t>a</w:t>
            </w:r>
            <w:r w:rsidRPr="008C4471">
              <w:rPr>
                <w:rFonts w:ascii="Calibri" w:hAnsi="Calibri" w:cs="Calibri"/>
                <w:sz w:val="16"/>
                <w:szCs w:val="16"/>
              </w:rPr>
              <w:t>niaPrzestrzennego może referować na wiele dokumentów reprezentujących akty prawne go uchylające.</w:t>
            </w:r>
          </w:p>
          <w:p w14:paraId="4CCC59A4" w14:textId="77777777" w:rsidR="008F02F8" w:rsidRPr="008C4471" w:rsidRDefault="008F02F8" w:rsidP="00730132">
            <w:pPr>
              <w:jc w:val="both"/>
              <w:rPr>
                <w:rFonts w:ascii="Calibri" w:hAnsi="Calibri" w:cs="Calibri"/>
                <w:sz w:val="16"/>
                <w:szCs w:val="16"/>
              </w:rPr>
            </w:pPr>
          </w:p>
          <w:p w14:paraId="5697B65A" w14:textId="7EDB9242" w:rsidR="008F02F8" w:rsidRPr="008C4471" w:rsidRDefault="008F02F8" w:rsidP="00730132">
            <w:pPr>
              <w:jc w:val="both"/>
              <w:rPr>
                <w:rFonts w:ascii="Calibri" w:hAnsi="Calibri" w:cs="Calibri"/>
                <w:sz w:val="16"/>
                <w:szCs w:val="16"/>
              </w:rPr>
            </w:pPr>
            <w:r w:rsidRPr="008C4471">
              <w:rPr>
                <w:rFonts w:ascii="Calibri" w:hAnsi="Calibri" w:cs="Calibri"/>
                <w:sz w:val="16"/>
                <w:szCs w:val="16"/>
              </w:rPr>
              <w:t>W przypadku, jeżeli akt prawny uchyla w całości lub części obowiązujący akt planowania przestrzennego i dla obszaru zmiany uchwala jednocześnie nowy akt planowania przestrzennego, obiekt DokumentFormalny reprezentujący ten akt prawny jest dla dotychczas istniejącego obiektu Akt</w:t>
            </w:r>
            <w:r w:rsidR="00A031F7" w:rsidRPr="008C4471">
              <w:rPr>
                <w:rFonts w:ascii="Calibri" w:hAnsi="Calibri" w:cs="Calibri"/>
                <w:sz w:val="16"/>
                <w:szCs w:val="16"/>
              </w:rPr>
              <w:t>Planowania</w:t>
            </w:r>
            <w:r w:rsidRPr="008C4471">
              <w:rPr>
                <w:rFonts w:ascii="Calibri" w:hAnsi="Calibri" w:cs="Calibri"/>
                <w:sz w:val="16"/>
                <w:szCs w:val="16"/>
              </w:rPr>
              <w:t>Przestrzennego „dokumentem uchylającym” a dla nowotworzonego obiektu AktPlanow</w:t>
            </w:r>
            <w:r w:rsidR="00E64AC8" w:rsidRPr="008C4471">
              <w:rPr>
                <w:rFonts w:ascii="Calibri" w:hAnsi="Calibri" w:cs="Calibri"/>
                <w:sz w:val="16"/>
                <w:szCs w:val="16"/>
              </w:rPr>
              <w:t>a</w:t>
            </w:r>
            <w:r w:rsidRPr="008C4471">
              <w:rPr>
                <w:rFonts w:ascii="Calibri" w:hAnsi="Calibri" w:cs="Calibri"/>
                <w:sz w:val="16"/>
                <w:szCs w:val="16"/>
              </w:rPr>
              <w:t xml:space="preserve">niaPrzestrzennego jest „dokumentem uchwalającym”. </w:t>
            </w:r>
            <w:r w:rsidR="0064078B">
              <w:rPr>
                <w:rFonts w:ascii="Calibri" w:hAnsi="Calibri" w:cs="Calibri"/>
                <w:sz w:val="16"/>
                <w:szCs w:val="16"/>
              </w:rPr>
              <w:br/>
            </w:r>
            <w:r w:rsidRPr="008C4471">
              <w:rPr>
                <w:rFonts w:ascii="Calibri" w:hAnsi="Calibri" w:cs="Calibri"/>
                <w:sz w:val="16"/>
                <w:szCs w:val="16"/>
              </w:rPr>
              <w:t>W przeważającej mierze sytuacja taka może wystąpić w przypadku miejscowych planów zagospodarowania przestrzennego.</w:t>
            </w:r>
          </w:p>
          <w:p w14:paraId="153B895E" w14:textId="77777777" w:rsidR="008F02F8" w:rsidRPr="008C4471" w:rsidRDefault="008F02F8" w:rsidP="00730132">
            <w:pPr>
              <w:jc w:val="both"/>
              <w:rPr>
                <w:rFonts w:ascii="Calibri" w:hAnsi="Calibri" w:cs="Calibri"/>
                <w:sz w:val="16"/>
                <w:szCs w:val="16"/>
              </w:rPr>
            </w:pPr>
          </w:p>
          <w:p w14:paraId="2811997E" w14:textId="13973B9B" w:rsidR="008F02F8" w:rsidRPr="008C4471" w:rsidRDefault="660B2887" w:rsidP="00730132">
            <w:pPr>
              <w:pStyle w:val="Default"/>
              <w:jc w:val="both"/>
              <w:rPr>
                <w:rFonts w:ascii="Calibri" w:hAnsi="Calibri" w:cs="Calibri"/>
                <w:sz w:val="16"/>
                <w:szCs w:val="16"/>
              </w:rPr>
            </w:pPr>
            <w:r w:rsidRPr="008C4471">
              <w:rPr>
                <w:rFonts w:ascii="Calibri" w:hAnsi="Calibri" w:cs="Calibri"/>
                <w:sz w:val="16"/>
                <w:szCs w:val="16"/>
              </w:rPr>
              <w:t>Przykład 1: Uchwała Nr XIV(97)08 Rady Gminy w Starej Dąbrowie z dnia 22</w:t>
            </w:r>
            <w:r w:rsidRPr="008C4471">
              <w:rPr>
                <w:rFonts w:ascii="Calibri" w:hAnsi="Calibri" w:cs="Calibri"/>
                <w:i/>
                <w:iCs/>
                <w:sz w:val="16"/>
                <w:szCs w:val="16"/>
              </w:rPr>
              <w:t> </w:t>
            </w:r>
            <w:r w:rsidRPr="008C4471">
              <w:rPr>
                <w:rFonts w:ascii="Calibri" w:hAnsi="Calibri" w:cs="Calibri"/>
                <w:sz w:val="16"/>
                <w:szCs w:val="16"/>
              </w:rPr>
              <w:t>lutego 2008 r. uchylająca uchwalę w sprawie uchwalenia miejscowego planu zagospodarowania przestrzennego gminy Stara Dąbrowa obejmującego działkę o numerze ewidencyjnym 357/4, 357/5, 357/10, 357/13, 357/14, 357/15, 357/16 w miejscowości Stara Dąbrowa</w:t>
            </w:r>
          </w:p>
          <w:p w14:paraId="463A2F0B" w14:textId="77777777" w:rsidR="008F02F8" w:rsidRPr="008C4471" w:rsidRDefault="008F02F8" w:rsidP="00730132">
            <w:pPr>
              <w:pStyle w:val="Default"/>
              <w:jc w:val="both"/>
              <w:rPr>
                <w:rFonts w:ascii="Calibri" w:hAnsi="Calibri" w:cs="Calibri"/>
                <w:sz w:val="16"/>
                <w:szCs w:val="16"/>
              </w:rPr>
            </w:pPr>
          </w:p>
          <w:p w14:paraId="412BA2A5"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 xml:space="preserve">Przykład 2: Rozstrzygnięcie nadzorcze WNP-I.4131.3.2020.JF z dnia 3 lutego stwierdzające nieważność uchwały Nr </w:t>
            </w:r>
            <w:bookmarkStart w:id="402" w:name="_Hlk31186684"/>
            <w:bookmarkStart w:id="403" w:name="_Hlk31355523"/>
            <w:r w:rsidRPr="008C4471">
              <w:rPr>
                <w:rFonts w:ascii="Calibri" w:hAnsi="Calibri" w:cs="Calibri"/>
                <w:sz w:val="16"/>
                <w:szCs w:val="16"/>
              </w:rPr>
              <w:t xml:space="preserve">XV.0007.120.2019 </w:t>
            </w:r>
            <w:bookmarkEnd w:id="402"/>
            <w:r w:rsidRPr="008C4471">
              <w:rPr>
                <w:rFonts w:ascii="Calibri" w:hAnsi="Calibri" w:cs="Calibri"/>
                <w:sz w:val="16"/>
                <w:szCs w:val="16"/>
              </w:rPr>
              <w:t xml:space="preserve">Rady Gminy w Siennicy z 27 grudnia 2019 r. </w:t>
            </w:r>
            <w:bookmarkStart w:id="404" w:name="_Hlk31186702"/>
            <w:r w:rsidRPr="008C4471">
              <w:rPr>
                <w:rFonts w:ascii="Calibri" w:hAnsi="Calibri" w:cs="Calibri"/>
                <w:sz w:val="16"/>
                <w:szCs w:val="16"/>
              </w:rPr>
              <w:t>„w sprawie uchwalenia zmiany miejscowego planu zagospodarowania przestrzennego dla obszaru położonego w miejscowości Borówek, gmina Siennica”</w:t>
            </w:r>
            <w:bookmarkEnd w:id="403"/>
            <w:r w:rsidRPr="008C4471">
              <w:rPr>
                <w:rFonts w:ascii="Calibri" w:hAnsi="Calibri" w:cs="Calibri"/>
                <w:sz w:val="16"/>
                <w:szCs w:val="16"/>
              </w:rPr>
              <w:t>,</w:t>
            </w:r>
            <w:bookmarkEnd w:id="404"/>
            <w:r w:rsidRPr="008C4471">
              <w:rPr>
                <w:rFonts w:ascii="Calibri" w:hAnsi="Calibri" w:cs="Calibri"/>
                <w:sz w:val="16"/>
                <w:szCs w:val="16"/>
              </w:rPr>
              <w:t xml:space="preserve"> w części ustaleń § 24 pkt 2, w zakresie sformułowania: </w:t>
            </w:r>
            <w:bookmarkStart w:id="405" w:name="_Hlk31355397"/>
            <w:r w:rsidRPr="008C4471">
              <w:rPr>
                <w:rFonts w:ascii="Calibri" w:hAnsi="Calibri" w:cs="Calibri"/>
                <w:sz w:val="16"/>
                <w:szCs w:val="16"/>
              </w:rPr>
              <w:t>„(…) zabudowa mieszkaniowa jednorodzinna, (…)”</w:t>
            </w:r>
            <w:bookmarkEnd w:id="405"/>
          </w:p>
        </w:tc>
      </w:tr>
      <w:tr w:rsidR="008F02F8" w:rsidRPr="00C31734" w14:paraId="6F735400" w14:textId="77777777" w:rsidTr="006B2961">
        <w:trPr>
          <w:trHeight w:val="2537"/>
          <w:jc w:val="center"/>
        </w:trPr>
        <w:tc>
          <w:tcPr>
            <w:tcW w:w="2264" w:type="dxa"/>
            <w:gridSpan w:val="3"/>
            <w:shd w:val="clear" w:color="auto" w:fill="auto"/>
          </w:tcPr>
          <w:p w14:paraId="4C261BD4"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dokumentUniewazniajacy</w:t>
            </w:r>
          </w:p>
          <w:p w14:paraId="6D066490"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294CCC45" w14:textId="77777777" w:rsidR="008F02F8" w:rsidRPr="008C4471" w:rsidRDefault="008F02F8" w:rsidP="00730132">
            <w:pPr>
              <w:jc w:val="center"/>
              <w:rPr>
                <w:rFonts w:ascii="Calibri" w:hAnsi="Calibri" w:cs="Calibri"/>
                <w:sz w:val="16"/>
                <w:szCs w:val="16"/>
              </w:rPr>
            </w:pPr>
          </w:p>
          <w:p w14:paraId="02453289" w14:textId="49BC02CF" w:rsidR="008F02F8" w:rsidRPr="008C4471" w:rsidRDefault="008F02F8" w:rsidP="00730132">
            <w:pPr>
              <w:jc w:val="center"/>
              <w:rPr>
                <w:rFonts w:ascii="Calibri" w:hAnsi="Calibri" w:cs="Calibri"/>
                <w:b/>
                <w:bCs/>
                <w:sz w:val="16"/>
                <w:szCs w:val="16"/>
              </w:rPr>
            </w:pPr>
            <w:r w:rsidRPr="008C4471">
              <w:rPr>
                <w:rFonts w:ascii="Calibri" w:hAnsi="Calibri" w:cs="Calibri"/>
                <w:sz w:val="16"/>
                <w:szCs w:val="16"/>
              </w:rPr>
              <w:t xml:space="preserve">﻿Odniesienie </w:t>
            </w:r>
            <w:r w:rsidR="004B4601" w:rsidRPr="008C4471">
              <w:rPr>
                <w:rFonts w:ascii="Calibri" w:hAnsi="Calibri" w:cs="Calibri"/>
                <w:sz w:val="16"/>
                <w:szCs w:val="16"/>
              </w:rPr>
              <w:t xml:space="preserve">do </w:t>
            </w:r>
            <w:r w:rsidRPr="008C4471">
              <w:rPr>
                <w:rFonts w:ascii="Calibri" w:hAnsi="Calibri" w:cs="Calibri"/>
                <w:sz w:val="16"/>
                <w:szCs w:val="16"/>
              </w:rPr>
              <w:t>dokumentu, na mocy którego nastąpiło stwierdzenie nieważności części lub całości regulacji zawartych w uchwale organu jednostki samorządu terytorialnego w następstwie wydania rozstrzygnięcia nadzorczego albo wyroku sądu</w:t>
            </w:r>
          </w:p>
        </w:tc>
        <w:tc>
          <w:tcPr>
            <w:tcW w:w="851" w:type="dxa"/>
            <w:shd w:val="clear" w:color="auto" w:fill="auto"/>
          </w:tcPr>
          <w:p w14:paraId="33B05F7A"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104B9D86" w14:textId="77777777" w:rsidR="008F02F8" w:rsidRPr="00F03AD7" w:rsidRDefault="008F02F8" w:rsidP="00E64AC8">
            <w:pPr>
              <w:pStyle w:val="Akapitzlist"/>
              <w:ind w:left="-74"/>
              <w:jc w:val="center"/>
              <w:rPr>
                <w:rFonts w:ascii="Calibri" w:hAnsi="Calibri" w:cs="Calibri"/>
                <w:sz w:val="16"/>
                <w:szCs w:val="16"/>
                <w:lang w:val="pl-PL"/>
              </w:rPr>
            </w:pPr>
            <w:r w:rsidRPr="00F03AD7">
              <w:rPr>
                <w:rFonts w:ascii="Calibri" w:hAnsi="Calibri" w:cs="Calibri"/>
                <w:sz w:val="16"/>
                <w:szCs w:val="16"/>
                <w:lang w:val="pl-PL"/>
              </w:rPr>
              <w:t>Obligatoryjny, jeżeli informacja o dokumencie unieważniającym jest dostępna</w:t>
            </w:r>
          </w:p>
          <w:p w14:paraId="3FE6CBC3" w14:textId="77777777" w:rsidR="008F02F8" w:rsidRPr="00F03AD7" w:rsidRDefault="008F02F8" w:rsidP="00730132">
            <w:pPr>
              <w:pStyle w:val="Akapitzlist"/>
              <w:ind w:left="0"/>
              <w:jc w:val="center"/>
              <w:rPr>
                <w:rFonts w:ascii="Calibri" w:hAnsi="Calibri" w:cs="Calibri"/>
                <w:sz w:val="16"/>
                <w:szCs w:val="16"/>
                <w:lang w:val="pl-PL"/>
              </w:rPr>
            </w:pPr>
          </w:p>
        </w:tc>
        <w:tc>
          <w:tcPr>
            <w:tcW w:w="1843" w:type="dxa"/>
            <w:shd w:val="clear" w:color="auto" w:fill="auto"/>
          </w:tcPr>
          <w:p w14:paraId="1423C684" w14:textId="77777777"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DokumentFormalny</w:t>
            </w:r>
          </w:p>
        </w:tc>
        <w:tc>
          <w:tcPr>
            <w:tcW w:w="3260" w:type="dxa"/>
            <w:shd w:val="clear" w:color="auto" w:fill="auto"/>
          </w:tcPr>
          <w:p w14:paraId="3B838527"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app:AktPlanowaniaPrzestrzennego/</w:t>
            </w:r>
          </w:p>
          <w:p w14:paraId="3F9802C8"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app:DokumentUniewazniajacy</w:t>
            </w:r>
          </w:p>
        </w:tc>
        <w:tc>
          <w:tcPr>
            <w:tcW w:w="4830" w:type="dxa"/>
            <w:gridSpan w:val="2"/>
            <w:shd w:val="clear" w:color="auto" w:fill="auto"/>
          </w:tcPr>
          <w:p w14:paraId="45AF95C9" w14:textId="320F7EB5" w:rsidR="008F02F8" w:rsidRPr="008C4471" w:rsidRDefault="660B2887" w:rsidP="00730132">
            <w:pPr>
              <w:jc w:val="both"/>
              <w:rPr>
                <w:rFonts w:ascii="Calibri" w:hAnsi="Calibri" w:cs="Calibri"/>
                <w:sz w:val="16"/>
                <w:szCs w:val="16"/>
              </w:rPr>
            </w:pPr>
            <w:r w:rsidRPr="008C4471">
              <w:rPr>
                <w:rFonts w:ascii="Calibri" w:hAnsi="Calibri" w:cs="Calibri"/>
                <w:sz w:val="16"/>
                <w:szCs w:val="16"/>
              </w:rPr>
              <w:t>Relacja do instancji typu obiektu app:</w:t>
            </w:r>
            <w:r w:rsidRPr="008C4471">
              <w:rPr>
                <w:rFonts w:ascii="Calibri" w:hAnsi="Calibri" w:cs="Calibri"/>
                <w:color w:val="000000" w:themeColor="text1"/>
                <w:sz w:val="16"/>
                <w:szCs w:val="16"/>
              </w:rPr>
              <w:t>DokumentFormalny</w:t>
            </w:r>
            <w:r w:rsidRPr="008C4471">
              <w:rPr>
                <w:rFonts w:ascii="Calibri" w:hAnsi="Calibri" w:cs="Calibri"/>
                <w:sz w:val="16"/>
                <w:szCs w:val="16"/>
              </w:rPr>
              <w:t xml:space="preserve"> reprezentującej dokument stwierdzający nieważność części lub całości regulacji zawartych w obowiązującym akcie planowania przestrzennego.</w:t>
            </w:r>
          </w:p>
          <w:p w14:paraId="7C1225C5" w14:textId="77777777" w:rsidR="008F02F8" w:rsidRPr="008C4471" w:rsidRDefault="008F02F8" w:rsidP="00730132">
            <w:pPr>
              <w:jc w:val="both"/>
              <w:rPr>
                <w:rFonts w:ascii="Calibri" w:hAnsi="Calibri" w:cs="Calibri"/>
                <w:sz w:val="16"/>
                <w:szCs w:val="16"/>
              </w:rPr>
            </w:pPr>
          </w:p>
          <w:p w14:paraId="5F3FEA08" w14:textId="18F60EAC" w:rsidR="008F02F8" w:rsidRPr="008C4471" w:rsidRDefault="008F02F8" w:rsidP="00730132">
            <w:pPr>
              <w:jc w:val="both"/>
              <w:rPr>
                <w:rFonts w:ascii="Calibri" w:hAnsi="Calibri" w:cs="Calibri"/>
                <w:sz w:val="16"/>
                <w:szCs w:val="16"/>
              </w:rPr>
            </w:pPr>
            <w:r w:rsidRPr="008C4471">
              <w:rPr>
                <w:rFonts w:ascii="Calibri" w:hAnsi="Calibri" w:cs="Calibri"/>
                <w:sz w:val="16"/>
                <w:szCs w:val="16"/>
              </w:rPr>
              <w:t>Ponieważ obowiązujący akt planowania przestrzennego może być wielokrotnie w części unieważniany, instancja typu obiektu AktPlanow</w:t>
            </w:r>
            <w:r w:rsidR="00E64AC8" w:rsidRPr="008C4471">
              <w:rPr>
                <w:rFonts w:ascii="Calibri" w:hAnsi="Calibri" w:cs="Calibri"/>
                <w:sz w:val="16"/>
                <w:szCs w:val="16"/>
              </w:rPr>
              <w:t>a</w:t>
            </w:r>
            <w:r w:rsidRPr="008C4471">
              <w:rPr>
                <w:rFonts w:ascii="Calibri" w:hAnsi="Calibri" w:cs="Calibri"/>
                <w:sz w:val="16"/>
                <w:szCs w:val="16"/>
              </w:rPr>
              <w:t>niaPrzestrzennego może referować na wiele dokumentów reprezentujących akty prawne go unieważniające.</w:t>
            </w:r>
          </w:p>
          <w:p w14:paraId="32020B4D" w14:textId="77777777" w:rsidR="008F02F8" w:rsidRPr="008C4471" w:rsidRDefault="008F02F8" w:rsidP="00730132">
            <w:pPr>
              <w:jc w:val="both"/>
              <w:rPr>
                <w:rFonts w:ascii="Calibri" w:hAnsi="Calibri" w:cs="Calibri"/>
                <w:sz w:val="16"/>
                <w:szCs w:val="16"/>
              </w:rPr>
            </w:pPr>
          </w:p>
          <w:p w14:paraId="13784D03" w14:textId="6620AE91" w:rsidR="008F02F8" w:rsidRPr="008C4471" w:rsidRDefault="008F02F8" w:rsidP="00A50CD3">
            <w:pPr>
              <w:pStyle w:val="Default"/>
              <w:jc w:val="both"/>
              <w:rPr>
                <w:rFonts w:ascii="Calibri" w:hAnsi="Calibri" w:cs="Calibri"/>
                <w:sz w:val="16"/>
                <w:szCs w:val="16"/>
              </w:rPr>
            </w:pPr>
            <w:r w:rsidRPr="008C4471">
              <w:rPr>
                <w:rFonts w:ascii="Calibri" w:hAnsi="Calibri" w:cs="Calibri"/>
                <w:sz w:val="16"/>
                <w:szCs w:val="16"/>
              </w:rPr>
              <w:t xml:space="preserve">Przykład: </w:t>
            </w:r>
            <w:r w:rsidR="00A50CD3" w:rsidRPr="008C4471">
              <w:rPr>
                <w:rFonts w:ascii="Calibri" w:hAnsi="Calibri" w:cs="Calibri"/>
                <w:sz w:val="16"/>
                <w:szCs w:val="16"/>
              </w:rPr>
              <w:t>Rozstrzygnięcie nadzorcze wojewody mazowieckiego stwierdzające nieważność uchwały Nr X.119.2019 Rady Miasta Pruszkowa z 29 sierpnia 2019 r. „w sprawie miejscowego planu zagospodarowania przestrzennego miasta Pruszkowa - obszaru wyznaczonego granicą rzeki Żbikówki, projektowaną drogą, ulicą Poznańską, granicą terenów ogrodów działkowych i osią korytarza rzeki Utraty”, w ramach części ustaleń</w:t>
            </w:r>
            <w:r w:rsidR="00E64AC8" w:rsidRPr="008C4471">
              <w:rPr>
                <w:rFonts w:ascii="Calibri" w:hAnsi="Calibri" w:cs="Calibri"/>
                <w:sz w:val="16"/>
                <w:szCs w:val="16"/>
              </w:rPr>
              <w:t>.</w:t>
            </w:r>
          </w:p>
          <w:p w14:paraId="092F1CDF" w14:textId="77777777" w:rsidR="008F02F8" w:rsidRPr="008C4471" w:rsidRDefault="008F02F8" w:rsidP="00730132">
            <w:pPr>
              <w:pStyle w:val="Default"/>
              <w:jc w:val="both"/>
              <w:rPr>
                <w:rFonts w:ascii="Calibri" w:hAnsi="Calibri" w:cs="Calibri"/>
                <w:sz w:val="16"/>
                <w:szCs w:val="16"/>
              </w:rPr>
            </w:pPr>
          </w:p>
        </w:tc>
      </w:tr>
      <w:tr w:rsidR="008F02F8" w:rsidRPr="00C31734" w14:paraId="09BA0FEB" w14:textId="77777777" w:rsidTr="006B2961">
        <w:trPr>
          <w:trHeight w:val="553"/>
          <w:jc w:val="center"/>
        </w:trPr>
        <w:tc>
          <w:tcPr>
            <w:tcW w:w="2264" w:type="dxa"/>
            <w:gridSpan w:val="3"/>
            <w:shd w:val="clear" w:color="auto" w:fill="auto"/>
          </w:tcPr>
          <w:p w14:paraId="366A7EA9" w14:textId="2B600F95"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dokument</w:t>
            </w:r>
          </w:p>
          <w:p w14:paraId="2E89DA35"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798501A9" w14:textId="77777777" w:rsidR="008F02F8" w:rsidRPr="008C4471" w:rsidRDefault="008F02F8" w:rsidP="00730132">
            <w:pPr>
              <w:jc w:val="center"/>
              <w:rPr>
                <w:rFonts w:ascii="Calibri" w:hAnsi="Calibri" w:cs="Calibri"/>
                <w:sz w:val="16"/>
                <w:szCs w:val="16"/>
              </w:rPr>
            </w:pPr>
          </w:p>
          <w:p w14:paraId="4D5689F4" w14:textId="77777777" w:rsidR="00272B0D" w:rsidRPr="008C4471" w:rsidRDefault="008F02F8" w:rsidP="00730132">
            <w:pPr>
              <w:jc w:val="center"/>
              <w:rPr>
                <w:rFonts w:ascii="Calibri" w:hAnsi="Calibri" w:cs="Calibri"/>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﻿Odnośnik do</w:t>
            </w:r>
            <w:r w:rsidR="00272B0D" w:rsidRPr="008C4471">
              <w:rPr>
                <w:rFonts w:ascii="Calibri" w:hAnsi="Calibri" w:cs="Calibri"/>
                <w:sz w:val="16"/>
                <w:szCs w:val="16"/>
              </w:rPr>
              <w:t xml:space="preserve"> innego </w:t>
            </w:r>
          </w:p>
          <w:p w14:paraId="7E9DAB80" w14:textId="4B780F42" w:rsidR="008F02F8" w:rsidRPr="008C4471" w:rsidRDefault="00272B0D" w:rsidP="00272B0D">
            <w:pPr>
              <w:jc w:val="center"/>
              <w:rPr>
                <w:rFonts w:ascii="Calibri" w:hAnsi="Calibri" w:cs="Calibri"/>
                <w:sz w:val="16"/>
                <w:szCs w:val="16"/>
              </w:rPr>
            </w:pPr>
            <w:r w:rsidRPr="008C4471">
              <w:rPr>
                <w:rFonts w:ascii="Calibri" w:hAnsi="Calibri" w:cs="Calibri"/>
                <w:sz w:val="16"/>
                <w:szCs w:val="16"/>
              </w:rPr>
              <w:t>dokumentu powiązanego</w:t>
            </w:r>
            <w:r w:rsidR="008F02F8" w:rsidRPr="008C4471">
              <w:rPr>
                <w:rFonts w:ascii="Calibri" w:hAnsi="Calibri" w:cs="Calibri"/>
                <w:sz w:val="16"/>
                <w:szCs w:val="16"/>
              </w:rPr>
              <w:t xml:space="preserve"> z aktem </w:t>
            </w:r>
            <w:r w:rsidRPr="008C4471">
              <w:rPr>
                <w:rFonts w:ascii="Calibri" w:hAnsi="Calibri" w:cs="Calibri"/>
                <w:sz w:val="16"/>
                <w:szCs w:val="16"/>
              </w:rPr>
              <w:t>planowania przestrzennego, który jest istotny z punktu widzenia decyzji podjętych w procesie tworzenia aktu planowania przestrzennego, np.</w:t>
            </w:r>
            <w:r w:rsidR="008F02F8" w:rsidRPr="008C4471">
              <w:rPr>
                <w:rFonts w:ascii="Calibri" w:hAnsi="Calibri" w:cs="Calibri"/>
                <w:sz w:val="16"/>
                <w:szCs w:val="16"/>
              </w:rPr>
              <w:t xml:space="preserve"> opracow</w:t>
            </w:r>
            <w:r w:rsidRPr="008C4471">
              <w:rPr>
                <w:rFonts w:ascii="Calibri" w:hAnsi="Calibri" w:cs="Calibri"/>
                <w:sz w:val="16"/>
                <w:szCs w:val="16"/>
              </w:rPr>
              <w:t>anie ekofizjograficzne, prognoza</w:t>
            </w:r>
            <w:r w:rsidR="008F02F8" w:rsidRPr="008C4471">
              <w:rPr>
                <w:rFonts w:ascii="Calibri" w:hAnsi="Calibri" w:cs="Calibri"/>
                <w:sz w:val="16"/>
                <w:szCs w:val="16"/>
              </w:rPr>
              <w:t xml:space="preserve"> oddzi</w:t>
            </w:r>
            <w:r w:rsidRPr="008C4471">
              <w:rPr>
                <w:rFonts w:ascii="Calibri" w:hAnsi="Calibri" w:cs="Calibri"/>
                <w:sz w:val="16"/>
                <w:szCs w:val="16"/>
              </w:rPr>
              <w:t>aływania na środowisko, prognoza</w:t>
            </w:r>
            <w:r w:rsidR="008F02F8" w:rsidRPr="008C4471">
              <w:rPr>
                <w:rFonts w:ascii="Calibri" w:hAnsi="Calibri" w:cs="Calibri"/>
                <w:sz w:val="16"/>
                <w:szCs w:val="16"/>
              </w:rPr>
              <w:t xml:space="preserve"> skutków finansowych</w:t>
            </w:r>
            <w:r w:rsidR="004B4601" w:rsidRPr="008C4471">
              <w:rPr>
                <w:rFonts w:ascii="Calibri" w:hAnsi="Calibri" w:cs="Calibri"/>
                <w:sz w:val="16"/>
                <w:szCs w:val="16"/>
              </w:rPr>
              <w:t>, decyzj</w:t>
            </w:r>
            <w:r w:rsidRPr="008C4471">
              <w:rPr>
                <w:rFonts w:ascii="Calibri" w:hAnsi="Calibri" w:cs="Calibri"/>
                <w:sz w:val="16"/>
                <w:szCs w:val="16"/>
              </w:rPr>
              <w:t>a</w:t>
            </w:r>
            <w:r w:rsidR="004B4601" w:rsidRPr="008C4471">
              <w:rPr>
                <w:rFonts w:ascii="Calibri" w:hAnsi="Calibri" w:cs="Calibri"/>
                <w:sz w:val="16"/>
                <w:szCs w:val="16"/>
              </w:rPr>
              <w:t xml:space="preserve"> o zmianie przeznaczenia gruntów rolnych na cele nierolnicze lub leśnych na cele nieleśne wraz ze złożonymi wnioskami</w:t>
            </w:r>
          </w:p>
          <w:p w14:paraId="01C93821" w14:textId="77777777" w:rsidR="008F02F8" w:rsidRPr="008C4471" w:rsidRDefault="008F02F8" w:rsidP="00730132">
            <w:pPr>
              <w:rPr>
                <w:rFonts w:ascii="Calibri" w:hAnsi="Calibri" w:cs="Calibri"/>
                <w:b/>
                <w:bCs/>
                <w:sz w:val="16"/>
                <w:szCs w:val="16"/>
              </w:rPr>
            </w:pPr>
          </w:p>
        </w:tc>
        <w:tc>
          <w:tcPr>
            <w:tcW w:w="851" w:type="dxa"/>
            <w:shd w:val="clear" w:color="auto" w:fill="auto"/>
          </w:tcPr>
          <w:p w14:paraId="1F7AE963"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49583290"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 xml:space="preserve">Fakultatywny </w:t>
            </w:r>
          </w:p>
        </w:tc>
        <w:tc>
          <w:tcPr>
            <w:tcW w:w="1843" w:type="dxa"/>
            <w:shd w:val="clear" w:color="auto" w:fill="auto"/>
          </w:tcPr>
          <w:p w14:paraId="5798A69D" w14:textId="77777777"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DokumentFormalny</w:t>
            </w:r>
          </w:p>
        </w:tc>
        <w:tc>
          <w:tcPr>
            <w:tcW w:w="3260" w:type="dxa"/>
            <w:shd w:val="clear" w:color="auto" w:fill="auto"/>
          </w:tcPr>
          <w:p w14:paraId="163CA8E2"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app:AktPlanowaniaPrzestrzennego/</w:t>
            </w:r>
          </w:p>
          <w:p w14:paraId="3027A365"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app:dokument</w:t>
            </w:r>
          </w:p>
        </w:tc>
        <w:tc>
          <w:tcPr>
            <w:tcW w:w="4830" w:type="dxa"/>
            <w:gridSpan w:val="2"/>
            <w:shd w:val="clear" w:color="auto" w:fill="auto"/>
          </w:tcPr>
          <w:p w14:paraId="7BB4237E" w14:textId="57EE2487" w:rsidR="008F02F8" w:rsidRPr="008C4471" w:rsidRDefault="008F02F8" w:rsidP="00730132">
            <w:pPr>
              <w:jc w:val="both"/>
              <w:rPr>
                <w:rFonts w:ascii="Calibri" w:hAnsi="Calibri" w:cs="Calibri"/>
                <w:sz w:val="16"/>
                <w:szCs w:val="16"/>
              </w:rPr>
            </w:pPr>
            <w:r w:rsidRPr="008C4471">
              <w:rPr>
                <w:rFonts w:ascii="Calibri" w:hAnsi="Calibri" w:cs="Calibri"/>
                <w:sz w:val="16"/>
                <w:szCs w:val="16"/>
              </w:rPr>
              <w:t>Relacja do instancji typu obiektu app:</w:t>
            </w:r>
            <w:r w:rsidRPr="008C4471">
              <w:rPr>
                <w:rFonts w:ascii="Calibri" w:hAnsi="Calibri" w:cs="Calibri"/>
                <w:color w:val="000000"/>
                <w:sz w:val="16"/>
                <w:szCs w:val="16"/>
              </w:rPr>
              <w:t>DokumentFormalny</w:t>
            </w:r>
            <w:r w:rsidRPr="008C4471">
              <w:rPr>
                <w:rFonts w:ascii="Calibri" w:hAnsi="Calibri" w:cs="Calibri"/>
                <w:sz w:val="16"/>
                <w:szCs w:val="16"/>
              </w:rPr>
              <w:t xml:space="preserve"> </w:t>
            </w:r>
            <w:r w:rsidR="00165D5D" w:rsidRPr="008C4471">
              <w:rPr>
                <w:rFonts w:ascii="Calibri" w:hAnsi="Calibri" w:cs="Calibri"/>
                <w:sz w:val="16"/>
                <w:szCs w:val="16"/>
              </w:rPr>
              <w:t>powiązanego z tym aktem, a reprezentującego</w:t>
            </w:r>
            <w:r w:rsidRPr="008C4471">
              <w:rPr>
                <w:rFonts w:ascii="Calibri" w:hAnsi="Calibri" w:cs="Calibri"/>
                <w:sz w:val="16"/>
                <w:szCs w:val="16"/>
              </w:rPr>
              <w:t xml:space="preserve"> dokument istotny z punktu widzenia decyzji podjętych w procesie kreacji aktu planowania przestrzennego. Do dokumentów tego typu należą w szczególności: opracowanie ekofizjograficzne, prognoza oddziaływania na środowisko, prognoza skutków finansowych</w:t>
            </w:r>
            <w:r w:rsidR="004B4601" w:rsidRPr="008C4471">
              <w:rPr>
                <w:rFonts w:ascii="Calibri" w:hAnsi="Calibri" w:cs="Calibri"/>
                <w:sz w:val="16"/>
                <w:szCs w:val="16"/>
              </w:rPr>
              <w:t>, decyzja o zmianie przeznaczenia gruntów rolnych na cele nierolnicze lub leśnych na cele nieleśne wraz ze złożonymi wnioskami.</w:t>
            </w:r>
          </w:p>
          <w:p w14:paraId="65FC28CE" w14:textId="6346352B" w:rsidR="00272B0D" w:rsidRPr="008C4471" w:rsidRDefault="00272B0D" w:rsidP="00730132">
            <w:pPr>
              <w:jc w:val="both"/>
              <w:rPr>
                <w:rFonts w:ascii="Calibri" w:hAnsi="Calibri" w:cs="Calibri"/>
                <w:sz w:val="16"/>
                <w:szCs w:val="16"/>
              </w:rPr>
            </w:pPr>
            <w:r w:rsidRPr="008C4471">
              <w:rPr>
                <w:rFonts w:ascii="Calibri" w:hAnsi="Calibri" w:cs="Calibri"/>
                <w:sz w:val="16"/>
                <w:szCs w:val="16"/>
              </w:rPr>
              <w:t>Należy podkreślić jednak, że dokumenty, wywołujące określone skutki prawne w odniesieniu do aktu planowania przestrzennego, np. uchwalenie lub zmiana, należy wskazywać za pomocą właściwej dla danego skutku roli asocjacyjnej.</w:t>
            </w:r>
          </w:p>
          <w:p w14:paraId="48C295C1" w14:textId="77777777" w:rsidR="008F02F8" w:rsidRPr="008C4471" w:rsidRDefault="008F02F8" w:rsidP="00730132">
            <w:pPr>
              <w:jc w:val="both"/>
              <w:rPr>
                <w:rFonts w:ascii="Calibri" w:hAnsi="Calibri" w:cs="Calibri"/>
                <w:sz w:val="16"/>
                <w:szCs w:val="16"/>
              </w:rPr>
            </w:pPr>
          </w:p>
          <w:p w14:paraId="204171DE" w14:textId="1772A7BD" w:rsidR="008F02F8" w:rsidRPr="008C4471" w:rsidRDefault="008F02F8" w:rsidP="00165D5D">
            <w:pPr>
              <w:jc w:val="both"/>
              <w:rPr>
                <w:rFonts w:ascii="Calibri" w:hAnsi="Calibri" w:cs="Calibri"/>
                <w:sz w:val="16"/>
                <w:szCs w:val="16"/>
              </w:rPr>
            </w:pPr>
            <w:r w:rsidRPr="008C4471">
              <w:rPr>
                <w:rFonts w:ascii="Calibri" w:hAnsi="Calibri" w:cs="Calibri"/>
                <w:sz w:val="16"/>
                <w:szCs w:val="16"/>
              </w:rPr>
              <w:t>Przykład: Prognoza oddziaływania na środowisko dotycz</w:t>
            </w:r>
            <w:r w:rsidR="004B4601" w:rsidRPr="008C4471">
              <w:rPr>
                <w:rFonts w:ascii="Calibri" w:hAnsi="Calibri" w:cs="Calibri"/>
                <w:sz w:val="16"/>
                <w:szCs w:val="16"/>
              </w:rPr>
              <w:t>ą</w:t>
            </w:r>
            <w:r w:rsidRPr="008C4471">
              <w:rPr>
                <w:rFonts w:ascii="Calibri" w:hAnsi="Calibri" w:cs="Calibri"/>
                <w:sz w:val="16"/>
                <w:szCs w:val="16"/>
              </w:rPr>
              <w:t>ca projektu miejscowego planu zagospodarowania przestrzennego dla obszaru „Rataje –</w:t>
            </w:r>
            <w:r w:rsidR="00272B0D" w:rsidRPr="008C4471">
              <w:rPr>
                <w:rFonts w:ascii="Calibri" w:hAnsi="Calibri" w:cs="Calibri"/>
                <w:sz w:val="16"/>
                <w:szCs w:val="16"/>
              </w:rPr>
              <w:t xml:space="preserve"> </w:t>
            </w:r>
            <w:r w:rsidRPr="008C4471">
              <w:rPr>
                <w:rFonts w:ascii="Calibri" w:hAnsi="Calibri" w:cs="Calibri"/>
                <w:sz w:val="16"/>
                <w:szCs w:val="16"/>
              </w:rPr>
              <w:t xml:space="preserve">Park II” w Poznaniu </w:t>
            </w:r>
          </w:p>
        </w:tc>
      </w:tr>
      <w:tr w:rsidR="008F02F8" w:rsidRPr="00C31734" w14:paraId="03D15E5E" w14:textId="77777777" w:rsidTr="006B2961">
        <w:trPr>
          <w:trHeight w:val="1639"/>
          <w:jc w:val="center"/>
        </w:trPr>
        <w:tc>
          <w:tcPr>
            <w:tcW w:w="2264" w:type="dxa"/>
            <w:gridSpan w:val="3"/>
            <w:shd w:val="clear" w:color="auto" w:fill="auto"/>
          </w:tcPr>
          <w:p w14:paraId="42015BAD"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rysunek</w:t>
            </w:r>
          </w:p>
          <w:p w14:paraId="4926C341"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6F1D726C" w14:textId="77777777" w:rsidR="008F02F8" w:rsidRPr="008C4471" w:rsidRDefault="008F02F8" w:rsidP="00730132">
            <w:pPr>
              <w:jc w:val="center"/>
              <w:rPr>
                <w:rFonts w:ascii="Calibri" w:hAnsi="Calibri" w:cs="Calibri"/>
                <w:sz w:val="16"/>
                <w:szCs w:val="16"/>
              </w:rPr>
            </w:pPr>
          </w:p>
          <w:p w14:paraId="57BB82F5"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﻿﻿Odniesienie do cyfrowej reprezentacji graficznych części aktu planowania przestrzennego z nadaną georeferencją.</w:t>
            </w:r>
          </w:p>
          <w:p w14:paraId="4F9BD63B" w14:textId="77777777" w:rsidR="008F02F8" w:rsidRPr="008C4471" w:rsidRDefault="008F02F8" w:rsidP="00730132">
            <w:pPr>
              <w:jc w:val="center"/>
              <w:rPr>
                <w:rFonts w:ascii="Calibri" w:hAnsi="Calibri" w:cs="Calibri"/>
                <w:b/>
                <w:bCs/>
                <w:sz w:val="16"/>
                <w:szCs w:val="16"/>
              </w:rPr>
            </w:pPr>
          </w:p>
        </w:tc>
        <w:tc>
          <w:tcPr>
            <w:tcW w:w="851" w:type="dxa"/>
            <w:shd w:val="clear" w:color="auto" w:fill="auto"/>
          </w:tcPr>
          <w:p w14:paraId="28767E7C"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64DF27D9"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600890A3" w14:textId="5B98FA65"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﻿RysunekAktuPlanow</w:t>
            </w:r>
            <w:r w:rsidR="00462332" w:rsidRPr="008C4471">
              <w:rPr>
                <w:rFonts w:ascii="Calibri" w:hAnsi="Calibri" w:cs="Calibri"/>
                <w:color w:val="000000"/>
                <w:sz w:val="16"/>
                <w:szCs w:val="16"/>
              </w:rPr>
              <w:t>a</w:t>
            </w:r>
            <w:r w:rsidRPr="008C4471">
              <w:rPr>
                <w:rFonts w:ascii="Calibri" w:hAnsi="Calibri" w:cs="Calibri"/>
                <w:color w:val="000000"/>
                <w:sz w:val="16"/>
                <w:szCs w:val="16"/>
              </w:rPr>
              <w:t>niaPrzestrzen</w:t>
            </w:r>
            <w:r w:rsidR="00462332" w:rsidRPr="008C4471">
              <w:rPr>
                <w:rFonts w:ascii="Calibri" w:hAnsi="Calibri" w:cs="Calibri"/>
                <w:color w:val="000000"/>
                <w:sz w:val="16"/>
                <w:szCs w:val="16"/>
              </w:rPr>
              <w:t>n</w:t>
            </w:r>
            <w:r w:rsidRPr="008C4471">
              <w:rPr>
                <w:rFonts w:ascii="Calibri" w:hAnsi="Calibri" w:cs="Calibri"/>
                <w:color w:val="000000"/>
                <w:sz w:val="16"/>
                <w:szCs w:val="16"/>
              </w:rPr>
              <w:t>ego</w:t>
            </w:r>
          </w:p>
        </w:tc>
        <w:tc>
          <w:tcPr>
            <w:tcW w:w="3260" w:type="dxa"/>
            <w:shd w:val="clear" w:color="auto" w:fill="auto"/>
          </w:tcPr>
          <w:p w14:paraId="43A1B121"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app:AktPlanowaniaPrzestrzennego/</w:t>
            </w:r>
          </w:p>
          <w:p w14:paraId="2D1518C1"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app:﻿rysunek</w:t>
            </w:r>
          </w:p>
        </w:tc>
        <w:tc>
          <w:tcPr>
            <w:tcW w:w="4830" w:type="dxa"/>
            <w:gridSpan w:val="2"/>
            <w:shd w:val="clear" w:color="auto" w:fill="auto"/>
          </w:tcPr>
          <w:p w14:paraId="1D636ED2" w14:textId="052CC703" w:rsidR="008F02F8" w:rsidRPr="008C4471" w:rsidRDefault="008F02F8" w:rsidP="00730132">
            <w:pPr>
              <w:jc w:val="both"/>
              <w:rPr>
                <w:rFonts w:ascii="Calibri" w:hAnsi="Calibri" w:cs="Calibri"/>
                <w:color w:val="000000"/>
                <w:sz w:val="16"/>
                <w:szCs w:val="16"/>
              </w:rPr>
            </w:pPr>
            <w:r w:rsidRPr="008C4471">
              <w:rPr>
                <w:rFonts w:ascii="Calibri" w:hAnsi="Calibri" w:cs="Calibri"/>
                <w:sz w:val="16"/>
                <w:szCs w:val="16"/>
              </w:rPr>
              <w:t>Relacja do instancji wersji obiektu app:</w:t>
            </w:r>
            <w:r w:rsidRPr="008C4471">
              <w:rPr>
                <w:rFonts w:ascii="Calibri" w:hAnsi="Calibri" w:cs="Calibri"/>
                <w:color w:val="000000"/>
                <w:sz w:val="16"/>
                <w:szCs w:val="16"/>
              </w:rPr>
              <w:t>RysunekAktuPlanow</w:t>
            </w:r>
            <w:r w:rsidR="00272B0D" w:rsidRPr="008C4471">
              <w:rPr>
                <w:rFonts w:ascii="Calibri" w:hAnsi="Calibri" w:cs="Calibri"/>
                <w:color w:val="000000"/>
                <w:sz w:val="16"/>
                <w:szCs w:val="16"/>
              </w:rPr>
              <w:t>a</w:t>
            </w:r>
            <w:r w:rsidRPr="008C4471">
              <w:rPr>
                <w:rFonts w:ascii="Calibri" w:hAnsi="Calibri" w:cs="Calibri"/>
                <w:color w:val="000000"/>
                <w:sz w:val="16"/>
                <w:szCs w:val="16"/>
              </w:rPr>
              <w:t>niaPrzestrzen</w:t>
            </w:r>
            <w:r w:rsidR="00272B0D" w:rsidRPr="008C4471">
              <w:rPr>
                <w:rFonts w:ascii="Calibri" w:hAnsi="Calibri" w:cs="Calibri"/>
                <w:color w:val="000000"/>
                <w:sz w:val="16"/>
                <w:szCs w:val="16"/>
              </w:rPr>
              <w:t>n</w:t>
            </w:r>
            <w:r w:rsidRPr="008C4471">
              <w:rPr>
                <w:rFonts w:ascii="Calibri" w:hAnsi="Calibri" w:cs="Calibri"/>
                <w:color w:val="000000"/>
                <w:sz w:val="16"/>
                <w:szCs w:val="16"/>
              </w:rPr>
              <w:t>ego właściwej dla dane</w:t>
            </w:r>
            <w:r w:rsidR="00E719C0" w:rsidRPr="008C4471">
              <w:rPr>
                <w:rFonts w:ascii="Calibri" w:hAnsi="Calibri" w:cs="Calibri"/>
                <w:color w:val="000000"/>
                <w:sz w:val="16"/>
                <w:szCs w:val="16"/>
              </w:rPr>
              <w:t>j</w:t>
            </w:r>
            <w:r w:rsidRPr="008C4471">
              <w:rPr>
                <w:rFonts w:ascii="Calibri" w:hAnsi="Calibri" w:cs="Calibri"/>
                <w:color w:val="000000"/>
                <w:sz w:val="16"/>
                <w:szCs w:val="16"/>
              </w:rPr>
              <w:t xml:space="preserve"> wersji obiektu </w:t>
            </w:r>
            <w:r w:rsidR="004A1421" w:rsidRPr="008C4471">
              <w:rPr>
                <w:rFonts w:ascii="Calibri" w:hAnsi="Calibri" w:cs="Calibri"/>
                <w:color w:val="000000"/>
                <w:sz w:val="16"/>
                <w:szCs w:val="16"/>
              </w:rPr>
              <w:t>app:AktPlanowaniaPrzetrzennego.</w:t>
            </w:r>
          </w:p>
          <w:p w14:paraId="0A9F2571" w14:textId="77777777" w:rsidR="008F02F8" w:rsidRPr="008C4471" w:rsidRDefault="008F02F8" w:rsidP="00730132">
            <w:pPr>
              <w:jc w:val="both"/>
              <w:rPr>
                <w:rFonts w:ascii="Calibri" w:hAnsi="Calibri" w:cs="Calibri"/>
                <w:color w:val="000000"/>
                <w:sz w:val="16"/>
                <w:szCs w:val="16"/>
              </w:rPr>
            </w:pPr>
          </w:p>
          <w:p w14:paraId="166C078A" w14:textId="4F496BB4" w:rsidR="008F02F8" w:rsidRPr="008C4471" w:rsidRDefault="008F02F8" w:rsidP="00730132">
            <w:pPr>
              <w:jc w:val="both"/>
              <w:rPr>
                <w:rFonts w:ascii="Calibri" w:hAnsi="Calibri" w:cs="Calibri"/>
                <w:color w:val="000000"/>
                <w:sz w:val="16"/>
                <w:szCs w:val="16"/>
              </w:rPr>
            </w:pPr>
            <w:r w:rsidRPr="008C4471">
              <w:rPr>
                <w:rFonts w:ascii="Calibri" w:hAnsi="Calibri" w:cs="Calibri"/>
                <w:color w:val="000000"/>
                <w:sz w:val="16"/>
                <w:szCs w:val="16"/>
              </w:rPr>
              <w:t>Ponieważ dany akt planowania przestrzennego może posiadać wiele graficznych części</w:t>
            </w:r>
            <w:r w:rsidR="00E719C0" w:rsidRPr="008C4471">
              <w:rPr>
                <w:rFonts w:ascii="Calibri" w:hAnsi="Calibri" w:cs="Calibri"/>
                <w:color w:val="000000"/>
                <w:sz w:val="16"/>
                <w:szCs w:val="16"/>
              </w:rPr>
              <w:t>,</w:t>
            </w:r>
            <w:r w:rsidRPr="008C4471">
              <w:rPr>
                <w:rFonts w:ascii="Calibri" w:hAnsi="Calibri" w:cs="Calibri"/>
                <w:color w:val="000000"/>
                <w:sz w:val="16"/>
                <w:szCs w:val="16"/>
              </w:rPr>
              <w:t xml:space="preserve"> </w:t>
            </w:r>
            <w:r w:rsidR="004A1421" w:rsidRPr="008C4471">
              <w:rPr>
                <w:rFonts w:ascii="Calibri" w:hAnsi="Calibri" w:cs="Calibri"/>
                <w:color w:val="000000"/>
                <w:sz w:val="16"/>
                <w:szCs w:val="16"/>
              </w:rPr>
              <w:t xml:space="preserve">dana </w:t>
            </w:r>
            <w:r w:rsidRPr="008C4471">
              <w:rPr>
                <w:rFonts w:ascii="Calibri" w:hAnsi="Calibri" w:cs="Calibri"/>
                <w:sz w:val="16"/>
                <w:szCs w:val="16"/>
              </w:rPr>
              <w:t>instancja obiektu AktPlanow</w:t>
            </w:r>
            <w:r w:rsidR="00272B0D" w:rsidRPr="008C4471">
              <w:rPr>
                <w:rFonts w:ascii="Calibri" w:hAnsi="Calibri" w:cs="Calibri"/>
                <w:sz w:val="16"/>
                <w:szCs w:val="16"/>
              </w:rPr>
              <w:t>a</w:t>
            </w:r>
            <w:r w:rsidRPr="008C4471">
              <w:rPr>
                <w:rFonts w:ascii="Calibri" w:hAnsi="Calibri" w:cs="Calibri"/>
                <w:sz w:val="16"/>
                <w:szCs w:val="16"/>
              </w:rPr>
              <w:t xml:space="preserve">niaPrzestrzennego może referować na wiele obiektów </w:t>
            </w:r>
            <w:r w:rsidRPr="008C4471">
              <w:rPr>
                <w:rFonts w:ascii="Calibri" w:hAnsi="Calibri" w:cs="Calibri"/>
                <w:color w:val="000000"/>
                <w:sz w:val="16"/>
                <w:szCs w:val="16"/>
              </w:rPr>
              <w:t>RysunekAktu</w:t>
            </w:r>
            <w:r w:rsidR="00A031F7" w:rsidRPr="008C4471">
              <w:rPr>
                <w:rFonts w:ascii="Calibri" w:hAnsi="Calibri" w:cs="Calibri"/>
                <w:color w:val="000000"/>
                <w:sz w:val="16"/>
                <w:szCs w:val="16"/>
              </w:rPr>
              <w:t>PlanowaniaPrzestrzennego</w:t>
            </w:r>
            <w:r w:rsidRPr="008C4471">
              <w:rPr>
                <w:rFonts w:ascii="Calibri" w:hAnsi="Calibri" w:cs="Calibri"/>
                <w:color w:val="000000"/>
                <w:sz w:val="16"/>
                <w:szCs w:val="16"/>
              </w:rPr>
              <w:t xml:space="preserve"> z zastrzeżeniem</w:t>
            </w:r>
            <w:r w:rsidR="00E719C0" w:rsidRPr="008C4471">
              <w:rPr>
                <w:rFonts w:ascii="Calibri" w:hAnsi="Calibri" w:cs="Calibri"/>
                <w:color w:val="000000"/>
                <w:sz w:val="16"/>
                <w:szCs w:val="16"/>
              </w:rPr>
              <w:t>, że</w:t>
            </w:r>
            <w:r w:rsidRPr="008C4471">
              <w:rPr>
                <w:rFonts w:ascii="Calibri" w:hAnsi="Calibri" w:cs="Calibri"/>
                <w:color w:val="000000"/>
                <w:sz w:val="16"/>
                <w:szCs w:val="16"/>
              </w:rPr>
              <w:t xml:space="preserve"> nie stanowią one różnych wersji tego samego obiektu</w:t>
            </w:r>
            <w:r w:rsidR="004A1421" w:rsidRPr="008C4471">
              <w:rPr>
                <w:rFonts w:ascii="Calibri" w:hAnsi="Calibri" w:cs="Calibri"/>
                <w:color w:val="000000"/>
                <w:sz w:val="16"/>
                <w:szCs w:val="16"/>
              </w:rPr>
              <w:t xml:space="preserve"> (np. różnych wersji danego załącznika graficznego dla różnych </w:t>
            </w:r>
            <w:r w:rsidR="00426BC6" w:rsidRPr="008C4471">
              <w:rPr>
                <w:rFonts w:ascii="Calibri" w:hAnsi="Calibri" w:cs="Calibri"/>
                <w:color w:val="000000"/>
                <w:sz w:val="16"/>
                <w:szCs w:val="16"/>
              </w:rPr>
              <w:t>okresów czasu</w:t>
            </w:r>
            <w:r w:rsidR="004A1421" w:rsidRPr="008C4471">
              <w:rPr>
                <w:rFonts w:ascii="Calibri" w:hAnsi="Calibri" w:cs="Calibri"/>
                <w:color w:val="000000"/>
                <w:sz w:val="16"/>
                <w:szCs w:val="16"/>
              </w:rPr>
              <w:t>)</w:t>
            </w:r>
            <w:r w:rsidRPr="008C4471">
              <w:rPr>
                <w:rFonts w:ascii="Calibri" w:hAnsi="Calibri" w:cs="Calibri"/>
                <w:color w:val="000000"/>
                <w:sz w:val="16"/>
                <w:szCs w:val="16"/>
              </w:rPr>
              <w:t>.</w:t>
            </w:r>
          </w:p>
          <w:p w14:paraId="496A0868" w14:textId="77777777" w:rsidR="008F02F8" w:rsidRPr="008C4471" w:rsidRDefault="008F02F8" w:rsidP="00024109">
            <w:pPr>
              <w:jc w:val="both"/>
              <w:rPr>
                <w:rFonts w:ascii="Calibri" w:hAnsi="Calibri" w:cs="Calibri"/>
                <w:color w:val="000000"/>
                <w:sz w:val="16"/>
                <w:szCs w:val="16"/>
              </w:rPr>
            </w:pPr>
          </w:p>
        </w:tc>
      </w:tr>
      <w:tr w:rsidR="008F02F8" w:rsidRPr="008C4471" w14:paraId="786987B7" w14:textId="77777777" w:rsidTr="006B2961">
        <w:trPr>
          <w:gridAfter w:val="1"/>
          <w:wAfter w:w="12" w:type="dxa"/>
          <w:trHeight w:val="424"/>
          <w:jc w:val="center"/>
        </w:trPr>
        <w:tc>
          <w:tcPr>
            <w:tcW w:w="14312" w:type="dxa"/>
            <w:gridSpan w:val="8"/>
            <w:tcBorders>
              <w:bottom w:val="single" w:sz="4" w:space="0" w:color="auto"/>
            </w:tcBorders>
            <w:shd w:val="clear" w:color="auto" w:fill="auto"/>
          </w:tcPr>
          <w:p w14:paraId="4A995BF4" w14:textId="70130E21" w:rsidR="008F02F8" w:rsidRPr="008C4471" w:rsidRDefault="008F02F8" w:rsidP="00730132">
            <w:pPr>
              <w:pStyle w:val="Akapitzlist"/>
              <w:ind w:left="0"/>
              <w:rPr>
                <w:rFonts w:ascii="Calibri" w:hAnsi="Calibri" w:cs="Calibri"/>
                <w:sz w:val="16"/>
                <w:szCs w:val="16"/>
              </w:rPr>
            </w:pPr>
            <w:r w:rsidRPr="008C4471">
              <w:rPr>
                <w:rFonts w:ascii="Calibri" w:hAnsi="Calibri" w:cs="Calibri"/>
                <w:b/>
                <w:sz w:val="16"/>
                <w:szCs w:val="16"/>
              </w:rPr>
              <w:t>Typ obiektu</w:t>
            </w:r>
          </w:p>
        </w:tc>
      </w:tr>
      <w:tr w:rsidR="008F02F8" w:rsidRPr="00C31734" w14:paraId="6E293987" w14:textId="77777777" w:rsidTr="006B2961">
        <w:trPr>
          <w:gridAfter w:val="1"/>
          <w:wAfter w:w="12" w:type="dxa"/>
          <w:trHeight w:val="559"/>
          <w:jc w:val="center"/>
        </w:trPr>
        <w:tc>
          <w:tcPr>
            <w:tcW w:w="2264" w:type="dxa"/>
            <w:gridSpan w:val="3"/>
            <w:tcBorders>
              <w:top w:val="single" w:sz="4" w:space="0" w:color="auto"/>
            </w:tcBorders>
            <w:shd w:val="clear" w:color="auto" w:fill="auto"/>
          </w:tcPr>
          <w:p w14:paraId="03885CCA" w14:textId="662AD546" w:rsidR="008F02F8" w:rsidRPr="008C4471" w:rsidRDefault="008F02F8" w:rsidP="00730132">
            <w:pPr>
              <w:rPr>
                <w:rFonts w:ascii="Calibri" w:hAnsi="Calibri" w:cs="Calibri"/>
                <w:b/>
                <w:sz w:val="16"/>
                <w:szCs w:val="16"/>
              </w:rPr>
            </w:pPr>
            <w:r w:rsidRPr="008C4471">
              <w:rPr>
                <w:rFonts w:ascii="Calibri" w:hAnsi="Calibri" w:cs="Calibri"/>
                <w:b/>
                <w:sz w:val="16"/>
                <w:szCs w:val="16"/>
              </w:rPr>
              <w:t>RysunekAktuPlanow</w:t>
            </w:r>
            <w:r w:rsidR="00E719C0" w:rsidRPr="008C4471">
              <w:rPr>
                <w:rFonts w:ascii="Calibri" w:hAnsi="Calibri" w:cs="Calibri"/>
                <w:b/>
                <w:sz w:val="16"/>
                <w:szCs w:val="16"/>
              </w:rPr>
              <w:t>a</w:t>
            </w:r>
            <w:r w:rsidRPr="008C4471">
              <w:rPr>
                <w:rFonts w:ascii="Calibri" w:hAnsi="Calibri" w:cs="Calibri"/>
                <w:b/>
                <w:sz w:val="16"/>
                <w:szCs w:val="16"/>
              </w:rPr>
              <w:t>niaPrzestrze</w:t>
            </w:r>
            <w:r w:rsidR="00E719C0" w:rsidRPr="008C4471">
              <w:rPr>
                <w:rFonts w:ascii="Calibri" w:hAnsi="Calibri" w:cs="Calibri"/>
                <w:b/>
                <w:sz w:val="16"/>
                <w:szCs w:val="16"/>
              </w:rPr>
              <w:t>n</w:t>
            </w:r>
            <w:r w:rsidRPr="008C4471">
              <w:rPr>
                <w:rFonts w:ascii="Calibri" w:hAnsi="Calibri" w:cs="Calibri"/>
                <w:b/>
                <w:sz w:val="16"/>
                <w:szCs w:val="16"/>
              </w:rPr>
              <w:t>nego</w:t>
            </w:r>
          </w:p>
        </w:tc>
        <w:tc>
          <w:tcPr>
            <w:tcW w:w="12048" w:type="dxa"/>
            <w:gridSpan w:val="5"/>
            <w:tcBorders>
              <w:bottom w:val="single" w:sz="4" w:space="0" w:color="000000" w:themeColor="text1"/>
            </w:tcBorders>
            <w:shd w:val="clear" w:color="auto" w:fill="auto"/>
          </w:tcPr>
          <w:p w14:paraId="215C54AD" w14:textId="77777777" w:rsidR="008F02F8" w:rsidRPr="008C4471" w:rsidRDefault="008F02F8" w:rsidP="00730132">
            <w:pPr>
              <w:rPr>
                <w:rFonts w:ascii="Calibri" w:hAnsi="Calibri" w:cs="Calibri"/>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﻿Cyfrowa reprezentacja części graficznej aktu planowania przestrzennego z nadaną georeferencją.</w:t>
            </w:r>
          </w:p>
        </w:tc>
      </w:tr>
      <w:tr w:rsidR="008F02F8" w:rsidRPr="008C4471" w14:paraId="1DA210AB" w14:textId="77777777" w:rsidTr="006B2961">
        <w:trPr>
          <w:gridAfter w:val="1"/>
          <w:wAfter w:w="12" w:type="dxa"/>
          <w:trHeight w:val="700"/>
          <w:tblHeader/>
          <w:jc w:val="center"/>
        </w:trPr>
        <w:tc>
          <w:tcPr>
            <w:tcW w:w="2264" w:type="dxa"/>
            <w:gridSpan w:val="3"/>
            <w:shd w:val="clear" w:color="auto" w:fill="A6A6A6" w:themeFill="background1" w:themeFillShade="A6"/>
          </w:tcPr>
          <w:p w14:paraId="3E90D13A" w14:textId="77777777" w:rsidR="008F02F8" w:rsidRPr="008C4471" w:rsidRDefault="008F02F8" w:rsidP="00730132">
            <w:pPr>
              <w:jc w:val="center"/>
              <w:rPr>
                <w:rFonts w:ascii="Calibri" w:hAnsi="Calibri" w:cs="Calibri"/>
                <w:b/>
                <w:sz w:val="16"/>
                <w:szCs w:val="16"/>
              </w:rPr>
            </w:pPr>
            <w:r w:rsidRPr="008C4471">
              <w:rPr>
                <w:rFonts w:ascii="Calibri" w:hAnsi="Calibri" w:cs="Calibri"/>
                <w:b/>
                <w:sz w:val="16"/>
                <w:szCs w:val="16"/>
              </w:rPr>
              <w:t>Atrybut/</w:t>
            </w:r>
          </w:p>
          <w:p w14:paraId="54B7682C" w14:textId="77777777" w:rsidR="008F02F8" w:rsidRPr="008C4471" w:rsidRDefault="008F02F8" w:rsidP="00730132">
            <w:pPr>
              <w:jc w:val="center"/>
              <w:rPr>
                <w:rFonts w:ascii="Calibri" w:hAnsi="Calibri" w:cs="Calibri"/>
                <w:b/>
                <w:sz w:val="16"/>
                <w:szCs w:val="16"/>
              </w:rPr>
            </w:pPr>
            <w:r w:rsidRPr="008C4471">
              <w:rPr>
                <w:rFonts w:ascii="Calibri" w:hAnsi="Calibri" w:cs="Calibri"/>
                <w:b/>
                <w:sz w:val="16"/>
                <w:szCs w:val="16"/>
              </w:rPr>
              <w:t>Rola asocjacyjna</w:t>
            </w:r>
          </w:p>
        </w:tc>
        <w:tc>
          <w:tcPr>
            <w:tcW w:w="851" w:type="dxa"/>
            <w:shd w:val="clear" w:color="auto" w:fill="A6A6A6" w:themeFill="background1" w:themeFillShade="A6"/>
          </w:tcPr>
          <w:p w14:paraId="1B24527A" w14:textId="77777777"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Liczność</w:t>
            </w:r>
          </w:p>
        </w:tc>
        <w:tc>
          <w:tcPr>
            <w:tcW w:w="1276" w:type="dxa"/>
            <w:shd w:val="clear" w:color="auto" w:fill="A6A6A6" w:themeFill="background1" w:themeFillShade="A6"/>
          </w:tcPr>
          <w:p w14:paraId="5B7CDAC6" w14:textId="77777777"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Warunkowość</w:t>
            </w:r>
          </w:p>
        </w:tc>
        <w:tc>
          <w:tcPr>
            <w:tcW w:w="1843" w:type="dxa"/>
            <w:shd w:val="clear" w:color="auto" w:fill="A6A6A6" w:themeFill="background1" w:themeFillShade="A6"/>
          </w:tcPr>
          <w:p w14:paraId="5FE1D091" w14:textId="77777777"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Typ danych</w:t>
            </w:r>
          </w:p>
        </w:tc>
        <w:tc>
          <w:tcPr>
            <w:tcW w:w="3260" w:type="dxa"/>
            <w:shd w:val="clear" w:color="auto" w:fill="A6A6A6" w:themeFill="background1" w:themeFillShade="A6"/>
          </w:tcPr>
          <w:p w14:paraId="750B476E" w14:textId="77777777" w:rsidR="008F02F8" w:rsidRPr="00F03AD7" w:rsidRDefault="008F02F8" w:rsidP="00730132">
            <w:pPr>
              <w:pStyle w:val="Akapitzlist"/>
              <w:ind w:left="0"/>
              <w:jc w:val="center"/>
              <w:rPr>
                <w:rFonts w:ascii="Calibri" w:hAnsi="Calibri" w:cs="Calibri"/>
                <w:b/>
                <w:sz w:val="16"/>
                <w:szCs w:val="16"/>
                <w:lang w:val="pl-PL"/>
              </w:rPr>
            </w:pPr>
            <w:r w:rsidRPr="00F03AD7">
              <w:rPr>
                <w:rFonts w:ascii="Calibri" w:hAnsi="Calibri" w:cs="Calibri"/>
                <w:b/>
                <w:sz w:val="16"/>
                <w:szCs w:val="16"/>
                <w:lang w:val="pl-PL"/>
              </w:rPr>
              <w:t xml:space="preserve">Odniesienie do schematu aplikacyjnego GML Planowanie Przestrzenne </w:t>
            </w:r>
          </w:p>
          <w:p w14:paraId="4CC0315C" w14:textId="77777777"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4818" w:type="dxa"/>
            <w:shd w:val="clear" w:color="auto" w:fill="A6A6A6" w:themeFill="background1" w:themeFillShade="A6"/>
          </w:tcPr>
          <w:p w14:paraId="04326D91" w14:textId="77777777"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Zasada nadawania wartości elementu</w:t>
            </w:r>
          </w:p>
        </w:tc>
      </w:tr>
      <w:tr w:rsidR="008F02F8" w:rsidRPr="008C4471" w14:paraId="71052530" w14:textId="77777777" w:rsidTr="006B2961">
        <w:trPr>
          <w:gridAfter w:val="1"/>
          <w:wAfter w:w="12" w:type="dxa"/>
          <w:trHeight w:val="1132"/>
          <w:jc w:val="center"/>
        </w:trPr>
        <w:tc>
          <w:tcPr>
            <w:tcW w:w="2264" w:type="dxa"/>
            <w:gridSpan w:val="3"/>
            <w:shd w:val="clear" w:color="auto" w:fill="auto"/>
          </w:tcPr>
          <w:p w14:paraId="6D66446A"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b/>
                <w:bCs/>
                <w:sz w:val="16"/>
                <w:szCs w:val="16"/>
                <w:lang w:val="pl-PL"/>
              </w:rPr>
              <w:t>idIIP</w:t>
            </w:r>
          </w:p>
          <w:p w14:paraId="075B7D9D" w14:textId="77777777" w:rsidR="008F02F8" w:rsidRPr="00F03AD7" w:rsidRDefault="008F02F8" w:rsidP="00730132">
            <w:pPr>
              <w:pStyle w:val="Akapitzlist"/>
              <w:ind w:left="0"/>
              <w:jc w:val="center"/>
              <w:rPr>
                <w:rFonts w:ascii="Calibri" w:hAnsi="Calibri" w:cs="Calibri"/>
                <w:b/>
                <w:bCs/>
                <w:sz w:val="16"/>
                <w:szCs w:val="16"/>
                <w:lang w:val="pl-PL"/>
              </w:rPr>
            </w:pPr>
          </w:p>
          <w:p w14:paraId="5BEEA11D"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﻿Zewnętrzny identyfikator obiektu przestrzennego</w:t>
            </w:r>
          </w:p>
        </w:tc>
        <w:tc>
          <w:tcPr>
            <w:tcW w:w="851" w:type="dxa"/>
            <w:shd w:val="clear" w:color="auto" w:fill="auto"/>
          </w:tcPr>
          <w:p w14:paraId="6CA7AE66"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77DA693A"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1103BEC0"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Identyfikator</w:t>
            </w:r>
          </w:p>
        </w:tc>
        <w:tc>
          <w:tcPr>
            <w:tcW w:w="3260" w:type="dxa"/>
            <w:shd w:val="clear" w:color="auto" w:fill="auto"/>
          </w:tcPr>
          <w:p w14:paraId="57B975C9" w14:textId="77777777" w:rsidR="008F02F8" w:rsidRPr="008C4471" w:rsidRDefault="008F02F8" w:rsidP="00730132">
            <w:pPr>
              <w:rPr>
                <w:rFonts w:ascii="Calibri" w:hAnsi="Calibri" w:cs="Calibri"/>
                <w:sz w:val="16"/>
                <w:szCs w:val="16"/>
              </w:rPr>
            </w:pPr>
          </w:p>
        </w:tc>
        <w:tc>
          <w:tcPr>
            <w:tcW w:w="4818" w:type="dxa"/>
            <w:shd w:val="clear" w:color="auto" w:fill="auto"/>
          </w:tcPr>
          <w:p w14:paraId="00E8760B" w14:textId="77777777" w:rsidR="008F02F8" w:rsidRPr="008C4471" w:rsidRDefault="008F02F8" w:rsidP="00730132">
            <w:pPr>
              <w:pStyle w:val="Akapitzlist"/>
              <w:ind w:left="0"/>
              <w:jc w:val="both"/>
              <w:rPr>
                <w:rFonts w:ascii="Calibri" w:hAnsi="Calibri" w:cs="Calibri"/>
                <w:sz w:val="16"/>
                <w:szCs w:val="16"/>
              </w:rPr>
            </w:pPr>
          </w:p>
        </w:tc>
      </w:tr>
      <w:tr w:rsidR="008F02F8" w:rsidRPr="008C4471" w14:paraId="4E4058F1" w14:textId="77777777" w:rsidTr="006B2961">
        <w:trPr>
          <w:gridAfter w:val="1"/>
          <w:wAfter w:w="12" w:type="dxa"/>
          <w:trHeight w:val="2803"/>
          <w:jc w:val="center"/>
        </w:trPr>
        <w:tc>
          <w:tcPr>
            <w:tcW w:w="329" w:type="dxa"/>
            <w:gridSpan w:val="2"/>
            <w:vMerge w:val="restart"/>
            <w:shd w:val="clear" w:color="auto" w:fill="auto"/>
          </w:tcPr>
          <w:p w14:paraId="6D708E2F" w14:textId="77777777" w:rsidR="008F02F8" w:rsidRPr="008C4471" w:rsidRDefault="008F02F8" w:rsidP="00730132">
            <w:pPr>
              <w:pStyle w:val="Akapitzlist"/>
              <w:ind w:left="0"/>
              <w:jc w:val="center"/>
              <w:rPr>
                <w:rFonts w:ascii="Calibri" w:hAnsi="Calibri" w:cs="Calibri"/>
                <w:b/>
                <w:bCs/>
                <w:sz w:val="16"/>
                <w:szCs w:val="16"/>
              </w:rPr>
            </w:pPr>
          </w:p>
        </w:tc>
        <w:tc>
          <w:tcPr>
            <w:tcW w:w="1935" w:type="dxa"/>
            <w:shd w:val="clear" w:color="auto" w:fill="auto"/>
          </w:tcPr>
          <w:p w14:paraId="120B8E19" w14:textId="77777777" w:rsidR="008F02F8" w:rsidRPr="00F03AD7" w:rsidRDefault="008F02F8" w:rsidP="00730132">
            <w:pPr>
              <w:pStyle w:val="Akapitzlist"/>
              <w:ind w:left="0"/>
              <w:jc w:val="center"/>
              <w:rPr>
                <w:rFonts w:ascii="Calibri" w:hAnsi="Calibri" w:cs="Calibri"/>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w:t>
            </w:r>
          </w:p>
          <w:p w14:paraId="605713A5"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b/>
                <w:bCs/>
                <w:sz w:val="16"/>
                <w:szCs w:val="16"/>
                <w:lang w:val="pl-PL"/>
              </w:rPr>
              <w:t>przestrzenNazw</w:t>
            </w:r>
          </w:p>
          <w:p w14:paraId="0799947C" w14:textId="77777777" w:rsidR="008F02F8" w:rsidRPr="008C4471" w:rsidRDefault="008F02F8" w:rsidP="00730132">
            <w:pPr>
              <w:rPr>
                <w:rFonts w:ascii="Calibri" w:hAnsi="Calibri" w:cs="Calibri"/>
                <w:b/>
                <w:bCs/>
                <w:sz w:val="16"/>
                <w:szCs w:val="16"/>
              </w:rPr>
            </w:pPr>
          </w:p>
          <w:p w14:paraId="29E20FF9" w14:textId="7A460630" w:rsidR="008F02F8" w:rsidRPr="00F03AD7" w:rsidRDefault="00262B2D"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608B7C67"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6230570E"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7388938B"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CharacterString</w:t>
            </w:r>
          </w:p>
        </w:tc>
        <w:tc>
          <w:tcPr>
            <w:tcW w:w="3260" w:type="dxa"/>
            <w:shd w:val="clear" w:color="auto" w:fill="auto"/>
          </w:tcPr>
          <w:p w14:paraId="3047FAD5" w14:textId="22F45A09" w:rsidR="008F02F8" w:rsidRPr="008C4471" w:rsidRDefault="008F02F8" w:rsidP="00A244CD">
            <w:pPr>
              <w:rPr>
                <w:rFonts w:ascii="Calibri" w:hAnsi="Calibri" w:cs="Calibri"/>
                <w:sz w:val="16"/>
                <w:szCs w:val="16"/>
              </w:rPr>
            </w:pPr>
            <w:r w:rsidRPr="008C4471">
              <w:rPr>
                <w:rFonts w:ascii="Calibri" w:hAnsi="Calibri" w:cs="Calibri"/>
                <w:sz w:val="16"/>
                <w:szCs w:val="16"/>
              </w:rPr>
              <w:t>app:RysunekAktuPlanow</w:t>
            </w:r>
            <w:r w:rsidR="00E719C0" w:rsidRPr="008C4471">
              <w:rPr>
                <w:rFonts w:ascii="Calibri" w:hAnsi="Calibri" w:cs="Calibri"/>
                <w:sz w:val="16"/>
                <w:szCs w:val="16"/>
              </w:rPr>
              <w:t>a</w:t>
            </w:r>
            <w:r w:rsidRPr="008C4471">
              <w:rPr>
                <w:rFonts w:ascii="Calibri" w:hAnsi="Calibri" w:cs="Calibri"/>
                <w:sz w:val="16"/>
                <w:szCs w:val="16"/>
              </w:rPr>
              <w:t>niaPrzestrze</w:t>
            </w:r>
            <w:r w:rsidR="00E719C0" w:rsidRPr="008C4471">
              <w:rPr>
                <w:rFonts w:ascii="Calibri" w:hAnsi="Calibri" w:cs="Calibri"/>
                <w:sz w:val="16"/>
                <w:szCs w:val="16"/>
              </w:rPr>
              <w:t>n</w:t>
            </w:r>
            <w:r w:rsidRPr="008C4471">
              <w:rPr>
                <w:rFonts w:ascii="Calibri" w:hAnsi="Calibri" w:cs="Calibri"/>
                <w:sz w:val="16"/>
                <w:szCs w:val="16"/>
              </w:rPr>
              <w:t>nego/app:idIIP/app:Identyfikator/app:przestrzenNazw</w:t>
            </w:r>
          </w:p>
        </w:tc>
        <w:tc>
          <w:tcPr>
            <w:tcW w:w="4818" w:type="dxa"/>
            <w:shd w:val="clear" w:color="auto" w:fill="auto"/>
          </w:tcPr>
          <w:p w14:paraId="546E884E"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w:t>
            </w:r>
          </w:p>
          <w:p w14:paraId="2F700AC1" w14:textId="77777777" w:rsidR="008F02F8" w:rsidRPr="00F03AD7" w:rsidRDefault="008F02F8" w:rsidP="00730132">
            <w:pPr>
              <w:pStyle w:val="Akapitzlist"/>
              <w:spacing w:before="100" w:beforeAutospacing="1" w:after="100" w:afterAutospacing="1"/>
              <w:ind w:left="0"/>
              <w:rPr>
                <w:rFonts w:ascii="Calibri" w:hAnsi="Calibri" w:cs="Calibri"/>
                <w:sz w:val="16"/>
                <w:szCs w:val="16"/>
                <w:lang w:val="pl-PL"/>
              </w:rPr>
            </w:pPr>
            <w:r w:rsidRPr="00F03AD7">
              <w:rPr>
                <w:rFonts w:ascii="Calibri" w:hAnsi="Calibri" w:cs="Calibri"/>
                <w:sz w:val="16"/>
                <w:szCs w:val="16"/>
                <w:lang w:val="pl-PL"/>
              </w:rPr>
              <w:t>PL.ZIPPZP.&lt;numer&gt;/&lt;jpt&gt;</w:t>
            </w:r>
            <w:r w:rsidRPr="00F03AD7">
              <w:rPr>
                <w:rFonts w:ascii="Calibri" w:hAnsi="Calibri" w:cs="Calibri"/>
                <w:sz w:val="16"/>
                <w:szCs w:val="16"/>
                <w:lang w:val="pl-PL"/>
              </w:rPr>
              <w:softHyphen/>
            </w:r>
            <w:r w:rsidRPr="00F03AD7">
              <w:rPr>
                <w:rFonts w:ascii="Calibri" w:hAnsi="Calibri" w:cs="Calibri"/>
                <w:sz w:val="16"/>
                <w:szCs w:val="16"/>
                <w:lang w:val="pl-PL"/>
              </w:rPr>
              <w:softHyphen/>
            </w:r>
            <w:r w:rsidRPr="00F03AD7">
              <w:rPr>
                <w:rFonts w:ascii="Calibri" w:hAnsi="Calibri" w:cs="Calibri"/>
                <w:sz w:val="16"/>
                <w:szCs w:val="16"/>
                <w:lang w:val="pl-PL"/>
              </w:rPr>
              <w:softHyphen/>
            </w:r>
            <w:r w:rsidRPr="00F03AD7">
              <w:rPr>
                <w:rFonts w:ascii="Calibri" w:hAnsi="Calibri" w:cs="Calibri"/>
                <w:sz w:val="16"/>
                <w:szCs w:val="16"/>
                <w:lang w:val="pl-PL"/>
              </w:rPr>
              <w:softHyphen/>
            </w:r>
            <w:r w:rsidRPr="00F03AD7">
              <w:rPr>
                <w:rFonts w:ascii="Calibri" w:hAnsi="Calibri" w:cs="Calibri"/>
                <w:sz w:val="16"/>
                <w:szCs w:val="16"/>
                <w:lang w:val="pl-PL"/>
              </w:rPr>
              <w:softHyphen/>
            </w:r>
            <w:r w:rsidRPr="00F03AD7">
              <w:rPr>
                <w:rFonts w:ascii="Calibri" w:hAnsi="Calibri" w:cs="Calibri"/>
                <w:sz w:val="16"/>
                <w:szCs w:val="16"/>
                <w:lang w:val="pl-PL"/>
              </w:rPr>
              <w:softHyphen/>
            </w:r>
            <w:r w:rsidRPr="00F03AD7">
              <w:rPr>
                <w:rFonts w:ascii="Calibri" w:hAnsi="Calibri" w:cs="Calibri"/>
                <w:sz w:val="16"/>
                <w:szCs w:val="16"/>
                <w:lang w:val="pl-PL"/>
              </w:rPr>
              <w:softHyphen/>
            </w:r>
            <w:r w:rsidRPr="00F03AD7">
              <w:rPr>
                <w:rFonts w:ascii="Calibri" w:hAnsi="Calibri" w:cs="Calibri"/>
                <w:sz w:val="16"/>
                <w:szCs w:val="16"/>
                <w:lang w:val="pl-PL"/>
              </w:rPr>
              <w:noBreakHyphen/>
              <w:t xml:space="preserve">&lt;rodzaj&gt; </w:t>
            </w:r>
          </w:p>
          <w:p w14:paraId="78594F99" w14:textId="77777777" w:rsidR="008F02F8" w:rsidRPr="00F03AD7" w:rsidRDefault="008F02F8" w:rsidP="00730132">
            <w:pPr>
              <w:pStyle w:val="Akapitzlist"/>
              <w:ind w:left="0"/>
              <w:rPr>
                <w:rFonts w:ascii="Calibri" w:hAnsi="Calibri" w:cs="Calibri"/>
                <w:sz w:val="16"/>
                <w:szCs w:val="16"/>
                <w:lang w:val="pl-PL"/>
              </w:rPr>
            </w:pPr>
            <w:r w:rsidRPr="00F03AD7">
              <w:rPr>
                <w:rFonts w:ascii="Calibri" w:hAnsi="Calibri" w:cs="Calibri"/>
                <w:sz w:val="16"/>
                <w:szCs w:val="16"/>
                <w:lang w:val="pl-PL"/>
              </w:rPr>
              <w:t>gdzie:</w:t>
            </w:r>
          </w:p>
          <w:p w14:paraId="154F9759" w14:textId="77777777"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PL – kod Rzeczypospolitej Polskiej; wartość stała,</w:t>
            </w:r>
          </w:p>
          <w:p w14:paraId="296DE110" w14:textId="77777777"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 xml:space="preserve">ZIPPZP – kod dla zbioru w zakresie zagospodarowania przestrzennego; wartość stała, </w:t>
            </w:r>
          </w:p>
          <w:p w14:paraId="775FF156" w14:textId="6A7D955D"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&lt;numer&gt; – numer porządkowy zbioru w ewidencji zbiorów i usług danych przestrzen</w:t>
            </w:r>
            <w:r w:rsidR="00E719C0" w:rsidRPr="00F03AD7">
              <w:rPr>
                <w:rFonts w:ascii="Calibri" w:hAnsi="Calibri" w:cs="Calibri"/>
                <w:sz w:val="16"/>
                <w:szCs w:val="16"/>
                <w:lang w:val="pl-PL"/>
              </w:rPr>
              <w:t>n</w:t>
            </w:r>
            <w:r w:rsidRPr="00F03AD7">
              <w:rPr>
                <w:rFonts w:ascii="Calibri" w:hAnsi="Calibri" w:cs="Calibri"/>
                <w:sz w:val="16"/>
                <w:szCs w:val="16"/>
                <w:lang w:val="pl-PL"/>
              </w:rPr>
              <w:t>ych</w:t>
            </w:r>
            <w:r w:rsidR="00262B2D" w:rsidRPr="00F03AD7">
              <w:rPr>
                <w:rFonts w:ascii="Calibri" w:hAnsi="Calibri" w:cs="Calibri"/>
                <w:sz w:val="16"/>
                <w:szCs w:val="16"/>
                <w:lang w:val="pl-PL"/>
              </w:rPr>
              <w:t xml:space="preserve"> (ewidencji, o której mowa w art. 13 ust. 2 [Ustawa IIP])</w:t>
            </w:r>
            <w:r w:rsidRPr="00F03AD7">
              <w:rPr>
                <w:rFonts w:ascii="Calibri" w:hAnsi="Calibri" w:cs="Calibri"/>
                <w:sz w:val="16"/>
                <w:szCs w:val="16"/>
                <w:lang w:val="pl-PL"/>
              </w:rPr>
              <w:t>,</w:t>
            </w:r>
          </w:p>
          <w:p w14:paraId="36BA57DE" w14:textId="4886DDFF"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 xml:space="preserve">&lt;jpt&gt; – identyfikator jednostki podziału terytorialnego, dla której prowadzony jest zbiór, utworzony na podstawie identyfikatora </w:t>
            </w:r>
            <w:r w:rsidR="0064078B">
              <w:rPr>
                <w:rFonts w:ascii="Calibri" w:hAnsi="Calibri" w:cs="Calibri"/>
                <w:sz w:val="16"/>
                <w:szCs w:val="16"/>
                <w:lang w:val="pl-PL"/>
              </w:rPr>
              <w:br/>
            </w:r>
            <w:r w:rsidRPr="00F03AD7">
              <w:rPr>
                <w:rFonts w:ascii="Calibri" w:hAnsi="Calibri" w:cs="Calibri"/>
                <w:sz w:val="16"/>
                <w:szCs w:val="16"/>
                <w:lang w:val="pl-PL"/>
              </w:rPr>
              <w:t>z rejestru TERYT, bez ostatniego członu określającego rodzaj jednostki,</w:t>
            </w:r>
          </w:p>
          <w:p w14:paraId="25C9C195" w14:textId="0D8C4BFA"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&lt;rodzaj&gt; – kod rodzaju zbioru</w:t>
            </w:r>
            <w:r w:rsidR="002346D7" w:rsidRPr="00F03AD7">
              <w:rPr>
                <w:rFonts w:ascii="Calibri" w:hAnsi="Calibri" w:cs="Calibri"/>
                <w:sz w:val="16"/>
                <w:szCs w:val="16"/>
                <w:lang w:val="pl-PL"/>
              </w:rPr>
              <w:t>, o którym mowa w § 3 ust. 1 pkt 1 [Rozporządzenie APP].</w:t>
            </w:r>
          </w:p>
          <w:p w14:paraId="4814341D" w14:textId="77777777" w:rsidR="008F02F8" w:rsidRPr="00F03AD7" w:rsidRDefault="008F02F8" w:rsidP="00730132">
            <w:pPr>
              <w:pStyle w:val="Akapitzlist"/>
              <w:ind w:left="177"/>
              <w:rPr>
                <w:rFonts w:ascii="Calibri" w:hAnsi="Calibri" w:cs="Calibri"/>
                <w:sz w:val="16"/>
                <w:szCs w:val="16"/>
                <w:lang w:val="pl-PL"/>
              </w:rPr>
            </w:pPr>
          </w:p>
          <w:p w14:paraId="4A202536" w14:textId="013B1DE1" w:rsidR="008F02F8" w:rsidRPr="008C4471" w:rsidRDefault="008F02F8" w:rsidP="00FF1531">
            <w:pPr>
              <w:pStyle w:val="Akapitzlist"/>
              <w:ind w:left="0"/>
              <w:jc w:val="both"/>
              <w:rPr>
                <w:rFonts w:ascii="Calibri" w:hAnsi="Calibri" w:cs="Calibri"/>
                <w:sz w:val="16"/>
                <w:szCs w:val="16"/>
              </w:rPr>
            </w:pPr>
            <w:r w:rsidRPr="008C4471">
              <w:rPr>
                <w:rFonts w:ascii="Calibri" w:hAnsi="Calibri" w:cs="Calibri"/>
                <w:sz w:val="16"/>
                <w:szCs w:val="16"/>
              </w:rPr>
              <w:t>Przykład: ﻿</w:t>
            </w:r>
            <w:r w:rsidR="00FF1531" w:rsidRPr="008C4471">
              <w:rPr>
                <w:rFonts w:ascii="Calibri" w:hAnsi="Calibri" w:cs="Calibri"/>
                <w:sz w:val="16"/>
                <w:szCs w:val="16"/>
              </w:rPr>
              <w:t>PL.ZIPPZP.2393/246601-SUIKZP</w:t>
            </w:r>
          </w:p>
        </w:tc>
      </w:tr>
      <w:tr w:rsidR="008F02F8" w:rsidRPr="008C4471" w14:paraId="0E9C943D" w14:textId="77777777" w:rsidTr="006B2961">
        <w:trPr>
          <w:gridAfter w:val="1"/>
          <w:wAfter w:w="12" w:type="dxa"/>
          <w:trHeight w:val="1132"/>
          <w:jc w:val="center"/>
        </w:trPr>
        <w:tc>
          <w:tcPr>
            <w:tcW w:w="329" w:type="dxa"/>
            <w:gridSpan w:val="2"/>
            <w:vMerge/>
          </w:tcPr>
          <w:p w14:paraId="15A0E49A" w14:textId="77777777" w:rsidR="008F02F8" w:rsidRPr="008C4471" w:rsidRDefault="008F02F8" w:rsidP="00730132">
            <w:pPr>
              <w:pStyle w:val="Akapitzlist"/>
              <w:ind w:left="0"/>
              <w:jc w:val="center"/>
              <w:rPr>
                <w:rFonts w:ascii="Calibri" w:hAnsi="Calibri" w:cs="Calibri"/>
                <w:b/>
                <w:bCs/>
                <w:sz w:val="16"/>
                <w:szCs w:val="16"/>
              </w:rPr>
            </w:pPr>
          </w:p>
        </w:tc>
        <w:tc>
          <w:tcPr>
            <w:tcW w:w="1935" w:type="dxa"/>
            <w:shd w:val="clear" w:color="auto" w:fill="auto"/>
          </w:tcPr>
          <w:p w14:paraId="586EB39F"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/lokalnyId</w:t>
            </w:r>
          </w:p>
          <w:p w14:paraId="29EDC623" w14:textId="77777777" w:rsidR="008F02F8" w:rsidRPr="00F03AD7" w:rsidRDefault="008F02F8" w:rsidP="00730132">
            <w:pPr>
              <w:pStyle w:val="Akapitzlist"/>
              <w:ind w:left="0"/>
              <w:jc w:val="center"/>
              <w:rPr>
                <w:rFonts w:ascii="Calibri" w:hAnsi="Calibri" w:cs="Calibri"/>
                <w:b/>
                <w:bCs/>
                <w:sz w:val="16"/>
                <w:szCs w:val="16"/>
                <w:lang w:val="pl-PL"/>
              </w:rPr>
            </w:pPr>
          </w:p>
          <w:p w14:paraId="21D6EB5B" w14:textId="076DCBDB" w:rsidR="008F02F8" w:rsidRPr="00F03AD7" w:rsidRDefault="008F02F8" w:rsidP="00FF1531">
            <w:pPr>
              <w:pStyle w:val="Akapitzlist"/>
              <w:ind w:left="0"/>
              <w:jc w:val="center"/>
              <w:rPr>
                <w:rFonts w:ascii="Calibri" w:hAnsi="Calibri" w:cs="Calibri"/>
                <w:sz w:val="16"/>
                <w:szCs w:val="16"/>
                <w:lang w:val="pl-PL"/>
              </w:rPr>
            </w:pPr>
            <w:r w:rsidRPr="008C4471">
              <w:rPr>
                <w:rFonts w:ascii="Calibri" w:hAnsi="Calibri" w:cs="Calibri"/>
                <w:color w:val="000000"/>
                <w:sz w:val="16"/>
                <w:szCs w:val="16"/>
              </w:rPr>
              <w:t>﻿</w:t>
            </w:r>
            <w:r w:rsidRPr="00F03AD7">
              <w:rPr>
                <w:rFonts w:ascii="Calibri" w:hAnsi="Calibri" w:cs="Calibri"/>
                <w:color w:val="000000"/>
                <w:sz w:val="16"/>
                <w:szCs w:val="16"/>
                <w:lang w:val="pl-PL"/>
              </w:rPr>
              <w:t>Lokalny identyfikator obiektu</w:t>
            </w:r>
            <w:r w:rsidR="00FF1531" w:rsidRPr="00F03AD7">
              <w:rPr>
                <w:rFonts w:ascii="Calibri" w:hAnsi="Calibri" w:cs="Calibri"/>
                <w:color w:val="000000"/>
                <w:sz w:val="16"/>
                <w:szCs w:val="16"/>
                <w:lang w:val="pl-PL"/>
              </w:rPr>
              <w:t>,</w:t>
            </w:r>
            <w:r w:rsidR="00FF1531" w:rsidRPr="00F03AD7">
              <w:rPr>
                <w:rFonts w:ascii="Calibri" w:hAnsi="Calibri" w:cs="Calibri"/>
                <w:lang w:val="pl-PL"/>
              </w:rPr>
              <w:t xml:space="preserve"> </w:t>
            </w:r>
            <w:r w:rsidR="00FF1531" w:rsidRPr="00F03AD7">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4D0FD63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7399620D"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5E5392C5"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CharacterString</w:t>
            </w:r>
          </w:p>
        </w:tc>
        <w:tc>
          <w:tcPr>
            <w:tcW w:w="3260" w:type="dxa"/>
            <w:shd w:val="clear" w:color="auto" w:fill="auto"/>
          </w:tcPr>
          <w:p w14:paraId="73C34F4C" w14:textId="1A325439" w:rsidR="008F02F8" w:rsidRPr="008C4471" w:rsidRDefault="008F02F8" w:rsidP="00FF1531">
            <w:pPr>
              <w:rPr>
                <w:rFonts w:ascii="Calibri" w:hAnsi="Calibri" w:cs="Calibri"/>
                <w:sz w:val="16"/>
                <w:szCs w:val="16"/>
              </w:rPr>
            </w:pPr>
            <w:r w:rsidRPr="008C4471">
              <w:rPr>
                <w:rFonts w:ascii="Calibri" w:hAnsi="Calibri" w:cs="Calibri"/>
                <w:sz w:val="16"/>
                <w:szCs w:val="16"/>
              </w:rPr>
              <w:t>app:﻿RysunekAktuPlanow</w:t>
            </w:r>
            <w:r w:rsidR="00E719C0" w:rsidRPr="008C4471">
              <w:rPr>
                <w:rFonts w:ascii="Calibri" w:hAnsi="Calibri" w:cs="Calibri"/>
                <w:sz w:val="16"/>
                <w:szCs w:val="16"/>
              </w:rPr>
              <w:t>a</w:t>
            </w:r>
            <w:r w:rsidRPr="008C4471">
              <w:rPr>
                <w:rFonts w:ascii="Calibri" w:hAnsi="Calibri" w:cs="Calibri"/>
                <w:sz w:val="16"/>
                <w:szCs w:val="16"/>
              </w:rPr>
              <w:t>niaPrzestrzen</w:t>
            </w:r>
            <w:r w:rsidR="00E719C0" w:rsidRPr="008C4471">
              <w:rPr>
                <w:rFonts w:ascii="Calibri" w:hAnsi="Calibri" w:cs="Calibri"/>
                <w:sz w:val="16"/>
                <w:szCs w:val="16"/>
              </w:rPr>
              <w:t>n</w:t>
            </w:r>
            <w:r w:rsidRPr="008C4471">
              <w:rPr>
                <w:rFonts w:ascii="Calibri" w:hAnsi="Calibri" w:cs="Calibri"/>
                <w:sz w:val="16"/>
                <w:szCs w:val="16"/>
              </w:rPr>
              <w:t>ego/app:idIIP/app:Identyfikator/app:lokalnyId</w:t>
            </w:r>
          </w:p>
        </w:tc>
        <w:tc>
          <w:tcPr>
            <w:tcW w:w="4818" w:type="dxa"/>
            <w:shd w:val="clear" w:color="auto" w:fill="auto"/>
          </w:tcPr>
          <w:p w14:paraId="26C5FDF0"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Identyfikator lokalny musi jednoznacznie i unikalnie identyfikować obiekt przestrzenny w zbiorze danych.</w:t>
            </w:r>
          </w:p>
          <w:p w14:paraId="603A648D" w14:textId="77777777" w:rsidR="00FF1531" w:rsidRPr="00F03AD7" w:rsidRDefault="00FF1531" w:rsidP="00FF1531">
            <w:pPr>
              <w:pStyle w:val="Akapitzlist"/>
              <w:ind w:left="0"/>
              <w:jc w:val="both"/>
              <w:rPr>
                <w:rFonts w:ascii="Calibri" w:hAnsi="Calibri" w:cs="Calibri"/>
                <w:sz w:val="16"/>
                <w:szCs w:val="16"/>
                <w:lang w:val="pl-PL"/>
              </w:rPr>
            </w:pPr>
            <w:r w:rsidRPr="00F03AD7">
              <w:rPr>
                <w:rFonts w:ascii="Calibri" w:hAnsi="Calibri" w:cs="Calibri"/>
                <w:sz w:val="16"/>
                <w:szCs w:val="16"/>
                <w:lang w:val="pl-PL"/>
              </w:rPr>
              <w:t>Unikalność obiektu w przestrzeni nazw gwarantuje dostawca zbioru danych przestrzennych.</w:t>
            </w:r>
          </w:p>
          <w:p w14:paraId="14ABA640" w14:textId="77777777" w:rsidR="008F02F8" w:rsidRPr="00F03AD7" w:rsidRDefault="008F02F8" w:rsidP="00730132">
            <w:pPr>
              <w:pStyle w:val="Akapitzlist"/>
              <w:ind w:left="0"/>
              <w:jc w:val="both"/>
              <w:rPr>
                <w:rFonts w:ascii="Calibri" w:hAnsi="Calibri" w:cs="Calibri"/>
                <w:sz w:val="16"/>
                <w:szCs w:val="16"/>
                <w:lang w:val="pl-PL"/>
              </w:rPr>
            </w:pPr>
          </w:p>
          <w:p w14:paraId="0FDAB0CD"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wyrażona w języku neutralnym komputerowo.</w:t>
            </w:r>
          </w:p>
          <w:p w14:paraId="1815925C" w14:textId="661E4392" w:rsidR="003D280B" w:rsidRPr="008C4471" w:rsidRDefault="003D280B" w:rsidP="00730132">
            <w:pPr>
              <w:pStyle w:val="Akapitzlist"/>
              <w:ind w:left="0"/>
              <w:jc w:val="both"/>
              <w:rPr>
                <w:rFonts w:ascii="Calibri" w:hAnsi="Calibri" w:cs="Calibri"/>
                <w:sz w:val="16"/>
                <w:szCs w:val="16"/>
              </w:rPr>
            </w:pPr>
            <w:r w:rsidRPr="008C4471">
              <w:rPr>
                <w:rFonts w:ascii="Calibri" w:hAnsi="Calibri" w:cs="Calibri"/>
                <w:sz w:val="16"/>
                <w:szCs w:val="16"/>
              </w:rPr>
              <w:t xml:space="preserve">Przykład: </w:t>
            </w:r>
            <w:r w:rsidR="00FF1531" w:rsidRPr="008C4471">
              <w:rPr>
                <w:rFonts w:ascii="Calibri" w:hAnsi="Calibri" w:cs="Calibri"/>
                <w:sz w:val="16"/>
                <w:szCs w:val="16"/>
              </w:rPr>
              <w:t>XXXI.956.2009_rys.1a</w:t>
            </w:r>
          </w:p>
        </w:tc>
      </w:tr>
      <w:tr w:rsidR="008F02F8" w:rsidRPr="008C4471" w14:paraId="47B87C52" w14:textId="77777777" w:rsidTr="006B2961">
        <w:trPr>
          <w:gridAfter w:val="1"/>
          <w:wAfter w:w="12" w:type="dxa"/>
          <w:trHeight w:val="1545"/>
          <w:jc w:val="center"/>
        </w:trPr>
        <w:tc>
          <w:tcPr>
            <w:tcW w:w="329" w:type="dxa"/>
            <w:gridSpan w:val="2"/>
            <w:vMerge/>
          </w:tcPr>
          <w:p w14:paraId="27EFA035" w14:textId="77777777" w:rsidR="008F02F8" w:rsidRPr="008C4471" w:rsidRDefault="008F02F8" w:rsidP="00730132">
            <w:pPr>
              <w:pStyle w:val="Akapitzlist"/>
              <w:ind w:left="0"/>
              <w:jc w:val="center"/>
              <w:rPr>
                <w:rFonts w:ascii="Calibri" w:hAnsi="Calibri" w:cs="Calibri"/>
                <w:b/>
                <w:bCs/>
                <w:sz w:val="16"/>
                <w:szCs w:val="16"/>
              </w:rPr>
            </w:pPr>
          </w:p>
        </w:tc>
        <w:tc>
          <w:tcPr>
            <w:tcW w:w="1935" w:type="dxa"/>
            <w:shd w:val="clear" w:color="auto" w:fill="auto"/>
          </w:tcPr>
          <w:p w14:paraId="2EE1E600"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/wersjaId</w:t>
            </w:r>
          </w:p>
          <w:p w14:paraId="2B415230" w14:textId="77777777" w:rsidR="008F02F8" w:rsidRPr="008C4471" w:rsidRDefault="008F02F8" w:rsidP="00730132">
            <w:pPr>
              <w:rPr>
                <w:rFonts w:ascii="Calibri" w:hAnsi="Calibri" w:cs="Calibri"/>
                <w:b/>
                <w:bCs/>
                <w:sz w:val="16"/>
                <w:szCs w:val="16"/>
              </w:rPr>
            </w:pPr>
          </w:p>
          <w:p w14:paraId="4DC87089" w14:textId="77777777" w:rsidR="008F02F8" w:rsidRPr="00F03AD7" w:rsidRDefault="008F02F8" w:rsidP="00730132">
            <w:pPr>
              <w:pStyle w:val="Akapitzlist"/>
              <w:ind w:left="0"/>
              <w:jc w:val="center"/>
              <w:rPr>
                <w:rFonts w:ascii="Calibri" w:hAnsi="Calibri" w:cs="Calibri"/>
                <w:sz w:val="16"/>
                <w:szCs w:val="16"/>
                <w:lang w:val="pl-PL"/>
              </w:rPr>
            </w:pPr>
            <w:r w:rsidRPr="008C4471">
              <w:rPr>
                <w:rFonts w:ascii="Calibri" w:hAnsi="Calibri" w:cs="Calibri"/>
                <w:sz w:val="16"/>
                <w:szCs w:val="16"/>
              </w:rPr>
              <w:t>﻿</w:t>
            </w:r>
            <w:r w:rsidRPr="00F03AD7">
              <w:rPr>
                <w:rFonts w:ascii="Calibri" w:hAnsi="Calibri" w:cs="Calibri"/>
                <w:sz w:val="16"/>
                <w:szCs w:val="16"/>
                <w:lang w:val="pl-PL"/>
              </w:rPr>
              <w:t>Identyfikator poszczególnej wersji obiektu przestrzennego</w:t>
            </w:r>
            <w:r w:rsidR="00FF1531" w:rsidRPr="00F03AD7">
              <w:rPr>
                <w:rFonts w:ascii="Calibri" w:hAnsi="Calibri" w:cs="Calibri"/>
                <w:sz w:val="16"/>
                <w:szCs w:val="16"/>
                <w:lang w:val="pl-PL"/>
              </w:rPr>
              <w:t>,</w:t>
            </w:r>
            <w:r w:rsidR="00FF1531" w:rsidRPr="00F03AD7">
              <w:rPr>
                <w:rFonts w:ascii="Calibri" w:hAnsi="Calibri" w:cs="Calibri"/>
                <w:lang w:val="pl-PL"/>
              </w:rPr>
              <w:t xml:space="preserve"> </w:t>
            </w:r>
            <w:r w:rsidR="00FF1531" w:rsidRPr="00F03AD7">
              <w:rPr>
                <w:rFonts w:ascii="Calibri" w:hAnsi="Calibri" w:cs="Calibri"/>
                <w:sz w:val="16"/>
                <w:szCs w:val="16"/>
                <w:lang w:val="pl-PL"/>
              </w:rPr>
              <w:t>o którym mowa w § 5 ust. 1 pkt 3 [Rozporządzenie APP], przypisany przez dostawcę danych.</w:t>
            </w:r>
          </w:p>
          <w:p w14:paraId="03FABA28" w14:textId="70321E7C" w:rsidR="00FF1531" w:rsidRPr="00F03AD7" w:rsidRDefault="00FF1531" w:rsidP="00730132">
            <w:pPr>
              <w:pStyle w:val="Akapitzlist"/>
              <w:ind w:left="0"/>
              <w:jc w:val="center"/>
              <w:rPr>
                <w:rFonts w:ascii="Calibri" w:hAnsi="Calibri" w:cs="Calibri"/>
                <w:sz w:val="16"/>
                <w:szCs w:val="16"/>
                <w:lang w:val="pl-PL"/>
              </w:rPr>
            </w:pPr>
          </w:p>
        </w:tc>
        <w:tc>
          <w:tcPr>
            <w:tcW w:w="851" w:type="dxa"/>
            <w:shd w:val="clear" w:color="auto" w:fill="auto"/>
          </w:tcPr>
          <w:p w14:paraId="44C44548"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38A2B033"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 xml:space="preserve">Obligatoryjny </w:t>
            </w:r>
          </w:p>
        </w:tc>
        <w:tc>
          <w:tcPr>
            <w:tcW w:w="1843" w:type="dxa"/>
            <w:shd w:val="clear" w:color="auto" w:fill="auto"/>
          </w:tcPr>
          <w:p w14:paraId="544E7496"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CharacterString</w:t>
            </w:r>
          </w:p>
        </w:tc>
        <w:tc>
          <w:tcPr>
            <w:tcW w:w="3260" w:type="dxa"/>
            <w:shd w:val="clear" w:color="auto" w:fill="auto"/>
          </w:tcPr>
          <w:p w14:paraId="5DDAEF9A" w14:textId="1D920A6B" w:rsidR="008F02F8" w:rsidRPr="008C4471" w:rsidRDefault="008F02F8" w:rsidP="00FF1531">
            <w:pPr>
              <w:rPr>
                <w:rFonts w:ascii="Calibri" w:hAnsi="Calibri" w:cs="Calibri"/>
                <w:sz w:val="16"/>
                <w:szCs w:val="16"/>
              </w:rPr>
            </w:pPr>
            <w:r w:rsidRPr="008C4471">
              <w:rPr>
                <w:rFonts w:ascii="Calibri" w:hAnsi="Calibri" w:cs="Calibri"/>
                <w:sz w:val="16"/>
                <w:szCs w:val="16"/>
              </w:rPr>
              <w:t>app:RysunekAktuPlanow</w:t>
            </w:r>
            <w:r w:rsidR="00E719C0" w:rsidRPr="008C4471">
              <w:rPr>
                <w:rFonts w:ascii="Calibri" w:hAnsi="Calibri" w:cs="Calibri"/>
                <w:sz w:val="16"/>
                <w:szCs w:val="16"/>
              </w:rPr>
              <w:t>a</w:t>
            </w:r>
            <w:r w:rsidRPr="008C4471">
              <w:rPr>
                <w:rFonts w:ascii="Calibri" w:hAnsi="Calibri" w:cs="Calibri"/>
                <w:sz w:val="16"/>
                <w:szCs w:val="16"/>
              </w:rPr>
              <w:t>niaPrzestrze</w:t>
            </w:r>
            <w:r w:rsidR="00E719C0" w:rsidRPr="008C4471">
              <w:rPr>
                <w:rFonts w:ascii="Calibri" w:hAnsi="Calibri" w:cs="Calibri"/>
                <w:sz w:val="16"/>
                <w:szCs w:val="16"/>
              </w:rPr>
              <w:t>n</w:t>
            </w:r>
            <w:r w:rsidRPr="008C4471">
              <w:rPr>
                <w:rFonts w:ascii="Calibri" w:hAnsi="Calibri" w:cs="Calibri"/>
                <w:sz w:val="16"/>
                <w:szCs w:val="16"/>
              </w:rPr>
              <w:t>nego/app:idIIP/app:Identyfikator/app:wersjaId</w:t>
            </w:r>
          </w:p>
        </w:tc>
        <w:tc>
          <w:tcPr>
            <w:tcW w:w="4818" w:type="dxa"/>
            <w:shd w:val="clear" w:color="auto" w:fill="auto"/>
          </w:tcPr>
          <w:p w14:paraId="3326D444" w14:textId="77777777" w:rsidR="008F02F8" w:rsidRPr="00F03AD7" w:rsidRDefault="008F02F8" w:rsidP="00730132">
            <w:pPr>
              <w:pStyle w:val="Akapitzlist"/>
              <w:ind w:left="0"/>
              <w:jc w:val="both"/>
              <w:rPr>
                <w:rFonts w:ascii="Calibri" w:hAnsi="Calibri" w:cs="Calibri"/>
                <w:bCs/>
                <w:sz w:val="16"/>
                <w:szCs w:val="16"/>
                <w:lang w:val="pl-PL"/>
              </w:rPr>
            </w:pPr>
            <w:r w:rsidRPr="00F03AD7">
              <w:rPr>
                <w:rFonts w:ascii="Calibri" w:hAnsi="Calibri" w:cs="Calibri"/>
                <w:bCs/>
                <w:sz w:val="16"/>
                <w:szCs w:val="16"/>
                <w:lang w:val="pl-PL"/>
              </w:rPr>
              <w:t>Instancje typu obiektu RysunekAktuPlanowaniaPrzestrzennego muszą być wersjonowane w zbiorze danych.</w:t>
            </w:r>
          </w:p>
          <w:p w14:paraId="66E14792" w14:textId="15CE8BD0" w:rsidR="003D280B" w:rsidRPr="008C4471" w:rsidRDefault="008F02F8" w:rsidP="00730132">
            <w:pPr>
              <w:spacing w:before="100" w:beforeAutospacing="1" w:after="100" w:afterAutospacing="1"/>
              <w:jc w:val="both"/>
              <w:rPr>
                <w:rFonts w:ascii="Calibri" w:hAnsi="Calibri" w:cs="Calibri"/>
                <w:bCs/>
                <w:sz w:val="16"/>
                <w:szCs w:val="16"/>
              </w:rPr>
            </w:pPr>
            <w:r w:rsidRPr="008C4471">
              <w:rPr>
                <w:rFonts w:ascii="Calibri" w:hAnsi="Calibri" w:cs="Calibri"/>
                <w:sz w:val="16"/>
                <w:szCs w:val="16"/>
              </w:rPr>
              <w:t xml:space="preserve">Identyfikator </w:t>
            </w:r>
            <w:r w:rsidRPr="008C4471">
              <w:rPr>
                <w:rFonts w:ascii="Calibri" w:hAnsi="Calibri" w:cs="Calibri"/>
                <w:bCs/>
                <w:sz w:val="16"/>
                <w:szCs w:val="16"/>
              </w:rPr>
              <w:t xml:space="preserve">wersji obiektu przestrzennego musi jednoznacznie i unikalnie identyfikować </w:t>
            </w:r>
            <w:r w:rsidR="00FF1531" w:rsidRPr="008C4471">
              <w:rPr>
                <w:rFonts w:ascii="Calibri" w:hAnsi="Calibri" w:cs="Calibri"/>
                <w:bCs/>
                <w:sz w:val="16"/>
                <w:szCs w:val="16"/>
              </w:rPr>
              <w:t xml:space="preserve">daną </w:t>
            </w:r>
            <w:r w:rsidRPr="008C4471">
              <w:rPr>
                <w:rFonts w:ascii="Calibri" w:hAnsi="Calibri" w:cs="Calibri"/>
                <w:bCs/>
                <w:sz w:val="16"/>
                <w:szCs w:val="16"/>
              </w:rPr>
              <w:t>wersję obiektu przestrzennego w zbiorze danych</w:t>
            </w:r>
            <w:r w:rsidR="00FF1531" w:rsidRPr="008C4471">
              <w:rPr>
                <w:rFonts w:ascii="Calibri" w:hAnsi="Calibri" w:cs="Calibri"/>
                <w:bCs/>
                <w:sz w:val="16"/>
                <w:szCs w:val="16"/>
              </w:rPr>
              <w:t xml:space="preserve"> przestrzennych</w:t>
            </w:r>
            <w:r w:rsidRPr="008C4471">
              <w:rPr>
                <w:rFonts w:ascii="Calibri" w:hAnsi="Calibri" w:cs="Calibri"/>
                <w:bCs/>
                <w:sz w:val="16"/>
                <w:szCs w:val="16"/>
              </w:rPr>
              <w:t>.</w:t>
            </w:r>
          </w:p>
          <w:p w14:paraId="0ED30712" w14:textId="77777777" w:rsidR="00FF1531" w:rsidRPr="008C4471" w:rsidRDefault="00FF1531" w:rsidP="00FF1531">
            <w:pPr>
              <w:rPr>
                <w:rFonts w:ascii="Calibri" w:hAnsi="Calibri" w:cs="Calibri"/>
                <w:bCs/>
                <w:sz w:val="16"/>
                <w:szCs w:val="16"/>
              </w:rPr>
            </w:pPr>
            <w:r w:rsidRPr="008C4471">
              <w:rPr>
                <w:rFonts w:ascii="Calibri" w:hAnsi="Calibri" w:cs="Calibri"/>
                <w:bCs/>
                <w:sz w:val="16"/>
                <w:szCs w:val="16"/>
              </w:rPr>
              <w:t>Wartość atrybutu tworzona jest na podstawie wartości atrybutu „poczatekWersjiObiektu”</w:t>
            </w:r>
            <w:r w:rsidRPr="008C4471">
              <w:rPr>
                <w:rFonts w:ascii="Calibri" w:hAnsi="Calibri" w:cs="Calibri"/>
                <w:bCs/>
                <w:i/>
                <w:iCs/>
                <w:sz w:val="16"/>
                <w:szCs w:val="16"/>
              </w:rPr>
              <w:t xml:space="preserve"> </w:t>
            </w:r>
            <w:r w:rsidRPr="008C4471">
              <w:rPr>
                <w:rFonts w:ascii="Calibri" w:hAnsi="Calibri" w:cs="Calibri"/>
                <w:bCs/>
                <w:sz w:val="16"/>
                <w:szCs w:val="16"/>
              </w:rPr>
              <w:t>zgodnie ze schematem: RRRRMMDDTHHMMSS</w:t>
            </w:r>
          </w:p>
          <w:p w14:paraId="50C2FA74" w14:textId="77777777" w:rsidR="00FF1531" w:rsidRPr="008C4471" w:rsidRDefault="00FF1531" w:rsidP="00FF1531">
            <w:pPr>
              <w:rPr>
                <w:rFonts w:ascii="Calibri" w:hAnsi="Calibri" w:cs="Calibri"/>
                <w:bCs/>
                <w:sz w:val="16"/>
                <w:szCs w:val="16"/>
              </w:rPr>
            </w:pPr>
            <w:r w:rsidRPr="008C4471">
              <w:rPr>
                <w:rFonts w:ascii="Calibri" w:hAnsi="Calibri" w:cs="Calibri"/>
                <w:bCs/>
                <w:sz w:val="16"/>
                <w:szCs w:val="16"/>
              </w:rPr>
              <w:t>gdzie:</w:t>
            </w:r>
          </w:p>
          <w:p w14:paraId="630F27D4" w14:textId="77777777" w:rsidR="00FF1531" w:rsidRPr="008C4471" w:rsidRDefault="00FF1531" w:rsidP="00FF1531">
            <w:pPr>
              <w:rPr>
                <w:rFonts w:ascii="Calibri" w:hAnsi="Calibri" w:cs="Calibri"/>
                <w:bCs/>
                <w:sz w:val="16"/>
                <w:szCs w:val="16"/>
              </w:rPr>
            </w:pPr>
            <w:r w:rsidRPr="008C4471">
              <w:rPr>
                <w:rFonts w:ascii="Calibri" w:hAnsi="Calibri" w:cs="Calibri"/>
                <w:bCs/>
                <w:sz w:val="16"/>
                <w:szCs w:val="16"/>
              </w:rPr>
              <w:t>RRRRMMDD – data dzienna utworzenia danej wersji obiektu przestrzennego,</w:t>
            </w:r>
          </w:p>
          <w:p w14:paraId="44E4B2B4" w14:textId="77777777" w:rsidR="00FF1531" w:rsidRPr="008C4471" w:rsidRDefault="00FF1531" w:rsidP="00FF1531">
            <w:pPr>
              <w:rPr>
                <w:rFonts w:ascii="Calibri" w:hAnsi="Calibri" w:cs="Calibri"/>
                <w:bCs/>
                <w:sz w:val="16"/>
                <w:szCs w:val="16"/>
              </w:rPr>
            </w:pPr>
            <w:r w:rsidRPr="008C4471">
              <w:rPr>
                <w:rFonts w:ascii="Calibri" w:hAnsi="Calibri" w:cs="Calibri"/>
                <w:bCs/>
                <w:sz w:val="16"/>
                <w:szCs w:val="16"/>
              </w:rPr>
              <w:t>HHMMSS – czas utworzenia danej wersji obiektu przestrzennego z pominięciem informacji o strefie czasowej.</w:t>
            </w:r>
          </w:p>
          <w:p w14:paraId="5E10DB43" w14:textId="79CFC6F9" w:rsidR="00FF1531" w:rsidRPr="008C4471" w:rsidRDefault="660B2887" w:rsidP="660B2887">
            <w:pPr>
              <w:spacing w:before="240" w:after="240"/>
              <w:rPr>
                <w:rFonts w:ascii="Calibri" w:hAnsi="Calibri" w:cs="Calibri"/>
                <w:sz w:val="16"/>
                <w:szCs w:val="16"/>
              </w:rPr>
            </w:pPr>
            <w:r w:rsidRPr="008C4471">
              <w:rPr>
                <w:rFonts w:ascii="Calibri" w:hAnsi="Calibri" w:cs="Calibri"/>
                <w:sz w:val="16"/>
                <w:szCs w:val="16"/>
              </w:rPr>
              <w:t>Przykład: 20200931T000053</w:t>
            </w:r>
          </w:p>
        </w:tc>
      </w:tr>
      <w:tr w:rsidR="008F02F8" w:rsidRPr="008C4471" w14:paraId="2AC3D4AE" w14:textId="77777777" w:rsidTr="006B2961">
        <w:trPr>
          <w:gridAfter w:val="1"/>
          <w:wAfter w:w="12" w:type="dxa"/>
          <w:trHeight w:val="1556"/>
          <w:jc w:val="center"/>
        </w:trPr>
        <w:tc>
          <w:tcPr>
            <w:tcW w:w="2264" w:type="dxa"/>
            <w:gridSpan w:val="3"/>
            <w:tcBorders>
              <w:bottom w:val="single" w:sz="4" w:space="0" w:color="auto"/>
            </w:tcBorders>
            <w:shd w:val="clear" w:color="auto" w:fill="auto"/>
          </w:tcPr>
          <w:p w14:paraId="0B862D9C" w14:textId="77777777" w:rsidR="008F02F8" w:rsidRPr="00F03AD7" w:rsidRDefault="008F02F8" w:rsidP="00730132">
            <w:pPr>
              <w:pStyle w:val="Akapitzlist"/>
              <w:ind w:left="0"/>
              <w:jc w:val="center"/>
              <w:rPr>
                <w:rFonts w:ascii="Calibri" w:hAnsi="Calibri" w:cs="Calibri"/>
                <w:b/>
                <w:bCs/>
                <w:sz w:val="16"/>
                <w:szCs w:val="16"/>
                <w:lang w:val="pl-PL"/>
              </w:rPr>
            </w:pPr>
            <w:r w:rsidRPr="008C4471">
              <w:rPr>
                <w:rFonts w:ascii="Calibri" w:hAnsi="Calibri" w:cs="Calibri"/>
                <w:b/>
                <w:bCs/>
                <w:sz w:val="16"/>
                <w:szCs w:val="16"/>
              </w:rPr>
              <w:t>﻿</w:t>
            </w:r>
            <w:r w:rsidRPr="00F03AD7">
              <w:rPr>
                <w:rFonts w:ascii="Calibri" w:hAnsi="Calibri" w:cs="Calibri"/>
                <w:b/>
                <w:bCs/>
                <w:sz w:val="16"/>
                <w:szCs w:val="16"/>
                <w:lang w:val="pl-PL"/>
              </w:rPr>
              <w:t>poczatekWersjiObiektu</w:t>
            </w:r>
          </w:p>
          <w:p w14:paraId="359068A7" w14:textId="77777777" w:rsidR="008F02F8" w:rsidRPr="00F03AD7" w:rsidRDefault="008F02F8" w:rsidP="00730132">
            <w:pPr>
              <w:pStyle w:val="Akapitzlist"/>
              <w:ind w:left="0"/>
              <w:jc w:val="center"/>
              <w:rPr>
                <w:rFonts w:ascii="Calibri" w:hAnsi="Calibri" w:cs="Calibri"/>
                <w:sz w:val="16"/>
                <w:szCs w:val="16"/>
                <w:lang w:val="pl-PL"/>
              </w:rPr>
            </w:pPr>
          </w:p>
          <w:p w14:paraId="000BA43E" w14:textId="0C0EC940" w:rsidR="008F02F8" w:rsidRPr="008C4471" w:rsidRDefault="008F02F8" w:rsidP="00730132">
            <w:pPr>
              <w:jc w:val="center"/>
              <w:rPr>
                <w:rFonts w:ascii="Calibri" w:hAnsi="Calibri" w:cs="Calibri"/>
                <w:sz w:val="16"/>
                <w:szCs w:val="16"/>
              </w:rPr>
            </w:pPr>
            <w:r w:rsidRPr="008C4471">
              <w:rPr>
                <w:rFonts w:ascii="Calibri" w:hAnsi="Calibri" w:cs="Calibri"/>
                <w:sz w:val="16"/>
                <w:szCs w:val="16"/>
              </w:rPr>
              <w:t>﻿</w:t>
            </w:r>
            <w:r w:rsidR="005B3CD9" w:rsidRPr="008C4471">
              <w:rPr>
                <w:rFonts w:ascii="Calibri" w:hAnsi="Calibri" w:cs="Calibri"/>
                <w:sz w:val="16"/>
                <w:szCs w:val="16"/>
              </w:rPr>
              <w:t xml:space="preserve"> Data i godzina, w której ta wersja obiektu została wprowadzona do zbioru danych przestrzennych lub zmieniona w tym zbiorze danych przestrzennych</w:t>
            </w:r>
          </w:p>
        </w:tc>
        <w:tc>
          <w:tcPr>
            <w:tcW w:w="851" w:type="dxa"/>
            <w:tcBorders>
              <w:bottom w:val="single" w:sz="4" w:space="0" w:color="auto"/>
            </w:tcBorders>
            <w:shd w:val="clear" w:color="auto" w:fill="auto"/>
          </w:tcPr>
          <w:p w14:paraId="59A87C45"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tcBorders>
              <w:bottom w:val="single" w:sz="4" w:space="0" w:color="auto"/>
            </w:tcBorders>
            <w:shd w:val="clear" w:color="auto" w:fill="auto"/>
          </w:tcPr>
          <w:p w14:paraId="2FB4412E"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tcBorders>
              <w:bottom w:val="single" w:sz="4" w:space="0" w:color="auto"/>
            </w:tcBorders>
            <w:shd w:val="clear" w:color="auto" w:fill="auto"/>
          </w:tcPr>
          <w:p w14:paraId="31354838"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DateTime</w:t>
            </w:r>
          </w:p>
        </w:tc>
        <w:tc>
          <w:tcPr>
            <w:tcW w:w="3260" w:type="dxa"/>
            <w:tcBorders>
              <w:bottom w:val="single" w:sz="4" w:space="0" w:color="auto"/>
            </w:tcBorders>
            <w:shd w:val="clear" w:color="auto" w:fill="auto"/>
          </w:tcPr>
          <w:p w14:paraId="498CCFCA" w14:textId="06A66BC3" w:rsidR="008F02F8" w:rsidRPr="008C4471" w:rsidRDefault="008F02F8" w:rsidP="00FF1531">
            <w:pPr>
              <w:rPr>
                <w:rFonts w:ascii="Calibri" w:hAnsi="Calibri" w:cs="Calibri"/>
                <w:sz w:val="16"/>
                <w:szCs w:val="16"/>
              </w:rPr>
            </w:pPr>
            <w:r w:rsidRPr="008C4471">
              <w:rPr>
                <w:rFonts w:ascii="Calibri" w:hAnsi="Calibri" w:cs="Calibri"/>
                <w:sz w:val="16"/>
                <w:szCs w:val="16"/>
              </w:rPr>
              <w:t>﻿app:RysunekAktuPlanow</w:t>
            </w:r>
            <w:r w:rsidR="00E719C0" w:rsidRPr="008C4471">
              <w:rPr>
                <w:rFonts w:ascii="Calibri" w:hAnsi="Calibri" w:cs="Calibri"/>
                <w:sz w:val="16"/>
                <w:szCs w:val="16"/>
              </w:rPr>
              <w:t>a</w:t>
            </w:r>
            <w:r w:rsidRPr="008C4471">
              <w:rPr>
                <w:rFonts w:ascii="Calibri" w:hAnsi="Calibri" w:cs="Calibri"/>
                <w:sz w:val="16"/>
                <w:szCs w:val="16"/>
              </w:rPr>
              <w:t>niaPrzestrze</w:t>
            </w:r>
            <w:r w:rsidR="00E719C0" w:rsidRPr="008C4471">
              <w:rPr>
                <w:rFonts w:ascii="Calibri" w:hAnsi="Calibri" w:cs="Calibri"/>
                <w:sz w:val="16"/>
                <w:szCs w:val="16"/>
              </w:rPr>
              <w:t>n</w:t>
            </w:r>
            <w:r w:rsidRPr="008C4471">
              <w:rPr>
                <w:rFonts w:ascii="Calibri" w:hAnsi="Calibri" w:cs="Calibri"/>
                <w:sz w:val="16"/>
                <w:szCs w:val="16"/>
              </w:rPr>
              <w:t>nego/app:poczatekWersjiObiektu</w:t>
            </w:r>
          </w:p>
        </w:tc>
        <w:tc>
          <w:tcPr>
            <w:tcW w:w="4818" w:type="dxa"/>
            <w:tcBorders>
              <w:bottom w:val="single" w:sz="4" w:space="0" w:color="auto"/>
            </w:tcBorders>
            <w:shd w:val="clear" w:color="auto" w:fill="auto"/>
          </w:tcPr>
          <w:p w14:paraId="3A0C590A" w14:textId="78FF4864"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Wartość atrybutu musi być kodowana zgodnie ze schematem: YYYY-MM-DDTHH:MM:SSZ. Składowa czasu musi być wyrażona </w:t>
            </w:r>
            <w:r w:rsidR="0064078B">
              <w:rPr>
                <w:rFonts w:ascii="Calibri" w:hAnsi="Calibri" w:cs="Calibri"/>
                <w:sz w:val="16"/>
                <w:szCs w:val="16"/>
                <w:lang w:val="pl-PL"/>
              </w:rPr>
              <w:br/>
            </w:r>
            <w:r w:rsidRPr="00F03AD7">
              <w:rPr>
                <w:rFonts w:ascii="Calibri" w:hAnsi="Calibri" w:cs="Calibri"/>
                <w:sz w:val="16"/>
                <w:szCs w:val="16"/>
                <w:lang w:val="pl-PL"/>
              </w:rPr>
              <w:t>w Uniwersalnym Czasie Koordynowanym (UTC).</w:t>
            </w:r>
          </w:p>
          <w:p w14:paraId="06C0BA9D" w14:textId="77777777" w:rsidR="008F02F8" w:rsidRPr="008C4471" w:rsidRDefault="008F02F8" w:rsidP="00730132">
            <w:pPr>
              <w:pStyle w:val="Akapitzlist"/>
              <w:ind w:left="0"/>
              <w:jc w:val="both"/>
              <w:rPr>
                <w:rFonts w:ascii="Calibri" w:hAnsi="Calibri" w:cs="Calibri"/>
                <w:sz w:val="16"/>
                <w:szCs w:val="16"/>
              </w:rPr>
            </w:pPr>
            <w:r w:rsidRPr="008C4471">
              <w:rPr>
                <w:rFonts w:ascii="Calibri" w:hAnsi="Calibri" w:cs="Calibri"/>
                <w:sz w:val="16"/>
                <w:szCs w:val="16"/>
              </w:rPr>
              <w:t>Przykład: 2020-05-22T12:34:34Z</w:t>
            </w:r>
          </w:p>
        </w:tc>
      </w:tr>
      <w:tr w:rsidR="008F02F8" w:rsidRPr="00C31734" w14:paraId="1347A16E" w14:textId="77777777" w:rsidTr="006B2961">
        <w:trPr>
          <w:gridAfter w:val="1"/>
          <w:wAfter w:w="12" w:type="dxa"/>
          <w:trHeight w:val="1545"/>
          <w:jc w:val="center"/>
        </w:trPr>
        <w:tc>
          <w:tcPr>
            <w:tcW w:w="2264" w:type="dxa"/>
            <w:gridSpan w:val="3"/>
            <w:shd w:val="clear" w:color="auto" w:fill="auto"/>
          </w:tcPr>
          <w:p w14:paraId="35C2E12B" w14:textId="77777777" w:rsidR="008F02F8" w:rsidRPr="00F03AD7" w:rsidRDefault="008F02F8" w:rsidP="00730132">
            <w:pPr>
              <w:pStyle w:val="Akapitzlist"/>
              <w:ind w:left="0"/>
              <w:jc w:val="center"/>
              <w:rPr>
                <w:rFonts w:ascii="Calibri" w:hAnsi="Calibri" w:cs="Calibri"/>
                <w:b/>
                <w:bCs/>
                <w:sz w:val="16"/>
                <w:szCs w:val="16"/>
                <w:lang w:val="pl-PL"/>
              </w:rPr>
            </w:pPr>
            <w:r w:rsidRPr="008C4471">
              <w:rPr>
                <w:rFonts w:ascii="Calibri" w:hAnsi="Calibri" w:cs="Calibri"/>
                <w:b/>
                <w:bCs/>
                <w:sz w:val="16"/>
                <w:szCs w:val="16"/>
              </w:rPr>
              <w:t>﻿</w:t>
            </w:r>
            <w:r w:rsidRPr="00F03AD7">
              <w:rPr>
                <w:rFonts w:ascii="Calibri" w:hAnsi="Calibri" w:cs="Calibri"/>
                <w:b/>
                <w:bCs/>
                <w:sz w:val="16"/>
                <w:szCs w:val="16"/>
                <w:lang w:val="pl-PL"/>
              </w:rPr>
              <w:t>koniecWersjiObiektu</w:t>
            </w:r>
          </w:p>
          <w:p w14:paraId="1044ECD1" w14:textId="77777777" w:rsidR="008F02F8" w:rsidRPr="00F03AD7" w:rsidRDefault="008F02F8" w:rsidP="00730132">
            <w:pPr>
              <w:pStyle w:val="Akapitzlist"/>
              <w:ind w:left="0"/>
              <w:jc w:val="center"/>
              <w:rPr>
                <w:rFonts w:ascii="Calibri" w:hAnsi="Calibri" w:cs="Calibri"/>
                <w:b/>
                <w:bCs/>
                <w:sz w:val="16"/>
                <w:szCs w:val="16"/>
                <w:lang w:val="pl-PL"/>
              </w:rPr>
            </w:pPr>
          </w:p>
          <w:p w14:paraId="3F3DB843" w14:textId="7C183A00" w:rsidR="008F02F8" w:rsidRPr="00F03AD7" w:rsidRDefault="008F02F8" w:rsidP="00730132">
            <w:pPr>
              <w:pStyle w:val="Akapitzlist"/>
              <w:ind w:left="0"/>
              <w:jc w:val="center"/>
              <w:rPr>
                <w:rFonts w:ascii="Calibri" w:hAnsi="Calibri" w:cs="Calibri"/>
                <w:b/>
                <w:bCs/>
                <w:sz w:val="16"/>
                <w:szCs w:val="16"/>
                <w:lang w:val="pl-PL"/>
              </w:rPr>
            </w:pPr>
            <w:r w:rsidRPr="008C4471">
              <w:rPr>
                <w:rFonts w:ascii="Calibri" w:hAnsi="Calibri" w:cs="Calibri"/>
                <w:sz w:val="16"/>
                <w:szCs w:val="16"/>
              </w:rPr>
              <w:t>﻿</w:t>
            </w:r>
            <w:r w:rsidRPr="00F03AD7">
              <w:rPr>
                <w:rFonts w:ascii="Calibri" w:hAnsi="Calibri" w:cs="Calibri"/>
                <w:sz w:val="16"/>
                <w:szCs w:val="16"/>
                <w:lang w:val="pl-PL"/>
              </w:rPr>
              <w:t xml:space="preserve">Data i godzina, w której ta wersja obiektu została zastąpiona w zbiorze </w:t>
            </w:r>
            <w:r w:rsidR="00C3599B" w:rsidRPr="00F03AD7">
              <w:rPr>
                <w:rFonts w:ascii="Calibri" w:hAnsi="Calibri" w:cs="Calibri"/>
                <w:sz w:val="16"/>
                <w:szCs w:val="16"/>
                <w:lang w:val="pl-PL"/>
              </w:rPr>
              <w:t xml:space="preserve">danych przestrzennych </w:t>
            </w:r>
            <w:r w:rsidRPr="00F03AD7">
              <w:rPr>
                <w:rFonts w:ascii="Calibri" w:hAnsi="Calibri" w:cs="Calibri"/>
                <w:sz w:val="16"/>
                <w:szCs w:val="16"/>
                <w:lang w:val="pl-PL"/>
              </w:rPr>
              <w:t>lub wycofana z tego zbioru</w:t>
            </w:r>
            <w:r w:rsidR="00C3599B" w:rsidRPr="00F03AD7">
              <w:rPr>
                <w:rFonts w:ascii="Calibri" w:hAnsi="Calibri" w:cs="Calibri"/>
                <w:sz w:val="16"/>
                <w:szCs w:val="16"/>
                <w:lang w:val="pl-PL"/>
              </w:rPr>
              <w:t xml:space="preserve"> danych przestrzennych</w:t>
            </w:r>
          </w:p>
        </w:tc>
        <w:tc>
          <w:tcPr>
            <w:tcW w:w="851" w:type="dxa"/>
            <w:shd w:val="clear" w:color="auto" w:fill="auto"/>
          </w:tcPr>
          <w:p w14:paraId="3DD2ADDE"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5664FB15" w14:textId="2611F35D" w:rsidR="008F02F8" w:rsidRPr="00F03AD7" w:rsidRDefault="008F02F8" w:rsidP="00E719C0">
            <w:pPr>
              <w:pStyle w:val="Akapitzlist"/>
              <w:ind w:left="0"/>
              <w:jc w:val="center"/>
              <w:rPr>
                <w:rFonts w:ascii="Calibri" w:hAnsi="Calibri" w:cs="Calibri"/>
                <w:sz w:val="16"/>
                <w:szCs w:val="16"/>
                <w:lang w:val="pl-PL"/>
              </w:rPr>
            </w:pPr>
            <w:r w:rsidRPr="00F03AD7">
              <w:rPr>
                <w:rFonts w:ascii="Calibri" w:hAnsi="Calibri" w:cs="Calibri"/>
                <w:sz w:val="16"/>
                <w:szCs w:val="16"/>
                <w:lang w:val="pl-PL"/>
              </w:rPr>
              <w:t xml:space="preserve">Obligatoryjny, jeżeli wersja instancji obiektu zakończyła swój cykl życia w zbiorze danych </w:t>
            </w:r>
          </w:p>
        </w:tc>
        <w:tc>
          <w:tcPr>
            <w:tcW w:w="1843" w:type="dxa"/>
            <w:shd w:val="clear" w:color="auto" w:fill="auto"/>
          </w:tcPr>
          <w:p w14:paraId="7B0141DF"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DateTime</w:t>
            </w:r>
          </w:p>
        </w:tc>
        <w:tc>
          <w:tcPr>
            <w:tcW w:w="3260" w:type="dxa"/>
            <w:shd w:val="clear" w:color="auto" w:fill="auto"/>
          </w:tcPr>
          <w:p w14:paraId="5DD5C2D9" w14:textId="3980D6DB" w:rsidR="008F02F8" w:rsidRPr="008C4471" w:rsidRDefault="008F02F8" w:rsidP="00FF1531">
            <w:pPr>
              <w:rPr>
                <w:rFonts w:ascii="Calibri" w:hAnsi="Calibri" w:cs="Calibri"/>
                <w:sz w:val="16"/>
                <w:szCs w:val="16"/>
              </w:rPr>
            </w:pPr>
            <w:r w:rsidRPr="008C4471">
              <w:rPr>
                <w:rFonts w:ascii="Calibri" w:hAnsi="Calibri" w:cs="Calibri"/>
                <w:sz w:val="16"/>
                <w:szCs w:val="16"/>
              </w:rPr>
              <w:t>app:RysunekAktuPlanow</w:t>
            </w:r>
            <w:r w:rsidR="003D280B" w:rsidRPr="008C4471">
              <w:rPr>
                <w:rFonts w:ascii="Calibri" w:hAnsi="Calibri" w:cs="Calibri"/>
                <w:sz w:val="16"/>
                <w:szCs w:val="16"/>
              </w:rPr>
              <w:t>a</w:t>
            </w:r>
            <w:r w:rsidRPr="008C4471">
              <w:rPr>
                <w:rFonts w:ascii="Calibri" w:hAnsi="Calibri" w:cs="Calibri"/>
                <w:sz w:val="16"/>
                <w:szCs w:val="16"/>
              </w:rPr>
              <w:t>niaPrzestrzen</w:t>
            </w:r>
            <w:r w:rsidR="003D280B" w:rsidRPr="008C4471">
              <w:rPr>
                <w:rFonts w:ascii="Calibri" w:hAnsi="Calibri" w:cs="Calibri"/>
                <w:sz w:val="16"/>
                <w:szCs w:val="16"/>
              </w:rPr>
              <w:t>n</w:t>
            </w:r>
            <w:r w:rsidRPr="008C4471">
              <w:rPr>
                <w:rFonts w:ascii="Calibri" w:hAnsi="Calibri" w:cs="Calibri"/>
                <w:sz w:val="16"/>
                <w:szCs w:val="16"/>
              </w:rPr>
              <w:t>ego /app:koniecWersjiObiektu</w:t>
            </w:r>
          </w:p>
        </w:tc>
        <w:tc>
          <w:tcPr>
            <w:tcW w:w="4818" w:type="dxa"/>
            <w:shd w:val="clear" w:color="auto" w:fill="auto"/>
          </w:tcPr>
          <w:p w14:paraId="6CA0E867" w14:textId="74890C7A"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Wartość atrybutu musi być kodowana zgodnie ze schematem: YYYY-MM-DDTHH:MM:SSZ. Składowa czasu musi być wyrażona </w:t>
            </w:r>
            <w:r w:rsidR="0064078B">
              <w:rPr>
                <w:rFonts w:ascii="Calibri" w:hAnsi="Calibri" w:cs="Calibri"/>
                <w:sz w:val="16"/>
                <w:szCs w:val="16"/>
                <w:lang w:val="pl-PL"/>
              </w:rPr>
              <w:br/>
            </w:r>
            <w:r w:rsidRPr="00F03AD7">
              <w:rPr>
                <w:rFonts w:ascii="Calibri" w:hAnsi="Calibri" w:cs="Calibri"/>
                <w:sz w:val="16"/>
                <w:szCs w:val="16"/>
                <w:lang w:val="pl-PL"/>
              </w:rPr>
              <w:t>w Uniwersalnym Czasie Koordynowanym (UTC).</w:t>
            </w:r>
          </w:p>
          <w:p w14:paraId="7400B4FF" w14:textId="77777777" w:rsidR="008F02F8" w:rsidRPr="00F03AD7" w:rsidRDefault="008F02F8" w:rsidP="00730132">
            <w:pPr>
              <w:pStyle w:val="Akapitzlist"/>
              <w:ind w:left="0"/>
              <w:jc w:val="both"/>
              <w:rPr>
                <w:rFonts w:ascii="Calibri" w:hAnsi="Calibri" w:cs="Calibri"/>
                <w:sz w:val="16"/>
                <w:szCs w:val="16"/>
                <w:lang w:val="pl-PL"/>
              </w:rPr>
            </w:pPr>
          </w:p>
          <w:p w14:paraId="5A2C84F5"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 2020-05-22T12:34:34Z</w:t>
            </w:r>
          </w:p>
          <w:p w14:paraId="78F5A19D" w14:textId="77777777" w:rsidR="008F02F8" w:rsidRPr="00F03AD7" w:rsidRDefault="008F02F8" w:rsidP="00730132">
            <w:pPr>
              <w:pStyle w:val="Akapitzlist"/>
              <w:ind w:left="0"/>
              <w:jc w:val="both"/>
              <w:rPr>
                <w:rFonts w:ascii="Calibri" w:hAnsi="Calibri" w:cs="Calibri"/>
                <w:sz w:val="16"/>
                <w:szCs w:val="16"/>
                <w:lang w:val="pl-PL"/>
              </w:rPr>
            </w:pPr>
          </w:p>
          <w:p w14:paraId="0245F27C" w14:textId="19B1F581"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Jeżeli w zbiorze danych została utworzona nowa wersja instancji obiekt</w:t>
            </w:r>
            <w:r w:rsidR="003D280B" w:rsidRPr="00F03AD7">
              <w:rPr>
                <w:rFonts w:ascii="Calibri" w:hAnsi="Calibri" w:cs="Calibri"/>
                <w:sz w:val="16"/>
                <w:szCs w:val="16"/>
                <w:lang w:val="pl-PL"/>
              </w:rPr>
              <w:t>u</w:t>
            </w:r>
            <w:r w:rsidRPr="00F03AD7">
              <w:rPr>
                <w:rFonts w:ascii="Calibri" w:hAnsi="Calibri" w:cs="Calibri"/>
                <w:sz w:val="16"/>
                <w:szCs w:val="16"/>
                <w:lang w:val="pl-PL"/>
              </w:rPr>
              <w:t xml:space="preserve">, wartość atrybutu musi być równa wartości atrybutu </w:t>
            </w:r>
            <w:r w:rsidRPr="00F03AD7">
              <w:rPr>
                <w:rFonts w:ascii="Calibri" w:hAnsi="Calibri" w:cs="Calibri"/>
                <w:b/>
                <w:bCs/>
                <w:sz w:val="16"/>
                <w:szCs w:val="16"/>
                <w:lang w:val="pl-PL"/>
              </w:rPr>
              <w:lastRenderedPageBreak/>
              <w:t xml:space="preserve">poczatekWersjiObiektu </w:t>
            </w:r>
            <w:r w:rsidRPr="00F03AD7">
              <w:rPr>
                <w:rFonts w:ascii="Calibri" w:hAnsi="Calibri" w:cs="Calibri"/>
                <w:sz w:val="16"/>
                <w:szCs w:val="16"/>
                <w:lang w:val="pl-PL"/>
              </w:rPr>
              <w:t>jego nowej wersji.</w:t>
            </w:r>
          </w:p>
          <w:p w14:paraId="3C865FEE" w14:textId="7BE27E73" w:rsidR="005B3CD9" w:rsidRPr="00F03AD7" w:rsidRDefault="005B3CD9"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Dodatkowo obligatoryjnie dla danej wersji obiektu data wprowadzona jako wartość atrybutu </w:t>
            </w:r>
            <w:r w:rsidRPr="00F03AD7">
              <w:rPr>
                <w:rFonts w:ascii="Calibri" w:hAnsi="Calibri" w:cs="Calibri"/>
                <w:b/>
                <w:bCs/>
                <w:sz w:val="16"/>
                <w:szCs w:val="16"/>
                <w:lang w:val="pl-PL"/>
              </w:rPr>
              <w:t xml:space="preserve">koniecWersjiObiektu </w:t>
            </w:r>
            <w:r w:rsidRPr="00F03AD7">
              <w:rPr>
                <w:rFonts w:ascii="Calibri" w:hAnsi="Calibri" w:cs="Calibri"/>
                <w:bCs/>
                <w:sz w:val="16"/>
                <w:szCs w:val="16"/>
                <w:lang w:val="pl-PL"/>
              </w:rPr>
              <w:t xml:space="preserve">musi być późniejsza, niż </w:t>
            </w:r>
            <w:r w:rsidRPr="00F03AD7">
              <w:rPr>
                <w:rFonts w:ascii="Calibri" w:hAnsi="Calibri" w:cs="Calibri"/>
                <w:sz w:val="16"/>
                <w:szCs w:val="16"/>
                <w:lang w:val="pl-PL"/>
              </w:rPr>
              <w:t>data wprowadzona jako wartość atrybutu</w:t>
            </w:r>
            <w:r w:rsidRPr="00F03AD7">
              <w:rPr>
                <w:rFonts w:ascii="Calibri" w:hAnsi="Calibri" w:cs="Calibri"/>
                <w:bCs/>
                <w:sz w:val="16"/>
                <w:szCs w:val="16"/>
                <w:lang w:val="pl-PL"/>
              </w:rPr>
              <w:t xml:space="preserve"> </w:t>
            </w:r>
            <w:r w:rsidRPr="00F03AD7">
              <w:rPr>
                <w:rFonts w:ascii="Calibri" w:hAnsi="Calibri" w:cs="Calibri"/>
                <w:b/>
                <w:bCs/>
                <w:sz w:val="16"/>
                <w:szCs w:val="16"/>
                <w:lang w:val="pl-PL"/>
              </w:rPr>
              <w:t>poczatekWersjiObiektu.</w:t>
            </w:r>
          </w:p>
          <w:p w14:paraId="507428A2" w14:textId="77777777" w:rsidR="008F02F8" w:rsidRPr="00F03AD7" w:rsidRDefault="008F02F8" w:rsidP="00730132">
            <w:pPr>
              <w:pStyle w:val="Akapitzlist"/>
              <w:ind w:left="0"/>
              <w:jc w:val="both"/>
              <w:rPr>
                <w:rFonts w:ascii="Calibri" w:hAnsi="Calibri" w:cs="Calibri"/>
                <w:b/>
                <w:bCs/>
                <w:sz w:val="16"/>
                <w:szCs w:val="16"/>
                <w:lang w:val="pl-PL"/>
              </w:rPr>
            </w:pPr>
          </w:p>
        </w:tc>
      </w:tr>
      <w:tr w:rsidR="008F02F8" w:rsidRPr="008C4471" w14:paraId="10C679C0" w14:textId="77777777" w:rsidTr="006B2961">
        <w:trPr>
          <w:gridAfter w:val="1"/>
          <w:wAfter w:w="12" w:type="dxa"/>
          <w:trHeight w:val="1855"/>
          <w:jc w:val="center"/>
        </w:trPr>
        <w:tc>
          <w:tcPr>
            <w:tcW w:w="2264" w:type="dxa"/>
            <w:gridSpan w:val="3"/>
            <w:shd w:val="clear" w:color="auto" w:fill="auto"/>
          </w:tcPr>
          <w:p w14:paraId="3E08A385"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tytuł</w:t>
            </w:r>
          </w:p>
          <w:p w14:paraId="6C7605BF" w14:textId="77777777" w:rsidR="008F02F8" w:rsidRPr="008C4471" w:rsidRDefault="008F02F8" w:rsidP="00730132">
            <w:pPr>
              <w:jc w:val="center"/>
              <w:rPr>
                <w:rFonts w:ascii="Calibri" w:hAnsi="Calibri" w:cs="Calibri"/>
                <w:b/>
                <w:bCs/>
                <w:sz w:val="16"/>
                <w:szCs w:val="16"/>
              </w:rPr>
            </w:pPr>
          </w:p>
          <w:p w14:paraId="06C767D4"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﻿Oficjalny tytuł (nazwa) graficznej części aktu planowania przestrzennego</w:t>
            </w:r>
          </w:p>
        </w:tc>
        <w:tc>
          <w:tcPr>
            <w:tcW w:w="851" w:type="dxa"/>
            <w:shd w:val="clear" w:color="auto" w:fill="auto"/>
          </w:tcPr>
          <w:p w14:paraId="2AE6D1CF"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740BC8F7"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0329929C"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260" w:type="dxa"/>
            <w:shd w:val="clear" w:color="auto" w:fill="auto"/>
          </w:tcPr>
          <w:p w14:paraId="6ED80F5A" w14:textId="4875FE0C" w:rsidR="008F02F8" w:rsidRPr="008C4471" w:rsidRDefault="008F02F8" w:rsidP="00C3599B">
            <w:pPr>
              <w:pStyle w:val="Akapitzlist"/>
              <w:ind w:left="0"/>
              <w:rPr>
                <w:rFonts w:ascii="Calibri" w:hAnsi="Calibri" w:cs="Calibri"/>
                <w:sz w:val="16"/>
                <w:szCs w:val="16"/>
              </w:rPr>
            </w:pPr>
            <w:r w:rsidRPr="008C4471">
              <w:rPr>
                <w:rFonts w:ascii="Calibri" w:hAnsi="Calibri" w:cs="Calibri"/>
                <w:sz w:val="16"/>
                <w:szCs w:val="16"/>
              </w:rPr>
              <w:t>﻿app:RysunekAktuPlanow</w:t>
            </w:r>
            <w:r w:rsidR="00E719C0" w:rsidRPr="008C4471">
              <w:rPr>
                <w:rFonts w:ascii="Calibri" w:hAnsi="Calibri" w:cs="Calibri"/>
                <w:sz w:val="16"/>
                <w:szCs w:val="16"/>
              </w:rPr>
              <w:t>a</w:t>
            </w:r>
            <w:r w:rsidRPr="008C4471">
              <w:rPr>
                <w:rFonts w:ascii="Calibri" w:hAnsi="Calibri" w:cs="Calibri"/>
                <w:sz w:val="16"/>
                <w:szCs w:val="16"/>
              </w:rPr>
              <w:t>niaPrzestrze</w:t>
            </w:r>
            <w:r w:rsidR="00E719C0" w:rsidRPr="008C4471">
              <w:rPr>
                <w:rFonts w:ascii="Calibri" w:hAnsi="Calibri" w:cs="Calibri"/>
                <w:sz w:val="16"/>
                <w:szCs w:val="16"/>
              </w:rPr>
              <w:t>n</w:t>
            </w:r>
            <w:r w:rsidRPr="008C4471">
              <w:rPr>
                <w:rFonts w:ascii="Calibri" w:hAnsi="Calibri" w:cs="Calibri"/>
                <w:sz w:val="16"/>
                <w:szCs w:val="16"/>
              </w:rPr>
              <w:t>nego/app:tytul</w:t>
            </w:r>
          </w:p>
        </w:tc>
        <w:tc>
          <w:tcPr>
            <w:tcW w:w="4818" w:type="dxa"/>
            <w:shd w:val="clear" w:color="auto" w:fill="auto"/>
          </w:tcPr>
          <w:p w14:paraId="71D1EBB3" w14:textId="5D81CB7E" w:rsidR="008F02F8" w:rsidRPr="00F03AD7" w:rsidRDefault="003D280B"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w:t>
            </w:r>
            <w:r w:rsidR="008F02F8" w:rsidRPr="00F03AD7">
              <w:rPr>
                <w:rFonts w:ascii="Calibri" w:hAnsi="Calibri" w:cs="Calibri"/>
                <w:sz w:val="16"/>
                <w:szCs w:val="16"/>
                <w:lang w:val="pl-PL"/>
              </w:rPr>
              <w:t>artość atrybutu powinien stanowić tytuł mapy</w:t>
            </w:r>
            <w:r w:rsidR="00C3599B" w:rsidRPr="00F03AD7">
              <w:rPr>
                <w:rFonts w:ascii="Calibri" w:hAnsi="Calibri" w:cs="Calibri"/>
                <w:sz w:val="16"/>
                <w:szCs w:val="16"/>
                <w:lang w:val="pl-PL"/>
              </w:rPr>
              <w:t xml:space="preserve"> </w:t>
            </w:r>
            <w:r w:rsidR="008F02F8" w:rsidRPr="00F03AD7">
              <w:rPr>
                <w:rFonts w:ascii="Calibri" w:hAnsi="Calibri" w:cs="Calibri"/>
                <w:sz w:val="16"/>
                <w:szCs w:val="16"/>
                <w:lang w:val="pl-PL"/>
              </w:rPr>
              <w:t>będącej częścią graficzną aktu planowania przestrzennego.</w:t>
            </w:r>
          </w:p>
          <w:p w14:paraId="1D4C238C" w14:textId="77777777" w:rsidR="008F02F8" w:rsidRPr="00F03AD7" w:rsidRDefault="008F02F8" w:rsidP="00730132">
            <w:pPr>
              <w:pStyle w:val="Akapitzlist"/>
              <w:ind w:left="0"/>
              <w:jc w:val="both"/>
              <w:rPr>
                <w:rFonts w:ascii="Calibri" w:hAnsi="Calibri" w:cs="Calibri"/>
                <w:sz w:val="16"/>
                <w:szCs w:val="16"/>
                <w:lang w:val="pl-PL"/>
              </w:rPr>
            </w:pPr>
          </w:p>
          <w:p w14:paraId="0CFC6C88"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Przykład 1: </w:t>
            </w:r>
            <w:r w:rsidRPr="008C4471">
              <w:rPr>
                <w:rFonts w:ascii="Calibri" w:hAnsi="Calibri" w:cs="Calibri"/>
                <w:sz w:val="16"/>
                <w:szCs w:val="16"/>
              </w:rPr>
              <w:t>﻿</w:t>
            </w:r>
            <w:r w:rsidRPr="00F03AD7">
              <w:rPr>
                <w:rFonts w:ascii="Calibri" w:hAnsi="Calibri" w:cs="Calibri"/>
                <w:sz w:val="16"/>
                <w:szCs w:val="16"/>
                <w:lang w:val="pl-PL"/>
              </w:rPr>
              <w:t>Miejscowy plan zagospodarowania przestrzennego obszaru Las</w:t>
            </w:r>
          </w:p>
          <w:p w14:paraId="4ADC5980" w14:textId="77777777" w:rsidR="008F02F8" w:rsidRPr="00F03AD7" w:rsidRDefault="008F02F8" w:rsidP="00730132">
            <w:pPr>
              <w:pStyle w:val="Akapitzlist"/>
              <w:ind w:left="0"/>
              <w:jc w:val="both"/>
              <w:rPr>
                <w:rFonts w:ascii="Calibri" w:hAnsi="Calibri" w:cs="Calibri"/>
                <w:sz w:val="16"/>
                <w:szCs w:val="16"/>
                <w:lang w:val="pl-PL"/>
              </w:rPr>
            </w:pPr>
          </w:p>
          <w:p w14:paraId="0B110832" w14:textId="77777777" w:rsidR="008F02F8" w:rsidRPr="008C4471" w:rsidRDefault="008F02F8" w:rsidP="00730132">
            <w:pPr>
              <w:pStyle w:val="Akapitzlist"/>
              <w:ind w:left="0"/>
              <w:jc w:val="both"/>
              <w:rPr>
                <w:rFonts w:ascii="Calibri" w:hAnsi="Calibri" w:cs="Calibri"/>
                <w:sz w:val="16"/>
                <w:szCs w:val="16"/>
              </w:rPr>
            </w:pPr>
            <w:r w:rsidRPr="00F03AD7">
              <w:rPr>
                <w:rFonts w:ascii="Calibri" w:hAnsi="Calibri" w:cs="Calibri"/>
                <w:sz w:val="16"/>
                <w:szCs w:val="16"/>
                <w:lang w:val="pl-PL"/>
              </w:rPr>
              <w:t xml:space="preserve">Przykład 2: </w:t>
            </w:r>
            <w:r w:rsidRPr="008C4471">
              <w:rPr>
                <w:rFonts w:ascii="Calibri" w:hAnsi="Calibri" w:cs="Calibri"/>
                <w:sz w:val="16"/>
                <w:szCs w:val="16"/>
              </w:rPr>
              <w:t>﻿</w:t>
            </w:r>
            <w:r w:rsidRPr="00F03AD7">
              <w:rPr>
                <w:rFonts w:ascii="Calibri" w:hAnsi="Calibri" w:cs="Calibri"/>
                <w:sz w:val="16"/>
                <w:szCs w:val="16"/>
                <w:lang w:val="pl-PL"/>
              </w:rPr>
              <w:t xml:space="preserve">Studium uwarunkowań i kierunków zagospodarowania przestrzennego Gmina Halinów. </w:t>
            </w:r>
            <w:r w:rsidRPr="008C4471">
              <w:rPr>
                <w:rFonts w:ascii="Calibri" w:hAnsi="Calibri" w:cs="Calibri"/>
                <w:sz w:val="16"/>
                <w:szCs w:val="16"/>
              </w:rPr>
              <w:t>Plansza 1 - Uwarunkowania funkcjonalno-przestrzenne</w:t>
            </w:r>
          </w:p>
          <w:p w14:paraId="026250E8" w14:textId="6E96D05C" w:rsidR="00E06384" w:rsidRPr="008C4471" w:rsidRDefault="00E06384" w:rsidP="00730132">
            <w:pPr>
              <w:pStyle w:val="Akapitzlist"/>
              <w:ind w:left="0"/>
              <w:jc w:val="both"/>
              <w:rPr>
                <w:rFonts w:ascii="Calibri" w:hAnsi="Calibri" w:cs="Calibri"/>
                <w:iCs/>
                <w:sz w:val="16"/>
                <w:szCs w:val="16"/>
              </w:rPr>
            </w:pPr>
          </w:p>
        </w:tc>
      </w:tr>
      <w:tr w:rsidR="008F02F8" w:rsidRPr="00C31734" w14:paraId="0F068F24" w14:textId="77777777" w:rsidTr="006B2961">
        <w:trPr>
          <w:gridAfter w:val="1"/>
          <w:wAfter w:w="12" w:type="dxa"/>
          <w:trHeight w:val="1258"/>
          <w:jc w:val="center"/>
        </w:trPr>
        <w:tc>
          <w:tcPr>
            <w:tcW w:w="2264" w:type="dxa"/>
            <w:gridSpan w:val="3"/>
            <w:shd w:val="clear" w:color="auto" w:fill="auto"/>
          </w:tcPr>
          <w:p w14:paraId="29396756"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lacze</w:t>
            </w:r>
          </w:p>
          <w:p w14:paraId="1A3E1BA5" w14:textId="77777777" w:rsidR="008F02F8" w:rsidRPr="008C4471" w:rsidRDefault="008F02F8" w:rsidP="00730132">
            <w:pPr>
              <w:jc w:val="center"/>
              <w:rPr>
                <w:rFonts w:ascii="Calibri" w:hAnsi="Calibri" w:cs="Calibri"/>
                <w:b/>
                <w:bCs/>
                <w:sz w:val="16"/>
                <w:szCs w:val="16"/>
              </w:rPr>
            </w:pPr>
          </w:p>
          <w:p w14:paraId="5BB754C4" w14:textId="77777777" w:rsidR="008F02F8" w:rsidRPr="00F03AD7" w:rsidRDefault="008F02F8" w:rsidP="00730132">
            <w:pPr>
              <w:pStyle w:val="Akapitzlist"/>
              <w:spacing w:before="100" w:beforeAutospacing="1" w:after="100" w:afterAutospacing="1"/>
              <w:ind w:left="0"/>
              <w:jc w:val="center"/>
              <w:rPr>
                <w:rFonts w:ascii="Calibri" w:hAnsi="Calibri" w:cs="Calibri"/>
                <w:b/>
                <w:bCs/>
                <w:sz w:val="16"/>
                <w:szCs w:val="16"/>
                <w:lang w:val="pl-PL"/>
              </w:rPr>
            </w:pPr>
            <w:r w:rsidRPr="008C4471">
              <w:rPr>
                <w:rFonts w:ascii="Calibri" w:hAnsi="Calibri" w:cs="Calibri"/>
                <w:sz w:val="16"/>
                <w:szCs w:val="16"/>
              </w:rPr>
              <w:t>﻿</w:t>
            </w:r>
            <w:r w:rsidRPr="00F03AD7">
              <w:rPr>
                <w:rFonts w:ascii="Calibri" w:hAnsi="Calibri" w:cs="Calibri"/>
                <w:lang w:val="pl-PL"/>
              </w:rPr>
              <w:t xml:space="preserve"> </w:t>
            </w:r>
            <w:r w:rsidRPr="008C4471">
              <w:rPr>
                <w:rFonts w:ascii="Calibri" w:hAnsi="Calibri" w:cs="Calibri"/>
                <w:sz w:val="16"/>
                <w:szCs w:val="16"/>
              </w:rPr>
              <w:t>﻿</w:t>
            </w:r>
            <w:r w:rsidRPr="00F03AD7">
              <w:rPr>
                <w:rFonts w:ascii="Calibri" w:hAnsi="Calibri" w:cs="Calibri"/>
                <w:lang w:val="pl-PL"/>
              </w:rPr>
              <w:t xml:space="preserve"> </w:t>
            </w:r>
            <w:r w:rsidRPr="008C4471">
              <w:rPr>
                <w:rFonts w:ascii="Calibri" w:hAnsi="Calibri" w:cs="Calibri"/>
                <w:sz w:val="16"/>
                <w:szCs w:val="16"/>
              </w:rPr>
              <w:t>﻿</w:t>
            </w:r>
            <w:r w:rsidRPr="00F03AD7">
              <w:rPr>
                <w:rFonts w:ascii="Calibri" w:hAnsi="Calibri" w:cs="Calibri"/>
                <w:lang w:val="pl-PL"/>
              </w:rPr>
              <w:t xml:space="preserve"> </w:t>
            </w:r>
            <w:r w:rsidRPr="008C4471">
              <w:rPr>
                <w:rFonts w:ascii="Calibri" w:hAnsi="Calibri" w:cs="Calibri"/>
                <w:sz w:val="16"/>
                <w:szCs w:val="16"/>
              </w:rPr>
              <w:t>﻿</w:t>
            </w:r>
            <w:r w:rsidRPr="00F03AD7">
              <w:rPr>
                <w:rFonts w:ascii="Calibri" w:hAnsi="Calibri" w:cs="Calibri"/>
                <w:sz w:val="16"/>
                <w:szCs w:val="16"/>
                <w:lang w:val="pl-PL"/>
              </w:rPr>
              <w:t>Łącze (adres URI), pod którym dostępny jest rysunek aktu planowania przestrzennego</w:t>
            </w:r>
          </w:p>
        </w:tc>
        <w:tc>
          <w:tcPr>
            <w:tcW w:w="851" w:type="dxa"/>
            <w:shd w:val="clear" w:color="auto" w:fill="auto"/>
          </w:tcPr>
          <w:p w14:paraId="233BDC8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4A876A5A"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4807D397"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URI</w:t>
            </w:r>
          </w:p>
        </w:tc>
        <w:tc>
          <w:tcPr>
            <w:tcW w:w="3260" w:type="dxa"/>
            <w:shd w:val="clear" w:color="auto" w:fill="auto"/>
          </w:tcPr>
          <w:p w14:paraId="7BEA68A7" w14:textId="2AC445EB" w:rsidR="008F02F8" w:rsidRPr="008C4471" w:rsidRDefault="008F02F8" w:rsidP="00E06384">
            <w:pPr>
              <w:pStyle w:val="Akapitzlist"/>
              <w:ind w:left="0"/>
              <w:rPr>
                <w:rFonts w:ascii="Calibri" w:hAnsi="Calibri" w:cs="Calibri"/>
                <w:sz w:val="16"/>
                <w:szCs w:val="16"/>
              </w:rPr>
            </w:pPr>
            <w:r w:rsidRPr="008C4471">
              <w:rPr>
                <w:rFonts w:ascii="Calibri" w:hAnsi="Calibri" w:cs="Calibri"/>
                <w:sz w:val="16"/>
                <w:szCs w:val="16"/>
              </w:rPr>
              <w:t>app:RysunekAktuPlanow</w:t>
            </w:r>
            <w:r w:rsidR="003D280B" w:rsidRPr="008C4471">
              <w:rPr>
                <w:rFonts w:ascii="Calibri" w:hAnsi="Calibri" w:cs="Calibri"/>
                <w:sz w:val="16"/>
                <w:szCs w:val="16"/>
              </w:rPr>
              <w:t>a</w:t>
            </w:r>
            <w:r w:rsidRPr="008C4471">
              <w:rPr>
                <w:rFonts w:ascii="Calibri" w:hAnsi="Calibri" w:cs="Calibri"/>
                <w:sz w:val="16"/>
                <w:szCs w:val="16"/>
              </w:rPr>
              <w:t>niaPrzestrzen</w:t>
            </w:r>
            <w:r w:rsidR="003D280B" w:rsidRPr="008C4471">
              <w:rPr>
                <w:rFonts w:ascii="Calibri" w:hAnsi="Calibri" w:cs="Calibri"/>
                <w:sz w:val="16"/>
                <w:szCs w:val="16"/>
              </w:rPr>
              <w:t>n</w:t>
            </w:r>
            <w:r w:rsidRPr="008C4471">
              <w:rPr>
                <w:rFonts w:ascii="Calibri" w:hAnsi="Calibri" w:cs="Calibri"/>
                <w:sz w:val="16"/>
                <w:szCs w:val="16"/>
              </w:rPr>
              <w:t>ego/app:lacze</w:t>
            </w:r>
          </w:p>
        </w:tc>
        <w:tc>
          <w:tcPr>
            <w:tcW w:w="4818" w:type="dxa"/>
            <w:shd w:val="clear" w:color="auto" w:fill="auto"/>
          </w:tcPr>
          <w:p w14:paraId="5339C7C1" w14:textId="48B090BE" w:rsidR="00971508" w:rsidRPr="00F03AD7" w:rsidRDefault="00971508" w:rsidP="00971508">
            <w:pPr>
              <w:pStyle w:val="Akapitzlist"/>
              <w:spacing w:before="100" w:beforeAutospacing="1" w:after="100" w:afterAutospacing="1"/>
              <w:ind w:left="0"/>
              <w:jc w:val="both"/>
              <w:rPr>
                <w:rFonts w:ascii="Calibri" w:hAnsi="Calibri" w:cs="Calibri"/>
                <w:sz w:val="16"/>
                <w:szCs w:val="16"/>
                <w:lang w:val="pl-PL"/>
              </w:rPr>
            </w:pPr>
            <w:r w:rsidRPr="00F03AD7">
              <w:rPr>
                <w:rFonts w:ascii="Calibri" w:hAnsi="Calibri" w:cs="Calibri"/>
                <w:sz w:val="16"/>
                <w:szCs w:val="16"/>
                <w:lang w:val="pl-PL"/>
              </w:rPr>
              <w:t xml:space="preserve">Łącze do pliku GeoTIFF, będącego cyfrową reprezentacją części graficznej aktu planowania przestrzennego z nadaną georeferencją </w:t>
            </w:r>
            <w:r w:rsidR="0064078B">
              <w:rPr>
                <w:rFonts w:ascii="Calibri" w:hAnsi="Calibri" w:cs="Calibri"/>
                <w:sz w:val="16"/>
                <w:szCs w:val="16"/>
                <w:lang w:val="pl-PL"/>
              </w:rPr>
              <w:br/>
            </w:r>
            <w:r w:rsidRPr="00F03AD7">
              <w:rPr>
                <w:rFonts w:ascii="Calibri" w:hAnsi="Calibri" w:cs="Calibri"/>
                <w:sz w:val="16"/>
                <w:szCs w:val="16"/>
                <w:lang w:val="pl-PL"/>
              </w:rPr>
              <w:t>w obowiązującym państwowym systemie odniesień przestrzennych.</w:t>
            </w:r>
          </w:p>
          <w:p w14:paraId="48F6B5F9" w14:textId="77777777" w:rsidR="004A0786" w:rsidRPr="00F03AD7" w:rsidRDefault="004A0786" w:rsidP="00730132">
            <w:pPr>
              <w:pStyle w:val="Akapitzlist"/>
              <w:spacing w:before="100" w:beforeAutospacing="1" w:after="100" w:afterAutospacing="1"/>
              <w:ind w:left="0"/>
              <w:jc w:val="both"/>
              <w:rPr>
                <w:rFonts w:ascii="Calibri" w:hAnsi="Calibri" w:cs="Calibri"/>
                <w:sz w:val="16"/>
                <w:szCs w:val="16"/>
                <w:lang w:val="pl-PL"/>
              </w:rPr>
            </w:pPr>
          </w:p>
          <w:p w14:paraId="2AE8B8A8" w14:textId="26B8C40B" w:rsidR="00F757F0" w:rsidRPr="00F03AD7" w:rsidRDefault="008F02F8" w:rsidP="00F757F0">
            <w:pPr>
              <w:pStyle w:val="Akapitzlist"/>
              <w:spacing w:before="100" w:beforeAutospacing="1" w:after="100" w:afterAutospacing="1"/>
              <w:ind w:left="0"/>
              <w:jc w:val="both"/>
              <w:rPr>
                <w:rFonts w:ascii="Calibri" w:hAnsi="Calibri" w:cs="Calibri"/>
                <w:sz w:val="16"/>
                <w:szCs w:val="16"/>
                <w:lang w:val="pl-PL"/>
              </w:rPr>
            </w:pPr>
            <w:r w:rsidRPr="00F03AD7">
              <w:rPr>
                <w:rFonts w:ascii="Calibri" w:hAnsi="Calibri" w:cs="Calibri"/>
                <w:sz w:val="16"/>
                <w:szCs w:val="16"/>
                <w:lang w:val="pl-PL"/>
              </w:rPr>
              <w:t>Przykład</w:t>
            </w:r>
            <w:r w:rsidR="00F757F0" w:rsidRPr="00F03AD7">
              <w:rPr>
                <w:rFonts w:ascii="Calibri" w:hAnsi="Calibri" w:cs="Calibri"/>
                <w:sz w:val="16"/>
                <w:szCs w:val="16"/>
                <w:lang w:val="pl-PL"/>
              </w:rPr>
              <w:t>:</w:t>
            </w:r>
          </w:p>
          <w:p w14:paraId="526D8A15" w14:textId="77777777" w:rsidR="008F02F8" w:rsidRPr="00F03AD7" w:rsidRDefault="00AC1E1E" w:rsidP="00F757F0">
            <w:pPr>
              <w:pStyle w:val="Akapitzlist"/>
              <w:spacing w:before="100" w:beforeAutospacing="1" w:after="100" w:afterAutospacing="1"/>
              <w:ind w:left="0"/>
              <w:jc w:val="both"/>
              <w:rPr>
                <w:rFonts w:ascii="Calibri" w:hAnsi="Calibri" w:cs="Calibri"/>
                <w:sz w:val="16"/>
                <w:szCs w:val="16"/>
                <w:lang w:val="pl-PL"/>
              </w:rPr>
            </w:pPr>
            <w:hyperlink r:id="rId113" w:history="1">
              <w:r w:rsidR="00971508" w:rsidRPr="00F03AD7">
                <w:rPr>
                  <w:rStyle w:val="Hipercze"/>
                  <w:rFonts w:ascii="Calibri" w:hAnsi="Calibri" w:cs="Calibri"/>
                  <w:sz w:val="16"/>
                  <w:szCs w:val="16"/>
                  <w:lang w:val="pl-PL"/>
                </w:rPr>
                <w:t>https://planowanie.um.warszawa.pl/mpzp/28392401862.tif</w:t>
              </w:r>
            </w:hyperlink>
          </w:p>
          <w:p w14:paraId="6ABDD0F7" w14:textId="3D00D5E1" w:rsidR="00F757F0" w:rsidRPr="00F03AD7" w:rsidRDefault="00F757F0" w:rsidP="00F757F0">
            <w:pPr>
              <w:pStyle w:val="Akapitzlist"/>
              <w:spacing w:before="100" w:beforeAutospacing="1" w:after="100" w:afterAutospacing="1"/>
              <w:ind w:left="0"/>
              <w:jc w:val="both"/>
              <w:rPr>
                <w:rFonts w:ascii="Calibri" w:hAnsi="Calibri" w:cs="Calibri"/>
                <w:sz w:val="16"/>
                <w:szCs w:val="16"/>
                <w:lang w:val="pl-PL"/>
              </w:rPr>
            </w:pPr>
          </w:p>
        </w:tc>
      </w:tr>
      <w:tr w:rsidR="008F02F8" w:rsidRPr="00C31734" w14:paraId="285A2614" w14:textId="77777777" w:rsidTr="006B2961">
        <w:trPr>
          <w:gridAfter w:val="1"/>
          <w:wAfter w:w="12" w:type="dxa"/>
          <w:trHeight w:val="1689"/>
          <w:jc w:val="center"/>
        </w:trPr>
        <w:tc>
          <w:tcPr>
            <w:tcW w:w="2264" w:type="dxa"/>
            <w:gridSpan w:val="3"/>
            <w:shd w:val="clear" w:color="auto" w:fill="auto"/>
          </w:tcPr>
          <w:p w14:paraId="09AE11C7"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legenda</w:t>
            </w:r>
          </w:p>
          <w:p w14:paraId="75ECAD85" w14:textId="77777777" w:rsidR="008F02F8" w:rsidRPr="008C4471" w:rsidRDefault="008F02F8" w:rsidP="00730132">
            <w:pPr>
              <w:jc w:val="center"/>
              <w:rPr>
                <w:rFonts w:ascii="Calibri" w:hAnsi="Calibri" w:cs="Calibri"/>
                <w:b/>
                <w:bCs/>
                <w:sz w:val="16"/>
                <w:szCs w:val="16"/>
              </w:rPr>
            </w:pPr>
          </w:p>
          <w:p w14:paraId="13C9CA4B" w14:textId="2DB0C7C0" w:rsidR="008F02F8" w:rsidRPr="00F03AD7" w:rsidRDefault="008F02F8" w:rsidP="00730132">
            <w:pPr>
              <w:pStyle w:val="Akapitzlist"/>
              <w:spacing w:before="100" w:beforeAutospacing="1" w:after="100" w:afterAutospacing="1"/>
              <w:ind w:left="0"/>
              <w:jc w:val="center"/>
              <w:rPr>
                <w:rFonts w:ascii="Calibri" w:hAnsi="Calibri" w:cs="Calibri"/>
                <w:b/>
                <w:bCs/>
                <w:sz w:val="16"/>
                <w:szCs w:val="16"/>
                <w:lang w:val="pl-PL"/>
              </w:rPr>
            </w:pPr>
            <w:r w:rsidRPr="008C4471">
              <w:rPr>
                <w:rFonts w:ascii="Calibri" w:hAnsi="Calibri" w:cs="Calibri"/>
                <w:sz w:val="16"/>
                <w:szCs w:val="16"/>
              </w:rPr>
              <w:t>﻿</w:t>
            </w:r>
            <w:r w:rsidRPr="00F03AD7">
              <w:rPr>
                <w:rFonts w:ascii="Calibri" w:hAnsi="Calibri" w:cs="Calibri"/>
                <w:lang w:val="pl-PL"/>
              </w:rPr>
              <w:t xml:space="preserve"> </w:t>
            </w:r>
            <w:r w:rsidRPr="008C4471">
              <w:rPr>
                <w:rFonts w:ascii="Calibri" w:hAnsi="Calibri" w:cs="Calibri"/>
                <w:sz w:val="16"/>
                <w:szCs w:val="16"/>
              </w:rPr>
              <w:t>﻿</w:t>
            </w:r>
            <w:r w:rsidRPr="00F03AD7">
              <w:rPr>
                <w:rFonts w:ascii="Calibri" w:hAnsi="Calibri" w:cs="Calibri"/>
                <w:lang w:val="pl-PL"/>
              </w:rPr>
              <w:t xml:space="preserve"> </w:t>
            </w:r>
            <w:r w:rsidRPr="008C4471">
              <w:rPr>
                <w:rFonts w:ascii="Calibri" w:hAnsi="Calibri" w:cs="Calibri"/>
                <w:sz w:val="16"/>
                <w:szCs w:val="16"/>
              </w:rPr>
              <w:t>﻿</w:t>
            </w:r>
            <w:r w:rsidRPr="00F03AD7">
              <w:rPr>
                <w:rFonts w:ascii="Calibri" w:hAnsi="Calibri" w:cs="Calibri"/>
                <w:lang w:val="pl-PL"/>
              </w:rPr>
              <w:t xml:space="preserve"> </w:t>
            </w:r>
            <w:r w:rsidRPr="008C4471">
              <w:rPr>
                <w:rFonts w:ascii="Calibri" w:hAnsi="Calibri" w:cs="Calibri"/>
                <w:sz w:val="16"/>
                <w:szCs w:val="16"/>
              </w:rPr>
              <w:t>﻿</w:t>
            </w:r>
            <w:r w:rsidRPr="00F03AD7">
              <w:rPr>
                <w:rFonts w:ascii="Calibri" w:hAnsi="Calibri" w:cs="Calibri"/>
                <w:lang w:val="pl-PL"/>
              </w:rPr>
              <w:t xml:space="preserve"> </w:t>
            </w:r>
            <w:r w:rsidRPr="008C4471">
              <w:rPr>
                <w:rFonts w:ascii="Calibri" w:hAnsi="Calibri" w:cs="Calibri"/>
                <w:sz w:val="16"/>
                <w:szCs w:val="16"/>
              </w:rPr>
              <w:t>﻿</w:t>
            </w:r>
            <w:r w:rsidRPr="00F03AD7">
              <w:rPr>
                <w:rFonts w:ascii="Calibri" w:hAnsi="Calibri" w:cs="Calibri"/>
                <w:sz w:val="16"/>
                <w:szCs w:val="16"/>
                <w:lang w:val="pl-PL"/>
              </w:rPr>
              <w:t>Łącze (adres URI), pod którym dostępna jest legenda rysunku aktu</w:t>
            </w:r>
            <w:r w:rsidR="0010410C" w:rsidRPr="00F03AD7">
              <w:rPr>
                <w:rFonts w:ascii="Calibri" w:hAnsi="Calibri" w:cs="Calibri"/>
                <w:sz w:val="16"/>
                <w:szCs w:val="16"/>
                <w:lang w:val="pl-PL"/>
              </w:rPr>
              <w:t xml:space="preserve"> planowania przestrzennego</w:t>
            </w:r>
          </w:p>
        </w:tc>
        <w:tc>
          <w:tcPr>
            <w:tcW w:w="851" w:type="dxa"/>
            <w:shd w:val="clear" w:color="auto" w:fill="auto"/>
          </w:tcPr>
          <w:p w14:paraId="3F62663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3CF7B341"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Fakultatywny</w:t>
            </w:r>
          </w:p>
        </w:tc>
        <w:tc>
          <w:tcPr>
            <w:tcW w:w="1843" w:type="dxa"/>
            <w:shd w:val="clear" w:color="auto" w:fill="auto"/>
          </w:tcPr>
          <w:p w14:paraId="05A4A0B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URI</w:t>
            </w:r>
          </w:p>
        </w:tc>
        <w:tc>
          <w:tcPr>
            <w:tcW w:w="3260" w:type="dxa"/>
            <w:shd w:val="clear" w:color="auto" w:fill="auto"/>
          </w:tcPr>
          <w:p w14:paraId="35DD02AC" w14:textId="1D25E310" w:rsidR="008F02F8" w:rsidRPr="008C4471" w:rsidRDefault="008F02F8" w:rsidP="00F757F0">
            <w:pPr>
              <w:pStyle w:val="Akapitzlist"/>
              <w:ind w:left="0"/>
              <w:rPr>
                <w:rFonts w:ascii="Calibri" w:hAnsi="Calibri" w:cs="Calibri"/>
                <w:sz w:val="16"/>
                <w:szCs w:val="16"/>
              </w:rPr>
            </w:pPr>
            <w:r w:rsidRPr="008C4471">
              <w:rPr>
                <w:rFonts w:ascii="Calibri" w:hAnsi="Calibri" w:cs="Calibri"/>
                <w:sz w:val="16"/>
                <w:szCs w:val="16"/>
              </w:rPr>
              <w:t>app:RysunekAktuPlanow</w:t>
            </w:r>
            <w:r w:rsidR="00E719C0" w:rsidRPr="008C4471">
              <w:rPr>
                <w:rFonts w:ascii="Calibri" w:hAnsi="Calibri" w:cs="Calibri"/>
                <w:sz w:val="16"/>
                <w:szCs w:val="16"/>
              </w:rPr>
              <w:t>a</w:t>
            </w:r>
            <w:r w:rsidRPr="008C4471">
              <w:rPr>
                <w:rFonts w:ascii="Calibri" w:hAnsi="Calibri" w:cs="Calibri"/>
                <w:sz w:val="16"/>
                <w:szCs w:val="16"/>
              </w:rPr>
              <w:t>niaPrzestrze</w:t>
            </w:r>
            <w:r w:rsidR="00E719C0" w:rsidRPr="008C4471">
              <w:rPr>
                <w:rFonts w:ascii="Calibri" w:hAnsi="Calibri" w:cs="Calibri"/>
                <w:sz w:val="16"/>
                <w:szCs w:val="16"/>
              </w:rPr>
              <w:t>n</w:t>
            </w:r>
            <w:r w:rsidRPr="008C4471">
              <w:rPr>
                <w:rFonts w:ascii="Calibri" w:hAnsi="Calibri" w:cs="Calibri"/>
                <w:sz w:val="16"/>
                <w:szCs w:val="16"/>
              </w:rPr>
              <w:t>nego/app:lacze</w:t>
            </w:r>
          </w:p>
        </w:tc>
        <w:tc>
          <w:tcPr>
            <w:tcW w:w="4818" w:type="dxa"/>
            <w:shd w:val="clear" w:color="auto" w:fill="auto"/>
          </w:tcPr>
          <w:p w14:paraId="7ABC59F2" w14:textId="5149D90D" w:rsidR="008F02F8" w:rsidRPr="00F03AD7" w:rsidRDefault="008F02F8" w:rsidP="00730132">
            <w:pPr>
              <w:pStyle w:val="Akapitzlist"/>
              <w:spacing w:before="100" w:beforeAutospacing="1" w:after="100" w:afterAutospacing="1"/>
              <w:ind w:left="0"/>
              <w:jc w:val="both"/>
              <w:rPr>
                <w:rFonts w:ascii="Calibri" w:hAnsi="Calibri" w:cs="Calibri"/>
                <w:sz w:val="16"/>
                <w:szCs w:val="16"/>
                <w:lang w:val="pl-PL"/>
              </w:rPr>
            </w:pPr>
            <w:r w:rsidRPr="00F03AD7">
              <w:rPr>
                <w:rFonts w:ascii="Calibri" w:hAnsi="Calibri" w:cs="Calibri"/>
                <w:sz w:val="16"/>
                <w:szCs w:val="16"/>
                <w:lang w:val="pl-PL"/>
              </w:rPr>
              <w:t>Rekomenduje się, aby dla mapy, której reprezentację stanowi instancja obiektu RysunekAktuPlanow</w:t>
            </w:r>
            <w:r w:rsidR="00E719C0" w:rsidRPr="00F03AD7">
              <w:rPr>
                <w:rFonts w:ascii="Calibri" w:hAnsi="Calibri" w:cs="Calibri"/>
                <w:sz w:val="16"/>
                <w:szCs w:val="16"/>
                <w:lang w:val="pl-PL"/>
              </w:rPr>
              <w:t>a</w:t>
            </w:r>
            <w:r w:rsidRPr="00F03AD7">
              <w:rPr>
                <w:rFonts w:ascii="Calibri" w:hAnsi="Calibri" w:cs="Calibri"/>
                <w:sz w:val="16"/>
                <w:szCs w:val="16"/>
                <w:lang w:val="pl-PL"/>
              </w:rPr>
              <w:t>niaPrzestrze</w:t>
            </w:r>
            <w:r w:rsidR="00E719C0" w:rsidRPr="00F03AD7">
              <w:rPr>
                <w:rFonts w:ascii="Calibri" w:hAnsi="Calibri" w:cs="Calibri"/>
                <w:sz w:val="16"/>
                <w:szCs w:val="16"/>
                <w:lang w:val="pl-PL"/>
              </w:rPr>
              <w:t>n</w:t>
            </w:r>
            <w:r w:rsidRPr="00F03AD7">
              <w:rPr>
                <w:rFonts w:ascii="Calibri" w:hAnsi="Calibri" w:cs="Calibri"/>
                <w:sz w:val="16"/>
                <w:szCs w:val="16"/>
                <w:lang w:val="pl-PL"/>
              </w:rPr>
              <w:t>nego udostępnić jej legendę w postaci oddzielnego pliku</w:t>
            </w:r>
            <w:r w:rsidR="0010410C" w:rsidRPr="00F03AD7">
              <w:rPr>
                <w:rFonts w:ascii="Calibri" w:hAnsi="Calibri" w:cs="Calibri"/>
                <w:sz w:val="16"/>
                <w:szCs w:val="16"/>
                <w:lang w:val="pl-PL"/>
              </w:rPr>
              <w:t>. Zalecany format</w:t>
            </w:r>
            <w:r w:rsidRPr="00F03AD7">
              <w:rPr>
                <w:rFonts w:ascii="Calibri" w:hAnsi="Calibri" w:cs="Calibri"/>
                <w:sz w:val="16"/>
                <w:szCs w:val="16"/>
                <w:lang w:val="pl-PL"/>
              </w:rPr>
              <w:t xml:space="preserve"> </w:t>
            </w:r>
            <w:r w:rsidR="0010410C" w:rsidRPr="00F03AD7">
              <w:rPr>
                <w:rFonts w:ascii="Calibri" w:hAnsi="Calibri" w:cs="Calibri"/>
                <w:sz w:val="16"/>
                <w:szCs w:val="16"/>
                <w:lang w:val="pl-PL"/>
              </w:rPr>
              <w:t xml:space="preserve">to </w:t>
            </w:r>
            <w:r w:rsidRPr="00F03AD7">
              <w:rPr>
                <w:rFonts w:ascii="Calibri" w:hAnsi="Calibri" w:cs="Calibri"/>
                <w:sz w:val="16"/>
                <w:szCs w:val="16"/>
                <w:lang w:val="pl-PL"/>
              </w:rPr>
              <w:t>PNG.</w:t>
            </w:r>
          </w:p>
          <w:p w14:paraId="26D39479" w14:textId="77777777" w:rsidR="008F02F8" w:rsidRPr="00F03AD7" w:rsidRDefault="008F02F8" w:rsidP="00730132">
            <w:pPr>
              <w:pStyle w:val="Akapitzlist"/>
              <w:ind w:left="0"/>
              <w:jc w:val="both"/>
              <w:rPr>
                <w:rFonts w:ascii="Calibri" w:hAnsi="Calibri" w:cs="Calibri"/>
                <w:sz w:val="16"/>
                <w:szCs w:val="16"/>
                <w:lang w:val="pl-PL"/>
              </w:rPr>
            </w:pPr>
          </w:p>
          <w:p w14:paraId="5977C5B9" w14:textId="77777777" w:rsidR="008365D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w:t>
            </w:r>
          </w:p>
          <w:p w14:paraId="1DF3ADAA" w14:textId="22AE04AC" w:rsidR="008F02F8" w:rsidRPr="00F03AD7" w:rsidRDefault="00AC1E1E" w:rsidP="00730132">
            <w:pPr>
              <w:pStyle w:val="Akapitzlist"/>
              <w:ind w:left="0"/>
              <w:jc w:val="both"/>
              <w:rPr>
                <w:rFonts w:ascii="Calibri" w:hAnsi="Calibri" w:cs="Calibri"/>
                <w:sz w:val="16"/>
                <w:szCs w:val="16"/>
                <w:lang w:val="pl-PL"/>
              </w:rPr>
            </w:pPr>
            <w:hyperlink r:id="rId114" w:history="1">
              <w:r w:rsidR="008365D8" w:rsidRPr="00F03AD7">
                <w:rPr>
                  <w:rStyle w:val="Hipercze"/>
                  <w:rFonts w:ascii="Calibri" w:hAnsi="Calibri" w:cs="Calibri"/>
                  <w:sz w:val="16"/>
                  <w:szCs w:val="16"/>
                  <w:lang w:val="pl-PL"/>
                </w:rPr>
                <w:t>https://gowarczow.pl/wp-content/uploads/dane_przestrzenne/Uchwala_XXIII-050-2020_20201126_zal01_2.jpg</w:t>
              </w:r>
            </w:hyperlink>
            <w:r w:rsidR="008365D8" w:rsidRPr="00F03AD7">
              <w:rPr>
                <w:rFonts w:ascii="Calibri" w:hAnsi="Calibri" w:cs="Calibri"/>
                <w:sz w:val="16"/>
                <w:szCs w:val="16"/>
                <w:lang w:val="pl-PL"/>
              </w:rPr>
              <w:t xml:space="preserve"> </w:t>
            </w:r>
          </w:p>
        </w:tc>
      </w:tr>
      <w:tr w:rsidR="008F02F8" w:rsidRPr="00C31734" w14:paraId="3E1786EE" w14:textId="77777777" w:rsidTr="006B2961">
        <w:trPr>
          <w:gridAfter w:val="1"/>
          <w:wAfter w:w="12" w:type="dxa"/>
          <w:trHeight w:val="552"/>
          <w:jc w:val="center"/>
        </w:trPr>
        <w:tc>
          <w:tcPr>
            <w:tcW w:w="2264" w:type="dxa"/>
            <w:gridSpan w:val="3"/>
            <w:shd w:val="clear" w:color="auto" w:fill="auto"/>
          </w:tcPr>
          <w:p w14:paraId="2573A682"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﻿ukladOdniesieniaPrzestrzennego</w:t>
            </w:r>
          </w:p>
          <w:p w14:paraId="60C78983" w14:textId="77777777" w:rsidR="008F02F8" w:rsidRPr="008C4471" w:rsidRDefault="008F02F8" w:rsidP="00730132">
            <w:pPr>
              <w:jc w:val="center"/>
              <w:rPr>
                <w:rFonts w:ascii="Calibri" w:hAnsi="Calibri" w:cs="Calibri"/>
                <w:b/>
                <w:bCs/>
                <w:sz w:val="16"/>
                <w:szCs w:val="16"/>
              </w:rPr>
            </w:pPr>
          </w:p>
          <w:p w14:paraId="61F360F2" w14:textId="77777777" w:rsidR="008F02F8" w:rsidRPr="008C4471" w:rsidRDefault="008F02F8" w:rsidP="00730132">
            <w:pPr>
              <w:spacing w:before="100" w:beforeAutospacing="1" w:after="100" w:afterAutospacing="1"/>
              <w:jc w:val="center"/>
              <w:rPr>
                <w:rFonts w:ascii="Calibri" w:hAnsi="Calibri" w:cs="Calibri"/>
                <w:b/>
                <w:bCs/>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﻿Układ odniesienia przestrzennego rysunku aktu planowania przestrzennego (georeferencja pliku)</w:t>
            </w:r>
          </w:p>
        </w:tc>
        <w:tc>
          <w:tcPr>
            <w:tcW w:w="851" w:type="dxa"/>
            <w:shd w:val="clear" w:color="auto" w:fill="auto"/>
          </w:tcPr>
          <w:p w14:paraId="50DB1581"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7FD4DDC9"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244D65C0"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260" w:type="dxa"/>
            <w:shd w:val="clear" w:color="auto" w:fill="auto"/>
          </w:tcPr>
          <w:p w14:paraId="25068FFB" w14:textId="191898F3" w:rsidR="008F02F8" w:rsidRPr="008C4471" w:rsidRDefault="008F02F8" w:rsidP="0010410C">
            <w:pPr>
              <w:pStyle w:val="Akapitzlist"/>
              <w:ind w:left="0"/>
              <w:rPr>
                <w:rFonts w:ascii="Calibri" w:hAnsi="Calibri" w:cs="Calibri"/>
                <w:sz w:val="16"/>
                <w:szCs w:val="16"/>
              </w:rPr>
            </w:pPr>
            <w:r w:rsidRPr="008C4471">
              <w:rPr>
                <w:rFonts w:ascii="Calibri" w:hAnsi="Calibri" w:cs="Calibri"/>
                <w:sz w:val="16"/>
                <w:szCs w:val="16"/>
              </w:rPr>
              <w:t>app:RysunekAktuPlanow</w:t>
            </w:r>
            <w:r w:rsidR="00E719C0" w:rsidRPr="008C4471">
              <w:rPr>
                <w:rFonts w:ascii="Calibri" w:hAnsi="Calibri" w:cs="Calibri"/>
                <w:sz w:val="16"/>
                <w:szCs w:val="16"/>
              </w:rPr>
              <w:t>a</w:t>
            </w:r>
            <w:r w:rsidRPr="008C4471">
              <w:rPr>
                <w:rFonts w:ascii="Calibri" w:hAnsi="Calibri" w:cs="Calibri"/>
                <w:sz w:val="16"/>
                <w:szCs w:val="16"/>
              </w:rPr>
              <w:t>niaPrzestrze</w:t>
            </w:r>
            <w:r w:rsidR="00E719C0" w:rsidRPr="008C4471">
              <w:rPr>
                <w:rFonts w:ascii="Calibri" w:hAnsi="Calibri" w:cs="Calibri"/>
                <w:sz w:val="16"/>
                <w:szCs w:val="16"/>
              </w:rPr>
              <w:t>n</w:t>
            </w:r>
            <w:r w:rsidRPr="008C4471">
              <w:rPr>
                <w:rFonts w:ascii="Calibri" w:hAnsi="Calibri" w:cs="Calibri"/>
                <w:sz w:val="16"/>
                <w:szCs w:val="16"/>
              </w:rPr>
              <w:t>nego/app:ukladOdniesieniaPrzestrzennego</w:t>
            </w:r>
          </w:p>
        </w:tc>
        <w:tc>
          <w:tcPr>
            <w:tcW w:w="4818" w:type="dxa"/>
            <w:shd w:val="clear" w:color="auto" w:fill="auto"/>
          </w:tcPr>
          <w:p w14:paraId="07CE49CF" w14:textId="77777777" w:rsidR="008F02F8" w:rsidRPr="00F03AD7" w:rsidRDefault="008F02F8" w:rsidP="00730132">
            <w:pPr>
              <w:pStyle w:val="Akapitzlist"/>
              <w:spacing w:before="100" w:beforeAutospacing="1" w:after="100" w:afterAutospacing="1"/>
              <w:ind w:left="0"/>
              <w:jc w:val="both"/>
              <w:rPr>
                <w:rFonts w:ascii="Calibri" w:hAnsi="Calibri" w:cs="Calibri"/>
                <w:sz w:val="16"/>
                <w:szCs w:val="16"/>
                <w:lang w:val="pl-PL"/>
              </w:rPr>
            </w:pPr>
            <w:r w:rsidRPr="008C4471">
              <w:rPr>
                <w:rFonts w:ascii="Calibri" w:hAnsi="Calibri" w:cs="Calibri"/>
                <w:sz w:val="16"/>
                <w:szCs w:val="16"/>
              </w:rPr>
              <w:t>﻿</w:t>
            </w:r>
            <w:r w:rsidRPr="00F03AD7">
              <w:rPr>
                <w:rFonts w:ascii="Calibri" w:hAnsi="Calibri" w:cs="Calibri"/>
                <w:sz w:val="16"/>
                <w:szCs w:val="16"/>
                <w:lang w:val="pl-PL"/>
              </w:rPr>
              <w:t>Układ odniesienia przestrzennego musi zostać podany zgodnie z EPSG Geodetic Parameter Dataset.</w:t>
            </w:r>
          </w:p>
          <w:p w14:paraId="0FF23177" w14:textId="77777777" w:rsidR="008F02F8" w:rsidRPr="00F03AD7" w:rsidRDefault="008F02F8" w:rsidP="00730132">
            <w:pPr>
              <w:pStyle w:val="Akapitzlist"/>
              <w:ind w:left="0"/>
              <w:jc w:val="both"/>
              <w:rPr>
                <w:rFonts w:ascii="Calibri" w:hAnsi="Calibri" w:cs="Calibri"/>
                <w:sz w:val="16"/>
                <w:szCs w:val="16"/>
                <w:lang w:val="pl-PL"/>
              </w:rPr>
            </w:pPr>
          </w:p>
          <w:p w14:paraId="59605C99" w14:textId="3007839B"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w:t>
            </w:r>
            <w:r w:rsidR="0010410C" w:rsidRPr="00F03AD7">
              <w:rPr>
                <w:rFonts w:ascii="Calibri" w:hAnsi="Calibri" w:cs="Calibri"/>
                <w:sz w:val="16"/>
                <w:szCs w:val="16"/>
                <w:lang w:val="pl-PL"/>
              </w:rPr>
              <w:t xml:space="preserve"> 1 </w:t>
            </w:r>
            <w:r w:rsidRPr="00F03AD7">
              <w:rPr>
                <w:rFonts w:ascii="Calibri" w:hAnsi="Calibri" w:cs="Calibri"/>
                <w:sz w:val="16"/>
                <w:szCs w:val="16"/>
                <w:lang w:val="pl-PL"/>
              </w:rPr>
              <w:t>dla układ</w:t>
            </w:r>
            <w:r w:rsidR="00E719C0" w:rsidRPr="00F03AD7">
              <w:rPr>
                <w:rFonts w:ascii="Calibri" w:hAnsi="Calibri" w:cs="Calibri"/>
                <w:sz w:val="16"/>
                <w:szCs w:val="16"/>
                <w:lang w:val="pl-PL"/>
              </w:rPr>
              <w:t>u</w:t>
            </w:r>
            <w:r w:rsidR="0010410C" w:rsidRPr="00F03AD7">
              <w:rPr>
                <w:rFonts w:ascii="Calibri" w:hAnsi="Calibri" w:cs="Calibri"/>
                <w:sz w:val="16"/>
                <w:szCs w:val="16"/>
                <w:lang w:val="pl-PL"/>
              </w:rPr>
              <w:t xml:space="preserve"> 1992:</w:t>
            </w:r>
            <w:r w:rsidRPr="00F03AD7">
              <w:rPr>
                <w:rFonts w:ascii="Calibri" w:hAnsi="Calibri" w:cs="Calibri"/>
                <w:sz w:val="16"/>
                <w:szCs w:val="16"/>
                <w:lang w:val="pl-PL"/>
              </w:rPr>
              <w:t xml:space="preserve"> </w:t>
            </w:r>
          </w:p>
          <w:p w14:paraId="5FB051DB" w14:textId="109F4363" w:rsidR="008F02F8" w:rsidRPr="00F03AD7" w:rsidRDefault="00AC1E1E" w:rsidP="00730132">
            <w:pPr>
              <w:pStyle w:val="Akapitzlist"/>
              <w:ind w:left="0"/>
              <w:jc w:val="both"/>
              <w:rPr>
                <w:rFonts w:ascii="Calibri" w:hAnsi="Calibri" w:cs="Calibri"/>
                <w:sz w:val="16"/>
                <w:szCs w:val="16"/>
                <w:lang w:val="pl-PL"/>
              </w:rPr>
            </w:pPr>
            <w:hyperlink r:id="rId115" w:history="1">
              <w:r w:rsidR="0010410C" w:rsidRPr="00F03AD7">
                <w:rPr>
                  <w:rStyle w:val="Hipercze"/>
                  <w:rFonts w:ascii="Calibri" w:hAnsi="Calibri" w:cs="Calibri"/>
                  <w:sz w:val="16"/>
                  <w:szCs w:val="16"/>
                  <w:lang w:val="pl-PL"/>
                </w:rPr>
                <w:t>http://www.opengis.net/def/crs/EPSG/0/2180</w:t>
              </w:r>
            </w:hyperlink>
          </w:p>
          <w:p w14:paraId="4C3E6A48" w14:textId="77777777" w:rsidR="0010410C" w:rsidRPr="00F03AD7" w:rsidRDefault="0010410C" w:rsidP="00730132">
            <w:pPr>
              <w:pStyle w:val="Akapitzlist"/>
              <w:ind w:left="0"/>
              <w:jc w:val="both"/>
              <w:rPr>
                <w:rFonts w:ascii="Calibri" w:hAnsi="Calibri" w:cs="Calibri"/>
                <w:sz w:val="16"/>
                <w:szCs w:val="16"/>
                <w:lang w:val="pl-PL"/>
              </w:rPr>
            </w:pPr>
          </w:p>
          <w:p w14:paraId="11803C07" w14:textId="61F6DE1C" w:rsidR="0010410C" w:rsidRPr="00F03AD7" w:rsidRDefault="0010410C" w:rsidP="0010410C">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Przykład 2 dla układu 2000 (strefa 7): </w:t>
            </w:r>
          </w:p>
          <w:p w14:paraId="56B3D227" w14:textId="48E8F1D3" w:rsidR="0010410C" w:rsidRPr="00F03AD7" w:rsidRDefault="00AC1E1E" w:rsidP="0010410C">
            <w:pPr>
              <w:pStyle w:val="Akapitzlist"/>
              <w:ind w:left="0"/>
              <w:jc w:val="both"/>
              <w:rPr>
                <w:rFonts w:ascii="Calibri" w:hAnsi="Calibri" w:cs="Calibri"/>
                <w:sz w:val="16"/>
                <w:szCs w:val="16"/>
                <w:lang w:val="pl-PL"/>
              </w:rPr>
            </w:pPr>
            <w:hyperlink r:id="rId116" w:history="1">
              <w:r w:rsidR="0010410C" w:rsidRPr="00F03AD7">
                <w:rPr>
                  <w:rStyle w:val="Hipercze"/>
                  <w:rFonts w:ascii="Calibri" w:hAnsi="Calibri" w:cs="Calibri"/>
                  <w:sz w:val="16"/>
                  <w:szCs w:val="16"/>
                  <w:lang w:val="pl-PL"/>
                </w:rPr>
                <w:t>http://www.opengis.net/def/crs/EPSG/0/2178</w:t>
              </w:r>
            </w:hyperlink>
          </w:p>
          <w:p w14:paraId="60CD4687" w14:textId="77777777" w:rsidR="0010410C" w:rsidRPr="00F03AD7" w:rsidRDefault="0010410C" w:rsidP="00730132">
            <w:pPr>
              <w:pStyle w:val="Akapitzlist"/>
              <w:ind w:left="0"/>
              <w:jc w:val="both"/>
              <w:rPr>
                <w:rFonts w:ascii="Calibri" w:hAnsi="Calibri" w:cs="Calibri"/>
                <w:sz w:val="16"/>
                <w:szCs w:val="16"/>
                <w:lang w:val="pl-PL"/>
              </w:rPr>
            </w:pPr>
          </w:p>
        </w:tc>
      </w:tr>
      <w:tr w:rsidR="008F02F8" w:rsidRPr="00C31734" w14:paraId="2A9A7ECF" w14:textId="77777777" w:rsidTr="006B2961">
        <w:trPr>
          <w:gridAfter w:val="1"/>
          <w:wAfter w:w="12" w:type="dxa"/>
          <w:trHeight w:val="1119"/>
          <w:jc w:val="center"/>
        </w:trPr>
        <w:tc>
          <w:tcPr>
            <w:tcW w:w="2264" w:type="dxa"/>
            <w:gridSpan w:val="3"/>
            <w:shd w:val="clear" w:color="auto" w:fill="auto"/>
          </w:tcPr>
          <w:p w14:paraId="27A022CB"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﻿opis</w:t>
            </w:r>
          </w:p>
          <w:p w14:paraId="4563806A" w14:textId="77777777" w:rsidR="008F02F8" w:rsidRPr="008C4471" w:rsidRDefault="008F02F8" w:rsidP="00730132">
            <w:pPr>
              <w:jc w:val="center"/>
              <w:rPr>
                <w:rFonts w:ascii="Calibri" w:hAnsi="Calibri" w:cs="Calibri"/>
                <w:b/>
                <w:bCs/>
                <w:sz w:val="16"/>
                <w:szCs w:val="16"/>
              </w:rPr>
            </w:pPr>
          </w:p>
          <w:p w14:paraId="154244F7" w14:textId="77777777" w:rsidR="008F02F8" w:rsidRPr="008C4471" w:rsidRDefault="008F02F8" w:rsidP="00730132">
            <w:pPr>
              <w:spacing w:before="100" w:beforeAutospacing="1" w:after="100" w:afterAutospacing="1"/>
              <w:jc w:val="center"/>
              <w:rPr>
                <w:rFonts w:ascii="Calibri" w:hAnsi="Calibri" w:cs="Calibri"/>
                <w:b/>
                <w:bCs/>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﻿Krótka charakterystyka rysunku aktu planowania przestrzennego</w:t>
            </w:r>
          </w:p>
        </w:tc>
        <w:tc>
          <w:tcPr>
            <w:tcW w:w="851" w:type="dxa"/>
            <w:shd w:val="clear" w:color="auto" w:fill="auto"/>
          </w:tcPr>
          <w:p w14:paraId="2A5C8522"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3A6C352E"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Fakultatywny</w:t>
            </w:r>
          </w:p>
        </w:tc>
        <w:tc>
          <w:tcPr>
            <w:tcW w:w="1843" w:type="dxa"/>
            <w:shd w:val="clear" w:color="auto" w:fill="auto"/>
          </w:tcPr>
          <w:p w14:paraId="6440F8A8"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260" w:type="dxa"/>
            <w:shd w:val="clear" w:color="auto" w:fill="auto"/>
          </w:tcPr>
          <w:p w14:paraId="536D3DA4" w14:textId="0B19C49F" w:rsidR="008F02F8" w:rsidRPr="008C4471" w:rsidRDefault="008F02F8" w:rsidP="001A5E89">
            <w:pPr>
              <w:pStyle w:val="Akapitzlist"/>
              <w:ind w:left="0"/>
              <w:rPr>
                <w:rFonts w:ascii="Calibri" w:hAnsi="Calibri" w:cs="Calibri"/>
                <w:sz w:val="16"/>
                <w:szCs w:val="16"/>
              </w:rPr>
            </w:pPr>
            <w:r w:rsidRPr="008C4471">
              <w:rPr>
                <w:rFonts w:ascii="Calibri" w:hAnsi="Calibri" w:cs="Calibri"/>
                <w:sz w:val="16"/>
                <w:szCs w:val="16"/>
              </w:rPr>
              <w:t>app:RysunekAktuPlanow</w:t>
            </w:r>
            <w:r w:rsidR="003D280B" w:rsidRPr="008C4471">
              <w:rPr>
                <w:rFonts w:ascii="Calibri" w:hAnsi="Calibri" w:cs="Calibri"/>
                <w:sz w:val="16"/>
                <w:szCs w:val="16"/>
              </w:rPr>
              <w:t>a</w:t>
            </w:r>
            <w:r w:rsidRPr="008C4471">
              <w:rPr>
                <w:rFonts w:ascii="Calibri" w:hAnsi="Calibri" w:cs="Calibri"/>
                <w:sz w:val="16"/>
                <w:szCs w:val="16"/>
              </w:rPr>
              <w:t>niaPrzestrzen</w:t>
            </w:r>
            <w:r w:rsidR="003D280B" w:rsidRPr="008C4471">
              <w:rPr>
                <w:rFonts w:ascii="Calibri" w:hAnsi="Calibri" w:cs="Calibri"/>
                <w:sz w:val="16"/>
                <w:szCs w:val="16"/>
              </w:rPr>
              <w:t>n</w:t>
            </w:r>
            <w:r w:rsidRPr="008C4471">
              <w:rPr>
                <w:rFonts w:ascii="Calibri" w:hAnsi="Calibri" w:cs="Calibri"/>
                <w:sz w:val="16"/>
                <w:szCs w:val="16"/>
              </w:rPr>
              <w:t>ego/app:opis</w:t>
            </w:r>
          </w:p>
        </w:tc>
        <w:tc>
          <w:tcPr>
            <w:tcW w:w="4818" w:type="dxa"/>
            <w:shd w:val="clear" w:color="auto" w:fill="auto"/>
          </w:tcPr>
          <w:p w14:paraId="20E28EB4" w14:textId="38AD9C92" w:rsidR="008F02F8" w:rsidRPr="00F03AD7" w:rsidRDefault="008F02F8" w:rsidP="00730132">
            <w:pPr>
              <w:pStyle w:val="Akapitzlist"/>
              <w:spacing w:before="100" w:beforeAutospacing="1" w:after="100" w:afterAutospacing="1"/>
              <w:ind w:left="0"/>
              <w:jc w:val="both"/>
              <w:rPr>
                <w:rFonts w:ascii="Calibri" w:hAnsi="Calibri" w:cs="Calibri"/>
                <w:sz w:val="16"/>
                <w:szCs w:val="16"/>
                <w:lang w:val="pl-PL"/>
              </w:rPr>
            </w:pPr>
            <w:r w:rsidRPr="00F03AD7">
              <w:rPr>
                <w:rFonts w:ascii="Calibri" w:hAnsi="Calibri" w:cs="Calibri"/>
                <w:sz w:val="16"/>
                <w:szCs w:val="16"/>
                <w:lang w:val="pl-PL"/>
              </w:rPr>
              <w:t xml:space="preserve">Atrybut można wykorzystać do podania szczegółowych informacji </w:t>
            </w:r>
            <w:r w:rsidR="0064078B">
              <w:rPr>
                <w:rFonts w:ascii="Calibri" w:hAnsi="Calibri" w:cs="Calibri"/>
                <w:sz w:val="16"/>
                <w:szCs w:val="16"/>
                <w:lang w:val="pl-PL"/>
              </w:rPr>
              <w:br/>
            </w:r>
            <w:r w:rsidRPr="00F03AD7">
              <w:rPr>
                <w:rFonts w:ascii="Calibri" w:hAnsi="Calibri" w:cs="Calibri"/>
                <w:sz w:val="16"/>
                <w:szCs w:val="16"/>
                <w:lang w:val="pl-PL"/>
              </w:rPr>
              <w:t>o rysunku aktu planowania przestrzennego pozwalaj</w:t>
            </w:r>
            <w:r w:rsidR="00930E3E" w:rsidRPr="00F03AD7">
              <w:rPr>
                <w:rFonts w:ascii="Calibri" w:hAnsi="Calibri" w:cs="Calibri"/>
                <w:sz w:val="16"/>
                <w:szCs w:val="16"/>
                <w:lang w:val="pl-PL"/>
              </w:rPr>
              <w:t>ą</w:t>
            </w:r>
            <w:r w:rsidRPr="00F03AD7">
              <w:rPr>
                <w:rFonts w:ascii="Calibri" w:hAnsi="Calibri" w:cs="Calibri"/>
                <w:sz w:val="16"/>
                <w:szCs w:val="16"/>
                <w:lang w:val="pl-PL"/>
              </w:rPr>
              <w:t>cych użytkownikowi na lepsze zrozumienie jego treści.</w:t>
            </w:r>
          </w:p>
          <w:p w14:paraId="2E8945DD" w14:textId="77777777" w:rsidR="008F02F8" w:rsidRPr="00F03AD7" w:rsidRDefault="008F02F8" w:rsidP="00730132">
            <w:pPr>
              <w:pStyle w:val="Akapitzlist"/>
              <w:ind w:left="0"/>
              <w:jc w:val="both"/>
              <w:rPr>
                <w:rFonts w:ascii="Calibri" w:hAnsi="Calibri" w:cs="Calibri"/>
                <w:sz w:val="16"/>
                <w:szCs w:val="16"/>
                <w:lang w:val="pl-PL"/>
              </w:rPr>
            </w:pPr>
          </w:p>
          <w:p w14:paraId="7D04E912" w14:textId="77777777" w:rsidR="001A5E89"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Przykład: </w:t>
            </w:r>
          </w:p>
          <w:p w14:paraId="634A0B25" w14:textId="156BC2D0" w:rsidR="008F02F8" w:rsidRPr="00F03AD7" w:rsidRDefault="660B2887"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Rysunek obowiązującego miejscowego planu zagospodarowania przestrzennego fragmentu jednostki Moszczenica o symbolu roboczym M51 w Jastrzębiu-Zdroju.</w:t>
            </w:r>
          </w:p>
        </w:tc>
      </w:tr>
      <w:tr w:rsidR="008F02F8" w:rsidRPr="008C4471" w14:paraId="111438BA" w14:textId="77777777" w:rsidTr="006B2961">
        <w:trPr>
          <w:gridAfter w:val="1"/>
          <w:wAfter w:w="12" w:type="dxa"/>
          <w:trHeight w:val="2695"/>
          <w:jc w:val="center"/>
        </w:trPr>
        <w:tc>
          <w:tcPr>
            <w:tcW w:w="2264" w:type="dxa"/>
            <w:gridSpan w:val="3"/>
            <w:shd w:val="clear" w:color="auto" w:fill="auto"/>
          </w:tcPr>
          <w:p w14:paraId="03FF820D"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﻿﻿rozdzielczoscPrzestrzenna</w:t>
            </w:r>
          </w:p>
          <w:p w14:paraId="7C2CDEB2" w14:textId="77777777" w:rsidR="008F02F8" w:rsidRPr="008C4471" w:rsidRDefault="008F02F8" w:rsidP="00730132">
            <w:pPr>
              <w:jc w:val="center"/>
              <w:rPr>
                <w:rFonts w:ascii="Calibri" w:hAnsi="Calibri" w:cs="Calibri"/>
                <w:b/>
                <w:bCs/>
                <w:sz w:val="16"/>
                <w:szCs w:val="16"/>
              </w:rPr>
            </w:pPr>
          </w:p>
          <w:p w14:paraId="606858C9" w14:textId="77777777" w:rsidR="008F02F8" w:rsidRPr="008C4471" w:rsidRDefault="008F02F8" w:rsidP="00730132">
            <w:pPr>
              <w:spacing w:before="100" w:beforeAutospacing="1" w:after="100" w:afterAutospacing="1"/>
              <w:jc w:val="center"/>
              <w:rPr>
                <w:rFonts w:ascii="Calibri" w:hAnsi="Calibri" w:cs="Calibri"/>
                <w:b/>
                <w:bCs/>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﻿Informacja o rozdzielczości przestrzennej rysunku aktu planowania przestrzennego, odpowiadającej skali sporządzania danego aktu. Wielkość opisująca poziom szczegółowości części graficznej aktu planowania przestrzennego wyrażona za pomocą liczby całkowitej stanowiącej mianownik skali</w:t>
            </w:r>
          </w:p>
        </w:tc>
        <w:tc>
          <w:tcPr>
            <w:tcW w:w="851" w:type="dxa"/>
            <w:shd w:val="clear" w:color="auto" w:fill="auto"/>
          </w:tcPr>
          <w:p w14:paraId="1E22F641"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3E4DF048"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4F07DDBC"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Integer</w:t>
            </w:r>
          </w:p>
        </w:tc>
        <w:tc>
          <w:tcPr>
            <w:tcW w:w="3260" w:type="dxa"/>
            <w:shd w:val="clear" w:color="auto" w:fill="auto"/>
          </w:tcPr>
          <w:p w14:paraId="508008E0" w14:textId="01F30D04" w:rsidR="008F02F8" w:rsidRPr="008C4471" w:rsidRDefault="008F02F8" w:rsidP="001A5E89">
            <w:pPr>
              <w:pStyle w:val="Akapitzlist"/>
              <w:ind w:left="0"/>
              <w:rPr>
                <w:rFonts w:ascii="Calibri" w:hAnsi="Calibri" w:cs="Calibri"/>
                <w:sz w:val="16"/>
                <w:szCs w:val="16"/>
              </w:rPr>
            </w:pPr>
            <w:r w:rsidRPr="008C4471">
              <w:rPr>
                <w:rFonts w:ascii="Calibri" w:hAnsi="Calibri" w:cs="Calibri"/>
                <w:sz w:val="16"/>
                <w:szCs w:val="16"/>
              </w:rPr>
              <w:t>app:RysunekAktuPlanow</w:t>
            </w:r>
            <w:r w:rsidR="00930E3E" w:rsidRPr="008C4471">
              <w:rPr>
                <w:rFonts w:ascii="Calibri" w:hAnsi="Calibri" w:cs="Calibri"/>
                <w:sz w:val="16"/>
                <w:szCs w:val="16"/>
              </w:rPr>
              <w:t>a</w:t>
            </w:r>
            <w:r w:rsidRPr="008C4471">
              <w:rPr>
                <w:rFonts w:ascii="Calibri" w:hAnsi="Calibri" w:cs="Calibri"/>
                <w:sz w:val="16"/>
                <w:szCs w:val="16"/>
              </w:rPr>
              <w:t>niaPrzestrze</w:t>
            </w:r>
            <w:r w:rsidR="00930E3E" w:rsidRPr="008C4471">
              <w:rPr>
                <w:rFonts w:ascii="Calibri" w:hAnsi="Calibri" w:cs="Calibri"/>
                <w:sz w:val="16"/>
                <w:szCs w:val="16"/>
              </w:rPr>
              <w:t>n</w:t>
            </w:r>
            <w:r w:rsidRPr="008C4471">
              <w:rPr>
                <w:rFonts w:ascii="Calibri" w:hAnsi="Calibri" w:cs="Calibri"/>
                <w:sz w:val="16"/>
                <w:szCs w:val="16"/>
              </w:rPr>
              <w:t>nego/app:ukladOdniesieniaPrzestrzennego</w:t>
            </w:r>
          </w:p>
        </w:tc>
        <w:tc>
          <w:tcPr>
            <w:tcW w:w="4818" w:type="dxa"/>
            <w:shd w:val="clear" w:color="auto" w:fill="auto"/>
          </w:tcPr>
          <w:p w14:paraId="329B12BA" w14:textId="775C54D1" w:rsidR="00892BA2" w:rsidRPr="00F03AD7" w:rsidRDefault="00892BA2"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Wartość atrybutu jest liczbą całkowitą stanowiącą mianownik skali </w:t>
            </w:r>
            <w:r w:rsidR="0064078B">
              <w:rPr>
                <w:rFonts w:ascii="Calibri" w:hAnsi="Calibri" w:cs="Calibri"/>
                <w:sz w:val="16"/>
                <w:szCs w:val="16"/>
                <w:lang w:val="pl-PL"/>
              </w:rPr>
              <w:br/>
            </w:r>
            <w:r w:rsidRPr="00F03AD7">
              <w:rPr>
                <w:rFonts w:ascii="Calibri" w:hAnsi="Calibri" w:cs="Calibri"/>
                <w:sz w:val="16"/>
                <w:szCs w:val="16"/>
                <w:lang w:val="pl-PL"/>
              </w:rPr>
              <w:t xml:space="preserve">w jakiej sporządzono rysunek aktu planowania przestrzennego. </w:t>
            </w:r>
          </w:p>
          <w:p w14:paraId="53C7D29C" w14:textId="77777777" w:rsidR="00892BA2" w:rsidRPr="00F03AD7" w:rsidRDefault="00892BA2" w:rsidP="00730132">
            <w:pPr>
              <w:pStyle w:val="Akapitzlist"/>
              <w:ind w:left="0"/>
              <w:jc w:val="both"/>
              <w:rPr>
                <w:rFonts w:ascii="Calibri" w:hAnsi="Calibri" w:cs="Calibri"/>
                <w:sz w:val="16"/>
                <w:szCs w:val="16"/>
                <w:lang w:val="pl-PL"/>
              </w:rPr>
            </w:pPr>
          </w:p>
          <w:p w14:paraId="64346540" w14:textId="77777777" w:rsidR="001A5E89" w:rsidRPr="008C4471" w:rsidRDefault="008F02F8" w:rsidP="00730132">
            <w:pPr>
              <w:pStyle w:val="Akapitzlist"/>
              <w:ind w:left="0"/>
              <w:jc w:val="both"/>
              <w:rPr>
                <w:rFonts w:ascii="Calibri" w:hAnsi="Calibri" w:cs="Calibri"/>
                <w:sz w:val="16"/>
                <w:szCs w:val="16"/>
              </w:rPr>
            </w:pPr>
            <w:r w:rsidRPr="008C4471">
              <w:rPr>
                <w:rFonts w:ascii="Calibri" w:hAnsi="Calibri" w:cs="Calibri"/>
                <w:sz w:val="16"/>
                <w:szCs w:val="16"/>
              </w:rPr>
              <w:t xml:space="preserve">Przykład: </w:t>
            </w:r>
          </w:p>
          <w:p w14:paraId="5AE15204" w14:textId="491D3E7D" w:rsidR="008F02F8" w:rsidRPr="008C4471" w:rsidRDefault="008F02F8" w:rsidP="00730132">
            <w:pPr>
              <w:pStyle w:val="Akapitzlist"/>
              <w:ind w:left="0"/>
              <w:jc w:val="both"/>
              <w:rPr>
                <w:rFonts w:ascii="Calibri" w:hAnsi="Calibri" w:cs="Calibri"/>
                <w:sz w:val="16"/>
                <w:szCs w:val="16"/>
              </w:rPr>
            </w:pPr>
            <w:r w:rsidRPr="008C4471">
              <w:rPr>
                <w:rFonts w:ascii="Calibri" w:hAnsi="Calibri" w:cs="Calibri"/>
                <w:sz w:val="16"/>
                <w:szCs w:val="16"/>
              </w:rPr>
              <w:t>10000</w:t>
            </w:r>
          </w:p>
        </w:tc>
      </w:tr>
      <w:tr w:rsidR="008F02F8" w:rsidRPr="008C4471" w14:paraId="0B6DCD8F" w14:textId="77777777" w:rsidTr="006B2961">
        <w:trPr>
          <w:gridAfter w:val="1"/>
          <w:wAfter w:w="12" w:type="dxa"/>
          <w:trHeight w:val="2126"/>
          <w:jc w:val="center"/>
        </w:trPr>
        <w:tc>
          <w:tcPr>
            <w:tcW w:w="2264" w:type="dxa"/>
            <w:gridSpan w:val="3"/>
            <w:shd w:val="clear" w:color="auto" w:fill="auto"/>
          </w:tcPr>
          <w:p w14:paraId="4FD0DFCE"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b/>
                <w:bCs/>
                <w:sz w:val="16"/>
                <w:szCs w:val="16"/>
                <w:lang w:val="pl-PL"/>
              </w:rPr>
              <w:t>obowiazujeOd</w:t>
            </w:r>
          </w:p>
          <w:p w14:paraId="1B26D06F" w14:textId="77777777" w:rsidR="008F02F8" w:rsidRPr="00F03AD7" w:rsidRDefault="008F02F8" w:rsidP="00730132">
            <w:pPr>
              <w:pStyle w:val="Akapitzlist"/>
              <w:ind w:left="0"/>
              <w:jc w:val="center"/>
              <w:rPr>
                <w:rFonts w:ascii="Calibri" w:hAnsi="Calibri" w:cs="Calibri"/>
                <w:b/>
                <w:bCs/>
                <w:sz w:val="16"/>
                <w:szCs w:val="16"/>
                <w:lang w:val="pl-PL"/>
              </w:rPr>
            </w:pPr>
          </w:p>
          <w:p w14:paraId="3B16E9B2" w14:textId="35F03300" w:rsidR="008F02F8" w:rsidRPr="00F03AD7" w:rsidRDefault="00362DEF" w:rsidP="00730132">
            <w:pPr>
              <w:pStyle w:val="Akapitzlist"/>
              <w:ind w:left="0"/>
              <w:jc w:val="center"/>
              <w:rPr>
                <w:rFonts w:ascii="Calibri" w:hAnsi="Calibri" w:cs="Calibri"/>
                <w:sz w:val="16"/>
                <w:szCs w:val="16"/>
                <w:lang w:val="pl-PL"/>
              </w:rPr>
            </w:pPr>
            <w:r w:rsidRPr="008C4471">
              <w:rPr>
                <w:rFonts w:ascii="Calibri" w:hAnsi="Calibri" w:cs="Calibri"/>
                <w:sz w:val="16"/>
                <w:szCs w:val="16"/>
              </w:rPr>
              <w:t>﻿</w:t>
            </w:r>
            <w:r w:rsidRPr="00F03AD7">
              <w:rPr>
                <w:rFonts w:ascii="Calibri" w:hAnsi="Calibri" w:cs="Calibri"/>
                <w:sz w:val="16"/>
                <w:szCs w:val="16"/>
                <w:lang w:val="pl-PL"/>
              </w:rPr>
              <w:t>Data, od której dana wersja</w:t>
            </w:r>
            <w:r w:rsidR="008F02F8" w:rsidRPr="00F03AD7">
              <w:rPr>
                <w:rFonts w:ascii="Calibri" w:hAnsi="Calibri" w:cs="Calibri"/>
                <w:sz w:val="16"/>
                <w:szCs w:val="16"/>
                <w:lang w:val="pl-PL"/>
              </w:rPr>
              <w:t xml:space="preserve"> akt</w:t>
            </w:r>
            <w:r w:rsidRPr="00F03AD7">
              <w:rPr>
                <w:rFonts w:ascii="Calibri" w:hAnsi="Calibri" w:cs="Calibri"/>
                <w:sz w:val="16"/>
                <w:szCs w:val="16"/>
                <w:lang w:val="pl-PL"/>
              </w:rPr>
              <w:t>u</w:t>
            </w:r>
            <w:r w:rsidR="008F02F8" w:rsidRPr="00F03AD7">
              <w:rPr>
                <w:rFonts w:ascii="Calibri" w:hAnsi="Calibri" w:cs="Calibri"/>
                <w:sz w:val="16"/>
                <w:szCs w:val="16"/>
                <w:lang w:val="pl-PL"/>
              </w:rPr>
              <w:t xml:space="preserve"> planowania przestrzennego obowiązuje</w:t>
            </w:r>
          </w:p>
        </w:tc>
        <w:tc>
          <w:tcPr>
            <w:tcW w:w="851" w:type="dxa"/>
            <w:shd w:val="clear" w:color="auto" w:fill="auto"/>
          </w:tcPr>
          <w:p w14:paraId="7910346B"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7DB7D624" w14:textId="77777777" w:rsidR="008F02F8" w:rsidRPr="00F03AD7" w:rsidRDefault="008F02F8" w:rsidP="00362DEF">
            <w:pPr>
              <w:pStyle w:val="Akapitzlist"/>
              <w:ind w:left="-79"/>
              <w:jc w:val="center"/>
              <w:rPr>
                <w:rFonts w:ascii="Calibri" w:hAnsi="Calibri" w:cs="Calibri"/>
                <w:sz w:val="16"/>
                <w:szCs w:val="16"/>
                <w:lang w:val="pl-PL"/>
              </w:rPr>
            </w:pPr>
            <w:r w:rsidRPr="00F03AD7">
              <w:rPr>
                <w:rFonts w:ascii="Calibri" w:hAnsi="Calibri" w:cs="Calibri"/>
                <w:sz w:val="16"/>
                <w:szCs w:val="16"/>
                <w:lang w:val="pl-PL"/>
              </w:rPr>
              <w:t>Obligatoryjny, jeżeli informacja o dacie początkowej obowiązywania aktu planowania przestrzennego jest dostępna</w:t>
            </w:r>
          </w:p>
        </w:tc>
        <w:tc>
          <w:tcPr>
            <w:tcW w:w="1843" w:type="dxa"/>
            <w:shd w:val="clear" w:color="auto" w:fill="auto"/>
          </w:tcPr>
          <w:p w14:paraId="109F2B3A"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260" w:type="dxa"/>
            <w:shd w:val="clear" w:color="auto" w:fill="auto"/>
          </w:tcPr>
          <w:p w14:paraId="43B620B0" w14:textId="6A7D7526" w:rsidR="008F02F8" w:rsidRPr="008C4471" w:rsidRDefault="008F02F8" w:rsidP="00362DEF">
            <w:pPr>
              <w:pStyle w:val="Akapitzlist"/>
              <w:ind w:left="0"/>
              <w:rPr>
                <w:rFonts w:ascii="Calibri" w:hAnsi="Calibri" w:cs="Calibri"/>
                <w:sz w:val="16"/>
                <w:szCs w:val="16"/>
              </w:rPr>
            </w:pPr>
            <w:r w:rsidRPr="008C4471">
              <w:rPr>
                <w:rFonts w:ascii="Calibri" w:hAnsi="Calibri" w:cs="Calibri"/>
                <w:sz w:val="16"/>
                <w:szCs w:val="16"/>
              </w:rPr>
              <w:t>﻿app:RysunekAktuPlanow</w:t>
            </w:r>
            <w:r w:rsidR="00032561" w:rsidRPr="008C4471">
              <w:rPr>
                <w:rFonts w:ascii="Calibri" w:hAnsi="Calibri" w:cs="Calibri"/>
                <w:sz w:val="16"/>
                <w:szCs w:val="16"/>
              </w:rPr>
              <w:t>a</w:t>
            </w:r>
            <w:r w:rsidRPr="008C4471">
              <w:rPr>
                <w:rFonts w:ascii="Calibri" w:hAnsi="Calibri" w:cs="Calibri"/>
                <w:sz w:val="16"/>
                <w:szCs w:val="16"/>
              </w:rPr>
              <w:t>niaPrzestrze</w:t>
            </w:r>
            <w:r w:rsidR="00032561" w:rsidRPr="008C4471">
              <w:rPr>
                <w:rFonts w:ascii="Calibri" w:hAnsi="Calibri" w:cs="Calibri"/>
                <w:sz w:val="16"/>
                <w:szCs w:val="16"/>
              </w:rPr>
              <w:t>n</w:t>
            </w:r>
            <w:r w:rsidRPr="008C4471">
              <w:rPr>
                <w:rFonts w:ascii="Calibri" w:hAnsi="Calibri" w:cs="Calibri"/>
                <w:sz w:val="16"/>
                <w:szCs w:val="16"/>
              </w:rPr>
              <w:t>nego/app:obowiazujeOd</w:t>
            </w:r>
          </w:p>
        </w:tc>
        <w:tc>
          <w:tcPr>
            <w:tcW w:w="4818" w:type="dxa"/>
            <w:shd w:val="clear" w:color="auto" w:fill="auto"/>
          </w:tcPr>
          <w:p w14:paraId="5AE1548D" w14:textId="697ADD85" w:rsidR="00362DEF" w:rsidRPr="00F03AD7" w:rsidRDefault="00362DEF"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Data atrybutu obowiazujeOd musi być wyspecyfikowana dla wersji aktów planowania przestrzennego o statusie „</w:t>
            </w:r>
            <w:r w:rsidR="00CA69A5" w:rsidRPr="00F03AD7">
              <w:rPr>
                <w:rFonts w:ascii="Calibri" w:hAnsi="Calibri" w:cs="Calibri"/>
                <w:sz w:val="16"/>
                <w:szCs w:val="16"/>
                <w:lang w:val="pl-PL"/>
              </w:rPr>
              <w:t xml:space="preserve">prawnie wiążący lub realizowany”. Jest to data wejścia w życie aktu planowania przestrzennego, dla którego dana wersja rysunku stanowi załącznik. </w:t>
            </w:r>
          </w:p>
          <w:p w14:paraId="29912A7C" w14:textId="482D3F35" w:rsidR="00CA69A5" w:rsidRPr="00F03AD7" w:rsidRDefault="00CA69A5"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Dla odpowiadających sobie poszczególnych wersji AktówPlanowaniaPrzestrzennego oraz wersji RysunkuAktuPlanowaniaPrzestrzennego data obowiazujeOd powinna być tożsama.</w:t>
            </w:r>
          </w:p>
          <w:p w14:paraId="74B0EBE5" w14:textId="77777777" w:rsidR="00CA69A5" w:rsidRPr="00F03AD7" w:rsidRDefault="00CA69A5" w:rsidP="00730132">
            <w:pPr>
              <w:pStyle w:val="Akapitzlist"/>
              <w:ind w:left="0"/>
              <w:jc w:val="both"/>
              <w:rPr>
                <w:rFonts w:ascii="Calibri" w:hAnsi="Calibri" w:cs="Calibri"/>
                <w:sz w:val="16"/>
                <w:szCs w:val="16"/>
                <w:lang w:val="pl-PL"/>
              </w:rPr>
            </w:pPr>
          </w:p>
          <w:p w14:paraId="3D10CB64"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w:t>
            </w:r>
          </w:p>
          <w:p w14:paraId="485791CC" w14:textId="77777777" w:rsidR="008F02F8" w:rsidRPr="00F03AD7" w:rsidRDefault="008F02F8" w:rsidP="00730132">
            <w:pPr>
              <w:pStyle w:val="Akapitzlist"/>
              <w:ind w:left="0"/>
              <w:jc w:val="both"/>
              <w:rPr>
                <w:rFonts w:ascii="Calibri" w:hAnsi="Calibri" w:cs="Calibri"/>
                <w:sz w:val="16"/>
                <w:szCs w:val="16"/>
                <w:lang w:val="pl-PL"/>
              </w:rPr>
            </w:pPr>
          </w:p>
          <w:p w14:paraId="62810A1C" w14:textId="4E6DEF2D" w:rsidR="008F02F8" w:rsidRPr="008C4471" w:rsidRDefault="008F02F8" w:rsidP="00730132">
            <w:pPr>
              <w:tabs>
                <w:tab w:val="left" w:pos="1652"/>
              </w:tabs>
              <w:jc w:val="both"/>
              <w:rPr>
                <w:rFonts w:ascii="Calibri" w:hAnsi="Calibri" w:cs="Calibri"/>
                <w:sz w:val="16"/>
                <w:szCs w:val="16"/>
              </w:rPr>
            </w:pPr>
            <w:r w:rsidRPr="008C4471">
              <w:rPr>
                <w:rFonts w:ascii="Calibri" w:hAnsi="Calibri" w:cs="Calibri"/>
                <w:sz w:val="16"/>
                <w:szCs w:val="16"/>
              </w:rPr>
              <w:t>Przykład: 2019-02-15</w:t>
            </w:r>
          </w:p>
        </w:tc>
      </w:tr>
      <w:tr w:rsidR="008F02F8" w:rsidRPr="008C4471" w14:paraId="210870FD" w14:textId="77777777" w:rsidTr="006B2961">
        <w:trPr>
          <w:gridAfter w:val="1"/>
          <w:wAfter w:w="12" w:type="dxa"/>
          <w:trHeight w:val="1408"/>
          <w:jc w:val="center"/>
        </w:trPr>
        <w:tc>
          <w:tcPr>
            <w:tcW w:w="2264" w:type="dxa"/>
            <w:gridSpan w:val="3"/>
            <w:tcBorders>
              <w:bottom w:val="single" w:sz="4" w:space="0" w:color="000000" w:themeColor="text1"/>
            </w:tcBorders>
            <w:shd w:val="clear" w:color="auto" w:fill="auto"/>
          </w:tcPr>
          <w:p w14:paraId="0E73A452" w14:textId="4117917E"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b/>
                <w:bCs/>
                <w:sz w:val="16"/>
                <w:szCs w:val="16"/>
                <w:lang w:val="pl-PL"/>
              </w:rPr>
              <w:t>obowiazujeDo</w:t>
            </w:r>
          </w:p>
          <w:p w14:paraId="05738834" w14:textId="77777777" w:rsidR="008F02F8" w:rsidRPr="00F03AD7" w:rsidRDefault="008F02F8" w:rsidP="00730132">
            <w:pPr>
              <w:pStyle w:val="Akapitzlist"/>
              <w:ind w:left="0"/>
              <w:jc w:val="center"/>
              <w:rPr>
                <w:rFonts w:ascii="Calibri" w:hAnsi="Calibri" w:cs="Calibri"/>
                <w:sz w:val="16"/>
                <w:szCs w:val="16"/>
                <w:lang w:val="pl-PL"/>
              </w:rPr>
            </w:pPr>
          </w:p>
          <w:p w14:paraId="3C3CDF06" w14:textId="532701C1" w:rsidR="008F02F8" w:rsidRPr="00F03AD7" w:rsidRDefault="660B2887" w:rsidP="00730132">
            <w:pPr>
              <w:pStyle w:val="Akapitzlist"/>
              <w:ind w:left="0"/>
              <w:jc w:val="center"/>
              <w:rPr>
                <w:rFonts w:ascii="Calibri" w:hAnsi="Calibri" w:cs="Calibri"/>
                <w:sz w:val="16"/>
                <w:szCs w:val="16"/>
                <w:lang w:val="pl-PL"/>
              </w:rPr>
            </w:pPr>
            <w:r w:rsidRPr="00F03AD7">
              <w:rPr>
                <w:rFonts w:ascii="Calibri" w:hAnsi="Calibri" w:cs="Calibri"/>
                <w:lang w:val="pl-PL"/>
              </w:rPr>
              <w:t xml:space="preserve"> </w:t>
            </w:r>
            <w:r w:rsidRPr="00F03AD7">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0644C280"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tcBorders>
              <w:bottom w:val="single" w:sz="4" w:space="0" w:color="000000" w:themeColor="text1"/>
            </w:tcBorders>
            <w:shd w:val="clear" w:color="auto" w:fill="auto"/>
          </w:tcPr>
          <w:p w14:paraId="16E64965" w14:textId="77777777" w:rsidR="008F02F8" w:rsidRPr="00F03AD7" w:rsidRDefault="008F02F8" w:rsidP="00362DEF">
            <w:pPr>
              <w:pStyle w:val="Akapitzlist"/>
              <w:ind w:left="-79"/>
              <w:jc w:val="center"/>
              <w:rPr>
                <w:rFonts w:ascii="Calibri" w:hAnsi="Calibri" w:cs="Calibri"/>
                <w:sz w:val="16"/>
                <w:szCs w:val="16"/>
                <w:lang w:val="pl-PL"/>
              </w:rPr>
            </w:pPr>
            <w:r w:rsidRPr="00F03AD7">
              <w:rPr>
                <w:rFonts w:ascii="Calibri" w:hAnsi="Calibri" w:cs="Calibri"/>
                <w:sz w:val="16"/>
                <w:szCs w:val="16"/>
                <w:lang w:val="pl-PL"/>
              </w:rPr>
              <w:t>Obligatoryjny, jeżeli akt planowania przestrzennego przestał obowiązywać</w:t>
            </w:r>
          </w:p>
        </w:tc>
        <w:tc>
          <w:tcPr>
            <w:tcW w:w="1843" w:type="dxa"/>
            <w:tcBorders>
              <w:bottom w:val="single" w:sz="4" w:space="0" w:color="000000" w:themeColor="text1"/>
            </w:tcBorders>
            <w:shd w:val="clear" w:color="auto" w:fill="auto"/>
          </w:tcPr>
          <w:p w14:paraId="1B9A7791"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260" w:type="dxa"/>
            <w:tcBorders>
              <w:bottom w:val="single" w:sz="4" w:space="0" w:color="000000" w:themeColor="text1"/>
            </w:tcBorders>
            <w:shd w:val="clear" w:color="auto" w:fill="auto"/>
          </w:tcPr>
          <w:p w14:paraId="15A8A533" w14:textId="6A0430E8" w:rsidR="008F02F8" w:rsidRPr="008C4471" w:rsidRDefault="008F02F8" w:rsidP="00362DEF">
            <w:pPr>
              <w:pStyle w:val="Akapitzlist"/>
              <w:ind w:left="0"/>
              <w:rPr>
                <w:rFonts w:ascii="Calibri" w:hAnsi="Calibri" w:cs="Calibri"/>
                <w:sz w:val="16"/>
                <w:szCs w:val="16"/>
              </w:rPr>
            </w:pPr>
            <w:r w:rsidRPr="008C4471">
              <w:rPr>
                <w:rFonts w:ascii="Calibri" w:hAnsi="Calibri" w:cs="Calibri"/>
                <w:sz w:val="16"/>
                <w:szCs w:val="16"/>
              </w:rPr>
              <w:t>app:RysunekAktuPlanow</w:t>
            </w:r>
            <w:r w:rsidR="00032561" w:rsidRPr="008C4471">
              <w:rPr>
                <w:rFonts w:ascii="Calibri" w:hAnsi="Calibri" w:cs="Calibri"/>
                <w:sz w:val="16"/>
                <w:szCs w:val="16"/>
              </w:rPr>
              <w:t>a</w:t>
            </w:r>
            <w:r w:rsidRPr="008C4471">
              <w:rPr>
                <w:rFonts w:ascii="Calibri" w:hAnsi="Calibri" w:cs="Calibri"/>
                <w:sz w:val="16"/>
                <w:szCs w:val="16"/>
              </w:rPr>
              <w:t>niaPrzestrze</w:t>
            </w:r>
            <w:r w:rsidR="00032561" w:rsidRPr="008C4471">
              <w:rPr>
                <w:rFonts w:ascii="Calibri" w:hAnsi="Calibri" w:cs="Calibri"/>
                <w:sz w:val="16"/>
                <w:szCs w:val="16"/>
              </w:rPr>
              <w:t>n</w:t>
            </w:r>
            <w:r w:rsidRPr="008C4471">
              <w:rPr>
                <w:rFonts w:ascii="Calibri" w:hAnsi="Calibri" w:cs="Calibri"/>
                <w:sz w:val="16"/>
                <w:szCs w:val="16"/>
              </w:rPr>
              <w:t>nego/app:obowiazujeDo</w:t>
            </w:r>
          </w:p>
        </w:tc>
        <w:tc>
          <w:tcPr>
            <w:tcW w:w="4818" w:type="dxa"/>
            <w:tcBorders>
              <w:bottom w:val="single" w:sz="4" w:space="0" w:color="000000" w:themeColor="text1"/>
            </w:tcBorders>
            <w:shd w:val="clear" w:color="auto" w:fill="auto"/>
          </w:tcPr>
          <w:p w14:paraId="2A03F96A" w14:textId="053ECFD1" w:rsidR="00CA69A5" w:rsidRPr="00F03AD7" w:rsidRDefault="660B2887" w:rsidP="00CA69A5">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Data atrybutu obowiazujeDo musi być wyspecyfikowana dla wersji aktów planowania przestrzennego o statusie „nieaktualny”. Jest to data, od której dana wersja aktu planowania przestrzennego przestaje obowiązywać. </w:t>
            </w:r>
          </w:p>
          <w:p w14:paraId="75841D6A" w14:textId="77777777" w:rsidR="00CA69A5" w:rsidRPr="00F03AD7" w:rsidRDefault="00CA69A5" w:rsidP="00CA69A5">
            <w:pPr>
              <w:pStyle w:val="Akapitzlist"/>
              <w:ind w:left="0"/>
              <w:jc w:val="both"/>
              <w:rPr>
                <w:rFonts w:ascii="Calibri" w:hAnsi="Calibri" w:cs="Calibri"/>
                <w:sz w:val="16"/>
                <w:szCs w:val="16"/>
                <w:lang w:val="pl-PL"/>
              </w:rPr>
            </w:pPr>
            <w:r w:rsidRPr="00F03AD7">
              <w:rPr>
                <w:rFonts w:ascii="Calibri" w:hAnsi="Calibri" w:cs="Calibri"/>
                <w:sz w:val="16"/>
                <w:szCs w:val="16"/>
                <w:lang w:val="pl-PL"/>
              </w:rPr>
              <w:t>Dla odpowiadających sobie poszczególnych wersji AktówPlanowaniaPrzestrzennego oraz wersji RysunkuAktuPlanowaniaPrzestrzennego data obowiazujeOd powinna być tożsama.</w:t>
            </w:r>
          </w:p>
          <w:p w14:paraId="013D5C20" w14:textId="77777777" w:rsidR="00CA69A5" w:rsidRPr="00F03AD7" w:rsidRDefault="00CA69A5" w:rsidP="00730132">
            <w:pPr>
              <w:pStyle w:val="Akapitzlist"/>
              <w:ind w:left="0"/>
              <w:jc w:val="both"/>
              <w:rPr>
                <w:rFonts w:ascii="Calibri" w:hAnsi="Calibri" w:cs="Calibri"/>
                <w:sz w:val="16"/>
                <w:szCs w:val="16"/>
                <w:lang w:val="pl-PL"/>
              </w:rPr>
            </w:pPr>
          </w:p>
          <w:p w14:paraId="01D6584B"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w:t>
            </w:r>
          </w:p>
          <w:p w14:paraId="1705E2A8" w14:textId="77777777" w:rsidR="008F02F8" w:rsidRPr="00F03AD7" w:rsidRDefault="008F02F8" w:rsidP="00730132">
            <w:pPr>
              <w:pStyle w:val="Akapitzlist"/>
              <w:ind w:left="0"/>
              <w:jc w:val="both"/>
              <w:rPr>
                <w:rFonts w:ascii="Calibri" w:hAnsi="Calibri" w:cs="Calibri"/>
                <w:sz w:val="16"/>
                <w:szCs w:val="16"/>
                <w:lang w:val="pl-PL"/>
              </w:rPr>
            </w:pPr>
          </w:p>
          <w:p w14:paraId="57D4FD5B" w14:textId="77777777" w:rsidR="008F02F8" w:rsidRPr="008C4471" w:rsidRDefault="008F02F8" w:rsidP="00730132">
            <w:pPr>
              <w:pStyle w:val="Akapitzlist"/>
              <w:ind w:left="0"/>
              <w:jc w:val="both"/>
              <w:rPr>
                <w:rFonts w:ascii="Calibri" w:hAnsi="Calibri" w:cs="Calibri"/>
                <w:b/>
                <w:bCs/>
                <w:sz w:val="16"/>
                <w:szCs w:val="16"/>
              </w:rPr>
            </w:pPr>
            <w:r w:rsidRPr="008C4471">
              <w:rPr>
                <w:rFonts w:ascii="Calibri" w:hAnsi="Calibri" w:cs="Calibri"/>
                <w:sz w:val="16"/>
                <w:szCs w:val="16"/>
              </w:rPr>
              <w:t>Przykład: 2020-07-29</w:t>
            </w:r>
          </w:p>
        </w:tc>
      </w:tr>
      <w:tr w:rsidR="008F02F8" w:rsidRPr="00C31734" w14:paraId="1EF0DF7C" w14:textId="77777777" w:rsidTr="006B2961">
        <w:trPr>
          <w:gridAfter w:val="1"/>
          <w:wAfter w:w="12" w:type="dxa"/>
          <w:trHeight w:val="1639"/>
          <w:jc w:val="center"/>
        </w:trPr>
        <w:tc>
          <w:tcPr>
            <w:tcW w:w="2264" w:type="dxa"/>
            <w:gridSpan w:val="3"/>
            <w:shd w:val="clear" w:color="auto" w:fill="auto"/>
          </w:tcPr>
          <w:p w14:paraId="5BE36716"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plan</w:t>
            </w:r>
          </w:p>
          <w:p w14:paraId="3DF69447"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37A3471A" w14:textId="77777777" w:rsidR="008F02F8" w:rsidRPr="008C4471" w:rsidRDefault="008F02F8" w:rsidP="00730132">
            <w:pPr>
              <w:jc w:val="center"/>
              <w:rPr>
                <w:rFonts w:ascii="Calibri" w:hAnsi="Calibri" w:cs="Calibri"/>
                <w:sz w:val="16"/>
                <w:szCs w:val="16"/>
              </w:rPr>
            </w:pPr>
          </w:p>
          <w:p w14:paraId="0DEB8C16" w14:textId="1DCFECA4" w:rsidR="008F02F8" w:rsidRPr="008C4471" w:rsidRDefault="008F02F8" w:rsidP="00490CD1">
            <w:pPr>
              <w:jc w:val="center"/>
              <w:rPr>
                <w:rFonts w:ascii="Calibri" w:hAnsi="Calibri" w:cs="Calibri"/>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 xml:space="preserve">﻿﻿Odniesienie do </w:t>
            </w:r>
            <w:r w:rsidR="00490CD1" w:rsidRPr="008C4471">
              <w:rPr>
                <w:rFonts w:ascii="Calibri" w:hAnsi="Calibri" w:cs="Calibri"/>
                <w:sz w:val="16"/>
                <w:szCs w:val="16"/>
              </w:rPr>
              <w:t>aktu planowania przestrzennego, dla którego obiekt stanowi rysunek aktu planowania przestrzennego.</w:t>
            </w:r>
          </w:p>
        </w:tc>
        <w:tc>
          <w:tcPr>
            <w:tcW w:w="851" w:type="dxa"/>
            <w:shd w:val="clear" w:color="auto" w:fill="auto"/>
          </w:tcPr>
          <w:p w14:paraId="2069E117"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18ECF292"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55227BE4" w14:textId="796CC675"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﻿AktPlanow</w:t>
            </w:r>
            <w:r w:rsidR="00032561" w:rsidRPr="008C4471">
              <w:rPr>
                <w:rFonts w:ascii="Calibri" w:hAnsi="Calibri" w:cs="Calibri"/>
                <w:color w:val="000000"/>
                <w:sz w:val="16"/>
                <w:szCs w:val="16"/>
              </w:rPr>
              <w:t>a</w:t>
            </w:r>
            <w:r w:rsidRPr="008C4471">
              <w:rPr>
                <w:rFonts w:ascii="Calibri" w:hAnsi="Calibri" w:cs="Calibri"/>
                <w:color w:val="000000"/>
                <w:sz w:val="16"/>
                <w:szCs w:val="16"/>
              </w:rPr>
              <w:t>niaPrzestrze</w:t>
            </w:r>
            <w:r w:rsidR="00032561" w:rsidRPr="008C4471">
              <w:rPr>
                <w:rFonts w:ascii="Calibri" w:hAnsi="Calibri" w:cs="Calibri"/>
                <w:color w:val="000000"/>
                <w:sz w:val="16"/>
                <w:szCs w:val="16"/>
              </w:rPr>
              <w:t>n</w:t>
            </w:r>
            <w:r w:rsidRPr="008C4471">
              <w:rPr>
                <w:rFonts w:ascii="Calibri" w:hAnsi="Calibri" w:cs="Calibri"/>
                <w:color w:val="000000"/>
                <w:sz w:val="16"/>
                <w:szCs w:val="16"/>
              </w:rPr>
              <w:t>nego</w:t>
            </w:r>
          </w:p>
        </w:tc>
        <w:tc>
          <w:tcPr>
            <w:tcW w:w="3260" w:type="dxa"/>
            <w:shd w:val="clear" w:color="auto" w:fill="auto"/>
          </w:tcPr>
          <w:p w14:paraId="26F7C427"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app:AktPlanowaniaPrzestrzennego/</w:t>
            </w:r>
          </w:p>
          <w:p w14:paraId="0A2CDC58"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app:﻿rysunek</w:t>
            </w:r>
          </w:p>
        </w:tc>
        <w:tc>
          <w:tcPr>
            <w:tcW w:w="4818" w:type="dxa"/>
            <w:shd w:val="clear" w:color="auto" w:fill="auto"/>
          </w:tcPr>
          <w:p w14:paraId="3250DAC3" w14:textId="77777777" w:rsidR="000D1F55" w:rsidRPr="008C4471" w:rsidRDefault="008F02F8" w:rsidP="00730132">
            <w:pPr>
              <w:jc w:val="both"/>
              <w:rPr>
                <w:rFonts w:ascii="Calibri" w:hAnsi="Calibri" w:cs="Calibri"/>
                <w:color w:val="000000"/>
                <w:sz w:val="16"/>
                <w:szCs w:val="16"/>
              </w:rPr>
            </w:pPr>
            <w:r w:rsidRPr="008C4471">
              <w:rPr>
                <w:rFonts w:ascii="Calibri" w:hAnsi="Calibri" w:cs="Calibri"/>
                <w:sz w:val="16"/>
                <w:szCs w:val="16"/>
              </w:rPr>
              <w:t>Relacja do instancji wersji obiektu app:</w:t>
            </w:r>
            <w:r w:rsidRPr="008C4471">
              <w:rPr>
                <w:rFonts w:ascii="Calibri" w:hAnsi="Calibri" w:cs="Calibri"/>
                <w:color w:val="000000"/>
                <w:sz w:val="16"/>
                <w:szCs w:val="16"/>
              </w:rPr>
              <w:t>AktPlanow</w:t>
            </w:r>
            <w:r w:rsidR="00032561" w:rsidRPr="008C4471">
              <w:rPr>
                <w:rFonts w:ascii="Calibri" w:hAnsi="Calibri" w:cs="Calibri"/>
                <w:color w:val="000000"/>
                <w:sz w:val="16"/>
                <w:szCs w:val="16"/>
              </w:rPr>
              <w:t>a</w:t>
            </w:r>
            <w:r w:rsidRPr="008C4471">
              <w:rPr>
                <w:rFonts w:ascii="Calibri" w:hAnsi="Calibri" w:cs="Calibri"/>
                <w:color w:val="000000"/>
                <w:sz w:val="16"/>
                <w:szCs w:val="16"/>
              </w:rPr>
              <w:t>niaPrzestrze</w:t>
            </w:r>
            <w:r w:rsidR="00032561" w:rsidRPr="008C4471">
              <w:rPr>
                <w:rFonts w:ascii="Calibri" w:hAnsi="Calibri" w:cs="Calibri"/>
                <w:color w:val="000000"/>
                <w:sz w:val="16"/>
                <w:szCs w:val="16"/>
              </w:rPr>
              <w:t>n</w:t>
            </w:r>
            <w:r w:rsidRPr="008C4471">
              <w:rPr>
                <w:rFonts w:ascii="Calibri" w:hAnsi="Calibri" w:cs="Calibri"/>
                <w:color w:val="000000"/>
                <w:sz w:val="16"/>
                <w:szCs w:val="16"/>
              </w:rPr>
              <w:t>nego właściwej dla dane</w:t>
            </w:r>
            <w:r w:rsidR="00032561" w:rsidRPr="008C4471">
              <w:rPr>
                <w:rFonts w:ascii="Calibri" w:hAnsi="Calibri" w:cs="Calibri"/>
                <w:color w:val="000000"/>
                <w:sz w:val="16"/>
                <w:szCs w:val="16"/>
              </w:rPr>
              <w:t>j</w:t>
            </w:r>
            <w:r w:rsidRPr="008C4471">
              <w:rPr>
                <w:rFonts w:ascii="Calibri" w:hAnsi="Calibri" w:cs="Calibri"/>
                <w:color w:val="000000"/>
                <w:sz w:val="16"/>
                <w:szCs w:val="16"/>
              </w:rPr>
              <w:t xml:space="preserve"> wersji obiektu app:RysunekAktuPlanowaniaPrzetrzennego. </w:t>
            </w:r>
          </w:p>
          <w:p w14:paraId="25161EF6" w14:textId="77777777" w:rsidR="00521AD8" w:rsidRPr="008C4471" w:rsidRDefault="00521AD8" w:rsidP="00730132">
            <w:pPr>
              <w:jc w:val="both"/>
              <w:rPr>
                <w:rFonts w:ascii="Calibri" w:hAnsi="Calibri" w:cs="Calibri"/>
                <w:color w:val="000000"/>
                <w:sz w:val="16"/>
                <w:szCs w:val="16"/>
              </w:rPr>
            </w:pPr>
          </w:p>
          <w:p w14:paraId="760DDD14" w14:textId="6EF03391" w:rsidR="008F02F8" w:rsidRPr="008C4471" w:rsidRDefault="000D1F55" w:rsidP="00730132">
            <w:pPr>
              <w:jc w:val="both"/>
              <w:rPr>
                <w:rFonts w:ascii="Calibri" w:hAnsi="Calibri" w:cs="Calibri"/>
                <w:color w:val="000000"/>
                <w:sz w:val="16"/>
                <w:szCs w:val="16"/>
              </w:rPr>
            </w:pPr>
            <w:r w:rsidRPr="008C4471">
              <w:rPr>
                <w:rFonts w:ascii="Calibri" w:hAnsi="Calibri" w:cs="Calibri"/>
                <w:color w:val="000000"/>
                <w:sz w:val="16"/>
                <w:szCs w:val="16"/>
              </w:rPr>
              <w:t xml:space="preserve">W związku z wymogiem wersjonowania obiektów typu RysunekAktuPlanowaniaPrzestrzennego, wraz z każdą powstającą nową wersją AktuPlanowaniaPrzestrzennego powstaje jednocześnie nowa wersja RysunkuAktuPlanowaniaPrzestrzennego. </w:t>
            </w:r>
          </w:p>
          <w:p w14:paraId="0CE7428D" w14:textId="2269C30F" w:rsidR="008F02F8" w:rsidRPr="008C4471" w:rsidRDefault="000D1F55" w:rsidP="000D1F55">
            <w:pPr>
              <w:jc w:val="both"/>
              <w:rPr>
                <w:rFonts w:ascii="Calibri" w:hAnsi="Calibri" w:cs="Calibri"/>
                <w:color w:val="000000"/>
                <w:sz w:val="16"/>
                <w:szCs w:val="16"/>
              </w:rPr>
            </w:pPr>
            <w:r w:rsidRPr="008C4471">
              <w:rPr>
                <w:rFonts w:ascii="Calibri" w:hAnsi="Calibri" w:cs="Calibri"/>
                <w:color w:val="000000"/>
                <w:sz w:val="16"/>
                <w:szCs w:val="16"/>
              </w:rPr>
              <w:t xml:space="preserve">Dotyczy to każdego przypadku powstania nowej wersji AktuPlanowaniaPrzestrzennego, także polegającej na np. dodaniu </w:t>
            </w:r>
            <w:r w:rsidR="0064078B">
              <w:rPr>
                <w:rFonts w:ascii="Calibri" w:hAnsi="Calibri" w:cs="Calibri"/>
                <w:color w:val="000000"/>
                <w:sz w:val="16"/>
                <w:szCs w:val="16"/>
              </w:rPr>
              <w:br/>
            </w:r>
            <w:r w:rsidRPr="008C4471">
              <w:rPr>
                <w:rFonts w:ascii="Calibri" w:hAnsi="Calibri" w:cs="Calibri"/>
                <w:color w:val="000000"/>
                <w:sz w:val="16"/>
                <w:szCs w:val="16"/>
              </w:rPr>
              <w:t>w niej relacji do nowego DokumentuFormalnego (</w:t>
            </w:r>
            <w:r w:rsidR="0064078B">
              <w:rPr>
                <w:rFonts w:ascii="Calibri" w:hAnsi="Calibri" w:cs="Calibri"/>
                <w:color w:val="000000"/>
                <w:sz w:val="16"/>
                <w:szCs w:val="16"/>
              </w:rPr>
              <w:t>art</w:t>
            </w:r>
            <w:r w:rsidRPr="008C4471">
              <w:rPr>
                <w:rFonts w:ascii="Calibri" w:hAnsi="Calibri" w:cs="Calibri"/>
                <w:color w:val="000000"/>
                <w:sz w:val="16"/>
                <w:szCs w:val="16"/>
              </w:rPr>
              <w:t>. na skutek wydania sprostowania do uchwały).</w:t>
            </w:r>
          </w:p>
        </w:tc>
      </w:tr>
    </w:tbl>
    <w:p w14:paraId="736B8648" w14:textId="77777777" w:rsidR="006B2961" w:rsidRDefault="006B2961">
      <w:r>
        <w:br w:type="page"/>
      </w:r>
    </w:p>
    <w:tbl>
      <w:tblPr>
        <w:tblStyle w:val="Tabela-Siatka"/>
        <w:tblW w:w="14312" w:type="dxa"/>
        <w:jc w:val="center"/>
        <w:tblLayout w:type="fixed"/>
        <w:tblLook w:val="04A0" w:firstRow="1" w:lastRow="0" w:firstColumn="1" w:lastColumn="0" w:noHBand="0" w:noVBand="1"/>
      </w:tblPr>
      <w:tblGrid>
        <w:gridCol w:w="236"/>
        <w:gridCol w:w="93"/>
        <w:gridCol w:w="1935"/>
        <w:gridCol w:w="851"/>
        <w:gridCol w:w="1276"/>
        <w:gridCol w:w="1843"/>
        <w:gridCol w:w="3260"/>
        <w:gridCol w:w="4818"/>
      </w:tblGrid>
      <w:tr w:rsidR="008F02F8" w:rsidRPr="008C4471" w14:paraId="1DAAA5EE" w14:textId="77777777" w:rsidTr="006B2961">
        <w:trPr>
          <w:trHeight w:val="424"/>
          <w:jc w:val="center"/>
        </w:trPr>
        <w:tc>
          <w:tcPr>
            <w:tcW w:w="14312" w:type="dxa"/>
            <w:gridSpan w:val="8"/>
            <w:tcBorders>
              <w:bottom w:val="single" w:sz="4" w:space="0" w:color="auto"/>
            </w:tcBorders>
            <w:shd w:val="clear" w:color="auto" w:fill="auto"/>
          </w:tcPr>
          <w:p w14:paraId="19BA5DBC" w14:textId="100D9075" w:rsidR="008F02F8" w:rsidRPr="008C4471" w:rsidRDefault="008F02F8" w:rsidP="00730132">
            <w:pPr>
              <w:pStyle w:val="Akapitzlist"/>
              <w:ind w:left="0"/>
              <w:rPr>
                <w:rFonts w:ascii="Calibri" w:hAnsi="Calibri" w:cs="Calibri"/>
                <w:sz w:val="16"/>
                <w:szCs w:val="16"/>
              </w:rPr>
            </w:pPr>
            <w:r w:rsidRPr="008C4471">
              <w:rPr>
                <w:rFonts w:ascii="Calibri" w:hAnsi="Calibri" w:cs="Calibri"/>
                <w:b/>
                <w:sz w:val="16"/>
                <w:szCs w:val="16"/>
              </w:rPr>
              <w:lastRenderedPageBreak/>
              <w:t>Typ obiektu</w:t>
            </w:r>
          </w:p>
        </w:tc>
      </w:tr>
      <w:tr w:rsidR="008F02F8" w:rsidRPr="00C31734" w14:paraId="65B1ADDD" w14:textId="77777777" w:rsidTr="006B2961">
        <w:trPr>
          <w:trHeight w:val="1126"/>
          <w:jc w:val="center"/>
        </w:trPr>
        <w:tc>
          <w:tcPr>
            <w:tcW w:w="2264" w:type="dxa"/>
            <w:gridSpan w:val="3"/>
            <w:tcBorders>
              <w:top w:val="single" w:sz="4" w:space="0" w:color="auto"/>
            </w:tcBorders>
            <w:shd w:val="clear" w:color="auto" w:fill="auto"/>
          </w:tcPr>
          <w:p w14:paraId="36AC4A84" w14:textId="77777777" w:rsidR="008F02F8" w:rsidRPr="008C4471" w:rsidRDefault="008F02F8" w:rsidP="00730132">
            <w:pPr>
              <w:rPr>
                <w:rFonts w:ascii="Calibri" w:hAnsi="Calibri" w:cs="Calibri"/>
                <w:b/>
                <w:sz w:val="16"/>
                <w:szCs w:val="16"/>
              </w:rPr>
            </w:pPr>
            <w:r w:rsidRPr="008C4471">
              <w:rPr>
                <w:rFonts w:ascii="Calibri" w:hAnsi="Calibri" w:cs="Calibri"/>
                <w:b/>
                <w:sz w:val="16"/>
                <w:szCs w:val="16"/>
              </w:rPr>
              <w:t>DokumentFormalny</w:t>
            </w:r>
          </w:p>
        </w:tc>
        <w:tc>
          <w:tcPr>
            <w:tcW w:w="12048" w:type="dxa"/>
            <w:gridSpan w:val="5"/>
            <w:tcBorders>
              <w:bottom w:val="single" w:sz="4" w:space="0" w:color="000000" w:themeColor="text1"/>
            </w:tcBorders>
            <w:shd w:val="clear" w:color="auto" w:fill="auto"/>
          </w:tcPr>
          <w:p w14:paraId="0AB3867E" w14:textId="6EE73FAA" w:rsidR="008F02F8" w:rsidRPr="008C4471" w:rsidRDefault="008F02F8" w:rsidP="00730132">
            <w:pPr>
              <w:rPr>
                <w:rFonts w:ascii="Calibri" w:hAnsi="Calibri" w:cs="Calibri"/>
                <w:sz w:val="16"/>
                <w:szCs w:val="16"/>
              </w:rPr>
            </w:pPr>
            <w:r w:rsidRPr="008C4471">
              <w:rPr>
                <w:rFonts w:ascii="Calibri" w:hAnsi="Calibri" w:cs="Calibri"/>
                <w:sz w:val="16"/>
                <w:szCs w:val="16"/>
              </w:rPr>
              <w:t xml:space="preserve">﻿﻿﻿Dokument </w:t>
            </w:r>
            <w:r w:rsidR="00934C3F" w:rsidRPr="008C4471">
              <w:rPr>
                <w:rFonts w:ascii="Calibri" w:hAnsi="Calibri" w:cs="Calibri"/>
                <w:sz w:val="16"/>
                <w:szCs w:val="16"/>
              </w:rPr>
              <w:t>formalny powiązany z aktem planowania przestrzennego</w:t>
            </w:r>
            <w:r w:rsidRPr="008C4471">
              <w:rPr>
                <w:rFonts w:ascii="Calibri" w:hAnsi="Calibri" w:cs="Calibri"/>
                <w:sz w:val="16"/>
                <w:szCs w:val="16"/>
              </w:rPr>
              <w:t xml:space="preserve">. </w:t>
            </w:r>
            <w:r w:rsidR="00934C3F" w:rsidRPr="008C4471">
              <w:rPr>
                <w:rFonts w:ascii="Calibri" w:hAnsi="Calibri" w:cs="Calibri"/>
                <w:sz w:val="16"/>
                <w:szCs w:val="16"/>
              </w:rPr>
              <w:t>Szczególnym przypadkiem dokumentu formalnego jest akt prawny.</w:t>
            </w:r>
          </w:p>
          <w:p w14:paraId="243B4FC4" w14:textId="77777777" w:rsidR="008F02F8" w:rsidRPr="008C4471" w:rsidRDefault="008F02F8" w:rsidP="00730132">
            <w:pPr>
              <w:rPr>
                <w:rFonts w:ascii="Calibri" w:hAnsi="Calibri" w:cs="Calibri"/>
                <w:sz w:val="16"/>
                <w:szCs w:val="16"/>
              </w:rPr>
            </w:pPr>
          </w:p>
          <w:p w14:paraId="126FCA54" w14:textId="04CEBACF" w:rsidR="008F02F8" w:rsidRPr="008C4471" w:rsidRDefault="00934C3F" w:rsidP="00934C3F">
            <w:pPr>
              <w:rPr>
                <w:rFonts w:ascii="Calibri" w:hAnsi="Calibri" w:cs="Calibri"/>
                <w:sz w:val="16"/>
                <w:szCs w:val="16"/>
              </w:rPr>
            </w:pPr>
            <w:r w:rsidRPr="008C4471">
              <w:rPr>
                <w:rFonts w:ascii="Calibri" w:hAnsi="Calibri" w:cs="Calibri"/>
                <w:sz w:val="16"/>
                <w:szCs w:val="16"/>
              </w:rPr>
              <w:t xml:space="preserve">Akt prawny </w:t>
            </w:r>
            <w:r w:rsidR="008F02F8" w:rsidRPr="008C4471">
              <w:rPr>
                <w:rFonts w:ascii="Calibri" w:hAnsi="Calibri" w:cs="Calibri"/>
                <w:sz w:val="16"/>
                <w:szCs w:val="16"/>
              </w:rPr>
              <w:t xml:space="preserve">rozumiany </w:t>
            </w:r>
            <w:r w:rsidRPr="008C4471">
              <w:rPr>
                <w:rFonts w:ascii="Calibri" w:hAnsi="Calibri" w:cs="Calibri"/>
                <w:sz w:val="16"/>
                <w:szCs w:val="16"/>
              </w:rPr>
              <w:t xml:space="preserve">jest tu </w:t>
            </w:r>
            <w:r w:rsidR="0064078B">
              <w:rPr>
                <w:rFonts w:ascii="Calibri" w:hAnsi="Calibri" w:cs="Calibri"/>
                <w:sz w:val="16"/>
                <w:szCs w:val="16"/>
              </w:rPr>
              <w:t>art</w:t>
            </w:r>
            <w:r w:rsidRPr="008C4471">
              <w:rPr>
                <w:rFonts w:ascii="Calibri" w:hAnsi="Calibri" w:cs="Calibri"/>
                <w:sz w:val="16"/>
                <w:szCs w:val="16"/>
              </w:rPr>
              <w:t xml:space="preserve">. jako </w:t>
            </w:r>
            <w:r w:rsidR="008F02F8" w:rsidRPr="008C4471">
              <w:rPr>
                <w:rFonts w:ascii="Calibri" w:hAnsi="Calibri" w:cs="Calibri"/>
                <w:sz w:val="16"/>
                <w:szCs w:val="16"/>
              </w:rPr>
              <w:t>działanie organu państwa lub uprawnionego organu, zgodne z obowiązującymi przepisami w celu wywołania skutków prawnych w konkretnym stosunku prawnym (orzeczenie lub inna czynność prawna).</w:t>
            </w:r>
          </w:p>
        </w:tc>
      </w:tr>
      <w:tr w:rsidR="008F02F8" w:rsidRPr="008C4471" w14:paraId="3B0897E5" w14:textId="77777777" w:rsidTr="006B2961">
        <w:trPr>
          <w:trHeight w:val="700"/>
          <w:tblHeader/>
          <w:jc w:val="center"/>
        </w:trPr>
        <w:tc>
          <w:tcPr>
            <w:tcW w:w="2264" w:type="dxa"/>
            <w:gridSpan w:val="3"/>
            <w:shd w:val="clear" w:color="auto" w:fill="A6A6A6" w:themeFill="background1" w:themeFillShade="A6"/>
          </w:tcPr>
          <w:p w14:paraId="6C67DDB6" w14:textId="77777777" w:rsidR="008F02F8" w:rsidRPr="008C4471" w:rsidRDefault="008F02F8" w:rsidP="00730132">
            <w:pPr>
              <w:jc w:val="center"/>
              <w:rPr>
                <w:rFonts w:ascii="Calibri" w:hAnsi="Calibri" w:cs="Calibri"/>
                <w:b/>
                <w:sz w:val="16"/>
                <w:szCs w:val="16"/>
              </w:rPr>
            </w:pPr>
            <w:r w:rsidRPr="008C4471">
              <w:rPr>
                <w:rFonts w:ascii="Calibri" w:hAnsi="Calibri" w:cs="Calibri"/>
                <w:b/>
                <w:sz w:val="16"/>
                <w:szCs w:val="16"/>
              </w:rPr>
              <w:t>Atrybut/</w:t>
            </w:r>
          </w:p>
          <w:p w14:paraId="67B17491" w14:textId="77777777" w:rsidR="008F02F8" w:rsidRPr="008C4471" w:rsidRDefault="008F02F8" w:rsidP="00730132">
            <w:pPr>
              <w:jc w:val="center"/>
              <w:rPr>
                <w:rFonts w:ascii="Calibri" w:hAnsi="Calibri" w:cs="Calibri"/>
                <w:b/>
                <w:sz w:val="16"/>
                <w:szCs w:val="16"/>
              </w:rPr>
            </w:pPr>
            <w:r w:rsidRPr="008C4471">
              <w:rPr>
                <w:rFonts w:ascii="Calibri" w:hAnsi="Calibri" w:cs="Calibri"/>
                <w:b/>
                <w:sz w:val="16"/>
                <w:szCs w:val="16"/>
              </w:rPr>
              <w:t>Rola asocjacyjna</w:t>
            </w:r>
          </w:p>
        </w:tc>
        <w:tc>
          <w:tcPr>
            <w:tcW w:w="851" w:type="dxa"/>
            <w:shd w:val="clear" w:color="auto" w:fill="A6A6A6" w:themeFill="background1" w:themeFillShade="A6"/>
          </w:tcPr>
          <w:p w14:paraId="1DD1DCC8" w14:textId="77777777"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Liczność</w:t>
            </w:r>
          </w:p>
        </w:tc>
        <w:tc>
          <w:tcPr>
            <w:tcW w:w="1276" w:type="dxa"/>
            <w:shd w:val="clear" w:color="auto" w:fill="A6A6A6" w:themeFill="background1" w:themeFillShade="A6"/>
          </w:tcPr>
          <w:p w14:paraId="170FB309" w14:textId="77777777"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Warunkowość</w:t>
            </w:r>
          </w:p>
        </w:tc>
        <w:tc>
          <w:tcPr>
            <w:tcW w:w="1843" w:type="dxa"/>
            <w:shd w:val="clear" w:color="auto" w:fill="A6A6A6" w:themeFill="background1" w:themeFillShade="A6"/>
          </w:tcPr>
          <w:p w14:paraId="50541398" w14:textId="77777777"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Typ danych</w:t>
            </w:r>
          </w:p>
        </w:tc>
        <w:tc>
          <w:tcPr>
            <w:tcW w:w="3260" w:type="dxa"/>
            <w:shd w:val="clear" w:color="auto" w:fill="A6A6A6" w:themeFill="background1" w:themeFillShade="A6"/>
          </w:tcPr>
          <w:p w14:paraId="44809851" w14:textId="77777777" w:rsidR="008F02F8" w:rsidRPr="00F03AD7" w:rsidRDefault="008F02F8" w:rsidP="00730132">
            <w:pPr>
              <w:pStyle w:val="Akapitzlist"/>
              <w:ind w:left="0"/>
              <w:jc w:val="center"/>
              <w:rPr>
                <w:rFonts w:ascii="Calibri" w:hAnsi="Calibri" w:cs="Calibri"/>
                <w:b/>
                <w:sz w:val="16"/>
                <w:szCs w:val="16"/>
                <w:lang w:val="pl-PL"/>
              </w:rPr>
            </w:pPr>
            <w:r w:rsidRPr="00F03AD7">
              <w:rPr>
                <w:rFonts w:ascii="Calibri" w:hAnsi="Calibri" w:cs="Calibri"/>
                <w:b/>
                <w:sz w:val="16"/>
                <w:szCs w:val="16"/>
                <w:lang w:val="pl-PL"/>
              </w:rPr>
              <w:t xml:space="preserve">Odniesienie do schematu aplikacyjnego GML Planowanie Przestrzenne </w:t>
            </w:r>
          </w:p>
          <w:p w14:paraId="14603D0F" w14:textId="24CF2B71"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(X</w:t>
            </w:r>
            <w:r w:rsidR="0064078B" w:rsidRPr="008C4471">
              <w:rPr>
                <w:rFonts w:ascii="Calibri" w:hAnsi="Calibri" w:cs="Calibri"/>
                <w:b/>
                <w:sz w:val="16"/>
                <w:szCs w:val="16"/>
              </w:rPr>
              <w:t>p</w:t>
            </w:r>
            <w:r w:rsidRPr="008C4471">
              <w:rPr>
                <w:rFonts w:ascii="Calibri" w:hAnsi="Calibri" w:cs="Calibri"/>
                <w:b/>
                <w:sz w:val="16"/>
                <w:szCs w:val="16"/>
              </w:rPr>
              <w:t>ath)</w:t>
            </w:r>
          </w:p>
        </w:tc>
        <w:tc>
          <w:tcPr>
            <w:tcW w:w="4818" w:type="dxa"/>
            <w:shd w:val="clear" w:color="auto" w:fill="A6A6A6" w:themeFill="background1" w:themeFillShade="A6"/>
          </w:tcPr>
          <w:p w14:paraId="4B1335ED" w14:textId="77777777"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Zasada nadawania wartości elementu</w:t>
            </w:r>
          </w:p>
        </w:tc>
      </w:tr>
      <w:tr w:rsidR="008F02F8" w:rsidRPr="008C4471" w14:paraId="6D4D5B2C" w14:textId="77777777" w:rsidTr="006B2961">
        <w:trPr>
          <w:trHeight w:val="971"/>
          <w:jc w:val="center"/>
        </w:trPr>
        <w:tc>
          <w:tcPr>
            <w:tcW w:w="2264" w:type="dxa"/>
            <w:gridSpan w:val="3"/>
            <w:shd w:val="clear" w:color="auto" w:fill="auto"/>
          </w:tcPr>
          <w:p w14:paraId="53B7FB04"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b/>
                <w:bCs/>
                <w:sz w:val="16"/>
                <w:szCs w:val="16"/>
                <w:lang w:val="pl-PL"/>
              </w:rPr>
              <w:t>idIIP</w:t>
            </w:r>
          </w:p>
          <w:p w14:paraId="5425A597" w14:textId="77777777" w:rsidR="008F02F8" w:rsidRPr="00F03AD7" w:rsidRDefault="008F02F8" w:rsidP="00730132">
            <w:pPr>
              <w:pStyle w:val="Akapitzlist"/>
              <w:ind w:left="0"/>
              <w:jc w:val="center"/>
              <w:rPr>
                <w:rFonts w:ascii="Calibri" w:hAnsi="Calibri" w:cs="Calibri"/>
                <w:b/>
                <w:bCs/>
                <w:sz w:val="16"/>
                <w:szCs w:val="16"/>
                <w:lang w:val="pl-PL"/>
              </w:rPr>
            </w:pPr>
          </w:p>
          <w:p w14:paraId="434E633A"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﻿Zewnętrzny identyfikator obiektu przestrzennego</w:t>
            </w:r>
          </w:p>
        </w:tc>
        <w:tc>
          <w:tcPr>
            <w:tcW w:w="851" w:type="dxa"/>
            <w:shd w:val="clear" w:color="auto" w:fill="auto"/>
          </w:tcPr>
          <w:p w14:paraId="31418BF3"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3AA2C7FD"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11DEFF2B"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Identyfikator</w:t>
            </w:r>
          </w:p>
        </w:tc>
        <w:tc>
          <w:tcPr>
            <w:tcW w:w="3260" w:type="dxa"/>
            <w:shd w:val="clear" w:color="auto" w:fill="auto"/>
          </w:tcPr>
          <w:p w14:paraId="32EFC853" w14:textId="77777777" w:rsidR="008F02F8" w:rsidRPr="008C4471" w:rsidRDefault="008F02F8" w:rsidP="00730132">
            <w:pPr>
              <w:rPr>
                <w:rFonts w:ascii="Calibri" w:hAnsi="Calibri" w:cs="Calibri"/>
                <w:sz w:val="16"/>
                <w:szCs w:val="16"/>
              </w:rPr>
            </w:pPr>
          </w:p>
        </w:tc>
        <w:tc>
          <w:tcPr>
            <w:tcW w:w="4818" w:type="dxa"/>
            <w:shd w:val="clear" w:color="auto" w:fill="auto"/>
          </w:tcPr>
          <w:p w14:paraId="33E4D85E" w14:textId="77777777" w:rsidR="008F02F8" w:rsidRPr="008C4471" w:rsidRDefault="008F02F8" w:rsidP="00730132">
            <w:pPr>
              <w:pStyle w:val="Akapitzlist"/>
              <w:ind w:left="0"/>
              <w:jc w:val="both"/>
              <w:rPr>
                <w:rFonts w:ascii="Calibri" w:hAnsi="Calibri" w:cs="Calibri"/>
                <w:sz w:val="16"/>
                <w:szCs w:val="16"/>
              </w:rPr>
            </w:pPr>
          </w:p>
        </w:tc>
      </w:tr>
      <w:tr w:rsidR="008F02F8" w:rsidRPr="008C4471" w14:paraId="74A4630E" w14:textId="77777777" w:rsidTr="006B2961">
        <w:trPr>
          <w:trHeight w:val="1132"/>
          <w:jc w:val="center"/>
        </w:trPr>
        <w:tc>
          <w:tcPr>
            <w:tcW w:w="329" w:type="dxa"/>
            <w:gridSpan w:val="2"/>
            <w:vMerge w:val="restart"/>
            <w:shd w:val="clear" w:color="auto" w:fill="auto"/>
          </w:tcPr>
          <w:p w14:paraId="4BAF9CB2" w14:textId="77777777" w:rsidR="008F02F8" w:rsidRPr="008C4471" w:rsidRDefault="008F02F8" w:rsidP="00730132">
            <w:pPr>
              <w:pStyle w:val="Akapitzlist"/>
              <w:ind w:left="0"/>
              <w:jc w:val="center"/>
              <w:rPr>
                <w:rFonts w:ascii="Calibri" w:hAnsi="Calibri" w:cs="Calibri"/>
                <w:b/>
                <w:bCs/>
                <w:sz w:val="16"/>
                <w:szCs w:val="16"/>
              </w:rPr>
            </w:pPr>
          </w:p>
        </w:tc>
        <w:tc>
          <w:tcPr>
            <w:tcW w:w="1935" w:type="dxa"/>
            <w:shd w:val="clear" w:color="auto" w:fill="auto"/>
          </w:tcPr>
          <w:p w14:paraId="2B1B404B" w14:textId="77777777" w:rsidR="008F02F8" w:rsidRPr="00F03AD7" w:rsidRDefault="008F02F8" w:rsidP="00730132">
            <w:pPr>
              <w:pStyle w:val="Akapitzlist"/>
              <w:ind w:left="0"/>
              <w:jc w:val="center"/>
              <w:rPr>
                <w:rFonts w:ascii="Calibri" w:hAnsi="Calibri" w:cs="Calibri"/>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w:t>
            </w:r>
          </w:p>
          <w:p w14:paraId="4F7E38BD"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b/>
                <w:bCs/>
                <w:sz w:val="16"/>
                <w:szCs w:val="16"/>
                <w:lang w:val="pl-PL"/>
              </w:rPr>
              <w:t>przestrzenNazw</w:t>
            </w:r>
          </w:p>
          <w:p w14:paraId="38538D0B" w14:textId="77777777" w:rsidR="008F02F8" w:rsidRPr="008C4471" w:rsidRDefault="008F02F8" w:rsidP="00730132">
            <w:pPr>
              <w:rPr>
                <w:rFonts w:ascii="Calibri" w:hAnsi="Calibri" w:cs="Calibri"/>
                <w:b/>
                <w:bCs/>
                <w:sz w:val="16"/>
                <w:szCs w:val="16"/>
              </w:rPr>
            </w:pPr>
          </w:p>
          <w:p w14:paraId="7856A56D" w14:textId="130237F6" w:rsidR="008F02F8" w:rsidRPr="00F03AD7" w:rsidRDefault="00907E28"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2F153CE9"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5CCE894A"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7A75C321"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CharacterString</w:t>
            </w:r>
          </w:p>
        </w:tc>
        <w:tc>
          <w:tcPr>
            <w:tcW w:w="3260" w:type="dxa"/>
            <w:shd w:val="clear" w:color="auto" w:fill="auto"/>
          </w:tcPr>
          <w:p w14:paraId="12CBD4BC" w14:textId="77777777" w:rsidR="008F02F8" w:rsidRPr="008C4471" w:rsidRDefault="008F02F8" w:rsidP="00730132">
            <w:pPr>
              <w:rPr>
                <w:rFonts w:ascii="Calibri" w:hAnsi="Calibri" w:cs="Calibri"/>
                <w:sz w:val="16"/>
                <w:szCs w:val="16"/>
              </w:rPr>
            </w:pPr>
            <w:r w:rsidRPr="008C4471">
              <w:rPr>
                <w:rFonts w:ascii="Calibri" w:hAnsi="Calibri" w:cs="Calibri"/>
                <w:sz w:val="16"/>
                <w:szCs w:val="16"/>
              </w:rPr>
              <w:t>app:DokumentFormalny/app:idIIP/</w:t>
            </w:r>
          </w:p>
          <w:p w14:paraId="30ACDAA2" w14:textId="77777777" w:rsidR="008F02F8" w:rsidRPr="008C4471" w:rsidRDefault="008F02F8" w:rsidP="00730132">
            <w:pPr>
              <w:rPr>
                <w:rFonts w:ascii="Calibri" w:hAnsi="Calibri" w:cs="Calibri"/>
                <w:sz w:val="16"/>
                <w:szCs w:val="16"/>
              </w:rPr>
            </w:pPr>
            <w:r w:rsidRPr="008C4471">
              <w:rPr>
                <w:rFonts w:ascii="Calibri" w:hAnsi="Calibri" w:cs="Calibri"/>
                <w:sz w:val="16"/>
                <w:szCs w:val="16"/>
              </w:rPr>
              <w:t>app:Identyfikator/app:przestrzenNazw</w:t>
            </w:r>
          </w:p>
        </w:tc>
        <w:tc>
          <w:tcPr>
            <w:tcW w:w="4818" w:type="dxa"/>
            <w:shd w:val="clear" w:color="auto" w:fill="auto"/>
          </w:tcPr>
          <w:p w14:paraId="30D1A1D6" w14:textId="77777777" w:rsidR="00907E28" w:rsidRPr="008C4471" w:rsidRDefault="00907E28" w:rsidP="00907E28">
            <w:pPr>
              <w:contextualSpacing/>
              <w:jc w:val="both"/>
              <w:rPr>
                <w:rFonts w:ascii="Calibri" w:hAnsi="Calibri" w:cs="Calibri"/>
                <w:sz w:val="16"/>
                <w:szCs w:val="16"/>
              </w:rPr>
            </w:pPr>
            <w:r w:rsidRPr="008C4471">
              <w:rPr>
                <w:rFonts w:ascii="Calibri" w:hAnsi="Calibri" w:cs="Calibri"/>
                <w:sz w:val="16"/>
                <w:szCs w:val="16"/>
              </w:rPr>
              <w:t>Wartość atrybutu musi być kodowana zgodnie ze schematem:</w:t>
            </w:r>
          </w:p>
          <w:p w14:paraId="753A674E" w14:textId="77777777" w:rsidR="00907E28" w:rsidRPr="008C4471" w:rsidRDefault="00907E28" w:rsidP="00907E28">
            <w:pPr>
              <w:spacing w:before="100" w:beforeAutospacing="1" w:after="100" w:afterAutospacing="1"/>
              <w:contextualSpacing/>
              <w:rPr>
                <w:rFonts w:ascii="Calibri" w:hAnsi="Calibri" w:cs="Calibri"/>
                <w:sz w:val="16"/>
                <w:szCs w:val="16"/>
              </w:rPr>
            </w:pPr>
            <w:r w:rsidRPr="008C4471">
              <w:rPr>
                <w:rFonts w:ascii="Calibri" w:hAnsi="Calibri" w:cs="Calibri"/>
                <w:sz w:val="16"/>
                <w:szCs w:val="16"/>
              </w:rPr>
              <w:t>PL.ZIPPZP.&lt;numer&gt;/&lt;jpt&gt;</w:t>
            </w:r>
            <w:r w:rsidRPr="008C4471">
              <w:rPr>
                <w:rFonts w:ascii="Calibri" w:hAnsi="Calibri" w:cs="Calibri"/>
                <w:sz w:val="16"/>
                <w:szCs w:val="16"/>
              </w:rPr>
              <w:softHyphen/>
            </w:r>
            <w:r w:rsidRPr="008C4471">
              <w:rPr>
                <w:rFonts w:ascii="Calibri" w:hAnsi="Calibri" w:cs="Calibri"/>
                <w:sz w:val="16"/>
                <w:szCs w:val="16"/>
              </w:rPr>
              <w:softHyphen/>
            </w:r>
            <w:r w:rsidRPr="008C4471">
              <w:rPr>
                <w:rFonts w:ascii="Calibri" w:hAnsi="Calibri" w:cs="Calibri"/>
                <w:sz w:val="16"/>
                <w:szCs w:val="16"/>
              </w:rPr>
              <w:softHyphen/>
            </w:r>
            <w:r w:rsidRPr="008C4471">
              <w:rPr>
                <w:rFonts w:ascii="Calibri" w:hAnsi="Calibri" w:cs="Calibri"/>
                <w:sz w:val="16"/>
                <w:szCs w:val="16"/>
              </w:rPr>
              <w:softHyphen/>
            </w:r>
            <w:r w:rsidRPr="008C4471">
              <w:rPr>
                <w:rFonts w:ascii="Calibri" w:hAnsi="Calibri" w:cs="Calibri"/>
                <w:sz w:val="16"/>
                <w:szCs w:val="16"/>
              </w:rPr>
              <w:softHyphen/>
            </w:r>
            <w:r w:rsidRPr="008C4471">
              <w:rPr>
                <w:rFonts w:ascii="Calibri" w:hAnsi="Calibri" w:cs="Calibri"/>
                <w:sz w:val="16"/>
                <w:szCs w:val="16"/>
              </w:rPr>
              <w:softHyphen/>
            </w:r>
            <w:r w:rsidRPr="008C4471">
              <w:rPr>
                <w:rFonts w:ascii="Calibri" w:hAnsi="Calibri" w:cs="Calibri"/>
                <w:sz w:val="16"/>
                <w:szCs w:val="16"/>
              </w:rPr>
              <w:softHyphen/>
            </w:r>
            <w:r w:rsidRPr="008C4471">
              <w:rPr>
                <w:rFonts w:ascii="Calibri" w:hAnsi="Calibri" w:cs="Calibri"/>
                <w:sz w:val="16"/>
                <w:szCs w:val="16"/>
              </w:rPr>
              <w:noBreakHyphen/>
              <w:t xml:space="preserve">&lt;rodzaj&gt; </w:t>
            </w:r>
          </w:p>
          <w:p w14:paraId="5C9A0FFF" w14:textId="77777777" w:rsidR="00907E28" w:rsidRPr="008C4471" w:rsidRDefault="00907E28" w:rsidP="00907E28">
            <w:pPr>
              <w:contextualSpacing/>
              <w:rPr>
                <w:rFonts w:ascii="Calibri" w:hAnsi="Calibri" w:cs="Calibri"/>
                <w:sz w:val="16"/>
                <w:szCs w:val="16"/>
              </w:rPr>
            </w:pPr>
            <w:r w:rsidRPr="008C4471">
              <w:rPr>
                <w:rFonts w:ascii="Calibri" w:hAnsi="Calibri" w:cs="Calibri"/>
                <w:sz w:val="16"/>
                <w:szCs w:val="16"/>
              </w:rPr>
              <w:t>gdzie:</w:t>
            </w:r>
          </w:p>
          <w:p w14:paraId="1D64A2CC" w14:textId="77777777" w:rsidR="00907E28" w:rsidRPr="008C4471" w:rsidRDefault="00907E28" w:rsidP="00907E28">
            <w:pPr>
              <w:ind w:left="177"/>
              <w:contextualSpacing/>
              <w:jc w:val="both"/>
              <w:rPr>
                <w:rFonts w:ascii="Calibri" w:hAnsi="Calibri" w:cs="Calibri"/>
                <w:sz w:val="16"/>
                <w:szCs w:val="16"/>
              </w:rPr>
            </w:pPr>
            <w:r w:rsidRPr="008C4471">
              <w:rPr>
                <w:rFonts w:ascii="Calibri" w:hAnsi="Calibri" w:cs="Calibri"/>
                <w:sz w:val="16"/>
                <w:szCs w:val="16"/>
              </w:rPr>
              <w:t>PL – kod Rzeczypospolitej Polskiej; wartość stała,</w:t>
            </w:r>
          </w:p>
          <w:p w14:paraId="38C63AEF" w14:textId="77777777" w:rsidR="00907E28" w:rsidRPr="008C4471" w:rsidRDefault="00907E28" w:rsidP="00907E28">
            <w:pPr>
              <w:ind w:left="177"/>
              <w:contextualSpacing/>
              <w:jc w:val="both"/>
              <w:rPr>
                <w:rFonts w:ascii="Calibri" w:hAnsi="Calibri" w:cs="Calibri"/>
                <w:sz w:val="16"/>
                <w:szCs w:val="16"/>
              </w:rPr>
            </w:pPr>
            <w:r w:rsidRPr="008C4471">
              <w:rPr>
                <w:rFonts w:ascii="Calibri" w:hAnsi="Calibri" w:cs="Calibri"/>
                <w:sz w:val="16"/>
                <w:szCs w:val="16"/>
              </w:rPr>
              <w:t xml:space="preserve">ZIPPZP – kod dla zbioru w zakresie zagospodarowania przestrzennego; wartość stała, </w:t>
            </w:r>
          </w:p>
          <w:p w14:paraId="27CFBFF6" w14:textId="72D70214" w:rsidR="00907E28" w:rsidRPr="008C4471" w:rsidRDefault="00907E28" w:rsidP="00907E28">
            <w:pPr>
              <w:ind w:left="177"/>
              <w:contextualSpacing/>
              <w:jc w:val="both"/>
              <w:rPr>
                <w:rFonts w:ascii="Calibri" w:hAnsi="Calibri" w:cs="Calibri"/>
                <w:sz w:val="16"/>
                <w:szCs w:val="16"/>
              </w:rPr>
            </w:pPr>
            <w:r w:rsidRPr="008C4471">
              <w:rPr>
                <w:rFonts w:ascii="Calibri" w:hAnsi="Calibri" w:cs="Calibri"/>
                <w:sz w:val="16"/>
                <w:szCs w:val="16"/>
              </w:rPr>
              <w:t xml:space="preserve">&lt;numer&gt; – numer porządkowy zbioru w ewidencji zbiorów i usług danych przestrzennych (ewidencji, o której mowa w </w:t>
            </w:r>
            <w:r w:rsidR="0064078B">
              <w:rPr>
                <w:rFonts w:ascii="Calibri" w:hAnsi="Calibri" w:cs="Calibri"/>
                <w:sz w:val="16"/>
                <w:szCs w:val="16"/>
              </w:rPr>
              <w:t>art</w:t>
            </w:r>
            <w:r w:rsidRPr="008C4471">
              <w:rPr>
                <w:rFonts w:ascii="Calibri" w:hAnsi="Calibri" w:cs="Calibri"/>
                <w:sz w:val="16"/>
                <w:szCs w:val="16"/>
              </w:rPr>
              <w:t>. 13 ust. 2 [Ustawa IIP]),</w:t>
            </w:r>
          </w:p>
          <w:p w14:paraId="680411BD" w14:textId="77777777" w:rsidR="00907E28" w:rsidRPr="008C4471" w:rsidRDefault="00907E28" w:rsidP="00907E28">
            <w:pPr>
              <w:ind w:left="177"/>
              <w:contextualSpacing/>
              <w:jc w:val="both"/>
              <w:rPr>
                <w:rFonts w:ascii="Calibri" w:hAnsi="Calibri" w:cs="Calibri"/>
                <w:sz w:val="16"/>
                <w:szCs w:val="16"/>
              </w:rPr>
            </w:pPr>
            <w:r w:rsidRPr="008C4471">
              <w:rPr>
                <w:rFonts w:ascii="Calibri" w:hAnsi="Calibri" w:cs="Calibri"/>
                <w:sz w:val="16"/>
                <w:szCs w:val="16"/>
              </w:rPr>
              <w:t>&lt;jpt&gt; – identyfikator jednostki podziału terytorialnego, dla której prowadzony jest zbiór danych przestrzennych, utworzony na podstawie identyfikatora z rejestru TERYT, bez ostatniego członu określającego rodzaj jednostki,</w:t>
            </w:r>
          </w:p>
          <w:p w14:paraId="7F296389" w14:textId="77777777" w:rsidR="00907E28" w:rsidRPr="008C4471" w:rsidRDefault="00907E28" w:rsidP="00907E28">
            <w:pPr>
              <w:ind w:left="177"/>
              <w:contextualSpacing/>
              <w:jc w:val="both"/>
              <w:rPr>
                <w:rFonts w:ascii="Calibri" w:hAnsi="Calibri" w:cs="Calibri"/>
                <w:sz w:val="16"/>
                <w:szCs w:val="16"/>
              </w:rPr>
            </w:pPr>
            <w:r w:rsidRPr="008C4471">
              <w:rPr>
                <w:rFonts w:ascii="Calibri" w:hAnsi="Calibri" w:cs="Calibri"/>
                <w:sz w:val="16"/>
                <w:szCs w:val="16"/>
              </w:rPr>
              <w:t>&lt;rodzaj&gt; – kod rodzaju zbioru danych przestrzennych, o którym mowa w § 3 ust. 1 pkt 1 [Rozporządzenie APP].</w:t>
            </w:r>
          </w:p>
          <w:p w14:paraId="7A84AD6A" w14:textId="77777777" w:rsidR="008F02F8" w:rsidRPr="00F03AD7" w:rsidRDefault="008F02F8" w:rsidP="00730132">
            <w:pPr>
              <w:pStyle w:val="Akapitzlist"/>
              <w:ind w:left="177"/>
              <w:rPr>
                <w:rFonts w:ascii="Calibri" w:hAnsi="Calibri" w:cs="Calibri"/>
                <w:sz w:val="16"/>
                <w:szCs w:val="16"/>
                <w:lang w:val="pl-PL"/>
              </w:rPr>
            </w:pPr>
          </w:p>
          <w:p w14:paraId="4EFDAB60" w14:textId="34B61242" w:rsidR="008F02F8" w:rsidRPr="008C4471" w:rsidRDefault="008F02F8" w:rsidP="00730132">
            <w:pPr>
              <w:pStyle w:val="Akapitzlist"/>
              <w:ind w:left="0"/>
              <w:jc w:val="both"/>
              <w:rPr>
                <w:rFonts w:ascii="Calibri" w:hAnsi="Calibri" w:cs="Calibri"/>
                <w:sz w:val="16"/>
                <w:szCs w:val="16"/>
              </w:rPr>
            </w:pPr>
            <w:r w:rsidRPr="008C4471">
              <w:rPr>
                <w:rFonts w:ascii="Calibri" w:hAnsi="Calibri" w:cs="Calibri"/>
                <w:sz w:val="16"/>
                <w:szCs w:val="16"/>
              </w:rPr>
              <w:t>Przykład: ﻿</w:t>
            </w:r>
            <w:r w:rsidR="00907E28" w:rsidRPr="008C4471">
              <w:rPr>
                <w:rFonts w:ascii="Calibri" w:hAnsi="Calibri" w:cs="Calibri"/>
                <w:sz w:val="16"/>
                <w:szCs w:val="16"/>
              </w:rPr>
              <w:t>PL.ZIPPZP.2481/206101-MPZP</w:t>
            </w:r>
          </w:p>
        </w:tc>
      </w:tr>
      <w:tr w:rsidR="008F02F8" w:rsidRPr="00C31734" w14:paraId="45533831" w14:textId="77777777" w:rsidTr="006B2961">
        <w:trPr>
          <w:trHeight w:val="1132"/>
          <w:jc w:val="center"/>
        </w:trPr>
        <w:tc>
          <w:tcPr>
            <w:tcW w:w="329" w:type="dxa"/>
            <w:gridSpan w:val="2"/>
            <w:vMerge/>
          </w:tcPr>
          <w:p w14:paraId="6179007A" w14:textId="77777777" w:rsidR="008F02F8" w:rsidRPr="008C4471" w:rsidRDefault="008F02F8" w:rsidP="00730132">
            <w:pPr>
              <w:pStyle w:val="Akapitzlist"/>
              <w:ind w:left="0"/>
              <w:jc w:val="center"/>
              <w:rPr>
                <w:rFonts w:ascii="Calibri" w:hAnsi="Calibri" w:cs="Calibri"/>
                <w:b/>
                <w:bCs/>
                <w:sz w:val="16"/>
                <w:szCs w:val="16"/>
              </w:rPr>
            </w:pPr>
          </w:p>
        </w:tc>
        <w:tc>
          <w:tcPr>
            <w:tcW w:w="1935" w:type="dxa"/>
            <w:tcBorders>
              <w:bottom w:val="single" w:sz="4" w:space="0" w:color="auto"/>
            </w:tcBorders>
            <w:shd w:val="clear" w:color="auto" w:fill="auto"/>
          </w:tcPr>
          <w:p w14:paraId="7A1433D7"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/lokalnyId</w:t>
            </w:r>
          </w:p>
          <w:p w14:paraId="7415B20B" w14:textId="77777777" w:rsidR="008F02F8" w:rsidRPr="00F03AD7" w:rsidRDefault="008F02F8" w:rsidP="00730132">
            <w:pPr>
              <w:pStyle w:val="Akapitzlist"/>
              <w:ind w:left="0"/>
              <w:jc w:val="center"/>
              <w:rPr>
                <w:rFonts w:ascii="Calibri" w:hAnsi="Calibri" w:cs="Calibri"/>
                <w:b/>
                <w:bCs/>
                <w:sz w:val="16"/>
                <w:szCs w:val="16"/>
                <w:lang w:val="pl-PL"/>
              </w:rPr>
            </w:pPr>
          </w:p>
          <w:p w14:paraId="04588358" w14:textId="77777777" w:rsidR="008F02F8" w:rsidRPr="00F03AD7" w:rsidRDefault="008F02F8" w:rsidP="00730132">
            <w:pPr>
              <w:pStyle w:val="Akapitzlist"/>
              <w:ind w:left="0"/>
              <w:jc w:val="center"/>
              <w:rPr>
                <w:rFonts w:ascii="Calibri" w:hAnsi="Calibri" w:cs="Calibri"/>
                <w:color w:val="000000"/>
                <w:sz w:val="16"/>
                <w:szCs w:val="16"/>
                <w:lang w:val="pl-PL"/>
              </w:rPr>
            </w:pPr>
            <w:r w:rsidRPr="008C4471">
              <w:rPr>
                <w:rFonts w:ascii="Calibri" w:hAnsi="Calibri" w:cs="Calibri"/>
                <w:color w:val="000000"/>
                <w:sz w:val="16"/>
                <w:szCs w:val="16"/>
              </w:rPr>
              <w:t>﻿</w:t>
            </w:r>
            <w:r w:rsidR="00907E28" w:rsidRPr="00F03AD7">
              <w:rPr>
                <w:rFonts w:ascii="Calibri" w:hAnsi="Calibri" w:cs="Calibri"/>
                <w:lang w:val="pl-PL"/>
              </w:rPr>
              <w:t xml:space="preserve"> </w:t>
            </w:r>
            <w:r w:rsidR="00907E28" w:rsidRPr="00F03AD7">
              <w:rPr>
                <w:rFonts w:ascii="Calibri" w:hAnsi="Calibri" w:cs="Calibri"/>
                <w:color w:val="000000"/>
                <w:sz w:val="16"/>
                <w:szCs w:val="16"/>
                <w:lang w:val="pl-PL"/>
              </w:rPr>
              <w:t>Lokalny identyfikator obiektu, o którym mowa w § 5 ust. 1 pkt 2 [Rozporządzenie APP], przypisany przez dostawcę danych</w:t>
            </w:r>
          </w:p>
          <w:p w14:paraId="7F5C4268" w14:textId="56A7F46B" w:rsidR="00907E28" w:rsidRPr="00F03AD7" w:rsidRDefault="00907E28" w:rsidP="00730132">
            <w:pPr>
              <w:pStyle w:val="Akapitzlist"/>
              <w:ind w:left="0"/>
              <w:jc w:val="center"/>
              <w:rPr>
                <w:rFonts w:ascii="Calibri" w:hAnsi="Calibri" w:cs="Calibri"/>
                <w:sz w:val="16"/>
                <w:szCs w:val="16"/>
                <w:lang w:val="pl-PL"/>
              </w:rPr>
            </w:pPr>
          </w:p>
        </w:tc>
        <w:tc>
          <w:tcPr>
            <w:tcW w:w="851" w:type="dxa"/>
            <w:tcBorders>
              <w:bottom w:val="single" w:sz="4" w:space="0" w:color="auto"/>
            </w:tcBorders>
            <w:shd w:val="clear" w:color="auto" w:fill="auto"/>
          </w:tcPr>
          <w:p w14:paraId="116C9E13"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tcBorders>
              <w:bottom w:val="single" w:sz="4" w:space="0" w:color="auto"/>
            </w:tcBorders>
            <w:shd w:val="clear" w:color="auto" w:fill="auto"/>
          </w:tcPr>
          <w:p w14:paraId="0EF8EFFC"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tcBorders>
              <w:bottom w:val="single" w:sz="4" w:space="0" w:color="auto"/>
            </w:tcBorders>
            <w:shd w:val="clear" w:color="auto" w:fill="auto"/>
          </w:tcPr>
          <w:p w14:paraId="7F1B490C"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CharacterString</w:t>
            </w:r>
          </w:p>
        </w:tc>
        <w:tc>
          <w:tcPr>
            <w:tcW w:w="3260" w:type="dxa"/>
            <w:tcBorders>
              <w:bottom w:val="single" w:sz="4" w:space="0" w:color="auto"/>
            </w:tcBorders>
            <w:shd w:val="clear" w:color="auto" w:fill="auto"/>
          </w:tcPr>
          <w:p w14:paraId="54CE3B88" w14:textId="14A405F2" w:rsidR="008F02F8" w:rsidRPr="008C4471" w:rsidRDefault="008F02F8" w:rsidP="00730132">
            <w:pPr>
              <w:rPr>
                <w:rFonts w:ascii="Calibri" w:hAnsi="Calibri" w:cs="Calibri"/>
                <w:sz w:val="16"/>
                <w:szCs w:val="16"/>
              </w:rPr>
            </w:pPr>
            <w:r w:rsidRPr="008C4471">
              <w:rPr>
                <w:rFonts w:ascii="Calibri" w:hAnsi="Calibri" w:cs="Calibri"/>
                <w:sz w:val="16"/>
                <w:szCs w:val="16"/>
              </w:rPr>
              <w:t>app:DokumentFormalny/app:idIIP/</w:t>
            </w:r>
          </w:p>
          <w:p w14:paraId="06CEB916" w14:textId="77777777" w:rsidR="008F02F8" w:rsidRPr="008C4471" w:rsidRDefault="008F02F8" w:rsidP="00730132">
            <w:pPr>
              <w:rPr>
                <w:rFonts w:ascii="Calibri" w:hAnsi="Calibri" w:cs="Calibri"/>
                <w:sz w:val="16"/>
                <w:szCs w:val="16"/>
              </w:rPr>
            </w:pPr>
            <w:r w:rsidRPr="008C4471">
              <w:rPr>
                <w:rFonts w:ascii="Calibri" w:hAnsi="Calibri" w:cs="Calibri"/>
                <w:sz w:val="16"/>
                <w:szCs w:val="16"/>
              </w:rPr>
              <w:t>app:Identyfikator/app:lokalnyId</w:t>
            </w:r>
          </w:p>
        </w:tc>
        <w:tc>
          <w:tcPr>
            <w:tcW w:w="4818" w:type="dxa"/>
            <w:tcBorders>
              <w:bottom w:val="single" w:sz="4" w:space="0" w:color="auto"/>
            </w:tcBorders>
            <w:shd w:val="clear" w:color="auto" w:fill="auto"/>
          </w:tcPr>
          <w:p w14:paraId="5ABBE8B0" w14:textId="77777777" w:rsidR="00907E28" w:rsidRPr="00F03AD7" w:rsidRDefault="00907E28" w:rsidP="00907E28">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Identyfikator lokalny musi jednoznacznie i unikalnie identyfikować obiekt przestrzenny w zbiorze danych. </w:t>
            </w:r>
          </w:p>
          <w:p w14:paraId="75DA891E" w14:textId="77777777" w:rsidR="00907E28" w:rsidRPr="00F03AD7" w:rsidRDefault="00907E28" w:rsidP="00907E28">
            <w:pPr>
              <w:pStyle w:val="Akapitzlist"/>
              <w:ind w:left="0"/>
              <w:jc w:val="both"/>
              <w:rPr>
                <w:rFonts w:ascii="Calibri" w:hAnsi="Calibri" w:cs="Calibri"/>
                <w:sz w:val="16"/>
                <w:szCs w:val="16"/>
                <w:lang w:val="pl-PL"/>
              </w:rPr>
            </w:pPr>
            <w:r w:rsidRPr="00F03AD7">
              <w:rPr>
                <w:rFonts w:ascii="Calibri" w:hAnsi="Calibri" w:cs="Calibri"/>
                <w:sz w:val="16"/>
                <w:szCs w:val="16"/>
                <w:lang w:val="pl-PL"/>
              </w:rPr>
              <w:t>Unikalność obiektu w przestrzeni nazw gwarantuje dostawca zbioru danych przestrzennych.</w:t>
            </w:r>
          </w:p>
          <w:p w14:paraId="5BCB344A" w14:textId="5A52F911" w:rsidR="00907E28" w:rsidRPr="00F03AD7" w:rsidRDefault="660B2887" w:rsidP="00907E28">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wyrażona w języku neutralnym komputerowo.</w:t>
            </w:r>
          </w:p>
          <w:p w14:paraId="4C3FA1B1" w14:textId="77777777" w:rsidR="008F02F8" w:rsidRPr="00F03AD7" w:rsidRDefault="008F02F8" w:rsidP="00730132">
            <w:pPr>
              <w:pStyle w:val="Akapitzlist"/>
              <w:ind w:left="0"/>
              <w:jc w:val="both"/>
              <w:rPr>
                <w:rFonts w:ascii="Calibri" w:hAnsi="Calibri" w:cs="Calibri"/>
                <w:sz w:val="16"/>
                <w:szCs w:val="16"/>
                <w:lang w:val="pl-PL"/>
              </w:rPr>
            </w:pPr>
          </w:p>
          <w:p w14:paraId="53082F69" w14:textId="4F5DD2FE" w:rsidR="00623CC4" w:rsidRPr="00F03AD7" w:rsidRDefault="00623CC4" w:rsidP="00623CC4">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 1: MPZP_M51_Uop</w:t>
            </w:r>
          </w:p>
          <w:p w14:paraId="4B63D136" w14:textId="77777777" w:rsidR="00623CC4" w:rsidRPr="00F03AD7" w:rsidRDefault="00623CC4" w:rsidP="00623CC4">
            <w:pPr>
              <w:pStyle w:val="Akapitzlist"/>
              <w:ind w:left="0"/>
              <w:jc w:val="both"/>
              <w:rPr>
                <w:rFonts w:ascii="Calibri" w:hAnsi="Calibri" w:cs="Calibri"/>
                <w:sz w:val="16"/>
                <w:szCs w:val="16"/>
                <w:lang w:val="pl-PL"/>
              </w:rPr>
            </w:pPr>
          </w:p>
          <w:p w14:paraId="516CC6C3" w14:textId="77777777" w:rsidR="008F02F8" w:rsidRPr="00F03AD7" w:rsidRDefault="00623CC4" w:rsidP="00623CC4">
            <w:pPr>
              <w:pStyle w:val="Akapitzlist"/>
              <w:ind w:left="0"/>
              <w:jc w:val="both"/>
              <w:rPr>
                <w:rFonts w:ascii="Calibri" w:hAnsi="Calibri" w:cs="Calibri"/>
                <w:sz w:val="16"/>
                <w:szCs w:val="16"/>
                <w:lang w:val="pl-PL"/>
              </w:rPr>
            </w:pPr>
            <w:r w:rsidRPr="00F03AD7">
              <w:rPr>
                <w:rFonts w:ascii="Calibri" w:hAnsi="Calibri" w:cs="Calibri"/>
                <w:sz w:val="16"/>
                <w:szCs w:val="16"/>
                <w:lang w:val="pl-PL"/>
              </w:rPr>
              <w:lastRenderedPageBreak/>
              <w:t>Przykład 2: XXXVIII.962.2005_przystapienie</w:t>
            </w:r>
          </w:p>
          <w:p w14:paraId="402ACEFB" w14:textId="5D744AF7" w:rsidR="00623CC4" w:rsidRPr="00F03AD7" w:rsidRDefault="00623CC4" w:rsidP="00623CC4">
            <w:pPr>
              <w:pStyle w:val="Akapitzlist"/>
              <w:ind w:left="0"/>
              <w:jc w:val="both"/>
              <w:rPr>
                <w:rFonts w:ascii="Calibri" w:hAnsi="Calibri" w:cs="Calibri"/>
                <w:sz w:val="16"/>
                <w:szCs w:val="16"/>
                <w:lang w:val="pl-PL"/>
              </w:rPr>
            </w:pPr>
          </w:p>
        </w:tc>
      </w:tr>
      <w:tr w:rsidR="008F02F8" w:rsidRPr="008C4471" w14:paraId="1A1E2F80" w14:textId="77777777" w:rsidTr="006B2961">
        <w:trPr>
          <w:trHeight w:val="1122"/>
          <w:jc w:val="center"/>
        </w:trPr>
        <w:tc>
          <w:tcPr>
            <w:tcW w:w="329" w:type="dxa"/>
            <w:gridSpan w:val="2"/>
            <w:vMerge/>
          </w:tcPr>
          <w:p w14:paraId="249F94CE" w14:textId="77777777" w:rsidR="008F02F8" w:rsidRPr="00F03AD7" w:rsidRDefault="008F02F8" w:rsidP="00730132">
            <w:pPr>
              <w:pStyle w:val="Akapitzlist"/>
              <w:ind w:left="0"/>
              <w:jc w:val="center"/>
              <w:rPr>
                <w:rFonts w:ascii="Calibri" w:hAnsi="Calibri" w:cs="Calibri"/>
                <w:b/>
                <w:bCs/>
                <w:sz w:val="16"/>
                <w:szCs w:val="16"/>
                <w:lang w:val="pl-PL"/>
              </w:rPr>
            </w:pPr>
          </w:p>
        </w:tc>
        <w:tc>
          <w:tcPr>
            <w:tcW w:w="1935" w:type="dxa"/>
            <w:shd w:val="clear" w:color="auto" w:fill="D99594" w:themeFill="accent2" w:themeFillTint="99"/>
          </w:tcPr>
          <w:p w14:paraId="191C76FC"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/wersjaId</w:t>
            </w:r>
          </w:p>
          <w:p w14:paraId="740D5458" w14:textId="77777777" w:rsidR="008F02F8" w:rsidRPr="008C4471" w:rsidRDefault="008F02F8" w:rsidP="00730132">
            <w:pPr>
              <w:rPr>
                <w:rFonts w:ascii="Calibri" w:hAnsi="Calibri" w:cs="Calibri"/>
                <w:b/>
                <w:bCs/>
                <w:sz w:val="16"/>
                <w:szCs w:val="16"/>
              </w:rPr>
            </w:pPr>
          </w:p>
          <w:p w14:paraId="3E69BA04" w14:textId="77777777" w:rsidR="008F02F8" w:rsidRPr="00F03AD7" w:rsidRDefault="008F02F8" w:rsidP="00730132">
            <w:pPr>
              <w:pStyle w:val="Akapitzlist"/>
              <w:ind w:left="0"/>
              <w:jc w:val="center"/>
              <w:rPr>
                <w:rFonts w:ascii="Calibri" w:hAnsi="Calibri" w:cs="Calibri"/>
                <w:sz w:val="16"/>
                <w:szCs w:val="16"/>
                <w:lang w:val="pl-PL"/>
              </w:rPr>
            </w:pPr>
            <w:r w:rsidRPr="008C4471">
              <w:rPr>
                <w:rFonts w:ascii="Calibri" w:hAnsi="Calibri" w:cs="Calibri"/>
                <w:sz w:val="16"/>
                <w:szCs w:val="16"/>
              </w:rPr>
              <w:t>﻿</w:t>
            </w:r>
            <w:r w:rsidRPr="00F03AD7">
              <w:rPr>
                <w:rFonts w:ascii="Calibri" w:hAnsi="Calibri" w:cs="Calibri"/>
                <w:sz w:val="16"/>
                <w:szCs w:val="16"/>
                <w:lang w:val="pl-PL"/>
              </w:rPr>
              <w:t>Identyfikator poszczególnej wersji obiektu przestrzennego</w:t>
            </w:r>
          </w:p>
        </w:tc>
        <w:tc>
          <w:tcPr>
            <w:tcW w:w="851" w:type="dxa"/>
            <w:shd w:val="clear" w:color="auto" w:fill="D99594" w:themeFill="accent2" w:themeFillTint="99"/>
          </w:tcPr>
          <w:p w14:paraId="791203A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D99594" w:themeFill="accent2" w:themeFillTint="99"/>
          </w:tcPr>
          <w:p w14:paraId="4322A2C3"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 xml:space="preserve">- </w:t>
            </w:r>
          </w:p>
        </w:tc>
        <w:tc>
          <w:tcPr>
            <w:tcW w:w="1843" w:type="dxa"/>
            <w:shd w:val="clear" w:color="auto" w:fill="D99594" w:themeFill="accent2" w:themeFillTint="99"/>
          </w:tcPr>
          <w:p w14:paraId="22CAFA2B"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CharacterString</w:t>
            </w:r>
          </w:p>
        </w:tc>
        <w:tc>
          <w:tcPr>
            <w:tcW w:w="3260" w:type="dxa"/>
            <w:shd w:val="clear" w:color="auto" w:fill="D99594" w:themeFill="accent2" w:themeFillTint="99"/>
          </w:tcPr>
          <w:p w14:paraId="5FEC099A" w14:textId="77777777" w:rsidR="008F02F8" w:rsidRPr="008C4471" w:rsidRDefault="008F02F8" w:rsidP="00730132">
            <w:pPr>
              <w:rPr>
                <w:rFonts w:ascii="Calibri" w:hAnsi="Calibri" w:cs="Calibri"/>
                <w:sz w:val="16"/>
                <w:szCs w:val="16"/>
              </w:rPr>
            </w:pPr>
          </w:p>
        </w:tc>
        <w:tc>
          <w:tcPr>
            <w:tcW w:w="4818" w:type="dxa"/>
            <w:shd w:val="clear" w:color="auto" w:fill="D99594" w:themeFill="accent2" w:themeFillTint="99"/>
          </w:tcPr>
          <w:p w14:paraId="7D394BCF" w14:textId="77777777" w:rsidR="008F02F8" w:rsidRPr="008C4471" w:rsidRDefault="008F02F8" w:rsidP="00730132">
            <w:pPr>
              <w:pStyle w:val="Akapitzlist"/>
              <w:ind w:left="0"/>
              <w:jc w:val="both"/>
              <w:rPr>
                <w:rFonts w:ascii="Calibri" w:hAnsi="Calibri" w:cs="Calibri"/>
                <w:bCs/>
                <w:sz w:val="16"/>
                <w:szCs w:val="16"/>
              </w:rPr>
            </w:pPr>
            <w:r w:rsidRPr="008C4471">
              <w:rPr>
                <w:rFonts w:ascii="Calibri" w:hAnsi="Calibri" w:cs="Calibri"/>
                <w:bCs/>
                <w:sz w:val="16"/>
                <w:szCs w:val="16"/>
              </w:rPr>
              <w:t>Atrybut nie implementowany.</w:t>
            </w:r>
          </w:p>
        </w:tc>
      </w:tr>
      <w:tr w:rsidR="008F02F8" w:rsidRPr="00C31734" w14:paraId="7950B9F8" w14:textId="77777777" w:rsidTr="006B2961">
        <w:trPr>
          <w:trHeight w:val="978"/>
          <w:jc w:val="center"/>
        </w:trPr>
        <w:tc>
          <w:tcPr>
            <w:tcW w:w="2264" w:type="dxa"/>
            <w:gridSpan w:val="3"/>
            <w:shd w:val="clear" w:color="auto" w:fill="auto"/>
          </w:tcPr>
          <w:p w14:paraId="1310F92D" w14:textId="35973C64" w:rsidR="008F02F8" w:rsidRPr="008C4471" w:rsidRDefault="0064078B" w:rsidP="00730132">
            <w:pPr>
              <w:jc w:val="center"/>
              <w:rPr>
                <w:rFonts w:ascii="Calibri" w:hAnsi="Calibri" w:cs="Calibri"/>
                <w:b/>
                <w:bCs/>
                <w:sz w:val="16"/>
                <w:szCs w:val="16"/>
              </w:rPr>
            </w:pPr>
            <w:r w:rsidRPr="008C4471">
              <w:rPr>
                <w:rFonts w:ascii="Calibri" w:hAnsi="Calibri" w:cs="Calibri"/>
                <w:b/>
                <w:bCs/>
                <w:sz w:val="16"/>
                <w:szCs w:val="16"/>
              </w:rPr>
              <w:t>T</w:t>
            </w:r>
            <w:r w:rsidR="008F02F8" w:rsidRPr="008C4471">
              <w:rPr>
                <w:rFonts w:ascii="Calibri" w:hAnsi="Calibri" w:cs="Calibri"/>
                <w:b/>
                <w:bCs/>
                <w:sz w:val="16"/>
                <w:szCs w:val="16"/>
              </w:rPr>
              <w:t>ytuł</w:t>
            </w:r>
          </w:p>
          <w:p w14:paraId="0D33E541" w14:textId="77777777" w:rsidR="008F02F8" w:rsidRPr="008C4471" w:rsidRDefault="008F02F8" w:rsidP="00730132">
            <w:pPr>
              <w:jc w:val="center"/>
              <w:rPr>
                <w:rFonts w:ascii="Calibri" w:hAnsi="Calibri" w:cs="Calibri"/>
                <w:b/>
                <w:bCs/>
                <w:sz w:val="16"/>
                <w:szCs w:val="16"/>
              </w:rPr>
            </w:pPr>
          </w:p>
          <w:p w14:paraId="1AEEA10B" w14:textId="499F6DC0" w:rsidR="008F02F8" w:rsidRPr="008C4471" w:rsidRDefault="008F02F8" w:rsidP="00C74F84">
            <w:pPr>
              <w:jc w:val="center"/>
              <w:rPr>
                <w:rFonts w:ascii="Calibri" w:hAnsi="Calibri" w:cs="Calibri"/>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﻿Oficjalny tytuł lub nazwa dokumentu</w:t>
            </w:r>
          </w:p>
        </w:tc>
        <w:tc>
          <w:tcPr>
            <w:tcW w:w="851" w:type="dxa"/>
            <w:shd w:val="clear" w:color="auto" w:fill="auto"/>
          </w:tcPr>
          <w:p w14:paraId="4FA4DFD6"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032C0178"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4A40FB36"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260" w:type="dxa"/>
            <w:shd w:val="clear" w:color="auto" w:fill="auto"/>
          </w:tcPr>
          <w:p w14:paraId="185B569D" w14:textId="0208ADD4" w:rsidR="008F02F8" w:rsidRPr="008C4471" w:rsidRDefault="008F02F8" w:rsidP="00C74F84">
            <w:pPr>
              <w:pStyle w:val="Akapitzlist"/>
              <w:ind w:left="0"/>
              <w:rPr>
                <w:rFonts w:ascii="Calibri" w:hAnsi="Calibri" w:cs="Calibri"/>
                <w:sz w:val="16"/>
                <w:szCs w:val="16"/>
              </w:rPr>
            </w:pPr>
            <w:r w:rsidRPr="008C4471">
              <w:rPr>
                <w:rFonts w:ascii="Calibri" w:hAnsi="Calibri" w:cs="Calibri"/>
                <w:sz w:val="16"/>
                <w:szCs w:val="16"/>
              </w:rPr>
              <w:t>﻿app:</w:t>
            </w:r>
            <w:r w:rsidR="003C62C8" w:rsidRPr="008C4471">
              <w:rPr>
                <w:rFonts w:ascii="Calibri" w:hAnsi="Calibri" w:cs="Calibri"/>
                <w:sz w:val="16"/>
                <w:szCs w:val="16"/>
              </w:rPr>
              <w:t>DokumentFormalny</w:t>
            </w:r>
            <w:r w:rsidRPr="008C4471">
              <w:rPr>
                <w:rFonts w:ascii="Calibri" w:hAnsi="Calibri" w:cs="Calibri"/>
                <w:sz w:val="16"/>
                <w:szCs w:val="16"/>
              </w:rPr>
              <w:t>/app:tytul</w:t>
            </w:r>
          </w:p>
        </w:tc>
        <w:tc>
          <w:tcPr>
            <w:tcW w:w="4818" w:type="dxa"/>
            <w:shd w:val="clear" w:color="auto" w:fill="auto"/>
          </w:tcPr>
          <w:p w14:paraId="4C1158D0" w14:textId="7152C88E" w:rsidR="00FF34FF" w:rsidRPr="00F03AD7" w:rsidRDefault="00FF34FF"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 polu należy wpisać oficjalny tytuł lub nazwę dokumentu.</w:t>
            </w:r>
          </w:p>
          <w:p w14:paraId="31B61742" w14:textId="77777777" w:rsidR="00FF34FF" w:rsidRPr="00F03AD7" w:rsidRDefault="00FF34FF" w:rsidP="00730132">
            <w:pPr>
              <w:pStyle w:val="Akapitzlist"/>
              <w:ind w:left="0"/>
              <w:jc w:val="both"/>
              <w:rPr>
                <w:rFonts w:ascii="Calibri" w:hAnsi="Calibri" w:cs="Calibri"/>
                <w:sz w:val="16"/>
                <w:szCs w:val="16"/>
                <w:lang w:val="pl-PL"/>
              </w:rPr>
            </w:pPr>
          </w:p>
          <w:p w14:paraId="031682A1" w14:textId="164E6E2A"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w:t>
            </w:r>
            <w:r w:rsidR="00FF34FF" w:rsidRPr="00F03AD7">
              <w:rPr>
                <w:rFonts w:ascii="Calibri" w:hAnsi="Calibri" w:cs="Calibri"/>
                <w:sz w:val="16"/>
                <w:szCs w:val="16"/>
                <w:lang w:val="pl-PL"/>
              </w:rPr>
              <w:t xml:space="preserve"> 1</w:t>
            </w:r>
            <w:r w:rsidRPr="00F03AD7">
              <w:rPr>
                <w:rFonts w:ascii="Calibri" w:hAnsi="Calibri" w:cs="Calibri"/>
                <w:sz w:val="16"/>
                <w:szCs w:val="16"/>
                <w:lang w:val="pl-PL"/>
              </w:rPr>
              <w:t xml:space="preserve">: Uchwała nr XXXVIII/333/10 Rady Miejskiej w Halinowie z dnia 11 marca 2010r. w sprawie uchwalenia Studium </w:t>
            </w:r>
            <w:r w:rsidR="0064078B">
              <w:rPr>
                <w:rFonts w:ascii="Calibri" w:hAnsi="Calibri" w:cs="Calibri"/>
                <w:sz w:val="16"/>
                <w:szCs w:val="16"/>
                <w:lang w:val="pl-PL"/>
              </w:rPr>
              <w:t>uwarunkowań</w:t>
            </w:r>
            <w:r w:rsidRPr="00F03AD7">
              <w:rPr>
                <w:rFonts w:ascii="Calibri" w:hAnsi="Calibri" w:cs="Calibri"/>
                <w:sz w:val="16"/>
                <w:szCs w:val="16"/>
                <w:lang w:val="pl-PL"/>
              </w:rPr>
              <w:t xml:space="preserve"> </w:t>
            </w:r>
            <w:r w:rsidR="0064078B">
              <w:rPr>
                <w:rFonts w:ascii="Calibri" w:hAnsi="Calibri" w:cs="Calibri"/>
                <w:sz w:val="16"/>
                <w:szCs w:val="16"/>
                <w:lang w:val="pl-PL"/>
              </w:rPr>
              <w:br/>
            </w:r>
            <w:r w:rsidRPr="00F03AD7">
              <w:rPr>
                <w:rFonts w:ascii="Calibri" w:hAnsi="Calibri" w:cs="Calibri"/>
                <w:sz w:val="16"/>
                <w:szCs w:val="16"/>
                <w:lang w:val="pl-PL"/>
              </w:rPr>
              <w:t>i kierunków zagospodarowania przestrzennego gminy Halinów</w:t>
            </w:r>
          </w:p>
          <w:p w14:paraId="22BB80A0" w14:textId="77777777" w:rsidR="00FF34FF" w:rsidRPr="00F03AD7" w:rsidRDefault="00FF34FF" w:rsidP="00730132">
            <w:pPr>
              <w:pStyle w:val="Akapitzlist"/>
              <w:ind w:left="0"/>
              <w:jc w:val="both"/>
              <w:rPr>
                <w:rFonts w:ascii="Calibri" w:hAnsi="Calibri" w:cs="Calibri"/>
                <w:sz w:val="16"/>
                <w:szCs w:val="16"/>
                <w:lang w:val="pl-PL"/>
              </w:rPr>
            </w:pPr>
          </w:p>
          <w:p w14:paraId="0E424F79" w14:textId="0C1DB45D" w:rsidR="00FF34FF" w:rsidRPr="00F03AD7" w:rsidRDefault="00FF34FF" w:rsidP="00730132">
            <w:pPr>
              <w:pStyle w:val="Akapitzlist"/>
              <w:ind w:left="0"/>
              <w:jc w:val="both"/>
              <w:rPr>
                <w:rFonts w:ascii="Calibri" w:hAnsi="Calibri" w:cs="Calibri"/>
                <w:i/>
                <w:iCs/>
                <w:sz w:val="16"/>
                <w:szCs w:val="16"/>
                <w:lang w:val="pl-PL"/>
              </w:rPr>
            </w:pPr>
            <w:r w:rsidRPr="00F03AD7">
              <w:rPr>
                <w:rFonts w:ascii="Calibri" w:hAnsi="Calibri" w:cs="Calibri"/>
                <w:sz w:val="16"/>
                <w:szCs w:val="16"/>
                <w:lang w:val="pl-PL"/>
              </w:rPr>
              <w:t xml:space="preserve">Przykład 2: </w:t>
            </w:r>
            <w:r w:rsidR="00841E1F" w:rsidRPr="00F03AD7">
              <w:rPr>
                <w:rFonts w:ascii="Calibri" w:hAnsi="Calibri" w:cs="Calibri"/>
                <w:sz w:val="16"/>
                <w:szCs w:val="16"/>
                <w:lang w:val="pl-PL"/>
              </w:rPr>
              <w:t>Prognoza oddziaływania na środowisko dla zmiany Planu Zagospodarowania Przestrzennego Województwa Opolskiego</w:t>
            </w:r>
          </w:p>
          <w:p w14:paraId="119E19CE" w14:textId="77777777" w:rsidR="008F02F8" w:rsidRPr="00F03AD7" w:rsidRDefault="008F02F8" w:rsidP="00730132">
            <w:pPr>
              <w:pStyle w:val="Akapitzlist"/>
              <w:ind w:left="0"/>
              <w:jc w:val="both"/>
              <w:rPr>
                <w:rFonts w:ascii="Calibri" w:hAnsi="Calibri" w:cs="Calibri"/>
                <w:i/>
                <w:iCs/>
                <w:sz w:val="16"/>
                <w:szCs w:val="16"/>
                <w:lang w:val="pl-PL"/>
              </w:rPr>
            </w:pPr>
          </w:p>
        </w:tc>
      </w:tr>
      <w:tr w:rsidR="008F02F8" w:rsidRPr="00C31734" w14:paraId="40AE3BB7" w14:textId="77777777" w:rsidTr="006B2961">
        <w:trPr>
          <w:trHeight w:val="978"/>
          <w:jc w:val="center"/>
        </w:trPr>
        <w:tc>
          <w:tcPr>
            <w:tcW w:w="2264" w:type="dxa"/>
            <w:gridSpan w:val="3"/>
            <w:shd w:val="clear" w:color="auto" w:fill="auto"/>
          </w:tcPr>
          <w:p w14:paraId="28FB5089" w14:textId="31A71332"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﻿nazwaSkrocona</w:t>
            </w:r>
          </w:p>
          <w:p w14:paraId="4C4D71E8" w14:textId="77777777" w:rsidR="008F02F8" w:rsidRPr="008C4471" w:rsidRDefault="008F02F8" w:rsidP="00730132">
            <w:pPr>
              <w:jc w:val="center"/>
              <w:rPr>
                <w:rFonts w:ascii="Calibri" w:hAnsi="Calibri" w:cs="Calibri"/>
                <w:b/>
                <w:bCs/>
                <w:sz w:val="16"/>
                <w:szCs w:val="16"/>
              </w:rPr>
            </w:pPr>
          </w:p>
          <w:p w14:paraId="5217BED3" w14:textId="77777777" w:rsidR="008F02F8" w:rsidRPr="008C4471" w:rsidRDefault="008F02F8" w:rsidP="00730132">
            <w:pPr>
              <w:spacing w:before="100" w:beforeAutospacing="1" w:after="100" w:afterAutospacing="1"/>
              <w:jc w:val="center"/>
              <w:rPr>
                <w:rFonts w:ascii="Calibri" w:hAnsi="Calibri" w:cs="Calibri"/>
                <w:b/>
                <w:bCs/>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﻿﻿Skrócona nazwa lub alternatywny tytuł dokumentu</w:t>
            </w:r>
          </w:p>
        </w:tc>
        <w:tc>
          <w:tcPr>
            <w:tcW w:w="851" w:type="dxa"/>
            <w:shd w:val="clear" w:color="auto" w:fill="auto"/>
          </w:tcPr>
          <w:p w14:paraId="740093EB"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55379475"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Fakultatywny</w:t>
            </w:r>
          </w:p>
        </w:tc>
        <w:tc>
          <w:tcPr>
            <w:tcW w:w="1843" w:type="dxa"/>
            <w:shd w:val="clear" w:color="auto" w:fill="auto"/>
          </w:tcPr>
          <w:p w14:paraId="50473088" w14:textId="77777777" w:rsidR="008F02F8" w:rsidRPr="008C4471" w:rsidRDefault="008F02F8" w:rsidP="00730132">
            <w:pPr>
              <w:jc w:val="center"/>
              <w:rPr>
                <w:rFonts w:ascii="Calibri" w:hAnsi="Calibri" w:cs="Calibri"/>
                <w:color w:val="000000"/>
                <w:sz w:val="16"/>
                <w:szCs w:val="16"/>
              </w:rPr>
            </w:pPr>
            <w:r w:rsidRPr="008C4471">
              <w:rPr>
                <w:rFonts w:ascii="Calibri" w:hAnsi="Calibri" w:cs="Calibri"/>
                <w:sz w:val="16"/>
                <w:szCs w:val="16"/>
              </w:rPr>
              <w:t>CharacterString</w:t>
            </w:r>
          </w:p>
        </w:tc>
        <w:tc>
          <w:tcPr>
            <w:tcW w:w="3260" w:type="dxa"/>
            <w:shd w:val="clear" w:color="auto" w:fill="auto"/>
          </w:tcPr>
          <w:p w14:paraId="4E10E119" w14:textId="490C01E9" w:rsidR="008F02F8" w:rsidRPr="008C4471" w:rsidRDefault="008F02F8" w:rsidP="00C74F84">
            <w:pPr>
              <w:pStyle w:val="Akapitzlist"/>
              <w:ind w:left="0"/>
              <w:rPr>
                <w:rFonts w:ascii="Calibri" w:hAnsi="Calibri" w:cs="Calibri"/>
                <w:sz w:val="16"/>
                <w:szCs w:val="16"/>
              </w:rPr>
            </w:pPr>
            <w:r w:rsidRPr="008C4471">
              <w:rPr>
                <w:rFonts w:ascii="Calibri" w:hAnsi="Calibri" w:cs="Calibri"/>
                <w:sz w:val="16"/>
                <w:szCs w:val="16"/>
              </w:rPr>
              <w:t>﻿app:</w:t>
            </w:r>
            <w:r w:rsidR="003C62C8" w:rsidRPr="008C4471">
              <w:rPr>
                <w:rFonts w:ascii="Calibri" w:hAnsi="Calibri" w:cs="Calibri"/>
                <w:sz w:val="16"/>
                <w:szCs w:val="16"/>
              </w:rPr>
              <w:t>DokumentFormalny</w:t>
            </w:r>
            <w:r w:rsidRPr="008C4471">
              <w:rPr>
                <w:rFonts w:ascii="Calibri" w:hAnsi="Calibri" w:cs="Calibri"/>
                <w:sz w:val="16"/>
                <w:szCs w:val="16"/>
              </w:rPr>
              <w:t>/app:nazwaSkrocona</w:t>
            </w:r>
          </w:p>
        </w:tc>
        <w:tc>
          <w:tcPr>
            <w:tcW w:w="4818" w:type="dxa"/>
            <w:shd w:val="clear" w:color="auto" w:fill="auto"/>
          </w:tcPr>
          <w:p w14:paraId="2D4D23E0" w14:textId="1A7E7E7A" w:rsidR="00841E1F" w:rsidRPr="00F03AD7" w:rsidRDefault="00841E1F"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Nazwa alternatywna lub skrócona, pod którą funkcjonuje dany dokument.</w:t>
            </w:r>
          </w:p>
          <w:p w14:paraId="036608BE" w14:textId="77777777" w:rsidR="00841E1F" w:rsidRPr="00F03AD7" w:rsidRDefault="00841E1F" w:rsidP="00730132">
            <w:pPr>
              <w:pStyle w:val="Akapitzlist"/>
              <w:ind w:left="0"/>
              <w:jc w:val="both"/>
              <w:rPr>
                <w:rFonts w:ascii="Calibri" w:hAnsi="Calibri" w:cs="Calibri"/>
                <w:sz w:val="16"/>
                <w:szCs w:val="16"/>
                <w:lang w:val="pl-PL"/>
              </w:rPr>
            </w:pPr>
          </w:p>
          <w:p w14:paraId="789856E4" w14:textId="7B7C347E"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 1: Studium uwarunkowa</w:t>
            </w:r>
            <w:r w:rsidR="003856FD">
              <w:rPr>
                <w:rFonts w:ascii="Calibri" w:hAnsi="Calibri" w:cs="Calibri"/>
                <w:sz w:val="16"/>
                <w:szCs w:val="16"/>
                <w:lang w:val="pl-PL"/>
              </w:rPr>
              <w:t>ń</w:t>
            </w:r>
            <w:r w:rsidRPr="00F03AD7">
              <w:rPr>
                <w:rFonts w:ascii="Calibri" w:hAnsi="Calibri" w:cs="Calibri"/>
                <w:sz w:val="16"/>
                <w:szCs w:val="16"/>
                <w:lang w:val="pl-PL"/>
              </w:rPr>
              <w:t xml:space="preserve"> i kierunków zagospodarowania przestrzennego gminy Halinów</w:t>
            </w:r>
          </w:p>
          <w:p w14:paraId="074A6EBB" w14:textId="77777777" w:rsidR="008F02F8" w:rsidRPr="00F03AD7" w:rsidRDefault="008F02F8" w:rsidP="00730132">
            <w:pPr>
              <w:pStyle w:val="Akapitzlist"/>
              <w:ind w:left="0"/>
              <w:jc w:val="both"/>
              <w:rPr>
                <w:rFonts w:ascii="Calibri" w:hAnsi="Calibri" w:cs="Calibri"/>
                <w:sz w:val="16"/>
                <w:szCs w:val="16"/>
                <w:lang w:val="pl-PL"/>
              </w:rPr>
            </w:pPr>
          </w:p>
          <w:p w14:paraId="01C6E05F"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Przykład 2: </w:t>
            </w:r>
            <w:r w:rsidRPr="008C4471">
              <w:rPr>
                <w:rFonts w:ascii="Calibri" w:hAnsi="Calibri" w:cs="Calibri"/>
                <w:sz w:val="16"/>
                <w:szCs w:val="16"/>
              </w:rPr>
              <w:t>﻿</w:t>
            </w:r>
            <w:r w:rsidRPr="00F03AD7">
              <w:rPr>
                <w:rFonts w:ascii="Calibri" w:hAnsi="Calibri" w:cs="Calibri"/>
                <w:sz w:val="16"/>
                <w:szCs w:val="16"/>
                <w:lang w:val="pl-PL"/>
              </w:rPr>
              <w:t>M.p.z.p. obszaru Las</w:t>
            </w:r>
          </w:p>
          <w:p w14:paraId="4D869FD3" w14:textId="77777777" w:rsidR="00841E1F" w:rsidRPr="00F03AD7" w:rsidRDefault="00841E1F" w:rsidP="00730132">
            <w:pPr>
              <w:pStyle w:val="Akapitzlist"/>
              <w:ind w:left="0"/>
              <w:jc w:val="both"/>
              <w:rPr>
                <w:rFonts w:ascii="Calibri" w:hAnsi="Calibri" w:cs="Calibri"/>
                <w:sz w:val="16"/>
                <w:szCs w:val="16"/>
                <w:lang w:val="pl-PL"/>
              </w:rPr>
            </w:pPr>
          </w:p>
        </w:tc>
      </w:tr>
      <w:tr w:rsidR="008F02F8" w:rsidRPr="00C31734" w14:paraId="0A00EBDD" w14:textId="77777777" w:rsidTr="006B2961">
        <w:trPr>
          <w:trHeight w:val="1842"/>
          <w:jc w:val="center"/>
        </w:trPr>
        <w:tc>
          <w:tcPr>
            <w:tcW w:w="2264" w:type="dxa"/>
            <w:gridSpan w:val="3"/>
            <w:shd w:val="clear" w:color="auto" w:fill="auto"/>
          </w:tcPr>
          <w:p w14:paraId="7735C20E"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﻿﻿numerIdentyfikacyjny</w:t>
            </w:r>
          </w:p>
          <w:p w14:paraId="64628679" w14:textId="77777777" w:rsidR="008F02F8" w:rsidRPr="008C4471" w:rsidRDefault="008F02F8" w:rsidP="00730132">
            <w:pPr>
              <w:jc w:val="center"/>
              <w:rPr>
                <w:rFonts w:ascii="Calibri" w:hAnsi="Calibri" w:cs="Calibri"/>
                <w:b/>
                <w:bCs/>
                <w:sz w:val="16"/>
                <w:szCs w:val="16"/>
              </w:rPr>
            </w:pPr>
          </w:p>
          <w:p w14:paraId="32CDC5AC" w14:textId="77777777" w:rsidR="008F02F8" w:rsidRPr="008C4471" w:rsidRDefault="008F02F8" w:rsidP="00730132">
            <w:pPr>
              <w:spacing w:before="100" w:beforeAutospacing="1" w:after="100" w:afterAutospacing="1"/>
              <w:jc w:val="center"/>
              <w:rPr>
                <w:rFonts w:ascii="Calibri" w:hAnsi="Calibri" w:cs="Calibri"/>
                <w:b/>
                <w:bCs/>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﻿﻿﻿Kod wykorzystywany do identyfikacji dokumentu</w:t>
            </w:r>
          </w:p>
        </w:tc>
        <w:tc>
          <w:tcPr>
            <w:tcW w:w="851" w:type="dxa"/>
            <w:shd w:val="clear" w:color="auto" w:fill="auto"/>
          </w:tcPr>
          <w:p w14:paraId="1B2518AD"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7930595F"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Fakultatywny</w:t>
            </w:r>
          </w:p>
        </w:tc>
        <w:tc>
          <w:tcPr>
            <w:tcW w:w="1843" w:type="dxa"/>
            <w:shd w:val="clear" w:color="auto" w:fill="auto"/>
          </w:tcPr>
          <w:p w14:paraId="4EE17803" w14:textId="77777777" w:rsidR="008F02F8" w:rsidRPr="008C4471" w:rsidRDefault="008F02F8" w:rsidP="00730132">
            <w:pPr>
              <w:jc w:val="center"/>
              <w:rPr>
                <w:rFonts w:ascii="Calibri" w:hAnsi="Calibri" w:cs="Calibri"/>
                <w:color w:val="000000"/>
                <w:sz w:val="16"/>
                <w:szCs w:val="16"/>
              </w:rPr>
            </w:pPr>
            <w:r w:rsidRPr="008C4471">
              <w:rPr>
                <w:rFonts w:ascii="Calibri" w:hAnsi="Calibri" w:cs="Calibri"/>
                <w:sz w:val="16"/>
                <w:szCs w:val="16"/>
              </w:rPr>
              <w:t>CharacterString</w:t>
            </w:r>
          </w:p>
        </w:tc>
        <w:tc>
          <w:tcPr>
            <w:tcW w:w="3260" w:type="dxa"/>
            <w:shd w:val="clear" w:color="auto" w:fill="auto"/>
          </w:tcPr>
          <w:p w14:paraId="57B5300F" w14:textId="0A1FD3B0" w:rsidR="008F02F8" w:rsidRPr="008C4471" w:rsidRDefault="008F02F8" w:rsidP="00C74F84">
            <w:pPr>
              <w:pStyle w:val="Akapitzlist"/>
              <w:ind w:left="0"/>
              <w:rPr>
                <w:rFonts w:ascii="Calibri" w:hAnsi="Calibri" w:cs="Calibri"/>
                <w:sz w:val="16"/>
                <w:szCs w:val="16"/>
              </w:rPr>
            </w:pPr>
            <w:r w:rsidRPr="008C4471">
              <w:rPr>
                <w:rFonts w:ascii="Calibri" w:hAnsi="Calibri" w:cs="Calibri"/>
                <w:sz w:val="16"/>
                <w:szCs w:val="16"/>
              </w:rPr>
              <w:t>﻿app:</w:t>
            </w:r>
            <w:r w:rsidR="003C62C8" w:rsidRPr="008C4471">
              <w:rPr>
                <w:rFonts w:ascii="Calibri" w:hAnsi="Calibri" w:cs="Calibri"/>
                <w:sz w:val="16"/>
                <w:szCs w:val="16"/>
              </w:rPr>
              <w:t>DokumentFormalny</w:t>
            </w:r>
            <w:r w:rsidRPr="008C4471">
              <w:rPr>
                <w:rFonts w:ascii="Calibri" w:hAnsi="Calibri" w:cs="Calibri"/>
                <w:sz w:val="16"/>
                <w:szCs w:val="16"/>
              </w:rPr>
              <w:t>/app:numerIdentyfikacyjny</w:t>
            </w:r>
          </w:p>
        </w:tc>
        <w:tc>
          <w:tcPr>
            <w:tcW w:w="4818" w:type="dxa"/>
            <w:shd w:val="clear" w:color="auto" w:fill="auto"/>
          </w:tcPr>
          <w:p w14:paraId="5D0196A0" w14:textId="20B353EB"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Rekomenduje się, aby jako wartość atrybutu podać kod identyfikacyjny dokumentu w dzienniku urzędowym</w:t>
            </w:r>
            <w:r w:rsidR="00DF5389" w:rsidRPr="00F03AD7">
              <w:rPr>
                <w:rFonts w:ascii="Calibri" w:hAnsi="Calibri" w:cs="Calibri"/>
                <w:sz w:val="16"/>
                <w:szCs w:val="16"/>
                <w:lang w:val="pl-PL"/>
              </w:rPr>
              <w:t>,</w:t>
            </w:r>
            <w:r w:rsidRPr="00F03AD7">
              <w:rPr>
                <w:rFonts w:ascii="Calibri" w:hAnsi="Calibri" w:cs="Calibri"/>
                <w:sz w:val="16"/>
                <w:szCs w:val="16"/>
                <w:lang w:val="pl-PL"/>
              </w:rPr>
              <w:t xml:space="preserve"> w którym dokument jest opublikowany</w:t>
            </w:r>
            <w:r w:rsidR="003D0004" w:rsidRPr="00F03AD7">
              <w:rPr>
                <w:rFonts w:ascii="Calibri" w:hAnsi="Calibri" w:cs="Calibri"/>
                <w:sz w:val="16"/>
                <w:szCs w:val="16"/>
                <w:lang w:val="pl-PL"/>
              </w:rPr>
              <w:t>,</w:t>
            </w:r>
            <w:r w:rsidRPr="00F03AD7">
              <w:rPr>
                <w:rFonts w:ascii="Calibri" w:hAnsi="Calibri" w:cs="Calibri"/>
                <w:sz w:val="16"/>
                <w:szCs w:val="16"/>
                <w:lang w:val="pl-PL"/>
              </w:rPr>
              <w:t xml:space="preserve"> a jeżeli on jest niedostępny to numer identyfikacyjny dokument</w:t>
            </w:r>
            <w:r w:rsidR="003C62C8" w:rsidRPr="00F03AD7">
              <w:rPr>
                <w:rFonts w:ascii="Calibri" w:hAnsi="Calibri" w:cs="Calibri"/>
                <w:sz w:val="16"/>
                <w:szCs w:val="16"/>
                <w:lang w:val="pl-PL"/>
              </w:rPr>
              <w:t>u</w:t>
            </w:r>
            <w:r w:rsidRPr="00F03AD7">
              <w:rPr>
                <w:rFonts w:ascii="Calibri" w:hAnsi="Calibri" w:cs="Calibri"/>
                <w:sz w:val="16"/>
                <w:szCs w:val="16"/>
                <w:lang w:val="pl-PL"/>
              </w:rPr>
              <w:t xml:space="preserve"> organu wydającego.</w:t>
            </w:r>
          </w:p>
          <w:p w14:paraId="20FC5689" w14:textId="77777777" w:rsidR="008F02F8" w:rsidRPr="00F03AD7" w:rsidRDefault="008F02F8" w:rsidP="00730132">
            <w:pPr>
              <w:pStyle w:val="Akapitzlist"/>
              <w:ind w:left="0"/>
              <w:jc w:val="both"/>
              <w:rPr>
                <w:rFonts w:ascii="Calibri" w:hAnsi="Calibri" w:cs="Calibri"/>
                <w:sz w:val="16"/>
                <w:szCs w:val="16"/>
                <w:lang w:val="pl-PL"/>
              </w:rPr>
            </w:pPr>
          </w:p>
          <w:p w14:paraId="45847E23" w14:textId="595EB0D9"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Przykład 1: </w:t>
            </w:r>
            <w:r w:rsidRPr="008C4471">
              <w:rPr>
                <w:rFonts w:ascii="Calibri" w:hAnsi="Calibri" w:cs="Calibri"/>
                <w:sz w:val="16"/>
                <w:szCs w:val="16"/>
              </w:rPr>
              <w:t>﻿</w:t>
            </w:r>
            <w:r w:rsidRPr="00F03AD7">
              <w:rPr>
                <w:rFonts w:ascii="Calibri" w:hAnsi="Calibri" w:cs="Calibri"/>
                <w:sz w:val="16"/>
                <w:szCs w:val="16"/>
                <w:lang w:val="pl-PL"/>
              </w:rPr>
              <w:t>DZ.URZ.WOJ.2019.10651</w:t>
            </w:r>
          </w:p>
          <w:p w14:paraId="06E7E9CC" w14:textId="77777777" w:rsidR="008F02F8" w:rsidRPr="008C4471" w:rsidRDefault="008F02F8" w:rsidP="00730132">
            <w:pPr>
              <w:spacing w:before="100" w:beforeAutospacing="1" w:after="100" w:afterAutospacing="1"/>
              <w:jc w:val="both"/>
              <w:rPr>
                <w:rFonts w:ascii="Calibri" w:hAnsi="Calibri" w:cs="Calibri"/>
                <w:sz w:val="16"/>
                <w:szCs w:val="16"/>
                <w:highlight w:val="yellow"/>
              </w:rPr>
            </w:pPr>
            <w:r w:rsidRPr="008C4471">
              <w:rPr>
                <w:rFonts w:ascii="Calibri" w:hAnsi="Calibri" w:cs="Calibri"/>
                <w:sz w:val="16"/>
                <w:szCs w:val="16"/>
              </w:rPr>
              <w:t>Przykład 2: ﻿﻿XXXVIII/333/10</w:t>
            </w:r>
          </w:p>
        </w:tc>
      </w:tr>
      <w:tr w:rsidR="008F02F8" w:rsidRPr="008C4471" w14:paraId="686763DE" w14:textId="77777777" w:rsidTr="006B2961">
        <w:trPr>
          <w:trHeight w:val="1184"/>
          <w:jc w:val="center"/>
        </w:trPr>
        <w:tc>
          <w:tcPr>
            <w:tcW w:w="2264" w:type="dxa"/>
            <w:gridSpan w:val="3"/>
            <w:shd w:val="clear" w:color="auto" w:fill="auto"/>
          </w:tcPr>
          <w:p w14:paraId="60652BF7"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data</w:t>
            </w:r>
          </w:p>
          <w:p w14:paraId="245482CA" w14:textId="77777777" w:rsidR="008F02F8" w:rsidRPr="008C4471" w:rsidRDefault="008F02F8" w:rsidP="00730132">
            <w:pPr>
              <w:jc w:val="center"/>
              <w:rPr>
                <w:rFonts w:ascii="Calibri" w:hAnsi="Calibri" w:cs="Calibri"/>
                <w:sz w:val="16"/>
                <w:szCs w:val="16"/>
              </w:rPr>
            </w:pPr>
          </w:p>
          <w:p w14:paraId="592A53FA" w14:textId="0EA898EE" w:rsidR="008F02F8" w:rsidRPr="008C4471" w:rsidRDefault="008F02F8" w:rsidP="003D0004">
            <w:pPr>
              <w:spacing w:before="100" w:beforeAutospacing="1" w:after="100" w:afterAutospacing="1"/>
              <w:jc w:val="center"/>
              <w:rPr>
                <w:rFonts w:ascii="Calibri" w:hAnsi="Calibri" w:cs="Calibri"/>
                <w:b/>
                <w:bCs/>
                <w:sz w:val="16"/>
                <w:szCs w:val="16"/>
              </w:rPr>
            </w:pPr>
            <w:r w:rsidRPr="008C4471">
              <w:rPr>
                <w:rFonts w:ascii="Calibri" w:hAnsi="Calibri" w:cs="Calibri"/>
                <w:sz w:val="16"/>
                <w:szCs w:val="16"/>
              </w:rPr>
              <w:t xml:space="preserve">Data utworzenia, publikacji lub </w:t>
            </w:r>
            <w:r w:rsidR="003D0004" w:rsidRPr="008C4471">
              <w:rPr>
                <w:rFonts w:ascii="Calibri" w:hAnsi="Calibri" w:cs="Calibri"/>
                <w:sz w:val="16"/>
                <w:szCs w:val="16"/>
              </w:rPr>
              <w:t>zmiany</w:t>
            </w:r>
            <w:r w:rsidRPr="008C4471">
              <w:rPr>
                <w:rFonts w:ascii="Calibri" w:hAnsi="Calibri" w:cs="Calibri"/>
                <w:sz w:val="16"/>
                <w:szCs w:val="16"/>
              </w:rPr>
              <w:t xml:space="preserve"> dokumentu</w:t>
            </w:r>
          </w:p>
        </w:tc>
        <w:tc>
          <w:tcPr>
            <w:tcW w:w="851" w:type="dxa"/>
            <w:shd w:val="clear" w:color="auto" w:fill="auto"/>
          </w:tcPr>
          <w:p w14:paraId="47E47A6E"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2339BB49"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78D29384" w14:textId="77777777" w:rsidR="008F02F8" w:rsidRPr="008C4471" w:rsidRDefault="008F02F8" w:rsidP="00730132">
            <w:pPr>
              <w:jc w:val="center"/>
              <w:rPr>
                <w:rFonts w:ascii="Calibri" w:hAnsi="Calibri" w:cs="Calibri"/>
                <w:color w:val="000000"/>
                <w:sz w:val="16"/>
                <w:szCs w:val="16"/>
              </w:rPr>
            </w:pPr>
            <w:r w:rsidRPr="008C4471">
              <w:rPr>
                <w:rFonts w:ascii="Calibri" w:hAnsi="Calibri" w:cs="Calibri"/>
                <w:sz w:val="16"/>
                <w:szCs w:val="16"/>
              </w:rPr>
              <w:t>CI_Date</w:t>
            </w:r>
          </w:p>
        </w:tc>
        <w:tc>
          <w:tcPr>
            <w:tcW w:w="3260" w:type="dxa"/>
            <w:shd w:val="clear" w:color="auto" w:fill="auto"/>
          </w:tcPr>
          <w:p w14:paraId="41723167" w14:textId="77777777" w:rsidR="008F02F8" w:rsidRPr="008C4471" w:rsidRDefault="008F02F8" w:rsidP="00730132">
            <w:pPr>
              <w:pStyle w:val="Default"/>
              <w:jc w:val="both"/>
              <w:rPr>
                <w:rFonts w:ascii="Calibri" w:hAnsi="Calibri" w:cs="Calibri"/>
                <w:sz w:val="16"/>
                <w:szCs w:val="16"/>
              </w:rPr>
            </w:pPr>
          </w:p>
        </w:tc>
        <w:tc>
          <w:tcPr>
            <w:tcW w:w="4818" w:type="dxa"/>
            <w:shd w:val="clear" w:color="auto" w:fill="auto"/>
          </w:tcPr>
          <w:p w14:paraId="54DE1F66" w14:textId="74FF9675" w:rsidR="008F02F8" w:rsidRPr="008C4471" w:rsidRDefault="008F02F8" w:rsidP="00DF5389">
            <w:pPr>
              <w:jc w:val="both"/>
              <w:rPr>
                <w:rFonts w:ascii="Calibri" w:hAnsi="Calibri" w:cs="Calibri"/>
                <w:sz w:val="16"/>
                <w:szCs w:val="16"/>
                <w:highlight w:val="yellow"/>
              </w:rPr>
            </w:pPr>
          </w:p>
        </w:tc>
      </w:tr>
      <w:tr w:rsidR="008F02F8" w:rsidRPr="008C4471" w14:paraId="789FED00" w14:textId="77777777" w:rsidTr="006B2961">
        <w:trPr>
          <w:trHeight w:val="974"/>
          <w:jc w:val="center"/>
        </w:trPr>
        <w:tc>
          <w:tcPr>
            <w:tcW w:w="236" w:type="dxa"/>
            <w:shd w:val="clear" w:color="auto" w:fill="auto"/>
          </w:tcPr>
          <w:p w14:paraId="616F375A" w14:textId="77777777" w:rsidR="008F02F8" w:rsidRPr="008C4471" w:rsidRDefault="008F02F8" w:rsidP="00730132">
            <w:pPr>
              <w:jc w:val="center"/>
              <w:rPr>
                <w:rFonts w:ascii="Calibri" w:hAnsi="Calibri" w:cs="Calibri"/>
                <w:sz w:val="16"/>
                <w:szCs w:val="16"/>
              </w:rPr>
            </w:pPr>
          </w:p>
        </w:tc>
        <w:tc>
          <w:tcPr>
            <w:tcW w:w="2028" w:type="dxa"/>
            <w:gridSpan w:val="2"/>
            <w:shd w:val="clear" w:color="auto" w:fill="auto"/>
          </w:tcPr>
          <w:p w14:paraId="02AB73A1"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CI_Date/</w:t>
            </w:r>
            <w:r w:rsidRPr="008C4471">
              <w:rPr>
                <w:rFonts w:ascii="Calibri" w:hAnsi="Calibri" w:cs="Calibri"/>
                <w:b/>
                <w:bCs/>
                <w:sz w:val="16"/>
                <w:szCs w:val="16"/>
              </w:rPr>
              <w:t>date</w:t>
            </w:r>
          </w:p>
          <w:p w14:paraId="067FAB9A" w14:textId="77777777" w:rsidR="008F02F8" w:rsidRPr="008C4471" w:rsidRDefault="008F02F8" w:rsidP="00730132">
            <w:pPr>
              <w:jc w:val="center"/>
              <w:rPr>
                <w:rFonts w:ascii="Calibri" w:hAnsi="Calibri" w:cs="Calibri"/>
                <w:sz w:val="16"/>
                <w:szCs w:val="16"/>
              </w:rPr>
            </w:pPr>
          </w:p>
        </w:tc>
        <w:tc>
          <w:tcPr>
            <w:tcW w:w="851" w:type="dxa"/>
            <w:shd w:val="clear" w:color="auto" w:fill="auto"/>
          </w:tcPr>
          <w:p w14:paraId="6AE6EAB1"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37C67E87"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54F0E3DF" w14:textId="77777777" w:rsidR="008F02F8" w:rsidRPr="008C4471" w:rsidRDefault="008F02F8" w:rsidP="00730132">
            <w:pPr>
              <w:jc w:val="center"/>
              <w:rPr>
                <w:rFonts w:ascii="Calibri" w:hAnsi="Calibri" w:cs="Calibri"/>
                <w:color w:val="000000"/>
                <w:sz w:val="16"/>
                <w:szCs w:val="16"/>
              </w:rPr>
            </w:pPr>
            <w:r w:rsidRPr="008C4471">
              <w:rPr>
                <w:rFonts w:ascii="Calibri" w:hAnsi="Calibri" w:cs="Calibri"/>
                <w:sz w:val="16"/>
                <w:szCs w:val="16"/>
              </w:rPr>
              <w:t>Date</w:t>
            </w:r>
          </w:p>
        </w:tc>
        <w:tc>
          <w:tcPr>
            <w:tcW w:w="3260" w:type="dxa"/>
            <w:shd w:val="clear" w:color="auto" w:fill="auto"/>
          </w:tcPr>
          <w:p w14:paraId="3862D241"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﻿app:DokumentFormalny/app:data/gmd:CI_Date/gmd:date/gco:Date</w:t>
            </w:r>
          </w:p>
        </w:tc>
        <w:tc>
          <w:tcPr>
            <w:tcW w:w="4818" w:type="dxa"/>
            <w:shd w:val="clear" w:color="auto" w:fill="auto"/>
          </w:tcPr>
          <w:p w14:paraId="4228E533"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w:t>
            </w:r>
          </w:p>
          <w:p w14:paraId="35EDAA59" w14:textId="77777777" w:rsidR="008F02F8" w:rsidRPr="00F03AD7" w:rsidRDefault="008F02F8" w:rsidP="00730132">
            <w:pPr>
              <w:pStyle w:val="Akapitzlist"/>
              <w:ind w:left="0"/>
              <w:jc w:val="both"/>
              <w:rPr>
                <w:rFonts w:ascii="Calibri" w:hAnsi="Calibri" w:cs="Calibri"/>
                <w:sz w:val="16"/>
                <w:szCs w:val="16"/>
                <w:lang w:val="pl-PL"/>
              </w:rPr>
            </w:pPr>
          </w:p>
          <w:p w14:paraId="79ACE37B" w14:textId="77777777" w:rsidR="008F02F8" w:rsidRPr="008C4471" w:rsidRDefault="008F02F8" w:rsidP="00730132">
            <w:pPr>
              <w:jc w:val="both"/>
              <w:rPr>
                <w:rFonts w:ascii="Calibri" w:hAnsi="Calibri" w:cs="Calibri"/>
                <w:sz w:val="16"/>
                <w:szCs w:val="16"/>
              </w:rPr>
            </w:pPr>
            <w:r w:rsidRPr="008C4471">
              <w:rPr>
                <w:rFonts w:ascii="Calibri" w:hAnsi="Calibri" w:cs="Calibri"/>
                <w:sz w:val="16"/>
                <w:szCs w:val="16"/>
              </w:rPr>
              <w:t>Przykład: 2019-02-15</w:t>
            </w:r>
          </w:p>
        </w:tc>
      </w:tr>
      <w:tr w:rsidR="008F02F8" w:rsidRPr="00C31734" w14:paraId="1CA1A8C5" w14:textId="77777777" w:rsidTr="006B2961">
        <w:trPr>
          <w:trHeight w:val="1639"/>
          <w:jc w:val="center"/>
        </w:trPr>
        <w:tc>
          <w:tcPr>
            <w:tcW w:w="236" w:type="dxa"/>
            <w:shd w:val="clear" w:color="auto" w:fill="auto"/>
          </w:tcPr>
          <w:p w14:paraId="2A541B01" w14:textId="77777777" w:rsidR="008F02F8" w:rsidRPr="008C4471" w:rsidRDefault="008F02F8" w:rsidP="00730132">
            <w:pPr>
              <w:jc w:val="center"/>
              <w:rPr>
                <w:rFonts w:ascii="Calibri" w:hAnsi="Calibri" w:cs="Calibri"/>
                <w:sz w:val="16"/>
                <w:szCs w:val="16"/>
              </w:rPr>
            </w:pPr>
          </w:p>
        </w:tc>
        <w:tc>
          <w:tcPr>
            <w:tcW w:w="2028" w:type="dxa"/>
            <w:gridSpan w:val="2"/>
            <w:shd w:val="clear" w:color="auto" w:fill="auto"/>
          </w:tcPr>
          <w:p w14:paraId="779CAE88"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CI_Date/</w:t>
            </w:r>
            <w:r w:rsidRPr="008C4471">
              <w:rPr>
                <w:rFonts w:ascii="Calibri" w:hAnsi="Calibri" w:cs="Calibri"/>
                <w:b/>
                <w:bCs/>
                <w:sz w:val="16"/>
                <w:szCs w:val="16"/>
              </w:rPr>
              <w:t>dateType</w:t>
            </w:r>
          </w:p>
          <w:p w14:paraId="50E087F3" w14:textId="77777777" w:rsidR="008F02F8" w:rsidRPr="008C4471" w:rsidRDefault="008F02F8" w:rsidP="00730132">
            <w:pPr>
              <w:jc w:val="center"/>
              <w:rPr>
                <w:rFonts w:ascii="Calibri" w:hAnsi="Calibri" w:cs="Calibri"/>
                <w:sz w:val="16"/>
                <w:szCs w:val="16"/>
              </w:rPr>
            </w:pPr>
          </w:p>
        </w:tc>
        <w:tc>
          <w:tcPr>
            <w:tcW w:w="851" w:type="dxa"/>
            <w:shd w:val="clear" w:color="auto" w:fill="auto"/>
          </w:tcPr>
          <w:p w14:paraId="50CC4886"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48070EF3"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51D56B0D"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CL_DateTypeCode</w:t>
            </w:r>
          </w:p>
        </w:tc>
        <w:tc>
          <w:tcPr>
            <w:tcW w:w="3260" w:type="dxa"/>
            <w:shd w:val="clear" w:color="auto" w:fill="auto"/>
          </w:tcPr>
          <w:p w14:paraId="0378A559"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app:DokumentFormalny/app:data/gmd:CI_Date/gmd:dateType/gmd:CI_DateTypeCode</w:t>
            </w:r>
          </w:p>
        </w:tc>
        <w:tc>
          <w:tcPr>
            <w:tcW w:w="4818" w:type="dxa"/>
            <w:shd w:val="clear" w:color="auto" w:fill="auto"/>
          </w:tcPr>
          <w:p w14:paraId="466BEFB8" w14:textId="1405B9A9"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Wartość atrybutu musi być równa wartości elementu listy kodowej </w:t>
            </w:r>
            <w:r w:rsidR="00C67B63" w:rsidRPr="00F03AD7">
              <w:rPr>
                <w:rFonts w:ascii="Calibri" w:hAnsi="Calibri" w:cs="Calibri"/>
                <w:sz w:val="16"/>
                <w:szCs w:val="16"/>
                <w:lang w:val="pl-PL"/>
              </w:rPr>
              <w:t>TypKoduDatyKod</w:t>
            </w:r>
            <w:r w:rsidRPr="00F03AD7">
              <w:rPr>
                <w:rFonts w:ascii="Calibri" w:hAnsi="Calibri" w:cs="Calibri"/>
                <w:sz w:val="16"/>
                <w:szCs w:val="16"/>
                <w:lang w:val="pl-PL"/>
              </w:rPr>
              <w:t xml:space="preserve"> (</w:t>
            </w:r>
            <w:r w:rsidRPr="008C4471">
              <w:rPr>
                <w:rFonts w:ascii="Calibri" w:hAnsi="Calibri" w:cs="Calibri"/>
                <w:sz w:val="16"/>
                <w:szCs w:val="16"/>
              </w:rPr>
              <w:t>﻿</w:t>
            </w:r>
            <w:hyperlink r:id="rId117" w:anchor="CI_DateTypeCode" w:history="1">
              <w:r w:rsidRPr="00F03AD7">
                <w:rPr>
                  <w:rStyle w:val="Hipercze"/>
                  <w:rFonts w:ascii="Calibri" w:eastAsiaTheme="majorEastAsia" w:hAnsi="Calibri" w:cs="Calibri"/>
                  <w:sz w:val="16"/>
                  <w:szCs w:val="16"/>
                  <w:lang w:val="pl-PL"/>
                </w:rPr>
                <w:t>http://standards.iso.org/iso/19139/resources/gmxCodelists.xml#CI_DateTypeCode</w:t>
              </w:r>
            </w:hyperlink>
            <w:r w:rsidRPr="00F03AD7">
              <w:rPr>
                <w:rFonts w:ascii="Calibri" w:hAnsi="Calibri" w:cs="Calibri"/>
                <w:iCs/>
                <w:sz w:val="16"/>
                <w:szCs w:val="16"/>
                <w:lang w:val="pl-PL"/>
              </w:rPr>
              <w:t xml:space="preserve">). </w:t>
            </w:r>
            <w:r w:rsidRPr="00F03AD7">
              <w:rPr>
                <w:rFonts w:ascii="Calibri" w:hAnsi="Calibri" w:cs="Calibri"/>
                <w:sz w:val="16"/>
                <w:szCs w:val="16"/>
                <w:lang w:val="pl-PL"/>
              </w:rPr>
              <w:t>Wskazanie na element listy kodowej następuje poprzez podanie adresu URL listy kodowej, jego kodu w języku neutralnym komputerowo oraz polskiej nazwy.</w:t>
            </w:r>
          </w:p>
          <w:p w14:paraId="35D83C03" w14:textId="77777777" w:rsidR="008F02F8" w:rsidRPr="00F03AD7" w:rsidRDefault="008F02F8" w:rsidP="00730132">
            <w:pPr>
              <w:pStyle w:val="Akapitzlist"/>
              <w:ind w:left="0"/>
              <w:jc w:val="both"/>
              <w:rPr>
                <w:rFonts w:ascii="Calibri" w:hAnsi="Calibri" w:cs="Calibri"/>
                <w:sz w:val="16"/>
                <w:szCs w:val="16"/>
                <w:lang w:val="pl-PL"/>
              </w:rPr>
            </w:pPr>
          </w:p>
          <w:p w14:paraId="43831495" w14:textId="77777777"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Przykład: </w:t>
            </w:r>
          </w:p>
          <w:p w14:paraId="16B97BA3" w14:textId="77777777"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URL listy kodowej: </w:t>
            </w:r>
          </w:p>
          <w:p w14:paraId="64C8D815" w14:textId="49241151" w:rsidR="008F02F8" w:rsidRPr="008C4471" w:rsidRDefault="008F02F8" w:rsidP="00730132">
            <w:pPr>
              <w:jc w:val="both"/>
              <w:rPr>
                <w:rFonts w:ascii="Calibri" w:hAnsi="Calibri" w:cs="Calibri"/>
                <w:sz w:val="16"/>
                <w:szCs w:val="16"/>
              </w:rPr>
            </w:pPr>
            <w:r w:rsidRPr="008C4471">
              <w:rPr>
                <w:rFonts w:ascii="Calibri" w:hAnsi="Calibri" w:cs="Calibri"/>
                <w:sz w:val="16"/>
                <w:szCs w:val="16"/>
              </w:rPr>
              <w:t>﻿</w:t>
            </w:r>
            <w:hyperlink r:id="rId118" w:anchor="CI_DateTypeCode" w:history="1">
              <w:r w:rsidR="003D0004" w:rsidRPr="008C4471">
                <w:rPr>
                  <w:rStyle w:val="Hipercze"/>
                  <w:rFonts w:ascii="Calibri" w:hAnsi="Calibri" w:cs="Calibri"/>
                  <w:sz w:val="16"/>
                  <w:szCs w:val="16"/>
                </w:rPr>
                <w:t>http://standards.iso.org/iso/19139/resources/gmxCodelists.xml#CI_DateTypeCode</w:t>
              </w:r>
            </w:hyperlink>
            <w:r w:rsidR="003D0004" w:rsidRPr="008C4471">
              <w:rPr>
                <w:rFonts w:ascii="Calibri" w:hAnsi="Calibri" w:cs="Calibri"/>
                <w:sz w:val="16"/>
                <w:szCs w:val="16"/>
              </w:rPr>
              <w:t xml:space="preserve"> </w:t>
            </w:r>
          </w:p>
          <w:p w14:paraId="08167C7E" w14:textId="77777777" w:rsidR="008F02F8" w:rsidRPr="008C4471" w:rsidRDefault="008F02F8" w:rsidP="00730132">
            <w:pPr>
              <w:jc w:val="both"/>
              <w:rPr>
                <w:rFonts w:ascii="Calibri" w:hAnsi="Calibri" w:cs="Calibri"/>
                <w:sz w:val="16"/>
                <w:szCs w:val="16"/>
              </w:rPr>
            </w:pPr>
            <w:r w:rsidRPr="008C4471">
              <w:rPr>
                <w:rFonts w:ascii="Calibri" w:hAnsi="Calibri" w:cs="Calibri"/>
                <w:sz w:val="16"/>
                <w:szCs w:val="16"/>
              </w:rPr>
              <w:t>Kod elementu: ﻿creation</w:t>
            </w:r>
          </w:p>
          <w:p w14:paraId="61B29F99" w14:textId="77777777" w:rsidR="008F02F8" w:rsidRPr="008C4471" w:rsidRDefault="008F02F8" w:rsidP="00730132">
            <w:pPr>
              <w:jc w:val="both"/>
              <w:rPr>
                <w:rFonts w:ascii="Calibri" w:hAnsi="Calibri" w:cs="Calibri"/>
                <w:sz w:val="16"/>
                <w:szCs w:val="16"/>
              </w:rPr>
            </w:pPr>
            <w:r w:rsidRPr="008C4471">
              <w:rPr>
                <w:rFonts w:ascii="Calibri" w:hAnsi="Calibri" w:cs="Calibri"/>
                <w:sz w:val="16"/>
                <w:szCs w:val="16"/>
              </w:rPr>
              <w:t>Nazwa polska elementu: ﻿utworzenie</w:t>
            </w:r>
          </w:p>
        </w:tc>
      </w:tr>
      <w:tr w:rsidR="008F02F8" w:rsidRPr="008C4471" w14:paraId="0F6503B9" w14:textId="77777777" w:rsidTr="006B2961">
        <w:trPr>
          <w:trHeight w:val="1403"/>
          <w:jc w:val="center"/>
        </w:trPr>
        <w:tc>
          <w:tcPr>
            <w:tcW w:w="2264" w:type="dxa"/>
            <w:gridSpan w:val="3"/>
            <w:shd w:val="clear" w:color="auto" w:fill="auto"/>
          </w:tcPr>
          <w:p w14:paraId="00D44E89"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﻿dataWejsciaWZycie</w:t>
            </w:r>
          </w:p>
          <w:p w14:paraId="6BD57D63" w14:textId="77777777" w:rsidR="008F02F8" w:rsidRPr="008C4471" w:rsidRDefault="008F02F8" w:rsidP="00730132">
            <w:pPr>
              <w:jc w:val="center"/>
              <w:rPr>
                <w:rFonts w:ascii="Calibri" w:hAnsi="Calibri" w:cs="Calibri"/>
                <w:sz w:val="16"/>
                <w:szCs w:val="16"/>
              </w:rPr>
            </w:pPr>
          </w:p>
          <w:p w14:paraId="783831D4" w14:textId="77777777" w:rsidR="008F02F8" w:rsidRPr="008C4471" w:rsidRDefault="008F02F8" w:rsidP="00730132">
            <w:pPr>
              <w:spacing w:before="100" w:beforeAutospacing="1" w:after="100" w:afterAutospacing="1"/>
              <w:jc w:val="center"/>
              <w:rPr>
                <w:rFonts w:ascii="Calibri" w:hAnsi="Calibri" w:cs="Calibri"/>
                <w:b/>
                <w:bCs/>
                <w:sz w:val="16"/>
                <w:szCs w:val="16"/>
              </w:rPr>
            </w:pPr>
            <w:r w:rsidRPr="008C4471">
              <w:rPr>
                <w:rFonts w:ascii="Calibri" w:hAnsi="Calibri" w:cs="Calibri"/>
                <w:sz w:val="16"/>
                <w:szCs w:val="16"/>
              </w:rPr>
              <w:t>﻿Data dzienna wejścia w życie dokumentu będącego aktem prawnym</w:t>
            </w:r>
          </w:p>
        </w:tc>
        <w:tc>
          <w:tcPr>
            <w:tcW w:w="851" w:type="dxa"/>
            <w:shd w:val="clear" w:color="auto" w:fill="auto"/>
          </w:tcPr>
          <w:p w14:paraId="1EDC88EE"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0D7DD021" w14:textId="77777777" w:rsidR="008F02F8" w:rsidRPr="00F03AD7" w:rsidRDefault="008F02F8" w:rsidP="00730132">
            <w:pPr>
              <w:pStyle w:val="Akapitzlist"/>
              <w:spacing w:before="100" w:beforeAutospacing="1" w:after="100" w:afterAutospacing="1"/>
              <w:ind w:left="0"/>
              <w:jc w:val="center"/>
              <w:rPr>
                <w:rFonts w:ascii="Calibri" w:hAnsi="Calibri" w:cs="Calibri"/>
                <w:sz w:val="16"/>
                <w:szCs w:val="16"/>
                <w:lang w:val="pl-PL"/>
              </w:rPr>
            </w:pPr>
            <w:r w:rsidRPr="00F03AD7">
              <w:rPr>
                <w:rFonts w:ascii="Calibri" w:hAnsi="Calibri" w:cs="Calibri"/>
                <w:sz w:val="16"/>
                <w:szCs w:val="16"/>
                <w:lang w:val="pl-PL"/>
              </w:rPr>
              <w:t>Obligatoryjny, jeżeli informacja jest dostępna</w:t>
            </w:r>
          </w:p>
        </w:tc>
        <w:tc>
          <w:tcPr>
            <w:tcW w:w="1843" w:type="dxa"/>
            <w:shd w:val="clear" w:color="auto" w:fill="auto"/>
          </w:tcPr>
          <w:p w14:paraId="2EA64846" w14:textId="77777777"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Date</w:t>
            </w:r>
          </w:p>
        </w:tc>
        <w:tc>
          <w:tcPr>
            <w:tcW w:w="3260" w:type="dxa"/>
            <w:shd w:val="clear" w:color="auto" w:fill="auto"/>
          </w:tcPr>
          <w:p w14:paraId="3C2F6771"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app:DokumentFormalny/app:﻿dataWejsciaWZycie</w:t>
            </w:r>
          </w:p>
        </w:tc>
        <w:tc>
          <w:tcPr>
            <w:tcW w:w="4818" w:type="dxa"/>
            <w:shd w:val="clear" w:color="auto" w:fill="auto"/>
          </w:tcPr>
          <w:p w14:paraId="01A034DE" w14:textId="77777777" w:rsidR="008F02F8" w:rsidRPr="00F03AD7" w:rsidRDefault="008F02F8" w:rsidP="00730132">
            <w:pPr>
              <w:pStyle w:val="Akapitzlist"/>
              <w:ind w:left="0"/>
              <w:jc w:val="both"/>
              <w:rPr>
                <w:rFonts w:ascii="Calibri" w:hAnsi="Calibri" w:cs="Calibri"/>
                <w:sz w:val="16"/>
                <w:szCs w:val="16"/>
                <w:lang w:val="pl-PL"/>
              </w:rPr>
            </w:pPr>
            <w:r w:rsidRPr="008C4471">
              <w:rPr>
                <w:rFonts w:ascii="Calibri" w:hAnsi="Calibri" w:cs="Calibri"/>
                <w:sz w:val="16"/>
                <w:szCs w:val="16"/>
              </w:rPr>
              <w:t>﻿</w:t>
            </w:r>
            <w:r w:rsidRPr="00F03AD7">
              <w:rPr>
                <w:rFonts w:ascii="Calibri" w:hAnsi="Calibri" w:cs="Calibri"/>
                <w:sz w:val="16"/>
                <w:szCs w:val="16"/>
                <w:lang w:val="pl-PL"/>
              </w:rPr>
              <w:t>Atrybut ma zastosowanie tylko w przypadku dokumentów urzędowych będących aktami prawnymi.</w:t>
            </w:r>
          </w:p>
          <w:p w14:paraId="7A18E1D1"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w:t>
            </w:r>
          </w:p>
          <w:p w14:paraId="279BFF79" w14:textId="77777777" w:rsidR="008F02F8" w:rsidRPr="00F03AD7" w:rsidRDefault="008F02F8" w:rsidP="00730132">
            <w:pPr>
              <w:pStyle w:val="Akapitzlist"/>
              <w:ind w:left="0"/>
              <w:jc w:val="both"/>
              <w:rPr>
                <w:rFonts w:ascii="Calibri" w:hAnsi="Calibri" w:cs="Calibri"/>
                <w:sz w:val="16"/>
                <w:szCs w:val="16"/>
                <w:lang w:val="pl-PL"/>
              </w:rPr>
            </w:pPr>
          </w:p>
          <w:p w14:paraId="26A47D3B" w14:textId="77777777" w:rsidR="008F02F8" w:rsidRPr="008C4471" w:rsidRDefault="008F02F8" w:rsidP="00730132">
            <w:pPr>
              <w:jc w:val="both"/>
              <w:rPr>
                <w:rFonts w:ascii="Calibri" w:hAnsi="Calibri" w:cs="Calibri"/>
                <w:sz w:val="16"/>
                <w:szCs w:val="16"/>
                <w:highlight w:val="yellow"/>
              </w:rPr>
            </w:pPr>
            <w:r w:rsidRPr="008C4471">
              <w:rPr>
                <w:rFonts w:ascii="Calibri" w:hAnsi="Calibri" w:cs="Calibri"/>
                <w:sz w:val="16"/>
                <w:szCs w:val="16"/>
              </w:rPr>
              <w:t>Przykład: 2019-02-15</w:t>
            </w:r>
          </w:p>
        </w:tc>
      </w:tr>
      <w:tr w:rsidR="008F02F8" w:rsidRPr="008C4471" w14:paraId="58F5D50B" w14:textId="77777777" w:rsidTr="006B2961">
        <w:trPr>
          <w:trHeight w:val="1312"/>
          <w:jc w:val="center"/>
        </w:trPr>
        <w:tc>
          <w:tcPr>
            <w:tcW w:w="2264" w:type="dxa"/>
            <w:gridSpan w:val="3"/>
            <w:shd w:val="clear" w:color="auto" w:fill="auto"/>
          </w:tcPr>
          <w:p w14:paraId="314C8808"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w:t>
            </w:r>
            <w:r w:rsidRPr="008C4471">
              <w:rPr>
                <w:rFonts w:ascii="Calibri" w:hAnsi="Calibri" w:cs="Calibri"/>
              </w:rPr>
              <w:t xml:space="preserve"> </w:t>
            </w:r>
            <w:r w:rsidRPr="008C4471">
              <w:rPr>
                <w:rFonts w:ascii="Calibri" w:hAnsi="Calibri" w:cs="Calibri"/>
                <w:b/>
                <w:bCs/>
                <w:sz w:val="16"/>
                <w:szCs w:val="16"/>
              </w:rPr>
              <w:t>﻿dataUchylenia</w:t>
            </w:r>
          </w:p>
          <w:p w14:paraId="600B5ABE" w14:textId="77777777" w:rsidR="008F02F8" w:rsidRPr="008C4471" w:rsidRDefault="008F02F8" w:rsidP="00730132">
            <w:pPr>
              <w:jc w:val="center"/>
              <w:rPr>
                <w:rFonts w:ascii="Calibri" w:hAnsi="Calibri" w:cs="Calibri"/>
                <w:sz w:val="16"/>
                <w:szCs w:val="16"/>
              </w:rPr>
            </w:pPr>
          </w:p>
          <w:p w14:paraId="2EA521F0" w14:textId="77777777" w:rsidR="008F02F8" w:rsidRPr="008C4471" w:rsidRDefault="008F02F8" w:rsidP="00730132">
            <w:pPr>
              <w:jc w:val="center"/>
              <w:rPr>
                <w:rFonts w:ascii="Calibri" w:hAnsi="Calibri" w:cs="Calibri"/>
                <w:b/>
                <w:bCs/>
                <w:sz w:val="16"/>
                <w:szCs w:val="16"/>
              </w:rPr>
            </w:pPr>
            <w:r w:rsidRPr="008C4471">
              <w:rPr>
                <w:rFonts w:ascii="Calibri" w:hAnsi="Calibri" w:cs="Calibri"/>
                <w:sz w:val="16"/>
                <w:szCs w:val="16"/>
              </w:rPr>
              <w:t>﻿﻿Data dzienna, od której dokument przestał obowiązywać</w:t>
            </w:r>
          </w:p>
        </w:tc>
        <w:tc>
          <w:tcPr>
            <w:tcW w:w="851" w:type="dxa"/>
            <w:shd w:val="clear" w:color="auto" w:fill="auto"/>
          </w:tcPr>
          <w:p w14:paraId="1013B1C8"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5E9804F8" w14:textId="77777777" w:rsidR="008F02F8" w:rsidRPr="00F03AD7" w:rsidRDefault="008F02F8" w:rsidP="00730132">
            <w:pPr>
              <w:pStyle w:val="Akapitzlist"/>
              <w:spacing w:before="100" w:beforeAutospacing="1" w:after="100" w:afterAutospacing="1"/>
              <w:ind w:left="0"/>
              <w:jc w:val="center"/>
              <w:rPr>
                <w:rFonts w:ascii="Calibri" w:hAnsi="Calibri" w:cs="Calibri"/>
                <w:sz w:val="16"/>
                <w:szCs w:val="16"/>
                <w:lang w:val="pl-PL"/>
              </w:rPr>
            </w:pPr>
            <w:r w:rsidRPr="00F03AD7">
              <w:rPr>
                <w:rFonts w:ascii="Calibri" w:hAnsi="Calibri" w:cs="Calibri"/>
                <w:sz w:val="16"/>
                <w:szCs w:val="16"/>
                <w:lang w:val="pl-PL"/>
              </w:rPr>
              <w:t>Obligatoryjny, jeżeli informacja jest dostępna</w:t>
            </w:r>
          </w:p>
        </w:tc>
        <w:tc>
          <w:tcPr>
            <w:tcW w:w="1843" w:type="dxa"/>
            <w:shd w:val="clear" w:color="auto" w:fill="auto"/>
          </w:tcPr>
          <w:p w14:paraId="09038A98" w14:textId="77777777"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Date</w:t>
            </w:r>
          </w:p>
        </w:tc>
        <w:tc>
          <w:tcPr>
            <w:tcW w:w="3260" w:type="dxa"/>
            <w:shd w:val="clear" w:color="auto" w:fill="auto"/>
          </w:tcPr>
          <w:p w14:paraId="67E89D4B"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app:DokumentFormalny/app:﻿﻿dataUchylenia</w:t>
            </w:r>
          </w:p>
        </w:tc>
        <w:tc>
          <w:tcPr>
            <w:tcW w:w="4818" w:type="dxa"/>
            <w:shd w:val="clear" w:color="auto" w:fill="auto"/>
          </w:tcPr>
          <w:p w14:paraId="61E7294D" w14:textId="77777777" w:rsidR="008F02F8" w:rsidRPr="00F03AD7" w:rsidRDefault="008F02F8" w:rsidP="00730132">
            <w:pPr>
              <w:pStyle w:val="Akapitzlist"/>
              <w:ind w:left="0"/>
              <w:jc w:val="both"/>
              <w:rPr>
                <w:rFonts w:ascii="Calibri" w:hAnsi="Calibri" w:cs="Calibri"/>
                <w:sz w:val="16"/>
                <w:szCs w:val="16"/>
                <w:lang w:val="pl-PL"/>
              </w:rPr>
            </w:pPr>
            <w:r w:rsidRPr="008C4471">
              <w:rPr>
                <w:rFonts w:ascii="Calibri" w:hAnsi="Calibri" w:cs="Calibri"/>
                <w:sz w:val="16"/>
                <w:szCs w:val="16"/>
              </w:rPr>
              <w:t>﻿</w:t>
            </w:r>
            <w:r w:rsidRPr="00F03AD7">
              <w:rPr>
                <w:rFonts w:ascii="Calibri" w:hAnsi="Calibri" w:cs="Calibri"/>
                <w:sz w:val="16"/>
                <w:szCs w:val="16"/>
                <w:lang w:val="pl-PL"/>
              </w:rPr>
              <w:t>Atrybut ma zastosowanie tylko w przypadku dokumentów urzędowych będących aktami prawnymi.</w:t>
            </w:r>
          </w:p>
          <w:p w14:paraId="7C284DC1"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w:t>
            </w:r>
          </w:p>
          <w:p w14:paraId="313BDCB3" w14:textId="77777777" w:rsidR="008F02F8" w:rsidRPr="00F03AD7" w:rsidRDefault="008F02F8" w:rsidP="00730132">
            <w:pPr>
              <w:pStyle w:val="Akapitzlist"/>
              <w:ind w:left="0"/>
              <w:jc w:val="both"/>
              <w:rPr>
                <w:rFonts w:ascii="Calibri" w:hAnsi="Calibri" w:cs="Calibri"/>
                <w:sz w:val="16"/>
                <w:szCs w:val="16"/>
                <w:lang w:val="pl-PL"/>
              </w:rPr>
            </w:pPr>
          </w:p>
          <w:p w14:paraId="608E94F8" w14:textId="77777777" w:rsidR="008F02F8" w:rsidRPr="008C4471" w:rsidRDefault="008F02F8" w:rsidP="00730132">
            <w:pPr>
              <w:jc w:val="both"/>
              <w:rPr>
                <w:rFonts w:ascii="Calibri" w:hAnsi="Calibri" w:cs="Calibri"/>
                <w:sz w:val="16"/>
                <w:szCs w:val="16"/>
                <w:highlight w:val="yellow"/>
              </w:rPr>
            </w:pPr>
            <w:r w:rsidRPr="008C4471">
              <w:rPr>
                <w:rFonts w:ascii="Calibri" w:hAnsi="Calibri" w:cs="Calibri"/>
                <w:sz w:val="16"/>
                <w:szCs w:val="16"/>
              </w:rPr>
              <w:t>Przykład: 2020-06-05</w:t>
            </w:r>
          </w:p>
        </w:tc>
      </w:tr>
      <w:tr w:rsidR="008F02F8" w:rsidRPr="00C31734" w14:paraId="013C00F1" w14:textId="77777777" w:rsidTr="006B2961">
        <w:trPr>
          <w:trHeight w:val="1654"/>
          <w:jc w:val="center"/>
        </w:trPr>
        <w:tc>
          <w:tcPr>
            <w:tcW w:w="2264" w:type="dxa"/>
            <w:gridSpan w:val="3"/>
            <w:shd w:val="clear" w:color="auto" w:fill="auto"/>
          </w:tcPr>
          <w:p w14:paraId="5BDD5D64" w14:textId="583D7093" w:rsidR="008F02F8" w:rsidRPr="008C4471" w:rsidRDefault="008F02F8" w:rsidP="00130DA1">
            <w:pPr>
              <w:jc w:val="center"/>
              <w:rPr>
                <w:rFonts w:ascii="Calibri" w:hAnsi="Calibri" w:cs="Calibri"/>
                <w:b/>
                <w:bCs/>
                <w:sz w:val="16"/>
                <w:szCs w:val="16"/>
              </w:rPr>
            </w:pPr>
            <w:r w:rsidRPr="008C4471">
              <w:rPr>
                <w:rFonts w:ascii="Calibri" w:hAnsi="Calibri" w:cs="Calibri"/>
                <w:b/>
                <w:bCs/>
                <w:sz w:val="16"/>
                <w:szCs w:val="16"/>
              </w:rPr>
              <w:lastRenderedPageBreak/>
              <w:t>﻿﻿organUstanawiajacy</w:t>
            </w:r>
          </w:p>
          <w:p w14:paraId="5654AEC0" w14:textId="359EC605" w:rsidR="008F02F8" w:rsidRPr="008C4471" w:rsidRDefault="008F02F8" w:rsidP="00D83284">
            <w:pPr>
              <w:spacing w:before="100" w:beforeAutospacing="1" w:after="100" w:afterAutospacing="1"/>
              <w:jc w:val="center"/>
              <w:rPr>
                <w:rFonts w:ascii="Calibri" w:hAnsi="Calibri" w:cs="Calibri"/>
                <w:b/>
                <w:bCs/>
                <w:sz w:val="16"/>
                <w:szCs w:val="16"/>
              </w:rPr>
            </w:pPr>
            <w:r w:rsidRPr="008C4471">
              <w:rPr>
                <w:rFonts w:ascii="Calibri" w:hAnsi="Calibri" w:cs="Calibri"/>
                <w:sz w:val="16"/>
                <w:szCs w:val="16"/>
              </w:rPr>
              <w:t>﻿﻿﻿Organ ustanawiający (wydający) dokument formalny</w:t>
            </w:r>
          </w:p>
        </w:tc>
        <w:tc>
          <w:tcPr>
            <w:tcW w:w="851" w:type="dxa"/>
            <w:shd w:val="clear" w:color="auto" w:fill="auto"/>
          </w:tcPr>
          <w:p w14:paraId="09C0EB66"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49134DE5"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1843" w:type="dxa"/>
            <w:shd w:val="clear" w:color="auto" w:fill="auto"/>
          </w:tcPr>
          <w:p w14:paraId="04A0199F" w14:textId="77777777" w:rsidR="008F02F8" w:rsidRPr="008C4471" w:rsidRDefault="008F02F8" w:rsidP="00730132">
            <w:pPr>
              <w:jc w:val="center"/>
              <w:rPr>
                <w:rFonts w:ascii="Calibri" w:hAnsi="Calibri" w:cs="Calibri"/>
                <w:color w:val="000000"/>
                <w:sz w:val="16"/>
                <w:szCs w:val="16"/>
              </w:rPr>
            </w:pPr>
            <w:r w:rsidRPr="008C4471">
              <w:rPr>
                <w:rFonts w:ascii="Calibri" w:hAnsi="Calibri" w:cs="Calibri"/>
                <w:sz w:val="16"/>
                <w:szCs w:val="16"/>
              </w:rPr>
              <w:t>CharacterString</w:t>
            </w:r>
          </w:p>
        </w:tc>
        <w:tc>
          <w:tcPr>
            <w:tcW w:w="3260" w:type="dxa"/>
            <w:shd w:val="clear" w:color="auto" w:fill="auto"/>
          </w:tcPr>
          <w:p w14:paraId="5BE7405A" w14:textId="271F8376" w:rsidR="008F02F8" w:rsidRPr="008C4471" w:rsidRDefault="008F02F8" w:rsidP="00D83284">
            <w:pPr>
              <w:pStyle w:val="Akapitzlist"/>
              <w:ind w:left="0"/>
              <w:rPr>
                <w:rFonts w:ascii="Calibri" w:hAnsi="Calibri" w:cs="Calibri"/>
                <w:sz w:val="16"/>
                <w:szCs w:val="16"/>
              </w:rPr>
            </w:pPr>
            <w:r w:rsidRPr="008C4471">
              <w:rPr>
                <w:rFonts w:ascii="Calibri" w:hAnsi="Calibri" w:cs="Calibri"/>
                <w:sz w:val="16"/>
                <w:szCs w:val="16"/>
              </w:rPr>
              <w:t>﻿app:DokumentFormalny/app:organUstanawiajacy</w:t>
            </w:r>
          </w:p>
        </w:tc>
        <w:tc>
          <w:tcPr>
            <w:tcW w:w="4818" w:type="dxa"/>
            <w:shd w:val="clear" w:color="auto" w:fill="auto"/>
          </w:tcPr>
          <w:p w14:paraId="33ADEDE7" w14:textId="31E44C23" w:rsidR="00D83284" w:rsidRPr="00F03AD7" w:rsidRDefault="008F02F8">
            <w:pPr>
              <w:pStyle w:val="Akapitzlist"/>
              <w:ind w:left="0"/>
              <w:jc w:val="both"/>
              <w:rPr>
                <w:rFonts w:ascii="Calibri" w:hAnsi="Calibri" w:cs="Calibri"/>
                <w:sz w:val="16"/>
                <w:szCs w:val="16"/>
                <w:lang w:val="pl-PL"/>
              </w:rPr>
            </w:pPr>
            <w:r w:rsidRPr="008C4471">
              <w:rPr>
                <w:rFonts w:ascii="Calibri" w:hAnsi="Calibri" w:cs="Calibri"/>
                <w:sz w:val="16"/>
                <w:szCs w:val="16"/>
              </w:rPr>
              <w:t>﻿</w:t>
            </w:r>
            <w:r w:rsidR="00D83284" w:rsidRPr="00F03AD7">
              <w:rPr>
                <w:rFonts w:ascii="Calibri" w:hAnsi="Calibri" w:cs="Calibri"/>
                <w:sz w:val="16"/>
                <w:szCs w:val="16"/>
                <w:lang w:val="pl-PL"/>
              </w:rPr>
              <w:t xml:space="preserve">Nazwa organu ustanawiającego lub wydającego dany dokument formalny. </w:t>
            </w:r>
          </w:p>
          <w:p w14:paraId="1E49B41B" w14:textId="0E1C092F" w:rsidR="00D83284" w:rsidRPr="00F03AD7" w:rsidRDefault="00D83284">
            <w:pPr>
              <w:pStyle w:val="Akapitzlist"/>
              <w:ind w:left="0"/>
              <w:jc w:val="both"/>
              <w:rPr>
                <w:rFonts w:ascii="Calibri" w:hAnsi="Calibri" w:cs="Calibri"/>
                <w:sz w:val="16"/>
                <w:szCs w:val="16"/>
                <w:lang w:val="pl-PL"/>
              </w:rPr>
            </w:pPr>
            <w:r w:rsidRPr="00F03AD7">
              <w:rPr>
                <w:rFonts w:ascii="Calibri" w:hAnsi="Calibri" w:cs="Calibri"/>
                <w:sz w:val="16"/>
                <w:szCs w:val="16"/>
                <w:lang w:val="pl-PL"/>
              </w:rPr>
              <w:t>Atrybut może przyjąć wartość np. Sejm Rzeczypospolitej Polskiej lub będącą nazwą organu administracji rządowej lub organu jednostki samorządu terytorialnego.</w:t>
            </w:r>
          </w:p>
          <w:p w14:paraId="567A6A0F" w14:textId="77777777" w:rsidR="00D83284" w:rsidRPr="00F03AD7" w:rsidRDefault="00D83284">
            <w:pPr>
              <w:pStyle w:val="Akapitzlist"/>
              <w:ind w:left="0"/>
              <w:jc w:val="both"/>
              <w:rPr>
                <w:rFonts w:ascii="Calibri" w:hAnsi="Calibri" w:cs="Calibri"/>
                <w:sz w:val="16"/>
                <w:szCs w:val="16"/>
                <w:lang w:val="pl-PL"/>
              </w:rPr>
            </w:pPr>
          </w:p>
          <w:p w14:paraId="519CA392" w14:textId="328C969A" w:rsidR="008F02F8" w:rsidRPr="00F03AD7" w:rsidRDefault="008F02F8">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Przykład: </w:t>
            </w:r>
            <w:r w:rsidRPr="008C4471">
              <w:rPr>
                <w:rFonts w:ascii="Calibri" w:hAnsi="Calibri" w:cs="Calibri"/>
                <w:sz w:val="16"/>
                <w:szCs w:val="16"/>
              </w:rPr>
              <w:t>﻿</w:t>
            </w:r>
            <w:r w:rsidRPr="00F03AD7">
              <w:rPr>
                <w:rFonts w:ascii="Calibri" w:hAnsi="Calibri" w:cs="Calibri"/>
                <w:sz w:val="16"/>
                <w:szCs w:val="16"/>
                <w:lang w:val="pl-PL"/>
              </w:rPr>
              <w:t xml:space="preserve">Rada Miejska </w:t>
            </w:r>
            <w:r w:rsidR="00571278" w:rsidRPr="00F03AD7">
              <w:rPr>
                <w:rFonts w:ascii="Calibri" w:hAnsi="Calibri" w:cs="Calibri"/>
                <w:sz w:val="16"/>
                <w:szCs w:val="16"/>
                <w:lang w:val="pl-PL"/>
              </w:rPr>
              <w:t xml:space="preserve">w </w:t>
            </w:r>
            <w:r w:rsidRPr="00F03AD7">
              <w:rPr>
                <w:rFonts w:ascii="Calibri" w:hAnsi="Calibri" w:cs="Calibri"/>
                <w:sz w:val="16"/>
                <w:szCs w:val="16"/>
                <w:lang w:val="pl-PL"/>
              </w:rPr>
              <w:t>Halinowie</w:t>
            </w:r>
          </w:p>
        </w:tc>
      </w:tr>
      <w:tr w:rsidR="008F02F8" w:rsidRPr="00C31734" w14:paraId="14D04515" w14:textId="77777777" w:rsidTr="006B2961">
        <w:trPr>
          <w:trHeight w:val="1654"/>
          <w:jc w:val="center"/>
        </w:trPr>
        <w:tc>
          <w:tcPr>
            <w:tcW w:w="2264" w:type="dxa"/>
            <w:gridSpan w:val="3"/>
            <w:shd w:val="clear" w:color="auto" w:fill="auto"/>
          </w:tcPr>
          <w:p w14:paraId="00A0B790" w14:textId="2FF4AA7E" w:rsidR="008F02F8" w:rsidRPr="008C4471" w:rsidRDefault="008F02F8" w:rsidP="00130DA1">
            <w:pPr>
              <w:jc w:val="center"/>
              <w:rPr>
                <w:rFonts w:ascii="Calibri" w:hAnsi="Calibri" w:cs="Calibri"/>
                <w:b/>
                <w:bCs/>
                <w:sz w:val="16"/>
                <w:szCs w:val="16"/>
              </w:rPr>
            </w:pPr>
            <w:r w:rsidRPr="008C4471">
              <w:rPr>
                <w:rFonts w:ascii="Calibri" w:hAnsi="Calibri" w:cs="Calibri"/>
                <w:b/>
                <w:bCs/>
                <w:sz w:val="16"/>
                <w:szCs w:val="16"/>
              </w:rPr>
              <w:t>﻿﻿﻿szczegoloweOdniesienie</w:t>
            </w:r>
          </w:p>
          <w:p w14:paraId="30AEC14A" w14:textId="010B7976" w:rsidR="008F02F8" w:rsidRPr="008C4471" w:rsidRDefault="008F02F8" w:rsidP="00730132">
            <w:pPr>
              <w:spacing w:before="100" w:beforeAutospacing="1" w:after="100" w:afterAutospacing="1"/>
              <w:jc w:val="center"/>
              <w:rPr>
                <w:rFonts w:ascii="Calibri" w:hAnsi="Calibri" w:cs="Calibri"/>
                <w:b/>
                <w:bCs/>
                <w:sz w:val="16"/>
                <w:szCs w:val="16"/>
              </w:rPr>
            </w:pPr>
            <w:r w:rsidRPr="008C4471">
              <w:rPr>
                <w:rFonts w:ascii="Calibri" w:hAnsi="Calibri" w:cs="Calibri"/>
                <w:sz w:val="16"/>
                <w:szCs w:val="16"/>
              </w:rPr>
              <w:t>﻿﻿﻿﻿Odniesienie do konkretnej części dokumentu istotnej z punktu widzenia procesu planowania przestrzennego, np. artykułu ustawy</w:t>
            </w:r>
          </w:p>
        </w:tc>
        <w:tc>
          <w:tcPr>
            <w:tcW w:w="851" w:type="dxa"/>
            <w:shd w:val="clear" w:color="auto" w:fill="auto"/>
          </w:tcPr>
          <w:p w14:paraId="3B3A13A5"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3E10652A"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Fakultatywny</w:t>
            </w:r>
          </w:p>
        </w:tc>
        <w:tc>
          <w:tcPr>
            <w:tcW w:w="1843" w:type="dxa"/>
            <w:shd w:val="clear" w:color="auto" w:fill="auto"/>
          </w:tcPr>
          <w:p w14:paraId="1605D1AE" w14:textId="77777777" w:rsidR="008F02F8" w:rsidRPr="008C4471" w:rsidRDefault="008F02F8" w:rsidP="00730132">
            <w:pPr>
              <w:jc w:val="center"/>
              <w:rPr>
                <w:rFonts w:ascii="Calibri" w:hAnsi="Calibri" w:cs="Calibri"/>
                <w:color w:val="000000"/>
                <w:sz w:val="16"/>
                <w:szCs w:val="16"/>
              </w:rPr>
            </w:pPr>
            <w:r w:rsidRPr="008C4471">
              <w:rPr>
                <w:rFonts w:ascii="Calibri" w:hAnsi="Calibri" w:cs="Calibri"/>
                <w:sz w:val="16"/>
                <w:szCs w:val="16"/>
              </w:rPr>
              <w:t>CharacterString</w:t>
            </w:r>
          </w:p>
        </w:tc>
        <w:tc>
          <w:tcPr>
            <w:tcW w:w="3260" w:type="dxa"/>
            <w:shd w:val="clear" w:color="auto" w:fill="auto"/>
          </w:tcPr>
          <w:p w14:paraId="3EE6B3F4" w14:textId="7F0310F1" w:rsidR="008F02F8" w:rsidRPr="008C4471" w:rsidRDefault="008F02F8" w:rsidP="00D83284">
            <w:pPr>
              <w:pStyle w:val="Akapitzlist"/>
              <w:ind w:left="0"/>
              <w:rPr>
                <w:rFonts w:ascii="Calibri" w:hAnsi="Calibri" w:cs="Calibri"/>
                <w:sz w:val="16"/>
                <w:szCs w:val="16"/>
              </w:rPr>
            </w:pPr>
            <w:r w:rsidRPr="008C4471">
              <w:rPr>
                <w:rFonts w:ascii="Calibri" w:hAnsi="Calibri" w:cs="Calibri"/>
                <w:sz w:val="16"/>
                <w:szCs w:val="16"/>
              </w:rPr>
              <w:t>﻿app:DokumentFormalny/app:szczegoloweOdniesienie</w:t>
            </w:r>
          </w:p>
        </w:tc>
        <w:tc>
          <w:tcPr>
            <w:tcW w:w="4818" w:type="dxa"/>
            <w:shd w:val="clear" w:color="auto" w:fill="auto"/>
          </w:tcPr>
          <w:p w14:paraId="33927647" w14:textId="71994375" w:rsidR="008F02F8" w:rsidRPr="00F03AD7" w:rsidRDefault="008F02F8" w:rsidP="00EB76CA">
            <w:pPr>
              <w:pStyle w:val="Akapitzlist"/>
              <w:ind w:left="0"/>
              <w:jc w:val="both"/>
              <w:rPr>
                <w:rFonts w:ascii="Calibri" w:hAnsi="Calibri" w:cs="Calibri"/>
                <w:sz w:val="16"/>
                <w:szCs w:val="16"/>
                <w:lang w:val="pl-PL"/>
              </w:rPr>
            </w:pPr>
            <w:r w:rsidRPr="008C4471">
              <w:rPr>
                <w:rFonts w:ascii="Calibri" w:hAnsi="Calibri" w:cs="Calibri"/>
                <w:sz w:val="16"/>
                <w:szCs w:val="16"/>
              </w:rPr>
              <w:t>﻿</w:t>
            </w:r>
            <w:r w:rsidRPr="00F03AD7">
              <w:rPr>
                <w:rFonts w:ascii="Calibri" w:hAnsi="Calibri" w:cs="Calibri"/>
                <w:sz w:val="16"/>
                <w:szCs w:val="16"/>
                <w:lang w:val="pl-PL"/>
              </w:rPr>
              <w:t>Jeżeli jest to zasadne i istotne z punktu widzenia procesu planowania przestrzennego, rekomenduje się wskazanie odniesienia do konkretnej części dokumentu np. artykułu lub paragrafu</w:t>
            </w:r>
            <w:r w:rsidR="00C94E1A" w:rsidRPr="00F03AD7">
              <w:rPr>
                <w:rFonts w:ascii="Calibri" w:hAnsi="Calibri" w:cs="Calibri"/>
                <w:sz w:val="16"/>
                <w:szCs w:val="16"/>
                <w:lang w:val="pl-PL"/>
              </w:rPr>
              <w:t>, w przypadku odniesienia do dokumentu będącego aktem prawnym</w:t>
            </w:r>
            <w:r w:rsidRPr="00F03AD7">
              <w:rPr>
                <w:rFonts w:ascii="Calibri" w:hAnsi="Calibri" w:cs="Calibri"/>
                <w:sz w:val="16"/>
                <w:szCs w:val="16"/>
                <w:lang w:val="pl-PL"/>
              </w:rPr>
              <w:t>.</w:t>
            </w:r>
          </w:p>
        </w:tc>
      </w:tr>
      <w:tr w:rsidR="008F02F8" w:rsidRPr="008C4471" w14:paraId="15B01D09" w14:textId="77777777" w:rsidTr="006B2961">
        <w:trPr>
          <w:trHeight w:val="1639"/>
          <w:jc w:val="center"/>
        </w:trPr>
        <w:tc>
          <w:tcPr>
            <w:tcW w:w="2264" w:type="dxa"/>
            <w:gridSpan w:val="3"/>
            <w:shd w:val="clear" w:color="auto" w:fill="auto"/>
          </w:tcPr>
          <w:p w14:paraId="602697FA" w14:textId="3B1BAE26" w:rsidR="008F02F8" w:rsidRPr="00F03AD7" w:rsidRDefault="008F02F8" w:rsidP="00130DA1">
            <w:pPr>
              <w:pStyle w:val="Akapitzlist"/>
              <w:ind w:left="0"/>
              <w:jc w:val="center"/>
              <w:rPr>
                <w:rFonts w:ascii="Calibri" w:hAnsi="Calibri" w:cs="Calibri"/>
                <w:b/>
                <w:bCs/>
                <w:sz w:val="16"/>
                <w:szCs w:val="16"/>
                <w:lang w:val="pl-PL"/>
              </w:rPr>
            </w:pPr>
            <w:r w:rsidRPr="008C4471">
              <w:rPr>
                <w:rFonts w:ascii="Calibri" w:hAnsi="Calibri" w:cs="Calibri"/>
                <w:b/>
                <w:bCs/>
                <w:sz w:val="16"/>
                <w:szCs w:val="16"/>
              </w:rPr>
              <w:t>﻿</w:t>
            </w:r>
            <w:r w:rsidRPr="00F03AD7">
              <w:rPr>
                <w:rFonts w:ascii="Calibri" w:hAnsi="Calibri" w:cs="Calibri"/>
                <w:b/>
                <w:bCs/>
                <w:sz w:val="16"/>
                <w:szCs w:val="16"/>
                <w:lang w:val="pl-PL"/>
              </w:rPr>
              <w:t>dziennikUrzedowy</w:t>
            </w:r>
          </w:p>
          <w:p w14:paraId="43A148BB" w14:textId="392427E7" w:rsidR="008F02F8" w:rsidRPr="008C4471" w:rsidRDefault="008F02F8" w:rsidP="00130DA1">
            <w:pPr>
              <w:spacing w:before="100" w:beforeAutospacing="1" w:after="100" w:afterAutospacing="1"/>
              <w:jc w:val="center"/>
              <w:rPr>
                <w:rFonts w:ascii="Calibri" w:hAnsi="Calibri" w:cs="Calibri"/>
                <w:b/>
                <w:bCs/>
                <w:sz w:val="16"/>
                <w:szCs w:val="16"/>
              </w:rPr>
            </w:pPr>
            <w:r w:rsidRPr="008C4471">
              <w:rPr>
                <w:rFonts w:ascii="Calibri" w:hAnsi="Calibri" w:cs="Calibri"/>
                <w:sz w:val="16"/>
                <w:szCs w:val="16"/>
              </w:rPr>
              <w:t>﻿</w:t>
            </w:r>
            <w:r w:rsidR="00130DA1" w:rsidRPr="008C4471">
              <w:rPr>
                <w:rFonts w:ascii="Calibri" w:hAnsi="Calibri" w:cs="Calibri"/>
                <w:sz w:val="16"/>
                <w:szCs w:val="16"/>
              </w:rPr>
              <w:t>Nazwa dziennika urzędowego, w którym opublikowano dokument formalny</w:t>
            </w:r>
          </w:p>
        </w:tc>
        <w:tc>
          <w:tcPr>
            <w:tcW w:w="851" w:type="dxa"/>
            <w:shd w:val="clear" w:color="auto" w:fill="auto"/>
          </w:tcPr>
          <w:p w14:paraId="1D7011E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6F6B1724" w14:textId="77777777" w:rsidR="008F02F8" w:rsidRPr="00F03AD7" w:rsidRDefault="008F02F8" w:rsidP="00730132">
            <w:pPr>
              <w:pStyle w:val="Akapitzlist"/>
              <w:spacing w:before="100" w:beforeAutospacing="1" w:after="100" w:afterAutospacing="1"/>
              <w:ind w:left="0"/>
              <w:jc w:val="center"/>
              <w:rPr>
                <w:rFonts w:ascii="Calibri" w:hAnsi="Calibri" w:cs="Calibri"/>
                <w:sz w:val="16"/>
                <w:szCs w:val="16"/>
                <w:lang w:val="pl-PL"/>
              </w:rPr>
            </w:pPr>
            <w:r w:rsidRPr="00F03AD7">
              <w:rPr>
                <w:rFonts w:ascii="Calibri" w:hAnsi="Calibri" w:cs="Calibri"/>
                <w:sz w:val="16"/>
                <w:szCs w:val="16"/>
                <w:lang w:val="pl-PL"/>
              </w:rPr>
              <w:t>Obligatoryjny, jeżeli informacja jest dostępna</w:t>
            </w:r>
          </w:p>
        </w:tc>
        <w:tc>
          <w:tcPr>
            <w:tcW w:w="1843" w:type="dxa"/>
            <w:shd w:val="clear" w:color="auto" w:fill="auto"/>
          </w:tcPr>
          <w:p w14:paraId="7A63AC92"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 xml:space="preserve">﻿﻿DziennikUrzedowyKod </w:t>
            </w:r>
          </w:p>
          <w:p w14:paraId="5CE05DD7" w14:textId="77777777" w:rsidR="008F02F8" w:rsidRPr="008C4471" w:rsidRDefault="008F02F8" w:rsidP="00730132">
            <w:pPr>
              <w:jc w:val="center"/>
              <w:rPr>
                <w:rFonts w:ascii="Calibri" w:hAnsi="Calibri" w:cs="Calibri"/>
                <w:color w:val="000000"/>
                <w:sz w:val="16"/>
                <w:szCs w:val="16"/>
              </w:rPr>
            </w:pPr>
            <w:r w:rsidRPr="008C4471">
              <w:rPr>
                <w:rFonts w:ascii="Calibri" w:hAnsi="Calibri" w:cs="Calibri"/>
                <w:sz w:val="16"/>
                <w:szCs w:val="16"/>
              </w:rPr>
              <w:t>(lista kodowa)</w:t>
            </w:r>
          </w:p>
        </w:tc>
        <w:tc>
          <w:tcPr>
            <w:tcW w:w="3260" w:type="dxa"/>
            <w:shd w:val="clear" w:color="auto" w:fill="auto"/>
          </w:tcPr>
          <w:p w14:paraId="204CB78D" w14:textId="48149836" w:rsidR="008F02F8" w:rsidRPr="008C4471" w:rsidRDefault="008F02F8" w:rsidP="00130DA1">
            <w:pPr>
              <w:rPr>
                <w:rFonts w:ascii="Calibri" w:hAnsi="Calibri" w:cs="Calibri"/>
                <w:sz w:val="16"/>
                <w:szCs w:val="16"/>
              </w:rPr>
            </w:pPr>
            <w:r w:rsidRPr="008C4471">
              <w:rPr>
                <w:rFonts w:ascii="Calibri" w:hAnsi="Calibri" w:cs="Calibri"/>
                <w:sz w:val="16"/>
                <w:szCs w:val="16"/>
              </w:rPr>
              <w:t>﻿app:DokumentFormalny/app:dziennikUrzedowy</w:t>
            </w:r>
          </w:p>
        </w:tc>
        <w:tc>
          <w:tcPr>
            <w:tcW w:w="4818" w:type="dxa"/>
            <w:shd w:val="clear" w:color="auto" w:fill="auto"/>
          </w:tcPr>
          <w:p w14:paraId="3A2A6953"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Jeżeli dokument jest opublikowany w dzienniku urzędowym wartość atrybutu musi wskazywać na rodzaj tego dziennika.</w:t>
            </w:r>
          </w:p>
          <w:p w14:paraId="0A5B9B8E" w14:textId="77777777" w:rsidR="00130DA1" w:rsidRPr="00F03AD7" w:rsidRDefault="00130DA1" w:rsidP="00130DA1">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Wartość atrybutu musi być równa wartości elementu listy kodowej </w:t>
            </w:r>
            <w:r w:rsidRPr="008C4471">
              <w:rPr>
                <w:rFonts w:ascii="Calibri" w:hAnsi="Calibri" w:cs="Calibri"/>
                <w:sz w:val="16"/>
                <w:szCs w:val="16"/>
              </w:rPr>
              <w:t>﻿</w:t>
            </w:r>
            <w:r w:rsidRPr="00F03AD7">
              <w:rPr>
                <w:rFonts w:ascii="Calibri" w:hAnsi="Calibri" w:cs="Calibri"/>
                <w:sz w:val="16"/>
                <w:szCs w:val="16"/>
                <w:lang w:val="pl-PL"/>
              </w:rPr>
              <w:t>DziennikUrzedowyKod</w:t>
            </w:r>
          </w:p>
          <w:p w14:paraId="776B4B68" w14:textId="08DB6888" w:rsidR="00130DA1" w:rsidRPr="00F03AD7" w:rsidRDefault="00130DA1" w:rsidP="00130DA1">
            <w:pPr>
              <w:pStyle w:val="Akapitzlist"/>
              <w:ind w:left="0"/>
              <w:jc w:val="both"/>
              <w:rPr>
                <w:rFonts w:ascii="Calibri" w:hAnsi="Calibri" w:cs="Calibri"/>
                <w:sz w:val="16"/>
                <w:szCs w:val="16"/>
                <w:lang w:val="pl-PL"/>
              </w:rPr>
            </w:pPr>
            <w:r w:rsidRPr="00F03AD7">
              <w:rPr>
                <w:rFonts w:ascii="Calibri" w:hAnsi="Calibri" w:cs="Calibri"/>
                <w:sz w:val="16"/>
                <w:szCs w:val="16"/>
                <w:lang w:val="pl-PL"/>
              </w:rPr>
              <w:t>(</w:t>
            </w:r>
            <w:r w:rsidRPr="008C4471">
              <w:rPr>
                <w:rFonts w:ascii="Calibri" w:hAnsi="Calibri" w:cs="Calibri"/>
                <w:sz w:val="16"/>
                <w:szCs w:val="16"/>
              </w:rPr>
              <w:t>﻿</w:t>
            </w:r>
            <w:hyperlink r:id="rId119" w:history="1">
              <w:r w:rsidRPr="00F03AD7">
                <w:rPr>
                  <w:rStyle w:val="Hipercze"/>
                  <w:rFonts w:ascii="Calibri" w:hAnsi="Calibri" w:cs="Calibri"/>
                  <w:sz w:val="16"/>
                  <w:szCs w:val="16"/>
                  <w:lang w:val="pl-PL"/>
                </w:rPr>
                <w:t>http://www.gov.pl/static/zagospodarowanieprzestrzenne/codelist/DziennikUrzedowyKod</w:t>
              </w:r>
            </w:hyperlink>
            <w:r w:rsidRPr="00F03AD7">
              <w:rPr>
                <w:rFonts w:ascii="Calibri" w:hAnsi="Calibri" w:cs="Calibri"/>
                <w:sz w:val="16"/>
                <w:szCs w:val="16"/>
                <w:lang w:val="pl-PL"/>
              </w:rPr>
              <w:t>). Wskazanie na element listy kodowej następuje poprzez podanie jego identyfikatora URI oraz nazwy w formie czytelnej dla człowieka.</w:t>
            </w:r>
          </w:p>
          <w:p w14:paraId="6A38D727" w14:textId="77777777" w:rsidR="00130DA1" w:rsidRPr="008C4471" w:rsidRDefault="00130DA1" w:rsidP="00130DA1">
            <w:pPr>
              <w:jc w:val="both"/>
              <w:rPr>
                <w:rFonts w:ascii="Calibri" w:hAnsi="Calibri" w:cs="Calibri"/>
                <w:sz w:val="16"/>
                <w:szCs w:val="16"/>
              </w:rPr>
            </w:pPr>
          </w:p>
          <w:p w14:paraId="21A2F578" w14:textId="77777777" w:rsidR="00130DA1" w:rsidRPr="00F03AD7" w:rsidRDefault="00130DA1" w:rsidP="00130DA1">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w:t>
            </w:r>
          </w:p>
          <w:p w14:paraId="6371B04D" w14:textId="77777777" w:rsidR="00130DA1" w:rsidRPr="00F03AD7" w:rsidRDefault="00130DA1" w:rsidP="00130DA1">
            <w:pPr>
              <w:pStyle w:val="Akapitzlist"/>
              <w:ind w:left="0"/>
              <w:jc w:val="both"/>
              <w:rPr>
                <w:rFonts w:ascii="Calibri" w:hAnsi="Calibri" w:cs="Calibri"/>
                <w:sz w:val="16"/>
                <w:szCs w:val="16"/>
                <w:lang w:val="pl-PL"/>
              </w:rPr>
            </w:pPr>
            <w:r w:rsidRPr="00F03AD7">
              <w:rPr>
                <w:rFonts w:ascii="Calibri" w:hAnsi="Calibri" w:cs="Calibri"/>
                <w:sz w:val="16"/>
                <w:szCs w:val="16"/>
                <w:lang w:val="pl-PL"/>
              </w:rPr>
              <w:t>Identyfikator URI:</w:t>
            </w:r>
          </w:p>
          <w:p w14:paraId="0B075A68" w14:textId="4734F0FC" w:rsidR="00130DA1" w:rsidRPr="00F03AD7" w:rsidRDefault="00130DA1" w:rsidP="00130DA1">
            <w:pPr>
              <w:pStyle w:val="Akapitzlist"/>
              <w:ind w:left="0"/>
              <w:jc w:val="both"/>
              <w:rPr>
                <w:rFonts w:ascii="Calibri" w:hAnsi="Calibri" w:cs="Calibri"/>
                <w:sz w:val="16"/>
                <w:szCs w:val="16"/>
                <w:lang w:val="pl-PL"/>
              </w:rPr>
            </w:pPr>
            <w:r w:rsidRPr="008C4471">
              <w:rPr>
                <w:rFonts w:ascii="Calibri" w:hAnsi="Calibri" w:cs="Calibri"/>
                <w:sz w:val="16"/>
                <w:szCs w:val="16"/>
              </w:rPr>
              <w:t>﻿</w:t>
            </w:r>
            <w:hyperlink r:id="rId120" w:history="1">
              <w:r w:rsidRPr="00F03AD7">
                <w:rPr>
                  <w:rStyle w:val="Hipercze"/>
                  <w:rFonts w:ascii="Calibri" w:hAnsi="Calibri" w:cs="Calibri"/>
                  <w:sz w:val="16"/>
                  <w:szCs w:val="16"/>
                  <w:lang w:val="pl-PL"/>
                </w:rPr>
                <w:t>http://www.gov.pl/static/zagospodarowanieprzestrzenne/codelist/DziennikUrzedowyKod/dziennikUrzedowyWojDolnoslaskiego</w:t>
              </w:r>
            </w:hyperlink>
            <w:r w:rsidRPr="00F03AD7">
              <w:rPr>
                <w:rFonts w:ascii="Calibri" w:hAnsi="Calibri" w:cs="Calibri"/>
                <w:sz w:val="16"/>
                <w:szCs w:val="16"/>
                <w:lang w:val="pl-PL"/>
              </w:rPr>
              <w:t xml:space="preserve">  </w:t>
            </w:r>
          </w:p>
          <w:p w14:paraId="6445ECD7" w14:textId="77777777" w:rsidR="008F02F8" w:rsidRPr="008C4471" w:rsidRDefault="00130DA1" w:rsidP="00130DA1">
            <w:pPr>
              <w:pStyle w:val="Akapitzlist"/>
              <w:ind w:left="0"/>
              <w:jc w:val="both"/>
              <w:rPr>
                <w:rFonts w:ascii="Calibri" w:hAnsi="Calibri" w:cs="Calibri"/>
                <w:sz w:val="16"/>
                <w:szCs w:val="16"/>
              </w:rPr>
            </w:pPr>
            <w:r w:rsidRPr="008C4471">
              <w:rPr>
                <w:rFonts w:ascii="Calibri" w:hAnsi="Calibri" w:cs="Calibri"/>
                <w:sz w:val="16"/>
                <w:szCs w:val="16"/>
              </w:rPr>
              <w:t>nazwa: ﻿Dziennik Urzędowy Woj. Dolnośląskiego</w:t>
            </w:r>
          </w:p>
          <w:p w14:paraId="03C0C772" w14:textId="3423FA22" w:rsidR="00130DA1" w:rsidRPr="008C4471" w:rsidRDefault="00130DA1" w:rsidP="00130DA1">
            <w:pPr>
              <w:pStyle w:val="Akapitzlist"/>
              <w:ind w:left="0"/>
              <w:jc w:val="both"/>
              <w:rPr>
                <w:rFonts w:ascii="Calibri" w:hAnsi="Calibri" w:cs="Calibri"/>
                <w:sz w:val="16"/>
                <w:szCs w:val="16"/>
                <w:highlight w:val="yellow"/>
              </w:rPr>
            </w:pPr>
          </w:p>
        </w:tc>
      </w:tr>
      <w:tr w:rsidR="008F02F8" w:rsidRPr="00C31734" w14:paraId="5614F1D9" w14:textId="77777777" w:rsidTr="006B2961">
        <w:trPr>
          <w:trHeight w:val="1639"/>
          <w:jc w:val="center"/>
        </w:trPr>
        <w:tc>
          <w:tcPr>
            <w:tcW w:w="2264" w:type="dxa"/>
            <w:gridSpan w:val="3"/>
            <w:shd w:val="clear" w:color="auto" w:fill="auto"/>
          </w:tcPr>
          <w:p w14:paraId="205693B9" w14:textId="77777777" w:rsidR="008F02F8" w:rsidRPr="00F03AD7" w:rsidRDefault="008F02F8" w:rsidP="00730132">
            <w:pPr>
              <w:pStyle w:val="Akapitzlist"/>
              <w:ind w:left="0"/>
              <w:jc w:val="center"/>
              <w:rPr>
                <w:rFonts w:ascii="Calibri" w:hAnsi="Calibri" w:cs="Calibri"/>
                <w:b/>
                <w:bCs/>
                <w:sz w:val="16"/>
                <w:szCs w:val="16"/>
                <w:lang w:val="pl-PL"/>
              </w:rPr>
            </w:pPr>
            <w:r w:rsidRPr="008C4471">
              <w:rPr>
                <w:rFonts w:ascii="Calibri" w:hAnsi="Calibri" w:cs="Calibri"/>
                <w:b/>
                <w:bCs/>
                <w:sz w:val="16"/>
                <w:szCs w:val="16"/>
              </w:rPr>
              <w:t>﻿</w:t>
            </w:r>
            <w:r w:rsidRPr="00F03AD7">
              <w:rPr>
                <w:rFonts w:ascii="Calibri" w:hAnsi="Calibri" w:cs="Calibri"/>
                <w:b/>
                <w:bCs/>
                <w:sz w:val="16"/>
                <w:szCs w:val="16"/>
                <w:lang w:val="pl-PL"/>
              </w:rPr>
              <w:t>lacze</w:t>
            </w:r>
          </w:p>
          <w:p w14:paraId="346DF58D" w14:textId="77777777" w:rsidR="008F02F8" w:rsidRPr="008C4471" w:rsidRDefault="008F02F8" w:rsidP="00730132">
            <w:pPr>
              <w:jc w:val="center"/>
              <w:rPr>
                <w:rFonts w:ascii="Calibri" w:hAnsi="Calibri" w:cs="Calibri"/>
                <w:sz w:val="16"/>
                <w:szCs w:val="16"/>
              </w:rPr>
            </w:pPr>
          </w:p>
          <w:p w14:paraId="7971F7CA" w14:textId="77777777" w:rsidR="008F02F8" w:rsidRPr="00F03AD7" w:rsidRDefault="008F02F8" w:rsidP="00730132">
            <w:pPr>
              <w:pStyle w:val="Akapitzlist"/>
              <w:spacing w:before="100" w:beforeAutospacing="1" w:after="100" w:afterAutospacing="1"/>
              <w:ind w:left="0"/>
              <w:jc w:val="center"/>
              <w:rPr>
                <w:rFonts w:ascii="Calibri" w:hAnsi="Calibri" w:cs="Calibri"/>
                <w:b/>
                <w:bCs/>
                <w:sz w:val="16"/>
                <w:szCs w:val="16"/>
                <w:lang w:val="pl-PL"/>
              </w:rPr>
            </w:pPr>
            <w:r w:rsidRPr="008C4471">
              <w:rPr>
                <w:rFonts w:ascii="Calibri" w:hAnsi="Calibri" w:cs="Calibri"/>
                <w:sz w:val="16"/>
                <w:szCs w:val="16"/>
              </w:rPr>
              <w:t>﻿﻿</w:t>
            </w:r>
            <w:r w:rsidRPr="00F03AD7">
              <w:rPr>
                <w:rFonts w:ascii="Calibri" w:hAnsi="Calibri" w:cs="Calibri"/>
                <w:sz w:val="16"/>
                <w:szCs w:val="16"/>
                <w:lang w:val="pl-PL"/>
              </w:rPr>
              <w:t>Łącze (adres URI), pod którym dostępny jest tekst dokumentu formalnego</w:t>
            </w:r>
          </w:p>
        </w:tc>
        <w:tc>
          <w:tcPr>
            <w:tcW w:w="851" w:type="dxa"/>
            <w:shd w:val="clear" w:color="auto" w:fill="auto"/>
          </w:tcPr>
          <w:p w14:paraId="243BEADC"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29ADB1BF" w14:textId="77777777" w:rsidR="008F02F8" w:rsidRPr="00F03AD7" w:rsidRDefault="008F02F8" w:rsidP="00730132">
            <w:pPr>
              <w:pStyle w:val="Akapitzlist"/>
              <w:spacing w:before="100" w:beforeAutospacing="1" w:after="100" w:afterAutospacing="1"/>
              <w:ind w:left="0"/>
              <w:jc w:val="center"/>
              <w:rPr>
                <w:rFonts w:ascii="Calibri" w:hAnsi="Calibri" w:cs="Calibri"/>
                <w:sz w:val="16"/>
                <w:szCs w:val="16"/>
                <w:lang w:val="pl-PL"/>
              </w:rPr>
            </w:pPr>
            <w:r w:rsidRPr="00F03AD7">
              <w:rPr>
                <w:rFonts w:ascii="Calibri" w:hAnsi="Calibri" w:cs="Calibri"/>
                <w:sz w:val="16"/>
                <w:szCs w:val="16"/>
                <w:lang w:val="pl-PL"/>
              </w:rPr>
              <w:t>Obligatoryjny, jeżeli informacja jest dostępna</w:t>
            </w:r>
          </w:p>
        </w:tc>
        <w:tc>
          <w:tcPr>
            <w:tcW w:w="1843" w:type="dxa"/>
            <w:shd w:val="clear" w:color="auto" w:fill="auto"/>
          </w:tcPr>
          <w:p w14:paraId="0788AC3B"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 xml:space="preserve">﻿﻿URI </w:t>
            </w:r>
          </w:p>
        </w:tc>
        <w:tc>
          <w:tcPr>
            <w:tcW w:w="3260" w:type="dxa"/>
            <w:shd w:val="clear" w:color="auto" w:fill="auto"/>
          </w:tcPr>
          <w:p w14:paraId="2143FD9F" w14:textId="77777777" w:rsidR="008F02F8" w:rsidRPr="008C4471" w:rsidRDefault="008F02F8" w:rsidP="00730132">
            <w:pPr>
              <w:rPr>
                <w:rFonts w:ascii="Calibri" w:hAnsi="Calibri" w:cs="Calibri"/>
                <w:sz w:val="16"/>
                <w:szCs w:val="16"/>
              </w:rPr>
            </w:pPr>
            <w:r w:rsidRPr="008C4471">
              <w:rPr>
                <w:rFonts w:ascii="Calibri" w:hAnsi="Calibri" w:cs="Calibri"/>
                <w:sz w:val="16"/>
                <w:szCs w:val="16"/>
              </w:rPr>
              <w:t>﻿app:DokumentFormalny/app:lacze</w:t>
            </w:r>
          </w:p>
        </w:tc>
        <w:tc>
          <w:tcPr>
            <w:tcW w:w="4818" w:type="dxa"/>
            <w:shd w:val="clear" w:color="auto" w:fill="auto"/>
          </w:tcPr>
          <w:p w14:paraId="5123C253" w14:textId="5CAEE997" w:rsidR="00211E8F" w:rsidRPr="00F03AD7" w:rsidRDefault="008F02F8" w:rsidP="00730132">
            <w:pPr>
              <w:pStyle w:val="Akapitzlist"/>
              <w:spacing w:before="100" w:beforeAutospacing="1" w:after="100" w:afterAutospacing="1"/>
              <w:ind w:left="0"/>
              <w:jc w:val="both"/>
              <w:rPr>
                <w:rFonts w:ascii="Calibri" w:hAnsi="Calibri" w:cs="Calibri"/>
                <w:sz w:val="16"/>
                <w:szCs w:val="16"/>
                <w:lang w:val="pl-PL"/>
              </w:rPr>
            </w:pPr>
            <w:r w:rsidRPr="00F03AD7">
              <w:rPr>
                <w:rFonts w:ascii="Calibri" w:hAnsi="Calibri" w:cs="Calibri"/>
                <w:sz w:val="16"/>
                <w:szCs w:val="16"/>
                <w:lang w:val="pl-PL"/>
              </w:rPr>
              <w:t>Rekomenduje się podani</w:t>
            </w:r>
            <w:r w:rsidR="00732768" w:rsidRPr="00F03AD7">
              <w:rPr>
                <w:rFonts w:ascii="Calibri" w:hAnsi="Calibri" w:cs="Calibri"/>
                <w:sz w:val="16"/>
                <w:szCs w:val="16"/>
                <w:lang w:val="pl-PL"/>
              </w:rPr>
              <w:t>e</w:t>
            </w:r>
            <w:r w:rsidRPr="00F03AD7">
              <w:rPr>
                <w:rFonts w:ascii="Calibri" w:hAnsi="Calibri" w:cs="Calibri"/>
                <w:sz w:val="16"/>
                <w:szCs w:val="16"/>
                <w:lang w:val="pl-PL"/>
              </w:rPr>
              <w:t xml:space="preserve"> łącza (adresu URL) do dokumentu udostępnionego w internetowej wersji właściwego dziennika urz</w:t>
            </w:r>
            <w:r w:rsidR="00EB76CA" w:rsidRPr="00F03AD7">
              <w:rPr>
                <w:rFonts w:ascii="Calibri" w:hAnsi="Calibri" w:cs="Calibri"/>
                <w:sz w:val="16"/>
                <w:szCs w:val="16"/>
                <w:lang w:val="pl-PL"/>
              </w:rPr>
              <w:t>ę</w:t>
            </w:r>
            <w:r w:rsidRPr="00F03AD7">
              <w:rPr>
                <w:rFonts w:ascii="Calibri" w:hAnsi="Calibri" w:cs="Calibri"/>
                <w:sz w:val="16"/>
                <w:szCs w:val="16"/>
                <w:lang w:val="pl-PL"/>
              </w:rPr>
              <w:t>dowego. Jeżeli taka informacja nie jest dostępna, należy podać łącze do dokumentu dostępnego w portalu właściwego organu np. BIP.</w:t>
            </w:r>
          </w:p>
          <w:p w14:paraId="7813B45F" w14:textId="536EB9D1" w:rsidR="008F02F8" w:rsidRPr="00F03AD7" w:rsidRDefault="00211E8F" w:rsidP="00211E8F">
            <w:pPr>
              <w:pStyle w:val="Akapitzlist"/>
              <w:spacing w:before="100" w:beforeAutospacing="1" w:after="100" w:afterAutospacing="1"/>
              <w:ind w:left="0"/>
              <w:jc w:val="both"/>
              <w:rPr>
                <w:rFonts w:ascii="Calibri" w:hAnsi="Calibri" w:cs="Calibri"/>
                <w:sz w:val="16"/>
                <w:szCs w:val="16"/>
                <w:lang w:val="pl-PL"/>
              </w:rPr>
            </w:pPr>
            <w:r w:rsidRPr="00F03AD7">
              <w:rPr>
                <w:rFonts w:ascii="Calibri" w:hAnsi="Calibri" w:cs="Calibri"/>
                <w:sz w:val="16"/>
                <w:szCs w:val="16"/>
                <w:lang w:val="pl-PL"/>
              </w:rPr>
              <w:t xml:space="preserve">W przypadku, gdy </w:t>
            </w:r>
            <w:r w:rsidR="00DF4C5D" w:rsidRPr="00F03AD7">
              <w:rPr>
                <w:rFonts w:ascii="Calibri" w:hAnsi="Calibri" w:cs="Calibri"/>
                <w:sz w:val="16"/>
                <w:szCs w:val="16"/>
                <w:lang w:val="pl-PL"/>
              </w:rPr>
              <w:t>żadna z</w:t>
            </w:r>
            <w:r w:rsidRPr="00F03AD7">
              <w:rPr>
                <w:rFonts w:ascii="Calibri" w:hAnsi="Calibri" w:cs="Calibri"/>
                <w:sz w:val="16"/>
                <w:szCs w:val="16"/>
                <w:lang w:val="pl-PL"/>
              </w:rPr>
              <w:t xml:space="preserve"> powyż</w:t>
            </w:r>
            <w:r w:rsidR="00DF4C5D" w:rsidRPr="00F03AD7">
              <w:rPr>
                <w:rFonts w:ascii="Calibri" w:hAnsi="Calibri" w:cs="Calibri"/>
                <w:sz w:val="16"/>
                <w:szCs w:val="16"/>
                <w:lang w:val="pl-PL"/>
              </w:rPr>
              <w:t>szych informacji nie jest</w:t>
            </w:r>
            <w:r w:rsidRPr="00F03AD7">
              <w:rPr>
                <w:rFonts w:ascii="Calibri" w:hAnsi="Calibri" w:cs="Calibri"/>
                <w:sz w:val="16"/>
                <w:szCs w:val="16"/>
                <w:lang w:val="pl-PL"/>
              </w:rPr>
              <w:t xml:space="preserve"> dostę</w:t>
            </w:r>
            <w:r w:rsidR="00DF4C5D" w:rsidRPr="00F03AD7">
              <w:rPr>
                <w:rFonts w:ascii="Calibri" w:hAnsi="Calibri" w:cs="Calibri"/>
                <w:sz w:val="16"/>
                <w:szCs w:val="16"/>
                <w:lang w:val="pl-PL"/>
              </w:rPr>
              <w:t>pna</w:t>
            </w:r>
            <w:r w:rsidRPr="00F03AD7">
              <w:rPr>
                <w:rFonts w:ascii="Calibri" w:hAnsi="Calibri" w:cs="Calibri"/>
                <w:sz w:val="16"/>
                <w:szCs w:val="16"/>
                <w:lang w:val="pl-PL"/>
              </w:rPr>
              <w:t>, dopuszcza się podanie innego łącza, pod którym znajduje się dokument.</w:t>
            </w:r>
          </w:p>
          <w:p w14:paraId="26FB8D02" w14:textId="1B685090"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Dopuszcza się podanie więcej niż jednej lokaliza</w:t>
            </w:r>
            <w:r w:rsidR="00EB76CA" w:rsidRPr="00F03AD7">
              <w:rPr>
                <w:rFonts w:ascii="Calibri" w:hAnsi="Calibri" w:cs="Calibri"/>
                <w:sz w:val="16"/>
                <w:szCs w:val="16"/>
                <w:lang w:val="pl-PL"/>
              </w:rPr>
              <w:t>c</w:t>
            </w:r>
            <w:r w:rsidRPr="00F03AD7">
              <w:rPr>
                <w:rFonts w:ascii="Calibri" w:hAnsi="Calibri" w:cs="Calibri"/>
                <w:sz w:val="16"/>
                <w:szCs w:val="16"/>
                <w:lang w:val="pl-PL"/>
              </w:rPr>
              <w:t>ji s</w:t>
            </w:r>
            <w:r w:rsidR="00211E8F" w:rsidRPr="00F03AD7">
              <w:rPr>
                <w:rFonts w:ascii="Calibri" w:hAnsi="Calibri" w:cs="Calibri"/>
                <w:sz w:val="16"/>
                <w:szCs w:val="16"/>
                <w:lang w:val="pl-PL"/>
              </w:rPr>
              <w:t>ieciowej tego samego dokumentu.</w:t>
            </w:r>
          </w:p>
          <w:p w14:paraId="1B5D602B" w14:textId="77777777" w:rsidR="008F02F8" w:rsidRPr="00F03AD7" w:rsidRDefault="008F02F8" w:rsidP="00730132">
            <w:pPr>
              <w:pStyle w:val="Akapitzlist"/>
              <w:ind w:left="0"/>
              <w:jc w:val="both"/>
              <w:rPr>
                <w:rFonts w:ascii="Calibri" w:hAnsi="Calibri" w:cs="Calibri"/>
                <w:sz w:val="16"/>
                <w:szCs w:val="16"/>
                <w:lang w:val="pl-PL"/>
              </w:rPr>
            </w:pPr>
          </w:p>
          <w:p w14:paraId="683F0E50" w14:textId="174AACC8"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lastRenderedPageBreak/>
              <w:t xml:space="preserve">Przykład: </w:t>
            </w:r>
            <w:r w:rsidRPr="008C4471">
              <w:rPr>
                <w:rFonts w:ascii="Calibri" w:hAnsi="Calibri" w:cs="Calibri"/>
                <w:sz w:val="16"/>
                <w:szCs w:val="16"/>
              </w:rPr>
              <w:t>﻿</w:t>
            </w:r>
            <w:hyperlink r:id="rId121" w:history="1">
              <w:r w:rsidR="009532EB" w:rsidRPr="00F03AD7">
                <w:rPr>
                  <w:rStyle w:val="Hipercze"/>
                  <w:rFonts w:ascii="Calibri" w:hAnsi="Calibri" w:cs="Calibri"/>
                  <w:sz w:val="16"/>
                  <w:szCs w:val="16"/>
                  <w:lang w:val="pl-PL"/>
                </w:rPr>
                <w:t>http://edziennik.mazowieckie.pl/WDU_W/2018/13180/akt.pdf</w:t>
              </w:r>
            </w:hyperlink>
            <w:r w:rsidR="009532EB" w:rsidRPr="00F03AD7">
              <w:rPr>
                <w:rFonts w:ascii="Calibri" w:hAnsi="Calibri" w:cs="Calibri"/>
                <w:sz w:val="16"/>
                <w:szCs w:val="16"/>
                <w:lang w:val="pl-PL"/>
              </w:rPr>
              <w:t xml:space="preserve"> </w:t>
            </w:r>
          </w:p>
        </w:tc>
      </w:tr>
      <w:tr w:rsidR="008F02F8" w:rsidRPr="00C31734" w14:paraId="35E70C07" w14:textId="77777777" w:rsidTr="006B2961">
        <w:trPr>
          <w:trHeight w:val="1855"/>
          <w:jc w:val="center"/>
        </w:trPr>
        <w:tc>
          <w:tcPr>
            <w:tcW w:w="2264" w:type="dxa"/>
            <w:gridSpan w:val="3"/>
            <w:shd w:val="clear" w:color="auto" w:fill="auto"/>
          </w:tcPr>
          <w:p w14:paraId="7C8EE30D"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przystapienie</w:t>
            </w:r>
          </w:p>
          <w:p w14:paraId="10A96608"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4DBC0192" w14:textId="77777777" w:rsidR="008F02F8" w:rsidRPr="008C4471" w:rsidRDefault="008F02F8" w:rsidP="00730132">
            <w:pPr>
              <w:jc w:val="center"/>
              <w:rPr>
                <w:rFonts w:ascii="Calibri" w:hAnsi="Calibri" w:cs="Calibri"/>
                <w:sz w:val="16"/>
                <w:szCs w:val="16"/>
              </w:rPr>
            </w:pPr>
          </w:p>
          <w:p w14:paraId="40950E83"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﻿Odniesienie do aktu planowania przestrzennego, w stosunku, do którego akt prawny ustanawia przystąpienie do jego sporządzenia</w:t>
            </w:r>
          </w:p>
        </w:tc>
        <w:tc>
          <w:tcPr>
            <w:tcW w:w="851" w:type="dxa"/>
            <w:shd w:val="clear" w:color="auto" w:fill="auto"/>
          </w:tcPr>
          <w:p w14:paraId="315A949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7B02B533" w14:textId="77777777" w:rsidR="008F02F8" w:rsidRPr="00F03AD7" w:rsidRDefault="008F02F8" w:rsidP="003738EC">
            <w:pPr>
              <w:pStyle w:val="Akapitzlist"/>
              <w:spacing w:before="100" w:beforeAutospacing="1" w:after="100" w:afterAutospacing="1"/>
              <w:ind w:left="-79"/>
              <w:jc w:val="center"/>
              <w:rPr>
                <w:rFonts w:ascii="Calibri" w:hAnsi="Calibri" w:cs="Calibri"/>
                <w:sz w:val="16"/>
                <w:szCs w:val="16"/>
                <w:lang w:val="pl-PL"/>
              </w:rPr>
            </w:pPr>
            <w:r w:rsidRPr="00F03AD7">
              <w:rPr>
                <w:rFonts w:ascii="Calibri" w:hAnsi="Calibri" w:cs="Calibri"/>
                <w:sz w:val="16"/>
                <w:szCs w:val="16"/>
                <w:lang w:val="pl-PL"/>
              </w:rPr>
              <w:t>Obligatoryjny, jeżeli akt prawny ustanawia przystąpienie do sporządzenia aktu planowania przestrzennego</w:t>
            </w:r>
          </w:p>
        </w:tc>
        <w:tc>
          <w:tcPr>
            <w:tcW w:w="1843" w:type="dxa"/>
            <w:shd w:val="clear" w:color="auto" w:fill="auto"/>
          </w:tcPr>
          <w:p w14:paraId="31EE51A6" w14:textId="58F08E9F"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﻿AktPlanow</w:t>
            </w:r>
            <w:r w:rsidR="00EB76CA" w:rsidRPr="008C4471">
              <w:rPr>
                <w:rFonts w:ascii="Calibri" w:hAnsi="Calibri" w:cs="Calibri"/>
                <w:color w:val="000000"/>
                <w:sz w:val="16"/>
                <w:szCs w:val="16"/>
              </w:rPr>
              <w:t>a</w:t>
            </w:r>
            <w:r w:rsidRPr="008C4471">
              <w:rPr>
                <w:rFonts w:ascii="Calibri" w:hAnsi="Calibri" w:cs="Calibri"/>
                <w:color w:val="000000"/>
                <w:sz w:val="16"/>
                <w:szCs w:val="16"/>
              </w:rPr>
              <w:t>niaPrzestrze</w:t>
            </w:r>
            <w:r w:rsidR="00EB76CA" w:rsidRPr="008C4471">
              <w:rPr>
                <w:rFonts w:ascii="Calibri" w:hAnsi="Calibri" w:cs="Calibri"/>
                <w:color w:val="000000"/>
                <w:sz w:val="16"/>
                <w:szCs w:val="16"/>
              </w:rPr>
              <w:t>n</w:t>
            </w:r>
            <w:r w:rsidRPr="008C4471">
              <w:rPr>
                <w:rFonts w:ascii="Calibri" w:hAnsi="Calibri" w:cs="Calibri"/>
                <w:color w:val="000000"/>
                <w:sz w:val="16"/>
                <w:szCs w:val="16"/>
              </w:rPr>
              <w:t>nego</w:t>
            </w:r>
          </w:p>
        </w:tc>
        <w:tc>
          <w:tcPr>
            <w:tcW w:w="3260" w:type="dxa"/>
            <w:shd w:val="clear" w:color="auto" w:fill="auto"/>
          </w:tcPr>
          <w:p w14:paraId="1EBF2B58"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app:DokumentFormalny/app:﻿przystapienie</w:t>
            </w:r>
          </w:p>
        </w:tc>
        <w:tc>
          <w:tcPr>
            <w:tcW w:w="4818" w:type="dxa"/>
            <w:shd w:val="clear" w:color="auto" w:fill="auto"/>
          </w:tcPr>
          <w:p w14:paraId="26EE80DF" w14:textId="5CD69980" w:rsidR="008F02F8" w:rsidRPr="008C4471" w:rsidRDefault="008F02F8" w:rsidP="00730132">
            <w:pPr>
              <w:jc w:val="both"/>
              <w:rPr>
                <w:rFonts w:ascii="Calibri" w:hAnsi="Calibri" w:cs="Calibri"/>
                <w:color w:val="000000"/>
                <w:sz w:val="16"/>
                <w:szCs w:val="16"/>
              </w:rPr>
            </w:pPr>
            <w:r w:rsidRPr="008C4471">
              <w:rPr>
                <w:rFonts w:ascii="Calibri" w:hAnsi="Calibri" w:cs="Calibri"/>
                <w:sz w:val="16"/>
                <w:szCs w:val="16"/>
              </w:rPr>
              <w:t>Relacja do instancji obiektu app:</w:t>
            </w:r>
            <w:r w:rsidRPr="008C4471">
              <w:rPr>
                <w:rFonts w:ascii="Calibri" w:hAnsi="Calibri" w:cs="Calibri"/>
                <w:color w:val="000000"/>
                <w:sz w:val="16"/>
                <w:szCs w:val="16"/>
              </w:rPr>
              <w:t>AktPlanow</w:t>
            </w:r>
            <w:r w:rsidR="00EB76CA" w:rsidRPr="008C4471">
              <w:rPr>
                <w:rFonts w:ascii="Calibri" w:hAnsi="Calibri" w:cs="Calibri"/>
                <w:color w:val="000000"/>
                <w:sz w:val="16"/>
                <w:szCs w:val="16"/>
              </w:rPr>
              <w:t>a</w:t>
            </w:r>
            <w:r w:rsidRPr="008C4471">
              <w:rPr>
                <w:rFonts w:ascii="Calibri" w:hAnsi="Calibri" w:cs="Calibri"/>
                <w:color w:val="000000"/>
                <w:sz w:val="16"/>
                <w:szCs w:val="16"/>
              </w:rPr>
              <w:t>niaPrzestrze</w:t>
            </w:r>
            <w:r w:rsidR="00EB76CA" w:rsidRPr="008C4471">
              <w:rPr>
                <w:rFonts w:ascii="Calibri" w:hAnsi="Calibri" w:cs="Calibri"/>
                <w:color w:val="000000"/>
                <w:sz w:val="16"/>
                <w:szCs w:val="16"/>
              </w:rPr>
              <w:t>n</w:t>
            </w:r>
            <w:r w:rsidRPr="008C4471">
              <w:rPr>
                <w:rFonts w:ascii="Calibri" w:hAnsi="Calibri" w:cs="Calibri"/>
                <w:color w:val="000000"/>
                <w:sz w:val="16"/>
                <w:szCs w:val="16"/>
              </w:rPr>
              <w:t>nego reprezentującej akt planowania przestrzennego</w:t>
            </w:r>
            <w:r w:rsidR="00732768" w:rsidRPr="008C4471">
              <w:rPr>
                <w:rFonts w:ascii="Calibri" w:hAnsi="Calibri" w:cs="Calibri"/>
                <w:color w:val="000000"/>
                <w:sz w:val="16"/>
                <w:szCs w:val="16"/>
              </w:rPr>
              <w:t>,</w:t>
            </w:r>
            <w:r w:rsidRPr="008C4471">
              <w:rPr>
                <w:rFonts w:ascii="Calibri" w:hAnsi="Calibri" w:cs="Calibri"/>
                <w:color w:val="000000"/>
                <w:sz w:val="16"/>
                <w:szCs w:val="16"/>
              </w:rPr>
              <w:t xml:space="preserve"> dla którego </w:t>
            </w:r>
            <w:r w:rsidRPr="008C4471">
              <w:rPr>
                <w:rFonts w:ascii="Calibri" w:hAnsi="Calibri" w:cs="Calibri"/>
                <w:sz w:val="16"/>
                <w:szCs w:val="16"/>
              </w:rPr>
              <w:t>akt prawny ustanawia przystąpienie do jego sporządzenia</w:t>
            </w:r>
            <w:r w:rsidR="003738EC" w:rsidRPr="008C4471">
              <w:rPr>
                <w:rFonts w:ascii="Calibri" w:hAnsi="Calibri" w:cs="Calibri"/>
                <w:color w:val="000000"/>
                <w:sz w:val="16"/>
                <w:szCs w:val="16"/>
              </w:rPr>
              <w:t>.</w:t>
            </w:r>
          </w:p>
          <w:p w14:paraId="26D2C3CE" w14:textId="77777777" w:rsidR="008F02F8" w:rsidRPr="008C4471" w:rsidRDefault="008F02F8" w:rsidP="00730132">
            <w:pPr>
              <w:jc w:val="both"/>
              <w:rPr>
                <w:rFonts w:ascii="Calibri" w:hAnsi="Calibri" w:cs="Calibri"/>
                <w:color w:val="000000"/>
                <w:sz w:val="16"/>
                <w:szCs w:val="16"/>
              </w:rPr>
            </w:pPr>
          </w:p>
          <w:p w14:paraId="7EAE72AD" w14:textId="77777777" w:rsidR="008F02F8" w:rsidRPr="008C4471" w:rsidRDefault="008F02F8" w:rsidP="00730132">
            <w:pPr>
              <w:jc w:val="both"/>
              <w:rPr>
                <w:rFonts w:ascii="Calibri" w:hAnsi="Calibri" w:cs="Calibri"/>
                <w:color w:val="000000"/>
                <w:sz w:val="16"/>
                <w:szCs w:val="16"/>
              </w:rPr>
            </w:pPr>
          </w:p>
          <w:p w14:paraId="0B970119" w14:textId="59E504D8" w:rsidR="008F02F8" w:rsidRPr="008C4471" w:rsidRDefault="008F02F8" w:rsidP="003738EC">
            <w:pPr>
              <w:jc w:val="both"/>
              <w:rPr>
                <w:rFonts w:ascii="Calibri" w:hAnsi="Calibri" w:cs="Calibri"/>
                <w:color w:val="000000"/>
                <w:sz w:val="16"/>
                <w:szCs w:val="16"/>
              </w:rPr>
            </w:pPr>
            <w:r w:rsidRPr="008C4471">
              <w:rPr>
                <w:rFonts w:ascii="Calibri" w:hAnsi="Calibri" w:cs="Calibri"/>
                <w:color w:val="000000"/>
                <w:sz w:val="16"/>
                <w:szCs w:val="16"/>
              </w:rPr>
              <w:t>Przykład: ﻿</w:t>
            </w:r>
            <w:r w:rsidR="003738EC" w:rsidRPr="008C4471">
              <w:rPr>
                <w:rFonts w:ascii="Calibri" w:hAnsi="Calibri" w:cs="Calibri"/>
                <w:color w:val="000000"/>
                <w:sz w:val="16"/>
                <w:szCs w:val="16"/>
              </w:rPr>
              <w:t xml:space="preserve">Miejscowy plan zagospodarowania przestrzennego obszaru </w:t>
            </w:r>
            <w:r w:rsidR="0064078B">
              <w:rPr>
                <w:rFonts w:ascii="Calibri" w:hAnsi="Calibri" w:cs="Calibri"/>
                <w:color w:val="000000"/>
                <w:sz w:val="16"/>
                <w:szCs w:val="16"/>
              </w:rPr>
              <w:br/>
            </w:r>
            <w:r w:rsidR="003738EC" w:rsidRPr="008C4471">
              <w:rPr>
                <w:rFonts w:ascii="Calibri" w:hAnsi="Calibri" w:cs="Calibri"/>
                <w:color w:val="000000"/>
                <w:sz w:val="16"/>
                <w:szCs w:val="16"/>
              </w:rPr>
              <w:t>w rejonie ulic Filipiny Płaskowickiej i Puławskiej</w:t>
            </w:r>
          </w:p>
          <w:p w14:paraId="3B11D361" w14:textId="77777777" w:rsidR="008F02F8" w:rsidRPr="008C4471" w:rsidRDefault="008F02F8" w:rsidP="00730132">
            <w:pPr>
              <w:jc w:val="both"/>
              <w:rPr>
                <w:rFonts w:ascii="Calibri" w:hAnsi="Calibri" w:cs="Calibri"/>
                <w:color w:val="000000"/>
                <w:sz w:val="16"/>
                <w:szCs w:val="16"/>
              </w:rPr>
            </w:pPr>
          </w:p>
        </w:tc>
      </w:tr>
      <w:tr w:rsidR="008F02F8" w:rsidRPr="00C31734" w14:paraId="20CF9D54" w14:textId="77777777" w:rsidTr="006B2961">
        <w:trPr>
          <w:trHeight w:val="1639"/>
          <w:jc w:val="center"/>
        </w:trPr>
        <w:tc>
          <w:tcPr>
            <w:tcW w:w="2264" w:type="dxa"/>
            <w:gridSpan w:val="3"/>
            <w:shd w:val="clear" w:color="auto" w:fill="auto"/>
          </w:tcPr>
          <w:p w14:paraId="7BC52F92"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uchwala</w:t>
            </w:r>
          </w:p>
          <w:p w14:paraId="56BEFBBC"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77CC3356" w14:textId="77777777" w:rsidR="008F02F8" w:rsidRPr="008C4471" w:rsidRDefault="008F02F8" w:rsidP="00730132">
            <w:pPr>
              <w:jc w:val="center"/>
              <w:rPr>
                <w:rFonts w:ascii="Calibri" w:hAnsi="Calibri" w:cs="Calibri"/>
                <w:sz w:val="16"/>
                <w:szCs w:val="16"/>
              </w:rPr>
            </w:pPr>
          </w:p>
          <w:p w14:paraId="6FDA547D"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﻿Odniesienie do aktu planowania przestrzennego, który akt prawny uchwala</w:t>
            </w:r>
          </w:p>
        </w:tc>
        <w:tc>
          <w:tcPr>
            <w:tcW w:w="851" w:type="dxa"/>
            <w:shd w:val="clear" w:color="auto" w:fill="auto"/>
          </w:tcPr>
          <w:p w14:paraId="25E82F21"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5764D83C" w14:textId="77777777" w:rsidR="008F02F8" w:rsidRPr="00F03AD7" w:rsidRDefault="008F02F8" w:rsidP="003738EC">
            <w:pPr>
              <w:pStyle w:val="Akapitzlist"/>
              <w:spacing w:before="100" w:beforeAutospacing="1" w:after="100" w:afterAutospacing="1"/>
              <w:ind w:left="-79"/>
              <w:jc w:val="center"/>
              <w:rPr>
                <w:rFonts w:ascii="Calibri" w:hAnsi="Calibri" w:cs="Calibri"/>
                <w:sz w:val="16"/>
                <w:szCs w:val="16"/>
                <w:lang w:val="pl-PL"/>
              </w:rPr>
            </w:pPr>
            <w:r w:rsidRPr="00F03AD7">
              <w:rPr>
                <w:rFonts w:ascii="Calibri" w:hAnsi="Calibri" w:cs="Calibri"/>
                <w:sz w:val="16"/>
                <w:szCs w:val="16"/>
                <w:lang w:val="pl-PL"/>
              </w:rPr>
              <w:t>Obligatoryjny, jeżeli akt prawny uchwala akt planowania przestrzennego</w:t>
            </w:r>
          </w:p>
        </w:tc>
        <w:tc>
          <w:tcPr>
            <w:tcW w:w="1843" w:type="dxa"/>
            <w:shd w:val="clear" w:color="auto" w:fill="auto"/>
          </w:tcPr>
          <w:p w14:paraId="52C84811" w14:textId="670FA41D"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﻿AktPlanow</w:t>
            </w:r>
            <w:r w:rsidR="00EB76CA" w:rsidRPr="008C4471">
              <w:rPr>
                <w:rFonts w:ascii="Calibri" w:hAnsi="Calibri" w:cs="Calibri"/>
                <w:color w:val="000000"/>
                <w:sz w:val="16"/>
                <w:szCs w:val="16"/>
              </w:rPr>
              <w:t>a</w:t>
            </w:r>
            <w:r w:rsidRPr="008C4471">
              <w:rPr>
                <w:rFonts w:ascii="Calibri" w:hAnsi="Calibri" w:cs="Calibri"/>
                <w:color w:val="000000"/>
                <w:sz w:val="16"/>
                <w:szCs w:val="16"/>
              </w:rPr>
              <w:t>niaPrzestrze</w:t>
            </w:r>
            <w:r w:rsidR="00EB76CA" w:rsidRPr="008C4471">
              <w:rPr>
                <w:rFonts w:ascii="Calibri" w:hAnsi="Calibri" w:cs="Calibri"/>
                <w:color w:val="000000"/>
                <w:sz w:val="16"/>
                <w:szCs w:val="16"/>
              </w:rPr>
              <w:t>n</w:t>
            </w:r>
            <w:r w:rsidRPr="008C4471">
              <w:rPr>
                <w:rFonts w:ascii="Calibri" w:hAnsi="Calibri" w:cs="Calibri"/>
                <w:color w:val="000000"/>
                <w:sz w:val="16"/>
                <w:szCs w:val="16"/>
              </w:rPr>
              <w:t>nego</w:t>
            </w:r>
          </w:p>
        </w:tc>
        <w:tc>
          <w:tcPr>
            <w:tcW w:w="3260" w:type="dxa"/>
            <w:shd w:val="clear" w:color="auto" w:fill="auto"/>
          </w:tcPr>
          <w:p w14:paraId="68819EF2"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app:DokumentFormalny/app:﻿uchwala</w:t>
            </w:r>
          </w:p>
        </w:tc>
        <w:tc>
          <w:tcPr>
            <w:tcW w:w="4818" w:type="dxa"/>
            <w:shd w:val="clear" w:color="auto" w:fill="auto"/>
          </w:tcPr>
          <w:p w14:paraId="4FBBA3E6" w14:textId="541BD16A" w:rsidR="008F02F8" w:rsidRPr="008C4471" w:rsidRDefault="008F02F8" w:rsidP="00730132">
            <w:pPr>
              <w:jc w:val="both"/>
              <w:rPr>
                <w:rFonts w:ascii="Calibri" w:hAnsi="Calibri" w:cs="Calibri"/>
                <w:color w:val="000000"/>
                <w:sz w:val="16"/>
                <w:szCs w:val="16"/>
              </w:rPr>
            </w:pPr>
            <w:r w:rsidRPr="008C4471">
              <w:rPr>
                <w:rFonts w:ascii="Calibri" w:hAnsi="Calibri" w:cs="Calibri"/>
                <w:sz w:val="16"/>
                <w:szCs w:val="16"/>
              </w:rPr>
              <w:t>Relacja do instancji obiektu app:</w:t>
            </w:r>
            <w:r w:rsidRPr="008C4471">
              <w:rPr>
                <w:rFonts w:ascii="Calibri" w:hAnsi="Calibri" w:cs="Calibri"/>
                <w:color w:val="000000"/>
                <w:sz w:val="16"/>
                <w:szCs w:val="16"/>
              </w:rPr>
              <w:t>AktPlanow</w:t>
            </w:r>
            <w:r w:rsidR="00EB76CA" w:rsidRPr="008C4471">
              <w:rPr>
                <w:rFonts w:ascii="Calibri" w:hAnsi="Calibri" w:cs="Calibri"/>
                <w:color w:val="000000"/>
                <w:sz w:val="16"/>
                <w:szCs w:val="16"/>
              </w:rPr>
              <w:t>a</w:t>
            </w:r>
            <w:r w:rsidRPr="008C4471">
              <w:rPr>
                <w:rFonts w:ascii="Calibri" w:hAnsi="Calibri" w:cs="Calibri"/>
                <w:color w:val="000000"/>
                <w:sz w:val="16"/>
                <w:szCs w:val="16"/>
              </w:rPr>
              <w:t>niaPrzestrze</w:t>
            </w:r>
            <w:r w:rsidR="00EB76CA" w:rsidRPr="008C4471">
              <w:rPr>
                <w:rFonts w:ascii="Calibri" w:hAnsi="Calibri" w:cs="Calibri"/>
                <w:color w:val="000000"/>
                <w:sz w:val="16"/>
                <w:szCs w:val="16"/>
              </w:rPr>
              <w:t>n</w:t>
            </w:r>
            <w:r w:rsidRPr="008C4471">
              <w:rPr>
                <w:rFonts w:ascii="Calibri" w:hAnsi="Calibri" w:cs="Calibri"/>
                <w:color w:val="000000"/>
                <w:sz w:val="16"/>
                <w:szCs w:val="16"/>
              </w:rPr>
              <w:t>nego reprezentującej akt planowania przestrzennego</w:t>
            </w:r>
            <w:r w:rsidR="00732768" w:rsidRPr="008C4471">
              <w:rPr>
                <w:rFonts w:ascii="Calibri" w:hAnsi="Calibri" w:cs="Calibri"/>
                <w:color w:val="000000"/>
                <w:sz w:val="16"/>
                <w:szCs w:val="16"/>
              </w:rPr>
              <w:t>,</w:t>
            </w:r>
            <w:r w:rsidRPr="008C4471">
              <w:rPr>
                <w:rFonts w:ascii="Calibri" w:hAnsi="Calibri" w:cs="Calibri"/>
                <w:color w:val="000000"/>
                <w:sz w:val="16"/>
                <w:szCs w:val="16"/>
              </w:rPr>
              <w:t xml:space="preserve"> który </w:t>
            </w:r>
            <w:r w:rsidRPr="008C4471">
              <w:rPr>
                <w:rFonts w:ascii="Calibri" w:hAnsi="Calibri" w:cs="Calibri"/>
                <w:sz w:val="16"/>
                <w:szCs w:val="16"/>
              </w:rPr>
              <w:t>akt prawny uchwala.</w:t>
            </w:r>
            <w:r w:rsidRPr="008C4471">
              <w:rPr>
                <w:rFonts w:ascii="Calibri" w:hAnsi="Calibri" w:cs="Calibri"/>
                <w:color w:val="000000"/>
                <w:sz w:val="16"/>
                <w:szCs w:val="16"/>
              </w:rPr>
              <w:t xml:space="preserve"> </w:t>
            </w:r>
          </w:p>
          <w:p w14:paraId="6C8B7D4D" w14:textId="77777777" w:rsidR="008F02F8" w:rsidRPr="008C4471" w:rsidRDefault="008F02F8" w:rsidP="00730132">
            <w:pPr>
              <w:jc w:val="both"/>
              <w:rPr>
                <w:rFonts w:ascii="Calibri" w:hAnsi="Calibri" w:cs="Calibri"/>
                <w:color w:val="000000"/>
                <w:sz w:val="16"/>
                <w:szCs w:val="16"/>
              </w:rPr>
            </w:pPr>
          </w:p>
          <w:p w14:paraId="3E52EF81" w14:textId="77777777" w:rsidR="008F02F8" w:rsidRPr="008C4471" w:rsidRDefault="008F02F8" w:rsidP="00730132">
            <w:pPr>
              <w:jc w:val="both"/>
              <w:rPr>
                <w:rFonts w:ascii="Calibri" w:hAnsi="Calibri" w:cs="Calibri"/>
                <w:color w:val="000000"/>
                <w:sz w:val="16"/>
                <w:szCs w:val="16"/>
              </w:rPr>
            </w:pPr>
            <w:r w:rsidRPr="008C4471">
              <w:rPr>
                <w:rFonts w:ascii="Calibri" w:hAnsi="Calibri" w:cs="Calibri"/>
                <w:color w:val="000000"/>
                <w:sz w:val="16"/>
                <w:szCs w:val="16"/>
              </w:rPr>
              <w:t>Przykład: ﻿Plan zagospodarowania przestrzennego województwa mazowieckiego</w:t>
            </w:r>
          </w:p>
          <w:p w14:paraId="0EBAFD82" w14:textId="77777777" w:rsidR="008F02F8" w:rsidRPr="008C4471" w:rsidRDefault="008F02F8" w:rsidP="00730132">
            <w:pPr>
              <w:jc w:val="both"/>
              <w:rPr>
                <w:rFonts w:ascii="Calibri" w:hAnsi="Calibri" w:cs="Calibri"/>
                <w:color w:val="000000"/>
                <w:sz w:val="16"/>
                <w:szCs w:val="16"/>
              </w:rPr>
            </w:pPr>
          </w:p>
          <w:p w14:paraId="369C2F4E" w14:textId="77777777" w:rsidR="008F02F8" w:rsidRPr="008C4471" w:rsidRDefault="008F02F8" w:rsidP="00730132">
            <w:pPr>
              <w:jc w:val="both"/>
              <w:rPr>
                <w:rFonts w:ascii="Calibri" w:hAnsi="Calibri" w:cs="Calibri"/>
                <w:color w:val="000000"/>
                <w:sz w:val="16"/>
                <w:szCs w:val="16"/>
              </w:rPr>
            </w:pPr>
          </w:p>
        </w:tc>
      </w:tr>
      <w:tr w:rsidR="008F02F8" w:rsidRPr="00C31734" w14:paraId="4DC3D04F" w14:textId="77777777" w:rsidTr="006B2961">
        <w:trPr>
          <w:trHeight w:val="1639"/>
          <w:jc w:val="center"/>
        </w:trPr>
        <w:tc>
          <w:tcPr>
            <w:tcW w:w="2264" w:type="dxa"/>
            <w:gridSpan w:val="3"/>
            <w:shd w:val="clear" w:color="auto" w:fill="auto"/>
          </w:tcPr>
          <w:p w14:paraId="57D358C2"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zmienia</w:t>
            </w:r>
          </w:p>
          <w:p w14:paraId="620101FC"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5BB615E2" w14:textId="77777777" w:rsidR="008F02F8" w:rsidRPr="008C4471" w:rsidRDefault="008F02F8" w:rsidP="00730132">
            <w:pPr>
              <w:jc w:val="center"/>
              <w:rPr>
                <w:rFonts w:ascii="Calibri" w:hAnsi="Calibri" w:cs="Calibri"/>
                <w:sz w:val="16"/>
                <w:szCs w:val="16"/>
              </w:rPr>
            </w:pPr>
          </w:p>
          <w:p w14:paraId="73726A2C"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﻿﻿Odniesienie do aktu planowania przestrzennego, który akt prawny zmienia</w:t>
            </w:r>
          </w:p>
        </w:tc>
        <w:tc>
          <w:tcPr>
            <w:tcW w:w="851" w:type="dxa"/>
            <w:shd w:val="clear" w:color="auto" w:fill="auto"/>
          </w:tcPr>
          <w:p w14:paraId="0760097B"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0A5871F4" w14:textId="77777777" w:rsidR="008F02F8" w:rsidRPr="00F03AD7" w:rsidRDefault="008F02F8" w:rsidP="00730132">
            <w:pPr>
              <w:pStyle w:val="Akapitzlist"/>
              <w:spacing w:before="100" w:beforeAutospacing="1" w:after="100" w:afterAutospacing="1"/>
              <w:ind w:left="0"/>
              <w:jc w:val="center"/>
              <w:rPr>
                <w:rFonts w:ascii="Calibri" w:hAnsi="Calibri" w:cs="Calibri"/>
                <w:sz w:val="16"/>
                <w:szCs w:val="16"/>
                <w:lang w:val="pl-PL"/>
              </w:rPr>
            </w:pPr>
            <w:r w:rsidRPr="00F03AD7">
              <w:rPr>
                <w:rFonts w:ascii="Calibri" w:hAnsi="Calibri" w:cs="Calibri"/>
                <w:sz w:val="16"/>
                <w:szCs w:val="16"/>
                <w:lang w:val="pl-PL"/>
              </w:rPr>
              <w:t>Obligatoryjny, jeżeli akt prawny uchwala akt planowania przestrzennego lub jego część</w:t>
            </w:r>
          </w:p>
        </w:tc>
        <w:tc>
          <w:tcPr>
            <w:tcW w:w="1843" w:type="dxa"/>
            <w:shd w:val="clear" w:color="auto" w:fill="auto"/>
          </w:tcPr>
          <w:p w14:paraId="7E184EF1" w14:textId="68038253"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﻿AktPlanow</w:t>
            </w:r>
            <w:r w:rsidR="00241ADD" w:rsidRPr="008C4471">
              <w:rPr>
                <w:rFonts w:ascii="Calibri" w:hAnsi="Calibri" w:cs="Calibri"/>
                <w:color w:val="000000"/>
                <w:sz w:val="16"/>
                <w:szCs w:val="16"/>
              </w:rPr>
              <w:t>a</w:t>
            </w:r>
            <w:r w:rsidRPr="008C4471">
              <w:rPr>
                <w:rFonts w:ascii="Calibri" w:hAnsi="Calibri" w:cs="Calibri"/>
                <w:color w:val="000000"/>
                <w:sz w:val="16"/>
                <w:szCs w:val="16"/>
              </w:rPr>
              <w:t>niaPrzestrzen</w:t>
            </w:r>
            <w:r w:rsidR="00241ADD" w:rsidRPr="008C4471">
              <w:rPr>
                <w:rFonts w:ascii="Calibri" w:hAnsi="Calibri" w:cs="Calibri"/>
                <w:color w:val="000000"/>
                <w:sz w:val="16"/>
                <w:szCs w:val="16"/>
              </w:rPr>
              <w:t>n</w:t>
            </w:r>
            <w:r w:rsidRPr="008C4471">
              <w:rPr>
                <w:rFonts w:ascii="Calibri" w:hAnsi="Calibri" w:cs="Calibri"/>
                <w:color w:val="000000"/>
                <w:sz w:val="16"/>
                <w:szCs w:val="16"/>
              </w:rPr>
              <w:t>ego</w:t>
            </w:r>
          </w:p>
        </w:tc>
        <w:tc>
          <w:tcPr>
            <w:tcW w:w="3260" w:type="dxa"/>
            <w:shd w:val="clear" w:color="auto" w:fill="auto"/>
          </w:tcPr>
          <w:p w14:paraId="05996153"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app:DokumentFormalny/app:﻿zmienia</w:t>
            </w:r>
          </w:p>
        </w:tc>
        <w:tc>
          <w:tcPr>
            <w:tcW w:w="4818" w:type="dxa"/>
            <w:shd w:val="clear" w:color="auto" w:fill="auto"/>
          </w:tcPr>
          <w:p w14:paraId="683764AC" w14:textId="78268893" w:rsidR="008F02F8" w:rsidRPr="008C4471" w:rsidRDefault="008F02F8" w:rsidP="00730132">
            <w:pPr>
              <w:jc w:val="both"/>
              <w:rPr>
                <w:rFonts w:ascii="Calibri" w:hAnsi="Calibri" w:cs="Calibri"/>
                <w:sz w:val="16"/>
                <w:szCs w:val="16"/>
              </w:rPr>
            </w:pPr>
            <w:r w:rsidRPr="008C4471">
              <w:rPr>
                <w:rFonts w:ascii="Calibri" w:hAnsi="Calibri" w:cs="Calibri"/>
                <w:sz w:val="16"/>
                <w:szCs w:val="16"/>
              </w:rPr>
              <w:t>Relacja do instancji wersji obiektu app:</w:t>
            </w:r>
            <w:r w:rsidRPr="008C4471">
              <w:rPr>
                <w:rFonts w:ascii="Calibri" w:hAnsi="Calibri" w:cs="Calibri"/>
                <w:color w:val="000000"/>
                <w:sz w:val="16"/>
                <w:szCs w:val="16"/>
              </w:rPr>
              <w:t>AktPlanow</w:t>
            </w:r>
            <w:r w:rsidR="00241ADD" w:rsidRPr="008C4471">
              <w:rPr>
                <w:rFonts w:ascii="Calibri" w:hAnsi="Calibri" w:cs="Calibri"/>
                <w:color w:val="000000"/>
                <w:sz w:val="16"/>
                <w:szCs w:val="16"/>
              </w:rPr>
              <w:t>a</w:t>
            </w:r>
            <w:r w:rsidRPr="008C4471">
              <w:rPr>
                <w:rFonts w:ascii="Calibri" w:hAnsi="Calibri" w:cs="Calibri"/>
                <w:color w:val="000000"/>
                <w:sz w:val="16"/>
                <w:szCs w:val="16"/>
              </w:rPr>
              <w:t>niaPrzestrze</w:t>
            </w:r>
            <w:r w:rsidR="00241ADD" w:rsidRPr="008C4471">
              <w:rPr>
                <w:rFonts w:ascii="Calibri" w:hAnsi="Calibri" w:cs="Calibri"/>
                <w:color w:val="000000"/>
                <w:sz w:val="16"/>
                <w:szCs w:val="16"/>
              </w:rPr>
              <w:t>n</w:t>
            </w:r>
            <w:r w:rsidRPr="008C4471">
              <w:rPr>
                <w:rFonts w:ascii="Calibri" w:hAnsi="Calibri" w:cs="Calibri"/>
                <w:color w:val="000000"/>
                <w:sz w:val="16"/>
                <w:szCs w:val="16"/>
              </w:rPr>
              <w:t xml:space="preserve">nego reprezentującej akt planowania przestrzennego, który </w:t>
            </w:r>
            <w:r w:rsidRPr="008C4471">
              <w:rPr>
                <w:rFonts w:ascii="Calibri" w:hAnsi="Calibri" w:cs="Calibri"/>
                <w:sz w:val="16"/>
                <w:szCs w:val="16"/>
              </w:rPr>
              <w:t>akt prawny zmienia.</w:t>
            </w:r>
          </w:p>
          <w:p w14:paraId="301E0B2E" w14:textId="77777777" w:rsidR="008F02F8" w:rsidRPr="008C4471" w:rsidRDefault="008F02F8" w:rsidP="00730132">
            <w:pPr>
              <w:jc w:val="both"/>
              <w:rPr>
                <w:rFonts w:ascii="Calibri" w:hAnsi="Calibri" w:cs="Calibri"/>
                <w:sz w:val="16"/>
                <w:szCs w:val="16"/>
              </w:rPr>
            </w:pPr>
          </w:p>
          <w:p w14:paraId="0B9F9E62" w14:textId="41F7A62A" w:rsidR="008F02F8" w:rsidRPr="008C4471" w:rsidRDefault="0AA51C92" w:rsidP="00730132">
            <w:pPr>
              <w:jc w:val="both"/>
              <w:rPr>
                <w:rFonts w:ascii="Calibri" w:hAnsi="Calibri" w:cs="Calibri"/>
                <w:color w:val="000000"/>
                <w:sz w:val="16"/>
                <w:szCs w:val="16"/>
              </w:rPr>
            </w:pPr>
            <w:r w:rsidRPr="008C4471">
              <w:rPr>
                <w:rFonts w:ascii="Calibri" w:hAnsi="Calibri" w:cs="Calibri"/>
                <w:color w:val="000000" w:themeColor="text1"/>
                <w:sz w:val="16"/>
                <w:szCs w:val="16"/>
              </w:rPr>
              <w:t>Zmiana aktu planowania przestrzennego w całości lub części powoduje konieczność powstania w zbiorze danych nowej wersji o</w:t>
            </w:r>
            <w:r w:rsidRPr="008C4471">
              <w:rPr>
                <w:rFonts w:ascii="Calibri" w:hAnsi="Calibri" w:cs="Calibri"/>
                <w:sz w:val="16"/>
                <w:szCs w:val="16"/>
              </w:rPr>
              <w:t>biektu A</w:t>
            </w:r>
            <w:r w:rsidRPr="008C4471">
              <w:rPr>
                <w:rFonts w:ascii="Calibri" w:hAnsi="Calibri" w:cs="Calibri"/>
                <w:color w:val="000000" w:themeColor="text1"/>
                <w:sz w:val="16"/>
                <w:szCs w:val="16"/>
              </w:rPr>
              <w:t xml:space="preserve">ktPlanowaniaPrzestrzennego, reprezentującego ten akt. W związku </w:t>
            </w:r>
            <w:r w:rsidR="0064078B">
              <w:rPr>
                <w:rFonts w:ascii="Calibri" w:hAnsi="Calibri" w:cs="Calibri"/>
                <w:color w:val="000000" w:themeColor="text1"/>
                <w:sz w:val="16"/>
                <w:szCs w:val="16"/>
              </w:rPr>
              <w:br/>
            </w:r>
            <w:r w:rsidRPr="008C4471">
              <w:rPr>
                <w:rFonts w:ascii="Calibri" w:hAnsi="Calibri" w:cs="Calibri"/>
                <w:color w:val="000000" w:themeColor="text1"/>
                <w:sz w:val="16"/>
                <w:szCs w:val="16"/>
              </w:rPr>
              <w:t xml:space="preserve">z tym obiekt </w:t>
            </w:r>
            <w:r w:rsidRPr="008C4471">
              <w:rPr>
                <w:rFonts w:ascii="Calibri" w:hAnsi="Calibri" w:cs="Calibri"/>
                <w:sz w:val="16"/>
                <w:szCs w:val="16"/>
              </w:rPr>
              <w:t>DokumentFormalny, reprezentujący akt prawny zmieniający musi referować na nowoutworzoną, w wyniku zmiany, wersję obiektu AktPlanowaniaPrzestrzennego a nie jego wersję dotychczasową.</w:t>
            </w:r>
          </w:p>
          <w:p w14:paraId="058BD1B3" w14:textId="77777777" w:rsidR="008F02F8" w:rsidRPr="008C4471" w:rsidRDefault="008F02F8" w:rsidP="00730132">
            <w:pPr>
              <w:jc w:val="both"/>
              <w:rPr>
                <w:rFonts w:ascii="Calibri" w:hAnsi="Calibri" w:cs="Calibri"/>
                <w:color w:val="000000"/>
                <w:sz w:val="16"/>
                <w:szCs w:val="16"/>
              </w:rPr>
            </w:pPr>
          </w:p>
          <w:p w14:paraId="5796C301" w14:textId="6998616C" w:rsidR="003738EC" w:rsidRPr="008C4471" w:rsidRDefault="003738EC" w:rsidP="0037272D">
            <w:pPr>
              <w:jc w:val="both"/>
              <w:rPr>
                <w:rFonts w:ascii="Calibri" w:hAnsi="Calibri" w:cs="Calibri"/>
                <w:color w:val="000000"/>
                <w:sz w:val="16"/>
                <w:szCs w:val="16"/>
              </w:rPr>
            </w:pPr>
            <w:r w:rsidRPr="008C4471">
              <w:rPr>
                <w:rFonts w:ascii="Calibri" w:hAnsi="Calibri" w:cs="Calibri"/>
                <w:color w:val="000000"/>
                <w:sz w:val="16"/>
                <w:szCs w:val="16"/>
              </w:rPr>
              <w:t xml:space="preserve">Przykład: </w:t>
            </w:r>
            <w:r w:rsidR="0037272D" w:rsidRPr="008C4471">
              <w:rPr>
                <w:rFonts w:ascii="Calibri" w:hAnsi="Calibri" w:cs="Calibri"/>
                <w:color w:val="000000"/>
                <w:sz w:val="16"/>
                <w:szCs w:val="16"/>
              </w:rPr>
              <w:t>Miejscowy plan zagospodarowania przestrzennego dla terenów produkcyjno-magazynowych w obrębie Łęczeszyce</w:t>
            </w:r>
          </w:p>
        </w:tc>
      </w:tr>
      <w:tr w:rsidR="008F02F8" w:rsidRPr="00C31734" w14:paraId="6BE609B1" w14:textId="77777777" w:rsidTr="006B2961">
        <w:trPr>
          <w:trHeight w:val="2820"/>
          <w:jc w:val="center"/>
        </w:trPr>
        <w:tc>
          <w:tcPr>
            <w:tcW w:w="2264" w:type="dxa"/>
            <w:gridSpan w:val="3"/>
            <w:shd w:val="clear" w:color="auto" w:fill="auto"/>
          </w:tcPr>
          <w:p w14:paraId="6C1B4375"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uchyla</w:t>
            </w:r>
          </w:p>
          <w:p w14:paraId="6CF7DAC2"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7B903D08" w14:textId="77777777" w:rsidR="008F02F8" w:rsidRPr="008C4471" w:rsidRDefault="008F02F8" w:rsidP="00730132">
            <w:pPr>
              <w:jc w:val="center"/>
              <w:rPr>
                <w:rFonts w:ascii="Calibri" w:hAnsi="Calibri" w:cs="Calibri"/>
                <w:sz w:val="16"/>
                <w:szCs w:val="16"/>
              </w:rPr>
            </w:pPr>
          </w:p>
          <w:p w14:paraId="67826626"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w:t>
            </w:r>
            <w:r w:rsidRPr="008C4471">
              <w:rPr>
                <w:rFonts w:ascii="Calibri" w:hAnsi="Calibri" w:cs="Calibri"/>
              </w:rPr>
              <w:t xml:space="preserve"> </w:t>
            </w:r>
            <w:r w:rsidRPr="008C4471">
              <w:rPr>
                <w:rFonts w:ascii="Calibri" w:hAnsi="Calibri" w:cs="Calibri"/>
                <w:sz w:val="16"/>
                <w:szCs w:val="16"/>
              </w:rPr>
              <w:t>﻿﻿﻿Odniesienie do aktu planowania przestrzennego, który dokument uchyla</w:t>
            </w:r>
          </w:p>
        </w:tc>
        <w:tc>
          <w:tcPr>
            <w:tcW w:w="851" w:type="dxa"/>
            <w:shd w:val="clear" w:color="auto" w:fill="auto"/>
          </w:tcPr>
          <w:p w14:paraId="10959E98"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56F1D814" w14:textId="77777777" w:rsidR="008F02F8" w:rsidRPr="00F03AD7" w:rsidRDefault="008F02F8" w:rsidP="00730132">
            <w:pPr>
              <w:pStyle w:val="Akapitzlist"/>
              <w:spacing w:before="100" w:beforeAutospacing="1" w:after="100" w:afterAutospacing="1"/>
              <w:ind w:left="0"/>
              <w:jc w:val="center"/>
              <w:rPr>
                <w:rFonts w:ascii="Calibri" w:hAnsi="Calibri" w:cs="Calibri"/>
                <w:sz w:val="16"/>
                <w:szCs w:val="16"/>
                <w:lang w:val="pl-PL"/>
              </w:rPr>
            </w:pPr>
            <w:r w:rsidRPr="00F03AD7">
              <w:rPr>
                <w:rFonts w:ascii="Calibri" w:hAnsi="Calibri" w:cs="Calibri"/>
                <w:sz w:val="16"/>
                <w:szCs w:val="16"/>
                <w:lang w:val="pl-PL"/>
              </w:rPr>
              <w:t>Obligatoryjny, jeżeli dokument uchyla akt planowania przestrzennego lub jego część</w:t>
            </w:r>
          </w:p>
        </w:tc>
        <w:tc>
          <w:tcPr>
            <w:tcW w:w="1843" w:type="dxa"/>
            <w:shd w:val="clear" w:color="auto" w:fill="auto"/>
          </w:tcPr>
          <w:p w14:paraId="16FB4D36" w14:textId="31A36D4F"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﻿AktPlanow</w:t>
            </w:r>
            <w:r w:rsidR="00241ADD" w:rsidRPr="008C4471">
              <w:rPr>
                <w:rFonts w:ascii="Calibri" w:hAnsi="Calibri" w:cs="Calibri"/>
                <w:color w:val="000000"/>
                <w:sz w:val="16"/>
                <w:szCs w:val="16"/>
              </w:rPr>
              <w:t>a</w:t>
            </w:r>
            <w:r w:rsidRPr="008C4471">
              <w:rPr>
                <w:rFonts w:ascii="Calibri" w:hAnsi="Calibri" w:cs="Calibri"/>
                <w:color w:val="000000"/>
                <w:sz w:val="16"/>
                <w:szCs w:val="16"/>
              </w:rPr>
              <w:t>niaPrzestrze</w:t>
            </w:r>
            <w:r w:rsidR="00241ADD" w:rsidRPr="008C4471">
              <w:rPr>
                <w:rFonts w:ascii="Calibri" w:hAnsi="Calibri" w:cs="Calibri"/>
                <w:color w:val="000000"/>
                <w:sz w:val="16"/>
                <w:szCs w:val="16"/>
              </w:rPr>
              <w:t>n</w:t>
            </w:r>
            <w:r w:rsidRPr="008C4471">
              <w:rPr>
                <w:rFonts w:ascii="Calibri" w:hAnsi="Calibri" w:cs="Calibri"/>
                <w:color w:val="000000"/>
                <w:sz w:val="16"/>
                <w:szCs w:val="16"/>
              </w:rPr>
              <w:t>nego</w:t>
            </w:r>
          </w:p>
        </w:tc>
        <w:tc>
          <w:tcPr>
            <w:tcW w:w="3260" w:type="dxa"/>
            <w:shd w:val="clear" w:color="auto" w:fill="auto"/>
          </w:tcPr>
          <w:p w14:paraId="41CDD135"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app:DokumentFormalny/app:﻿uchyla</w:t>
            </w:r>
          </w:p>
        </w:tc>
        <w:tc>
          <w:tcPr>
            <w:tcW w:w="4818" w:type="dxa"/>
            <w:shd w:val="clear" w:color="auto" w:fill="auto"/>
          </w:tcPr>
          <w:p w14:paraId="0FDFA7C3" w14:textId="0D2ED0E8" w:rsidR="008F02F8" w:rsidRPr="008C4471" w:rsidRDefault="008F02F8" w:rsidP="00730132">
            <w:pPr>
              <w:jc w:val="both"/>
              <w:rPr>
                <w:rFonts w:ascii="Calibri" w:hAnsi="Calibri" w:cs="Calibri"/>
                <w:sz w:val="16"/>
                <w:szCs w:val="16"/>
              </w:rPr>
            </w:pPr>
            <w:r w:rsidRPr="008C4471">
              <w:rPr>
                <w:rFonts w:ascii="Calibri" w:hAnsi="Calibri" w:cs="Calibri"/>
                <w:sz w:val="16"/>
                <w:szCs w:val="16"/>
              </w:rPr>
              <w:t>Relacja do instancji wersji obiektu app:</w:t>
            </w:r>
            <w:r w:rsidRPr="008C4471">
              <w:rPr>
                <w:rFonts w:ascii="Calibri" w:hAnsi="Calibri" w:cs="Calibri"/>
                <w:color w:val="000000"/>
                <w:sz w:val="16"/>
                <w:szCs w:val="16"/>
              </w:rPr>
              <w:t>AktPlanow</w:t>
            </w:r>
            <w:r w:rsidR="00241ADD" w:rsidRPr="008C4471">
              <w:rPr>
                <w:rFonts w:ascii="Calibri" w:hAnsi="Calibri" w:cs="Calibri"/>
                <w:color w:val="000000"/>
                <w:sz w:val="16"/>
                <w:szCs w:val="16"/>
              </w:rPr>
              <w:t>a</w:t>
            </w:r>
            <w:r w:rsidRPr="008C4471">
              <w:rPr>
                <w:rFonts w:ascii="Calibri" w:hAnsi="Calibri" w:cs="Calibri"/>
                <w:color w:val="000000"/>
                <w:sz w:val="16"/>
                <w:szCs w:val="16"/>
              </w:rPr>
              <w:t>niaPrzestrze</w:t>
            </w:r>
            <w:r w:rsidR="00241ADD" w:rsidRPr="008C4471">
              <w:rPr>
                <w:rFonts w:ascii="Calibri" w:hAnsi="Calibri" w:cs="Calibri"/>
                <w:color w:val="000000"/>
                <w:sz w:val="16"/>
                <w:szCs w:val="16"/>
              </w:rPr>
              <w:t>n</w:t>
            </w:r>
            <w:r w:rsidRPr="008C4471">
              <w:rPr>
                <w:rFonts w:ascii="Calibri" w:hAnsi="Calibri" w:cs="Calibri"/>
                <w:color w:val="000000"/>
                <w:sz w:val="16"/>
                <w:szCs w:val="16"/>
              </w:rPr>
              <w:t xml:space="preserve">nego reprezentującej akt planowania przestrzennego, który </w:t>
            </w:r>
            <w:r w:rsidRPr="008C4471">
              <w:rPr>
                <w:rFonts w:ascii="Calibri" w:hAnsi="Calibri" w:cs="Calibri"/>
                <w:sz w:val="16"/>
                <w:szCs w:val="16"/>
              </w:rPr>
              <w:t>dokument uchyla.</w:t>
            </w:r>
          </w:p>
          <w:p w14:paraId="12339E96" w14:textId="77777777" w:rsidR="008F02F8" w:rsidRPr="008C4471" w:rsidRDefault="008F02F8" w:rsidP="00730132">
            <w:pPr>
              <w:jc w:val="both"/>
              <w:rPr>
                <w:rFonts w:ascii="Calibri" w:hAnsi="Calibri" w:cs="Calibri"/>
                <w:sz w:val="16"/>
                <w:szCs w:val="16"/>
              </w:rPr>
            </w:pPr>
          </w:p>
          <w:p w14:paraId="737A67E7" w14:textId="389101AD" w:rsidR="0037272D" w:rsidRPr="008C4471" w:rsidRDefault="0AA51C92" w:rsidP="0037272D">
            <w:pPr>
              <w:jc w:val="both"/>
              <w:rPr>
                <w:rFonts w:ascii="Calibri" w:hAnsi="Calibri" w:cs="Calibri"/>
                <w:sz w:val="16"/>
                <w:szCs w:val="16"/>
              </w:rPr>
            </w:pPr>
            <w:r w:rsidRPr="008C4471">
              <w:rPr>
                <w:rFonts w:ascii="Calibri" w:hAnsi="Calibri" w:cs="Calibri"/>
                <w:color w:val="000000" w:themeColor="text1"/>
                <w:sz w:val="16"/>
                <w:szCs w:val="16"/>
              </w:rPr>
              <w:t>Uchylenie aktu planowania przestrzennego w całości lub części powoduje konieczność powstania w zbiorze danych nowej wersji o</w:t>
            </w:r>
            <w:r w:rsidRPr="008C4471">
              <w:rPr>
                <w:rFonts w:ascii="Calibri" w:hAnsi="Calibri" w:cs="Calibri"/>
                <w:sz w:val="16"/>
                <w:szCs w:val="16"/>
              </w:rPr>
              <w:t>biektu A</w:t>
            </w:r>
            <w:r w:rsidRPr="008C4471">
              <w:rPr>
                <w:rFonts w:ascii="Calibri" w:hAnsi="Calibri" w:cs="Calibri"/>
                <w:color w:val="000000" w:themeColor="text1"/>
                <w:sz w:val="16"/>
                <w:szCs w:val="16"/>
              </w:rPr>
              <w:t xml:space="preserve">ktPlanowaniaPrzestrzennego, reprezentującego ten akt. W związku z tym obiekt </w:t>
            </w:r>
            <w:r w:rsidRPr="008C4471">
              <w:rPr>
                <w:rFonts w:ascii="Calibri" w:hAnsi="Calibri" w:cs="Calibri"/>
                <w:sz w:val="16"/>
                <w:szCs w:val="16"/>
              </w:rPr>
              <w:t>DokumentFormalny, reprezentujący dokument zmieniający musi referować na nowoutworzoną, w wyniku uchylenia, wersję obiektu AktPlanowaniaPrzestrzennego a nie jego wersję dotychczasową.</w:t>
            </w:r>
          </w:p>
          <w:p w14:paraId="6157A38D" w14:textId="556D75B2" w:rsidR="008F02F8" w:rsidRPr="008C4471" w:rsidRDefault="008F02F8" w:rsidP="00730132">
            <w:pPr>
              <w:jc w:val="both"/>
              <w:rPr>
                <w:rFonts w:ascii="Calibri" w:hAnsi="Calibri" w:cs="Calibri"/>
                <w:color w:val="000000"/>
                <w:sz w:val="16"/>
                <w:szCs w:val="16"/>
              </w:rPr>
            </w:pPr>
          </w:p>
          <w:p w14:paraId="7A2A47DD" w14:textId="77777777" w:rsidR="008F02F8" w:rsidRPr="008C4471" w:rsidRDefault="008F02F8" w:rsidP="00730132">
            <w:pPr>
              <w:jc w:val="both"/>
              <w:rPr>
                <w:rFonts w:ascii="Calibri" w:hAnsi="Calibri" w:cs="Calibri"/>
                <w:color w:val="000000"/>
                <w:sz w:val="16"/>
                <w:szCs w:val="16"/>
              </w:rPr>
            </w:pPr>
          </w:p>
          <w:p w14:paraId="4313DBDA" w14:textId="048947D7" w:rsidR="0037272D" w:rsidRPr="008C4471" w:rsidRDefault="008F02F8" w:rsidP="00730132">
            <w:pPr>
              <w:jc w:val="both"/>
              <w:rPr>
                <w:rFonts w:ascii="Calibri" w:hAnsi="Calibri" w:cs="Calibri"/>
                <w:color w:val="000000"/>
                <w:sz w:val="16"/>
                <w:szCs w:val="16"/>
              </w:rPr>
            </w:pPr>
            <w:r w:rsidRPr="008C4471">
              <w:rPr>
                <w:rFonts w:ascii="Calibri" w:hAnsi="Calibri" w:cs="Calibri"/>
                <w:color w:val="000000"/>
                <w:sz w:val="16"/>
                <w:szCs w:val="16"/>
              </w:rPr>
              <w:t>Przykład: ﻿﻿Miejscowy plan zagospodarowania przestrzennego obszaru Las</w:t>
            </w:r>
          </w:p>
        </w:tc>
      </w:tr>
      <w:tr w:rsidR="008F02F8" w:rsidRPr="00C31734" w14:paraId="3A98FA51" w14:textId="77777777" w:rsidTr="006B2961">
        <w:trPr>
          <w:trHeight w:val="1639"/>
          <w:jc w:val="center"/>
        </w:trPr>
        <w:tc>
          <w:tcPr>
            <w:tcW w:w="2264" w:type="dxa"/>
            <w:gridSpan w:val="3"/>
            <w:shd w:val="clear" w:color="auto" w:fill="auto"/>
          </w:tcPr>
          <w:p w14:paraId="730EC0C9"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uniewaznia</w:t>
            </w:r>
          </w:p>
          <w:p w14:paraId="1806D808"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599A6BDE" w14:textId="77777777" w:rsidR="008F02F8" w:rsidRPr="008C4471" w:rsidRDefault="008F02F8" w:rsidP="00730132">
            <w:pPr>
              <w:jc w:val="center"/>
              <w:rPr>
                <w:rFonts w:ascii="Calibri" w:hAnsi="Calibri" w:cs="Calibri"/>
                <w:sz w:val="16"/>
                <w:szCs w:val="16"/>
              </w:rPr>
            </w:pPr>
          </w:p>
          <w:p w14:paraId="14290FFF"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﻿Odniesienie do aktu planowania przestrzennego, który dokument unieważnia</w:t>
            </w:r>
          </w:p>
        </w:tc>
        <w:tc>
          <w:tcPr>
            <w:tcW w:w="851" w:type="dxa"/>
            <w:shd w:val="clear" w:color="auto" w:fill="auto"/>
          </w:tcPr>
          <w:p w14:paraId="0657762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645C0803" w14:textId="77777777" w:rsidR="008F02F8" w:rsidRPr="00F03AD7" w:rsidRDefault="008F02F8" w:rsidP="00DC779C">
            <w:pPr>
              <w:pStyle w:val="Akapitzlist"/>
              <w:spacing w:before="100" w:beforeAutospacing="1" w:after="100" w:afterAutospacing="1"/>
              <w:ind w:left="-79"/>
              <w:jc w:val="center"/>
              <w:rPr>
                <w:rFonts w:ascii="Calibri" w:hAnsi="Calibri" w:cs="Calibri"/>
                <w:sz w:val="16"/>
                <w:szCs w:val="16"/>
                <w:lang w:val="pl-PL"/>
              </w:rPr>
            </w:pPr>
            <w:r w:rsidRPr="00F03AD7">
              <w:rPr>
                <w:rFonts w:ascii="Calibri" w:hAnsi="Calibri" w:cs="Calibri"/>
                <w:sz w:val="16"/>
                <w:szCs w:val="16"/>
                <w:lang w:val="pl-PL"/>
              </w:rPr>
              <w:t>Obligatoryjny, jeżeli dokument unieważnia akt planowania przestrzennego lub jego część</w:t>
            </w:r>
          </w:p>
        </w:tc>
        <w:tc>
          <w:tcPr>
            <w:tcW w:w="1843" w:type="dxa"/>
            <w:shd w:val="clear" w:color="auto" w:fill="auto"/>
          </w:tcPr>
          <w:p w14:paraId="39AC3920" w14:textId="0B0C811C"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﻿AktPlanow</w:t>
            </w:r>
            <w:r w:rsidR="00241ADD" w:rsidRPr="008C4471">
              <w:rPr>
                <w:rFonts w:ascii="Calibri" w:hAnsi="Calibri" w:cs="Calibri"/>
                <w:color w:val="000000"/>
                <w:sz w:val="16"/>
                <w:szCs w:val="16"/>
              </w:rPr>
              <w:t>a</w:t>
            </w:r>
            <w:r w:rsidRPr="008C4471">
              <w:rPr>
                <w:rFonts w:ascii="Calibri" w:hAnsi="Calibri" w:cs="Calibri"/>
                <w:color w:val="000000"/>
                <w:sz w:val="16"/>
                <w:szCs w:val="16"/>
              </w:rPr>
              <w:t>niaPrzestrze</w:t>
            </w:r>
            <w:r w:rsidR="00241ADD" w:rsidRPr="008C4471">
              <w:rPr>
                <w:rFonts w:ascii="Calibri" w:hAnsi="Calibri" w:cs="Calibri"/>
                <w:color w:val="000000"/>
                <w:sz w:val="16"/>
                <w:szCs w:val="16"/>
              </w:rPr>
              <w:t>n</w:t>
            </w:r>
            <w:r w:rsidRPr="008C4471">
              <w:rPr>
                <w:rFonts w:ascii="Calibri" w:hAnsi="Calibri" w:cs="Calibri"/>
                <w:color w:val="000000"/>
                <w:sz w:val="16"/>
                <w:szCs w:val="16"/>
              </w:rPr>
              <w:t>nego</w:t>
            </w:r>
          </w:p>
        </w:tc>
        <w:tc>
          <w:tcPr>
            <w:tcW w:w="3260" w:type="dxa"/>
            <w:shd w:val="clear" w:color="auto" w:fill="auto"/>
          </w:tcPr>
          <w:p w14:paraId="1F1858E5"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app:DokumentFormalny/app:﻿uniewaznia</w:t>
            </w:r>
          </w:p>
        </w:tc>
        <w:tc>
          <w:tcPr>
            <w:tcW w:w="4818" w:type="dxa"/>
            <w:shd w:val="clear" w:color="auto" w:fill="auto"/>
          </w:tcPr>
          <w:p w14:paraId="0416FB9F" w14:textId="1C4929F7" w:rsidR="008F02F8" w:rsidRPr="008C4471" w:rsidRDefault="008F02F8" w:rsidP="00730132">
            <w:pPr>
              <w:jc w:val="both"/>
              <w:rPr>
                <w:rFonts w:ascii="Calibri" w:hAnsi="Calibri" w:cs="Calibri"/>
                <w:sz w:val="16"/>
                <w:szCs w:val="16"/>
              </w:rPr>
            </w:pPr>
            <w:r w:rsidRPr="008C4471">
              <w:rPr>
                <w:rFonts w:ascii="Calibri" w:hAnsi="Calibri" w:cs="Calibri"/>
                <w:sz w:val="16"/>
                <w:szCs w:val="16"/>
              </w:rPr>
              <w:t>Relacja do instancji wersji obiektu app:</w:t>
            </w:r>
            <w:r w:rsidRPr="008C4471">
              <w:rPr>
                <w:rFonts w:ascii="Calibri" w:hAnsi="Calibri" w:cs="Calibri"/>
                <w:color w:val="000000"/>
                <w:sz w:val="16"/>
                <w:szCs w:val="16"/>
              </w:rPr>
              <w:t>AktPlanow</w:t>
            </w:r>
            <w:r w:rsidR="00241ADD" w:rsidRPr="008C4471">
              <w:rPr>
                <w:rFonts w:ascii="Calibri" w:hAnsi="Calibri" w:cs="Calibri"/>
                <w:color w:val="000000"/>
                <w:sz w:val="16"/>
                <w:szCs w:val="16"/>
              </w:rPr>
              <w:t>a</w:t>
            </w:r>
            <w:r w:rsidRPr="008C4471">
              <w:rPr>
                <w:rFonts w:ascii="Calibri" w:hAnsi="Calibri" w:cs="Calibri"/>
                <w:color w:val="000000"/>
                <w:sz w:val="16"/>
                <w:szCs w:val="16"/>
              </w:rPr>
              <w:t>niaPrzestrze</w:t>
            </w:r>
            <w:r w:rsidR="00241ADD" w:rsidRPr="008C4471">
              <w:rPr>
                <w:rFonts w:ascii="Calibri" w:hAnsi="Calibri" w:cs="Calibri"/>
                <w:color w:val="000000"/>
                <w:sz w:val="16"/>
                <w:szCs w:val="16"/>
              </w:rPr>
              <w:t>n</w:t>
            </w:r>
            <w:r w:rsidRPr="008C4471">
              <w:rPr>
                <w:rFonts w:ascii="Calibri" w:hAnsi="Calibri" w:cs="Calibri"/>
                <w:color w:val="000000"/>
                <w:sz w:val="16"/>
                <w:szCs w:val="16"/>
              </w:rPr>
              <w:t xml:space="preserve">nego reprezentującej akt planowania przestrzennego, który </w:t>
            </w:r>
            <w:r w:rsidRPr="008C4471">
              <w:rPr>
                <w:rFonts w:ascii="Calibri" w:hAnsi="Calibri" w:cs="Calibri"/>
                <w:sz w:val="16"/>
                <w:szCs w:val="16"/>
              </w:rPr>
              <w:t>dokument unieważnia.</w:t>
            </w:r>
          </w:p>
          <w:p w14:paraId="00BFBF9C" w14:textId="77777777" w:rsidR="008F02F8" w:rsidRPr="008C4471" w:rsidRDefault="008F02F8" w:rsidP="00730132">
            <w:pPr>
              <w:jc w:val="both"/>
              <w:rPr>
                <w:rFonts w:ascii="Calibri" w:hAnsi="Calibri" w:cs="Calibri"/>
                <w:sz w:val="16"/>
                <w:szCs w:val="16"/>
              </w:rPr>
            </w:pPr>
          </w:p>
          <w:p w14:paraId="572663AA" w14:textId="502C2260" w:rsidR="008F02F8" w:rsidRPr="008C4471" w:rsidRDefault="0AA51C92" w:rsidP="00730132">
            <w:pPr>
              <w:jc w:val="both"/>
              <w:rPr>
                <w:rFonts w:ascii="Calibri" w:hAnsi="Calibri" w:cs="Calibri"/>
                <w:color w:val="000000"/>
                <w:sz w:val="16"/>
                <w:szCs w:val="16"/>
              </w:rPr>
            </w:pPr>
            <w:r w:rsidRPr="008C4471">
              <w:rPr>
                <w:rFonts w:ascii="Calibri" w:hAnsi="Calibri" w:cs="Calibri"/>
                <w:color w:val="000000" w:themeColor="text1"/>
                <w:sz w:val="16"/>
                <w:szCs w:val="16"/>
              </w:rPr>
              <w:t>Unieważnienie aktu planowania przestrzennego w całości lub części powoduje konieczność powstania w zbiorze danych nowej wersji o</w:t>
            </w:r>
            <w:r w:rsidRPr="008C4471">
              <w:rPr>
                <w:rFonts w:ascii="Calibri" w:hAnsi="Calibri" w:cs="Calibri"/>
                <w:sz w:val="16"/>
                <w:szCs w:val="16"/>
              </w:rPr>
              <w:t>biektu A</w:t>
            </w:r>
            <w:r w:rsidRPr="008C4471">
              <w:rPr>
                <w:rFonts w:ascii="Calibri" w:hAnsi="Calibri" w:cs="Calibri"/>
                <w:color w:val="000000" w:themeColor="text1"/>
                <w:sz w:val="16"/>
                <w:szCs w:val="16"/>
              </w:rPr>
              <w:t xml:space="preserve">ktPlanowaniaPrzestrzennego, reprezentującego ten akt. W związku z tym obiekt </w:t>
            </w:r>
            <w:r w:rsidRPr="008C4471">
              <w:rPr>
                <w:rFonts w:ascii="Calibri" w:hAnsi="Calibri" w:cs="Calibri"/>
                <w:sz w:val="16"/>
                <w:szCs w:val="16"/>
              </w:rPr>
              <w:t>DokumentFormalny, reprezentujący dokument zmieniający musi referować na nowoutworzoną, w wyniku unieważnienia, wersję obiektu AktPlanowaniaPrzestrzennego a nie jego wersję dotychczasową.</w:t>
            </w:r>
          </w:p>
          <w:p w14:paraId="76CA6019" w14:textId="77777777" w:rsidR="008F02F8" w:rsidRPr="008C4471" w:rsidRDefault="008F02F8" w:rsidP="00730132">
            <w:pPr>
              <w:jc w:val="both"/>
              <w:rPr>
                <w:rFonts w:ascii="Calibri" w:hAnsi="Calibri" w:cs="Calibri"/>
                <w:color w:val="000000"/>
                <w:sz w:val="16"/>
                <w:szCs w:val="16"/>
              </w:rPr>
            </w:pPr>
          </w:p>
          <w:p w14:paraId="3B8B96FD" w14:textId="482F9F08" w:rsidR="008F02F8" w:rsidRPr="008C4471" w:rsidRDefault="008F02F8" w:rsidP="00730132">
            <w:pPr>
              <w:jc w:val="both"/>
              <w:rPr>
                <w:rFonts w:ascii="Calibri" w:hAnsi="Calibri" w:cs="Calibri"/>
                <w:color w:val="000000"/>
                <w:sz w:val="16"/>
                <w:szCs w:val="16"/>
              </w:rPr>
            </w:pPr>
            <w:r w:rsidRPr="008C4471">
              <w:rPr>
                <w:rFonts w:ascii="Calibri" w:hAnsi="Calibri" w:cs="Calibri"/>
                <w:color w:val="000000"/>
                <w:sz w:val="16"/>
                <w:szCs w:val="16"/>
              </w:rPr>
              <w:t>Przykład: ﻿﻿Miejscowy plan zagospodarowania przestrzennego obszaru Las</w:t>
            </w:r>
          </w:p>
          <w:p w14:paraId="752C2BCB" w14:textId="77777777" w:rsidR="008F02F8" w:rsidRPr="008C4471" w:rsidRDefault="008F02F8" w:rsidP="00730132">
            <w:pPr>
              <w:jc w:val="both"/>
              <w:rPr>
                <w:rFonts w:ascii="Calibri" w:hAnsi="Calibri" w:cs="Calibri"/>
                <w:color w:val="000000"/>
                <w:sz w:val="16"/>
                <w:szCs w:val="16"/>
              </w:rPr>
            </w:pPr>
          </w:p>
        </w:tc>
      </w:tr>
    </w:tbl>
    <w:p w14:paraId="45A4D84F" w14:textId="4C6C0DB2" w:rsidR="00B553FF" w:rsidRPr="008C4471" w:rsidRDefault="00B553FF">
      <w:pPr>
        <w:spacing w:line="276" w:lineRule="auto"/>
        <w:rPr>
          <w:rFonts w:ascii="Calibri" w:hAnsi="Calibri" w:cs="Calibri"/>
          <w:color w:val="000000" w:themeColor="text1"/>
        </w:rPr>
      </w:pPr>
    </w:p>
    <w:p w14:paraId="2669EFF4" w14:textId="77777777" w:rsidR="00B553FF" w:rsidRPr="008C4471" w:rsidRDefault="00B553FF">
      <w:pPr>
        <w:spacing w:line="276" w:lineRule="auto"/>
        <w:rPr>
          <w:rFonts w:ascii="Calibri" w:hAnsi="Calibri" w:cs="Calibri"/>
          <w:color w:val="000000" w:themeColor="text1"/>
        </w:rPr>
      </w:pPr>
    </w:p>
    <w:p w14:paraId="6C5A22AC" w14:textId="77777777" w:rsidR="008F02F8" w:rsidRPr="008C4471" w:rsidRDefault="008F02F8">
      <w:pPr>
        <w:spacing w:line="276" w:lineRule="auto"/>
        <w:rPr>
          <w:rFonts w:ascii="Calibri" w:hAnsi="Calibri" w:cs="Calibri"/>
          <w:color w:val="000000" w:themeColor="text1"/>
        </w:rPr>
        <w:sectPr w:rsidR="008F02F8" w:rsidRPr="008C4471" w:rsidSect="00FA0185">
          <w:pgSz w:w="16817" w:h="11901" w:orient="landscape"/>
          <w:pgMar w:top="1134" w:right="1134" w:bottom="1134" w:left="851" w:header="0" w:footer="720" w:gutter="0"/>
          <w:cols w:space="720"/>
          <w:docGrid w:linePitch="326"/>
        </w:sectPr>
      </w:pPr>
    </w:p>
    <w:p w14:paraId="119C4855" w14:textId="77777777" w:rsidR="00A06C8A" w:rsidRPr="008C4471" w:rsidRDefault="2466F7F2" w:rsidP="00896484">
      <w:pPr>
        <w:pStyle w:val="Nagwek1"/>
        <w:rPr>
          <w:rFonts w:ascii="Calibri" w:hAnsi="Calibri" w:cs="Calibri"/>
          <w:b/>
          <w:bCs/>
          <w:color w:val="000000" w:themeColor="text1"/>
          <w:lang w:val="pl-PL"/>
        </w:rPr>
      </w:pPr>
      <w:bookmarkStart w:id="406" w:name="_Ref59476765"/>
      <w:bookmarkStart w:id="407" w:name="_Toc72329054"/>
      <w:r w:rsidRPr="008C4471">
        <w:rPr>
          <w:rFonts w:ascii="Calibri" w:hAnsi="Calibri" w:cs="Calibri"/>
          <w:b/>
          <w:bCs/>
          <w:color w:val="000000" w:themeColor="text1"/>
          <w:lang w:val="pl-PL"/>
        </w:rPr>
        <w:lastRenderedPageBreak/>
        <w:t>Załącznik C (normatywny) – Kodowanie GML</w:t>
      </w:r>
      <w:bookmarkEnd w:id="406"/>
      <w:bookmarkEnd w:id="407"/>
    </w:p>
    <w:p w14:paraId="338F97C2" w14:textId="4E1ACA38" w:rsidR="00A06C8A" w:rsidRPr="008C4471" w:rsidRDefault="00A06C8A" w:rsidP="00A06C8A">
      <w:pPr>
        <w:spacing w:before="200" w:after="200" w:line="360" w:lineRule="auto"/>
        <w:jc w:val="both"/>
        <w:rPr>
          <w:rFonts w:ascii="Calibri" w:hAnsi="Calibri" w:cs="Calibri"/>
          <w:sz w:val="22"/>
          <w:szCs w:val="22"/>
        </w:rPr>
      </w:pPr>
      <w:r w:rsidRPr="008C4471">
        <w:rPr>
          <w:rFonts w:ascii="Calibri" w:hAnsi="Calibri" w:cs="Calibri"/>
          <w:sz w:val="22"/>
          <w:szCs w:val="22"/>
        </w:rPr>
        <w:t>Niniejszy załącznik definiuje szczegółowe wymagania i rekomendacje dotyczące kodowania w dokumentach GML instancji obiektów planowania przestrzennego w celu ich wymiany między systemami informatycznymi.  W tym kontekście sformułowanie „wymiana danych” jest rozumiane, przede wszystkim jako „dostęp do danych za pośrednictwem usług sieciowych”, który obejmuje, ale nie jest ograniczony do pobierani</w:t>
      </w:r>
      <w:r w:rsidR="0069568B" w:rsidRPr="008C4471">
        <w:rPr>
          <w:rFonts w:ascii="Calibri" w:hAnsi="Calibri" w:cs="Calibri"/>
          <w:sz w:val="22"/>
          <w:szCs w:val="22"/>
        </w:rPr>
        <w:t>a</w:t>
      </w:r>
      <w:r w:rsidRPr="008C4471">
        <w:rPr>
          <w:rFonts w:ascii="Calibri" w:hAnsi="Calibri" w:cs="Calibri"/>
          <w:sz w:val="22"/>
          <w:szCs w:val="22"/>
        </w:rPr>
        <w:t xml:space="preserve"> pełnego zestawu danych przestrzennych.</w:t>
      </w:r>
    </w:p>
    <w:p w14:paraId="26BDADC4" w14:textId="77777777" w:rsidR="00A06C8A" w:rsidRPr="008C4471" w:rsidRDefault="00A06C8A" w:rsidP="00A06C8A">
      <w:pPr>
        <w:spacing w:before="200" w:after="200" w:line="360" w:lineRule="auto"/>
        <w:jc w:val="both"/>
        <w:rPr>
          <w:rFonts w:ascii="Calibri" w:hAnsi="Calibri" w:cs="Calibri"/>
          <w:sz w:val="22"/>
          <w:szCs w:val="22"/>
        </w:rPr>
      </w:pPr>
      <w:r w:rsidRPr="008C4471">
        <w:rPr>
          <w:rFonts w:ascii="Calibri" w:hAnsi="Calibri" w:cs="Calibri"/>
          <w:sz w:val="22"/>
          <w:szCs w:val="22"/>
        </w:rPr>
        <w:t>Wymagania i rekomendacje określone w tym załączniku stanowią uszczegółowienie, w kontekście zakresu niniejszej specyfikacji danych, ogólnych wymagań i rekomendacji zdefiniowanych dla europejskiej infrastruktury informacji przestrzennej INSPIRE w [TG Encoding].</w:t>
      </w:r>
    </w:p>
    <w:p w14:paraId="55C00C32" w14:textId="49BBDE1E" w:rsidR="00A06C8A" w:rsidRPr="008C4471" w:rsidRDefault="00896484" w:rsidP="00EC6C71">
      <w:pPr>
        <w:pStyle w:val="Nagwek2"/>
        <w:spacing w:line="360" w:lineRule="auto"/>
        <w:rPr>
          <w:rFonts w:ascii="Calibri" w:hAnsi="Calibri" w:cs="Calibri"/>
          <w:lang w:val="pl-PL"/>
        </w:rPr>
      </w:pPr>
      <w:bookmarkStart w:id="408" w:name="_Toc72329055"/>
      <w:r w:rsidRPr="008C4471">
        <w:rPr>
          <w:rFonts w:ascii="Calibri" w:hAnsi="Calibri" w:cs="Calibri"/>
          <w:lang w:val="pl-PL"/>
        </w:rPr>
        <w:t xml:space="preserve">C.1. </w:t>
      </w:r>
      <w:r w:rsidR="00A06C8A" w:rsidRPr="008C4471">
        <w:rPr>
          <w:rFonts w:ascii="Calibri" w:hAnsi="Calibri" w:cs="Calibri"/>
          <w:lang w:val="pl-PL"/>
        </w:rPr>
        <w:t>Kodowanie znaków</w:t>
      </w:r>
      <w:bookmarkEnd w:id="408"/>
      <w:r w:rsidR="00A06C8A" w:rsidRPr="008C4471">
        <w:rPr>
          <w:rFonts w:ascii="Calibri" w:hAnsi="Calibri" w:cs="Calibri"/>
          <w:lang w:val="pl-PL"/>
        </w:rPr>
        <w:t xml:space="preserve"> </w:t>
      </w:r>
    </w:p>
    <w:p w14:paraId="7C2F0DB3" w14:textId="77777777" w:rsidR="00896484" w:rsidRPr="008C4471" w:rsidRDefault="00896484" w:rsidP="00896484">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896484" w:rsidRPr="00C31734" w14:paraId="552CB15A" w14:textId="77777777" w:rsidTr="00EC6C71">
        <w:trPr>
          <w:trHeight w:val="437"/>
          <w:tblHeader/>
        </w:trPr>
        <w:tc>
          <w:tcPr>
            <w:tcW w:w="1120" w:type="pct"/>
            <w:shd w:val="clear" w:color="auto" w:fill="D9D9D9" w:themeFill="background1" w:themeFillShade="D9"/>
            <w:noWrap/>
            <w:vAlign w:val="center"/>
            <w:hideMark/>
          </w:tcPr>
          <w:p w14:paraId="342D7813" w14:textId="5569072E" w:rsidR="00896484" w:rsidRPr="008C4471" w:rsidRDefault="00896484" w:rsidP="00EC6C71">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48</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4F64480B" w14:textId="60E215D8" w:rsidR="009B40CA" w:rsidRPr="008C4471" w:rsidRDefault="00B46415" w:rsidP="00EC6C71">
            <w:pPr>
              <w:rPr>
                <w:rFonts w:ascii="Calibri" w:hAnsi="Calibri" w:cs="Calibri"/>
                <w:b/>
                <w:bCs/>
                <w:color w:val="000000"/>
                <w:sz w:val="20"/>
                <w:szCs w:val="20"/>
              </w:rPr>
            </w:pPr>
            <w:r w:rsidRPr="008C4471">
              <w:rPr>
                <w:rStyle w:val="Hipercze"/>
                <w:rFonts w:ascii="Calibri" w:hAnsi="Calibri" w:cs="Calibri"/>
                <w:b/>
                <w:bCs/>
                <w:sz w:val="20"/>
                <w:szCs w:val="20"/>
              </w:rPr>
              <w:t>https://www.gov.pl/zagospodarowanieprzestrzenne/app/1.0/</w:t>
            </w:r>
            <w:r w:rsidR="009B40CA" w:rsidRPr="008C4471">
              <w:rPr>
                <w:rStyle w:val="Hipercze"/>
                <w:rFonts w:ascii="Calibri" w:hAnsi="Calibri" w:cs="Calibri"/>
                <w:b/>
                <w:bCs/>
                <w:sz w:val="20"/>
                <w:szCs w:val="20"/>
              </w:rPr>
              <w:t>req/data-delivery/gml-encoding-characterset-utf-8</w:t>
            </w:r>
          </w:p>
        </w:tc>
      </w:tr>
      <w:tr w:rsidR="00896484" w:rsidRPr="00C31734" w14:paraId="4965DA03" w14:textId="77777777" w:rsidTr="00EC6C71">
        <w:trPr>
          <w:trHeight w:val="506"/>
        </w:trPr>
        <w:tc>
          <w:tcPr>
            <w:tcW w:w="5000" w:type="pct"/>
            <w:gridSpan w:val="2"/>
            <w:shd w:val="clear" w:color="auto" w:fill="auto"/>
            <w:noWrap/>
            <w:vAlign w:val="center"/>
            <w:hideMark/>
          </w:tcPr>
          <w:p w14:paraId="2E9C9DFE" w14:textId="0C2BC533" w:rsidR="00896484" w:rsidRPr="008C4471" w:rsidRDefault="00896484" w:rsidP="00EC6C71">
            <w:pPr>
              <w:spacing w:line="360" w:lineRule="auto"/>
              <w:jc w:val="both"/>
              <w:rPr>
                <w:rFonts w:ascii="Calibri" w:hAnsi="Calibri" w:cs="Calibri"/>
                <w:sz w:val="22"/>
                <w:szCs w:val="22"/>
              </w:rPr>
            </w:pPr>
            <w:r w:rsidRPr="008C4471">
              <w:rPr>
                <w:rFonts w:ascii="Calibri" w:hAnsi="Calibri" w:cs="Calibri"/>
                <w:sz w:val="22"/>
                <w:szCs w:val="22"/>
              </w:rPr>
              <w:t>Dokumenty XML muszą być kodowane z zastosowaniem UTF-8 jako kodowania znaków.</w:t>
            </w:r>
          </w:p>
        </w:tc>
      </w:tr>
    </w:tbl>
    <w:p w14:paraId="1CE0B151" w14:textId="54AE6EFA" w:rsidR="00A06C8A" w:rsidRPr="008C4471" w:rsidRDefault="00A06C8A" w:rsidP="00A06C8A">
      <w:pPr>
        <w:spacing w:before="200" w:after="200" w:line="360" w:lineRule="auto"/>
        <w:jc w:val="both"/>
        <w:rPr>
          <w:rFonts w:ascii="Calibri" w:hAnsi="Calibri" w:cs="Calibri"/>
          <w:sz w:val="22"/>
          <w:szCs w:val="22"/>
        </w:rPr>
      </w:pPr>
      <w:r w:rsidRPr="008C4471">
        <w:rPr>
          <w:rFonts w:ascii="Calibri" w:hAnsi="Calibri" w:cs="Calibri"/>
          <w:b/>
          <w:bCs/>
          <w:sz w:val="22"/>
          <w:szCs w:val="22"/>
        </w:rPr>
        <w:t>U</w:t>
      </w:r>
      <w:r w:rsidR="00896484" w:rsidRPr="008C4471">
        <w:rPr>
          <w:rFonts w:ascii="Calibri" w:hAnsi="Calibri" w:cs="Calibri"/>
          <w:b/>
          <w:bCs/>
          <w:sz w:val="22"/>
          <w:szCs w:val="22"/>
        </w:rPr>
        <w:t xml:space="preserve">WAGA </w:t>
      </w:r>
      <w:r w:rsidRPr="008C4471">
        <w:rPr>
          <w:rFonts w:ascii="Calibri" w:hAnsi="Calibri" w:cs="Calibri"/>
          <w:b/>
          <w:bCs/>
          <w:sz w:val="22"/>
          <w:szCs w:val="22"/>
        </w:rPr>
        <w:t>1.</w:t>
      </w:r>
      <w:r w:rsidRPr="008C4471">
        <w:rPr>
          <w:rFonts w:ascii="Calibri" w:hAnsi="Calibri" w:cs="Calibri"/>
          <w:sz w:val="22"/>
          <w:szCs w:val="22"/>
        </w:rPr>
        <w:t xml:space="preserve"> Wymóg ten zapewnia, że wszystkie teksty językowe mogą być kodowane w dowolnym języku - co z kolei upraszcza przetwarzanie danych. Zastosowanie UTF-8 jest również zgodne z najlepszymi praktykami </w:t>
      </w:r>
      <w:r w:rsidR="0064078B">
        <w:rPr>
          <w:rFonts w:ascii="Calibri" w:hAnsi="Calibri" w:cs="Calibri"/>
          <w:sz w:val="22"/>
          <w:szCs w:val="22"/>
        </w:rPr>
        <w:br/>
      </w:r>
      <w:r w:rsidRPr="008C4471">
        <w:rPr>
          <w:rFonts w:ascii="Calibri" w:hAnsi="Calibri" w:cs="Calibri"/>
          <w:sz w:val="22"/>
          <w:szCs w:val="22"/>
        </w:rPr>
        <w:t>i jest domyślnym kodowaniem znaków dla dokumentów XML.</w:t>
      </w:r>
    </w:p>
    <w:p w14:paraId="72FF3655" w14:textId="3FAD2304" w:rsidR="00A06C8A" w:rsidRPr="008C4471" w:rsidRDefault="00896484" w:rsidP="00EC6C71">
      <w:pPr>
        <w:pStyle w:val="Nagwek2"/>
        <w:spacing w:line="360" w:lineRule="auto"/>
        <w:rPr>
          <w:rFonts w:ascii="Calibri" w:hAnsi="Calibri" w:cs="Calibri"/>
          <w:lang w:val="pl-PL"/>
        </w:rPr>
      </w:pPr>
      <w:bookmarkStart w:id="409" w:name="_Toc72329056"/>
      <w:r w:rsidRPr="008C4471">
        <w:rPr>
          <w:rFonts w:ascii="Calibri" w:hAnsi="Calibri" w:cs="Calibri"/>
          <w:lang w:val="pl-PL"/>
        </w:rPr>
        <w:t xml:space="preserve">C.2. </w:t>
      </w:r>
      <w:r w:rsidR="00A06C8A" w:rsidRPr="008C4471">
        <w:rPr>
          <w:rFonts w:ascii="Calibri" w:hAnsi="Calibri" w:cs="Calibri"/>
          <w:lang w:val="pl-PL"/>
        </w:rPr>
        <w:t>Element główny dokumentu GML</w:t>
      </w:r>
      <w:bookmarkEnd w:id="409"/>
    </w:p>
    <w:p w14:paraId="0CD15916" w14:textId="77777777" w:rsidR="00896484" w:rsidRPr="008C4471" w:rsidRDefault="00896484" w:rsidP="00896484">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896484" w:rsidRPr="00C31734" w14:paraId="62C54E62" w14:textId="77777777" w:rsidTr="00EC6C71">
        <w:trPr>
          <w:trHeight w:val="437"/>
          <w:tblHeader/>
        </w:trPr>
        <w:tc>
          <w:tcPr>
            <w:tcW w:w="1120" w:type="pct"/>
            <w:shd w:val="clear" w:color="auto" w:fill="D9D9D9" w:themeFill="background1" w:themeFillShade="D9"/>
            <w:noWrap/>
            <w:vAlign w:val="center"/>
            <w:hideMark/>
          </w:tcPr>
          <w:p w14:paraId="56534E19" w14:textId="376CE09E" w:rsidR="00896484" w:rsidRPr="008C4471" w:rsidRDefault="00896484" w:rsidP="00EC6C71">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49</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54E7FC42" w14:textId="5B8DF592" w:rsidR="009B40CA" w:rsidRPr="008C4471" w:rsidRDefault="00B46415" w:rsidP="00EC6C71">
            <w:pPr>
              <w:rPr>
                <w:rFonts w:ascii="Calibri" w:hAnsi="Calibri" w:cs="Calibri"/>
                <w:b/>
                <w:bCs/>
                <w:color w:val="000000"/>
                <w:sz w:val="20"/>
                <w:szCs w:val="20"/>
              </w:rPr>
            </w:pPr>
            <w:r w:rsidRPr="008C4471">
              <w:rPr>
                <w:rStyle w:val="Hipercze"/>
                <w:rFonts w:ascii="Calibri" w:hAnsi="Calibri" w:cs="Calibri"/>
                <w:b/>
                <w:bCs/>
                <w:sz w:val="20"/>
                <w:szCs w:val="20"/>
              </w:rPr>
              <w:t>https://www.gov.pl/zagospodarowanieprzestrzenne/app/1.0/</w:t>
            </w:r>
            <w:r w:rsidR="009B40CA" w:rsidRPr="008C4471">
              <w:rPr>
                <w:rStyle w:val="Hipercze"/>
                <w:rFonts w:ascii="Calibri" w:hAnsi="Calibri" w:cs="Calibri"/>
                <w:b/>
                <w:bCs/>
                <w:sz w:val="20"/>
                <w:szCs w:val="20"/>
              </w:rPr>
              <w:t>req/data-delivery/gml-encoding-root-element</w:t>
            </w:r>
          </w:p>
        </w:tc>
      </w:tr>
      <w:tr w:rsidR="00896484" w:rsidRPr="00C31734" w14:paraId="78F10A4C" w14:textId="77777777" w:rsidTr="00EC6C71">
        <w:trPr>
          <w:trHeight w:val="506"/>
        </w:trPr>
        <w:tc>
          <w:tcPr>
            <w:tcW w:w="5000" w:type="pct"/>
            <w:gridSpan w:val="2"/>
            <w:shd w:val="clear" w:color="auto" w:fill="auto"/>
            <w:noWrap/>
            <w:vAlign w:val="center"/>
            <w:hideMark/>
          </w:tcPr>
          <w:p w14:paraId="465D00B5" w14:textId="4ED6C9E4" w:rsidR="00896484" w:rsidRPr="008C4471" w:rsidRDefault="00896484" w:rsidP="00EC6C71">
            <w:pPr>
              <w:spacing w:line="360" w:lineRule="auto"/>
              <w:jc w:val="both"/>
              <w:rPr>
                <w:rFonts w:ascii="Calibri" w:hAnsi="Calibri" w:cs="Calibri"/>
                <w:sz w:val="22"/>
                <w:szCs w:val="22"/>
              </w:rPr>
            </w:pPr>
            <w:r w:rsidRPr="008C4471">
              <w:rPr>
                <w:rFonts w:ascii="Calibri" w:hAnsi="Calibri" w:cs="Calibri"/>
                <w:sz w:val="22"/>
                <w:szCs w:val="22"/>
              </w:rPr>
              <w:t xml:space="preserve">W celu prezentowania obiektów przestrzennych w kodowaniu GML, musi być stosowany dokument XML z elementem głównym </w:t>
            </w:r>
            <w:r w:rsidRPr="008C4471">
              <w:rPr>
                <w:rFonts w:ascii="Calibri" w:hAnsi="Calibri" w:cs="Calibri"/>
                <w:i/>
                <w:iCs/>
                <w:sz w:val="22"/>
                <w:szCs w:val="22"/>
              </w:rPr>
              <w:t xml:space="preserve">FeatureColection </w:t>
            </w:r>
            <w:r w:rsidRPr="008C4471">
              <w:rPr>
                <w:rFonts w:ascii="Calibri" w:hAnsi="Calibri" w:cs="Calibri"/>
                <w:sz w:val="22"/>
                <w:szCs w:val="22"/>
              </w:rPr>
              <w:t>zdefiniowanym w [ISO</w:t>
            </w:r>
            <w:r w:rsidR="00534468">
              <w:rPr>
                <w:rFonts w:ascii="Calibri" w:hAnsi="Calibri" w:cs="Calibri"/>
                <w:sz w:val="22"/>
                <w:szCs w:val="22"/>
              </w:rPr>
              <w:t xml:space="preserve"> </w:t>
            </w:r>
            <w:r w:rsidRPr="008C4471">
              <w:rPr>
                <w:rFonts w:ascii="Calibri" w:hAnsi="Calibri" w:cs="Calibri"/>
                <w:sz w:val="22"/>
                <w:szCs w:val="22"/>
              </w:rPr>
              <w:t>191142] (WFS 2.0).</w:t>
            </w:r>
          </w:p>
        </w:tc>
      </w:tr>
    </w:tbl>
    <w:p w14:paraId="3E52E2BE" w14:textId="77777777" w:rsidR="00896484" w:rsidRPr="008C4471" w:rsidRDefault="00896484" w:rsidP="00A06C8A">
      <w:pPr>
        <w:keepNext/>
        <w:spacing w:line="360" w:lineRule="auto"/>
        <w:contextualSpacing/>
        <w:jc w:val="both"/>
        <w:rPr>
          <w:rFonts w:ascii="Calibri" w:hAnsi="Calibri" w:cs="Calibri"/>
          <w:sz w:val="22"/>
          <w:szCs w:val="22"/>
        </w:rPr>
      </w:pPr>
    </w:p>
    <w:p w14:paraId="7413E610" w14:textId="77777777" w:rsidR="00A06C8A" w:rsidRPr="008C4471" w:rsidRDefault="00A06C8A" w:rsidP="00A06C8A">
      <w:pPr>
        <w:keepNext/>
        <w:spacing w:line="360" w:lineRule="auto"/>
        <w:contextualSpacing/>
        <w:jc w:val="center"/>
        <w:rPr>
          <w:rFonts w:ascii="Calibri" w:hAnsi="Calibri" w:cs="Calibri"/>
          <w:sz w:val="22"/>
          <w:szCs w:val="22"/>
        </w:rPr>
      </w:pPr>
      <w:r w:rsidRPr="008C4471">
        <w:rPr>
          <w:rFonts w:ascii="Calibri" w:hAnsi="Calibri" w:cs="Calibri"/>
          <w:noProof/>
          <w:sz w:val="22"/>
          <w:szCs w:val="22"/>
        </w:rPr>
        <w:drawing>
          <wp:inline distT="0" distB="0" distL="0" distR="0" wp14:anchorId="29FE2329" wp14:editId="1597A1F5">
            <wp:extent cx="5562413" cy="1468477"/>
            <wp:effectExtent l="12700" t="12700" r="13335" b="17780"/>
            <wp:docPr id="6" name="Obraz 6" descr="Obraz zawierający pta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ptak&#10;&#10;Opis wygenerowany automatycznie"/>
                    <pic:cNvPicPr/>
                  </pic:nvPicPr>
                  <pic:blipFill>
                    <a:blip r:embed="rId122"/>
                    <a:stretch>
                      <a:fillRect/>
                    </a:stretch>
                  </pic:blipFill>
                  <pic:spPr>
                    <a:xfrm>
                      <a:off x="0" y="0"/>
                      <a:ext cx="5573006" cy="1471274"/>
                    </a:xfrm>
                    <a:prstGeom prst="rect">
                      <a:avLst/>
                    </a:prstGeom>
                    <a:ln w="9525">
                      <a:solidFill>
                        <a:schemeClr val="tx1"/>
                      </a:solidFill>
                    </a:ln>
                  </pic:spPr>
                </pic:pic>
              </a:graphicData>
            </a:graphic>
          </wp:inline>
        </w:drawing>
      </w:r>
    </w:p>
    <w:p w14:paraId="69DB017C" w14:textId="5FA8FE67" w:rsidR="00EC6C71" w:rsidRPr="006C63AC" w:rsidRDefault="00896484" w:rsidP="00183DB2">
      <w:pPr>
        <w:pStyle w:val="Legenda"/>
        <w:rPr>
          <w:noProof/>
        </w:rPr>
      </w:pPr>
      <w:bookmarkStart w:id="410" w:name="_Toc72163534"/>
      <w:r w:rsidRPr="006C63AC">
        <w:rPr>
          <w:noProof/>
        </w:rPr>
        <w:t xml:space="preserve">Rys.  </w:t>
      </w:r>
      <w:r w:rsidRPr="006C63AC">
        <w:rPr>
          <w:noProof/>
        </w:rPr>
        <w:fldChar w:fldCharType="begin"/>
      </w:r>
      <w:r w:rsidRPr="006C63AC">
        <w:rPr>
          <w:noProof/>
        </w:rPr>
        <w:instrText>SEQ Rys._ \* ARABIC</w:instrText>
      </w:r>
      <w:r w:rsidRPr="006C63AC">
        <w:rPr>
          <w:noProof/>
        </w:rPr>
        <w:fldChar w:fldCharType="separate"/>
      </w:r>
      <w:r w:rsidR="008A5BA4">
        <w:rPr>
          <w:noProof/>
        </w:rPr>
        <w:t>19</w:t>
      </w:r>
      <w:r w:rsidRPr="006C63AC">
        <w:rPr>
          <w:noProof/>
        </w:rPr>
        <w:fldChar w:fldCharType="end"/>
      </w:r>
      <w:r w:rsidRPr="006C63AC">
        <w:rPr>
          <w:noProof/>
        </w:rPr>
        <w:t xml:space="preserve"> – Przykład e</w:t>
      </w:r>
      <w:r w:rsidR="00A06C8A" w:rsidRPr="006C63AC">
        <w:rPr>
          <w:noProof/>
        </w:rPr>
        <w:t>lement</w:t>
      </w:r>
      <w:r w:rsidRPr="006C63AC">
        <w:rPr>
          <w:noProof/>
        </w:rPr>
        <w:t>u głównego</w:t>
      </w:r>
      <w:r w:rsidR="00A06C8A" w:rsidRPr="006C63AC">
        <w:rPr>
          <w:noProof/>
        </w:rPr>
        <w:t xml:space="preserve"> dokumentu XML wfs:FeatureColection.</w:t>
      </w:r>
      <w:bookmarkEnd w:id="410"/>
    </w:p>
    <w:p w14:paraId="27E6673D" w14:textId="1BA4F3BC" w:rsidR="00A06C8A" w:rsidRPr="008C4471" w:rsidRDefault="00896484" w:rsidP="00EC6C71">
      <w:pPr>
        <w:pStyle w:val="Nagwek2"/>
        <w:spacing w:line="360" w:lineRule="auto"/>
        <w:rPr>
          <w:rFonts w:ascii="Calibri" w:hAnsi="Calibri" w:cs="Calibri"/>
          <w:lang w:val="pl-PL"/>
        </w:rPr>
      </w:pPr>
      <w:bookmarkStart w:id="411" w:name="_Toc72329057"/>
      <w:r w:rsidRPr="008C4471">
        <w:rPr>
          <w:rFonts w:ascii="Calibri" w:hAnsi="Calibri" w:cs="Calibri"/>
          <w:lang w:val="pl-PL"/>
        </w:rPr>
        <w:t xml:space="preserve">C.3. </w:t>
      </w:r>
      <w:r w:rsidR="00A06C8A" w:rsidRPr="008C4471">
        <w:rPr>
          <w:rFonts w:ascii="Calibri" w:hAnsi="Calibri" w:cs="Calibri"/>
          <w:lang w:val="pl-PL"/>
        </w:rPr>
        <w:t>Odniesienie do schematu aplikacyjnego GML</w:t>
      </w:r>
      <w:bookmarkEnd w:id="411"/>
    </w:p>
    <w:p w14:paraId="475BE061" w14:textId="77777777" w:rsidR="00EC6C71" w:rsidRPr="008C4471" w:rsidRDefault="00EC6C71" w:rsidP="00EC6C71">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EC6C71" w:rsidRPr="00C31734" w14:paraId="11B8C290" w14:textId="77777777" w:rsidTr="00EC6C71">
        <w:trPr>
          <w:trHeight w:val="437"/>
          <w:tblHeader/>
        </w:trPr>
        <w:tc>
          <w:tcPr>
            <w:tcW w:w="1120" w:type="pct"/>
            <w:shd w:val="clear" w:color="auto" w:fill="D9D9D9" w:themeFill="background1" w:themeFillShade="D9"/>
            <w:noWrap/>
            <w:vAlign w:val="center"/>
            <w:hideMark/>
          </w:tcPr>
          <w:p w14:paraId="2ABBC268" w14:textId="087AB63C" w:rsidR="00EC6C71" w:rsidRPr="008C4471" w:rsidRDefault="00EC6C71" w:rsidP="00EC6C71">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50</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001DC91B" w14:textId="18E6E21D" w:rsidR="009B40CA" w:rsidRPr="008C4471" w:rsidRDefault="00AC1E1E" w:rsidP="00EC6C71">
            <w:pPr>
              <w:rPr>
                <w:rFonts w:ascii="Calibri" w:hAnsi="Calibri" w:cs="Calibri"/>
                <w:b/>
                <w:bCs/>
                <w:color w:val="000000"/>
                <w:sz w:val="20"/>
                <w:szCs w:val="20"/>
              </w:rPr>
            </w:pPr>
            <w:hyperlink r:id="rId123" w:history="1">
              <w:r w:rsidR="00B46415" w:rsidRPr="008C4471">
                <w:rPr>
                  <w:rStyle w:val="Hipercze"/>
                  <w:rFonts w:ascii="Calibri" w:hAnsi="Calibri" w:cs="Calibri"/>
                  <w:b/>
                  <w:bCs/>
                  <w:sz w:val="20"/>
                  <w:szCs w:val="20"/>
                </w:rPr>
                <w:t>https://www.gov.pl/zagospodarowanieprzestrzenne/app/1.0/</w:t>
              </w:r>
              <w:r w:rsidR="009B40CA" w:rsidRPr="008C4471">
                <w:rPr>
                  <w:rStyle w:val="Hipercze"/>
                  <w:rFonts w:ascii="Calibri" w:hAnsi="Calibri" w:cs="Calibri"/>
                  <w:b/>
                  <w:bCs/>
                  <w:sz w:val="20"/>
                  <w:szCs w:val="20"/>
                </w:rPr>
                <w:t>req/data-delivery/gml-encoding-schemas</w:t>
              </w:r>
            </w:hyperlink>
            <w:r w:rsidR="009B40CA" w:rsidRPr="008C4471">
              <w:rPr>
                <w:rFonts w:ascii="Calibri" w:hAnsi="Calibri" w:cs="Calibri"/>
                <w:b/>
                <w:bCs/>
                <w:color w:val="000000"/>
                <w:sz w:val="20"/>
                <w:szCs w:val="20"/>
              </w:rPr>
              <w:t xml:space="preserve"> </w:t>
            </w:r>
          </w:p>
        </w:tc>
      </w:tr>
      <w:tr w:rsidR="00EC6C71" w:rsidRPr="00C31734" w14:paraId="1FF41A13" w14:textId="77777777" w:rsidTr="00EC6C71">
        <w:trPr>
          <w:trHeight w:val="506"/>
        </w:trPr>
        <w:tc>
          <w:tcPr>
            <w:tcW w:w="5000" w:type="pct"/>
            <w:gridSpan w:val="2"/>
            <w:shd w:val="clear" w:color="auto" w:fill="auto"/>
            <w:noWrap/>
            <w:vAlign w:val="center"/>
            <w:hideMark/>
          </w:tcPr>
          <w:p w14:paraId="79D69076" w14:textId="77777777" w:rsidR="00EC6C71" w:rsidRPr="008C4471" w:rsidRDefault="00EC6C71" w:rsidP="00EC6C71">
            <w:pPr>
              <w:spacing w:line="360" w:lineRule="auto"/>
              <w:jc w:val="both"/>
              <w:rPr>
                <w:rFonts w:ascii="Calibri" w:hAnsi="Calibri" w:cs="Calibri"/>
                <w:sz w:val="22"/>
                <w:szCs w:val="22"/>
              </w:rPr>
            </w:pPr>
            <w:r w:rsidRPr="008C4471">
              <w:rPr>
                <w:rFonts w:ascii="Calibri" w:hAnsi="Calibri" w:cs="Calibri"/>
                <w:sz w:val="22"/>
                <w:szCs w:val="22"/>
              </w:rPr>
              <w:t>Dokument XML musi zawierać wskazanie na schematy aplikacyjne GML, z którymi musi się poprawnie walidować:</w:t>
            </w:r>
          </w:p>
          <w:p w14:paraId="3770F76D" w14:textId="77777777" w:rsidR="00EC6C71" w:rsidRPr="008C4471" w:rsidRDefault="00EC6C71" w:rsidP="00D466DB">
            <w:pPr>
              <w:pStyle w:val="Akapitzlist"/>
              <w:numPr>
                <w:ilvl w:val="0"/>
                <w:numId w:val="17"/>
              </w:numPr>
              <w:spacing w:line="360" w:lineRule="auto"/>
              <w:jc w:val="both"/>
              <w:rPr>
                <w:rFonts w:ascii="Calibri" w:hAnsi="Calibri" w:cs="Calibri"/>
                <w:sz w:val="22"/>
                <w:szCs w:val="22"/>
                <w:lang w:val="pl-PL"/>
              </w:rPr>
            </w:pPr>
            <w:r w:rsidRPr="008C4471">
              <w:rPr>
                <w:rFonts w:ascii="Calibri" w:hAnsi="Calibri" w:cs="Calibri"/>
                <w:sz w:val="22"/>
                <w:szCs w:val="22"/>
              </w:rPr>
              <w:t>﻿</w:t>
            </w:r>
            <w:r w:rsidRPr="008C4471">
              <w:rPr>
                <w:rStyle w:val="Hipercze"/>
                <w:rFonts w:ascii="Calibri" w:hAnsi="Calibri" w:cs="Calibri"/>
                <w:sz w:val="22"/>
                <w:szCs w:val="22"/>
                <w:lang w:val="pl-PL"/>
              </w:rPr>
              <w:t>https://www.gov.pl/static/zagospodarowanieprzestrzenne/schemas/app/1.0</w:t>
            </w:r>
            <w:r w:rsidRPr="008C4471">
              <w:rPr>
                <w:rFonts w:ascii="Calibri" w:hAnsi="Calibri" w:cs="Calibri"/>
                <w:sz w:val="22"/>
                <w:szCs w:val="22"/>
                <w:lang w:val="pl-PL"/>
              </w:rPr>
              <w:t>,</w:t>
            </w:r>
          </w:p>
          <w:p w14:paraId="4A679695" w14:textId="77777777" w:rsidR="00EC6C71" w:rsidRPr="008C4471" w:rsidRDefault="00EC6C71" w:rsidP="00D466DB">
            <w:pPr>
              <w:pStyle w:val="Akapitzlist"/>
              <w:numPr>
                <w:ilvl w:val="0"/>
                <w:numId w:val="17"/>
              </w:numPr>
              <w:spacing w:line="360" w:lineRule="auto"/>
              <w:jc w:val="both"/>
              <w:rPr>
                <w:rFonts w:ascii="Calibri" w:hAnsi="Calibri" w:cs="Calibri"/>
                <w:sz w:val="22"/>
                <w:szCs w:val="22"/>
                <w:lang w:val="pl-PL"/>
              </w:rPr>
            </w:pPr>
            <w:r w:rsidRPr="008C4471">
              <w:rPr>
                <w:rFonts w:ascii="Calibri" w:hAnsi="Calibri" w:cs="Calibri"/>
                <w:sz w:val="22"/>
                <w:szCs w:val="22"/>
              </w:rPr>
              <w:t>﻿</w:t>
            </w:r>
            <w:hyperlink r:id="rId124" w:history="1">
              <w:r w:rsidRPr="008C4471">
                <w:rPr>
                  <w:rStyle w:val="Hipercze"/>
                  <w:rFonts w:ascii="Calibri" w:hAnsi="Calibri" w:cs="Calibri"/>
                  <w:sz w:val="22"/>
                  <w:szCs w:val="22"/>
                  <w:lang w:val="pl-PL"/>
                </w:rPr>
                <w:t>http://www.opengis.net/gml/3.2</w:t>
              </w:r>
            </w:hyperlink>
            <w:r w:rsidRPr="008C4471">
              <w:rPr>
                <w:rFonts w:ascii="Calibri" w:hAnsi="Calibri" w:cs="Calibri"/>
                <w:sz w:val="22"/>
                <w:szCs w:val="22"/>
                <w:lang w:val="pl-PL"/>
              </w:rPr>
              <w:t>,</w:t>
            </w:r>
          </w:p>
          <w:p w14:paraId="780CD92A" w14:textId="0308BC75" w:rsidR="00EC6C71" w:rsidRPr="008C4471" w:rsidRDefault="00EC6C71" w:rsidP="00D466DB">
            <w:pPr>
              <w:pStyle w:val="Akapitzlist"/>
              <w:numPr>
                <w:ilvl w:val="0"/>
                <w:numId w:val="17"/>
              </w:numPr>
              <w:spacing w:line="360" w:lineRule="auto"/>
              <w:jc w:val="both"/>
              <w:rPr>
                <w:rFonts w:ascii="Calibri" w:hAnsi="Calibri" w:cs="Calibri"/>
                <w:sz w:val="22"/>
                <w:szCs w:val="22"/>
                <w:lang w:val="pl-PL"/>
              </w:rPr>
            </w:pPr>
            <w:r w:rsidRPr="008C4471">
              <w:rPr>
                <w:rFonts w:ascii="Calibri" w:hAnsi="Calibri" w:cs="Calibri"/>
                <w:sz w:val="22"/>
                <w:szCs w:val="22"/>
              </w:rPr>
              <w:t>﻿﻿</w:t>
            </w:r>
            <w:hyperlink r:id="rId125" w:history="1">
              <w:r w:rsidRPr="008C4471">
                <w:rPr>
                  <w:rStyle w:val="Hipercze"/>
                  <w:rFonts w:ascii="Calibri" w:hAnsi="Calibri" w:cs="Calibri"/>
                  <w:sz w:val="22"/>
                  <w:szCs w:val="22"/>
                  <w:lang w:val="pl-PL"/>
                </w:rPr>
                <w:t>http://www.opengis.net/wfs/2.0</w:t>
              </w:r>
            </w:hyperlink>
            <w:r w:rsidRPr="008C4471">
              <w:rPr>
                <w:rFonts w:ascii="Calibri" w:hAnsi="Calibri" w:cs="Calibri"/>
                <w:sz w:val="22"/>
                <w:szCs w:val="22"/>
                <w:lang w:val="pl-PL"/>
              </w:rPr>
              <w:t>.</w:t>
            </w:r>
          </w:p>
        </w:tc>
      </w:tr>
    </w:tbl>
    <w:p w14:paraId="6E3C7CB7" w14:textId="77777777" w:rsidR="00EC6C71" w:rsidRPr="008C4471" w:rsidRDefault="00EC6C71" w:rsidP="00EC6C71">
      <w:pPr>
        <w:rPr>
          <w:rFonts w:ascii="Calibri" w:hAnsi="Calibri" w:cs="Calibri"/>
        </w:rPr>
      </w:pPr>
    </w:p>
    <w:p w14:paraId="3E074289" w14:textId="77777777" w:rsidR="00A06C8A" w:rsidRPr="008C4471" w:rsidRDefault="00A06C8A" w:rsidP="00A06C8A">
      <w:pPr>
        <w:spacing w:before="60" w:line="360" w:lineRule="auto"/>
        <w:jc w:val="both"/>
        <w:rPr>
          <w:rFonts w:ascii="Calibri" w:hAnsi="Calibri" w:cs="Calibri"/>
          <w:sz w:val="22"/>
          <w:szCs w:val="22"/>
        </w:rPr>
      </w:pPr>
    </w:p>
    <w:p w14:paraId="52094F69" w14:textId="77777777" w:rsidR="00466CB6" w:rsidRPr="008C4471" w:rsidRDefault="00466CB6" w:rsidP="006C63AC">
      <w:pPr>
        <w:spacing w:before="60" w:line="276" w:lineRule="auto"/>
        <w:jc w:val="center"/>
        <w:rPr>
          <w:rFonts w:ascii="Calibri" w:hAnsi="Calibri" w:cs="Calibri"/>
          <w:sz w:val="22"/>
          <w:szCs w:val="22"/>
        </w:rPr>
      </w:pPr>
      <w:r w:rsidRPr="008C4471">
        <w:rPr>
          <w:rFonts w:ascii="Calibri" w:hAnsi="Calibri" w:cs="Calibri"/>
          <w:noProof/>
        </w:rPr>
        <w:drawing>
          <wp:inline distT="0" distB="0" distL="0" distR="0" wp14:anchorId="4284ADCF" wp14:editId="154740AC">
            <wp:extent cx="5979115" cy="2238171"/>
            <wp:effectExtent l="12700" t="12700" r="15875" b="1016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pic:nvPicPr>
                  <pic:blipFill>
                    <a:blip r:embed="rId126" cstate="screen">
                      <a:extLst>
                        <a:ext uri="{28A0092B-C50C-407E-A947-70E740481C1C}">
                          <a14:useLocalDpi xmlns:a14="http://schemas.microsoft.com/office/drawing/2010/main"/>
                        </a:ex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a:blip>
                    <a:srcRect/>
                    <a:stretch>
                      <a:fillRect/>
                    </a:stretch>
                  </pic:blipFill>
                  <pic:spPr>
                    <a:xfrm>
                      <a:off x="0" y="0"/>
                      <a:ext cx="5979115" cy="2238171"/>
                    </a:xfrm>
                    <a:prstGeom prst="rect">
                      <a:avLst/>
                    </a:prstGeom>
                    <a:ln w="9525">
                      <a:solidFill>
                        <a:schemeClr val="tx1"/>
                      </a:solidFill>
                    </a:ln>
                  </pic:spPr>
                </pic:pic>
              </a:graphicData>
            </a:graphic>
          </wp:inline>
        </w:drawing>
      </w:r>
    </w:p>
    <w:p w14:paraId="39F74BBF" w14:textId="6C7D27CF" w:rsidR="00A06C8A" w:rsidRPr="006C63AC" w:rsidRDefault="00EC6C71" w:rsidP="00183DB2">
      <w:pPr>
        <w:pStyle w:val="Legenda"/>
        <w:rPr>
          <w:noProof/>
        </w:rPr>
      </w:pPr>
      <w:bookmarkStart w:id="412" w:name="_Toc72163535"/>
      <w:r w:rsidRPr="006C63AC">
        <w:rPr>
          <w:noProof/>
        </w:rPr>
        <w:t xml:space="preserve">Rys.  </w:t>
      </w:r>
      <w:r w:rsidRPr="006C63AC">
        <w:rPr>
          <w:noProof/>
        </w:rPr>
        <w:fldChar w:fldCharType="begin"/>
      </w:r>
      <w:r w:rsidRPr="006C63AC">
        <w:rPr>
          <w:noProof/>
        </w:rPr>
        <w:instrText>SEQ Rys._ \* ARABIC</w:instrText>
      </w:r>
      <w:r w:rsidRPr="006C63AC">
        <w:rPr>
          <w:noProof/>
        </w:rPr>
        <w:fldChar w:fldCharType="separate"/>
      </w:r>
      <w:r w:rsidR="008A5BA4">
        <w:rPr>
          <w:noProof/>
        </w:rPr>
        <w:t>20</w:t>
      </w:r>
      <w:r w:rsidRPr="006C63AC">
        <w:rPr>
          <w:noProof/>
        </w:rPr>
        <w:fldChar w:fldCharType="end"/>
      </w:r>
      <w:r w:rsidRPr="006C63AC">
        <w:rPr>
          <w:noProof/>
        </w:rPr>
        <w:t xml:space="preserve"> – </w:t>
      </w:r>
      <w:r w:rsidR="00A06C8A" w:rsidRPr="006C63AC">
        <w:rPr>
          <w:noProof/>
        </w:rPr>
        <w:t>Przykład</w:t>
      </w:r>
      <w:r w:rsidRPr="006C63AC">
        <w:rPr>
          <w:noProof/>
        </w:rPr>
        <w:t xml:space="preserve"> wskazania </w:t>
      </w:r>
      <w:r w:rsidR="00A06C8A" w:rsidRPr="006C63AC">
        <w:rPr>
          <w:noProof/>
        </w:rPr>
        <w:t>na schematy aplikacyjne GML przy użyciu elementu xsi: ﻿schemaLocation.</w:t>
      </w:r>
      <w:bookmarkEnd w:id="412"/>
    </w:p>
    <w:p w14:paraId="7532D112" w14:textId="77777777" w:rsidR="006C63AC" w:rsidRDefault="006C63AC">
      <w:pPr>
        <w:spacing w:line="276" w:lineRule="auto"/>
        <w:rPr>
          <w:rFonts w:ascii="Calibri" w:eastAsia="Trebuchet MS" w:hAnsi="Calibri" w:cs="Calibri"/>
          <w:b/>
          <w:sz w:val="26"/>
          <w:szCs w:val="26"/>
          <w:lang w:eastAsia="en-GB"/>
        </w:rPr>
      </w:pPr>
      <w:r>
        <w:rPr>
          <w:rFonts w:ascii="Calibri" w:hAnsi="Calibri" w:cs="Calibri"/>
        </w:rPr>
        <w:br w:type="page"/>
      </w:r>
    </w:p>
    <w:p w14:paraId="5F21BA19" w14:textId="2D677651" w:rsidR="00A06C8A" w:rsidRPr="008C4471" w:rsidRDefault="00896484" w:rsidP="00EC6C71">
      <w:pPr>
        <w:pStyle w:val="Nagwek2"/>
        <w:spacing w:line="360" w:lineRule="auto"/>
        <w:rPr>
          <w:rFonts w:ascii="Calibri" w:hAnsi="Calibri" w:cs="Calibri"/>
          <w:lang w:val="pl-PL"/>
        </w:rPr>
      </w:pPr>
      <w:bookmarkStart w:id="413" w:name="_Toc72329058"/>
      <w:r w:rsidRPr="008C4471">
        <w:rPr>
          <w:rFonts w:ascii="Calibri" w:hAnsi="Calibri" w:cs="Calibri"/>
          <w:lang w:val="pl-PL"/>
        </w:rPr>
        <w:lastRenderedPageBreak/>
        <w:t xml:space="preserve">C.4. </w:t>
      </w:r>
      <w:r w:rsidR="00A06C8A" w:rsidRPr="008C4471">
        <w:rPr>
          <w:rFonts w:ascii="Calibri" w:hAnsi="Calibri" w:cs="Calibri"/>
          <w:lang w:val="pl-PL"/>
        </w:rPr>
        <w:t>Kodowanie identyfikatora obiektu przestrzennego</w:t>
      </w:r>
      <w:bookmarkEnd w:id="413"/>
    </w:p>
    <w:p w14:paraId="2BED3783" w14:textId="56FB7D57" w:rsidR="00A06C8A" w:rsidRPr="008C4471" w:rsidRDefault="00A06C8A" w:rsidP="00A06C8A">
      <w:pPr>
        <w:spacing w:before="100" w:after="100" w:line="360" w:lineRule="auto"/>
        <w:jc w:val="both"/>
        <w:rPr>
          <w:rFonts w:ascii="Calibri" w:hAnsi="Calibri" w:cs="Calibri"/>
          <w:sz w:val="22"/>
          <w:szCs w:val="22"/>
        </w:rPr>
      </w:pPr>
      <w:r w:rsidRPr="008C4471">
        <w:rPr>
          <w:rFonts w:ascii="Calibri" w:hAnsi="Calibri" w:cs="Calibri"/>
          <w:sz w:val="22"/>
          <w:szCs w:val="22"/>
        </w:rPr>
        <w:t>Zgodnie z najlepszymi praktykami, w tym również rekomendacjami INSPIRE (</w:t>
      </w:r>
      <w:r w:rsidRPr="008C4471">
        <w:rPr>
          <w:rFonts w:ascii="Calibri" w:eastAsia="Arial" w:hAnsi="Calibri" w:cs="Calibri"/>
          <w:color w:val="000000" w:themeColor="text1"/>
          <w:sz w:val="22"/>
          <w:szCs w:val="22"/>
        </w:rPr>
        <w:t>[TG Encoding]) oraz wymaganiami standardów OGC</w:t>
      </w:r>
      <w:r w:rsidR="009C46FD" w:rsidRPr="008C4471">
        <w:rPr>
          <w:rFonts w:ascii="Calibri" w:eastAsia="Arial" w:hAnsi="Calibri" w:cs="Calibri"/>
          <w:color w:val="000000" w:themeColor="text1"/>
          <w:sz w:val="22"/>
          <w:szCs w:val="22"/>
        </w:rPr>
        <w:t>,</w:t>
      </w:r>
      <w:r w:rsidRPr="008C4471">
        <w:rPr>
          <w:rFonts w:ascii="Calibri" w:eastAsia="Arial" w:hAnsi="Calibri" w:cs="Calibri"/>
          <w:color w:val="000000" w:themeColor="text1"/>
          <w:sz w:val="22"/>
          <w:szCs w:val="22"/>
        </w:rPr>
        <w:t xml:space="preserve"> </w:t>
      </w:r>
      <w:r w:rsidRPr="008C4471">
        <w:rPr>
          <w:rFonts w:ascii="Calibri" w:hAnsi="Calibri" w:cs="Calibri"/>
          <w:sz w:val="22"/>
          <w:szCs w:val="22"/>
        </w:rPr>
        <w:t xml:space="preserve">w dokumencie GML identyfikator obiektu przestrzennego kodowany </w:t>
      </w:r>
      <w:r w:rsidR="0069568B" w:rsidRPr="008C4471">
        <w:rPr>
          <w:rFonts w:ascii="Calibri" w:hAnsi="Calibri" w:cs="Calibri"/>
          <w:sz w:val="22"/>
          <w:szCs w:val="22"/>
        </w:rPr>
        <w:t xml:space="preserve">jest </w:t>
      </w:r>
      <w:r w:rsidRPr="008C4471">
        <w:rPr>
          <w:rFonts w:ascii="Calibri" w:hAnsi="Calibri" w:cs="Calibri"/>
          <w:sz w:val="22"/>
          <w:szCs w:val="22"/>
        </w:rPr>
        <w:t>na trzy sposoby:</w:t>
      </w:r>
    </w:p>
    <w:p w14:paraId="46775BAE" w14:textId="0B9636DA" w:rsidR="00A06C8A" w:rsidRPr="008C4471" w:rsidRDefault="52DDC819" w:rsidP="00A250D5">
      <w:pPr>
        <w:pStyle w:val="Akapitzlist"/>
        <w:numPr>
          <w:ilvl w:val="0"/>
          <w:numId w:val="19"/>
        </w:numPr>
        <w:spacing w:before="100" w:after="100" w:line="360" w:lineRule="auto"/>
        <w:jc w:val="both"/>
        <w:rPr>
          <w:rFonts w:ascii="Calibri" w:hAnsi="Calibri" w:cs="Calibri"/>
          <w:sz w:val="22"/>
          <w:szCs w:val="22"/>
          <w:lang w:val="pl-PL"/>
        </w:rPr>
      </w:pPr>
      <w:r w:rsidRPr="008C4471">
        <w:rPr>
          <w:rFonts w:ascii="Calibri" w:hAnsi="Calibri" w:cs="Calibri"/>
          <w:sz w:val="22"/>
          <w:szCs w:val="22"/>
          <w:lang w:val="pl-PL"/>
        </w:rPr>
        <w:t xml:space="preserve">jako atrybut typu obiektu zdefiniowanego w schemacie aplikacyjnym (w przypadku schematu aplikacyjnego </w:t>
      </w:r>
      <w:r w:rsidRPr="008C4471">
        <w:rPr>
          <w:rFonts w:ascii="Calibri" w:hAnsi="Calibri" w:cs="Calibri"/>
          <w:i/>
          <w:iCs/>
          <w:sz w:val="22"/>
          <w:szCs w:val="22"/>
          <w:lang w:val="pl-PL"/>
        </w:rPr>
        <w:t>Planowanie Przestrzenne</w:t>
      </w:r>
      <w:r w:rsidRPr="008C4471">
        <w:rPr>
          <w:rFonts w:ascii="Calibri" w:hAnsi="Calibri" w:cs="Calibri"/>
          <w:sz w:val="22"/>
          <w:szCs w:val="22"/>
          <w:lang w:val="pl-PL"/>
        </w:rPr>
        <w:t xml:space="preserve"> jest to atrybut</w:t>
      </w:r>
      <w:r w:rsidRPr="008C4471">
        <w:rPr>
          <w:rFonts w:ascii="Calibri" w:hAnsi="Calibri" w:cs="Calibri"/>
          <w:i/>
          <w:iCs/>
          <w:sz w:val="22"/>
          <w:szCs w:val="22"/>
          <w:lang w:val="pl-PL"/>
        </w:rPr>
        <w:t xml:space="preserve"> idIIP</w:t>
      </w:r>
      <w:r w:rsidRPr="008C4471">
        <w:rPr>
          <w:rFonts w:ascii="Calibri" w:hAnsi="Calibri" w:cs="Calibri"/>
          <w:sz w:val="22"/>
          <w:szCs w:val="22"/>
          <w:lang w:val="pl-PL"/>
        </w:rPr>
        <w:t>),</w:t>
      </w:r>
    </w:p>
    <w:p w14:paraId="6C04F9CD" w14:textId="77777777" w:rsidR="00A06C8A" w:rsidRPr="008C4471" w:rsidRDefault="00A06C8A" w:rsidP="00A250D5">
      <w:pPr>
        <w:pStyle w:val="Akapitzlist"/>
        <w:numPr>
          <w:ilvl w:val="0"/>
          <w:numId w:val="19"/>
        </w:numPr>
        <w:spacing w:before="100" w:after="100" w:line="360" w:lineRule="auto"/>
        <w:jc w:val="both"/>
        <w:rPr>
          <w:rFonts w:ascii="Calibri" w:hAnsi="Calibri" w:cs="Calibri"/>
          <w:sz w:val="22"/>
          <w:szCs w:val="22"/>
          <w:lang w:val="pl-PL"/>
        </w:rPr>
      </w:pPr>
      <w:r w:rsidRPr="008C4471">
        <w:rPr>
          <w:rFonts w:ascii="Calibri" w:hAnsi="Calibri" w:cs="Calibri"/>
          <w:sz w:val="22"/>
          <w:szCs w:val="22"/>
          <w:lang w:val="pl-PL"/>
        </w:rPr>
        <w:t xml:space="preserve">jako właściwość </w:t>
      </w:r>
      <w:r w:rsidRPr="008C4471">
        <w:rPr>
          <w:rFonts w:ascii="Calibri" w:hAnsi="Calibri" w:cs="Calibri"/>
          <w:i/>
          <w:color w:val="000000"/>
          <w:sz w:val="22"/>
          <w:szCs w:val="22"/>
          <w:lang w:val="pl-PL"/>
        </w:rPr>
        <w:t>gml:identifier</w:t>
      </w:r>
      <w:r w:rsidRPr="008C4471">
        <w:rPr>
          <w:rFonts w:ascii="Calibri" w:hAnsi="Calibri" w:cs="Calibri"/>
          <w:color w:val="000000"/>
          <w:sz w:val="22"/>
          <w:szCs w:val="22"/>
          <w:lang w:val="pl-PL"/>
        </w:rPr>
        <w:t xml:space="preserve"> typu obiektu,</w:t>
      </w:r>
    </w:p>
    <w:p w14:paraId="15F01447" w14:textId="77777777" w:rsidR="00A06C8A" w:rsidRPr="008C4471" w:rsidRDefault="00A06C8A" w:rsidP="00A250D5">
      <w:pPr>
        <w:pStyle w:val="Akapitzlist"/>
        <w:numPr>
          <w:ilvl w:val="0"/>
          <w:numId w:val="19"/>
        </w:numPr>
        <w:spacing w:before="100" w:after="100" w:line="360" w:lineRule="auto"/>
        <w:jc w:val="both"/>
        <w:rPr>
          <w:rFonts w:ascii="Calibri" w:hAnsi="Calibri" w:cs="Calibri"/>
          <w:sz w:val="22"/>
          <w:szCs w:val="22"/>
          <w:lang w:val="pl-PL"/>
        </w:rPr>
      </w:pPr>
      <w:r w:rsidRPr="008C4471">
        <w:rPr>
          <w:rFonts w:ascii="Calibri" w:hAnsi="Calibri" w:cs="Calibri"/>
          <w:sz w:val="22"/>
          <w:szCs w:val="22"/>
          <w:lang w:val="pl-PL"/>
        </w:rPr>
        <w:t xml:space="preserve">jako atrybut </w:t>
      </w:r>
      <w:r w:rsidRPr="008C4471">
        <w:rPr>
          <w:rFonts w:ascii="Calibri" w:hAnsi="Calibri" w:cs="Calibri"/>
          <w:i/>
          <w:color w:val="000000"/>
          <w:sz w:val="22"/>
          <w:szCs w:val="22"/>
          <w:lang w:val="pl-PL"/>
        </w:rPr>
        <w:t>gml:id</w:t>
      </w:r>
      <w:r w:rsidRPr="008C4471">
        <w:rPr>
          <w:rFonts w:ascii="Calibri" w:hAnsi="Calibri" w:cs="Calibri"/>
          <w:color w:val="000000"/>
          <w:sz w:val="22"/>
          <w:szCs w:val="22"/>
          <w:lang w:val="pl-PL"/>
        </w:rPr>
        <w:t xml:space="preserve"> typu obiektu.</w:t>
      </w:r>
    </w:p>
    <w:p w14:paraId="3646A35D" w14:textId="083D22D8" w:rsidR="00A06C8A" w:rsidRPr="008C4471" w:rsidRDefault="00577E43" w:rsidP="00EC6C71">
      <w:pPr>
        <w:pStyle w:val="Nagwek3"/>
        <w:spacing w:after="160" w:line="360" w:lineRule="auto"/>
        <w:ind w:left="720"/>
        <w:rPr>
          <w:rFonts w:ascii="Calibri" w:hAnsi="Calibri" w:cs="Calibri"/>
          <w:sz w:val="26"/>
          <w:szCs w:val="26"/>
          <w:lang w:val="pl-PL"/>
        </w:rPr>
      </w:pPr>
      <w:bookmarkStart w:id="414" w:name="_Toc72329059"/>
      <w:r w:rsidRPr="008C4471">
        <w:rPr>
          <w:rFonts w:ascii="Calibri" w:hAnsi="Calibri" w:cs="Calibri"/>
          <w:sz w:val="26"/>
          <w:szCs w:val="26"/>
          <w:lang w:val="pl-PL"/>
        </w:rPr>
        <w:t xml:space="preserve">C.4.1. </w:t>
      </w:r>
      <w:r w:rsidR="00A06C8A" w:rsidRPr="008C4471">
        <w:rPr>
          <w:rFonts w:ascii="Calibri" w:hAnsi="Calibri" w:cs="Calibri"/>
          <w:sz w:val="26"/>
          <w:szCs w:val="26"/>
          <w:lang w:val="pl-PL"/>
        </w:rPr>
        <w:t>Kodowanie identyfikatora idIIP</w:t>
      </w:r>
      <w:bookmarkEnd w:id="414"/>
    </w:p>
    <w:p w14:paraId="4EF5E9C5" w14:textId="0724D15A" w:rsidR="00A06C8A" w:rsidRPr="008C4471" w:rsidRDefault="00A06C8A" w:rsidP="00A06C8A">
      <w:pPr>
        <w:spacing w:before="100" w:after="100" w:line="360" w:lineRule="auto"/>
        <w:jc w:val="both"/>
        <w:rPr>
          <w:rFonts w:ascii="Calibri" w:hAnsi="Calibri" w:cs="Calibri"/>
          <w:sz w:val="22"/>
          <w:szCs w:val="22"/>
        </w:rPr>
      </w:pPr>
      <w:r w:rsidRPr="008C4471">
        <w:rPr>
          <w:rFonts w:ascii="Calibri" w:hAnsi="Calibri" w:cs="Calibri"/>
          <w:sz w:val="22"/>
          <w:szCs w:val="22"/>
        </w:rPr>
        <w:t xml:space="preserve">Zgodnie z [Rozporządzenie APP] identyfikator obiektu przestrzennego składa się z przestrzeni nazw oraz identyfikatora lokalnego. W schemacie aplikacyjnym jest on implementowany jako atrybut </w:t>
      </w:r>
      <w:r w:rsidRPr="008C4471">
        <w:rPr>
          <w:rFonts w:ascii="Calibri" w:hAnsi="Calibri" w:cs="Calibri"/>
          <w:i/>
          <w:iCs/>
          <w:sz w:val="22"/>
          <w:szCs w:val="22"/>
        </w:rPr>
        <w:t>idIIP</w:t>
      </w:r>
      <w:r w:rsidRPr="008C4471">
        <w:rPr>
          <w:rFonts w:ascii="Calibri" w:hAnsi="Calibri" w:cs="Calibri"/>
          <w:sz w:val="22"/>
          <w:szCs w:val="22"/>
        </w:rPr>
        <w:t xml:space="preserve">, którego dziedziną jest typ danych </w:t>
      </w:r>
      <w:r w:rsidRPr="008C4471">
        <w:rPr>
          <w:rFonts w:ascii="Calibri" w:hAnsi="Calibri" w:cs="Calibri"/>
          <w:i/>
          <w:iCs/>
          <w:sz w:val="22"/>
          <w:szCs w:val="22"/>
        </w:rPr>
        <w:t xml:space="preserve">Identyfikator. </w:t>
      </w:r>
      <w:r w:rsidRPr="008C4471">
        <w:rPr>
          <w:rFonts w:ascii="Calibri" w:hAnsi="Calibri" w:cs="Calibri"/>
          <w:sz w:val="22"/>
          <w:szCs w:val="22"/>
        </w:rPr>
        <w:t xml:space="preserve">Atrybut ten </w:t>
      </w:r>
      <w:r w:rsidR="009C46FD" w:rsidRPr="008C4471">
        <w:rPr>
          <w:rFonts w:ascii="Calibri" w:hAnsi="Calibri" w:cs="Calibri"/>
          <w:sz w:val="22"/>
          <w:szCs w:val="22"/>
        </w:rPr>
        <w:t>informuje</w:t>
      </w:r>
      <w:r w:rsidRPr="008C4471">
        <w:rPr>
          <w:rFonts w:ascii="Calibri" w:hAnsi="Calibri" w:cs="Calibri"/>
          <w:sz w:val="22"/>
          <w:szCs w:val="22"/>
        </w:rPr>
        <w:t xml:space="preserve"> również o wersji obiektu przestrzennego, jeżeli jest on wersjonowany w zbiorze danych.</w:t>
      </w:r>
    </w:p>
    <w:p w14:paraId="657DED56" w14:textId="77777777" w:rsidR="00BD0E98" w:rsidRPr="008C4471" w:rsidRDefault="00BD0E98" w:rsidP="00BD0E98">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BD0E98" w:rsidRPr="00C31734" w14:paraId="3132A582" w14:textId="77777777" w:rsidTr="008A5F7E">
        <w:trPr>
          <w:trHeight w:val="437"/>
          <w:tblHeader/>
        </w:trPr>
        <w:tc>
          <w:tcPr>
            <w:tcW w:w="1120" w:type="pct"/>
            <w:shd w:val="clear" w:color="auto" w:fill="D9D9D9" w:themeFill="background1" w:themeFillShade="D9"/>
            <w:noWrap/>
            <w:vAlign w:val="center"/>
            <w:hideMark/>
          </w:tcPr>
          <w:p w14:paraId="2B06DC27" w14:textId="3AFF72BA" w:rsidR="00BD0E98" w:rsidRPr="008C4471" w:rsidRDefault="00BD0E98" w:rsidP="008A5F7E">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007D5095" w:rsidRPr="008C4471">
              <w:rPr>
                <w:rFonts w:ascii="Calibri" w:hAnsi="Calibri" w:cs="Calibri"/>
                <w:b/>
                <w:color w:val="FF0000"/>
                <w:sz w:val="22"/>
                <w:szCs w:val="22"/>
              </w:rPr>
              <w:fldChar w:fldCharType="begin"/>
            </w:r>
            <w:r w:rsidR="007D5095" w:rsidRPr="008C4471">
              <w:rPr>
                <w:rFonts w:ascii="Calibri" w:hAnsi="Calibri" w:cs="Calibri"/>
                <w:b/>
                <w:color w:val="FF0000"/>
                <w:sz w:val="22"/>
                <w:szCs w:val="22"/>
              </w:rPr>
              <w:instrText xml:space="preserve"> SEQ Wymaganie \* ARABIC </w:instrText>
            </w:r>
            <w:r w:rsidR="007D5095"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51</w:t>
            </w:r>
            <w:r w:rsidR="007D5095"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41388AD3" w14:textId="2DB0F7FD" w:rsidR="009B40CA" w:rsidRPr="008C4471" w:rsidRDefault="00AC1E1E" w:rsidP="008A5F7E">
            <w:pPr>
              <w:rPr>
                <w:rFonts w:ascii="Calibri" w:hAnsi="Calibri" w:cs="Calibri"/>
                <w:b/>
                <w:bCs/>
                <w:color w:val="000000"/>
                <w:sz w:val="20"/>
                <w:szCs w:val="20"/>
              </w:rPr>
            </w:pPr>
            <w:hyperlink r:id="rId127" w:history="1">
              <w:r w:rsidR="00B46415" w:rsidRPr="008C4471">
                <w:rPr>
                  <w:rStyle w:val="Hipercze"/>
                  <w:rFonts w:ascii="Calibri" w:hAnsi="Calibri" w:cs="Calibri"/>
                  <w:b/>
                  <w:bCs/>
                  <w:sz w:val="20"/>
                  <w:szCs w:val="20"/>
                </w:rPr>
                <w:t>https://www.gov.pl/zagospodarowanieprzestrzenne/app/1.0/</w:t>
              </w:r>
              <w:r w:rsidR="009B40CA" w:rsidRPr="008C4471">
                <w:rPr>
                  <w:rStyle w:val="Hipercze"/>
                  <w:rFonts w:ascii="Calibri" w:hAnsi="Calibri" w:cs="Calibri"/>
                  <w:b/>
                  <w:bCs/>
                  <w:sz w:val="20"/>
                  <w:szCs w:val="20"/>
                </w:rPr>
                <w:t>req/data-delivery/gml-encoding-identifier</w:t>
              </w:r>
            </w:hyperlink>
            <w:r w:rsidR="009B40CA" w:rsidRPr="008C4471">
              <w:rPr>
                <w:rFonts w:ascii="Calibri" w:hAnsi="Calibri" w:cs="Calibri"/>
                <w:b/>
                <w:bCs/>
                <w:color w:val="000000"/>
                <w:sz w:val="20"/>
                <w:szCs w:val="20"/>
              </w:rPr>
              <w:t xml:space="preserve"> </w:t>
            </w:r>
          </w:p>
        </w:tc>
      </w:tr>
      <w:tr w:rsidR="00BD0E98" w:rsidRPr="00C31734" w14:paraId="5F0FADBB" w14:textId="77777777" w:rsidTr="008A5F7E">
        <w:trPr>
          <w:trHeight w:val="506"/>
        </w:trPr>
        <w:tc>
          <w:tcPr>
            <w:tcW w:w="5000" w:type="pct"/>
            <w:gridSpan w:val="2"/>
            <w:shd w:val="clear" w:color="auto" w:fill="auto"/>
            <w:noWrap/>
            <w:vAlign w:val="center"/>
            <w:hideMark/>
          </w:tcPr>
          <w:p w14:paraId="04346644" w14:textId="77777777" w:rsidR="00BD0E98" w:rsidRPr="008C4471" w:rsidRDefault="00BD0E98" w:rsidP="00BD0E98">
            <w:pPr>
              <w:spacing w:line="360" w:lineRule="auto"/>
              <w:jc w:val="both"/>
              <w:rPr>
                <w:rFonts w:ascii="Calibri" w:hAnsi="Calibri" w:cs="Calibri"/>
                <w:sz w:val="22"/>
                <w:szCs w:val="22"/>
              </w:rPr>
            </w:pPr>
            <w:r w:rsidRPr="008C4471">
              <w:rPr>
                <w:rFonts w:ascii="Calibri" w:hAnsi="Calibri" w:cs="Calibri"/>
                <w:sz w:val="22"/>
                <w:szCs w:val="22"/>
              </w:rPr>
              <w:t xml:space="preserve">Określony w </w:t>
            </w:r>
            <w:r w:rsidRPr="008C4471">
              <w:rPr>
                <w:rStyle w:val="Ppogrubienie"/>
                <w:rFonts w:ascii="Calibri" w:hAnsi="Calibri" w:cs="Calibri"/>
                <w:bCs/>
                <w:sz w:val="22"/>
                <w:szCs w:val="22"/>
              </w:rPr>
              <w:t>§ 5</w:t>
            </w:r>
            <w:r w:rsidRPr="008C4471">
              <w:rPr>
                <w:rFonts w:ascii="Calibri" w:hAnsi="Calibri" w:cs="Calibri"/>
                <w:b/>
                <w:bCs/>
                <w:sz w:val="22"/>
                <w:szCs w:val="22"/>
              </w:rPr>
              <w:t xml:space="preserve"> </w:t>
            </w:r>
            <w:r w:rsidRPr="008C4471">
              <w:rPr>
                <w:rFonts w:ascii="Calibri" w:hAnsi="Calibri" w:cs="Calibri"/>
                <w:sz w:val="22"/>
                <w:szCs w:val="22"/>
              </w:rPr>
              <w:t xml:space="preserve">[Rozporządzenie APP] identyfikator obiektu przestrzennego musi być kodowany w dokumencie XML przy użyciu atrybutu </w:t>
            </w:r>
            <w:r w:rsidRPr="008C4471">
              <w:rPr>
                <w:rFonts w:ascii="Calibri" w:hAnsi="Calibri" w:cs="Calibri"/>
                <w:i/>
                <w:iCs/>
                <w:sz w:val="22"/>
                <w:szCs w:val="22"/>
              </w:rPr>
              <w:t>idIIP</w:t>
            </w:r>
            <w:r w:rsidRPr="008C4471">
              <w:rPr>
                <w:rFonts w:ascii="Calibri" w:hAnsi="Calibri" w:cs="Calibri"/>
                <w:sz w:val="22"/>
                <w:szCs w:val="22"/>
              </w:rPr>
              <w:t xml:space="preserve">. Poszczególne składowe jego dziedziny (typ danych </w:t>
            </w:r>
            <w:r w:rsidRPr="008C4471">
              <w:rPr>
                <w:rFonts w:ascii="Calibri" w:hAnsi="Calibri" w:cs="Calibri"/>
                <w:i/>
                <w:iCs/>
                <w:sz w:val="22"/>
                <w:szCs w:val="22"/>
              </w:rPr>
              <w:t>Identyfikator</w:t>
            </w:r>
            <w:r w:rsidRPr="008C4471">
              <w:rPr>
                <w:rFonts w:ascii="Calibri" w:hAnsi="Calibri" w:cs="Calibri"/>
                <w:sz w:val="22"/>
                <w:szCs w:val="22"/>
              </w:rPr>
              <w:t>) oznaczają:</w:t>
            </w:r>
          </w:p>
          <w:p w14:paraId="7A6832B3" w14:textId="77777777" w:rsidR="00BD0E98" w:rsidRPr="008C4471" w:rsidRDefault="00BD0E98" w:rsidP="00D466DB">
            <w:pPr>
              <w:pStyle w:val="Akapitzlist"/>
              <w:numPr>
                <w:ilvl w:val="0"/>
                <w:numId w:val="17"/>
              </w:numPr>
              <w:spacing w:line="360" w:lineRule="auto"/>
              <w:jc w:val="both"/>
              <w:rPr>
                <w:rFonts w:ascii="Calibri" w:eastAsia="Roboto" w:hAnsi="Calibri" w:cs="Calibri"/>
                <w:sz w:val="22"/>
                <w:szCs w:val="22"/>
                <w:lang w:val="pl-PL"/>
              </w:rPr>
            </w:pPr>
            <w:r w:rsidRPr="008C4471">
              <w:rPr>
                <w:rFonts w:ascii="Calibri" w:hAnsi="Calibri" w:cs="Calibri"/>
                <w:sz w:val="22"/>
                <w:szCs w:val="22"/>
              </w:rPr>
              <w:t>﻿</w:t>
            </w:r>
            <w:r w:rsidRPr="008C4471">
              <w:rPr>
                <w:rFonts w:ascii="Calibri" w:hAnsi="Calibri" w:cs="Calibri"/>
                <w:sz w:val="22"/>
                <w:szCs w:val="22"/>
                <w:lang w:val="pl-PL"/>
              </w:rPr>
              <w:t>przestrzenNazw - przestrzeń nazw, oznaczająca identyfikator zbioru, do którego należy obiekt przestrzenny,</w:t>
            </w:r>
          </w:p>
          <w:p w14:paraId="7F04326E" w14:textId="0A6DF5F7" w:rsidR="00BD0E98" w:rsidRPr="008C4471" w:rsidRDefault="00BD0E98" w:rsidP="00D466DB">
            <w:pPr>
              <w:pStyle w:val="Akapitzlist"/>
              <w:numPr>
                <w:ilvl w:val="0"/>
                <w:numId w:val="17"/>
              </w:numPr>
              <w:spacing w:line="360" w:lineRule="auto"/>
              <w:jc w:val="both"/>
              <w:rPr>
                <w:rFonts w:ascii="Calibri" w:eastAsia="Roboto" w:hAnsi="Calibri" w:cs="Calibri"/>
                <w:sz w:val="22"/>
                <w:szCs w:val="22"/>
                <w:lang w:val="pl-PL"/>
              </w:rPr>
            </w:pPr>
            <w:r w:rsidRPr="008C4471">
              <w:rPr>
                <w:rFonts w:ascii="Calibri" w:hAnsi="Calibri" w:cs="Calibri"/>
                <w:sz w:val="22"/>
                <w:szCs w:val="22"/>
                <w:lang w:val="pl-PL"/>
              </w:rPr>
              <w:t>lokalnyId - identyfikator lokalny obiektu przestrzennego w zbiorze danych.</w:t>
            </w:r>
          </w:p>
        </w:tc>
      </w:tr>
    </w:tbl>
    <w:p w14:paraId="7788BDDD" w14:textId="77777777" w:rsidR="00BD0E98" w:rsidRPr="008C4471" w:rsidRDefault="00BD0E98" w:rsidP="00BD0E98">
      <w:pPr>
        <w:spacing w:line="276" w:lineRule="auto"/>
        <w:jc w:val="both"/>
        <w:rPr>
          <w:rFonts w:ascii="Calibri" w:hAnsi="Calibri" w:cs="Calibri"/>
          <w:sz w:val="22"/>
          <w:szCs w:val="22"/>
        </w:rPr>
      </w:pPr>
    </w:p>
    <w:p w14:paraId="53E8CCCE" w14:textId="77777777" w:rsidR="00BD0E98" w:rsidRPr="008C4471" w:rsidRDefault="00BD0E98" w:rsidP="00BD0E98">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BD0E98" w:rsidRPr="00C31734" w14:paraId="6450DB38" w14:textId="77777777" w:rsidTr="008A5F7E">
        <w:trPr>
          <w:trHeight w:val="437"/>
          <w:tblHeader/>
        </w:trPr>
        <w:tc>
          <w:tcPr>
            <w:tcW w:w="1120" w:type="pct"/>
            <w:shd w:val="clear" w:color="auto" w:fill="D9D9D9" w:themeFill="background1" w:themeFillShade="D9"/>
            <w:noWrap/>
            <w:vAlign w:val="center"/>
            <w:hideMark/>
          </w:tcPr>
          <w:p w14:paraId="2505EF0D" w14:textId="3643B0B0" w:rsidR="00BD0E98" w:rsidRPr="008C4471" w:rsidRDefault="00BD0E98" w:rsidP="008A5F7E">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007D5095" w:rsidRPr="008C4471">
              <w:rPr>
                <w:rFonts w:ascii="Calibri" w:hAnsi="Calibri" w:cs="Calibri"/>
                <w:b/>
                <w:color w:val="FF0000"/>
                <w:sz w:val="22"/>
                <w:szCs w:val="22"/>
              </w:rPr>
              <w:fldChar w:fldCharType="begin"/>
            </w:r>
            <w:r w:rsidR="007D5095" w:rsidRPr="008C4471">
              <w:rPr>
                <w:rFonts w:ascii="Calibri" w:hAnsi="Calibri" w:cs="Calibri"/>
                <w:b/>
                <w:color w:val="FF0000"/>
                <w:sz w:val="22"/>
                <w:szCs w:val="22"/>
              </w:rPr>
              <w:instrText xml:space="preserve"> SEQ Wymaganie \* ARABIC </w:instrText>
            </w:r>
            <w:r w:rsidR="007D5095"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52</w:t>
            </w:r>
            <w:r w:rsidR="007D5095"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6FB094FF" w14:textId="522D3C33" w:rsidR="009B40CA" w:rsidRPr="008C4471" w:rsidRDefault="00AC1E1E" w:rsidP="008A5F7E">
            <w:pPr>
              <w:rPr>
                <w:rFonts w:ascii="Calibri" w:hAnsi="Calibri" w:cs="Calibri"/>
                <w:b/>
                <w:bCs/>
                <w:color w:val="000000"/>
                <w:sz w:val="20"/>
                <w:szCs w:val="20"/>
              </w:rPr>
            </w:pPr>
            <w:hyperlink r:id="rId128" w:history="1">
              <w:r w:rsidR="00B46415" w:rsidRPr="008C4471">
                <w:rPr>
                  <w:rStyle w:val="Hipercze"/>
                  <w:rFonts w:ascii="Calibri" w:hAnsi="Calibri" w:cs="Calibri"/>
                  <w:b/>
                  <w:bCs/>
                  <w:sz w:val="20"/>
                  <w:szCs w:val="20"/>
                </w:rPr>
                <w:t>https://www.gov.pl/zagospodarowanieprzestrzenne/app/1.0/</w:t>
              </w:r>
              <w:r w:rsidR="009B40CA" w:rsidRPr="008C4471">
                <w:rPr>
                  <w:rStyle w:val="Hipercze"/>
                  <w:rFonts w:ascii="Calibri" w:hAnsi="Calibri" w:cs="Calibri"/>
                  <w:b/>
                  <w:bCs/>
                  <w:sz w:val="20"/>
                  <w:szCs w:val="20"/>
                </w:rPr>
                <w:t>req/data-delivery/gml-encoding-versionid</w:t>
              </w:r>
            </w:hyperlink>
            <w:r w:rsidR="009B40CA" w:rsidRPr="008C4471">
              <w:rPr>
                <w:rFonts w:ascii="Calibri" w:hAnsi="Calibri" w:cs="Calibri"/>
                <w:b/>
                <w:bCs/>
                <w:color w:val="000000"/>
                <w:sz w:val="20"/>
                <w:szCs w:val="20"/>
              </w:rPr>
              <w:t xml:space="preserve"> </w:t>
            </w:r>
          </w:p>
        </w:tc>
      </w:tr>
      <w:tr w:rsidR="00BD0E98" w:rsidRPr="00C31734" w14:paraId="73F38CB1" w14:textId="77777777" w:rsidTr="008A5F7E">
        <w:trPr>
          <w:trHeight w:val="506"/>
        </w:trPr>
        <w:tc>
          <w:tcPr>
            <w:tcW w:w="5000" w:type="pct"/>
            <w:gridSpan w:val="2"/>
            <w:shd w:val="clear" w:color="auto" w:fill="auto"/>
            <w:noWrap/>
            <w:vAlign w:val="center"/>
            <w:hideMark/>
          </w:tcPr>
          <w:p w14:paraId="0CF6D26E" w14:textId="1C494C37" w:rsidR="00BD0E98" w:rsidRPr="008C4471" w:rsidRDefault="00BD0E98" w:rsidP="008A5F7E">
            <w:pPr>
              <w:spacing w:line="360" w:lineRule="auto"/>
              <w:jc w:val="both"/>
              <w:rPr>
                <w:rFonts w:ascii="Calibri" w:eastAsia="Roboto" w:hAnsi="Calibri" w:cs="Calibri"/>
                <w:sz w:val="22"/>
                <w:szCs w:val="22"/>
              </w:rPr>
            </w:pPr>
            <w:r w:rsidRPr="008C4471">
              <w:rPr>
                <w:rFonts w:ascii="Calibri" w:hAnsi="Calibri" w:cs="Calibri"/>
                <w:sz w:val="22"/>
                <w:szCs w:val="22"/>
              </w:rPr>
              <w:t xml:space="preserve">Określona w </w:t>
            </w:r>
            <w:r w:rsidRPr="008C4471">
              <w:rPr>
                <w:rStyle w:val="Ppogrubienie"/>
                <w:rFonts w:ascii="Calibri" w:hAnsi="Calibri" w:cs="Calibri"/>
                <w:bCs/>
                <w:sz w:val="22"/>
                <w:szCs w:val="22"/>
              </w:rPr>
              <w:t xml:space="preserve">§ 5 ust. 2 pkt 3 </w:t>
            </w:r>
            <w:r w:rsidRPr="008C4471">
              <w:rPr>
                <w:rFonts w:ascii="Calibri" w:hAnsi="Calibri" w:cs="Calibri"/>
                <w:sz w:val="22"/>
                <w:szCs w:val="22"/>
              </w:rPr>
              <w:t xml:space="preserve">[Rozporządzenie APP] wersja obiektu przestrzennego musi być kodowana w dokumencie XML za pośrednictwem atrybutu </w:t>
            </w:r>
            <w:r w:rsidRPr="008C4471">
              <w:rPr>
                <w:rFonts w:ascii="Calibri" w:hAnsi="Calibri" w:cs="Calibri"/>
                <w:i/>
                <w:iCs/>
                <w:sz w:val="22"/>
                <w:szCs w:val="22"/>
              </w:rPr>
              <w:t>idIIP</w:t>
            </w:r>
            <w:r w:rsidRPr="008C4471">
              <w:rPr>
                <w:rFonts w:ascii="Calibri" w:hAnsi="Calibri" w:cs="Calibri"/>
                <w:sz w:val="22"/>
                <w:szCs w:val="22"/>
              </w:rPr>
              <w:t xml:space="preserve">, przy użyciu składowej jego dziedziny (typ danych </w:t>
            </w:r>
            <w:r w:rsidRPr="008C4471">
              <w:rPr>
                <w:rFonts w:ascii="Calibri" w:hAnsi="Calibri" w:cs="Calibri"/>
                <w:i/>
                <w:iCs/>
                <w:sz w:val="22"/>
                <w:szCs w:val="22"/>
              </w:rPr>
              <w:t>Identyfikator</w:t>
            </w:r>
            <w:r w:rsidRPr="008C4471">
              <w:rPr>
                <w:rFonts w:ascii="Calibri" w:hAnsi="Calibri" w:cs="Calibri"/>
                <w:sz w:val="22"/>
                <w:szCs w:val="22"/>
              </w:rPr>
              <w:t xml:space="preserve">) </w:t>
            </w:r>
            <w:r w:rsidRPr="008C4471">
              <w:rPr>
                <w:rFonts w:ascii="Calibri" w:hAnsi="Calibri" w:cs="Calibri"/>
                <w:i/>
                <w:iCs/>
                <w:sz w:val="22"/>
                <w:szCs w:val="22"/>
              </w:rPr>
              <w:t>wersjaId</w:t>
            </w:r>
            <w:r w:rsidRPr="008C4471">
              <w:rPr>
                <w:rFonts w:ascii="Calibri" w:hAnsi="Calibri" w:cs="Calibri"/>
                <w:sz w:val="22"/>
                <w:szCs w:val="22"/>
              </w:rPr>
              <w:t>.</w:t>
            </w:r>
          </w:p>
        </w:tc>
      </w:tr>
    </w:tbl>
    <w:p w14:paraId="7EFE3115" w14:textId="77777777" w:rsidR="00A06C8A" w:rsidRPr="008C4471" w:rsidRDefault="00A06C8A" w:rsidP="00A06C8A">
      <w:pPr>
        <w:rPr>
          <w:rFonts w:ascii="Calibri" w:hAnsi="Calibri" w:cs="Calibri"/>
          <w:sz w:val="22"/>
          <w:szCs w:val="22"/>
        </w:rPr>
      </w:pPr>
    </w:p>
    <w:p w14:paraId="78ADE69D" w14:textId="77777777" w:rsidR="00A06C8A" w:rsidRPr="008C4471" w:rsidRDefault="00A06C8A" w:rsidP="00A06C8A">
      <w:pPr>
        <w:jc w:val="center"/>
        <w:rPr>
          <w:rFonts w:ascii="Calibri" w:hAnsi="Calibri" w:cs="Calibri"/>
          <w:sz w:val="22"/>
          <w:szCs w:val="22"/>
        </w:rPr>
      </w:pPr>
      <w:r w:rsidRPr="008C4471">
        <w:rPr>
          <w:rFonts w:ascii="Calibri" w:hAnsi="Calibri" w:cs="Calibri"/>
          <w:noProof/>
          <w:sz w:val="22"/>
          <w:szCs w:val="22"/>
        </w:rPr>
        <w:lastRenderedPageBreak/>
        <w:drawing>
          <wp:inline distT="0" distB="0" distL="0" distR="0" wp14:anchorId="7B5FF2D0" wp14:editId="2AF317A4">
            <wp:extent cx="4491287" cy="1013659"/>
            <wp:effectExtent l="12700" t="12700" r="17780" b="15240"/>
            <wp:docPr id="13" name="Obraz 13" descr="Obraz zawierający pta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Obraz zawierający ptak&#10;&#10;Opis wygenerowany automatycznie"/>
                    <pic:cNvPicPr/>
                  </pic:nvPicPr>
                  <pic:blipFill>
                    <a:blip r:embed="rId129"/>
                    <a:stretch>
                      <a:fillRect/>
                    </a:stretch>
                  </pic:blipFill>
                  <pic:spPr>
                    <a:xfrm>
                      <a:off x="0" y="0"/>
                      <a:ext cx="4506102" cy="1017003"/>
                    </a:xfrm>
                    <a:prstGeom prst="rect">
                      <a:avLst/>
                    </a:prstGeom>
                    <a:ln w="9525">
                      <a:solidFill>
                        <a:schemeClr val="tx1"/>
                      </a:solidFill>
                    </a:ln>
                  </pic:spPr>
                </pic:pic>
              </a:graphicData>
            </a:graphic>
          </wp:inline>
        </w:drawing>
      </w:r>
    </w:p>
    <w:p w14:paraId="42751C22" w14:textId="2C6B5FA6" w:rsidR="00A06C8A" w:rsidRPr="008C4471" w:rsidRDefault="00BD0E98" w:rsidP="007A72FE">
      <w:pPr>
        <w:pStyle w:val="Legenda"/>
        <w:rPr>
          <w:rFonts w:cs="Calibri"/>
          <w:lang w:val="pl-PL"/>
        </w:rPr>
      </w:pPr>
      <w:bookmarkStart w:id="415" w:name="_Toc72163536"/>
      <w:r w:rsidRPr="008C4471">
        <w:rPr>
          <w:rFonts w:cs="Calibri"/>
          <w:lang w:val="pl-PL"/>
        </w:rPr>
        <w:t xml:space="preserve">Rys.  </w:t>
      </w:r>
      <w:r w:rsidRPr="008C4471">
        <w:rPr>
          <w:rFonts w:cs="Calibri"/>
        </w:rPr>
        <w:fldChar w:fldCharType="begin"/>
      </w:r>
      <w:r w:rsidRPr="008C4471">
        <w:rPr>
          <w:rFonts w:cs="Calibri"/>
          <w:lang w:val="pl-PL"/>
        </w:rPr>
        <w:instrText>SEQ Rys._ \* ARABIC</w:instrText>
      </w:r>
      <w:r w:rsidRPr="008C4471">
        <w:rPr>
          <w:rFonts w:cs="Calibri"/>
        </w:rPr>
        <w:fldChar w:fldCharType="separate"/>
      </w:r>
      <w:r w:rsidR="008A5BA4">
        <w:rPr>
          <w:rFonts w:cs="Calibri"/>
          <w:noProof/>
          <w:lang w:val="pl-PL"/>
        </w:rPr>
        <w:t>21</w:t>
      </w:r>
      <w:r w:rsidRPr="008C4471">
        <w:rPr>
          <w:rFonts w:cs="Calibri"/>
        </w:rPr>
        <w:fldChar w:fldCharType="end"/>
      </w:r>
      <w:r w:rsidRPr="008C4471">
        <w:rPr>
          <w:rFonts w:cs="Calibri"/>
          <w:lang w:val="pl-PL"/>
        </w:rPr>
        <w:t xml:space="preserve"> – Przykład k</w:t>
      </w:r>
      <w:r w:rsidR="00A06C8A" w:rsidRPr="008C4471">
        <w:rPr>
          <w:rFonts w:cs="Calibri"/>
          <w:lang w:val="pl-PL"/>
        </w:rPr>
        <w:t>odowani</w:t>
      </w:r>
      <w:r w:rsidRPr="008C4471">
        <w:rPr>
          <w:rFonts w:cs="Calibri"/>
          <w:lang w:val="pl-PL"/>
        </w:rPr>
        <w:t>a</w:t>
      </w:r>
      <w:r w:rsidR="00A06C8A" w:rsidRPr="008C4471">
        <w:rPr>
          <w:rFonts w:cs="Calibri"/>
          <w:lang w:val="pl-PL"/>
        </w:rPr>
        <w:t xml:space="preserve"> identyfikatora idIIP obiektu przestrzennego wraz z informacją o jego wersji.</w:t>
      </w:r>
      <w:bookmarkEnd w:id="415"/>
    </w:p>
    <w:p w14:paraId="21C50B03" w14:textId="77777777" w:rsidR="00A06C8A" w:rsidRPr="008C4471" w:rsidRDefault="00A06C8A" w:rsidP="00A06C8A">
      <w:pPr>
        <w:spacing w:before="60" w:line="360" w:lineRule="auto"/>
        <w:jc w:val="both"/>
        <w:rPr>
          <w:rFonts w:ascii="Calibri" w:hAnsi="Calibri" w:cs="Calibri"/>
          <w:i/>
          <w:iCs/>
          <w:sz w:val="22"/>
          <w:szCs w:val="22"/>
        </w:rPr>
      </w:pPr>
    </w:p>
    <w:p w14:paraId="1F443095" w14:textId="77777777" w:rsidR="00A06C8A" w:rsidRPr="008C4471" w:rsidRDefault="00A06C8A" w:rsidP="00A06C8A">
      <w:pPr>
        <w:spacing w:before="60" w:line="360" w:lineRule="auto"/>
        <w:jc w:val="center"/>
        <w:rPr>
          <w:rFonts w:ascii="Calibri" w:hAnsi="Calibri" w:cs="Calibri"/>
          <w:i/>
          <w:iCs/>
          <w:sz w:val="22"/>
          <w:szCs w:val="22"/>
        </w:rPr>
      </w:pPr>
      <w:r w:rsidRPr="008C4471">
        <w:rPr>
          <w:rFonts w:ascii="Calibri" w:hAnsi="Calibri" w:cs="Calibri"/>
          <w:noProof/>
          <w:sz w:val="22"/>
          <w:szCs w:val="22"/>
        </w:rPr>
        <w:drawing>
          <wp:inline distT="0" distB="0" distL="0" distR="0" wp14:anchorId="4ADEAEA4" wp14:editId="5BDEAF08">
            <wp:extent cx="4535216" cy="858452"/>
            <wp:effectExtent l="12700" t="12700" r="11430" b="1841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598168" cy="870368"/>
                    </a:xfrm>
                    <a:prstGeom prst="rect">
                      <a:avLst/>
                    </a:prstGeom>
                    <a:ln w="9525">
                      <a:solidFill>
                        <a:schemeClr val="tx1"/>
                      </a:solidFill>
                    </a:ln>
                  </pic:spPr>
                </pic:pic>
              </a:graphicData>
            </a:graphic>
          </wp:inline>
        </w:drawing>
      </w:r>
    </w:p>
    <w:p w14:paraId="16088A57" w14:textId="02A30F76" w:rsidR="00A06C8A" w:rsidRPr="008C4471" w:rsidRDefault="00BD0E98" w:rsidP="007A72FE">
      <w:pPr>
        <w:pStyle w:val="Legenda"/>
        <w:rPr>
          <w:rFonts w:cs="Calibri"/>
          <w:lang w:val="pl-PL"/>
        </w:rPr>
      </w:pPr>
      <w:bookmarkStart w:id="416" w:name="_Toc72163537"/>
      <w:r w:rsidRPr="008C4471">
        <w:rPr>
          <w:rFonts w:cs="Calibri"/>
          <w:lang w:val="pl-PL"/>
        </w:rPr>
        <w:t xml:space="preserve">Rys.  </w:t>
      </w:r>
      <w:r w:rsidRPr="008C4471">
        <w:rPr>
          <w:rFonts w:cs="Calibri"/>
        </w:rPr>
        <w:fldChar w:fldCharType="begin"/>
      </w:r>
      <w:r w:rsidRPr="008C4471">
        <w:rPr>
          <w:rFonts w:cs="Calibri"/>
          <w:lang w:val="pl-PL"/>
        </w:rPr>
        <w:instrText>SEQ Rys._ \* ARABIC</w:instrText>
      </w:r>
      <w:r w:rsidRPr="008C4471">
        <w:rPr>
          <w:rFonts w:cs="Calibri"/>
        </w:rPr>
        <w:fldChar w:fldCharType="separate"/>
      </w:r>
      <w:r w:rsidR="008A5BA4">
        <w:rPr>
          <w:rFonts w:cs="Calibri"/>
          <w:noProof/>
          <w:lang w:val="pl-PL"/>
        </w:rPr>
        <w:t>22</w:t>
      </w:r>
      <w:r w:rsidRPr="008C4471">
        <w:rPr>
          <w:rFonts w:cs="Calibri"/>
        </w:rPr>
        <w:fldChar w:fldCharType="end"/>
      </w:r>
      <w:r w:rsidRPr="008C4471">
        <w:rPr>
          <w:rFonts w:cs="Calibri"/>
          <w:lang w:val="pl-PL"/>
        </w:rPr>
        <w:t xml:space="preserve"> – Przykład kodowania </w:t>
      </w:r>
      <w:r w:rsidR="00A06C8A" w:rsidRPr="008C4471">
        <w:rPr>
          <w:rFonts w:cs="Calibri"/>
          <w:lang w:val="pl-PL"/>
        </w:rPr>
        <w:t>identyfikatora idIIP dla niewersjowanego obiektu przestrzennego.</w:t>
      </w:r>
      <w:bookmarkEnd w:id="416"/>
    </w:p>
    <w:p w14:paraId="60AFE6A6" w14:textId="77777777" w:rsidR="00A06C8A" w:rsidRPr="008C4471" w:rsidRDefault="00A06C8A" w:rsidP="00A06C8A">
      <w:pPr>
        <w:spacing w:before="60" w:line="360" w:lineRule="auto"/>
        <w:jc w:val="center"/>
        <w:rPr>
          <w:rFonts w:ascii="Calibri" w:hAnsi="Calibri" w:cs="Calibri"/>
          <w:i/>
          <w:iCs/>
          <w:sz w:val="22"/>
          <w:szCs w:val="22"/>
        </w:rPr>
      </w:pPr>
    </w:p>
    <w:p w14:paraId="755D887A" w14:textId="517E95DF" w:rsidR="00106380" w:rsidRPr="00183DB2" w:rsidRDefault="00577E43" w:rsidP="00183DB2">
      <w:pPr>
        <w:pStyle w:val="Nagwek3"/>
        <w:spacing w:after="160" w:line="360" w:lineRule="auto"/>
        <w:ind w:left="720"/>
        <w:rPr>
          <w:rFonts w:ascii="Calibri" w:hAnsi="Calibri" w:cs="Calibri"/>
          <w:sz w:val="26"/>
          <w:szCs w:val="26"/>
          <w:lang w:val="pl-PL"/>
        </w:rPr>
      </w:pPr>
      <w:bookmarkStart w:id="417" w:name="_Toc72329060"/>
      <w:r w:rsidRPr="008C4471">
        <w:rPr>
          <w:rFonts w:ascii="Calibri" w:hAnsi="Calibri" w:cs="Calibri"/>
          <w:sz w:val="26"/>
          <w:szCs w:val="26"/>
          <w:lang w:val="pl-PL"/>
        </w:rPr>
        <w:t xml:space="preserve">C.4.2. </w:t>
      </w:r>
      <w:r w:rsidR="00A06C8A" w:rsidRPr="008C4471">
        <w:rPr>
          <w:rFonts w:ascii="Calibri" w:hAnsi="Calibri" w:cs="Calibri"/>
          <w:sz w:val="26"/>
          <w:szCs w:val="26"/>
          <w:lang w:val="pl-PL"/>
        </w:rPr>
        <w:t>Kodowanie identyfikatora http URI</w:t>
      </w:r>
      <w:bookmarkEnd w:id="417"/>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106380" w:rsidRPr="00C31734" w14:paraId="3E2F71B2" w14:textId="77777777" w:rsidTr="008A5F7E">
        <w:trPr>
          <w:trHeight w:val="437"/>
          <w:tblHeader/>
        </w:trPr>
        <w:tc>
          <w:tcPr>
            <w:tcW w:w="1120" w:type="pct"/>
            <w:shd w:val="clear" w:color="auto" w:fill="D9D9D9" w:themeFill="background1" w:themeFillShade="D9"/>
            <w:noWrap/>
            <w:vAlign w:val="center"/>
            <w:hideMark/>
          </w:tcPr>
          <w:p w14:paraId="20499C25" w14:textId="109CED99" w:rsidR="00106380" w:rsidRPr="008C4471" w:rsidRDefault="00106380" w:rsidP="008A5F7E">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007D5095" w:rsidRPr="008C4471">
              <w:rPr>
                <w:rFonts w:ascii="Calibri" w:hAnsi="Calibri" w:cs="Calibri"/>
                <w:b/>
                <w:color w:val="FF0000"/>
                <w:sz w:val="22"/>
                <w:szCs w:val="22"/>
              </w:rPr>
              <w:fldChar w:fldCharType="begin"/>
            </w:r>
            <w:r w:rsidR="007D5095" w:rsidRPr="008C4471">
              <w:rPr>
                <w:rFonts w:ascii="Calibri" w:hAnsi="Calibri" w:cs="Calibri"/>
                <w:b/>
                <w:color w:val="FF0000"/>
                <w:sz w:val="22"/>
                <w:szCs w:val="22"/>
              </w:rPr>
              <w:instrText xml:space="preserve"> SEQ Wymaganie \* ARABIC </w:instrText>
            </w:r>
            <w:r w:rsidR="007D5095"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53</w:t>
            </w:r>
            <w:r w:rsidR="007D5095"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42F7F99A" w14:textId="35692824" w:rsidR="009B40CA" w:rsidRPr="008C4471" w:rsidRDefault="00AC1E1E" w:rsidP="008A5F7E">
            <w:pPr>
              <w:rPr>
                <w:rFonts w:ascii="Calibri" w:hAnsi="Calibri" w:cs="Calibri"/>
                <w:b/>
                <w:bCs/>
                <w:color w:val="000000"/>
                <w:sz w:val="20"/>
                <w:szCs w:val="20"/>
              </w:rPr>
            </w:pPr>
            <w:hyperlink r:id="rId131" w:history="1">
              <w:r w:rsidR="00B46415" w:rsidRPr="008C4471">
                <w:rPr>
                  <w:rStyle w:val="Hipercze"/>
                  <w:rFonts w:ascii="Calibri" w:hAnsi="Calibri" w:cs="Calibri"/>
                  <w:b/>
                  <w:bCs/>
                  <w:sz w:val="20"/>
                  <w:szCs w:val="20"/>
                </w:rPr>
                <w:t>https://www.gov.pl/zagospodarowanieprzestrzenne/app/1.0/</w:t>
              </w:r>
              <w:r w:rsidR="009B40CA" w:rsidRPr="008C4471">
                <w:rPr>
                  <w:rStyle w:val="Hipercze"/>
                  <w:rFonts w:ascii="Calibri" w:hAnsi="Calibri" w:cs="Calibri"/>
                  <w:b/>
                  <w:bCs/>
                  <w:sz w:val="20"/>
                  <w:szCs w:val="20"/>
                </w:rPr>
                <w:t>req/data-delivery/gml-encoding-gml-identifier</w:t>
              </w:r>
            </w:hyperlink>
            <w:r w:rsidR="009B40CA" w:rsidRPr="008C4471">
              <w:rPr>
                <w:rFonts w:ascii="Calibri" w:hAnsi="Calibri" w:cs="Calibri"/>
                <w:b/>
                <w:bCs/>
                <w:color w:val="000000"/>
                <w:sz w:val="20"/>
                <w:szCs w:val="20"/>
              </w:rPr>
              <w:t xml:space="preserve"> </w:t>
            </w:r>
          </w:p>
        </w:tc>
      </w:tr>
      <w:tr w:rsidR="00106380" w:rsidRPr="00C31734" w14:paraId="326A3E4D" w14:textId="77777777" w:rsidTr="008A5F7E">
        <w:trPr>
          <w:trHeight w:val="506"/>
        </w:trPr>
        <w:tc>
          <w:tcPr>
            <w:tcW w:w="5000" w:type="pct"/>
            <w:gridSpan w:val="2"/>
            <w:shd w:val="clear" w:color="auto" w:fill="auto"/>
            <w:noWrap/>
            <w:vAlign w:val="center"/>
            <w:hideMark/>
          </w:tcPr>
          <w:p w14:paraId="7A4489E0" w14:textId="1E35AD5E" w:rsidR="00106380" w:rsidRPr="008C4471" w:rsidRDefault="00106380" w:rsidP="00106380">
            <w:pPr>
              <w:spacing w:line="360" w:lineRule="auto"/>
              <w:jc w:val="both"/>
              <w:rPr>
                <w:rFonts w:ascii="Calibri" w:eastAsia="Roboto" w:hAnsi="Calibri" w:cs="Calibri"/>
                <w:sz w:val="22"/>
                <w:szCs w:val="22"/>
              </w:rPr>
            </w:pPr>
            <w:r w:rsidRPr="008C4471">
              <w:rPr>
                <w:rFonts w:ascii="Calibri" w:hAnsi="Calibri" w:cs="Calibri"/>
                <w:sz w:val="22"/>
                <w:szCs w:val="22"/>
              </w:rPr>
              <w:t xml:space="preserve">W dokumencie XML identyfikator obiektu przestrzennego w schemacie http URI musi być kodowany przy użyciu właściwości </w:t>
            </w:r>
            <w:r w:rsidRPr="008C4471">
              <w:rPr>
                <w:rFonts w:ascii="Calibri" w:hAnsi="Calibri" w:cs="Calibri"/>
                <w:i/>
                <w:sz w:val="22"/>
                <w:szCs w:val="22"/>
              </w:rPr>
              <w:t>gml:identifier</w:t>
            </w:r>
            <w:r w:rsidRPr="008C4471">
              <w:rPr>
                <w:rFonts w:ascii="Calibri" w:hAnsi="Calibri" w:cs="Calibri"/>
                <w:sz w:val="22"/>
                <w:szCs w:val="22"/>
              </w:rPr>
              <w:t xml:space="preserve"> typu obiektu z atrybutem </w:t>
            </w:r>
            <w:r w:rsidRPr="008C4471">
              <w:rPr>
                <w:rFonts w:ascii="Calibri" w:hAnsi="Calibri" w:cs="Calibri"/>
                <w:i/>
                <w:iCs/>
                <w:sz w:val="22"/>
                <w:szCs w:val="22"/>
              </w:rPr>
              <w:t xml:space="preserve">codespace </w:t>
            </w:r>
            <w:r w:rsidRPr="008C4471">
              <w:rPr>
                <w:rFonts w:ascii="Calibri" w:hAnsi="Calibri" w:cs="Calibri"/>
                <w:sz w:val="22"/>
                <w:szCs w:val="22"/>
              </w:rPr>
              <w:t xml:space="preserve">równym: </w:t>
            </w:r>
            <w:r w:rsidR="00B46415" w:rsidRPr="008C4471">
              <w:rPr>
                <w:rFonts w:ascii="Calibri" w:hAnsi="Calibri" w:cs="Calibri"/>
                <w:i/>
                <w:iCs/>
                <w:sz w:val="22"/>
                <w:szCs w:val="22"/>
              </w:rPr>
              <w:t>https://www.gov.pl/zagospodarowanieprzestrzenne/app/1.0/</w:t>
            </w:r>
            <w:r w:rsidRPr="008C4471">
              <w:rPr>
                <w:rFonts w:ascii="Calibri" w:hAnsi="Calibri" w:cs="Calibri"/>
                <w:i/>
                <w:iCs/>
                <w:sz w:val="22"/>
                <w:szCs w:val="22"/>
              </w:rPr>
              <w:t>app</w:t>
            </w:r>
            <w:r w:rsidRPr="008C4471">
              <w:rPr>
                <w:rFonts w:ascii="Calibri" w:hAnsi="Calibri" w:cs="Calibri"/>
                <w:sz w:val="22"/>
                <w:szCs w:val="22"/>
              </w:rPr>
              <w:t>.</w:t>
            </w:r>
          </w:p>
        </w:tc>
      </w:tr>
    </w:tbl>
    <w:p w14:paraId="1B808E6E" w14:textId="77777777" w:rsidR="00106380" w:rsidRPr="008C4471" w:rsidRDefault="00106380" w:rsidP="00A06C8A">
      <w:pPr>
        <w:keepNext/>
        <w:spacing w:before="200" w:line="360" w:lineRule="auto"/>
        <w:jc w:val="both"/>
        <w:rPr>
          <w:rFonts w:ascii="Calibri" w:hAnsi="Calibri" w:cs="Calibri"/>
          <w:sz w:val="22"/>
          <w:szCs w:val="22"/>
        </w:rPr>
      </w:pPr>
    </w:p>
    <w:p w14:paraId="5F559739" w14:textId="77777777" w:rsidR="00A06C8A" w:rsidRPr="008C4471" w:rsidRDefault="00A06C8A" w:rsidP="00106380">
      <w:pPr>
        <w:keepNext/>
        <w:spacing w:before="200" w:line="360" w:lineRule="auto"/>
        <w:jc w:val="center"/>
        <w:rPr>
          <w:rFonts w:ascii="Calibri" w:hAnsi="Calibri" w:cs="Calibri"/>
          <w:sz w:val="22"/>
          <w:szCs w:val="22"/>
        </w:rPr>
      </w:pPr>
      <w:r w:rsidRPr="008C4471">
        <w:rPr>
          <w:rFonts w:ascii="Calibri" w:hAnsi="Calibri" w:cs="Calibri"/>
          <w:noProof/>
          <w:sz w:val="22"/>
          <w:szCs w:val="22"/>
        </w:rPr>
        <w:drawing>
          <wp:inline distT="0" distB="0" distL="0" distR="0" wp14:anchorId="08ED9D80" wp14:editId="60D728DB">
            <wp:extent cx="6065889" cy="364764"/>
            <wp:effectExtent l="19050" t="19050" r="11430" b="1651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6081003" cy="365673"/>
                    </a:xfrm>
                    <a:prstGeom prst="rect">
                      <a:avLst/>
                    </a:prstGeom>
                    <a:ln w="9525">
                      <a:solidFill>
                        <a:schemeClr val="tx1"/>
                      </a:solidFill>
                    </a:ln>
                  </pic:spPr>
                </pic:pic>
              </a:graphicData>
            </a:graphic>
          </wp:inline>
        </w:drawing>
      </w:r>
    </w:p>
    <w:p w14:paraId="7197525A" w14:textId="0C48C326" w:rsidR="00A06C8A" w:rsidRPr="008C4471" w:rsidRDefault="00106380" w:rsidP="007A72FE">
      <w:pPr>
        <w:pStyle w:val="Legenda"/>
        <w:rPr>
          <w:rFonts w:cs="Calibri"/>
          <w:lang w:val="pl-PL"/>
        </w:rPr>
      </w:pPr>
      <w:bookmarkStart w:id="418" w:name="_Toc72163538"/>
      <w:r w:rsidRPr="008C4471">
        <w:rPr>
          <w:rFonts w:cs="Calibri"/>
          <w:lang w:val="pl-PL"/>
        </w:rPr>
        <w:t xml:space="preserve">Rys.  </w:t>
      </w:r>
      <w:r w:rsidRPr="008C4471">
        <w:rPr>
          <w:rFonts w:cs="Calibri"/>
        </w:rPr>
        <w:fldChar w:fldCharType="begin"/>
      </w:r>
      <w:r w:rsidRPr="008C4471">
        <w:rPr>
          <w:rFonts w:cs="Calibri"/>
          <w:lang w:val="pl-PL"/>
        </w:rPr>
        <w:instrText>SEQ Rys._ \* ARABIC</w:instrText>
      </w:r>
      <w:r w:rsidRPr="008C4471">
        <w:rPr>
          <w:rFonts w:cs="Calibri"/>
        </w:rPr>
        <w:fldChar w:fldCharType="separate"/>
      </w:r>
      <w:r w:rsidR="008A5BA4">
        <w:rPr>
          <w:rFonts w:cs="Calibri"/>
          <w:noProof/>
          <w:lang w:val="pl-PL"/>
        </w:rPr>
        <w:t>23</w:t>
      </w:r>
      <w:r w:rsidRPr="008C4471">
        <w:rPr>
          <w:rFonts w:cs="Calibri"/>
        </w:rPr>
        <w:fldChar w:fldCharType="end"/>
      </w:r>
      <w:r w:rsidRPr="008C4471">
        <w:rPr>
          <w:rFonts w:cs="Calibri"/>
          <w:lang w:val="pl-PL"/>
        </w:rPr>
        <w:t xml:space="preserve"> – Przykład kodowania </w:t>
      </w:r>
      <w:r w:rsidR="00A06C8A" w:rsidRPr="008C4471">
        <w:rPr>
          <w:rFonts w:cs="Calibri"/>
          <w:lang w:val="pl-PL"/>
        </w:rPr>
        <w:t>identyfikatora obiektu przestrzennego w schemacie http URI.</w:t>
      </w:r>
      <w:bookmarkEnd w:id="418"/>
    </w:p>
    <w:p w14:paraId="553F2F12" w14:textId="260E3363" w:rsidR="00A06C8A" w:rsidRPr="008C4471" w:rsidRDefault="006E0064" w:rsidP="006E0064">
      <w:pPr>
        <w:pStyle w:val="Nagwek3"/>
        <w:spacing w:after="160" w:line="360" w:lineRule="auto"/>
        <w:ind w:left="720"/>
        <w:rPr>
          <w:rFonts w:ascii="Calibri" w:hAnsi="Calibri" w:cs="Calibri"/>
          <w:sz w:val="26"/>
          <w:szCs w:val="26"/>
          <w:lang w:val="pl-PL"/>
        </w:rPr>
      </w:pPr>
      <w:bookmarkStart w:id="419" w:name="_Toc72329061"/>
      <w:r w:rsidRPr="008C4471">
        <w:rPr>
          <w:rFonts w:ascii="Calibri" w:hAnsi="Calibri" w:cs="Calibri"/>
          <w:sz w:val="26"/>
          <w:szCs w:val="26"/>
          <w:lang w:val="pl-PL"/>
        </w:rPr>
        <w:t xml:space="preserve">C.4.3. </w:t>
      </w:r>
      <w:r w:rsidR="00A06C8A" w:rsidRPr="008C4471">
        <w:rPr>
          <w:rFonts w:ascii="Calibri" w:hAnsi="Calibri" w:cs="Calibri"/>
          <w:sz w:val="26"/>
          <w:szCs w:val="26"/>
          <w:lang w:val="pl-PL"/>
        </w:rPr>
        <w:t>Kodowanie gml:id</w:t>
      </w:r>
      <w:bookmarkEnd w:id="419"/>
    </w:p>
    <w:p w14:paraId="73FDA06D" w14:textId="42E43EDE" w:rsidR="00A06C8A" w:rsidRPr="008C4471" w:rsidRDefault="00A06C8A" w:rsidP="00A06C8A">
      <w:pPr>
        <w:spacing w:before="100" w:after="100" w:line="360" w:lineRule="auto"/>
        <w:jc w:val="both"/>
        <w:rPr>
          <w:rFonts w:ascii="Calibri" w:hAnsi="Calibri" w:cs="Calibri"/>
          <w:sz w:val="22"/>
          <w:szCs w:val="22"/>
        </w:rPr>
      </w:pPr>
      <w:r w:rsidRPr="008C4471">
        <w:rPr>
          <w:rFonts w:ascii="Calibri" w:hAnsi="Calibri" w:cs="Calibri"/>
          <w:sz w:val="22"/>
          <w:szCs w:val="22"/>
        </w:rPr>
        <w:t>Zgodnie z [ISO</w:t>
      </w:r>
      <w:r w:rsidR="00534468">
        <w:rPr>
          <w:rFonts w:ascii="Calibri" w:hAnsi="Calibri" w:cs="Calibri"/>
          <w:sz w:val="22"/>
          <w:szCs w:val="22"/>
        </w:rPr>
        <w:t xml:space="preserve"> </w:t>
      </w:r>
      <w:r w:rsidRPr="008C4471">
        <w:rPr>
          <w:rFonts w:ascii="Calibri" w:hAnsi="Calibri" w:cs="Calibri"/>
          <w:sz w:val="22"/>
          <w:szCs w:val="22"/>
        </w:rPr>
        <w:t xml:space="preserve">191136] każdy element XML reprezentujący instancję typu obiektu przestrzennego musi być jednoznacznie identyfikowalny w dokumencie XML poprzez atrybut </w:t>
      </w:r>
      <w:r w:rsidRPr="008C4471">
        <w:rPr>
          <w:rFonts w:ascii="Calibri" w:hAnsi="Calibri" w:cs="Calibri"/>
          <w:i/>
          <w:iCs/>
          <w:sz w:val="22"/>
          <w:szCs w:val="22"/>
        </w:rPr>
        <w:t>gml:id</w:t>
      </w:r>
      <w:r w:rsidRPr="008C4471">
        <w:rPr>
          <w:rFonts w:ascii="Calibri" w:hAnsi="Calibri" w:cs="Calibri"/>
          <w:sz w:val="22"/>
          <w:szCs w:val="22"/>
        </w:rPr>
        <w:t>. Ponadto wartoś</w:t>
      </w:r>
      <w:r w:rsidR="008C6991" w:rsidRPr="008C4471">
        <w:rPr>
          <w:rFonts w:ascii="Calibri" w:hAnsi="Calibri" w:cs="Calibri"/>
          <w:sz w:val="22"/>
          <w:szCs w:val="22"/>
        </w:rPr>
        <w:t>ć</w:t>
      </w:r>
      <w:r w:rsidRPr="008C4471">
        <w:rPr>
          <w:rFonts w:ascii="Calibri" w:hAnsi="Calibri" w:cs="Calibri"/>
          <w:sz w:val="22"/>
          <w:szCs w:val="22"/>
        </w:rPr>
        <w:t xml:space="preserve"> tego atrybutu musi być unikalna dla wszystkich obiektów udostępnianych przez pojedynczą usług</w:t>
      </w:r>
      <w:r w:rsidR="008C6991" w:rsidRPr="008C4471">
        <w:rPr>
          <w:rFonts w:ascii="Calibri" w:hAnsi="Calibri" w:cs="Calibri"/>
          <w:sz w:val="22"/>
          <w:szCs w:val="22"/>
        </w:rPr>
        <w:t>ę</w:t>
      </w:r>
      <w:r w:rsidRPr="008C4471">
        <w:rPr>
          <w:rFonts w:ascii="Calibri" w:hAnsi="Calibri" w:cs="Calibri"/>
          <w:sz w:val="22"/>
          <w:szCs w:val="22"/>
        </w:rPr>
        <w:t xml:space="preserve"> sieciow</w:t>
      </w:r>
      <w:r w:rsidR="008C6991" w:rsidRPr="008C4471">
        <w:rPr>
          <w:rFonts w:ascii="Calibri" w:hAnsi="Calibri" w:cs="Calibri"/>
          <w:sz w:val="22"/>
          <w:szCs w:val="22"/>
        </w:rPr>
        <w:t>ą</w:t>
      </w:r>
      <w:r w:rsidRPr="008C4471">
        <w:rPr>
          <w:rFonts w:ascii="Calibri" w:hAnsi="Calibri" w:cs="Calibri"/>
          <w:sz w:val="22"/>
          <w:szCs w:val="22"/>
        </w:rPr>
        <w:t xml:space="preserve"> pobierania </w:t>
      </w:r>
      <w:r w:rsidR="0064078B">
        <w:rPr>
          <w:rFonts w:ascii="Calibri" w:hAnsi="Calibri" w:cs="Calibri"/>
          <w:sz w:val="22"/>
          <w:szCs w:val="22"/>
        </w:rPr>
        <w:br/>
      </w:r>
      <w:r w:rsidRPr="008C4471">
        <w:rPr>
          <w:rFonts w:ascii="Calibri" w:hAnsi="Calibri" w:cs="Calibri"/>
          <w:sz w:val="22"/>
          <w:szCs w:val="22"/>
        </w:rPr>
        <w:t>w implementacji WFS [ISO</w:t>
      </w:r>
      <w:r w:rsidR="00534468">
        <w:rPr>
          <w:rFonts w:ascii="Calibri" w:hAnsi="Calibri" w:cs="Calibri"/>
          <w:sz w:val="22"/>
          <w:szCs w:val="22"/>
        </w:rPr>
        <w:t xml:space="preserve"> </w:t>
      </w:r>
      <w:r w:rsidRPr="008C4471">
        <w:rPr>
          <w:rFonts w:ascii="Calibri" w:hAnsi="Calibri" w:cs="Calibri"/>
          <w:sz w:val="22"/>
          <w:szCs w:val="22"/>
        </w:rPr>
        <w:t>19142].</w:t>
      </w:r>
    </w:p>
    <w:p w14:paraId="09D6269F" w14:textId="73575DFE" w:rsidR="006E0064" w:rsidRPr="008C4471" w:rsidRDefault="00A06C8A" w:rsidP="00A06C8A">
      <w:pPr>
        <w:spacing w:before="100" w:after="100" w:line="360" w:lineRule="auto"/>
        <w:jc w:val="both"/>
        <w:rPr>
          <w:rFonts w:ascii="Calibri" w:hAnsi="Calibri" w:cs="Calibri"/>
          <w:color w:val="000000"/>
          <w:sz w:val="22"/>
          <w:szCs w:val="22"/>
        </w:rPr>
      </w:pPr>
      <w:r w:rsidRPr="008C4471">
        <w:rPr>
          <w:rFonts w:ascii="Calibri" w:hAnsi="Calibri" w:cs="Calibri"/>
          <w:sz w:val="22"/>
          <w:szCs w:val="22"/>
        </w:rPr>
        <w:t xml:space="preserve">Wartość atrybutu gml:id </w:t>
      </w:r>
      <w:r w:rsidRPr="008C4471">
        <w:rPr>
          <w:rFonts w:ascii="Calibri" w:hAnsi="Calibri" w:cs="Calibri"/>
          <w:color w:val="000000"/>
          <w:sz w:val="22"/>
          <w:szCs w:val="22"/>
        </w:rPr>
        <w:t xml:space="preserve">powinna zawierać poszczególne składowe identyfikatora obiektu przestrzennego takie jak:  </w:t>
      </w:r>
      <w:r w:rsidRPr="008C4471">
        <w:rPr>
          <w:rFonts w:ascii="Calibri" w:hAnsi="Calibri" w:cs="Calibri"/>
          <w:i/>
          <w:iCs/>
          <w:color w:val="000000"/>
          <w:sz w:val="22"/>
          <w:szCs w:val="22"/>
        </w:rPr>
        <w:t>przestrzenNazw</w:t>
      </w:r>
      <w:r w:rsidRPr="008C4471">
        <w:rPr>
          <w:rFonts w:ascii="Calibri" w:hAnsi="Calibri" w:cs="Calibri"/>
          <w:color w:val="000000"/>
          <w:sz w:val="22"/>
          <w:szCs w:val="22"/>
        </w:rPr>
        <w:t xml:space="preserve">, </w:t>
      </w:r>
      <w:r w:rsidRPr="008C4471">
        <w:rPr>
          <w:rFonts w:ascii="Calibri" w:hAnsi="Calibri" w:cs="Calibri"/>
          <w:i/>
          <w:color w:val="000000"/>
          <w:sz w:val="22"/>
          <w:szCs w:val="22"/>
        </w:rPr>
        <w:t>lokalnyId</w:t>
      </w:r>
      <w:r w:rsidRPr="008C4471">
        <w:rPr>
          <w:rFonts w:ascii="Calibri" w:hAnsi="Calibri" w:cs="Calibri"/>
          <w:color w:val="000000"/>
          <w:sz w:val="22"/>
          <w:szCs w:val="22"/>
        </w:rPr>
        <w:t xml:space="preserve"> i ewentualnie </w:t>
      </w:r>
      <w:r w:rsidRPr="008C4471">
        <w:rPr>
          <w:rFonts w:ascii="Calibri" w:hAnsi="Calibri" w:cs="Calibri"/>
          <w:i/>
          <w:color w:val="000000"/>
          <w:sz w:val="22"/>
          <w:szCs w:val="22"/>
        </w:rPr>
        <w:t>wersjaId</w:t>
      </w:r>
      <w:r w:rsidRPr="008C4471">
        <w:rPr>
          <w:rFonts w:ascii="Calibri" w:hAnsi="Calibri" w:cs="Calibri"/>
          <w:color w:val="000000"/>
          <w:sz w:val="22"/>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55"/>
        <w:gridCol w:w="7694"/>
      </w:tblGrid>
      <w:tr w:rsidR="006E0064" w:rsidRPr="008C4471" w14:paraId="6ABF263C" w14:textId="77777777" w:rsidTr="006E0064">
        <w:trPr>
          <w:trHeight w:val="437"/>
          <w:tblHeader/>
        </w:trPr>
        <w:tc>
          <w:tcPr>
            <w:tcW w:w="1054" w:type="pct"/>
            <w:shd w:val="clear" w:color="auto" w:fill="D9D9D9" w:themeFill="background1" w:themeFillShade="D9"/>
            <w:noWrap/>
            <w:vAlign w:val="center"/>
            <w:hideMark/>
          </w:tcPr>
          <w:p w14:paraId="7CDA1780" w14:textId="71377938" w:rsidR="006E0064" w:rsidRPr="008C4471" w:rsidRDefault="006E0064" w:rsidP="00730132">
            <w:pPr>
              <w:rPr>
                <w:rFonts w:ascii="Calibri" w:hAnsi="Calibri" w:cs="Calibri"/>
                <w:b/>
                <w:color w:val="FF0000"/>
                <w:sz w:val="22"/>
                <w:szCs w:val="22"/>
              </w:rPr>
            </w:pPr>
            <w:r w:rsidRPr="008C4471">
              <w:rPr>
                <w:rFonts w:ascii="Calibri" w:hAnsi="Calibri" w:cs="Calibri"/>
                <w:b/>
                <w:color w:val="FF0000"/>
                <w:sz w:val="22"/>
                <w:szCs w:val="22"/>
              </w:rPr>
              <w:lastRenderedPageBreak/>
              <w:t xml:space="preserve">Wymaganie </w:t>
            </w:r>
            <w:r w:rsidR="007D5095" w:rsidRPr="008C4471">
              <w:rPr>
                <w:rFonts w:ascii="Calibri" w:hAnsi="Calibri" w:cs="Calibri"/>
                <w:b/>
                <w:color w:val="FF0000"/>
                <w:sz w:val="22"/>
                <w:szCs w:val="22"/>
              </w:rPr>
              <w:fldChar w:fldCharType="begin"/>
            </w:r>
            <w:r w:rsidR="007D5095" w:rsidRPr="008C4471">
              <w:rPr>
                <w:rFonts w:ascii="Calibri" w:hAnsi="Calibri" w:cs="Calibri"/>
                <w:b/>
                <w:color w:val="FF0000"/>
                <w:sz w:val="22"/>
                <w:szCs w:val="22"/>
              </w:rPr>
              <w:instrText xml:space="preserve"> SEQ Wymaganie \* ARABIC </w:instrText>
            </w:r>
            <w:r w:rsidR="007D5095"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54</w:t>
            </w:r>
            <w:r w:rsidR="007D5095"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55C48355" w14:textId="7A257099" w:rsidR="009B40CA" w:rsidRPr="008C4471" w:rsidRDefault="00AC1E1E" w:rsidP="00730132">
            <w:pPr>
              <w:rPr>
                <w:rFonts w:ascii="Calibri" w:hAnsi="Calibri" w:cs="Calibri"/>
                <w:b/>
                <w:bCs/>
                <w:color w:val="000000"/>
                <w:sz w:val="22"/>
                <w:szCs w:val="22"/>
              </w:rPr>
            </w:pPr>
            <w:hyperlink r:id="rId133" w:history="1">
              <w:r w:rsidR="00B46415" w:rsidRPr="008C4471">
                <w:rPr>
                  <w:rStyle w:val="Hipercze"/>
                  <w:rFonts w:ascii="Calibri" w:hAnsi="Calibri" w:cs="Calibri"/>
                  <w:b/>
                  <w:bCs/>
                  <w:sz w:val="20"/>
                  <w:szCs w:val="20"/>
                </w:rPr>
                <w:t>https://www.gov.pl/zagospodarowanieprzestrzenne/app/1.0/</w:t>
              </w:r>
              <w:r w:rsidR="009B40CA" w:rsidRPr="008C4471">
                <w:rPr>
                  <w:rStyle w:val="Hipercze"/>
                  <w:rFonts w:ascii="Calibri" w:hAnsi="Calibri" w:cs="Calibri"/>
                  <w:b/>
                  <w:bCs/>
                  <w:sz w:val="20"/>
                  <w:szCs w:val="20"/>
                </w:rPr>
                <w:t>req/data-delivery/gml-encoding-gml-id</w:t>
              </w:r>
            </w:hyperlink>
            <w:r w:rsidR="009B40CA" w:rsidRPr="008C4471">
              <w:rPr>
                <w:rFonts w:ascii="Calibri" w:hAnsi="Calibri" w:cs="Calibri"/>
                <w:b/>
                <w:bCs/>
                <w:color w:val="000000"/>
                <w:sz w:val="22"/>
                <w:szCs w:val="22"/>
              </w:rPr>
              <w:t xml:space="preserve"> </w:t>
            </w:r>
          </w:p>
        </w:tc>
      </w:tr>
      <w:tr w:rsidR="006E0064" w:rsidRPr="008C4471" w14:paraId="6FEC13FC" w14:textId="77777777" w:rsidTr="006E0064">
        <w:trPr>
          <w:trHeight w:val="1496"/>
        </w:trPr>
        <w:tc>
          <w:tcPr>
            <w:tcW w:w="5000" w:type="pct"/>
            <w:gridSpan w:val="2"/>
            <w:shd w:val="clear" w:color="auto" w:fill="auto"/>
            <w:noWrap/>
            <w:vAlign w:val="center"/>
            <w:hideMark/>
          </w:tcPr>
          <w:p w14:paraId="422ABED0" w14:textId="5DBAE16B" w:rsidR="006E0064" w:rsidRPr="008C4471" w:rsidRDefault="006E0064" w:rsidP="00730132">
            <w:pPr>
              <w:spacing w:line="360" w:lineRule="auto"/>
              <w:jc w:val="both"/>
              <w:rPr>
                <w:rFonts w:ascii="Calibri" w:hAnsi="Calibri" w:cs="Calibri"/>
                <w:sz w:val="22"/>
                <w:szCs w:val="22"/>
              </w:rPr>
            </w:pPr>
            <w:r w:rsidRPr="008C4471">
              <w:rPr>
                <w:rFonts w:ascii="Calibri" w:hAnsi="Calibri" w:cs="Calibri"/>
                <w:sz w:val="22"/>
                <w:szCs w:val="22"/>
              </w:rPr>
              <w:t xml:space="preserve">W dokumencie XML każdy element reprezentujący instancję typu obiektu przestrzennego musi być jednoznacznie identyfikowalny poprzez atrybut </w:t>
            </w:r>
            <w:r w:rsidRPr="008C4471">
              <w:rPr>
                <w:rFonts w:ascii="Calibri" w:hAnsi="Calibri" w:cs="Calibri"/>
                <w:i/>
                <w:iCs/>
                <w:sz w:val="22"/>
                <w:szCs w:val="22"/>
              </w:rPr>
              <w:t>gml:id</w:t>
            </w:r>
            <w:r w:rsidRPr="008C4471">
              <w:rPr>
                <w:rFonts w:ascii="Calibri" w:hAnsi="Calibri" w:cs="Calibri"/>
                <w:sz w:val="22"/>
                <w:szCs w:val="22"/>
              </w:rPr>
              <w:t>. Jego wartość stanowi złożenie poszczególnych składowych atrybutu i</w:t>
            </w:r>
            <w:r w:rsidRPr="008C4471">
              <w:rPr>
                <w:rFonts w:ascii="Calibri" w:hAnsi="Calibri" w:cs="Calibri"/>
                <w:color w:val="000000"/>
                <w:sz w:val="22"/>
                <w:szCs w:val="22"/>
              </w:rPr>
              <w:t>dIIP i musi być równa ciągowi znaków:</w:t>
            </w:r>
          </w:p>
          <w:p w14:paraId="7CE7046E" w14:textId="14827C0D" w:rsidR="006E0064" w:rsidRPr="008C4471" w:rsidRDefault="006E0064" w:rsidP="00A250D5">
            <w:pPr>
              <w:pStyle w:val="Akapitzlist"/>
              <w:numPr>
                <w:ilvl w:val="0"/>
                <w:numId w:val="20"/>
              </w:numPr>
              <w:spacing w:line="360" w:lineRule="auto"/>
              <w:ind w:left="784" w:hanging="374"/>
              <w:jc w:val="both"/>
              <w:rPr>
                <w:rFonts w:ascii="Calibri" w:hAnsi="Calibri" w:cs="Calibri"/>
                <w:sz w:val="22"/>
                <w:szCs w:val="22"/>
                <w:lang w:val="pl-PL"/>
              </w:rPr>
            </w:pPr>
            <w:r w:rsidRPr="008C4471">
              <w:rPr>
                <w:rFonts w:ascii="Calibri" w:hAnsi="Calibri" w:cs="Calibri"/>
                <w:color w:val="000000"/>
                <w:sz w:val="22"/>
                <w:szCs w:val="22"/>
                <w:lang w:val="pl-PL"/>
              </w:rPr>
              <w:t>„ID.”+ &lt;przestrzenNazw</w:t>
            </w:r>
            <w:r w:rsidRPr="008C4471">
              <w:rPr>
                <w:rFonts w:ascii="Calibri" w:hAnsi="Calibri" w:cs="Calibri"/>
                <w:i/>
                <w:color w:val="000000"/>
                <w:sz w:val="22"/>
                <w:szCs w:val="22"/>
                <w:lang w:val="pl-PL"/>
              </w:rPr>
              <w:t xml:space="preserve">&gt; </w:t>
            </w:r>
            <w:r w:rsidRPr="008C4471">
              <w:rPr>
                <w:rFonts w:ascii="Calibri" w:hAnsi="Calibri" w:cs="Calibri"/>
                <w:color w:val="000000"/>
                <w:sz w:val="22"/>
                <w:szCs w:val="22"/>
                <w:lang w:val="pl-PL"/>
              </w:rPr>
              <w:t>+”_”+&lt;</w:t>
            </w:r>
            <w:r w:rsidRPr="008C4471">
              <w:rPr>
                <w:rFonts w:ascii="Calibri" w:hAnsi="Calibri" w:cs="Calibri"/>
                <w:iCs/>
                <w:color w:val="000000"/>
                <w:sz w:val="22"/>
                <w:szCs w:val="22"/>
                <w:lang w:val="pl-PL"/>
              </w:rPr>
              <w:t>lokalnyId</w:t>
            </w:r>
            <w:r w:rsidRPr="008C4471">
              <w:rPr>
                <w:rFonts w:ascii="Calibri" w:hAnsi="Calibri" w:cs="Calibri"/>
                <w:i/>
                <w:color w:val="000000"/>
                <w:sz w:val="22"/>
                <w:szCs w:val="22"/>
                <w:lang w:val="pl-PL"/>
              </w:rPr>
              <w:t xml:space="preserve">&gt; </w:t>
            </w:r>
            <w:r w:rsidRPr="008C4471">
              <w:rPr>
                <w:rFonts w:ascii="Calibri" w:hAnsi="Calibri" w:cs="Calibri"/>
                <w:color w:val="000000"/>
                <w:sz w:val="22"/>
                <w:szCs w:val="22"/>
                <w:lang w:val="pl-PL"/>
              </w:rPr>
              <w:t>+”_”+&lt;</w:t>
            </w:r>
            <w:r w:rsidRPr="008C4471">
              <w:rPr>
                <w:rFonts w:ascii="Calibri" w:hAnsi="Calibri" w:cs="Calibri"/>
                <w:iCs/>
                <w:color w:val="000000"/>
                <w:sz w:val="22"/>
                <w:szCs w:val="22"/>
                <w:lang w:val="pl-PL"/>
              </w:rPr>
              <w:t>wersjaId&gt;</w:t>
            </w:r>
            <w:r w:rsidRPr="008C4471">
              <w:rPr>
                <w:rFonts w:ascii="Calibri" w:hAnsi="Calibri" w:cs="Calibri"/>
                <w:i/>
                <w:color w:val="000000"/>
                <w:sz w:val="22"/>
                <w:szCs w:val="22"/>
                <w:lang w:val="pl-PL"/>
              </w:rPr>
              <w:t xml:space="preserve"> </w:t>
            </w:r>
            <w:r w:rsidRPr="008C4471">
              <w:rPr>
                <w:rFonts w:ascii="Calibri" w:hAnsi="Calibri" w:cs="Calibri"/>
                <w:iCs/>
                <w:color w:val="000000"/>
                <w:sz w:val="22"/>
                <w:szCs w:val="22"/>
                <w:lang w:val="pl-PL"/>
              </w:rPr>
              <w:t xml:space="preserve"> dla wersjonowanych typów obiektów (np. RysunekAktuPlanowaniaPrzestrzennego), </w:t>
            </w:r>
          </w:p>
          <w:p w14:paraId="45A1EC1E" w14:textId="2B00B77D" w:rsidR="006E0064" w:rsidRPr="008C4471" w:rsidRDefault="006E0064" w:rsidP="00A250D5">
            <w:pPr>
              <w:pStyle w:val="Akapitzlist"/>
              <w:numPr>
                <w:ilvl w:val="0"/>
                <w:numId w:val="20"/>
              </w:numPr>
              <w:spacing w:line="360" w:lineRule="auto"/>
              <w:ind w:left="784" w:hanging="374"/>
              <w:jc w:val="both"/>
              <w:rPr>
                <w:rFonts w:ascii="Calibri" w:hAnsi="Calibri" w:cs="Calibri"/>
                <w:sz w:val="22"/>
                <w:szCs w:val="22"/>
                <w:lang w:val="pl-PL"/>
              </w:rPr>
            </w:pPr>
            <w:r w:rsidRPr="008C4471">
              <w:rPr>
                <w:rFonts w:ascii="Calibri" w:hAnsi="Calibri" w:cs="Calibri"/>
                <w:color w:val="000000"/>
                <w:sz w:val="22"/>
                <w:szCs w:val="22"/>
                <w:lang w:val="pl-PL"/>
              </w:rPr>
              <w:t xml:space="preserve"> „ID.”+ &lt;przestrzenNazw</w:t>
            </w:r>
            <w:r w:rsidRPr="008C4471">
              <w:rPr>
                <w:rFonts w:ascii="Calibri" w:hAnsi="Calibri" w:cs="Calibri"/>
                <w:i/>
                <w:color w:val="000000"/>
                <w:sz w:val="22"/>
                <w:szCs w:val="22"/>
                <w:lang w:val="pl-PL"/>
              </w:rPr>
              <w:t xml:space="preserve">&gt; </w:t>
            </w:r>
            <w:r w:rsidRPr="008C4471">
              <w:rPr>
                <w:rFonts w:ascii="Calibri" w:hAnsi="Calibri" w:cs="Calibri"/>
                <w:color w:val="000000"/>
                <w:sz w:val="22"/>
                <w:szCs w:val="22"/>
                <w:lang w:val="pl-PL"/>
              </w:rPr>
              <w:t>+”_”+&lt;</w:t>
            </w:r>
            <w:r w:rsidRPr="008C4471">
              <w:rPr>
                <w:rFonts w:ascii="Calibri" w:hAnsi="Calibri" w:cs="Calibri"/>
                <w:iCs/>
                <w:color w:val="000000"/>
                <w:sz w:val="22"/>
                <w:szCs w:val="22"/>
                <w:lang w:val="pl-PL"/>
              </w:rPr>
              <w:t>lokalnyId</w:t>
            </w:r>
            <w:r w:rsidRPr="008C4471">
              <w:rPr>
                <w:rFonts w:ascii="Calibri" w:hAnsi="Calibri" w:cs="Calibri"/>
                <w:i/>
                <w:color w:val="000000"/>
                <w:sz w:val="22"/>
                <w:szCs w:val="22"/>
                <w:lang w:val="pl-PL"/>
              </w:rPr>
              <w:t xml:space="preserve">&gt; </w:t>
            </w:r>
            <w:r w:rsidRPr="008C4471">
              <w:rPr>
                <w:rFonts w:ascii="Calibri" w:hAnsi="Calibri" w:cs="Calibri"/>
                <w:iCs/>
                <w:color w:val="000000"/>
                <w:sz w:val="22"/>
                <w:szCs w:val="22"/>
                <w:lang w:val="pl-PL"/>
              </w:rPr>
              <w:t xml:space="preserve"> dla niewersjonowanych typów obiektów (np. DokumentFormalny).</w:t>
            </w:r>
          </w:p>
        </w:tc>
      </w:tr>
    </w:tbl>
    <w:p w14:paraId="4EC7A9A0" w14:textId="77777777" w:rsidR="00A06C8A" w:rsidRPr="008C4471" w:rsidRDefault="00A06C8A" w:rsidP="00A06C8A">
      <w:pPr>
        <w:keepNext/>
        <w:spacing w:before="200" w:line="360" w:lineRule="auto"/>
        <w:jc w:val="center"/>
        <w:rPr>
          <w:rFonts w:ascii="Calibri" w:hAnsi="Calibri" w:cs="Calibri"/>
          <w:color w:val="FF0000"/>
          <w:sz w:val="22"/>
          <w:szCs w:val="22"/>
        </w:rPr>
      </w:pPr>
    </w:p>
    <w:p w14:paraId="5CC33B5C" w14:textId="77777777" w:rsidR="00A06C8A" w:rsidRPr="008C4471" w:rsidRDefault="00A06C8A" w:rsidP="00A06C8A">
      <w:pPr>
        <w:keepNext/>
        <w:spacing w:before="200" w:line="360" w:lineRule="auto"/>
        <w:jc w:val="center"/>
        <w:rPr>
          <w:rFonts w:ascii="Calibri" w:hAnsi="Calibri" w:cs="Calibri"/>
          <w:color w:val="FF0000"/>
          <w:sz w:val="22"/>
          <w:szCs w:val="22"/>
        </w:rPr>
      </w:pPr>
      <w:r w:rsidRPr="008C4471">
        <w:rPr>
          <w:rFonts w:ascii="Calibri" w:hAnsi="Calibri" w:cs="Calibri"/>
          <w:noProof/>
          <w:color w:val="FF0000"/>
          <w:sz w:val="22"/>
          <w:szCs w:val="22"/>
        </w:rPr>
        <w:drawing>
          <wp:inline distT="0" distB="0" distL="0" distR="0" wp14:anchorId="4597941E" wp14:editId="631A2C3F">
            <wp:extent cx="5553697" cy="712774"/>
            <wp:effectExtent l="12700" t="12700" r="9525" b="1143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619261" cy="721189"/>
                    </a:xfrm>
                    <a:prstGeom prst="rect">
                      <a:avLst/>
                    </a:prstGeom>
                    <a:ln w="9525">
                      <a:solidFill>
                        <a:schemeClr val="tx1"/>
                      </a:solidFill>
                    </a:ln>
                  </pic:spPr>
                </pic:pic>
              </a:graphicData>
            </a:graphic>
          </wp:inline>
        </w:drawing>
      </w:r>
    </w:p>
    <w:p w14:paraId="48C92943" w14:textId="095D8CC7" w:rsidR="00A06C8A" w:rsidRPr="008C4471" w:rsidRDefault="006E0064" w:rsidP="007A72FE">
      <w:pPr>
        <w:pStyle w:val="Legenda"/>
        <w:rPr>
          <w:rFonts w:cs="Calibri"/>
          <w:lang w:val="pl-PL"/>
        </w:rPr>
      </w:pPr>
      <w:bookmarkStart w:id="420" w:name="_Toc72163539"/>
      <w:r w:rsidRPr="008C4471">
        <w:rPr>
          <w:rFonts w:cs="Calibri"/>
          <w:lang w:val="pl-PL"/>
        </w:rPr>
        <w:t xml:space="preserve">Rys.  </w:t>
      </w:r>
      <w:r w:rsidRPr="008C4471">
        <w:rPr>
          <w:rFonts w:cs="Calibri"/>
        </w:rPr>
        <w:fldChar w:fldCharType="begin"/>
      </w:r>
      <w:r w:rsidRPr="008C4471">
        <w:rPr>
          <w:rFonts w:cs="Calibri"/>
          <w:lang w:val="pl-PL"/>
        </w:rPr>
        <w:instrText>SEQ Rys._ \* ARABIC</w:instrText>
      </w:r>
      <w:r w:rsidRPr="008C4471">
        <w:rPr>
          <w:rFonts w:cs="Calibri"/>
        </w:rPr>
        <w:fldChar w:fldCharType="separate"/>
      </w:r>
      <w:r w:rsidR="008A5BA4">
        <w:rPr>
          <w:rFonts w:cs="Calibri"/>
          <w:noProof/>
          <w:lang w:val="pl-PL"/>
        </w:rPr>
        <w:t>24</w:t>
      </w:r>
      <w:r w:rsidRPr="008C4471">
        <w:rPr>
          <w:rFonts w:cs="Calibri"/>
        </w:rPr>
        <w:fldChar w:fldCharType="end"/>
      </w:r>
      <w:r w:rsidRPr="008C4471">
        <w:rPr>
          <w:rFonts w:cs="Calibri"/>
          <w:lang w:val="pl-PL"/>
        </w:rPr>
        <w:t xml:space="preserve"> – Przykład kodowania </w:t>
      </w:r>
      <w:r w:rsidR="00A06C8A" w:rsidRPr="008C4471">
        <w:rPr>
          <w:rFonts w:cs="Calibri"/>
          <w:b/>
          <w:lang w:val="pl-PL"/>
        </w:rPr>
        <w:t>gml:id</w:t>
      </w:r>
      <w:r w:rsidR="00A06C8A" w:rsidRPr="008C4471">
        <w:rPr>
          <w:rFonts w:cs="Calibri"/>
          <w:lang w:val="pl-PL"/>
        </w:rPr>
        <w:t xml:space="preserve"> dla wersjonowanych typów obiektów.</w:t>
      </w:r>
      <w:bookmarkEnd w:id="420"/>
    </w:p>
    <w:p w14:paraId="6840DE4E" w14:textId="77777777" w:rsidR="00A06C8A" w:rsidRPr="008C4471" w:rsidRDefault="00A06C8A" w:rsidP="00A06C8A">
      <w:pPr>
        <w:keepNext/>
        <w:spacing w:before="200" w:line="360" w:lineRule="auto"/>
        <w:jc w:val="center"/>
        <w:rPr>
          <w:rFonts w:ascii="Calibri" w:hAnsi="Calibri" w:cs="Calibri"/>
          <w:color w:val="FF0000"/>
          <w:sz w:val="22"/>
          <w:szCs w:val="22"/>
        </w:rPr>
      </w:pPr>
      <w:r w:rsidRPr="008C4471">
        <w:rPr>
          <w:rFonts w:ascii="Calibri" w:hAnsi="Calibri" w:cs="Calibri"/>
          <w:noProof/>
          <w:color w:val="FF0000"/>
          <w:sz w:val="22"/>
          <w:szCs w:val="22"/>
        </w:rPr>
        <w:drawing>
          <wp:inline distT="0" distB="0" distL="0" distR="0" wp14:anchorId="7E20558F" wp14:editId="397F45A3">
            <wp:extent cx="5603849" cy="1013762"/>
            <wp:effectExtent l="12700" t="12700" r="10160" b="15240"/>
            <wp:docPr id="19" name="Obraz 19" descr="Obraz zawierający pta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Obraz zawierający ptak&#10;&#10;Opis wygenerowany automatycznie"/>
                    <pic:cNvPicPr/>
                  </pic:nvPicPr>
                  <pic:blipFill>
                    <a:blip r:embed="rId135"/>
                    <a:stretch>
                      <a:fillRect/>
                    </a:stretch>
                  </pic:blipFill>
                  <pic:spPr>
                    <a:xfrm>
                      <a:off x="0" y="0"/>
                      <a:ext cx="5630097" cy="1018510"/>
                    </a:xfrm>
                    <a:prstGeom prst="rect">
                      <a:avLst/>
                    </a:prstGeom>
                    <a:ln w="9525">
                      <a:solidFill>
                        <a:schemeClr val="tx1"/>
                      </a:solidFill>
                    </a:ln>
                  </pic:spPr>
                </pic:pic>
              </a:graphicData>
            </a:graphic>
          </wp:inline>
        </w:drawing>
      </w:r>
    </w:p>
    <w:p w14:paraId="1B9D56EA" w14:textId="5DD75053" w:rsidR="00A06C8A" w:rsidRPr="008C4471" w:rsidRDefault="006E0064" w:rsidP="007A72FE">
      <w:pPr>
        <w:pStyle w:val="Legenda"/>
        <w:rPr>
          <w:rFonts w:cs="Calibri"/>
          <w:lang w:val="pl-PL"/>
        </w:rPr>
      </w:pPr>
      <w:bookmarkStart w:id="421" w:name="_Toc72163540"/>
      <w:r w:rsidRPr="008C4471">
        <w:rPr>
          <w:rFonts w:cs="Calibri"/>
          <w:lang w:val="pl-PL"/>
        </w:rPr>
        <w:t xml:space="preserve">Rys.  </w:t>
      </w:r>
      <w:r w:rsidRPr="008C4471">
        <w:rPr>
          <w:rFonts w:cs="Calibri"/>
        </w:rPr>
        <w:fldChar w:fldCharType="begin"/>
      </w:r>
      <w:r w:rsidRPr="008C4471">
        <w:rPr>
          <w:rFonts w:cs="Calibri"/>
          <w:lang w:val="pl-PL"/>
        </w:rPr>
        <w:instrText>SEQ Rys._ \* ARABIC</w:instrText>
      </w:r>
      <w:r w:rsidRPr="008C4471">
        <w:rPr>
          <w:rFonts w:cs="Calibri"/>
        </w:rPr>
        <w:fldChar w:fldCharType="separate"/>
      </w:r>
      <w:r w:rsidR="008A5BA4">
        <w:rPr>
          <w:rFonts w:cs="Calibri"/>
          <w:noProof/>
          <w:lang w:val="pl-PL"/>
        </w:rPr>
        <w:t>25</w:t>
      </w:r>
      <w:r w:rsidRPr="008C4471">
        <w:rPr>
          <w:rFonts w:cs="Calibri"/>
        </w:rPr>
        <w:fldChar w:fldCharType="end"/>
      </w:r>
      <w:r w:rsidRPr="008C4471">
        <w:rPr>
          <w:rFonts w:cs="Calibri"/>
          <w:lang w:val="pl-PL"/>
        </w:rPr>
        <w:t xml:space="preserve"> – Przykład kodowania </w:t>
      </w:r>
      <w:r w:rsidR="00A06C8A" w:rsidRPr="008C4471">
        <w:rPr>
          <w:rFonts w:cs="Calibri"/>
          <w:b/>
          <w:lang w:val="pl-PL"/>
        </w:rPr>
        <w:t>gml:id</w:t>
      </w:r>
      <w:r w:rsidR="00A06C8A" w:rsidRPr="008C4471">
        <w:rPr>
          <w:rFonts w:cs="Calibri"/>
          <w:lang w:val="pl-PL"/>
        </w:rPr>
        <w:t xml:space="preserve"> dla niewersjonowanych typów obiektów.</w:t>
      </w:r>
      <w:bookmarkEnd w:id="421"/>
    </w:p>
    <w:p w14:paraId="35FE3E08" w14:textId="3683C9BE" w:rsidR="006E0064" w:rsidRPr="008C4471" w:rsidRDefault="52DDC819" w:rsidP="52DDC819">
      <w:pPr>
        <w:keepNext/>
        <w:spacing w:before="240" w:after="240" w:line="360" w:lineRule="auto"/>
        <w:jc w:val="both"/>
        <w:rPr>
          <w:rFonts w:ascii="Calibri" w:hAnsi="Calibri" w:cs="Calibri"/>
          <w:i/>
          <w:iCs/>
          <w:color w:val="000000"/>
          <w:sz w:val="22"/>
          <w:szCs w:val="22"/>
        </w:rPr>
      </w:pPr>
      <w:r w:rsidRPr="008C4471">
        <w:rPr>
          <w:rFonts w:ascii="Calibri" w:hAnsi="Calibri" w:cs="Calibri"/>
          <w:b/>
          <w:bCs/>
          <w:sz w:val="22"/>
          <w:szCs w:val="22"/>
        </w:rPr>
        <w:t>UWAGA 1.</w:t>
      </w:r>
      <w:r w:rsidRPr="008C4471">
        <w:rPr>
          <w:rFonts w:ascii="Calibri" w:hAnsi="Calibri" w:cs="Calibri"/>
          <w:sz w:val="22"/>
          <w:szCs w:val="22"/>
        </w:rPr>
        <w:t xml:space="preserve"> Wymaganie może nie być stosowane </w:t>
      </w:r>
      <w:r w:rsidRPr="008C4471">
        <w:rPr>
          <w:rFonts w:ascii="Calibri" w:hAnsi="Calibri" w:cs="Calibri"/>
          <w:color w:val="000000" w:themeColor="text1"/>
          <w:sz w:val="22"/>
          <w:szCs w:val="22"/>
        </w:rPr>
        <w:t>w przypadku, jeżeli usługa pobierania publikuje tylko jeden zbiór danych przestrzennych – w takim przypadku dopuszcza się pominięcie atrybutu</w:t>
      </w:r>
      <w:r w:rsidRPr="008C4471">
        <w:rPr>
          <w:rFonts w:ascii="Calibri" w:hAnsi="Calibri" w:cs="Calibri"/>
          <w:i/>
          <w:iCs/>
          <w:color w:val="000000" w:themeColor="text1"/>
          <w:sz w:val="22"/>
          <w:szCs w:val="22"/>
        </w:rPr>
        <w:t xml:space="preserve"> przestrzenNazw.</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6E0064" w:rsidRPr="00C31734" w14:paraId="04211114" w14:textId="77777777" w:rsidTr="008A5F7E">
        <w:trPr>
          <w:trHeight w:val="437"/>
          <w:tblHeader/>
        </w:trPr>
        <w:tc>
          <w:tcPr>
            <w:tcW w:w="1120" w:type="pct"/>
            <w:shd w:val="clear" w:color="auto" w:fill="F2F2F2" w:themeFill="background1" w:themeFillShade="F2"/>
            <w:noWrap/>
            <w:vAlign w:val="center"/>
            <w:hideMark/>
          </w:tcPr>
          <w:p w14:paraId="657EBD3E" w14:textId="2C9EE0E3" w:rsidR="006E0064" w:rsidRPr="008C4471" w:rsidRDefault="006E0064" w:rsidP="008A5F7E">
            <w:pPr>
              <w:spacing w:line="360" w:lineRule="auto"/>
              <w:rPr>
                <w:rFonts w:ascii="Calibri" w:hAnsi="Calibri" w:cs="Calibri"/>
                <w:b/>
                <w:color w:val="FF000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8A5BA4">
              <w:rPr>
                <w:rFonts w:ascii="Calibri" w:hAnsi="Calibri" w:cs="Calibri"/>
                <w:b/>
                <w:noProof/>
                <w:color w:val="0070C0"/>
                <w:sz w:val="22"/>
                <w:szCs w:val="22"/>
              </w:rPr>
              <w:t>13</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4A2EE557" w14:textId="2AD9D1F3" w:rsidR="009B40CA" w:rsidRPr="008C4471" w:rsidRDefault="00AC1E1E" w:rsidP="008A5F7E">
            <w:pPr>
              <w:spacing w:line="360" w:lineRule="auto"/>
              <w:rPr>
                <w:rFonts w:ascii="Calibri" w:hAnsi="Calibri" w:cs="Calibri"/>
                <w:color w:val="000000"/>
                <w:sz w:val="20"/>
                <w:szCs w:val="20"/>
              </w:rPr>
            </w:pPr>
            <w:hyperlink r:id="rId136" w:history="1">
              <w:r w:rsidR="00B46415" w:rsidRPr="008C4471">
                <w:rPr>
                  <w:rStyle w:val="Hipercze"/>
                  <w:rFonts w:ascii="Calibri" w:hAnsi="Calibri" w:cs="Calibri"/>
                  <w:sz w:val="20"/>
                  <w:szCs w:val="20"/>
                </w:rPr>
                <w:t>https://www.gov.pl/zagospodarowanieprzestrzenne/app/1.0/</w:t>
              </w:r>
              <w:r w:rsidR="009B40CA" w:rsidRPr="008C4471">
                <w:rPr>
                  <w:rStyle w:val="Hipercze"/>
                  <w:rFonts w:ascii="Calibri" w:hAnsi="Calibri" w:cs="Calibri"/>
                  <w:sz w:val="20"/>
                  <w:szCs w:val="20"/>
                </w:rPr>
                <w:t>rec/data-delivery/gml-encoding-gml-id</w:t>
              </w:r>
            </w:hyperlink>
            <w:r w:rsidR="009B40CA" w:rsidRPr="008C4471">
              <w:rPr>
                <w:rFonts w:ascii="Calibri" w:hAnsi="Calibri" w:cs="Calibri"/>
                <w:color w:val="000000"/>
                <w:sz w:val="20"/>
                <w:szCs w:val="20"/>
              </w:rPr>
              <w:t xml:space="preserve"> </w:t>
            </w:r>
          </w:p>
        </w:tc>
      </w:tr>
      <w:tr w:rsidR="006E0064" w:rsidRPr="00C31734" w14:paraId="1893274E" w14:textId="77777777" w:rsidTr="008A5F7E">
        <w:trPr>
          <w:trHeight w:val="506"/>
        </w:trPr>
        <w:tc>
          <w:tcPr>
            <w:tcW w:w="5000" w:type="pct"/>
            <w:gridSpan w:val="2"/>
            <w:shd w:val="clear" w:color="auto" w:fill="auto"/>
            <w:noWrap/>
            <w:vAlign w:val="center"/>
            <w:hideMark/>
          </w:tcPr>
          <w:p w14:paraId="0398D0E9" w14:textId="169A85AC" w:rsidR="006E0064" w:rsidRPr="008C4471" w:rsidRDefault="006E0064" w:rsidP="00567117">
            <w:pPr>
              <w:spacing w:line="360" w:lineRule="auto"/>
              <w:ind w:right="111"/>
              <w:rPr>
                <w:rFonts w:ascii="Calibri" w:hAnsi="Calibri" w:cs="Calibri"/>
                <w:color w:val="000000"/>
                <w:sz w:val="22"/>
                <w:szCs w:val="22"/>
              </w:rPr>
            </w:pPr>
            <w:r w:rsidRPr="008C4471">
              <w:rPr>
                <w:rFonts w:ascii="Calibri" w:hAnsi="Calibri" w:cs="Calibri"/>
                <w:color w:val="000000"/>
                <w:sz w:val="22"/>
                <w:szCs w:val="22"/>
              </w:rPr>
              <w:t>Ze względów optymalizacji działania usługi pobierania (w szczególności w implementacji usługi WFS)</w:t>
            </w:r>
            <w:r w:rsidR="006067E9">
              <w:rPr>
                <w:rFonts w:ascii="Calibri" w:hAnsi="Calibri" w:cs="Calibri"/>
                <w:color w:val="000000"/>
                <w:sz w:val="22"/>
                <w:szCs w:val="22"/>
              </w:rPr>
              <w:t>,</w:t>
            </w:r>
            <w:r w:rsidRPr="008C4471">
              <w:rPr>
                <w:rFonts w:ascii="Calibri" w:hAnsi="Calibri" w:cs="Calibri"/>
                <w:color w:val="000000"/>
                <w:sz w:val="22"/>
                <w:szCs w:val="22"/>
              </w:rPr>
              <w:t xml:space="preserve"> jeżeli publikuje ona tylko jeden zbiór danych przestrzennych, dopuszczalne jest pominięcie </w:t>
            </w:r>
            <w:r w:rsidRPr="008C4471">
              <w:rPr>
                <w:rFonts w:ascii="Calibri" w:hAnsi="Calibri" w:cs="Calibri"/>
                <w:iCs/>
                <w:color w:val="000000"/>
                <w:sz w:val="22"/>
                <w:szCs w:val="22"/>
              </w:rPr>
              <w:t>atrybutu</w:t>
            </w:r>
            <w:r w:rsidRPr="008C4471">
              <w:rPr>
                <w:rFonts w:ascii="Calibri" w:hAnsi="Calibri" w:cs="Calibri"/>
                <w:i/>
                <w:color w:val="000000"/>
                <w:sz w:val="22"/>
                <w:szCs w:val="22"/>
              </w:rPr>
              <w:t xml:space="preserve"> </w:t>
            </w:r>
            <w:r w:rsidRPr="008C4471">
              <w:rPr>
                <w:rFonts w:ascii="Calibri" w:hAnsi="Calibri" w:cs="Calibri"/>
                <w:i/>
                <w:iCs/>
                <w:color w:val="000000"/>
                <w:sz w:val="22"/>
                <w:szCs w:val="22"/>
              </w:rPr>
              <w:t xml:space="preserve">przestrzenNazw </w:t>
            </w:r>
            <w:r w:rsidRPr="008C4471">
              <w:rPr>
                <w:rFonts w:ascii="Calibri" w:hAnsi="Calibri" w:cs="Calibri"/>
                <w:color w:val="000000"/>
                <w:sz w:val="22"/>
                <w:szCs w:val="22"/>
              </w:rPr>
              <w:t xml:space="preserve">w wartości atrybutu </w:t>
            </w:r>
            <w:r w:rsidRPr="008C4471">
              <w:rPr>
                <w:rFonts w:ascii="Calibri" w:hAnsi="Calibri" w:cs="Calibri"/>
                <w:i/>
                <w:iCs/>
                <w:color w:val="000000"/>
                <w:sz w:val="22"/>
                <w:szCs w:val="22"/>
              </w:rPr>
              <w:t>gml:id</w:t>
            </w:r>
            <w:r w:rsidRPr="008C4471">
              <w:rPr>
                <w:rFonts w:ascii="Calibri" w:hAnsi="Calibri" w:cs="Calibri"/>
                <w:color w:val="000000"/>
                <w:sz w:val="22"/>
                <w:szCs w:val="22"/>
              </w:rPr>
              <w:t>.</w:t>
            </w:r>
          </w:p>
        </w:tc>
      </w:tr>
    </w:tbl>
    <w:p w14:paraId="183604BF" w14:textId="77777777" w:rsidR="00A06C8A" w:rsidRPr="008C4471" w:rsidRDefault="00A06C8A" w:rsidP="00A06C8A">
      <w:pPr>
        <w:spacing w:line="360" w:lineRule="auto"/>
        <w:jc w:val="both"/>
        <w:rPr>
          <w:rFonts w:ascii="Calibri" w:hAnsi="Calibri" w:cs="Calibri"/>
          <w:color w:val="000000"/>
          <w:sz w:val="22"/>
          <w:szCs w:val="22"/>
        </w:rPr>
      </w:pPr>
    </w:p>
    <w:p w14:paraId="6B60DE50" w14:textId="1E6A72CA" w:rsidR="00A06C8A" w:rsidRPr="008C4471" w:rsidRDefault="00567117" w:rsidP="00A06C8A">
      <w:pPr>
        <w:keepNext/>
        <w:spacing w:line="360" w:lineRule="auto"/>
        <w:jc w:val="both"/>
        <w:rPr>
          <w:rFonts w:ascii="Calibri" w:hAnsi="Calibri" w:cs="Calibri"/>
          <w:noProof/>
          <w:sz w:val="22"/>
          <w:szCs w:val="22"/>
        </w:rPr>
      </w:pPr>
      <w:r w:rsidRPr="008C4471">
        <w:rPr>
          <w:rFonts w:ascii="Calibri" w:hAnsi="Calibri" w:cs="Calibri"/>
          <w:b/>
          <w:bCs/>
          <w:sz w:val="22"/>
          <w:szCs w:val="22"/>
        </w:rPr>
        <w:lastRenderedPageBreak/>
        <w:t>UWAGA</w:t>
      </w:r>
      <w:r w:rsidR="00A06C8A" w:rsidRPr="008C4471">
        <w:rPr>
          <w:rFonts w:ascii="Calibri" w:hAnsi="Calibri" w:cs="Calibri"/>
          <w:b/>
          <w:bCs/>
          <w:sz w:val="22"/>
          <w:szCs w:val="22"/>
        </w:rPr>
        <w:t xml:space="preserve"> </w:t>
      </w:r>
      <w:r w:rsidRPr="008C4471">
        <w:rPr>
          <w:rFonts w:ascii="Calibri" w:hAnsi="Calibri" w:cs="Calibri"/>
          <w:b/>
          <w:bCs/>
          <w:sz w:val="22"/>
          <w:szCs w:val="22"/>
        </w:rPr>
        <w:t>2</w:t>
      </w:r>
      <w:r w:rsidR="00A06C8A" w:rsidRPr="008C4471">
        <w:rPr>
          <w:rFonts w:ascii="Calibri" w:hAnsi="Calibri" w:cs="Calibri"/>
          <w:b/>
          <w:bCs/>
          <w:sz w:val="22"/>
          <w:szCs w:val="22"/>
        </w:rPr>
        <w:t>.</w:t>
      </w:r>
      <w:r w:rsidR="00A06C8A" w:rsidRPr="008C4471">
        <w:rPr>
          <w:rFonts w:ascii="Calibri" w:hAnsi="Calibri" w:cs="Calibri"/>
          <w:sz w:val="22"/>
          <w:szCs w:val="22"/>
        </w:rPr>
        <w:t xml:space="preserve"> Pomijanie składowej </w:t>
      </w:r>
      <w:r w:rsidR="00A06C8A" w:rsidRPr="008C4471">
        <w:rPr>
          <w:rFonts w:ascii="Calibri" w:hAnsi="Calibri" w:cs="Calibri"/>
          <w:i/>
          <w:iCs/>
          <w:color w:val="000000"/>
          <w:sz w:val="22"/>
          <w:szCs w:val="22"/>
        </w:rPr>
        <w:t xml:space="preserve">przestrzenNazw </w:t>
      </w:r>
      <w:r w:rsidR="00A06C8A" w:rsidRPr="008C4471">
        <w:rPr>
          <w:rFonts w:ascii="Calibri" w:hAnsi="Calibri" w:cs="Calibri"/>
          <w:color w:val="000000"/>
          <w:sz w:val="22"/>
          <w:szCs w:val="22"/>
        </w:rPr>
        <w:t xml:space="preserve">w wartości atrybutu </w:t>
      </w:r>
      <w:r w:rsidR="00A06C8A" w:rsidRPr="006067E9">
        <w:rPr>
          <w:rFonts w:ascii="Calibri" w:hAnsi="Calibri" w:cs="Calibri"/>
          <w:i/>
          <w:iCs/>
          <w:color w:val="000000"/>
          <w:sz w:val="22"/>
          <w:szCs w:val="22"/>
        </w:rPr>
        <w:t>gml:id</w:t>
      </w:r>
      <w:r w:rsidR="00A06C8A" w:rsidRPr="008C4471">
        <w:rPr>
          <w:rFonts w:ascii="Calibri" w:hAnsi="Calibri" w:cs="Calibri"/>
          <w:color w:val="000000"/>
          <w:sz w:val="22"/>
          <w:szCs w:val="22"/>
        </w:rPr>
        <w:t xml:space="preserve"> musi być stosowane w stosunku do wszystkich instancji typów obiektów w danym zbiorze danych przestrzennych.</w:t>
      </w:r>
    </w:p>
    <w:p w14:paraId="7E3D9579" w14:textId="77777777" w:rsidR="00A06C8A" w:rsidRPr="008C4471" w:rsidRDefault="00A06C8A" w:rsidP="00A06C8A">
      <w:pPr>
        <w:keepNext/>
        <w:spacing w:line="360" w:lineRule="auto"/>
        <w:jc w:val="both"/>
        <w:rPr>
          <w:rFonts w:ascii="Calibri" w:hAnsi="Calibri" w:cs="Calibri"/>
          <w:noProof/>
          <w:sz w:val="22"/>
          <w:szCs w:val="22"/>
        </w:rPr>
      </w:pPr>
    </w:p>
    <w:p w14:paraId="1B9C5140" w14:textId="77777777" w:rsidR="00A06C8A" w:rsidRPr="008C4471" w:rsidRDefault="00A06C8A" w:rsidP="00FA0185">
      <w:pPr>
        <w:keepNext/>
        <w:spacing w:line="360" w:lineRule="auto"/>
        <w:jc w:val="center"/>
        <w:rPr>
          <w:rFonts w:ascii="Calibri" w:hAnsi="Calibri" w:cs="Calibri"/>
          <w:color w:val="FF0000"/>
          <w:sz w:val="22"/>
          <w:szCs w:val="22"/>
        </w:rPr>
      </w:pPr>
      <w:r w:rsidRPr="008C4471">
        <w:rPr>
          <w:rFonts w:ascii="Calibri" w:hAnsi="Calibri" w:cs="Calibri"/>
          <w:noProof/>
          <w:color w:val="000000"/>
          <w:sz w:val="22"/>
          <w:szCs w:val="22"/>
        </w:rPr>
        <w:drawing>
          <wp:inline distT="0" distB="0" distL="0" distR="0" wp14:anchorId="629F4D43" wp14:editId="5424FD43">
            <wp:extent cx="5116153" cy="1560008"/>
            <wp:effectExtent l="12700" t="12700" r="15240" b="15240"/>
            <wp:docPr id="20" name="Obraz 20" descr="Obraz zawierający zrzut ekranu, pta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Obraz zawierający zrzut ekranu, ptak&#10;&#10;Opis wygenerowany automatycznie"/>
                    <pic:cNvPicPr/>
                  </pic:nvPicPr>
                  <pic:blipFill>
                    <a:blip r:embed="rId137"/>
                    <a:stretch>
                      <a:fillRect/>
                    </a:stretch>
                  </pic:blipFill>
                  <pic:spPr>
                    <a:xfrm>
                      <a:off x="0" y="0"/>
                      <a:ext cx="5151907" cy="1570910"/>
                    </a:xfrm>
                    <a:prstGeom prst="rect">
                      <a:avLst/>
                    </a:prstGeom>
                    <a:ln w="9525">
                      <a:solidFill>
                        <a:schemeClr val="tx1"/>
                      </a:solidFill>
                    </a:ln>
                  </pic:spPr>
                </pic:pic>
              </a:graphicData>
            </a:graphic>
          </wp:inline>
        </w:drawing>
      </w:r>
    </w:p>
    <w:p w14:paraId="56E5B554" w14:textId="01582056" w:rsidR="00A06C8A" w:rsidRPr="008C4471" w:rsidRDefault="00567117" w:rsidP="00183DB2">
      <w:pPr>
        <w:pStyle w:val="Legenda"/>
        <w:rPr>
          <w:szCs w:val="20"/>
        </w:rPr>
      </w:pPr>
      <w:bookmarkStart w:id="422" w:name="_Toc72163541"/>
      <w:r w:rsidRPr="008C4471">
        <w:t xml:space="preserve">Rys.  </w:t>
      </w:r>
      <w:r w:rsidRPr="008C4471">
        <w:fldChar w:fldCharType="begin"/>
      </w:r>
      <w:r w:rsidRPr="008C4471">
        <w:instrText xml:space="preserve"> SEQ Rys._ \* ARABIC </w:instrText>
      </w:r>
      <w:r w:rsidRPr="008C4471">
        <w:fldChar w:fldCharType="separate"/>
      </w:r>
      <w:r w:rsidR="008A5BA4">
        <w:rPr>
          <w:noProof/>
        </w:rPr>
        <w:t>26</w:t>
      </w:r>
      <w:r w:rsidRPr="008C4471">
        <w:fldChar w:fldCharType="end"/>
      </w:r>
      <w:r w:rsidRPr="008C4471">
        <w:t xml:space="preserve"> – Przykład kodowania </w:t>
      </w:r>
      <w:r w:rsidR="00A06C8A" w:rsidRPr="008C4471">
        <w:rPr>
          <w:b/>
        </w:rPr>
        <w:t>gml:id</w:t>
      </w:r>
      <w:r w:rsidR="00A06C8A" w:rsidRPr="008C4471">
        <w:t xml:space="preserve"> dla wersjonowanych typów obiektów z pominiętą składową</w:t>
      </w:r>
      <w:r w:rsidR="00A06C8A" w:rsidRPr="008C4471">
        <w:rPr>
          <w:szCs w:val="20"/>
        </w:rPr>
        <w:t xml:space="preserve"> przestrzenNazw.</w:t>
      </w:r>
      <w:bookmarkEnd w:id="422"/>
    </w:p>
    <w:p w14:paraId="07254FEB" w14:textId="77777777" w:rsidR="00971AC4" w:rsidRDefault="00971AC4">
      <w:pPr>
        <w:spacing w:line="276" w:lineRule="auto"/>
        <w:rPr>
          <w:rFonts w:ascii="Calibri" w:eastAsia="Trebuchet MS" w:hAnsi="Calibri" w:cs="Calibri"/>
          <w:b/>
          <w:sz w:val="26"/>
          <w:szCs w:val="26"/>
          <w:lang w:eastAsia="en-GB"/>
        </w:rPr>
      </w:pPr>
      <w:r>
        <w:rPr>
          <w:rFonts w:ascii="Calibri" w:hAnsi="Calibri" w:cs="Calibri"/>
        </w:rPr>
        <w:br w:type="page"/>
      </w:r>
    </w:p>
    <w:p w14:paraId="456A3061" w14:textId="03EF1C82" w:rsidR="00A06C8A" w:rsidRPr="008C4471" w:rsidRDefault="00896484" w:rsidP="00401579">
      <w:pPr>
        <w:pStyle w:val="Nagwek2"/>
        <w:spacing w:line="360" w:lineRule="auto"/>
        <w:rPr>
          <w:rFonts w:ascii="Calibri" w:hAnsi="Calibri" w:cs="Calibri"/>
          <w:lang w:val="pl-PL"/>
        </w:rPr>
      </w:pPr>
      <w:bookmarkStart w:id="423" w:name="_Toc72329062"/>
      <w:r w:rsidRPr="008C4471">
        <w:rPr>
          <w:rFonts w:ascii="Calibri" w:hAnsi="Calibri" w:cs="Calibri"/>
          <w:lang w:val="pl-PL"/>
        </w:rPr>
        <w:lastRenderedPageBreak/>
        <w:t xml:space="preserve">C.5. </w:t>
      </w:r>
      <w:r w:rsidR="00A06C8A" w:rsidRPr="008C4471">
        <w:rPr>
          <w:rFonts w:ascii="Calibri" w:hAnsi="Calibri" w:cs="Calibri"/>
          <w:lang w:val="pl-PL"/>
        </w:rPr>
        <w:t>Kodowanie referencji pomiędzy obiektami</w:t>
      </w:r>
      <w:bookmarkEnd w:id="423"/>
    </w:p>
    <w:p w14:paraId="62887869" w14:textId="3D778FB0" w:rsidR="00401579" w:rsidRPr="008C4471" w:rsidRDefault="00A06C8A" w:rsidP="00971AC4">
      <w:pPr>
        <w:spacing w:before="200" w:after="200" w:line="360" w:lineRule="auto"/>
        <w:jc w:val="both"/>
        <w:rPr>
          <w:rFonts w:ascii="Calibri" w:hAnsi="Calibri" w:cs="Calibri"/>
          <w:sz w:val="22"/>
          <w:szCs w:val="22"/>
        </w:rPr>
      </w:pPr>
      <w:r w:rsidRPr="008C4471">
        <w:rPr>
          <w:rFonts w:ascii="Calibri" w:hAnsi="Calibri" w:cs="Calibri"/>
          <w:sz w:val="22"/>
          <w:szCs w:val="22"/>
        </w:rPr>
        <w:t xml:space="preserve">W celu odwołania się do obiektu przestrzennego lub określonej wersji obiektu przestrzennego, należy użyć jego identyfikatora http URI bazującego na identyfikatorze obiektu przestrzennego (zob. Wymaganie z pkt </w:t>
      </w:r>
      <w:r w:rsidR="00401579" w:rsidRPr="008C4471">
        <w:rPr>
          <w:rFonts w:ascii="Calibri" w:hAnsi="Calibri" w:cs="Calibri"/>
          <w:i/>
          <w:sz w:val="22"/>
          <w:szCs w:val="22"/>
        </w:rPr>
        <w:t>14.4.2 C.4.2. Kodowanie identyfikatora http URI</w:t>
      </w:r>
      <w:r w:rsidRPr="008C4471">
        <w:rPr>
          <w:rFonts w:ascii="Calibri" w:hAnsi="Calibri" w:cs="Calibri"/>
          <w:sz w:val="22"/>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401579" w:rsidRPr="00C31734" w14:paraId="3A320526" w14:textId="77777777" w:rsidTr="008A5F7E">
        <w:trPr>
          <w:trHeight w:val="437"/>
          <w:tblHeader/>
        </w:trPr>
        <w:tc>
          <w:tcPr>
            <w:tcW w:w="1120" w:type="pct"/>
            <w:shd w:val="clear" w:color="auto" w:fill="D9D9D9" w:themeFill="background1" w:themeFillShade="D9"/>
            <w:noWrap/>
            <w:vAlign w:val="center"/>
            <w:hideMark/>
          </w:tcPr>
          <w:p w14:paraId="28803AB9" w14:textId="558CBBCB" w:rsidR="00401579" w:rsidRPr="008C4471" w:rsidRDefault="00401579" w:rsidP="008A5F7E">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007D5095" w:rsidRPr="008C4471">
              <w:rPr>
                <w:rFonts w:ascii="Calibri" w:hAnsi="Calibri" w:cs="Calibri"/>
                <w:b/>
                <w:color w:val="FF0000"/>
                <w:sz w:val="22"/>
                <w:szCs w:val="22"/>
              </w:rPr>
              <w:fldChar w:fldCharType="begin"/>
            </w:r>
            <w:r w:rsidR="007D5095" w:rsidRPr="008C4471">
              <w:rPr>
                <w:rFonts w:ascii="Calibri" w:hAnsi="Calibri" w:cs="Calibri"/>
                <w:b/>
                <w:color w:val="FF0000"/>
                <w:sz w:val="22"/>
                <w:szCs w:val="22"/>
              </w:rPr>
              <w:instrText xml:space="preserve"> SEQ Wymaganie \* ARABIC </w:instrText>
            </w:r>
            <w:r w:rsidR="007D5095"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55</w:t>
            </w:r>
            <w:r w:rsidR="007D5095"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5A59983B" w14:textId="146B0301" w:rsidR="009B40CA" w:rsidRPr="008C4471" w:rsidRDefault="00AC1E1E" w:rsidP="008A5F7E">
            <w:pPr>
              <w:rPr>
                <w:rFonts w:ascii="Calibri" w:hAnsi="Calibri" w:cs="Calibri"/>
                <w:b/>
                <w:bCs/>
                <w:color w:val="000000"/>
                <w:sz w:val="20"/>
                <w:szCs w:val="20"/>
              </w:rPr>
            </w:pPr>
            <w:hyperlink r:id="rId138" w:history="1">
              <w:r w:rsidR="00B46415" w:rsidRPr="008C4471">
                <w:rPr>
                  <w:rStyle w:val="Hipercze"/>
                  <w:rFonts w:ascii="Calibri" w:hAnsi="Calibri" w:cs="Calibri"/>
                  <w:b/>
                  <w:bCs/>
                  <w:sz w:val="20"/>
                  <w:szCs w:val="20"/>
                </w:rPr>
                <w:t>https://www.gov.pl/zagospodarowanieprzestrzenne/app/1.0/</w:t>
              </w:r>
              <w:r w:rsidR="009B40CA" w:rsidRPr="008C4471">
                <w:rPr>
                  <w:rStyle w:val="Hipercze"/>
                  <w:rFonts w:ascii="Calibri" w:hAnsi="Calibri" w:cs="Calibri"/>
                  <w:b/>
                  <w:bCs/>
                  <w:sz w:val="20"/>
                  <w:szCs w:val="20"/>
                </w:rPr>
                <w:t>req/data-delivery/gml-encoding-feature-ref</w:t>
              </w:r>
            </w:hyperlink>
            <w:r w:rsidR="009B40CA" w:rsidRPr="008C4471">
              <w:rPr>
                <w:rFonts w:ascii="Calibri" w:hAnsi="Calibri" w:cs="Calibri"/>
                <w:b/>
                <w:bCs/>
                <w:color w:val="000000"/>
                <w:sz w:val="20"/>
                <w:szCs w:val="20"/>
              </w:rPr>
              <w:t xml:space="preserve"> </w:t>
            </w:r>
          </w:p>
        </w:tc>
      </w:tr>
      <w:tr w:rsidR="00401579" w:rsidRPr="00C31734" w14:paraId="07C9422A" w14:textId="77777777" w:rsidTr="008A5F7E">
        <w:trPr>
          <w:trHeight w:val="506"/>
        </w:trPr>
        <w:tc>
          <w:tcPr>
            <w:tcW w:w="5000" w:type="pct"/>
            <w:gridSpan w:val="2"/>
            <w:shd w:val="clear" w:color="auto" w:fill="auto"/>
            <w:noWrap/>
            <w:vAlign w:val="center"/>
            <w:hideMark/>
          </w:tcPr>
          <w:p w14:paraId="2BFC43FE" w14:textId="72CC319D" w:rsidR="00401579" w:rsidRPr="008C4471" w:rsidRDefault="00401579" w:rsidP="008A5F7E">
            <w:pPr>
              <w:spacing w:line="360" w:lineRule="auto"/>
              <w:jc w:val="both"/>
              <w:rPr>
                <w:rFonts w:ascii="Calibri" w:eastAsia="Roboto" w:hAnsi="Calibri" w:cs="Calibri"/>
                <w:sz w:val="22"/>
                <w:szCs w:val="22"/>
              </w:rPr>
            </w:pPr>
            <w:r w:rsidRPr="008C4471">
              <w:rPr>
                <w:rFonts w:ascii="Calibri" w:hAnsi="Calibri" w:cs="Calibri"/>
                <w:sz w:val="22"/>
                <w:szCs w:val="22"/>
              </w:rPr>
              <w:t xml:space="preserve">W dokumencie XML kodowanie roli asocjacyjnej musi być realizowane za pomocą atrybutu </w:t>
            </w:r>
            <w:r w:rsidRPr="008C4471">
              <w:rPr>
                <w:rFonts w:ascii="Calibri" w:hAnsi="Calibri" w:cs="Calibri"/>
                <w:i/>
                <w:iCs/>
                <w:sz w:val="22"/>
                <w:szCs w:val="22"/>
              </w:rPr>
              <w:t xml:space="preserve">xlink:href </w:t>
            </w:r>
            <w:r w:rsidRPr="008C4471">
              <w:rPr>
                <w:rFonts w:ascii="Calibri" w:hAnsi="Calibri" w:cs="Calibri"/>
                <w:sz w:val="22"/>
                <w:szCs w:val="22"/>
              </w:rPr>
              <w:t>elementu ją reprezentującego. Przyjmuje on wartość równą dereferowalnemu identyfikatorowi http URI instancji obiektu do którego jest referencja.</w:t>
            </w:r>
          </w:p>
        </w:tc>
      </w:tr>
    </w:tbl>
    <w:p w14:paraId="26FC8BB1" w14:textId="77777777" w:rsidR="00A06C8A" w:rsidRPr="008C4471" w:rsidRDefault="00A06C8A" w:rsidP="00A06C8A">
      <w:pPr>
        <w:spacing w:before="200" w:after="200" w:line="360" w:lineRule="auto"/>
        <w:jc w:val="both"/>
        <w:rPr>
          <w:rFonts w:ascii="Calibri" w:hAnsi="Calibri" w:cs="Calibri"/>
          <w:sz w:val="22"/>
          <w:szCs w:val="22"/>
        </w:rPr>
      </w:pPr>
    </w:p>
    <w:p w14:paraId="4187C2AB" w14:textId="77777777" w:rsidR="00A06C8A" w:rsidRPr="008C4471" w:rsidRDefault="00A06C8A" w:rsidP="00971AC4">
      <w:pPr>
        <w:spacing w:before="200" w:line="360" w:lineRule="auto"/>
        <w:contextualSpacing/>
        <w:jc w:val="center"/>
        <w:rPr>
          <w:rFonts w:ascii="Calibri" w:hAnsi="Calibri" w:cs="Calibri"/>
          <w:sz w:val="22"/>
          <w:szCs w:val="22"/>
        </w:rPr>
      </w:pPr>
      <w:r w:rsidRPr="008C4471">
        <w:rPr>
          <w:rFonts w:ascii="Calibri" w:hAnsi="Calibri" w:cs="Calibri"/>
          <w:noProof/>
          <w:sz w:val="22"/>
          <w:szCs w:val="22"/>
        </w:rPr>
        <w:drawing>
          <wp:inline distT="0" distB="0" distL="0" distR="0" wp14:anchorId="59C9759C" wp14:editId="6E54CC69">
            <wp:extent cx="6104467" cy="604656"/>
            <wp:effectExtent l="19050" t="19050" r="10795" b="2413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screen">
                      <a:extLst>
                        <a:ext uri="{28A0092B-C50C-407E-A947-70E740481C1C}">
                          <a14:useLocalDpi xmlns:a14="http://schemas.microsoft.com/office/drawing/2010/main"/>
                        </a:ext>
                      </a:extLst>
                    </a:blip>
                    <a:stretch>
                      <a:fillRect/>
                    </a:stretch>
                  </pic:blipFill>
                  <pic:spPr>
                    <a:xfrm>
                      <a:off x="0" y="0"/>
                      <a:ext cx="6147983" cy="608966"/>
                    </a:xfrm>
                    <a:prstGeom prst="rect">
                      <a:avLst/>
                    </a:prstGeom>
                    <a:ln w="9525">
                      <a:solidFill>
                        <a:schemeClr val="tx1"/>
                      </a:solidFill>
                    </a:ln>
                  </pic:spPr>
                </pic:pic>
              </a:graphicData>
            </a:graphic>
          </wp:inline>
        </w:drawing>
      </w:r>
    </w:p>
    <w:p w14:paraId="1043EAE6" w14:textId="685F01EC" w:rsidR="00A06C8A" w:rsidRPr="008C4471" w:rsidRDefault="00530B1B" w:rsidP="00971AC4">
      <w:pPr>
        <w:pStyle w:val="Legenda"/>
      </w:pPr>
      <w:bookmarkStart w:id="424" w:name="_Toc72163542"/>
      <w:r w:rsidRPr="008C4471">
        <w:t xml:space="preserve">Rys.  </w:t>
      </w:r>
      <w:r w:rsidRPr="008C4471">
        <w:fldChar w:fldCharType="begin"/>
      </w:r>
      <w:r w:rsidRPr="008C4471">
        <w:instrText xml:space="preserve"> SEQ Rys._ \* ARABIC </w:instrText>
      </w:r>
      <w:r w:rsidRPr="008C4471">
        <w:fldChar w:fldCharType="separate"/>
      </w:r>
      <w:r w:rsidR="008A5BA4">
        <w:rPr>
          <w:noProof/>
        </w:rPr>
        <w:t>27</w:t>
      </w:r>
      <w:r w:rsidRPr="008C4471">
        <w:fldChar w:fldCharType="end"/>
      </w:r>
      <w:r w:rsidRPr="008C4471">
        <w:t xml:space="preserve"> – Przykład kodowania </w:t>
      </w:r>
      <w:r w:rsidR="00A06C8A" w:rsidRPr="008C4471">
        <w:t xml:space="preserve">referencji do </w:t>
      </w:r>
      <w:r w:rsidR="00453765" w:rsidRPr="008C4471">
        <w:t xml:space="preserve">konkretnej </w:t>
      </w:r>
      <w:r w:rsidR="00A06C8A" w:rsidRPr="008C4471">
        <w:t>wersji obiektu przestrzennego</w:t>
      </w:r>
      <w:bookmarkEnd w:id="424"/>
    </w:p>
    <w:p w14:paraId="189725B1" w14:textId="77777777" w:rsidR="00A06C8A" w:rsidRPr="008C4471" w:rsidRDefault="00A06C8A" w:rsidP="00A06C8A">
      <w:pPr>
        <w:spacing w:before="60" w:line="360" w:lineRule="auto"/>
        <w:jc w:val="center"/>
        <w:rPr>
          <w:rFonts w:ascii="Calibri" w:hAnsi="Calibri" w:cs="Calibri"/>
          <w:sz w:val="22"/>
          <w:szCs w:val="22"/>
        </w:rPr>
      </w:pPr>
    </w:p>
    <w:p w14:paraId="798DAA40" w14:textId="77777777" w:rsidR="00A06C8A" w:rsidRPr="008C4471" w:rsidRDefault="00A06C8A">
      <w:pPr>
        <w:spacing w:before="60" w:line="360" w:lineRule="auto"/>
        <w:jc w:val="center"/>
        <w:rPr>
          <w:rFonts w:ascii="Calibri" w:hAnsi="Calibri" w:cs="Calibri"/>
          <w:sz w:val="22"/>
          <w:szCs w:val="22"/>
        </w:rPr>
      </w:pPr>
      <w:r w:rsidRPr="008C4471">
        <w:rPr>
          <w:rFonts w:ascii="Calibri" w:hAnsi="Calibri" w:cs="Calibri"/>
          <w:noProof/>
          <w:sz w:val="22"/>
          <w:szCs w:val="22"/>
        </w:rPr>
        <w:drawing>
          <wp:inline distT="0" distB="0" distL="0" distR="0" wp14:anchorId="5F1FAEFE" wp14:editId="28D9CD9B">
            <wp:extent cx="6180357" cy="679662"/>
            <wp:effectExtent l="12700" t="12700" r="5080" b="1905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cstate="screen">
                      <a:extLst>
                        <a:ext uri="{28A0092B-C50C-407E-A947-70E740481C1C}">
                          <a14:useLocalDpi xmlns:a14="http://schemas.microsoft.com/office/drawing/2010/main"/>
                        </a:ext>
                      </a:extLst>
                    </a:blip>
                    <a:stretch>
                      <a:fillRect/>
                    </a:stretch>
                  </pic:blipFill>
                  <pic:spPr>
                    <a:xfrm>
                      <a:off x="0" y="0"/>
                      <a:ext cx="6203670" cy="682226"/>
                    </a:xfrm>
                    <a:prstGeom prst="rect">
                      <a:avLst/>
                    </a:prstGeom>
                    <a:ln w="9525">
                      <a:solidFill>
                        <a:schemeClr val="tx1"/>
                      </a:solidFill>
                    </a:ln>
                  </pic:spPr>
                </pic:pic>
              </a:graphicData>
            </a:graphic>
          </wp:inline>
        </w:drawing>
      </w:r>
    </w:p>
    <w:p w14:paraId="4AC946DF" w14:textId="7A5466B6" w:rsidR="00A06C8A" w:rsidRPr="008C4471" w:rsidRDefault="00530B1B" w:rsidP="00971AC4">
      <w:pPr>
        <w:pStyle w:val="Legenda"/>
      </w:pPr>
      <w:bookmarkStart w:id="425" w:name="_Toc72163543"/>
      <w:r w:rsidRPr="008C4471">
        <w:t xml:space="preserve">Rys.  </w:t>
      </w:r>
      <w:r w:rsidRPr="008C4471">
        <w:fldChar w:fldCharType="begin"/>
      </w:r>
      <w:r w:rsidRPr="008C4471">
        <w:instrText xml:space="preserve"> SEQ Rys._ \* ARABIC </w:instrText>
      </w:r>
      <w:r w:rsidRPr="008C4471">
        <w:fldChar w:fldCharType="separate"/>
      </w:r>
      <w:r w:rsidR="008A5BA4">
        <w:rPr>
          <w:noProof/>
        </w:rPr>
        <w:t>28</w:t>
      </w:r>
      <w:r w:rsidRPr="008C4471">
        <w:fldChar w:fldCharType="end"/>
      </w:r>
      <w:r w:rsidRPr="008C4471">
        <w:t xml:space="preserve"> – Przykład kodowania </w:t>
      </w:r>
      <w:r w:rsidR="00A06C8A" w:rsidRPr="008C4471">
        <w:t>referencji do obiektu przestrzennego</w:t>
      </w:r>
      <w:bookmarkEnd w:id="425"/>
    </w:p>
    <w:p w14:paraId="26B0A8F6" w14:textId="77777777" w:rsidR="00A06C8A" w:rsidRPr="008C4471" w:rsidRDefault="00A06C8A" w:rsidP="00A06C8A">
      <w:pPr>
        <w:spacing w:before="60" w:line="360" w:lineRule="auto"/>
        <w:jc w:val="center"/>
        <w:rPr>
          <w:rFonts w:ascii="Calibri" w:hAnsi="Calibri" w:cs="Calibri"/>
          <w:i/>
          <w:iCs/>
          <w:sz w:val="22"/>
          <w:szCs w:val="22"/>
        </w:rPr>
      </w:pPr>
    </w:p>
    <w:p w14:paraId="624EB7F0" w14:textId="26D226A3" w:rsidR="00A06C8A" w:rsidRPr="008C4471" w:rsidRDefault="00896484" w:rsidP="00FE2C07">
      <w:pPr>
        <w:pStyle w:val="Nagwek2"/>
        <w:spacing w:line="360" w:lineRule="auto"/>
        <w:rPr>
          <w:rFonts w:ascii="Calibri" w:hAnsi="Calibri" w:cs="Calibri"/>
          <w:lang w:val="pl-PL"/>
        </w:rPr>
      </w:pPr>
      <w:bookmarkStart w:id="426" w:name="_Toc72329063"/>
      <w:r w:rsidRPr="008C4471">
        <w:rPr>
          <w:rFonts w:ascii="Calibri" w:hAnsi="Calibri" w:cs="Calibri"/>
          <w:lang w:val="pl-PL"/>
        </w:rPr>
        <w:t xml:space="preserve">C.6. </w:t>
      </w:r>
      <w:r w:rsidR="00A06C8A" w:rsidRPr="008C4471">
        <w:rPr>
          <w:rFonts w:ascii="Calibri" w:hAnsi="Calibri" w:cs="Calibri"/>
          <w:lang w:val="pl-PL"/>
        </w:rPr>
        <w:t>Kodowanie odniesienia do wartości listy kodowej</w:t>
      </w:r>
      <w:bookmarkEnd w:id="426"/>
    </w:p>
    <w:p w14:paraId="00F35279" w14:textId="6121B8F1" w:rsidR="00A06C8A" w:rsidRPr="008C4471" w:rsidRDefault="00A06C8A" w:rsidP="00A06C8A">
      <w:pPr>
        <w:spacing w:before="200" w:after="200" w:line="360" w:lineRule="auto"/>
        <w:jc w:val="both"/>
        <w:rPr>
          <w:rFonts w:ascii="Calibri" w:hAnsi="Calibri" w:cs="Calibri"/>
          <w:bCs/>
          <w:sz w:val="22"/>
          <w:szCs w:val="22"/>
        </w:rPr>
      </w:pPr>
      <w:r w:rsidRPr="008C4471">
        <w:rPr>
          <w:rFonts w:ascii="Calibri" w:hAnsi="Calibri" w:cs="Calibri"/>
          <w:sz w:val="22"/>
          <w:szCs w:val="22"/>
        </w:rPr>
        <w:t>Kodowanie wartości atrybutu, którego dziedzinę stanowi list</w:t>
      </w:r>
      <w:r w:rsidR="0069568B" w:rsidRPr="008C4471">
        <w:rPr>
          <w:rFonts w:ascii="Calibri" w:hAnsi="Calibri" w:cs="Calibri"/>
          <w:sz w:val="22"/>
          <w:szCs w:val="22"/>
        </w:rPr>
        <w:t>a</w:t>
      </w:r>
      <w:r w:rsidRPr="008C4471">
        <w:rPr>
          <w:rFonts w:ascii="Calibri" w:hAnsi="Calibri" w:cs="Calibri"/>
          <w:sz w:val="22"/>
          <w:szCs w:val="22"/>
        </w:rPr>
        <w:t xml:space="preserve"> kodowa </w:t>
      </w:r>
      <w:r w:rsidRPr="008C4471">
        <w:rPr>
          <w:rFonts w:ascii="Calibri" w:hAnsi="Calibri" w:cs="Calibri"/>
          <w:bCs/>
          <w:sz w:val="22"/>
          <w:szCs w:val="22"/>
        </w:rPr>
        <w:t>musi być zrealizowane poprzez podanie dereferowalnego identyfikatora http URI elementu listy kodowej we właściwym rejestrze list kodowych. Dla list kodowych INSPIRE jest to INSPIRE Registry dostępny pod adresem ﻿</w:t>
      </w:r>
      <w:hyperlink r:id="rId141" w:history="1">
        <w:r w:rsidRPr="008C4471">
          <w:rPr>
            <w:rStyle w:val="Hipercze"/>
            <w:rFonts w:ascii="Calibri" w:hAnsi="Calibri" w:cs="Calibri"/>
            <w:bCs/>
            <w:sz w:val="22"/>
            <w:szCs w:val="22"/>
          </w:rPr>
          <w:t>http://inspire.ec.europa.eu/codelist</w:t>
        </w:r>
      </w:hyperlink>
      <w:r w:rsidRPr="008C4471">
        <w:rPr>
          <w:rFonts w:ascii="Calibri" w:hAnsi="Calibri" w:cs="Calibri"/>
          <w:bCs/>
          <w:sz w:val="22"/>
          <w:szCs w:val="22"/>
        </w:rPr>
        <w:t xml:space="preserve">. Krajowe listy kodowe są udostępnione </w:t>
      </w:r>
      <w:r w:rsidR="003F5ADA" w:rsidRPr="008C4471">
        <w:rPr>
          <w:rFonts w:ascii="Calibri" w:hAnsi="Calibri" w:cs="Calibri"/>
          <w:bCs/>
          <w:sz w:val="22"/>
          <w:szCs w:val="22"/>
        </w:rPr>
        <w:t xml:space="preserve">na stronie </w:t>
      </w:r>
      <w:hyperlink r:id="rId142" w:history="1">
        <w:r w:rsidR="007A229C" w:rsidRPr="008C4471">
          <w:rPr>
            <w:rStyle w:val="Hipercze"/>
            <w:rFonts w:ascii="Calibri" w:hAnsi="Calibri" w:cs="Calibri"/>
            <w:bCs/>
            <w:sz w:val="22"/>
            <w:szCs w:val="22"/>
          </w:rPr>
          <w:t>https://www.gov.pl/web/zagospodarowanieprzestrzenne/listy-kodowe</w:t>
        </w:r>
      </w:hyperlink>
      <w:r w:rsidR="003F5ADA" w:rsidRPr="008C4471">
        <w:rPr>
          <w:rFonts w:ascii="Calibri" w:hAnsi="Calibri" w:cs="Calibri"/>
          <w:bCs/>
          <w:sz w:val="22"/>
          <w:szCs w:val="22"/>
        </w:rPr>
        <w:t>.</w:t>
      </w:r>
    </w:p>
    <w:p w14:paraId="5297C514" w14:textId="77777777" w:rsidR="00FE2C07" w:rsidRPr="008C4471" w:rsidRDefault="00FE2C07" w:rsidP="00FE2C07">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FE2C07" w:rsidRPr="00C31734" w14:paraId="5CBDEA85" w14:textId="77777777" w:rsidTr="008A5F7E">
        <w:trPr>
          <w:trHeight w:val="437"/>
          <w:tblHeader/>
        </w:trPr>
        <w:tc>
          <w:tcPr>
            <w:tcW w:w="1120" w:type="pct"/>
            <w:shd w:val="clear" w:color="auto" w:fill="D9D9D9" w:themeFill="background1" w:themeFillShade="D9"/>
            <w:noWrap/>
            <w:vAlign w:val="center"/>
            <w:hideMark/>
          </w:tcPr>
          <w:p w14:paraId="237060E4" w14:textId="1716FB89" w:rsidR="00FE2C07" w:rsidRPr="008C4471" w:rsidRDefault="00FE2C07" w:rsidP="008A5F7E">
            <w:pPr>
              <w:keepNext/>
              <w:rPr>
                <w:rFonts w:ascii="Calibri" w:hAnsi="Calibri" w:cs="Calibri"/>
                <w:b/>
                <w:color w:val="FF0000"/>
                <w:sz w:val="22"/>
                <w:szCs w:val="22"/>
              </w:rPr>
            </w:pPr>
            <w:r w:rsidRPr="008C4471">
              <w:rPr>
                <w:rFonts w:ascii="Calibri" w:hAnsi="Calibri" w:cs="Calibri"/>
                <w:b/>
                <w:color w:val="FF0000"/>
                <w:sz w:val="22"/>
                <w:szCs w:val="22"/>
              </w:rPr>
              <w:lastRenderedPageBreak/>
              <w:t xml:space="preserve">Wymaganie </w:t>
            </w:r>
            <w:r w:rsidR="007D5095" w:rsidRPr="008C4471">
              <w:rPr>
                <w:rFonts w:ascii="Calibri" w:hAnsi="Calibri" w:cs="Calibri"/>
                <w:b/>
                <w:color w:val="FF0000"/>
                <w:sz w:val="22"/>
                <w:szCs w:val="22"/>
              </w:rPr>
              <w:fldChar w:fldCharType="begin"/>
            </w:r>
            <w:r w:rsidR="007D5095" w:rsidRPr="008C4471">
              <w:rPr>
                <w:rFonts w:ascii="Calibri" w:hAnsi="Calibri" w:cs="Calibri"/>
                <w:b/>
                <w:color w:val="FF0000"/>
                <w:sz w:val="22"/>
                <w:szCs w:val="22"/>
              </w:rPr>
              <w:instrText xml:space="preserve"> SEQ Wymaganie \* ARABIC </w:instrText>
            </w:r>
            <w:r w:rsidR="007D5095"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56</w:t>
            </w:r>
            <w:r w:rsidR="007D5095"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2941CF64" w14:textId="0D7A6B22" w:rsidR="009B40CA" w:rsidRPr="008C4471" w:rsidRDefault="00AC1E1E" w:rsidP="008A5F7E">
            <w:pPr>
              <w:rPr>
                <w:rFonts w:ascii="Calibri" w:hAnsi="Calibri" w:cs="Calibri"/>
                <w:b/>
                <w:bCs/>
                <w:color w:val="000000"/>
                <w:sz w:val="20"/>
                <w:szCs w:val="20"/>
              </w:rPr>
            </w:pPr>
            <w:hyperlink r:id="rId143" w:history="1">
              <w:r w:rsidR="00B46415" w:rsidRPr="008C4471">
                <w:rPr>
                  <w:rStyle w:val="Hipercze"/>
                  <w:rFonts w:ascii="Calibri" w:hAnsi="Calibri" w:cs="Calibri"/>
                  <w:b/>
                  <w:bCs/>
                  <w:sz w:val="20"/>
                  <w:szCs w:val="20"/>
                </w:rPr>
                <w:t>https://www.gov.pl/zagospodarowanieprzestrzenne/app/1.0/</w:t>
              </w:r>
              <w:r w:rsidR="009B40CA" w:rsidRPr="008C4471">
                <w:rPr>
                  <w:rStyle w:val="Hipercze"/>
                  <w:rFonts w:ascii="Calibri" w:hAnsi="Calibri" w:cs="Calibri"/>
                  <w:b/>
                  <w:bCs/>
                  <w:sz w:val="20"/>
                  <w:szCs w:val="20"/>
                </w:rPr>
                <w:t>req/data-delivery/gml-encoding-codelist-ref</w:t>
              </w:r>
            </w:hyperlink>
            <w:r w:rsidR="009B40CA" w:rsidRPr="008C4471">
              <w:rPr>
                <w:rFonts w:ascii="Calibri" w:hAnsi="Calibri" w:cs="Calibri"/>
                <w:b/>
                <w:bCs/>
                <w:color w:val="000000"/>
                <w:sz w:val="20"/>
                <w:szCs w:val="20"/>
              </w:rPr>
              <w:t xml:space="preserve"> </w:t>
            </w:r>
          </w:p>
        </w:tc>
      </w:tr>
      <w:tr w:rsidR="00FE2C07" w:rsidRPr="00C31734" w14:paraId="7364515A" w14:textId="77777777" w:rsidTr="008A5F7E">
        <w:trPr>
          <w:trHeight w:val="506"/>
        </w:trPr>
        <w:tc>
          <w:tcPr>
            <w:tcW w:w="5000" w:type="pct"/>
            <w:gridSpan w:val="2"/>
            <w:shd w:val="clear" w:color="auto" w:fill="auto"/>
            <w:noWrap/>
            <w:vAlign w:val="center"/>
            <w:hideMark/>
          </w:tcPr>
          <w:p w14:paraId="7CDADD2F" w14:textId="2A21FD54" w:rsidR="00FE2C07" w:rsidRPr="008C4471" w:rsidRDefault="00FE2C07" w:rsidP="008A5F7E">
            <w:pPr>
              <w:spacing w:line="360" w:lineRule="auto"/>
              <w:jc w:val="both"/>
              <w:rPr>
                <w:rFonts w:ascii="Calibri" w:eastAsia="Roboto" w:hAnsi="Calibri" w:cs="Calibri"/>
                <w:sz w:val="22"/>
                <w:szCs w:val="22"/>
              </w:rPr>
            </w:pPr>
            <w:r w:rsidRPr="008C4471">
              <w:rPr>
                <w:rFonts w:ascii="Calibri" w:hAnsi="Calibri" w:cs="Calibri"/>
                <w:sz w:val="22"/>
                <w:szCs w:val="22"/>
              </w:rPr>
              <w:t xml:space="preserve">W dokumencie XML kodowanie wartości atrybutu, którego dziedzinę w schemacie aplikacyjnym stanowi lista kodowa musi być realizowane za pomocą atrybutu </w:t>
            </w:r>
            <w:r w:rsidRPr="008C4471">
              <w:rPr>
                <w:rFonts w:ascii="Calibri" w:hAnsi="Calibri" w:cs="Calibri"/>
                <w:i/>
                <w:iCs/>
                <w:sz w:val="22"/>
                <w:szCs w:val="22"/>
              </w:rPr>
              <w:t xml:space="preserve">xlink:href </w:t>
            </w:r>
            <w:r w:rsidRPr="008C4471">
              <w:rPr>
                <w:rFonts w:ascii="Calibri" w:hAnsi="Calibri" w:cs="Calibri"/>
                <w:sz w:val="22"/>
                <w:szCs w:val="22"/>
              </w:rPr>
              <w:t>elementu reprezentującego atrybut. Przyjmuje on wartość równą dereferowalnemu identyfikatorowi http URI elementu listy kodowej.</w:t>
            </w:r>
          </w:p>
        </w:tc>
      </w:tr>
      <w:tr w:rsidR="00FE2C07" w:rsidRPr="00C31734" w14:paraId="3A2E97A6" w14:textId="77777777" w:rsidTr="008A5F7E">
        <w:tblPrEx>
          <w:tblBorders>
            <w:top w:val="dashed" w:sz="8" w:space="0" w:color="auto"/>
            <w:left w:val="dashed" w:sz="8" w:space="0" w:color="auto"/>
            <w:bottom w:val="dashed" w:sz="8" w:space="0" w:color="auto"/>
            <w:right w:val="dashed" w:sz="8" w:space="0" w:color="auto"/>
          </w:tblBorders>
        </w:tblPrEx>
        <w:trPr>
          <w:trHeight w:val="437"/>
          <w:tblHeader/>
        </w:trPr>
        <w:tc>
          <w:tcPr>
            <w:tcW w:w="1120" w:type="pct"/>
            <w:shd w:val="clear" w:color="auto" w:fill="F2F2F2" w:themeFill="background1" w:themeFillShade="F2"/>
            <w:noWrap/>
            <w:vAlign w:val="center"/>
            <w:hideMark/>
          </w:tcPr>
          <w:p w14:paraId="0A52C241" w14:textId="2C6CC02F" w:rsidR="00FE2C07" w:rsidRPr="008C4471" w:rsidRDefault="00FE2C07" w:rsidP="008A5F7E">
            <w:pPr>
              <w:spacing w:line="360" w:lineRule="auto"/>
              <w:rPr>
                <w:rFonts w:ascii="Calibri" w:hAnsi="Calibri" w:cs="Calibri"/>
                <w:b/>
                <w:color w:val="FF000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8A5BA4">
              <w:rPr>
                <w:rFonts w:ascii="Calibri" w:hAnsi="Calibri" w:cs="Calibri"/>
                <w:b/>
                <w:noProof/>
                <w:color w:val="0070C0"/>
                <w:sz w:val="22"/>
                <w:szCs w:val="22"/>
              </w:rPr>
              <w:t>14</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23F2F1AF" w14:textId="631593D4" w:rsidR="00E05078" w:rsidRPr="008C4471" w:rsidRDefault="00AC1E1E" w:rsidP="008A5F7E">
            <w:pPr>
              <w:spacing w:line="360" w:lineRule="auto"/>
              <w:rPr>
                <w:rFonts w:ascii="Calibri" w:hAnsi="Calibri" w:cs="Calibri"/>
                <w:color w:val="000000"/>
                <w:sz w:val="20"/>
                <w:szCs w:val="20"/>
              </w:rPr>
            </w:pPr>
            <w:hyperlink r:id="rId144" w:history="1">
              <w:r w:rsidR="00B46415" w:rsidRPr="008C4471">
                <w:rPr>
                  <w:rStyle w:val="Hipercze"/>
                  <w:rFonts w:ascii="Calibri" w:hAnsi="Calibri" w:cs="Calibri"/>
                  <w:sz w:val="20"/>
                  <w:szCs w:val="20"/>
                </w:rPr>
                <w:t>https://www.gov.pl/zagospodarowanieprzestrzenne/app/1.0/</w:t>
              </w:r>
              <w:r w:rsidR="00E05078" w:rsidRPr="008C4471">
                <w:rPr>
                  <w:rStyle w:val="Hipercze"/>
                  <w:rFonts w:ascii="Calibri" w:hAnsi="Calibri" w:cs="Calibri"/>
                  <w:sz w:val="20"/>
                  <w:szCs w:val="20"/>
                </w:rPr>
                <w:t>rec/data-delivery/gml-encoding-codelist-label</w:t>
              </w:r>
            </w:hyperlink>
            <w:r w:rsidR="00E05078" w:rsidRPr="008C4471">
              <w:rPr>
                <w:rFonts w:ascii="Calibri" w:hAnsi="Calibri" w:cs="Calibri"/>
                <w:color w:val="000000"/>
                <w:sz w:val="20"/>
                <w:szCs w:val="20"/>
              </w:rPr>
              <w:t xml:space="preserve"> </w:t>
            </w:r>
          </w:p>
        </w:tc>
      </w:tr>
      <w:tr w:rsidR="00FE2C07" w:rsidRPr="00C31734" w14:paraId="4BC65CE4" w14:textId="77777777" w:rsidTr="008A5F7E">
        <w:tblPrEx>
          <w:tblBorders>
            <w:top w:val="dashed" w:sz="8" w:space="0" w:color="auto"/>
            <w:left w:val="dashed" w:sz="8" w:space="0" w:color="auto"/>
            <w:bottom w:val="dashed" w:sz="8" w:space="0" w:color="auto"/>
            <w:right w:val="dashed" w:sz="8" w:space="0" w:color="auto"/>
          </w:tblBorders>
        </w:tblPrEx>
        <w:trPr>
          <w:trHeight w:val="506"/>
        </w:trPr>
        <w:tc>
          <w:tcPr>
            <w:tcW w:w="5000" w:type="pct"/>
            <w:gridSpan w:val="2"/>
            <w:shd w:val="clear" w:color="auto" w:fill="auto"/>
            <w:noWrap/>
            <w:vAlign w:val="center"/>
            <w:hideMark/>
          </w:tcPr>
          <w:p w14:paraId="287C8350" w14:textId="66F6CFB7" w:rsidR="00FE2C07" w:rsidRPr="008C4471" w:rsidRDefault="00FE2C07" w:rsidP="008A5F7E">
            <w:pPr>
              <w:spacing w:line="360" w:lineRule="auto"/>
              <w:ind w:right="111"/>
              <w:rPr>
                <w:rFonts w:ascii="Calibri" w:hAnsi="Calibri" w:cs="Calibri"/>
                <w:color w:val="000000"/>
                <w:sz w:val="22"/>
                <w:szCs w:val="22"/>
              </w:rPr>
            </w:pPr>
            <w:r w:rsidRPr="008C4471">
              <w:rPr>
                <w:rFonts w:ascii="Calibri" w:hAnsi="Calibri" w:cs="Calibri"/>
                <w:color w:val="000000"/>
                <w:sz w:val="22"/>
                <w:szCs w:val="22"/>
              </w:rPr>
              <w:t xml:space="preserve">Określając wartość elementu listy kodowej, oprócz unikalnego identyfikatora elementu powinno się podać czytelną dla człowieka etykietę, która będzie używana w interfejsach użytkownika. W dokumencie XML </w:t>
            </w:r>
            <w:r w:rsidR="006067E9" w:rsidRPr="008C4471">
              <w:rPr>
                <w:rFonts w:ascii="Calibri" w:hAnsi="Calibri" w:cs="Calibri"/>
                <w:color w:val="000000"/>
                <w:sz w:val="22"/>
                <w:szCs w:val="22"/>
              </w:rPr>
              <w:t>t</w:t>
            </w:r>
            <w:r w:rsidR="006067E9">
              <w:rPr>
                <w:rFonts w:ascii="Calibri" w:hAnsi="Calibri" w:cs="Calibri"/>
                <w:color w:val="000000"/>
                <w:sz w:val="22"/>
                <w:szCs w:val="22"/>
              </w:rPr>
              <w:t>ę</w:t>
            </w:r>
            <w:r w:rsidR="006067E9" w:rsidRPr="008C4471">
              <w:rPr>
                <w:rFonts w:ascii="Calibri" w:hAnsi="Calibri" w:cs="Calibri"/>
                <w:color w:val="000000"/>
                <w:sz w:val="22"/>
                <w:szCs w:val="22"/>
              </w:rPr>
              <w:t xml:space="preserve"> </w:t>
            </w:r>
            <w:r w:rsidRPr="008C4471">
              <w:rPr>
                <w:rFonts w:ascii="Calibri" w:hAnsi="Calibri" w:cs="Calibri"/>
                <w:color w:val="000000"/>
                <w:sz w:val="22"/>
                <w:szCs w:val="22"/>
              </w:rPr>
              <w:t xml:space="preserve">etykietę należy kodować przy użyciu atrybutu </w:t>
            </w:r>
            <w:r w:rsidRPr="008C4471">
              <w:rPr>
                <w:rFonts w:ascii="Calibri" w:hAnsi="Calibri" w:cs="Calibri"/>
                <w:i/>
                <w:color w:val="000000"/>
                <w:sz w:val="22"/>
                <w:szCs w:val="22"/>
              </w:rPr>
              <w:t>xlink:title</w:t>
            </w:r>
            <w:r w:rsidRPr="008C4471">
              <w:rPr>
                <w:rFonts w:ascii="Calibri" w:hAnsi="Calibri" w:cs="Calibri"/>
                <w:color w:val="000000"/>
                <w:sz w:val="22"/>
                <w:szCs w:val="22"/>
              </w:rPr>
              <w:t xml:space="preserve"> </w:t>
            </w:r>
            <w:r w:rsidRPr="008C4471">
              <w:rPr>
                <w:rFonts w:ascii="Calibri" w:hAnsi="Calibri" w:cs="Calibri"/>
                <w:sz w:val="22"/>
                <w:szCs w:val="22"/>
              </w:rPr>
              <w:t>elementu reprezentującego atrybut.</w:t>
            </w:r>
          </w:p>
        </w:tc>
      </w:tr>
    </w:tbl>
    <w:p w14:paraId="4CF5F2FF" w14:textId="77777777" w:rsidR="00A06C8A" w:rsidRPr="008C4471" w:rsidRDefault="00A06C8A" w:rsidP="009B40CA">
      <w:pPr>
        <w:keepNext/>
        <w:spacing w:before="200" w:line="360" w:lineRule="auto"/>
        <w:rPr>
          <w:rFonts w:ascii="Calibri" w:hAnsi="Calibri" w:cs="Calibri"/>
          <w:color w:val="FF0000"/>
          <w:sz w:val="22"/>
          <w:szCs w:val="22"/>
        </w:rPr>
      </w:pPr>
    </w:p>
    <w:p w14:paraId="1277F370" w14:textId="77777777" w:rsidR="00A06C8A" w:rsidRPr="008C4471" w:rsidRDefault="00A06C8A" w:rsidP="00A06C8A">
      <w:pPr>
        <w:keepNext/>
        <w:spacing w:before="200" w:line="360" w:lineRule="auto"/>
        <w:jc w:val="center"/>
        <w:rPr>
          <w:rFonts w:ascii="Calibri" w:hAnsi="Calibri" w:cs="Calibri"/>
          <w:color w:val="FF0000"/>
          <w:sz w:val="22"/>
          <w:szCs w:val="22"/>
        </w:rPr>
      </w:pPr>
      <w:r w:rsidRPr="008C4471">
        <w:rPr>
          <w:rFonts w:ascii="Calibri" w:hAnsi="Calibri" w:cs="Calibri"/>
          <w:noProof/>
          <w:color w:val="FF0000"/>
          <w:sz w:val="22"/>
          <w:szCs w:val="22"/>
        </w:rPr>
        <w:drawing>
          <wp:inline distT="0" distB="0" distL="0" distR="0" wp14:anchorId="7087EB5E" wp14:editId="295D73A1">
            <wp:extent cx="5363378" cy="1329117"/>
            <wp:effectExtent l="12700" t="12700" r="8890" b="17145"/>
            <wp:docPr id="23" name="Obraz 23" descr="Obraz zawierający pta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Obraz zawierający ptak&#10;&#10;Opis wygenerowany automatycznie"/>
                    <pic:cNvPicPr/>
                  </pic:nvPicPr>
                  <pic:blipFill>
                    <a:blip r:embed="rId145"/>
                    <a:stretch>
                      <a:fillRect/>
                    </a:stretch>
                  </pic:blipFill>
                  <pic:spPr>
                    <a:xfrm>
                      <a:off x="0" y="0"/>
                      <a:ext cx="5431816" cy="1346077"/>
                    </a:xfrm>
                    <a:prstGeom prst="rect">
                      <a:avLst/>
                    </a:prstGeom>
                    <a:ln w="9525">
                      <a:solidFill>
                        <a:schemeClr val="tx1"/>
                      </a:solidFill>
                    </a:ln>
                  </pic:spPr>
                </pic:pic>
              </a:graphicData>
            </a:graphic>
          </wp:inline>
        </w:drawing>
      </w:r>
    </w:p>
    <w:p w14:paraId="1EC2B827" w14:textId="4DD5142A" w:rsidR="00A06C8A" w:rsidRPr="008C4471" w:rsidRDefault="00E51D95" w:rsidP="00971AC4">
      <w:pPr>
        <w:pStyle w:val="Legenda"/>
      </w:pPr>
      <w:bookmarkStart w:id="427" w:name="_Toc72163544"/>
      <w:r w:rsidRPr="008C4471">
        <w:t xml:space="preserve">Rys.  </w:t>
      </w:r>
      <w:r w:rsidRPr="008C4471">
        <w:fldChar w:fldCharType="begin"/>
      </w:r>
      <w:r w:rsidRPr="008C4471">
        <w:instrText xml:space="preserve"> SEQ Rys._ \* ARABIC </w:instrText>
      </w:r>
      <w:r w:rsidRPr="008C4471">
        <w:fldChar w:fldCharType="separate"/>
      </w:r>
      <w:r w:rsidR="008A5BA4">
        <w:rPr>
          <w:noProof/>
        </w:rPr>
        <w:t>29</w:t>
      </w:r>
      <w:r w:rsidRPr="008C4471">
        <w:fldChar w:fldCharType="end"/>
      </w:r>
      <w:r w:rsidRPr="008C4471">
        <w:t xml:space="preserve"> – Przykład kodowania </w:t>
      </w:r>
      <w:r w:rsidR="00A06C8A" w:rsidRPr="008C4471">
        <w:t>atrybutu, którego dziedzinę stanowi listy kodowa.</w:t>
      </w:r>
      <w:bookmarkEnd w:id="427"/>
    </w:p>
    <w:p w14:paraId="2F1F66F1" w14:textId="77777777" w:rsidR="00A06C8A" w:rsidRPr="008C4471" w:rsidRDefault="00A06C8A" w:rsidP="00A06C8A">
      <w:pPr>
        <w:spacing w:before="60" w:line="360" w:lineRule="auto"/>
        <w:jc w:val="center"/>
        <w:rPr>
          <w:rFonts w:ascii="Calibri" w:hAnsi="Calibri" w:cs="Calibri"/>
          <w:i/>
          <w:iCs/>
          <w:sz w:val="22"/>
          <w:szCs w:val="22"/>
        </w:rPr>
      </w:pPr>
    </w:p>
    <w:p w14:paraId="62BCFCEC" w14:textId="67210624" w:rsidR="00A06C8A" w:rsidRPr="008C4471" w:rsidRDefault="00896484" w:rsidP="00E51D95">
      <w:pPr>
        <w:pStyle w:val="Nagwek2"/>
        <w:spacing w:line="360" w:lineRule="auto"/>
        <w:rPr>
          <w:rFonts w:ascii="Calibri" w:hAnsi="Calibri" w:cs="Calibri"/>
          <w:lang w:val="pl-PL"/>
        </w:rPr>
      </w:pPr>
      <w:bookmarkStart w:id="428" w:name="_Toc72329064"/>
      <w:r w:rsidRPr="008C4471">
        <w:rPr>
          <w:rFonts w:ascii="Calibri" w:hAnsi="Calibri" w:cs="Calibri"/>
          <w:lang w:val="pl-PL"/>
        </w:rPr>
        <w:t xml:space="preserve">C.7. </w:t>
      </w:r>
      <w:r w:rsidR="00A06C8A" w:rsidRPr="008C4471">
        <w:rPr>
          <w:rFonts w:ascii="Calibri" w:hAnsi="Calibri" w:cs="Calibri"/>
          <w:lang w:val="pl-PL"/>
        </w:rPr>
        <w:t>Kodowanie układu odniesień przestrzennych</w:t>
      </w:r>
      <w:bookmarkEnd w:id="428"/>
    </w:p>
    <w:p w14:paraId="22F5A7D8" w14:textId="7EC0F09E" w:rsidR="00480C2C" w:rsidRPr="008C4471" w:rsidRDefault="52DDC819" w:rsidP="00480C2C">
      <w:pPr>
        <w:spacing w:before="200" w:after="200" w:line="360" w:lineRule="auto"/>
        <w:jc w:val="both"/>
        <w:rPr>
          <w:rFonts w:ascii="Calibri" w:hAnsi="Calibri" w:cs="Calibri"/>
          <w:sz w:val="22"/>
          <w:szCs w:val="22"/>
        </w:rPr>
      </w:pPr>
      <w:r w:rsidRPr="008C4471">
        <w:rPr>
          <w:rFonts w:ascii="Calibri" w:hAnsi="Calibri" w:cs="Calibri"/>
          <w:sz w:val="22"/>
          <w:szCs w:val="22"/>
        </w:rPr>
        <w:t>Zgodnie z najlepszymi praktykami jako identyfikator układu odniesień przestrzennych należy stosować http URI dostarczane przez OGC. Opierają się one i stanowią przekierowanie (dereferowalne identyfikatory) do definicji w rejestrze EPSG (</w:t>
      </w:r>
      <w:hyperlink r:id="rId146" w:history="1">
        <w:r w:rsidRPr="008C4471">
          <w:rPr>
            <w:rStyle w:val="Hipercze"/>
            <w:rFonts w:ascii="Calibri" w:hAnsi="Calibri" w:cs="Calibri"/>
            <w:sz w:val="22"/>
            <w:szCs w:val="22"/>
          </w:rPr>
          <w:t>http://www.epsg-registry.org/</w:t>
        </w:r>
      </w:hyperlink>
      <w:r w:rsidRPr="008C4471">
        <w:rPr>
          <w:rFonts w:ascii="Calibri" w:hAnsi="Calibri" w:cs="Calibri"/>
          <w:sz w:val="22"/>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480C2C" w:rsidRPr="00C31734" w14:paraId="06C7A6EA" w14:textId="77777777" w:rsidTr="008A5F7E">
        <w:trPr>
          <w:trHeight w:val="437"/>
          <w:tblHeader/>
        </w:trPr>
        <w:tc>
          <w:tcPr>
            <w:tcW w:w="1120" w:type="pct"/>
            <w:shd w:val="clear" w:color="auto" w:fill="D9D9D9" w:themeFill="background1" w:themeFillShade="D9"/>
            <w:noWrap/>
            <w:vAlign w:val="center"/>
            <w:hideMark/>
          </w:tcPr>
          <w:p w14:paraId="4534D599" w14:textId="5399259A" w:rsidR="00480C2C" w:rsidRPr="008C4471" w:rsidRDefault="00480C2C" w:rsidP="008A5F7E">
            <w:pPr>
              <w:keepNext/>
              <w:rPr>
                <w:rFonts w:ascii="Calibri" w:hAnsi="Calibri" w:cs="Calibri"/>
                <w:b/>
                <w:color w:val="FF0000"/>
                <w:sz w:val="22"/>
                <w:szCs w:val="22"/>
              </w:rPr>
            </w:pPr>
            <w:r w:rsidRPr="008C4471">
              <w:rPr>
                <w:rFonts w:ascii="Calibri" w:hAnsi="Calibri" w:cs="Calibri"/>
                <w:b/>
                <w:color w:val="FF0000"/>
                <w:sz w:val="22"/>
                <w:szCs w:val="22"/>
              </w:rPr>
              <w:t>Wymaganie</w:t>
            </w:r>
            <w:r w:rsidR="007D5095">
              <w:rPr>
                <w:rFonts w:ascii="Calibri" w:hAnsi="Calibri" w:cs="Calibri"/>
                <w:b/>
                <w:color w:val="FF0000"/>
                <w:sz w:val="22"/>
                <w:szCs w:val="22"/>
              </w:rPr>
              <w:t xml:space="preserve"> </w:t>
            </w:r>
            <w:r w:rsidR="007D5095" w:rsidRPr="008C4471">
              <w:rPr>
                <w:rFonts w:ascii="Calibri" w:hAnsi="Calibri" w:cs="Calibri"/>
                <w:b/>
                <w:color w:val="FF0000"/>
                <w:sz w:val="22"/>
                <w:szCs w:val="22"/>
              </w:rPr>
              <w:fldChar w:fldCharType="begin"/>
            </w:r>
            <w:r w:rsidR="007D5095" w:rsidRPr="008C4471">
              <w:rPr>
                <w:rFonts w:ascii="Calibri" w:hAnsi="Calibri" w:cs="Calibri"/>
                <w:b/>
                <w:color w:val="FF0000"/>
                <w:sz w:val="22"/>
                <w:szCs w:val="22"/>
              </w:rPr>
              <w:instrText xml:space="preserve"> SEQ Wymaganie \* ARABIC </w:instrText>
            </w:r>
            <w:r w:rsidR="007D5095" w:rsidRPr="008C4471">
              <w:rPr>
                <w:rFonts w:ascii="Calibri" w:hAnsi="Calibri" w:cs="Calibri"/>
                <w:b/>
                <w:color w:val="FF0000"/>
                <w:sz w:val="22"/>
                <w:szCs w:val="22"/>
              </w:rPr>
              <w:fldChar w:fldCharType="separate"/>
            </w:r>
            <w:r w:rsidR="008A5BA4">
              <w:rPr>
                <w:rFonts w:ascii="Calibri" w:hAnsi="Calibri" w:cs="Calibri"/>
                <w:b/>
                <w:noProof/>
                <w:color w:val="FF0000"/>
                <w:sz w:val="22"/>
                <w:szCs w:val="22"/>
              </w:rPr>
              <w:t>57</w:t>
            </w:r>
            <w:r w:rsidR="007D5095"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16F3170A" w14:textId="7C15E490" w:rsidR="00E05078" w:rsidRPr="008C4471" w:rsidRDefault="00AC1E1E" w:rsidP="008A5F7E">
            <w:pPr>
              <w:rPr>
                <w:rFonts w:ascii="Calibri" w:hAnsi="Calibri" w:cs="Calibri"/>
                <w:b/>
                <w:bCs/>
                <w:color w:val="000000"/>
                <w:sz w:val="20"/>
                <w:szCs w:val="20"/>
              </w:rPr>
            </w:pPr>
            <w:hyperlink r:id="rId147" w:history="1">
              <w:r w:rsidR="00B46415" w:rsidRPr="008C4471">
                <w:rPr>
                  <w:rStyle w:val="Hipercze"/>
                  <w:rFonts w:ascii="Calibri" w:hAnsi="Calibri" w:cs="Calibri"/>
                  <w:b/>
                  <w:bCs/>
                  <w:sz w:val="20"/>
                  <w:szCs w:val="20"/>
                </w:rPr>
                <w:t>https://www.gov.pl/zagospodarowanieprzestrzenne/app/1.0/</w:t>
              </w:r>
              <w:r w:rsidR="00E05078" w:rsidRPr="008C4471">
                <w:rPr>
                  <w:rStyle w:val="Hipercze"/>
                  <w:rFonts w:ascii="Calibri" w:hAnsi="Calibri" w:cs="Calibri"/>
                  <w:b/>
                  <w:bCs/>
                  <w:sz w:val="20"/>
                  <w:szCs w:val="20"/>
                </w:rPr>
                <w:t>req/data-delivery/gml-encoding-coordinate-reference-system-ref</w:t>
              </w:r>
            </w:hyperlink>
            <w:r w:rsidR="00E05078" w:rsidRPr="008C4471">
              <w:rPr>
                <w:rFonts w:ascii="Calibri" w:hAnsi="Calibri" w:cs="Calibri"/>
                <w:b/>
                <w:bCs/>
                <w:color w:val="000000"/>
                <w:sz w:val="20"/>
                <w:szCs w:val="20"/>
              </w:rPr>
              <w:t xml:space="preserve"> </w:t>
            </w:r>
          </w:p>
        </w:tc>
      </w:tr>
      <w:tr w:rsidR="00480C2C" w:rsidRPr="00C31734" w14:paraId="245CB6AB" w14:textId="77777777" w:rsidTr="008A5F7E">
        <w:trPr>
          <w:trHeight w:val="506"/>
        </w:trPr>
        <w:tc>
          <w:tcPr>
            <w:tcW w:w="5000" w:type="pct"/>
            <w:gridSpan w:val="2"/>
            <w:shd w:val="clear" w:color="auto" w:fill="auto"/>
            <w:noWrap/>
            <w:vAlign w:val="center"/>
            <w:hideMark/>
          </w:tcPr>
          <w:p w14:paraId="345B0F0A" w14:textId="41271C2E" w:rsidR="00480C2C" w:rsidRPr="008C4471" w:rsidRDefault="00480C2C" w:rsidP="008A5F7E">
            <w:pPr>
              <w:spacing w:line="360" w:lineRule="auto"/>
              <w:jc w:val="both"/>
              <w:rPr>
                <w:rFonts w:ascii="Calibri" w:eastAsia="Roboto" w:hAnsi="Calibri" w:cs="Calibri"/>
                <w:sz w:val="22"/>
                <w:szCs w:val="22"/>
              </w:rPr>
            </w:pPr>
            <w:r w:rsidRPr="008C4471">
              <w:rPr>
                <w:rFonts w:ascii="Calibri" w:hAnsi="Calibri" w:cs="Calibri"/>
                <w:sz w:val="22"/>
                <w:szCs w:val="22"/>
              </w:rPr>
              <w:t xml:space="preserve">W dokumencie XML dla elementów geometrycznych wartość atrybutu </w:t>
            </w:r>
            <w:r w:rsidRPr="008C4471">
              <w:rPr>
                <w:rFonts w:ascii="Calibri" w:hAnsi="Calibri" w:cs="Calibri"/>
                <w:i/>
                <w:iCs/>
                <w:sz w:val="22"/>
                <w:szCs w:val="22"/>
              </w:rPr>
              <w:t>srsName</w:t>
            </w:r>
            <w:r w:rsidRPr="008C4471">
              <w:rPr>
                <w:rFonts w:ascii="Calibri" w:hAnsi="Calibri" w:cs="Calibri"/>
                <w:sz w:val="22"/>
                <w:szCs w:val="22"/>
              </w:rPr>
              <w:t xml:space="preserve"> musi być dereferowalnym identyfikatorem układu odniesień przestrzennych pochodzącym z rejestru </w:t>
            </w:r>
            <w:hyperlink r:id="rId148" w:history="1">
              <w:r w:rsidRPr="008C4471">
                <w:rPr>
                  <w:rStyle w:val="Hipercze"/>
                  <w:rFonts w:ascii="Calibri" w:hAnsi="Calibri" w:cs="Calibri"/>
                  <w:sz w:val="22"/>
                  <w:szCs w:val="22"/>
                </w:rPr>
                <w:t>http://www.opengis.net/def/crs/EPSG/</w:t>
              </w:r>
            </w:hyperlink>
            <w:r w:rsidRPr="008C4471">
              <w:rPr>
                <w:rFonts w:ascii="Calibri" w:hAnsi="Calibri" w:cs="Calibri"/>
                <w:sz w:val="22"/>
                <w:szCs w:val="22"/>
              </w:rPr>
              <w:t>.</w:t>
            </w:r>
          </w:p>
        </w:tc>
      </w:tr>
    </w:tbl>
    <w:p w14:paraId="1470EF33" w14:textId="77777777" w:rsidR="00480C2C" w:rsidRPr="008C4471" w:rsidRDefault="00480C2C" w:rsidP="00A06C8A">
      <w:pPr>
        <w:keepNext/>
        <w:spacing w:before="200" w:line="360" w:lineRule="auto"/>
        <w:jc w:val="center"/>
        <w:rPr>
          <w:rFonts w:ascii="Calibri" w:hAnsi="Calibri" w:cs="Calibri"/>
          <w:color w:val="FF0000"/>
          <w:sz w:val="22"/>
          <w:szCs w:val="22"/>
        </w:rPr>
      </w:pPr>
    </w:p>
    <w:p w14:paraId="3E3A1929" w14:textId="77777777" w:rsidR="00A06C8A" w:rsidRPr="008C4471" w:rsidRDefault="00A06C8A" w:rsidP="00A06C8A">
      <w:pPr>
        <w:keepNext/>
        <w:spacing w:before="200" w:line="360" w:lineRule="auto"/>
        <w:jc w:val="center"/>
        <w:rPr>
          <w:rFonts w:ascii="Calibri" w:hAnsi="Calibri" w:cs="Calibri"/>
          <w:color w:val="FF0000"/>
          <w:sz w:val="22"/>
          <w:szCs w:val="22"/>
        </w:rPr>
      </w:pPr>
      <w:r w:rsidRPr="008C4471">
        <w:rPr>
          <w:rFonts w:ascii="Calibri" w:hAnsi="Calibri" w:cs="Calibri"/>
          <w:noProof/>
          <w:color w:val="FF0000"/>
          <w:sz w:val="22"/>
          <w:szCs w:val="22"/>
        </w:rPr>
        <w:drawing>
          <wp:inline distT="0" distB="0" distL="0" distR="0" wp14:anchorId="0129B259" wp14:editId="37AB9F0E">
            <wp:extent cx="5588000" cy="787400"/>
            <wp:effectExtent l="12700" t="12700" r="12700" b="12700"/>
            <wp:docPr id="24" name="Obraz 24" descr="Obraz zawierający pta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Obraz zawierający ptak&#10;&#10;Opis wygenerowany automatycznie"/>
                    <pic:cNvPicPr/>
                  </pic:nvPicPr>
                  <pic:blipFill>
                    <a:blip r:embed="rId149"/>
                    <a:stretch>
                      <a:fillRect/>
                    </a:stretch>
                  </pic:blipFill>
                  <pic:spPr>
                    <a:xfrm>
                      <a:off x="0" y="0"/>
                      <a:ext cx="5588000" cy="787400"/>
                    </a:xfrm>
                    <a:prstGeom prst="rect">
                      <a:avLst/>
                    </a:prstGeom>
                    <a:ln w="9525">
                      <a:solidFill>
                        <a:schemeClr val="tx1"/>
                      </a:solidFill>
                    </a:ln>
                  </pic:spPr>
                </pic:pic>
              </a:graphicData>
            </a:graphic>
          </wp:inline>
        </w:drawing>
      </w:r>
    </w:p>
    <w:p w14:paraId="50B7088A" w14:textId="6EEE7001" w:rsidR="00CD5CE0" w:rsidRPr="008C4471" w:rsidRDefault="00480C2C" w:rsidP="00971AC4">
      <w:pPr>
        <w:pStyle w:val="Legenda"/>
      </w:pPr>
      <w:bookmarkStart w:id="429" w:name="_Toc72163545"/>
      <w:r w:rsidRPr="008C4471">
        <w:t xml:space="preserve">Rys.  </w:t>
      </w:r>
      <w:r w:rsidRPr="008C4471">
        <w:fldChar w:fldCharType="begin"/>
      </w:r>
      <w:r w:rsidRPr="008C4471">
        <w:instrText xml:space="preserve"> SEQ Rys._ \* ARABIC </w:instrText>
      </w:r>
      <w:r w:rsidRPr="008C4471">
        <w:fldChar w:fldCharType="separate"/>
      </w:r>
      <w:r w:rsidR="008A5BA4">
        <w:rPr>
          <w:noProof/>
        </w:rPr>
        <w:t>30</w:t>
      </w:r>
      <w:r w:rsidRPr="008C4471">
        <w:fldChar w:fldCharType="end"/>
      </w:r>
      <w:r w:rsidRPr="008C4471">
        <w:t xml:space="preserve"> – Przykład kodowania </w:t>
      </w:r>
      <w:r w:rsidR="00A06C8A" w:rsidRPr="008C4471">
        <w:t>definicji identyfikatora układu odniesień przestrzennych.</w:t>
      </w:r>
      <w:bookmarkEnd w:id="429"/>
    </w:p>
    <w:p w14:paraId="7E0F1A9F" w14:textId="77777777" w:rsidR="00896484" w:rsidRPr="008C4471" w:rsidRDefault="00896484">
      <w:pPr>
        <w:spacing w:line="276" w:lineRule="auto"/>
        <w:rPr>
          <w:rFonts w:ascii="Calibri" w:eastAsia="Trebuchet MS" w:hAnsi="Calibri" w:cs="Calibri"/>
          <w:b/>
          <w:bCs/>
          <w:iCs/>
          <w:color w:val="000000" w:themeColor="text1"/>
          <w:sz w:val="32"/>
          <w:szCs w:val="32"/>
        </w:rPr>
      </w:pPr>
      <w:bookmarkStart w:id="430" w:name="_Toc47036989"/>
      <w:bookmarkStart w:id="431" w:name="_Toc47036990"/>
      <w:bookmarkStart w:id="432" w:name="_Toc47036991"/>
      <w:bookmarkStart w:id="433" w:name="_Toc47036992"/>
      <w:bookmarkEnd w:id="430"/>
      <w:bookmarkEnd w:id="431"/>
      <w:bookmarkEnd w:id="432"/>
      <w:bookmarkEnd w:id="433"/>
      <w:r w:rsidRPr="008C4471">
        <w:rPr>
          <w:rFonts w:ascii="Calibri" w:hAnsi="Calibri" w:cs="Calibri"/>
          <w:b/>
          <w:bCs/>
          <w:iCs/>
          <w:color w:val="000000" w:themeColor="text1"/>
        </w:rPr>
        <w:br w:type="page"/>
      </w:r>
    </w:p>
    <w:p w14:paraId="14BF85C4" w14:textId="78F5857E" w:rsidR="00AC4137" w:rsidRPr="008C4471" w:rsidRDefault="2466F7F2" w:rsidP="005F6ADE">
      <w:pPr>
        <w:pStyle w:val="Nagwek1"/>
        <w:rPr>
          <w:rFonts w:ascii="Calibri" w:hAnsi="Calibri" w:cs="Calibri"/>
          <w:b/>
          <w:bCs/>
          <w:color w:val="000000" w:themeColor="text1"/>
          <w:lang w:val="pl-PL"/>
        </w:rPr>
      </w:pPr>
      <w:bookmarkStart w:id="434" w:name="_Ref61509574"/>
      <w:bookmarkStart w:id="435" w:name="_Ref61509614"/>
      <w:bookmarkStart w:id="436" w:name="_Toc72329065"/>
      <w:r w:rsidRPr="008C4471">
        <w:rPr>
          <w:rFonts w:ascii="Calibri" w:hAnsi="Calibri" w:cs="Calibri"/>
          <w:b/>
          <w:bCs/>
          <w:color w:val="000000" w:themeColor="text1"/>
          <w:lang w:val="pl-PL"/>
        </w:rPr>
        <w:lastRenderedPageBreak/>
        <w:t>Załącznik D (normatywny) – Listy kodowe</w:t>
      </w:r>
      <w:bookmarkEnd w:id="434"/>
      <w:bookmarkEnd w:id="435"/>
      <w:bookmarkEnd w:id="436"/>
    </w:p>
    <w:p w14:paraId="7A0DCE28" w14:textId="77777777" w:rsidR="00FD7F02" w:rsidRPr="008C4471" w:rsidRDefault="00FD7F02" w:rsidP="000F7A76">
      <w:pPr>
        <w:pStyle w:val="Nagwek2"/>
        <w:spacing w:line="360" w:lineRule="auto"/>
        <w:rPr>
          <w:rFonts w:ascii="Calibri" w:hAnsi="Calibri" w:cs="Calibri"/>
          <w:lang w:val="pl-PL"/>
        </w:rPr>
      </w:pPr>
      <w:bookmarkStart w:id="437" w:name="_Toc72329066"/>
      <w:r w:rsidRPr="008C4471">
        <w:rPr>
          <w:rFonts w:ascii="Calibri" w:hAnsi="Calibri" w:cs="Calibri"/>
          <w:lang w:val="pl-PL"/>
        </w:rPr>
        <w:t>Lista kodowa: "Typ aktu planowania przestrzennego"</w:t>
      </w:r>
      <w:bookmarkEnd w:id="437"/>
    </w:p>
    <w:tbl>
      <w:tblPr>
        <w:tblStyle w:val="Tabela-Siatka"/>
        <w:tblW w:w="9150" w:type="dxa"/>
        <w:tblLayout w:type="fixed"/>
        <w:tblLook w:val="04A0" w:firstRow="1" w:lastRow="0" w:firstColumn="1" w:lastColumn="0" w:noHBand="0" w:noVBand="1"/>
      </w:tblPr>
      <w:tblGrid>
        <w:gridCol w:w="534"/>
        <w:gridCol w:w="1534"/>
        <w:gridCol w:w="7082"/>
      </w:tblGrid>
      <w:tr w:rsidR="00FD7F02" w:rsidRPr="008C4471" w14:paraId="2A5488A4" w14:textId="77777777" w:rsidTr="52DDC819">
        <w:trPr>
          <w:trHeight w:val="432"/>
        </w:trPr>
        <w:tc>
          <w:tcPr>
            <w:tcW w:w="534" w:type="dxa"/>
            <w:tcBorders>
              <w:top w:val="single" w:sz="4" w:space="0" w:color="auto"/>
              <w:left w:val="single" w:sz="4" w:space="0" w:color="auto"/>
              <w:bottom w:val="single" w:sz="4" w:space="0" w:color="auto"/>
              <w:right w:val="single" w:sz="4" w:space="0" w:color="auto"/>
            </w:tcBorders>
            <w:vAlign w:val="center"/>
            <w:hideMark/>
          </w:tcPr>
          <w:p w14:paraId="7EAAC166"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w:t>
            </w:r>
          </w:p>
        </w:tc>
        <w:tc>
          <w:tcPr>
            <w:tcW w:w="862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7CA6368" w14:textId="77777777" w:rsidR="00FD7F02" w:rsidRPr="008C4471" w:rsidRDefault="00FD7F02" w:rsidP="00FD7F02">
            <w:pPr>
              <w:spacing w:line="276" w:lineRule="auto"/>
              <w:rPr>
                <w:rFonts w:ascii="Calibri" w:hAnsi="Calibri" w:cs="Calibri"/>
                <w:sz w:val="20"/>
                <w:szCs w:val="20"/>
                <w:lang w:eastAsia="en-US"/>
              </w:rPr>
            </w:pPr>
            <w:r w:rsidRPr="008C4471">
              <w:rPr>
                <w:rFonts w:ascii="Calibri" w:hAnsi="Calibri" w:cs="Calibri"/>
                <w:b/>
                <w:sz w:val="20"/>
                <w:szCs w:val="20"/>
              </w:rPr>
              <w:t>Klasa: TypAktuPlanowaniaPrzestrzennegoKod</w:t>
            </w:r>
          </w:p>
        </w:tc>
      </w:tr>
      <w:tr w:rsidR="00FD7F02" w:rsidRPr="008C4471" w14:paraId="7470513B" w14:textId="77777777" w:rsidTr="52DDC819">
        <w:trPr>
          <w:trHeight w:val="348"/>
        </w:trPr>
        <w:tc>
          <w:tcPr>
            <w:tcW w:w="534" w:type="dxa"/>
            <w:tcBorders>
              <w:top w:val="single" w:sz="4" w:space="0" w:color="auto"/>
              <w:left w:val="single" w:sz="4" w:space="0" w:color="auto"/>
              <w:bottom w:val="single" w:sz="4" w:space="0" w:color="auto"/>
              <w:right w:val="single" w:sz="4" w:space="0" w:color="auto"/>
            </w:tcBorders>
            <w:vAlign w:val="center"/>
            <w:hideMark/>
          </w:tcPr>
          <w:p w14:paraId="080AB8CC"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w:t>
            </w:r>
          </w:p>
        </w:tc>
        <w:tc>
          <w:tcPr>
            <w:tcW w:w="1535" w:type="dxa"/>
            <w:tcBorders>
              <w:top w:val="single" w:sz="4" w:space="0" w:color="auto"/>
              <w:left w:val="single" w:sz="4" w:space="0" w:color="auto"/>
              <w:bottom w:val="single" w:sz="4" w:space="0" w:color="auto"/>
              <w:right w:val="single" w:sz="4" w:space="0" w:color="auto"/>
            </w:tcBorders>
            <w:vAlign w:val="center"/>
            <w:hideMark/>
          </w:tcPr>
          <w:p w14:paraId="1E602CF3"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Nazwa (pełna):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AA91AA6"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color w:val="000000"/>
                <w:sz w:val="20"/>
                <w:szCs w:val="20"/>
              </w:rPr>
              <w:t>Typ aktu planowania przestrzennego</w:t>
            </w:r>
          </w:p>
        </w:tc>
      </w:tr>
      <w:tr w:rsidR="00FD7F02" w:rsidRPr="00C31734" w14:paraId="20121573" w14:textId="77777777" w:rsidTr="52DDC819">
        <w:trPr>
          <w:trHeight w:val="326"/>
        </w:trPr>
        <w:tc>
          <w:tcPr>
            <w:tcW w:w="534" w:type="dxa"/>
            <w:tcBorders>
              <w:top w:val="single" w:sz="4" w:space="0" w:color="auto"/>
              <w:left w:val="single" w:sz="4" w:space="0" w:color="auto"/>
              <w:bottom w:val="single" w:sz="4" w:space="0" w:color="auto"/>
              <w:right w:val="single" w:sz="4" w:space="0" w:color="auto"/>
            </w:tcBorders>
            <w:vAlign w:val="center"/>
            <w:hideMark/>
          </w:tcPr>
          <w:p w14:paraId="13E9391A"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w:t>
            </w:r>
          </w:p>
        </w:tc>
        <w:tc>
          <w:tcPr>
            <w:tcW w:w="1535" w:type="dxa"/>
            <w:tcBorders>
              <w:top w:val="single" w:sz="4" w:space="0" w:color="auto"/>
              <w:left w:val="single" w:sz="4" w:space="0" w:color="auto"/>
              <w:bottom w:val="single" w:sz="4" w:space="0" w:color="auto"/>
              <w:right w:val="single" w:sz="4" w:space="0" w:color="auto"/>
            </w:tcBorders>
            <w:vAlign w:val="center"/>
            <w:hideMark/>
          </w:tcPr>
          <w:p w14:paraId="754046E0"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Definicja: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DEBF490" w14:textId="77777777" w:rsidR="00FD7F02" w:rsidRPr="008C4471" w:rsidRDefault="00FD7F02" w:rsidP="00FD7F02">
            <w:pPr>
              <w:spacing w:line="276" w:lineRule="auto"/>
              <w:rPr>
                <w:rFonts w:ascii="Calibri" w:hAnsi="Calibri" w:cs="Calibri"/>
                <w:color w:val="000000"/>
                <w:sz w:val="20"/>
                <w:szCs w:val="20"/>
                <w:lang w:eastAsia="en-US"/>
              </w:rPr>
            </w:pPr>
            <w:r w:rsidRPr="008C4471">
              <w:rPr>
                <w:rFonts w:ascii="Calibri" w:eastAsia="Calibri" w:hAnsi="Calibri" w:cs="Calibri"/>
                <w:color w:val="000000"/>
                <w:sz w:val="20"/>
                <w:szCs w:val="20"/>
              </w:rPr>
              <w:t>Klasyfikacja aktów planowania przestrzennego ze względu na ich zawartość oraz tryb tworzenia i uchwalenia, a także organ odpowiedzialny za jego uchwalenie.</w:t>
            </w:r>
          </w:p>
        </w:tc>
      </w:tr>
      <w:tr w:rsidR="00FD7F02" w:rsidRPr="008C4471" w14:paraId="386AB5A5"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70CDAE26"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w:t>
            </w:r>
          </w:p>
        </w:tc>
        <w:tc>
          <w:tcPr>
            <w:tcW w:w="1535" w:type="dxa"/>
            <w:tcBorders>
              <w:top w:val="single" w:sz="4" w:space="0" w:color="auto"/>
              <w:left w:val="single" w:sz="4" w:space="0" w:color="auto"/>
              <w:bottom w:val="single" w:sz="4" w:space="0" w:color="auto"/>
              <w:right w:val="single" w:sz="4" w:space="0" w:color="auto"/>
            </w:tcBorders>
            <w:vAlign w:val="center"/>
            <w:hideMark/>
          </w:tcPr>
          <w:p w14:paraId="1D9ECBB0" w14:textId="77777777" w:rsidR="00FD7F02" w:rsidRPr="008C4471" w:rsidRDefault="00FD7F02" w:rsidP="00FD7F02">
            <w:pPr>
              <w:spacing w:line="276" w:lineRule="auto"/>
              <w:rPr>
                <w:rFonts w:ascii="Calibri" w:hAnsi="Calibri" w:cs="Calibri"/>
                <w:color w:val="000000"/>
                <w:sz w:val="20"/>
                <w:szCs w:val="20"/>
                <w:lang w:eastAsia="en-US"/>
              </w:rPr>
            </w:pPr>
            <w:r w:rsidRPr="008C4471">
              <w:rPr>
                <w:rFonts w:ascii="Calibri" w:eastAsia="Calibri" w:hAnsi="Calibri" w:cs="Calibri"/>
                <w:i/>
                <w:color w:val="000000"/>
                <w:sz w:val="20"/>
                <w:szCs w:val="20"/>
              </w:rPr>
              <w:t>Stereotypy:</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FF8D75B" w14:textId="77777777" w:rsidR="00FD7F02" w:rsidRPr="008C4471" w:rsidRDefault="00FD7F02" w:rsidP="00FD7F02">
            <w:pPr>
              <w:spacing w:line="276" w:lineRule="auto"/>
              <w:rPr>
                <w:rFonts w:ascii="Calibri" w:hAnsi="Calibri" w:cs="Calibri"/>
                <w:color w:val="000000"/>
                <w:sz w:val="20"/>
                <w:szCs w:val="20"/>
                <w:lang w:eastAsia="en-US"/>
              </w:rPr>
            </w:pPr>
            <w:r w:rsidRPr="008C4471">
              <w:rPr>
                <w:rFonts w:ascii="Calibri" w:eastAsia="Calibri" w:hAnsi="Calibri" w:cs="Calibri"/>
                <w:color w:val="000000"/>
                <w:sz w:val="20"/>
                <w:szCs w:val="20"/>
              </w:rPr>
              <w:t>«CodeList»</w:t>
            </w:r>
          </w:p>
        </w:tc>
      </w:tr>
      <w:tr w:rsidR="00FD7F02" w:rsidRPr="008C4471" w14:paraId="59AB98B4"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70C750E2"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5</w:t>
            </w:r>
          </w:p>
        </w:tc>
        <w:tc>
          <w:tcPr>
            <w:tcW w:w="1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76D50E"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D843BD"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hAnsi="Calibri" w:cs="Calibri"/>
                <w:b/>
                <w:sz w:val="20"/>
                <w:szCs w:val="20"/>
              </w:rPr>
              <w:t>planZagospodarowaniaPrzestrzennegoWojewodztwa</w:t>
            </w:r>
          </w:p>
        </w:tc>
      </w:tr>
      <w:tr w:rsidR="00FD7F02" w:rsidRPr="008C4471" w14:paraId="5B113F9F"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270E1293"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6</w:t>
            </w:r>
          </w:p>
        </w:tc>
        <w:tc>
          <w:tcPr>
            <w:tcW w:w="1535" w:type="dxa"/>
            <w:tcBorders>
              <w:top w:val="single" w:sz="4" w:space="0" w:color="auto"/>
              <w:left w:val="single" w:sz="4" w:space="0" w:color="auto"/>
              <w:bottom w:val="single" w:sz="4" w:space="0" w:color="auto"/>
              <w:right w:val="single" w:sz="4" w:space="0" w:color="auto"/>
            </w:tcBorders>
            <w:vAlign w:val="center"/>
            <w:hideMark/>
          </w:tcPr>
          <w:p w14:paraId="61EB5B6E"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D1F767C"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plan zagospodarowania przestrzennego województwa</w:t>
            </w:r>
          </w:p>
        </w:tc>
      </w:tr>
      <w:tr w:rsidR="00FD7F02" w:rsidRPr="00C31734" w14:paraId="300E80B6"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3FC2A907"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7</w:t>
            </w:r>
          </w:p>
        </w:tc>
        <w:tc>
          <w:tcPr>
            <w:tcW w:w="1535" w:type="dxa"/>
            <w:tcBorders>
              <w:top w:val="single" w:sz="4" w:space="0" w:color="auto"/>
              <w:left w:val="single" w:sz="4" w:space="0" w:color="auto"/>
              <w:bottom w:val="single" w:sz="4" w:space="0" w:color="auto"/>
              <w:right w:val="single" w:sz="4" w:space="0" w:color="auto"/>
            </w:tcBorders>
            <w:vAlign w:val="center"/>
            <w:hideMark/>
          </w:tcPr>
          <w:p w14:paraId="29DB4B75"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CEAA025" w14:textId="5D0ABD0C" w:rsidR="00FD7F02" w:rsidRPr="008C4471" w:rsidRDefault="52DDC819" w:rsidP="00FD7F02">
            <w:pPr>
              <w:spacing w:line="276" w:lineRule="auto"/>
              <w:rPr>
                <w:rFonts w:ascii="Calibri" w:hAnsi="Calibri" w:cs="Calibri"/>
                <w:sz w:val="20"/>
                <w:szCs w:val="20"/>
                <w:lang w:eastAsia="en-US"/>
              </w:rPr>
            </w:pPr>
            <w:r w:rsidRPr="008C4471">
              <w:rPr>
                <w:rFonts w:ascii="Calibri" w:eastAsia="Calibri" w:hAnsi="Calibri" w:cs="Calibri"/>
                <w:color w:val="0F0F0F"/>
                <w:sz w:val="20"/>
                <w:szCs w:val="20"/>
              </w:rPr>
              <w:t>Akt planowania przestrzennego, o którym mowa w art. 38 oraz</w:t>
            </w:r>
            <w:r w:rsidRPr="008C4471">
              <w:rPr>
                <w:rFonts w:ascii="Calibri" w:hAnsi="Calibri" w:cs="Calibri"/>
                <w:color w:val="0F0F0F"/>
                <w:sz w:val="20"/>
                <w:szCs w:val="20"/>
              </w:rPr>
              <w:t xml:space="preserve"> </w:t>
            </w:r>
            <w:r w:rsidRPr="008C4471">
              <w:rPr>
                <w:rFonts w:ascii="Calibri" w:eastAsia="Calibri" w:hAnsi="Calibri" w:cs="Calibri"/>
                <w:color w:val="0F0F0F"/>
                <w:sz w:val="20"/>
                <w:szCs w:val="20"/>
              </w:rPr>
              <w:t>39-45 ustawy z dnia 27 marca 2003 r. o planowaniu i zagospodarowaniu przestrzennym.</w:t>
            </w:r>
          </w:p>
        </w:tc>
      </w:tr>
      <w:tr w:rsidR="00FD7F02" w:rsidRPr="008C4471" w14:paraId="2C7BC4F9"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376C94B8"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8</w:t>
            </w:r>
          </w:p>
        </w:tc>
        <w:tc>
          <w:tcPr>
            <w:tcW w:w="1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921F13"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BEF9A4" w14:textId="77777777" w:rsidR="00FD7F02" w:rsidRPr="008C4471" w:rsidRDefault="00FD7F02" w:rsidP="00FD7F02">
            <w:pPr>
              <w:spacing w:line="276" w:lineRule="auto"/>
              <w:rPr>
                <w:rFonts w:ascii="Calibri" w:hAnsi="Calibri" w:cs="Calibri"/>
                <w:color w:val="000000"/>
                <w:sz w:val="20"/>
                <w:szCs w:val="22"/>
                <w:lang w:eastAsia="en-US"/>
              </w:rPr>
            </w:pPr>
            <w:r w:rsidRPr="008C4471">
              <w:rPr>
                <w:rFonts w:ascii="Calibri" w:hAnsi="Calibri" w:cs="Calibri"/>
                <w:b/>
                <w:sz w:val="20"/>
                <w:szCs w:val="20"/>
              </w:rPr>
              <w:t>studiumUwarunkowanIKierunkowZagospodarowaniaPrzestrzennegoGminy</w:t>
            </w:r>
          </w:p>
        </w:tc>
      </w:tr>
      <w:tr w:rsidR="00FD7F02" w:rsidRPr="00C31734" w14:paraId="2786951D"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2340475F"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9</w:t>
            </w:r>
          </w:p>
        </w:tc>
        <w:tc>
          <w:tcPr>
            <w:tcW w:w="1535" w:type="dxa"/>
            <w:tcBorders>
              <w:top w:val="single" w:sz="4" w:space="0" w:color="auto"/>
              <w:left w:val="single" w:sz="4" w:space="0" w:color="auto"/>
              <w:bottom w:val="single" w:sz="4" w:space="0" w:color="auto"/>
              <w:right w:val="single" w:sz="4" w:space="0" w:color="auto"/>
            </w:tcBorders>
            <w:vAlign w:val="center"/>
            <w:hideMark/>
          </w:tcPr>
          <w:p w14:paraId="73FEC2DA"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F862002"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studium uwarunkowań i kierunków zagospodarowania przestrzennego gminy</w:t>
            </w:r>
          </w:p>
        </w:tc>
      </w:tr>
      <w:tr w:rsidR="00FD7F02" w:rsidRPr="00C31734" w14:paraId="3B386269"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71134FB3"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10</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CE581E3"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BB49EAE"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color w:val="0F0F0F"/>
                <w:sz w:val="20"/>
                <w:szCs w:val="20"/>
              </w:rPr>
              <w:t>Akt planowania przestrzennego, o którym mowa w art. 9-13 ustawy z dnia 27 marca 2003 r. o planowaniu i zagospodarowaniu przestrzennym.</w:t>
            </w:r>
          </w:p>
        </w:tc>
      </w:tr>
      <w:tr w:rsidR="00FD7F02" w:rsidRPr="008C4471" w14:paraId="11AC8DC6"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7D2430E1"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11</w:t>
            </w:r>
          </w:p>
        </w:tc>
        <w:tc>
          <w:tcPr>
            <w:tcW w:w="1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7426AA"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 xml:space="preserve">Wartość: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FC3C92"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hAnsi="Calibri" w:cs="Calibri"/>
                <w:b/>
                <w:sz w:val="20"/>
                <w:szCs w:val="20"/>
              </w:rPr>
              <w:t>miejscowyPlanZagospodarowaniaPrzestrzennego</w:t>
            </w:r>
          </w:p>
        </w:tc>
      </w:tr>
      <w:tr w:rsidR="00FD7F02" w:rsidRPr="008C4471" w14:paraId="3EE05956"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23C7AB84"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12</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E0B9E7A"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ECB78A6"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miejscowy plan zagospodarowania przestrzennego</w:t>
            </w:r>
          </w:p>
        </w:tc>
      </w:tr>
      <w:tr w:rsidR="00FD7F02" w:rsidRPr="00C31734" w14:paraId="01F50555"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3FD01AB3"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13</w:t>
            </w:r>
          </w:p>
        </w:tc>
        <w:tc>
          <w:tcPr>
            <w:tcW w:w="1535" w:type="dxa"/>
            <w:tcBorders>
              <w:top w:val="single" w:sz="4" w:space="0" w:color="auto"/>
              <w:left w:val="single" w:sz="4" w:space="0" w:color="auto"/>
              <w:bottom w:val="single" w:sz="4" w:space="0" w:color="auto"/>
              <w:right w:val="single" w:sz="4" w:space="0" w:color="auto"/>
            </w:tcBorders>
            <w:vAlign w:val="center"/>
            <w:hideMark/>
          </w:tcPr>
          <w:p w14:paraId="2D9D126E"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DD8D1C9"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color w:val="000000"/>
                <w:sz w:val="20"/>
                <w:szCs w:val="20"/>
              </w:rPr>
              <w:t xml:space="preserve">Akt planowania przestrzennego, </w:t>
            </w:r>
            <w:r w:rsidRPr="008C4471">
              <w:rPr>
                <w:rFonts w:ascii="Calibri" w:eastAsia="Calibri" w:hAnsi="Calibri" w:cs="Calibri"/>
                <w:color w:val="0F0F0F"/>
                <w:sz w:val="20"/>
                <w:szCs w:val="20"/>
              </w:rPr>
              <w:t>o</w:t>
            </w:r>
            <w:r w:rsidRPr="008C4471">
              <w:rPr>
                <w:rFonts w:ascii="Calibri" w:hAnsi="Calibri" w:cs="Calibri"/>
                <w:color w:val="0F0F0F"/>
                <w:sz w:val="20"/>
              </w:rPr>
              <w:t xml:space="preserve"> którym </w:t>
            </w:r>
            <w:r w:rsidRPr="008C4471">
              <w:rPr>
                <w:rFonts w:ascii="Calibri" w:eastAsia="Calibri" w:hAnsi="Calibri" w:cs="Calibri"/>
                <w:color w:val="0F0F0F"/>
                <w:sz w:val="20"/>
                <w:szCs w:val="20"/>
              </w:rPr>
              <w:t>mowa w art.</w:t>
            </w:r>
            <w:r w:rsidRPr="008C4471">
              <w:rPr>
                <w:rFonts w:ascii="Calibri" w:hAnsi="Calibri" w:cs="Calibri"/>
                <w:color w:val="0F0F0F"/>
                <w:sz w:val="20"/>
              </w:rPr>
              <w:t xml:space="preserve"> 14-21 </w:t>
            </w:r>
            <w:r w:rsidRPr="008C4471">
              <w:rPr>
                <w:rFonts w:ascii="Calibri" w:eastAsia="Calibri" w:hAnsi="Calibri" w:cs="Calibri"/>
                <w:color w:val="000000"/>
                <w:sz w:val="20"/>
                <w:szCs w:val="20"/>
              </w:rPr>
              <w:t>ustawy z dnia 27 marca 2003 r. o planowaniu i zagospodarowaniu przestrzennym.</w:t>
            </w:r>
          </w:p>
        </w:tc>
      </w:tr>
      <w:tr w:rsidR="00FD7F02" w:rsidRPr="008C4471" w14:paraId="71DF9AC8"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2FDA445A"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14</w:t>
            </w:r>
          </w:p>
        </w:tc>
        <w:tc>
          <w:tcPr>
            <w:tcW w:w="1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7D0C8F"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57AEF4"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miejscowyPlanOdbudowy</w:t>
            </w:r>
          </w:p>
        </w:tc>
      </w:tr>
      <w:tr w:rsidR="00FD7F02" w:rsidRPr="008C4471" w14:paraId="4B24B3DA"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2A41EA30"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15</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DC1ECE8"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3AA6655"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 xml:space="preserve">miejscowy plan odbudowy </w:t>
            </w:r>
          </w:p>
        </w:tc>
      </w:tr>
      <w:tr w:rsidR="00FD7F02" w:rsidRPr="00C31734" w14:paraId="256EC175"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5A149E64"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16</w:t>
            </w:r>
          </w:p>
        </w:tc>
        <w:tc>
          <w:tcPr>
            <w:tcW w:w="1535" w:type="dxa"/>
            <w:tcBorders>
              <w:top w:val="single" w:sz="4" w:space="0" w:color="auto"/>
              <w:left w:val="single" w:sz="4" w:space="0" w:color="auto"/>
              <w:bottom w:val="single" w:sz="4" w:space="0" w:color="auto"/>
              <w:right w:val="single" w:sz="4" w:space="0" w:color="auto"/>
            </w:tcBorders>
            <w:vAlign w:val="center"/>
            <w:hideMark/>
          </w:tcPr>
          <w:p w14:paraId="640D4741"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C737C26"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color w:val="0F0F0F"/>
                <w:sz w:val="20"/>
                <w:szCs w:val="20"/>
              </w:rPr>
              <w:t>Akt planowania przestrzennego, o którym mowa w art. 13d ustawy z dnia 11 sierpnia 2001 r. o szczególnych zasadach odbudowy, remontów i rozbiórek obiektów budowlanych zniszczonych lub uszkodzonych w wyniku działania żywiołu.</w:t>
            </w:r>
          </w:p>
        </w:tc>
      </w:tr>
      <w:tr w:rsidR="00FD7F02" w:rsidRPr="008C4471" w14:paraId="63A33F81"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25005E87"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17</w:t>
            </w:r>
          </w:p>
        </w:tc>
        <w:tc>
          <w:tcPr>
            <w:tcW w:w="1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371D4A"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6B54DB"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miejscowyPlanRewitalizacji</w:t>
            </w:r>
          </w:p>
        </w:tc>
      </w:tr>
      <w:tr w:rsidR="00FD7F02" w:rsidRPr="008C4471" w14:paraId="6174EB4E"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08C831ED"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18</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3300075"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38E342F"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miejscowy plan rewitalizacji</w:t>
            </w:r>
          </w:p>
        </w:tc>
      </w:tr>
      <w:tr w:rsidR="00FD7F02" w:rsidRPr="00C31734" w14:paraId="06A8D05C"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5D740652"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19</w:t>
            </w:r>
          </w:p>
        </w:tc>
        <w:tc>
          <w:tcPr>
            <w:tcW w:w="1535" w:type="dxa"/>
            <w:tcBorders>
              <w:top w:val="single" w:sz="4" w:space="0" w:color="auto"/>
              <w:left w:val="single" w:sz="4" w:space="0" w:color="auto"/>
              <w:bottom w:val="single" w:sz="4" w:space="0" w:color="auto"/>
              <w:right w:val="single" w:sz="4" w:space="0" w:color="auto"/>
            </w:tcBorders>
            <w:vAlign w:val="center"/>
            <w:hideMark/>
          </w:tcPr>
          <w:p w14:paraId="472362B6"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38EC1AD"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color w:val="000000"/>
                <w:sz w:val="20"/>
                <w:szCs w:val="20"/>
              </w:rPr>
              <w:t>Akt planowania przestrzennego, o którym mowa w art. 37f i art. 37g ustawy z dnia 27 marca 2003 r. o planowaniu i zagospodarowaniu przestrzennym.</w:t>
            </w:r>
          </w:p>
        </w:tc>
      </w:tr>
    </w:tbl>
    <w:p w14:paraId="154E09FA" w14:textId="77777777" w:rsidR="00FD7F02" w:rsidRPr="008C4471" w:rsidRDefault="00FD7F02" w:rsidP="00FD7F02">
      <w:pPr>
        <w:spacing w:line="276" w:lineRule="auto"/>
        <w:rPr>
          <w:rFonts w:ascii="Calibri" w:hAnsi="Calibri" w:cs="Calibri"/>
          <w:lang w:eastAsia="en-US"/>
        </w:rPr>
      </w:pPr>
    </w:p>
    <w:p w14:paraId="6B9D84CA" w14:textId="77777777" w:rsidR="006C393F" w:rsidRPr="008C4471" w:rsidRDefault="006C393F">
      <w:pPr>
        <w:spacing w:line="276" w:lineRule="auto"/>
        <w:rPr>
          <w:rFonts w:ascii="Calibri" w:eastAsia="Trebuchet MS" w:hAnsi="Calibri" w:cs="Calibri"/>
          <w:b/>
          <w:sz w:val="26"/>
          <w:szCs w:val="26"/>
        </w:rPr>
      </w:pPr>
      <w:r w:rsidRPr="008C4471">
        <w:rPr>
          <w:rFonts w:ascii="Calibri" w:hAnsi="Calibri" w:cs="Calibri"/>
        </w:rPr>
        <w:br w:type="page"/>
      </w:r>
    </w:p>
    <w:p w14:paraId="6DE18A45" w14:textId="57AEE53F" w:rsidR="00FD7F02" w:rsidRPr="008C4471" w:rsidRDefault="00FD7F02" w:rsidP="006C393F">
      <w:pPr>
        <w:pStyle w:val="Nagwek2"/>
        <w:spacing w:line="360" w:lineRule="auto"/>
        <w:rPr>
          <w:rFonts w:ascii="Calibri" w:hAnsi="Calibri" w:cs="Calibri"/>
          <w:lang w:val="pl-PL"/>
        </w:rPr>
      </w:pPr>
      <w:bookmarkStart w:id="438" w:name="_Toc72329067"/>
      <w:r w:rsidRPr="008C4471">
        <w:rPr>
          <w:rFonts w:ascii="Calibri" w:hAnsi="Calibri" w:cs="Calibri"/>
          <w:lang w:val="pl-PL"/>
        </w:rPr>
        <w:lastRenderedPageBreak/>
        <w:t>Lista kodowa: "Dziennik Urzędowy"</w:t>
      </w:r>
      <w:bookmarkEnd w:id="438"/>
    </w:p>
    <w:tbl>
      <w:tblPr>
        <w:tblStyle w:val="Tabela-Siatka"/>
        <w:tblW w:w="9128" w:type="dxa"/>
        <w:tblInd w:w="3" w:type="dxa"/>
        <w:tblLook w:val="04A0" w:firstRow="1" w:lastRow="0" w:firstColumn="1" w:lastColumn="0" w:noHBand="0" w:noVBand="1"/>
      </w:tblPr>
      <w:tblGrid>
        <w:gridCol w:w="531"/>
        <w:gridCol w:w="1517"/>
        <w:gridCol w:w="7080"/>
      </w:tblGrid>
      <w:tr w:rsidR="00FD7F02" w:rsidRPr="008C4471" w14:paraId="098250D4" w14:textId="77777777" w:rsidTr="00FD7F02">
        <w:trPr>
          <w:trHeight w:val="432"/>
        </w:trPr>
        <w:tc>
          <w:tcPr>
            <w:tcW w:w="531" w:type="dxa"/>
            <w:tcBorders>
              <w:top w:val="single" w:sz="4" w:space="0" w:color="auto"/>
              <w:left w:val="single" w:sz="4" w:space="0" w:color="auto"/>
              <w:bottom w:val="single" w:sz="4" w:space="0" w:color="auto"/>
              <w:right w:val="single" w:sz="4" w:space="0" w:color="auto"/>
            </w:tcBorders>
            <w:vAlign w:val="center"/>
            <w:hideMark/>
          </w:tcPr>
          <w:p w14:paraId="008259BA"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w:t>
            </w:r>
          </w:p>
        </w:tc>
        <w:tc>
          <w:tcPr>
            <w:tcW w:w="85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3B8F456" w14:textId="77777777" w:rsidR="00FD7F02" w:rsidRPr="008C4471" w:rsidRDefault="00FD7F02" w:rsidP="00FD7F02">
            <w:pPr>
              <w:spacing w:line="276" w:lineRule="auto"/>
              <w:rPr>
                <w:rFonts w:ascii="Calibri" w:hAnsi="Calibri" w:cs="Calibri"/>
                <w:sz w:val="20"/>
                <w:szCs w:val="20"/>
                <w:lang w:eastAsia="en-US"/>
              </w:rPr>
            </w:pPr>
            <w:r w:rsidRPr="008C4471">
              <w:rPr>
                <w:rFonts w:ascii="Calibri" w:hAnsi="Calibri" w:cs="Calibri"/>
                <w:b/>
                <w:sz w:val="20"/>
                <w:szCs w:val="20"/>
              </w:rPr>
              <w:t>Klasa: DziennikUrzedowyKod</w:t>
            </w:r>
          </w:p>
        </w:tc>
      </w:tr>
      <w:tr w:rsidR="00FD7F02" w:rsidRPr="008C4471" w14:paraId="19DF1BF6" w14:textId="77777777" w:rsidTr="00FD7F02">
        <w:trPr>
          <w:trHeight w:val="348"/>
        </w:trPr>
        <w:tc>
          <w:tcPr>
            <w:tcW w:w="531" w:type="dxa"/>
            <w:tcBorders>
              <w:top w:val="single" w:sz="4" w:space="0" w:color="auto"/>
              <w:left w:val="single" w:sz="4" w:space="0" w:color="auto"/>
              <w:bottom w:val="single" w:sz="4" w:space="0" w:color="auto"/>
              <w:right w:val="single" w:sz="4" w:space="0" w:color="auto"/>
            </w:tcBorders>
            <w:vAlign w:val="center"/>
            <w:hideMark/>
          </w:tcPr>
          <w:p w14:paraId="67637BDD"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E93C13C"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5690B31"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color w:val="000000"/>
                <w:sz w:val="20"/>
                <w:szCs w:val="20"/>
              </w:rPr>
              <w:t>dziennik urzędowy</w:t>
            </w:r>
          </w:p>
        </w:tc>
      </w:tr>
      <w:tr w:rsidR="00FD7F02" w:rsidRPr="00C31734" w14:paraId="2D34CEBF" w14:textId="77777777" w:rsidTr="00FD7F02">
        <w:trPr>
          <w:trHeight w:val="362"/>
        </w:trPr>
        <w:tc>
          <w:tcPr>
            <w:tcW w:w="531" w:type="dxa"/>
            <w:tcBorders>
              <w:top w:val="single" w:sz="4" w:space="0" w:color="auto"/>
              <w:left w:val="single" w:sz="4" w:space="0" w:color="auto"/>
              <w:bottom w:val="single" w:sz="4" w:space="0" w:color="auto"/>
              <w:right w:val="single" w:sz="4" w:space="0" w:color="auto"/>
            </w:tcBorders>
            <w:vAlign w:val="center"/>
            <w:hideMark/>
          </w:tcPr>
          <w:p w14:paraId="1F4078F2"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76CA7D2"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E6ED6D6"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color w:val="000000"/>
                <w:sz w:val="20"/>
                <w:szCs w:val="20"/>
              </w:rPr>
              <w:t>Klasyfikacja dzienników urzędowych ze względu na organ wydający.</w:t>
            </w:r>
          </w:p>
        </w:tc>
      </w:tr>
      <w:tr w:rsidR="00FD7F02" w:rsidRPr="008C4471" w14:paraId="089B4B92"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DEC4ABB"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CFBBD80" w14:textId="77777777" w:rsidR="00FD7F02" w:rsidRPr="008C4471" w:rsidRDefault="00FD7F02" w:rsidP="00FD7F02">
            <w:pPr>
              <w:spacing w:line="276" w:lineRule="auto"/>
              <w:rPr>
                <w:rFonts w:ascii="Calibri" w:hAnsi="Calibri" w:cs="Calibri"/>
                <w:color w:val="000000"/>
                <w:sz w:val="20"/>
                <w:szCs w:val="20"/>
                <w:lang w:eastAsia="en-US"/>
              </w:rPr>
            </w:pPr>
            <w:r w:rsidRPr="008C4471">
              <w:rPr>
                <w:rFonts w:ascii="Calibri" w:eastAsia="Calibri" w:hAnsi="Calibri" w:cs="Calibri"/>
                <w:i/>
                <w:color w:val="000000"/>
                <w:sz w:val="20"/>
                <w:szCs w:val="20"/>
              </w:rPr>
              <w:t>Stereotypy:</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0A1C1F8" w14:textId="77777777" w:rsidR="00FD7F02" w:rsidRPr="008C4471" w:rsidRDefault="00FD7F02" w:rsidP="00FD7F02">
            <w:pPr>
              <w:spacing w:line="276" w:lineRule="auto"/>
              <w:rPr>
                <w:rFonts w:ascii="Calibri" w:hAnsi="Calibri" w:cs="Calibri"/>
                <w:color w:val="000000"/>
                <w:sz w:val="20"/>
                <w:szCs w:val="20"/>
                <w:lang w:eastAsia="en-US"/>
              </w:rPr>
            </w:pPr>
            <w:r w:rsidRPr="008C4471">
              <w:rPr>
                <w:rFonts w:ascii="Calibri" w:eastAsia="Calibri" w:hAnsi="Calibri" w:cs="Calibri"/>
                <w:color w:val="000000"/>
                <w:sz w:val="20"/>
                <w:szCs w:val="20"/>
              </w:rPr>
              <w:t>«CodeList»</w:t>
            </w:r>
          </w:p>
        </w:tc>
      </w:tr>
      <w:tr w:rsidR="00FD7F02" w:rsidRPr="008C4471" w14:paraId="4A190BDA"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AED8E9"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C4374F"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8ADBA4"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dziennikUstaw</w:t>
            </w:r>
          </w:p>
        </w:tc>
      </w:tr>
      <w:tr w:rsidR="00FD7F02" w:rsidRPr="008C4471" w14:paraId="4C96BD11"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DE88BE7"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D4BF15D"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5774B77"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Ustaw</w:t>
            </w:r>
          </w:p>
        </w:tc>
      </w:tr>
      <w:tr w:rsidR="00FD7F02" w:rsidRPr="008C4471" w14:paraId="6DAFB611"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DE00ECA"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7A43E84"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2FF0D57"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Ustaw.</w:t>
            </w:r>
          </w:p>
        </w:tc>
      </w:tr>
      <w:tr w:rsidR="00FD7F02" w:rsidRPr="008C4471" w14:paraId="26C49DF7"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8E8A6DC"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5602FD"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BD7F2C"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eastAsia="Calibri" w:hAnsi="Calibri" w:cs="Calibri"/>
                <w:b/>
                <w:color w:val="000000"/>
                <w:sz w:val="20"/>
                <w:szCs w:val="20"/>
              </w:rPr>
              <w:t>monitorPolski</w:t>
            </w:r>
          </w:p>
        </w:tc>
      </w:tr>
      <w:tr w:rsidR="00FD7F02" w:rsidRPr="008C4471" w14:paraId="533956FA"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FECE48B"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E08A435"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C903475"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Monitor Polski</w:t>
            </w:r>
          </w:p>
        </w:tc>
      </w:tr>
      <w:tr w:rsidR="00FD7F02" w:rsidRPr="008C4471" w14:paraId="13DEE876"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CA92EE"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B7393B2"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BF5E856"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Monitor Polski.</w:t>
            </w:r>
          </w:p>
        </w:tc>
      </w:tr>
      <w:tr w:rsidR="00FD7F02" w:rsidRPr="008C4471" w14:paraId="559188E3"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988B9B3"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490921"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F00F8E"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dziennikResortowy</w:t>
            </w:r>
          </w:p>
        </w:tc>
      </w:tr>
      <w:tr w:rsidR="00FD7F02" w:rsidRPr="00C31734" w14:paraId="0E44C7DD"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B3D3F2F"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7ADDC4C"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3E90A81"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organu władzy państwowej</w:t>
            </w:r>
          </w:p>
        </w:tc>
      </w:tr>
      <w:tr w:rsidR="00FD7F02" w:rsidRPr="00C31734" w14:paraId="38DAB7FB" w14:textId="77777777" w:rsidTr="00FD7F02">
        <w:trPr>
          <w:trHeight w:val="404"/>
        </w:trPr>
        <w:tc>
          <w:tcPr>
            <w:tcW w:w="531" w:type="dxa"/>
            <w:tcBorders>
              <w:top w:val="single" w:sz="4" w:space="0" w:color="auto"/>
              <w:left w:val="single" w:sz="4" w:space="0" w:color="auto"/>
              <w:bottom w:val="single" w:sz="4" w:space="0" w:color="auto"/>
              <w:right w:val="single" w:sz="4" w:space="0" w:color="auto"/>
            </w:tcBorders>
            <w:vAlign w:val="center"/>
            <w:hideMark/>
          </w:tcPr>
          <w:p w14:paraId="7FB42A52"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DC87F1B"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FC0F743"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organu władzy państwowej.</w:t>
            </w:r>
          </w:p>
        </w:tc>
      </w:tr>
      <w:tr w:rsidR="00FD7F02" w:rsidRPr="008C4471" w14:paraId="5F923C63"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D0EE94"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5D67CE"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63FA9D"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dziennikUrzedowyUniiEuropejskiej</w:t>
            </w:r>
          </w:p>
        </w:tc>
      </w:tr>
      <w:tr w:rsidR="00FD7F02" w:rsidRPr="008C4471" w14:paraId="0EF2CF70"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8239CA0"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93C66DD"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D4303B9"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Unii Europejskiej</w:t>
            </w:r>
          </w:p>
        </w:tc>
      </w:tr>
      <w:tr w:rsidR="00FD7F02" w:rsidRPr="008C4471" w14:paraId="50786407"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40CBFA7"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821137A"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F516CC"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Unii Europejskiej.</w:t>
            </w:r>
          </w:p>
        </w:tc>
      </w:tr>
      <w:tr w:rsidR="00FD7F02" w:rsidRPr="008C4471" w14:paraId="39811CEF"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5A24B2B"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2A764E"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096554"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dziennikUrzedowyWojDolnoslaskiego</w:t>
            </w:r>
          </w:p>
        </w:tc>
      </w:tr>
      <w:tr w:rsidR="00FD7F02" w:rsidRPr="008C4471" w14:paraId="60FA8438"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93FD95D"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18284C7"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72C7E6A"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Dolnośląskiego</w:t>
            </w:r>
          </w:p>
        </w:tc>
      </w:tr>
      <w:tr w:rsidR="00FD7F02" w:rsidRPr="008C4471" w14:paraId="0C9F9096"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5AF3EC6"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F07F105"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EB62468"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Dolnośląskiego.</w:t>
            </w:r>
          </w:p>
        </w:tc>
      </w:tr>
      <w:tr w:rsidR="00FD7F02" w:rsidRPr="008C4471" w14:paraId="42954758"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07A860F"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75D6CC"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BE38C8"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dziennikUrzedowyWojKujawskoPomorskiego</w:t>
            </w:r>
          </w:p>
        </w:tc>
      </w:tr>
      <w:tr w:rsidR="00FD7F02" w:rsidRPr="00C31734" w14:paraId="6F7EBE2F"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3DECA04"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4F8ED7E"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CBBE64C"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Kujawsko-Pomorskiego</w:t>
            </w:r>
          </w:p>
        </w:tc>
      </w:tr>
      <w:tr w:rsidR="00FD7F02" w:rsidRPr="00C31734" w14:paraId="73A80E08"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530356"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7B3FA98"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EA178E7"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Kujawsko-Pomorskiego.</w:t>
            </w:r>
          </w:p>
        </w:tc>
      </w:tr>
      <w:tr w:rsidR="00FD7F02" w:rsidRPr="008C4471" w14:paraId="09F34A7D"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2F3A20"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D5A2C8"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D2C599"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dziennikUrzedowyWojLubelskiego</w:t>
            </w:r>
          </w:p>
        </w:tc>
      </w:tr>
      <w:tr w:rsidR="00FD7F02" w:rsidRPr="008C4471" w14:paraId="3B36783D"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57D50F6"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397C602"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0940FFF"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Lubelskiego</w:t>
            </w:r>
          </w:p>
        </w:tc>
      </w:tr>
      <w:tr w:rsidR="00FD7F02" w:rsidRPr="008C4471" w14:paraId="20BD8A1A"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3AF8464"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F76CE10"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BCC1E92"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Lubelskiego.</w:t>
            </w:r>
          </w:p>
        </w:tc>
      </w:tr>
      <w:tr w:rsidR="00FD7F02" w:rsidRPr="008C4471" w14:paraId="6C7F6D36"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267D0BA"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BF3BC7"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64EA5A"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dziennikUrzedowyWojLubuskiego</w:t>
            </w:r>
          </w:p>
        </w:tc>
      </w:tr>
      <w:tr w:rsidR="00FD7F02" w:rsidRPr="008C4471" w14:paraId="20829B0B"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F8DADBF"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94F5F6A"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50C360E"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Lubuskiego</w:t>
            </w:r>
          </w:p>
        </w:tc>
      </w:tr>
      <w:tr w:rsidR="00FD7F02" w:rsidRPr="008C4471" w14:paraId="7E2D8DFF"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D82B44F"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A4C2732"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688839A"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Lubuskiego.</w:t>
            </w:r>
          </w:p>
        </w:tc>
      </w:tr>
      <w:tr w:rsidR="00FD7F02" w:rsidRPr="008C4471" w14:paraId="67187A12"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4AD74C9"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661450"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264456"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dziennikUrzedowyWojLodzkiego</w:t>
            </w:r>
          </w:p>
        </w:tc>
      </w:tr>
      <w:tr w:rsidR="00FD7F02" w:rsidRPr="008C4471" w14:paraId="614D081F"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0FF4C8"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C2E7A3E"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E147158"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Łódzkiego</w:t>
            </w:r>
          </w:p>
        </w:tc>
      </w:tr>
      <w:tr w:rsidR="00FD7F02" w:rsidRPr="008C4471" w14:paraId="2AAC525F"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33D6E38"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6BA35D5"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0AFFDE6"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Łódzkiego.</w:t>
            </w:r>
          </w:p>
        </w:tc>
      </w:tr>
      <w:tr w:rsidR="00FD7F02" w:rsidRPr="008C4471" w14:paraId="05E82471"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FE0DD0E"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8D340E"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12F25A"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dziennikUrzedowyWojMalopolskiego</w:t>
            </w:r>
          </w:p>
        </w:tc>
      </w:tr>
      <w:tr w:rsidR="00FD7F02" w:rsidRPr="008C4471" w14:paraId="5CECA22C"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5CAA9F1"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AE64071"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E430A3D"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Małopolskiego</w:t>
            </w:r>
          </w:p>
        </w:tc>
      </w:tr>
      <w:tr w:rsidR="00FD7F02" w:rsidRPr="008C4471" w14:paraId="72211423"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D164DEB"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BB82BB4"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37171A1"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Małopolskiego.</w:t>
            </w:r>
          </w:p>
        </w:tc>
      </w:tr>
      <w:tr w:rsidR="00FD7F02" w:rsidRPr="008C4471" w14:paraId="67773C22"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A0E7D12"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E10D35"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C472DD"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dziennikUrzedowyWojMazowieckiego</w:t>
            </w:r>
          </w:p>
        </w:tc>
      </w:tr>
      <w:tr w:rsidR="00FD7F02" w:rsidRPr="008C4471" w14:paraId="54BBC2BE"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44AD8DD"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lastRenderedPageBreak/>
              <w:t>36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66E816F"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8684F6B"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Mazowieckiego</w:t>
            </w:r>
          </w:p>
        </w:tc>
      </w:tr>
      <w:tr w:rsidR="00FD7F02" w:rsidRPr="008C4471" w14:paraId="780F5F1F"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22ACB10"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EBD0F0F"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5F7A205"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Mazowieckiego.</w:t>
            </w:r>
          </w:p>
        </w:tc>
      </w:tr>
      <w:tr w:rsidR="00FD7F02" w:rsidRPr="008C4471" w14:paraId="4D53DB40"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0C12924"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540DBE"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9FE652"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dziennikUrzedowyWojOpolskiego</w:t>
            </w:r>
          </w:p>
        </w:tc>
      </w:tr>
      <w:tr w:rsidR="00FD7F02" w:rsidRPr="008C4471" w14:paraId="31B5E7EC"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50F076F"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C9CF75A"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CCA2338"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Opolskiego</w:t>
            </w:r>
          </w:p>
        </w:tc>
      </w:tr>
      <w:tr w:rsidR="00FD7F02" w:rsidRPr="008C4471" w14:paraId="7BB27AC1"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A8F14A3"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E178B21"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84149A0"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Opolskiego.</w:t>
            </w:r>
          </w:p>
        </w:tc>
      </w:tr>
      <w:tr w:rsidR="00FD7F02" w:rsidRPr="008C4471" w14:paraId="4354C710"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91C333B"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E60E51"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BFEF87"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dziennikUrzedowyWojPodkarpackiego</w:t>
            </w:r>
          </w:p>
        </w:tc>
      </w:tr>
      <w:tr w:rsidR="00FD7F02" w:rsidRPr="008C4471" w14:paraId="08011097"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665936C"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1D54B36"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EB31A35"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Podkarpackiego</w:t>
            </w:r>
          </w:p>
        </w:tc>
      </w:tr>
      <w:tr w:rsidR="00FD7F02" w:rsidRPr="008C4471" w14:paraId="36B81E1C"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BE62036"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66E89AA"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9A414A0"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Podkarpackiego.</w:t>
            </w:r>
          </w:p>
        </w:tc>
      </w:tr>
      <w:tr w:rsidR="00FD7F02" w:rsidRPr="008C4471" w14:paraId="20293C9C"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067E5CC"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E7A3D8"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855C0E"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dziennikUrzedowyWojPodlaskiego</w:t>
            </w:r>
          </w:p>
        </w:tc>
      </w:tr>
      <w:tr w:rsidR="00FD7F02" w:rsidRPr="008C4471" w14:paraId="37AADA30"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906F700"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B3E9C08"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BF4C15D"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Podlaskiego</w:t>
            </w:r>
          </w:p>
        </w:tc>
      </w:tr>
      <w:tr w:rsidR="00FD7F02" w:rsidRPr="008C4471" w14:paraId="2D595012"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0812F44"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6FF16A6"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314BB10"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Podlaskiego.</w:t>
            </w:r>
          </w:p>
        </w:tc>
      </w:tr>
      <w:tr w:rsidR="00FD7F02" w:rsidRPr="008C4471" w14:paraId="647FCCC2"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66194A9"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90F43A"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F6574B"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dziennikUrzedowyWojPomorskiego</w:t>
            </w:r>
          </w:p>
        </w:tc>
      </w:tr>
      <w:tr w:rsidR="00FD7F02" w:rsidRPr="008C4471" w14:paraId="25F35C3A"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5DF19B4"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AE9BF18"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454D81A"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Pomorskiego</w:t>
            </w:r>
          </w:p>
        </w:tc>
      </w:tr>
      <w:tr w:rsidR="00FD7F02" w:rsidRPr="008C4471" w14:paraId="20819136"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425DD70"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BACC64A"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E3FCBFD"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Pomorskiego.</w:t>
            </w:r>
          </w:p>
        </w:tc>
      </w:tr>
      <w:tr w:rsidR="00FD7F02" w:rsidRPr="008C4471" w14:paraId="7CEDABA9"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5AC9877"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61CA85"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A3407B"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dziennikUrzedowyWojSlaskiego</w:t>
            </w:r>
          </w:p>
        </w:tc>
      </w:tr>
      <w:tr w:rsidR="00FD7F02" w:rsidRPr="008C4471" w14:paraId="26DFA80C"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4DF71B3"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B19AAE1"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2BD6530"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Śląskiego</w:t>
            </w:r>
          </w:p>
        </w:tc>
      </w:tr>
      <w:tr w:rsidR="00FD7F02" w:rsidRPr="008C4471" w14:paraId="387D4FE8"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D3EA461"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7351D25"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BABCA50"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Śląskiego.</w:t>
            </w:r>
          </w:p>
        </w:tc>
      </w:tr>
      <w:tr w:rsidR="00FD7F02" w:rsidRPr="008C4471" w14:paraId="524F9AF9"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6F400A"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F8816B"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89D224"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dziennikUrzedowyWojSwietokrzyskiego</w:t>
            </w:r>
          </w:p>
        </w:tc>
      </w:tr>
      <w:tr w:rsidR="00FD7F02" w:rsidRPr="008C4471" w14:paraId="2BA4637C"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2F931E0"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CFB3C09"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D3B010F"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Świętokrzyskiego</w:t>
            </w:r>
          </w:p>
        </w:tc>
      </w:tr>
      <w:tr w:rsidR="00FD7F02" w:rsidRPr="008C4471" w14:paraId="4BBD7D7E"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C894704"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9763C6C"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7F8B826"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Świętokrzyskiego.</w:t>
            </w:r>
          </w:p>
        </w:tc>
      </w:tr>
      <w:tr w:rsidR="00FD7F02" w:rsidRPr="008C4471" w14:paraId="56EC49B5"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F8435FF"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184EB4"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902BC8"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dziennikUrzedowyWojWarminskoMazurskiego</w:t>
            </w:r>
          </w:p>
        </w:tc>
      </w:tr>
      <w:tr w:rsidR="00FD7F02" w:rsidRPr="00C31734" w14:paraId="50C85772"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1D48B7B"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1F7C8A6"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9D94F69"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Warmińsko-Mazurskiego</w:t>
            </w:r>
          </w:p>
        </w:tc>
      </w:tr>
      <w:tr w:rsidR="00FD7F02" w:rsidRPr="00C31734" w14:paraId="65F7A6A5"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0CF8443"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411BBA2"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757FFA8"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Warmińsko-Mazurskiego.</w:t>
            </w:r>
          </w:p>
        </w:tc>
      </w:tr>
      <w:tr w:rsidR="00FD7F02" w:rsidRPr="008C4471" w14:paraId="7B3A89E3"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8C1073E"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3FC6AA"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B54C3D"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dziennikUrzedowyWojWielkopolskiego</w:t>
            </w:r>
          </w:p>
        </w:tc>
      </w:tr>
      <w:tr w:rsidR="00FD7F02" w:rsidRPr="008C4471" w14:paraId="6C539241"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FC8BF7B"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60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3668875"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F8DC1E1"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Wielkopolskiego</w:t>
            </w:r>
          </w:p>
        </w:tc>
      </w:tr>
      <w:tr w:rsidR="00FD7F02" w:rsidRPr="008C4471" w14:paraId="6EE56031"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D1EA652"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61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BDF8867"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980D7D8"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Wielkopolskiego.</w:t>
            </w:r>
          </w:p>
        </w:tc>
      </w:tr>
      <w:tr w:rsidR="00FD7F02" w:rsidRPr="008C4471" w14:paraId="38128251"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0A83920"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62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A46E40"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2636D6" w14:textId="77777777" w:rsidR="00FD7F02" w:rsidRPr="008C4471" w:rsidRDefault="00FD7F02" w:rsidP="00FD7F02">
            <w:pPr>
              <w:spacing w:line="276" w:lineRule="auto"/>
              <w:rPr>
                <w:rFonts w:ascii="Calibri" w:hAnsi="Calibri" w:cs="Calibri"/>
                <w:b/>
                <w:sz w:val="20"/>
                <w:szCs w:val="20"/>
                <w:lang w:eastAsia="en-US"/>
              </w:rPr>
            </w:pPr>
            <w:r w:rsidRPr="008C4471">
              <w:rPr>
                <w:rFonts w:ascii="Calibri" w:hAnsi="Calibri" w:cs="Calibri"/>
                <w:b/>
                <w:sz w:val="20"/>
                <w:szCs w:val="20"/>
              </w:rPr>
              <w:t>dziennikUrzedowyWojZachodniopomorskiego</w:t>
            </w:r>
          </w:p>
        </w:tc>
      </w:tr>
      <w:tr w:rsidR="00FD7F02" w:rsidRPr="008C4471" w14:paraId="479BE893"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1E22CF"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63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42A40AE"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400391C"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Zachodniopomorskiego</w:t>
            </w:r>
          </w:p>
        </w:tc>
      </w:tr>
      <w:tr w:rsidR="00FD7F02" w:rsidRPr="008C4471" w14:paraId="5A0D9A2E"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3361D8D"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64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E189560"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0272D9C"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Zachodniopomorskiego.</w:t>
            </w:r>
          </w:p>
        </w:tc>
      </w:tr>
    </w:tbl>
    <w:p w14:paraId="56E0AEC0" w14:textId="77777777" w:rsidR="00FD7F02" w:rsidRPr="008C4471" w:rsidRDefault="00FD7F02" w:rsidP="00FD7F02">
      <w:pPr>
        <w:spacing w:line="276" w:lineRule="auto"/>
        <w:rPr>
          <w:rFonts w:ascii="Calibri" w:hAnsi="Calibri" w:cs="Calibri"/>
          <w:lang w:eastAsia="en-US"/>
        </w:rPr>
      </w:pPr>
    </w:p>
    <w:p w14:paraId="4EFA7B5C" w14:textId="188ED83F" w:rsidR="00D30ACF" w:rsidRPr="008C4471" w:rsidRDefault="00D30ACF" w:rsidP="00AC4137">
      <w:pPr>
        <w:spacing w:line="360" w:lineRule="auto"/>
        <w:jc w:val="both"/>
        <w:rPr>
          <w:rFonts w:ascii="Calibri" w:hAnsi="Calibri" w:cs="Calibri"/>
          <w:i/>
          <w:iCs/>
          <w:sz w:val="22"/>
          <w:szCs w:val="22"/>
        </w:rPr>
      </w:pPr>
    </w:p>
    <w:p w14:paraId="3B0AB564" w14:textId="24DD8244" w:rsidR="003D2D21" w:rsidRPr="008C4471" w:rsidRDefault="003D2D21" w:rsidP="00AC4137">
      <w:pPr>
        <w:spacing w:line="360" w:lineRule="auto"/>
        <w:jc w:val="both"/>
        <w:rPr>
          <w:rFonts w:ascii="Calibri" w:hAnsi="Calibri" w:cs="Calibri"/>
          <w:i/>
          <w:iCs/>
          <w:sz w:val="22"/>
          <w:szCs w:val="22"/>
        </w:rPr>
      </w:pPr>
    </w:p>
    <w:p w14:paraId="60DB2260" w14:textId="51C29524" w:rsidR="003D2D21" w:rsidRPr="008C4471" w:rsidRDefault="003D2D21" w:rsidP="00AC4137">
      <w:pPr>
        <w:spacing w:line="360" w:lineRule="auto"/>
        <w:jc w:val="both"/>
        <w:rPr>
          <w:rFonts w:ascii="Calibri" w:hAnsi="Calibri" w:cs="Calibri"/>
          <w:i/>
          <w:iCs/>
          <w:sz w:val="22"/>
          <w:szCs w:val="22"/>
        </w:rPr>
      </w:pPr>
    </w:p>
    <w:p w14:paraId="30E05EDF" w14:textId="2AA44DDB" w:rsidR="003D2D21" w:rsidRPr="008C4471" w:rsidRDefault="003D2D21" w:rsidP="00AC4137">
      <w:pPr>
        <w:spacing w:line="360" w:lineRule="auto"/>
        <w:jc w:val="both"/>
        <w:rPr>
          <w:rFonts w:ascii="Calibri" w:hAnsi="Calibri" w:cs="Calibri"/>
          <w:i/>
          <w:iCs/>
          <w:sz w:val="22"/>
          <w:szCs w:val="22"/>
        </w:rPr>
      </w:pPr>
    </w:p>
    <w:p w14:paraId="7C4B90EA" w14:textId="77777777" w:rsidR="003D2D21" w:rsidRPr="008C4471" w:rsidRDefault="003D2D21" w:rsidP="00AC4137">
      <w:pPr>
        <w:spacing w:line="360" w:lineRule="auto"/>
        <w:jc w:val="both"/>
        <w:rPr>
          <w:rFonts w:ascii="Calibri" w:hAnsi="Calibri" w:cs="Calibri"/>
          <w:i/>
          <w:iCs/>
          <w:sz w:val="22"/>
          <w:szCs w:val="22"/>
        </w:rPr>
      </w:pPr>
    </w:p>
    <w:p w14:paraId="1FDC5E92" w14:textId="77777777" w:rsidR="00D30ACF" w:rsidRPr="008C4471" w:rsidRDefault="00D30ACF" w:rsidP="00AC4137">
      <w:pPr>
        <w:spacing w:line="360" w:lineRule="auto"/>
        <w:jc w:val="both"/>
        <w:rPr>
          <w:rFonts w:ascii="Calibri" w:hAnsi="Calibri" w:cs="Calibri"/>
          <w:i/>
          <w:iCs/>
          <w:sz w:val="22"/>
          <w:szCs w:val="22"/>
        </w:rPr>
      </w:pPr>
    </w:p>
    <w:p w14:paraId="6C41444E" w14:textId="100F21F4" w:rsidR="00E035C3" w:rsidRPr="008C4471" w:rsidRDefault="00E035C3">
      <w:pPr>
        <w:spacing w:line="276" w:lineRule="auto"/>
        <w:rPr>
          <w:rFonts w:ascii="Calibri" w:eastAsia="Trebuchet MS" w:hAnsi="Calibri" w:cs="Calibri"/>
          <w:color w:val="000000" w:themeColor="text1"/>
          <w:sz w:val="32"/>
          <w:szCs w:val="32"/>
        </w:rPr>
      </w:pPr>
      <w:r w:rsidRPr="008C4471">
        <w:rPr>
          <w:rFonts w:ascii="Calibri" w:eastAsia="Trebuchet MS" w:hAnsi="Calibri" w:cs="Calibri"/>
          <w:color w:val="000000" w:themeColor="text1"/>
          <w:sz w:val="32"/>
          <w:szCs w:val="32"/>
        </w:rPr>
        <w:br w:type="page"/>
      </w:r>
    </w:p>
    <w:p w14:paraId="31E5723A" w14:textId="7A035059" w:rsidR="00E035C3" w:rsidRPr="008C4471" w:rsidRDefault="2466F7F2" w:rsidP="006C393F">
      <w:pPr>
        <w:pStyle w:val="Nagwek1"/>
        <w:rPr>
          <w:rFonts w:ascii="Calibri" w:hAnsi="Calibri" w:cs="Calibri"/>
          <w:b/>
          <w:bCs/>
          <w:color w:val="000000" w:themeColor="text1"/>
          <w:lang w:val="pl-PL"/>
        </w:rPr>
      </w:pPr>
      <w:bookmarkStart w:id="439" w:name="_Toc72329068"/>
      <w:r w:rsidRPr="008C4471">
        <w:rPr>
          <w:rFonts w:ascii="Calibri" w:hAnsi="Calibri" w:cs="Calibri"/>
          <w:b/>
          <w:bCs/>
          <w:color w:val="000000" w:themeColor="text1"/>
          <w:lang w:val="pl-PL"/>
        </w:rPr>
        <w:lastRenderedPageBreak/>
        <w:t>Załącznik E (informacyjny) – Przykład kodowania GML</w:t>
      </w:r>
      <w:bookmarkEnd w:id="439"/>
    </w:p>
    <w:p w14:paraId="2E347D66" w14:textId="641D2E88" w:rsidR="00A97826" w:rsidRPr="008C4471" w:rsidRDefault="00ED0FEB">
      <w:pPr>
        <w:spacing w:line="276" w:lineRule="auto"/>
        <w:rPr>
          <w:rFonts w:ascii="Calibri" w:eastAsia="Trebuchet MS" w:hAnsi="Calibri" w:cs="Calibri"/>
          <w:color w:val="000000" w:themeColor="text1"/>
          <w:sz w:val="32"/>
          <w:szCs w:val="32"/>
        </w:rPr>
      </w:pPr>
      <w:r w:rsidRPr="008C4471">
        <w:rPr>
          <w:rFonts w:ascii="Calibri" w:hAnsi="Calibri" w:cs="Calibri"/>
          <w:sz w:val="22"/>
          <w:szCs w:val="22"/>
        </w:rPr>
        <w:t xml:space="preserve">Strona internetowa z przykładami danych w kodowaniu GML zgodnym z niniejszą specyfikacją danych jest dostępna pod adresem </w:t>
      </w:r>
      <w:hyperlink r:id="rId150" w:history="1">
        <w:r w:rsidR="007A229C" w:rsidRPr="008C4471">
          <w:rPr>
            <w:rStyle w:val="Hipercze"/>
            <w:rFonts w:ascii="Calibri" w:hAnsi="Calibri" w:cs="Calibri"/>
            <w:sz w:val="22"/>
            <w:szCs w:val="22"/>
          </w:rPr>
          <w:t>https://www.gov.pl/web/zagospodarowanieprzestrzenne/przykladowe-dane</w:t>
        </w:r>
      </w:hyperlink>
      <w:r w:rsidR="0070723B" w:rsidRPr="008C4471">
        <w:rPr>
          <w:rFonts w:ascii="Calibri" w:hAnsi="Calibri" w:cs="Calibri"/>
          <w:sz w:val="22"/>
          <w:szCs w:val="22"/>
        </w:rPr>
        <w:t>.</w:t>
      </w:r>
    </w:p>
    <w:p w14:paraId="51B70301" w14:textId="2EBB824E" w:rsidR="00A97826" w:rsidRPr="008C4471" w:rsidRDefault="00A97826">
      <w:pPr>
        <w:spacing w:line="276" w:lineRule="auto"/>
        <w:rPr>
          <w:rFonts w:ascii="Calibri" w:hAnsi="Calibri" w:cs="Calibri"/>
          <w:color w:val="000000" w:themeColor="text1"/>
        </w:rPr>
      </w:pPr>
      <w:r w:rsidRPr="008C4471">
        <w:rPr>
          <w:rFonts w:ascii="Calibri" w:hAnsi="Calibri" w:cs="Calibri"/>
          <w:color w:val="000000" w:themeColor="text1"/>
        </w:rPr>
        <w:br w:type="page"/>
      </w:r>
    </w:p>
    <w:p w14:paraId="6A82B26A" w14:textId="013DD881" w:rsidR="00457312" w:rsidRPr="008C4471" w:rsidRDefault="2466F7F2" w:rsidP="006C393F">
      <w:pPr>
        <w:pStyle w:val="Nagwek1"/>
        <w:rPr>
          <w:rFonts w:ascii="Calibri" w:hAnsi="Calibri" w:cs="Calibri"/>
          <w:b/>
          <w:bCs/>
          <w:color w:val="000000" w:themeColor="text1"/>
          <w:lang w:val="pl-PL"/>
        </w:rPr>
      </w:pPr>
      <w:bookmarkStart w:id="440" w:name="_Ref59460397"/>
      <w:bookmarkStart w:id="441" w:name="_Toc72329069"/>
      <w:r w:rsidRPr="008C4471">
        <w:rPr>
          <w:rFonts w:ascii="Calibri" w:hAnsi="Calibri" w:cs="Calibri"/>
          <w:b/>
          <w:bCs/>
          <w:color w:val="000000" w:themeColor="text1"/>
          <w:lang w:val="pl-PL"/>
        </w:rPr>
        <w:lastRenderedPageBreak/>
        <w:t>Załącznik F (informacyjny) – Rozszerzenie schematu aplikacyjnego Planowanie przestrzenne</w:t>
      </w:r>
      <w:bookmarkEnd w:id="440"/>
      <w:bookmarkEnd w:id="441"/>
    </w:p>
    <w:p w14:paraId="281E0104" w14:textId="2219B6AB" w:rsidR="00F54AE0" w:rsidRPr="008C4471" w:rsidRDefault="52DDC819" w:rsidP="00F54AE0">
      <w:pPr>
        <w:pStyle w:val="Akapitzlist"/>
        <w:spacing w:before="240" w:after="240" w:line="360" w:lineRule="auto"/>
        <w:ind w:left="0"/>
        <w:jc w:val="both"/>
        <w:rPr>
          <w:rFonts w:ascii="Calibri" w:hAnsi="Calibri" w:cs="Calibri"/>
          <w:sz w:val="22"/>
          <w:szCs w:val="22"/>
          <w:lang w:val="pl-PL"/>
        </w:rPr>
      </w:pPr>
      <w:r w:rsidRPr="008C4471">
        <w:rPr>
          <w:rFonts w:ascii="Calibri" w:hAnsi="Calibri" w:cs="Calibri"/>
          <w:sz w:val="22"/>
          <w:szCs w:val="22"/>
          <w:lang w:val="pl-PL"/>
        </w:rPr>
        <w:t xml:space="preserve">Niniejszy załącznik ma na celu przedstawienie podstawowej metodologii wykorzystania i rozszerzenia modelu pojęciowego </w:t>
      </w:r>
      <w:r w:rsidRPr="008C4471">
        <w:rPr>
          <w:rFonts w:ascii="Calibri" w:hAnsi="Calibri" w:cs="Calibri"/>
          <w:i/>
          <w:iCs/>
          <w:sz w:val="22"/>
          <w:szCs w:val="22"/>
          <w:lang w:val="pl-PL"/>
        </w:rPr>
        <w:t>Planowanie przestrzenne</w:t>
      </w:r>
      <w:r w:rsidRPr="008C4471">
        <w:rPr>
          <w:rFonts w:ascii="Calibri" w:hAnsi="Calibri" w:cs="Calibri"/>
          <w:sz w:val="22"/>
          <w:szCs w:val="22"/>
          <w:lang w:val="pl-PL"/>
        </w:rPr>
        <w:t xml:space="preserve"> o elementy reprezentujące rezultat procesu planowania przestrzennego.</w:t>
      </w:r>
    </w:p>
    <w:p w14:paraId="0441914F" w14:textId="3526E6B5" w:rsidR="002005BD" w:rsidRPr="008C4471" w:rsidRDefault="52DDC819" w:rsidP="00F54AE0">
      <w:pPr>
        <w:pStyle w:val="Akapitzlist"/>
        <w:spacing w:before="240" w:after="240" w:line="360" w:lineRule="auto"/>
        <w:ind w:left="0"/>
        <w:jc w:val="both"/>
        <w:rPr>
          <w:rFonts w:ascii="Calibri" w:hAnsi="Calibri" w:cs="Calibri"/>
          <w:sz w:val="22"/>
          <w:szCs w:val="22"/>
          <w:lang w:val="pl-PL"/>
        </w:rPr>
      </w:pPr>
      <w:r w:rsidRPr="008C4471">
        <w:rPr>
          <w:rFonts w:ascii="Calibri" w:hAnsi="Calibri" w:cs="Calibri"/>
          <w:b/>
          <w:bCs/>
          <w:sz w:val="22"/>
          <w:szCs w:val="22"/>
          <w:lang w:val="pl-PL"/>
        </w:rPr>
        <w:t>UWAGA 1</w:t>
      </w:r>
      <w:r w:rsidRPr="008C4471">
        <w:rPr>
          <w:rFonts w:ascii="Calibri" w:hAnsi="Calibri" w:cs="Calibri"/>
          <w:sz w:val="22"/>
          <w:szCs w:val="22"/>
          <w:lang w:val="pl-PL"/>
        </w:rPr>
        <w:t xml:space="preserve">. Należy pamiętać, że poniższy przykład stanowi wyłącznie demonstrację mechanizmu rozszerzenia zdefiniowanego w niniejszej specyfikacji schematu aplikacyjnego </w:t>
      </w:r>
      <w:r w:rsidRPr="008C4471">
        <w:rPr>
          <w:rFonts w:ascii="Calibri" w:hAnsi="Calibri" w:cs="Calibri"/>
          <w:i/>
          <w:iCs/>
          <w:sz w:val="22"/>
          <w:szCs w:val="22"/>
          <w:lang w:val="pl-PL"/>
        </w:rPr>
        <w:t>Planowanie przestrzenne</w:t>
      </w:r>
      <w:r w:rsidRPr="008C4471">
        <w:rPr>
          <w:rFonts w:ascii="Calibri" w:hAnsi="Calibri" w:cs="Calibri"/>
          <w:sz w:val="22"/>
          <w:szCs w:val="22"/>
          <w:lang w:val="pl-PL"/>
        </w:rPr>
        <w:t>, nie należy go traktować jako obowiązku formalnego.</w:t>
      </w:r>
    </w:p>
    <w:p w14:paraId="62702723" w14:textId="77777777" w:rsidR="002005BD" w:rsidRPr="008C4471" w:rsidRDefault="002005BD" w:rsidP="006C393F">
      <w:pPr>
        <w:pStyle w:val="Nagwek2"/>
        <w:spacing w:line="360" w:lineRule="auto"/>
        <w:rPr>
          <w:rFonts w:ascii="Calibri" w:hAnsi="Calibri" w:cs="Calibri"/>
          <w:lang w:val="pl-PL"/>
        </w:rPr>
      </w:pPr>
      <w:bookmarkStart w:id="442" w:name="_Toc492248117"/>
      <w:bookmarkStart w:id="443" w:name="_Toc491954502"/>
      <w:bookmarkStart w:id="444" w:name="_Toc72329070"/>
      <w:r w:rsidRPr="008C4471">
        <w:rPr>
          <w:rFonts w:ascii="Calibri" w:hAnsi="Calibri" w:cs="Calibri"/>
          <w:lang w:val="pl-PL"/>
        </w:rPr>
        <w:t>Treści aktów planowania przestrzennego</w:t>
      </w:r>
      <w:bookmarkEnd w:id="442"/>
      <w:bookmarkEnd w:id="443"/>
      <w:bookmarkEnd w:id="444"/>
    </w:p>
    <w:p w14:paraId="039A66B3" w14:textId="77777777" w:rsidR="002005BD" w:rsidRPr="008C4471" w:rsidRDefault="002005BD" w:rsidP="002005BD">
      <w:pPr>
        <w:pStyle w:val="Akapitzlist"/>
        <w:spacing w:before="200" w:after="200" w:line="360" w:lineRule="auto"/>
        <w:ind w:left="0"/>
        <w:jc w:val="both"/>
        <w:rPr>
          <w:rFonts w:ascii="Calibri" w:hAnsi="Calibri" w:cs="Calibri"/>
          <w:sz w:val="22"/>
          <w:szCs w:val="22"/>
          <w:lang w:val="pl-PL"/>
        </w:rPr>
      </w:pPr>
      <w:r w:rsidRPr="008C4471">
        <w:rPr>
          <w:rFonts w:ascii="Calibri" w:hAnsi="Calibri" w:cs="Calibri"/>
          <w:sz w:val="22"/>
          <w:szCs w:val="22"/>
          <w:lang w:val="pl-PL"/>
        </w:rPr>
        <w:t>Akt planowania przestrzennego dotyczący danego obszaru zawiera zazwyczaj ogólną strategię działania, szczegółowe regulacje (tekst) oraz prezentację kartograficzną (przestrzenną) postanowień opracowania. Wszystkie powyższe elementy stanowią rezultat procesu planowania przestrzennego i można je podzielić na następujące grupy:</w:t>
      </w:r>
    </w:p>
    <w:p w14:paraId="5562939A" w14:textId="50F0FFC4" w:rsidR="002005BD" w:rsidRPr="008C4471" w:rsidRDefault="52DDC819" w:rsidP="00A250D5">
      <w:pPr>
        <w:pStyle w:val="Akapitzlist"/>
        <w:numPr>
          <w:ilvl w:val="0"/>
          <w:numId w:val="28"/>
        </w:numPr>
        <w:spacing w:before="200" w:after="200" w:line="360" w:lineRule="auto"/>
        <w:jc w:val="both"/>
        <w:rPr>
          <w:rFonts w:ascii="Calibri" w:hAnsi="Calibri" w:cs="Calibri"/>
          <w:sz w:val="22"/>
          <w:szCs w:val="22"/>
          <w:lang w:val="pl-PL"/>
        </w:rPr>
      </w:pPr>
      <w:r w:rsidRPr="008C4471">
        <w:rPr>
          <w:rFonts w:ascii="Calibri" w:hAnsi="Calibri" w:cs="Calibri"/>
          <w:b/>
          <w:bCs/>
          <w:sz w:val="22"/>
          <w:szCs w:val="22"/>
          <w:lang w:val="pl-PL"/>
        </w:rPr>
        <w:t>treść kreacyjna,</w:t>
      </w:r>
      <w:r w:rsidRPr="008C4471">
        <w:rPr>
          <w:rFonts w:ascii="Calibri" w:hAnsi="Calibri" w:cs="Calibri"/>
          <w:sz w:val="22"/>
          <w:szCs w:val="22"/>
          <w:lang w:val="pl-PL"/>
        </w:rPr>
        <w:t xml:space="preserve"> rozumiana jako twórcza treść aktu planowania przestrzennego, stanowiąca wyraz koncepcji zagospodarowania przestrzennego województwa (w przypadku planu zagospodarowania przestrzennego województwa), gminy (w przypadku studium uwarunkowań i zagospodarowania przestrzennego gminy) lub wybranego terenu gminy (w przypadku miejscowego planu zagospodarowania przestrzennego), a przyjęta uchwałą przez organ uchwalający akt planowania przestrzennego;</w:t>
      </w:r>
    </w:p>
    <w:p w14:paraId="41C56C16" w14:textId="494CA084" w:rsidR="002005BD" w:rsidRPr="008C4471" w:rsidRDefault="002005BD" w:rsidP="00A250D5">
      <w:pPr>
        <w:pStyle w:val="Akapitzlist"/>
        <w:numPr>
          <w:ilvl w:val="0"/>
          <w:numId w:val="28"/>
        </w:numPr>
        <w:spacing w:before="200" w:after="200" w:line="360" w:lineRule="auto"/>
        <w:jc w:val="both"/>
        <w:rPr>
          <w:rFonts w:ascii="Calibri" w:hAnsi="Calibri" w:cs="Calibri"/>
          <w:sz w:val="22"/>
          <w:szCs w:val="22"/>
          <w:lang w:val="pl-PL"/>
        </w:rPr>
      </w:pPr>
      <w:r w:rsidRPr="008C4471">
        <w:rPr>
          <w:rFonts w:ascii="Calibri" w:hAnsi="Calibri" w:cs="Calibri"/>
          <w:b/>
          <w:bCs/>
          <w:sz w:val="22"/>
          <w:szCs w:val="22"/>
          <w:lang w:val="pl-PL"/>
        </w:rPr>
        <w:t xml:space="preserve">treść uwarunkowań, </w:t>
      </w:r>
      <w:r w:rsidRPr="008C4471">
        <w:rPr>
          <w:rFonts w:ascii="Calibri" w:hAnsi="Calibri" w:cs="Calibri"/>
          <w:sz w:val="22"/>
          <w:szCs w:val="22"/>
          <w:lang w:val="pl-PL"/>
        </w:rPr>
        <w:t xml:space="preserve">rozumiana jest jako treść zawierająca przestrzenne i prawne uwarunkowania zagospodarowania przestrzennego województwa (w przypadku planu zagospodarowania przestrzennego województwa), gminy (w przypadku studium uwarunkowań i zagospodarowania przestrzennego gminy) lub wybranego terenu gminy (w przypadku miejscowego planu zagospodarowania przestrzennego), a wynikająca z regulacji aktów planowania specjalistycznego dotyczących zagospodarowania przestrzennego oraz regulacji aktów planowania innych organów zawierających dyspozycje w formie nakazów i zakazów, dotyczących sposobu zagospodarowania </w:t>
      </w:r>
      <w:r w:rsidR="0064078B">
        <w:rPr>
          <w:rFonts w:ascii="Calibri" w:hAnsi="Calibri" w:cs="Calibri"/>
          <w:sz w:val="22"/>
          <w:szCs w:val="22"/>
          <w:lang w:val="pl-PL"/>
        </w:rPr>
        <w:br/>
      </w:r>
      <w:r w:rsidRPr="008C4471">
        <w:rPr>
          <w:rFonts w:ascii="Calibri" w:hAnsi="Calibri" w:cs="Calibri"/>
          <w:sz w:val="22"/>
          <w:szCs w:val="22"/>
          <w:lang w:val="pl-PL"/>
        </w:rPr>
        <w:t>i przeznaczenia terenu;</w:t>
      </w:r>
    </w:p>
    <w:p w14:paraId="4DD06C78" w14:textId="77777777" w:rsidR="002005BD" w:rsidRPr="008C4471" w:rsidRDefault="002005BD" w:rsidP="00A250D5">
      <w:pPr>
        <w:pStyle w:val="Akapitzlist"/>
        <w:numPr>
          <w:ilvl w:val="0"/>
          <w:numId w:val="28"/>
        </w:numPr>
        <w:spacing w:before="200" w:after="200" w:line="360" w:lineRule="auto"/>
        <w:ind w:left="771" w:hanging="357"/>
        <w:jc w:val="both"/>
        <w:rPr>
          <w:rFonts w:ascii="Calibri" w:hAnsi="Calibri" w:cs="Calibri"/>
          <w:sz w:val="22"/>
          <w:szCs w:val="22"/>
          <w:lang w:val="pl-PL"/>
        </w:rPr>
      </w:pPr>
      <w:r w:rsidRPr="008C4471">
        <w:rPr>
          <w:rFonts w:ascii="Calibri" w:hAnsi="Calibri" w:cs="Calibri"/>
          <w:b/>
          <w:sz w:val="22"/>
          <w:szCs w:val="22"/>
          <w:lang w:val="pl-PL"/>
        </w:rPr>
        <w:t>treść referencyjna</w:t>
      </w:r>
      <w:r w:rsidRPr="008C4471">
        <w:rPr>
          <w:rFonts w:ascii="Calibri" w:hAnsi="Calibri" w:cs="Calibri"/>
          <w:sz w:val="22"/>
          <w:szCs w:val="22"/>
          <w:lang w:val="pl-PL"/>
        </w:rPr>
        <w:t xml:space="preserve"> rozumiana jest jako treść zawierająca istniejące obiekty/formy użytkowania obiektów świata rzeczywistego, cechy fizyczne przestrzeni i dotychczasowy sposób jej zagospodarowania, które stanowią przestrzenne odniesienie dla treści planistycznej.</w:t>
      </w:r>
    </w:p>
    <w:p w14:paraId="4FDE27B0" w14:textId="124F60A1" w:rsidR="002005BD" w:rsidRPr="008C4471" w:rsidRDefault="52DDC819" w:rsidP="002005BD">
      <w:pPr>
        <w:pStyle w:val="Akapitzlist"/>
        <w:spacing w:before="200" w:after="200" w:line="360" w:lineRule="auto"/>
        <w:ind w:left="0"/>
        <w:jc w:val="both"/>
        <w:rPr>
          <w:rFonts w:ascii="Calibri" w:hAnsi="Calibri" w:cs="Calibri"/>
          <w:sz w:val="22"/>
          <w:szCs w:val="22"/>
          <w:lang w:val="pl-PL"/>
        </w:rPr>
      </w:pPr>
      <w:r w:rsidRPr="008C4471">
        <w:rPr>
          <w:rFonts w:ascii="Calibri" w:hAnsi="Calibri" w:cs="Calibri"/>
          <w:b/>
          <w:bCs/>
          <w:sz w:val="22"/>
          <w:szCs w:val="22"/>
          <w:lang w:val="pl-PL"/>
        </w:rPr>
        <w:lastRenderedPageBreak/>
        <w:t>Treść kreacyjna app</w:t>
      </w:r>
      <w:r w:rsidRPr="008C4471">
        <w:rPr>
          <w:rFonts w:ascii="Calibri" w:hAnsi="Calibri" w:cs="Calibri"/>
          <w:sz w:val="22"/>
          <w:szCs w:val="22"/>
          <w:lang w:val="pl-PL"/>
        </w:rPr>
        <w:t xml:space="preserve"> obejmuje dane będące ustaleniami generowanymi bezpośrednio w procesie planowania przestrzennego przez organ tworzący akt, np. tereny zabudowy mieszkaniowej jednorodzinnej.</w:t>
      </w:r>
    </w:p>
    <w:p w14:paraId="18A55A97" w14:textId="77777777" w:rsidR="002005BD" w:rsidRPr="008C4471" w:rsidRDefault="002005BD" w:rsidP="002005BD">
      <w:pPr>
        <w:pStyle w:val="Akapitzlist"/>
        <w:spacing w:before="200" w:after="200" w:line="360" w:lineRule="auto"/>
        <w:ind w:left="0"/>
        <w:jc w:val="both"/>
        <w:rPr>
          <w:rFonts w:ascii="Calibri" w:hAnsi="Calibri" w:cs="Calibri"/>
          <w:sz w:val="22"/>
          <w:szCs w:val="22"/>
          <w:lang w:val="pl-PL"/>
        </w:rPr>
      </w:pPr>
      <w:r w:rsidRPr="008C4471">
        <w:rPr>
          <w:rFonts w:ascii="Calibri" w:hAnsi="Calibri" w:cs="Calibri"/>
          <w:b/>
          <w:bCs/>
          <w:sz w:val="22"/>
          <w:szCs w:val="22"/>
          <w:lang w:val="pl-PL"/>
        </w:rPr>
        <w:t>Treść uwarunkowań</w:t>
      </w:r>
      <w:r w:rsidRPr="008C4471">
        <w:rPr>
          <w:rFonts w:ascii="Calibri" w:hAnsi="Calibri" w:cs="Calibri"/>
          <w:sz w:val="22"/>
          <w:szCs w:val="22"/>
          <w:lang w:val="pl-PL"/>
        </w:rPr>
        <w:t xml:space="preserve"> obejmuje dane będące ustaleniami wynikającymi z przepisów odrębnych, a mającymi wpływ na rozstrzygnięcia sposobu zagospodarowania przestrzeni w procesie kreacyjnym aktu planowania przestrzennego. W ramach tego typu treści można wyróżnić dwa podtypy:</w:t>
      </w:r>
    </w:p>
    <w:p w14:paraId="1A91098E" w14:textId="021D29BB" w:rsidR="002005BD" w:rsidRPr="008C4471" w:rsidRDefault="52DDC819" w:rsidP="00A250D5">
      <w:pPr>
        <w:pStyle w:val="Akapitzlist"/>
        <w:numPr>
          <w:ilvl w:val="0"/>
          <w:numId w:val="29"/>
        </w:numPr>
        <w:spacing w:before="200" w:after="200" w:line="360" w:lineRule="auto"/>
        <w:jc w:val="both"/>
        <w:rPr>
          <w:rFonts w:ascii="Calibri" w:hAnsi="Calibri" w:cs="Calibri"/>
          <w:sz w:val="22"/>
          <w:szCs w:val="22"/>
          <w:lang w:val="pl-PL"/>
        </w:rPr>
      </w:pPr>
      <w:r w:rsidRPr="008C4471">
        <w:rPr>
          <w:rFonts w:ascii="Calibri" w:hAnsi="Calibri" w:cs="Calibri"/>
          <w:sz w:val="22"/>
          <w:szCs w:val="22"/>
          <w:lang w:val="pl-PL"/>
        </w:rPr>
        <w:t>obiekty będące reprezentacjami obiektów objętych w ramach Infrastruktury Informacji Przestrzennej innymi tematami danych przestrzennych np. obiekty zabytkowe, obszary ochrony przyrody, drogi. Obiektami źródłowymi dla tego typu obiektów są elementy świata rzeczywistego, które same z siebie zawierają ograniczenia w użytkowaniu terenu np. obiekty zabytkowe, obszary ochrony przyrody lub te, które warunkują ograniczenia np. projektowana linia wysokiego napięcia. Pochodzą one ze źródeł zewnętrznych i przejmowane są bezpośrednio do dokumentu planistycznego;</w:t>
      </w:r>
    </w:p>
    <w:p w14:paraId="492856FD" w14:textId="1BB6C7F0" w:rsidR="002005BD" w:rsidRPr="008C4471" w:rsidRDefault="52DDC819" w:rsidP="00A250D5">
      <w:pPr>
        <w:pStyle w:val="Akapitzlist"/>
        <w:numPr>
          <w:ilvl w:val="0"/>
          <w:numId w:val="29"/>
        </w:numPr>
        <w:spacing w:before="200" w:after="200" w:line="360" w:lineRule="auto"/>
        <w:jc w:val="both"/>
        <w:rPr>
          <w:rFonts w:ascii="Calibri" w:hAnsi="Calibri" w:cs="Calibri"/>
          <w:sz w:val="22"/>
          <w:szCs w:val="22"/>
          <w:lang w:val="pl-PL"/>
        </w:rPr>
      </w:pPr>
      <w:r w:rsidRPr="008C4471">
        <w:rPr>
          <w:rFonts w:ascii="Calibri" w:hAnsi="Calibri" w:cs="Calibri"/>
          <w:sz w:val="22"/>
          <w:szCs w:val="22"/>
          <w:lang w:val="pl-PL"/>
        </w:rPr>
        <w:t xml:space="preserve">obiekty będące sformalizowaniem regulacji zewnętrznych zdefiniowanych w akcie prawnym, nie mające swojej abstrakcji (reprezentacji) w pozostałych tematach danych przestrzennych. </w:t>
      </w:r>
      <w:r w:rsidR="0064078B">
        <w:rPr>
          <w:rFonts w:ascii="Calibri" w:hAnsi="Calibri" w:cs="Calibri"/>
          <w:sz w:val="22"/>
          <w:szCs w:val="22"/>
          <w:lang w:val="pl-PL"/>
        </w:rPr>
        <w:br/>
      </w:r>
      <w:r w:rsidRPr="008C4471">
        <w:rPr>
          <w:rFonts w:ascii="Calibri" w:hAnsi="Calibri" w:cs="Calibri"/>
          <w:sz w:val="22"/>
          <w:szCs w:val="22"/>
          <w:lang w:val="pl-PL"/>
        </w:rPr>
        <w:t>W większości przypadków będą to bufory wokół obiektów określonych w poprzednim punkcie. Przykładem mogą być: strefa ograniczonej zabudowy wokół elektrowni wiatrowej lub strefa ochrony konserwatorskiej zabytku.</w:t>
      </w:r>
    </w:p>
    <w:p w14:paraId="2B9E0FEA" w14:textId="77777777" w:rsidR="002005BD" w:rsidRPr="008C4471" w:rsidRDefault="002005BD" w:rsidP="002005BD">
      <w:pPr>
        <w:pStyle w:val="Akapitzlist"/>
        <w:spacing w:before="200" w:after="200" w:line="360" w:lineRule="auto"/>
        <w:ind w:left="0"/>
        <w:jc w:val="both"/>
        <w:rPr>
          <w:rFonts w:ascii="Calibri" w:hAnsi="Calibri" w:cs="Calibri"/>
          <w:sz w:val="22"/>
          <w:szCs w:val="22"/>
          <w:lang w:val="pl-PL"/>
        </w:rPr>
      </w:pPr>
      <w:r w:rsidRPr="008C4471">
        <w:rPr>
          <w:rFonts w:ascii="Calibri" w:hAnsi="Calibri" w:cs="Calibri"/>
          <w:sz w:val="22"/>
          <w:szCs w:val="22"/>
          <w:lang w:val="pl-PL"/>
        </w:rPr>
        <w:t>Obiekty wchodzące w skład obu wymienionych wyżej typów stanowią tzw. treść planistyczną aktów planowania przestrzennego i zgodnie z założeniami modelu pojęciowego INSPIRE dla Planowanego zagospodarowania przestrzennego, mogą być objęte modelem dla planowania przestrzennego.</w:t>
      </w:r>
    </w:p>
    <w:p w14:paraId="69D53BFA" w14:textId="4E210FD0" w:rsidR="002005BD" w:rsidRPr="008C4471" w:rsidRDefault="52DDC819" w:rsidP="002005BD">
      <w:pPr>
        <w:pStyle w:val="Akapitzlist"/>
        <w:spacing w:before="200" w:after="200" w:line="360" w:lineRule="auto"/>
        <w:ind w:left="0"/>
        <w:jc w:val="both"/>
        <w:rPr>
          <w:rFonts w:ascii="Calibri" w:hAnsi="Calibri" w:cs="Calibri"/>
          <w:sz w:val="22"/>
          <w:szCs w:val="22"/>
          <w:lang w:val="pl-PL"/>
        </w:rPr>
      </w:pPr>
      <w:r w:rsidRPr="008C4471">
        <w:rPr>
          <w:rFonts w:ascii="Calibri" w:hAnsi="Calibri" w:cs="Calibri"/>
          <w:b/>
          <w:bCs/>
          <w:sz w:val="22"/>
          <w:szCs w:val="22"/>
          <w:lang w:val="pl-PL"/>
        </w:rPr>
        <w:t>Treść referencyjna</w:t>
      </w:r>
      <w:r w:rsidRPr="008C4471">
        <w:rPr>
          <w:rFonts w:ascii="Calibri" w:hAnsi="Calibri" w:cs="Calibri"/>
          <w:sz w:val="22"/>
          <w:szCs w:val="22"/>
          <w:lang w:val="pl-PL"/>
        </w:rPr>
        <w:t xml:space="preserve"> aktu planowania przestrzennego wiąże się przede wszystkim z cechami fizycznymi przestrzeni oraz dotychczasowym użytkowaniem. Dane te mają kluczowe znaczenie w procesie tworzenia dokumentu planistycznego, stanowiąc zasadniczą część uwarunkowań dla całego zagospodarowania przestrzennego. Dane tego rodzaju nie stanowią treści planistycznej, zaś ściśle wiążą się z zagadnieniem tzw. mapy podkładowej. Zgodnie z obowiązującymi przepisami prawa załączniki graficzne dokumentów planistycznych powinny być sporządzane na tzw. „podkładzie referencyjnym”, czyli mapach pochodzących </w:t>
      </w:r>
      <w:r w:rsidR="0064078B">
        <w:rPr>
          <w:rFonts w:ascii="Calibri" w:hAnsi="Calibri" w:cs="Calibri"/>
          <w:sz w:val="22"/>
          <w:szCs w:val="22"/>
          <w:lang w:val="pl-PL"/>
        </w:rPr>
        <w:br/>
      </w:r>
      <w:r w:rsidRPr="008C4471">
        <w:rPr>
          <w:rFonts w:ascii="Calibri" w:hAnsi="Calibri" w:cs="Calibri"/>
          <w:sz w:val="22"/>
          <w:szCs w:val="22"/>
          <w:lang w:val="pl-PL"/>
        </w:rPr>
        <w:t>z zasobu geodezyjnego i kartograficznego. Dane w nich zawarte służą budowie odniesień przestrzennych, umożliwiają zobrazowanie treści planistycznych aktu planowania przestrzennego na tle innych danych oraz ułatwiają wyszukiwanie informacji spełniającej zadane kryteria lokalizacyjne. Zgodnie z najlepszymi praktykami (w tym modelem pojęciowym INSPIRE) treści referencyjnej nie obejmuje się modelem pojęciowym dla planowania przestrzennego.</w:t>
      </w:r>
    </w:p>
    <w:p w14:paraId="346AD9F6" w14:textId="77777777" w:rsidR="002005BD" w:rsidRPr="008C4471" w:rsidRDefault="002005BD" w:rsidP="00F54AE0">
      <w:pPr>
        <w:pStyle w:val="Nagwek2"/>
        <w:spacing w:line="360" w:lineRule="auto"/>
        <w:rPr>
          <w:rFonts w:ascii="Calibri" w:hAnsi="Calibri" w:cs="Calibri"/>
        </w:rPr>
      </w:pPr>
      <w:bookmarkStart w:id="445" w:name="_Toc72329071"/>
      <w:r w:rsidRPr="008C4471">
        <w:rPr>
          <w:rFonts w:ascii="Calibri" w:hAnsi="Calibri" w:cs="Calibri"/>
        </w:rPr>
        <w:lastRenderedPageBreak/>
        <w:t>Model pojęciowy INSPIRE Planed Land Use</w:t>
      </w:r>
      <w:bookmarkEnd w:id="445"/>
    </w:p>
    <w:p w14:paraId="02387AAD" w14:textId="52FE02CA" w:rsidR="002005BD" w:rsidRPr="008C4471" w:rsidRDefault="52DDC819" w:rsidP="002005BD">
      <w:pPr>
        <w:pStyle w:val="Akapitzlist"/>
        <w:spacing w:before="200" w:after="200" w:line="360" w:lineRule="auto"/>
        <w:ind w:left="0"/>
        <w:jc w:val="both"/>
        <w:rPr>
          <w:rFonts w:ascii="Calibri" w:eastAsia="Arial" w:hAnsi="Calibri" w:cs="Calibri"/>
          <w:color w:val="000000" w:themeColor="text1"/>
          <w:sz w:val="22"/>
          <w:szCs w:val="22"/>
          <w:lang w:val="pl-PL" w:eastAsia="en-US"/>
        </w:rPr>
      </w:pPr>
      <w:r w:rsidRPr="008C4471">
        <w:rPr>
          <w:rFonts w:ascii="Calibri" w:hAnsi="Calibri" w:cs="Calibri"/>
          <w:sz w:val="22"/>
          <w:szCs w:val="22"/>
          <w:lang w:val="pl-PL"/>
        </w:rPr>
        <w:t xml:space="preserve">W ramach infrastruktury informacji przestrzennej INSPIRE tematyka związana z planowaniem przestrzennym została przyporządkowana do tematu Zagospodarowanie przestrzenne zdefiniowanego w Aneksie III do [Dyrektywa INSPIRE]. Szczegółowa specyfikacja danych dla zbiorów danych wpisujących się w ten temat jest określona w </w:t>
      </w:r>
      <w:r w:rsidRPr="008C4471">
        <w:rPr>
          <w:rFonts w:ascii="Calibri" w:eastAsia="Arial" w:hAnsi="Calibri" w:cs="Calibri"/>
          <w:color w:val="000000" w:themeColor="text1"/>
          <w:sz w:val="22"/>
          <w:szCs w:val="22"/>
          <w:lang w:val="pl-PL" w:eastAsia="en-US"/>
        </w:rPr>
        <w:t>[DS LU]. W jej ramach wyróżniono dwie odrębne kategorie zagospodarowania przestrzennego:</w:t>
      </w:r>
    </w:p>
    <w:p w14:paraId="4BC6FD30" w14:textId="258B88C2" w:rsidR="002005BD" w:rsidRPr="008C4471" w:rsidRDefault="002005BD" w:rsidP="00A250D5">
      <w:pPr>
        <w:pStyle w:val="Akapitzlist"/>
        <w:numPr>
          <w:ilvl w:val="0"/>
          <w:numId w:val="30"/>
        </w:numPr>
        <w:spacing w:before="200" w:after="200" w:line="360" w:lineRule="auto"/>
        <w:rPr>
          <w:rFonts w:ascii="Calibri" w:hAnsi="Calibri" w:cs="Calibri"/>
          <w:sz w:val="22"/>
          <w:szCs w:val="22"/>
          <w:lang w:val="pl-PL"/>
        </w:rPr>
      </w:pPr>
      <w:r w:rsidRPr="008C4471">
        <w:rPr>
          <w:rFonts w:ascii="Calibri" w:hAnsi="Calibri" w:cs="Calibri"/>
          <w:b/>
          <w:bCs/>
          <w:sz w:val="22"/>
          <w:szCs w:val="22"/>
          <w:lang w:val="pl-PL"/>
        </w:rPr>
        <w:t>Istniejące zagospodarowanie przestrzenne</w:t>
      </w:r>
      <w:r w:rsidRPr="008C4471">
        <w:rPr>
          <w:rFonts w:ascii="Calibri" w:hAnsi="Calibri" w:cs="Calibri"/>
          <w:sz w:val="22"/>
          <w:szCs w:val="22"/>
          <w:lang w:val="pl-PL"/>
        </w:rPr>
        <w:t xml:space="preserve">, które obiektywnie przedstawia sposób wykorzystania </w:t>
      </w:r>
      <w:r w:rsidR="0064078B">
        <w:rPr>
          <w:rFonts w:ascii="Calibri" w:hAnsi="Calibri" w:cs="Calibri"/>
          <w:sz w:val="22"/>
          <w:szCs w:val="22"/>
          <w:lang w:val="pl-PL"/>
        </w:rPr>
        <w:br/>
      </w:r>
      <w:r w:rsidRPr="008C4471">
        <w:rPr>
          <w:rFonts w:ascii="Calibri" w:hAnsi="Calibri" w:cs="Calibri"/>
          <w:sz w:val="22"/>
          <w:szCs w:val="22"/>
          <w:lang w:val="pl-PL"/>
        </w:rPr>
        <w:t>i funkcje danego terenu, zarówno obecnie, jak i w przeszłości</w:t>
      </w:r>
      <w:r w:rsidR="00815F0D">
        <w:rPr>
          <w:rFonts w:ascii="Calibri" w:hAnsi="Calibri" w:cs="Calibri"/>
          <w:sz w:val="22"/>
          <w:szCs w:val="22"/>
          <w:lang w:val="pl-PL"/>
        </w:rPr>
        <w:t>;</w:t>
      </w:r>
    </w:p>
    <w:p w14:paraId="2BEBF913" w14:textId="77777777" w:rsidR="002005BD" w:rsidRPr="008C4471" w:rsidRDefault="002005BD" w:rsidP="00A250D5">
      <w:pPr>
        <w:pStyle w:val="Akapitzlist"/>
        <w:numPr>
          <w:ilvl w:val="0"/>
          <w:numId w:val="30"/>
        </w:numPr>
        <w:spacing w:before="200" w:after="200" w:line="360" w:lineRule="auto"/>
        <w:ind w:left="771" w:hanging="357"/>
        <w:rPr>
          <w:rFonts w:ascii="Calibri" w:hAnsi="Calibri" w:cs="Calibri"/>
          <w:sz w:val="22"/>
          <w:szCs w:val="22"/>
          <w:lang w:val="pl-PL"/>
        </w:rPr>
      </w:pPr>
      <w:r w:rsidRPr="008C4471">
        <w:rPr>
          <w:rFonts w:ascii="Calibri" w:hAnsi="Calibri" w:cs="Calibri"/>
          <w:b/>
          <w:bCs/>
          <w:sz w:val="22"/>
          <w:szCs w:val="22"/>
          <w:lang w:val="pl-PL"/>
        </w:rPr>
        <w:t>Planowane zagospodarowanie przestrzenne</w:t>
      </w:r>
      <w:r w:rsidRPr="008C4471">
        <w:rPr>
          <w:rFonts w:ascii="Calibri" w:hAnsi="Calibri" w:cs="Calibri"/>
          <w:sz w:val="22"/>
          <w:szCs w:val="22"/>
          <w:lang w:val="pl-PL"/>
        </w:rPr>
        <w:t>, zgodne z treścią dokumentów planistycznych, opracowywanych przez właściwe organy administracji publicznej i przedstawiających możliwe wykorzystanie terenu w przyszłości.</w:t>
      </w:r>
    </w:p>
    <w:p w14:paraId="16BF2832" w14:textId="77777777" w:rsidR="002005BD" w:rsidRPr="008C4471" w:rsidRDefault="002005BD" w:rsidP="002005BD">
      <w:pPr>
        <w:pStyle w:val="Akapitzlist"/>
        <w:spacing w:before="200" w:after="200" w:line="360" w:lineRule="auto"/>
        <w:ind w:left="0"/>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Schemat aplikacyjny INSPIRE dla planowanego zagospodarowania przestrzennego (ang. PlannedLandUse) składa się z czterech typów obiektów przestrzennych:</w:t>
      </w:r>
    </w:p>
    <w:p w14:paraId="3E75B4EB" w14:textId="77777777" w:rsidR="002005BD" w:rsidRPr="008C4471" w:rsidRDefault="002005BD" w:rsidP="00F54AE0">
      <w:pPr>
        <w:pStyle w:val="Nagwek3"/>
        <w:spacing w:after="160" w:line="360" w:lineRule="auto"/>
        <w:ind w:left="720"/>
        <w:rPr>
          <w:rFonts w:ascii="Calibri" w:hAnsi="Calibri" w:cs="Calibri"/>
          <w:sz w:val="26"/>
          <w:szCs w:val="26"/>
          <w:lang w:val="pl-PL"/>
        </w:rPr>
      </w:pPr>
      <w:bookmarkStart w:id="446" w:name="_Toc72329072"/>
      <w:r w:rsidRPr="008C4471">
        <w:rPr>
          <w:rFonts w:ascii="Calibri" w:hAnsi="Calibri" w:cs="Calibri"/>
          <w:sz w:val="26"/>
          <w:szCs w:val="26"/>
          <w:lang w:val="pl-PL"/>
        </w:rPr>
        <w:t>SpatialPlan</w:t>
      </w:r>
      <w:bookmarkEnd w:id="446"/>
    </w:p>
    <w:p w14:paraId="44AA8266" w14:textId="3EE56DFF" w:rsidR="002005BD" w:rsidRPr="008C4471" w:rsidRDefault="002005BD" w:rsidP="002005BD">
      <w:pPr>
        <w:pStyle w:val="Akapitzlist"/>
        <w:spacing w:before="200" w:line="360" w:lineRule="auto"/>
        <w:ind w:left="0"/>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 xml:space="preserve">Zestaw dokumentów, w których wskazano kierunek strategiczny rozwoju danego obszaru geograficznego, przedstawiono politykę, priorytety, programy i podział gruntów służące realizacji kierunku strategicznego </w:t>
      </w:r>
      <w:r w:rsidR="00815F0D">
        <w:rPr>
          <w:rFonts w:ascii="Calibri" w:eastAsia="Arial" w:hAnsi="Calibri" w:cs="Calibri"/>
          <w:color w:val="000000" w:themeColor="text1"/>
          <w:sz w:val="22"/>
          <w:szCs w:val="22"/>
          <w:lang w:val="pl-PL" w:eastAsia="en-US"/>
        </w:rPr>
        <w:br/>
      </w:r>
      <w:r w:rsidRPr="008C4471">
        <w:rPr>
          <w:rFonts w:ascii="Calibri" w:eastAsia="Arial" w:hAnsi="Calibri" w:cs="Calibri"/>
          <w:color w:val="000000" w:themeColor="text1"/>
          <w:sz w:val="22"/>
          <w:szCs w:val="22"/>
          <w:lang w:val="pl-PL" w:eastAsia="en-US"/>
        </w:rPr>
        <w:t>i wpływające na rozkład ludności oraz działalności w różnej skali przestrzennej. Plan zagospodarowania przestrzennego może zostać opracowany na potrzeby planowania miejskiego, planowania regionalnego, planowania w zakresie ochrony środowiska, planowania krajobrazu, krajowych planów zagospodarowania przestrzennego lub planowania przestrzennego na szczeblu UE.</w:t>
      </w:r>
    </w:p>
    <w:p w14:paraId="5C595387" w14:textId="77777777" w:rsidR="002005BD" w:rsidRPr="008C4471" w:rsidRDefault="002005BD" w:rsidP="00F54AE0">
      <w:pPr>
        <w:pStyle w:val="Nagwek3"/>
        <w:spacing w:after="160" w:line="360" w:lineRule="auto"/>
        <w:ind w:left="720"/>
        <w:rPr>
          <w:rFonts w:ascii="Calibri" w:hAnsi="Calibri" w:cs="Calibri"/>
          <w:sz w:val="26"/>
          <w:szCs w:val="26"/>
          <w:lang w:val="pl-PL"/>
        </w:rPr>
      </w:pPr>
      <w:bookmarkStart w:id="447" w:name="_Toc72329073"/>
      <w:r w:rsidRPr="008C4471">
        <w:rPr>
          <w:rFonts w:ascii="Calibri" w:hAnsi="Calibri" w:cs="Calibri"/>
          <w:sz w:val="26"/>
          <w:szCs w:val="26"/>
          <w:lang w:val="pl-PL"/>
        </w:rPr>
        <w:t>ZoningElement</w:t>
      </w:r>
      <w:bookmarkEnd w:id="447"/>
    </w:p>
    <w:p w14:paraId="69E63F07" w14:textId="77777777" w:rsidR="002005BD" w:rsidRPr="008C4471" w:rsidRDefault="002005BD" w:rsidP="002005BD">
      <w:pPr>
        <w:pStyle w:val="Akapitzlist"/>
        <w:spacing w:before="200" w:after="200" w:line="360" w:lineRule="auto"/>
        <w:ind w:left="0"/>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Obiekt przestrzenny jednorodny pod względem dozwolonych sposobów użytkowania ziemi określonych na podstawie podziału na strefy oddzielające jedne grupy form użytkowania ziemi od innych.</w:t>
      </w:r>
    </w:p>
    <w:p w14:paraId="410CD958" w14:textId="77777777" w:rsidR="002005BD" w:rsidRPr="008C4471" w:rsidRDefault="002005BD" w:rsidP="00F54AE0">
      <w:pPr>
        <w:pStyle w:val="Nagwek3"/>
        <w:spacing w:after="160" w:line="360" w:lineRule="auto"/>
        <w:ind w:left="720"/>
        <w:rPr>
          <w:rFonts w:ascii="Calibri" w:hAnsi="Calibri" w:cs="Calibri"/>
          <w:sz w:val="26"/>
          <w:szCs w:val="26"/>
          <w:lang w:val="pl-PL"/>
        </w:rPr>
      </w:pPr>
      <w:bookmarkStart w:id="448" w:name="_Toc72329074"/>
      <w:r w:rsidRPr="008C4471">
        <w:rPr>
          <w:rFonts w:ascii="Calibri" w:hAnsi="Calibri" w:cs="Calibri"/>
          <w:sz w:val="26"/>
          <w:szCs w:val="26"/>
          <w:lang w:val="pl-PL"/>
        </w:rPr>
        <w:t>SupplementaryRegulation</w:t>
      </w:r>
      <w:bookmarkEnd w:id="448"/>
    </w:p>
    <w:p w14:paraId="24FACABB" w14:textId="750A35D1" w:rsidR="002005BD" w:rsidRPr="008C4471" w:rsidRDefault="002005BD" w:rsidP="002005BD">
      <w:pPr>
        <w:pStyle w:val="Akapitzlist"/>
        <w:spacing w:before="200" w:after="200" w:line="360" w:lineRule="auto"/>
        <w:ind w:left="0"/>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Obiekt przestrzenny (punkt, linia lub poligon) w planie zagospodarowania przestrzennego, w którym zawarte są dodatkowe informacje lub ograniczenia co do użytkowania ziemi i wód, konieczne z powodów związanych z planowaniem przestrzennym lub niezbędne do sformalizowania regulacji zewnętrznych zdefiniowanych w akcie prawnym.</w:t>
      </w:r>
    </w:p>
    <w:p w14:paraId="44401F88" w14:textId="77777777" w:rsidR="002005BD" w:rsidRPr="008C4471" w:rsidRDefault="002005BD" w:rsidP="00F54AE0">
      <w:pPr>
        <w:pStyle w:val="Nagwek3"/>
        <w:spacing w:after="160" w:line="360" w:lineRule="auto"/>
        <w:ind w:left="720"/>
        <w:rPr>
          <w:rFonts w:ascii="Calibri" w:hAnsi="Calibri" w:cs="Calibri"/>
          <w:sz w:val="26"/>
          <w:szCs w:val="26"/>
          <w:lang w:val="pl-PL"/>
        </w:rPr>
      </w:pPr>
      <w:bookmarkStart w:id="449" w:name="_Toc72329075"/>
      <w:r w:rsidRPr="008C4471">
        <w:rPr>
          <w:rFonts w:ascii="Calibri" w:hAnsi="Calibri" w:cs="Calibri"/>
          <w:sz w:val="26"/>
          <w:szCs w:val="26"/>
          <w:lang w:val="pl-PL"/>
        </w:rPr>
        <w:lastRenderedPageBreak/>
        <w:t>OfficialDocumentation</w:t>
      </w:r>
      <w:bookmarkEnd w:id="449"/>
    </w:p>
    <w:p w14:paraId="6B0675B3" w14:textId="77777777" w:rsidR="002005BD" w:rsidRPr="008C4471" w:rsidRDefault="002005BD" w:rsidP="002005BD">
      <w:pPr>
        <w:pStyle w:val="Akapitzlist"/>
        <w:spacing w:before="200" w:after="200" w:line="360" w:lineRule="auto"/>
        <w:ind w:left="0"/>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 xml:space="preserve">Dokumentacja urzędowa, w tym plan zagospodarowania przestrzennego, może obejmować mające zastosowanie prawodawstwo, regulacje, elementy kartograficzne, elementy opisowe, które mogą być związane z kompletnym planem zagospodarowania przestrzennego, wydzielenie stref lub przepisy dodatkowe. W niektórych państwach członkowskich teksty regulacji będą częścią zbioru danych (można im przypisać atrybut </w:t>
      </w:r>
      <w:r w:rsidRPr="008C4471">
        <w:rPr>
          <w:rFonts w:ascii="Calibri" w:eastAsia="Arial" w:hAnsi="Calibri" w:cs="Calibri"/>
          <w:i/>
          <w:iCs/>
          <w:color w:val="000000" w:themeColor="text1"/>
          <w:sz w:val="22"/>
          <w:szCs w:val="22"/>
          <w:lang w:val="pl-PL" w:eastAsia="en-US"/>
        </w:rPr>
        <w:t>regulationText</w:t>
      </w:r>
      <w:r w:rsidRPr="008C4471">
        <w:rPr>
          <w:rFonts w:ascii="Calibri" w:eastAsia="Arial" w:hAnsi="Calibri" w:cs="Calibri"/>
          <w:color w:val="000000" w:themeColor="text1"/>
          <w:sz w:val="22"/>
          <w:szCs w:val="22"/>
          <w:lang w:val="pl-PL" w:eastAsia="en-US"/>
        </w:rPr>
        <w:t>), w innych zaś tekst nie będzie częścią zbioru danych i obecne będzie wyłącznie odniesienie do dokumentu lub aktu prawnego.</w:t>
      </w:r>
    </w:p>
    <w:p w14:paraId="71DE574D" w14:textId="4A658C95" w:rsidR="002005BD" w:rsidRPr="008C4471" w:rsidRDefault="002005BD" w:rsidP="00971AC4">
      <w:pPr>
        <w:pStyle w:val="NormalText"/>
        <w:rPr>
          <w:rFonts w:eastAsia="Arial"/>
        </w:rPr>
      </w:pPr>
      <w:r w:rsidRPr="008C4471">
        <w:rPr>
          <w:noProof/>
          <w:lang w:val="pl-PL" w:eastAsia="pl-PL"/>
        </w:rPr>
        <w:drawing>
          <wp:inline distT="0" distB="0" distL="0" distR="0" wp14:anchorId="5E3E98E9" wp14:editId="04412673">
            <wp:extent cx="5732886" cy="5467348"/>
            <wp:effectExtent l="0" t="0" r="1270" b="0"/>
            <wp:docPr id="40" name="Obraz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40"/>
                    <pic:cNvPicPr/>
                  </pic:nvPicPr>
                  <pic:blipFill>
                    <a:blip r:embed="rId151">
                      <a:extLst>
                        <a:ext uri="{28A0092B-C50C-407E-A947-70E740481C1C}">
                          <a14:useLocalDpi xmlns:a14="http://schemas.microsoft.com/office/drawing/2010/main"/>
                        </a:ext>
                      </a:extLst>
                    </a:blip>
                    <a:stretch>
                      <a:fillRect/>
                    </a:stretch>
                  </pic:blipFill>
                  <pic:spPr>
                    <a:xfrm>
                      <a:off x="0" y="0"/>
                      <a:ext cx="5732886" cy="5467348"/>
                    </a:xfrm>
                    <a:prstGeom prst="rect">
                      <a:avLst/>
                    </a:prstGeom>
                  </pic:spPr>
                </pic:pic>
              </a:graphicData>
            </a:graphic>
          </wp:inline>
        </w:drawing>
      </w:r>
    </w:p>
    <w:p w14:paraId="79C807CD" w14:textId="7FDD0EBA" w:rsidR="002005BD" w:rsidRPr="008C4471" w:rsidRDefault="007A72FE" w:rsidP="007A72FE">
      <w:pPr>
        <w:pStyle w:val="Legenda"/>
        <w:rPr>
          <w:rFonts w:eastAsia="Arial" w:cs="Calibri"/>
          <w:color w:val="000000" w:themeColor="text1"/>
          <w:szCs w:val="20"/>
          <w:lang w:val="pl-PL"/>
        </w:rPr>
      </w:pPr>
      <w:bookmarkStart w:id="450" w:name="_Toc59449882"/>
      <w:bookmarkStart w:id="451" w:name="_Toc72163546"/>
      <w:r w:rsidRPr="008C4471">
        <w:rPr>
          <w:rFonts w:eastAsia="Arial" w:cs="Calibri"/>
          <w:color w:val="000000" w:themeColor="text1"/>
          <w:szCs w:val="20"/>
          <w:lang w:val="pl-PL"/>
        </w:rPr>
        <w:t xml:space="preserve">Rys.  </w:t>
      </w:r>
      <w:r w:rsidRPr="008C4471">
        <w:rPr>
          <w:rFonts w:eastAsia="Arial" w:cs="Calibri"/>
          <w:color w:val="000000" w:themeColor="text1"/>
          <w:szCs w:val="20"/>
          <w:lang w:val="pl-PL"/>
        </w:rPr>
        <w:fldChar w:fldCharType="begin"/>
      </w:r>
      <w:r w:rsidRPr="008C4471">
        <w:rPr>
          <w:rFonts w:eastAsia="Arial" w:cs="Calibri"/>
          <w:color w:val="000000" w:themeColor="text1"/>
          <w:szCs w:val="20"/>
          <w:lang w:val="pl-PL"/>
        </w:rPr>
        <w:instrText xml:space="preserve"> SEQ Rys._ \* ARABIC </w:instrText>
      </w:r>
      <w:r w:rsidRPr="008C4471">
        <w:rPr>
          <w:rFonts w:eastAsia="Arial" w:cs="Calibri"/>
          <w:color w:val="000000" w:themeColor="text1"/>
          <w:szCs w:val="20"/>
          <w:lang w:val="pl-PL"/>
        </w:rPr>
        <w:fldChar w:fldCharType="separate"/>
      </w:r>
      <w:r w:rsidR="008A5BA4">
        <w:rPr>
          <w:rFonts w:eastAsia="Arial" w:cs="Calibri"/>
          <w:noProof/>
          <w:color w:val="000000" w:themeColor="text1"/>
          <w:szCs w:val="20"/>
          <w:lang w:val="pl-PL"/>
        </w:rPr>
        <w:t>31</w:t>
      </w:r>
      <w:r w:rsidRPr="008C4471">
        <w:rPr>
          <w:rFonts w:eastAsia="Arial" w:cs="Calibri"/>
          <w:color w:val="000000" w:themeColor="text1"/>
          <w:szCs w:val="20"/>
          <w:lang w:val="pl-PL"/>
        </w:rPr>
        <w:fldChar w:fldCharType="end"/>
      </w:r>
      <w:r w:rsidRPr="008C4471">
        <w:rPr>
          <w:rFonts w:eastAsia="Arial" w:cs="Calibri"/>
          <w:color w:val="000000" w:themeColor="text1"/>
          <w:szCs w:val="20"/>
          <w:lang w:val="pl-PL"/>
        </w:rPr>
        <w:t xml:space="preserve"> –</w:t>
      </w:r>
      <w:r w:rsidR="00267858" w:rsidRPr="008C4471">
        <w:rPr>
          <w:rFonts w:eastAsia="Arial" w:cs="Calibri"/>
          <w:color w:val="000000" w:themeColor="text1"/>
          <w:szCs w:val="20"/>
          <w:lang w:val="pl-PL"/>
        </w:rPr>
        <w:t xml:space="preserve"> </w:t>
      </w:r>
      <w:r w:rsidRPr="008C4471">
        <w:rPr>
          <w:rFonts w:eastAsia="Arial" w:cs="Calibri"/>
          <w:color w:val="000000" w:themeColor="text1"/>
          <w:szCs w:val="20"/>
          <w:lang w:val="pl-PL"/>
        </w:rPr>
        <w:t xml:space="preserve">Widok </w:t>
      </w:r>
      <w:r w:rsidR="002005BD" w:rsidRPr="008C4471">
        <w:rPr>
          <w:rFonts w:eastAsia="Arial" w:cs="Calibri"/>
          <w:color w:val="000000" w:themeColor="text1"/>
          <w:szCs w:val="20"/>
          <w:lang w:val="pl-PL"/>
        </w:rPr>
        <w:t>ogólny schematu aplikacyjnego dla Planowanego zagospodarowania przestrzennego [Źródło: INSPIRE D2.8.III.4 Data Specification on Land Use – Technical Guidelines]</w:t>
      </w:r>
      <w:bookmarkEnd w:id="450"/>
      <w:bookmarkEnd w:id="451"/>
    </w:p>
    <w:p w14:paraId="35A697C2" w14:textId="5F30199F" w:rsidR="002005BD" w:rsidRPr="008C4471" w:rsidRDefault="52DDC819" w:rsidP="002005BD">
      <w:pPr>
        <w:pStyle w:val="Akapitzlist"/>
        <w:spacing w:before="200" w:after="200" w:line="360" w:lineRule="auto"/>
        <w:ind w:left="0"/>
        <w:jc w:val="both"/>
        <w:rPr>
          <w:rFonts w:ascii="Calibri" w:eastAsia="Arial" w:hAnsi="Calibri" w:cs="Calibri"/>
          <w:color w:val="000000" w:themeColor="text1"/>
          <w:lang w:val="pl-PL" w:eastAsia="en-US"/>
        </w:rPr>
      </w:pPr>
      <w:r w:rsidRPr="008C4471">
        <w:rPr>
          <w:rFonts w:ascii="Calibri" w:eastAsia="Arial" w:hAnsi="Calibri" w:cs="Calibri"/>
          <w:color w:val="000000" w:themeColor="text1"/>
          <w:sz w:val="22"/>
          <w:szCs w:val="22"/>
          <w:lang w:val="pl-PL" w:eastAsia="en-US"/>
        </w:rPr>
        <w:t xml:space="preserve">Koncepcja schematu aplikacyjnego </w:t>
      </w:r>
      <w:r w:rsidRPr="008C4471">
        <w:rPr>
          <w:rFonts w:ascii="Calibri" w:eastAsia="Arial" w:hAnsi="Calibri" w:cs="Calibri"/>
          <w:i/>
          <w:iCs/>
          <w:color w:val="000000" w:themeColor="text1"/>
          <w:sz w:val="22"/>
          <w:szCs w:val="22"/>
          <w:lang w:val="pl-PL" w:eastAsia="en-US"/>
        </w:rPr>
        <w:t>Planowanie przestrzenne</w:t>
      </w:r>
      <w:r w:rsidRPr="008C4471">
        <w:rPr>
          <w:rFonts w:ascii="Calibri" w:eastAsia="Arial" w:hAnsi="Calibri" w:cs="Calibri"/>
          <w:color w:val="000000" w:themeColor="text1"/>
          <w:sz w:val="22"/>
          <w:szCs w:val="22"/>
          <w:lang w:val="pl-PL" w:eastAsia="en-US"/>
        </w:rPr>
        <w:t xml:space="preserve"> oparta jest na powyższym modelu pojęciowym INSPIRE i obejmuje swoim zakresem tematycznym realizację typu obiektu SpatialPlan jako </w:t>
      </w:r>
      <w:r w:rsidRPr="008C4471">
        <w:rPr>
          <w:rFonts w:ascii="Calibri" w:eastAsia="Arial" w:hAnsi="Calibri" w:cs="Calibri"/>
          <w:color w:val="000000" w:themeColor="text1"/>
          <w:sz w:val="22"/>
          <w:szCs w:val="22"/>
          <w:lang w:val="pl-PL" w:eastAsia="en-US"/>
        </w:rPr>
        <w:lastRenderedPageBreak/>
        <w:t>AktPlanowaniaPrzestrzennego oraz dwie realizacje typu obiektu OfficialDocumentation jako: RysunekAktuPlanowaniaPrzestrzennego i DokumentFormalny. Typy obiektów: SupplementaryRegulation oraz ZoningElement nie są odzwierciedlane w tym modelu (tzn. obligatoryjnym podstawowym modelu app).</w:t>
      </w:r>
    </w:p>
    <w:p w14:paraId="5318B508" w14:textId="77777777" w:rsidR="002005BD" w:rsidRPr="008C4471" w:rsidRDefault="52DDC819" w:rsidP="00196D4D">
      <w:pPr>
        <w:pStyle w:val="Nagwek2"/>
        <w:spacing w:line="360" w:lineRule="auto"/>
        <w:rPr>
          <w:rFonts w:ascii="Calibri" w:hAnsi="Calibri" w:cs="Calibri"/>
          <w:lang w:val="pl-PL"/>
        </w:rPr>
      </w:pPr>
      <w:bookmarkStart w:id="452" w:name="_Toc72329076"/>
      <w:r w:rsidRPr="008C4471">
        <w:rPr>
          <w:rFonts w:ascii="Calibri" w:hAnsi="Calibri" w:cs="Calibri"/>
          <w:lang w:val="pl-PL"/>
        </w:rPr>
        <w:t xml:space="preserve">Metodologia rozszerzenia modelu pojęciowego </w:t>
      </w:r>
      <w:r w:rsidRPr="008C4471">
        <w:rPr>
          <w:rFonts w:ascii="Calibri" w:hAnsi="Calibri" w:cs="Calibri"/>
          <w:i/>
          <w:iCs/>
          <w:lang w:val="pl-PL"/>
        </w:rPr>
        <w:t>Planowanie przestrzenne</w:t>
      </w:r>
      <w:bookmarkEnd w:id="452"/>
    </w:p>
    <w:p w14:paraId="55C46D72" w14:textId="7E2AED6F" w:rsidR="00196D4D" w:rsidRPr="008C4471" w:rsidRDefault="52DDC819" w:rsidP="00196D4D">
      <w:pPr>
        <w:pStyle w:val="Akapitzlist"/>
        <w:spacing w:before="200" w:after="200" w:line="360" w:lineRule="auto"/>
        <w:ind w:left="0"/>
        <w:jc w:val="both"/>
        <w:rPr>
          <w:rFonts w:ascii="Calibri" w:hAnsi="Calibri" w:cs="Calibri"/>
          <w:sz w:val="22"/>
          <w:szCs w:val="22"/>
          <w:lang w:val="pl-PL"/>
        </w:rPr>
      </w:pPr>
      <w:r w:rsidRPr="008C4471">
        <w:rPr>
          <w:rFonts w:ascii="Calibri" w:eastAsia="Arial" w:hAnsi="Calibri" w:cs="Calibri"/>
          <w:color w:val="000000" w:themeColor="text1"/>
          <w:sz w:val="22"/>
          <w:szCs w:val="22"/>
          <w:lang w:val="pl-PL" w:eastAsia="en-US"/>
        </w:rPr>
        <w:t xml:space="preserve">Na obecnym etapie swojego rozwoju model pojęciowy </w:t>
      </w:r>
      <w:r w:rsidRPr="008C4471">
        <w:rPr>
          <w:rFonts w:ascii="Calibri" w:eastAsia="Arial" w:hAnsi="Calibri" w:cs="Calibri"/>
          <w:i/>
          <w:iCs/>
          <w:color w:val="000000" w:themeColor="text1"/>
          <w:sz w:val="22"/>
          <w:szCs w:val="22"/>
          <w:lang w:val="pl-PL" w:eastAsia="en-US"/>
        </w:rPr>
        <w:t>Planowanie przestrzenne</w:t>
      </w:r>
      <w:r w:rsidRPr="008C4471">
        <w:rPr>
          <w:rFonts w:ascii="Calibri" w:eastAsia="Arial" w:hAnsi="Calibri" w:cs="Calibri"/>
          <w:color w:val="000000" w:themeColor="text1"/>
          <w:sz w:val="22"/>
          <w:szCs w:val="22"/>
          <w:lang w:val="pl-PL" w:eastAsia="en-US"/>
        </w:rPr>
        <w:t xml:space="preserve"> nie obejmuje swoim zakresem tematycznym wszystkich </w:t>
      </w:r>
      <w:r w:rsidRPr="008C4471">
        <w:rPr>
          <w:rFonts w:ascii="Calibri" w:hAnsi="Calibri" w:cs="Calibri"/>
          <w:sz w:val="22"/>
          <w:szCs w:val="22"/>
          <w:lang w:val="pl-PL"/>
        </w:rPr>
        <w:t xml:space="preserve">elementów reprezentujących rezultat procesu planowania przestrzennego, dla których źródłem jest akt planowania przestrzennego. Mając jednak na względzie istotę tego zakresu informacji dla użytkowników danych przestrzennych oraz fakt, że wiele jednostek samorządu terytorialnego gromadzi pełne dane planistyczne w postaci bazodanowej, rekomenduje się (o ile jest to możliwe) udostępnianie danych planistycznych w postaci rozszerzonego schematu aplikacyjnego </w:t>
      </w:r>
      <w:r w:rsidRPr="008C4471">
        <w:rPr>
          <w:rFonts w:ascii="Calibri" w:hAnsi="Calibri" w:cs="Calibri"/>
          <w:i/>
          <w:iCs/>
          <w:sz w:val="22"/>
          <w:szCs w:val="22"/>
          <w:lang w:val="pl-PL"/>
        </w:rPr>
        <w:t>Planowanie przestrzenne</w:t>
      </w:r>
      <w:r w:rsidRPr="008C4471">
        <w:rPr>
          <w:rFonts w:ascii="Calibri" w:hAnsi="Calibri" w:cs="Calibri"/>
          <w:sz w:val="22"/>
          <w:szCs w:val="22"/>
          <w:lang w:val="pl-PL"/>
        </w:rPr>
        <w:t>.</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196D4D" w:rsidRPr="00C31734" w14:paraId="5952D682" w14:textId="77777777" w:rsidTr="52DDC819">
        <w:trPr>
          <w:trHeight w:val="437"/>
          <w:tblHeader/>
        </w:trPr>
        <w:tc>
          <w:tcPr>
            <w:tcW w:w="1120" w:type="pct"/>
            <w:shd w:val="clear" w:color="auto" w:fill="F2F2F2" w:themeFill="background1" w:themeFillShade="F2"/>
            <w:noWrap/>
            <w:vAlign w:val="center"/>
            <w:hideMark/>
          </w:tcPr>
          <w:p w14:paraId="222FD79A" w14:textId="0BCBBF31" w:rsidR="00196D4D" w:rsidRPr="008C4471" w:rsidRDefault="00196D4D" w:rsidP="008A5F7E">
            <w:pPr>
              <w:spacing w:line="360" w:lineRule="auto"/>
              <w:rPr>
                <w:rFonts w:ascii="Calibri" w:hAnsi="Calibri" w:cs="Calibri"/>
                <w:b/>
                <w:color w:val="FF000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8A5BA4">
              <w:rPr>
                <w:rFonts w:ascii="Calibri" w:hAnsi="Calibri" w:cs="Calibri"/>
                <w:b/>
                <w:noProof/>
                <w:color w:val="0070C0"/>
                <w:sz w:val="22"/>
                <w:szCs w:val="22"/>
              </w:rPr>
              <w:t>15</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206EE4F9" w14:textId="44D40DE4" w:rsidR="00196D4D" w:rsidRPr="008C4471" w:rsidRDefault="00526840" w:rsidP="008A5F7E">
            <w:pPr>
              <w:spacing w:line="360" w:lineRule="auto"/>
              <w:rPr>
                <w:rFonts w:ascii="Calibri" w:hAnsi="Calibri" w:cs="Calibri"/>
                <w:color w:val="000000"/>
                <w:sz w:val="20"/>
                <w:szCs w:val="20"/>
              </w:rPr>
            </w:pPr>
            <w:r w:rsidRPr="00526840">
              <w:rPr>
                <w:rStyle w:val="Hipercze"/>
                <w:rFonts w:ascii="Calibri" w:hAnsi="Calibri" w:cs="Calibri"/>
                <w:i/>
                <w:sz w:val="20"/>
              </w:rPr>
              <w:t>https://www.gov.pl/zagospodarowanieprzestrzenne/app/1.0/rec/schema-extention/extention-rules</w:t>
            </w:r>
          </w:p>
        </w:tc>
      </w:tr>
      <w:tr w:rsidR="00196D4D" w:rsidRPr="00C31734" w14:paraId="3862AE9B" w14:textId="77777777" w:rsidTr="52DDC819">
        <w:trPr>
          <w:trHeight w:val="506"/>
        </w:trPr>
        <w:tc>
          <w:tcPr>
            <w:tcW w:w="5000" w:type="pct"/>
            <w:gridSpan w:val="2"/>
            <w:shd w:val="clear" w:color="auto" w:fill="auto"/>
            <w:noWrap/>
            <w:vAlign w:val="center"/>
            <w:hideMark/>
          </w:tcPr>
          <w:p w14:paraId="59FC1FF4" w14:textId="6AB4CF9F" w:rsidR="00196D4D" w:rsidRPr="008C4471" w:rsidRDefault="52DDC819" w:rsidP="008A5F7E">
            <w:pPr>
              <w:spacing w:line="360" w:lineRule="auto"/>
              <w:ind w:right="106"/>
              <w:rPr>
                <w:rFonts w:ascii="Calibri" w:hAnsi="Calibri" w:cs="Calibri"/>
                <w:color w:val="000000"/>
                <w:sz w:val="22"/>
                <w:szCs w:val="22"/>
              </w:rPr>
            </w:pPr>
            <w:r w:rsidRPr="008C4471">
              <w:rPr>
                <w:rFonts w:ascii="Calibri" w:hAnsi="Calibri" w:cs="Calibri"/>
                <w:sz w:val="22"/>
                <w:szCs w:val="22"/>
                <w:lang w:eastAsia="en-US"/>
              </w:rPr>
              <w:t xml:space="preserve">Jeżeli jednostka samorządu terytorialnego gromadzi dane planistyczne w postaci elektronicznej (wektorowa baza danych) dla pełnego zakresu aktu planowania przestrzennego, to może je udostępnić w ramach infrastruktury informacji przestrzennej w postaci rozszerzonego schematu aplikacyjnego </w:t>
            </w:r>
            <w:r w:rsidRPr="008C4471">
              <w:rPr>
                <w:rFonts w:ascii="Calibri" w:hAnsi="Calibri" w:cs="Calibri"/>
                <w:i/>
                <w:iCs/>
                <w:sz w:val="22"/>
                <w:szCs w:val="22"/>
                <w:lang w:eastAsia="en-US"/>
              </w:rPr>
              <w:t>Planowanie przestrzenne</w:t>
            </w:r>
            <w:r w:rsidRPr="008C4471">
              <w:rPr>
                <w:rFonts w:ascii="Calibri" w:hAnsi="Calibri" w:cs="Calibri"/>
                <w:sz w:val="22"/>
                <w:szCs w:val="22"/>
                <w:lang w:eastAsia="en-US"/>
              </w:rPr>
              <w:t>, zgodnie ze zdefiniowanymi w niniejszym załączniku zasadami.</w:t>
            </w:r>
          </w:p>
        </w:tc>
      </w:tr>
    </w:tbl>
    <w:p w14:paraId="1DFE47B8" w14:textId="77777777" w:rsidR="00985B69" w:rsidRPr="008C4471" w:rsidRDefault="00985B69" w:rsidP="00985B69">
      <w:pPr>
        <w:rPr>
          <w:rFonts w:ascii="Calibri" w:hAnsi="Calibri" w:cs="Calibri"/>
        </w:rPr>
      </w:pPr>
      <w:bookmarkStart w:id="453" w:name="_Toc67495526"/>
      <w:bookmarkStart w:id="454" w:name="_Toc67496678"/>
      <w:bookmarkStart w:id="455" w:name="_Toc67574480"/>
      <w:bookmarkStart w:id="456" w:name="_Toc67574668"/>
      <w:bookmarkStart w:id="457" w:name="_Toc67574855"/>
      <w:bookmarkStart w:id="458" w:name="_Toc67575042"/>
      <w:bookmarkStart w:id="459" w:name="_Toc71033441"/>
      <w:bookmarkStart w:id="460" w:name="_Toc71033686"/>
      <w:bookmarkEnd w:id="453"/>
      <w:bookmarkEnd w:id="454"/>
      <w:bookmarkEnd w:id="455"/>
      <w:bookmarkEnd w:id="456"/>
      <w:bookmarkEnd w:id="457"/>
      <w:bookmarkEnd w:id="458"/>
      <w:bookmarkEnd w:id="459"/>
      <w:bookmarkEnd w:id="460"/>
    </w:p>
    <w:p w14:paraId="42D67258" w14:textId="77777777" w:rsidR="002005BD" w:rsidRPr="008C4471" w:rsidRDefault="002005BD" w:rsidP="00196D4D">
      <w:pPr>
        <w:pStyle w:val="Nagwek3"/>
        <w:spacing w:after="160" w:line="360" w:lineRule="auto"/>
        <w:ind w:left="720"/>
        <w:rPr>
          <w:rFonts w:ascii="Calibri" w:hAnsi="Calibri" w:cs="Calibri"/>
          <w:sz w:val="26"/>
          <w:szCs w:val="26"/>
          <w:lang w:val="pl-PL"/>
        </w:rPr>
      </w:pPr>
      <w:bookmarkStart w:id="461" w:name="_Toc72329077"/>
      <w:r w:rsidRPr="008C4471">
        <w:rPr>
          <w:rFonts w:ascii="Calibri" w:hAnsi="Calibri" w:cs="Calibri"/>
          <w:sz w:val="26"/>
          <w:szCs w:val="26"/>
          <w:lang w:val="pl-PL"/>
        </w:rPr>
        <w:t>Rozszerzenie schematu aplikacyjnego</w:t>
      </w:r>
      <w:bookmarkEnd w:id="461"/>
    </w:p>
    <w:p w14:paraId="37ED6F50" w14:textId="229D2AFF" w:rsidR="002005BD" w:rsidRPr="008C4471" w:rsidRDefault="52DDC819" w:rsidP="002005BD">
      <w:pPr>
        <w:pStyle w:val="Akapitzlist"/>
        <w:spacing w:before="200" w:after="200" w:line="360" w:lineRule="auto"/>
        <w:ind w:left="0"/>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 xml:space="preserve">Zgodnie z formalnymi zasadami specjalizacji (rozszerzania) schematu aplikacyjnego, wynikającymi z </w:t>
      </w:r>
      <w:r w:rsidRPr="008C4471">
        <w:rPr>
          <w:rFonts w:ascii="Calibri" w:eastAsia="Roboto" w:hAnsi="Calibri" w:cs="Calibri"/>
          <w:sz w:val="22"/>
          <w:szCs w:val="22"/>
          <w:lang w:val="pl-PL"/>
        </w:rPr>
        <w:t>[ISO</w:t>
      </w:r>
      <w:r w:rsidR="00534468">
        <w:rPr>
          <w:rFonts w:ascii="Calibri" w:eastAsia="Roboto" w:hAnsi="Calibri" w:cs="Calibri"/>
          <w:sz w:val="22"/>
          <w:szCs w:val="22"/>
          <w:lang w:val="pl-PL"/>
        </w:rPr>
        <w:t xml:space="preserve"> </w:t>
      </w:r>
      <w:r w:rsidRPr="008C4471">
        <w:rPr>
          <w:rFonts w:ascii="Calibri" w:eastAsia="Roboto" w:hAnsi="Calibri" w:cs="Calibri"/>
          <w:sz w:val="22"/>
          <w:szCs w:val="22"/>
          <w:lang w:val="pl-PL"/>
        </w:rPr>
        <w:t>19106]</w:t>
      </w:r>
      <w:r w:rsidRPr="008C4471">
        <w:rPr>
          <w:rFonts w:ascii="Calibri" w:eastAsia="Arial" w:hAnsi="Calibri" w:cs="Calibri"/>
          <w:color w:val="000000" w:themeColor="text1"/>
          <w:sz w:val="22"/>
          <w:szCs w:val="22"/>
          <w:lang w:val="pl-PL" w:eastAsia="en-US"/>
        </w:rPr>
        <w:t>, procedura taka, przede wszystkim, polega na zdefiniowaniu nowych klas, typów obiektów, typów danych i innych elementów, dla których elementy ze schematu źródłowego stanowią generalizację. W takim przypadku obiekt dziedziczący „przejmuje” wszystkie cechy „rodzica” wzbogacając je o swoje własne cechy. Ponadto możliwe jest definiowanie zupełnie nowych elementów niezależnych od schematu podstawowego. W przypadku, jeżeli bazowy schemat aplikacyjny jest zdefiniowany w UML, formalny zapis polega na zastosowaniu powiązania typu „generalizacja”.</w:t>
      </w:r>
    </w:p>
    <w:p w14:paraId="50F7AB53" w14:textId="07261773" w:rsidR="00112609" w:rsidRPr="008C4471" w:rsidRDefault="002005BD" w:rsidP="00112609">
      <w:pPr>
        <w:pStyle w:val="Akapitzlist"/>
        <w:spacing w:before="200" w:after="200" w:line="360" w:lineRule="auto"/>
        <w:ind w:left="0"/>
        <w:jc w:val="both"/>
        <w:rPr>
          <w:rFonts w:ascii="Calibri" w:eastAsia="Arial" w:hAnsi="Calibri" w:cs="Calibri"/>
          <w:i/>
          <w:iCs/>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 xml:space="preserve">W ramach rozszerzenia schematu aplikacyjnego Planowanie przestrzenne o </w:t>
      </w:r>
      <w:r w:rsidRPr="008C4471">
        <w:rPr>
          <w:rFonts w:ascii="Calibri" w:hAnsi="Calibri" w:cs="Calibri"/>
          <w:sz w:val="22"/>
          <w:szCs w:val="22"/>
          <w:lang w:val="pl-PL"/>
        </w:rPr>
        <w:t xml:space="preserve">elementy reprezentujące rezultat procesu planowania przestrzennego rekomenduje się zdefiniowanie typów obiektów będących realizacjami typów INSPIRE: </w:t>
      </w:r>
      <w:r w:rsidRPr="008C4471">
        <w:rPr>
          <w:rFonts w:ascii="Calibri" w:eastAsia="Arial" w:hAnsi="Calibri" w:cs="Calibri"/>
          <w:color w:val="000000" w:themeColor="text1"/>
          <w:sz w:val="22"/>
          <w:szCs w:val="22"/>
          <w:lang w:val="pl-PL" w:eastAsia="en-US"/>
        </w:rPr>
        <w:t xml:space="preserve">SupplementaryRegulation oraz ZoningElement. Ponadto w celu dokładnej </w:t>
      </w:r>
      <w:r w:rsidRPr="008C4471">
        <w:rPr>
          <w:rFonts w:ascii="Calibri" w:eastAsia="Arial" w:hAnsi="Calibri" w:cs="Calibri"/>
          <w:color w:val="000000" w:themeColor="text1"/>
          <w:sz w:val="22"/>
          <w:szCs w:val="22"/>
          <w:lang w:val="pl-PL" w:eastAsia="en-US"/>
        </w:rPr>
        <w:lastRenderedPageBreak/>
        <w:t xml:space="preserve">reprezentacji części tekstowej aktu planowania przestrzennego (np. w formie szczegółowych odniesień do fragmentów uchwał) zaleca się utworzenie typu obiektu będącego realizacją obiektu OfficialDocumentation w zakresie atrybutu </w:t>
      </w:r>
      <w:r w:rsidRPr="008C4471">
        <w:rPr>
          <w:rFonts w:ascii="Calibri" w:eastAsia="Arial" w:hAnsi="Calibri" w:cs="Calibri"/>
          <w:i/>
          <w:iCs/>
          <w:color w:val="000000" w:themeColor="text1"/>
          <w:sz w:val="22"/>
          <w:szCs w:val="22"/>
          <w:lang w:val="pl-PL" w:eastAsia="en-US"/>
        </w:rPr>
        <w:t>regulationText.</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84"/>
        <w:gridCol w:w="7565"/>
      </w:tblGrid>
      <w:tr w:rsidR="00112609" w:rsidRPr="00C31734" w14:paraId="13828DE8" w14:textId="77777777" w:rsidTr="52DDC819">
        <w:trPr>
          <w:trHeight w:val="437"/>
          <w:tblHeader/>
        </w:trPr>
        <w:tc>
          <w:tcPr>
            <w:tcW w:w="1120" w:type="pct"/>
            <w:shd w:val="clear" w:color="auto" w:fill="F2F2F2" w:themeFill="background1" w:themeFillShade="F2"/>
            <w:noWrap/>
            <w:vAlign w:val="center"/>
            <w:hideMark/>
          </w:tcPr>
          <w:p w14:paraId="4874743B" w14:textId="1F190085" w:rsidR="00112609" w:rsidRPr="008C4471" w:rsidRDefault="00112609" w:rsidP="008A5F7E">
            <w:pPr>
              <w:spacing w:line="360" w:lineRule="auto"/>
              <w:rPr>
                <w:rFonts w:ascii="Calibri" w:hAnsi="Calibri" w:cs="Calibri"/>
                <w:b/>
                <w:color w:val="FF000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8A5BA4">
              <w:rPr>
                <w:rFonts w:ascii="Calibri" w:hAnsi="Calibri" w:cs="Calibri"/>
                <w:b/>
                <w:noProof/>
                <w:color w:val="0070C0"/>
                <w:sz w:val="22"/>
                <w:szCs w:val="22"/>
              </w:rPr>
              <w:t>16</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369BD68C" w14:textId="37E94406" w:rsidR="00526840" w:rsidRPr="00526840" w:rsidRDefault="00526840" w:rsidP="008A5F7E">
            <w:pPr>
              <w:spacing w:line="360" w:lineRule="auto"/>
              <w:rPr>
                <w:rFonts w:asciiTheme="majorHAnsi" w:hAnsiTheme="majorHAnsi" w:cstheme="majorHAnsi"/>
                <w:i/>
                <w:color w:val="0000FF" w:themeColor="hyperlink"/>
                <w:sz w:val="20"/>
                <w:u w:val="single"/>
              </w:rPr>
            </w:pPr>
            <w:r w:rsidRPr="00526840">
              <w:rPr>
                <w:rStyle w:val="Hipercze"/>
                <w:rFonts w:asciiTheme="majorHAnsi" w:hAnsiTheme="majorHAnsi" w:cstheme="majorHAnsi"/>
                <w:i/>
                <w:sz w:val="20"/>
              </w:rPr>
              <w:t>https://www.gov.pl/zagospodarowanieprzestrzenne/app/1.0/rec/schema-extention/base-feature-types</w:t>
            </w:r>
          </w:p>
        </w:tc>
      </w:tr>
      <w:tr w:rsidR="00112609" w:rsidRPr="00C31734" w14:paraId="6E9A6969" w14:textId="77777777" w:rsidTr="52DDC819">
        <w:trPr>
          <w:trHeight w:val="506"/>
        </w:trPr>
        <w:tc>
          <w:tcPr>
            <w:tcW w:w="5000" w:type="pct"/>
            <w:gridSpan w:val="2"/>
            <w:shd w:val="clear" w:color="auto" w:fill="auto"/>
            <w:noWrap/>
            <w:vAlign w:val="center"/>
            <w:hideMark/>
          </w:tcPr>
          <w:p w14:paraId="626D15C0" w14:textId="77777777" w:rsidR="00112609" w:rsidRPr="008C4471" w:rsidRDefault="52DDC819" w:rsidP="00112609">
            <w:pPr>
              <w:spacing w:line="360" w:lineRule="auto"/>
              <w:jc w:val="both"/>
              <w:rPr>
                <w:rFonts w:ascii="Calibri" w:hAnsi="Calibri" w:cs="Calibri"/>
                <w:sz w:val="22"/>
                <w:szCs w:val="22"/>
                <w:lang w:eastAsia="en-US"/>
              </w:rPr>
            </w:pPr>
            <w:r w:rsidRPr="008C4471">
              <w:rPr>
                <w:rFonts w:ascii="Calibri" w:hAnsi="Calibri" w:cs="Calibri"/>
                <w:sz w:val="22"/>
                <w:szCs w:val="22"/>
                <w:lang w:eastAsia="en-US"/>
              </w:rPr>
              <w:t xml:space="preserve">Rozszerzenie schematu aplikacyjnego </w:t>
            </w:r>
            <w:r w:rsidRPr="008C4471">
              <w:rPr>
                <w:rFonts w:ascii="Calibri" w:hAnsi="Calibri" w:cs="Calibri"/>
                <w:i/>
                <w:iCs/>
                <w:sz w:val="22"/>
                <w:szCs w:val="22"/>
                <w:lang w:eastAsia="en-US"/>
              </w:rPr>
              <w:t>Planowanie przestrzenne</w:t>
            </w:r>
            <w:r w:rsidRPr="008C4471">
              <w:rPr>
                <w:rFonts w:ascii="Calibri" w:hAnsi="Calibri" w:cs="Calibri"/>
                <w:sz w:val="22"/>
                <w:szCs w:val="22"/>
                <w:lang w:eastAsia="en-US"/>
              </w:rPr>
              <w:t xml:space="preserve"> o elementy reprezentujące rezultat procesu planowania przestrzennego powinno być zaimplementowane w formie realizacji typów obiektów INSPIRE:</w:t>
            </w:r>
          </w:p>
          <w:p w14:paraId="0DE85CB1" w14:textId="77777777" w:rsidR="00112609" w:rsidRPr="008C4471" w:rsidRDefault="00112609" w:rsidP="00A250D5">
            <w:pPr>
              <w:pStyle w:val="Akapitzlist"/>
              <w:numPr>
                <w:ilvl w:val="0"/>
                <w:numId w:val="31"/>
              </w:numPr>
              <w:spacing w:line="360" w:lineRule="auto"/>
              <w:jc w:val="both"/>
              <w:rPr>
                <w:rFonts w:ascii="Calibri" w:hAnsi="Calibri" w:cs="Calibri"/>
                <w:sz w:val="22"/>
                <w:szCs w:val="22"/>
              </w:rPr>
            </w:pPr>
            <w:r w:rsidRPr="008C4471">
              <w:rPr>
                <w:rFonts w:ascii="Calibri" w:eastAsia="Arial" w:hAnsi="Calibri" w:cs="Calibri"/>
                <w:color w:val="000000" w:themeColor="text1"/>
                <w:sz w:val="22"/>
                <w:szCs w:val="22"/>
                <w:lang w:val="pl-PL" w:eastAsia="en-US"/>
              </w:rPr>
              <w:t>ZoningElement,</w:t>
            </w:r>
          </w:p>
          <w:p w14:paraId="2638A208" w14:textId="77777777" w:rsidR="00112609" w:rsidRPr="008C4471" w:rsidRDefault="00112609" w:rsidP="00A250D5">
            <w:pPr>
              <w:pStyle w:val="Akapitzlist"/>
              <w:numPr>
                <w:ilvl w:val="0"/>
                <w:numId w:val="31"/>
              </w:numPr>
              <w:spacing w:line="360" w:lineRule="auto"/>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SupplementaryRegulation,</w:t>
            </w:r>
          </w:p>
          <w:p w14:paraId="65ACDB6E" w14:textId="77777777" w:rsidR="00112609" w:rsidRPr="008C4471" w:rsidRDefault="00112609" w:rsidP="00A250D5">
            <w:pPr>
              <w:pStyle w:val="Akapitzlist"/>
              <w:numPr>
                <w:ilvl w:val="0"/>
                <w:numId w:val="31"/>
              </w:numPr>
              <w:spacing w:line="360" w:lineRule="auto"/>
              <w:jc w:val="both"/>
              <w:rPr>
                <w:rFonts w:ascii="Calibri" w:hAnsi="Calibri" w:cs="Calibri"/>
                <w:sz w:val="22"/>
                <w:szCs w:val="22"/>
              </w:rPr>
            </w:pPr>
            <w:r w:rsidRPr="008C4471">
              <w:rPr>
                <w:rFonts w:ascii="Calibri" w:eastAsia="Arial" w:hAnsi="Calibri" w:cs="Calibri"/>
                <w:color w:val="000000" w:themeColor="text1"/>
                <w:sz w:val="22"/>
                <w:szCs w:val="22"/>
                <w:lang w:val="pl-PL" w:eastAsia="en-US"/>
              </w:rPr>
              <w:t xml:space="preserve">OfficialDocumentation (atrybut </w:t>
            </w:r>
            <w:r w:rsidRPr="008C4471">
              <w:rPr>
                <w:rFonts w:ascii="Calibri" w:eastAsia="Arial" w:hAnsi="Calibri" w:cs="Calibri"/>
                <w:i/>
                <w:iCs/>
                <w:color w:val="000000" w:themeColor="text1"/>
                <w:sz w:val="22"/>
                <w:szCs w:val="22"/>
                <w:lang w:val="pl-PL" w:eastAsia="en-US"/>
              </w:rPr>
              <w:t>regulationText).</w:t>
            </w:r>
          </w:p>
          <w:p w14:paraId="128AB6FB" w14:textId="336AF296" w:rsidR="00112609" w:rsidRPr="008C4471" w:rsidRDefault="00112609" w:rsidP="00112609">
            <w:pPr>
              <w:spacing w:line="360" w:lineRule="auto"/>
              <w:ind w:right="106"/>
              <w:rPr>
                <w:rFonts w:ascii="Calibri" w:hAnsi="Calibri" w:cs="Calibri"/>
                <w:color w:val="000000"/>
                <w:sz w:val="22"/>
                <w:szCs w:val="22"/>
              </w:rPr>
            </w:pPr>
            <w:r w:rsidRPr="008C4471">
              <w:rPr>
                <w:rFonts w:ascii="Calibri" w:hAnsi="Calibri" w:cs="Calibri"/>
                <w:sz w:val="22"/>
                <w:szCs w:val="22"/>
                <w:lang w:eastAsia="en-US"/>
              </w:rPr>
              <w:t>Typy obiektów będące realizacjami typów INSPIRE muszą implementować wszystkie obligatoryjne cechy obiektu, którego są realizacją.</w:t>
            </w:r>
          </w:p>
        </w:tc>
      </w:tr>
    </w:tbl>
    <w:p w14:paraId="183CA6B7" w14:textId="77777777" w:rsidR="00112609" w:rsidRPr="008C4471" w:rsidRDefault="00112609" w:rsidP="00112609">
      <w:pPr>
        <w:pStyle w:val="Akapitzlist"/>
        <w:spacing w:before="240" w:after="240" w:line="360" w:lineRule="auto"/>
        <w:ind w:left="0"/>
        <w:jc w:val="both"/>
        <w:rPr>
          <w:rFonts w:ascii="Calibri" w:eastAsia="Arial" w:hAnsi="Calibri" w:cs="Calibri"/>
          <w:color w:val="000000" w:themeColor="text1"/>
          <w:lang w:val="pl-PL" w:eastAsia="en-US"/>
        </w:rPr>
      </w:pPr>
    </w:p>
    <w:p w14:paraId="69D480E9" w14:textId="30945C38" w:rsidR="00112609" w:rsidRPr="008C4471" w:rsidRDefault="52DDC819" w:rsidP="00112609">
      <w:pPr>
        <w:pStyle w:val="Akapitzlist"/>
        <w:spacing w:before="240" w:after="240" w:line="360" w:lineRule="auto"/>
        <w:ind w:left="0"/>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 xml:space="preserve">Rekomenduje się utworzenie następujących typów obiektów: </w:t>
      </w:r>
      <w:r w:rsidRPr="008C4471">
        <w:rPr>
          <w:rFonts w:ascii="Calibri" w:eastAsia="Arial" w:hAnsi="Calibri" w:cs="Calibri"/>
          <w:i/>
          <w:iCs/>
          <w:color w:val="000000" w:themeColor="text1"/>
          <w:sz w:val="22"/>
          <w:szCs w:val="22"/>
          <w:lang w:val="pl-PL" w:eastAsia="en-US"/>
        </w:rPr>
        <w:t>Wydzielenie Planistyczne</w:t>
      </w:r>
      <w:r w:rsidRPr="008C4471">
        <w:rPr>
          <w:rFonts w:ascii="Calibri" w:eastAsia="Arial" w:hAnsi="Calibri" w:cs="Calibri"/>
          <w:color w:val="000000" w:themeColor="text1"/>
          <w:sz w:val="22"/>
          <w:szCs w:val="22"/>
          <w:lang w:val="pl-PL" w:eastAsia="en-US"/>
        </w:rPr>
        <w:t xml:space="preserve"> (WydzieleniePlanistyczne), </w:t>
      </w:r>
      <w:r w:rsidRPr="008C4471">
        <w:rPr>
          <w:rFonts w:ascii="Calibri" w:eastAsia="Arial" w:hAnsi="Calibri" w:cs="Calibri"/>
          <w:i/>
          <w:iCs/>
          <w:color w:val="000000" w:themeColor="text1"/>
          <w:sz w:val="22"/>
          <w:szCs w:val="22"/>
          <w:lang w:val="pl-PL" w:eastAsia="en-US"/>
        </w:rPr>
        <w:t>Regulacja Dodatkowa</w:t>
      </w:r>
      <w:r w:rsidRPr="008C4471">
        <w:rPr>
          <w:rFonts w:ascii="Calibri" w:eastAsia="Arial" w:hAnsi="Calibri" w:cs="Calibri"/>
          <w:color w:val="000000" w:themeColor="text1"/>
          <w:sz w:val="22"/>
          <w:szCs w:val="22"/>
          <w:lang w:val="pl-PL" w:eastAsia="en-US"/>
        </w:rPr>
        <w:t xml:space="preserve"> (RegulacjaDodatkowa), </w:t>
      </w:r>
      <w:r w:rsidRPr="008C4471">
        <w:rPr>
          <w:rFonts w:ascii="Calibri" w:eastAsia="Arial" w:hAnsi="Calibri" w:cs="Calibri"/>
          <w:i/>
          <w:iCs/>
          <w:color w:val="000000" w:themeColor="text1"/>
          <w:sz w:val="22"/>
          <w:szCs w:val="22"/>
          <w:lang w:val="pl-PL" w:eastAsia="en-US"/>
        </w:rPr>
        <w:t>Tekst Regulacji</w:t>
      </w:r>
      <w:r w:rsidRPr="008C4471">
        <w:rPr>
          <w:rFonts w:ascii="Calibri" w:eastAsia="Arial" w:hAnsi="Calibri" w:cs="Calibri"/>
          <w:color w:val="000000" w:themeColor="text1"/>
          <w:sz w:val="22"/>
          <w:szCs w:val="22"/>
          <w:lang w:val="pl-PL" w:eastAsia="en-US"/>
        </w:rPr>
        <w:t xml:space="preserve"> (TekstRegulacji).</w:t>
      </w:r>
      <w:bookmarkStart w:id="462" w:name="_Toc492248120"/>
      <w:bookmarkStart w:id="463" w:name="_Toc492248122"/>
      <w:bookmarkEnd w:id="462"/>
      <w:bookmarkEnd w:id="463"/>
    </w:p>
    <w:p w14:paraId="68A2C0D0" w14:textId="4BD6252F" w:rsidR="002005BD" w:rsidRPr="008C4471" w:rsidRDefault="002005BD" w:rsidP="00971AC4">
      <w:pPr>
        <w:pStyle w:val="NormalText"/>
        <w:rPr>
          <w:rFonts w:eastAsia="Arial"/>
          <w:color w:val="000000" w:themeColor="text1"/>
          <w:lang w:eastAsia="en-US"/>
        </w:rPr>
      </w:pPr>
      <w:r w:rsidRPr="008C4471">
        <w:rPr>
          <w:noProof/>
          <w:lang w:val="pl-PL" w:eastAsia="pl-PL"/>
        </w:rPr>
        <w:drawing>
          <wp:inline distT="0" distB="0" distL="0" distR="0" wp14:anchorId="227CF944" wp14:editId="0B51557C">
            <wp:extent cx="5753098" cy="2667000"/>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9"/>
                    <pic:cNvPicPr/>
                  </pic:nvPicPr>
                  <pic:blipFill>
                    <a:blip r:embed="rId152" cstate="screen">
                      <a:extLst>
                        <a:ext uri="{28A0092B-C50C-407E-A947-70E740481C1C}">
                          <a14:useLocalDpi xmlns:a14="http://schemas.microsoft.com/office/drawing/2010/main"/>
                        </a:ext>
                      </a:extLst>
                    </a:blip>
                    <a:stretch>
                      <a:fillRect/>
                    </a:stretch>
                  </pic:blipFill>
                  <pic:spPr>
                    <a:xfrm>
                      <a:off x="0" y="0"/>
                      <a:ext cx="5753098" cy="2667000"/>
                    </a:xfrm>
                    <a:prstGeom prst="rect">
                      <a:avLst/>
                    </a:prstGeom>
                  </pic:spPr>
                </pic:pic>
              </a:graphicData>
            </a:graphic>
          </wp:inline>
        </w:drawing>
      </w:r>
    </w:p>
    <w:p w14:paraId="46CBE34C" w14:textId="046AF16D" w:rsidR="002005BD" w:rsidRPr="008C4471" w:rsidRDefault="00267858" w:rsidP="007A72FE">
      <w:pPr>
        <w:pStyle w:val="Legenda"/>
        <w:rPr>
          <w:rFonts w:eastAsia="Arial" w:cs="Calibri"/>
          <w:lang w:val="pl-PL"/>
        </w:rPr>
      </w:pPr>
      <w:bookmarkStart w:id="464" w:name="_Toc59449883"/>
      <w:bookmarkStart w:id="465" w:name="_Toc72163547"/>
      <w:r w:rsidRPr="008C4471">
        <w:rPr>
          <w:rFonts w:eastAsia="Arial" w:cs="Calibri"/>
          <w:color w:val="000000" w:themeColor="text1"/>
          <w:szCs w:val="20"/>
          <w:lang w:val="pl-PL"/>
        </w:rPr>
        <w:t xml:space="preserve">Rys.  </w:t>
      </w:r>
      <w:r w:rsidRPr="008C4471">
        <w:rPr>
          <w:rFonts w:eastAsia="Arial" w:cs="Calibri"/>
          <w:color w:val="000000" w:themeColor="text1"/>
          <w:szCs w:val="20"/>
          <w:lang w:val="pl-PL"/>
        </w:rPr>
        <w:fldChar w:fldCharType="begin"/>
      </w:r>
      <w:r w:rsidRPr="008C4471">
        <w:rPr>
          <w:rFonts w:eastAsia="Arial" w:cs="Calibri"/>
          <w:color w:val="000000" w:themeColor="text1"/>
          <w:szCs w:val="20"/>
          <w:lang w:val="pl-PL"/>
        </w:rPr>
        <w:instrText xml:space="preserve"> SEQ Rys._ \* ARABIC </w:instrText>
      </w:r>
      <w:r w:rsidRPr="008C4471">
        <w:rPr>
          <w:rFonts w:eastAsia="Arial" w:cs="Calibri"/>
          <w:color w:val="000000" w:themeColor="text1"/>
          <w:szCs w:val="20"/>
          <w:lang w:val="pl-PL"/>
        </w:rPr>
        <w:fldChar w:fldCharType="separate"/>
      </w:r>
      <w:r w:rsidR="008A5BA4">
        <w:rPr>
          <w:rFonts w:eastAsia="Arial" w:cs="Calibri"/>
          <w:noProof/>
          <w:color w:val="000000" w:themeColor="text1"/>
          <w:szCs w:val="20"/>
          <w:lang w:val="pl-PL"/>
        </w:rPr>
        <w:t>32</w:t>
      </w:r>
      <w:r w:rsidRPr="008C4471">
        <w:rPr>
          <w:rFonts w:eastAsia="Arial" w:cs="Calibri"/>
          <w:color w:val="000000" w:themeColor="text1"/>
          <w:szCs w:val="20"/>
          <w:lang w:val="pl-PL"/>
        </w:rPr>
        <w:fldChar w:fldCharType="end"/>
      </w:r>
      <w:r w:rsidRPr="008C4471">
        <w:rPr>
          <w:rFonts w:eastAsia="Arial" w:cs="Calibri"/>
          <w:color w:val="000000" w:themeColor="text1"/>
          <w:szCs w:val="20"/>
          <w:lang w:val="pl-PL"/>
        </w:rPr>
        <w:t xml:space="preserve"> – </w:t>
      </w:r>
      <w:r w:rsidR="002005BD" w:rsidRPr="008C4471">
        <w:rPr>
          <w:rFonts w:eastAsia="Arial" w:cs="Calibri"/>
          <w:lang w:val="pl-PL"/>
        </w:rPr>
        <w:t>Rozszerzony model pojęciowy Planowanie przestrzenne jako realizacja schematu aplikacyjnego INSPIRE dla Planowanego zagospodarowania przestrzennego</w:t>
      </w:r>
      <w:bookmarkEnd w:id="464"/>
      <w:bookmarkEnd w:id="465"/>
      <w:r w:rsidR="002005BD" w:rsidRPr="008C4471">
        <w:rPr>
          <w:rFonts w:eastAsia="Arial" w:cs="Calibri"/>
          <w:lang w:val="pl-PL"/>
        </w:rPr>
        <w:t> </w:t>
      </w:r>
    </w:p>
    <w:p w14:paraId="16DBBE7E" w14:textId="77777777" w:rsidR="002005BD" w:rsidRPr="008C4471" w:rsidRDefault="002005BD" w:rsidP="00267858">
      <w:pPr>
        <w:pStyle w:val="Nagwek3"/>
        <w:spacing w:after="160" w:line="360" w:lineRule="auto"/>
        <w:ind w:left="720"/>
        <w:rPr>
          <w:rFonts w:ascii="Calibri" w:hAnsi="Calibri" w:cs="Calibri"/>
          <w:sz w:val="26"/>
          <w:szCs w:val="26"/>
          <w:lang w:val="pl-PL"/>
        </w:rPr>
      </w:pPr>
      <w:bookmarkStart w:id="466" w:name="_Toc72329078"/>
      <w:r w:rsidRPr="008C4471">
        <w:rPr>
          <w:rFonts w:ascii="Calibri" w:hAnsi="Calibri" w:cs="Calibri"/>
          <w:sz w:val="26"/>
          <w:szCs w:val="26"/>
          <w:lang w:val="pl-PL"/>
        </w:rPr>
        <w:t>Wydzielenie Planistyczne</w:t>
      </w:r>
      <w:bookmarkEnd w:id="466"/>
    </w:p>
    <w:p w14:paraId="16368F85" w14:textId="74E84D30" w:rsidR="002005BD" w:rsidRPr="008C4471" w:rsidRDefault="52DDC819" w:rsidP="00267858">
      <w:pPr>
        <w:pStyle w:val="Akapitzlist"/>
        <w:spacing w:before="200" w:after="200" w:line="360" w:lineRule="auto"/>
        <w:ind w:left="0"/>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 xml:space="preserve">Pojęcie przeznaczenia terenu reprezentowane jest w modelu przez wzajemnie rozłączne wieloboki </w:t>
      </w:r>
      <w:r w:rsidR="0064078B">
        <w:rPr>
          <w:rFonts w:ascii="Calibri" w:eastAsia="Arial" w:hAnsi="Calibri" w:cs="Calibri"/>
          <w:color w:val="000000" w:themeColor="text1"/>
          <w:sz w:val="22"/>
          <w:szCs w:val="22"/>
          <w:lang w:val="pl-PL" w:eastAsia="en-US"/>
        </w:rPr>
        <w:br/>
      </w:r>
      <w:r w:rsidRPr="008C4471">
        <w:rPr>
          <w:rFonts w:ascii="Calibri" w:eastAsia="Arial" w:hAnsi="Calibri" w:cs="Calibri"/>
          <w:color w:val="000000" w:themeColor="text1"/>
          <w:sz w:val="22"/>
          <w:szCs w:val="22"/>
          <w:lang w:val="pl-PL" w:eastAsia="en-US"/>
        </w:rPr>
        <w:t xml:space="preserve">i abstrahowane jest w schemacie aplikacyjnym jako typ obiektu </w:t>
      </w:r>
      <w:r w:rsidRPr="008C4471">
        <w:rPr>
          <w:rFonts w:ascii="Calibri" w:eastAsia="Arial" w:hAnsi="Calibri" w:cs="Calibri"/>
          <w:i/>
          <w:iCs/>
          <w:color w:val="000000" w:themeColor="text1"/>
          <w:sz w:val="22"/>
          <w:szCs w:val="22"/>
          <w:lang w:val="pl-PL" w:eastAsia="en-US"/>
        </w:rPr>
        <w:t>Wydzielenie Planistyczne</w:t>
      </w:r>
      <w:r w:rsidRPr="008C4471">
        <w:rPr>
          <w:rFonts w:ascii="Calibri" w:eastAsia="Arial" w:hAnsi="Calibri" w:cs="Calibri"/>
          <w:color w:val="000000" w:themeColor="text1"/>
          <w:sz w:val="22"/>
          <w:szCs w:val="22"/>
          <w:lang w:val="pl-PL" w:eastAsia="en-US"/>
        </w:rPr>
        <w:t xml:space="preserve"> </w:t>
      </w:r>
      <w:r w:rsidRPr="008C4471">
        <w:rPr>
          <w:rFonts w:ascii="Calibri" w:eastAsia="Arial" w:hAnsi="Calibri" w:cs="Calibri"/>
          <w:color w:val="000000" w:themeColor="text1"/>
          <w:sz w:val="22"/>
          <w:szCs w:val="22"/>
          <w:lang w:val="pl-PL" w:eastAsia="en-US"/>
        </w:rPr>
        <w:lastRenderedPageBreak/>
        <w:t>(WydzieleniePlanistyczne). Najistotniejszą cechą obiektu jest kategoria przeznaczenia terenu wskazana w akcie planowania przestrzennego przez organ administracyjny. Jest ona wyrażona poprzez przypisanie do wydzielenia jednej lub kilku wartości kategorii przeznaczenia terenu. Dodatkowo, jeżeli taka informacja jest istotna z punktu widzenia planowania przestrzeni, możliwe jest przyporządkowanie bardziej precyzyjnego przeznaczenia terenu w ramach wydzielenia</w:t>
      </w:r>
      <w:r w:rsidR="00451ED9">
        <w:rPr>
          <w:rFonts w:ascii="Calibri" w:eastAsia="Arial" w:hAnsi="Calibri" w:cs="Calibri"/>
          <w:color w:val="000000" w:themeColor="text1"/>
          <w:sz w:val="22"/>
          <w:szCs w:val="22"/>
          <w:lang w:val="pl-PL" w:eastAsia="en-US"/>
        </w:rPr>
        <w:t>,</w:t>
      </w:r>
      <w:r w:rsidRPr="008C4471">
        <w:rPr>
          <w:rFonts w:ascii="Calibri" w:eastAsia="Arial" w:hAnsi="Calibri" w:cs="Calibri"/>
          <w:color w:val="000000" w:themeColor="text1"/>
          <w:sz w:val="22"/>
          <w:szCs w:val="22"/>
          <w:lang w:val="pl-PL" w:eastAsia="en-US"/>
        </w:rPr>
        <w:t xml:space="preserve"> poprzez wskazanie jednej lub kilku wartości klasyfikacji przeznaczenia terenu jako wartości podane w kolejności ich istotności. Oprócz powyższego, obiekt </w:t>
      </w:r>
      <w:r w:rsidRPr="008C4471">
        <w:rPr>
          <w:rFonts w:ascii="Calibri" w:eastAsia="Arial" w:hAnsi="Calibri" w:cs="Calibri"/>
          <w:i/>
          <w:iCs/>
          <w:color w:val="000000" w:themeColor="text1"/>
          <w:sz w:val="22"/>
          <w:szCs w:val="22"/>
          <w:lang w:val="pl-PL" w:eastAsia="en-US"/>
        </w:rPr>
        <w:t>Wydzielenie Planistyczne</w:t>
      </w:r>
      <w:r w:rsidRPr="008C4471">
        <w:rPr>
          <w:rFonts w:ascii="Calibri" w:eastAsia="Arial" w:hAnsi="Calibri" w:cs="Calibri"/>
          <w:color w:val="000000" w:themeColor="text1"/>
          <w:sz w:val="22"/>
          <w:szCs w:val="22"/>
          <w:lang w:val="pl-PL" w:eastAsia="en-US"/>
        </w:rPr>
        <w:t xml:space="preserve"> może mieć też kilka dodatkowych atrybutów, takich jak charakter prawny ustalenia, obowiązek zakazu zabudowy. Dla aktów planowania przestrzennego poziomu lokalnego należy rozważyć zdefiniowanie atrybutów dotyczących wskaźników zabudowy, komunikacji i wymagających przeprowadzenia scaleń i podziałów nieruchomości.</w:t>
      </w:r>
    </w:p>
    <w:p w14:paraId="462C9504" w14:textId="77777777" w:rsidR="002005BD" w:rsidRPr="008C4471" w:rsidRDefault="002005BD" w:rsidP="00267858">
      <w:pPr>
        <w:pStyle w:val="Nagwek3"/>
        <w:spacing w:after="160" w:line="360" w:lineRule="auto"/>
        <w:ind w:left="720"/>
        <w:rPr>
          <w:rFonts w:ascii="Calibri" w:hAnsi="Calibri" w:cs="Calibri"/>
          <w:sz w:val="26"/>
          <w:szCs w:val="26"/>
          <w:lang w:val="pl-PL"/>
        </w:rPr>
      </w:pPr>
      <w:bookmarkStart w:id="467" w:name="_Toc72329079"/>
      <w:r w:rsidRPr="008C4471">
        <w:rPr>
          <w:rFonts w:ascii="Calibri" w:hAnsi="Calibri" w:cs="Calibri"/>
          <w:sz w:val="26"/>
          <w:szCs w:val="26"/>
          <w:lang w:val="pl-PL"/>
        </w:rPr>
        <w:t>Regulacja Dodatkowa</w:t>
      </w:r>
      <w:bookmarkEnd w:id="467"/>
    </w:p>
    <w:p w14:paraId="375DA108" w14:textId="77777777" w:rsidR="002005BD" w:rsidRPr="008C4471" w:rsidRDefault="002005BD" w:rsidP="002005BD">
      <w:pPr>
        <w:pStyle w:val="Akapitzlist"/>
        <w:spacing w:before="200" w:after="200" w:line="360" w:lineRule="auto"/>
        <w:ind w:left="0"/>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 xml:space="preserve">W aktach planowania przestrzennego występują ustalenia dodatkowe wskazujące obszary, w których mają zastosowanie między innymi przepisy szczególne (odrębne), uzupełniające regulacje przypisane do elementu przeznaczenia terenu. Tego typu treści aktu planowania przestrzennego są reprezentowane przez typ obiektu </w:t>
      </w:r>
      <w:r w:rsidRPr="008C4471">
        <w:rPr>
          <w:rFonts w:ascii="Calibri" w:eastAsia="Arial" w:hAnsi="Calibri" w:cs="Calibri"/>
          <w:i/>
          <w:iCs/>
          <w:color w:val="000000" w:themeColor="text1"/>
          <w:sz w:val="22"/>
          <w:szCs w:val="22"/>
          <w:lang w:val="pl-PL" w:eastAsia="en-US"/>
        </w:rPr>
        <w:t>Regulacja Dodatkowa</w:t>
      </w:r>
      <w:r w:rsidRPr="008C4471">
        <w:rPr>
          <w:rFonts w:ascii="Calibri" w:eastAsia="Arial" w:hAnsi="Calibri" w:cs="Calibri"/>
          <w:color w:val="000000" w:themeColor="text1"/>
          <w:sz w:val="22"/>
          <w:szCs w:val="22"/>
          <w:lang w:val="pl-PL" w:eastAsia="en-US"/>
        </w:rPr>
        <w:t xml:space="preserve"> (RegulacjaDodatkowa). Możliwe jest udokumentowanie faktu występowania regulacji dodatkowych w danej lokalizacji oraz powiązanie z informacją opisową (TekstRegulacji) charakteryzującą sposób zagospodarowania przestrzennego. Regulacje dodatkowe mogą być reprezentowane punktem (wielopunktem), linią (multilinią) lub poligonem (multipoligonem), lub mogą być postrzegane jako bufor wokół obiektu. </w:t>
      </w:r>
    </w:p>
    <w:p w14:paraId="1DF77CEF" w14:textId="6E77127E" w:rsidR="002005BD" w:rsidRPr="008C4471" w:rsidRDefault="52DDC819" w:rsidP="002005BD">
      <w:pPr>
        <w:pStyle w:val="Akapitzlist"/>
        <w:spacing w:before="200" w:after="200" w:line="360" w:lineRule="auto"/>
        <w:ind w:left="0"/>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 xml:space="preserve">Dla każdego obszaru objętego planem zagospodarowania przestrzennego, przeznaczenie terenu jest definiowane za pośrednictwem atrybutów obiektu </w:t>
      </w:r>
      <w:r w:rsidRPr="008C4471">
        <w:rPr>
          <w:rFonts w:ascii="Calibri" w:eastAsia="Arial" w:hAnsi="Calibri" w:cs="Calibri"/>
          <w:i/>
          <w:iCs/>
          <w:color w:val="000000" w:themeColor="text1"/>
          <w:sz w:val="22"/>
          <w:szCs w:val="22"/>
          <w:lang w:val="pl-PL" w:eastAsia="en-US"/>
        </w:rPr>
        <w:t>Wydzielenie Planistyczne</w:t>
      </w:r>
      <w:r w:rsidRPr="008C4471">
        <w:rPr>
          <w:rFonts w:ascii="Calibri" w:eastAsia="Arial" w:hAnsi="Calibri" w:cs="Calibri"/>
          <w:color w:val="000000" w:themeColor="text1"/>
          <w:sz w:val="22"/>
          <w:szCs w:val="22"/>
          <w:lang w:val="pl-PL" w:eastAsia="en-US"/>
        </w:rPr>
        <w:t xml:space="preserve">, do którego dany obszar należy. W przypadku wystąpienia jakichkolwiek ograniczeń lub dopuszczeń w tych obszarach, należy zastosować typ obiektu </w:t>
      </w:r>
      <w:r w:rsidRPr="008C4471">
        <w:rPr>
          <w:rFonts w:ascii="Calibri" w:eastAsia="Arial" w:hAnsi="Calibri" w:cs="Calibri"/>
          <w:i/>
          <w:iCs/>
          <w:color w:val="000000" w:themeColor="text1"/>
          <w:sz w:val="22"/>
          <w:szCs w:val="22"/>
          <w:lang w:val="pl-PL" w:eastAsia="en-US"/>
        </w:rPr>
        <w:t>Regulacja Dodatkowa</w:t>
      </w:r>
      <w:r w:rsidRPr="008C4471">
        <w:rPr>
          <w:rFonts w:ascii="Calibri" w:eastAsia="Arial" w:hAnsi="Calibri" w:cs="Calibri"/>
          <w:color w:val="000000" w:themeColor="text1"/>
          <w:sz w:val="22"/>
          <w:szCs w:val="22"/>
          <w:lang w:val="pl-PL" w:eastAsia="en-US"/>
        </w:rPr>
        <w:t xml:space="preserve">. Ten typ powinien być również stosowany w przypadku treści uwarunkowań wynikających z przepisów odrębnych i aktów planowania przestrzennego wyższego stopnia. Ponadto każda informacja związana z użytkowaniem terenów podziemnych powinna być również wyrażana jako </w:t>
      </w:r>
      <w:r w:rsidRPr="008C4471">
        <w:rPr>
          <w:rFonts w:ascii="Calibri" w:eastAsia="Arial" w:hAnsi="Calibri" w:cs="Calibri"/>
          <w:i/>
          <w:iCs/>
          <w:color w:val="000000" w:themeColor="text1"/>
          <w:sz w:val="22"/>
          <w:szCs w:val="22"/>
          <w:lang w:val="pl-PL" w:eastAsia="en-US"/>
        </w:rPr>
        <w:t>Regulacja Dodatkowa</w:t>
      </w:r>
      <w:r w:rsidRPr="008C4471">
        <w:rPr>
          <w:rFonts w:ascii="Calibri" w:eastAsia="Arial" w:hAnsi="Calibri" w:cs="Calibri"/>
          <w:color w:val="000000" w:themeColor="text1"/>
          <w:sz w:val="22"/>
          <w:szCs w:val="22"/>
          <w:lang w:val="pl-PL" w:eastAsia="en-US"/>
        </w:rPr>
        <w:t>.</w:t>
      </w:r>
    </w:p>
    <w:p w14:paraId="3A80AC2D" w14:textId="77777777" w:rsidR="002005BD" w:rsidRPr="008C4471" w:rsidRDefault="002005BD" w:rsidP="00971AC4">
      <w:pPr>
        <w:pStyle w:val="Akapitzlist"/>
        <w:spacing w:before="240" w:after="200" w:line="360" w:lineRule="auto"/>
        <w:ind w:left="0"/>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W polskim systemie planowania przestrzennego można wyróżnić trzy podstawowe rodzaje regulacji dodatkowych:</w:t>
      </w:r>
    </w:p>
    <w:p w14:paraId="7559FB88" w14:textId="77777777" w:rsidR="002005BD" w:rsidRPr="008C4471" w:rsidRDefault="002005BD" w:rsidP="00A250D5">
      <w:pPr>
        <w:pStyle w:val="Akapitzlist"/>
        <w:numPr>
          <w:ilvl w:val="0"/>
          <w:numId w:val="32"/>
        </w:numPr>
        <w:spacing w:before="200" w:after="200" w:line="360" w:lineRule="auto"/>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wynikające z władztwa planistycznego,</w:t>
      </w:r>
    </w:p>
    <w:p w14:paraId="181391A9" w14:textId="77777777" w:rsidR="002005BD" w:rsidRPr="008C4471" w:rsidRDefault="002005BD" w:rsidP="00A250D5">
      <w:pPr>
        <w:pStyle w:val="Akapitzlist"/>
        <w:numPr>
          <w:ilvl w:val="0"/>
          <w:numId w:val="32"/>
        </w:numPr>
        <w:spacing w:before="200" w:after="200" w:line="360" w:lineRule="auto"/>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wymagające sformalizowania zasady zagospodarowania określonej w przepisach odrębnych,</w:t>
      </w:r>
    </w:p>
    <w:p w14:paraId="41C7C09C" w14:textId="77777777" w:rsidR="002005BD" w:rsidRPr="008C4471" w:rsidRDefault="002005BD" w:rsidP="00A250D5">
      <w:pPr>
        <w:pStyle w:val="Akapitzlist"/>
        <w:numPr>
          <w:ilvl w:val="0"/>
          <w:numId w:val="32"/>
        </w:numPr>
        <w:spacing w:before="200" w:after="200" w:line="360" w:lineRule="auto"/>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sposób zagospodarowania wynikający wprost z przepisów odrębnych.</w:t>
      </w:r>
    </w:p>
    <w:p w14:paraId="2734EDB3" w14:textId="77777777" w:rsidR="002005BD" w:rsidRPr="008C4471" w:rsidRDefault="002005BD" w:rsidP="002005BD">
      <w:pPr>
        <w:pStyle w:val="Akapitzlist"/>
        <w:spacing w:before="200" w:after="200" w:line="360" w:lineRule="auto"/>
        <w:ind w:left="0"/>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lastRenderedPageBreak/>
        <w:t xml:space="preserve">Pierwszy rodzaj to ustalenia/regulacje, które są definiowane w procesie kreacyjnym aktu planowania przestrzennego przez organ odpowiedzialny za planowanie przestrzenne na danym poziomie w hierarchii administracyjnej np. gminę w przypadku miejscowego planu zagospodarowania przestrzennego. Mogą mieć one ogólnie wiążący lub niewiążący charakter prawny.  Natomiast dwa pozostałe, to tzw. „uwarunkowania”, czyli regulacje „importowane” do dokumentów planistycznych ze względu na przepisy odrębne i akty planowania przestrzennego wyższego stopnia. Ich charakter prawny zawsze jest równy „uwarunkowanie reprezentowane przez obiekt” lub „uwarunkowanie sformalizowane”. </w:t>
      </w:r>
    </w:p>
    <w:p w14:paraId="348FBB61" w14:textId="59AEDBF8" w:rsidR="002005BD" w:rsidRPr="008C4471" w:rsidRDefault="002005BD" w:rsidP="002005BD">
      <w:pPr>
        <w:pStyle w:val="Akapitzlist"/>
        <w:spacing w:before="200" w:after="200" w:line="360" w:lineRule="auto"/>
        <w:ind w:left="0"/>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 xml:space="preserve">Kolejnym istotnym zagadnieniem jest sposób utworzenia geometrii obiektu RegulacjaDodatkowa będącego abstrakcją </w:t>
      </w:r>
      <w:r w:rsidRPr="008C4471">
        <w:rPr>
          <w:rFonts w:ascii="Calibri" w:eastAsia="Arial" w:hAnsi="Calibri" w:cs="Calibri"/>
          <w:i/>
          <w:iCs/>
          <w:color w:val="000000" w:themeColor="text1"/>
          <w:sz w:val="22"/>
          <w:szCs w:val="22"/>
          <w:lang w:val="pl-PL" w:eastAsia="en-US"/>
        </w:rPr>
        <w:t>Uwarunkowań</w:t>
      </w:r>
      <w:r w:rsidRPr="008C4471">
        <w:rPr>
          <w:rFonts w:ascii="Calibri" w:eastAsia="Arial" w:hAnsi="Calibri" w:cs="Calibri"/>
          <w:color w:val="000000" w:themeColor="text1"/>
          <w:sz w:val="22"/>
          <w:szCs w:val="22"/>
          <w:lang w:val="pl-PL" w:eastAsia="en-US"/>
        </w:rPr>
        <w:t xml:space="preserve">. Geometria obiektu </w:t>
      </w:r>
      <w:r w:rsidRPr="008C4471">
        <w:rPr>
          <w:rFonts w:ascii="Calibri" w:eastAsia="Arial" w:hAnsi="Calibri" w:cs="Calibri"/>
          <w:i/>
          <w:iCs/>
          <w:color w:val="000000" w:themeColor="text1"/>
          <w:sz w:val="22"/>
          <w:szCs w:val="22"/>
          <w:lang w:val="pl-PL" w:eastAsia="en-US"/>
        </w:rPr>
        <w:t>Uwarunkowań</w:t>
      </w:r>
      <w:r w:rsidRPr="008C4471">
        <w:rPr>
          <w:rFonts w:ascii="Calibri" w:eastAsia="Arial" w:hAnsi="Calibri" w:cs="Calibri"/>
          <w:color w:val="000000" w:themeColor="text1"/>
          <w:sz w:val="22"/>
          <w:szCs w:val="22"/>
          <w:lang w:val="pl-PL" w:eastAsia="en-US"/>
        </w:rPr>
        <w:t xml:space="preserve"> (reprezentującego zagospodarowanie terenu wynikające z istnienia obiektu lub grupy obiektów reprezentowanych w ramach IIP w innych tematach danych przestrzennych) jest bezpośrednio przejmowana z tego obiektu lub grupy obiektów. Przykładem może być: np. obiekt zabytkowy, obszary ochrony przyrody, droga. Natomiast geometria obiektów będących sformalizowaniem regulacji zewnętrznych, niemających swojej abstrakcji (reprezentacji) w pozostałych tematach danych przestrzennych, jest nadawana w procesie kreacyjnym aktu planowania przestrzennego. </w:t>
      </w:r>
      <w:r w:rsidR="00451ED9">
        <w:rPr>
          <w:rFonts w:ascii="Calibri" w:eastAsia="Arial" w:hAnsi="Calibri" w:cs="Calibri"/>
          <w:color w:val="000000" w:themeColor="text1"/>
          <w:sz w:val="22"/>
          <w:szCs w:val="22"/>
          <w:lang w:val="pl-PL" w:eastAsia="en-US"/>
        </w:rPr>
        <w:br/>
      </w:r>
      <w:r w:rsidRPr="008C4471">
        <w:rPr>
          <w:rFonts w:ascii="Calibri" w:eastAsia="Arial" w:hAnsi="Calibri" w:cs="Calibri"/>
          <w:color w:val="000000" w:themeColor="text1"/>
          <w:sz w:val="22"/>
          <w:szCs w:val="22"/>
          <w:lang w:val="pl-PL" w:eastAsia="en-US"/>
        </w:rPr>
        <w:t>W większości przypadków będą to bufory wokół rzeczywistych obiektów abstrahowanych w ramach innych tematów infrastruktury informacji przestrzennej. Przykładem mogą być: np. strefa ograniczonej zabudowy wokół elektrowni wiatrowej lub strefa ochrony konserwatorskiej wyznaczona wokół zabytku.</w:t>
      </w:r>
    </w:p>
    <w:p w14:paraId="0914396E" w14:textId="02068FBC" w:rsidR="002005BD" w:rsidRPr="008C4471" w:rsidRDefault="002005BD" w:rsidP="002005BD">
      <w:pPr>
        <w:pStyle w:val="Akapitzlist"/>
        <w:spacing w:before="200" w:after="200" w:line="360" w:lineRule="auto"/>
        <w:ind w:left="0"/>
        <w:jc w:val="both"/>
        <w:rPr>
          <w:rFonts w:ascii="Calibri" w:eastAsia="Arial" w:hAnsi="Calibri" w:cs="Calibri"/>
          <w:color w:val="000000" w:themeColor="text1"/>
          <w:sz w:val="22"/>
          <w:szCs w:val="22"/>
          <w:lang w:val="pl-PL" w:eastAsia="en-US"/>
        </w:rPr>
      </w:pPr>
      <w:r w:rsidRPr="008C4471">
        <w:rPr>
          <w:rFonts w:ascii="Calibri" w:eastAsia="Arial" w:hAnsi="Calibri" w:cs="Calibri"/>
          <w:color w:val="000000" w:themeColor="text1"/>
          <w:sz w:val="22"/>
          <w:szCs w:val="22"/>
          <w:lang w:val="pl-PL" w:eastAsia="en-US"/>
        </w:rPr>
        <w:t xml:space="preserve">Typ </w:t>
      </w:r>
      <w:r w:rsidRPr="008C4471">
        <w:rPr>
          <w:rFonts w:ascii="Calibri" w:eastAsia="Arial" w:hAnsi="Calibri" w:cs="Calibri"/>
          <w:i/>
          <w:iCs/>
          <w:color w:val="000000" w:themeColor="text1"/>
          <w:sz w:val="22"/>
          <w:szCs w:val="22"/>
          <w:lang w:val="pl-PL" w:eastAsia="en-US"/>
        </w:rPr>
        <w:t>Regulacja Dodatkowa</w:t>
      </w:r>
      <w:r w:rsidRPr="008C4471">
        <w:rPr>
          <w:rFonts w:ascii="Calibri" w:eastAsia="Arial" w:hAnsi="Calibri" w:cs="Calibri"/>
          <w:color w:val="000000" w:themeColor="text1"/>
          <w:sz w:val="22"/>
          <w:szCs w:val="22"/>
          <w:lang w:val="pl-PL" w:eastAsia="en-US"/>
        </w:rPr>
        <w:t xml:space="preserve"> może mieć określone atrybuty takie jak: nazwa, status, data obowiązywania, charakter ograniczenia lub regulacji względem powierzchni gruntu, wskazanie czy regulacja dodatkowa odnosi się do konkretnego planowanego obiektu lub odniesienie do dokumentów formalnych np. aktów prawnych</w:t>
      </w:r>
      <w:r w:rsidR="00451ED9">
        <w:rPr>
          <w:rFonts w:ascii="Calibri" w:eastAsia="Arial" w:hAnsi="Calibri" w:cs="Calibri"/>
          <w:color w:val="000000" w:themeColor="text1"/>
          <w:sz w:val="22"/>
          <w:szCs w:val="22"/>
          <w:lang w:val="pl-PL" w:eastAsia="en-US"/>
        </w:rPr>
        <w:t>,</w:t>
      </w:r>
      <w:r w:rsidRPr="008C4471">
        <w:rPr>
          <w:rFonts w:ascii="Calibri" w:eastAsia="Arial" w:hAnsi="Calibri" w:cs="Calibri"/>
          <w:color w:val="000000" w:themeColor="text1"/>
          <w:sz w:val="22"/>
          <w:szCs w:val="22"/>
          <w:lang w:val="pl-PL" w:eastAsia="en-US"/>
        </w:rPr>
        <w:t xml:space="preserve"> stanowiących podstawę wskazania w akcie planowania przestrzennego ograniczenia zagospodarowania przestrzennego.</w:t>
      </w:r>
    </w:p>
    <w:p w14:paraId="67EBE57C" w14:textId="77777777" w:rsidR="002005BD" w:rsidRPr="008C4471" w:rsidRDefault="002005BD" w:rsidP="00267858">
      <w:pPr>
        <w:pStyle w:val="Nagwek3"/>
        <w:spacing w:after="160" w:line="360" w:lineRule="auto"/>
        <w:ind w:left="720"/>
        <w:rPr>
          <w:rFonts w:ascii="Calibri" w:hAnsi="Calibri" w:cs="Calibri"/>
          <w:sz w:val="26"/>
          <w:szCs w:val="26"/>
          <w:lang w:val="pl-PL"/>
        </w:rPr>
      </w:pPr>
      <w:bookmarkStart w:id="468" w:name="_Toc492248123"/>
      <w:bookmarkStart w:id="469" w:name="_Toc72329080"/>
      <w:r w:rsidRPr="008C4471">
        <w:rPr>
          <w:rFonts w:ascii="Calibri" w:hAnsi="Calibri" w:cs="Calibri"/>
          <w:sz w:val="26"/>
          <w:szCs w:val="26"/>
          <w:lang w:val="pl-PL"/>
        </w:rPr>
        <w:t>Tekst Regulacji</w:t>
      </w:r>
      <w:bookmarkEnd w:id="468"/>
      <w:bookmarkEnd w:id="469"/>
    </w:p>
    <w:p w14:paraId="5FCFAC8C" w14:textId="145EA10F" w:rsidR="002005BD" w:rsidRPr="008C4471" w:rsidRDefault="52DDC819" w:rsidP="52DDC819">
      <w:pPr>
        <w:spacing w:line="360" w:lineRule="auto"/>
        <w:jc w:val="both"/>
        <w:rPr>
          <w:rFonts w:ascii="Calibri" w:eastAsia="Arial" w:hAnsi="Calibri" w:cs="Calibri"/>
          <w:color w:val="000000" w:themeColor="text1"/>
          <w:sz w:val="22"/>
          <w:szCs w:val="22"/>
          <w:lang w:eastAsia="en-US"/>
        </w:rPr>
      </w:pPr>
      <w:r w:rsidRPr="008C4471">
        <w:rPr>
          <w:rFonts w:ascii="Calibri" w:eastAsia="Arial" w:hAnsi="Calibri" w:cs="Calibri"/>
          <w:color w:val="000000" w:themeColor="text1"/>
          <w:sz w:val="22"/>
          <w:szCs w:val="22"/>
          <w:lang w:eastAsia="en-US"/>
        </w:rPr>
        <w:t xml:space="preserve">Typ obiektu </w:t>
      </w:r>
      <w:r w:rsidRPr="008C4471">
        <w:rPr>
          <w:rFonts w:ascii="Calibri" w:eastAsia="Arial" w:hAnsi="Calibri" w:cs="Calibri"/>
          <w:i/>
          <w:iCs/>
          <w:color w:val="000000" w:themeColor="text1"/>
          <w:sz w:val="22"/>
          <w:szCs w:val="22"/>
          <w:lang w:eastAsia="en-US"/>
        </w:rPr>
        <w:t>Tekst Regulacji</w:t>
      </w:r>
      <w:r w:rsidRPr="008C4471">
        <w:rPr>
          <w:rFonts w:ascii="Calibri" w:eastAsia="Arial" w:hAnsi="Calibri" w:cs="Calibri"/>
          <w:color w:val="000000" w:themeColor="text1"/>
          <w:sz w:val="22"/>
          <w:szCs w:val="22"/>
          <w:lang w:eastAsia="en-US"/>
        </w:rPr>
        <w:t xml:space="preserve"> (TekstRegulacji) reprezentuje zapis (tekst) elementarnego przepisu/regulacji części tekstowej aktu planowania przestrzennego, zawierającej treści określone w </w:t>
      </w:r>
      <w:r w:rsidRPr="008C4471">
        <w:rPr>
          <w:rFonts w:ascii="Calibri" w:hAnsi="Calibri" w:cs="Calibri"/>
          <w:sz w:val="22"/>
          <w:szCs w:val="22"/>
        </w:rPr>
        <w:t>[Ustawa PiZP]</w:t>
      </w:r>
      <w:r w:rsidRPr="008C4471">
        <w:rPr>
          <w:rFonts w:ascii="Calibri" w:eastAsia="Arial" w:hAnsi="Calibri" w:cs="Calibri"/>
          <w:color w:val="000000" w:themeColor="text1"/>
          <w:sz w:val="22"/>
          <w:szCs w:val="22"/>
          <w:lang w:eastAsia="en-US"/>
        </w:rPr>
        <w:t xml:space="preserve">, odnoszący się do danego wydzielania planistycznego lub danej regulacji dodatkowej. </w:t>
      </w:r>
      <w:r w:rsidRPr="008C4471">
        <w:rPr>
          <w:rFonts w:ascii="Calibri" w:eastAsia="Arial" w:hAnsi="Calibri" w:cs="Calibri"/>
          <w:i/>
          <w:iCs/>
          <w:color w:val="000000" w:themeColor="text1"/>
          <w:sz w:val="22"/>
          <w:szCs w:val="22"/>
          <w:lang w:eastAsia="en-US"/>
        </w:rPr>
        <w:t xml:space="preserve">Tekst Regulacji </w:t>
      </w:r>
      <w:r w:rsidRPr="008C4471">
        <w:rPr>
          <w:rFonts w:ascii="Calibri" w:eastAsia="Arial" w:hAnsi="Calibri" w:cs="Calibri"/>
          <w:color w:val="000000" w:themeColor="text1"/>
          <w:sz w:val="22"/>
          <w:szCs w:val="22"/>
          <w:lang w:eastAsia="en-US"/>
        </w:rPr>
        <w:t xml:space="preserve">może odnosić się do więcej niż jednego obiektu </w:t>
      </w:r>
      <w:r w:rsidRPr="008C4471">
        <w:rPr>
          <w:rFonts w:ascii="Calibri" w:eastAsia="Arial" w:hAnsi="Calibri" w:cs="Calibri"/>
          <w:i/>
          <w:iCs/>
          <w:color w:val="000000" w:themeColor="text1"/>
          <w:sz w:val="22"/>
          <w:szCs w:val="22"/>
          <w:lang w:eastAsia="en-US"/>
        </w:rPr>
        <w:t>Regulacja Dodatkowa</w:t>
      </w:r>
      <w:r w:rsidRPr="008C4471">
        <w:rPr>
          <w:rFonts w:ascii="Calibri" w:eastAsia="Arial" w:hAnsi="Calibri" w:cs="Calibri"/>
          <w:color w:val="000000" w:themeColor="text1"/>
          <w:sz w:val="22"/>
          <w:szCs w:val="22"/>
          <w:lang w:eastAsia="en-US"/>
        </w:rPr>
        <w:t xml:space="preserve"> lub </w:t>
      </w:r>
      <w:r w:rsidRPr="008C4471">
        <w:rPr>
          <w:rFonts w:ascii="Calibri" w:eastAsia="Arial" w:hAnsi="Calibri" w:cs="Calibri"/>
          <w:i/>
          <w:iCs/>
          <w:color w:val="000000" w:themeColor="text1"/>
          <w:sz w:val="22"/>
          <w:szCs w:val="22"/>
          <w:lang w:eastAsia="en-US"/>
        </w:rPr>
        <w:t>Wydzielenie Planistyczne</w:t>
      </w:r>
      <w:r w:rsidRPr="008C4471">
        <w:rPr>
          <w:rFonts w:ascii="Calibri" w:eastAsia="Arial" w:hAnsi="Calibri" w:cs="Calibri"/>
          <w:color w:val="000000" w:themeColor="text1"/>
          <w:sz w:val="22"/>
          <w:szCs w:val="22"/>
          <w:lang w:eastAsia="en-US"/>
        </w:rPr>
        <w:t xml:space="preserve">, jeżeli to wynika ze sformułowań aktu planowania przestrzennego. Szczególnym przypadkiem </w:t>
      </w:r>
      <w:r w:rsidRPr="008C4471">
        <w:rPr>
          <w:rFonts w:ascii="Calibri" w:eastAsia="Arial" w:hAnsi="Calibri" w:cs="Calibri"/>
          <w:i/>
          <w:iCs/>
          <w:color w:val="000000" w:themeColor="text1"/>
          <w:sz w:val="22"/>
          <w:szCs w:val="22"/>
          <w:lang w:eastAsia="en-US"/>
        </w:rPr>
        <w:t>Tekstu Regulacji</w:t>
      </w:r>
      <w:r w:rsidRPr="008C4471">
        <w:rPr>
          <w:rFonts w:ascii="Calibri" w:eastAsia="Arial" w:hAnsi="Calibri" w:cs="Calibri"/>
          <w:color w:val="000000" w:themeColor="text1"/>
          <w:sz w:val="22"/>
          <w:szCs w:val="22"/>
          <w:lang w:eastAsia="en-US"/>
        </w:rPr>
        <w:t xml:space="preserve"> będą zapisy dokumentu planistycznego o charakterze ogólnym i odnoszące się do całego obszaru</w:t>
      </w:r>
      <w:r w:rsidRPr="008C4471">
        <w:rPr>
          <w:rFonts w:ascii="Calibri" w:eastAsia="Arial" w:hAnsi="Calibri" w:cs="Calibri"/>
          <w:color w:val="000000" w:themeColor="text1"/>
          <w:lang w:eastAsia="en-US"/>
        </w:rPr>
        <w:t xml:space="preserve"> </w:t>
      </w:r>
      <w:r w:rsidRPr="00D80360">
        <w:rPr>
          <w:rFonts w:ascii="Calibri" w:eastAsia="Arial" w:hAnsi="Calibri" w:cs="Calibri"/>
          <w:color w:val="000000" w:themeColor="text1"/>
          <w:sz w:val="22"/>
          <w:szCs w:val="22"/>
          <w:lang w:eastAsia="en-US"/>
        </w:rPr>
        <w:t xml:space="preserve">objętego danym aktem planowania przestrzennego. W takim przypadku </w:t>
      </w:r>
      <w:r w:rsidRPr="008C4471">
        <w:rPr>
          <w:rFonts w:ascii="Calibri" w:eastAsia="Arial" w:hAnsi="Calibri" w:cs="Calibri"/>
          <w:color w:val="000000" w:themeColor="text1"/>
          <w:sz w:val="22"/>
          <w:szCs w:val="22"/>
          <w:lang w:eastAsia="en-US"/>
        </w:rPr>
        <w:t xml:space="preserve">obiekt </w:t>
      </w:r>
      <w:r w:rsidRPr="008C4471">
        <w:rPr>
          <w:rFonts w:ascii="Calibri" w:eastAsia="Arial" w:hAnsi="Calibri" w:cs="Calibri"/>
          <w:i/>
          <w:iCs/>
          <w:color w:val="000000" w:themeColor="text1"/>
          <w:sz w:val="22"/>
          <w:szCs w:val="22"/>
          <w:lang w:eastAsia="en-US"/>
        </w:rPr>
        <w:t>Tekst Regulacji</w:t>
      </w:r>
      <w:r w:rsidRPr="008C4471">
        <w:rPr>
          <w:rFonts w:ascii="Calibri" w:eastAsia="Arial" w:hAnsi="Calibri" w:cs="Calibri"/>
          <w:color w:val="000000" w:themeColor="text1"/>
          <w:sz w:val="22"/>
          <w:szCs w:val="22"/>
          <w:lang w:eastAsia="en-US"/>
        </w:rPr>
        <w:t xml:space="preserve"> odnosi się tylko </w:t>
      </w:r>
      <w:r w:rsidR="00451ED9">
        <w:rPr>
          <w:rFonts w:ascii="Calibri" w:eastAsia="Arial" w:hAnsi="Calibri" w:cs="Calibri"/>
          <w:color w:val="000000" w:themeColor="text1"/>
          <w:sz w:val="22"/>
          <w:szCs w:val="22"/>
          <w:lang w:eastAsia="en-US"/>
        </w:rPr>
        <w:br/>
      </w:r>
      <w:r w:rsidRPr="008C4471">
        <w:rPr>
          <w:rFonts w:ascii="Calibri" w:eastAsia="Arial" w:hAnsi="Calibri" w:cs="Calibri"/>
          <w:color w:val="000000" w:themeColor="text1"/>
          <w:sz w:val="22"/>
          <w:szCs w:val="22"/>
          <w:lang w:eastAsia="en-US"/>
        </w:rPr>
        <w:t>i wyłącznie bezpośrednio do obiektu AktPlanowaniaPrzestrzennego.</w:t>
      </w:r>
    </w:p>
    <w:p w14:paraId="3D1B6348" w14:textId="77777777" w:rsidR="002005BD" w:rsidRPr="008C4471" w:rsidRDefault="002005BD" w:rsidP="002005BD">
      <w:pPr>
        <w:spacing w:line="360" w:lineRule="auto"/>
        <w:jc w:val="both"/>
        <w:rPr>
          <w:rFonts w:ascii="Calibri" w:eastAsia="Arial" w:hAnsi="Calibri" w:cs="Calibri"/>
          <w:color w:val="000000" w:themeColor="text1"/>
          <w:lang w:eastAsia="en-US"/>
        </w:rPr>
      </w:pPr>
    </w:p>
    <w:p w14:paraId="5EBC94A0" w14:textId="099C7AFE" w:rsidR="002005BD" w:rsidRPr="008C4471" w:rsidRDefault="002005BD" w:rsidP="002005BD">
      <w:pPr>
        <w:spacing w:line="360" w:lineRule="auto"/>
        <w:jc w:val="both"/>
        <w:rPr>
          <w:rFonts w:ascii="Calibri" w:eastAsia="Arial" w:hAnsi="Calibri" w:cs="Calibri"/>
          <w:color w:val="000000" w:themeColor="text1"/>
          <w:lang w:eastAsia="en-US"/>
        </w:rPr>
      </w:pPr>
      <w:r w:rsidRPr="008C4471">
        <w:rPr>
          <w:rFonts w:ascii="Calibri" w:hAnsi="Calibri" w:cs="Calibri"/>
          <w:noProof/>
        </w:rPr>
        <w:drawing>
          <wp:inline distT="0" distB="0" distL="0" distR="0" wp14:anchorId="2F735848" wp14:editId="724843A7">
            <wp:extent cx="5762626" cy="5019676"/>
            <wp:effectExtent l="0" t="0" r="9525" b="9525"/>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8"/>
                    <pic:cNvPicPr/>
                  </pic:nvPicPr>
                  <pic:blipFill>
                    <a:blip r:embed="rId153" cstate="screen">
                      <a:extLst>
                        <a:ext uri="{28A0092B-C50C-407E-A947-70E740481C1C}">
                          <a14:useLocalDpi xmlns:a14="http://schemas.microsoft.com/office/drawing/2010/main"/>
                        </a:ext>
                      </a:extLst>
                    </a:blip>
                    <a:stretch>
                      <a:fillRect/>
                    </a:stretch>
                  </pic:blipFill>
                  <pic:spPr>
                    <a:xfrm>
                      <a:off x="0" y="0"/>
                      <a:ext cx="5762626" cy="5019676"/>
                    </a:xfrm>
                    <a:prstGeom prst="rect">
                      <a:avLst/>
                    </a:prstGeom>
                  </pic:spPr>
                </pic:pic>
              </a:graphicData>
            </a:graphic>
          </wp:inline>
        </w:drawing>
      </w:r>
    </w:p>
    <w:p w14:paraId="039EA54E" w14:textId="2048F768" w:rsidR="002005BD" w:rsidRDefault="52DDC819" w:rsidP="007A72FE">
      <w:pPr>
        <w:pStyle w:val="Legenda"/>
        <w:rPr>
          <w:rFonts w:eastAsia="Arial" w:cs="Calibri"/>
          <w:lang w:val="pl-PL"/>
        </w:rPr>
      </w:pPr>
      <w:bookmarkStart w:id="470" w:name="_Toc59449884"/>
      <w:bookmarkStart w:id="471" w:name="_Toc72163548"/>
      <w:r w:rsidRPr="008C4471">
        <w:rPr>
          <w:rFonts w:eastAsia="Arial" w:cs="Calibri"/>
          <w:color w:val="000000" w:themeColor="text1"/>
          <w:lang w:val="pl-PL"/>
        </w:rPr>
        <w:t xml:space="preserve">Rys.  </w:t>
      </w:r>
      <w:r w:rsidR="00267858" w:rsidRPr="008C4471">
        <w:rPr>
          <w:rFonts w:eastAsia="Arial" w:cs="Calibri"/>
          <w:color w:val="000000" w:themeColor="text1"/>
          <w:lang w:val="pl-PL"/>
        </w:rPr>
        <w:fldChar w:fldCharType="begin"/>
      </w:r>
      <w:r w:rsidR="00267858" w:rsidRPr="008C4471">
        <w:rPr>
          <w:rFonts w:eastAsia="Arial" w:cs="Calibri"/>
          <w:color w:val="000000" w:themeColor="text1"/>
          <w:lang w:val="pl-PL"/>
        </w:rPr>
        <w:instrText xml:space="preserve"> SEQ Rys._ \* ARABIC </w:instrText>
      </w:r>
      <w:r w:rsidR="00267858" w:rsidRPr="008C4471">
        <w:rPr>
          <w:rFonts w:eastAsia="Arial" w:cs="Calibri"/>
          <w:color w:val="000000" w:themeColor="text1"/>
          <w:lang w:val="pl-PL"/>
        </w:rPr>
        <w:fldChar w:fldCharType="separate"/>
      </w:r>
      <w:r w:rsidR="008A5BA4">
        <w:rPr>
          <w:rFonts w:eastAsia="Arial" w:cs="Calibri"/>
          <w:noProof/>
          <w:color w:val="000000" w:themeColor="text1"/>
          <w:lang w:val="pl-PL"/>
        </w:rPr>
        <w:t>33</w:t>
      </w:r>
      <w:r w:rsidR="00267858" w:rsidRPr="008C4471">
        <w:rPr>
          <w:rFonts w:eastAsia="Arial" w:cs="Calibri"/>
          <w:color w:val="000000" w:themeColor="text1"/>
          <w:lang w:val="pl-PL"/>
        </w:rPr>
        <w:fldChar w:fldCharType="end"/>
      </w:r>
      <w:r w:rsidRPr="008C4471">
        <w:rPr>
          <w:rFonts w:eastAsia="Arial" w:cs="Calibri"/>
          <w:color w:val="000000" w:themeColor="text1"/>
          <w:lang w:val="pl-PL"/>
        </w:rPr>
        <w:t xml:space="preserve"> – </w:t>
      </w:r>
      <w:r w:rsidRPr="008C4471">
        <w:rPr>
          <w:rFonts w:eastAsia="Arial" w:cs="Calibri"/>
          <w:lang w:val="pl-PL"/>
        </w:rPr>
        <w:t>Przykład rozszerzenia modelu pojęciowego Planowanie przestrzenne</w:t>
      </w:r>
      <w:bookmarkEnd w:id="470"/>
      <w:bookmarkEnd w:id="471"/>
    </w:p>
    <w:p w14:paraId="6B09C0E2" w14:textId="36FEF363" w:rsidR="00ED1530" w:rsidRDefault="00ED1530">
      <w:pPr>
        <w:spacing w:line="276" w:lineRule="auto"/>
        <w:rPr>
          <w:rFonts w:ascii="Calibri" w:hAnsi="Calibri" w:cs="Calibri"/>
          <w:color w:val="000000" w:themeColor="text1"/>
        </w:rPr>
      </w:pPr>
    </w:p>
    <w:p w14:paraId="7E76B186" w14:textId="4A75138F" w:rsidR="00ED1530" w:rsidRPr="008C4471" w:rsidRDefault="00ED1530" w:rsidP="00ED1530">
      <w:pPr>
        <w:pStyle w:val="Nagwek1"/>
        <w:rPr>
          <w:rFonts w:ascii="Calibri" w:hAnsi="Calibri" w:cs="Calibri"/>
          <w:b/>
          <w:bCs/>
          <w:color w:val="000000" w:themeColor="text1"/>
          <w:lang w:val="pl-PL"/>
        </w:rPr>
      </w:pPr>
      <w:bookmarkStart w:id="472" w:name="_Ref71034209"/>
      <w:bookmarkStart w:id="473" w:name="_Toc72329081"/>
      <w:r w:rsidRPr="008C4471">
        <w:rPr>
          <w:rFonts w:ascii="Calibri" w:hAnsi="Calibri" w:cs="Calibri"/>
          <w:b/>
          <w:bCs/>
          <w:color w:val="000000" w:themeColor="text1"/>
          <w:lang w:val="pl-PL"/>
        </w:rPr>
        <w:t xml:space="preserve">Załącznik </w:t>
      </w:r>
      <w:r>
        <w:rPr>
          <w:rFonts w:ascii="Calibri" w:hAnsi="Calibri" w:cs="Calibri"/>
          <w:b/>
          <w:bCs/>
          <w:color w:val="000000" w:themeColor="text1"/>
          <w:lang w:val="pl-PL"/>
        </w:rPr>
        <w:t>G</w:t>
      </w:r>
      <w:r w:rsidRPr="008C4471">
        <w:rPr>
          <w:rFonts w:ascii="Calibri" w:hAnsi="Calibri" w:cs="Calibri"/>
          <w:b/>
          <w:bCs/>
          <w:color w:val="000000" w:themeColor="text1"/>
          <w:lang w:val="pl-PL"/>
        </w:rPr>
        <w:t xml:space="preserve"> (informacyjny) – </w:t>
      </w:r>
      <w:r w:rsidR="002A0C63">
        <w:rPr>
          <w:rFonts w:ascii="Calibri" w:hAnsi="Calibri" w:cs="Calibri"/>
          <w:b/>
          <w:bCs/>
          <w:color w:val="000000" w:themeColor="text1"/>
          <w:lang w:val="pl-PL"/>
        </w:rPr>
        <w:t xml:space="preserve">Przykłady </w:t>
      </w:r>
      <w:r w:rsidR="006C63AC">
        <w:rPr>
          <w:rFonts w:ascii="Calibri" w:hAnsi="Calibri" w:cs="Calibri"/>
          <w:b/>
          <w:bCs/>
          <w:color w:val="000000" w:themeColor="text1"/>
          <w:lang w:val="pl-PL"/>
        </w:rPr>
        <w:t xml:space="preserve">i procedury </w:t>
      </w:r>
      <w:r w:rsidR="00CF7540">
        <w:rPr>
          <w:rFonts w:ascii="Calibri" w:hAnsi="Calibri" w:cs="Calibri"/>
          <w:b/>
          <w:bCs/>
          <w:color w:val="000000" w:themeColor="text1"/>
          <w:lang w:val="pl-PL"/>
        </w:rPr>
        <w:t xml:space="preserve">pozyskiwania </w:t>
      </w:r>
      <w:r w:rsidR="004C16A3">
        <w:rPr>
          <w:rFonts w:ascii="Calibri" w:hAnsi="Calibri" w:cs="Calibri"/>
          <w:b/>
          <w:bCs/>
          <w:color w:val="000000" w:themeColor="text1"/>
          <w:lang w:val="pl-PL"/>
        </w:rPr>
        <w:br/>
      </w:r>
      <w:r w:rsidR="00CF7540">
        <w:rPr>
          <w:rFonts w:ascii="Calibri" w:hAnsi="Calibri" w:cs="Calibri"/>
          <w:b/>
          <w:bCs/>
          <w:color w:val="000000" w:themeColor="text1"/>
          <w:lang w:val="pl-PL"/>
        </w:rPr>
        <w:t xml:space="preserve">i utrzymywania danych </w:t>
      </w:r>
      <w:r w:rsidR="002A0C63">
        <w:rPr>
          <w:rFonts w:ascii="Calibri" w:hAnsi="Calibri" w:cs="Calibri"/>
          <w:b/>
          <w:bCs/>
          <w:color w:val="000000" w:themeColor="text1"/>
          <w:lang w:val="pl-PL"/>
        </w:rPr>
        <w:t>dla aktów planow</w:t>
      </w:r>
      <w:r w:rsidR="004C16A3">
        <w:rPr>
          <w:rFonts w:ascii="Calibri" w:hAnsi="Calibri" w:cs="Calibri"/>
          <w:b/>
          <w:bCs/>
          <w:color w:val="000000" w:themeColor="text1"/>
          <w:lang w:val="pl-PL"/>
        </w:rPr>
        <w:t>a</w:t>
      </w:r>
      <w:r w:rsidR="002A0C63">
        <w:rPr>
          <w:rFonts w:ascii="Calibri" w:hAnsi="Calibri" w:cs="Calibri"/>
          <w:b/>
          <w:bCs/>
          <w:color w:val="000000" w:themeColor="text1"/>
          <w:lang w:val="pl-PL"/>
        </w:rPr>
        <w:t>nia przestrzennego</w:t>
      </w:r>
      <w:r w:rsidR="00CF7540">
        <w:rPr>
          <w:rFonts w:ascii="Calibri" w:hAnsi="Calibri" w:cs="Calibri"/>
          <w:b/>
          <w:bCs/>
          <w:color w:val="000000" w:themeColor="text1"/>
          <w:lang w:val="pl-PL"/>
        </w:rPr>
        <w:t xml:space="preserve"> </w:t>
      </w:r>
      <w:r w:rsidR="004C16A3">
        <w:rPr>
          <w:rFonts w:ascii="Calibri" w:hAnsi="Calibri" w:cs="Calibri"/>
          <w:b/>
          <w:bCs/>
          <w:color w:val="000000" w:themeColor="text1"/>
          <w:lang w:val="pl-PL"/>
        </w:rPr>
        <w:br/>
      </w:r>
      <w:r w:rsidR="00CF7540">
        <w:rPr>
          <w:rFonts w:ascii="Calibri" w:hAnsi="Calibri" w:cs="Calibri"/>
          <w:b/>
          <w:bCs/>
          <w:color w:val="000000" w:themeColor="text1"/>
          <w:lang w:val="pl-PL"/>
        </w:rPr>
        <w:t>w zbiorze danych przestrzennnych</w:t>
      </w:r>
      <w:bookmarkEnd w:id="472"/>
      <w:bookmarkEnd w:id="473"/>
    </w:p>
    <w:p w14:paraId="46696CAA" w14:textId="77777777" w:rsidR="00CF7540" w:rsidRDefault="00CF7540" w:rsidP="001D2193">
      <w:pPr>
        <w:pStyle w:val="Nagwek2"/>
        <w:spacing w:line="360" w:lineRule="auto"/>
        <w:rPr>
          <w:rFonts w:ascii="Calibri" w:hAnsi="Calibri" w:cs="Calibri"/>
          <w:lang w:val="pl-PL"/>
        </w:rPr>
      </w:pPr>
      <w:bookmarkStart w:id="474" w:name="_Toc72329082"/>
      <w:r w:rsidRPr="001D2193">
        <w:rPr>
          <w:rFonts w:ascii="Calibri" w:hAnsi="Calibri" w:cs="Calibri"/>
          <w:lang w:val="pl-PL"/>
        </w:rPr>
        <w:t>Pozyskiwanie danych</w:t>
      </w:r>
      <w:bookmarkEnd w:id="474"/>
    </w:p>
    <w:p w14:paraId="73BA989A" w14:textId="4181251D" w:rsidR="00E3080B" w:rsidRPr="00152939" w:rsidRDefault="00E3080B" w:rsidP="00E3080B">
      <w:pPr>
        <w:spacing w:line="360" w:lineRule="auto"/>
        <w:jc w:val="both"/>
        <w:rPr>
          <w:rFonts w:ascii="Calibri" w:hAnsi="Calibri" w:cs="Calibri"/>
          <w:sz w:val="22"/>
          <w:szCs w:val="22"/>
        </w:rPr>
      </w:pPr>
      <w:r>
        <w:rPr>
          <w:rFonts w:ascii="Calibri" w:hAnsi="Calibri" w:cs="Calibri"/>
          <w:sz w:val="22"/>
          <w:szCs w:val="22"/>
        </w:rPr>
        <w:t xml:space="preserve">Ogólne informacje </w:t>
      </w:r>
      <w:r w:rsidRPr="008C4471">
        <w:rPr>
          <w:rFonts w:ascii="Calibri" w:hAnsi="Calibri" w:cs="Calibri"/>
          <w:sz w:val="22"/>
          <w:szCs w:val="22"/>
        </w:rPr>
        <w:t xml:space="preserve">dotyczące </w:t>
      </w:r>
      <w:r>
        <w:rPr>
          <w:rFonts w:ascii="Calibri" w:hAnsi="Calibri" w:cs="Calibri"/>
          <w:sz w:val="22"/>
          <w:szCs w:val="22"/>
        </w:rPr>
        <w:t>p</w:t>
      </w:r>
      <w:r w:rsidRPr="00AC177B">
        <w:rPr>
          <w:rFonts w:ascii="Calibri" w:hAnsi="Calibri" w:cs="Calibri"/>
          <w:sz w:val="22"/>
          <w:szCs w:val="22"/>
        </w:rPr>
        <w:t>ozys</w:t>
      </w:r>
      <w:r>
        <w:rPr>
          <w:rFonts w:ascii="Calibri" w:hAnsi="Calibri" w:cs="Calibri"/>
          <w:sz w:val="22"/>
          <w:szCs w:val="22"/>
        </w:rPr>
        <w:t xml:space="preserve">kiwania </w:t>
      </w:r>
      <w:r w:rsidRPr="00AC177B">
        <w:rPr>
          <w:rFonts w:ascii="Calibri" w:hAnsi="Calibri" w:cs="Calibri"/>
          <w:sz w:val="22"/>
          <w:szCs w:val="22"/>
        </w:rPr>
        <w:t>danych do zbioru</w:t>
      </w:r>
      <w:r>
        <w:rPr>
          <w:rFonts w:ascii="Calibri" w:hAnsi="Calibri" w:cs="Calibri"/>
          <w:sz w:val="22"/>
          <w:szCs w:val="22"/>
        </w:rPr>
        <w:t xml:space="preserve"> opisano w rozdziale </w:t>
      </w:r>
      <w:r w:rsidR="00550B0B" w:rsidRPr="00550B0B">
        <w:rPr>
          <w:rFonts w:ascii="Calibri" w:hAnsi="Calibri" w:cs="Calibri"/>
          <w:b/>
          <w:sz w:val="22"/>
          <w:szCs w:val="22"/>
        </w:rPr>
        <w:fldChar w:fldCharType="begin"/>
      </w:r>
      <w:r w:rsidR="00550B0B" w:rsidRPr="00550B0B">
        <w:rPr>
          <w:rFonts w:ascii="Calibri" w:hAnsi="Calibri" w:cs="Calibri"/>
          <w:b/>
          <w:sz w:val="22"/>
          <w:szCs w:val="22"/>
        </w:rPr>
        <w:instrText xml:space="preserve"> REF _Ref72162257 \r \h </w:instrText>
      </w:r>
      <w:r w:rsidR="00550B0B">
        <w:rPr>
          <w:rFonts w:ascii="Calibri" w:hAnsi="Calibri" w:cs="Calibri"/>
          <w:b/>
          <w:sz w:val="22"/>
          <w:szCs w:val="22"/>
        </w:rPr>
        <w:instrText xml:space="preserve"> \* MERGEFORMAT </w:instrText>
      </w:r>
      <w:r w:rsidR="00550B0B" w:rsidRPr="00550B0B">
        <w:rPr>
          <w:rFonts w:ascii="Calibri" w:hAnsi="Calibri" w:cs="Calibri"/>
          <w:b/>
          <w:sz w:val="22"/>
          <w:szCs w:val="22"/>
        </w:rPr>
      </w:r>
      <w:r w:rsidR="00550B0B" w:rsidRPr="00550B0B">
        <w:rPr>
          <w:rFonts w:ascii="Calibri" w:hAnsi="Calibri" w:cs="Calibri"/>
          <w:b/>
          <w:sz w:val="22"/>
          <w:szCs w:val="22"/>
        </w:rPr>
        <w:fldChar w:fldCharType="separate"/>
      </w:r>
      <w:r w:rsidR="008A5BA4">
        <w:rPr>
          <w:rFonts w:ascii="Calibri" w:hAnsi="Calibri" w:cs="Calibri"/>
          <w:b/>
          <w:sz w:val="22"/>
          <w:szCs w:val="22"/>
        </w:rPr>
        <w:t>9</w:t>
      </w:r>
      <w:r w:rsidR="00550B0B" w:rsidRPr="00550B0B">
        <w:rPr>
          <w:rFonts w:ascii="Calibri" w:hAnsi="Calibri" w:cs="Calibri"/>
          <w:b/>
          <w:sz w:val="22"/>
          <w:szCs w:val="22"/>
        </w:rPr>
        <w:fldChar w:fldCharType="end"/>
      </w:r>
      <w:r w:rsidR="00550B0B">
        <w:rPr>
          <w:rFonts w:ascii="Calibri" w:hAnsi="Calibri" w:cs="Calibri"/>
          <w:sz w:val="22"/>
          <w:szCs w:val="22"/>
        </w:rPr>
        <w:t xml:space="preserve"> </w:t>
      </w:r>
      <w:r w:rsidR="00550B0B">
        <w:rPr>
          <w:rFonts w:ascii="Calibri" w:hAnsi="Calibri" w:cs="Calibri"/>
          <w:sz w:val="22"/>
          <w:szCs w:val="22"/>
        </w:rPr>
        <w:fldChar w:fldCharType="begin"/>
      </w:r>
      <w:r w:rsidR="00550B0B">
        <w:rPr>
          <w:rFonts w:ascii="Calibri" w:hAnsi="Calibri" w:cs="Calibri"/>
          <w:sz w:val="22"/>
          <w:szCs w:val="22"/>
        </w:rPr>
        <w:instrText xml:space="preserve"> REF _Ref72162261 \h </w:instrText>
      </w:r>
      <w:r w:rsidR="00550B0B">
        <w:rPr>
          <w:rFonts w:ascii="Calibri" w:hAnsi="Calibri" w:cs="Calibri"/>
          <w:sz w:val="22"/>
          <w:szCs w:val="22"/>
        </w:rPr>
      </w:r>
      <w:r w:rsidR="00550B0B">
        <w:rPr>
          <w:rFonts w:ascii="Calibri" w:hAnsi="Calibri" w:cs="Calibri"/>
          <w:sz w:val="22"/>
          <w:szCs w:val="22"/>
        </w:rPr>
        <w:fldChar w:fldCharType="separate"/>
      </w:r>
      <w:r w:rsidR="008A5BA4" w:rsidRPr="0041206E">
        <w:rPr>
          <w:rFonts w:ascii="Calibri" w:hAnsi="Calibri" w:cs="Calibri"/>
          <w:b/>
          <w:bCs/>
          <w:iCs/>
          <w:color w:val="000000" w:themeColor="text1"/>
        </w:rPr>
        <w:t>Pozyskiwanie danych</w:t>
      </w:r>
      <w:r w:rsidR="00550B0B">
        <w:rPr>
          <w:rFonts w:ascii="Calibri" w:hAnsi="Calibri" w:cs="Calibri"/>
          <w:sz w:val="22"/>
          <w:szCs w:val="22"/>
        </w:rPr>
        <w:fldChar w:fldCharType="end"/>
      </w:r>
      <w:r>
        <w:rPr>
          <w:rFonts w:ascii="Calibri" w:hAnsi="Calibri" w:cs="Calibri"/>
          <w:sz w:val="22"/>
          <w:szCs w:val="22"/>
        </w:rPr>
        <w:t>.</w:t>
      </w:r>
    </w:p>
    <w:p w14:paraId="62D2E134" w14:textId="77777777" w:rsidR="00E3080B" w:rsidRPr="00E3080B" w:rsidRDefault="00E3080B" w:rsidP="00E3080B">
      <w:pPr>
        <w:rPr>
          <w:lang w:eastAsia="en-GB"/>
        </w:rPr>
      </w:pPr>
    </w:p>
    <w:p w14:paraId="1C8C22BB" w14:textId="3AE326E9" w:rsidR="0074463C" w:rsidRDefault="0074463C" w:rsidP="001D2193">
      <w:pPr>
        <w:pStyle w:val="Nagwek3"/>
        <w:spacing w:after="160" w:line="360" w:lineRule="auto"/>
        <w:ind w:left="720"/>
        <w:rPr>
          <w:rFonts w:ascii="Calibri" w:hAnsi="Calibri" w:cs="Calibri"/>
          <w:sz w:val="26"/>
          <w:szCs w:val="26"/>
          <w:lang w:val="pl-PL"/>
        </w:rPr>
      </w:pPr>
      <w:bookmarkStart w:id="475" w:name="_Toc72329083"/>
      <w:r w:rsidRPr="00DF5D10">
        <w:rPr>
          <w:rFonts w:ascii="Calibri" w:hAnsi="Calibri" w:cs="Calibri"/>
          <w:sz w:val="26"/>
          <w:szCs w:val="26"/>
          <w:lang w:val="pl-PL"/>
        </w:rPr>
        <w:lastRenderedPageBreak/>
        <w:t>Procedura tworzeni</w:t>
      </w:r>
      <w:r>
        <w:rPr>
          <w:rFonts w:ascii="Calibri" w:hAnsi="Calibri" w:cs="Calibri"/>
          <w:sz w:val="26"/>
          <w:szCs w:val="26"/>
          <w:lang w:val="pl-PL"/>
        </w:rPr>
        <w:t>a</w:t>
      </w:r>
      <w:r w:rsidRPr="00DF5D10">
        <w:rPr>
          <w:rFonts w:ascii="Calibri" w:hAnsi="Calibri" w:cs="Calibri"/>
          <w:sz w:val="26"/>
          <w:szCs w:val="26"/>
          <w:lang w:val="pl-PL"/>
        </w:rPr>
        <w:t xml:space="preserve"> danych projektowych</w:t>
      </w:r>
      <w:bookmarkEnd w:id="475"/>
    </w:p>
    <w:p w14:paraId="4FA50399" w14:textId="4485F9F4" w:rsidR="00E3080B" w:rsidRPr="00E3080B" w:rsidRDefault="00E3080B" w:rsidP="00E3080B">
      <w:pPr>
        <w:spacing w:before="120" w:after="120" w:line="360" w:lineRule="auto"/>
        <w:contextualSpacing/>
        <w:jc w:val="both"/>
        <w:rPr>
          <w:lang w:eastAsia="en-GB"/>
        </w:rPr>
      </w:pPr>
      <w:r w:rsidRPr="00AC177B">
        <w:rPr>
          <w:rFonts w:ascii="Calibri" w:hAnsi="Calibri" w:cs="Calibri"/>
          <w:sz w:val="22"/>
          <w:szCs w:val="22"/>
        </w:rPr>
        <w:t>Dane projektowe są danymi powstającymi najpóźniej w terminie 30 dni od dnia podjęcia uchwały w sprawie przystąpienia do sporządzenia danego aktu</w:t>
      </w:r>
      <w:r>
        <w:rPr>
          <w:rFonts w:ascii="Calibri" w:hAnsi="Calibri" w:cs="Calibri"/>
          <w:sz w:val="22"/>
          <w:szCs w:val="22"/>
        </w:rPr>
        <w:t>.</w:t>
      </w:r>
    </w:p>
    <w:p w14:paraId="188D6859" w14:textId="17389331" w:rsidR="00456DE7" w:rsidRDefault="0074463C" w:rsidP="00E40BF7">
      <w:pPr>
        <w:spacing w:line="360" w:lineRule="auto"/>
        <w:jc w:val="center"/>
      </w:pPr>
      <w:r w:rsidRPr="00B928E6">
        <w:rPr>
          <w:noProof/>
        </w:rPr>
        <w:drawing>
          <wp:inline distT="0" distB="0" distL="0" distR="0" wp14:anchorId="092AED6F" wp14:editId="5B1A8580">
            <wp:extent cx="3397985" cy="280035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4"/>
                    <pic:cNvPicPr/>
                  </pic:nvPicPr>
                  <pic:blipFill>
                    <a:blip r:embed="rId154">
                      <a:extLst>
                        <a:ext uri="{28A0092B-C50C-407E-A947-70E740481C1C}">
                          <a14:useLocalDpi xmlns:a14="http://schemas.microsoft.com/office/drawing/2010/main" val="0"/>
                        </a:ext>
                      </a:extLst>
                    </a:blip>
                    <a:stretch>
                      <a:fillRect/>
                    </a:stretch>
                  </pic:blipFill>
                  <pic:spPr>
                    <a:xfrm>
                      <a:off x="0" y="0"/>
                      <a:ext cx="3397985" cy="2800350"/>
                    </a:xfrm>
                    <a:prstGeom prst="rect">
                      <a:avLst/>
                    </a:prstGeom>
                  </pic:spPr>
                </pic:pic>
              </a:graphicData>
            </a:graphic>
          </wp:inline>
        </w:drawing>
      </w:r>
    </w:p>
    <w:p w14:paraId="441F168E" w14:textId="03E8DB7A" w:rsidR="0074463C" w:rsidRPr="00B928E6" w:rsidRDefault="00456DE7" w:rsidP="00E40BF7">
      <w:pPr>
        <w:pStyle w:val="Legenda"/>
        <w:spacing w:line="360" w:lineRule="auto"/>
        <w:rPr>
          <w:rFonts w:eastAsia="Arial"/>
        </w:rPr>
      </w:pPr>
      <w:bookmarkStart w:id="476" w:name="_Toc72163549"/>
      <w:r w:rsidRPr="008C4471">
        <w:rPr>
          <w:rFonts w:eastAsia="Arial" w:cs="Calibri"/>
          <w:color w:val="000000" w:themeColor="text1"/>
          <w:lang w:val="pl-PL"/>
        </w:rPr>
        <w:t xml:space="preserve">Rys.  </w:t>
      </w:r>
      <w:r w:rsidRPr="008C4471">
        <w:rPr>
          <w:rFonts w:eastAsia="Arial" w:cs="Calibri"/>
          <w:color w:val="000000" w:themeColor="text1"/>
          <w:lang w:val="pl-PL"/>
        </w:rPr>
        <w:fldChar w:fldCharType="begin"/>
      </w:r>
      <w:r w:rsidRPr="008C4471">
        <w:rPr>
          <w:rFonts w:eastAsia="Arial" w:cs="Calibri"/>
          <w:color w:val="000000" w:themeColor="text1"/>
          <w:lang w:val="pl-PL"/>
        </w:rPr>
        <w:instrText xml:space="preserve"> SEQ Rys._ \* ARABIC </w:instrText>
      </w:r>
      <w:r w:rsidRPr="008C4471">
        <w:rPr>
          <w:rFonts w:eastAsia="Arial" w:cs="Calibri"/>
          <w:color w:val="000000" w:themeColor="text1"/>
          <w:lang w:val="pl-PL"/>
        </w:rPr>
        <w:fldChar w:fldCharType="separate"/>
      </w:r>
      <w:r w:rsidR="008A5BA4">
        <w:rPr>
          <w:rFonts w:eastAsia="Arial" w:cs="Calibri"/>
          <w:noProof/>
          <w:color w:val="000000" w:themeColor="text1"/>
          <w:lang w:val="pl-PL"/>
        </w:rPr>
        <w:t>34</w:t>
      </w:r>
      <w:r w:rsidRPr="008C4471">
        <w:rPr>
          <w:rFonts w:eastAsia="Arial" w:cs="Calibri"/>
          <w:color w:val="000000" w:themeColor="text1"/>
          <w:lang w:val="pl-PL"/>
        </w:rPr>
        <w:fldChar w:fldCharType="end"/>
      </w:r>
      <w:r>
        <w:rPr>
          <w:rFonts w:eastAsia="Arial" w:cs="Calibri"/>
          <w:color w:val="000000" w:themeColor="text1"/>
          <w:lang w:val="pl-PL"/>
        </w:rPr>
        <w:t xml:space="preserve"> </w:t>
      </w:r>
      <w:r w:rsidR="0074463C" w:rsidRPr="00B928E6">
        <w:rPr>
          <w:rFonts w:eastAsia="Arial"/>
        </w:rPr>
        <w:t>– Schemat ogólny – tworzenie danych projektowych</w:t>
      </w:r>
      <w:bookmarkEnd w:id="476"/>
    </w:p>
    <w:p w14:paraId="77B119BA" w14:textId="77777777" w:rsidR="0074463C" w:rsidRPr="001B7C7D" w:rsidRDefault="0074463C" w:rsidP="0074463C">
      <w:pPr>
        <w:rPr>
          <w:lang w:eastAsia="en-GB"/>
        </w:rPr>
      </w:pPr>
    </w:p>
    <w:p w14:paraId="6034F419" w14:textId="74DC3B58" w:rsidR="0074463C" w:rsidRPr="00AB1FC0" w:rsidRDefault="0074463C" w:rsidP="0074463C">
      <w:pPr>
        <w:rPr>
          <w:rFonts w:ascii="Calibri" w:hAnsi="Calibri" w:cs="Calibri"/>
          <w:b/>
          <w:sz w:val="22"/>
          <w:szCs w:val="22"/>
        </w:rPr>
      </w:pPr>
      <w:r w:rsidRPr="00AB1FC0">
        <w:rPr>
          <w:rFonts w:ascii="Calibri" w:hAnsi="Calibri" w:cs="Calibri"/>
          <w:b/>
          <w:sz w:val="22"/>
          <w:szCs w:val="22"/>
        </w:rPr>
        <w:t>Procedura tworzeni</w:t>
      </w:r>
      <w:r w:rsidR="001D2193">
        <w:rPr>
          <w:rFonts w:ascii="Calibri" w:hAnsi="Calibri" w:cs="Calibri"/>
          <w:b/>
          <w:sz w:val="22"/>
          <w:szCs w:val="22"/>
        </w:rPr>
        <w:t>a</w:t>
      </w:r>
      <w:r w:rsidRPr="00AB1FC0">
        <w:rPr>
          <w:rFonts w:ascii="Calibri" w:hAnsi="Calibri" w:cs="Calibri"/>
          <w:b/>
          <w:sz w:val="22"/>
          <w:szCs w:val="22"/>
        </w:rPr>
        <w:t xml:space="preserve"> danych projektowych składa się z następujących kroków:</w:t>
      </w:r>
    </w:p>
    <w:p w14:paraId="6A8542EA" w14:textId="77777777" w:rsidR="0074463C" w:rsidRDefault="0074463C" w:rsidP="00A250D5">
      <w:pPr>
        <w:numPr>
          <w:ilvl w:val="0"/>
          <w:numId w:val="38"/>
        </w:numPr>
        <w:tabs>
          <w:tab w:val="left" w:pos="284"/>
        </w:tabs>
        <w:spacing w:before="200" w:after="200" w:line="360" w:lineRule="auto"/>
        <w:ind w:left="0" w:firstLine="0"/>
        <w:jc w:val="both"/>
        <w:rPr>
          <w:rFonts w:ascii="Calibri" w:hAnsi="Calibri" w:cs="Calibri"/>
          <w:sz w:val="22"/>
          <w:szCs w:val="22"/>
        </w:rPr>
      </w:pPr>
      <w:r w:rsidRPr="00470663">
        <w:rPr>
          <w:rFonts w:ascii="Calibri" w:hAnsi="Calibri" w:cs="Calibri"/>
          <w:sz w:val="22"/>
          <w:szCs w:val="22"/>
        </w:rPr>
        <w:t xml:space="preserve">Utworzenie nowego obiektu </w:t>
      </w:r>
      <w:r w:rsidRPr="00470663">
        <w:rPr>
          <w:rFonts w:ascii="Calibri" w:hAnsi="Calibri" w:cs="Calibri"/>
          <w:i/>
          <w:iCs/>
          <w:sz w:val="22"/>
          <w:szCs w:val="22"/>
        </w:rPr>
        <w:t>AktPlanowaniaPrzestrzennego</w:t>
      </w:r>
      <w:r>
        <w:rPr>
          <w:rFonts w:ascii="Calibri" w:hAnsi="Calibri" w:cs="Calibri"/>
          <w:sz w:val="22"/>
          <w:szCs w:val="22"/>
        </w:rPr>
        <w:t xml:space="preserve"> o atrybucie </w:t>
      </w:r>
      <w:r w:rsidRPr="00514790">
        <w:rPr>
          <w:rFonts w:ascii="Calibri" w:hAnsi="Calibri" w:cs="Calibri"/>
          <w:i/>
          <w:iCs/>
          <w:sz w:val="22"/>
          <w:szCs w:val="22"/>
        </w:rPr>
        <w:t xml:space="preserve">status </w:t>
      </w:r>
      <w:r>
        <w:rPr>
          <w:rFonts w:ascii="Calibri" w:hAnsi="Calibri" w:cs="Calibri"/>
          <w:sz w:val="22"/>
          <w:szCs w:val="22"/>
        </w:rPr>
        <w:t>równym „w opracowaniu”.</w:t>
      </w:r>
    </w:p>
    <w:p w14:paraId="1564F110" w14:textId="77777777" w:rsidR="0074463C" w:rsidRPr="00925FD2" w:rsidRDefault="0074463C" w:rsidP="00A250D5">
      <w:pPr>
        <w:numPr>
          <w:ilvl w:val="0"/>
          <w:numId w:val="38"/>
        </w:numPr>
        <w:tabs>
          <w:tab w:val="left" w:pos="284"/>
        </w:tabs>
        <w:spacing w:before="200" w:after="200" w:line="360" w:lineRule="auto"/>
        <w:ind w:left="0" w:firstLine="0"/>
        <w:jc w:val="both"/>
        <w:rPr>
          <w:rFonts w:ascii="Calibri" w:hAnsi="Calibri" w:cs="Calibri"/>
          <w:sz w:val="22"/>
          <w:szCs w:val="22"/>
        </w:rPr>
      </w:pPr>
      <w:r w:rsidRPr="00470663">
        <w:rPr>
          <w:rFonts w:ascii="Calibri" w:hAnsi="Calibri" w:cs="Calibri"/>
          <w:sz w:val="22"/>
          <w:szCs w:val="22"/>
        </w:rPr>
        <w:t xml:space="preserve">Utworzenie instancji obiektu </w:t>
      </w:r>
      <w:r w:rsidRPr="00470663">
        <w:rPr>
          <w:rFonts w:ascii="Calibri" w:hAnsi="Calibri" w:cs="Calibri"/>
          <w:i/>
          <w:iCs/>
          <w:sz w:val="22"/>
          <w:szCs w:val="22"/>
        </w:rPr>
        <w:t>DokumentFormalny</w:t>
      </w:r>
      <w:r w:rsidRPr="00470663">
        <w:rPr>
          <w:rFonts w:ascii="Calibri" w:hAnsi="Calibri" w:cs="Calibri"/>
          <w:sz w:val="22"/>
          <w:szCs w:val="22"/>
        </w:rPr>
        <w:t xml:space="preserve"> reprezentującej </w:t>
      </w:r>
      <w:r w:rsidRPr="00925FD2">
        <w:rPr>
          <w:rFonts w:ascii="Calibri" w:hAnsi="Calibri" w:cs="Calibri"/>
          <w:sz w:val="22"/>
          <w:szCs w:val="22"/>
        </w:rPr>
        <w:t>akt prawn</w:t>
      </w:r>
      <w:r>
        <w:rPr>
          <w:rFonts w:ascii="Calibri" w:hAnsi="Calibri" w:cs="Calibri"/>
          <w:sz w:val="22"/>
          <w:szCs w:val="22"/>
        </w:rPr>
        <w:t>y</w:t>
      </w:r>
      <w:r w:rsidRPr="00925FD2">
        <w:rPr>
          <w:rFonts w:ascii="Calibri" w:hAnsi="Calibri" w:cs="Calibri"/>
          <w:sz w:val="22"/>
          <w:szCs w:val="22"/>
        </w:rPr>
        <w:t xml:space="preserve"> ustanawiając</w:t>
      </w:r>
      <w:r>
        <w:rPr>
          <w:rFonts w:ascii="Calibri" w:hAnsi="Calibri" w:cs="Calibri"/>
          <w:sz w:val="22"/>
          <w:szCs w:val="22"/>
        </w:rPr>
        <w:t>y</w:t>
      </w:r>
      <w:r w:rsidRPr="00925FD2">
        <w:rPr>
          <w:rFonts w:ascii="Calibri" w:hAnsi="Calibri" w:cs="Calibri"/>
          <w:sz w:val="22"/>
          <w:szCs w:val="22"/>
        </w:rPr>
        <w:t xml:space="preserve"> powstanie obowiązku sporządzenia</w:t>
      </w:r>
      <w:r>
        <w:rPr>
          <w:rFonts w:ascii="Calibri" w:hAnsi="Calibri" w:cs="Calibri"/>
          <w:sz w:val="22"/>
          <w:szCs w:val="22"/>
        </w:rPr>
        <w:t xml:space="preserve"> </w:t>
      </w:r>
      <w:r w:rsidRPr="00925FD2">
        <w:rPr>
          <w:rFonts w:ascii="Calibri" w:hAnsi="Calibri" w:cs="Calibri"/>
          <w:sz w:val="22"/>
          <w:szCs w:val="22"/>
        </w:rPr>
        <w:t xml:space="preserve">aktu planowania przestrzennego. Obiekt ten poprzez rolę asocjacyjną </w:t>
      </w:r>
      <w:r w:rsidRPr="00925FD2">
        <w:rPr>
          <w:rFonts w:ascii="Calibri" w:hAnsi="Calibri" w:cs="Calibri"/>
          <w:i/>
          <w:sz w:val="22"/>
          <w:szCs w:val="22"/>
        </w:rPr>
        <w:t>przyst</w:t>
      </w:r>
      <w:r>
        <w:rPr>
          <w:rFonts w:ascii="Calibri" w:hAnsi="Calibri" w:cs="Calibri"/>
          <w:i/>
          <w:sz w:val="22"/>
          <w:szCs w:val="22"/>
        </w:rPr>
        <w:t>apienie</w:t>
      </w:r>
      <w:r w:rsidRPr="00925FD2">
        <w:rPr>
          <w:rFonts w:ascii="Calibri" w:hAnsi="Calibri" w:cs="Calibri"/>
          <w:sz w:val="22"/>
          <w:szCs w:val="22"/>
        </w:rPr>
        <w:t xml:space="preserve"> musi być związany z nowym obiektem </w:t>
      </w:r>
      <w:r w:rsidRPr="00925FD2">
        <w:rPr>
          <w:rFonts w:ascii="Calibri" w:hAnsi="Calibri" w:cs="Calibri"/>
          <w:i/>
          <w:iCs/>
          <w:sz w:val="22"/>
          <w:szCs w:val="22"/>
        </w:rPr>
        <w:t>AktPlanowaniaPrzestrzennego</w:t>
      </w:r>
      <w:r w:rsidRPr="00925FD2">
        <w:rPr>
          <w:rFonts w:ascii="Calibri" w:hAnsi="Calibri" w:cs="Calibri"/>
          <w:sz w:val="22"/>
          <w:szCs w:val="22"/>
        </w:rPr>
        <w:t>.</w:t>
      </w:r>
    </w:p>
    <w:p w14:paraId="5C80B56C" w14:textId="3CF7A849" w:rsidR="0074463C" w:rsidRPr="00470663" w:rsidRDefault="0074463C" w:rsidP="0074463C">
      <w:pPr>
        <w:tabs>
          <w:tab w:val="left" w:pos="284"/>
        </w:tabs>
        <w:spacing w:before="100" w:after="240" w:line="360" w:lineRule="auto"/>
        <w:jc w:val="both"/>
        <w:rPr>
          <w:rFonts w:ascii="Calibri" w:hAnsi="Calibri" w:cs="Calibri"/>
          <w:sz w:val="22"/>
          <w:szCs w:val="22"/>
        </w:rPr>
      </w:pPr>
      <w:r w:rsidRPr="00470663">
        <w:rPr>
          <w:rFonts w:ascii="Calibri" w:hAnsi="Calibri" w:cs="Calibri"/>
          <w:b/>
          <w:bCs/>
          <w:sz w:val="22"/>
          <w:szCs w:val="22"/>
        </w:rPr>
        <w:t xml:space="preserve">UWAGA </w:t>
      </w:r>
      <w:r w:rsidR="006C63AC">
        <w:rPr>
          <w:rFonts w:ascii="Calibri" w:hAnsi="Calibri" w:cs="Calibri"/>
          <w:b/>
          <w:bCs/>
          <w:sz w:val="22"/>
          <w:szCs w:val="22"/>
        </w:rPr>
        <w:t>1</w:t>
      </w:r>
      <w:r w:rsidRPr="00470663">
        <w:rPr>
          <w:rFonts w:ascii="Calibri" w:hAnsi="Calibri" w:cs="Calibri"/>
          <w:sz w:val="22"/>
          <w:szCs w:val="22"/>
        </w:rPr>
        <w:t xml:space="preserve">. Instancja obiektu </w:t>
      </w:r>
      <w:r w:rsidRPr="00470663">
        <w:rPr>
          <w:rFonts w:ascii="Calibri" w:hAnsi="Calibri" w:cs="Calibri"/>
          <w:i/>
          <w:iCs/>
          <w:sz w:val="22"/>
          <w:szCs w:val="22"/>
        </w:rPr>
        <w:t>DokumentFormalny</w:t>
      </w:r>
      <w:r w:rsidRPr="00470663">
        <w:rPr>
          <w:rFonts w:ascii="Calibri" w:hAnsi="Calibri" w:cs="Calibri"/>
          <w:sz w:val="22"/>
          <w:szCs w:val="22"/>
        </w:rPr>
        <w:t xml:space="preserve"> reprezentująca dokument ustanawiający powstanie obowiązku sporządzenia aktu planowania przestrzennego referuje na obiekt  </w:t>
      </w:r>
      <w:r w:rsidRPr="00470663">
        <w:rPr>
          <w:rFonts w:ascii="Calibri" w:hAnsi="Calibri" w:cs="Calibri"/>
          <w:i/>
          <w:iCs/>
          <w:sz w:val="22"/>
          <w:szCs w:val="22"/>
        </w:rPr>
        <w:t>AktPlanowaniaPrzestrzennego,</w:t>
      </w:r>
      <w:r w:rsidRPr="00470663">
        <w:rPr>
          <w:rFonts w:ascii="Calibri" w:hAnsi="Calibri" w:cs="Calibri"/>
          <w:sz w:val="22"/>
          <w:szCs w:val="22"/>
        </w:rPr>
        <w:t xml:space="preserve"> a nie na jego wersję.</w:t>
      </w:r>
    </w:p>
    <w:p w14:paraId="50BCDC6E" w14:textId="06AC16D1" w:rsidR="0074463C" w:rsidRPr="00470663" w:rsidRDefault="0074463C" w:rsidP="0074463C">
      <w:pPr>
        <w:tabs>
          <w:tab w:val="left" w:pos="284"/>
        </w:tabs>
        <w:spacing w:before="100" w:after="240" w:line="360" w:lineRule="auto"/>
        <w:jc w:val="both"/>
        <w:rPr>
          <w:rFonts w:ascii="Calibri" w:hAnsi="Calibri" w:cs="Calibri"/>
          <w:sz w:val="22"/>
          <w:szCs w:val="22"/>
        </w:rPr>
      </w:pPr>
      <w:r w:rsidRPr="00470663">
        <w:rPr>
          <w:rFonts w:ascii="Calibri" w:hAnsi="Calibri" w:cs="Calibri"/>
          <w:b/>
          <w:bCs/>
          <w:sz w:val="22"/>
          <w:szCs w:val="22"/>
        </w:rPr>
        <w:t xml:space="preserve">UWAGA </w:t>
      </w:r>
      <w:r w:rsidR="006C63AC">
        <w:rPr>
          <w:rFonts w:ascii="Calibri" w:hAnsi="Calibri" w:cs="Calibri"/>
          <w:b/>
          <w:bCs/>
          <w:sz w:val="22"/>
          <w:szCs w:val="22"/>
        </w:rPr>
        <w:t>2</w:t>
      </w:r>
      <w:r w:rsidRPr="00470663">
        <w:rPr>
          <w:rFonts w:ascii="Calibri" w:hAnsi="Calibri" w:cs="Calibri"/>
          <w:b/>
          <w:bCs/>
          <w:sz w:val="22"/>
          <w:szCs w:val="22"/>
        </w:rPr>
        <w:t xml:space="preserve">.  </w:t>
      </w:r>
      <w:r w:rsidRPr="00470663">
        <w:rPr>
          <w:rFonts w:ascii="Calibri" w:hAnsi="Calibri" w:cs="Calibri"/>
          <w:sz w:val="22"/>
          <w:szCs w:val="22"/>
        </w:rPr>
        <w:t xml:space="preserve">Obiekty </w:t>
      </w:r>
      <w:r w:rsidRPr="00470663">
        <w:rPr>
          <w:rFonts w:ascii="Calibri" w:hAnsi="Calibri" w:cs="Calibri"/>
          <w:i/>
          <w:iCs/>
          <w:sz w:val="22"/>
          <w:szCs w:val="22"/>
        </w:rPr>
        <w:t xml:space="preserve">DokumentFormalny </w:t>
      </w:r>
      <w:r w:rsidRPr="00470663">
        <w:rPr>
          <w:rFonts w:ascii="Calibri" w:hAnsi="Calibri" w:cs="Calibri"/>
          <w:sz w:val="22"/>
          <w:szCs w:val="22"/>
        </w:rPr>
        <w:t>nie są wersjonowane.</w:t>
      </w:r>
    </w:p>
    <w:p w14:paraId="78614CE3" w14:textId="77777777" w:rsidR="0074463C" w:rsidRPr="00C80F16" w:rsidRDefault="0074463C" w:rsidP="00A250D5">
      <w:pPr>
        <w:numPr>
          <w:ilvl w:val="0"/>
          <w:numId w:val="38"/>
        </w:numPr>
        <w:tabs>
          <w:tab w:val="left" w:pos="284"/>
        </w:tabs>
        <w:spacing w:before="200" w:after="100" w:line="360" w:lineRule="auto"/>
        <w:ind w:left="0" w:firstLine="0"/>
        <w:jc w:val="both"/>
        <w:rPr>
          <w:rFonts w:ascii="Calibri" w:hAnsi="Calibri" w:cs="Calibri"/>
          <w:b/>
          <w:bCs/>
          <w:sz w:val="22"/>
          <w:szCs w:val="22"/>
        </w:rPr>
      </w:pPr>
      <w:r w:rsidRPr="00470663">
        <w:rPr>
          <w:rFonts w:ascii="Calibri" w:hAnsi="Calibri" w:cs="Calibri"/>
          <w:sz w:val="22"/>
          <w:szCs w:val="22"/>
        </w:rPr>
        <w:t xml:space="preserve">Nowy obiekt </w:t>
      </w:r>
      <w:r w:rsidRPr="00470663">
        <w:rPr>
          <w:rFonts w:ascii="Calibri" w:hAnsi="Calibri" w:cs="Calibri"/>
          <w:i/>
          <w:iCs/>
          <w:sz w:val="22"/>
          <w:szCs w:val="22"/>
        </w:rPr>
        <w:t>AktPlanowaniaPrzestrzennego</w:t>
      </w:r>
      <w:r w:rsidRPr="00470663">
        <w:rPr>
          <w:rFonts w:ascii="Calibri" w:hAnsi="Calibri" w:cs="Calibri"/>
          <w:sz w:val="22"/>
          <w:szCs w:val="22"/>
        </w:rPr>
        <w:t xml:space="preserve">, poprzez rolę asocjacyjną </w:t>
      </w:r>
      <w:r w:rsidRPr="00470663">
        <w:rPr>
          <w:rFonts w:ascii="Calibri" w:hAnsi="Calibri" w:cs="Calibri"/>
          <w:i/>
          <w:iCs/>
          <w:sz w:val="22"/>
          <w:szCs w:val="22"/>
        </w:rPr>
        <w:t>dokument</w:t>
      </w:r>
      <w:r>
        <w:rPr>
          <w:rFonts w:ascii="Calibri" w:hAnsi="Calibri" w:cs="Calibri"/>
          <w:i/>
          <w:iCs/>
          <w:sz w:val="22"/>
          <w:szCs w:val="22"/>
        </w:rPr>
        <w:t>Przystepujacy</w:t>
      </w:r>
      <w:r w:rsidRPr="00470663">
        <w:rPr>
          <w:rFonts w:ascii="Calibri" w:hAnsi="Calibri" w:cs="Calibri"/>
          <w:sz w:val="22"/>
          <w:szCs w:val="22"/>
        </w:rPr>
        <w:t xml:space="preserve"> zostaje powiązany z instancją obiektu </w:t>
      </w:r>
      <w:r w:rsidRPr="00470663">
        <w:rPr>
          <w:rFonts w:ascii="Calibri" w:hAnsi="Calibri" w:cs="Calibri"/>
          <w:i/>
          <w:iCs/>
          <w:sz w:val="22"/>
          <w:szCs w:val="22"/>
        </w:rPr>
        <w:t>DokumentFormalny,</w:t>
      </w:r>
      <w:r w:rsidRPr="00470663">
        <w:rPr>
          <w:rFonts w:ascii="Calibri" w:hAnsi="Calibri" w:cs="Calibri"/>
          <w:sz w:val="22"/>
          <w:szCs w:val="22"/>
        </w:rPr>
        <w:t xml:space="preserve"> o której mowa w pkt b.</w:t>
      </w:r>
    </w:p>
    <w:p w14:paraId="07CCAE3C" w14:textId="77777777" w:rsidR="00CF7540" w:rsidRDefault="00CF7540" w:rsidP="00CF7540">
      <w:pPr>
        <w:rPr>
          <w:rFonts w:ascii="Calibri" w:hAnsi="Calibri" w:cs="Calibri"/>
          <w:b/>
          <w:sz w:val="22"/>
          <w:szCs w:val="22"/>
        </w:rPr>
      </w:pPr>
    </w:p>
    <w:p w14:paraId="605821E1" w14:textId="06860AA5" w:rsidR="00CF7540" w:rsidRPr="00700F84" w:rsidRDefault="005E1FF3" w:rsidP="00E40BF7">
      <w:pPr>
        <w:spacing w:line="360" w:lineRule="auto"/>
        <w:jc w:val="center"/>
        <w:rPr>
          <w:rFonts w:ascii="Calibri" w:hAnsi="Calibri" w:cs="Calibri"/>
          <w:i/>
          <w:noProof/>
          <w:sz w:val="20"/>
        </w:rPr>
      </w:pPr>
      <w:r w:rsidRPr="00700F84">
        <w:rPr>
          <w:rFonts w:ascii="Calibri" w:hAnsi="Calibri" w:cs="Calibri"/>
          <w:i/>
          <w:noProof/>
          <w:sz w:val="20"/>
        </w:rPr>
        <w:lastRenderedPageBreak/>
        <w:drawing>
          <wp:inline distT="0" distB="0" distL="0" distR="0" wp14:anchorId="5F5315EF" wp14:editId="11544939">
            <wp:extent cx="6118815" cy="4358005"/>
            <wp:effectExtent l="0" t="0" r="0" b="4445"/>
            <wp:docPr id="1766870848" name="Obraz 1766870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Schemat szczegółowy - dane projektowe - tworzenie.png"/>
                    <pic:cNvPicPr/>
                  </pic:nvPicPr>
                  <pic:blipFill>
                    <a:blip r:embed="rId155">
                      <a:extLst>
                        <a:ext uri="{28A0092B-C50C-407E-A947-70E740481C1C}">
                          <a14:useLocalDpi xmlns:a14="http://schemas.microsoft.com/office/drawing/2010/main" val="0"/>
                        </a:ext>
                      </a:extLst>
                    </a:blip>
                    <a:stretch>
                      <a:fillRect/>
                    </a:stretch>
                  </pic:blipFill>
                  <pic:spPr>
                    <a:xfrm>
                      <a:off x="0" y="0"/>
                      <a:ext cx="6118815" cy="4358005"/>
                    </a:xfrm>
                    <a:prstGeom prst="rect">
                      <a:avLst/>
                    </a:prstGeom>
                  </pic:spPr>
                </pic:pic>
              </a:graphicData>
            </a:graphic>
          </wp:inline>
        </w:drawing>
      </w:r>
    </w:p>
    <w:p w14:paraId="535B09B2" w14:textId="029CC036" w:rsidR="001D2193" w:rsidRDefault="001D2193" w:rsidP="00456DE7">
      <w:pPr>
        <w:pStyle w:val="Legenda"/>
      </w:pPr>
      <w:bookmarkStart w:id="477" w:name="_Toc72163550"/>
      <w:r w:rsidRPr="00921443">
        <w:rPr>
          <w:rFonts w:cs="Calibri"/>
          <w:noProof/>
        </w:rPr>
        <w:t xml:space="preserve">Rys.  </w:t>
      </w:r>
      <w:r w:rsidRPr="00921443">
        <w:rPr>
          <w:rFonts w:cs="Calibri"/>
          <w:noProof/>
        </w:rPr>
        <w:fldChar w:fldCharType="begin"/>
      </w:r>
      <w:r w:rsidRPr="00921443">
        <w:rPr>
          <w:rFonts w:cs="Calibri"/>
          <w:noProof/>
        </w:rPr>
        <w:instrText xml:space="preserve"> SEQ Rys._ \* ARABIC </w:instrText>
      </w:r>
      <w:r w:rsidRPr="00921443">
        <w:rPr>
          <w:rFonts w:cs="Calibri"/>
          <w:noProof/>
        </w:rPr>
        <w:fldChar w:fldCharType="separate"/>
      </w:r>
      <w:r w:rsidR="008A5BA4">
        <w:rPr>
          <w:rFonts w:cs="Calibri"/>
          <w:noProof/>
        </w:rPr>
        <w:t>35</w:t>
      </w:r>
      <w:r w:rsidRPr="00921443">
        <w:rPr>
          <w:rFonts w:cs="Calibri"/>
          <w:noProof/>
        </w:rPr>
        <w:fldChar w:fldCharType="end"/>
      </w:r>
      <w:r w:rsidRPr="00921443">
        <w:rPr>
          <w:rFonts w:cs="Calibri"/>
          <w:noProof/>
        </w:rPr>
        <w:t xml:space="preserve"> – </w:t>
      </w:r>
      <w:r w:rsidRPr="00921443">
        <w:rPr>
          <w:szCs w:val="20"/>
        </w:rPr>
        <w:t xml:space="preserve">Schemat </w:t>
      </w:r>
      <w:r>
        <w:t>szczegółowy</w:t>
      </w:r>
      <w:r w:rsidRPr="00921443">
        <w:t xml:space="preserve"> </w:t>
      </w:r>
      <w:r>
        <w:t>–</w:t>
      </w:r>
      <w:r w:rsidRPr="00921443">
        <w:t xml:space="preserve"> </w:t>
      </w:r>
      <w:r>
        <w:t>tworzenie danych projektowych</w:t>
      </w:r>
      <w:bookmarkEnd w:id="477"/>
    </w:p>
    <w:p w14:paraId="4CB68BFB" w14:textId="77777777" w:rsidR="00D5376F" w:rsidRDefault="00D5376F" w:rsidP="00CF7540">
      <w:pPr>
        <w:rPr>
          <w:rFonts w:asciiTheme="majorHAnsi" w:hAnsiTheme="majorHAnsi" w:cstheme="majorHAnsi"/>
          <w:sz w:val="22"/>
        </w:rPr>
      </w:pPr>
    </w:p>
    <w:p w14:paraId="12F3F817" w14:textId="6ED3A92D" w:rsidR="006C63AC" w:rsidRPr="00C82393" w:rsidRDefault="001D2193" w:rsidP="007A79D1">
      <w:pPr>
        <w:spacing w:before="120" w:after="120" w:line="360" w:lineRule="auto"/>
        <w:contextualSpacing/>
        <w:jc w:val="both"/>
        <w:rPr>
          <w:rFonts w:ascii="Calibri" w:hAnsi="Calibri" w:cs="Calibri"/>
          <w:sz w:val="22"/>
          <w:szCs w:val="22"/>
        </w:rPr>
      </w:pPr>
      <w:r w:rsidRPr="007A79D1">
        <w:rPr>
          <w:rFonts w:ascii="Calibri" w:hAnsi="Calibri" w:cs="Calibri"/>
          <w:b/>
          <w:sz w:val="22"/>
          <w:szCs w:val="22"/>
        </w:rPr>
        <w:t>Przykład 1:</w:t>
      </w:r>
      <w:r w:rsidRPr="001D2193">
        <w:rPr>
          <w:rFonts w:ascii="Calibri" w:hAnsi="Calibri" w:cs="Calibri"/>
          <w:sz w:val="22"/>
          <w:szCs w:val="22"/>
        </w:rPr>
        <w:t xml:space="preserve"> </w:t>
      </w:r>
      <w:r w:rsidR="006C63AC">
        <w:rPr>
          <w:rFonts w:ascii="Calibri" w:hAnsi="Calibri" w:cs="Calibri"/>
          <w:sz w:val="22"/>
          <w:szCs w:val="22"/>
        </w:rPr>
        <w:t xml:space="preserve">W dniu 1 grudnia 2020 r. Rada Gminy podjęła uchwałę w </w:t>
      </w:r>
      <w:r w:rsidR="006C63AC" w:rsidRPr="006C63AC">
        <w:rPr>
          <w:rFonts w:ascii="Calibri" w:hAnsi="Calibri" w:cs="Calibri"/>
          <w:sz w:val="22"/>
          <w:szCs w:val="22"/>
        </w:rPr>
        <w:t>sprawie przystąpienia do sporządzenia miejscowego planu zagospodarowania przestrzennego</w:t>
      </w:r>
      <w:r w:rsidR="006C63AC">
        <w:rPr>
          <w:rFonts w:ascii="Calibri" w:hAnsi="Calibri" w:cs="Calibri"/>
          <w:sz w:val="22"/>
          <w:szCs w:val="22"/>
        </w:rPr>
        <w:t xml:space="preserve">. </w:t>
      </w:r>
      <w:r w:rsidR="00C82393">
        <w:rPr>
          <w:rFonts w:ascii="Calibri" w:hAnsi="Calibri" w:cs="Calibri"/>
          <w:sz w:val="22"/>
          <w:szCs w:val="22"/>
        </w:rPr>
        <w:t xml:space="preserve">Termin </w:t>
      </w:r>
      <w:r w:rsidR="006C63AC">
        <w:rPr>
          <w:rFonts w:ascii="Calibri" w:hAnsi="Calibri" w:cs="Calibri"/>
          <w:sz w:val="22"/>
          <w:szCs w:val="22"/>
        </w:rPr>
        <w:t xml:space="preserve">utworzenia danych projektowych obejmujących obiekty: </w:t>
      </w:r>
      <w:r w:rsidR="006C63AC" w:rsidRPr="00470663">
        <w:rPr>
          <w:rFonts w:ascii="Calibri" w:hAnsi="Calibri" w:cs="Calibri"/>
          <w:i/>
          <w:iCs/>
          <w:sz w:val="22"/>
          <w:szCs w:val="22"/>
        </w:rPr>
        <w:t>AktPlanowaniaPrzestrzennego</w:t>
      </w:r>
      <w:r w:rsidR="00C82393">
        <w:rPr>
          <w:rFonts w:ascii="Calibri" w:hAnsi="Calibri" w:cs="Calibri"/>
          <w:iCs/>
          <w:sz w:val="22"/>
          <w:szCs w:val="22"/>
        </w:rPr>
        <w:t xml:space="preserve">, </w:t>
      </w:r>
      <w:r w:rsidR="006C63AC">
        <w:rPr>
          <w:rFonts w:ascii="Calibri" w:hAnsi="Calibri" w:cs="Calibri"/>
          <w:iCs/>
          <w:sz w:val="22"/>
          <w:szCs w:val="22"/>
        </w:rPr>
        <w:t xml:space="preserve">reprezentującego granice aktu </w:t>
      </w:r>
      <w:r w:rsidR="00C82393">
        <w:rPr>
          <w:rFonts w:ascii="Calibri" w:hAnsi="Calibri" w:cs="Calibri"/>
          <w:iCs/>
          <w:sz w:val="22"/>
          <w:szCs w:val="22"/>
        </w:rPr>
        <w:t>z atrybutami</w:t>
      </w:r>
      <w:r w:rsidR="006C63AC" w:rsidRPr="00470663">
        <w:rPr>
          <w:rFonts w:ascii="Calibri" w:hAnsi="Calibri" w:cs="Calibri"/>
          <w:i/>
          <w:iCs/>
          <w:sz w:val="22"/>
          <w:szCs w:val="22"/>
        </w:rPr>
        <w:t xml:space="preserve"> </w:t>
      </w:r>
      <w:r w:rsidR="006C63AC" w:rsidRPr="006C63AC">
        <w:rPr>
          <w:rFonts w:ascii="Calibri" w:hAnsi="Calibri" w:cs="Calibri"/>
          <w:iCs/>
          <w:sz w:val="22"/>
          <w:szCs w:val="22"/>
        </w:rPr>
        <w:t>oraz</w:t>
      </w:r>
      <w:r w:rsidR="006C63AC">
        <w:rPr>
          <w:rFonts w:ascii="Calibri" w:hAnsi="Calibri" w:cs="Calibri"/>
          <w:i/>
          <w:iCs/>
          <w:sz w:val="22"/>
          <w:szCs w:val="22"/>
        </w:rPr>
        <w:t xml:space="preserve"> </w:t>
      </w:r>
      <w:r w:rsidR="006C63AC" w:rsidRPr="00470663">
        <w:rPr>
          <w:rFonts w:ascii="Calibri" w:hAnsi="Calibri" w:cs="Calibri"/>
          <w:i/>
          <w:iCs/>
          <w:sz w:val="22"/>
          <w:szCs w:val="22"/>
        </w:rPr>
        <w:t>DokumentFormalny</w:t>
      </w:r>
      <w:r w:rsidR="00C82393">
        <w:rPr>
          <w:rFonts w:ascii="Calibri" w:hAnsi="Calibri" w:cs="Calibri"/>
          <w:i/>
          <w:iCs/>
          <w:sz w:val="22"/>
          <w:szCs w:val="22"/>
        </w:rPr>
        <w:t xml:space="preserve">, </w:t>
      </w:r>
      <w:r w:rsidR="00C82393">
        <w:rPr>
          <w:rFonts w:ascii="Calibri" w:hAnsi="Calibri" w:cs="Calibri"/>
          <w:iCs/>
          <w:sz w:val="22"/>
          <w:szCs w:val="22"/>
        </w:rPr>
        <w:t xml:space="preserve">reprezentującego uchwałę w sprawie przystąpienia mija zatem 1 stycznia 2021 r. Utworzone dane są następnie przekazywane organowi nadzoru wraz z uchwalonym aktem, w celu oceny jego zgodności z prawem (w tym przypadku dotrzymania terminu na utworzenie danych). </w:t>
      </w:r>
    </w:p>
    <w:p w14:paraId="03A8894B" w14:textId="77777777" w:rsidR="006C63AC" w:rsidRDefault="006C63AC" w:rsidP="007A79D1">
      <w:pPr>
        <w:spacing w:before="120" w:after="120" w:line="360" w:lineRule="auto"/>
        <w:contextualSpacing/>
        <w:jc w:val="both"/>
        <w:rPr>
          <w:rFonts w:ascii="Calibri" w:hAnsi="Calibri" w:cs="Calibri"/>
          <w:sz w:val="22"/>
          <w:szCs w:val="22"/>
        </w:rPr>
      </w:pPr>
    </w:p>
    <w:p w14:paraId="0DE15261" w14:textId="77777777" w:rsidR="00D5376F" w:rsidRPr="007A79D1" w:rsidRDefault="00D5376F" w:rsidP="007A79D1">
      <w:pPr>
        <w:spacing w:before="120" w:after="120" w:line="360" w:lineRule="auto"/>
        <w:contextualSpacing/>
        <w:jc w:val="both"/>
        <w:rPr>
          <w:rFonts w:ascii="Calibri" w:hAnsi="Calibri" w:cs="Calibri"/>
          <w:sz w:val="22"/>
          <w:szCs w:val="22"/>
        </w:rPr>
      </w:pPr>
    </w:p>
    <w:p w14:paraId="0FB1927C" w14:textId="77777777" w:rsidR="00E40BF7" w:rsidRDefault="00E40BF7">
      <w:pPr>
        <w:spacing w:line="276" w:lineRule="auto"/>
        <w:rPr>
          <w:rFonts w:ascii="Calibri" w:eastAsia="Trebuchet MS" w:hAnsi="Calibri" w:cs="Calibri"/>
          <w:b/>
          <w:color w:val="666666"/>
          <w:sz w:val="26"/>
          <w:szCs w:val="26"/>
          <w:lang w:eastAsia="en-GB"/>
        </w:rPr>
      </w:pPr>
      <w:r>
        <w:rPr>
          <w:rFonts w:ascii="Calibri" w:hAnsi="Calibri" w:cs="Calibri"/>
          <w:sz w:val="26"/>
          <w:szCs w:val="26"/>
        </w:rPr>
        <w:br w:type="page"/>
      </w:r>
    </w:p>
    <w:p w14:paraId="2A9B02ED" w14:textId="71F2EE6C" w:rsidR="0074463C" w:rsidRDefault="0074463C" w:rsidP="001D2193">
      <w:pPr>
        <w:pStyle w:val="Nagwek3"/>
        <w:spacing w:after="160" w:line="360" w:lineRule="auto"/>
        <w:ind w:left="720"/>
        <w:rPr>
          <w:rFonts w:ascii="Calibri" w:hAnsi="Calibri" w:cs="Calibri"/>
          <w:sz w:val="26"/>
          <w:szCs w:val="26"/>
          <w:lang w:val="pl-PL"/>
        </w:rPr>
      </w:pPr>
      <w:bookmarkStart w:id="478" w:name="_Toc72329084"/>
      <w:r w:rsidRPr="00DF5D10">
        <w:rPr>
          <w:rFonts w:ascii="Calibri" w:hAnsi="Calibri" w:cs="Calibri"/>
          <w:sz w:val="26"/>
          <w:szCs w:val="26"/>
          <w:lang w:val="pl-PL"/>
        </w:rPr>
        <w:lastRenderedPageBreak/>
        <w:t xml:space="preserve">Procedura </w:t>
      </w:r>
      <w:r>
        <w:rPr>
          <w:rFonts w:ascii="Calibri" w:hAnsi="Calibri" w:cs="Calibri"/>
          <w:sz w:val="26"/>
          <w:szCs w:val="26"/>
          <w:lang w:val="pl-PL"/>
        </w:rPr>
        <w:t>aktualizacji</w:t>
      </w:r>
      <w:r w:rsidRPr="00DF5D10">
        <w:rPr>
          <w:rFonts w:ascii="Calibri" w:hAnsi="Calibri" w:cs="Calibri"/>
          <w:sz w:val="26"/>
          <w:szCs w:val="26"/>
          <w:lang w:val="pl-PL"/>
        </w:rPr>
        <w:t xml:space="preserve"> danych projektowych</w:t>
      </w:r>
      <w:bookmarkEnd w:id="478"/>
    </w:p>
    <w:p w14:paraId="17CBFE3D" w14:textId="77777777" w:rsidR="0074463C" w:rsidRDefault="0074463C" w:rsidP="0074463C">
      <w:pPr>
        <w:spacing w:before="120" w:after="120" w:line="360" w:lineRule="auto"/>
        <w:contextualSpacing/>
        <w:jc w:val="both"/>
        <w:rPr>
          <w:rFonts w:ascii="Calibri" w:hAnsi="Calibri" w:cs="Calibri"/>
          <w:sz w:val="22"/>
          <w:szCs w:val="22"/>
        </w:rPr>
      </w:pPr>
      <w:r w:rsidRPr="3F6B69EA">
        <w:rPr>
          <w:rFonts w:ascii="Calibri" w:hAnsi="Calibri" w:cs="Calibri"/>
          <w:sz w:val="22"/>
          <w:szCs w:val="22"/>
        </w:rPr>
        <w:t>Dane projektowe podlegają aktualizacji, jeżeli w toku procedury planistycznej w danym projekcie aktu planowania przestrzennego zostały wprowadzone zmiany, które skutkują zmianą cech obiektów wchodzących w skład danych projektowych (</w:t>
      </w:r>
      <w:r w:rsidRPr="3F6B69EA">
        <w:rPr>
          <w:rFonts w:ascii="Calibri" w:hAnsi="Calibri" w:cs="Calibri"/>
          <w:i/>
          <w:iCs/>
          <w:sz w:val="22"/>
          <w:szCs w:val="22"/>
        </w:rPr>
        <w:t xml:space="preserve">AktPlanowaniaPrzestrzennego </w:t>
      </w:r>
      <w:r w:rsidRPr="3F6B69EA">
        <w:rPr>
          <w:rFonts w:ascii="Calibri" w:hAnsi="Calibri" w:cs="Calibri"/>
          <w:sz w:val="22"/>
          <w:szCs w:val="22"/>
        </w:rPr>
        <w:t>i</w:t>
      </w:r>
      <w:r w:rsidRPr="3F6B69EA">
        <w:rPr>
          <w:rFonts w:ascii="Calibri" w:hAnsi="Calibri" w:cs="Calibri"/>
          <w:i/>
          <w:iCs/>
          <w:sz w:val="22"/>
          <w:szCs w:val="22"/>
        </w:rPr>
        <w:t xml:space="preserve"> DokumentFormalny</w:t>
      </w:r>
      <w:r w:rsidRPr="3F6B69EA">
        <w:rPr>
          <w:rFonts w:ascii="Calibri" w:hAnsi="Calibri" w:cs="Calibri"/>
          <w:sz w:val="22"/>
          <w:szCs w:val="22"/>
        </w:rPr>
        <w:t>).</w:t>
      </w:r>
    </w:p>
    <w:p w14:paraId="7E77A7CF" w14:textId="77777777" w:rsidR="0074463C" w:rsidRPr="00700F84" w:rsidRDefault="0074463C" w:rsidP="00E40BF7">
      <w:pPr>
        <w:spacing w:line="360" w:lineRule="auto"/>
        <w:jc w:val="center"/>
        <w:rPr>
          <w:rFonts w:ascii="Calibri" w:hAnsi="Calibri" w:cs="Calibri"/>
          <w:i/>
          <w:noProof/>
          <w:sz w:val="20"/>
        </w:rPr>
      </w:pPr>
      <w:r w:rsidRPr="00700F84">
        <w:rPr>
          <w:rFonts w:ascii="Calibri" w:hAnsi="Calibri" w:cs="Calibri"/>
          <w:i/>
          <w:noProof/>
          <w:sz w:val="20"/>
        </w:rPr>
        <w:drawing>
          <wp:inline distT="0" distB="0" distL="0" distR="0" wp14:anchorId="1926BB87" wp14:editId="68368F88">
            <wp:extent cx="4025900" cy="3689350"/>
            <wp:effectExtent l="0" t="0" r="0" b="635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1"/>
                    <pic:cNvPicPr/>
                  </pic:nvPicPr>
                  <pic:blipFill>
                    <a:blip r:embed="rId156">
                      <a:extLst>
                        <a:ext uri="{28A0092B-C50C-407E-A947-70E740481C1C}">
                          <a14:useLocalDpi xmlns:a14="http://schemas.microsoft.com/office/drawing/2010/main" val="0"/>
                        </a:ext>
                      </a:extLst>
                    </a:blip>
                    <a:stretch>
                      <a:fillRect/>
                    </a:stretch>
                  </pic:blipFill>
                  <pic:spPr>
                    <a:xfrm>
                      <a:off x="0" y="0"/>
                      <a:ext cx="4025900" cy="3689350"/>
                    </a:xfrm>
                    <a:prstGeom prst="rect">
                      <a:avLst/>
                    </a:prstGeom>
                  </pic:spPr>
                </pic:pic>
              </a:graphicData>
            </a:graphic>
          </wp:inline>
        </w:drawing>
      </w:r>
      <w:r w:rsidRPr="00700F84">
        <w:rPr>
          <w:rFonts w:ascii="Calibri" w:hAnsi="Calibri" w:cs="Calibri"/>
          <w:i/>
          <w:noProof/>
          <w:sz w:val="20"/>
        </w:rPr>
        <w:t xml:space="preserve"> </w:t>
      </w:r>
    </w:p>
    <w:p w14:paraId="4F6DBDBD" w14:textId="77777777" w:rsidR="0074463C" w:rsidRPr="00700F84" w:rsidRDefault="0074463C" w:rsidP="00456DE7">
      <w:pPr>
        <w:pStyle w:val="Legenda"/>
        <w:rPr>
          <w:noProof/>
        </w:rPr>
      </w:pPr>
      <w:bookmarkStart w:id="479" w:name="_Toc72163551"/>
      <w:r w:rsidRPr="00921443">
        <w:rPr>
          <w:noProof/>
        </w:rPr>
        <w:t xml:space="preserve">Rys.  </w:t>
      </w:r>
      <w:r w:rsidRPr="00921443">
        <w:rPr>
          <w:noProof/>
        </w:rPr>
        <w:fldChar w:fldCharType="begin"/>
      </w:r>
      <w:r w:rsidRPr="00921443">
        <w:rPr>
          <w:noProof/>
        </w:rPr>
        <w:instrText xml:space="preserve"> SEQ Rys._ \* ARABIC </w:instrText>
      </w:r>
      <w:r w:rsidRPr="00921443">
        <w:rPr>
          <w:noProof/>
        </w:rPr>
        <w:fldChar w:fldCharType="separate"/>
      </w:r>
      <w:r w:rsidR="008A5BA4">
        <w:rPr>
          <w:noProof/>
        </w:rPr>
        <w:t>36</w:t>
      </w:r>
      <w:r w:rsidRPr="00921443">
        <w:rPr>
          <w:noProof/>
        </w:rPr>
        <w:fldChar w:fldCharType="end"/>
      </w:r>
      <w:r w:rsidRPr="00921443">
        <w:rPr>
          <w:noProof/>
        </w:rPr>
        <w:t xml:space="preserve"> – </w:t>
      </w:r>
      <w:r w:rsidRPr="00700F84">
        <w:rPr>
          <w:noProof/>
        </w:rPr>
        <w:t>Schemat ogólny – aktualizacja danych projektowych</w:t>
      </w:r>
      <w:bookmarkEnd w:id="479"/>
    </w:p>
    <w:p w14:paraId="4014DA25" w14:textId="77777777" w:rsidR="0074463C" w:rsidRDefault="0074463C" w:rsidP="0074463C">
      <w:pPr>
        <w:spacing w:before="120" w:after="120" w:line="360" w:lineRule="auto"/>
        <w:contextualSpacing/>
        <w:jc w:val="both"/>
        <w:rPr>
          <w:rFonts w:ascii="Calibri" w:hAnsi="Calibri" w:cs="Calibri"/>
          <w:sz w:val="22"/>
          <w:szCs w:val="22"/>
        </w:rPr>
      </w:pPr>
    </w:p>
    <w:p w14:paraId="7B019926" w14:textId="77777777" w:rsidR="0074463C" w:rsidRDefault="0074463C" w:rsidP="0074463C">
      <w:pPr>
        <w:tabs>
          <w:tab w:val="left" w:pos="284"/>
        </w:tabs>
        <w:spacing w:before="200" w:after="100" w:line="360" w:lineRule="auto"/>
        <w:jc w:val="both"/>
        <w:rPr>
          <w:rFonts w:ascii="Calibri" w:hAnsi="Calibri" w:cs="Calibri"/>
          <w:sz w:val="22"/>
          <w:szCs w:val="22"/>
          <w:highlight w:val="yellow"/>
        </w:rPr>
      </w:pPr>
      <w:r w:rsidRPr="00DF5D10">
        <w:rPr>
          <w:rFonts w:ascii="Calibri" w:hAnsi="Calibri" w:cs="Calibri"/>
          <w:b/>
          <w:sz w:val="22"/>
          <w:szCs w:val="22"/>
        </w:rPr>
        <w:t xml:space="preserve">Procedura </w:t>
      </w:r>
      <w:r>
        <w:rPr>
          <w:rFonts w:ascii="Calibri" w:hAnsi="Calibri" w:cs="Calibri"/>
          <w:b/>
          <w:sz w:val="22"/>
          <w:szCs w:val="22"/>
        </w:rPr>
        <w:t xml:space="preserve">aktualizacji danych projektowych </w:t>
      </w:r>
      <w:r w:rsidRPr="00DF5D10">
        <w:rPr>
          <w:rFonts w:ascii="Calibri" w:hAnsi="Calibri" w:cs="Calibri"/>
          <w:b/>
          <w:sz w:val="22"/>
          <w:szCs w:val="22"/>
        </w:rPr>
        <w:t>składa się z następujących kroków</w:t>
      </w:r>
      <w:r>
        <w:rPr>
          <w:rFonts w:ascii="Calibri" w:hAnsi="Calibri" w:cs="Calibri"/>
          <w:b/>
          <w:sz w:val="22"/>
          <w:szCs w:val="22"/>
        </w:rPr>
        <w:t>:</w:t>
      </w:r>
    </w:p>
    <w:p w14:paraId="075D5399" w14:textId="2BD221BE" w:rsidR="0074463C" w:rsidRPr="008577B6" w:rsidRDefault="0074463C" w:rsidP="00A250D5">
      <w:pPr>
        <w:numPr>
          <w:ilvl w:val="0"/>
          <w:numId w:val="57"/>
        </w:numPr>
        <w:tabs>
          <w:tab w:val="left" w:pos="284"/>
        </w:tabs>
        <w:spacing w:before="200" w:after="200" w:line="360" w:lineRule="auto"/>
        <w:ind w:left="0" w:firstLine="0"/>
        <w:jc w:val="both"/>
        <w:rPr>
          <w:rFonts w:ascii="Calibri" w:hAnsi="Calibri" w:cs="Calibri"/>
          <w:sz w:val="22"/>
          <w:szCs w:val="22"/>
        </w:rPr>
      </w:pPr>
      <w:r w:rsidRPr="0078209F">
        <w:rPr>
          <w:rFonts w:ascii="Calibri" w:hAnsi="Calibri" w:cs="Calibri"/>
          <w:sz w:val="22"/>
          <w:szCs w:val="22"/>
        </w:rPr>
        <w:t xml:space="preserve">Utworzenie nowej wersji obiektu </w:t>
      </w:r>
      <w:r w:rsidRPr="00B31AB8">
        <w:rPr>
          <w:rFonts w:ascii="Calibri" w:hAnsi="Calibri" w:cs="Calibri"/>
          <w:i/>
          <w:iCs/>
          <w:sz w:val="22"/>
          <w:szCs w:val="22"/>
        </w:rPr>
        <w:t>AktPlanowaniaPrzestrzennego</w:t>
      </w:r>
      <w:r w:rsidRPr="00B31AB8">
        <w:rPr>
          <w:rFonts w:ascii="Calibri" w:hAnsi="Calibri" w:cs="Calibri"/>
          <w:sz w:val="22"/>
          <w:szCs w:val="22"/>
        </w:rPr>
        <w:t>. Tworząc</w:t>
      </w:r>
      <w:r w:rsidRPr="008577B6">
        <w:rPr>
          <w:rFonts w:ascii="Calibri" w:hAnsi="Calibri" w:cs="Calibri"/>
          <w:sz w:val="22"/>
          <w:szCs w:val="22"/>
        </w:rPr>
        <w:t xml:space="preserve"> ją</w:t>
      </w:r>
      <w:r>
        <w:rPr>
          <w:rFonts w:ascii="Calibri" w:hAnsi="Calibri" w:cs="Calibri"/>
          <w:sz w:val="22"/>
          <w:szCs w:val="22"/>
        </w:rPr>
        <w:t>,</w:t>
      </w:r>
      <w:r w:rsidRPr="008577B6">
        <w:rPr>
          <w:rFonts w:ascii="Calibri" w:hAnsi="Calibri" w:cs="Calibri"/>
          <w:sz w:val="22"/>
          <w:szCs w:val="22"/>
        </w:rPr>
        <w:t xml:space="preserve"> należy uwzględnić zmiany cech obiektu wynikające z procedury zmiany </w:t>
      </w:r>
      <w:r>
        <w:rPr>
          <w:rFonts w:ascii="Calibri" w:hAnsi="Calibri" w:cs="Calibri"/>
          <w:sz w:val="22"/>
          <w:szCs w:val="22"/>
        </w:rPr>
        <w:t xml:space="preserve">projektu </w:t>
      </w:r>
      <w:r w:rsidRPr="008577B6">
        <w:rPr>
          <w:rFonts w:ascii="Calibri" w:hAnsi="Calibri" w:cs="Calibri"/>
          <w:sz w:val="22"/>
          <w:szCs w:val="22"/>
        </w:rPr>
        <w:t>aktu planowania przestrzennego np. zmiany granic obszaru objętego planem</w:t>
      </w:r>
      <w:r>
        <w:rPr>
          <w:rFonts w:ascii="Calibri" w:hAnsi="Calibri" w:cs="Calibri"/>
          <w:sz w:val="22"/>
          <w:szCs w:val="22"/>
        </w:rPr>
        <w:t>.</w:t>
      </w:r>
    </w:p>
    <w:p w14:paraId="225CD3C0" w14:textId="77777777" w:rsidR="0074463C" w:rsidRDefault="0074463C" w:rsidP="00A250D5">
      <w:pPr>
        <w:numPr>
          <w:ilvl w:val="0"/>
          <w:numId w:val="57"/>
        </w:numPr>
        <w:tabs>
          <w:tab w:val="left" w:pos="284"/>
        </w:tabs>
        <w:spacing w:before="200" w:after="120" w:line="360" w:lineRule="auto"/>
        <w:ind w:left="0" w:firstLine="0"/>
        <w:jc w:val="both"/>
        <w:rPr>
          <w:rFonts w:ascii="Calibri" w:hAnsi="Calibri" w:cs="Calibri"/>
          <w:sz w:val="22"/>
          <w:szCs w:val="22"/>
        </w:rPr>
      </w:pPr>
      <w:r w:rsidRPr="001332C5">
        <w:rPr>
          <w:rFonts w:ascii="Calibri" w:hAnsi="Calibri" w:cs="Calibri"/>
          <w:sz w:val="22"/>
          <w:szCs w:val="22"/>
        </w:rPr>
        <w:t xml:space="preserve">Wprowadzenie wartości atrybutów </w:t>
      </w:r>
      <w:r w:rsidRPr="002A73AE">
        <w:rPr>
          <w:rFonts w:ascii="Calibri" w:hAnsi="Calibri" w:cs="Calibri"/>
          <w:i/>
          <w:iCs/>
          <w:sz w:val="22"/>
          <w:szCs w:val="22"/>
        </w:rPr>
        <w:t>koniecWersjiObiektu</w:t>
      </w:r>
      <w:r w:rsidRPr="001332C5">
        <w:rPr>
          <w:rFonts w:ascii="Calibri" w:hAnsi="Calibri" w:cs="Calibri"/>
          <w:sz w:val="22"/>
          <w:szCs w:val="22"/>
        </w:rPr>
        <w:t xml:space="preserve"> dla poprzedniej wersji obiektu </w:t>
      </w:r>
      <w:r w:rsidRPr="002A73AE">
        <w:rPr>
          <w:rFonts w:ascii="Calibri" w:hAnsi="Calibri" w:cs="Calibri"/>
          <w:i/>
          <w:iCs/>
          <w:sz w:val="22"/>
          <w:szCs w:val="22"/>
        </w:rPr>
        <w:t>AktPlanowaniaPrzestrzennego.</w:t>
      </w:r>
      <w:r w:rsidRPr="001332C5" w:rsidDel="00002A5B">
        <w:rPr>
          <w:rFonts w:ascii="Calibri" w:hAnsi="Calibri" w:cs="Calibri"/>
          <w:sz w:val="22"/>
          <w:szCs w:val="22"/>
        </w:rPr>
        <w:t xml:space="preserve"> </w:t>
      </w:r>
      <w:r w:rsidRPr="001332C5" w:rsidDel="00BF75E8">
        <w:rPr>
          <w:rFonts w:ascii="Calibri" w:hAnsi="Calibri" w:cs="Calibri"/>
          <w:sz w:val="22"/>
          <w:szCs w:val="22"/>
        </w:rPr>
        <w:t xml:space="preserve">Atrybut </w:t>
      </w:r>
      <w:r w:rsidRPr="002A73AE" w:rsidDel="00BF75E8">
        <w:rPr>
          <w:rFonts w:ascii="Calibri" w:hAnsi="Calibri" w:cs="Calibri"/>
          <w:i/>
          <w:iCs/>
          <w:sz w:val="22"/>
          <w:szCs w:val="22"/>
        </w:rPr>
        <w:t>koniecWersjiObiektu</w:t>
      </w:r>
      <w:r w:rsidRPr="001332C5" w:rsidDel="00BF75E8">
        <w:rPr>
          <w:rFonts w:ascii="Calibri" w:hAnsi="Calibri" w:cs="Calibri"/>
          <w:sz w:val="22"/>
          <w:szCs w:val="22"/>
        </w:rPr>
        <w:t xml:space="preserve"> otrzymuje wartość równą wartości </w:t>
      </w:r>
      <w:r w:rsidRPr="002A73AE" w:rsidDel="00BF75E8">
        <w:rPr>
          <w:rFonts w:ascii="Calibri" w:hAnsi="Calibri" w:cs="Calibri"/>
          <w:i/>
          <w:iCs/>
          <w:sz w:val="22"/>
          <w:szCs w:val="22"/>
        </w:rPr>
        <w:t>poczatekWersjiObiektu</w:t>
      </w:r>
      <w:r w:rsidRPr="001332C5" w:rsidDel="00BF75E8">
        <w:rPr>
          <w:rFonts w:ascii="Calibri" w:hAnsi="Calibri" w:cs="Calibri"/>
          <w:sz w:val="22"/>
          <w:szCs w:val="22"/>
        </w:rPr>
        <w:t xml:space="preserve"> </w:t>
      </w:r>
      <w:r w:rsidRPr="001332C5">
        <w:rPr>
          <w:rFonts w:ascii="Calibri" w:hAnsi="Calibri" w:cs="Calibri"/>
          <w:sz w:val="22"/>
          <w:szCs w:val="22"/>
        </w:rPr>
        <w:t xml:space="preserve">nowej </w:t>
      </w:r>
      <w:r w:rsidRPr="001332C5" w:rsidDel="00BF75E8">
        <w:rPr>
          <w:rFonts w:ascii="Calibri" w:hAnsi="Calibri" w:cs="Calibri"/>
          <w:sz w:val="22"/>
          <w:szCs w:val="22"/>
        </w:rPr>
        <w:t xml:space="preserve"> wersji obiektu </w:t>
      </w:r>
      <w:r w:rsidRPr="002A73AE" w:rsidDel="00BF75E8">
        <w:rPr>
          <w:rFonts w:ascii="Calibri" w:hAnsi="Calibri" w:cs="Calibri"/>
          <w:i/>
          <w:iCs/>
          <w:sz w:val="22"/>
          <w:szCs w:val="22"/>
        </w:rPr>
        <w:t>AktPlanowaniaPrzestrzennego</w:t>
      </w:r>
      <w:r w:rsidRPr="002A73AE" w:rsidDel="00BF75E8">
        <w:rPr>
          <w:rFonts w:ascii="Calibri" w:hAnsi="Calibri" w:cs="Calibri"/>
          <w:sz w:val="22"/>
          <w:szCs w:val="22"/>
        </w:rPr>
        <w:t>.</w:t>
      </w:r>
    </w:p>
    <w:p w14:paraId="5E3424F2" w14:textId="3AC65283" w:rsidR="0074463C" w:rsidRPr="00065BC7" w:rsidRDefault="0074463C" w:rsidP="00A250D5">
      <w:pPr>
        <w:numPr>
          <w:ilvl w:val="0"/>
          <w:numId w:val="57"/>
        </w:numPr>
        <w:tabs>
          <w:tab w:val="left" w:pos="284"/>
        </w:tabs>
        <w:spacing w:before="200" w:after="120" w:line="360" w:lineRule="auto"/>
        <w:ind w:left="0" w:firstLine="0"/>
        <w:jc w:val="both"/>
        <w:rPr>
          <w:rFonts w:ascii="Calibri" w:hAnsi="Calibri" w:cs="Calibri"/>
          <w:sz w:val="22"/>
          <w:szCs w:val="22"/>
        </w:rPr>
      </w:pPr>
      <w:r w:rsidRPr="3F6B69EA">
        <w:rPr>
          <w:rFonts w:ascii="Calibri" w:hAnsi="Calibri" w:cs="Calibri"/>
          <w:sz w:val="22"/>
          <w:szCs w:val="22"/>
        </w:rPr>
        <w:t xml:space="preserve">Jeżeli w wyniku procedury zmiany projektu aktu planowania przestrzennego nastąpiła zmiana uchwały przystępującej, to należy utworzyć nowy obiekt </w:t>
      </w:r>
      <w:r w:rsidRPr="3F6B69EA">
        <w:rPr>
          <w:rFonts w:ascii="Calibri" w:hAnsi="Calibri" w:cs="Calibri"/>
          <w:i/>
          <w:iCs/>
          <w:sz w:val="22"/>
          <w:szCs w:val="22"/>
        </w:rPr>
        <w:t>DokumentFormalny</w:t>
      </w:r>
      <w:r w:rsidRPr="3F6B69EA">
        <w:rPr>
          <w:rFonts w:ascii="Calibri" w:hAnsi="Calibri" w:cs="Calibri"/>
          <w:sz w:val="22"/>
          <w:szCs w:val="22"/>
        </w:rPr>
        <w:t xml:space="preserve"> reprezentujący dokument zmieniający uchwałę przystępującą. Obiekt ten poprzez rolę asocjacyjną </w:t>
      </w:r>
      <w:r w:rsidRPr="3F6B69EA">
        <w:rPr>
          <w:rFonts w:ascii="Calibri" w:hAnsi="Calibri" w:cs="Calibri"/>
          <w:i/>
          <w:iCs/>
          <w:sz w:val="22"/>
          <w:szCs w:val="22"/>
        </w:rPr>
        <w:t>przystapienie</w:t>
      </w:r>
      <w:r w:rsidRPr="3F6B69EA">
        <w:rPr>
          <w:rFonts w:ascii="Calibri" w:hAnsi="Calibri" w:cs="Calibri"/>
          <w:sz w:val="22"/>
          <w:szCs w:val="22"/>
        </w:rPr>
        <w:t xml:space="preserve"> musi być </w:t>
      </w:r>
      <w:r w:rsidR="002E2AFF">
        <w:rPr>
          <w:rFonts w:ascii="Calibri" w:hAnsi="Calibri" w:cs="Calibri"/>
          <w:sz w:val="22"/>
          <w:szCs w:val="22"/>
        </w:rPr>
        <w:t xml:space="preserve">także </w:t>
      </w:r>
      <w:r w:rsidRPr="3F6B69EA">
        <w:rPr>
          <w:rFonts w:ascii="Calibri" w:hAnsi="Calibri" w:cs="Calibri"/>
          <w:sz w:val="22"/>
          <w:szCs w:val="22"/>
        </w:rPr>
        <w:t xml:space="preserve">związany </w:t>
      </w:r>
      <w:r w:rsidR="00706282">
        <w:rPr>
          <w:rFonts w:ascii="Calibri" w:hAnsi="Calibri" w:cs="Calibri"/>
          <w:sz w:val="22"/>
          <w:szCs w:val="22"/>
        </w:rPr>
        <w:br/>
      </w:r>
      <w:r w:rsidRPr="3F6B69EA">
        <w:rPr>
          <w:rFonts w:ascii="Calibri" w:hAnsi="Calibri" w:cs="Calibri"/>
          <w:sz w:val="22"/>
          <w:szCs w:val="22"/>
        </w:rPr>
        <w:lastRenderedPageBreak/>
        <w:t xml:space="preserve">z </w:t>
      </w:r>
      <w:r w:rsidR="002E2AFF">
        <w:rPr>
          <w:rFonts w:ascii="Calibri" w:hAnsi="Calibri" w:cs="Calibri"/>
          <w:sz w:val="22"/>
          <w:szCs w:val="22"/>
        </w:rPr>
        <w:t xml:space="preserve">obiektem </w:t>
      </w:r>
      <w:r w:rsidRPr="3F6B69EA">
        <w:rPr>
          <w:rFonts w:ascii="Calibri" w:hAnsi="Calibri" w:cs="Calibri"/>
          <w:i/>
          <w:iCs/>
          <w:sz w:val="22"/>
          <w:szCs w:val="22"/>
        </w:rPr>
        <w:t>AktPlanowaniaPrzestrzennego</w:t>
      </w:r>
      <w:r w:rsidRPr="3F6B69EA">
        <w:rPr>
          <w:rFonts w:ascii="Calibri" w:hAnsi="Calibri" w:cs="Calibri"/>
          <w:sz w:val="22"/>
          <w:szCs w:val="22"/>
        </w:rPr>
        <w:t xml:space="preserve">. W przypadku kiedy uchwała zmieniająca uchyla w całości uchwałę przystępującą, należy w obiekcie </w:t>
      </w:r>
      <w:r w:rsidRPr="3F6B69EA">
        <w:rPr>
          <w:rFonts w:ascii="Calibri" w:hAnsi="Calibri" w:cs="Calibri"/>
          <w:i/>
          <w:iCs/>
          <w:sz w:val="22"/>
          <w:szCs w:val="22"/>
        </w:rPr>
        <w:t>DokumentFormalny</w:t>
      </w:r>
      <w:r w:rsidRPr="3F6B69EA">
        <w:rPr>
          <w:rFonts w:ascii="Calibri" w:hAnsi="Calibri" w:cs="Calibri"/>
          <w:sz w:val="22"/>
          <w:szCs w:val="22"/>
        </w:rPr>
        <w:t xml:space="preserve"> reprezentującym uchwałę przystępującą uzupełnić atrybut </w:t>
      </w:r>
      <w:r w:rsidRPr="3F6B69EA">
        <w:rPr>
          <w:rFonts w:ascii="Calibri" w:hAnsi="Calibri" w:cs="Calibri"/>
          <w:i/>
          <w:iCs/>
          <w:sz w:val="22"/>
          <w:szCs w:val="22"/>
        </w:rPr>
        <w:t>dataUchylenia.</w:t>
      </w:r>
    </w:p>
    <w:p w14:paraId="117A3A99" w14:textId="77777777" w:rsidR="0074463C" w:rsidRPr="00065BC7" w:rsidRDefault="0074463C" w:rsidP="00A250D5">
      <w:pPr>
        <w:numPr>
          <w:ilvl w:val="0"/>
          <w:numId w:val="57"/>
        </w:numPr>
        <w:tabs>
          <w:tab w:val="left" w:pos="284"/>
        </w:tabs>
        <w:spacing w:before="200" w:after="200" w:line="360" w:lineRule="auto"/>
        <w:ind w:left="0" w:firstLine="0"/>
        <w:jc w:val="both"/>
        <w:rPr>
          <w:rFonts w:ascii="Calibri" w:hAnsi="Calibri" w:cs="Calibri"/>
          <w:sz w:val="22"/>
          <w:szCs w:val="22"/>
        </w:rPr>
      </w:pPr>
      <w:r w:rsidRPr="00E766A4">
        <w:rPr>
          <w:rFonts w:ascii="Calibri" w:hAnsi="Calibri" w:cs="Calibri"/>
          <w:sz w:val="22"/>
          <w:szCs w:val="22"/>
        </w:rPr>
        <w:t xml:space="preserve">Nowa wersja obiektu </w:t>
      </w:r>
      <w:r w:rsidRPr="00E766A4">
        <w:rPr>
          <w:rFonts w:ascii="Calibri" w:hAnsi="Calibri" w:cs="Calibri"/>
          <w:i/>
          <w:iCs/>
          <w:sz w:val="22"/>
          <w:szCs w:val="22"/>
        </w:rPr>
        <w:t>AktPlanowaniaPrzestrzennego</w:t>
      </w:r>
      <w:r w:rsidRPr="00E766A4">
        <w:rPr>
          <w:rFonts w:ascii="Calibri" w:hAnsi="Calibri" w:cs="Calibri"/>
          <w:sz w:val="22"/>
          <w:szCs w:val="22"/>
        </w:rPr>
        <w:t xml:space="preserve"> zostaje powiązana poprzez rolę asocjacyjną </w:t>
      </w:r>
      <w:r w:rsidRPr="00E766A4">
        <w:rPr>
          <w:rFonts w:ascii="Calibri" w:hAnsi="Calibri" w:cs="Calibri"/>
          <w:i/>
          <w:iCs/>
          <w:sz w:val="22"/>
          <w:szCs w:val="22"/>
        </w:rPr>
        <w:t>dokument</w:t>
      </w:r>
      <w:r>
        <w:rPr>
          <w:rFonts w:ascii="Calibri" w:hAnsi="Calibri" w:cs="Calibri"/>
          <w:i/>
          <w:iCs/>
          <w:sz w:val="22"/>
          <w:szCs w:val="22"/>
        </w:rPr>
        <w:t>Przystepujacy</w:t>
      </w:r>
      <w:r w:rsidRPr="00E766A4">
        <w:rPr>
          <w:rFonts w:ascii="Calibri" w:hAnsi="Calibri" w:cs="Calibri"/>
          <w:sz w:val="22"/>
          <w:szCs w:val="22"/>
        </w:rPr>
        <w:t xml:space="preserve"> z instancją obiektu </w:t>
      </w:r>
      <w:r w:rsidRPr="00E766A4">
        <w:rPr>
          <w:rFonts w:ascii="Calibri" w:hAnsi="Calibri" w:cs="Calibri"/>
          <w:i/>
          <w:iCs/>
          <w:sz w:val="22"/>
          <w:szCs w:val="22"/>
        </w:rPr>
        <w:t>DokumentFormalny,</w:t>
      </w:r>
      <w:r w:rsidRPr="00E766A4">
        <w:rPr>
          <w:rFonts w:ascii="Calibri" w:hAnsi="Calibri" w:cs="Calibri"/>
          <w:sz w:val="22"/>
          <w:szCs w:val="22"/>
        </w:rPr>
        <w:t xml:space="preserve"> </w:t>
      </w:r>
      <w:r w:rsidRPr="004458AC">
        <w:rPr>
          <w:rFonts w:ascii="Calibri" w:hAnsi="Calibri" w:cs="Calibri"/>
          <w:sz w:val="22"/>
          <w:szCs w:val="22"/>
        </w:rPr>
        <w:t>o której mowa w pkt c.</w:t>
      </w:r>
    </w:p>
    <w:p w14:paraId="285ED767" w14:textId="4C0A4724" w:rsidR="00D5376F" w:rsidRPr="00700F84" w:rsidRDefault="005E1FF3" w:rsidP="00E40BF7">
      <w:pPr>
        <w:spacing w:line="360" w:lineRule="auto"/>
        <w:jc w:val="center"/>
        <w:rPr>
          <w:rFonts w:ascii="Calibri" w:hAnsi="Calibri" w:cs="Calibri"/>
          <w:i/>
          <w:noProof/>
          <w:sz w:val="20"/>
        </w:rPr>
      </w:pPr>
      <w:r w:rsidRPr="00700F84">
        <w:rPr>
          <w:rFonts w:ascii="Calibri" w:hAnsi="Calibri" w:cs="Calibri"/>
          <w:i/>
          <w:noProof/>
          <w:sz w:val="20"/>
        </w:rPr>
        <w:drawing>
          <wp:inline distT="0" distB="0" distL="0" distR="0" wp14:anchorId="41580559" wp14:editId="358F7C4B">
            <wp:extent cx="6121400" cy="5110433"/>
            <wp:effectExtent l="0" t="0" r="0" b="0"/>
            <wp:docPr id="1766870849" name="Obraz 1766870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a.Schemat szczegółowy - dane projektowe - aktualizacja.png"/>
                    <pic:cNvPicPr/>
                  </pic:nvPicPr>
                  <pic:blipFill>
                    <a:blip r:embed="rId157">
                      <a:extLst>
                        <a:ext uri="{28A0092B-C50C-407E-A947-70E740481C1C}">
                          <a14:useLocalDpi xmlns:a14="http://schemas.microsoft.com/office/drawing/2010/main" val="0"/>
                        </a:ext>
                      </a:extLst>
                    </a:blip>
                    <a:stretch>
                      <a:fillRect/>
                    </a:stretch>
                  </pic:blipFill>
                  <pic:spPr>
                    <a:xfrm>
                      <a:off x="0" y="0"/>
                      <a:ext cx="6121400" cy="5110433"/>
                    </a:xfrm>
                    <a:prstGeom prst="rect">
                      <a:avLst/>
                    </a:prstGeom>
                  </pic:spPr>
                </pic:pic>
              </a:graphicData>
            </a:graphic>
          </wp:inline>
        </w:drawing>
      </w:r>
    </w:p>
    <w:p w14:paraId="5D1BC56E" w14:textId="7F5650F7" w:rsidR="00E3080B" w:rsidRPr="00700F84" w:rsidRDefault="00E3080B" w:rsidP="00456DE7">
      <w:pPr>
        <w:pStyle w:val="Legenda"/>
        <w:rPr>
          <w:noProof/>
        </w:rPr>
      </w:pPr>
      <w:bookmarkStart w:id="480" w:name="_Toc72163552"/>
      <w:r w:rsidRPr="00921443">
        <w:rPr>
          <w:noProof/>
        </w:rPr>
        <w:t xml:space="preserve">Rys.  </w:t>
      </w:r>
      <w:r w:rsidRPr="00921443">
        <w:rPr>
          <w:noProof/>
        </w:rPr>
        <w:fldChar w:fldCharType="begin"/>
      </w:r>
      <w:r w:rsidRPr="00921443">
        <w:rPr>
          <w:noProof/>
        </w:rPr>
        <w:instrText xml:space="preserve"> SEQ Rys._ \* ARABIC </w:instrText>
      </w:r>
      <w:r w:rsidRPr="00921443">
        <w:rPr>
          <w:noProof/>
        </w:rPr>
        <w:fldChar w:fldCharType="separate"/>
      </w:r>
      <w:r w:rsidR="008A5BA4">
        <w:rPr>
          <w:noProof/>
        </w:rPr>
        <w:t>37</w:t>
      </w:r>
      <w:r w:rsidRPr="00921443">
        <w:rPr>
          <w:noProof/>
        </w:rPr>
        <w:fldChar w:fldCharType="end"/>
      </w:r>
      <w:r w:rsidRPr="00921443">
        <w:rPr>
          <w:noProof/>
        </w:rPr>
        <w:t xml:space="preserve"> – </w:t>
      </w:r>
      <w:r w:rsidRPr="00700F84">
        <w:rPr>
          <w:noProof/>
        </w:rPr>
        <w:t>Schemat szczegółowy – aktualizacja danych projektowych</w:t>
      </w:r>
      <w:bookmarkEnd w:id="480"/>
    </w:p>
    <w:p w14:paraId="597A4250" w14:textId="12931E7A" w:rsidR="00D5376F" w:rsidRPr="00700F84" w:rsidRDefault="00D5376F" w:rsidP="00700F84">
      <w:pPr>
        <w:jc w:val="center"/>
        <w:rPr>
          <w:rFonts w:ascii="Calibri" w:hAnsi="Calibri" w:cs="Calibri"/>
          <w:i/>
          <w:noProof/>
          <w:sz w:val="20"/>
        </w:rPr>
      </w:pPr>
    </w:p>
    <w:p w14:paraId="2A8FA7B4" w14:textId="77EC0D9A" w:rsidR="005C4302" w:rsidRPr="00ED67FB" w:rsidRDefault="00E3080B" w:rsidP="007A79D1">
      <w:pPr>
        <w:spacing w:before="120" w:after="120" w:line="360" w:lineRule="auto"/>
        <w:contextualSpacing/>
        <w:jc w:val="both"/>
        <w:rPr>
          <w:rFonts w:ascii="Calibri" w:hAnsi="Calibri" w:cs="Calibri"/>
          <w:sz w:val="22"/>
          <w:szCs w:val="22"/>
        </w:rPr>
      </w:pPr>
      <w:r w:rsidRPr="007A79D1">
        <w:rPr>
          <w:rFonts w:ascii="Calibri" w:hAnsi="Calibri" w:cs="Calibri"/>
          <w:b/>
          <w:sz w:val="22"/>
          <w:szCs w:val="22"/>
        </w:rPr>
        <w:t>Przykład 1</w:t>
      </w:r>
      <w:r w:rsidRPr="007A79D1">
        <w:rPr>
          <w:rFonts w:ascii="Calibri" w:hAnsi="Calibri" w:cs="Calibri"/>
          <w:sz w:val="22"/>
          <w:szCs w:val="22"/>
        </w:rPr>
        <w:t xml:space="preserve">: </w:t>
      </w:r>
      <w:r w:rsidR="00DA784A" w:rsidRPr="00DA784A">
        <w:rPr>
          <w:rFonts w:ascii="Calibri" w:hAnsi="Calibri" w:cs="Calibri"/>
          <w:sz w:val="22"/>
          <w:szCs w:val="22"/>
        </w:rPr>
        <w:t xml:space="preserve">W dniu </w:t>
      </w:r>
      <w:r w:rsidR="00DA784A">
        <w:rPr>
          <w:rFonts w:ascii="Calibri" w:hAnsi="Calibri" w:cs="Calibri"/>
          <w:sz w:val="22"/>
          <w:szCs w:val="22"/>
        </w:rPr>
        <w:t>7</w:t>
      </w:r>
      <w:r w:rsidR="00DA784A" w:rsidRPr="00DA784A">
        <w:rPr>
          <w:rFonts w:ascii="Calibri" w:hAnsi="Calibri" w:cs="Calibri"/>
          <w:sz w:val="22"/>
          <w:szCs w:val="22"/>
        </w:rPr>
        <w:t xml:space="preserve"> </w:t>
      </w:r>
      <w:r w:rsidR="00DA784A">
        <w:rPr>
          <w:rFonts w:ascii="Calibri" w:hAnsi="Calibri" w:cs="Calibri"/>
          <w:sz w:val="22"/>
          <w:szCs w:val="22"/>
        </w:rPr>
        <w:t>listopada</w:t>
      </w:r>
      <w:r w:rsidR="00DA784A" w:rsidRPr="00DA784A">
        <w:rPr>
          <w:rFonts w:ascii="Calibri" w:hAnsi="Calibri" w:cs="Calibri"/>
          <w:sz w:val="22"/>
          <w:szCs w:val="22"/>
        </w:rPr>
        <w:t xml:space="preserve"> 2020 r. Rada </w:t>
      </w:r>
      <w:r w:rsidR="00DA784A">
        <w:rPr>
          <w:rFonts w:ascii="Calibri" w:hAnsi="Calibri" w:cs="Calibri"/>
          <w:sz w:val="22"/>
          <w:szCs w:val="22"/>
        </w:rPr>
        <w:t xml:space="preserve">Miejska </w:t>
      </w:r>
      <w:r w:rsidR="00DA784A" w:rsidRPr="00DA784A">
        <w:rPr>
          <w:rFonts w:ascii="Calibri" w:hAnsi="Calibri" w:cs="Calibri"/>
          <w:sz w:val="22"/>
          <w:szCs w:val="22"/>
        </w:rPr>
        <w:t>podjęła uchwałę w sprawie przystąpienia do sporządzenia miejscowego planu zagospodarowania przestrzennego.</w:t>
      </w:r>
      <w:r w:rsidR="00DA784A">
        <w:rPr>
          <w:rFonts w:ascii="Calibri" w:hAnsi="Calibri" w:cs="Calibri"/>
          <w:sz w:val="22"/>
          <w:szCs w:val="22"/>
        </w:rPr>
        <w:t xml:space="preserve"> W dniu 10 marca 2021 r. Rada Miejska podjęła uchwałę w sprawie zmiany uchwały </w:t>
      </w:r>
      <w:r w:rsidR="00ED67FB">
        <w:rPr>
          <w:rFonts w:ascii="Calibri" w:hAnsi="Calibri" w:cs="Calibri"/>
          <w:sz w:val="22"/>
          <w:szCs w:val="22"/>
        </w:rPr>
        <w:t xml:space="preserve">z dnia 7 listopada 2020 r. </w:t>
      </w:r>
      <w:r w:rsidR="00DA784A">
        <w:rPr>
          <w:rFonts w:ascii="Calibri" w:hAnsi="Calibri" w:cs="Calibri"/>
          <w:sz w:val="22"/>
          <w:szCs w:val="22"/>
        </w:rPr>
        <w:t xml:space="preserve">w </w:t>
      </w:r>
      <w:r w:rsidR="00DA784A" w:rsidRPr="00DA784A">
        <w:rPr>
          <w:rFonts w:ascii="Calibri" w:hAnsi="Calibri" w:cs="Calibri"/>
          <w:sz w:val="22"/>
          <w:szCs w:val="22"/>
        </w:rPr>
        <w:t>sprawie przystąpienia do sporządzenia miejscowego planu zagospodarowania przestrzennego</w:t>
      </w:r>
      <w:r w:rsidR="00ED67FB">
        <w:rPr>
          <w:rFonts w:ascii="Calibri" w:hAnsi="Calibri" w:cs="Calibri"/>
          <w:sz w:val="22"/>
          <w:szCs w:val="22"/>
        </w:rPr>
        <w:t xml:space="preserve">, gdzie zmianie uległ m.in. zasięg przestrzenny aktu. Aktualizacja w tym przypadku polega na utworzeniu kolejnej wersji obiektu </w:t>
      </w:r>
      <w:r w:rsidR="00ED67FB" w:rsidRPr="00ED67FB">
        <w:rPr>
          <w:rFonts w:ascii="Calibri" w:hAnsi="Calibri" w:cs="Calibri"/>
          <w:i/>
          <w:sz w:val="22"/>
          <w:szCs w:val="22"/>
        </w:rPr>
        <w:lastRenderedPageBreak/>
        <w:t>AktPlanowaniaPrzestrzennego</w:t>
      </w:r>
      <w:r w:rsidR="00ED67FB">
        <w:rPr>
          <w:rFonts w:ascii="Calibri" w:hAnsi="Calibri" w:cs="Calibri"/>
          <w:sz w:val="22"/>
          <w:szCs w:val="22"/>
        </w:rPr>
        <w:t xml:space="preserve"> oraz utworzeniu nowego obiektu </w:t>
      </w:r>
      <w:r w:rsidR="00ED67FB" w:rsidRPr="00ED67FB">
        <w:rPr>
          <w:rFonts w:ascii="Calibri" w:hAnsi="Calibri" w:cs="Calibri"/>
          <w:i/>
          <w:sz w:val="22"/>
          <w:szCs w:val="22"/>
        </w:rPr>
        <w:t>DokumentFormalny</w:t>
      </w:r>
      <w:r w:rsidR="00ED67FB">
        <w:rPr>
          <w:rFonts w:ascii="Calibri" w:hAnsi="Calibri" w:cs="Calibri"/>
          <w:i/>
          <w:sz w:val="22"/>
          <w:szCs w:val="22"/>
        </w:rPr>
        <w:t xml:space="preserve"> </w:t>
      </w:r>
      <w:r w:rsidR="00ED67FB">
        <w:rPr>
          <w:rFonts w:ascii="Calibri" w:hAnsi="Calibri" w:cs="Calibri"/>
          <w:sz w:val="22"/>
          <w:szCs w:val="22"/>
        </w:rPr>
        <w:t xml:space="preserve">reprezentującego uchwałę w sprawie zmiany uchwały o przystąpieniu. </w:t>
      </w:r>
    </w:p>
    <w:p w14:paraId="45FDBDBB" w14:textId="2B6D6EBF" w:rsidR="0074463C" w:rsidRDefault="0074463C" w:rsidP="001D2193">
      <w:pPr>
        <w:pStyle w:val="Nagwek3"/>
        <w:spacing w:after="160" w:line="360" w:lineRule="auto"/>
        <w:ind w:left="720"/>
        <w:rPr>
          <w:rFonts w:ascii="Calibri" w:hAnsi="Calibri" w:cs="Calibri"/>
          <w:sz w:val="26"/>
          <w:szCs w:val="26"/>
          <w:lang w:val="pl-PL"/>
        </w:rPr>
      </w:pPr>
      <w:bookmarkStart w:id="481" w:name="_Toc72329085"/>
      <w:r w:rsidRPr="00DF5D10">
        <w:rPr>
          <w:rFonts w:ascii="Calibri" w:hAnsi="Calibri" w:cs="Calibri"/>
          <w:sz w:val="26"/>
          <w:szCs w:val="26"/>
          <w:lang w:val="pl-PL"/>
        </w:rPr>
        <w:t xml:space="preserve">Procedura </w:t>
      </w:r>
      <w:r>
        <w:rPr>
          <w:rFonts w:ascii="Calibri" w:hAnsi="Calibri" w:cs="Calibri"/>
          <w:sz w:val="26"/>
          <w:szCs w:val="26"/>
          <w:lang w:val="pl-PL"/>
        </w:rPr>
        <w:t xml:space="preserve">tworzenia </w:t>
      </w:r>
      <w:r w:rsidRPr="00DF5D10">
        <w:rPr>
          <w:rFonts w:ascii="Calibri" w:hAnsi="Calibri" w:cs="Calibri"/>
          <w:sz w:val="26"/>
          <w:szCs w:val="26"/>
          <w:lang w:val="pl-PL"/>
        </w:rPr>
        <w:t xml:space="preserve">danych </w:t>
      </w:r>
      <w:r>
        <w:rPr>
          <w:rFonts w:ascii="Calibri" w:hAnsi="Calibri" w:cs="Calibri"/>
          <w:sz w:val="26"/>
          <w:szCs w:val="26"/>
          <w:lang w:val="pl-PL"/>
        </w:rPr>
        <w:t>w trakcie przyjmowania</w:t>
      </w:r>
      <w:bookmarkEnd w:id="481"/>
    </w:p>
    <w:p w14:paraId="7FFB6D3F" w14:textId="54516903" w:rsidR="00C83551" w:rsidRPr="00C83551" w:rsidRDefault="00C83551" w:rsidP="00457608">
      <w:pPr>
        <w:spacing w:before="120" w:after="120" w:line="360" w:lineRule="auto"/>
        <w:contextualSpacing/>
        <w:jc w:val="both"/>
        <w:rPr>
          <w:lang w:eastAsia="en-GB"/>
        </w:rPr>
      </w:pPr>
      <w:r w:rsidRPr="00AC177B">
        <w:rPr>
          <w:rFonts w:ascii="Calibri" w:hAnsi="Calibri" w:cs="Calibri"/>
          <w:sz w:val="22"/>
          <w:szCs w:val="22"/>
        </w:rPr>
        <w:t xml:space="preserve">Dane </w:t>
      </w:r>
      <w:r>
        <w:rPr>
          <w:rFonts w:ascii="Calibri" w:hAnsi="Calibri" w:cs="Calibri"/>
          <w:sz w:val="22"/>
          <w:szCs w:val="22"/>
        </w:rPr>
        <w:t xml:space="preserve">w trakcie przyjmowania </w:t>
      </w:r>
      <w:r w:rsidRPr="00AC177B">
        <w:rPr>
          <w:rFonts w:ascii="Calibri" w:hAnsi="Calibri" w:cs="Calibri"/>
          <w:sz w:val="22"/>
          <w:szCs w:val="22"/>
        </w:rPr>
        <w:t xml:space="preserve">są danymi </w:t>
      </w:r>
      <w:r>
        <w:rPr>
          <w:rFonts w:ascii="Calibri" w:hAnsi="Calibri" w:cs="Calibri"/>
          <w:sz w:val="22"/>
          <w:szCs w:val="22"/>
        </w:rPr>
        <w:t xml:space="preserve">stanowiącymi załącznik do uchwały przyjmującej </w:t>
      </w:r>
      <w:r w:rsidR="00457608">
        <w:rPr>
          <w:rFonts w:ascii="Calibri" w:hAnsi="Calibri" w:cs="Calibri"/>
          <w:sz w:val="22"/>
          <w:szCs w:val="22"/>
        </w:rPr>
        <w:t xml:space="preserve">dany </w:t>
      </w:r>
      <w:r>
        <w:rPr>
          <w:rFonts w:ascii="Calibri" w:hAnsi="Calibri" w:cs="Calibri"/>
          <w:sz w:val="22"/>
          <w:szCs w:val="22"/>
        </w:rPr>
        <w:t>akt lub wydanego zarządzenia zastępczego.</w:t>
      </w:r>
    </w:p>
    <w:p w14:paraId="32648B65" w14:textId="77777777" w:rsidR="0074463C" w:rsidRPr="00700F84" w:rsidRDefault="0074463C" w:rsidP="00700F84">
      <w:pPr>
        <w:jc w:val="center"/>
        <w:rPr>
          <w:rFonts w:ascii="Calibri" w:hAnsi="Calibri" w:cs="Calibri"/>
          <w:i/>
          <w:noProof/>
          <w:sz w:val="20"/>
        </w:rPr>
      </w:pPr>
      <w:r w:rsidRPr="00700F84">
        <w:rPr>
          <w:rFonts w:ascii="Calibri" w:hAnsi="Calibri" w:cs="Calibri"/>
          <w:i/>
          <w:noProof/>
          <w:sz w:val="20"/>
        </w:rPr>
        <w:drawing>
          <wp:inline distT="0" distB="0" distL="0" distR="0" wp14:anchorId="7F8EEB26" wp14:editId="06075953">
            <wp:extent cx="4577445" cy="4006850"/>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5"/>
                    <pic:cNvPicPr/>
                  </pic:nvPicPr>
                  <pic:blipFill>
                    <a:blip r:embed="rId158">
                      <a:extLst>
                        <a:ext uri="{28A0092B-C50C-407E-A947-70E740481C1C}">
                          <a14:useLocalDpi xmlns:a14="http://schemas.microsoft.com/office/drawing/2010/main" val="0"/>
                        </a:ext>
                      </a:extLst>
                    </a:blip>
                    <a:stretch>
                      <a:fillRect/>
                    </a:stretch>
                  </pic:blipFill>
                  <pic:spPr>
                    <a:xfrm>
                      <a:off x="0" y="0"/>
                      <a:ext cx="4577445" cy="4006850"/>
                    </a:xfrm>
                    <a:prstGeom prst="rect">
                      <a:avLst/>
                    </a:prstGeom>
                  </pic:spPr>
                </pic:pic>
              </a:graphicData>
            </a:graphic>
          </wp:inline>
        </w:drawing>
      </w:r>
      <w:r w:rsidRPr="00700F84">
        <w:rPr>
          <w:rFonts w:ascii="Calibri" w:hAnsi="Calibri" w:cs="Calibri"/>
          <w:i/>
          <w:noProof/>
          <w:sz w:val="20"/>
        </w:rPr>
        <w:t xml:space="preserve"> </w:t>
      </w:r>
    </w:p>
    <w:p w14:paraId="56448113" w14:textId="77777777" w:rsidR="0074463C" w:rsidRPr="00700F84" w:rsidRDefault="0074463C" w:rsidP="00456DE7">
      <w:pPr>
        <w:pStyle w:val="Legenda"/>
        <w:rPr>
          <w:noProof/>
        </w:rPr>
      </w:pPr>
      <w:bookmarkStart w:id="482" w:name="_Toc72163553"/>
      <w:r w:rsidRPr="00921443">
        <w:rPr>
          <w:noProof/>
        </w:rPr>
        <w:t xml:space="preserve">Rys.  </w:t>
      </w:r>
      <w:r w:rsidRPr="00921443">
        <w:rPr>
          <w:noProof/>
        </w:rPr>
        <w:fldChar w:fldCharType="begin"/>
      </w:r>
      <w:r w:rsidRPr="00921443">
        <w:rPr>
          <w:noProof/>
        </w:rPr>
        <w:instrText xml:space="preserve"> SEQ Rys._ \* ARABIC </w:instrText>
      </w:r>
      <w:r w:rsidRPr="00921443">
        <w:rPr>
          <w:noProof/>
        </w:rPr>
        <w:fldChar w:fldCharType="separate"/>
      </w:r>
      <w:r w:rsidR="008A5BA4">
        <w:rPr>
          <w:noProof/>
        </w:rPr>
        <w:t>38</w:t>
      </w:r>
      <w:r w:rsidRPr="00921443">
        <w:rPr>
          <w:noProof/>
        </w:rPr>
        <w:fldChar w:fldCharType="end"/>
      </w:r>
      <w:r w:rsidRPr="00921443">
        <w:rPr>
          <w:noProof/>
        </w:rPr>
        <w:t xml:space="preserve"> – </w:t>
      </w:r>
      <w:r w:rsidRPr="00700F84">
        <w:rPr>
          <w:noProof/>
        </w:rPr>
        <w:t>Schemat ogólny – procedura tworzenia danych w trakcie przyjmowania</w:t>
      </w:r>
      <w:bookmarkEnd w:id="482"/>
    </w:p>
    <w:p w14:paraId="1D189883" w14:textId="77777777" w:rsidR="0074463C" w:rsidRDefault="0074463C" w:rsidP="0074463C"/>
    <w:p w14:paraId="301EBA36" w14:textId="09489DC1" w:rsidR="00457608" w:rsidRDefault="00457608">
      <w:pPr>
        <w:spacing w:line="276" w:lineRule="auto"/>
        <w:rPr>
          <w:rFonts w:asciiTheme="majorHAnsi" w:hAnsiTheme="majorHAnsi" w:cstheme="majorHAnsi"/>
          <w:b/>
          <w:sz w:val="22"/>
        </w:rPr>
      </w:pPr>
    </w:p>
    <w:p w14:paraId="539F8E90" w14:textId="6141B08B" w:rsidR="0074463C" w:rsidRPr="00AB1FC0" w:rsidRDefault="0074463C" w:rsidP="0074463C">
      <w:pPr>
        <w:rPr>
          <w:rFonts w:asciiTheme="majorHAnsi" w:hAnsiTheme="majorHAnsi" w:cstheme="majorHAnsi"/>
        </w:rPr>
      </w:pPr>
      <w:r w:rsidRPr="00AB1FC0">
        <w:rPr>
          <w:rFonts w:asciiTheme="majorHAnsi" w:hAnsiTheme="majorHAnsi" w:cstheme="majorHAnsi"/>
          <w:b/>
          <w:sz w:val="22"/>
        </w:rPr>
        <w:t>Procedura tworzeni</w:t>
      </w:r>
      <w:r>
        <w:rPr>
          <w:rFonts w:asciiTheme="majorHAnsi" w:hAnsiTheme="majorHAnsi" w:cstheme="majorHAnsi"/>
          <w:b/>
          <w:sz w:val="22"/>
        </w:rPr>
        <w:t>a</w:t>
      </w:r>
      <w:r w:rsidRPr="00AB1FC0">
        <w:rPr>
          <w:rFonts w:asciiTheme="majorHAnsi" w:hAnsiTheme="majorHAnsi" w:cstheme="majorHAnsi"/>
          <w:b/>
          <w:sz w:val="22"/>
        </w:rPr>
        <w:t xml:space="preserve"> danych w trakcie przyjmowania składa się z następujących kroków:</w:t>
      </w:r>
    </w:p>
    <w:p w14:paraId="2B2D1443" w14:textId="77777777" w:rsidR="0074463C" w:rsidRDefault="0074463C" w:rsidP="00A250D5">
      <w:pPr>
        <w:numPr>
          <w:ilvl w:val="0"/>
          <w:numId w:val="53"/>
        </w:numPr>
        <w:tabs>
          <w:tab w:val="left" w:pos="284"/>
        </w:tabs>
        <w:spacing w:before="200" w:after="200" w:line="360" w:lineRule="auto"/>
        <w:ind w:left="0" w:firstLine="0"/>
        <w:jc w:val="both"/>
        <w:rPr>
          <w:rFonts w:ascii="Calibri" w:hAnsi="Calibri" w:cs="Calibri"/>
          <w:sz w:val="22"/>
          <w:szCs w:val="22"/>
        </w:rPr>
      </w:pPr>
      <w:r w:rsidRPr="00921443" w:rsidDel="00BF75E8">
        <w:rPr>
          <w:rFonts w:asciiTheme="majorHAnsi" w:hAnsiTheme="majorHAnsi" w:cstheme="majorHAnsi"/>
          <w:sz w:val="22"/>
        </w:rPr>
        <w:t xml:space="preserve">Utworzenie nowej wersji obiektu </w:t>
      </w:r>
      <w:r w:rsidRPr="00921443" w:rsidDel="00BF75E8">
        <w:rPr>
          <w:rFonts w:asciiTheme="majorHAnsi" w:hAnsiTheme="majorHAnsi" w:cstheme="majorHAnsi"/>
          <w:i/>
          <w:iCs/>
          <w:sz w:val="22"/>
        </w:rPr>
        <w:t>AktPlanowaniaPrzestrzennego</w:t>
      </w:r>
      <w:r w:rsidRPr="00470663">
        <w:rPr>
          <w:rFonts w:ascii="Calibri" w:hAnsi="Calibri" w:cs="Calibri"/>
          <w:sz w:val="22"/>
          <w:szCs w:val="22"/>
        </w:rPr>
        <w:t xml:space="preserve"> </w:t>
      </w:r>
      <w:r>
        <w:rPr>
          <w:rFonts w:ascii="Calibri" w:hAnsi="Calibri" w:cs="Calibri"/>
          <w:sz w:val="22"/>
          <w:szCs w:val="22"/>
        </w:rPr>
        <w:t xml:space="preserve">o atrybucie </w:t>
      </w:r>
      <w:r w:rsidRPr="00514790">
        <w:rPr>
          <w:rFonts w:ascii="Calibri" w:hAnsi="Calibri" w:cs="Calibri"/>
          <w:i/>
          <w:iCs/>
          <w:sz w:val="22"/>
          <w:szCs w:val="22"/>
        </w:rPr>
        <w:t xml:space="preserve">status </w:t>
      </w:r>
      <w:r>
        <w:rPr>
          <w:rFonts w:ascii="Calibri" w:hAnsi="Calibri" w:cs="Calibri"/>
          <w:sz w:val="22"/>
          <w:szCs w:val="22"/>
        </w:rPr>
        <w:t>równym „</w:t>
      </w:r>
      <w:r w:rsidRPr="00745D56">
        <w:rPr>
          <w:rFonts w:ascii="Calibri" w:hAnsi="Calibri" w:cs="Calibri"/>
          <w:i/>
          <w:sz w:val="22"/>
          <w:szCs w:val="22"/>
        </w:rPr>
        <w:t>w trakcie przyjmowania</w:t>
      </w:r>
      <w:r>
        <w:rPr>
          <w:rFonts w:ascii="Calibri" w:hAnsi="Calibri" w:cs="Calibri"/>
          <w:sz w:val="22"/>
          <w:szCs w:val="22"/>
        </w:rPr>
        <w:t>”.</w:t>
      </w:r>
    </w:p>
    <w:p w14:paraId="7B6F2208" w14:textId="7B8A168E" w:rsidR="0074463C" w:rsidRPr="0041047B" w:rsidRDefault="0074463C" w:rsidP="00A250D5">
      <w:pPr>
        <w:numPr>
          <w:ilvl w:val="0"/>
          <w:numId w:val="53"/>
        </w:numPr>
        <w:tabs>
          <w:tab w:val="left" w:pos="284"/>
        </w:tabs>
        <w:spacing w:before="200" w:after="200" w:line="360" w:lineRule="auto"/>
        <w:ind w:left="0" w:firstLine="0"/>
        <w:jc w:val="both"/>
        <w:rPr>
          <w:rFonts w:asciiTheme="majorHAnsi" w:hAnsiTheme="majorHAnsi" w:cstheme="majorBidi"/>
          <w:sz w:val="22"/>
          <w:szCs w:val="22"/>
        </w:rPr>
      </w:pPr>
      <w:r w:rsidRPr="3F6B69EA">
        <w:rPr>
          <w:rFonts w:asciiTheme="majorHAnsi" w:hAnsiTheme="majorHAnsi" w:cstheme="majorBidi"/>
          <w:sz w:val="22"/>
          <w:szCs w:val="22"/>
        </w:rPr>
        <w:t>Wprowadzenie wartości atrybutów</w:t>
      </w:r>
      <w:r w:rsidRPr="3F6B69EA">
        <w:rPr>
          <w:rFonts w:asciiTheme="majorHAnsi" w:hAnsiTheme="majorHAnsi" w:cstheme="majorBidi"/>
          <w:i/>
          <w:iCs/>
          <w:sz w:val="22"/>
          <w:szCs w:val="22"/>
        </w:rPr>
        <w:t xml:space="preserve"> koniecWersjiObiektu</w:t>
      </w:r>
      <w:r w:rsidRPr="3F6B69EA">
        <w:rPr>
          <w:rFonts w:asciiTheme="majorHAnsi" w:hAnsiTheme="majorHAnsi" w:cstheme="majorBidi"/>
          <w:sz w:val="22"/>
          <w:szCs w:val="22"/>
        </w:rPr>
        <w:t xml:space="preserve"> dla poprzedniej wersji obiektu </w:t>
      </w:r>
      <w:r w:rsidRPr="3F6B69EA">
        <w:rPr>
          <w:rFonts w:asciiTheme="majorHAnsi" w:hAnsiTheme="majorHAnsi" w:cstheme="majorBidi"/>
          <w:i/>
          <w:iCs/>
          <w:sz w:val="22"/>
          <w:szCs w:val="22"/>
        </w:rPr>
        <w:t>AktPlanowaniaPrzestrzennego</w:t>
      </w:r>
      <w:r w:rsidRPr="3F6B69EA">
        <w:rPr>
          <w:rFonts w:asciiTheme="majorHAnsi" w:hAnsiTheme="majorHAnsi" w:cstheme="majorBidi"/>
          <w:sz w:val="22"/>
          <w:szCs w:val="22"/>
        </w:rPr>
        <w:t xml:space="preserve">. Atrybut </w:t>
      </w:r>
      <w:r w:rsidRPr="3F6B69EA">
        <w:rPr>
          <w:rFonts w:asciiTheme="majorHAnsi" w:hAnsiTheme="majorHAnsi" w:cstheme="majorBidi"/>
          <w:i/>
          <w:iCs/>
          <w:sz w:val="22"/>
          <w:szCs w:val="22"/>
        </w:rPr>
        <w:t>koniecWersjiObiektu</w:t>
      </w:r>
      <w:r w:rsidRPr="3F6B69EA">
        <w:rPr>
          <w:rFonts w:asciiTheme="majorHAnsi" w:hAnsiTheme="majorHAnsi" w:cstheme="majorBidi"/>
          <w:sz w:val="22"/>
          <w:szCs w:val="22"/>
        </w:rPr>
        <w:t xml:space="preserve"> otrzymuje wartość równą wartości </w:t>
      </w:r>
      <w:r w:rsidRPr="3F6B69EA">
        <w:rPr>
          <w:rFonts w:asciiTheme="majorHAnsi" w:hAnsiTheme="majorHAnsi" w:cstheme="majorBidi"/>
          <w:i/>
          <w:iCs/>
          <w:sz w:val="22"/>
          <w:szCs w:val="22"/>
        </w:rPr>
        <w:t>poczatekWersjiObiektu</w:t>
      </w:r>
      <w:r w:rsidRPr="3F6B69EA">
        <w:rPr>
          <w:rFonts w:asciiTheme="majorHAnsi" w:hAnsiTheme="majorHAnsi" w:cstheme="majorBidi"/>
          <w:sz w:val="22"/>
          <w:szCs w:val="22"/>
        </w:rPr>
        <w:t xml:space="preserve"> nowej wersji obiektu </w:t>
      </w:r>
      <w:r w:rsidRPr="3F6B69EA">
        <w:rPr>
          <w:rFonts w:asciiTheme="majorHAnsi" w:hAnsiTheme="majorHAnsi" w:cstheme="majorBidi"/>
          <w:i/>
          <w:iCs/>
          <w:sz w:val="22"/>
          <w:szCs w:val="22"/>
        </w:rPr>
        <w:t>AktPlanowaniaPrzestrzennego</w:t>
      </w:r>
      <w:r w:rsidR="00745D56">
        <w:rPr>
          <w:rFonts w:asciiTheme="majorHAnsi" w:hAnsiTheme="majorHAnsi" w:cstheme="majorBidi"/>
          <w:sz w:val="22"/>
          <w:szCs w:val="22"/>
        </w:rPr>
        <w:t>.</w:t>
      </w:r>
    </w:p>
    <w:p w14:paraId="717988FC" w14:textId="2DF29B51" w:rsidR="0074463C" w:rsidRDefault="0074463C" w:rsidP="00A250D5">
      <w:pPr>
        <w:numPr>
          <w:ilvl w:val="0"/>
          <w:numId w:val="53"/>
        </w:numPr>
        <w:tabs>
          <w:tab w:val="left" w:pos="284"/>
        </w:tabs>
        <w:spacing w:before="200" w:after="200" w:line="360" w:lineRule="auto"/>
        <w:ind w:left="0" w:firstLine="0"/>
        <w:jc w:val="both"/>
        <w:rPr>
          <w:rFonts w:ascii="Calibri" w:hAnsi="Calibri" w:cs="Calibri"/>
          <w:sz w:val="22"/>
          <w:szCs w:val="22"/>
        </w:rPr>
      </w:pPr>
      <w:r w:rsidRPr="00470663">
        <w:rPr>
          <w:rFonts w:ascii="Calibri" w:hAnsi="Calibri" w:cs="Calibri"/>
          <w:sz w:val="22"/>
          <w:szCs w:val="22"/>
        </w:rPr>
        <w:lastRenderedPageBreak/>
        <w:t xml:space="preserve">Utworzenie nowych obiektów </w:t>
      </w:r>
      <w:r w:rsidRPr="00514790">
        <w:rPr>
          <w:rFonts w:ascii="Calibri" w:hAnsi="Calibri" w:cs="Calibri"/>
          <w:i/>
          <w:iCs/>
          <w:sz w:val="22"/>
          <w:szCs w:val="22"/>
        </w:rPr>
        <w:t>RysunekAktuPlanowaniaPrzestrzennego</w:t>
      </w:r>
      <w:r w:rsidRPr="00470663">
        <w:rPr>
          <w:rFonts w:ascii="Calibri" w:hAnsi="Calibri" w:cs="Calibri"/>
          <w:sz w:val="22"/>
          <w:szCs w:val="22"/>
        </w:rPr>
        <w:t xml:space="preserve"> związanych z now</w:t>
      </w:r>
      <w:r>
        <w:rPr>
          <w:rFonts w:ascii="Calibri" w:hAnsi="Calibri" w:cs="Calibri"/>
          <w:sz w:val="22"/>
          <w:szCs w:val="22"/>
        </w:rPr>
        <w:t>ą wersją</w:t>
      </w:r>
      <w:r w:rsidRPr="00470663">
        <w:rPr>
          <w:rFonts w:ascii="Calibri" w:hAnsi="Calibri" w:cs="Calibri"/>
          <w:sz w:val="22"/>
          <w:szCs w:val="22"/>
        </w:rPr>
        <w:t xml:space="preserve"> obiekt</w:t>
      </w:r>
      <w:r>
        <w:rPr>
          <w:rFonts w:ascii="Calibri" w:hAnsi="Calibri" w:cs="Calibri"/>
          <w:sz w:val="22"/>
          <w:szCs w:val="22"/>
        </w:rPr>
        <w:t>u</w:t>
      </w:r>
      <w:r w:rsidRPr="00514790">
        <w:rPr>
          <w:rFonts w:ascii="Calibri" w:hAnsi="Calibri" w:cs="Calibri"/>
          <w:i/>
          <w:iCs/>
          <w:sz w:val="22"/>
          <w:szCs w:val="22"/>
        </w:rPr>
        <w:t xml:space="preserve"> AktPlanowaniaPrzestrzennego</w:t>
      </w:r>
      <w:r>
        <w:rPr>
          <w:rFonts w:ascii="Calibri" w:hAnsi="Calibri" w:cs="Calibri"/>
          <w:sz w:val="22"/>
          <w:szCs w:val="22"/>
        </w:rPr>
        <w:t xml:space="preserve">. </w:t>
      </w:r>
      <w:r w:rsidRPr="00065BC7">
        <w:rPr>
          <w:rFonts w:ascii="Calibri" w:hAnsi="Calibri" w:cs="Calibri"/>
          <w:sz w:val="22"/>
          <w:szCs w:val="22"/>
        </w:rPr>
        <w:t>Obiekt</w:t>
      </w:r>
      <w:r>
        <w:rPr>
          <w:rFonts w:ascii="Calibri" w:hAnsi="Calibri" w:cs="Calibri"/>
          <w:sz w:val="22"/>
          <w:szCs w:val="22"/>
        </w:rPr>
        <w:t>y</w:t>
      </w:r>
      <w:r w:rsidRPr="00065BC7">
        <w:rPr>
          <w:rFonts w:ascii="Calibri" w:hAnsi="Calibri" w:cs="Calibri"/>
          <w:sz w:val="22"/>
          <w:szCs w:val="22"/>
        </w:rPr>
        <w:t xml:space="preserve"> te poprzez rolę asocjacyjną </w:t>
      </w:r>
      <w:r>
        <w:rPr>
          <w:rFonts w:ascii="Calibri" w:hAnsi="Calibri" w:cs="Calibri"/>
          <w:i/>
          <w:sz w:val="22"/>
          <w:szCs w:val="22"/>
        </w:rPr>
        <w:t xml:space="preserve">plan </w:t>
      </w:r>
      <w:r w:rsidRPr="005762BF">
        <w:rPr>
          <w:rFonts w:ascii="Calibri" w:hAnsi="Calibri" w:cs="Calibri"/>
          <w:sz w:val="22"/>
          <w:szCs w:val="22"/>
        </w:rPr>
        <w:t>muszą</w:t>
      </w:r>
      <w:r>
        <w:rPr>
          <w:rFonts w:ascii="Calibri" w:hAnsi="Calibri" w:cs="Calibri"/>
          <w:i/>
          <w:sz w:val="22"/>
          <w:szCs w:val="22"/>
        </w:rPr>
        <w:t xml:space="preserve"> </w:t>
      </w:r>
      <w:r>
        <w:rPr>
          <w:rFonts w:ascii="Calibri" w:hAnsi="Calibri" w:cs="Calibri"/>
          <w:sz w:val="22"/>
          <w:szCs w:val="22"/>
        </w:rPr>
        <w:t>być związane</w:t>
      </w:r>
      <w:r w:rsidRPr="00065BC7">
        <w:rPr>
          <w:rFonts w:ascii="Calibri" w:hAnsi="Calibri" w:cs="Calibri"/>
          <w:sz w:val="22"/>
          <w:szCs w:val="22"/>
        </w:rPr>
        <w:t xml:space="preserve"> z nową wersją obiektu </w:t>
      </w:r>
      <w:r w:rsidRPr="00065BC7">
        <w:rPr>
          <w:rFonts w:ascii="Calibri" w:hAnsi="Calibri" w:cs="Calibri"/>
          <w:i/>
          <w:iCs/>
          <w:sz w:val="22"/>
          <w:szCs w:val="22"/>
        </w:rPr>
        <w:t>AktPlanowaniaPrzestrzennego</w:t>
      </w:r>
      <w:r w:rsidRPr="00065BC7">
        <w:rPr>
          <w:rFonts w:ascii="Calibri" w:hAnsi="Calibri" w:cs="Calibri"/>
          <w:sz w:val="22"/>
          <w:szCs w:val="22"/>
        </w:rPr>
        <w:t>.</w:t>
      </w:r>
    </w:p>
    <w:p w14:paraId="5E8923F5" w14:textId="77777777" w:rsidR="0074463C" w:rsidRPr="004458AC" w:rsidRDefault="0074463C" w:rsidP="00A250D5">
      <w:pPr>
        <w:numPr>
          <w:ilvl w:val="0"/>
          <w:numId w:val="53"/>
        </w:numPr>
        <w:tabs>
          <w:tab w:val="left" w:pos="284"/>
        </w:tabs>
        <w:spacing w:before="200" w:after="200" w:line="360" w:lineRule="auto"/>
        <w:ind w:left="0" w:firstLine="0"/>
        <w:jc w:val="both"/>
        <w:rPr>
          <w:rFonts w:ascii="Calibri" w:hAnsi="Calibri" w:cs="Calibri"/>
          <w:sz w:val="22"/>
          <w:szCs w:val="22"/>
        </w:rPr>
      </w:pPr>
      <w:r w:rsidRPr="004458AC">
        <w:rPr>
          <w:rFonts w:ascii="Calibri" w:hAnsi="Calibri" w:cs="Calibri"/>
          <w:sz w:val="22"/>
          <w:szCs w:val="22"/>
        </w:rPr>
        <w:t xml:space="preserve">Nowa wersja obiektu </w:t>
      </w:r>
      <w:r w:rsidRPr="004458AC">
        <w:rPr>
          <w:rFonts w:ascii="Calibri" w:hAnsi="Calibri" w:cs="Calibri"/>
          <w:i/>
          <w:iCs/>
          <w:sz w:val="22"/>
          <w:szCs w:val="22"/>
        </w:rPr>
        <w:t>AktPlanowaniaPrzestrzennego</w:t>
      </w:r>
      <w:r w:rsidRPr="004458AC">
        <w:rPr>
          <w:rFonts w:ascii="Calibri" w:hAnsi="Calibri" w:cs="Calibri"/>
          <w:sz w:val="22"/>
          <w:szCs w:val="22"/>
        </w:rPr>
        <w:t xml:space="preserve">, poprzez rolę asocjacyjną </w:t>
      </w:r>
      <w:r>
        <w:rPr>
          <w:rFonts w:ascii="Calibri" w:hAnsi="Calibri" w:cs="Calibri"/>
          <w:i/>
          <w:iCs/>
          <w:sz w:val="22"/>
          <w:szCs w:val="22"/>
        </w:rPr>
        <w:t>rysunek</w:t>
      </w:r>
      <w:r w:rsidRPr="004458AC">
        <w:rPr>
          <w:rFonts w:ascii="Calibri" w:hAnsi="Calibri" w:cs="Calibri"/>
          <w:sz w:val="22"/>
          <w:szCs w:val="22"/>
        </w:rPr>
        <w:t xml:space="preserve"> zostaje powiązana z </w:t>
      </w:r>
      <w:r>
        <w:rPr>
          <w:rFonts w:ascii="Calibri" w:hAnsi="Calibri" w:cs="Calibri"/>
          <w:sz w:val="22"/>
          <w:szCs w:val="22"/>
        </w:rPr>
        <w:t>co najmniej jedną i</w:t>
      </w:r>
      <w:r w:rsidRPr="00470663">
        <w:rPr>
          <w:rFonts w:ascii="Calibri" w:hAnsi="Calibri" w:cs="Calibri"/>
          <w:sz w:val="22"/>
          <w:szCs w:val="22"/>
        </w:rPr>
        <w:t xml:space="preserve">nstancją obiektu </w:t>
      </w:r>
      <w:r w:rsidRPr="00514790">
        <w:rPr>
          <w:rFonts w:ascii="Calibri" w:hAnsi="Calibri" w:cs="Calibri"/>
          <w:i/>
          <w:iCs/>
          <w:sz w:val="22"/>
          <w:szCs w:val="22"/>
        </w:rPr>
        <w:t>RysunekAktuPlanowaniaPrzestrzennego</w:t>
      </w:r>
      <w:r w:rsidRPr="004458AC">
        <w:rPr>
          <w:rFonts w:ascii="Calibri" w:hAnsi="Calibri" w:cs="Calibri"/>
          <w:i/>
          <w:iCs/>
          <w:sz w:val="22"/>
          <w:szCs w:val="22"/>
        </w:rPr>
        <w:t>,</w:t>
      </w:r>
      <w:r w:rsidRPr="004458AC">
        <w:rPr>
          <w:rFonts w:ascii="Calibri" w:hAnsi="Calibri" w:cs="Calibri"/>
          <w:sz w:val="22"/>
          <w:szCs w:val="22"/>
        </w:rPr>
        <w:t xml:space="preserve"> o której mowa w pkt </w:t>
      </w:r>
      <w:r>
        <w:rPr>
          <w:rFonts w:ascii="Calibri" w:hAnsi="Calibri" w:cs="Calibri"/>
          <w:sz w:val="22"/>
          <w:szCs w:val="22"/>
        </w:rPr>
        <w:t>c.</w:t>
      </w:r>
    </w:p>
    <w:p w14:paraId="4E3543F2" w14:textId="515ABD0E" w:rsidR="0074463C" w:rsidRPr="006B3421" w:rsidRDefault="0074463C" w:rsidP="00A250D5">
      <w:pPr>
        <w:numPr>
          <w:ilvl w:val="0"/>
          <w:numId w:val="53"/>
        </w:numPr>
        <w:tabs>
          <w:tab w:val="left" w:pos="284"/>
        </w:tabs>
        <w:spacing w:before="200" w:after="200" w:line="360" w:lineRule="auto"/>
        <w:ind w:left="0" w:firstLine="0"/>
        <w:jc w:val="both"/>
        <w:rPr>
          <w:rFonts w:ascii="Calibri" w:hAnsi="Calibri" w:cs="Calibri"/>
          <w:sz w:val="22"/>
          <w:szCs w:val="22"/>
        </w:rPr>
      </w:pPr>
      <w:r w:rsidRPr="00470663">
        <w:rPr>
          <w:rFonts w:ascii="Calibri" w:hAnsi="Calibri" w:cs="Calibri"/>
          <w:sz w:val="22"/>
          <w:szCs w:val="22"/>
        </w:rPr>
        <w:t>Utworzenie</w:t>
      </w:r>
      <w:r>
        <w:rPr>
          <w:rFonts w:ascii="Calibri" w:hAnsi="Calibri" w:cs="Calibri"/>
          <w:sz w:val="22"/>
          <w:szCs w:val="22"/>
        </w:rPr>
        <w:t>, jeżeli jest to zasadne,</w:t>
      </w:r>
      <w:r w:rsidRPr="00470663">
        <w:rPr>
          <w:rFonts w:ascii="Calibri" w:hAnsi="Calibri" w:cs="Calibri"/>
          <w:sz w:val="22"/>
          <w:szCs w:val="22"/>
        </w:rPr>
        <w:t xml:space="preserve"> instancji obiektów </w:t>
      </w:r>
      <w:r w:rsidRPr="00514790">
        <w:rPr>
          <w:rFonts w:ascii="Calibri" w:hAnsi="Calibri" w:cs="Calibri"/>
          <w:i/>
          <w:iCs/>
          <w:sz w:val="22"/>
          <w:szCs w:val="22"/>
        </w:rPr>
        <w:t>DokumentFormalny</w:t>
      </w:r>
      <w:r w:rsidRPr="00470663">
        <w:rPr>
          <w:rFonts w:ascii="Calibri" w:hAnsi="Calibri" w:cs="Calibri"/>
          <w:sz w:val="22"/>
          <w:szCs w:val="22"/>
        </w:rPr>
        <w:t>, reprezentujących dokumenty związane z aktem (np. opracowanie ekofizjograficzne</w:t>
      </w:r>
      <w:r w:rsidR="002441A5">
        <w:rPr>
          <w:rFonts w:ascii="Calibri" w:hAnsi="Calibri" w:cs="Calibri"/>
          <w:sz w:val="22"/>
          <w:szCs w:val="22"/>
        </w:rPr>
        <w:t>, decyzja o środowiskowych uwarunkowaniach</w:t>
      </w:r>
      <w:r w:rsidRPr="00470663">
        <w:rPr>
          <w:rFonts w:ascii="Calibri" w:hAnsi="Calibri" w:cs="Calibri"/>
          <w:sz w:val="22"/>
          <w:szCs w:val="22"/>
        </w:rPr>
        <w:t xml:space="preserve">). Obiekty te poprzez rolę asocjacyjną </w:t>
      </w:r>
      <w:r w:rsidRPr="005762BF">
        <w:rPr>
          <w:rFonts w:ascii="Calibri" w:hAnsi="Calibri" w:cs="Calibri"/>
          <w:i/>
          <w:sz w:val="22"/>
          <w:szCs w:val="22"/>
        </w:rPr>
        <w:t xml:space="preserve">dokument </w:t>
      </w:r>
      <w:r w:rsidRPr="00470663">
        <w:rPr>
          <w:rFonts w:ascii="Calibri" w:hAnsi="Calibri" w:cs="Calibri"/>
          <w:sz w:val="22"/>
          <w:szCs w:val="22"/>
        </w:rPr>
        <w:t xml:space="preserve">muszą być związane z nowym obiektem </w:t>
      </w:r>
      <w:r w:rsidRPr="00514790">
        <w:rPr>
          <w:rFonts w:ascii="Calibri" w:hAnsi="Calibri" w:cs="Calibri"/>
          <w:i/>
          <w:iCs/>
          <w:sz w:val="22"/>
          <w:szCs w:val="22"/>
        </w:rPr>
        <w:t>AktPlanowaniaPrzestrzennego</w:t>
      </w:r>
      <w:r w:rsidRPr="00470663">
        <w:rPr>
          <w:rFonts w:ascii="Calibri" w:hAnsi="Calibri" w:cs="Calibri"/>
          <w:sz w:val="22"/>
          <w:szCs w:val="22"/>
        </w:rPr>
        <w:t>.</w:t>
      </w:r>
    </w:p>
    <w:p w14:paraId="6C7C81DD" w14:textId="19DB5C39" w:rsidR="0074463C" w:rsidRPr="00AC177B" w:rsidRDefault="0074463C" w:rsidP="002441A5">
      <w:pPr>
        <w:tabs>
          <w:tab w:val="left" w:pos="284"/>
        </w:tabs>
        <w:spacing w:before="100" w:line="360" w:lineRule="auto"/>
        <w:jc w:val="both"/>
        <w:rPr>
          <w:rFonts w:ascii="Calibri" w:hAnsi="Calibri" w:cs="Calibri"/>
          <w:sz w:val="22"/>
          <w:szCs w:val="22"/>
        </w:rPr>
      </w:pPr>
      <w:r w:rsidRPr="0041047B">
        <w:rPr>
          <w:rFonts w:ascii="Calibri" w:hAnsi="Calibri" w:cs="Calibri"/>
          <w:b/>
          <w:bCs/>
          <w:sz w:val="22"/>
          <w:szCs w:val="22"/>
        </w:rPr>
        <w:t xml:space="preserve">UWAGA </w:t>
      </w:r>
      <w:r w:rsidR="007A79D1">
        <w:rPr>
          <w:rFonts w:ascii="Calibri" w:hAnsi="Calibri" w:cs="Calibri"/>
          <w:b/>
          <w:bCs/>
          <w:sz w:val="22"/>
          <w:szCs w:val="22"/>
        </w:rPr>
        <w:t>1</w:t>
      </w:r>
      <w:r w:rsidRPr="0041047B">
        <w:rPr>
          <w:rFonts w:ascii="Calibri" w:hAnsi="Calibri" w:cs="Calibri"/>
          <w:b/>
          <w:bCs/>
          <w:sz w:val="22"/>
          <w:szCs w:val="22"/>
        </w:rPr>
        <w:t xml:space="preserve">.  </w:t>
      </w:r>
      <w:r>
        <w:rPr>
          <w:rFonts w:ascii="Calibri" w:hAnsi="Calibri" w:cs="Calibri"/>
          <w:sz w:val="22"/>
          <w:szCs w:val="22"/>
        </w:rPr>
        <w:t xml:space="preserve">Dla obiektu </w:t>
      </w:r>
      <w:r w:rsidRPr="00AC177B">
        <w:rPr>
          <w:rFonts w:ascii="Calibri" w:hAnsi="Calibri" w:cs="Calibri"/>
          <w:i/>
          <w:sz w:val="22"/>
          <w:szCs w:val="20"/>
        </w:rPr>
        <w:t>Akt</w:t>
      </w:r>
      <w:r>
        <w:rPr>
          <w:rFonts w:ascii="Calibri" w:hAnsi="Calibri" w:cs="Calibri"/>
          <w:i/>
          <w:sz w:val="22"/>
          <w:szCs w:val="20"/>
        </w:rPr>
        <w:t>P</w:t>
      </w:r>
      <w:r w:rsidRPr="00AC177B">
        <w:rPr>
          <w:rFonts w:ascii="Calibri" w:hAnsi="Calibri" w:cs="Calibri"/>
          <w:i/>
          <w:sz w:val="22"/>
          <w:szCs w:val="20"/>
        </w:rPr>
        <w:t>lanowania</w:t>
      </w:r>
      <w:r>
        <w:rPr>
          <w:rFonts w:ascii="Calibri" w:hAnsi="Calibri" w:cs="Calibri"/>
          <w:i/>
          <w:sz w:val="22"/>
          <w:szCs w:val="20"/>
        </w:rPr>
        <w:t>P</w:t>
      </w:r>
      <w:r w:rsidRPr="00AC177B">
        <w:rPr>
          <w:rFonts w:ascii="Calibri" w:hAnsi="Calibri" w:cs="Calibri"/>
          <w:i/>
          <w:sz w:val="22"/>
          <w:szCs w:val="20"/>
        </w:rPr>
        <w:t>rzestrzennego</w:t>
      </w:r>
      <w:r>
        <w:rPr>
          <w:rFonts w:ascii="Calibri" w:hAnsi="Calibri" w:cs="Calibri"/>
          <w:i/>
          <w:sz w:val="22"/>
          <w:szCs w:val="20"/>
        </w:rPr>
        <w:t xml:space="preserve"> </w:t>
      </w:r>
      <w:r>
        <w:rPr>
          <w:rFonts w:ascii="Calibri" w:hAnsi="Calibri" w:cs="Calibri"/>
          <w:iCs/>
          <w:sz w:val="22"/>
          <w:szCs w:val="20"/>
        </w:rPr>
        <w:t xml:space="preserve">wchodzącego w skład danych w </w:t>
      </w:r>
      <w:r w:rsidRPr="00F26E80">
        <w:rPr>
          <w:rFonts w:ascii="Calibri" w:hAnsi="Calibri" w:cs="Calibri"/>
          <w:sz w:val="22"/>
          <w:szCs w:val="22"/>
        </w:rPr>
        <w:t>trakc</w:t>
      </w:r>
      <w:r>
        <w:rPr>
          <w:rFonts w:ascii="Calibri" w:hAnsi="Calibri" w:cs="Calibri"/>
          <w:sz w:val="22"/>
          <w:szCs w:val="22"/>
        </w:rPr>
        <w:t>ie przyjmowania</w:t>
      </w:r>
      <w:r w:rsidRPr="00AC177B" w:rsidDel="00FD4266">
        <w:rPr>
          <w:rFonts w:ascii="Calibri" w:hAnsi="Calibri" w:cs="Calibri"/>
          <w:sz w:val="22"/>
          <w:szCs w:val="22"/>
        </w:rPr>
        <w:t xml:space="preserve"> </w:t>
      </w:r>
      <w:r>
        <w:rPr>
          <w:rFonts w:ascii="Calibri" w:hAnsi="Calibri" w:cs="Calibri"/>
          <w:sz w:val="22"/>
          <w:szCs w:val="22"/>
        </w:rPr>
        <w:t>nie specyfikuje się informacji o dokumencie uchwalającym. Z punktu widzenia formalnego w momencie tworzenia tych danych taki dokumen</w:t>
      </w:r>
      <w:r w:rsidR="002441A5">
        <w:rPr>
          <w:rFonts w:ascii="Calibri" w:hAnsi="Calibri" w:cs="Calibri"/>
          <w:sz w:val="22"/>
          <w:szCs w:val="22"/>
        </w:rPr>
        <w:t>t nie został jeszcze utworzony.</w:t>
      </w:r>
    </w:p>
    <w:p w14:paraId="0C4A6979" w14:textId="77777777" w:rsidR="00D5376F" w:rsidRDefault="00D5376F" w:rsidP="00D5376F">
      <w:pPr>
        <w:rPr>
          <w:rFonts w:asciiTheme="majorHAnsi" w:hAnsiTheme="majorHAnsi" w:cstheme="majorHAnsi"/>
          <w:sz w:val="22"/>
          <w:lang w:eastAsia="en-GB"/>
        </w:rPr>
      </w:pPr>
    </w:p>
    <w:p w14:paraId="7408DB34" w14:textId="28D6E8DB" w:rsidR="00D5376F" w:rsidRDefault="005E1FF3" w:rsidP="00646831">
      <w:pPr>
        <w:spacing w:line="360" w:lineRule="auto"/>
        <w:rPr>
          <w:rFonts w:asciiTheme="majorHAnsi" w:hAnsiTheme="majorHAnsi" w:cstheme="majorHAnsi"/>
          <w:sz w:val="22"/>
        </w:rPr>
      </w:pPr>
      <w:r w:rsidRPr="00B31AB8">
        <w:rPr>
          <w:rFonts w:asciiTheme="majorHAnsi" w:hAnsiTheme="majorHAnsi" w:cstheme="majorHAnsi"/>
          <w:noProof/>
          <w:sz w:val="22"/>
        </w:rPr>
        <w:drawing>
          <wp:inline distT="0" distB="0" distL="0" distR="0" wp14:anchorId="57AFDD5E" wp14:editId="477B4FD5">
            <wp:extent cx="6121400" cy="4373617"/>
            <wp:effectExtent l="0" t="0" r="0" b="8255"/>
            <wp:docPr id="1766870850" name="Obraz 1766870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b.Schemat szczegółowy dane w trakcie przyjmowania - tworzenie.png"/>
                    <pic:cNvPicPr/>
                  </pic:nvPicPr>
                  <pic:blipFill>
                    <a:blip r:embed="rId159">
                      <a:extLst>
                        <a:ext uri="{28A0092B-C50C-407E-A947-70E740481C1C}">
                          <a14:useLocalDpi xmlns:a14="http://schemas.microsoft.com/office/drawing/2010/main" val="0"/>
                        </a:ext>
                      </a:extLst>
                    </a:blip>
                    <a:stretch>
                      <a:fillRect/>
                    </a:stretch>
                  </pic:blipFill>
                  <pic:spPr bwMode="auto">
                    <a:xfrm>
                      <a:off x="0" y="0"/>
                      <a:ext cx="6121400" cy="4373617"/>
                    </a:xfrm>
                    <a:prstGeom prst="rect">
                      <a:avLst/>
                    </a:prstGeom>
                    <a:ln>
                      <a:noFill/>
                    </a:ln>
                    <a:extLst>
                      <a:ext uri="{53640926-AAD7-44D8-BBD7-CCE9431645EC}">
                        <a14:shadowObscured xmlns:a14="http://schemas.microsoft.com/office/drawing/2010/main"/>
                      </a:ext>
                    </a:extLst>
                  </pic:spPr>
                </pic:pic>
              </a:graphicData>
            </a:graphic>
          </wp:inline>
        </w:drawing>
      </w:r>
    </w:p>
    <w:p w14:paraId="273EDF77" w14:textId="0C92DF55" w:rsidR="00D506D6" w:rsidRDefault="00D506D6" w:rsidP="00456DE7">
      <w:pPr>
        <w:pStyle w:val="Legenda"/>
      </w:pPr>
      <w:bookmarkStart w:id="483" w:name="_Toc72163554"/>
      <w:r w:rsidRPr="00921443">
        <w:rPr>
          <w:rFonts w:cs="Calibri"/>
          <w:noProof/>
        </w:rPr>
        <w:t xml:space="preserve">Rys.  </w:t>
      </w:r>
      <w:r w:rsidRPr="00921443">
        <w:rPr>
          <w:rFonts w:cs="Calibri"/>
          <w:noProof/>
        </w:rPr>
        <w:fldChar w:fldCharType="begin"/>
      </w:r>
      <w:r w:rsidRPr="00921443">
        <w:rPr>
          <w:rFonts w:cs="Calibri"/>
          <w:noProof/>
        </w:rPr>
        <w:instrText xml:space="preserve"> SEQ Rys._ \* ARABIC </w:instrText>
      </w:r>
      <w:r w:rsidRPr="00921443">
        <w:rPr>
          <w:rFonts w:cs="Calibri"/>
          <w:noProof/>
        </w:rPr>
        <w:fldChar w:fldCharType="separate"/>
      </w:r>
      <w:r w:rsidR="008A5BA4">
        <w:rPr>
          <w:rFonts w:cs="Calibri"/>
          <w:noProof/>
        </w:rPr>
        <w:t>39</w:t>
      </w:r>
      <w:r w:rsidRPr="00921443">
        <w:rPr>
          <w:rFonts w:cs="Calibri"/>
          <w:noProof/>
        </w:rPr>
        <w:fldChar w:fldCharType="end"/>
      </w:r>
      <w:r w:rsidRPr="00921443">
        <w:rPr>
          <w:rFonts w:cs="Calibri"/>
          <w:noProof/>
        </w:rPr>
        <w:t xml:space="preserve"> – </w:t>
      </w:r>
      <w:r w:rsidRPr="00921443">
        <w:rPr>
          <w:szCs w:val="20"/>
        </w:rPr>
        <w:t xml:space="preserve">Schemat </w:t>
      </w:r>
      <w:r>
        <w:t>szczegółowy</w:t>
      </w:r>
      <w:r w:rsidRPr="00921443">
        <w:t xml:space="preserve"> </w:t>
      </w:r>
      <w:r>
        <w:t>–</w:t>
      </w:r>
      <w:r w:rsidRPr="00921443">
        <w:t xml:space="preserve"> </w:t>
      </w:r>
      <w:r>
        <w:t>procedura tworzenia danych w trakcie przyjmowania</w:t>
      </w:r>
      <w:bookmarkEnd w:id="483"/>
    </w:p>
    <w:p w14:paraId="12CE4AF6" w14:textId="43E36276" w:rsidR="00D5376F" w:rsidRDefault="00D5376F" w:rsidP="00D5376F">
      <w:pPr>
        <w:rPr>
          <w:rFonts w:asciiTheme="majorHAnsi" w:hAnsiTheme="majorHAnsi" w:cstheme="majorHAnsi"/>
          <w:sz w:val="22"/>
        </w:rPr>
      </w:pPr>
    </w:p>
    <w:p w14:paraId="1EE5022D" w14:textId="2F99E058" w:rsidR="00D5376F" w:rsidRDefault="003C68B6" w:rsidP="0064078B">
      <w:pPr>
        <w:spacing w:line="360" w:lineRule="auto"/>
        <w:jc w:val="both"/>
        <w:rPr>
          <w:rFonts w:ascii="Calibri" w:hAnsi="Calibri" w:cs="Calibri"/>
          <w:b/>
          <w:bCs/>
          <w:sz w:val="22"/>
          <w:szCs w:val="22"/>
        </w:rPr>
      </w:pPr>
      <w:r w:rsidRPr="00946319">
        <w:rPr>
          <w:rFonts w:ascii="Calibri" w:hAnsi="Calibri" w:cs="Calibri"/>
          <w:b/>
          <w:bCs/>
          <w:sz w:val="22"/>
          <w:szCs w:val="22"/>
        </w:rPr>
        <w:t xml:space="preserve">Przykład 1: </w:t>
      </w:r>
      <w:r w:rsidR="00946319" w:rsidRPr="00946319">
        <w:rPr>
          <w:rFonts w:ascii="Calibri" w:hAnsi="Calibri" w:cs="Calibri"/>
          <w:bCs/>
          <w:sz w:val="22"/>
          <w:szCs w:val="22"/>
        </w:rPr>
        <w:t>W związku z</w:t>
      </w:r>
      <w:r w:rsidR="00946319">
        <w:rPr>
          <w:rFonts w:ascii="Calibri" w:hAnsi="Calibri" w:cs="Calibri"/>
          <w:b/>
          <w:bCs/>
          <w:sz w:val="22"/>
          <w:szCs w:val="22"/>
        </w:rPr>
        <w:t xml:space="preserve"> </w:t>
      </w:r>
      <w:r w:rsidR="00946319">
        <w:rPr>
          <w:rFonts w:ascii="Calibri" w:hAnsi="Calibri" w:cs="Calibri"/>
          <w:bCs/>
          <w:sz w:val="22"/>
          <w:szCs w:val="22"/>
        </w:rPr>
        <w:t xml:space="preserve">zakończeniem procedury planistycznej wójt przygotował projekt uchwały wraz </w:t>
      </w:r>
      <w:r w:rsidR="0064078B">
        <w:rPr>
          <w:rFonts w:ascii="Calibri" w:hAnsi="Calibri" w:cs="Calibri"/>
          <w:bCs/>
          <w:sz w:val="22"/>
          <w:szCs w:val="22"/>
        </w:rPr>
        <w:br/>
      </w:r>
      <w:r w:rsidR="00946319">
        <w:rPr>
          <w:rFonts w:ascii="Calibri" w:hAnsi="Calibri" w:cs="Calibri"/>
          <w:bCs/>
          <w:sz w:val="22"/>
          <w:szCs w:val="22"/>
        </w:rPr>
        <w:t xml:space="preserve">z załącznikami. </w:t>
      </w:r>
      <w:r w:rsidRPr="00946319">
        <w:rPr>
          <w:rFonts w:ascii="Calibri" w:hAnsi="Calibri" w:cs="Calibri"/>
          <w:bCs/>
          <w:sz w:val="22"/>
          <w:szCs w:val="22"/>
        </w:rPr>
        <w:t>W dniu</w:t>
      </w:r>
      <w:r w:rsidR="00684490" w:rsidRPr="00946319">
        <w:rPr>
          <w:rFonts w:ascii="Calibri" w:hAnsi="Calibri" w:cs="Calibri"/>
          <w:bCs/>
          <w:sz w:val="22"/>
          <w:szCs w:val="22"/>
        </w:rPr>
        <w:t xml:space="preserve"> 2</w:t>
      </w:r>
      <w:r w:rsidRPr="00946319">
        <w:rPr>
          <w:rFonts w:ascii="Calibri" w:hAnsi="Calibri" w:cs="Calibri"/>
          <w:bCs/>
          <w:sz w:val="22"/>
          <w:szCs w:val="22"/>
        </w:rPr>
        <w:t xml:space="preserve"> </w:t>
      </w:r>
      <w:r w:rsidR="00684490" w:rsidRPr="00946319">
        <w:rPr>
          <w:rFonts w:ascii="Calibri" w:hAnsi="Calibri" w:cs="Calibri"/>
          <w:bCs/>
          <w:sz w:val="22"/>
          <w:szCs w:val="22"/>
        </w:rPr>
        <w:t xml:space="preserve">lutego 2021 r. </w:t>
      </w:r>
      <w:r w:rsidRPr="00946319">
        <w:rPr>
          <w:rFonts w:ascii="Calibri" w:hAnsi="Calibri" w:cs="Calibri"/>
          <w:bCs/>
          <w:sz w:val="22"/>
          <w:szCs w:val="22"/>
        </w:rPr>
        <w:t xml:space="preserve">Rada Gminy </w:t>
      </w:r>
      <w:r w:rsidR="00684490" w:rsidRPr="00946319">
        <w:rPr>
          <w:rFonts w:ascii="Calibri" w:hAnsi="Calibri" w:cs="Calibri"/>
          <w:bCs/>
          <w:sz w:val="22"/>
          <w:szCs w:val="22"/>
        </w:rPr>
        <w:t xml:space="preserve">otrzymała </w:t>
      </w:r>
      <w:r w:rsidR="00946319">
        <w:rPr>
          <w:rFonts w:ascii="Calibri" w:hAnsi="Calibri" w:cs="Calibri"/>
          <w:bCs/>
          <w:sz w:val="22"/>
          <w:szCs w:val="22"/>
        </w:rPr>
        <w:t>projekt uchwały</w:t>
      </w:r>
      <w:r w:rsidR="00684490" w:rsidRPr="00946319">
        <w:rPr>
          <w:rFonts w:ascii="Calibri" w:hAnsi="Calibri" w:cs="Calibri"/>
          <w:bCs/>
          <w:sz w:val="22"/>
          <w:szCs w:val="22"/>
        </w:rPr>
        <w:t xml:space="preserve"> w sprawie przyjęcia miejscowego planu zagospodarowania przestrzennego wraz z załącznikami w związku z zaplanowaną sesją Rady Gminy w dniu 11 lutego 2021 r. Jednym z załączników są dane przestrzenne (w formie pliku GML) </w:t>
      </w:r>
      <w:r w:rsidR="0064078B">
        <w:rPr>
          <w:rFonts w:ascii="Calibri" w:hAnsi="Calibri" w:cs="Calibri"/>
          <w:bCs/>
          <w:sz w:val="22"/>
          <w:szCs w:val="22"/>
        </w:rPr>
        <w:br/>
      </w:r>
      <w:r w:rsidR="00684490" w:rsidRPr="00946319">
        <w:rPr>
          <w:rFonts w:ascii="Calibri" w:hAnsi="Calibri" w:cs="Calibri"/>
          <w:bCs/>
          <w:sz w:val="22"/>
          <w:szCs w:val="22"/>
        </w:rPr>
        <w:t xml:space="preserve">o statusie „ w </w:t>
      </w:r>
      <w:r w:rsidR="00D94138">
        <w:rPr>
          <w:rFonts w:ascii="Calibri" w:hAnsi="Calibri" w:cs="Calibri"/>
          <w:bCs/>
          <w:sz w:val="22"/>
          <w:szCs w:val="22"/>
        </w:rPr>
        <w:t>trakcie przyjmowania</w:t>
      </w:r>
      <w:r w:rsidR="00684490" w:rsidRPr="00946319">
        <w:rPr>
          <w:rFonts w:ascii="Calibri" w:hAnsi="Calibri" w:cs="Calibri"/>
          <w:bCs/>
          <w:sz w:val="22"/>
          <w:szCs w:val="22"/>
        </w:rPr>
        <w:t xml:space="preserve">” obejmujące obiekty: obiekt </w:t>
      </w:r>
      <w:r w:rsidR="00684490" w:rsidRPr="00946319">
        <w:rPr>
          <w:rFonts w:ascii="Calibri" w:hAnsi="Calibri" w:cs="Calibri"/>
          <w:bCs/>
          <w:i/>
          <w:sz w:val="22"/>
          <w:szCs w:val="22"/>
        </w:rPr>
        <w:t>AktPlanowaniaPrzestrzennego</w:t>
      </w:r>
      <w:r w:rsidR="00684490" w:rsidRPr="00946319">
        <w:rPr>
          <w:rFonts w:ascii="Calibri" w:hAnsi="Calibri" w:cs="Calibri"/>
          <w:bCs/>
          <w:sz w:val="22"/>
          <w:szCs w:val="22"/>
        </w:rPr>
        <w:t xml:space="preserve"> (reprezentującego granicę aktu z atrybutami), 2 obiekty </w:t>
      </w:r>
      <w:r w:rsidR="00684490" w:rsidRPr="00946319">
        <w:rPr>
          <w:rFonts w:ascii="Calibri" w:hAnsi="Calibri" w:cs="Calibri"/>
          <w:bCs/>
          <w:i/>
          <w:sz w:val="22"/>
          <w:szCs w:val="22"/>
        </w:rPr>
        <w:t>RysunekAktuPlanowaniaPrzestrzennego</w:t>
      </w:r>
      <w:r w:rsidR="00684490" w:rsidRPr="00946319">
        <w:rPr>
          <w:rFonts w:ascii="Calibri" w:hAnsi="Calibri" w:cs="Calibri"/>
          <w:bCs/>
          <w:sz w:val="22"/>
          <w:szCs w:val="22"/>
        </w:rPr>
        <w:t xml:space="preserve"> (reprezentującego 2 załączniki graficzne do aktu), 4 obiekty </w:t>
      </w:r>
      <w:r w:rsidR="00684490" w:rsidRPr="00946319">
        <w:rPr>
          <w:rFonts w:ascii="Calibri" w:hAnsi="Calibri" w:cs="Calibri"/>
          <w:bCs/>
          <w:i/>
          <w:sz w:val="22"/>
          <w:szCs w:val="22"/>
        </w:rPr>
        <w:t>DokumentFormalny</w:t>
      </w:r>
      <w:r w:rsidR="00684490" w:rsidRPr="00946319">
        <w:rPr>
          <w:rFonts w:ascii="Calibri" w:hAnsi="Calibri" w:cs="Calibri"/>
          <w:bCs/>
          <w:sz w:val="22"/>
          <w:szCs w:val="22"/>
        </w:rPr>
        <w:t xml:space="preserve"> (reprezentujące kolejno: uchwałę w sprawie przystąpienia, uchwałę w sprawie zmiany uchwały o przystąpieniu, prognozę oddziaływania na środowisko oraz decyzję w sprawie zmiany przeznaczenia gruntów rolnych na cele nierolnicze).</w:t>
      </w:r>
      <w:r w:rsidR="00684490" w:rsidRPr="00946319" w:rsidDel="003C68B6">
        <w:rPr>
          <w:rFonts w:ascii="Calibri" w:hAnsi="Calibri" w:cs="Calibri"/>
          <w:bCs/>
          <w:sz w:val="22"/>
          <w:szCs w:val="22"/>
        </w:rPr>
        <w:t xml:space="preserve"> </w:t>
      </w:r>
      <w:r w:rsidR="00684490" w:rsidRPr="00946319">
        <w:rPr>
          <w:rFonts w:ascii="Calibri" w:hAnsi="Calibri" w:cs="Calibri"/>
          <w:bCs/>
          <w:sz w:val="22"/>
          <w:szCs w:val="22"/>
        </w:rPr>
        <w:t xml:space="preserve">Na sesji Rady Gminy w dniu 11 lutego </w:t>
      </w:r>
      <w:r w:rsidR="00946319" w:rsidRPr="00946319">
        <w:rPr>
          <w:rFonts w:ascii="Calibri" w:hAnsi="Calibri" w:cs="Calibri"/>
          <w:bCs/>
          <w:sz w:val="22"/>
          <w:szCs w:val="22"/>
        </w:rPr>
        <w:t>uchwała w sprawie przyjęcia miejscowego planu zagospodarowania przestrzennego została uchwalona</w:t>
      </w:r>
      <w:r w:rsidR="00946319">
        <w:rPr>
          <w:rFonts w:ascii="Calibri" w:hAnsi="Calibri" w:cs="Calibri"/>
          <w:bCs/>
          <w:sz w:val="22"/>
          <w:szCs w:val="22"/>
        </w:rPr>
        <w:t xml:space="preserve"> w projektowanym kształcie</w:t>
      </w:r>
      <w:r w:rsidR="00946319" w:rsidRPr="00946319">
        <w:rPr>
          <w:rFonts w:ascii="Calibri" w:hAnsi="Calibri" w:cs="Calibri"/>
          <w:bCs/>
          <w:sz w:val="22"/>
          <w:szCs w:val="22"/>
        </w:rPr>
        <w:t>, co potwierdza podpis Przewodniczącego Rady Gminy złożony pod uchwałą i załącznikami do uchwały (w przypadku załącznika, którym są dane przestrzenne</w:t>
      </w:r>
      <w:r w:rsidR="00D94138">
        <w:rPr>
          <w:rFonts w:ascii="Calibri" w:hAnsi="Calibri" w:cs="Calibri"/>
          <w:bCs/>
          <w:sz w:val="22"/>
          <w:szCs w:val="22"/>
        </w:rPr>
        <w:t>,</w:t>
      </w:r>
      <w:r w:rsidR="00946319" w:rsidRPr="00946319">
        <w:rPr>
          <w:rFonts w:ascii="Calibri" w:hAnsi="Calibri" w:cs="Calibri"/>
          <w:bCs/>
          <w:sz w:val="22"/>
          <w:szCs w:val="22"/>
        </w:rPr>
        <w:t xml:space="preserve"> jest to podpis elektroniczny).</w:t>
      </w:r>
      <w:r w:rsidR="00946319" w:rsidRPr="00946319">
        <w:rPr>
          <w:rFonts w:ascii="Calibri" w:hAnsi="Calibri" w:cs="Calibri"/>
          <w:b/>
          <w:bCs/>
          <w:sz w:val="22"/>
          <w:szCs w:val="22"/>
        </w:rPr>
        <w:t xml:space="preserve"> </w:t>
      </w:r>
    </w:p>
    <w:p w14:paraId="066AC6BE" w14:textId="0D444568" w:rsidR="00FC6DA9" w:rsidRDefault="00CF7540" w:rsidP="00CF7540">
      <w:pPr>
        <w:pStyle w:val="Nagwek2"/>
        <w:spacing w:line="360" w:lineRule="auto"/>
        <w:rPr>
          <w:rFonts w:ascii="Calibri" w:hAnsi="Calibri" w:cs="Calibri"/>
          <w:lang w:val="pl-PL"/>
        </w:rPr>
      </w:pPr>
      <w:bookmarkStart w:id="484" w:name="_Toc72329086"/>
      <w:r>
        <w:rPr>
          <w:rFonts w:ascii="Calibri" w:hAnsi="Calibri" w:cs="Calibri"/>
          <w:lang w:val="pl-PL"/>
        </w:rPr>
        <w:t>Utrzymywanie danych</w:t>
      </w:r>
      <w:r w:rsidR="00FC6DA9">
        <w:rPr>
          <w:rFonts w:ascii="Calibri" w:hAnsi="Calibri" w:cs="Calibri"/>
          <w:lang w:val="pl-PL"/>
        </w:rPr>
        <w:t xml:space="preserve"> – utworzenie zbioru danych przestrzennych</w:t>
      </w:r>
      <w:bookmarkEnd w:id="484"/>
    </w:p>
    <w:p w14:paraId="414B2FC0" w14:textId="3DFA6066" w:rsidR="00E3080B" w:rsidRPr="00152939" w:rsidRDefault="00E3080B" w:rsidP="00E3080B">
      <w:pPr>
        <w:spacing w:line="360" w:lineRule="auto"/>
        <w:jc w:val="both"/>
        <w:rPr>
          <w:rFonts w:ascii="Calibri" w:hAnsi="Calibri" w:cs="Calibri"/>
          <w:sz w:val="22"/>
          <w:szCs w:val="22"/>
        </w:rPr>
      </w:pPr>
      <w:r>
        <w:rPr>
          <w:rFonts w:ascii="Calibri" w:hAnsi="Calibri" w:cs="Calibri"/>
          <w:sz w:val="22"/>
          <w:szCs w:val="22"/>
        </w:rPr>
        <w:t xml:space="preserve">Ogólne informacje </w:t>
      </w:r>
      <w:r w:rsidRPr="008C4471">
        <w:rPr>
          <w:rFonts w:ascii="Calibri" w:hAnsi="Calibri" w:cs="Calibri"/>
          <w:sz w:val="22"/>
          <w:szCs w:val="22"/>
        </w:rPr>
        <w:t xml:space="preserve">dotyczące </w:t>
      </w:r>
      <w:r w:rsidR="00D506D6">
        <w:rPr>
          <w:rFonts w:ascii="Calibri" w:hAnsi="Calibri" w:cs="Calibri"/>
          <w:sz w:val="22"/>
          <w:szCs w:val="22"/>
        </w:rPr>
        <w:t>utworzenia</w:t>
      </w:r>
      <w:r w:rsidRPr="00AC177B">
        <w:rPr>
          <w:rFonts w:ascii="Calibri" w:hAnsi="Calibri" w:cs="Calibri"/>
          <w:sz w:val="22"/>
          <w:szCs w:val="22"/>
        </w:rPr>
        <w:t xml:space="preserve"> zbioru</w:t>
      </w:r>
      <w:r>
        <w:rPr>
          <w:rFonts w:ascii="Calibri" w:hAnsi="Calibri" w:cs="Calibri"/>
          <w:sz w:val="22"/>
          <w:szCs w:val="22"/>
        </w:rPr>
        <w:t xml:space="preserve"> </w:t>
      </w:r>
      <w:r w:rsidR="00D506D6" w:rsidRPr="00D506D6">
        <w:rPr>
          <w:rFonts w:ascii="Calibri" w:hAnsi="Calibri" w:cs="Calibri"/>
          <w:sz w:val="22"/>
          <w:szCs w:val="22"/>
        </w:rPr>
        <w:t xml:space="preserve">danych przestrzennych </w:t>
      </w:r>
      <w:r>
        <w:rPr>
          <w:rFonts w:ascii="Calibri" w:hAnsi="Calibri" w:cs="Calibri"/>
          <w:sz w:val="22"/>
          <w:szCs w:val="22"/>
        </w:rPr>
        <w:t xml:space="preserve">opisano w rozdziale </w:t>
      </w:r>
      <w:r w:rsidR="00E40BF7" w:rsidRPr="00E40BF7">
        <w:rPr>
          <w:rFonts w:ascii="Calibri" w:hAnsi="Calibri" w:cs="Calibri"/>
          <w:b/>
          <w:sz w:val="22"/>
          <w:szCs w:val="22"/>
        </w:rPr>
        <w:fldChar w:fldCharType="begin"/>
      </w:r>
      <w:r w:rsidR="00E40BF7" w:rsidRPr="00E40BF7">
        <w:rPr>
          <w:rFonts w:ascii="Calibri" w:hAnsi="Calibri" w:cs="Calibri"/>
          <w:b/>
          <w:sz w:val="22"/>
          <w:szCs w:val="22"/>
        </w:rPr>
        <w:instrText xml:space="preserve"> REF _Ref72162405 \r \h </w:instrText>
      </w:r>
      <w:r w:rsidR="00E40BF7">
        <w:rPr>
          <w:rFonts w:ascii="Calibri" w:hAnsi="Calibri" w:cs="Calibri"/>
          <w:b/>
          <w:sz w:val="22"/>
          <w:szCs w:val="22"/>
        </w:rPr>
        <w:instrText xml:space="preserve"> \* MERGEFORMAT </w:instrText>
      </w:r>
      <w:r w:rsidR="00E40BF7" w:rsidRPr="00E40BF7">
        <w:rPr>
          <w:rFonts w:ascii="Calibri" w:hAnsi="Calibri" w:cs="Calibri"/>
          <w:b/>
          <w:sz w:val="22"/>
          <w:szCs w:val="22"/>
        </w:rPr>
      </w:r>
      <w:r w:rsidR="00E40BF7" w:rsidRPr="00E40BF7">
        <w:rPr>
          <w:rFonts w:ascii="Calibri" w:hAnsi="Calibri" w:cs="Calibri"/>
          <w:b/>
          <w:sz w:val="22"/>
          <w:szCs w:val="22"/>
        </w:rPr>
        <w:fldChar w:fldCharType="separate"/>
      </w:r>
      <w:r w:rsidR="008A5BA4">
        <w:rPr>
          <w:rFonts w:ascii="Calibri" w:hAnsi="Calibri" w:cs="Calibri"/>
          <w:b/>
          <w:sz w:val="22"/>
          <w:szCs w:val="22"/>
        </w:rPr>
        <w:t>10</w:t>
      </w:r>
      <w:r w:rsidR="00E40BF7" w:rsidRPr="00E40BF7">
        <w:rPr>
          <w:rFonts w:ascii="Calibri" w:hAnsi="Calibri" w:cs="Calibri"/>
          <w:b/>
          <w:sz w:val="22"/>
          <w:szCs w:val="22"/>
        </w:rPr>
        <w:fldChar w:fldCharType="end"/>
      </w:r>
      <w:r w:rsidR="00E40BF7">
        <w:rPr>
          <w:rFonts w:ascii="Calibri" w:hAnsi="Calibri" w:cs="Calibri"/>
          <w:sz w:val="22"/>
          <w:szCs w:val="22"/>
        </w:rPr>
        <w:t xml:space="preserve"> </w:t>
      </w:r>
      <w:r w:rsidR="00E40BF7">
        <w:rPr>
          <w:rFonts w:ascii="Calibri" w:hAnsi="Calibri" w:cs="Calibri"/>
          <w:sz w:val="22"/>
          <w:szCs w:val="22"/>
        </w:rPr>
        <w:fldChar w:fldCharType="begin"/>
      </w:r>
      <w:r w:rsidR="00E40BF7">
        <w:rPr>
          <w:rFonts w:ascii="Calibri" w:hAnsi="Calibri" w:cs="Calibri"/>
          <w:sz w:val="22"/>
          <w:szCs w:val="22"/>
        </w:rPr>
        <w:instrText xml:space="preserve"> REF _Ref72162408 \h </w:instrText>
      </w:r>
      <w:r w:rsidR="00E40BF7">
        <w:rPr>
          <w:rFonts w:ascii="Calibri" w:hAnsi="Calibri" w:cs="Calibri"/>
          <w:sz w:val="22"/>
          <w:szCs w:val="22"/>
        </w:rPr>
      </w:r>
      <w:r w:rsidR="00E40BF7">
        <w:rPr>
          <w:rFonts w:ascii="Calibri" w:hAnsi="Calibri" w:cs="Calibri"/>
          <w:sz w:val="22"/>
          <w:szCs w:val="22"/>
        </w:rPr>
        <w:fldChar w:fldCharType="separate"/>
      </w:r>
      <w:r w:rsidR="008A5BA4" w:rsidRPr="00E23507">
        <w:rPr>
          <w:rFonts w:ascii="Calibri" w:hAnsi="Calibri" w:cs="Calibri"/>
          <w:b/>
          <w:bCs/>
          <w:iCs/>
          <w:color w:val="000000" w:themeColor="text1"/>
        </w:rPr>
        <w:t>Utrzymanie danych</w:t>
      </w:r>
      <w:r w:rsidR="00E40BF7">
        <w:rPr>
          <w:rFonts w:ascii="Calibri" w:hAnsi="Calibri" w:cs="Calibri"/>
          <w:sz w:val="22"/>
          <w:szCs w:val="22"/>
        </w:rPr>
        <w:fldChar w:fldCharType="end"/>
      </w:r>
      <w:r>
        <w:rPr>
          <w:rFonts w:ascii="Calibri" w:hAnsi="Calibri" w:cs="Calibri"/>
          <w:sz w:val="22"/>
          <w:szCs w:val="22"/>
        </w:rPr>
        <w:t>.</w:t>
      </w:r>
    </w:p>
    <w:p w14:paraId="079A30B4" w14:textId="77777777" w:rsidR="00E3080B" w:rsidRPr="00E3080B" w:rsidRDefault="00E3080B" w:rsidP="00E3080B">
      <w:pPr>
        <w:rPr>
          <w:lang w:eastAsia="en-GB"/>
        </w:rPr>
      </w:pPr>
    </w:p>
    <w:p w14:paraId="5010714E" w14:textId="054DE1FF" w:rsidR="0074463C" w:rsidRPr="008242D0" w:rsidRDefault="0074463C" w:rsidP="001D2193">
      <w:pPr>
        <w:pStyle w:val="Nagwek3"/>
        <w:spacing w:after="160" w:line="360" w:lineRule="auto"/>
        <w:ind w:left="720"/>
        <w:rPr>
          <w:rFonts w:ascii="Calibri" w:hAnsi="Calibri" w:cs="Calibri"/>
          <w:sz w:val="26"/>
          <w:szCs w:val="26"/>
          <w:lang w:val="pl-PL"/>
        </w:rPr>
      </w:pPr>
      <w:bookmarkStart w:id="485" w:name="_Ref72162679"/>
      <w:bookmarkStart w:id="486" w:name="_Ref72162684"/>
      <w:bookmarkStart w:id="487" w:name="_Ref72163139"/>
      <w:bookmarkStart w:id="488" w:name="_Ref72163144"/>
      <w:bookmarkStart w:id="489" w:name="_Toc72329087"/>
      <w:r w:rsidRPr="00DF5D10">
        <w:rPr>
          <w:rFonts w:ascii="Calibri" w:hAnsi="Calibri" w:cs="Calibri"/>
          <w:sz w:val="26"/>
          <w:szCs w:val="26"/>
          <w:lang w:val="pl-PL"/>
        </w:rPr>
        <w:t xml:space="preserve">Procedura </w:t>
      </w:r>
      <w:r>
        <w:rPr>
          <w:rFonts w:ascii="Calibri" w:hAnsi="Calibri" w:cs="Calibri"/>
          <w:sz w:val="26"/>
          <w:szCs w:val="26"/>
          <w:lang w:val="pl-PL"/>
        </w:rPr>
        <w:t xml:space="preserve">utworzenia zbioru </w:t>
      </w:r>
      <w:r w:rsidRPr="00DF5D10">
        <w:rPr>
          <w:rFonts w:ascii="Calibri" w:hAnsi="Calibri" w:cs="Calibri"/>
          <w:sz w:val="26"/>
          <w:szCs w:val="26"/>
          <w:lang w:val="pl-PL"/>
        </w:rPr>
        <w:t>danych</w:t>
      </w:r>
      <w:bookmarkEnd w:id="485"/>
      <w:bookmarkEnd w:id="486"/>
      <w:bookmarkEnd w:id="487"/>
      <w:bookmarkEnd w:id="488"/>
      <w:bookmarkEnd w:id="489"/>
    </w:p>
    <w:p w14:paraId="21D7A62A" w14:textId="2A14479E" w:rsidR="0074463C" w:rsidRDefault="0074463C" w:rsidP="0064078B">
      <w:pPr>
        <w:tabs>
          <w:tab w:val="left" w:pos="284"/>
        </w:tabs>
        <w:spacing w:before="100" w:after="240" w:line="360" w:lineRule="auto"/>
        <w:jc w:val="both"/>
        <w:rPr>
          <w:rFonts w:ascii="Calibri" w:hAnsi="Calibri" w:cs="Calibri"/>
          <w:sz w:val="22"/>
          <w:szCs w:val="22"/>
        </w:rPr>
      </w:pPr>
      <w:r w:rsidRPr="18E6F029">
        <w:rPr>
          <w:rFonts w:ascii="Calibri" w:hAnsi="Calibri" w:cs="Calibri"/>
          <w:sz w:val="22"/>
          <w:szCs w:val="22"/>
        </w:rPr>
        <w:t>Danymi źródłowymi do utworzenia zbioru danych przestrzennych są dane przestrzenne, które zostały opub</w:t>
      </w:r>
      <w:r w:rsidR="008E308B">
        <w:rPr>
          <w:rFonts w:ascii="Calibri" w:hAnsi="Calibri" w:cs="Calibri"/>
          <w:sz w:val="22"/>
          <w:szCs w:val="22"/>
        </w:rPr>
        <w:t>likowane w dzienniku urzędowym</w:t>
      </w:r>
      <w:r>
        <w:rPr>
          <w:rFonts w:ascii="Calibri" w:hAnsi="Calibri" w:cs="Calibri"/>
          <w:sz w:val="22"/>
          <w:szCs w:val="22"/>
        </w:rPr>
        <w:t xml:space="preserve">, </w:t>
      </w:r>
      <w:r w:rsidRPr="18E6F029">
        <w:rPr>
          <w:rFonts w:ascii="Calibri" w:hAnsi="Calibri" w:cs="Calibri"/>
          <w:sz w:val="22"/>
          <w:szCs w:val="22"/>
        </w:rPr>
        <w:t>dane przestrzenne</w:t>
      </w:r>
      <w:r w:rsidR="008E308B">
        <w:rPr>
          <w:rFonts w:ascii="Calibri" w:hAnsi="Calibri" w:cs="Calibri"/>
          <w:sz w:val="22"/>
          <w:szCs w:val="22"/>
        </w:rPr>
        <w:t xml:space="preserve"> załączone do uchwalonego aktu</w:t>
      </w:r>
      <w:r w:rsidR="00E70428">
        <w:rPr>
          <w:rFonts w:ascii="Calibri" w:hAnsi="Calibri" w:cs="Calibri"/>
          <w:sz w:val="22"/>
          <w:szCs w:val="22"/>
        </w:rPr>
        <w:t xml:space="preserve"> (w przypadku studium)</w:t>
      </w:r>
      <w:r w:rsidRPr="18E6F029">
        <w:rPr>
          <w:rFonts w:ascii="Calibri" w:hAnsi="Calibri" w:cs="Calibri"/>
          <w:sz w:val="22"/>
          <w:szCs w:val="22"/>
        </w:rPr>
        <w:t xml:space="preserve">, </w:t>
      </w:r>
      <w:r>
        <w:rPr>
          <w:rFonts w:ascii="Calibri" w:hAnsi="Calibri" w:cs="Calibri"/>
          <w:sz w:val="22"/>
          <w:szCs w:val="22"/>
        </w:rPr>
        <w:t xml:space="preserve">bądź dane tworzone dla aktów </w:t>
      </w:r>
      <w:r w:rsidR="008E308B">
        <w:rPr>
          <w:rFonts w:ascii="Calibri" w:hAnsi="Calibri" w:cs="Calibri"/>
          <w:sz w:val="22"/>
          <w:szCs w:val="22"/>
        </w:rPr>
        <w:t>planowania przestrzennego</w:t>
      </w:r>
      <w:r>
        <w:rPr>
          <w:rFonts w:ascii="Calibri" w:hAnsi="Calibri" w:cs="Calibri"/>
          <w:sz w:val="22"/>
          <w:szCs w:val="22"/>
        </w:rPr>
        <w:t xml:space="preserve"> obowiązujących w dniu 31.10.2020 r.</w:t>
      </w:r>
      <w:r w:rsidR="008E308B">
        <w:rPr>
          <w:rFonts w:ascii="Calibri" w:hAnsi="Calibri" w:cs="Calibri"/>
          <w:sz w:val="22"/>
          <w:szCs w:val="22"/>
        </w:rPr>
        <w:t xml:space="preserve"> </w:t>
      </w:r>
      <w:r w:rsidR="002441A5">
        <w:rPr>
          <w:rFonts w:ascii="Calibri" w:hAnsi="Calibri" w:cs="Calibri"/>
          <w:sz w:val="22"/>
          <w:szCs w:val="22"/>
        </w:rPr>
        <w:br/>
      </w:r>
      <w:r w:rsidR="008E308B">
        <w:rPr>
          <w:rFonts w:ascii="Calibri" w:hAnsi="Calibri" w:cs="Calibri"/>
          <w:sz w:val="22"/>
          <w:szCs w:val="22"/>
        </w:rPr>
        <w:t xml:space="preserve">Zbiór danych </w:t>
      </w:r>
      <w:r w:rsidR="002441A5" w:rsidRPr="18E6F029">
        <w:rPr>
          <w:rFonts w:ascii="Calibri" w:hAnsi="Calibri" w:cs="Calibri"/>
          <w:sz w:val="22"/>
          <w:szCs w:val="22"/>
        </w:rPr>
        <w:t xml:space="preserve">przestrzennych </w:t>
      </w:r>
      <w:r w:rsidR="0020133B">
        <w:rPr>
          <w:rFonts w:ascii="Calibri" w:hAnsi="Calibri" w:cs="Calibri"/>
          <w:sz w:val="22"/>
          <w:szCs w:val="22"/>
        </w:rPr>
        <w:t xml:space="preserve">tworzy się w momencie włączenia do niego </w:t>
      </w:r>
      <w:r w:rsidR="008E308B">
        <w:rPr>
          <w:rFonts w:ascii="Calibri" w:hAnsi="Calibri" w:cs="Calibri"/>
          <w:sz w:val="22"/>
          <w:szCs w:val="22"/>
        </w:rPr>
        <w:t xml:space="preserve"> pierwsz</w:t>
      </w:r>
      <w:r w:rsidR="00700F84">
        <w:rPr>
          <w:rFonts w:ascii="Calibri" w:hAnsi="Calibri" w:cs="Calibri"/>
          <w:sz w:val="22"/>
          <w:szCs w:val="22"/>
        </w:rPr>
        <w:t>ych</w:t>
      </w:r>
      <w:r w:rsidR="008E308B">
        <w:rPr>
          <w:rFonts w:ascii="Calibri" w:hAnsi="Calibri" w:cs="Calibri"/>
          <w:sz w:val="22"/>
          <w:szCs w:val="22"/>
        </w:rPr>
        <w:t xml:space="preserve"> dan</w:t>
      </w:r>
      <w:r w:rsidR="00700F84">
        <w:rPr>
          <w:rFonts w:ascii="Calibri" w:hAnsi="Calibri" w:cs="Calibri"/>
          <w:sz w:val="22"/>
          <w:szCs w:val="22"/>
        </w:rPr>
        <w:t>ych</w:t>
      </w:r>
      <w:r w:rsidR="008E308B">
        <w:rPr>
          <w:rFonts w:ascii="Calibri" w:hAnsi="Calibri" w:cs="Calibri"/>
          <w:sz w:val="22"/>
          <w:szCs w:val="22"/>
        </w:rPr>
        <w:t xml:space="preserve"> dla aktu.</w:t>
      </w:r>
    </w:p>
    <w:p w14:paraId="7DF2033E" w14:textId="0BE0C0AF" w:rsidR="001907B3" w:rsidRDefault="0074463C" w:rsidP="00C834A0">
      <w:pPr>
        <w:tabs>
          <w:tab w:val="left" w:pos="7088"/>
        </w:tabs>
        <w:spacing w:line="360" w:lineRule="auto"/>
        <w:jc w:val="center"/>
        <w:rPr>
          <w:noProof/>
        </w:rPr>
      </w:pPr>
      <w:r w:rsidRPr="002441A5">
        <w:rPr>
          <w:noProof/>
        </w:rPr>
        <w:lastRenderedPageBreak/>
        <w:drawing>
          <wp:inline distT="0" distB="0" distL="0" distR="0" wp14:anchorId="138DDBC9" wp14:editId="5C18AF11">
            <wp:extent cx="4813301" cy="4672148"/>
            <wp:effectExtent l="0" t="0" r="6350" b="0"/>
            <wp:docPr id="1766870854" name="Obraz 1766870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0"/>
                    <pic:cNvPicPr/>
                  </pic:nvPicPr>
                  <pic:blipFill>
                    <a:blip r:embed="rId160">
                      <a:extLst>
                        <a:ext uri="{28A0092B-C50C-407E-A947-70E740481C1C}">
                          <a14:useLocalDpi xmlns:a14="http://schemas.microsoft.com/office/drawing/2010/main" val="0"/>
                        </a:ext>
                      </a:extLst>
                    </a:blip>
                    <a:stretch>
                      <a:fillRect/>
                    </a:stretch>
                  </pic:blipFill>
                  <pic:spPr>
                    <a:xfrm>
                      <a:off x="0" y="0"/>
                      <a:ext cx="4813301" cy="4672148"/>
                    </a:xfrm>
                    <a:prstGeom prst="rect">
                      <a:avLst/>
                    </a:prstGeom>
                  </pic:spPr>
                </pic:pic>
              </a:graphicData>
            </a:graphic>
          </wp:inline>
        </w:drawing>
      </w:r>
    </w:p>
    <w:p w14:paraId="654C3256" w14:textId="48735716" w:rsidR="0074463C" w:rsidRPr="002441A5" w:rsidRDefault="0074463C" w:rsidP="001907B3">
      <w:pPr>
        <w:pStyle w:val="Legenda"/>
        <w:rPr>
          <w:noProof/>
        </w:rPr>
      </w:pPr>
      <w:bookmarkStart w:id="490" w:name="_Toc72163555"/>
      <w:r w:rsidRPr="00921443">
        <w:rPr>
          <w:noProof/>
        </w:rPr>
        <w:t xml:space="preserve">Rys.  </w:t>
      </w:r>
      <w:r w:rsidRPr="00921443">
        <w:rPr>
          <w:noProof/>
        </w:rPr>
        <w:fldChar w:fldCharType="begin"/>
      </w:r>
      <w:r w:rsidRPr="00921443">
        <w:rPr>
          <w:noProof/>
        </w:rPr>
        <w:instrText xml:space="preserve"> SEQ Rys._ \* ARABIC </w:instrText>
      </w:r>
      <w:r w:rsidRPr="00921443">
        <w:rPr>
          <w:noProof/>
        </w:rPr>
        <w:fldChar w:fldCharType="separate"/>
      </w:r>
      <w:r w:rsidR="008A5BA4">
        <w:rPr>
          <w:noProof/>
        </w:rPr>
        <w:t>40</w:t>
      </w:r>
      <w:r w:rsidRPr="00921443">
        <w:rPr>
          <w:noProof/>
        </w:rPr>
        <w:fldChar w:fldCharType="end"/>
      </w:r>
      <w:r w:rsidRPr="00921443">
        <w:rPr>
          <w:noProof/>
        </w:rPr>
        <w:t xml:space="preserve"> – </w:t>
      </w:r>
      <w:r w:rsidRPr="002441A5">
        <w:rPr>
          <w:noProof/>
        </w:rPr>
        <w:t>Schemat ogólny – procedura tworzenia zbioru danych</w:t>
      </w:r>
      <w:bookmarkEnd w:id="490"/>
    </w:p>
    <w:p w14:paraId="2E9DFE09" w14:textId="77777777" w:rsidR="00C834A0" w:rsidRDefault="00C834A0">
      <w:pPr>
        <w:spacing w:line="276" w:lineRule="auto"/>
        <w:rPr>
          <w:rFonts w:ascii="Calibri" w:hAnsi="Calibri" w:cs="Calibri"/>
          <w:b/>
          <w:bCs/>
          <w:sz w:val="22"/>
          <w:szCs w:val="22"/>
        </w:rPr>
      </w:pPr>
      <w:r>
        <w:rPr>
          <w:rFonts w:ascii="Calibri" w:hAnsi="Calibri" w:cs="Calibri"/>
          <w:b/>
          <w:bCs/>
          <w:sz w:val="22"/>
          <w:szCs w:val="22"/>
        </w:rPr>
        <w:br w:type="page"/>
      </w:r>
    </w:p>
    <w:p w14:paraId="60F2173C" w14:textId="4CBAA021" w:rsidR="0074463C" w:rsidRPr="00E127A4" w:rsidRDefault="0074463C" w:rsidP="0074463C">
      <w:pPr>
        <w:spacing w:after="120" w:line="360" w:lineRule="auto"/>
        <w:jc w:val="both"/>
        <w:rPr>
          <w:rFonts w:ascii="Calibri" w:hAnsi="Calibri" w:cs="Calibri"/>
          <w:sz w:val="22"/>
          <w:szCs w:val="22"/>
        </w:rPr>
      </w:pPr>
      <w:r w:rsidRPr="00E127A4">
        <w:rPr>
          <w:rFonts w:ascii="Calibri" w:hAnsi="Calibri" w:cs="Calibri"/>
          <w:b/>
          <w:bCs/>
          <w:sz w:val="22"/>
          <w:szCs w:val="22"/>
        </w:rPr>
        <w:lastRenderedPageBreak/>
        <w:t>Procedura utworzenia zbioru danych składa się z następujących kroków:</w:t>
      </w:r>
    </w:p>
    <w:p w14:paraId="42723AF4" w14:textId="09019DEF" w:rsidR="0074463C" w:rsidRPr="00E127A4" w:rsidRDefault="0074463C" w:rsidP="00A250D5">
      <w:pPr>
        <w:numPr>
          <w:ilvl w:val="0"/>
          <w:numId w:val="54"/>
        </w:numPr>
        <w:tabs>
          <w:tab w:val="left" w:pos="284"/>
        </w:tabs>
        <w:spacing w:before="200" w:after="200" w:line="360" w:lineRule="auto"/>
        <w:ind w:left="0" w:firstLine="0"/>
        <w:contextualSpacing/>
        <w:jc w:val="both"/>
        <w:rPr>
          <w:rFonts w:ascii="Calibri" w:hAnsi="Calibri" w:cs="Calibri"/>
          <w:sz w:val="22"/>
          <w:szCs w:val="22"/>
        </w:rPr>
      </w:pPr>
      <w:r w:rsidRPr="00E127A4" w:rsidDel="00BF75E8">
        <w:rPr>
          <w:rFonts w:asciiTheme="majorHAnsi" w:hAnsiTheme="majorHAnsi" w:cstheme="majorHAnsi"/>
          <w:sz w:val="22"/>
        </w:rPr>
        <w:t xml:space="preserve">Utworzenie nowej wersji obiektu </w:t>
      </w:r>
      <w:r w:rsidRPr="00E127A4" w:rsidDel="00BF75E8">
        <w:rPr>
          <w:rFonts w:asciiTheme="majorHAnsi" w:hAnsiTheme="majorHAnsi" w:cstheme="majorHAnsi"/>
          <w:i/>
          <w:iCs/>
          <w:sz w:val="22"/>
        </w:rPr>
        <w:t>AktPlanowaniaPrzestrzennego</w:t>
      </w:r>
      <w:r w:rsidRPr="00E127A4">
        <w:rPr>
          <w:rFonts w:asciiTheme="majorHAnsi" w:hAnsiTheme="majorHAnsi" w:cstheme="majorHAnsi"/>
          <w:i/>
          <w:iCs/>
          <w:sz w:val="22"/>
        </w:rPr>
        <w:t>.</w:t>
      </w:r>
    </w:p>
    <w:p w14:paraId="334C7A88" w14:textId="0EBFDE8D" w:rsidR="0074463C" w:rsidRPr="00E127A4" w:rsidRDefault="0074463C" w:rsidP="0074463C">
      <w:pPr>
        <w:tabs>
          <w:tab w:val="left" w:pos="284"/>
        </w:tabs>
        <w:spacing w:before="200" w:after="100" w:line="360" w:lineRule="auto"/>
        <w:contextualSpacing/>
        <w:jc w:val="both"/>
        <w:rPr>
          <w:rFonts w:ascii="Calibri" w:hAnsi="Calibri" w:cs="Calibri"/>
          <w:sz w:val="22"/>
          <w:szCs w:val="22"/>
        </w:rPr>
      </w:pPr>
      <w:r w:rsidRPr="00E127A4">
        <w:rPr>
          <w:rFonts w:ascii="Calibri" w:hAnsi="Calibri" w:cs="Calibri"/>
          <w:sz w:val="22"/>
          <w:szCs w:val="22"/>
        </w:rPr>
        <w:t xml:space="preserve">Jeżeli </w:t>
      </w:r>
      <w:r w:rsidR="007C5511">
        <w:rPr>
          <w:rFonts w:ascii="Calibri" w:hAnsi="Calibri" w:cs="Calibri"/>
          <w:sz w:val="22"/>
          <w:szCs w:val="22"/>
        </w:rPr>
        <w:t xml:space="preserve">obiekt </w:t>
      </w:r>
      <w:r w:rsidR="007C5511" w:rsidRPr="00E127A4" w:rsidDel="00BF75E8">
        <w:rPr>
          <w:rFonts w:asciiTheme="majorHAnsi" w:hAnsiTheme="majorHAnsi" w:cstheme="majorHAnsi"/>
          <w:i/>
          <w:iCs/>
          <w:sz w:val="22"/>
        </w:rPr>
        <w:t>AktPlanowaniaPrzestrzennego</w:t>
      </w:r>
      <w:r w:rsidRPr="00E127A4">
        <w:rPr>
          <w:rFonts w:ascii="Calibri" w:hAnsi="Calibri" w:cs="Calibri"/>
          <w:sz w:val="22"/>
          <w:szCs w:val="22"/>
        </w:rPr>
        <w:t xml:space="preserve"> jest utworzony:</w:t>
      </w:r>
    </w:p>
    <w:p w14:paraId="18058FB8" w14:textId="77777777" w:rsidR="0074463C" w:rsidRPr="00E127A4" w:rsidRDefault="0074463C" w:rsidP="00A250D5">
      <w:pPr>
        <w:pStyle w:val="Akapitzlist"/>
        <w:numPr>
          <w:ilvl w:val="0"/>
          <w:numId w:val="55"/>
        </w:numPr>
        <w:tabs>
          <w:tab w:val="left" w:pos="284"/>
        </w:tabs>
        <w:spacing w:before="100" w:after="100" w:line="360" w:lineRule="auto"/>
        <w:ind w:left="850" w:hanging="357"/>
        <w:jc w:val="both"/>
        <w:rPr>
          <w:rFonts w:ascii="Calibri" w:hAnsi="Calibri" w:cs="Calibri"/>
          <w:sz w:val="22"/>
          <w:szCs w:val="22"/>
          <w:lang w:val="pl-PL"/>
        </w:rPr>
      </w:pPr>
      <w:r w:rsidRPr="00E127A4">
        <w:rPr>
          <w:rFonts w:ascii="Calibri" w:hAnsi="Calibri" w:cs="Calibri"/>
          <w:b/>
          <w:bCs/>
          <w:sz w:val="22"/>
          <w:szCs w:val="22"/>
          <w:lang w:val="pl-PL"/>
        </w:rPr>
        <w:t>przed momentem</w:t>
      </w:r>
      <w:r w:rsidRPr="00E127A4">
        <w:rPr>
          <w:rFonts w:ascii="Calibri" w:hAnsi="Calibri" w:cs="Calibri"/>
          <w:sz w:val="22"/>
          <w:szCs w:val="22"/>
          <w:lang w:val="pl-PL"/>
        </w:rPr>
        <w:t xml:space="preserve"> wejścia w życie aktu planowania przestrzennego, to atrybut </w:t>
      </w:r>
      <w:r w:rsidRPr="00E127A4">
        <w:rPr>
          <w:rFonts w:ascii="Calibri" w:hAnsi="Calibri" w:cs="Calibri"/>
          <w:i/>
          <w:iCs/>
          <w:sz w:val="22"/>
          <w:szCs w:val="22"/>
          <w:lang w:val="pl-PL"/>
        </w:rPr>
        <w:t>status</w:t>
      </w:r>
      <w:r w:rsidRPr="00E127A4">
        <w:rPr>
          <w:rFonts w:ascii="Calibri" w:hAnsi="Calibri" w:cs="Calibri"/>
          <w:sz w:val="22"/>
          <w:szCs w:val="22"/>
          <w:lang w:val="pl-PL"/>
        </w:rPr>
        <w:t xml:space="preserve"> nowej wersji </w:t>
      </w:r>
      <w:r w:rsidRPr="00E127A4" w:rsidDel="00BF75E8">
        <w:rPr>
          <w:rFonts w:asciiTheme="majorHAnsi" w:hAnsiTheme="majorHAnsi" w:cstheme="majorHAnsi"/>
          <w:sz w:val="22"/>
          <w:lang w:val="pl-PL"/>
        </w:rPr>
        <w:t xml:space="preserve">obiektu </w:t>
      </w:r>
      <w:r w:rsidRPr="00E127A4" w:rsidDel="00BF75E8">
        <w:rPr>
          <w:rFonts w:asciiTheme="majorHAnsi" w:hAnsiTheme="majorHAnsi" w:cstheme="majorHAnsi"/>
          <w:i/>
          <w:iCs/>
          <w:sz w:val="22"/>
          <w:lang w:val="pl-PL"/>
        </w:rPr>
        <w:t>AktPlanowaniaPrzestrzennego</w:t>
      </w:r>
      <w:r w:rsidRPr="00E127A4">
        <w:rPr>
          <w:rFonts w:asciiTheme="majorHAnsi" w:hAnsiTheme="majorHAnsi" w:cstheme="majorHAnsi"/>
          <w:i/>
          <w:iCs/>
          <w:sz w:val="22"/>
          <w:lang w:val="pl-PL"/>
        </w:rPr>
        <w:t xml:space="preserve"> </w:t>
      </w:r>
      <w:r w:rsidRPr="00E127A4">
        <w:rPr>
          <w:rFonts w:asciiTheme="majorHAnsi" w:hAnsiTheme="majorHAnsi" w:cstheme="majorHAnsi"/>
          <w:sz w:val="22"/>
          <w:lang w:val="pl-PL"/>
        </w:rPr>
        <w:t>pozostaje bez zmian i ma on wartość „</w:t>
      </w:r>
      <w:r w:rsidRPr="00E127A4">
        <w:rPr>
          <w:rFonts w:ascii="Calibri" w:hAnsi="Calibri" w:cs="Calibri"/>
          <w:sz w:val="22"/>
          <w:szCs w:val="22"/>
          <w:lang w:val="pl-PL"/>
        </w:rPr>
        <w:t xml:space="preserve">w trakcie przyjmowania”, natomiast wartość atrybutu </w:t>
      </w:r>
      <w:r w:rsidRPr="00E127A4">
        <w:rPr>
          <w:rFonts w:ascii="Calibri" w:hAnsi="Calibri" w:cs="Calibri"/>
          <w:i/>
          <w:iCs/>
          <w:sz w:val="22"/>
          <w:szCs w:val="22"/>
          <w:lang w:val="pl-PL"/>
        </w:rPr>
        <w:t>obowiazujeOd</w:t>
      </w:r>
      <w:r w:rsidRPr="00E127A4">
        <w:rPr>
          <w:rFonts w:ascii="Calibri" w:hAnsi="Calibri" w:cs="Calibri"/>
          <w:sz w:val="22"/>
          <w:szCs w:val="22"/>
          <w:lang w:val="pl-PL"/>
        </w:rPr>
        <w:t xml:space="preserve"> jest pusta.</w:t>
      </w:r>
    </w:p>
    <w:p w14:paraId="2867574B" w14:textId="23BF8DBC" w:rsidR="0074463C" w:rsidRPr="00E127A4" w:rsidRDefault="0074463C" w:rsidP="00A250D5">
      <w:pPr>
        <w:pStyle w:val="Akapitzlist"/>
        <w:numPr>
          <w:ilvl w:val="0"/>
          <w:numId w:val="55"/>
        </w:numPr>
        <w:tabs>
          <w:tab w:val="left" w:pos="284"/>
        </w:tabs>
        <w:spacing w:before="100" w:after="100" w:line="360" w:lineRule="auto"/>
        <w:ind w:left="850" w:hanging="357"/>
        <w:jc w:val="both"/>
        <w:rPr>
          <w:rFonts w:asciiTheme="majorHAnsi" w:hAnsiTheme="majorHAnsi" w:cstheme="majorHAnsi"/>
          <w:sz w:val="22"/>
          <w:lang w:val="pl-PL"/>
        </w:rPr>
      </w:pPr>
      <w:r w:rsidRPr="00E127A4">
        <w:rPr>
          <w:rFonts w:ascii="Calibri" w:hAnsi="Calibri" w:cs="Calibri"/>
          <w:b/>
          <w:bCs/>
          <w:sz w:val="22"/>
          <w:szCs w:val="22"/>
          <w:lang w:val="pl-PL"/>
        </w:rPr>
        <w:t>po momencie</w:t>
      </w:r>
      <w:r w:rsidRPr="00E127A4">
        <w:rPr>
          <w:rFonts w:ascii="Calibri" w:hAnsi="Calibri" w:cs="Calibri"/>
          <w:sz w:val="22"/>
          <w:szCs w:val="22"/>
          <w:lang w:val="pl-PL"/>
        </w:rPr>
        <w:t xml:space="preserve"> wejścia w życie aktu planowania przestrzennego, nowa wersja </w:t>
      </w:r>
      <w:r w:rsidRPr="00E127A4" w:rsidDel="00BF75E8">
        <w:rPr>
          <w:rFonts w:asciiTheme="majorHAnsi" w:hAnsiTheme="majorHAnsi" w:cstheme="majorHAnsi"/>
          <w:sz w:val="22"/>
          <w:lang w:val="pl-PL"/>
        </w:rPr>
        <w:t xml:space="preserve">obiektu </w:t>
      </w:r>
      <w:r w:rsidRPr="00E127A4" w:rsidDel="00BF75E8">
        <w:rPr>
          <w:rFonts w:asciiTheme="majorHAnsi" w:hAnsiTheme="majorHAnsi" w:cstheme="majorHAnsi"/>
          <w:i/>
          <w:iCs/>
          <w:sz w:val="22"/>
          <w:lang w:val="pl-PL"/>
        </w:rPr>
        <w:t>AktPlanowaniaPrzestrzennego</w:t>
      </w:r>
      <w:r w:rsidRPr="00E127A4">
        <w:rPr>
          <w:rFonts w:asciiTheme="majorHAnsi" w:hAnsiTheme="majorHAnsi" w:cstheme="majorHAnsi"/>
          <w:i/>
          <w:iCs/>
          <w:sz w:val="22"/>
          <w:lang w:val="pl-PL"/>
        </w:rPr>
        <w:t xml:space="preserve"> </w:t>
      </w:r>
      <w:r w:rsidRPr="00E127A4">
        <w:rPr>
          <w:rFonts w:asciiTheme="majorHAnsi" w:hAnsiTheme="majorHAnsi" w:cstheme="majorHAnsi"/>
          <w:sz w:val="22"/>
          <w:lang w:val="pl-PL"/>
        </w:rPr>
        <w:t xml:space="preserve">musi mieć wartość atrybutu </w:t>
      </w:r>
      <w:r w:rsidRPr="00E127A4">
        <w:rPr>
          <w:rFonts w:asciiTheme="majorHAnsi" w:hAnsiTheme="majorHAnsi" w:cstheme="majorHAnsi"/>
          <w:i/>
          <w:iCs/>
          <w:sz w:val="22"/>
          <w:lang w:val="pl-PL"/>
        </w:rPr>
        <w:t>status</w:t>
      </w:r>
      <w:r w:rsidRPr="00E127A4">
        <w:rPr>
          <w:rFonts w:asciiTheme="majorHAnsi" w:hAnsiTheme="majorHAnsi" w:cstheme="majorHAnsi"/>
          <w:sz w:val="22"/>
          <w:lang w:val="pl-PL"/>
        </w:rPr>
        <w:t xml:space="preserve"> równą „prawnie wiążący lub realizowany</w:t>
      </w:r>
      <w:r w:rsidRPr="00E127A4">
        <w:rPr>
          <w:rFonts w:ascii="Calibri" w:hAnsi="Calibri" w:cs="Calibri"/>
          <w:sz w:val="22"/>
          <w:szCs w:val="22"/>
          <w:lang w:val="pl-PL"/>
        </w:rPr>
        <w:t>” a wartoś</w:t>
      </w:r>
      <w:r w:rsidR="00706282">
        <w:rPr>
          <w:rFonts w:ascii="Calibri" w:hAnsi="Calibri" w:cs="Calibri"/>
          <w:sz w:val="22"/>
          <w:szCs w:val="22"/>
          <w:lang w:val="pl-PL"/>
        </w:rPr>
        <w:t>ć</w:t>
      </w:r>
      <w:r w:rsidRPr="00E127A4">
        <w:rPr>
          <w:rFonts w:ascii="Calibri" w:hAnsi="Calibri" w:cs="Calibri"/>
          <w:sz w:val="22"/>
          <w:szCs w:val="22"/>
          <w:lang w:val="pl-PL"/>
        </w:rPr>
        <w:t xml:space="preserve"> atrybutu </w:t>
      </w:r>
      <w:r w:rsidRPr="00E127A4">
        <w:rPr>
          <w:rFonts w:ascii="Calibri" w:hAnsi="Calibri" w:cs="Calibri"/>
          <w:i/>
          <w:iCs/>
          <w:sz w:val="22"/>
          <w:szCs w:val="22"/>
          <w:lang w:val="pl-PL"/>
        </w:rPr>
        <w:t>obowiazujeOd</w:t>
      </w:r>
      <w:r w:rsidRPr="00E127A4">
        <w:rPr>
          <w:rFonts w:ascii="Calibri" w:hAnsi="Calibri" w:cs="Calibri"/>
          <w:sz w:val="22"/>
          <w:szCs w:val="22"/>
          <w:lang w:val="pl-PL"/>
        </w:rPr>
        <w:t xml:space="preserve"> równą dacie wejście w życie aktu planowania przestrzennego.</w:t>
      </w:r>
    </w:p>
    <w:p w14:paraId="1F8C9CBC" w14:textId="77777777" w:rsidR="0074463C" w:rsidRPr="00E127A4" w:rsidRDefault="0074463C" w:rsidP="00A250D5">
      <w:pPr>
        <w:pStyle w:val="Akapitzlist"/>
        <w:numPr>
          <w:ilvl w:val="0"/>
          <w:numId w:val="54"/>
        </w:numPr>
        <w:tabs>
          <w:tab w:val="left" w:pos="284"/>
        </w:tabs>
        <w:spacing w:before="200" w:after="200" w:line="360" w:lineRule="auto"/>
        <w:ind w:left="0" w:firstLine="0"/>
        <w:contextualSpacing w:val="0"/>
        <w:jc w:val="both"/>
        <w:rPr>
          <w:rFonts w:ascii="Calibri" w:hAnsi="Calibri" w:cs="Calibri"/>
          <w:sz w:val="22"/>
          <w:szCs w:val="22"/>
          <w:lang w:val="pl-PL" w:eastAsia="pl-PL"/>
        </w:rPr>
      </w:pPr>
      <w:r w:rsidRPr="00E127A4">
        <w:rPr>
          <w:rFonts w:ascii="Calibri" w:hAnsi="Calibri" w:cs="Calibri"/>
          <w:sz w:val="22"/>
          <w:szCs w:val="22"/>
          <w:lang w:val="pl-PL" w:eastAsia="pl-PL"/>
        </w:rPr>
        <w:t xml:space="preserve">Utworzenie instancji obiektu </w:t>
      </w:r>
      <w:r w:rsidRPr="00E127A4">
        <w:rPr>
          <w:rFonts w:ascii="Calibri" w:hAnsi="Calibri" w:cs="Calibri"/>
          <w:i/>
          <w:iCs/>
          <w:sz w:val="22"/>
          <w:szCs w:val="22"/>
          <w:lang w:val="pl-PL" w:eastAsia="pl-PL"/>
        </w:rPr>
        <w:t>DokumentFormalny</w:t>
      </w:r>
      <w:r w:rsidRPr="00E127A4">
        <w:rPr>
          <w:rFonts w:ascii="Calibri" w:hAnsi="Calibri" w:cs="Calibri"/>
          <w:sz w:val="22"/>
          <w:szCs w:val="22"/>
          <w:lang w:val="pl-PL" w:eastAsia="pl-PL"/>
        </w:rPr>
        <w:t xml:space="preserve"> reprezentującej dokument uchwalający akt planowania przestrzennego. Obiekt ten poprzez rolę asocjacyjną </w:t>
      </w:r>
      <w:r w:rsidRPr="00E127A4">
        <w:rPr>
          <w:rFonts w:ascii="Calibri" w:hAnsi="Calibri" w:cs="Calibri"/>
          <w:i/>
          <w:iCs/>
          <w:sz w:val="22"/>
          <w:szCs w:val="22"/>
          <w:lang w:val="pl-PL" w:eastAsia="pl-PL"/>
        </w:rPr>
        <w:t>uchwala</w:t>
      </w:r>
      <w:r w:rsidRPr="00E127A4">
        <w:rPr>
          <w:rFonts w:ascii="Calibri" w:hAnsi="Calibri" w:cs="Calibri"/>
          <w:sz w:val="22"/>
          <w:szCs w:val="22"/>
          <w:lang w:val="pl-PL" w:eastAsia="pl-PL"/>
        </w:rPr>
        <w:t xml:space="preserve"> musi być związany z nowym obiektem </w:t>
      </w:r>
      <w:r w:rsidRPr="00E127A4">
        <w:rPr>
          <w:rFonts w:ascii="Calibri" w:hAnsi="Calibri" w:cs="Calibri"/>
          <w:i/>
          <w:iCs/>
          <w:sz w:val="22"/>
          <w:szCs w:val="22"/>
          <w:lang w:val="pl-PL" w:eastAsia="pl-PL"/>
        </w:rPr>
        <w:t>AktPlanowaniaPrzestrzennego</w:t>
      </w:r>
      <w:r w:rsidRPr="00E127A4">
        <w:rPr>
          <w:rFonts w:ascii="Calibri" w:hAnsi="Calibri" w:cs="Calibri"/>
          <w:sz w:val="22"/>
          <w:szCs w:val="22"/>
          <w:lang w:val="pl-PL" w:eastAsia="pl-PL"/>
        </w:rPr>
        <w:t>.</w:t>
      </w:r>
    </w:p>
    <w:p w14:paraId="70658C85" w14:textId="31C2F61F" w:rsidR="0074463C" w:rsidRPr="00E127A4" w:rsidRDefault="0074463C" w:rsidP="0074463C">
      <w:pPr>
        <w:tabs>
          <w:tab w:val="left" w:pos="284"/>
        </w:tabs>
        <w:spacing w:before="100" w:after="240" w:line="360" w:lineRule="auto"/>
        <w:jc w:val="both"/>
        <w:rPr>
          <w:rFonts w:ascii="Calibri" w:hAnsi="Calibri" w:cs="Calibri"/>
          <w:sz w:val="22"/>
          <w:szCs w:val="22"/>
        </w:rPr>
      </w:pPr>
      <w:r w:rsidRPr="00E127A4">
        <w:rPr>
          <w:rFonts w:ascii="Calibri" w:hAnsi="Calibri" w:cs="Calibri"/>
          <w:b/>
          <w:bCs/>
          <w:sz w:val="22"/>
          <w:szCs w:val="22"/>
        </w:rPr>
        <w:t xml:space="preserve">UWAGA </w:t>
      </w:r>
      <w:r w:rsidR="007A79D1">
        <w:rPr>
          <w:rFonts w:ascii="Calibri" w:hAnsi="Calibri" w:cs="Calibri"/>
          <w:b/>
          <w:bCs/>
          <w:sz w:val="22"/>
          <w:szCs w:val="22"/>
        </w:rPr>
        <w:t>1</w:t>
      </w:r>
      <w:r w:rsidRPr="00E127A4">
        <w:rPr>
          <w:rFonts w:ascii="Calibri" w:hAnsi="Calibri" w:cs="Calibri"/>
          <w:sz w:val="22"/>
          <w:szCs w:val="22"/>
        </w:rPr>
        <w:t xml:space="preserve">. Instancja obiektu </w:t>
      </w:r>
      <w:r w:rsidRPr="00E127A4">
        <w:rPr>
          <w:rFonts w:ascii="Calibri" w:hAnsi="Calibri" w:cs="Calibri"/>
          <w:i/>
          <w:iCs/>
          <w:sz w:val="22"/>
          <w:szCs w:val="22"/>
        </w:rPr>
        <w:t>DokumentFormalny</w:t>
      </w:r>
      <w:r w:rsidRPr="00E127A4">
        <w:rPr>
          <w:rFonts w:ascii="Calibri" w:hAnsi="Calibri" w:cs="Calibri"/>
          <w:sz w:val="22"/>
          <w:szCs w:val="22"/>
        </w:rPr>
        <w:t xml:space="preserve"> reprezentująca dokument uchwalający akt planowania przestrzennego referuje na obiekt </w:t>
      </w:r>
      <w:r w:rsidRPr="00E70428">
        <w:rPr>
          <w:rFonts w:ascii="Calibri" w:hAnsi="Calibri" w:cs="Calibri"/>
          <w:i/>
          <w:sz w:val="22"/>
          <w:szCs w:val="22"/>
        </w:rPr>
        <w:t>AktPlanowaniaPrzestrzennego</w:t>
      </w:r>
      <w:r w:rsidR="00706282">
        <w:rPr>
          <w:rFonts w:ascii="Calibri" w:hAnsi="Calibri" w:cs="Calibri"/>
          <w:i/>
          <w:sz w:val="22"/>
          <w:szCs w:val="22"/>
        </w:rPr>
        <w:t>,</w:t>
      </w:r>
      <w:r w:rsidRPr="00E127A4">
        <w:rPr>
          <w:rFonts w:ascii="Calibri" w:hAnsi="Calibri" w:cs="Calibri"/>
          <w:sz w:val="22"/>
          <w:szCs w:val="22"/>
        </w:rPr>
        <w:t xml:space="preserve"> a nie na jego wersję.</w:t>
      </w:r>
    </w:p>
    <w:p w14:paraId="02CCBB50" w14:textId="34A69459" w:rsidR="0074463C" w:rsidRPr="00E127A4" w:rsidRDefault="0074463C" w:rsidP="0074463C">
      <w:pPr>
        <w:spacing w:before="100" w:after="240" w:line="360" w:lineRule="auto"/>
        <w:jc w:val="both"/>
        <w:rPr>
          <w:rFonts w:ascii="Calibri" w:hAnsi="Calibri" w:cs="Calibri"/>
          <w:sz w:val="22"/>
          <w:szCs w:val="22"/>
        </w:rPr>
      </w:pPr>
      <w:r w:rsidRPr="00E127A4">
        <w:rPr>
          <w:rFonts w:ascii="Calibri" w:hAnsi="Calibri" w:cs="Calibri"/>
          <w:b/>
          <w:bCs/>
          <w:sz w:val="22"/>
          <w:szCs w:val="22"/>
        </w:rPr>
        <w:t xml:space="preserve">UWAGA </w:t>
      </w:r>
      <w:r w:rsidR="007A79D1">
        <w:rPr>
          <w:rFonts w:ascii="Calibri" w:hAnsi="Calibri" w:cs="Calibri"/>
          <w:b/>
          <w:bCs/>
          <w:sz w:val="22"/>
          <w:szCs w:val="22"/>
        </w:rPr>
        <w:t>2</w:t>
      </w:r>
      <w:r w:rsidRPr="00E127A4">
        <w:rPr>
          <w:rFonts w:ascii="Calibri" w:hAnsi="Calibri" w:cs="Calibri"/>
          <w:b/>
          <w:bCs/>
          <w:sz w:val="22"/>
          <w:szCs w:val="22"/>
        </w:rPr>
        <w:t xml:space="preserve">.  </w:t>
      </w:r>
      <w:r w:rsidRPr="00E127A4">
        <w:rPr>
          <w:rFonts w:ascii="Calibri" w:hAnsi="Calibri" w:cs="Calibri"/>
          <w:sz w:val="22"/>
          <w:szCs w:val="22"/>
        </w:rPr>
        <w:t xml:space="preserve">Obiekty </w:t>
      </w:r>
      <w:r w:rsidRPr="00E127A4">
        <w:rPr>
          <w:rFonts w:ascii="Calibri" w:hAnsi="Calibri" w:cs="Calibri"/>
          <w:i/>
          <w:iCs/>
          <w:sz w:val="22"/>
          <w:szCs w:val="22"/>
        </w:rPr>
        <w:t xml:space="preserve">DokumentFormalny </w:t>
      </w:r>
      <w:r w:rsidRPr="00E127A4">
        <w:rPr>
          <w:rFonts w:ascii="Calibri" w:hAnsi="Calibri" w:cs="Calibri"/>
          <w:sz w:val="22"/>
          <w:szCs w:val="22"/>
        </w:rPr>
        <w:t>nie są wersjonowane.</w:t>
      </w:r>
    </w:p>
    <w:p w14:paraId="033A9C3F" w14:textId="56041F4C" w:rsidR="0074463C" w:rsidRPr="00E127A4" w:rsidRDefault="0074463C" w:rsidP="00A250D5">
      <w:pPr>
        <w:numPr>
          <w:ilvl w:val="0"/>
          <w:numId w:val="54"/>
        </w:numPr>
        <w:tabs>
          <w:tab w:val="left" w:pos="284"/>
        </w:tabs>
        <w:spacing w:before="200" w:after="100" w:line="360" w:lineRule="auto"/>
        <w:ind w:left="0" w:firstLine="0"/>
        <w:jc w:val="both"/>
        <w:rPr>
          <w:rFonts w:ascii="Calibri" w:hAnsi="Calibri" w:cs="Calibri"/>
          <w:sz w:val="22"/>
          <w:szCs w:val="22"/>
        </w:rPr>
      </w:pPr>
      <w:r w:rsidRPr="00E127A4">
        <w:rPr>
          <w:rFonts w:ascii="Calibri" w:hAnsi="Calibri" w:cs="Calibri"/>
          <w:sz w:val="22"/>
          <w:szCs w:val="22"/>
        </w:rPr>
        <w:t xml:space="preserve">Nowa wersja obiektu </w:t>
      </w:r>
      <w:r w:rsidRPr="00E127A4">
        <w:rPr>
          <w:rFonts w:ascii="Calibri" w:hAnsi="Calibri" w:cs="Calibri"/>
          <w:i/>
          <w:iCs/>
          <w:sz w:val="22"/>
          <w:szCs w:val="22"/>
        </w:rPr>
        <w:t>AktPlanowaniaPrzestrzennego</w:t>
      </w:r>
      <w:r w:rsidRPr="00E127A4">
        <w:rPr>
          <w:rFonts w:ascii="Calibri" w:hAnsi="Calibri" w:cs="Calibri"/>
          <w:sz w:val="22"/>
          <w:szCs w:val="22"/>
        </w:rPr>
        <w:t xml:space="preserve">, poprzez rolę asocjacyjną </w:t>
      </w:r>
      <w:r w:rsidRPr="00E127A4">
        <w:rPr>
          <w:rFonts w:ascii="Calibri" w:hAnsi="Calibri" w:cs="Calibri"/>
          <w:i/>
          <w:iCs/>
          <w:sz w:val="22"/>
          <w:szCs w:val="22"/>
        </w:rPr>
        <w:t>dokumentUchwalajacy</w:t>
      </w:r>
      <w:r w:rsidRPr="00E127A4">
        <w:rPr>
          <w:rFonts w:ascii="Calibri" w:hAnsi="Calibri" w:cs="Calibri"/>
          <w:sz w:val="22"/>
          <w:szCs w:val="22"/>
        </w:rPr>
        <w:t xml:space="preserve"> zostaje powiązana z instancją obiektu </w:t>
      </w:r>
      <w:r w:rsidRPr="00E127A4">
        <w:rPr>
          <w:rFonts w:ascii="Calibri" w:hAnsi="Calibri" w:cs="Calibri"/>
          <w:i/>
          <w:iCs/>
          <w:sz w:val="22"/>
          <w:szCs w:val="22"/>
        </w:rPr>
        <w:t>DokumentFormalny,</w:t>
      </w:r>
      <w:r w:rsidRPr="00E127A4">
        <w:rPr>
          <w:rFonts w:ascii="Calibri" w:hAnsi="Calibri" w:cs="Calibri"/>
          <w:sz w:val="22"/>
          <w:szCs w:val="22"/>
        </w:rPr>
        <w:t xml:space="preserve"> o której mowa </w:t>
      </w:r>
      <w:r w:rsidR="00891761">
        <w:rPr>
          <w:rFonts w:ascii="Calibri" w:hAnsi="Calibri" w:cs="Calibri"/>
          <w:sz w:val="22"/>
          <w:szCs w:val="22"/>
        </w:rPr>
        <w:t>wyżej.</w:t>
      </w:r>
    </w:p>
    <w:p w14:paraId="7A88C87E" w14:textId="1601CEB3" w:rsidR="0074463C" w:rsidRPr="00E127A4" w:rsidRDefault="0074463C" w:rsidP="00A250D5">
      <w:pPr>
        <w:numPr>
          <w:ilvl w:val="0"/>
          <w:numId w:val="54"/>
        </w:numPr>
        <w:tabs>
          <w:tab w:val="left" w:pos="284"/>
        </w:tabs>
        <w:spacing w:before="200" w:after="100" w:line="360" w:lineRule="auto"/>
        <w:ind w:left="0" w:firstLine="0"/>
        <w:jc w:val="both"/>
        <w:rPr>
          <w:rFonts w:ascii="Calibri" w:hAnsi="Calibri" w:cs="Calibri"/>
          <w:sz w:val="22"/>
          <w:szCs w:val="22"/>
        </w:rPr>
      </w:pPr>
      <w:r w:rsidRPr="00E127A4">
        <w:rPr>
          <w:rFonts w:ascii="Calibri" w:hAnsi="Calibri" w:cs="Calibri"/>
          <w:sz w:val="22"/>
          <w:szCs w:val="22"/>
        </w:rPr>
        <w:t xml:space="preserve">Utworzenie nowych wersji obiektów </w:t>
      </w:r>
      <w:r w:rsidRPr="00E127A4">
        <w:rPr>
          <w:rFonts w:ascii="Calibri" w:hAnsi="Calibri" w:cs="Calibri"/>
          <w:i/>
          <w:sz w:val="22"/>
          <w:szCs w:val="22"/>
        </w:rPr>
        <w:t xml:space="preserve">RysunekAktuPlanowaniaPrzestrzennego </w:t>
      </w:r>
      <w:r w:rsidRPr="00E127A4">
        <w:rPr>
          <w:rFonts w:ascii="Calibri" w:hAnsi="Calibri" w:cs="Calibri"/>
          <w:sz w:val="22"/>
          <w:szCs w:val="22"/>
        </w:rPr>
        <w:t xml:space="preserve">związanych z nową wersją obiektu </w:t>
      </w:r>
      <w:r w:rsidRPr="00E127A4">
        <w:rPr>
          <w:rFonts w:ascii="Calibri" w:hAnsi="Calibri" w:cs="Calibri"/>
          <w:i/>
          <w:sz w:val="22"/>
          <w:szCs w:val="22"/>
        </w:rPr>
        <w:t>AktPlanowaniaPrzestrzennego</w:t>
      </w:r>
      <w:r w:rsidR="00E70428">
        <w:rPr>
          <w:rFonts w:ascii="Calibri" w:hAnsi="Calibri" w:cs="Calibri"/>
          <w:sz w:val="22"/>
          <w:szCs w:val="22"/>
        </w:rPr>
        <w:t>.</w:t>
      </w:r>
    </w:p>
    <w:p w14:paraId="6C809608" w14:textId="5824FAF1" w:rsidR="0074463C" w:rsidRPr="00E127A4" w:rsidRDefault="00700F84" w:rsidP="0074463C">
      <w:pPr>
        <w:tabs>
          <w:tab w:val="left" w:pos="284"/>
        </w:tabs>
        <w:spacing w:before="100" w:after="200" w:line="360" w:lineRule="auto"/>
        <w:jc w:val="both"/>
        <w:rPr>
          <w:rFonts w:ascii="Calibri" w:hAnsi="Calibri" w:cs="Calibri"/>
          <w:sz w:val="22"/>
          <w:szCs w:val="22"/>
        </w:rPr>
      </w:pPr>
      <w:r w:rsidRPr="00E127A4">
        <w:rPr>
          <w:rFonts w:ascii="Calibri" w:hAnsi="Calibri" w:cs="Calibri"/>
          <w:b/>
          <w:bCs/>
          <w:sz w:val="22"/>
          <w:szCs w:val="22"/>
        </w:rPr>
        <w:t>UWAGA</w:t>
      </w:r>
      <w:r w:rsidR="0074463C" w:rsidRPr="00E127A4">
        <w:rPr>
          <w:rFonts w:ascii="Calibri" w:hAnsi="Calibri" w:cs="Calibri"/>
          <w:b/>
          <w:bCs/>
          <w:sz w:val="22"/>
          <w:szCs w:val="22"/>
        </w:rPr>
        <w:t xml:space="preserve"> 3</w:t>
      </w:r>
      <w:r w:rsidR="0074463C" w:rsidRPr="00E127A4">
        <w:rPr>
          <w:rFonts w:ascii="Calibri" w:hAnsi="Calibri" w:cs="Calibri"/>
          <w:sz w:val="22"/>
          <w:szCs w:val="22"/>
        </w:rPr>
        <w:t xml:space="preserve">. Należy utworzyć nową wersję obiektu </w:t>
      </w:r>
      <w:r w:rsidR="0074463C" w:rsidRPr="00E127A4">
        <w:rPr>
          <w:rFonts w:ascii="Calibri" w:hAnsi="Calibri" w:cs="Calibri"/>
          <w:i/>
          <w:iCs/>
          <w:sz w:val="22"/>
          <w:szCs w:val="22"/>
        </w:rPr>
        <w:t>RysunekAktuPlanowaniaPrzestrzennego</w:t>
      </w:r>
      <w:r w:rsidR="0074463C" w:rsidRPr="00E127A4">
        <w:rPr>
          <w:rFonts w:ascii="Calibri" w:hAnsi="Calibri" w:cs="Calibri"/>
          <w:sz w:val="22"/>
          <w:szCs w:val="22"/>
        </w:rPr>
        <w:t>, nawet jeżeli utworzenie zbioru danych nie powoduje zmiany cech tego obiektu.</w:t>
      </w:r>
    </w:p>
    <w:p w14:paraId="1C08AAD1" w14:textId="53399104" w:rsidR="0074463C" w:rsidRDefault="0074463C" w:rsidP="00A250D5">
      <w:pPr>
        <w:numPr>
          <w:ilvl w:val="0"/>
          <w:numId w:val="54"/>
        </w:numPr>
        <w:tabs>
          <w:tab w:val="left" w:pos="284"/>
        </w:tabs>
        <w:spacing w:before="200" w:after="100" w:line="360" w:lineRule="auto"/>
        <w:ind w:left="0" w:firstLine="0"/>
        <w:jc w:val="both"/>
        <w:rPr>
          <w:rFonts w:ascii="Calibri" w:hAnsi="Calibri" w:cs="Calibri"/>
          <w:sz w:val="22"/>
          <w:szCs w:val="22"/>
        </w:rPr>
      </w:pPr>
      <w:r w:rsidRPr="00E127A4">
        <w:rPr>
          <w:rFonts w:ascii="Calibri" w:hAnsi="Calibri" w:cs="Calibri"/>
          <w:sz w:val="22"/>
          <w:szCs w:val="22"/>
        </w:rPr>
        <w:t xml:space="preserve">Nowa wersja obiektu </w:t>
      </w:r>
      <w:r w:rsidRPr="00E127A4">
        <w:rPr>
          <w:rFonts w:ascii="Calibri" w:hAnsi="Calibri" w:cs="Calibri"/>
          <w:i/>
          <w:iCs/>
          <w:sz w:val="22"/>
          <w:szCs w:val="22"/>
        </w:rPr>
        <w:t>AktPlanowaniaPrzestrzennego</w:t>
      </w:r>
      <w:r w:rsidRPr="00E127A4">
        <w:rPr>
          <w:rFonts w:ascii="Calibri" w:hAnsi="Calibri" w:cs="Calibri"/>
          <w:sz w:val="22"/>
          <w:szCs w:val="22"/>
        </w:rPr>
        <w:t xml:space="preserve"> zostaje powiązana poprzez rolę asocjacyjną </w:t>
      </w:r>
      <w:r w:rsidRPr="00E127A4">
        <w:rPr>
          <w:rFonts w:ascii="Calibri" w:hAnsi="Calibri" w:cs="Calibri"/>
          <w:i/>
          <w:iCs/>
          <w:sz w:val="22"/>
          <w:szCs w:val="22"/>
        </w:rPr>
        <w:t xml:space="preserve">rysunek </w:t>
      </w:r>
      <w:r w:rsidRPr="00E127A4">
        <w:rPr>
          <w:rFonts w:ascii="Calibri" w:hAnsi="Calibri" w:cs="Calibri"/>
          <w:sz w:val="22"/>
          <w:szCs w:val="22"/>
        </w:rPr>
        <w:t xml:space="preserve">z nowymi wersjami obiektów </w:t>
      </w:r>
      <w:r w:rsidRPr="00E127A4">
        <w:rPr>
          <w:rFonts w:ascii="Calibri" w:hAnsi="Calibri" w:cs="Calibri"/>
          <w:i/>
          <w:iCs/>
          <w:sz w:val="22"/>
          <w:szCs w:val="22"/>
        </w:rPr>
        <w:t>RysunekAktuPlanowaniaPrzestrzennego,</w:t>
      </w:r>
      <w:r w:rsidR="00700F84">
        <w:rPr>
          <w:rFonts w:ascii="Calibri" w:hAnsi="Calibri" w:cs="Calibri"/>
          <w:sz w:val="22"/>
          <w:szCs w:val="22"/>
        </w:rPr>
        <w:t xml:space="preserve"> o których mowa </w:t>
      </w:r>
      <w:r w:rsidR="00891761">
        <w:rPr>
          <w:rFonts w:ascii="Calibri" w:hAnsi="Calibri" w:cs="Calibri"/>
          <w:sz w:val="22"/>
          <w:szCs w:val="22"/>
        </w:rPr>
        <w:t>wyżej</w:t>
      </w:r>
      <w:r w:rsidRPr="00E127A4">
        <w:rPr>
          <w:rFonts w:ascii="Calibri" w:hAnsi="Calibri" w:cs="Calibri"/>
          <w:sz w:val="22"/>
          <w:szCs w:val="22"/>
        </w:rPr>
        <w:t>.</w:t>
      </w:r>
      <w:r w:rsidR="00D91BC7">
        <w:rPr>
          <w:rFonts w:ascii="Calibri" w:hAnsi="Calibri" w:cs="Calibri"/>
          <w:sz w:val="22"/>
          <w:szCs w:val="22"/>
        </w:rPr>
        <w:t xml:space="preserve"> </w:t>
      </w:r>
    </w:p>
    <w:p w14:paraId="74A0C09B" w14:textId="193C45B2" w:rsidR="00763A3F" w:rsidRPr="002441A5" w:rsidRDefault="005E1FF3" w:rsidP="00C834A0">
      <w:pPr>
        <w:spacing w:line="360" w:lineRule="auto"/>
        <w:jc w:val="center"/>
        <w:rPr>
          <w:rFonts w:ascii="Calibri" w:hAnsi="Calibri" w:cs="Calibri"/>
          <w:i/>
          <w:noProof/>
          <w:sz w:val="20"/>
        </w:rPr>
      </w:pPr>
      <w:r w:rsidRPr="002441A5">
        <w:rPr>
          <w:rFonts w:ascii="Calibri" w:hAnsi="Calibri" w:cs="Calibri"/>
          <w:i/>
          <w:noProof/>
          <w:sz w:val="20"/>
        </w:rPr>
        <w:lastRenderedPageBreak/>
        <w:drawing>
          <wp:inline distT="0" distB="0" distL="0" distR="0" wp14:anchorId="4C01DAE1" wp14:editId="5C9A6A38">
            <wp:extent cx="6121400" cy="7172694"/>
            <wp:effectExtent l="0" t="0" r="0" b="9525"/>
            <wp:docPr id="1766870852" name="Obraz 1766870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a.Schemat szczegółowy inicjalne utworzenie zbioru danych APP (przed wejsciem aktu w życie).png"/>
                    <pic:cNvPicPr/>
                  </pic:nvPicPr>
                  <pic:blipFill>
                    <a:blip r:embed="rId161">
                      <a:extLst>
                        <a:ext uri="{28A0092B-C50C-407E-A947-70E740481C1C}">
                          <a14:useLocalDpi xmlns:a14="http://schemas.microsoft.com/office/drawing/2010/main" val="0"/>
                        </a:ext>
                      </a:extLst>
                    </a:blip>
                    <a:stretch>
                      <a:fillRect/>
                    </a:stretch>
                  </pic:blipFill>
                  <pic:spPr>
                    <a:xfrm>
                      <a:off x="0" y="0"/>
                      <a:ext cx="6121400" cy="7172694"/>
                    </a:xfrm>
                    <a:prstGeom prst="rect">
                      <a:avLst/>
                    </a:prstGeom>
                  </pic:spPr>
                </pic:pic>
              </a:graphicData>
            </a:graphic>
          </wp:inline>
        </w:drawing>
      </w:r>
    </w:p>
    <w:p w14:paraId="5609FBC9" w14:textId="22BC3F35" w:rsidR="00763A3F" w:rsidRPr="002441A5" w:rsidRDefault="00763A3F" w:rsidP="00C834A0">
      <w:pPr>
        <w:pStyle w:val="Legenda"/>
        <w:rPr>
          <w:noProof/>
        </w:rPr>
      </w:pPr>
      <w:bookmarkStart w:id="491" w:name="_Toc72163556"/>
      <w:r w:rsidRPr="002441A5">
        <w:rPr>
          <w:noProof/>
        </w:rPr>
        <w:t xml:space="preserve">Rys.  </w:t>
      </w:r>
      <w:r w:rsidRPr="002441A5">
        <w:rPr>
          <w:noProof/>
        </w:rPr>
        <w:fldChar w:fldCharType="begin"/>
      </w:r>
      <w:r w:rsidRPr="002441A5">
        <w:rPr>
          <w:noProof/>
        </w:rPr>
        <w:instrText xml:space="preserve"> SEQ Rys._ \* ARABIC </w:instrText>
      </w:r>
      <w:r w:rsidRPr="002441A5">
        <w:rPr>
          <w:noProof/>
        </w:rPr>
        <w:fldChar w:fldCharType="separate"/>
      </w:r>
      <w:r w:rsidR="008A5BA4">
        <w:rPr>
          <w:noProof/>
        </w:rPr>
        <w:t>41</w:t>
      </w:r>
      <w:r w:rsidRPr="002441A5">
        <w:rPr>
          <w:noProof/>
        </w:rPr>
        <w:fldChar w:fldCharType="end"/>
      </w:r>
      <w:r w:rsidRPr="002441A5">
        <w:rPr>
          <w:noProof/>
        </w:rPr>
        <w:t xml:space="preserve"> – Schemat szczegółowy - </w:t>
      </w:r>
      <w:r w:rsidR="005E1FF3" w:rsidRPr="002441A5">
        <w:rPr>
          <w:noProof/>
        </w:rPr>
        <w:t>utworzenie zbioru danych APP (</w:t>
      </w:r>
      <w:r w:rsidR="00700F84" w:rsidRPr="002441A5">
        <w:rPr>
          <w:noProof/>
        </w:rPr>
        <w:t xml:space="preserve">włączenie danych </w:t>
      </w:r>
      <w:r w:rsidR="005E1FF3" w:rsidRPr="002441A5">
        <w:rPr>
          <w:noProof/>
        </w:rPr>
        <w:t>przed wejsciem aktu w życie).</w:t>
      </w:r>
      <w:bookmarkEnd w:id="491"/>
    </w:p>
    <w:p w14:paraId="798E7574" w14:textId="77777777" w:rsidR="00D506D6" w:rsidRDefault="00D506D6" w:rsidP="00763A3F">
      <w:pPr>
        <w:tabs>
          <w:tab w:val="left" w:pos="284"/>
        </w:tabs>
        <w:spacing w:before="240" w:line="360" w:lineRule="auto"/>
        <w:ind w:left="284"/>
        <w:jc w:val="both"/>
        <w:rPr>
          <w:rFonts w:ascii="Calibri" w:hAnsi="Calibri" w:cs="Calibri"/>
          <w:b/>
          <w:sz w:val="22"/>
          <w:szCs w:val="22"/>
        </w:rPr>
      </w:pPr>
    </w:p>
    <w:p w14:paraId="76729CA8" w14:textId="77777777" w:rsidR="00D91BC7" w:rsidRDefault="00D91BC7" w:rsidP="00763A3F">
      <w:pPr>
        <w:tabs>
          <w:tab w:val="left" w:pos="284"/>
        </w:tabs>
        <w:spacing w:before="240" w:line="360" w:lineRule="auto"/>
        <w:ind w:left="284"/>
        <w:jc w:val="both"/>
        <w:rPr>
          <w:rFonts w:ascii="Calibri" w:hAnsi="Calibri" w:cs="Calibri"/>
          <w:b/>
          <w:sz w:val="22"/>
          <w:szCs w:val="22"/>
        </w:rPr>
      </w:pPr>
    </w:p>
    <w:p w14:paraId="25F0DCE8" w14:textId="77777777" w:rsidR="00D91BC7" w:rsidRDefault="00D91BC7" w:rsidP="00763A3F">
      <w:pPr>
        <w:tabs>
          <w:tab w:val="left" w:pos="284"/>
        </w:tabs>
        <w:spacing w:before="240" w:line="360" w:lineRule="auto"/>
        <w:ind w:left="284"/>
        <w:jc w:val="both"/>
        <w:rPr>
          <w:rFonts w:ascii="Calibri" w:hAnsi="Calibri" w:cs="Calibri"/>
          <w:b/>
          <w:sz w:val="22"/>
          <w:szCs w:val="22"/>
        </w:rPr>
      </w:pPr>
    </w:p>
    <w:p w14:paraId="1F0964DD" w14:textId="4FAC7337" w:rsidR="00DF5D10" w:rsidRPr="002441A5" w:rsidRDefault="001D64E9" w:rsidP="00C834A0">
      <w:pPr>
        <w:spacing w:line="360" w:lineRule="auto"/>
        <w:jc w:val="center"/>
        <w:rPr>
          <w:rFonts w:ascii="Calibri" w:hAnsi="Calibri" w:cs="Calibri"/>
          <w:i/>
          <w:noProof/>
          <w:sz w:val="20"/>
        </w:rPr>
      </w:pPr>
      <w:r w:rsidRPr="002441A5">
        <w:rPr>
          <w:rFonts w:ascii="Calibri" w:hAnsi="Calibri" w:cs="Calibri"/>
          <w:i/>
          <w:noProof/>
          <w:sz w:val="20"/>
        </w:rPr>
        <w:lastRenderedPageBreak/>
        <w:drawing>
          <wp:inline distT="0" distB="0" distL="0" distR="0" wp14:anchorId="25CCF201" wp14:editId="229601C3">
            <wp:extent cx="4992476" cy="7272579"/>
            <wp:effectExtent l="0" t="0" r="0" b="5080"/>
            <wp:docPr id="1766870877" name="Obraz 17668708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extLst>
                        <a:ext uri="{28A0092B-C50C-407E-A947-70E740481C1C}">
                          <a14:useLocalDpi xmlns:a14="http://schemas.microsoft.com/office/drawing/2010/main" val="0"/>
                        </a:ext>
                      </a:extLst>
                    </a:blip>
                    <a:stretch>
                      <a:fillRect/>
                    </a:stretch>
                  </pic:blipFill>
                  <pic:spPr>
                    <a:xfrm>
                      <a:off x="0" y="0"/>
                      <a:ext cx="4992476" cy="7272579"/>
                    </a:xfrm>
                    <a:prstGeom prst="rect">
                      <a:avLst/>
                    </a:prstGeom>
                  </pic:spPr>
                </pic:pic>
              </a:graphicData>
            </a:graphic>
          </wp:inline>
        </w:drawing>
      </w:r>
    </w:p>
    <w:p w14:paraId="059FE5C1" w14:textId="2BB86A0C" w:rsidR="005E1FF3" w:rsidRDefault="001D64E9" w:rsidP="00C834A0">
      <w:pPr>
        <w:pStyle w:val="Legenda"/>
        <w:rPr>
          <w:noProof/>
        </w:rPr>
      </w:pPr>
      <w:bookmarkStart w:id="492" w:name="_Toc72163557"/>
      <w:r w:rsidRPr="00AC177B">
        <w:rPr>
          <w:noProof/>
        </w:rPr>
        <w:t xml:space="preserve">Rys.  </w:t>
      </w:r>
      <w:r w:rsidRPr="00AC177B">
        <w:rPr>
          <w:noProof/>
        </w:rPr>
        <w:fldChar w:fldCharType="begin"/>
      </w:r>
      <w:r w:rsidRPr="00AC177B">
        <w:rPr>
          <w:noProof/>
        </w:rPr>
        <w:instrText xml:space="preserve"> SEQ Rys._ \* ARABIC </w:instrText>
      </w:r>
      <w:r w:rsidRPr="00AC177B">
        <w:rPr>
          <w:noProof/>
        </w:rPr>
        <w:fldChar w:fldCharType="separate"/>
      </w:r>
      <w:r w:rsidR="008A5BA4">
        <w:rPr>
          <w:noProof/>
        </w:rPr>
        <w:t>42</w:t>
      </w:r>
      <w:r w:rsidRPr="00AC177B">
        <w:rPr>
          <w:noProof/>
        </w:rPr>
        <w:fldChar w:fldCharType="end"/>
      </w:r>
      <w:r w:rsidRPr="00AC177B">
        <w:rPr>
          <w:noProof/>
        </w:rPr>
        <w:t xml:space="preserve"> – </w:t>
      </w:r>
      <w:r w:rsidR="005E1FF3" w:rsidRPr="005E1FF3">
        <w:rPr>
          <w:noProof/>
        </w:rPr>
        <w:t>Schemat szczegółowy - inicjalne utworzenie zbioru danych APP (</w:t>
      </w:r>
      <w:r w:rsidR="00700F84">
        <w:rPr>
          <w:noProof/>
        </w:rPr>
        <w:t>włączenie danych po</w:t>
      </w:r>
      <w:r w:rsidR="005E1FF3" w:rsidRPr="005E1FF3">
        <w:rPr>
          <w:noProof/>
        </w:rPr>
        <w:t xml:space="preserve"> wejsci</w:t>
      </w:r>
      <w:r w:rsidR="00700F84">
        <w:rPr>
          <w:noProof/>
        </w:rPr>
        <w:t>u</w:t>
      </w:r>
      <w:r w:rsidR="005E1FF3" w:rsidRPr="005E1FF3">
        <w:rPr>
          <w:noProof/>
        </w:rPr>
        <w:t xml:space="preserve"> aktu w życie).</w:t>
      </w:r>
      <w:bookmarkEnd w:id="492"/>
    </w:p>
    <w:p w14:paraId="54D41167" w14:textId="77777777" w:rsidR="00AF3F45" w:rsidRDefault="00AF3F45" w:rsidP="002441A5">
      <w:pPr>
        <w:jc w:val="center"/>
        <w:rPr>
          <w:rFonts w:ascii="Calibri" w:hAnsi="Calibri" w:cs="Calibri"/>
          <w:i/>
          <w:noProof/>
          <w:sz w:val="20"/>
        </w:rPr>
      </w:pPr>
    </w:p>
    <w:p w14:paraId="56E30515" w14:textId="06AD340D" w:rsidR="00AF3F45" w:rsidRPr="00AC177B" w:rsidRDefault="007A79D1" w:rsidP="00AF3F45">
      <w:pPr>
        <w:tabs>
          <w:tab w:val="left" w:pos="284"/>
        </w:tabs>
        <w:spacing w:before="240" w:after="240" w:line="360" w:lineRule="auto"/>
        <w:jc w:val="both"/>
        <w:rPr>
          <w:rFonts w:ascii="Calibri" w:hAnsi="Calibri" w:cs="Calibri"/>
          <w:sz w:val="22"/>
          <w:szCs w:val="22"/>
        </w:rPr>
      </w:pPr>
      <w:r w:rsidRPr="002441A5">
        <w:rPr>
          <w:rFonts w:ascii="Calibri" w:hAnsi="Calibri" w:cs="Calibri"/>
          <w:i/>
          <w:noProof/>
          <w:sz w:val="20"/>
        </w:rPr>
        <w:br w:type="page"/>
      </w:r>
      <w:r w:rsidR="00AF3F45" w:rsidRPr="00AC177B">
        <w:rPr>
          <w:rFonts w:ascii="Calibri" w:hAnsi="Calibri" w:cs="Calibri"/>
          <w:b/>
          <w:sz w:val="22"/>
          <w:szCs w:val="22"/>
        </w:rPr>
        <w:lastRenderedPageBreak/>
        <w:t>Przykład 1:</w:t>
      </w:r>
      <w:r w:rsidR="00AF3F45">
        <w:rPr>
          <w:rFonts w:ascii="Calibri" w:hAnsi="Calibri" w:cs="Calibri"/>
          <w:sz w:val="22"/>
          <w:szCs w:val="22"/>
        </w:rPr>
        <w:t xml:space="preserve"> </w:t>
      </w:r>
      <w:r w:rsidR="00AF3F45" w:rsidRPr="00AC177B">
        <w:rPr>
          <w:rFonts w:ascii="Calibri" w:hAnsi="Calibri" w:cs="Calibri"/>
          <w:sz w:val="22"/>
          <w:szCs w:val="22"/>
        </w:rPr>
        <w:t xml:space="preserve">Uchwała o uchwaleniu miejscowego planu zagospodarowania przestrzennego wraz </w:t>
      </w:r>
      <w:r w:rsidR="00667180">
        <w:rPr>
          <w:rFonts w:ascii="Calibri" w:hAnsi="Calibri" w:cs="Calibri"/>
          <w:sz w:val="22"/>
          <w:szCs w:val="22"/>
        </w:rPr>
        <w:br/>
      </w:r>
      <w:r w:rsidR="00AF3F45" w:rsidRPr="00AC177B">
        <w:rPr>
          <w:rFonts w:ascii="Calibri" w:hAnsi="Calibri" w:cs="Calibri"/>
          <w:sz w:val="22"/>
          <w:szCs w:val="22"/>
        </w:rPr>
        <w:t>z załącznikiem zawierającym dane przestrzenne została opublikowana w Dzienniku Urzędowym Województwa w dniu 2 listopada 2020 r. W uchwale dzień wejścia w życie planu został określony na 14 dzień, licząc od dnia opublikowania w Dzienniku Urzędowym Województwa – tzn. 17 listopada 2020 r. Organ prowadzący zbiór danych przestrzennych – wójt gminy musi zaktualizować zbiór danych przestrzennych w ciągu 30 dni od dnia opublikowania uchwały, tzn. do 3 grudnia 2020 r.</w:t>
      </w:r>
    </w:p>
    <w:p w14:paraId="5E46DB8E" w14:textId="3DB28687" w:rsidR="00AF3F45" w:rsidRDefault="00AF3F45" w:rsidP="00AF3F45">
      <w:pPr>
        <w:tabs>
          <w:tab w:val="left" w:pos="284"/>
        </w:tabs>
        <w:spacing w:before="240" w:after="240" w:line="360" w:lineRule="auto"/>
        <w:jc w:val="both"/>
        <w:rPr>
          <w:rFonts w:ascii="Calibri" w:hAnsi="Calibri" w:cs="Calibri"/>
          <w:b/>
          <w:sz w:val="22"/>
          <w:szCs w:val="22"/>
        </w:rPr>
      </w:pPr>
      <w:r w:rsidRPr="00AC177B">
        <w:rPr>
          <w:rFonts w:ascii="Calibri" w:hAnsi="Calibri" w:cs="Calibri"/>
          <w:sz w:val="22"/>
          <w:szCs w:val="22"/>
        </w:rPr>
        <w:t>W zależności od tego, czy zbiór zostanie zaktualizowany w przedziale czasowym od 2 do 17 listopada 2020 r., czy w przedziale czasowym od 17 listopada (włącznie) do 3 grudnia 2020 r. to procedura aktualizacji zbioru dzieli się na 2 przypadki (A i B):</w:t>
      </w:r>
    </w:p>
    <w:p w14:paraId="5F61CA20" w14:textId="77777777" w:rsidR="00AF3F45" w:rsidRPr="00AC177B" w:rsidRDefault="00AF3F45" w:rsidP="00AF3F45">
      <w:pPr>
        <w:tabs>
          <w:tab w:val="left" w:pos="284"/>
        </w:tabs>
        <w:spacing w:before="240" w:line="360" w:lineRule="auto"/>
        <w:ind w:left="284"/>
        <w:jc w:val="both"/>
        <w:rPr>
          <w:rFonts w:ascii="Calibri" w:hAnsi="Calibri" w:cs="Calibri"/>
          <w:sz w:val="22"/>
          <w:szCs w:val="22"/>
        </w:rPr>
      </w:pPr>
      <w:r w:rsidRPr="00AC177B">
        <w:rPr>
          <w:rFonts w:ascii="Calibri" w:hAnsi="Calibri" w:cs="Calibri"/>
          <w:b/>
          <w:sz w:val="22"/>
          <w:szCs w:val="22"/>
        </w:rPr>
        <w:t>Przypadek A</w:t>
      </w:r>
      <w:r w:rsidRPr="00AC177B">
        <w:rPr>
          <w:rFonts w:ascii="Calibri" w:hAnsi="Calibri" w:cs="Calibri"/>
          <w:sz w:val="22"/>
          <w:szCs w:val="22"/>
        </w:rPr>
        <w:t xml:space="preserve">: </w:t>
      </w:r>
    </w:p>
    <w:p w14:paraId="45940AE9" w14:textId="7DA9AD13" w:rsidR="00AF3F45" w:rsidRPr="00AC177B" w:rsidRDefault="00AF3F45" w:rsidP="00AF3F45">
      <w:pPr>
        <w:numPr>
          <w:ilvl w:val="3"/>
          <w:numId w:val="11"/>
        </w:numPr>
        <w:tabs>
          <w:tab w:val="left" w:pos="284"/>
        </w:tabs>
        <w:spacing w:after="240" w:line="360" w:lineRule="auto"/>
        <w:ind w:left="710" w:hanging="284"/>
        <w:contextualSpacing/>
        <w:jc w:val="both"/>
        <w:rPr>
          <w:rFonts w:ascii="Calibri" w:eastAsia="Calibri" w:hAnsi="Calibri" w:cs="Calibri"/>
          <w:sz w:val="22"/>
          <w:szCs w:val="22"/>
        </w:rPr>
      </w:pPr>
      <w:r w:rsidRPr="00AC177B">
        <w:rPr>
          <w:rFonts w:ascii="Calibri" w:hAnsi="Calibri" w:cs="Calibri"/>
          <w:sz w:val="22"/>
          <w:szCs w:val="22"/>
        </w:rPr>
        <w:t>W dniu 3 listopada 2020 r. dane stanowiące załącznik do uchwały przyjmującej akt</w:t>
      </w:r>
      <w:r>
        <w:rPr>
          <w:rFonts w:ascii="Calibri" w:hAnsi="Calibri" w:cs="Calibri"/>
          <w:sz w:val="22"/>
          <w:szCs w:val="22"/>
        </w:rPr>
        <w:t xml:space="preserve"> </w:t>
      </w:r>
      <w:r w:rsidRPr="00AC177B">
        <w:rPr>
          <w:rFonts w:ascii="Calibri" w:hAnsi="Calibri" w:cs="Calibri"/>
          <w:sz w:val="22"/>
          <w:szCs w:val="22"/>
        </w:rPr>
        <w:t>są włączane do zbioru danych (</w:t>
      </w:r>
      <w:r>
        <w:rPr>
          <w:rFonts w:ascii="Calibri" w:hAnsi="Calibri" w:cs="Calibri"/>
          <w:sz w:val="22"/>
          <w:szCs w:val="22"/>
        </w:rPr>
        <w:t xml:space="preserve">poprzez utworzenie w nim nowej wersji danych lub </w:t>
      </w:r>
      <w:r w:rsidRPr="00AC177B">
        <w:rPr>
          <w:rFonts w:ascii="Calibri" w:hAnsi="Calibri" w:cs="Calibri"/>
          <w:sz w:val="22"/>
          <w:szCs w:val="22"/>
        </w:rPr>
        <w:t xml:space="preserve">poprzez import </w:t>
      </w:r>
      <w:r>
        <w:rPr>
          <w:rFonts w:ascii="Calibri" w:hAnsi="Calibri" w:cs="Calibri"/>
          <w:sz w:val="22"/>
          <w:szCs w:val="22"/>
        </w:rPr>
        <w:t xml:space="preserve">danych </w:t>
      </w:r>
      <w:r w:rsidR="00667180">
        <w:rPr>
          <w:rFonts w:ascii="Calibri" w:hAnsi="Calibri" w:cs="Calibri"/>
          <w:sz w:val="22"/>
          <w:szCs w:val="22"/>
        </w:rPr>
        <w:br/>
      </w:r>
      <w:r w:rsidRPr="00AC177B">
        <w:rPr>
          <w:rFonts w:ascii="Calibri" w:hAnsi="Calibri" w:cs="Calibri"/>
          <w:sz w:val="22"/>
          <w:szCs w:val="22"/>
        </w:rPr>
        <w:t>z Dziennika Urzędowego Województwa).</w:t>
      </w:r>
    </w:p>
    <w:p w14:paraId="5B736BF4" w14:textId="197B2B61" w:rsidR="00AF3F45" w:rsidRPr="00AC177B" w:rsidRDefault="00AF3F45" w:rsidP="001E1865">
      <w:pPr>
        <w:numPr>
          <w:ilvl w:val="3"/>
          <w:numId w:val="11"/>
        </w:numPr>
        <w:tabs>
          <w:tab w:val="left" w:pos="284"/>
        </w:tabs>
        <w:spacing w:before="240" w:after="240" w:line="360" w:lineRule="auto"/>
        <w:ind w:left="710" w:hanging="284"/>
        <w:contextualSpacing/>
        <w:jc w:val="both"/>
        <w:rPr>
          <w:rFonts w:ascii="Calibri" w:hAnsi="Calibri"/>
          <w:i/>
          <w:iCs/>
          <w:sz w:val="20"/>
          <w:szCs w:val="18"/>
        </w:rPr>
      </w:pPr>
      <w:r w:rsidRPr="00AC177B">
        <w:rPr>
          <w:rFonts w:ascii="Calibri" w:hAnsi="Calibri" w:cs="Calibri"/>
          <w:sz w:val="22"/>
          <w:szCs w:val="22"/>
        </w:rPr>
        <w:t xml:space="preserve">Następnie, po wejściu w życie aktu (17 listopada 2020 r.) dane w zbiorze danych przestrzennych są aktualizowane zgodnie z procedurą opisaną </w:t>
      </w:r>
      <w:r w:rsidR="001E1865">
        <w:rPr>
          <w:rFonts w:ascii="Calibri" w:hAnsi="Calibri" w:cs="Calibri"/>
          <w:sz w:val="22"/>
          <w:szCs w:val="22"/>
        </w:rPr>
        <w:t>powyżej</w:t>
      </w:r>
      <w:r w:rsidRPr="00AC177B">
        <w:rPr>
          <w:rFonts w:ascii="Calibri" w:hAnsi="Calibri" w:cs="Calibri"/>
          <w:sz w:val="22"/>
          <w:szCs w:val="22"/>
        </w:rPr>
        <w:t xml:space="preserve">. W rezultacie w zbiorze </w:t>
      </w:r>
      <w:r>
        <w:rPr>
          <w:rFonts w:ascii="Calibri" w:hAnsi="Calibri" w:cs="Calibri"/>
          <w:sz w:val="22"/>
          <w:szCs w:val="22"/>
        </w:rPr>
        <w:t xml:space="preserve">danych powstaną dane dla aktu </w:t>
      </w:r>
      <w:r w:rsidRPr="00AC177B">
        <w:rPr>
          <w:rFonts w:ascii="Calibri" w:hAnsi="Calibri" w:cs="Calibri"/>
          <w:sz w:val="22"/>
          <w:szCs w:val="22"/>
        </w:rPr>
        <w:t xml:space="preserve">w kolejnej wersji oraz nastąpi zakończenie dotychczasowej wersji danych </w:t>
      </w:r>
      <w:r>
        <w:rPr>
          <w:rFonts w:ascii="Calibri" w:hAnsi="Calibri" w:cs="Calibri"/>
          <w:sz w:val="22"/>
          <w:szCs w:val="22"/>
        </w:rPr>
        <w:t>dla aktu.</w:t>
      </w:r>
      <w:r w:rsidRPr="00AC177B">
        <w:rPr>
          <w:rFonts w:ascii="Calibri" w:hAnsi="Calibri" w:cs="Calibri"/>
          <w:sz w:val="22"/>
          <w:szCs w:val="22"/>
        </w:rPr>
        <w:t xml:space="preserve"> </w:t>
      </w:r>
    </w:p>
    <w:p w14:paraId="76014B46" w14:textId="77777777" w:rsidR="00AF3F45" w:rsidRPr="00AC177B" w:rsidRDefault="00AF3F45" w:rsidP="00AF3F45">
      <w:pPr>
        <w:tabs>
          <w:tab w:val="left" w:pos="284"/>
        </w:tabs>
        <w:spacing w:before="240" w:line="360" w:lineRule="auto"/>
        <w:ind w:left="284"/>
        <w:jc w:val="both"/>
        <w:rPr>
          <w:rFonts w:ascii="Calibri" w:hAnsi="Calibri" w:cs="Calibri"/>
          <w:b/>
          <w:sz w:val="22"/>
          <w:szCs w:val="22"/>
        </w:rPr>
      </w:pPr>
      <w:r w:rsidRPr="00AC177B">
        <w:rPr>
          <w:rFonts w:ascii="Calibri" w:hAnsi="Calibri" w:cs="Calibri"/>
          <w:b/>
          <w:sz w:val="22"/>
          <w:szCs w:val="22"/>
        </w:rPr>
        <w:t>Przypadek B:</w:t>
      </w:r>
    </w:p>
    <w:p w14:paraId="2AB1C241" w14:textId="77777777" w:rsidR="00AF3F45" w:rsidRPr="00AF3F45" w:rsidRDefault="00AF3F45" w:rsidP="00A250D5">
      <w:pPr>
        <w:numPr>
          <w:ilvl w:val="0"/>
          <w:numId w:val="46"/>
        </w:numPr>
        <w:tabs>
          <w:tab w:val="left" w:pos="284"/>
        </w:tabs>
        <w:spacing w:after="240" w:line="360" w:lineRule="auto"/>
        <w:ind w:left="710" w:hanging="284"/>
        <w:contextualSpacing/>
        <w:jc w:val="both"/>
        <w:rPr>
          <w:rFonts w:ascii="Calibri" w:hAnsi="Calibri" w:cs="Calibri"/>
          <w:sz w:val="22"/>
          <w:szCs w:val="22"/>
        </w:rPr>
      </w:pPr>
      <w:r w:rsidRPr="00AF3F45">
        <w:rPr>
          <w:rFonts w:ascii="Calibri" w:hAnsi="Calibri" w:cs="Calibri"/>
          <w:sz w:val="22"/>
          <w:szCs w:val="22"/>
        </w:rPr>
        <w:t xml:space="preserve"> W dniu 16 listopada 2020 r. zostaje przygotowana nowa wersja danych</w:t>
      </w:r>
      <w:r>
        <w:rPr>
          <w:rFonts w:ascii="Calibri" w:hAnsi="Calibri" w:cs="Calibri"/>
          <w:sz w:val="22"/>
          <w:szCs w:val="22"/>
        </w:rPr>
        <w:t>, uwzględniająca fakt wejścia aktu w życie</w:t>
      </w:r>
      <w:r w:rsidRPr="00AF3F45">
        <w:rPr>
          <w:rFonts w:ascii="Calibri" w:hAnsi="Calibri" w:cs="Calibri"/>
          <w:sz w:val="22"/>
          <w:szCs w:val="22"/>
        </w:rPr>
        <w:t xml:space="preserve"> (dane o statusie = „prawnie obowiązujący lub realizowany” oraz zmienionymi atrybutami dot. m.in. dat obowiązywania</w:t>
      </w:r>
      <w:r>
        <w:rPr>
          <w:rFonts w:ascii="Calibri" w:hAnsi="Calibri" w:cs="Calibri"/>
          <w:sz w:val="22"/>
          <w:szCs w:val="22"/>
        </w:rPr>
        <w:t>, dat wersji, Id wersji oraz z p</w:t>
      </w:r>
      <w:r w:rsidRPr="00AF3F45">
        <w:rPr>
          <w:rFonts w:ascii="Calibri" w:hAnsi="Calibri" w:cs="Calibri"/>
          <w:sz w:val="22"/>
          <w:szCs w:val="22"/>
        </w:rPr>
        <w:t xml:space="preserve">owiązanym obiektem </w:t>
      </w:r>
      <w:r w:rsidRPr="00AF3F45">
        <w:rPr>
          <w:rFonts w:ascii="Calibri" w:hAnsi="Calibri" w:cs="Calibri"/>
          <w:i/>
          <w:iCs/>
          <w:sz w:val="22"/>
          <w:szCs w:val="22"/>
        </w:rPr>
        <w:t>DokumentFormalny</w:t>
      </w:r>
      <w:r w:rsidRPr="00AF3F45">
        <w:rPr>
          <w:rFonts w:ascii="Calibri" w:hAnsi="Calibri" w:cs="Calibri"/>
          <w:sz w:val="22"/>
          <w:szCs w:val="22"/>
        </w:rPr>
        <w:t xml:space="preserve"> o relacji </w:t>
      </w:r>
      <w:r w:rsidRPr="00AF3F45">
        <w:rPr>
          <w:rFonts w:ascii="Calibri" w:hAnsi="Calibri" w:cs="Calibri"/>
          <w:i/>
          <w:iCs/>
          <w:sz w:val="22"/>
          <w:szCs w:val="22"/>
        </w:rPr>
        <w:t>dokumentUchwalajacy</w:t>
      </w:r>
      <w:r w:rsidRPr="00AF3F45">
        <w:rPr>
          <w:rFonts w:ascii="Calibri" w:hAnsi="Calibri" w:cs="Calibri"/>
          <w:sz w:val="22"/>
          <w:szCs w:val="22"/>
        </w:rPr>
        <w:t>).</w:t>
      </w:r>
    </w:p>
    <w:p w14:paraId="0075FAFA" w14:textId="77777777" w:rsidR="00AF3F45" w:rsidRPr="00AF3F45" w:rsidRDefault="00AF3F45" w:rsidP="00A250D5">
      <w:pPr>
        <w:numPr>
          <w:ilvl w:val="0"/>
          <w:numId w:val="46"/>
        </w:numPr>
        <w:tabs>
          <w:tab w:val="left" w:pos="284"/>
        </w:tabs>
        <w:spacing w:after="240" w:line="360" w:lineRule="auto"/>
        <w:ind w:left="710" w:hanging="284"/>
        <w:contextualSpacing/>
        <w:jc w:val="both"/>
        <w:rPr>
          <w:rFonts w:ascii="Calibri" w:hAnsi="Calibri" w:cs="Calibri"/>
          <w:i/>
          <w:iCs/>
          <w:sz w:val="22"/>
          <w:szCs w:val="22"/>
        </w:rPr>
      </w:pPr>
      <w:r w:rsidRPr="00AC177B">
        <w:rPr>
          <w:rFonts w:ascii="Calibri" w:hAnsi="Calibri" w:cs="Calibri"/>
          <w:sz w:val="22"/>
          <w:szCs w:val="22"/>
        </w:rPr>
        <w:t>Zbiór danych przestrzennych jest aktualizowany poprzez włączenie do niego danych opracowanych w punkcie 1.</w:t>
      </w:r>
      <w:r w:rsidRPr="00AF3F45">
        <w:rPr>
          <w:rFonts w:ascii="Calibri" w:hAnsi="Calibri" w:cs="Calibri"/>
          <w:sz w:val="22"/>
          <w:szCs w:val="22"/>
        </w:rPr>
        <w:t xml:space="preserve"> W rezultacie w zbiorze danych powstaną dane dla aktu w kolejnej wersji</w:t>
      </w:r>
      <w:r>
        <w:rPr>
          <w:rFonts w:ascii="Calibri" w:hAnsi="Calibri" w:cs="Calibri"/>
          <w:sz w:val="22"/>
          <w:szCs w:val="22"/>
        </w:rPr>
        <w:t>.</w:t>
      </w:r>
    </w:p>
    <w:p w14:paraId="492A079C" w14:textId="77777777" w:rsidR="00AF3F45" w:rsidRDefault="00AF3F45" w:rsidP="00AF3F45">
      <w:pPr>
        <w:tabs>
          <w:tab w:val="left" w:pos="284"/>
        </w:tabs>
        <w:spacing w:after="240" w:line="360" w:lineRule="auto"/>
        <w:ind w:left="710"/>
        <w:contextualSpacing/>
        <w:jc w:val="both"/>
        <w:rPr>
          <w:rFonts w:ascii="Calibri" w:hAnsi="Calibri" w:cs="Calibri"/>
          <w:sz w:val="22"/>
          <w:szCs w:val="22"/>
        </w:rPr>
      </w:pPr>
    </w:p>
    <w:p w14:paraId="138BBBC1" w14:textId="77777777" w:rsidR="007A79D1" w:rsidRPr="002441A5" w:rsidRDefault="007A79D1" w:rsidP="002441A5">
      <w:pPr>
        <w:jc w:val="center"/>
        <w:rPr>
          <w:rFonts w:ascii="Calibri" w:hAnsi="Calibri" w:cs="Calibri"/>
          <w:i/>
          <w:noProof/>
          <w:sz w:val="20"/>
        </w:rPr>
      </w:pPr>
    </w:p>
    <w:p w14:paraId="0779A3FE" w14:textId="77777777" w:rsidR="00AF3F45" w:rsidRDefault="00AF3F45">
      <w:pPr>
        <w:spacing w:line="276" w:lineRule="auto"/>
        <w:rPr>
          <w:rFonts w:ascii="Calibri" w:eastAsia="Trebuchet MS" w:hAnsi="Calibri" w:cs="Calibri"/>
          <w:b/>
          <w:sz w:val="26"/>
          <w:szCs w:val="26"/>
          <w:lang w:eastAsia="en-GB"/>
        </w:rPr>
      </w:pPr>
      <w:r>
        <w:rPr>
          <w:rFonts w:ascii="Calibri" w:hAnsi="Calibri" w:cs="Calibri"/>
        </w:rPr>
        <w:br w:type="page"/>
      </w:r>
    </w:p>
    <w:p w14:paraId="37CCEEA0" w14:textId="0B4C4181" w:rsidR="00FC6DA9" w:rsidRDefault="00FC6DA9" w:rsidP="001D2193">
      <w:pPr>
        <w:pStyle w:val="Nagwek2"/>
        <w:spacing w:line="360" w:lineRule="auto"/>
        <w:rPr>
          <w:rFonts w:ascii="Calibri" w:hAnsi="Calibri" w:cs="Calibri"/>
          <w:lang w:val="pl-PL"/>
        </w:rPr>
      </w:pPr>
      <w:bookmarkStart w:id="493" w:name="_Toc72329088"/>
      <w:r w:rsidRPr="00FC6DA9">
        <w:rPr>
          <w:rFonts w:ascii="Calibri" w:hAnsi="Calibri" w:cs="Calibri"/>
          <w:lang w:val="pl-PL"/>
        </w:rPr>
        <w:lastRenderedPageBreak/>
        <w:t xml:space="preserve">Utrzymywanie danych – </w:t>
      </w:r>
      <w:r>
        <w:rPr>
          <w:rFonts w:ascii="Calibri" w:hAnsi="Calibri" w:cs="Calibri"/>
          <w:lang w:val="pl-PL"/>
        </w:rPr>
        <w:t>aktualizacja</w:t>
      </w:r>
      <w:r w:rsidRPr="00FC6DA9">
        <w:rPr>
          <w:rFonts w:ascii="Calibri" w:hAnsi="Calibri" w:cs="Calibri"/>
          <w:lang w:val="pl-PL"/>
        </w:rPr>
        <w:t xml:space="preserve"> zbioru danych przestrzennych</w:t>
      </w:r>
      <w:bookmarkEnd w:id="493"/>
    </w:p>
    <w:p w14:paraId="11F7DC3F" w14:textId="645E08AE" w:rsidR="00D506D6" w:rsidRPr="00152939" w:rsidRDefault="00D506D6" w:rsidP="00D506D6">
      <w:pPr>
        <w:spacing w:line="360" w:lineRule="auto"/>
        <w:jc w:val="both"/>
        <w:rPr>
          <w:rFonts w:ascii="Calibri" w:hAnsi="Calibri" w:cs="Calibri"/>
          <w:sz w:val="22"/>
          <w:szCs w:val="22"/>
        </w:rPr>
      </w:pPr>
      <w:r>
        <w:rPr>
          <w:rFonts w:ascii="Calibri" w:hAnsi="Calibri" w:cs="Calibri"/>
          <w:sz w:val="22"/>
          <w:szCs w:val="22"/>
        </w:rPr>
        <w:t xml:space="preserve">Ogólne informacje </w:t>
      </w:r>
      <w:r w:rsidRPr="008C4471">
        <w:rPr>
          <w:rFonts w:ascii="Calibri" w:hAnsi="Calibri" w:cs="Calibri"/>
          <w:sz w:val="22"/>
          <w:szCs w:val="22"/>
        </w:rPr>
        <w:t xml:space="preserve">dotyczące </w:t>
      </w:r>
      <w:r>
        <w:rPr>
          <w:rFonts w:ascii="Calibri" w:hAnsi="Calibri" w:cs="Calibri"/>
          <w:sz w:val="22"/>
          <w:szCs w:val="22"/>
        </w:rPr>
        <w:t>aktualizacji</w:t>
      </w:r>
      <w:r w:rsidRPr="00AC177B">
        <w:rPr>
          <w:rFonts w:ascii="Calibri" w:hAnsi="Calibri" w:cs="Calibri"/>
          <w:sz w:val="22"/>
          <w:szCs w:val="22"/>
        </w:rPr>
        <w:t xml:space="preserve"> zbioru</w:t>
      </w:r>
      <w:r>
        <w:rPr>
          <w:rFonts w:ascii="Calibri" w:hAnsi="Calibri" w:cs="Calibri"/>
          <w:sz w:val="22"/>
          <w:szCs w:val="22"/>
        </w:rPr>
        <w:t xml:space="preserve"> </w:t>
      </w:r>
      <w:r w:rsidRPr="00D506D6">
        <w:rPr>
          <w:rFonts w:ascii="Calibri" w:hAnsi="Calibri" w:cs="Calibri"/>
          <w:sz w:val="22"/>
          <w:szCs w:val="22"/>
        </w:rPr>
        <w:t xml:space="preserve">danych przestrzennych </w:t>
      </w:r>
      <w:r>
        <w:rPr>
          <w:rFonts w:ascii="Calibri" w:hAnsi="Calibri" w:cs="Calibri"/>
          <w:sz w:val="22"/>
          <w:szCs w:val="22"/>
        </w:rPr>
        <w:t xml:space="preserve">opisano w rozdziale </w:t>
      </w:r>
      <w:r w:rsidR="00E75260" w:rsidRPr="00E75260">
        <w:rPr>
          <w:rFonts w:ascii="Calibri" w:hAnsi="Calibri" w:cs="Calibri"/>
          <w:b/>
          <w:sz w:val="22"/>
          <w:szCs w:val="22"/>
        </w:rPr>
        <w:fldChar w:fldCharType="begin"/>
      </w:r>
      <w:r w:rsidR="00E75260" w:rsidRPr="00E75260">
        <w:rPr>
          <w:rFonts w:ascii="Calibri" w:hAnsi="Calibri" w:cs="Calibri"/>
          <w:b/>
          <w:sz w:val="22"/>
          <w:szCs w:val="22"/>
        </w:rPr>
        <w:instrText xml:space="preserve"> REF _Ref72162593 \r \h  \* MERGEFORMAT </w:instrText>
      </w:r>
      <w:r w:rsidR="00E75260" w:rsidRPr="00E75260">
        <w:rPr>
          <w:rFonts w:ascii="Calibri" w:hAnsi="Calibri" w:cs="Calibri"/>
          <w:b/>
          <w:sz w:val="22"/>
          <w:szCs w:val="22"/>
        </w:rPr>
      </w:r>
      <w:r w:rsidR="00E75260" w:rsidRPr="00E75260">
        <w:rPr>
          <w:rFonts w:ascii="Calibri" w:hAnsi="Calibri" w:cs="Calibri"/>
          <w:b/>
          <w:sz w:val="22"/>
          <w:szCs w:val="22"/>
        </w:rPr>
        <w:fldChar w:fldCharType="separate"/>
      </w:r>
      <w:r w:rsidR="008A5BA4">
        <w:rPr>
          <w:rFonts w:ascii="Calibri" w:hAnsi="Calibri" w:cs="Calibri"/>
          <w:b/>
          <w:sz w:val="22"/>
          <w:szCs w:val="22"/>
        </w:rPr>
        <w:t>10</w:t>
      </w:r>
      <w:r w:rsidR="00E75260" w:rsidRPr="00E75260">
        <w:rPr>
          <w:rFonts w:ascii="Calibri" w:hAnsi="Calibri" w:cs="Calibri"/>
          <w:b/>
          <w:sz w:val="22"/>
          <w:szCs w:val="22"/>
        </w:rPr>
        <w:fldChar w:fldCharType="end"/>
      </w:r>
      <w:r w:rsidR="00E75260">
        <w:rPr>
          <w:rFonts w:ascii="Calibri" w:hAnsi="Calibri" w:cs="Calibri"/>
          <w:sz w:val="22"/>
          <w:szCs w:val="22"/>
        </w:rPr>
        <w:t xml:space="preserve"> </w:t>
      </w:r>
      <w:r w:rsidR="00E75260">
        <w:rPr>
          <w:rFonts w:ascii="Calibri" w:hAnsi="Calibri" w:cs="Calibri"/>
          <w:sz w:val="22"/>
          <w:szCs w:val="22"/>
        </w:rPr>
        <w:fldChar w:fldCharType="begin"/>
      </w:r>
      <w:r w:rsidR="00E75260">
        <w:rPr>
          <w:rFonts w:ascii="Calibri" w:hAnsi="Calibri" w:cs="Calibri"/>
          <w:sz w:val="22"/>
          <w:szCs w:val="22"/>
        </w:rPr>
        <w:instrText xml:space="preserve"> REF _Ref72162597 \h </w:instrText>
      </w:r>
      <w:r w:rsidR="00E75260">
        <w:rPr>
          <w:rFonts w:ascii="Calibri" w:hAnsi="Calibri" w:cs="Calibri"/>
          <w:sz w:val="22"/>
          <w:szCs w:val="22"/>
        </w:rPr>
      </w:r>
      <w:r w:rsidR="00E75260">
        <w:rPr>
          <w:rFonts w:ascii="Calibri" w:hAnsi="Calibri" w:cs="Calibri"/>
          <w:sz w:val="22"/>
          <w:szCs w:val="22"/>
        </w:rPr>
        <w:fldChar w:fldCharType="separate"/>
      </w:r>
      <w:r w:rsidR="008A5BA4" w:rsidRPr="00E23507">
        <w:rPr>
          <w:rFonts w:ascii="Calibri" w:hAnsi="Calibri" w:cs="Calibri"/>
          <w:b/>
          <w:bCs/>
          <w:iCs/>
          <w:color w:val="000000" w:themeColor="text1"/>
        </w:rPr>
        <w:t>Utrzymanie danych</w:t>
      </w:r>
      <w:r w:rsidR="00E75260">
        <w:rPr>
          <w:rFonts w:ascii="Calibri" w:hAnsi="Calibri" w:cs="Calibri"/>
          <w:sz w:val="22"/>
          <w:szCs w:val="22"/>
        </w:rPr>
        <w:fldChar w:fldCharType="end"/>
      </w:r>
      <w:r>
        <w:rPr>
          <w:rFonts w:ascii="Calibri" w:hAnsi="Calibri" w:cs="Calibri"/>
          <w:sz w:val="22"/>
          <w:szCs w:val="22"/>
        </w:rPr>
        <w:t>.</w:t>
      </w:r>
    </w:p>
    <w:p w14:paraId="2D7BD1D2" w14:textId="77777777" w:rsidR="00D506D6" w:rsidRPr="00D506D6" w:rsidRDefault="00D506D6" w:rsidP="00D506D6">
      <w:pPr>
        <w:rPr>
          <w:lang w:eastAsia="en-GB"/>
        </w:rPr>
      </w:pPr>
    </w:p>
    <w:p w14:paraId="7FB99F0F" w14:textId="77777777" w:rsidR="0074463C" w:rsidRPr="00B40173" w:rsidRDefault="0074463C" w:rsidP="001D2193">
      <w:pPr>
        <w:pStyle w:val="Nagwek3"/>
        <w:spacing w:after="160" w:line="360" w:lineRule="auto"/>
        <w:ind w:left="720"/>
        <w:rPr>
          <w:rFonts w:ascii="Calibri" w:hAnsi="Calibri" w:cs="Calibri"/>
          <w:sz w:val="26"/>
          <w:szCs w:val="26"/>
          <w:lang w:val="pl-PL"/>
        </w:rPr>
      </w:pPr>
      <w:bookmarkStart w:id="494" w:name="_Toc72329089"/>
      <w:r w:rsidRPr="37464865">
        <w:rPr>
          <w:rFonts w:ascii="Calibri" w:hAnsi="Calibri" w:cs="Calibri"/>
          <w:sz w:val="26"/>
          <w:szCs w:val="26"/>
          <w:lang w:val="pl-PL"/>
        </w:rPr>
        <w:t>Włączenie do zbioru, danych dla nowego aktu planowania przestrzennego</w:t>
      </w:r>
      <w:bookmarkEnd w:id="494"/>
    </w:p>
    <w:p w14:paraId="0F180547" w14:textId="77777777" w:rsidR="0074463C" w:rsidRPr="00D44D9F" w:rsidRDefault="0074463C" w:rsidP="0074463C">
      <w:pPr>
        <w:pStyle w:val="Akapitzlist"/>
        <w:spacing w:after="120" w:line="360" w:lineRule="auto"/>
        <w:ind w:left="0"/>
        <w:jc w:val="both"/>
        <w:rPr>
          <w:rFonts w:ascii="Calibri" w:hAnsi="Calibri" w:cs="Calibri"/>
          <w:sz w:val="22"/>
          <w:szCs w:val="22"/>
          <w:lang w:val="pl-PL"/>
        </w:rPr>
      </w:pPr>
      <w:r w:rsidRPr="37464865">
        <w:rPr>
          <w:rFonts w:ascii="Calibri" w:hAnsi="Calibri" w:cs="Calibri"/>
          <w:sz w:val="22"/>
          <w:szCs w:val="22"/>
          <w:lang w:val="pl-PL"/>
        </w:rPr>
        <w:t>W niniejszej sekcji opisano zakres aktualizacji zbioru danych w przypadku włączenia do niego danych dla nowego aktu planowania przestrzennego. Nowy akt planowania przestrzennego może zostać uchwalony dla obszaru dotychczas nieobjętego żadnym aktem planowania lub objętego innym aktem planowania tego samego typu (w części lub w całości). Dla powyższych przypadków mają zastosowanie oddzielne procedury.</w:t>
      </w:r>
    </w:p>
    <w:p w14:paraId="0A4239A9" w14:textId="77777777" w:rsidR="00FC6DA9" w:rsidRDefault="00FC6DA9" w:rsidP="00FC6DA9"/>
    <w:p w14:paraId="5C6017C8" w14:textId="44DA4499" w:rsidR="0074463C" w:rsidRPr="00B40173" w:rsidRDefault="0074463C" w:rsidP="0074463C">
      <w:pPr>
        <w:pStyle w:val="Nagwek4"/>
        <w:tabs>
          <w:tab w:val="left" w:pos="1134"/>
        </w:tabs>
        <w:rPr>
          <w:sz w:val="22"/>
          <w:szCs w:val="22"/>
          <w:lang w:val="pl-PL"/>
        </w:rPr>
      </w:pPr>
      <w:bookmarkStart w:id="495" w:name="_Toc72329090"/>
      <w:r w:rsidRPr="37464865">
        <w:rPr>
          <w:rFonts w:ascii="Calibri" w:hAnsi="Calibri" w:cs="Calibri"/>
          <w:u w:val="none"/>
          <w:lang w:val="pl-PL"/>
        </w:rPr>
        <w:t>Procedura włączenia do zbioru, danych dla nowego aktu planowania przestrzennego na obszarze nieobjętym innym planem</w:t>
      </w:r>
      <w:bookmarkEnd w:id="495"/>
    </w:p>
    <w:p w14:paraId="79B9AB1A" w14:textId="77777777" w:rsidR="0074463C" w:rsidRPr="002441A5" w:rsidRDefault="0074463C" w:rsidP="00111C51">
      <w:pPr>
        <w:spacing w:line="360" w:lineRule="auto"/>
        <w:jc w:val="center"/>
        <w:rPr>
          <w:rFonts w:ascii="Calibri" w:hAnsi="Calibri" w:cs="Calibri"/>
          <w:i/>
          <w:iCs/>
          <w:noProof/>
          <w:sz w:val="20"/>
          <w:szCs w:val="20"/>
        </w:rPr>
      </w:pPr>
      <w:r w:rsidRPr="002441A5">
        <w:rPr>
          <w:rFonts w:ascii="Calibri" w:hAnsi="Calibri" w:cs="Calibri"/>
          <w:i/>
          <w:iCs/>
          <w:noProof/>
          <w:sz w:val="20"/>
          <w:szCs w:val="20"/>
        </w:rPr>
        <w:drawing>
          <wp:inline distT="0" distB="0" distL="0" distR="0" wp14:anchorId="7E5CD25F" wp14:editId="6B9BC65C">
            <wp:extent cx="4217512" cy="4431494"/>
            <wp:effectExtent l="0" t="0" r="0" b="7620"/>
            <wp:docPr id="1766870855" name="Obraz 17668708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a:extLst>
                        <a:ext uri="{28A0092B-C50C-407E-A947-70E740481C1C}">
                          <a14:useLocalDpi xmlns:a14="http://schemas.microsoft.com/office/drawing/2010/main" val="0"/>
                        </a:ext>
                      </a:extLst>
                    </a:blip>
                    <a:stretch>
                      <a:fillRect/>
                    </a:stretch>
                  </pic:blipFill>
                  <pic:spPr>
                    <a:xfrm>
                      <a:off x="0" y="0"/>
                      <a:ext cx="4217512" cy="4431494"/>
                    </a:xfrm>
                    <a:prstGeom prst="rect">
                      <a:avLst/>
                    </a:prstGeom>
                  </pic:spPr>
                </pic:pic>
              </a:graphicData>
            </a:graphic>
          </wp:inline>
        </w:drawing>
      </w:r>
    </w:p>
    <w:p w14:paraId="62E60518" w14:textId="77777777" w:rsidR="0074463C" w:rsidRDefault="0074463C" w:rsidP="00111C51">
      <w:pPr>
        <w:pStyle w:val="Legenda"/>
      </w:pPr>
      <w:bookmarkStart w:id="496" w:name="_Toc72163558"/>
      <w:r w:rsidRPr="37464865">
        <w:rPr>
          <w:rFonts w:cs="Calibri"/>
          <w:noProof/>
        </w:rPr>
        <w:t xml:space="preserve">Rys.  </w:t>
      </w:r>
      <w:r w:rsidRPr="37464865">
        <w:rPr>
          <w:rFonts w:cs="Calibri"/>
          <w:noProof/>
        </w:rPr>
        <w:fldChar w:fldCharType="begin"/>
      </w:r>
      <w:r w:rsidRPr="37464865">
        <w:rPr>
          <w:rFonts w:cs="Calibri"/>
          <w:noProof/>
        </w:rPr>
        <w:instrText xml:space="preserve"> SEQ Rys._ \* ARABIC </w:instrText>
      </w:r>
      <w:r w:rsidRPr="37464865">
        <w:rPr>
          <w:rFonts w:cs="Calibri"/>
          <w:noProof/>
        </w:rPr>
        <w:fldChar w:fldCharType="separate"/>
      </w:r>
      <w:r w:rsidR="008A5BA4">
        <w:rPr>
          <w:rFonts w:cs="Calibri"/>
          <w:noProof/>
        </w:rPr>
        <w:t>43</w:t>
      </w:r>
      <w:r w:rsidRPr="37464865">
        <w:rPr>
          <w:rFonts w:cs="Calibri"/>
          <w:noProof/>
        </w:rPr>
        <w:fldChar w:fldCharType="end"/>
      </w:r>
      <w:r w:rsidRPr="37464865">
        <w:rPr>
          <w:rFonts w:cs="Calibri"/>
          <w:noProof/>
        </w:rPr>
        <w:t xml:space="preserve"> – </w:t>
      </w:r>
      <w:r w:rsidRPr="37464865">
        <w:t>Schemat ogólny – włączenie do zbioru, danych dla nowego aktu planowania przestrzennego na obszarze nieobjętym innym planem</w:t>
      </w:r>
      <w:bookmarkEnd w:id="496"/>
    </w:p>
    <w:p w14:paraId="2D5E6547" w14:textId="77777777" w:rsidR="0074463C" w:rsidRPr="00D44D9F" w:rsidRDefault="0074463C" w:rsidP="0074463C">
      <w:pPr>
        <w:spacing w:before="120" w:after="240" w:line="360" w:lineRule="auto"/>
        <w:contextualSpacing/>
        <w:jc w:val="both"/>
        <w:rPr>
          <w:rFonts w:ascii="Calibri" w:hAnsi="Calibri" w:cs="Calibri"/>
          <w:sz w:val="22"/>
          <w:szCs w:val="22"/>
        </w:rPr>
      </w:pPr>
    </w:p>
    <w:p w14:paraId="19601C6D" w14:textId="1FFA1A45" w:rsidR="0074463C" w:rsidRDefault="0074463C" w:rsidP="0074463C">
      <w:pPr>
        <w:tabs>
          <w:tab w:val="left" w:pos="284"/>
        </w:tabs>
        <w:spacing w:before="200" w:after="100" w:line="360" w:lineRule="auto"/>
        <w:jc w:val="both"/>
        <w:rPr>
          <w:rFonts w:ascii="Calibri" w:hAnsi="Calibri" w:cs="Calibri"/>
          <w:sz w:val="22"/>
          <w:szCs w:val="22"/>
        </w:rPr>
      </w:pPr>
      <w:r w:rsidRPr="37464865">
        <w:rPr>
          <w:rFonts w:ascii="Calibri" w:hAnsi="Calibri" w:cs="Calibri"/>
          <w:sz w:val="22"/>
          <w:szCs w:val="22"/>
        </w:rPr>
        <w:t>Procedura włączenia danych dla nowego aktu planowania przestrzennego na obszarze nieobjętym innym planem zagospodarowania przestrzennego jest tożsama z procedurą</w:t>
      </w:r>
      <w:r w:rsidR="00C83551">
        <w:rPr>
          <w:rFonts w:ascii="Calibri" w:hAnsi="Calibri" w:cs="Calibri"/>
          <w:sz w:val="22"/>
          <w:szCs w:val="22"/>
        </w:rPr>
        <w:t xml:space="preserve"> opisaną</w:t>
      </w:r>
      <w:r w:rsidRPr="37464865">
        <w:rPr>
          <w:rFonts w:ascii="Calibri" w:hAnsi="Calibri" w:cs="Calibri"/>
          <w:sz w:val="22"/>
          <w:szCs w:val="22"/>
        </w:rPr>
        <w:t xml:space="preserve"> </w:t>
      </w:r>
      <w:r w:rsidR="00C83551">
        <w:rPr>
          <w:rFonts w:ascii="Calibri" w:hAnsi="Calibri" w:cs="Calibri"/>
          <w:sz w:val="22"/>
          <w:szCs w:val="22"/>
        </w:rPr>
        <w:t>w rozdziale</w:t>
      </w:r>
      <w:r w:rsidR="00C83551" w:rsidRPr="00683421">
        <w:rPr>
          <w:rFonts w:ascii="Calibri" w:hAnsi="Calibri" w:cs="Calibri"/>
          <w:b/>
          <w:sz w:val="22"/>
          <w:szCs w:val="22"/>
        </w:rPr>
        <w:t xml:space="preserve"> </w:t>
      </w:r>
      <w:r w:rsidR="00683421" w:rsidRPr="00683421">
        <w:rPr>
          <w:rFonts w:ascii="Calibri" w:hAnsi="Calibri" w:cs="Calibri"/>
          <w:b/>
          <w:sz w:val="22"/>
          <w:szCs w:val="22"/>
        </w:rPr>
        <w:fldChar w:fldCharType="begin"/>
      </w:r>
      <w:r w:rsidR="00683421" w:rsidRPr="00683421">
        <w:rPr>
          <w:rFonts w:ascii="Calibri" w:hAnsi="Calibri" w:cs="Calibri"/>
          <w:b/>
          <w:sz w:val="22"/>
          <w:szCs w:val="22"/>
        </w:rPr>
        <w:instrText xml:space="preserve"> REF _Ref72162679 \r \h  \* MERGEFORMAT </w:instrText>
      </w:r>
      <w:r w:rsidR="00683421" w:rsidRPr="00683421">
        <w:rPr>
          <w:rFonts w:ascii="Calibri" w:hAnsi="Calibri" w:cs="Calibri"/>
          <w:b/>
          <w:sz w:val="22"/>
          <w:szCs w:val="22"/>
        </w:rPr>
      </w:r>
      <w:r w:rsidR="00683421" w:rsidRPr="00683421">
        <w:rPr>
          <w:rFonts w:ascii="Calibri" w:hAnsi="Calibri" w:cs="Calibri"/>
          <w:b/>
          <w:sz w:val="22"/>
          <w:szCs w:val="22"/>
        </w:rPr>
        <w:fldChar w:fldCharType="separate"/>
      </w:r>
      <w:r w:rsidR="008A5BA4">
        <w:rPr>
          <w:rFonts w:ascii="Calibri" w:hAnsi="Calibri" w:cs="Calibri"/>
          <w:b/>
          <w:sz w:val="22"/>
          <w:szCs w:val="22"/>
        </w:rPr>
        <w:t>18.2.1</w:t>
      </w:r>
      <w:r w:rsidR="00683421" w:rsidRPr="00683421">
        <w:rPr>
          <w:rFonts w:ascii="Calibri" w:hAnsi="Calibri" w:cs="Calibri"/>
          <w:b/>
          <w:sz w:val="22"/>
          <w:szCs w:val="22"/>
        </w:rPr>
        <w:fldChar w:fldCharType="end"/>
      </w:r>
      <w:r w:rsidR="00683421">
        <w:rPr>
          <w:rFonts w:ascii="Calibri" w:hAnsi="Calibri" w:cs="Calibri"/>
          <w:b/>
          <w:sz w:val="22"/>
          <w:szCs w:val="22"/>
        </w:rPr>
        <w:t xml:space="preserve"> </w:t>
      </w:r>
      <w:r w:rsidR="00683421" w:rsidRPr="00683421">
        <w:rPr>
          <w:rFonts w:ascii="Calibri" w:hAnsi="Calibri" w:cs="Calibri"/>
          <w:b/>
          <w:sz w:val="22"/>
          <w:szCs w:val="22"/>
        </w:rPr>
        <w:fldChar w:fldCharType="begin"/>
      </w:r>
      <w:r w:rsidR="00683421" w:rsidRPr="00683421">
        <w:rPr>
          <w:rFonts w:ascii="Calibri" w:hAnsi="Calibri" w:cs="Calibri"/>
          <w:b/>
          <w:sz w:val="22"/>
          <w:szCs w:val="22"/>
        </w:rPr>
        <w:instrText xml:space="preserve"> REF _Ref72162684 \h  \* MERGEFORMAT </w:instrText>
      </w:r>
      <w:r w:rsidR="00683421" w:rsidRPr="00683421">
        <w:rPr>
          <w:rFonts w:ascii="Calibri" w:hAnsi="Calibri" w:cs="Calibri"/>
          <w:b/>
          <w:sz w:val="22"/>
          <w:szCs w:val="22"/>
        </w:rPr>
      </w:r>
      <w:r w:rsidR="00683421" w:rsidRPr="00683421">
        <w:rPr>
          <w:rFonts w:ascii="Calibri" w:hAnsi="Calibri" w:cs="Calibri"/>
          <w:b/>
          <w:sz w:val="22"/>
          <w:szCs w:val="22"/>
        </w:rPr>
        <w:fldChar w:fldCharType="separate"/>
      </w:r>
      <w:r w:rsidR="008A5BA4" w:rsidRPr="008A5BA4">
        <w:rPr>
          <w:rFonts w:ascii="Calibri" w:hAnsi="Calibri" w:cs="Calibri"/>
          <w:b/>
          <w:sz w:val="22"/>
          <w:szCs w:val="22"/>
        </w:rPr>
        <w:t>Procedura utworzenia zbioru danych</w:t>
      </w:r>
      <w:r w:rsidR="00683421" w:rsidRPr="00683421">
        <w:rPr>
          <w:rFonts w:ascii="Calibri" w:hAnsi="Calibri" w:cs="Calibri"/>
          <w:b/>
          <w:sz w:val="22"/>
          <w:szCs w:val="22"/>
        </w:rPr>
        <w:fldChar w:fldCharType="end"/>
      </w:r>
      <w:r w:rsidR="00683421" w:rsidRPr="00683421">
        <w:rPr>
          <w:rFonts w:asciiTheme="majorHAnsi" w:hAnsiTheme="majorHAnsi" w:cstheme="majorHAnsi"/>
          <w:b/>
          <w:sz w:val="22"/>
          <w:szCs w:val="22"/>
        </w:rPr>
        <w:t>.</w:t>
      </w:r>
    </w:p>
    <w:p w14:paraId="0BE4199B" w14:textId="23801526" w:rsidR="009A65DD" w:rsidRPr="007E42B8" w:rsidRDefault="009A65DD" w:rsidP="007E42B8">
      <w:pPr>
        <w:spacing w:before="200" w:after="200" w:line="360" w:lineRule="auto"/>
        <w:jc w:val="both"/>
        <w:rPr>
          <w:rFonts w:ascii="Calibri" w:hAnsi="Calibri" w:cs="Calibri"/>
          <w:sz w:val="22"/>
          <w:szCs w:val="22"/>
        </w:rPr>
      </w:pPr>
      <w:r w:rsidRPr="009A65DD">
        <w:rPr>
          <w:rFonts w:ascii="Calibri" w:hAnsi="Calibri" w:cs="Calibri"/>
          <w:b/>
          <w:bCs/>
          <w:sz w:val="22"/>
          <w:szCs w:val="22"/>
        </w:rPr>
        <w:t xml:space="preserve">Przykład 1: </w:t>
      </w:r>
      <w:r w:rsidR="0004482A" w:rsidRPr="0004482A">
        <w:rPr>
          <w:rFonts w:ascii="Calibri" w:hAnsi="Calibri" w:cs="Calibri"/>
          <w:b/>
          <w:sz w:val="22"/>
          <w:szCs w:val="22"/>
        </w:rPr>
        <w:t xml:space="preserve"> </w:t>
      </w:r>
      <w:r w:rsidR="0004482A">
        <w:rPr>
          <w:rFonts w:ascii="Calibri" w:hAnsi="Calibri" w:cs="Calibri"/>
          <w:sz w:val="22"/>
          <w:szCs w:val="22"/>
        </w:rPr>
        <w:t>16 lutego 2021 r. nowy miejscowy plan zagospodarowania przestrzennego wszedł w życie</w:t>
      </w:r>
      <w:r w:rsidR="005929BB">
        <w:rPr>
          <w:rFonts w:ascii="Calibri" w:hAnsi="Calibri" w:cs="Calibri"/>
          <w:sz w:val="22"/>
          <w:szCs w:val="22"/>
        </w:rPr>
        <w:t xml:space="preserve">. Tego </w:t>
      </w:r>
      <w:r w:rsidR="0004482A">
        <w:rPr>
          <w:rFonts w:ascii="Calibri" w:hAnsi="Calibri" w:cs="Calibri"/>
          <w:sz w:val="22"/>
          <w:szCs w:val="22"/>
        </w:rPr>
        <w:t>samego dnia dane dla niego są włączane do zbioru</w:t>
      </w:r>
      <w:r w:rsidR="005929BB">
        <w:rPr>
          <w:rFonts w:ascii="Calibri" w:hAnsi="Calibri" w:cs="Calibri"/>
          <w:sz w:val="22"/>
          <w:szCs w:val="22"/>
        </w:rPr>
        <w:t xml:space="preserve"> danych przestrzennych</w:t>
      </w:r>
      <w:r w:rsidR="0004482A">
        <w:rPr>
          <w:rFonts w:ascii="Calibri" w:hAnsi="Calibri" w:cs="Calibri"/>
          <w:sz w:val="22"/>
          <w:szCs w:val="22"/>
        </w:rPr>
        <w:t xml:space="preserve">. W rezultacie </w:t>
      </w:r>
      <w:r w:rsidR="0004482A" w:rsidRPr="00470663">
        <w:rPr>
          <w:rFonts w:ascii="Calibri" w:hAnsi="Calibri" w:cs="Calibri"/>
          <w:sz w:val="22"/>
          <w:szCs w:val="22"/>
        </w:rPr>
        <w:t>w zbiorze danych powstaj</w:t>
      </w:r>
      <w:r w:rsidR="0004482A">
        <w:rPr>
          <w:rFonts w:ascii="Calibri" w:hAnsi="Calibri" w:cs="Calibri"/>
          <w:sz w:val="22"/>
          <w:szCs w:val="22"/>
        </w:rPr>
        <w:t>e</w:t>
      </w:r>
      <w:r w:rsidR="0004482A" w:rsidRPr="00470663">
        <w:rPr>
          <w:rFonts w:ascii="Calibri" w:hAnsi="Calibri" w:cs="Calibri"/>
          <w:sz w:val="22"/>
          <w:szCs w:val="22"/>
        </w:rPr>
        <w:t xml:space="preserve"> nowy obiekt </w:t>
      </w:r>
      <w:r w:rsidR="0004482A" w:rsidRPr="00470663">
        <w:rPr>
          <w:rFonts w:ascii="Calibri" w:hAnsi="Calibri" w:cs="Calibri"/>
          <w:i/>
          <w:iCs/>
          <w:sz w:val="22"/>
          <w:szCs w:val="22"/>
        </w:rPr>
        <w:t>AktPlanowaniaPrzestrzennego</w:t>
      </w:r>
      <w:r w:rsidR="0004482A" w:rsidRPr="00470663">
        <w:rPr>
          <w:rFonts w:ascii="Calibri" w:hAnsi="Calibri" w:cs="Calibri"/>
          <w:sz w:val="22"/>
          <w:szCs w:val="22"/>
        </w:rPr>
        <w:t xml:space="preserve"> (który jest reprezentacją nowego aktu)</w:t>
      </w:r>
      <w:r w:rsidR="0004482A">
        <w:rPr>
          <w:rFonts w:ascii="Calibri" w:hAnsi="Calibri" w:cs="Calibri"/>
          <w:sz w:val="22"/>
          <w:szCs w:val="22"/>
        </w:rPr>
        <w:t xml:space="preserve">, wraz </w:t>
      </w:r>
      <w:r w:rsidR="0064078B">
        <w:rPr>
          <w:rFonts w:ascii="Calibri" w:hAnsi="Calibri" w:cs="Calibri"/>
          <w:sz w:val="22"/>
          <w:szCs w:val="22"/>
        </w:rPr>
        <w:br/>
      </w:r>
      <w:r w:rsidR="007E42B8">
        <w:rPr>
          <w:rFonts w:ascii="Calibri" w:hAnsi="Calibri" w:cs="Calibri"/>
          <w:sz w:val="22"/>
          <w:szCs w:val="22"/>
        </w:rPr>
        <w:t xml:space="preserve">z powiązanymi z nim obiektami </w:t>
      </w:r>
      <w:r w:rsidR="007E42B8" w:rsidRPr="00457608">
        <w:rPr>
          <w:rFonts w:ascii="Calibri" w:hAnsi="Calibri" w:cs="Calibri"/>
          <w:i/>
          <w:iCs/>
          <w:sz w:val="22"/>
          <w:szCs w:val="22"/>
        </w:rPr>
        <w:t>RysunekAktuPlanowaniaPrzestrzennego</w:t>
      </w:r>
      <w:r w:rsidR="007E42B8">
        <w:rPr>
          <w:rFonts w:ascii="Calibri" w:hAnsi="Calibri" w:cs="Calibri"/>
          <w:i/>
          <w:iCs/>
          <w:sz w:val="22"/>
          <w:szCs w:val="22"/>
        </w:rPr>
        <w:t xml:space="preserve"> </w:t>
      </w:r>
      <w:r w:rsidR="007E42B8" w:rsidRPr="007E42B8">
        <w:rPr>
          <w:rFonts w:ascii="Calibri" w:hAnsi="Calibri" w:cs="Calibri"/>
          <w:iCs/>
          <w:sz w:val="22"/>
          <w:szCs w:val="22"/>
        </w:rPr>
        <w:t>oraz</w:t>
      </w:r>
      <w:r w:rsidR="007E42B8">
        <w:rPr>
          <w:rFonts w:ascii="Calibri" w:hAnsi="Calibri" w:cs="Calibri"/>
          <w:i/>
          <w:iCs/>
          <w:sz w:val="22"/>
          <w:szCs w:val="22"/>
        </w:rPr>
        <w:t xml:space="preserve"> </w:t>
      </w:r>
      <w:r w:rsidR="007E42B8" w:rsidRPr="007E42B8">
        <w:rPr>
          <w:rFonts w:ascii="Calibri" w:hAnsi="Calibri" w:cs="Calibri"/>
          <w:iCs/>
          <w:sz w:val="22"/>
          <w:szCs w:val="22"/>
        </w:rPr>
        <w:t>obiektami</w:t>
      </w:r>
      <w:r w:rsidR="007E42B8">
        <w:rPr>
          <w:rFonts w:ascii="Calibri" w:hAnsi="Calibri" w:cs="Calibri"/>
          <w:i/>
          <w:iCs/>
          <w:sz w:val="22"/>
          <w:szCs w:val="22"/>
        </w:rPr>
        <w:t xml:space="preserve"> </w:t>
      </w:r>
      <w:r w:rsidR="007E42B8" w:rsidRPr="007E42B8">
        <w:rPr>
          <w:rFonts w:ascii="Calibri" w:hAnsi="Calibri" w:cs="Calibri"/>
          <w:i/>
          <w:sz w:val="22"/>
          <w:szCs w:val="22"/>
        </w:rPr>
        <w:t>DokumentFormalny</w:t>
      </w:r>
      <w:r w:rsidR="007E42B8">
        <w:rPr>
          <w:rFonts w:ascii="Calibri" w:hAnsi="Calibri" w:cs="Calibri"/>
          <w:sz w:val="22"/>
          <w:szCs w:val="22"/>
        </w:rPr>
        <w:t>.</w:t>
      </w:r>
    </w:p>
    <w:p w14:paraId="0CCE40A4" w14:textId="77777777" w:rsidR="0074463C" w:rsidRDefault="0074463C" w:rsidP="0074463C">
      <w:pPr>
        <w:pStyle w:val="Nagwek4"/>
        <w:tabs>
          <w:tab w:val="left" w:pos="1134"/>
        </w:tabs>
        <w:rPr>
          <w:rFonts w:ascii="Calibri" w:hAnsi="Calibri" w:cs="Calibri"/>
          <w:u w:val="none"/>
          <w:lang w:val="pl-PL"/>
        </w:rPr>
      </w:pPr>
      <w:bookmarkStart w:id="497" w:name="_Ref72163064"/>
      <w:bookmarkStart w:id="498" w:name="_Ref72163069"/>
      <w:bookmarkStart w:id="499" w:name="_Toc72329091"/>
      <w:r w:rsidRPr="37464865">
        <w:rPr>
          <w:rFonts w:ascii="Calibri" w:hAnsi="Calibri" w:cs="Calibri"/>
          <w:u w:val="none"/>
          <w:lang w:val="pl-PL"/>
        </w:rPr>
        <w:t>Procedura włączenia danych dla nowego aktu planowania przestrzennego na obszarze objętym innym planem (w części)</w:t>
      </w:r>
      <w:bookmarkEnd w:id="497"/>
      <w:bookmarkEnd w:id="498"/>
      <w:bookmarkEnd w:id="499"/>
    </w:p>
    <w:p w14:paraId="5F92937E" w14:textId="77777777" w:rsidR="0074463C" w:rsidRPr="002441A5" w:rsidRDefault="0074463C" w:rsidP="00457608">
      <w:pPr>
        <w:spacing w:before="240" w:line="360" w:lineRule="auto"/>
        <w:jc w:val="center"/>
        <w:rPr>
          <w:rFonts w:ascii="Calibri" w:hAnsi="Calibri" w:cs="Calibri"/>
          <w:i/>
          <w:iCs/>
          <w:noProof/>
          <w:sz w:val="20"/>
          <w:szCs w:val="20"/>
        </w:rPr>
      </w:pPr>
      <w:r w:rsidRPr="002441A5">
        <w:rPr>
          <w:rFonts w:ascii="Calibri" w:hAnsi="Calibri" w:cs="Calibri"/>
          <w:i/>
          <w:iCs/>
          <w:noProof/>
          <w:sz w:val="20"/>
          <w:szCs w:val="20"/>
        </w:rPr>
        <w:drawing>
          <wp:inline distT="0" distB="0" distL="0" distR="0" wp14:anchorId="67A9D136" wp14:editId="22865117">
            <wp:extent cx="3439319" cy="4114799"/>
            <wp:effectExtent l="0" t="0" r="8890" b="635"/>
            <wp:docPr id="1766870856" name="Obraz 1766870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pic:nvPicPr>
                  <pic:blipFill>
                    <a:blip r:embed="rId164">
                      <a:extLst>
                        <a:ext uri="{28A0092B-C50C-407E-A947-70E740481C1C}">
                          <a14:useLocalDpi xmlns:a14="http://schemas.microsoft.com/office/drawing/2010/main" val="0"/>
                        </a:ext>
                      </a:extLst>
                    </a:blip>
                    <a:stretch>
                      <a:fillRect/>
                    </a:stretch>
                  </pic:blipFill>
                  <pic:spPr>
                    <a:xfrm>
                      <a:off x="0" y="0"/>
                      <a:ext cx="3439319" cy="4114799"/>
                    </a:xfrm>
                    <a:prstGeom prst="rect">
                      <a:avLst/>
                    </a:prstGeom>
                  </pic:spPr>
                </pic:pic>
              </a:graphicData>
            </a:graphic>
          </wp:inline>
        </w:drawing>
      </w:r>
    </w:p>
    <w:p w14:paraId="18B096B8" w14:textId="77777777" w:rsidR="0074463C" w:rsidRDefault="0074463C" w:rsidP="00AA6095">
      <w:pPr>
        <w:pStyle w:val="Legenda"/>
        <w:rPr>
          <w:noProof/>
        </w:rPr>
      </w:pPr>
      <w:bookmarkStart w:id="500" w:name="_Toc72163559"/>
      <w:r w:rsidRPr="37464865">
        <w:rPr>
          <w:noProof/>
        </w:rPr>
        <w:t xml:space="preserve">Rys.  </w:t>
      </w:r>
      <w:r w:rsidRPr="37464865">
        <w:rPr>
          <w:noProof/>
        </w:rPr>
        <w:fldChar w:fldCharType="begin"/>
      </w:r>
      <w:r w:rsidRPr="37464865">
        <w:rPr>
          <w:noProof/>
        </w:rPr>
        <w:instrText xml:space="preserve"> SEQ Rys._ \* ARABIC </w:instrText>
      </w:r>
      <w:r w:rsidRPr="37464865">
        <w:rPr>
          <w:noProof/>
        </w:rPr>
        <w:fldChar w:fldCharType="separate"/>
      </w:r>
      <w:r w:rsidR="008A5BA4">
        <w:rPr>
          <w:noProof/>
        </w:rPr>
        <w:t>44</w:t>
      </w:r>
      <w:r w:rsidRPr="37464865">
        <w:rPr>
          <w:noProof/>
        </w:rPr>
        <w:fldChar w:fldCharType="end"/>
      </w:r>
      <w:r w:rsidRPr="37464865">
        <w:rPr>
          <w:noProof/>
        </w:rPr>
        <w:t xml:space="preserve"> – </w:t>
      </w:r>
      <w:r w:rsidRPr="002441A5">
        <w:rPr>
          <w:noProof/>
        </w:rPr>
        <w:t>Schemat ogólny – procedura  włączenia danych dla nowego aktu planowania przestrzennego na obszarze objętym innym planem (w części)</w:t>
      </w:r>
      <w:bookmarkEnd w:id="500"/>
    </w:p>
    <w:p w14:paraId="39284A01" w14:textId="77777777" w:rsidR="00D53BA3" w:rsidRPr="002441A5" w:rsidRDefault="00D53BA3" w:rsidP="0074463C">
      <w:pPr>
        <w:jc w:val="center"/>
        <w:rPr>
          <w:rFonts w:ascii="Calibri" w:hAnsi="Calibri" w:cs="Calibri"/>
          <w:i/>
          <w:iCs/>
          <w:noProof/>
          <w:sz w:val="20"/>
          <w:szCs w:val="20"/>
        </w:rPr>
      </w:pPr>
    </w:p>
    <w:p w14:paraId="637587CB" w14:textId="03B80F0D" w:rsidR="00B507C2" w:rsidRPr="00D53BA3" w:rsidRDefault="00B507C2" w:rsidP="00B507C2">
      <w:pPr>
        <w:tabs>
          <w:tab w:val="left" w:pos="284"/>
        </w:tabs>
        <w:spacing w:before="200" w:line="360" w:lineRule="auto"/>
        <w:jc w:val="both"/>
        <w:rPr>
          <w:rFonts w:asciiTheme="majorHAnsi" w:hAnsiTheme="majorHAnsi" w:cstheme="majorHAnsi"/>
          <w:sz w:val="22"/>
          <w:szCs w:val="22"/>
        </w:rPr>
      </w:pPr>
      <w:r w:rsidRPr="00D44D9F">
        <w:rPr>
          <w:rFonts w:asciiTheme="majorHAnsi" w:hAnsiTheme="majorHAnsi" w:cstheme="majorHAnsi"/>
          <w:sz w:val="22"/>
          <w:szCs w:val="22"/>
        </w:rPr>
        <w:t xml:space="preserve">W wyniku uchwalenia nowego aktu planowania przestrzennego na obszarze dotychczas objętym innym </w:t>
      </w:r>
      <w:r>
        <w:rPr>
          <w:rFonts w:asciiTheme="majorHAnsi" w:hAnsiTheme="majorHAnsi" w:cstheme="majorHAnsi"/>
          <w:sz w:val="22"/>
          <w:szCs w:val="22"/>
        </w:rPr>
        <w:t>aktem planowania</w:t>
      </w:r>
      <w:r w:rsidRPr="00D44D9F">
        <w:rPr>
          <w:rFonts w:asciiTheme="majorHAnsi" w:hAnsiTheme="majorHAnsi" w:cstheme="majorHAnsi"/>
          <w:sz w:val="22"/>
          <w:szCs w:val="22"/>
        </w:rPr>
        <w:t xml:space="preserve"> przestrzennego</w:t>
      </w:r>
      <w:r>
        <w:rPr>
          <w:rFonts w:asciiTheme="majorHAnsi" w:hAnsiTheme="majorHAnsi" w:cstheme="majorHAnsi"/>
          <w:sz w:val="22"/>
          <w:szCs w:val="22"/>
        </w:rPr>
        <w:t xml:space="preserve"> (w części)</w:t>
      </w:r>
      <w:r w:rsidRPr="00D44D9F">
        <w:rPr>
          <w:rFonts w:asciiTheme="majorHAnsi" w:hAnsiTheme="majorHAnsi" w:cstheme="majorHAnsi"/>
          <w:sz w:val="22"/>
          <w:szCs w:val="22"/>
        </w:rPr>
        <w:t xml:space="preserve">, do zbioru danych włączane są dane dla nowego aktu </w:t>
      </w:r>
      <w:r w:rsidRPr="00D44D9F">
        <w:rPr>
          <w:rFonts w:asciiTheme="majorHAnsi" w:hAnsiTheme="majorHAnsi" w:cstheme="majorHAnsi"/>
          <w:sz w:val="22"/>
          <w:szCs w:val="22"/>
        </w:rPr>
        <w:lastRenderedPageBreak/>
        <w:t>planow</w:t>
      </w:r>
      <w:r>
        <w:rPr>
          <w:rFonts w:asciiTheme="majorHAnsi" w:hAnsiTheme="majorHAnsi" w:cstheme="majorHAnsi"/>
          <w:sz w:val="22"/>
          <w:szCs w:val="22"/>
        </w:rPr>
        <w:t>a</w:t>
      </w:r>
      <w:r w:rsidRPr="00D44D9F">
        <w:rPr>
          <w:rFonts w:asciiTheme="majorHAnsi" w:hAnsiTheme="majorHAnsi" w:cstheme="majorHAnsi"/>
          <w:sz w:val="22"/>
          <w:szCs w:val="22"/>
        </w:rPr>
        <w:t xml:space="preserve">nia przestrzennego zgodnie z procedurą </w:t>
      </w:r>
      <w:r>
        <w:rPr>
          <w:rFonts w:asciiTheme="majorHAnsi" w:hAnsiTheme="majorHAnsi" w:cstheme="majorHAnsi"/>
          <w:sz w:val="22"/>
          <w:szCs w:val="22"/>
        </w:rPr>
        <w:t xml:space="preserve">opisaną w rozdziale </w:t>
      </w:r>
      <w:r w:rsidR="00AA6095" w:rsidRPr="00683421">
        <w:rPr>
          <w:rFonts w:ascii="Calibri" w:hAnsi="Calibri" w:cs="Calibri"/>
          <w:b/>
          <w:sz w:val="22"/>
          <w:szCs w:val="22"/>
        </w:rPr>
        <w:fldChar w:fldCharType="begin"/>
      </w:r>
      <w:r w:rsidR="00AA6095" w:rsidRPr="00683421">
        <w:rPr>
          <w:rFonts w:ascii="Calibri" w:hAnsi="Calibri" w:cs="Calibri"/>
          <w:b/>
          <w:sz w:val="22"/>
          <w:szCs w:val="22"/>
        </w:rPr>
        <w:instrText xml:space="preserve"> REF _Ref72162679 \r \h  \* MERGEFORMAT </w:instrText>
      </w:r>
      <w:r w:rsidR="00AA6095" w:rsidRPr="00683421">
        <w:rPr>
          <w:rFonts w:ascii="Calibri" w:hAnsi="Calibri" w:cs="Calibri"/>
          <w:b/>
          <w:sz w:val="22"/>
          <w:szCs w:val="22"/>
        </w:rPr>
      </w:r>
      <w:r w:rsidR="00AA6095" w:rsidRPr="00683421">
        <w:rPr>
          <w:rFonts w:ascii="Calibri" w:hAnsi="Calibri" w:cs="Calibri"/>
          <w:b/>
          <w:sz w:val="22"/>
          <w:szCs w:val="22"/>
        </w:rPr>
        <w:fldChar w:fldCharType="separate"/>
      </w:r>
      <w:r w:rsidR="008A5BA4">
        <w:rPr>
          <w:rFonts w:ascii="Calibri" w:hAnsi="Calibri" w:cs="Calibri"/>
          <w:b/>
          <w:sz w:val="22"/>
          <w:szCs w:val="22"/>
        </w:rPr>
        <w:t>18.2.1</w:t>
      </w:r>
      <w:r w:rsidR="00AA6095" w:rsidRPr="00683421">
        <w:rPr>
          <w:rFonts w:ascii="Calibri" w:hAnsi="Calibri" w:cs="Calibri"/>
          <w:b/>
          <w:sz w:val="22"/>
          <w:szCs w:val="22"/>
        </w:rPr>
        <w:fldChar w:fldCharType="end"/>
      </w:r>
      <w:r w:rsidR="00AA6095">
        <w:rPr>
          <w:rFonts w:ascii="Calibri" w:hAnsi="Calibri" w:cs="Calibri"/>
          <w:b/>
          <w:sz w:val="22"/>
          <w:szCs w:val="22"/>
        </w:rPr>
        <w:t xml:space="preserve"> </w:t>
      </w:r>
      <w:r w:rsidR="00AA6095" w:rsidRPr="00683421">
        <w:rPr>
          <w:rFonts w:ascii="Calibri" w:hAnsi="Calibri" w:cs="Calibri"/>
          <w:b/>
          <w:sz w:val="22"/>
          <w:szCs w:val="22"/>
        </w:rPr>
        <w:fldChar w:fldCharType="begin"/>
      </w:r>
      <w:r w:rsidR="00AA6095" w:rsidRPr="00683421">
        <w:rPr>
          <w:rFonts w:ascii="Calibri" w:hAnsi="Calibri" w:cs="Calibri"/>
          <w:b/>
          <w:sz w:val="22"/>
          <w:szCs w:val="22"/>
        </w:rPr>
        <w:instrText xml:space="preserve"> REF _Ref72162684 \h  \* MERGEFORMAT </w:instrText>
      </w:r>
      <w:r w:rsidR="00AA6095" w:rsidRPr="00683421">
        <w:rPr>
          <w:rFonts w:ascii="Calibri" w:hAnsi="Calibri" w:cs="Calibri"/>
          <w:b/>
          <w:sz w:val="22"/>
          <w:szCs w:val="22"/>
        </w:rPr>
      </w:r>
      <w:r w:rsidR="00AA6095" w:rsidRPr="00683421">
        <w:rPr>
          <w:rFonts w:ascii="Calibri" w:hAnsi="Calibri" w:cs="Calibri"/>
          <w:b/>
          <w:sz w:val="22"/>
          <w:szCs w:val="22"/>
        </w:rPr>
        <w:fldChar w:fldCharType="separate"/>
      </w:r>
      <w:r w:rsidR="008A5BA4" w:rsidRPr="008A5BA4">
        <w:rPr>
          <w:rFonts w:ascii="Calibri" w:hAnsi="Calibri" w:cs="Calibri"/>
          <w:b/>
          <w:sz w:val="22"/>
          <w:szCs w:val="22"/>
        </w:rPr>
        <w:t>Procedura utworzenia zbioru danych</w:t>
      </w:r>
      <w:r w:rsidR="00AA6095" w:rsidRPr="00683421">
        <w:rPr>
          <w:rFonts w:ascii="Calibri" w:hAnsi="Calibri" w:cs="Calibri"/>
          <w:b/>
          <w:sz w:val="22"/>
          <w:szCs w:val="22"/>
        </w:rPr>
        <w:fldChar w:fldCharType="end"/>
      </w:r>
      <w:r w:rsidRPr="00D44D9F">
        <w:rPr>
          <w:rFonts w:asciiTheme="majorHAnsi" w:hAnsiTheme="majorHAnsi" w:cstheme="majorHAnsi"/>
          <w:sz w:val="22"/>
          <w:szCs w:val="22"/>
        </w:rPr>
        <w:t xml:space="preserve"> oraz tworzona jest nowa wersja danych dla zmienionego aktu planow</w:t>
      </w:r>
      <w:r>
        <w:rPr>
          <w:rFonts w:asciiTheme="majorHAnsi" w:hAnsiTheme="majorHAnsi" w:cstheme="majorHAnsi"/>
          <w:sz w:val="22"/>
          <w:szCs w:val="22"/>
        </w:rPr>
        <w:t>a</w:t>
      </w:r>
      <w:r w:rsidRPr="00D44D9F">
        <w:rPr>
          <w:rFonts w:asciiTheme="majorHAnsi" w:hAnsiTheme="majorHAnsi" w:cstheme="majorHAnsi"/>
          <w:sz w:val="22"/>
          <w:szCs w:val="22"/>
        </w:rPr>
        <w:t xml:space="preserve">nia przestrzennego zgodnie </w:t>
      </w:r>
      <w:r w:rsidR="0064078B">
        <w:rPr>
          <w:rFonts w:asciiTheme="majorHAnsi" w:hAnsiTheme="majorHAnsi" w:cstheme="majorHAnsi"/>
          <w:sz w:val="22"/>
          <w:szCs w:val="22"/>
        </w:rPr>
        <w:br/>
      </w:r>
      <w:r w:rsidRPr="00D44D9F">
        <w:rPr>
          <w:rFonts w:asciiTheme="majorHAnsi" w:hAnsiTheme="majorHAnsi" w:cstheme="majorHAnsi"/>
          <w:sz w:val="22"/>
          <w:szCs w:val="22"/>
        </w:rPr>
        <w:t xml:space="preserve">z </w:t>
      </w:r>
      <w:r>
        <w:rPr>
          <w:rFonts w:asciiTheme="majorHAnsi" w:hAnsiTheme="majorHAnsi" w:cstheme="majorHAnsi"/>
          <w:sz w:val="22"/>
          <w:szCs w:val="22"/>
        </w:rPr>
        <w:t xml:space="preserve">poniższą </w:t>
      </w:r>
      <w:r w:rsidRPr="00D44D9F">
        <w:rPr>
          <w:rFonts w:asciiTheme="majorHAnsi" w:hAnsiTheme="majorHAnsi" w:cstheme="majorHAnsi"/>
          <w:sz w:val="22"/>
          <w:szCs w:val="22"/>
        </w:rPr>
        <w:t>procedurą</w:t>
      </w:r>
      <w:r>
        <w:rPr>
          <w:rFonts w:asciiTheme="majorHAnsi" w:hAnsiTheme="majorHAnsi" w:cstheme="majorHAnsi"/>
          <w:sz w:val="22"/>
          <w:szCs w:val="22"/>
        </w:rPr>
        <w:t>.</w:t>
      </w:r>
    </w:p>
    <w:p w14:paraId="28CB3004" w14:textId="77777777" w:rsidR="00B507C2" w:rsidRDefault="00B507C2" w:rsidP="00D53BA3">
      <w:pPr>
        <w:spacing w:after="120" w:line="360" w:lineRule="auto"/>
        <w:jc w:val="both"/>
        <w:rPr>
          <w:rFonts w:ascii="Calibri" w:hAnsi="Calibri" w:cs="Calibri"/>
          <w:b/>
          <w:bCs/>
          <w:sz w:val="22"/>
          <w:szCs w:val="22"/>
        </w:rPr>
      </w:pPr>
    </w:p>
    <w:p w14:paraId="53C8AFCD" w14:textId="5941587E" w:rsidR="00D53BA3" w:rsidRDefault="00D53BA3" w:rsidP="00D53BA3">
      <w:pPr>
        <w:spacing w:after="120" w:line="360" w:lineRule="auto"/>
        <w:jc w:val="both"/>
        <w:rPr>
          <w:rFonts w:ascii="Calibri" w:hAnsi="Calibri" w:cs="Calibri"/>
          <w:b/>
          <w:bCs/>
          <w:sz w:val="22"/>
          <w:szCs w:val="22"/>
        </w:rPr>
      </w:pPr>
      <w:r w:rsidRPr="0011782A">
        <w:rPr>
          <w:rFonts w:ascii="Calibri" w:hAnsi="Calibri" w:cs="Calibri"/>
          <w:b/>
          <w:bCs/>
          <w:sz w:val="22"/>
          <w:szCs w:val="22"/>
        </w:rPr>
        <w:t xml:space="preserve">Procedura </w:t>
      </w:r>
      <w:r w:rsidR="00B507C2">
        <w:rPr>
          <w:rFonts w:ascii="Calibri" w:hAnsi="Calibri" w:cs="Calibri"/>
          <w:b/>
          <w:bCs/>
          <w:sz w:val="22"/>
          <w:szCs w:val="22"/>
        </w:rPr>
        <w:t>tworzenia nowej wersji danych dla zmienionego aktu planowania przestrzennego</w:t>
      </w:r>
      <w:r w:rsidR="0014045F">
        <w:rPr>
          <w:rFonts w:ascii="Calibri" w:hAnsi="Calibri" w:cs="Calibri"/>
          <w:b/>
          <w:bCs/>
          <w:sz w:val="22"/>
          <w:szCs w:val="22"/>
        </w:rPr>
        <w:t xml:space="preserve"> </w:t>
      </w:r>
      <w:r w:rsidRPr="0011782A">
        <w:rPr>
          <w:rFonts w:ascii="Calibri" w:hAnsi="Calibri" w:cs="Calibri"/>
          <w:b/>
          <w:bCs/>
          <w:sz w:val="22"/>
          <w:szCs w:val="22"/>
        </w:rPr>
        <w:t>składa się z następujących kroków:</w:t>
      </w:r>
    </w:p>
    <w:p w14:paraId="550D2BC1" w14:textId="647C3B64" w:rsidR="00D53BA3" w:rsidRPr="008577B6" w:rsidRDefault="00D53BA3" w:rsidP="00A250D5">
      <w:pPr>
        <w:numPr>
          <w:ilvl w:val="0"/>
          <w:numId w:val="58"/>
        </w:numPr>
        <w:tabs>
          <w:tab w:val="left" w:pos="284"/>
        </w:tabs>
        <w:spacing w:before="200" w:after="200" w:line="360" w:lineRule="auto"/>
        <w:ind w:left="0" w:firstLine="0"/>
        <w:jc w:val="both"/>
        <w:rPr>
          <w:rFonts w:ascii="Calibri" w:hAnsi="Calibri" w:cs="Calibri"/>
          <w:sz w:val="22"/>
          <w:szCs w:val="22"/>
        </w:rPr>
      </w:pPr>
      <w:r w:rsidRPr="0078209F">
        <w:rPr>
          <w:rFonts w:ascii="Calibri" w:hAnsi="Calibri" w:cs="Calibri"/>
          <w:sz w:val="22"/>
          <w:szCs w:val="22"/>
        </w:rPr>
        <w:t xml:space="preserve">Utworzenie nowej wersji obiektu </w:t>
      </w:r>
      <w:r w:rsidRPr="008004D3">
        <w:rPr>
          <w:rFonts w:ascii="Calibri" w:hAnsi="Calibri" w:cs="Calibri"/>
          <w:i/>
          <w:iCs/>
          <w:sz w:val="22"/>
          <w:szCs w:val="22"/>
        </w:rPr>
        <w:t>AktPlanowaniaPrzestrzennego</w:t>
      </w:r>
      <w:r>
        <w:rPr>
          <w:rFonts w:ascii="Calibri" w:hAnsi="Calibri" w:cs="Calibri"/>
          <w:sz w:val="22"/>
          <w:szCs w:val="22"/>
        </w:rPr>
        <w:t xml:space="preserve"> </w:t>
      </w:r>
      <w:r w:rsidRPr="00A64DA7">
        <w:rPr>
          <w:rFonts w:ascii="Calibri" w:hAnsi="Calibri" w:cs="Calibri"/>
          <w:sz w:val="22"/>
          <w:szCs w:val="22"/>
        </w:rPr>
        <w:t xml:space="preserve">o atrybucie </w:t>
      </w:r>
      <w:r w:rsidRPr="008004D3">
        <w:rPr>
          <w:rFonts w:ascii="Calibri" w:hAnsi="Calibri" w:cs="Calibri"/>
          <w:i/>
          <w:iCs/>
          <w:sz w:val="22"/>
          <w:szCs w:val="22"/>
        </w:rPr>
        <w:t>obowiazujeOd</w:t>
      </w:r>
      <w:r w:rsidRPr="00A64DA7">
        <w:rPr>
          <w:rFonts w:ascii="Calibri" w:hAnsi="Calibri" w:cs="Calibri"/>
          <w:sz w:val="22"/>
          <w:szCs w:val="22"/>
        </w:rPr>
        <w:t xml:space="preserve"> równym dacie dziennej</w:t>
      </w:r>
      <w:r w:rsidR="0014045F">
        <w:rPr>
          <w:rFonts w:ascii="Calibri" w:hAnsi="Calibri" w:cs="Calibri"/>
          <w:sz w:val="22"/>
          <w:szCs w:val="22"/>
        </w:rPr>
        <w:t>,</w:t>
      </w:r>
      <w:r w:rsidRPr="00A64DA7">
        <w:rPr>
          <w:rFonts w:ascii="Calibri" w:hAnsi="Calibri" w:cs="Calibri"/>
          <w:sz w:val="22"/>
          <w:szCs w:val="22"/>
        </w:rPr>
        <w:t xml:space="preserve"> od której </w:t>
      </w:r>
      <w:r>
        <w:rPr>
          <w:rFonts w:ascii="Calibri" w:hAnsi="Calibri" w:cs="Calibri"/>
          <w:sz w:val="22"/>
          <w:szCs w:val="22"/>
        </w:rPr>
        <w:t>zmieniony</w:t>
      </w:r>
      <w:r w:rsidRPr="00A64DA7">
        <w:rPr>
          <w:rFonts w:ascii="Calibri" w:hAnsi="Calibri" w:cs="Calibri"/>
          <w:sz w:val="22"/>
          <w:szCs w:val="22"/>
        </w:rPr>
        <w:t xml:space="preserve"> akt planowania przestrzennego </w:t>
      </w:r>
      <w:r>
        <w:rPr>
          <w:rFonts w:ascii="Calibri" w:hAnsi="Calibri" w:cs="Calibri"/>
          <w:sz w:val="22"/>
          <w:szCs w:val="22"/>
        </w:rPr>
        <w:t>obowiązuje</w:t>
      </w:r>
      <w:r w:rsidRPr="008004D3">
        <w:rPr>
          <w:rFonts w:ascii="Calibri" w:hAnsi="Calibri" w:cs="Calibri"/>
          <w:sz w:val="22"/>
          <w:szCs w:val="22"/>
        </w:rPr>
        <w:t>.</w:t>
      </w:r>
      <w:r>
        <w:rPr>
          <w:rFonts w:ascii="Calibri" w:hAnsi="Calibri" w:cs="Calibri"/>
          <w:sz w:val="22"/>
          <w:szCs w:val="22"/>
        </w:rPr>
        <w:t xml:space="preserve"> </w:t>
      </w:r>
      <w:r w:rsidRPr="008577B6">
        <w:rPr>
          <w:rFonts w:ascii="Calibri" w:hAnsi="Calibri" w:cs="Calibri"/>
          <w:sz w:val="22"/>
          <w:szCs w:val="22"/>
        </w:rPr>
        <w:t>Tworząc ją</w:t>
      </w:r>
      <w:r>
        <w:rPr>
          <w:rFonts w:ascii="Calibri" w:hAnsi="Calibri" w:cs="Calibri"/>
          <w:sz w:val="22"/>
          <w:szCs w:val="22"/>
        </w:rPr>
        <w:t xml:space="preserve">, </w:t>
      </w:r>
      <w:r w:rsidRPr="008577B6">
        <w:rPr>
          <w:rFonts w:ascii="Calibri" w:hAnsi="Calibri" w:cs="Calibri"/>
          <w:sz w:val="22"/>
          <w:szCs w:val="22"/>
        </w:rPr>
        <w:t>należy uwzględnić zmiany cech obiektu wynikające z procedury zmiany aktu planowania przestrzennego np. zmiany granic obszaru objętego planem, zmiany w załącznikach graficznych.</w:t>
      </w:r>
    </w:p>
    <w:p w14:paraId="7554749C" w14:textId="77777777" w:rsidR="00D53BA3" w:rsidRDefault="00D53BA3" w:rsidP="00A250D5">
      <w:pPr>
        <w:numPr>
          <w:ilvl w:val="0"/>
          <w:numId w:val="58"/>
        </w:numPr>
        <w:tabs>
          <w:tab w:val="left" w:pos="284"/>
        </w:tabs>
        <w:spacing w:before="200" w:after="120" w:line="360" w:lineRule="auto"/>
        <w:ind w:left="0" w:firstLine="0"/>
        <w:jc w:val="both"/>
        <w:rPr>
          <w:rFonts w:ascii="Calibri" w:hAnsi="Calibri" w:cs="Calibri"/>
          <w:sz w:val="22"/>
          <w:szCs w:val="22"/>
        </w:rPr>
      </w:pPr>
      <w:r w:rsidRPr="49248A00">
        <w:rPr>
          <w:rFonts w:ascii="Calibri" w:hAnsi="Calibri" w:cs="Calibri"/>
          <w:sz w:val="22"/>
          <w:szCs w:val="22"/>
        </w:rPr>
        <w:t xml:space="preserve">Wprowadzenie wartości atrybutów </w:t>
      </w:r>
      <w:r w:rsidRPr="49248A00">
        <w:rPr>
          <w:rFonts w:ascii="Calibri" w:hAnsi="Calibri" w:cs="Calibri"/>
          <w:i/>
          <w:iCs/>
          <w:sz w:val="22"/>
          <w:szCs w:val="22"/>
        </w:rPr>
        <w:t>koniecWersjiObiektu</w:t>
      </w:r>
      <w:r w:rsidRPr="49248A00">
        <w:rPr>
          <w:rFonts w:ascii="Calibri" w:hAnsi="Calibri" w:cs="Calibri"/>
          <w:sz w:val="22"/>
          <w:szCs w:val="22"/>
        </w:rPr>
        <w:t xml:space="preserve"> i </w:t>
      </w:r>
      <w:r w:rsidRPr="49248A00">
        <w:rPr>
          <w:rFonts w:ascii="Calibri" w:hAnsi="Calibri" w:cs="Calibri"/>
          <w:i/>
          <w:iCs/>
          <w:sz w:val="22"/>
          <w:szCs w:val="22"/>
        </w:rPr>
        <w:t xml:space="preserve">obowiazujeDo </w:t>
      </w:r>
      <w:r w:rsidRPr="49248A00">
        <w:rPr>
          <w:rFonts w:ascii="Calibri" w:hAnsi="Calibri" w:cs="Calibri"/>
          <w:sz w:val="22"/>
          <w:szCs w:val="22"/>
        </w:rPr>
        <w:t xml:space="preserve">dla poprzedniej wersji obiektu </w:t>
      </w:r>
      <w:r w:rsidRPr="49248A00">
        <w:rPr>
          <w:rFonts w:ascii="Calibri" w:hAnsi="Calibri" w:cs="Calibri"/>
          <w:i/>
          <w:iCs/>
          <w:sz w:val="22"/>
          <w:szCs w:val="22"/>
        </w:rPr>
        <w:t>AktPlanowaniaPrzestrzennego.</w:t>
      </w:r>
      <w:r w:rsidRPr="49248A00">
        <w:rPr>
          <w:rFonts w:ascii="Calibri" w:hAnsi="Calibri" w:cs="Calibri"/>
          <w:sz w:val="22"/>
          <w:szCs w:val="22"/>
        </w:rPr>
        <w:t xml:space="preserve"> Atrybut </w:t>
      </w:r>
      <w:r w:rsidRPr="49248A00">
        <w:rPr>
          <w:rFonts w:ascii="Calibri" w:hAnsi="Calibri" w:cs="Calibri"/>
          <w:i/>
          <w:iCs/>
          <w:sz w:val="22"/>
          <w:szCs w:val="22"/>
        </w:rPr>
        <w:t>koniecWersjiObiektu</w:t>
      </w:r>
      <w:r w:rsidRPr="49248A00">
        <w:rPr>
          <w:rFonts w:ascii="Calibri" w:hAnsi="Calibri" w:cs="Calibri"/>
          <w:sz w:val="22"/>
          <w:szCs w:val="22"/>
        </w:rPr>
        <w:t xml:space="preserve"> otrzymuje wartość równą wartości </w:t>
      </w:r>
      <w:r w:rsidRPr="49248A00">
        <w:rPr>
          <w:rFonts w:ascii="Calibri" w:hAnsi="Calibri" w:cs="Calibri"/>
          <w:i/>
          <w:iCs/>
          <w:sz w:val="22"/>
          <w:szCs w:val="22"/>
        </w:rPr>
        <w:t>poczatekWersjiObiektu</w:t>
      </w:r>
      <w:r w:rsidRPr="49248A00">
        <w:rPr>
          <w:rFonts w:ascii="Calibri" w:hAnsi="Calibri" w:cs="Calibri"/>
          <w:sz w:val="22"/>
          <w:szCs w:val="22"/>
        </w:rPr>
        <w:t xml:space="preserve"> nowej wersji obiektu </w:t>
      </w:r>
      <w:r w:rsidRPr="49248A00">
        <w:rPr>
          <w:rFonts w:ascii="Calibri" w:hAnsi="Calibri" w:cs="Calibri"/>
          <w:i/>
          <w:iCs/>
          <w:sz w:val="22"/>
          <w:szCs w:val="22"/>
        </w:rPr>
        <w:t>AktPlanowaniaPrzestrzennego</w:t>
      </w:r>
      <w:r w:rsidRPr="49248A00">
        <w:rPr>
          <w:rFonts w:ascii="Calibri" w:hAnsi="Calibri" w:cs="Calibri"/>
          <w:sz w:val="22"/>
          <w:szCs w:val="22"/>
        </w:rPr>
        <w:t xml:space="preserve">. Atrybut </w:t>
      </w:r>
      <w:r w:rsidRPr="49248A00">
        <w:rPr>
          <w:rFonts w:ascii="Calibri" w:hAnsi="Calibri" w:cs="Calibri"/>
          <w:i/>
          <w:iCs/>
          <w:sz w:val="22"/>
          <w:szCs w:val="22"/>
        </w:rPr>
        <w:t>obowiazujeDo</w:t>
      </w:r>
      <w:r w:rsidRPr="49248A00">
        <w:rPr>
          <w:rFonts w:ascii="Calibri" w:hAnsi="Calibri" w:cs="Calibri"/>
          <w:sz w:val="22"/>
          <w:szCs w:val="22"/>
        </w:rPr>
        <w:t xml:space="preserve"> otrzymuje wartość o dzień wcześniejszą niż wartość </w:t>
      </w:r>
      <w:r w:rsidRPr="49248A00">
        <w:rPr>
          <w:rFonts w:ascii="Calibri" w:hAnsi="Calibri" w:cs="Calibri"/>
          <w:i/>
          <w:iCs/>
          <w:sz w:val="22"/>
          <w:szCs w:val="22"/>
        </w:rPr>
        <w:t>obowiazujeOd</w:t>
      </w:r>
      <w:r w:rsidRPr="49248A00">
        <w:rPr>
          <w:rFonts w:ascii="Calibri" w:hAnsi="Calibri" w:cs="Calibri"/>
          <w:sz w:val="22"/>
          <w:szCs w:val="22"/>
        </w:rPr>
        <w:t xml:space="preserve"> nowej wersji obiektu </w:t>
      </w:r>
      <w:r w:rsidRPr="49248A00">
        <w:rPr>
          <w:rFonts w:ascii="Calibri" w:hAnsi="Calibri" w:cs="Calibri"/>
          <w:i/>
          <w:iCs/>
          <w:sz w:val="22"/>
          <w:szCs w:val="22"/>
        </w:rPr>
        <w:t>AktPlanowaniaPrzestrzennego</w:t>
      </w:r>
      <w:r w:rsidRPr="49248A00">
        <w:rPr>
          <w:rFonts w:ascii="Calibri" w:hAnsi="Calibri" w:cs="Calibri"/>
          <w:sz w:val="22"/>
          <w:szCs w:val="22"/>
        </w:rPr>
        <w:t>.</w:t>
      </w:r>
    </w:p>
    <w:p w14:paraId="440A7B49" w14:textId="77777777" w:rsidR="00D53BA3" w:rsidRDefault="00D53BA3" w:rsidP="00A250D5">
      <w:pPr>
        <w:numPr>
          <w:ilvl w:val="0"/>
          <w:numId w:val="58"/>
        </w:numPr>
        <w:tabs>
          <w:tab w:val="left" w:pos="284"/>
        </w:tabs>
        <w:spacing w:before="200" w:after="120" w:line="360" w:lineRule="auto"/>
        <w:ind w:left="0" w:firstLine="0"/>
        <w:jc w:val="both"/>
        <w:rPr>
          <w:rFonts w:ascii="Calibri" w:hAnsi="Calibri" w:cs="Calibri"/>
          <w:sz w:val="22"/>
          <w:szCs w:val="22"/>
        </w:rPr>
      </w:pPr>
      <w:r w:rsidRPr="00773905">
        <w:rPr>
          <w:rFonts w:ascii="Calibri" w:hAnsi="Calibri" w:cs="Calibri"/>
          <w:sz w:val="22"/>
          <w:szCs w:val="22"/>
        </w:rPr>
        <w:t>Utworzenie instancji obiektu</w:t>
      </w:r>
      <w:r w:rsidRPr="008577B6">
        <w:rPr>
          <w:rFonts w:ascii="Calibri" w:hAnsi="Calibri" w:cs="Calibri"/>
          <w:sz w:val="22"/>
          <w:szCs w:val="22"/>
        </w:rPr>
        <w:t xml:space="preserve"> </w:t>
      </w:r>
      <w:r w:rsidRPr="008577B6">
        <w:rPr>
          <w:rFonts w:ascii="Calibri" w:hAnsi="Calibri" w:cs="Calibri"/>
          <w:i/>
          <w:iCs/>
          <w:sz w:val="22"/>
          <w:szCs w:val="22"/>
        </w:rPr>
        <w:t>DokumentFormalny</w:t>
      </w:r>
      <w:r w:rsidRPr="00773905">
        <w:rPr>
          <w:rFonts w:ascii="Calibri" w:hAnsi="Calibri" w:cs="Calibri"/>
          <w:sz w:val="22"/>
          <w:szCs w:val="22"/>
        </w:rPr>
        <w:t xml:space="preserve"> reprezentującej dokument zmieniający akt planowania przestrzennego. Obiekt ten poprzez rolę asocjacyjną </w:t>
      </w:r>
      <w:r w:rsidRPr="008577B6">
        <w:rPr>
          <w:rFonts w:ascii="Calibri" w:hAnsi="Calibri" w:cs="Calibri"/>
          <w:i/>
          <w:iCs/>
          <w:sz w:val="22"/>
          <w:szCs w:val="22"/>
        </w:rPr>
        <w:t>zmienia</w:t>
      </w:r>
      <w:r w:rsidRPr="00773905">
        <w:rPr>
          <w:rFonts w:ascii="Calibri" w:hAnsi="Calibri" w:cs="Calibri"/>
          <w:sz w:val="22"/>
          <w:szCs w:val="22"/>
        </w:rPr>
        <w:t xml:space="preserve"> musi być związany z nową wersją obiektu </w:t>
      </w:r>
      <w:r w:rsidRPr="008577B6">
        <w:rPr>
          <w:rFonts w:ascii="Calibri" w:hAnsi="Calibri" w:cs="Calibri"/>
          <w:i/>
          <w:iCs/>
          <w:sz w:val="22"/>
          <w:szCs w:val="22"/>
        </w:rPr>
        <w:t>AktPlanowaniaPrzestrzennego</w:t>
      </w:r>
      <w:r w:rsidRPr="00773905">
        <w:rPr>
          <w:rFonts w:ascii="Calibri" w:hAnsi="Calibri" w:cs="Calibri"/>
          <w:sz w:val="22"/>
          <w:szCs w:val="22"/>
        </w:rPr>
        <w:t>.</w:t>
      </w:r>
    </w:p>
    <w:p w14:paraId="612867AC" w14:textId="77777777" w:rsidR="00D53BA3" w:rsidRPr="00DF0BC5" w:rsidRDefault="00D53BA3" w:rsidP="00D53BA3">
      <w:pPr>
        <w:pStyle w:val="Akapitzlist"/>
        <w:tabs>
          <w:tab w:val="left" w:pos="284"/>
        </w:tabs>
        <w:spacing w:before="100" w:after="240" w:line="360" w:lineRule="auto"/>
        <w:ind w:left="0"/>
        <w:jc w:val="both"/>
        <w:rPr>
          <w:rFonts w:ascii="Calibri" w:hAnsi="Calibri" w:cs="Calibri"/>
          <w:sz w:val="22"/>
          <w:szCs w:val="22"/>
          <w:lang w:val="pl-PL"/>
        </w:rPr>
      </w:pPr>
      <w:r w:rsidRPr="00DF0BC5">
        <w:rPr>
          <w:rFonts w:ascii="Calibri" w:hAnsi="Calibri" w:cs="Calibri"/>
          <w:b/>
          <w:bCs/>
          <w:sz w:val="22"/>
          <w:szCs w:val="22"/>
          <w:lang w:val="pl-PL"/>
        </w:rPr>
        <w:t>UWAGA 1</w:t>
      </w:r>
      <w:r w:rsidRPr="00DF0BC5">
        <w:rPr>
          <w:rFonts w:ascii="Calibri" w:hAnsi="Calibri" w:cs="Calibri"/>
          <w:sz w:val="22"/>
          <w:szCs w:val="22"/>
          <w:lang w:val="pl-PL"/>
        </w:rPr>
        <w:t xml:space="preserve">. Instancja obiektu </w:t>
      </w:r>
      <w:r w:rsidRPr="00DF0BC5">
        <w:rPr>
          <w:rFonts w:ascii="Calibri" w:hAnsi="Calibri" w:cs="Calibri"/>
          <w:i/>
          <w:iCs/>
          <w:sz w:val="22"/>
          <w:szCs w:val="22"/>
          <w:lang w:val="pl-PL"/>
        </w:rPr>
        <w:t>DokumentFormalny</w:t>
      </w:r>
      <w:r w:rsidRPr="00DF0BC5">
        <w:rPr>
          <w:rFonts w:ascii="Calibri" w:hAnsi="Calibri" w:cs="Calibri"/>
          <w:sz w:val="22"/>
          <w:szCs w:val="22"/>
          <w:lang w:val="pl-PL"/>
        </w:rPr>
        <w:t xml:space="preserve"> reprezentująca dokument </w:t>
      </w:r>
      <w:r>
        <w:rPr>
          <w:rFonts w:ascii="Calibri" w:hAnsi="Calibri" w:cs="Calibri"/>
          <w:sz w:val="22"/>
          <w:szCs w:val="22"/>
          <w:lang w:val="pl-PL"/>
        </w:rPr>
        <w:t>zmieniający</w:t>
      </w:r>
      <w:r w:rsidRPr="00DF0BC5">
        <w:rPr>
          <w:rFonts w:ascii="Calibri" w:hAnsi="Calibri" w:cs="Calibri"/>
          <w:sz w:val="22"/>
          <w:szCs w:val="22"/>
          <w:lang w:val="pl-PL"/>
        </w:rPr>
        <w:t xml:space="preserve"> akt planowania przestrzennego referuje na daną wersję obiektu AktPlanowaniaPrzestrzennego, a nie na dany obiekt.</w:t>
      </w:r>
    </w:p>
    <w:p w14:paraId="661E2E9D" w14:textId="77777777" w:rsidR="00D53BA3" w:rsidRPr="00DF0BC5" w:rsidRDefault="00D53BA3" w:rsidP="00D53BA3">
      <w:pPr>
        <w:pStyle w:val="Akapitzlist"/>
        <w:spacing w:before="100" w:after="240" w:line="360" w:lineRule="auto"/>
        <w:ind w:left="0"/>
        <w:jc w:val="both"/>
        <w:rPr>
          <w:rFonts w:ascii="Calibri" w:hAnsi="Calibri" w:cs="Calibri"/>
          <w:sz w:val="22"/>
          <w:szCs w:val="22"/>
          <w:lang w:val="pl-PL"/>
        </w:rPr>
      </w:pPr>
      <w:r w:rsidRPr="00DF0BC5">
        <w:rPr>
          <w:rFonts w:ascii="Calibri" w:hAnsi="Calibri" w:cs="Calibri"/>
          <w:b/>
          <w:bCs/>
          <w:sz w:val="22"/>
          <w:szCs w:val="22"/>
          <w:lang w:val="pl-PL"/>
        </w:rPr>
        <w:t xml:space="preserve">UWAGA 2. </w:t>
      </w:r>
      <w:r w:rsidRPr="00DF0BC5">
        <w:rPr>
          <w:rFonts w:ascii="Calibri" w:hAnsi="Calibri" w:cs="Calibri"/>
          <w:sz w:val="22"/>
          <w:szCs w:val="22"/>
          <w:lang w:val="pl-PL"/>
        </w:rPr>
        <w:t xml:space="preserve">Obiekty </w:t>
      </w:r>
      <w:r w:rsidRPr="00DF0BC5">
        <w:rPr>
          <w:rFonts w:ascii="Calibri" w:hAnsi="Calibri" w:cs="Calibri"/>
          <w:i/>
          <w:iCs/>
          <w:sz w:val="22"/>
          <w:szCs w:val="22"/>
          <w:lang w:val="pl-PL"/>
        </w:rPr>
        <w:t xml:space="preserve">DokumentFormalny </w:t>
      </w:r>
      <w:r w:rsidRPr="00DF0BC5">
        <w:rPr>
          <w:rFonts w:ascii="Calibri" w:hAnsi="Calibri" w:cs="Calibri"/>
          <w:sz w:val="22"/>
          <w:szCs w:val="22"/>
          <w:lang w:val="pl-PL"/>
        </w:rPr>
        <w:t>nie są wersjonowane.</w:t>
      </w:r>
    </w:p>
    <w:p w14:paraId="2EEF23EA" w14:textId="5FCD9200" w:rsidR="00D53BA3" w:rsidRPr="005C2019" w:rsidRDefault="00D53BA3" w:rsidP="00A250D5">
      <w:pPr>
        <w:numPr>
          <w:ilvl w:val="0"/>
          <w:numId w:val="58"/>
        </w:numPr>
        <w:tabs>
          <w:tab w:val="left" w:pos="284"/>
        </w:tabs>
        <w:spacing w:before="200" w:after="200" w:line="360" w:lineRule="auto"/>
        <w:ind w:left="0" w:firstLine="0"/>
        <w:jc w:val="both"/>
        <w:rPr>
          <w:rFonts w:ascii="Calibri" w:hAnsi="Calibri" w:cs="Calibri"/>
          <w:sz w:val="22"/>
          <w:szCs w:val="22"/>
        </w:rPr>
      </w:pPr>
      <w:r w:rsidRPr="00E766A4">
        <w:rPr>
          <w:rFonts w:ascii="Calibri" w:hAnsi="Calibri" w:cs="Calibri"/>
          <w:sz w:val="22"/>
          <w:szCs w:val="22"/>
        </w:rPr>
        <w:t xml:space="preserve">Nowa wersja obiektu </w:t>
      </w:r>
      <w:r w:rsidRPr="0088111C">
        <w:rPr>
          <w:rFonts w:ascii="Calibri" w:hAnsi="Calibri" w:cs="Calibri"/>
          <w:i/>
          <w:iCs/>
          <w:sz w:val="22"/>
          <w:szCs w:val="22"/>
        </w:rPr>
        <w:t>AktPlanowaniaPr</w:t>
      </w:r>
      <w:r w:rsidRPr="005C2019">
        <w:rPr>
          <w:rFonts w:ascii="Calibri" w:hAnsi="Calibri" w:cs="Calibri"/>
          <w:i/>
          <w:iCs/>
          <w:sz w:val="22"/>
          <w:szCs w:val="22"/>
        </w:rPr>
        <w:t>zestrzennego</w:t>
      </w:r>
      <w:r w:rsidRPr="005C2019">
        <w:rPr>
          <w:rFonts w:ascii="Calibri" w:hAnsi="Calibri" w:cs="Calibri"/>
          <w:sz w:val="22"/>
          <w:szCs w:val="22"/>
        </w:rPr>
        <w:t xml:space="preserve"> zostaje powiązana poprzez rolę asocjacyjną </w:t>
      </w:r>
      <w:r w:rsidRPr="005C2019">
        <w:rPr>
          <w:rFonts w:asciiTheme="majorHAnsi" w:hAnsiTheme="majorHAnsi" w:cstheme="majorHAnsi"/>
          <w:i/>
          <w:iCs/>
          <w:sz w:val="22"/>
        </w:rPr>
        <w:t>dokumentZmieniajacy</w:t>
      </w:r>
      <w:r w:rsidRPr="005C2019">
        <w:rPr>
          <w:rFonts w:ascii="Calibri" w:hAnsi="Calibri" w:cs="Calibri"/>
          <w:sz w:val="22"/>
          <w:szCs w:val="22"/>
        </w:rPr>
        <w:t xml:space="preserve"> z instancją obiektu DokumentFormalny, o której mowa w pkt c. </w:t>
      </w:r>
      <w:r w:rsidRPr="005C2019" w:rsidDel="00BF75E8">
        <w:rPr>
          <w:rFonts w:asciiTheme="majorHAnsi" w:hAnsiTheme="majorHAnsi" w:cstheme="majorHAnsi"/>
          <w:sz w:val="22"/>
        </w:rPr>
        <w:t xml:space="preserve">Wartość atrybutu </w:t>
      </w:r>
      <w:r w:rsidRPr="005C2019" w:rsidDel="00BF75E8">
        <w:rPr>
          <w:rFonts w:asciiTheme="majorHAnsi" w:hAnsiTheme="majorHAnsi" w:cstheme="majorHAnsi"/>
          <w:i/>
          <w:iCs/>
          <w:sz w:val="22"/>
        </w:rPr>
        <w:t>zmiana</w:t>
      </w:r>
      <w:r w:rsidRPr="005C2019" w:rsidDel="00BF75E8">
        <w:rPr>
          <w:rFonts w:asciiTheme="majorHAnsi" w:hAnsiTheme="majorHAnsi" w:cstheme="majorHAnsi"/>
          <w:sz w:val="22"/>
        </w:rPr>
        <w:t xml:space="preserve"> (informująca o liczbie zmian obiektu) zostaje zwiększona o 1. W przypadku, jeżeli akt planowania przestrzennego nie był do tej pory zmieniany</w:t>
      </w:r>
      <w:r w:rsidR="00394117">
        <w:rPr>
          <w:rFonts w:asciiTheme="majorHAnsi" w:hAnsiTheme="majorHAnsi" w:cstheme="majorHAnsi"/>
          <w:sz w:val="22"/>
        </w:rPr>
        <w:t>,</w:t>
      </w:r>
      <w:r w:rsidRPr="005C2019" w:rsidDel="00BF75E8">
        <w:rPr>
          <w:rFonts w:asciiTheme="majorHAnsi" w:hAnsiTheme="majorHAnsi" w:cstheme="majorHAnsi"/>
          <w:sz w:val="22"/>
        </w:rPr>
        <w:t xml:space="preserve"> należy utworzyć atrybut </w:t>
      </w:r>
      <w:r w:rsidRPr="005C2019" w:rsidDel="00BF75E8">
        <w:rPr>
          <w:rFonts w:asciiTheme="majorHAnsi" w:hAnsiTheme="majorHAnsi" w:cstheme="majorHAnsi"/>
          <w:i/>
          <w:iCs/>
          <w:sz w:val="22"/>
        </w:rPr>
        <w:t>zmiana</w:t>
      </w:r>
      <w:r w:rsidRPr="005C2019" w:rsidDel="00BF75E8">
        <w:rPr>
          <w:rFonts w:asciiTheme="majorHAnsi" w:hAnsiTheme="majorHAnsi" w:cstheme="majorHAnsi"/>
          <w:sz w:val="22"/>
        </w:rPr>
        <w:t xml:space="preserve"> o wartości równej 1.</w:t>
      </w:r>
    </w:p>
    <w:p w14:paraId="27418A8C" w14:textId="77777777" w:rsidR="00D53BA3" w:rsidRPr="005C2019" w:rsidRDefault="00D53BA3" w:rsidP="00A250D5">
      <w:pPr>
        <w:numPr>
          <w:ilvl w:val="0"/>
          <w:numId w:val="58"/>
        </w:numPr>
        <w:tabs>
          <w:tab w:val="left" w:pos="284"/>
        </w:tabs>
        <w:spacing w:before="200" w:after="200" w:line="360" w:lineRule="auto"/>
        <w:ind w:left="0" w:firstLine="0"/>
        <w:jc w:val="both"/>
        <w:rPr>
          <w:rFonts w:ascii="Calibri" w:hAnsi="Calibri" w:cs="Calibri"/>
          <w:sz w:val="22"/>
          <w:szCs w:val="22"/>
        </w:rPr>
      </w:pPr>
      <w:r w:rsidRPr="002963E1">
        <w:rPr>
          <w:rFonts w:ascii="Calibri" w:hAnsi="Calibri" w:cs="Calibri"/>
          <w:sz w:val="22"/>
          <w:szCs w:val="22"/>
        </w:rPr>
        <w:t xml:space="preserve">Utworzenie nowych wersji obiektów </w:t>
      </w:r>
      <w:r w:rsidRPr="002963E1">
        <w:rPr>
          <w:rFonts w:ascii="Calibri" w:hAnsi="Calibri" w:cs="Calibri"/>
          <w:i/>
          <w:iCs/>
          <w:sz w:val="22"/>
          <w:szCs w:val="22"/>
        </w:rPr>
        <w:t>RysunekAktuPlanowaniaPrzestrzennego</w:t>
      </w:r>
      <w:r w:rsidRPr="002963E1">
        <w:rPr>
          <w:rFonts w:ascii="Calibri" w:hAnsi="Calibri" w:cs="Calibri"/>
          <w:sz w:val="22"/>
          <w:szCs w:val="22"/>
        </w:rPr>
        <w:t xml:space="preserve"> związanych z nową wersją obiektu AktPlanowaniaPrzestrzennego.</w:t>
      </w:r>
      <w:r w:rsidRPr="005C2019">
        <w:rPr>
          <w:rFonts w:ascii="Calibri" w:hAnsi="Calibri" w:cs="Calibri"/>
          <w:sz w:val="22"/>
          <w:szCs w:val="22"/>
        </w:rPr>
        <w:t xml:space="preserve"> </w:t>
      </w:r>
      <w:r>
        <w:rPr>
          <w:rFonts w:ascii="Calibri" w:hAnsi="Calibri" w:cs="Calibri"/>
          <w:sz w:val="22"/>
          <w:szCs w:val="22"/>
        </w:rPr>
        <w:t xml:space="preserve">Atrybut </w:t>
      </w:r>
      <w:r w:rsidRPr="0099765A">
        <w:rPr>
          <w:rFonts w:ascii="Calibri" w:hAnsi="Calibri" w:cs="Calibri"/>
          <w:i/>
          <w:iCs/>
          <w:sz w:val="22"/>
          <w:szCs w:val="22"/>
        </w:rPr>
        <w:t>obowiazujeOd</w:t>
      </w:r>
      <w:r>
        <w:rPr>
          <w:rFonts w:ascii="Calibri" w:hAnsi="Calibri" w:cs="Calibri"/>
          <w:sz w:val="22"/>
          <w:szCs w:val="22"/>
        </w:rPr>
        <w:t xml:space="preserve"> otrzymuje wartość </w:t>
      </w:r>
      <w:r w:rsidRPr="00921443" w:rsidDel="00BF75E8">
        <w:rPr>
          <w:rFonts w:asciiTheme="majorHAnsi" w:hAnsiTheme="majorHAnsi" w:cstheme="majorHAnsi"/>
          <w:sz w:val="22"/>
        </w:rPr>
        <w:t>równą wartości</w:t>
      </w:r>
      <w:r>
        <w:rPr>
          <w:rFonts w:asciiTheme="majorHAnsi" w:hAnsiTheme="majorHAnsi" w:cstheme="majorHAnsi"/>
          <w:sz w:val="22"/>
        </w:rPr>
        <w:t xml:space="preserve"> atrybutu </w:t>
      </w:r>
      <w:r w:rsidRPr="0099765A">
        <w:rPr>
          <w:rFonts w:ascii="Calibri" w:hAnsi="Calibri" w:cs="Calibri"/>
          <w:i/>
          <w:iCs/>
          <w:sz w:val="22"/>
          <w:szCs w:val="22"/>
        </w:rPr>
        <w:t>obowiazujeOd</w:t>
      </w:r>
      <w:r>
        <w:rPr>
          <w:rFonts w:ascii="Calibri" w:hAnsi="Calibri" w:cs="Calibri"/>
          <w:sz w:val="22"/>
          <w:szCs w:val="22"/>
        </w:rPr>
        <w:t xml:space="preserve"> </w:t>
      </w:r>
      <w:r>
        <w:rPr>
          <w:rFonts w:asciiTheme="majorHAnsi" w:hAnsiTheme="majorHAnsi" w:cstheme="majorHAnsi"/>
          <w:sz w:val="22"/>
        </w:rPr>
        <w:t>związanej</w:t>
      </w:r>
      <w:r w:rsidRPr="00921443" w:rsidDel="00BF75E8">
        <w:rPr>
          <w:rFonts w:asciiTheme="majorHAnsi" w:hAnsiTheme="majorHAnsi" w:cstheme="majorHAnsi"/>
          <w:sz w:val="22"/>
        </w:rPr>
        <w:t xml:space="preserve"> wersji obiektu </w:t>
      </w:r>
      <w:r w:rsidRPr="00921443" w:rsidDel="00BF75E8">
        <w:rPr>
          <w:rFonts w:asciiTheme="majorHAnsi" w:hAnsiTheme="majorHAnsi" w:cstheme="majorHAnsi"/>
          <w:i/>
          <w:iCs/>
          <w:sz w:val="22"/>
        </w:rPr>
        <w:t>AktPlanowaniaPrzestrzenneg</w:t>
      </w:r>
      <w:r>
        <w:rPr>
          <w:rFonts w:asciiTheme="majorHAnsi" w:hAnsiTheme="majorHAnsi" w:cstheme="majorHAnsi"/>
          <w:i/>
          <w:iCs/>
          <w:sz w:val="22"/>
        </w:rPr>
        <w:t>o.</w:t>
      </w:r>
    </w:p>
    <w:p w14:paraId="186CDBBA" w14:textId="77777777" w:rsidR="00D53BA3" w:rsidRPr="00DF0BC5" w:rsidRDefault="00D53BA3" w:rsidP="00D53BA3">
      <w:pPr>
        <w:pStyle w:val="Akapitzlist"/>
        <w:tabs>
          <w:tab w:val="left" w:pos="284"/>
        </w:tabs>
        <w:spacing w:before="200" w:after="100" w:line="360" w:lineRule="auto"/>
        <w:ind w:left="0"/>
        <w:jc w:val="both"/>
        <w:rPr>
          <w:rFonts w:ascii="Calibri" w:hAnsi="Calibri" w:cs="Calibri"/>
          <w:sz w:val="22"/>
          <w:szCs w:val="22"/>
          <w:lang w:val="pl-PL"/>
        </w:rPr>
      </w:pPr>
      <w:r w:rsidRPr="00DF0BC5">
        <w:rPr>
          <w:rFonts w:ascii="Calibri" w:hAnsi="Calibri" w:cs="Calibri"/>
          <w:b/>
          <w:bCs/>
          <w:sz w:val="22"/>
          <w:szCs w:val="22"/>
          <w:lang w:val="pl-PL"/>
        </w:rPr>
        <w:t>UWAGA 3</w:t>
      </w:r>
      <w:r w:rsidRPr="00DF0BC5">
        <w:rPr>
          <w:rFonts w:ascii="Calibri" w:hAnsi="Calibri" w:cs="Calibri"/>
          <w:sz w:val="22"/>
          <w:szCs w:val="22"/>
          <w:lang w:val="pl-PL"/>
        </w:rPr>
        <w:t xml:space="preserve">. Należy utworzyć nową wersję obiektu </w:t>
      </w:r>
      <w:r w:rsidRPr="00DF0BC5">
        <w:rPr>
          <w:rFonts w:ascii="Calibri" w:hAnsi="Calibri" w:cs="Calibri"/>
          <w:i/>
          <w:iCs/>
          <w:sz w:val="22"/>
          <w:szCs w:val="22"/>
          <w:lang w:val="pl-PL"/>
        </w:rPr>
        <w:t>RysunekAktuPlanowaniaPrzestrzennego</w:t>
      </w:r>
      <w:r w:rsidRPr="00DF0BC5">
        <w:rPr>
          <w:rFonts w:ascii="Calibri" w:hAnsi="Calibri" w:cs="Calibri"/>
          <w:sz w:val="22"/>
          <w:szCs w:val="22"/>
          <w:lang w:val="pl-PL"/>
        </w:rPr>
        <w:t>, nawet jeżeli zmiana aktu planowania przestrzennego nie powoduje zmiany jego cech.</w:t>
      </w:r>
    </w:p>
    <w:p w14:paraId="23363142" w14:textId="77777777" w:rsidR="00D53BA3" w:rsidRDefault="00D53BA3" w:rsidP="00A250D5">
      <w:pPr>
        <w:numPr>
          <w:ilvl w:val="0"/>
          <w:numId w:val="58"/>
        </w:numPr>
        <w:tabs>
          <w:tab w:val="left" w:pos="284"/>
        </w:tabs>
        <w:spacing w:before="200" w:after="200" w:line="360" w:lineRule="auto"/>
        <w:ind w:left="0" w:firstLine="0"/>
        <w:jc w:val="both"/>
        <w:rPr>
          <w:rFonts w:ascii="Calibri" w:hAnsi="Calibri" w:cs="Calibri"/>
          <w:sz w:val="22"/>
          <w:szCs w:val="22"/>
        </w:rPr>
      </w:pPr>
      <w:r w:rsidRPr="008303B5">
        <w:rPr>
          <w:rFonts w:ascii="Calibri" w:hAnsi="Calibri" w:cs="Calibri"/>
          <w:sz w:val="22"/>
          <w:szCs w:val="22"/>
        </w:rPr>
        <w:lastRenderedPageBreak/>
        <w:t xml:space="preserve">Wprowadzenie wartości atrybutów </w:t>
      </w:r>
      <w:r w:rsidRPr="008303B5">
        <w:rPr>
          <w:rFonts w:ascii="Calibri" w:hAnsi="Calibri" w:cs="Calibri"/>
          <w:i/>
          <w:iCs/>
          <w:sz w:val="22"/>
          <w:szCs w:val="22"/>
        </w:rPr>
        <w:t>obowiazujeDo</w:t>
      </w:r>
      <w:r w:rsidRPr="008303B5">
        <w:rPr>
          <w:rFonts w:ascii="Calibri" w:hAnsi="Calibri" w:cs="Calibri"/>
          <w:sz w:val="22"/>
          <w:szCs w:val="22"/>
        </w:rPr>
        <w:t xml:space="preserve"> oraz </w:t>
      </w:r>
      <w:r w:rsidRPr="008303B5">
        <w:rPr>
          <w:rFonts w:ascii="Calibri" w:hAnsi="Calibri" w:cs="Calibri"/>
          <w:i/>
          <w:iCs/>
          <w:sz w:val="22"/>
          <w:szCs w:val="22"/>
        </w:rPr>
        <w:t>koniecWersjiObiektu</w:t>
      </w:r>
      <w:r w:rsidRPr="008303B5">
        <w:rPr>
          <w:rFonts w:ascii="Calibri" w:hAnsi="Calibri" w:cs="Calibri"/>
          <w:sz w:val="22"/>
          <w:szCs w:val="22"/>
        </w:rPr>
        <w:t xml:space="preserve"> dla poprzednich wersji obiektu </w:t>
      </w:r>
      <w:r w:rsidRPr="008303B5">
        <w:rPr>
          <w:rFonts w:ascii="Calibri" w:hAnsi="Calibri" w:cs="Calibri"/>
          <w:i/>
          <w:iCs/>
          <w:sz w:val="22"/>
          <w:szCs w:val="22"/>
        </w:rPr>
        <w:t>RysunekAktuPlanowaniaPrzestrzennego</w:t>
      </w:r>
      <w:r w:rsidRPr="008303B5">
        <w:rPr>
          <w:rFonts w:ascii="Calibri" w:hAnsi="Calibri" w:cs="Calibri"/>
          <w:sz w:val="22"/>
          <w:szCs w:val="22"/>
        </w:rPr>
        <w:t xml:space="preserve">. </w:t>
      </w:r>
      <w:r w:rsidRPr="008303B5" w:rsidDel="00BF75E8">
        <w:rPr>
          <w:rFonts w:ascii="Calibri" w:hAnsi="Calibri" w:cs="Calibri"/>
          <w:sz w:val="22"/>
          <w:szCs w:val="22"/>
        </w:rPr>
        <w:t xml:space="preserve">Atrybut </w:t>
      </w:r>
      <w:r w:rsidRPr="008303B5" w:rsidDel="00BF75E8">
        <w:rPr>
          <w:rFonts w:ascii="Calibri" w:hAnsi="Calibri" w:cs="Calibri"/>
          <w:i/>
          <w:iCs/>
          <w:sz w:val="22"/>
          <w:szCs w:val="22"/>
        </w:rPr>
        <w:t>koniecWersjiObiektu</w:t>
      </w:r>
      <w:r w:rsidRPr="008303B5" w:rsidDel="00BF75E8">
        <w:rPr>
          <w:rFonts w:ascii="Calibri" w:hAnsi="Calibri" w:cs="Calibri"/>
          <w:sz w:val="22"/>
          <w:szCs w:val="22"/>
        </w:rPr>
        <w:t xml:space="preserve"> otrzymuje wartość równą wartości </w:t>
      </w:r>
      <w:r w:rsidRPr="008303B5" w:rsidDel="00BF75E8">
        <w:rPr>
          <w:rFonts w:ascii="Calibri" w:hAnsi="Calibri" w:cs="Calibri"/>
          <w:i/>
          <w:iCs/>
          <w:sz w:val="22"/>
          <w:szCs w:val="22"/>
        </w:rPr>
        <w:t>poczatekWersjiObiektu</w:t>
      </w:r>
      <w:r w:rsidRPr="008303B5" w:rsidDel="00BF75E8">
        <w:rPr>
          <w:rFonts w:ascii="Calibri" w:hAnsi="Calibri" w:cs="Calibri"/>
          <w:sz w:val="22"/>
          <w:szCs w:val="22"/>
        </w:rPr>
        <w:t xml:space="preserve"> </w:t>
      </w:r>
      <w:r w:rsidRPr="008303B5">
        <w:rPr>
          <w:rFonts w:ascii="Calibri" w:hAnsi="Calibri" w:cs="Calibri"/>
          <w:sz w:val="22"/>
          <w:szCs w:val="22"/>
        </w:rPr>
        <w:t xml:space="preserve">nowej </w:t>
      </w:r>
      <w:r w:rsidRPr="008303B5" w:rsidDel="00BF75E8">
        <w:rPr>
          <w:rFonts w:ascii="Calibri" w:hAnsi="Calibri" w:cs="Calibri"/>
          <w:sz w:val="22"/>
          <w:szCs w:val="22"/>
        </w:rPr>
        <w:t xml:space="preserve">wersji obiektu </w:t>
      </w:r>
      <w:r w:rsidRPr="008303B5">
        <w:rPr>
          <w:rFonts w:ascii="Calibri" w:hAnsi="Calibri" w:cs="Calibri"/>
          <w:i/>
          <w:iCs/>
          <w:sz w:val="22"/>
          <w:szCs w:val="22"/>
        </w:rPr>
        <w:t>RysunekAktuPlanowaniaPrzestrzennego</w:t>
      </w:r>
      <w:r w:rsidRPr="008303B5" w:rsidDel="00BF75E8">
        <w:rPr>
          <w:rFonts w:ascii="Calibri" w:hAnsi="Calibri" w:cs="Calibri"/>
          <w:sz w:val="22"/>
          <w:szCs w:val="22"/>
        </w:rPr>
        <w:t>.</w:t>
      </w:r>
      <w:r w:rsidRPr="008303B5">
        <w:rPr>
          <w:rFonts w:ascii="Calibri" w:hAnsi="Calibri" w:cs="Calibri"/>
          <w:sz w:val="22"/>
          <w:szCs w:val="22"/>
        </w:rPr>
        <w:t xml:space="preserve"> Atrybut </w:t>
      </w:r>
      <w:r w:rsidRPr="008303B5">
        <w:rPr>
          <w:rFonts w:ascii="Calibri" w:hAnsi="Calibri" w:cs="Calibri"/>
          <w:i/>
          <w:iCs/>
          <w:sz w:val="22"/>
          <w:szCs w:val="22"/>
        </w:rPr>
        <w:t>obowiazujeDo</w:t>
      </w:r>
      <w:r w:rsidRPr="008303B5">
        <w:rPr>
          <w:rFonts w:ascii="Calibri" w:hAnsi="Calibri" w:cs="Calibri"/>
          <w:sz w:val="22"/>
          <w:szCs w:val="22"/>
        </w:rPr>
        <w:t xml:space="preserve"> otrzymuje wartość o dzień wcześniejszą niż wartość </w:t>
      </w:r>
      <w:r w:rsidRPr="008303B5">
        <w:rPr>
          <w:rFonts w:ascii="Calibri" w:hAnsi="Calibri" w:cs="Calibri"/>
          <w:i/>
          <w:iCs/>
          <w:sz w:val="22"/>
          <w:szCs w:val="22"/>
        </w:rPr>
        <w:t>obowiazujeOd</w:t>
      </w:r>
      <w:r w:rsidRPr="008303B5">
        <w:rPr>
          <w:rFonts w:ascii="Calibri" w:hAnsi="Calibri" w:cs="Calibri"/>
          <w:sz w:val="22"/>
          <w:szCs w:val="22"/>
        </w:rPr>
        <w:t xml:space="preserve"> nowej </w:t>
      </w:r>
      <w:r w:rsidRPr="008303B5" w:rsidDel="00BF75E8">
        <w:rPr>
          <w:rFonts w:ascii="Calibri" w:hAnsi="Calibri" w:cs="Calibri"/>
          <w:sz w:val="22"/>
          <w:szCs w:val="22"/>
        </w:rPr>
        <w:t xml:space="preserve">wersji obiektu </w:t>
      </w:r>
      <w:r w:rsidRPr="008303B5">
        <w:rPr>
          <w:rFonts w:ascii="Calibri" w:hAnsi="Calibri" w:cs="Calibri"/>
          <w:i/>
          <w:iCs/>
          <w:sz w:val="22"/>
          <w:szCs w:val="22"/>
        </w:rPr>
        <w:t>RysunekAktuPlanowaniaPrzestrzennego</w:t>
      </w:r>
      <w:r w:rsidRPr="008303B5">
        <w:rPr>
          <w:rFonts w:ascii="Calibri" w:hAnsi="Calibri" w:cs="Calibri"/>
          <w:sz w:val="22"/>
          <w:szCs w:val="22"/>
        </w:rPr>
        <w:t>.</w:t>
      </w:r>
    </w:p>
    <w:p w14:paraId="710C7DC7" w14:textId="736728C8" w:rsidR="00D53BA3" w:rsidRPr="00DF0BC5" w:rsidRDefault="00D53BA3" w:rsidP="00D53BA3">
      <w:pPr>
        <w:pStyle w:val="Akapitzlist"/>
        <w:tabs>
          <w:tab w:val="left" w:pos="284"/>
        </w:tabs>
        <w:spacing w:before="200" w:after="100" w:line="360" w:lineRule="auto"/>
        <w:ind w:left="0"/>
        <w:jc w:val="both"/>
        <w:rPr>
          <w:rFonts w:ascii="Calibri" w:hAnsi="Calibri" w:cs="Calibri"/>
          <w:sz w:val="22"/>
          <w:szCs w:val="22"/>
          <w:lang w:val="pl-PL"/>
        </w:rPr>
      </w:pPr>
      <w:r w:rsidRPr="49248A00">
        <w:rPr>
          <w:rFonts w:ascii="Calibri" w:hAnsi="Calibri" w:cs="Calibri"/>
          <w:b/>
          <w:bCs/>
          <w:sz w:val="22"/>
          <w:szCs w:val="22"/>
          <w:lang w:val="pl-PL"/>
        </w:rPr>
        <w:t>UWAGA 4</w:t>
      </w:r>
      <w:r w:rsidRPr="49248A00">
        <w:rPr>
          <w:rFonts w:ascii="Calibri" w:hAnsi="Calibri" w:cs="Calibri"/>
          <w:sz w:val="22"/>
          <w:szCs w:val="22"/>
          <w:lang w:val="pl-PL"/>
        </w:rPr>
        <w:t>. Jeżeli w wyniku procedury zmiany aktu planowania przestrzennego jakiś rysunek aktu planowania przestrzennego został unieważniony</w:t>
      </w:r>
      <w:r w:rsidR="00394117">
        <w:rPr>
          <w:rFonts w:ascii="Calibri" w:hAnsi="Calibri" w:cs="Calibri"/>
          <w:sz w:val="22"/>
          <w:szCs w:val="22"/>
          <w:lang w:val="pl-PL"/>
        </w:rPr>
        <w:t>,</w:t>
      </w:r>
      <w:r w:rsidRPr="49248A00">
        <w:rPr>
          <w:rFonts w:ascii="Calibri" w:hAnsi="Calibri" w:cs="Calibri"/>
          <w:sz w:val="22"/>
          <w:szCs w:val="22"/>
          <w:lang w:val="pl-PL"/>
        </w:rPr>
        <w:t xml:space="preserve"> to obiekt </w:t>
      </w:r>
      <w:r w:rsidRPr="49248A00">
        <w:rPr>
          <w:rFonts w:ascii="Calibri" w:hAnsi="Calibri" w:cs="Calibri"/>
          <w:i/>
          <w:iCs/>
          <w:sz w:val="22"/>
          <w:szCs w:val="22"/>
          <w:lang w:val="pl-PL"/>
        </w:rPr>
        <w:t>RysunekAktuPlanowaniaPrzestrzennego</w:t>
      </w:r>
      <w:r w:rsidRPr="49248A00">
        <w:rPr>
          <w:rFonts w:ascii="Calibri" w:hAnsi="Calibri" w:cs="Calibri"/>
          <w:sz w:val="22"/>
          <w:szCs w:val="22"/>
          <w:lang w:val="pl-PL"/>
        </w:rPr>
        <w:t xml:space="preserve"> go reprezentujący kończy swój cykl życia w zbiorze danych (nie następuje jego związanie z nową wersją obiektu </w:t>
      </w:r>
      <w:r w:rsidRPr="49248A00">
        <w:rPr>
          <w:rFonts w:ascii="Calibri" w:hAnsi="Calibri" w:cs="Calibri"/>
          <w:i/>
          <w:iCs/>
          <w:sz w:val="22"/>
          <w:szCs w:val="22"/>
          <w:lang w:val="pl-PL"/>
        </w:rPr>
        <w:t>AktPlanowaniaPrzestrzennego</w:t>
      </w:r>
      <w:r w:rsidRPr="49248A00">
        <w:rPr>
          <w:rFonts w:ascii="Calibri" w:hAnsi="Calibri" w:cs="Calibri"/>
          <w:sz w:val="22"/>
          <w:szCs w:val="22"/>
          <w:lang w:val="pl-PL"/>
        </w:rPr>
        <w:t xml:space="preserve">). Należy wprowadzić wartości atrybutu </w:t>
      </w:r>
      <w:r w:rsidRPr="00385E01">
        <w:rPr>
          <w:rFonts w:ascii="Calibri" w:hAnsi="Calibri" w:cs="Calibri"/>
          <w:i/>
          <w:sz w:val="22"/>
          <w:szCs w:val="22"/>
          <w:lang w:val="pl-PL"/>
        </w:rPr>
        <w:t>koniecWersjiObiektu</w:t>
      </w:r>
      <w:r w:rsidRPr="49248A00">
        <w:rPr>
          <w:rFonts w:ascii="Calibri" w:hAnsi="Calibri" w:cs="Calibri"/>
          <w:sz w:val="22"/>
          <w:szCs w:val="22"/>
          <w:lang w:val="pl-PL"/>
        </w:rPr>
        <w:t xml:space="preserve"> dla ostatniej jego wersji zgodnie z powyższymi zasadami.</w:t>
      </w:r>
    </w:p>
    <w:p w14:paraId="07421C1B" w14:textId="77777777" w:rsidR="00D53BA3" w:rsidRPr="00EC20EE" w:rsidRDefault="00D53BA3" w:rsidP="00A250D5">
      <w:pPr>
        <w:numPr>
          <w:ilvl w:val="0"/>
          <w:numId w:val="58"/>
        </w:numPr>
        <w:tabs>
          <w:tab w:val="left" w:pos="284"/>
        </w:tabs>
        <w:spacing w:before="200" w:after="100" w:line="360" w:lineRule="auto"/>
        <w:ind w:left="0" w:firstLine="0"/>
        <w:jc w:val="both"/>
        <w:rPr>
          <w:rFonts w:ascii="Calibri" w:hAnsi="Calibri" w:cs="Calibri"/>
          <w:sz w:val="22"/>
          <w:szCs w:val="22"/>
        </w:rPr>
      </w:pPr>
      <w:r w:rsidRPr="00EC20EE">
        <w:rPr>
          <w:rFonts w:ascii="Calibri" w:hAnsi="Calibri" w:cs="Calibri"/>
          <w:sz w:val="22"/>
          <w:szCs w:val="22"/>
        </w:rPr>
        <w:t xml:space="preserve">Nowa wersja obiektu </w:t>
      </w:r>
      <w:r w:rsidRPr="00EC20EE">
        <w:rPr>
          <w:rFonts w:ascii="Calibri" w:hAnsi="Calibri" w:cs="Calibri"/>
          <w:i/>
          <w:iCs/>
          <w:sz w:val="22"/>
          <w:szCs w:val="22"/>
        </w:rPr>
        <w:t>AktPlanowaniaPrzestrzennego</w:t>
      </w:r>
      <w:r w:rsidRPr="00EC20EE">
        <w:rPr>
          <w:rFonts w:ascii="Calibri" w:hAnsi="Calibri" w:cs="Calibri"/>
          <w:sz w:val="22"/>
          <w:szCs w:val="22"/>
        </w:rPr>
        <w:t xml:space="preserve"> zostaje powiązana poprzez rolę asocjacyjną</w:t>
      </w:r>
      <w:r>
        <w:rPr>
          <w:rFonts w:ascii="Calibri" w:hAnsi="Calibri" w:cs="Calibri"/>
          <w:sz w:val="22"/>
          <w:szCs w:val="22"/>
        </w:rPr>
        <w:t xml:space="preserve"> </w:t>
      </w:r>
      <w:r w:rsidRPr="00A62318">
        <w:rPr>
          <w:rFonts w:ascii="Calibri" w:hAnsi="Calibri" w:cs="Calibri"/>
          <w:i/>
          <w:iCs/>
          <w:sz w:val="22"/>
          <w:szCs w:val="22"/>
        </w:rPr>
        <w:t>rysunek</w:t>
      </w:r>
      <w:r>
        <w:rPr>
          <w:rFonts w:ascii="Calibri" w:hAnsi="Calibri" w:cs="Calibri"/>
          <w:sz w:val="22"/>
          <w:szCs w:val="22"/>
        </w:rPr>
        <w:t xml:space="preserve"> z nowymi wersjami obiektów </w:t>
      </w:r>
      <w:r w:rsidRPr="005C2019">
        <w:rPr>
          <w:rFonts w:ascii="Calibri" w:hAnsi="Calibri" w:cs="Calibri"/>
          <w:i/>
          <w:iCs/>
          <w:sz w:val="22"/>
          <w:szCs w:val="22"/>
        </w:rPr>
        <w:t>RysunekAktuPlanowaniaPrzestrzennego</w:t>
      </w:r>
      <w:r>
        <w:rPr>
          <w:rFonts w:ascii="Calibri" w:hAnsi="Calibri" w:cs="Calibri"/>
          <w:i/>
          <w:iCs/>
          <w:sz w:val="22"/>
          <w:szCs w:val="22"/>
        </w:rPr>
        <w:t xml:space="preserve">, </w:t>
      </w:r>
      <w:r>
        <w:rPr>
          <w:rFonts w:ascii="Calibri" w:hAnsi="Calibri" w:cs="Calibri"/>
          <w:sz w:val="22"/>
          <w:szCs w:val="22"/>
        </w:rPr>
        <w:t>o których mowa w pkt e.</w:t>
      </w:r>
    </w:p>
    <w:p w14:paraId="0E3CDF00" w14:textId="47261AB2" w:rsidR="00D53BA3" w:rsidRPr="00F633CE" w:rsidRDefault="00D53BA3" w:rsidP="00A250D5">
      <w:pPr>
        <w:pStyle w:val="Akapitzlist"/>
        <w:numPr>
          <w:ilvl w:val="0"/>
          <w:numId w:val="58"/>
        </w:numPr>
        <w:tabs>
          <w:tab w:val="left" w:pos="284"/>
        </w:tabs>
        <w:spacing w:before="200" w:after="200" w:line="360" w:lineRule="auto"/>
        <w:ind w:left="0" w:firstLine="0"/>
        <w:contextualSpacing w:val="0"/>
        <w:jc w:val="both"/>
        <w:rPr>
          <w:rFonts w:ascii="Calibri" w:hAnsi="Calibri" w:cs="Calibri"/>
          <w:sz w:val="22"/>
          <w:szCs w:val="22"/>
          <w:lang w:val="pl-PL"/>
        </w:rPr>
      </w:pPr>
      <w:r w:rsidRPr="00F633CE">
        <w:rPr>
          <w:rFonts w:ascii="Calibri" w:hAnsi="Calibri" w:cs="Calibri"/>
          <w:sz w:val="22"/>
          <w:szCs w:val="22"/>
          <w:lang w:val="pl-PL"/>
        </w:rPr>
        <w:t xml:space="preserve">Jeżeli w wyniku procedury zmiany aktu planowania przestrzennego </w:t>
      </w:r>
      <w:r w:rsidRPr="00005777">
        <w:rPr>
          <w:rFonts w:ascii="Calibri" w:hAnsi="Calibri" w:cs="Calibri"/>
          <w:sz w:val="22"/>
          <w:szCs w:val="22"/>
          <w:lang w:val="pl-PL"/>
        </w:rPr>
        <w:t xml:space="preserve">powstał nowy </w:t>
      </w:r>
      <w:r>
        <w:rPr>
          <w:rFonts w:ascii="Calibri" w:hAnsi="Calibri" w:cs="Calibri"/>
          <w:sz w:val="22"/>
          <w:szCs w:val="22"/>
          <w:lang w:val="pl-PL"/>
        </w:rPr>
        <w:t>r</w:t>
      </w:r>
      <w:r w:rsidRPr="00005777">
        <w:rPr>
          <w:rFonts w:ascii="Calibri" w:hAnsi="Calibri" w:cs="Calibri"/>
          <w:sz w:val="22"/>
          <w:szCs w:val="22"/>
          <w:lang w:val="pl-PL"/>
        </w:rPr>
        <w:t xml:space="preserve">ysunek </w:t>
      </w:r>
      <w:r w:rsidRPr="00F633CE">
        <w:rPr>
          <w:rFonts w:ascii="Calibri" w:hAnsi="Calibri" w:cs="Calibri"/>
          <w:sz w:val="22"/>
          <w:szCs w:val="22"/>
          <w:lang w:val="pl-PL"/>
        </w:rPr>
        <w:t xml:space="preserve">aktu planowania przestrzennego, to należy utworzyć nowy obiekt </w:t>
      </w:r>
      <w:r w:rsidRPr="00F633CE">
        <w:rPr>
          <w:rFonts w:ascii="Calibri" w:hAnsi="Calibri" w:cs="Calibri"/>
          <w:i/>
          <w:iCs/>
          <w:sz w:val="22"/>
          <w:szCs w:val="22"/>
          <w:lang w:val="pl-PL"/>
        </w:rPr>
        <w:t>RysunekAktuPlanowaniaPrzestrzennego</w:t>
      </w:r>
      <w:r w:rsidRPr="00F633CE">
        <w:rPr>
          <w:rFonts w:ascii="Calibri" w:hAnsi="Calibri" w:cs="Calibri"/>
          <w:sz w:val="22"/>
          <w:szCs w:val="22"/>
          <w:lang w:val="pl-PL"/>
        </w:rPr>
        <w:t xml:space="preserve"> </w:t>
      </w:r>
      <w:r w:rsidR="0064078B">
        <w:rPr>
          <w:rFonts w:ascii="Calibri" w:hAnsi="Calibri" w:cs="Calibri"/>
          <w:sz w:val="22"/>
          <w:szCs w:val="22"/>
          <w:lang w:val="pl-PL"/>
        </w:rPr>
        <w:br/>
      </w:r>
      <w:r w:rsidRPr="00F633CE">
        <w:rPr>
          <w:rFonts w:ascii="Calibri" w:hAnsi="Calibri" w:cs="Calibri"/>
          <w:sz w:val="22"/>
          <w:szCs w:val="22"/>
          <w:lang w:val="pl-PL"/>
        </w:rPr>
        <w:t xml:space="preserve">i poprzez rolę asocjacyjną </w:t>
      </w:r>
      <w:r w:rsidRPr="00F633CE">
        <w:rPr>
          <w:rFonts w:ascii="Calibri" w:hAnsi="Calibri" w:cs="Calibri"/>
          <w:i/>
          <w:iCs/>
          <w:sz w:val="22"/>
          <w:szCs w:val="22"/>
          <w:lang w:val="pl-PL"/>
        </w:rPr>
        <w:t>plan</w:t>
      </w:r>
      <w:r w:rsidRPr="00F633CE">
        <w:rPr>
          <w:rFonts w:ascii="Calibri" w:hAnsi="Calibri" w:cs="Calibri"/>
          <w:sz w:val="22"/>
          <w:szCs w:val="22"/>
          <w:lang w:val="pl-PL"/>
        </w:rPr>
        <w:t xml:space="preserve"> związać go z nową wersją obiektu </w:t>
      </w:r>
      <w:r w:rsidRPr="00F633CE">
        <w:rPr>
          <w:rFonts w:ascii="Calibri" w:hAnsi="Calibri" w:cs="Calibri"/>
          <w:i/>
          <w:iCs/>
          <w:sz w:val="22"/>
          <w:szCs w:val="22"/>
          <w:lang w:val="pl-PL"/>
        </w:rPr>
        <w:t>AktPlanowaniaPrzestrzennego</w:t>
      </w:r>
      <w:r w:rsidRPr="00F633CE">
        <w:rPr>
          <w:rFonts w:ascii="Calibri" w:hAnsi="Calibri" w:cs="Calibri"/>
          <w:sz w:val="22"/>
          <w:szCs w:val="22"/>
          <w:lang w:val="pl-PL"/>
        </w:rPr>
        <w:t>.</w:t>
      </w:r>
    </w:p>
    <w:p w14:paraId="5043B666" w14:textId="77777777" w:rsidR="00D53BA3" w:rsidRPr="00EC20EE" w:rsidRDefault="00D53BA3" w:rsidP="00A250D5">
      <w:pPr>
        <w:pStyle w:val="Akapitzlist"/>
        <w:numPr>
          <w:ilvl w:val="0"/>
          <w:numId w:val="58"/>
        </w:numPr>
        <w:tabs>
          <w:tab w:val="left" w:pos="284"/>
        </w:tabs>
        <w:spacing w:before="200" w:after="100" w:line="360" w:lineRule="auto"/>
        <w:ind w:left="0" w:firstLine="0"/>
        <w:contextualSpacing w:val="0"/>
        <w:jc w:val="both"/>
        <w:rPr>
          <w:rFonts w:ascii="Calibri" w:hAnsi="Calibri" w:cs="Calibri"/>
          <w:sz w:val="22"/>
          <w:szCs w:val="22"/>
          <w:lang w:val="pl-PL"/>
        </w:rPr>
      </w:pPr>
      <w:r w:rsidRPr="00A2772C">
        <w:rPr>
          <w:rFonts w:ascii="Calibri" w:hAnsi="Calibri" w:cs="Calibri"/>
          <w:sz w:val="22"/>
          <w:szCs w:val="22"/>
          <w:lang w:val="pl-PL"/>
        </w:rPr>
        <w:t xml:space="preserve">Nowa wersja obiektu </w:t>
      </w:r>
      <w:r w:rsidRPr="00A2772C">
        <w:rPr>
          <w:rFonts w:ascii="Calibri" w:hAnsi="Calibri" w:cs="Calibri"/>
          <w:i/>
          <w:iCs/>
          <w:sz w:val="22"/>
          <w:szCs w:val="22"/>
          <w:lang w:val="pl-PL"/>
        </w:rPr>
        <w:t>AktPlanowaniaPrzestrzennego</w:t>
      </w:r>
      <w:r w:rsidRPr="00A2772C">
        <w:rPr>
          <w:rFonts w:ascii="Calibri" w:hAnsi="Calibri" w:cs="Calibri"/>
          <w:sz w:val="22"/>
          <w:szCs w:val="22"/>
          <w:lang w:val="pl-PL"/>
        </w:rPr>
        <w:t xml:space="preserve">, poprzez rolę asocjacyjną </w:t>
      </w:r>
      <w:r w:rsidRPr="00A2772C">
        <w:rPr>
          <w:rFonts w:ascii="Calibri" w:hAnsi="Calibri" w:cs="Calibri"/>
          <w:i/>
          <w:iCs/>
          <w:sz w:val="22"/>
          <w:szCs w:val="22"/>
          <w:lang w:val="pl-PL"/>
        </w:rPr>
        <w:t>rysunek</w:t>
      </w:r>
      <w:r w:rsidRPr="00A2772C">
        <w:rPr>
          <w:rFonts w:ascii="Calibri" w:hAnsi="Calibri" w:cs="Calibri"/>
          <w:sz w:val="22"/>
          <w:szCs w:val="22"/>
          <w:lang w:val="pl-PL"/>
        </w:rPr>
        <w:t xml:space="preserve"> zostaje powiązana z co najmniej jedną instancją obiektu </w:t>
      </w:r>
      <w:r w:rsidRPr="00A2772C">
        <w:rPr>
          <w:rFonts w:ascii="Calibri" w:hAnsi="Calibri" w:cs="Calibri"/>
          <w:i/>
          <w:iCs/>
          <w:sz w:val="22"/>
          <w:szCs w:val="22"/>
          <w:lang w:val="pl-PL"/>
        </w:rPr>
        <w:t>RysunekAktuPlanowaniaPrzestrzennego,</w:t>
      </w:r>
      <w:r w:rsidRPr="00A2772C">
        <w:rPr>
          <w:rFonts w:ascii="Calibri" w:hAnsi="Calibri" w:cs="Calibri"/>
          <w:sz w:val="22"/>
          <w:szCs w:val="22"/>
          <w:lang w:val="pl-PL"/>
        </w:rPr>
        <w:t xml:space="preserve"> o której mowa w pkt </w:t>
      </w:r>
      <w:r>
        <w:rPr>
          <w:rFonts w:ascii="Calibri" w:hAnsi="Calibri" w:cs="Calibri"/>
          <w:sz w:val="22"/>
          <w:szCs w:val="22"/>
          <w:lang w:val="pl-PL"/>
        </w:rPr>
        <w:t>h</w:t>
      </w:r>
      <w:r w:rsidRPr="00A2772C">
        <w:rPr>
          <w:rFonts w:ascii="Calibri" w:hAnsi="Calibri" w:cs="Calibri"/>
          <w:sz w:val="22"/>
          <w:szCs w:val="22"/>
          <w:lang w:val="pl-PL"/>
        </w:rPr>
        <w:t>.</w:t>
      </w:r>
    </w:p>
    <w:p w14:paraId="00E6E25C" w14:textId="2E337FDC" w:rsidR="00AE1AE5" w:rsidRPr="00D53BA3" w:rsidRDefault="00D53BA3" w:rsidP="00D53BA3">
      <w:pPr>
        <w:spacing w:line="360" w:lineRule="auto"/>
        <w:jc w:val="both"/>
        <w:rPr>
          <w:rFonts w:ascii="Calibri" w:hAnsi="Calibri" w:cs="Calibri"/>
          <w:sz w:val="22"/>
          <w:szCs w:val="22"/>
          <w:lang w:eastAsia="en-GB"/>
        </w:rPr>
      </w:pPr>
      <w:r w:rsidRPr="49248A00">
        <w:rPr>
          <w:rFonts w:ascii="Calibri" w:hAnsi="Calibri" w:cs="Calibri"/>
          <w:b/>
          <w:bCs/>
          <w:sz w:val="22"/>
          <w:szCs w:val="22"/>
        </w:rPr>
        <w:t xml:space="preserve">UWAGA </w:t>
      </w:r>
      <w:r>
        <w:rPr>
          <w:rFonts w:ascii="Calibri" w:hAnsi="Calibri" w:cs="Calibri"/>
          <w:b/>
          <w:bCs/>
          <w:sz w:val="22"/>
          <w:szCs w:val="22"/>
        </w:rPr>
        <w:t>5</w:t>
      </w:r>
      <w:r w:rsidRPr="49248A00">
        <w:rPr>
          <w:rFonts w:ascii="Calibri" w:hAnsi="Calibri" w:cs="Calibri"/>
          <w:sz w:val="22"/>
          <w:szCs w:val="22"/>
        </w:rPr>
        <w:t xml:space="preserve">. </w:t>
      </w:r>
      <w:r w:rsidR="00B26972">
        <w:rPr>
          <w:rFonts w:ascii="Calibri" w:hAnsi="Calibri" w:cs="Calibri"/>
          <w:sz w:val="22"/>
          <w:szCs w:val="22"/>
          <w:lang w:eastAsia="en-GB"/>
        </w:rPr>
        <w:t xml:space="preserve">Uchwalenie kolejnych aktów, na </w:t>
      </w:r>
      <w:r w:rsidRPr="00D53BA3">
        <w:rPr>
          <w:rFonts w:ascii="Calibri" w:hAnsi="Calibri" w:cs="Calibri"/>
          <w:sz w:val="22"/>
          <w:szCs w:val="22"/>
          <w:lang w:eastAsia="en-GB"/>
        </w:rPr>
        <w:t>części obszaru dotychczas objętego innymi obowiązującymi aktami planowania przestrzennego, skutkuje powtórzeniem czynności opisanych powyżej, co zostało przedstawione na rysunkach poniżej.</w:t>
      </w:r>
    </w:p>
    <w:p w14:paraId="0AB18066" w14:textId="77777777" w:rsidR="00AE1AE5" w:rsidRPr="002441A5" w:rsidRDefault="00AE1AE5" w:rsidP="00C573E5">
      <w:pPr>
        <w:spacing w:line="360" w:lineRule="auto"/>
        <w:jc w:val="both"/>
        <w:rPr>
          <w:rFonts w:ascii="Calibri" w:hAnsi="Calibri" w:cs="Calibri"/>
          <w:i/>
          <w:iCs/>
          <w:noProof/>
          <w:sz w:val="20"/>
          <w:szCs w:val="20"/>
        </w:rPr>
      </w:pPr>
      <w:r w:rsidRPr="002441A5">
        <w:rPr>
          <w:rFonts w:ascii="Calibri" w:hAnsi="Calibri" w:cs="Calibri"/>
          <w:i/>
          <w:iCs/>
          <w:noProof/>
          <w:sz w:val="20"/>
          <w:szCs w:val="20"/>
        </w:rPr>
        <w:lastRenderedPageBreak/>
        <w:drawing>
          <wp:inline distT="0" distB="0" distL="0" distR="0" wp14:anchorId="52A0F5DF" wp14:editId="54B1D708">
            <wp:extent cx="6054341" cy="5688621"/>
            <wp:effectExtent l="19050" t="19050" r="22860" b="26670"/>
            <wp:docPr id="1766870862" name="Obraz 17668708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5">
                      <a:extLst>
                        <a:ext uri="{28A0092B-C50C-407E-A947-70E740481C1C}">
                          <a14:useLocalDpi xmlns:a14="http://schemas.microsoft.com/office/drawing/2010/main" val="0"/>
                        </a:ext>
                      </a:extLst>
                    </a:blip>
                    <a:srcRect b="47699"/>
                    <a:stretch/>
                  </pic:blipFill>
                  <pic:spPr bwMode="auto">
                    <a:xfrm>
                      <a:off x="0" y="0"/>
                      <a:ext cx="6063327" cy="5697064"/>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5697855F" w14:textId="77777777" w:rsidR="00AE1AE5" w:rsidRPr="002441A5" w:rsidRDefault="00AE1AE5" w:rsidP="00C573E5">
      <w:pPr>
        <w:pStyle w:val="Legenda"/>
        <w:rPr>
          <w:noProof/>
        </w:rPr>
      </w:pPr>
      <w:bookmarkStart w:id="501" w:name="_Toc72163560"/>
      <w:r w:rsidRPr="002441A5">
        <w:rPr>
          <w:noProof/>
        </w:rPr>
        <w:t xml:space="preserve">Rys.  </w:t>
      </w:r>
      <w:r w:rsidRPr="002441A5">
        <w:rPr>
          <w:noProof/>
        </w:rPr>
        <w:fldChar w:fldCharType="begin"/>
      </w:r>
      <w:r w:rsidRPr="002441A5">
        <w:rPr>
          <w:noProof/>
        </w:rPr>
        <w:instrText xml:space="preserve"> SEQ Rys._ \* ARABIC </w:instrText>
      </w:r>
      <w:r w:rsidRPr="002441A5">
        <w:rPr>
          <w:noProof/>
        </w:rPr>
        <w:fldChar w:fldCharType="separate"/>
      </w:r>
      <w:r w:rsidR="008A5BA4">
        <w:rPr>
          <w:noProof/>
        </w:rPr>
        <w:t>45</w:t>
      </w:r>
      <w:r w:rsidRPr="002441A5">
        <w:rPr>
          <w:noProof/>
        </w:rPr>
        <w:fldChar w:fldCharType="end"/>
      </w:r>
      <w:r w:rsidRPr="002441A5">
        <w:rPr>
          <w:noProof/>
        </w:rPr>
        <w:t xml:space="preserve"> – Schemat szczegółowy - włączenie do zbioru, danych dla nowego APP wraz z wraz z jednoczesną zmianą istniejącego APP (część 1) (w części wspólny obszar)</w:t>
      </w:r>
      <w:bookmarkEnd w:id="501"/>
    </w:p>
    <w:p w14:paraId="0DE46FD2" w14:textId="77777777" w:rsidR="00AE1AE5" w:rsidRDefault="00AE1AE5" w:rsidP="00AE1AE5">
      <w:pPr>
        <w:spacing w:after="200" w:line="360" w:lineRule="auto"/>
        <w:rPr>
          <w:rFonts w:ascii="Calibri" w:hAnsi="Calibri"/>
          <w:i/>
          <w:iCs/>
          <w:sz w:val="20"/>
          <w:szCs w:val="20"/>
        </w:rPr>
      </w:pPr>
    </w:p>
    <w:p w14:paraId="0FA28AC2" w14:textId="77777777" w:rsidR="00AE1AE5" w:rsidRPr="002441A5" w:rsidRDefault="00AE1AE5" w:rsidP="00C573E5">
      <w:pPr>
        <w:spacing w:line="360" w:lineRule="auto"/>
        <w:jc w:val="center"/>
        <w:rPr>
          <w:rFonts w:ascii="Calibri" w:hAnsi="Calibri" w:cs="Calibri"/>
          <w:i/>
          <w:iCs/>
          <w:noProof/>
          <w:sz w:val="20"/>
          <w:szCs w:val="20"/>
        </w:rPr>
      </w:pPr>
      <w:r w:rsidRPr="002441A5">
        <w:rPr>
          <w:rFonts w:ascii="Calibri" w:hAnsi="Calibri" w:cs="Calibri"/>
          <w:i/>
          <w:iCs/>
          <w:noProof/>
          <w:sz w:val="20"/>
          <w:szCs w:val="20"/>
        </w:rPr>
        <w:lastRenderedPageBreak/>
        <w:drawing>
          <wp:inline distT="0" distB="0" distL="0" distR="0" wp14:anchorId="5905117D" wp14:editId="40231F12">
            <wp:extent cx="5913462" cy="5045505"/>
            <wp:effectExtent l="19050" t="19050" r="11430" b="22225"/>
            <wp:docPr id="1766870863" name="Obraz 17668708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888259407"/>
                    <pic:cNvPicPr/>
                  </pic:nvPicPr>
                  <pic:blipFill rotWithShape="1">
                    <a:blip r:embed="rId165">
                      <a:extLst>
                        <a:ext uri="{28A0092B-C50C-407E-A947-70E740481C1C}">
                          <a14:useLocalDpi xmlns:a14="http://schemas.microsoft.com/office/drawing/2010/main" val="0"/>
                        </a:ext>
                      </a:extLst>
                    </a:blip>
                    <a:srcRect t="52507"/>
                    <a:stretch/>
                  </pic:blipFill>
                  <pic:spPr bwMode="auto">
                    <a:xfrm>
                      <a:off x="0" y="0"/>
                      <a:ext cx="5932253" cy="506153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9B1E22E" w14:textId="77777777" w:rsidR="00AE1AE5" w:rsidRDefault="00AE1AE5" w:rsidP="00C573E5">
      <w:pPr>
        <w:pStyle w:val="Legenda"/>
      </w:pPr>
      <w:bookmarkStart w:id="502" w:name="_Toc72163561"/>
      <w:r w:rsidRPr="002441A5">
        <w:rPr>
          <w:noProof/>
        </w:rPr>
        <w:t xml:space="preserve">Rys.  </w:t>
      </w:r>
      <w:r w:rsidRPr="002441A5">
        <w:rPr>
          <w:noProof/>
        </w:rPr>
        <w:fldChar w:fldCharType="begin"/>
      </w:r>
      <w:r w:rsidRPr="002441A5">
        <w:rPr>
          <w:noProof/>
        </w:rPr>
        <w:instrText xml:space="preserve"> SEQ Rys._ \* ARABIC </w:instrText>
      </w:r>
      <w:r w:rsidRPr="002441A5">
        <w:rPr>
          <w:noProof/>
        </w:rPr>
        <w:fldChar w:fldCharType="separate"/>
      </w:r>
      <w:r w:rsidR="008A5BA4">
        <w:rPr>
          <w:noProof/>
        </w:rPr>
        <w:t>46</w:t>
      </w:r>
      <w:r w:rsidRPr="002441A5">
        <w:rPr>
          <w:noProof/>
        </w:rPr>
        <w:fldChar w:fldCharType="end"/>
      </w:r>
      <w:r w:rsidRPr="002441A5">
        <w:rPr>
          <w:noProof/>
        </w:rPr>
        <w:t xml:space="preserve"> – Schemat szczegółowy - włączenie do zbioru, danych dla nowego APP wraz z wraz z jednoczesną zmianą</w:t>
      </w:r>
      <w:r w:rsidRPr="00470663">
        <w:t xml:space="preserve"> istniejącego APP (część 2) (w części wspólny obszar)</w:t>
      </w:r>
      <w:bookmarkEnd w:id="502"/>
    </w:p>
    <w:p w14:paraId="5330791D" w14:textId="77777777" w:rsidR="009A65DD" w:rsidRDefault="009A65DD" w:rsidP="002441A5">
      <w:pPr>
        <w:jc w:val="center"/>
        <w:rPr>
          <w:rFonts w:ascii="Calibri" w:hAnsi="Calibri"/>
          <w:i/>
          <w:iCs/>
          <w:sz w:val="20"/>
          <w:szCs w:val="20"/>
        </w:rPr>
      </w:pPr>
    </w:p>
    <w:p w14:paraId="5E640878" w14:textId="1BDB089D" w:rsidR="009A65DD" w:rsidRDefault="00EC6F7C" w:rsidP="009A65DD">
      <w:pPr>
        <w:spacing w:before="200" w:after="200" w:line="360" w:lineRule="auto"/>
        <w:jc w:val="both"/>
        <w:rPr>
          <w:rFonts w:ascii="Calibri" w:hAnsi="Calibri" w:cs="Calibri"/>
          <w:sz w:val="22"/>
          <w:szCs w:val="22"/>
        </w:rPr>
      </w:pPr>
      <w:r w:rsidRPr="00EC6F7C">
        <w:rPr>
          <w:rFonts w:ascii="Calibri" w:hAnsi="Calibri" w:cs="Calibri"/>
          <w:b/>
          <w:sz w:val="22"/>
          <w:szCs w:val="22"/>
        </w:rPr>
        <w:t>Przykład 1</w:t>
      </w:r>
      <w:r>
        <w:rPr>
          <w:rFonts w:ascii="Calibri" w:hAnsi="Calibri" w:cs="Calibri"/>
          <w:sz w:val="22"/>
          <w:szCs w:val="22"/>
        </w:rPr>
        <w:t xml:space="preserve">: </w:t>
      </w:r>
      <w:r w:rsidR="0004482A">
        <w:rPr>
          <w:rFonts w:ascii="Calibri" w:hAnsi="Calibri" w:cs="Calibri"/>
          <w:sz w:val="22"/>
          <w:szCs w:val="22"/>
        </w:rPr>
        <w:t xml:space="preserve">16 marca 2021 r. nowy miejscowy plan zagospodarowania przestrzennego wszedł w życie i 17 marca 2021 r. dane dla niego są włączane do zbioru. Plan ten obejmuje część obszaru dotychczas obowiązującego miejscowego planu zagospodarowania przestrzennego. Jako, że wykluczone jest jednoczesne obowiązywanie na tym samym obszarze dwóch miejscowych planów - w rezultacie </w:t>
      </w:r>
      <w:r w:rsidR="009A65DD" w:rsidRPr="00470663">
        <w:rPr>
          <w:rFonts w:ascii="Calibri" w:hAnsi="Calibri" w:cs="Calibri"/>
          <w:sz w:val="22"/>
          <w:szCs w:val="22"/>
        </w:rPr>
        <w:t xml:space="preserve">w zbiorze danych powstają dwa obiekty: nowy obiekt </w:t>
      </w:r>
      <w:r w:rsidR="009A65DD" w:rsidRPr="00470663">
        <w:rPr>
          <w:rFonts w:ascii="Calibri" w:hAnsi="Calibri" w:cs="Calibri"/>
          <w:i/>
          <w:iCs/>
          <w:sz w:val="22"/>
          <w:szCs w:val="22"/>
        </w:rPr>
        <w:t>AktPlanowaniaPrzestrzennego</w:t>
      </w:r>
      <w:r w:rsidR="009A65DD" w:rsidRPr="00470663">
        <w:rPr>
          <w:rFonts w:ascii="Calibri" w:hAnsi="Calibri" w:cs="Calibri"/>
          <w:sz w:val="22"/>
          <w:szCs w:val="22"/>
        </w:rPr>
        <w:t xml:space="preserve"> (który jest reprezentacją nowego aktu) i nowa wersja obiektu </w:t>
      </w:r>
      <w:r w:rsidR="009A65DD" w:rsidRPr="00470663">
        <w:rPr>
          <w:rFonts w:ascii="Calibri" w:hAnsi="Calibri" w:cs="Calibri"/>
          <w:i/>
          <w:iCs/>
          <w:sz w:val="22"/>
          <w:szCs w:val="22"/>
        </w:rPr>
        <w:t>AktPlanowaniaPrzestrzennego</w:t>
      </w:r>
      <w:r w:rsidR="009A65DD" w:rsidRPr="00470663">
        <w:rPr>
          <w:rFonts w:ascii="Calibri" w:hAnsi="Calibri" w:cs="Calibri"/>
          <w:sz w:val="22"/>
          <w:szCs w:val="22"/>
        </w:rPr>
        <w:t xml:space="preserve"> (która reprezentuje akt zmieniony). Ponadto, jednocześnie tworzone są </w:t>
      </w:r>
      <w:r w:rsidR="009A65DD" w:rsidRPr="00457608">
        <w:rPr>
          <w:rFonts w:ascii="Calibri" w:hAnsi="Calibri" w:cs="Calibri"/>
          <w:sz w:val="22"/>
          <w:szCs w:val="22"/>
        </w:rPr>
        <w:t xml:space="preserve">instancje nowych obiektów </w:t>
      </w:r>
      <w:r w:rsidR="009A65DD" w:rsidRPr="00457608">
        <w:rPr>
          <w:rFonts w:ascii="Calibri" w:hAnsi="Calibri" w:cs="Calibri"/>
          <w:i/>
          <w:iCs/>
          <w:sz w:val="22"/>
          <w:szCs w:val="22"/>
        </w:rPr>
        <w:t>RysunekAktuPlanowaniaPrzestrzennego</w:t>
      </w:r>
      <w:r w:rsidR="009A65DD" w:rsidRPr="00457608">
        <w:rPr>
          <w:rFonts w:ascii="Calibri" w:hAnsi="Calibri" w:cs="Calibri"/>
          <w:sz w:val="22"/>
          <w:szCs w:val="22"/>
        </w:rPr>
        <w:t xml:space="preserve"> powiązane </w:t>
      </w:r>
      <w:r w:rsidR="0064078B">
        <w:rPr>
          <w:rFonts w:ascii="Calibri" w:hAnsi="Calibri" w:cs="Calibri"/>
          <w:sz w:val="22"/>
          <w:szCs w:val="22"/>
        </w:rPr>
        <w:br/>
      </w:r>
      <w:r w:rsidR="009A65DD" w:rsidRPr="00457608">
        <w:rPr>
          <w:rFonts w:ascii="Calibri" w:hAnsi="Calibri" w:cs="Calibri"/>
          <w:sz w:val="22"/>
          <w:szCs w:val="22"/>
        </w:rPr>
        <w:t xml:space="preserve">z planem nowym i nowe wersje obiektów </w:t>
      </w:r>
      <w:r w:rsidR="009A65DD" w:rsidRPr="00457608">
        <w:rPr>
          <w:rFonts w:ascii="Calibri" w:hAnsi="Calibri" w:cs="Calibri"/>
          <w:i/>
          <w:iCs/>
          <w:sz w:val="22"/>
          <w:szCs w:val="22"/>
        </w:rPr>
        <w:t>RysunekAktuPlanowaniaPrzestrzennego</w:t>
      </w:r>
      <w:r w:rsidR="009A65DD" w:rsidRPr="00457608">
        <w:rPr>
          <w:rFonts w:ascii="Calibri" w:hAnsi="Calibri" w:cs="Calibri"/>
          <w:sz w:val="22"/>
          <w:szCs w:val="22"/>
        </w:rPr>
        <w:t xml:space="preserve"> powiązane z planem zmienionym. Następuje również zakończenie wersji obiektów </w:t>
      </w:r>
      <w:r w:rsidR="009A65DD" w:rsidRPr="00457608">
        <w:rPr>
          <w:rFonts w:ascii="Calibri" w:hAnsi="Calibri" w:cs="Calibri"/>
          <w:i/>
          <w:iCs/>
          <w:sz w:val="22"/>
          <w:szCs w:val="22"/>
        </w:rPr>
        <w:t xml:space="preserve">AktPlanowaniaPrzestrzennego </w:t>
      </w:r>
      <w:r w:rsidR="009A65DD" w:rsidRPr="00457608">
        <w:rPr>
          <w:rFonts w:ascii="Calibri" w:hAnsi="Calibri" w:cs="Calibri"/>
          <w:sz w:val="22"/>
          <w:szCs w:val="22"/>
        </w:rPr>
        <w:t>oraz</w:t>
      </w:r>
      <w:r w:rsidR="009A65DD" w:rsidRPr="00457608">
        <w:rPr>
          <w:rFonts w:ascii="Calibri" w:hAnsi="Calibri" w:cs="Calibri"/>
          <w:i/>
          <w:iCs/>
          <w:sz w:val="22"/>
          <w:szCs w:val="22"/>
        </w:rPr>
        <w:t xml:space="preserve"> RysunekAktuPlanowaniaPrzestrzennego </w:t>
      </w:r>
      <w:r w:rsidR="009A65DD" w:rsidRPr="00457608">
        <w:rPr>
          <w:rFonts w:ascii="Calibri" w:hAnsi="Calibri" w:cs="Calibri"/>
          <w:sz w:val="22"/>
          <w:szCs w:val="22"/>
        </w:rPr>
        <w:t>dla aktu dotychczas obowi</w:t>
      </w:r>
      <w:r w:rsidR="0004482A">
        <w:rPr>
          <w:rFonts w:ascii="Calibri" w:hAnsi="Calibri" w:cs="Calibri"/>
          <w:sz w:val="22"/>
          <w:szCs w:val="22"/>
        </w:rPr>
        <w:t>ązującego.</w:t>
      </w:r>
    </w:p>
    <w:p w14:paraId="05A32235" w14:textId="77777777" w:rsidR="009A65DD" w:rsidRPr="00470663" w:rsidRDefault="009A65DD" w:rsidP="009A65DD">
      <w:pPr>
        <w:rPr>
          <w:rFonts w:ascii="Calibri" w:hAnsi="Calibri"/>
          <w:i/>
          <w:iCs/>
          <w:sz w:val="20"/>
          <w:szCs w:val="20"/>
        </w:rPr>
      </w:pPr>
    </w:p>
    <w:p w14:paraId="2056DA62" w14:textId="77777777" w:rsidR="0074463C" w:rsidRPr="00A50CB8" w:rsidRDefault="0074463C" w:rsidP="0074463C">
      <w:pPr>
        <w:pStyle w:val="Nagwek4"/>
        <w:tabs>
          <w:tab w:val="left" w:pos="1134"/>
        </w:tabs>
        <w:rPr>
          <w:rFonts w:ascii="Calibri" w:hAnsi="Calibri" w:cs="Calibri"/>
          <w:u w:val="none"/>
          <w:lang w:val="pl-PL"/>
        </w:rPr>
      </w:pPr>
      <w:bookmarkStart w:id="503" w:name="_Ref72162877"/>
      <w:bookmarkStart w:id="504" w:name="_Ref72162889"/>
      <w:bookmarkStart w:id="505" w:name="_Toc72329092"/>
      <w:r w:rsidRPr="37464865">
        <w:rPr>
          <w:rFonts w:ascii="Calibri" w:hAnsi="Calibri" w:cs="Calibri"/>
          <w:u w:val="none"/>
          <w:lang w:val="pl-PL"/>
        </w:rPr>
        <w:t>Procedura włączenia danych dla nowego aktu planowania przestrzennego na obszarze objętym innym planem (w całości)</w:t>
      </w:r>
      <w:bookmarkEnd w:id="503"/>
      <w:bookmarkEnd w:id="504"/>
      <w:bookmarkEnd w:id="505"/>
    </w:p>
    <w:p w14:paraId="3F04A76F" w14:textId="77777777" w:rsidR="0074463C" w:rsidRPr="002441A5" w:rsidRDefault="0074463C" w:rsidP="00C573E5">
      <w:pPr>
        <w:spacing w:line="360" w:lineRule="auto"/>
        <w:jc w:val="center"/>
        <w:rPr>
          <w:rFonts w:ascii="Calibri" w:hAnsi="Calibri" w:cs="Calibri"/>
          <w:i/>
          <w:iCs/>
          <w:noProof/>
          <w:sz w:val="20"/>
          <w:szCs w:val="20"/>
        </w:rPr>
      </w:pPr>
      <w:r w:rsidRPr="002441A5">
        <w:rPr>
          <w:rFonts w:ascii="Calibri" w:hAnsi="Calibri" w:cs="Calibri"/>
          <w:i/>
          <w:iCs/>
          <w:noProof/>
          <w:sz w:val="20"/>
          <w:szCs w:val="20"/>
        </w:rPr>
        <w:drawing>
          <wp:inline distT="0" distB="0" distL="0" distR="0" wp14:anchorId="4543A513" wp14:editId="2A417F6D">
            <wp:extent cx="3336082" cy="4324349"/>
            <wp:effectExtent l="0" t="0" r="0" b="635"/>
            <wp:docPr id="1766870857" name="Obraz 1766870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Aktualizacja zbioru APP-Schemat ogólny - zmiana planem_calosciowa_JM.png"/>
                    <pic:cNvPicPr/>
                  </pic:nvPicPr>
                  <pic:blipFill>
                    <a:blip r:embed="rId166">
                      <a:extLst>
                        <a:ext uri="{28A0092B-C50C-407E-A947-70E740481C1C}">
                          <a14:useLocalDpi xmlns:a14="http://schemas.microsoft.com/office/drawing/2010/main" val="0"/>
                        </a:ext>
                      </a:extLst>
                    </a:blip>
                    <a:stretch>
                      <a:fillRect/>
                    </a:stretch>
                  </pic:blipFill>
                  <pic:spPr>
                    <a:xfrm>
                      <a:off x="0" y="0"/>
                      <a:ext cx="3336082" cy="4324349"/>
                    </a:xfrm>
                    <a:prstGeom prst="rect">
                      <a:avLst/>
                    </a:prstGeom>
                  </pic:spPr>
                </pic:pic>
              </a:graphicData>
            </a:graphic>
          </wp:inline>
        </w:drawing>
      </w:r>
    </w:p>
    <w:p w14:paraId="30983241" w14:textId="77777777" w:rsidR="0074463C" w:rsidRPr="002547AB" w:rsidRDefault="0074463C" w:rsidP="00C573E5">
      <w:pPr>
        <w:pStyle w:val="Legenda"/>
        <w:rPr>
          <w:sz w:val="22"/>
          <w:szCs w:val="22"/>
        </w:rPr>
      </w:pPr>
      <w:bookmarkStart w:id="506" w:name="_Toc72163562"/>
      <w:r w:rsidRPr="37464865">
        <w:rPr>
          <w:noProof/>
        </w:rPr>
        <w:t xml:space="preserve">Rys.  </w:t>
      </w:r>
      <w:r w:rsidRPr="37464865">
        <w:rPr>
          <w:noProof/>
        </w:rPr>
        <w:fldChar w:fldCharType="begin"/>
      </w:r>
      <w:r w:rsidRPr="37464865">
        <w:rPr>
          <w:noProof/>
        </w:rPr>
        <w:instrText xml:space="preserve"> SEQ Rys._ \* ARABIC </w:instrText>
      </w:r>
      <w:r w:rsidRPr="37464865">
        <w:rPr>
          <w:noProof/>
        </w:rPr>
        <w:fldChar w:fldCharType="separate"/>
      </w:r>
      <w:r w:rsidR="008A5BA4">
        <w:rPr>
          <w:noProof/>
        </w:rPr>
        <w:t>47</w:t>
      </w:r>
      <w:r w:rsidRPr="37464865">
        <w:rPr>
          <w:noProof/>
        </w:rPr>
        <w:fldChar w:fldCharType="end"/>
      </w:r>
      <w:r w:rsidRPr="37464865">
        <w:rPr>
          <w:noProof/>
        </w:rPr>
        <w:t xml:space="preserve"> – </w:t>
      </w:r>
      <w:r w:rsidRPr="002441A5">
        <w:rPr>
          <w:noProof/>
        </w:rPr>
        <w:t>Schemat ogólny - procedura włączenia danych dla nowego aktu planowania przestrzennego na obszarze</w:t>
      </w:r>
      <w:r w:rsidRPr="37464865">
        <w:t xml:space="preserve"> objętym innym planem (w całości)</w:t>
      </w:r>
      <w:bookmarkEnd w:id="506"/>
    </w:p>
    <w:p w14:paraId="5F7A3DA1" w14:textId="7EED99F9" w:rsidR="00917F77" w:rsidRPr="00917F77" w:rsidRDefault="00917F77" w:rsidP="00917F77">
      <w:pPr>
        <w:tabs>
          <w:tab w:val="left" w:pos="284"/>
        </w:tabs>
        <w:spacing w:before="200" w:after="100" w:line="360" w:lineRule="auto"/>
        <w:jc w:val="both"/>
        <w:rPr>
          <w:rFonts w:asciiTheme="majorHAnsi" w:hAnsiTheme="majorHAnsi" w:cstheme="majorBidi"/>
          <w:sz w:val="22"/>
          <w:szCs w:val="22"/>
        </w:rPr>
      </w:pPr>
      <w:r w:rsidRPr="00917F77">
        <w:rPr>
          <w:rFonts w:asciiTheme="majorHAnsi" w:hAnsiTheme="majorHAnsi" w:cstheme="majorBidi"/>
          <w:sz w:val="22"/>
          <w:szCs w:val="22"/>
        </w:rPr>
        <w:t xml:space="preserve">W wyniku uchwalenia nowego aktu planowania przestrzennego na obszarze dotychczas objętym innym  aktem planowania przestrzennego (w całości), do zbioru danych włączane są dane dla nowego aktu planowania przestrzennego zgodnie z procedurą </w:t>
      </w:r>
      <w:r w:rsidR="00F753CD">
        <w:rPr>
          <w:rFonts w:asciiTheme="majorHAnsi" w:hAnsiTheme="majorHAnsi" w:cstheme="majorBidi"/>
          <w:sz w:val="22"/>
          <w:szCs w:val="22"/>
        </w:rPr>
        <w:t xml:space="preserve">opisaną w rozdziale </w:t>
      </w:r>
      <w:r w:rsidR="00C573E5" w:rsidRPr="00C573E5">
        <w:rPr>
          <w:rFonts w:asciiTheme="majorHAnsi" w:hAnsiTheme="majorHAnsi" w:cstheme="majorBidi"/>
          <w:sz w:val="22"/>
          <w:szCs w:val="22"/>
        </w:rPr>
        <w:t>w rozdziale</w:t>
      </w:r>
      <w:r w:rsidR="00C573E5" w:rsidRPr="00C573E5">
        <w:rPr>
          <w:rFonts w:asciiTheme="majorHAnsi" w:hAnsiTheme="majorHAnsi" w:cstheme="majorBidi"/>
          <w:b/>
          <w:sz w:val="22"/>
          <w:szCs w:val="22"/>
        </w:rPr>
        <w:t xml:space="preserve"> </w:t>
      </w:r>
      <w:r w:rsidR="00C573E5" w:rsidRPr="00C573E5">
        <w:rPr>
          <w:rFonts w:asciiTheme="majorHAnsi" w:hAnsiTheme="majorHAnsi" w:cstheme="majorBidi"/>
          <w:b/>
          <w:sz w:val="22"/>
          <w:szCs w:val="22"/>
        </w:rPr>
        <w:fldChar w:fldCharType="begin"/>
      </w:r>
      <w:r w:rsidR="00C573E5" w:rsidRPr="00C573E5">
        <w:rPr>
          <w:rFonts w:asciiTheme="majorHAnsi" w:hAnsiTheme="majorHAnsi" w:cstheme="majorBidi"/>
          <w:b/>
          <w:sz w:val="22"/>
          <w:szCs w:val="22"/>
        </w:rPr>
        <w:instrText xml:space="preserve"> REF _Ref72162679 \r \h  \* MERGEFORMAT </w:instrText>
      </w:r>
      <w:r w:rsidR="00C573E5" w:rsidRPr="00C573E5">
        <w:rPr>
          <w:rFonts w:asciiTheme="majorHAnsi" w:hAnsiTheme="majorHAnsi" w:cstheme="majorBidi"/>
          <w:b/>
          <w:sz w:val="22"/>
          <w:szCs w:val="22"/>
        </w:rPr>
      </w:r>
      <w:r w:rsidR="00C573E5" w:rsidRPr="00C573E5">
        <w:rPr>
          <w:rFonts w:asciiTheme="majorHAnsi" w:hAnsiTheme="majorHAnsi" w:cstheme="majorBidi"/>
          <w:b/>
          <w:sz w:val="22"/>
          <w:szCs w:val="22"/>
        </w:rPr>
        <w:fldChar w:fldCharType="separate"/>
      </w:r>
      <w:r w:rsidR="008A5BA4">
        <w:rPr>
          <w:rFonts w:asciiTheme="majorHAnsi" w:hAnsiTheme="majorHAnsi" w:cstheme="majorBidi"/>
          <w:b/>
          <w:sz w:val="22"/>
          <w:szCs w:val="22"/>
        </w:rPr>
        <w:t>18.2.1</w:t>
      </w:r>
      <w:r w:rsidR="00C573E5" w:rsidRPr="00C573E5">
        <w:rPr>
          <w:rFonts w:asciiTheme="majorHAnsi" w:hAnsiTheme="majorHAnsi" w:cstheme="majorBidi"/>
          <w:sz w:val="22"/>
          <w:szCs w:val="22"/>
        </w:rPr>
        <w:fldChar w:fldCharType="end"/>
      </w:r>
      <w:r w:rsidR="00C573E5" w:rsidRPr="00C573E5">
        <w:rPr>
          <w:rFonts w:asciiTheme="majorHAnsi" w:hAnsiTheme="majorHAnsi" w:cstheme="majorBidi"/>
          <w:b/>
          <w:sz w:val="22"/>
          <w:szCs w:val="22"/>
        </w:rPr>
        <w:t xml:space="preserve"> </w:t>
      </w:r>
      <w:r w:rsidR="00C573E5" w:rsidRPr="00C573E5">
        <w:rPr>
          <w:rFonts w:asciiTheme="majorHAnsi" w:hAnsiTheme="majorHAnsi" w:cstheme="majorBidi"/>
          <w:b/>
          <w:sz w:val="22"/>
          <w:szCs w:val="22"/>
        </w:rPr>
        <w:fldChar w:fldCharType="begin"/>
      </w:r>
      <w:r w:rsidR="00C573E5" w:rsidRPr="00C573E5">
        <w:rPr>
          <w:rFonts w:asciiTheme="majorHAnsi" w:hAnsiTheme="majorHAnsi" w:cstheme="majorBidi"/>
          <w:b/>
          <w:sz w:val="22"/>
          <w:szCs w:val="22"/>
        </w:rPr>
        <w:instrText xml:space="preserve"> REF _Ref72162684 \h  \* MERGEFORMAT </w:instrText>
      </w:r>
      <w:r w:rsidR="00C573E5" w:rsidRPr="00C573E5">
        <w:rPr>
          <w:rFonts w:asciiTheme="majorHAnsi" w:hAnsiTheme="majorHAnsi" w:cstheme="majorBidi"/>
          <w:b/>
          <w:sz w:val="22"/>
          <w:szCs w:val="22"/>
        </w:rPr>
      </w:r>
      <w:r w:rsidR="00C573E5" w:rsidRPr="00C573E5">
        <w:rPr>
          <w:rFonts w:asciiTheme="majorHAnsi" w:hAnsiTheme="majorHAnsi" w:cstheme="majorBidi"/>
          <w:b/>
          <w:sz w:val="22"/>
          <w:szCs w:val="22"/>
        </w:rPr>
        <w:fldChar w:fldCharType="separate"/>
      </w:r>
      <w:r w:rsidR="008A5BA4" w:rsidRPr="008A5BA4">
        <w:rPr>
          <w:rFonts w:asciiTheme="majorHAnsi" w:hAnsiTheme="majorHAnsi" w:cstheme="majorBidi"/>
          <w:b/>
          <w:sz w:val="22"/>
          <w:szCs w:val="22"/>
        </w:rPr>
        <w:t>Procedura utworzenia zbioru danych</w:t>
      </w:r>
      <w:r w:rsidR="00C573E5" w:rsidRPr="00C573E5">
        <w:rPr>
          <w:rFonts w:asciiTheme="majorHAnsi" w:hAnsiTheme="majorHAnsi" w:cstheme="majorBidi"/>
          <w:sz w:val="22"/>
          <w:szCs w:val="22"/>
        </w:rPr>
        <w:fldChar w:fldCharType="end"/>
      </w:r>
      <w:r w:rsidRPr="00917F77">
        <w:rPr>
          <w:rFonts w:asciiTheme="majorHAnsi" w:hAnsiTheme="majorHAnsi" w:cstheme="majorBidi"/>
          <w:sz w:val="22"/>
          <w:szCs w:val="22"/>
        </w:rPr>
        <w:t xml:space="preserve"> oraz kończony jest cykl życia uchylonego aktu planowania przestrzennego zgodnie z poniższą procedurą.</w:t>
      </w:r>
    </w:p>
    <w:p w14:paraId="390E06C9" w14:textId="77777777" w:rsidR="00ED1DFA" w:rsidRDefault="00ED1DFA" w:rsidP="00F753CD">
      <w:pPr>
        <w:spacing w:line="360" w:lineRule="auto"/>
        <w:jc w:val="both"/>
        <w:rPr>
          <w:rFonts w:ascii="Calibri" w:hAnsi="Calibri" w:cs="Calibri"/>
          <w:b/>
          <w:bCs/>
          <w:sz w:val="22"/>
          <w:szCs w:val="22"/>
        </w:rPr>
      </w:pPr>
    </w:p>
    <w:p w14:paraId="4816AE8A" w14:textId="77777777" w:rsidR="00A97A25" w:rsidRDefault="00A97A25" w:rsidP="00A97A25">
      <w:pPr>
        <w:spacing w:after="120" w:line="360" w:lineRule="auto"/>
        <w:jc w:val="both"/>
        <w:rPr>
          <w:rFonts w:ascii="Calibri" w:hAnsi="Calibri" w:cs="Calibri"/>
          <w:b/>
          <w:bCs/>
          <w:sz w:val="22"/>
          <w:szCs w:val="22"/>
        </w:rPr>
      </w:pPr>
      <w:r w:rsidRPr="00956256">
        <w:rPr>
          <w:rFonts w:ascii="Calibri" w:hAnsi="Calibri" w:cs="Calibri"/>
          <w:b/>
          <w:bCs/>
          <w:sz w:val="22"/>
          <w:szCs w:val="22"/>
        </w:rPr>
        <w:t xml:space="preserve">Procedura </w:t>
      </w:r>
      <w:r w:rsidRPr="00026E99">
        <w:rPr>
          <w:rFonts w:ascii="Calibri" w:hAnsi="Calibri" w:cs="Calibri"/>
          <w:b/>
          <w:bCs/>
          <w:sz w:val="22"/>
          <w:szCs w:val="22"/>
        </w:rPr>
        <w:t>kończ</w:t>
      </w:r>
      <w:r>
        <w:rPr>
          <w:rFonts w:ascii="Calibri" w:hAnsi="Calibri" w:cs="Calibri"/>
          <w:b/>
          <w:bCs/>
          <w:sz w:val="22"/>
          <w:szCs w:val="22"/>
        </w:rPr>
        <w:t>enia</w:t>
      </w:r>
      <w:r w:rsidRPr="00026E99">
        <w:rPr>
          <w:rFonts w:ascii="Calibri" w:hAnsi="Calibri" w:cs="Calibri"/>
          <w:b/>
          <w:bCs/>
          <w:sz w:val="22"/>
          <w:szCs w:val="22"/>
        </w:rPr>
        <w:t xml:space="preserve"> cykl</w:t>
      </w:r>
      <w:r>
        <w:rPr>
          <w:rFonts w:ascii="Calibri" w:hAnsi="Calibri" w:cs="Calibri"/>
          <w:b/>
          <w:bCs/>
          <w:sz w:val="22"/>
          <w:szCs w:val="22"/>
        </w:rPr>
        <w:t>u</w:t>
      </w:r>
      <w:r w:rsidRPr="00026E99">
        <w:rPr>
          <w:rFonts w:ascii="Calibri" w:hAnsi="Calibri" w:cs="Calibri"/>
          <w:b/>
          <w:bCs/>
          <w:sz w:val="22"/>
          <w:szCs w:val="22"/>
        </w:rPr>
        <w:t xml:space="preserve"> życia uchylonego aktu planowania przestrzennego </w:t>
      </w:r>
      <w:r w:rsidRPr="00956256">
        <w:rPr>
          <w:rFonts w:ascii="Calibri" w:hAnsi="Calibri" w:cs="Calibri"/>
          <w:b/>
          <w:bCs/>
          <w:sz w:val="22"/>
          <w:szCs w:val="22"/>
        </w:rPr>
        <w:t>składa się z następujących kroków</w:t>
      </w:r>
      <w:r w:rsidRPr="0011782A">
        <w:rPr>
          <w:rFonts w:ascii="Calibri" w:hAnsi="Calibri" w:cs="Calibri"/>
          <w:b/>
          <w:bCs/>
          <w:sz w:val="22"/>
          <w:szCs w:val="22"/>
        </w:rPr>
        <w:t>:</w:t>
      </w:r>
    </w:p>
    <w:p w14:paraId="369C36A0" w14:textId="77777777" w:rsidR="005C4300" w:rsidRPr="00442DB8" w:rsidRDefault="00820C91" w:rsidP="00A250D5">
      <w:pPr>
        <w:numPr>
          <w:ilvl w:val="0"/>
          <w:numId w:val="59"/>
        </w:numPr>
        <w:tabs>
          <w:tab w:val="left" w:pos="284"/>
        </w:tabs>
        <w:spacing w:before="200" w:after="200" w:line="360" w:lineRule="auto"/>
        <w:ind w:left="0" w:firstLine="0"/>
        <w:jc w:val="both"/>
        <w:rPr>
          <w:rFonts w:ascii="Calibri" w:hAnsi="Calibri" w:cs="Calibri"/>
          <w:sz w:val="22"/>
          <w:szCs w:val="22"/>
        </w:rPr>
      </w:pPr>
      <w:r>
        <w:rPr>
          <w:rFonts w:ascii="Calibri" w:hAnsi="Calibri" w:cs="Calibri"/>
          <w:sz w:val="22"/>
          <w:szCs w:val="22"/>
        </w:rPr>
        <w:t>U</w:t>
      </w:r>
      <w:r w:rsidR="002275CA" w:rsidRPr="00DD5EB4">
        <w:rPr>
          <w:rFonts w:ascii="Calibri" w:hAnsi="Calibri" w:cs="Calibri"/>
          <w:sz w:val="22"/>
          <w:szCs w:val="22"/>
        </w:rPr>
        <w:t xml:space="preserve">tworzenie </w:t>
      </w:r>
      <w:r w:rsidR="002275CA" w:rsidRPr="00DD5EB4" w:rsidDel="00BF75E8">
        <w:rPr>
          <w:rFonts w:ascii="Calibri" w:hAnsi="Calibri" w:cs="Calibri"/>
          <w:sz w:val="22"/>
          <w:szCs w:val="22"/>
        </w:rPr>
        <w:t>now</w:t>
      </w:r>
      <w:r w:rsidR="002275CA" w:rsidRPr="00DD5EB4">
        <w:rPr>
          <w:rFonts w:ascii="Calibri" w:hAnsi="Calibri" w:cs="Calibri"/>
          <w:sz w:val="22"/>
          <w:szCs w:val="22"/>
        </w:rPr>
        <w:t xml:space="preserve">ej wersji </w:t>
      </w:r>
      <w:r w:rsidR="002275CA" w:rsidRPr="00654226" w:rsidDel="00BF75E8">
        <w:rPr>
          <w:rFonts w:ascii="Calibri" w:hAnsi="Calibri" w:cs="Calibri"/>
          <w:sz w:val="22"/>
          <w:szCs w:val="22"/>
        </w:rPr>
        <w:t xml:space="preserve">obiektu </w:t>
      </w:r>
      <w:r w:rsidR="002275CA" w:rsidRPr="00654226" w:rsidDel="00BF75E8">
        <w:rPr>
          <w:rFonts w:ascii="Calibri" w:hAnsi="Calibri" w:cs="Calibri"/>
          <w:i/>
          <w:sz w:val="22"/>
          <w:szCs w:val="22"/>
        </w:rPr>
        <w:t>AktPlanowaniaPrzestrzennego</w:t>
      </w:r>
      <w:r w:rsidR="002275CA" w:rsidRPr="00654226">
        <w:rPr>
          <w:rFonts w:ascii="Calibri" w:hAnsi="Calibri" w:cs="Calibri"/>
          <w:sz w:val="22"/>
          <w:szCs w:val="22"/>
        </w:rPr>
        <w:t xml:space="preserve"> o </w:t>
      </w:r>
      <w:r w:rsidR="002275CA" w:rsidRPr="00654226">
        <w:rPr>
          <w:rFonts w:ascii="Calibri" w:hAnsi="Calibri" w:cs="Calibri"/>
          <w:bCs/>
          <w:sz w:val="22"/>
          <w:szCs w:val="22"/>
        </w:rPr>
        <w:t xml:space="preserve">atrybucie </w:t>
      </w:r>
      <w:r w:rsidR="002275CA" w:rsidRPr="00654226">
        <w:rPr>
          <w:rFonts w:ascii="Calibri" w:hAnsi="Calibri" w:cs="Calibri"/>
          <w:bCs/>
          <w:i/>
          <w:sz w:val="22"/>
          <w:szCs w:val="22"/>
        </w:rPr>
        <w:t>obowiazujeOd</w:t>
      </w:r>
      <w:r w:rsidR="002275CA" w:rsidRPr="00654226">
        <w:rPr>
          <w:rFonts w:ascii="Calibri" w:hAnsi="Calibri" w:cs="Calibri"/>
          <w:bCs/>
          <w:sz w:val="22"/>
          <w:szCs w:val="22"/>
        </w:rPr>
        <w:t xml:space="preserve"> </w:t>
      </w:r>
      <w:r w:rsidR="00DD5EB4" w:rsidRPr="00654226">
        <w:rPr>
          <w:rFonts w:ascii="Calibri" w:hAnsi="Calibri" w:cs="Calibri"/>
          <w:bCs/>
          <w:sz w:val="22"/>
          <w:szCs w:val="22"/>
        </w:rPr>
        <w:t xml:space="preserve">oraz </w:t>
      </w:r>
      <w:r w:rsidR="00DD5EB4" w:rsidRPr="00654226">
        <w:rPr>
          <w:rFonts w:ascii="Calibri" w:hAnsi="Calibri" w:cs="Calibri"/>
          <w:i/>
          <w:sz w:val="22"/>
          <w:szCs w:val="22"/>
        </w:rPr>
        <w:t>obowiazujeDo</w:t>
      </w:r>
      <w:r w:rsidR="00DD5EB4" w:rsidRPr="00654226">
        <w:rPr>
          <w:rFonts w:ascii="Calibri" w:hAnsi="Calibri" w:cs="Calibri"/>
          <w:sz w:val="22"/>
          <w:szCs w:val="22"/>
        </w:rPr>
        <w:t xml:space="preserve"> </w:t>
      </w:r>
      <w:r w:rsidR="002275CA" w:rsidRPr="00654226">
        <w:rPr>
          <w:rFonts w:ascii="Calibri" w:hAnsi="Calibri" w:cs="Calibri"/>
          <w:sz w:val="22"/>
          <w:szCs w:val="22"/>
        </w:rPr>
        <w:t xml:space="preserve">równym dacie, od której akt planowania przestrzennego </w:t>
      </w:r>
      <w:r w:rsidR="00DD5EB4" w:rsidRPr="00654226">
        <w:rPr>
          <w:rFonts w:ascii="Calibri" w:hAnsi="Calibri" w:cs="Calibri"/>
          <w:sz w:val="22"/>
          <w:szCs w:val="22"/>
        </w:rPr>
        <w:t>przestał obowiązywać</w:t>
      </w:r>
      <w:r w:rsidRPr="00654226">
        <w:rPr>
          <w:rFonts w:ascii="Calibri" w:hAnsi="Calibri" w:cs="Calibri"/>
          <w:sz w:val="22"/>
          <w:szCs w:val="22"/>
        </w:rPr>
        <w:t>.</w:t>
      </w:r>
    </w:p>
    <w:p w14:paraId="71911707" w14:textId="77777777" w:rsidR="005C4300" w:rsidRDefault="00820C91" w:rsidP="00A250D5">
      <w:pPr>
        <w:numPr>
          <w:ilvl w:val="0"/>
          <w:numId w:val="59"/>
        </w:numPr>
        <w:tabs>
          <w:tab w:val="left" w:pos="284"/>
        </w:tabs>
        <w:spacing w:before="200" w:after="200" w:line="360" w:lineRule="auto"/>
        <w:ind w:left="0" w:firstLine="0"/>
        <w:jc w:val="both"/>
        <w:rPr>
          <w:rFonts w:ascii="Calibri" w:hAnsi="Calibri" w:cs="Calibri"/>
          <w:sz w:val="22"/>
          <w:szCs w:val="22"/>
        </w:rPr>
      </w:pPr>
      <w:r w:rsidRPr="005C4300">
        <w:rPr>
          <w:rFonts w:ascii="Calibri" w:hAnsi="Calibri" w:cs="Calibri"/>
          <w:sz w:val="22"/>
          <w:szCs w:val="22"/>
        </w:rPr>
        <w:lastRenderedPageBreak/>
        <w:t>A</w:t>
      </w:r>
      <w:r w:rsidR="00DD5EB4" w:rsidRPr="005C4300">
        <w:rPr>
          <w:rFonts w:ascii="Calibri" w:hAnsi="Calibri" w:cs="Calibri"/>
          <w:sz w:val="22"/>
          <w:szCs w:val="22"/>
        </w:rPr>
        <w:t>trybu</w:t>
      </w:r>
      <w:r w:rsidRPr="005C4300">
        <w:rPr>
          <w:rFonts w:ascii="Calibri" w:hAnsi="Calibri" w:cs="Calibri"/>
          <w:sz w:val="22"/>
          <w:szCs w:val="22"/>
        </w:rPr>
        <w:t>t</w:t>
      </w:r>
      <w:r w:rsidR="00DD5EB4" w:rsidRPr="005C4300">
        <w:rPr>
          <w:rFonts w:ascii="Calibri" w:hAnsi="Calibri" w:cs="Calibri"/>
          <w:sz w:val="22"/>
          <w:szCs w:val="22"/>
        </w:rPr>
        <w:t xml:space="preserve"> </w:t>
      </w:r>
      <w:r w:rsidR="00DD5EB4" w:rsidRPr="00394117">
        <w:rPr>
          <w:rFonts w:ascii="Calibri" w:hAnsi="Calibri" w:cs="Calibri"/>
          <w:i/>
          <w:iCs/>
          <w:sz w:val="22"/>
          <w:szCs w:val="22"/>
        </w:rPr>
        <w:t>status</w:t>
      </w:r>
      <w:r w:rsidR="00DD5EB4" w:rsidRPr="005C4300">
        <w:rPr>
          <w:rFonts w:ascii="Calibri" w:hAnsi="Calibri" w:cs="Calibri"/>
          <w:sz w:val="22"/>
          <w:szCs w:val="22"/>
        </w:rPr>
        <w:t xml:space="preserve"> nowej wersji obiektu </w:t>
      </w:r>
      <w:r w:rsidR="00DD5EB4" w:rsidRPr="00F7652D">
        <w:rPr>
          <w:rFonts w:ascii="Calibri" w:hAnsi="Calibri" w:cs="Calibri"/>
          <w:i/>
          <w:sz w:val="22"/>
          <w:szCs w:val="22"/>
        </w:rPr>
        <w:t>AktPlanowaniaPrzestrzennego</w:t>
      </w:r>
      <w:r w:rsidR="00DD5EB4" w:rsidRPr="005C4300">
        <w:rPr>
          <w:rFonts w:ascii="Calibri" w:hAnsi="Calibri" w:cs="Calibri"/>
          <w:sz w:val="22"/>
          <w:szCs w:val="22"/>
        </w:rPr>
        <w:t xml:space="preserve"> otrzymuje wartość „nieaktualny”, zaś</w:t>
      </w:r>
      <w:r w:rsidR="00DD5EB4" w:rsidRPr="005C4300">
        <w:rPr>
          <w:rFonts w:ascii="Calibri" w:hAnsi="Calibri" w:cs="Calibri"/>
          <w:bCs/>
          <w:sz w:val="22"/>
          <w:szCs w:val="22"/>
        </w:rPr>
        <w:t xml:space="preserve"> </w:t>
      </w:r>
      <w:r w:rsidR="00DD5EB4" w:rsidRPr="005C4300">
        <w:rPr>
          <w:rFonts w:ascii="Calibri" w:hAnsi="Calibri" w:cs="Calibri"/>
          <w:sz w:val="22"/>
        </w:rPr>
        <w:t>a</w:t>
      </w:r>
      <w:r w:rsidR="00DD5EB4" w:rsidRPr="005C4300">
        <w:rPr>
          <w:rFonts w:ascii="Calibri" w:hAnsi="Calibri" w:cs="Calibri"/>
          <w:bCs/>
          <w:sz w:val="22"/>
          <w:szCs w:val="22"/>
        </w:rPr>
        <w:t xml:space="preserve">trybut </w:t>
      </w:r>
      <w:r w:rsidR="00DD5EB4" w:rsidRPr="005C4300">
        <w:rPr>
          <w:rFonts w:ascii="Calibri" w:hAnsi="Calibri" w:cs="Calibri"/>
          <w:bCs/>
          <w:i/>
          <w:sz w:val="22"/>
          <w:szCs w:val="22"/>
        </w:rPr>
        <w:t>koniecWersjiObiektu</w:t>
      </w:r>
      <w:r w:rsidR="00DD5EB4" w:rsidRPr="005C4300">
        <w:rPr>
          <w:rFonts w:ascii="Calibri" w:hAnsi="Calibri" w:cs="Calibri"/>
          <w:bCs/>
          <w:sz w:val="22"/>
          <w:szCs w:val="22"/>
        </w:rPr>
        <w:t xml:space="preserve"> otrzymuje wartość równą dacie zakończenia cyklu życia obiektu w zbiorze</w:t>
      </w:r>
      <w:r w:rsidRPr="005C4300">
        <w:rPr>
          <w:rFonts w:ascii="Calibri" w:hAnsi="Calibri" w:cs="Calibri"/>
          <w:bCs/>
          <w:sz w:val="22"/>
          <w:szCs w:val="22"/>
        </w:rPr>
        <w:t>.</w:t>
      </w:r>
    </w:p>
    <w:p w14:paraId="3454E6AC" w14:textId="77777777" w:rsidR="005C4300" w:rsidRDefault="00820C91" w:rsidP="00A250D5">
      <w:pPr>
        <w:numPr>
          <w:ilvl w:val="0"/>
          <w:numId w:val="59"/>
        </w:numPr>
        <w:tabs>
          <w:tab w:val="left" w:pos="284"/>
        </w:tabs>
        <w:spacing w:before="200" w:after="200" w:line="360" w:lineRule="auto"/>
        <w:ind w:left="0" w:firstLine="0"/>
        <w:jc w:val="both"/>
        <w:rPr>
          <w:rFonts w:ascii="Calibri" w:hAnsi="Calibri" w:cs="Calibri"/>
          <w:sz w:val="22"/>
          <w:szCs w:val="22"/>
        </w:rPr>
      </w:pPr>
      <w:r w:rsidRPr="005C4300">
        <w:rPr>
          <w:rFonts w:ascii="Calibri" w:hAnsi="Calibri" w:cs="Calibri"/>
          <w:sz w:val="22"/>
          <w:szCs w:val="22"/>
        </w:rPr>
        <w:t>U</w:t>
      </w:r>
      <w:r w:rsidR="00123680" w:rsidRPr="005C4300">
        <w:rPr>
          <w:rFonts w:ascii="Calibri" w:hAnsi="Calibri" w:cs="Calibri"/>
          <w:sz w:val="22"/>
          <w:szCs w:val="22"/>
        </w:rPr>
        <w:t xml:space="preserve">tworzenie </w:t>
      </w:r>
      <w:r w:rsidR="00123680" w:rsidRPr="005C4300" w:rsidDel="00BF75E8">
        <w:rPr>
          <w:rFonts w:ascii="Calibri" w:hAnsi="Calibri" w:cs="Calibri"/>
          <w:sz w:val="22"/>
          <w:szCs w:val="22"/>
        </w:rPr>
        <w:t>now</w:t>
      </w:r>
      <w:r w:rsidR="00123680" w:rsidRPr="005C4300">
        <w:rPr>
          <w:rFonts w:ascii="Calibri" w:hAnsi="Calibri" w:cs="Calibri"/>
          <w:sz w:val="22"/>
          <w:szCs w:val="22"/>
        </w:rPr>
        <w:t>ych wersji obiektów</w:t>
      </w:r>
      <w:r w:rsidR="00123680" w:rsidRPr="005C4300" w:rsidDel="00BF75E8">
        <w:rPr>
          <w:rFonts w:ascii="Calibri" w:hAnsi="Calibri" w:cs="Calibri"/>
          <w:sz w:val="22"/>
          <w:szCs w:val="22"/>
        </w:rPr>
        <w:t xml:space="preserve"> </w:t>
      </w:r>
      <w:r w:rsidR="00123680" w:rsidRPr="005C4300">
        <w:rPr>
          <w:rFonts w:ascii="Calibri" w:hAnsi="Calibri" w:cs="Calibri"/>
          <w:i/>
          <w:iCs/>
          <w:sz w:val="22"/>
          <w:szCs w:val="22"/>
        </w:rPr>
        <w:t>RysunekAktuPlanowaniaPrzestrzennego</w:t>
      </w:r>
      <w:r w:rsidR="00123680" w:rsidRPr="005C4300">
        <w:rPr>
          <w:rFonts w:ascii="Calibri" w:hAnsi="Calibri" w:cs="Calibri"/>
          <w:sz w:val="22"/>
          <w:szCs w:val="22"/>
        </w:rPr>
        <w:t xml:space="preserve"> o </w:t>
      </w:r>
      <w:r w:rsidR="00123680" w:rsidRPr="005C4300">
        <w:rPr>
          <w:rFonts w:ascii="Calibri" w:hAnsi="Calibri" w:cs="Calibri"/>
          <w:bCs/>
          <w:sz w:val="22"/>
          <w:szCs w:val="22"/>
        </w:rPr>
        <w:t xml:space="preserve">atrybucie </w:t>
      </w:r>
      <w:r w:rsidR="00123680" w:rsidRPr="005C4300">
        <w:rPr>
          <w:rFonts w:ascii="Calibri" w:hAnsi="Calibri" w:cs="Calibri"/>
          <w:bCs/>
          <w:i/>
          <w:sz w:val="22"/>
          <w:szCs w:val="22"/>
        </w:rPr>
        <w:t>obowiazujeOd</w:t>
      </w:r>
      <w:r w:rsidR="00123680" w:rsidRPr="005C4300">
        <w:rPr>
          <w:rFonts w:ascii="Calibri" w:hAnsi="Calibri" w:cs="Calibri"/>
          <w:bCs/>
          <w:sz w:val="22"/>
          <w:szCs w:val="22"/>
        </w:rPr>
        <w:t xml:space="preserve"> </w:t>
      </w:r>
      <w:r w:rsidR="00DD5EB4" w:rsidRPr="005C4300">
        <w:rPr>
          <w:rFonts w:ascii="Calibri" w:hAnsi="Calibri" w:cs="Calibri"/>
          <w:bCs/>
          <w:sz w:val="22"/>
          <w:szCs w:val="22"/>
        </w:rPr>
        <w:t xml:space="preserve">oraz </w:t>
      </w:r>
      <w:r w:rsidR="00DD5EB4" w:rsidRPr="005C4300">
        <w:rPr>
          <w:rFonts w:ascii="Calibri" w:hAnsi="Calibri" w:cs="Calibri"/>
          <w:bCs/>
          <w:i/>
          <w:sz w:val="22"/>
          <w:szCs w:val="22"/>
        </w:rPr>
        <w:t>obowiazujeDo</w:t>
      </w:r>
      <w:r w:rsidR="00DD5EB4" w:rsidRPr="005C4300">
        <w:rPr>
          <w:rFonts w:ascii="Calibri" w:hAnsi="Calibri" w:cs="Calibri"/>
          <w:bCs/>
          <w:sz w:val="22"/>
          <w:szCs w:val="22"/>
        </w:rPr>
        <w:t xml:space="preserve"> równym dacie, od której akt planowania przestrzennego przestał obowiązywać</w:t>
      </w:r>
      <w:r w:rsidRPr="005C4300">
        <w:rPr>
          <w:rFonts w:ascii="Calibri" w:hAnsi="Calibri" w:cs="Calibri"/>
          <w:bCs/>
          <w:sz w:val="22"/>
          <w:szCs w:val="22"/>
        </w:rPr>
        <w:t>.</w:t>
      </w:r>
    </w:p>
    <w:p w14:paraId="73EEB2BA" w14:textId="77777777" w:rsidR="005C4300" w:rsidRDefault="00820C91" w:rsidP="00A250D5">
      <w:pPr>
        <w:numPr>
          <w:ilvl w:val="0"/>
          <w:numId w:val="59"/>
        </w:numPr>
        <w:tabs>
          <w:tab w:val="left" w:pos="284"/>
        </w:tabs>
        <w:spacing w:before="200" w:after="200" w:line="360" w:lineRule="auto"/>
        <w:ind w:left="0" w:firstLine="0"/>
        <w:jc w:val="both"/>
        <w:rPr>
          <w:rFonts w:ascii="Calibri" w:hAnsi="Calibri" w:cs="Calibri"/>
          <w:sz w:val="22"/>
          <w:szCs w:val="22"/>
        </w:rPr>
      </w:pPr>
      <w:r w:rsidRPr="005C4300">
        <w:rPr>
          <w:rFonts w:ascii="Calibri" w:hAnsi="Calibri" w:cs="Calibri"/>
          <w:sz w:val="22"/>
          <w:szCs w:val="22"/>
        </w:rPr>
        <w:t>P</w:t>
      </w:r>
      <w:r w:rsidR="008E50C6" w:rsidRPr="005C4300">
        <w:rPr>
          <w:rFonts w:ascii="Calibri" w:hAnsi="Calibri" w:cs="Calibri"/>
          <w:sz w:val="22"/>
          <w:szCs w:val="22"/>
        </w:rPr>
        <w:t xml:space="preserve">owiązanie relacją </w:t>
      </w:r>
      <w:r w:rsidR="008E50C6" w:rsidRPr="005C4300">
        <w:rPr>
          <w:rFonts w:ascii="Calibri" w:hAnsi="Calibri" w:cs="Calibri"/>
          <w:i/>
          <w:sz w:val="22"/>
          <w:szCs w:val="22"/>
        </w:rPr>
        <w:t xml:space="preserve">uchyla </w:t>
      </w:r>
      <w:r w:rsidR="008E50C6" w:rsidRPr="005C4300" w:rsidDel="00BF75E8">
        <w:rPr>
          <w:rFonts w:ascii="Calibri" w:hAnsi="Calibri" w:cs="Calibri"/>
          <w:sz w:val="22"/>
          <w:szCs w:val="22"/>
        </w:rPr>
        <w:t>now</w:t>
      </w:r>
      <w:r w:rsidR="008E50C6" w:rsidRPr="005C4300">
        <w:rPr>
          <w:rFonts w:ascii="Calibri" w:hAnsi="Calibri" w:cs="Calibri"/>
          <w:sz w:val="22"/>
          <w:szCs w:val="22"/>
        </w:rPr>
        <w:t xml:space="preserve">ej wersji </w:t>
      </w:r>
      <w:r w:rsidR="008E50C6" w:rsidRPr="005C4300" w:rsidDel="00BF75E8">
        <w:rPr>
          <w:rFonts w:ascii="Calibri" w:hAnsi="Calibri" w:cs="Calibri"/>
          <w:sz w:val="22"/>
          <w:szCs w:val="22"/>
        </w:rPr>
        <w:t xml:space="preserve">obiektu </w:t>
      </w:r>
      <w:r w:rsidR="008E50C6" w:rsidRPr="005C4300" w:rsidDel="00BF75E8">
        <w:rPr>
          <w:rFonts w:ascii="Calibri" w:hAnsi="Calibri" w:cs="Calibri"/>
          <w:i/>
          <w:sz w:val="22"/>
          <w:szCs w:val="22"/>
        </w:rPr>
        <w:t>AktPlanowaniaPrzestrzennego</w:t>
      </w:r>
      <w:r w:rsidR="008E50C6" w:rsidRPr="005C4300">
        <w:rPr>
          <w:rFonts w:ascii="Calibri" w:hAnsi="Calibri" w:cs="Calibri"/>
          <w:sz w:val="22"/>
          <w:szCs w:val="22"/>
        </w:rPr>
        <w:t xml:space="preserve"> z obiektem </w:t>
      </w:r>
      <w:r w:rsidR="008E50C6" w:rsidRPr="005C4300">
        <w:rPr>
          <w:rFonts w:ascii="Calibri" w:hAnsi="Calibri" w:cs="Calibri"/>
          <w:i/>
          <w:iCs/>
          <w:sz w:val="22"/>
          <w:szCs w:val="22"/>
        </w:rPr>
        <w:t>DokumentFormalny</w:t>
      </w:r>
      <w:r w:rsidR="008E50C6" w:rsidRPr="005C4300">
        <w:rPr>
          <w:rFonts w:ascii="Calibri" w:hAnsi="Calibri" w:cs="Calibri"/>
          <w:sz w:val="22"/>
          <w:szCs w:val="22"/>
        </w:rPr>
        <w:t xml:space="preserve"> reprezentującym dokument uchwalający nowy akt planowania przestrzennego</w:t>
      </w:r>
      <w:r w:rsidRPr="005C4300">
        <w:rPr>
          <w:rFonts w:ascii="Calibri" w:hAnsi="Calibri" w:cs="Calibri"/>
          <w:sz w:val="22"/>
          <w:szCs w:val="22"/>
        </w:rPr>
        <w:t>.</w:t>
      </w:r>
    </w:p>
    <w:p w14:paraId="57CE013D" w14:textId="274B8C66" w:rsidR="005C4300" w:rsidRPr="005C4300" w:rsidRDefault="00820C91" w:rsidP="00A250D5">
      <w:pPr>
        <w:numPr>
          <w:ilvl w:val="0"/>
          <w:numId w:val="59"/>
        </w:numPr>
        <w:tabs>
          <w:tab w:val="left" w:pos="284"/>
        </w:tabs>
        <w:spacing w:before="200" w:after="200" w:line="360" w:lineRule="auto"/>
        <w:ind w:left="0" w:firstLine="0"/>
        <w:jc w:val="both"/>
        <w:rPr>
          <w:rFonts w:ascii="Calibri" w:hAnsi="Calibri" w:cs="Calibri"/>
          <w:sz w:val="22"/>
          <w:szCs w:val="22"/>
        </w:rPr>
      </w:pPr>
      <w:r w:rsidRPr="005C4300">
        <w:rPr>
          <w:rFonts w:ascii="Calibri" w:hAnsi="Calibri" w:cs="Calibri"/>
          <w:bCs/>
          <w:sz w:val="22"/>
          <w:szCs w:val="22"/>
        </w:rPr>
        <w:t>N</w:t>
      </w:r>
      <w:r w:rsidR="00DD5EB4" w:rsidRPr="005C4300">
        <w:rPr>
          <w:rFonts w:ascii="Calibri" w:hAnsi="Calibri" w:cs="Calibri"/>
          <w:bCs/>
          <w:sz w:val="22"/>
          <w:szCs w:val="22"/>
        </w:rPr>
        <w:t xml:space="preserve">owa wersja obiektu </w:t>
      </w:r>
      <w:r w:rsidR="00DD5EB4" w:rsidRPr="005C4300">
        <w:rPr>
          <w:rFonts w:ascii="Calibri" w:hAnsi="Calibri" w:cs="Calibri"/>
          <w:bCs/>
          <w:i/>
          <w:sz w:val="22"/>
          <w:szCs w:val="22"/>
        </w:rPr>
        <w:t>AktPlanowaniaPrzestrzennego</w:t>
      </w:r>
      <w:r w:rsidR="00DD5EB4" w:rsidRPr="005C4300">
        <w:rPr>
          <w:rFonts w:ascii="Calibri" w:hAnsi="Calibri" w:cs="Calibri"/>
          <w:bCs/>
          <w:sz w:val="22"/>
          <w:szCs w:val="22"/>
        </w:rPr>
        <w:t xml:space="preserve"> zostaje powiązana poprzez rolę asocjacyjną </w:t>
      </w:r>
      <w:r w:rsidR="00DD5EB4" w:rsidRPr="005C4300">
        <w:rPr>
          <w:rFonts w:ascii="Calibri" w:hAnsi="Calibri" w:cs="Calibri"/>
          <w:bCs/>
          <w:i/>
          <w:sz w:val="22"/>
          <w:szCs w:val="22"/>
        </w:rPr>
        <w:t>dokumentUchylajacy</w:t>
      </w:r>
      <w:r w:rsidR="00DD5EB4" w:rsidRPr="005C4300">
        <w:rPr>
          <w:rFonts w:ascii="Calibri" w:hAnsi="Calibri" w:cs="Calibri"/>
          <w:bCs/>
          <w:sz w:val="22"/>
          <w:szCs w:val="22"/>
        </w:rPr>
        <w:t xml:space="preserve"> z obiektem </w:t>
      </w:r>
      <w:r w:rsidR="00DD5EB4" w:rsidRPr="005C4300">
        <w:rPr>
          <w:rFonts w:ascii="Calibri" w:hAnsi="Calibri" w:cs="Calibri"/>
          <w:bCs/>
          <w:i/>
          <w:sz w:val="22"/>
          <w:szCs w:val="22"/>
        </w:rPr>
        <w:t>DokumentFormalny</w:t>
      </w:r>
      <w:r w:rsidR="00DD5EB4" w:rsidRPr="005C4300">
        <w:rPr>
          <w:rFonts w:ascii="Calibri" w:hAnsi="Calibri" w:cs="Calibri"/>
          <w:bCs/>
          <w:sz w:val="22"/>
          <w:szCs w:val="22"/>
        </w:rPr>
        <w:t>, o którym mowa wyżej</w:t>
      </w:r>
      <w:r w:rsidRPr="005C4300">
        <w:rPr>
          <w:rFonts w:ascii="Calibri" w:hAnsi="Calibri" w:cs="Calibri"/>
          <w:bCs/>
          <w:sz w:val="22"/>
          <w:szCs w:val="22"/>
        </w:rPr>
        <w:t>.</w:t>
      </w:r>
      <w:r w:rsidR="005C4300" w:rsidRPr="005C4300">
        <w:rPr>
          <w:rFonts w:ascii="Calibri" w:hAnsi="Calibri" w:cs="Calibri"/>
          <w:bCs/>
          <w:sz w:val="22"/>
          <w:szCs w:val="22"/>
        </w:rPr>
        <w:t xml:space="preserve"> </w:t>
      </w:r>
    </w:p>
    <w:p w14:paraId="51955620" w14:textId="3B150380" w:rsidR="005C4300" w:rsidRPr="005C4300" w:rsidRDefault="005C4300" w:rsidP="005C4300">
      <w:pPr>
        <w:spacing w:after="240" w:line="360" w:lineRule="auto"/>
        <w:jc w:val="both"/>
        <w:rPr>
          <w:rFonts w:ascii="Calibri" w:hAnsi="Calibri" w:cs="Calibri"/>
          <w:bCs/>
          <w:sz w:val="22"/>
          <w:szCs w:val="22"/>
        </w:rPr>
      </w:pPr>
      <w:r w:rsidRPr="005C4300">
        <w:rPr>
          <w:rFonts w:ascii="Calibri" w:hAnsi="Calibri" w:cs="Calibri"/>
          <w:b/>
          <w:bCs/>
          <w:sz w:val="22"/>
          <w:szCs w:val="22"/>
        </w:rPr>
        <w:t>UWAGA 3</w:t>
      </w:r>
      <w:r w:rsidRPr="005C4300">
        <w:rPr>
          <w:rFonts w:ascii="Calibri" w:hAnsi="Calibri" w:cs="Calibri"/>
          <w:bCs/>
          <w:sz w:val="22"/>
          <w:szCs w:val="22"/>
        </w:rPr>
        <w:t xml:space="preserve">. Instancja obiektu DokumentFormalny reprezentująca dokument uchylający akt planowania przestrzennego referuje na daną wersję obiektu </w:t>
      </w:r>
      <w:r w:rsidRPr="005C4300">
        <w:rPr>
          <w:rFonts w:ascii="Calibri" w:hAnsi="Calibri" w:cs="Calibri"/>
          <w:bCs/>
          <w:i/>
          <w:sz w:val="22"/>
          <w:szCs w:val="22"/>
        </w:rPr>
        <w:t>AktPlanowaniaPrzestrzennego</w:t>
      </w:r>
      <w:r w:rsidRPr="005C4300">
        <w:rPr>
          <w:rFonts w:ascii="Calibri" w:hAnsi="Calibri" w:cs="Calibri"/>
          <w:bCs/>
          <w:sz w:val="22"/>
          <w:szCs w:val="22"/>
        </w:rPr>
        <w:t>, a nie na dany obiekt.</w:t>
      </w:r>
    </w:p>
    <w:p w14:paraId="03203EEE" w14:textId="33C485AB" w:rsidR="00123680" w:rsidRPr="005C4300" w:rsidRDefault="005C4300" w:rsidP="00A250D5">
      <w:pPr>
        <w:numPr>
          <w:ilvl w:val="0"/>
          <w:numId w:val="59"/>
        </w:numPr>
        <w:tabs>
          <w:tab w:val="left" w:pos="284"/>
        </w:tabs>
        <w:spacing w:before="200" w:after="200" w:line="360" w:lineRule="auto"/>
        <w:ind w:left="0" w:firstLine="0"/>
        <w:jc w:val="both"/>
        <w:rPr>
          <w:rFonts w:ascii="Calibri" w:hAnsi="Calibri" w:cs="Calibri"/>
          <w:sz w:val="22"/>
          <w:szCs w:val="22"/>
        </w:rPr>
      </w:pPr>
      <w:r>
        <w:rPr>
          <w:rFonts w:ascii="Calibri" w:hAnsi="Calibri" w:cs="Calibri"/>
          <w:bCs/>
          <w:sz w:val="22"/>
          <w:szCs w:val="22"/>
        </w:rPr>
        <w:t>Poprzednia wersja</w:t>
      </w:r>
      <w:r w:rsidRPr="00DD5EB4">
        <w:rPr>
          <w:rFonts w:ascii="Calibri" w:hAnsi="Calibri" w:cs="Calibri"/>
          <w:bCs/>
          <w:sz w:val="22"/>
          <w:szCs w:val="22"/>
        </w:rPr>
        <w:t xml:space="preserve"> obiektu </w:t>
      </w:r>
      <w:r w:rsidRPr="00DD5EB4">
        <w:rPr>
          <w:rFonts w:ascii="Calibri" w:hAnsi="Calibri" w:cs="Calibri"/>
          <w:bCs/>
          <w:i/>
          <w:sz w:val="22"/>
          <w:szCs w:val="22"/>
        </w:rPr>
        <w:t>AktPlanowaniaPrzestrzennego</w:t>
      </w:r>
      <w:r>
        <w:rPr>
          <w:rFonts w:ascii="Calibri" w:hAnsi="Calibri" w:cs="Calibri"/>
          <w:bCs/>
          <w:sz w:val="22"/>
          <w:szCs w:val="22"/>
        </w:rPr>
        <w:t xml:space="preserve"> otrzymuje wartość atrybutu </w:t>
      </w:r>
      <w:r w:rsidRPr="00DD5EB4">
        <w:rPr>
          <w:rFonts w:ascii="Calibri" w:hAnsi="Calibri" w:cs="Calibri"/>
          <w:bCs/>
          <w:i/>
          <w:sz w:val="22"/>
          <w:szCs w:val="22"/>
        </w:rPr>
        <w:t>koniecWersjiObiektu</w:t>
      </w:r>
      <w:r w:rsidRPr="00DD5EB4">
        <w:rPr>
          <w:rFonts w:ascii="Calibri" w:hAnsi="Calibri" w:cs="Calibri"/>
          <w:bCs/>
          <w:sz w:val="22"/>
          <w:szCs w:val="22"/>
        </w:rPr>
        <w:t xml:space="preserve"> równą wartości </w:t>
      </w:r>
      <w:r w:rsidRPr="00DD5EB4">
        <w:rPr>
          <w:rFonts w:ascii="Calibri" w:hAnsi="Calibri" w:cs="Calibri"/>
          <w:bCs/>
          <w:i/>
          <w:sz w:val="22"/>
          <w:szCs w:val="22"/>
        </w:rPr>
        <w:t>poczatekWersjiObiektu</w:t>
      </w:r>
      <w:r w:rsidRPr="00DD5EB4">
        <w:rPr>
          <w:rFonts w:ascii="Calibri" w:hAnsi="Calibri" w:cs="Calibri"/>
          <w:bCs/>
          <w:sz w:val="22"/>
          <w:szCs w:val="22"/>
        </w:rPr>
        <w:t xml:space="preserve"> nowej wersji obiektu </w:t>
      </w:r>
      <w:r w:rsidRPr="00DD5EB4">
        <w:rPr>
          <w:rFonts w:ascii="Calibri" w:hAnsi="Calibri" w:cs="Calibri"/>
          <w:bCs/>
          <w:i/>
          <w:sz w:val="22"/>
          <w:szCs w:val="22"/>
        </w:rPr>
        <w:t>AktPlanowaniaPrzestrzennego</w:t>
      </w:r>
      <w:r>
        <w:rPr>
          <w:rFonts w:ascii="Calibri" w:hAnsi="Calibri" w:cs="Calibri"/>
          <w:bCs/>
          <w:sz w:val="22"/>
          <w:szCs w:val="22"/>
        </w:rPr>
        <w:t xml:space="preserve">, atrybut </w:t>
      </w:r>
      <w:r w:rsidRPr="00DD5EB4">
        <w:rPr>
          <w:rFonts w:ascii="Calibri" w:hAnsi="Calibri" w:cs="Calibri"/>
          <w:bCs/>
          <w:i/>
          <w:sz w:val="22"/>
          <w:szCs w:val="22"/>
        </w:rPr>
        <w:t>obowiazujeDo</w:t>
      </w:r>
      <w:r w:rsidRPr="00DD5EB4">
        <w:rPr>
          <w:rFonts w:ascii="Calibri" w:hAnsi="Calibri" w:cs="Calibri"/>
          <w:bCs/>
          <w:sz w:val="22"/>
          <w:szCs w:val="22"/>
        </w:rPr>
        <w:t xml:space="preserve"> otrzymuje wartość o dzień wcześniejszą niż wartość </w:t>
      </w:r>
      <w:r w:rsidRPr="00DD5EB4">
        <w:rPr>
          <w:rFonts w:ascii="Calibri" w:hAnsi="Calibri" w:cs="Calibri"/>
          <w:bCs/>
          <w:i/>
          <w:sz w:val="22"/>
          <w:szCs w:val="22"/>
        </w:rPr>
        <w:t>obowiazujeOd</w:t>
      </w:r>
      <w:r w:rsidRPr="00DD5EB4">
        <w:rPr>
          <w:rFonts w:ascii="Calibri" w:hAnsi="Calibri" w:cs="Calibri"/>
          <w:bCs/>
          <w:sz w:val="22"/>
          <w:szCs w:val="22"/>
        </w:rPr>
        <w:t xml:space="preserve"> nowej wersji obiektu </w:t>
      </w:r>
      <w:r w:rsidRPr="00DD5EB4">
        <w:rPr>
          <w:rFonts w:ascii="Calibri" w:hAnsi="Calibri" w:cs="Calibri"/>
          <w:bCs/>
          <w:i/>
          <w:sz w:val="22"/>
          <w:szCs w:val="22"/>
        </w:rPr>
        <w:t>AktPlanowaniaPrzestrzennego</w:t>
      </w:r>
      <w:r>
        <w:rPr>
          <w:rFonts w:ascii="Calibri" w:hAnsi="Calibri" w:cs="Calibri"/>
          <w:bCs/>
          <w:i/>
          <w:sz w:val="22"/>
          <w:szCs w:val="22"/>
        </w:rPr>
        <w:t xml:space="preserve">, </w:t>
      </w:r>
      <w:r>
        <w:rPr>
          <w:rFonts w:ascii="Calibri" w:hAnsi="Calibri" w:cs="Calibri"/>
          <w:bCs/>
          <w:sz w:val="22"/>
          <w:szCs w:val="22"/>
        </w:rPr>
        <w:t xml:space="preserve">zaś </w:t>
      </w:r>
      <w:r w:rsidRPr="00D34207">
        <w:rPr>
          <w:rFonts w:ascii="Calibri" w:hAnsi="Calibri" w:cs="Calibri"/>
          <w:sz w:val="22"/>
        </w:rPr>
        <w:t>atrybu</w:t>
      </w:r>
      <w:r>
        <w:rPr>
          <w:rFonts w:ascii="Calibri" w:hAnsi="Calibri" w:cs="Calibri"/>
          <w:sz w:val="22"/>
        </w:rPr>
        <w:t>t</w:t>
      </w:r>
      <w:r w:rsidRPr="00D34207">
        <w:rPr>
          <w:rFonts w:ascii="Calibri" w:hAnsi="Calibri" w:cs="Calibri"/>
          <w:sz w:val="22"/>
        </w:rPr>
        <w:t xml:space="preserve"> </w:t>
      </w:r>
      <w:r w:rsidRPr="0095133C">
        <w:rPr>
          <w:rFonts w:ascii="Calibri" w:hAnsi="Calibri" w:cs="Calibri"/>
          <w:i/>
          <w:sz w:val="22"/>
        </w:rPr>
        <w:t>status</w:t>
      </w:r>
      <w:r w:rsidRPr="0095133C">
        <w:rPr>
          <w:rFonts w:ascii="Calibri" w:hAnsi="Calibri" w:cs="Calibri"/>
          <w:sz w:val="22"/>
        </w:rPr>
        <w:t xml:space="preserve"> </w:t>
      </w:r>
      <w:r>
        <w:rPr>
          <w:rFonts w:ascii="Calibri" w:hAnsi="Calibri" w:cs="Calibri"/>
          <w:sz w:val="22"/>
        </w:rPr>
        <w:t>równy wartości</w:t>
      </w:r>
      <w:r w:rsidRPr="00D34207">
        <w:rPr>
          <w:rFonts w:ascii="Calibri" w:hAnsi="Calibri" w:cs="Calibri"/>
          <w:sz w:val="22"/>
        </w:rPr>
        <w:t xml:space="preserve"> „</w:t>
      </w:r>
      <w:r w:rsidRPr="0095133C">
        <w:rPr>
          <w:rFonts w:ascii="Calibri" w:hAnsi="Calibri" w:cs="Calibri"/>
          <w:i/>
          <w:sz w:val="22"/>
        </w:rPr>
        <w:t>nieaktualny</w:t>
      </w:r>
      <w:r w:rsidRPr="00D34207">
        <w:rPr>
          <w:rFonts w:ascii="Calibri" w:hAnsi="Calibri" w:cs="Calibri"/>
          <w:sz w:val="22"/>
        </w:rPr>
        <w:t>”</w:t>
      </w:r>
      <w:r>
        <w:rPr>
          <w:rFonts w:ascii="Calibri" w:hAnsi="Calibri" w:cs="Calibri"/>
          <w:sz w:val="22"/>
        </w:rPr>
        <w:t>.</w:t>
      </w:r>
    </w:p>
    <w:p w14:paraId="32EABBC0" w14:textId="77777777" w:rsidR="005C4300" w:rsidRDefault="005C4300" w:rsidP="00A250D5">
      <w:pPr>
        <w:numPr>
          <w:ilvl w:val="0"/>
          <w:numId w:val="59"/>
        </w:numPr>
        <w:tabs>
          <w:tab w:val="left" w:pos="284"/>
        </w:tabs>
        <w:spacing w:before="200" w:after="200" w:line="360" w:lineRule="auto"/>
        <w:ind w:left="0" w:firstLine="0"/>
        <w:jc w:val="both"/>
        <w:rPr>
          <w:rFonts w:ascii="Calibri" w:hAnsi="Calibri" w:cs="Calibri"/>
          <w:sz w:val="22"/>
          <w:szCs w:val="22"/>
        </w:rPr>
      </w:pPr>
      <w:r>
        <w:rPr>
          <w:rFonts w:ascii="Calibri" w:hAnsi="Calibri" w:cs="Calibri"/>
          <w:bCs/>
          <w:sz w:val="22"/>
          <w:szCs w:val="22"/>
        </w:rPr>
        <w:t>P</w:t>
      </w:r>
      <w:r w:rsidR="00385E01" w:rsidRPr="005C4300">
        <w:rPr>
          <w:rFonts w:ascii="Calibri" w:hAnsi="Calibri" w:cs="Calibri"/>
          <w:bCs/>
          <w:sz w:val="22"/>
          <w:szCs w:val="22"/>
        </w:rPr>
        <w:t xml:space="preserve">oprzednia wersja obiektu </w:t>
      </w:r>
      <w:r w:rsidR="00385E01" w:rsidRPr="005C4300">
        <w:rPr>
          <w:rFonts w:ascii="Calibri" w:hAnsi="Calibri" w:cs="Calibri"/>
          <w:i/>
          <w:iCs/>
          <w:sz w:val="22"/>
          <w:szCs w:val="22"/>
        </w:rPr>
        <w:t>RysunekAktuPlanowaniaPrzestrzennego</w:t>
      </w:r>
      <w:r w:rsidR="00385E01" w:rsidRPr="005C4300">
        <w:rPr>
          <w:rFonts w:ascii="Calibri" w:hAnsi="Calibri" w:cs="Calibri"/>
          <w:bCs/>
          <w:sz w:val="22"/>
          <w:szCs w:val="22"/>
        </w:rPr>
        <w:t xml:space="preserve"> otrzymuje wartość atrybutu </w:t>
      </w:r>
      <w:r w:rsidR="00385E01" w:rsidRPr="005C4300">
        <w:rPr>
          <w:rFonts w:ascii="Calibri" w:hAnsi="Calibri" w:cs="Calibri"/>
          <w:bCs/>
          <w:i/>
          <w:sz w:val="22"/>
          <w:szCs w:val="22"/>
        </w:rPr>
        <w:t>koniecWersjiObiektu</w:t>
      </w:r>
      <w:r w:rsidR="00385E01" w:rsidRPr="005C4300">
        <w:rPr>
          <w:rFonts w:ascii="Calibri" w:hAnsi="Calibri" w:cs="Calibri"/>
          <w:bCs/>
          <w:sz w:val="22"/>
          <w:szCs w:val="22"/>
        </w:rPr>
        <w:t xml:space="preserve"> równą wartości </w:t>
      </w:r>
      <w:r w:rsidR="00385E01" w:rsidRPr="005C4300">
        <w:rPr>
          <w:rFonts w:ascii="Calibri" w:hAnsi="Calibri" w:cs="Calibri"/>
          <w:bCs/>
          <w:i/>
          <w:sz w:val="22"/>
          <w:szCs w:val="22"/>
        </w:rPr>
        <w:t>poczatekWersjiObiektu</w:t>
      </w:r>
      <w:r w:rsidR="00385E01" w:rsidRPr="005C4300">
        <w:rPr>
          <w:rFonts w:ascii="Calibri" w:hAnsi="Calibri" w:cs="Calibri"/>
          <w:bCs/>
          <w:sz w:val="22"/>
          <w:szCs w:val="22"/>
        </w:rPr>
        <w:t xml:space="preserve"> nowej wersji obiektu </w:t>
      </w:r>
      <w:r w:rsidR="00385E01" w:rsidRPr="005C4300">
        <w:rPr>
          <w:rFonts w:ascii="Calibri" w:hAnsi="Calibri" w:cs="Calibri"/>
          <w:i/>
          <w:iCs/>
          <w:sz w:val="22"/>
          <w:szCs w:val="22"/>
        </w:rPr>
        <w:t>RysunekAktuPlanowaniaPrzestrzennego</w:t>
      </w:r>
      <w:r w:rsidR="00385E01" w:rsidRPr="005C4300">
        <w:rPr>
          <w:rFonts w:ascii="Calibri" w:hAnsi="Calibri" w:cs="Calibri"/>
          <w:bCs/>
          <w:sz w:val="22"/>
          <w:szCs w:val="22"/>
        </w:rPr>
        <w:t>,</w:t>
      </w:r>
      <w:r w:rsidR="00026E99" w:rsidRPr="005C4300">
        <w:rPr>
          <w:rFonts w:ascii="Calibri" w:hAnsi="Calibri" w:cs="Calibri"/>
          <w:bCs/>
          <w:sz w:val="22"/>
          <w:szCs w:val="22"/>
        </w:rPr>
        <w:t xml:space="preserve"> </w:t>
      </w:r>
      <w:r w:rsidR="00385E01" w:rsidRPr="005C4300">
        <w:rPr>
          <w:rFonts w:ascii="Calibri" w:hAnsi="Calibri" w:cs="Calibri"/>
          <w:bCs/>
          <w:sz w:val="22"/>
          <w:szCs w:val="22"/>
        </w:rPr>
        <w:t xml:space="preserve">zaś atrybut </w:t>
      </w:r>
      <w:r w:rsidR="00385E01" w:rsidRPr="005C4300">
        <w:rPr>
          <w:rFonts w:ascii="Calibri" w:hAnsi="Calibri" w:cs="Calibri"/>
          <w:bCs/>
          <w:i/>
          <w:sz w:val="22"/>
          <w:szCs w:val="22"/>
        </w:rPr>
        <w:t>obowiazujeDo</w:t>
      </w:r>
      <w:r w:rsidR="00385E01" w:rsidRPr="005C4300">
        <w:rPr>
          <w:rFonts w:ascii="Calibri" w:hAnsi="Calibri" w:cs="Calibri"/>
          <w:bCs/>
          <w:sz w:val="22"/>
          <w:szCs w:val="22"/>
        </w:rPr>
        <w:t xml:space="preserve"> otrzymuje wartość o dzień wcześniejszą niż wartość </w:t>
      </w:r>
      <w:r w:rsidR="00385E01" w:rsidRPr="005C4300">
        <w:rPr>
          <w:rFonts w:ascii="Calibri" w:hAnsi="Calibri" w:cs="Calibri"/>
          <w:bCs/>
          <w:i/>
          <w:sz w:val="22"/>
          <w:szCs w:val="22"/>
        </w:rPr>
        <w:t>obowiazujeOd</w:t>
      </w:r>
      <w:r w:rsidR="00385E01" w:rsidRPr="005C4300">
        <w:rPr>
          <w:rFonts w:ascii="Calibri" w:hAnsi="Calibri" w:cs="Calibri"/>
          <w:bCs/>
          <w:sz w:val="22"/>
          <w:szCs w:val="22"/>
        </w:rPr>
        <w:t xml:space="preserve"> nowej wersji obiektu </w:t>
      </w:r>
      <w:r w:rsidR="00385E01" w:rsidRPr="005C4300">
        <w:rPr>
          <w:rFonts w:ascii="Calibri" w:hAnsi="Calibri" w:cs="Calibri"/>
          <w:i/>
          <w:iCs/>
          <w:sz w:val="22"/>
          <w:szCs w:val="22"/>
        </w:rPr>
        <w:t>RysunekAktuPlanowaniaPrzestrzennego</w:t>
      </w:r>
      <w:r>
        <w:rPr>
          <w:rFonts w:ascii="Calibri" w:hAnsi="Calibri" w:cs="Calibri"/>
          <w:bCs/>
          <w:i/>
          <w:sz w:val="22"/>
          <w:szCs w:val="22"/>
        </w:rPr>
        <w:t>.</w:t>
      </w:r>
    </w:p>
    <w:p w14:paraId="19983875" w14:textId="7D846318" w:rsidR="00385E01" w:rsidRPr="005C4300" w:rsidRDefault="00385E01" w:rsidP="00A250D5">
      <w:pPr>
        <w:numPr>
          <w:ilvl w:val="0"/>
          <w:numId w:val="59"/>
        </w:numPr>
        <w:tabs>
          <w:tab w:val="left" w:pos="284"/>
        </w:tabs>
        <w:spacing w:before="200" w:after="200" w:line="360" w:lineRule="auto"/>
        <w:ind w:left="0" w:firstLine="0"/>
        <w:jc w:val="both"/>
        <w:rPr>
          <w:rFonts w:ascii="Calibri" w:hAnsi="Calibri" w:cs="Calibri"/>
          <w:sz w:val="22"/>
          <w:szCs w:val="22"/>
        </w:rPr>
      </w:pPr>
      <w:r w:rsidRPr="005C4300">
        <w:rPr>
          <w:rFonts w:ascii="Calibri" w:hAnsi="Calibri" w:cs="Calibri"/>
          <w:sz w:val="22"/>
          <w:szCs w:val="22"/>
        </w:rPr>
        <w:t xml:space="preserve">Wprowadzenie wartości atrybutu </w:t>
      </w:r>
      <w:r w:rsidRPr="005C4300">
        <w:rPr>
          <w:rFonts w:ascii="Calibri" w:hAnsi="Calibri" w:cs="Calibri"/>
          <w:i/>
          <w:sz w:val="22"/>
          <w:szCs w:val="22"/>
        </w:rPr>
        <w:t>dataUchylenia</w:t>
      </w:r>
      <w:r w:rsidRPr="005C4300">
        <w:rPr>
          <w:rFonts w:ascii="Calibri" w:hAnsi="Calibri" w:cs="Calibri"/>
          <w:sz w:val="22"/>
          <w:szCs w:val="22"/>
        </w:rPr>
        <w:t xml:space="preserve"> dla obiektu </w:t>
      </w:r>
      <w:r w:rsidRPr="005C4300">
        <w:rPr>
          <w:rFonts w:ascii="Calibri" w:hAnsi="Calibri" w:cs="Calibri"/>
          <w:i/>
          <w:sz w:val="22"/>
          <w:szCs w:val="22"/>
        </w:rPr>
        <w:t>DokumentFormalny</w:t>
      </w:r>
      <w:r w:rsidRPr="005C4300">
        <w:rPr>
          <w:rFonts w:ascii="Calibri" w:hAnsi="Calibri" w:cs="Calibri"/>
          <w:sz w:val="22"/>
          <w:szCs w:val="22"/>
        </w:rPr>
        <w:t>, reprezentującego dokument uchwalający akt planowania przestrzennego.</w:t>
      </w:r>
    </w:p>
    <w:p w14:paraId="6F8BA67B" w14:textId="781ED6A5" w:rsidR="00F753CD" w:rsidRPr="00470663" w:rsidRDefault="00385E01" w:rsidP="00F753CD">
      <w:pPr>
        <w:spacing w:before="200" w:after="200" w:line="360" w:lineRule="auto"/>
        <w:jc w:val="both"/>
        <w:rPr>
          <w:rFonts w:ascii="Calibri" w:hAnsi="Calibri" w:cs="Calibri"/>
          <w:sz w:val="22"/>
          <w:szCs w:val="22"/>
        </w:rPr>
      </w:pPr>
      <w:r w:rsidRPr="49248A00">
        <w:rPr>
          <w:rFonts w:ascii="Calibri" w:hAnsi="Calibri" w:cs="Calibri"/>
          <w:b/>
          <w:bCs/>
          <w:sz w:val="22"/>
          <w:szCs w:val="22"/>
        </w:rPr>
        <w:t xml:space="preserve">UWAGA </w:t>
      </w:r>
      <w:r>
        <w:rPr>
          <w:rFonts w:ascii="Calibri" w:hAnsi="Calibri" w:cs="Calibri"/>
          <w:b/>
          <w:bCs/>
          <w:sz w:val="22"/>
          <w:szCs w:val="22"/>
        </w:rPr>
        <w:t>4.</w:t>
      </w:r>
      <w:r w:rsidRPr="49248A00">
        <w:rPr>
          <w:rFonts w:ascii="Calibri" w:hAnsi="Calibri" w:cs="Calibri"/>
          <w:sz w:val="22"/>
          <w:szCs w:val="22"/>
        </w:rPr>
        <w:t xml:space="preserve"> </w:t>
      </w:r>
      <w:r w:rsidR="00F753CD" w:rsidRPr="00470663">
        <w:rPr>
          <w:rFonts w:ascii="Calibri" w:hAnsi="Calibri" w:cs="Calibri"/>
          <w:sz w:val="22"/>
          <w:szCs w:val="22"/>
        </w:rPr>
        <w:t>Uchwal</w:t>
      </w:r>
      <w:r w:rsidR="00F753CD">
        <w:rPr>
          <w:rFonts w:ascii="Calibri" w:hAnsi="Calibri" w:cs="Calibri"/>
          <w:sz w:val="22"/>
          <w:szCs w:val="22"/>
        </w:rPr>
        <w:t>a</w:t>
      </w:r>
      <w:r w:rsidR="00F753CD" w:rsidRPr="00470663">
        <w:rPr>
          <w:rFonts w:ascii="Calibri" w:hAnsi="Calibri" w:cs="Calibri"/>
          <w:sz w:val="22"/>
          <w:szCs w:val="22"/>
        </w:rPr>
        <w:t xml:space="preserve">nie kolejnych aktów, których granice pokrywają w całości obszar objęty aktami już obowiązującymi skutkuje powtórzeniem czynności opisanych powyżej, co zostało przedstawione na </w:t>
      </w:r>
      <w:r w:rsidR="00F753CD">
        <w:rPr>
          <w:rFonts w:ascii="Calibri" w:hAnsi="Calibri" w:cs="Calibri"/>
          <w:sz w:val="22"/>
          <w:szCs w:val="22"/>
        </w:rPr>
        <w:t>poniższych rysunkach.</w:t>
      </w:r>
    </w:p>
    <w:p w14:paraId="0432D272" w14:textId="77777777" w:rsidR="00AE1AE5" w:rsidRPr="00470663" w:rsidRDefault="00AE1AE5" w:rsidP="00AE1AE5">
      <w:pPr>
        <w:spacing w:line="276" w:lineRule="auto"/>
        <w:rPr>
          <w:rFonts w:ascii="Calibri" w:eastAsia="Trebuchet MS" w:hAnsi="Calibri" w:cs="Calibri"/>
          <w:b/>
          <w:color w:val="666666"/>
          <w:u w:val="single"/>
        </w:rPr>
      </w:pPr>
    </w:p>
    <w:p w14:paraId="2CC00F5F" w14:textId="77777777" w:rsidR="00AE1AE5" w:rsidRPr="002441A5" w:rsidRDefault="00AE1AE5" w:rsidP="00F9529A">
      <w:pPr>
        <w:spacing w:line="360" w:lineRule="auto"/>
        <w:jc w:val="center"/>
        <w:rPr>
          <w:rFonts w:ascii="Calibri" w:hAnsi="Calibri" w:cs="Calibri"/>
          <w:i/>
          <w:iCs/>
          <w:noProof/>
          <w:sz w:val="20"/>
          <w:szCs w:val="20"/>
        </w:rPr>
      </w:pPr>
      <w:r w:rsidRPr="002441A5">
        <w:rPr>
          <w:rFonts w:ascii="Calibri" w:hAnsi="Calibri" w:cs="Calibri"/>
          <w:i/>
          <w:iCs/>
          <w:noProof/>
          <w:sz w:val="20"/>
          <w:szCs w:val="20"/>
        </w:rPr>
        <w:lastRenderedPageBreak/>
        <w:drawing>
          <wp:inline distT="0" distB="0" distL="0" distR="0" wp14:anchorId="79A556B8" wp14:editId="4C22F16C">
            <wp:extent cx="6079775" cy="5329033"/>
            <wp:effectExtent l="19050" t="19050" r="16510" b="24130"/>
            <wp:docPr id="1766870864" name="Obraz 176687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Aktualizacja zbioru APP-Schemat szczegółowy - zmiana planem_calosciowa_JM.png"/>
                    <pic:cNvPicPr/>
                  </pic:nvPicPr>
                  <pic:blipFill rotWithShape="1">
                    <a:blip r:embed="rId167" cstate="print">
                      <a:extLst>
                        <a:ext uri="{28A0092B-C50C-407E-A947-70E740481C1C}">
                          <a14:useLocalDpi xmlns:a14="http://schemas.microsoft.com/office/drawing/2010/main" val="0"/>
                        </a:ext>
                      </a:extLst>
                    </a:blip>
                    <a:srcRect b="47601"/>
                    <a:stretch/>
                  </pic:blipFill>
                  <pic:spPr bwMode="auto">
                    <a:xfrm>
                      <a:off x="0" y="0"/>
                      <a:ext cx="6101112" cy="534773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F1A6C94" w14:textId="77777777" w:rsidR="00AE1AE5" w:rsidRPr="00470663" w:rsidRDefault="00AE1AE5" w:rsidP="00F9529A">
      <w:pPr>
        <w:pStyle w:val="Legenda"/>
      </w:pPr>
      <w:bookmarkStart w:id="507" w:name="_Toc72163563"/>
      <w:r w:rsidRPr="002441A5">
        <w:rPr>
          <w:noProof/>
        </w:rPr>
        <w:t xml:space="preserve">Rys.  </w:t>
      </w:r>
      <w:r w:rsidRPr="002441A5">
        <w:rPr>
          <w:noProof/>
        </w:rPr>
        <w:fldChar w:fldCharType="begin"/>
      </w:r>
      <w:r w:rsidRPr="002441A5">
        <w:rPr>
          <w:noProof/>
        </w:rPr>
        <w:instrText xml:space="preserve"> SEQ Rys._ \* ARABIC </w:instrText>
      </w:r>
      <w:r w:rsidRPr="002441A5">
        <w:rPr>
          <w:noProof/>
        </w:rPr>
        <w:fldChar w:fldCharType="separate"/>
      </w:r>
      <w:r w:rsidR="008A5BA4">
        <w:rPr>
          <w:noProof/>
        </w:rPr>
        <w:t>48</w:t>
      </w:r>
      <w:r w:rsidRPr="002441A5">
        <w:rPr>
          <w:noProof/>
        </w:rPr>
        <w:fldChar w:fldCharType="end"/>
      </w:r>
      <w:r w:rsidRPr="002441A5">
        <w:rPr>
          <w:noProof/>
        </w:rPr>
        <w:t xml:space="preserve"> – Schemat szczegółowy - włączenie do zbioru, danych dla nowego APP wraz z wraz z jednoczesną zmianą</w:t>
      </w:r>
      <w:r w:rsidRPr="00470663">
        <w:t xml:space="preserve"> istniejącego APP (w całości wspólny obszar) (część 1)</w:t>
      </w:r>
      <w:bookmarkEnd w:id="507"/>
    </w:p>
    <w:p w14:paraId="13C44508" w14:textId="77777777" w:rsidR="00AE1AE5" w:rsidRPr="002441A5" w:rsidRDefault="00AE1AE5" w:rsidP="00F9529A">
      <w:pPr>
        <w:spacing w:line="360" w:lineRule="auto"/>
        <w:jc w:val="center"/>
        <w:rPr>
          <w:rFonts w:ascii="Calibri" w:hAnsi="Calibri" w:cs="Calibri"/>
          <w:i/>
          <w:iCs/>
          <w:noProof/>
          <w:sz w:val="20"/>
          <w:szCs w:val="20"/>
        </w:rPr>
      </w:pPr>
      <w:r w:rsidRPr="00470663">
        <w:rPr>
          <w:rFonts w:ascii="Calibri" w:hAnsi="Calibri" w:cs="Calibri"/>
        </w:rPr>
        <w:br w:type="page"/>
      </w:r>
      <w:r w:rsidRPr="002441A5">
        <w:rPr>
          <w:rFonts w:ascii="Calibri" w:hAnsi="Calibri" w:cs="Calibri"/>
          <w:i/>
          <w:iCs/>
          <w:noProof/>
          <w:sz w:val="20"/>
          <w:szCs w:val="20"/>
        </w:rPr>
        <w:lastRenderedPageBreak/>
        <w:drawing>
          <wp:inline distT="0" distB="0" distL="0" distR="0" wp14:anchorId="3C906F33" wp14:editId="5A1CFC52">
            <wp:extent cx="5969382" cy="4754935"/>
            <wp:effectExtent l="19050" t="19050" r="12700" b="26670"/>
            <wp:docPr id="1766870865" name="Obraz 1766870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Aktualizacja zbioru APP-Schemat szczegółowy - zmiana planem_calosciowa_JM.png"/>
                    <pic:cNvPicPr/>
                  </pic:nvPicPr>
                  <pic:blipFill rotWithShape="1">
                    <a:blip r:embed="rId167" cstate="print">
                      <a:extLst>
                        <a:ext uri="{28A0092B-C50C-407E-A947-70E740481C1C}">
                          <a14:useLocalDpi xmlns:a14="http://schemas.microsoft.com/office/drawing/2010/main" val="0"/>
                        </a:ext>
                      </a:extLst>
                    </a:blip>
                    <a:srcRect t="52381"/>
                    <a:stretch/>
                  </pic:blipFill>
                  <pic:spPr bwMode="auto">
                    <a:xfrm>
                      <a:off x="0" y="0"/>
                      <a:ext cx="5962292" cy="474928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B990085" w14:textId="77777777" w:rsidR="00AE1AE5" w:rsidRPr="002441A5" w:rsidRDefault="00AE1AE5" w:rsidP="00F9529A">
      <w:pPr>
        <w:pStyle w:val="Legenda"/>
        <w:rPr>
          <w:noProof/>
        </w:rPr>
      </w:pPr>
      <w:bookmarkStart w:id="508" w:name="_Toc72163564"/>
      <w:r w:rsidRPr="002441A5">
        <w:rPr>
          <w:noProof/>
        </w:rPr>
        <w:t xml:space="preserve">Rys.  </w:t>
      </w:r>
      <w:r w:rsidRPr="002441A5">
        <w:rPr>
          <w:noProof/>
        </w:rPr>
        <w:fldChar w:fldCharType="begin"/>
      </w:r>
      <w:r w:rsidRPr="002441A5">
        <w:rPr>
          <w:noProof/>
        </w:rPr>
        <w:instrText xml:space="preserve"> SEQ Rys._ \* ARABIC </w:instrText>
      </w:r>
      <w:r w:rsidRPr="002441A5">
        <w:rPr>
          <w:noProof/>
        </w:rPr>
        <w:fldChar w:fldCharType="separate"/>
      </w:r>
      <w:r w:rsidR="008A5BA4">
        <w:rPr>
          <w:noProof/>
        </w:rPr>
        <w:t>49</w:t>
      </w:r>
      <w:r w:rsidRPr="002441A5">
        <w:rPr>
          <w:noProof/>
        </w:rPr>
        <w:fldChar w:fldCharType="end"/>
      </w:r>
      <w:r w:rsidRPr="002441A5">
        <w:rPr>
          <w:noProof/>
        </w:rPr>
        <w:t xml:space="preserve"> – Schemat szczegółowy - włączenie do zbioru, danych dla nowego APP wraz z wraz z jednoczesną zmianą istniejącego APP (w całości wspólny obszar) (część 2)</w:t>
      </w:r>
      <w:bookmarkEnd w:id="508"/>
    </w:p>
    <w:p w14:paraId="67B5EC7E" w14:textId="77777777" w:rsidR="00AE1AE5" w:rsidRDefault="00AE1AE5" w:rsidP="00AE1AE5">
      <w:pPr>
        <w:rPr>
          <w:rFonts w:asciiTheme="majorHAnsi" w:hAnsiTheme="majorHAnsi" w:cstheme="majorHAnsi"/>
          <w:b/>
          <w:sz w:val="22"/>
        </w:rPr>
      </w:pPr>
    </w:p>
    <w:p w14:paraId="75AFE544" w14:textId="04DFBE8A" w:rsidR="00AE1AE5" w:rsidRPr="004F56B1" w:rsidRDefault="00F753CD" w:rsidP="004F56B1">
      <w:pPr>
        <w:spacing w:before="200" w:after="200" w:line="360" w:lineRule="auto"/>
        <w:jc w:val="both"/>
        <w:rPr>
          <w:rFonts w:ascii="Calibri" w:hAnsi="Calibri" w:cs="Calibri"/>
          <w:sz w:val="22"/>
          <w:szCs w:val="22"/>
        </w:rPr>
      </w:pPr>
      <w:r w:rsidRPr="00EC6F7C">
        <w:rPr>
          <w:rFonts w:ascii="Calibri" w:hAnsi="Calibri" w:cs="Calibri"/>
          <w:b/>
          <w:sz w:val="22"/>
          <w:szCs w:val="22"/>
        </w:rPr>
        <w:t>Przykład 1</w:t>
      </w:r>
      <w:r>
        <w:rPr>
          <w:rFonts w:ascii="Calibri" w:hAnsi="Calibri" w:cs="Calibri"/>
          <w:sz w:val="22"/>
          <w:szCs w:val="22"/>
        </w:rPr>
        <w:t>: 12 lutego 2021 r. now</w:t>
      </w:r>
      <w:r w:rsidR="00F06056">
        <w:rPr>
          <w:rFonts w:ascii="Calibri" w:hAnsi="Calibri" w:cs="Calibri"/>
          <w:sz w:val="22"/>
          <w:szCs w:val="22"/>
        </w:rPr>
        <w:t>e studium uwarunkowań i kierunków zagospodarowania przestrzennego gminy weszło w</w:t>
      </w:r>
      <w:r>
        <w:rPr>
          <w:rFonts w:ascii="Calibri" w:hAnsi="Calibri" w:cs="Calibri"/>
          <w:sz w:val="22"/>
          <w:szCs w:val="22"/>
        </w:rPr>
        <w:t xml:space="preserve"> życie i tego samego dnia dane dla niego są włączane do zbioru. </w:t>
      </w:r>
      <w:r w:rsidR="00F06056">
        <w:rPr>
          <w:rFonts w:ascii="Calibri" w:hAnsi="Calibri" w:cs="Calibri"/>
          <w:sz w:val="22"/>
          <w:szCs w:val="22"/>
        </w:rPr>
        <w:t>Studium</w:t>
      </w:r>
      <w:r>
        <w:rPr>
          <w:rFonts w:ascii="Calibri" w:hAnsi="Calibri" w:cs="Calibri"/>
          <w:sz w:val="22"/>
          <w:szCs w:val="22"/>
        </w:rPr>
        <w:t xml:space="preserve"> obejmuje </w:t>
      </w:r>
      <w:r w:rsidR="00F06056">
        <w:rPr>
          <w:rFonts w:ascii="Calibri" w:hAnsi="Calibri" w:cs="Calibri"/>
          <w:sz w:val="22"/>
          <w:szCs w:val="22"/>
        </w:rPr>
        <w:t xml:space="preserve">całość </w:t>
      </w:r>
      <w:r>
        <w:rPr>
          <w:rFonts w:ascii="Calibri" w:hAnsi="Calibri" w:cs="Calibri"/>
          <w:sz w:val="22"/>
          <w:szCs w:val="22"/>
        </w:rPr>
        <w:t xml:space="preserve">obszaru </w:t>
      </w:r>
      <w:r w:rsidR="00F06056">
        <w:rPr>
          <w:rFonts w:ascii="Calibri" w:hAnsi="Calibri" w:cs="Calibri"/>
          <w:sz w:val="22"/>
          <w:szCs w:val="22"/>
        </w:rPr>
        <w:t xml:space="preserve">objętego </w:t>
      </w:r>
      <w:r>
        <w:rPr>
          <w:rFonts w:ascii="Calibri" w:hAnsi="Calibri" w:cs="Calibri"/>
          <w:sz w:val="22"/>
          <w:szCs w:val="22"/>
        </w:rPr>
        <w:t xml:space="preserve">dotychczas </w:t>
      </w:r>
      <w:r w:rsidR="00F06056">
        <w:rPr>
          <w:rFonts w:ascii="Calibri" w:hAnsi="Calibri" w:cs="Calibri"/>
          <w:sz w:val="22"/>
          <w:szCs w:val="22"/>
        </w:rPr>
        <w:t>obowiązującym studium i</w:t>
      </w:r>
      <w:r>
        <w:rPr>
          <w:rFonts w:ascii="Calibri" w:hAnsi="Calibri" w:cs="Calibri"/>
          <w:sz w:val="22"/>
          <w:szCs w:val="22"/>
        </w:rPr>
        <w:t xml:space="preserve"> w rezultacie </w:t>
      </w:r>
      <w:r w:rsidRPr="00470663">
        <w:rPr>
          <w:rFonts w:ascii="Calibri" w:hAnsi="Calibri" w:cs="Calibri"/>
          <w:sz w:val="22"/>
          <w:szCs w:val="22"/>
        </w:rPr>
        <w:t xml:space="preserve">w zbiorze danych powstają dwa </w:t>
      </w:r>
      <w:r w:rsidR="004F56B1">
        <w:rPr>
          <w:rFonts w:ascii="Calibri" w:hAnsi="Calibri" w:cs="Calibri"/>
          <w:sz w:val="22"/>
          <w:szCs w:val="22"/>
        </w:rPr>
        <w:t xml:space="preserve">nowe </w:t>
      </w:r>
      <w:r w:rsidRPr="00470663">
        <w:rPr>
          <w:rFonts w:ascii="Calibri" w:hAnsi="Calibri" w:cs="Calibri"/>
          <w:sz w:val="22"/>
          <w:szCs w:val="22"/>
        </w:rPr>
        <w:t xml:space="preserve">obiekty: nowy obiekt </w:t>
      </w:r>
      <w:r w:rsidRPr="00470663">
        <w:rPr>
          <w:rFonts w:ascii="Calibri" w:hAnsi="Calibri" w:cs="Calibri"/>
          <w:i/>
          <w:iCs/>
          <w:sz w:val="22"/>
          <w:szCs w:val="22"/>
        </w:rPr>
        <w:t>AktPlanowaniaPrzestrzennego</w:t>
      </w:r>
      <w:r w:rsidRPr="00470663">
        <w:rPr>
          <w:rFonts w:ascii="Calibri" w:hAnsi="Calibri" w:cs="Calibri"/>
          <w:sz w:val="22"/>
          <w:szCs w:val="22"/>
        </w:rPr>
        <w:t xml:space="preserve"> (który jest reprezentacją nowego aktu) i nowa wersja obiektu </w:t>
      </w:r>
      <w:r w:rsidRPr="00470663">
        <w:rPr>
          <w:rFonts w:ascii="Calibri" w:hAnsi="Calibri" w:cs="Calibri"/>
          <w:i/>
          <w:iCs/>
          <w:sz w:val="22"/>
          <w:szCs w:val="22"/>
        </w:rPr>
        <w:t>AktPlanowaniaPrzestrzennego</w:t>
      </w:r>
      <w:r w:rsidRPr="00470663">
        <w:rPr>
          <w:rFonts w:ascii="Calibri" w:hAnsi="Calibri" w:cs="Calibri"/>
          <w:sz w:val="22"/>
          <w:szCs w:val="22"/>
        </w:rPr>
        <w:t xml:space="preserve"> (która reprezentuje akt </w:t>
      </w:r>
      <w:r w:rsidR="00F06056" w:rsidRPr="00457608">
        <w:rPr>
          <w:rFonts w:ascii="Calibri" w:hAnsi="Calibri" w:cs="Calibri"/>
          <w:sz w:val="22"/>
          <w:szCs w:val="22"/>
        </w:rPr>
        <w:t>dotychczas obowi</w:t>
      </w:r>
      <w:r w:rsidR="00F06056">
        <w:rPr>
          <w:rFonts w:ascii="Calibri" w:hAnsi="Calibri" w:cs="Calibri"/>
          <w:sz w:val="22"/>
          <w:szCs w:val="22"/>
        </w:rPr>
        <w:t>ązujący</w:t>
      </w:r>
      <w:r w:rsidRPr="00470663">
        <w:rPr>
          <w:rFonts w:ascii="Calibri" w:hAnsi="Calibri" w:cs="Calibri"/>
          <w:sz w:val="22"/>
          <w:szCs w:val="22"/>
        </w:rPr>
        <w:t xml:space="preserve">). Ponadto, tworzone są </w:t>
      </w:r>
      <w:r w:rsidRPr="00457608">
        <w:rPr>
          <w:rFonts w:ascii="Calibri" w:hAnsi="Calibri" w:cs="Calibri"/>
          <w:sz w:val="22"/>
          <w:szCs w:val="22"/>
        </w:rPr>
        <w:t xml:space="preserve">instancje nowych obiektów </w:t>
      </w:r>
      <w:r w:rsidRPr="00457608">
        <w:rPr>
          <w:rFonts w:ascii="Calibri" w:hAnsi="Calibri" w:cs="Calibri"/>
          <w:i/>
          <w:iCs/>
          <w:sz w:val="22"/>
          <w:szCs w:val="22"/>
        </w:rPr>
        <w:t>RysunekAktuPlanowaniaPrzestrzennego</w:t>
      </w:r>
      <w:r w:rsidRPr="00457608">
        <w:rPr>
          <w:rFonts w:ascii="Calibri" w:hAnsi="Calibri" w:cs="Calibri"/>
          <w:sz w:val="22"/>
          <w:szCs w:val="22"/>
        </w:rPr>
        <w:t xml:space="preserve"> powiązane z</w:t>
      </w:r>
      <w:r w:rsidR="00AA01FD">
        <w:rPr>
          <w:rFonts w:ascii="Calibri" w:hAnsi="Calibri" w:cs="Calibri"/>
          <w:sz w:val="22"/>
          <w:szCs w:val="22"/>
        </w:rPr>
        <w:t xml:space="preserve"> nowym</w:t>
      </w:r>
      <w:r w:rsidRPr="00457608">
        <w:rPr>
          <w:rFonts w:ascii="Calibri" w:hAnsi="Calibri" w:cs="Calibri"/>
          <w:sz w:val="22"/>
          <w:szCs w:val="22"/>
        </w:rPr>
        <w:t xml:space="preserve"> </w:t>
      </w:r>
      <w:r w:rsidR="00F06056">
        <w:rPr>
          <w:rFonts w:ascii="Calibri" w:hAnsi="Calibri" w:cs="Calibri"/>
          <w:sz w:val="22"/>
          <w:szCs w:val="22"/>
        </w:rPr>
        <w:t xml:space="preserve">studium. </w:t>
      </w:r>
      <w:r w:rsidRPr="00457608">
        <w:rPr>
          <w:rFonts w:ascii="Calibri" w:hAnsi="Calibri" w:cs="Calibri"/>
          <w:sz w:val="22"/>
          <w:szCs w:val="22"/>
        </w:rPr>
        <w:t xml:space="preserve">Następuje również zakończenie wersji obiektów </w:t>
      </w:r>
      <w:r w:rsidRPr="00457608">
        <w:rPr>
          <w:rFonts w:ascii="Calibri" w:hAnsi="Calibri" w:cs="Calibri"/>
          <w:i/>
          <w:iCs/>
          <w:sz w:val="22"/>
          <w:szCs w:val="22"/>
        </w:rPr>
        <w:t xml:space="preserve">AktPlanowaniaPrzestrzennego </w:t>
      </w:r>
      <w:r w:rsidRPr="00457608">
        <w:rPr>
          <w:rFonts w:ascii="Calibri" w:hAnsi="Calibri" w:cs="Calibri"/>
          <w:sz w:val="22"/>
          <w:szCs w:val="22"/>
        </w:rPr>
        <w:t>oraz</w:t>
      </w:r>
      <w:r w:rsidRPr="00457608">
        <w:rPr>
          <w:rFonts w:ascii="Calibri" w:hAnsi="Calibri" w:cs="Calibri"/>
          <w:i/>
          <w:iCs/>
          <w:sz w:val="22"/>
          <w:szCs w:val="22"/>
        </w:rPr>
        <w:t xml:space="preserve"> RysunekAktuPlanowaniaPrzestrzennego </w:t>
      </w:r>
      <w:r w:rsidRPr="00457608">
        <w:rPr>
          <w:rFonts w:ascii="Calibri" w:hAnsi="Calibri" w:cs="Calibri"/>
          <w:sz w:val="22"/>
          <w:szCs w:val="22"/>
        </w:rPr>
        <w:t xml:space="preserve">dla </w:t>
      </w:r>
      <w:r w:rsidR="00F06056">
        <w:rPr>
          <w:rFonts w:ascii="Calibri" w:hAnsi="Calibri" w:cs="Calibri"/>
          <w:sz w:val="22"/>
          <w:szCs w:val="22"/>
        </w:rPr>
        <w:t>studium</w:t>
      </w:r>
      <w:r w:rsidRPr="00457608">
        <w:rPr>
          <w:rFonts w:ascii="Calibri" w:hAnsi="Calibri" w:cs="Calibri"/>
          <w:sz w:val="22"/>
          <w:szCs w:val="22"/>
        </w:rPr>
        <w:t xml:space="preserve"> dotychczas obowi</w:t>
      </w:r>
      <w:r>
        <w:rPr>
          <w:rFonts w:ascii="Calibri" w:hAnsi="Calibri" w:cs="Calibri"/>
          <w:sz w:val="22"/>
          <w:szCs w:val="22"/>
        </w:rPr>
        <w:t>ązującego.</w:t>
      </w:r>
    </w:p>
    <w:p w14:paraId="7B36FBB7" w14:textId="77777777" w:rsidR="00D07645" w:rsidRDefault="00D07645">
      <w:pPr>
        <w:spacing w:line="276" w:lineRule="auto"/>
        <w:rPr>
          <w:rFonts w:ascii="Calibri" w:eastAsia="Trebuchet MS" w:hAnsi="Calibri" w:cs="Calibri"/>
          <w:b/>
          <w:color w:val="666666"/>
          <w:sz w:val="26"/>
          <w:szCs w:val="26"/>
          <w:lang w:eastAsia="en-GB"/>
        </w:rPr>
      </w:pPr>
      <w:r>
        <w:rPr>
          <w:rFonts w:ascii="Calibri" w:hAnsi="Calibri" w:cs="Calibri"/>
          <w:sz w:val="26"/>
          <w:szCs w:val="26"/>
        </w:rPr>
        <w:br w:type="page"/>
      </w:r>
    </w:p>
    <w:p w14:paraId="1D4086AC" w14:textId="3B20FA81" w:rsidR="0074463C" w:rsidRPr="00B40173" w:rsidRDefault="0074463C" w:rsidP="001D2193">
      <w:pPr>
        <w:pStyle w:val="Nagwek3"/>
        <w:spacing w:after="160" w:line="360" w:lineRule="auto"/>
        <w:ind w:left="720"/>
        <w:rPr>
          <w:rFonts w:ascii="Calibri" w:hAnsi="Calibri" w:cs="Calibri"/>
          <w:sz w:val="26"/>
          <w:szCs w:val="26"/>
          <w:lang w:val="pl-PL"/>
        </w:rPr>
      </w:pPr>
      <w:bookmarkStart w:id="509" w:name="_Toc72329093"/>
      <w:r>
        <w:rPr>
          <w:rFonts w:ascii="Calibri" w:hAnsi="Calibri" w:cs="Calibri"/>
          <w:sz w:val="26"/>
          <w:szCs w:val="26"/>
          <w:lang w:val="pl-PL"/>
        </w:rPr>
        <w:lastRenderedPageBreak/>
        <w:t xml:space="preserve">Aktualizacja </w:t>
      </w:r>
      <w:r w:rsidR="001D2193">
        <w:rPr>
          <w:rFonts w:ascii="Calibri" w:hAnsi="Calibri" w:cs="Calibri"/>
          <w:sz w:val="26"/>
          <w:szCs w:val="26"/>
          <w:lang w:val="pl-PL"/>
        </w:rPr>
        <w:t xml:space="preserve">danych dla </w:t>
      </w:r>
      <w:r w:rsidRPr="00B40173">
        <w:rPr>
          <w:rFonts w:ascii="Calibri" w:hAnsi="Calibri" w:cs="Calibri"/>
          <w:sz w:val="26"/>
          <w:szCs w:val="26"/>
          <w:lang w:val="pl-PL"/>
        </w:rPr>
        <w:t>akt</w:t>
      </w:r>
      <w:r>
        <w:rPr>
          <w:rFonts w:ascii="Calibri" w:hAnsi="Calibri" w:cs="Calibri"/>
          <w:sz w:val="26"/>
          <w:szCs w:val="26"/>
          <w:lang w:val="pl-PL"/>
        </w:rPr>
        <w:t>u</w:t>
      </w:r>
      <w:r w:rsidRPr="00B40173">
        <w:rPr>
          <w:rFonts w:ascii="Calibri" w:hAnsi="Calibri" w:cs="Calibri"/>
          <w:sz w:val="26"/>
          <w:szCs w:val="26"/>
          <w:lang w:val="pl-PL"/>
        </w:rPr>
        <w:t xml:space="preserve"> planowania przestrzennego</w:t>
      </w:r>
      <w:bookmarkEnd w:id="509"/>
    </w:p>
    <w:p w14:paraId="4F7B2D6E" w14:textId="77777777" w:rsidR="0074463C" w:rsidRPr="00D44D9F" w:rsidRDefault="0074463C" w:rsidP="0074463C">
      <w:pPr>
        <w:pStyle w:val="Akapitzlist"/>
        <w:spacing w:after="200" w:line="360" w:lineRule="auto"/>
        <w:ind w:left="0"/>
        <w:jc w:val="both"/>
        <w:rPr>
          <w:rFonts w:ascii="Calibri" w:hAnsi="Calibri" w:cs="Calibri"/>
          <w:sz w:val="22"/>
          <w:szCs w:val="22"/>
          <w:lang w:val="pl-PL"/>
        </w:rPr>
      </w:pPr>
      <w:r w:rsidRPr="00D44D9F">
        <w:rPr>
          <w:rFonts w:ascii="Calibri" w:hAnsi="Calibri" w:cs="Calibri"/>
          <w:sz w:val="22"/>
          <w:szCs w:val="22"/>
          <w:lang w:val="pl-PL"/>
        </w:rPr>
        <w:t>W niniejszej sekcji opisano procedurę i zakres aktualizacji zbioru danych w przypadku zaistnienia w świecie rzeczywistym zdarzeń skutkujących zmianami danych w zbiorze danych przestrzennych.</w:t>
      </w:r>
    </w:p>
    <w:p w14:paraId="34628C26" w14:textId="77777777" w:rsidR="0074463C" w:rsidRPr="006D175B" w:rsidRDefault="0074463C" w:rsidP="0074463C">
      <w:pPr>
        <w:pStyle w:val="Nagwek4"/>
        <w:rPr>
          <w:rFonts w:ascii="Calibri" w:hAnsi="Calibri" w:cs="Calibri"/>
          <w:u w:val="none"/>
          <w:lang w:val="pl-PL"/>
        </w:rPr>
      </w:pPr>
      <w:bookmarkStart w:id="510" w:name="_Toc72329094"/>
      <w:r w:rsidRPr="37464865">
        <w:rPr>
          <w:rFonts w:ascii="Calibri" w:hAnsi="Calibri" w:cs="Calibri"/>
          <w:u w:val="none"/>
          <w:lang w:val="pl-PL"/>
        </w:rPr>
        <w:t>Procedura uchylenia aktu planowania przestrzennego w całości na skutek uchwalenia przez właściwy organ nowego aktu planowania przestrzennego</w:t>
      </w:r>
      <w:bookmarkEnd w:id="510"/>
    </w:p>
    <w:p w14:paraId="36EA7224" w14:textId="5DA54C1D" w:rsidR="00ED1DFA" w:rsidRPr="00ED1DFA" w:rsidRDefault="0074463C" w:rsidP="0074463C">
      <w:pPr>
        <w:spacing w:before="200" w:after="200" w:line="360" w:lineRule="auto"/>
        <w:jc w:val="both"/>
        <w:rPr>
          <w:rFonts w:ascii="Calibri" w:hAnsi="Calibri" w:cs="Calibri"/>
          <w:sz w:val="22"/>
          <w:szCs w:val="22"/>
        </w:rPr>
      </w:pPr>
      <w:r w:rsidRPr="49248A00">
        <w:rPr>
          <w:rFonts w:ascii="Calibri" w:hAnsi="Calibri" w:cs="Calibri"/>
          <w:sz w:val="22"/>
          <w:szCs w:val="22"/>
        </w:rPr>
        <w:t xml:space="preserve">W wyniku uchylenia aktu planowania przestrzennego w całości na skutek uchwalenia przez właściwy organ nowego aktu planowania przestrzennego, obiekt </w:t>
      </w:r>
      <w:r w:rsidRPr="49248A00">
        <w:rPr>
          <w:rFonts w:ascii="Calibri" w:hAnsi="Calibri" w:cs="Calibri"/>
          <w:i/>
          <w:iCs/>
          <w:sz w:val="22"/>
          <w:szCs w:val="22"/>
        </w:rPr>
        <w:t>AktPlanowaniaPrzestrzennego</w:t>
      </w:r>
      <w:r w:rsidRPr="49248A00">
        <w:rPr>
          <w:rFonts w:ascii="Calibri" w:hAnsi="Calibri" w:cs="Calibri"/>
          <w:sz w:val="22"/>
          <w:szCs w:val="22"/>
        </w:rPr>
        <w:t xml:space="preserve">, który jest jego reprezentacją, kończy swój cykl życia w zbiorze danych. Jednocześnie swój cykl życia kończą wszystkie powiązane z nim instancje obiektów </w:t>
      </w:r>
      <w:r w:rsidRPr="49248A00">
        <w:rPr>
          <w:rFonts w:ascii="Calibri" w:hAnsi="Calibri" w:cs="Calibri"/>
          <w:i/>
          <w:iCs/>
          <w:sz w:val="22"/>
          <w:szCs w:val="22"/>
        </w:rPr>
        <w:t>RysunekAktuPlanowaniaPrzestrzennego</w:t>
      </w:r>
      <w:r w:rsidR="00ED1DFA">
        <w:rPr>
          <w:rFonts w:ascii="Calibri" w:hAnsi="Calibri" w:cs="Calibri"/>
          <w:sz w:val="22"/>
          <w:szCs w:val="22"/>
        </w:rPr>
        <w:t>.</w:t>
      </w:r>
    </w:p>
    <w:p w14:paraId="2C5F5D5F" w14:textId="51C2BD20" w:rsidR="00F9529A" w:rsidRDefault="00ED1DFA" w:rsidP="00917F77">
      <w:pPr>
        <w:spacing w:line="360" w:lineRule="auto"/>
        <w:rPr>
          <w:rFonts w:asciiTheme="majorHAnsi" w:hAnsiTheme="majorHAnsi" w:cstheme="majorHAnsi"/>
          <w:sz w:val="22"/>
          <w:szCs w:val="22"/>
        </w:rPr>
      </w:pPr>
      <w:r>
        <w:rPr>
          <w:rFonts w:asciiTheme="majorHAnsi" w:hAnsiTheme="majorHAnsi" w:cstheme="majorHAnsi"/>
          <w:sz w:val="22"/>
          <w:szCs w:val="22"/>
        </w:rPr>
        <w:t xml:space="preserve">Procedura </w:t>
      </w:r>
      <w:r w:rsidRPr="00ED1DFA">
        <w:rPr>
          <w:rFonts w:asciiTheme="majorHAnsi" w:hAnsiTheme="majorHAnsi" w:cstheme="majorHAnsi"/>
          <w:sz w:val="22"/>
          <w:szCs w:val="22"/>
        </w:rPr>
        <w:t>uchylenia aktu planowania przestrzennego w całości na skutek uchwalenia przez właściwy organ nowego aktu planowania przestrzennego</w:t>
      </w:r>
      <w:r>
        <w:rPr>
          <w:rFonts w:asciiTheme="majorHAnsi" w:hAnsiTheme="majorHAnsi" w:cstheme="majorHAnsi"/>
          <w:sz w:val="22"/>
          <w:szCs w:val="22"/>
        </w:rPr>
        <w:t xml:space="preserve"> </w:t>
      </w:r>
      <w:r w:rsidR="005929BB">
        <w:rPr>
          <w:rFonts w:asciiTheme="majorHAnsi" w:hAnsiTheme="majorHAnsi" w:cstheme="majorHAnsi"/>
          <w:sz w:val="22"/>
          <w:szCs w:val="22"/>
        </w:rPr>
        <w:t>jest</w:t>
      </w:r>
      <w:r w:rsidR="005929BB" w:rsidRPr="005929BB">
        <w:rPr>
          <w:rFonts w:asciiTheme="majorHAnsi" w:hAnsiTheme="majorHAnsi" w:cstheme="majorHAnsi"/>
          <w:sz w:val="22"/>
          <w:szCs w:val="22"/>
        </w:rPr>
        <w:t xml:space="preserve"> tożsama z procedurą opisaną </w:t>
      </w:r>
      <w:r w:rsidR="00F9529A">
        <w:rPr>
          <w:rFonts w:asciiTheme="majorHAnsi" w:hAnsiTheme="majorHAnsi" w:cstheme="majorHAnsi"/>
          <w:sz w:val="22"/>
          <w:szCs w:val="22"/>
        </w:rPr>
        <w:t xml:space="preserve">w  rozdziale </w:t>
      </w:r>
      <w:r w:rsidR="00F9529A" w:rsidRPr="00F9529A">
        <w:rPr>
          <w:rFonts w:asciiTheme="majorHAnsi" w:hAnsiTheme="majorHAnsi" w:cstheme="majorHAnsi"/>
          <w:b/>
          <w:sz w:val="22"/>
          <w:szCs w:val="22"/>
        </w:rPr>
        <w:fldChar w:fldCharType="begin"/>
      </w:r>
      <w:r w:rsidR="00F9529A" w:rsidRPr="00F9529A">
        <w:rPr>
          <w:rFonts w:asciiTheme="majorHAnsi" w:hAnsiTheme="majorHAnsi" w:cstheme="majorHAnsi"/>
          <w:b/>
          <w:sz w:val="22"/>
          <w:szCs w:val="22"/>
        </w:rPr>
        <w:instrText xml:space="preserve"> REF _Ref72162889 \r \h </w:instrText>
      </w:r>
      <w:r w:rsidR="00F9529A">
        <w:rPr>
          <w:rFonts w:asciiTheme="majorHAnsi" w:hAnsiTheme="majorHAnsi" w:cstheme="majorHAnsi"/>
          <w:b/>
          <w:sz w:val="22"/>
          <w:szCs w:val="22"/>
        </w:rPr>
        <w:instrText xml:space="preserve"> \* MERGEFORMAT </w:instrText>
      </w:r>
      <w:r w:rsidR="00F9529A" w:rsidRPr="00F9529A">
        <w:rPr>
          <w:rFonts w:asciiTheme="majorHAnsi" w:hAnsiTheme="majorHAnsi" w:cstheme="majorHAnsi"/>
          <w:b/>
          <w:sz w:val="22"/>
          <w:szCs w:val="22"/>
        </w:rPr>
      </w:r>
      <w:r w:rsidR="00F9529A" w:rsidRPr="00F9529A">
        <w:rPr>
          <w:rFonts w:asciiTheme="majorHAnsi" w:hAnsiTheme="majorHAnsi" w:cstheme="majorHAnsi"/>
          <w:b/>
          <w:sz w:val="22"/>
          <w:szCs w:val="22"/>
        </w:rPr>
        <w:fldChar w:fldCharType="separate"/>
      </w:r>
      <w:r w:rsidR="008A5BA4">
        <w:rPr>
          <w:rFonts w:asciiTheme="majorHAnsi" w:hAnsiTheme="majorHAnsi" w:cstheme="majorHAnsi"/>
          <w:b/>
          <w:sz w:val="22"/>
          <w:szCs w:val="22"/>
        </w:rPr>
        <w:t>18.3.1.3</w:t>
      </w:r>
      <w:r w:rsidR="00F9529A" w:rsidRPr="00F9529A">
        <w:rPr>
          <w:rFonts w:asciiTheme="majorHAnsi" w:hAnsiTheme="majorHAnsi" w:cstheme="majorHAnsi"/>
          <w:b/>
          <w:sz w:val="22"/>
          <w:szCs w:val="22"/>
        </w:rPr>
        <w:fldChar w:fldCharType="end"/>
      </w:r>
      <w:r w:rsidR="00F9529A" w:rsidRPr="00F9529A">
        <w:rPr>
          <w:rFonts w:asciiTheme="majorHAnsi" w:hAnsiTheme="majorHAnsi" w:cstheme="majorHAnsi"/>
          <w:b/>
          <w:sz w:val="22"/>
          <w:szCs w:val="22"/>
        </w:rPr>
        <w:t xml:space="preserve"> </w:t>
      </w:r>
      <w:r w:rsidR="00F9529A" w:rsidRPr="00F9529A">
        <w:rPr>
          <w:rFonts w:asciiTheme="majorHAnsi" w:hAnsiTheme="majorHAnsi" w:cstheme="majorHAnsi"/>
          <w:b/>
          <w:sz w:val="22"/>
          <w:szCs w:val="22"/>
        </w:rPr>
        <w:fldChar w:fldCharType="begin"/>
      </w:r>
      <w:r w:rsidR="00F9529A" w:rsidRPr="00F9529A">
        <w:rPr>
          <w:rFonts w:asciiTheme="majorHAnsi" w:hAnsiTheme="majorHAnsi" w:cstheme="majorHAnsi"/>
          <w:b/>
          <w:sz w:val="22"/>
          <w:szCs w:val="22"/>
        </w:rPr>
        <w:instrText xml:space="preserve"> REF _Ref72162877 \h </w:instrText>
      </w:r>
      <w:r w:rsidR="00F9529A">
        <w:rPr>
          <w:rFonts w:asciiTheme="majorHAnsi" w:hAnsiTheme="majorHAnsi" w:cstheme="majorHAnsi"/>
          <w:b/>
          <w:sz w:val="22"/>
          <w:szCs w:val="22"/>
        </w:rPr>
        <w:instrText xml:space="preserve"> \* MERGEFORMAT </w:instrText>
      </w:r>
      <w:r w:rsidR="00F9529A" w:rsidRPr="00F9529A">
        <w:rPr>
          <w:rFonts w:asciiTheme="majorHAnsi" w:hAnsiTheme="majorHAnsi" w:cstheme="majorHAnsi"/>
          <w:b/>
          <w:sz w:val="22"/>
          <w:szCs w:val="22"/>
        </w:rPr>
      </w:r>
      <w:r w:rsidR="00F9529A" w:rsidRPr="00F9529A">
        <w:rPr>
          <w:rFonts w:asciiTheme="majorHAnsi" w:hAnsiTheme="majorHAnsi" w:cstheme="majorHAnsi"/>
          <w:b/>
          <w:sz w:val="22"/>
          <w:szCs w:val="22"/>
        </w:rPr>
        <w:fldChar w:fldCharType="separate"/>
      </w:r>
      <w:r w:rsidR="008A5BA4" w:rsidRPr="008A5BA4">
        <w:rPr>
          <w:rFonts w:ascii="Calibri" w:hAnsi="Calibri" w:cs="Calibri"/>
          <w:b/>
        </w:rPr>
        <w:t>Procedura włączenia danych dla nowego aktu planowania przestrzennego na obszarze objętym innym planem (w całości)</w:t>
      </w:r>
      <w:r w:rsidR="00F9529A" w:rsidRPr="00F9529A">
        <w:rPr>
          <w:rFonts w:asciiTheme="majorHAnsi" w:hAnsiTheme="majorHAnsi" w:cstheme="majorHAnsi"/>
          <w:b/>
          <w:sz w:val="22"/>
          <w:szCs w:val="22"/>
        </w:rPr>
        <w:fldChar w:fldCharType="end"/>
      </w:r>
      <w:r w:rsidR="00F9529A" w:rsidRPr="00F9529A">
        <w:rPr>
          <w:rFonts w:asciiTheme="majorHAnsi" w:hAnsiTheme="majorHAnsi" w:cstheme="majorHAnsi"/>
          <w:b/>
          <w:sz w:val="22"/>
          <w:szCs w:val="22"/>
        </w:rPr>
        <w:t>.</w:t>
      </w:r>
    </w:p>
    <w:p w14:paraId="43C83234" w14:textId="77777777" w:rsidR="0074463C" w:rsidRPr="006D175B" w:rsidRDefault="0074463C" w:rsidP="0074463C">
      <w:pPr>
        <w:pStyle w:val="Nagwek4"/>
        <w:rPr>
          <w:rFonts w:ascii="Calibri" w:hAnsi="Calibri" w:cs="Calibri"/>
          <w:u w:val="none"/>
          <w:lang w:val="pl-PL"/>
        </w:rPr>
      </w:pPr>
      <w:bookmarkStart w:id="511" w:name="_Toc72329095"/>
      <w:r w:rsidRPr="001557C0">
        <w:rPr>
          <w:rFonts w:ascii="Calibri" w:hAnsi="Calibri" w:cs="Calibri"/>
          <w:u w:val="none"/>
          <w:lang w:val="pl-PL"/>
        </w:rPr>
        <w:t xml:space="preserve">Procedura </w:t>
      </w:r>
      <w:r>
        <w:rPr>
          <w:rFonts w:ascii="Calibri" w:hAnsi="Calibri" w:cs="Calibri"/>
          <w:u w:val="none"/>
          <w:lang w:val="pl-PL"/>
        </w:rPr>
        <w:t xml:space="preserve">uchylenia lub unieważnienia aktu planowania przestrzennego w całości </w:t>
      </w:r>
      <w:r w:rsidRPr="000F4BB3">
        <w:rPr>
          <w:rFonts w:ascii="Calibri" w:hAnsi="Calibri" w:cs="Calibri"/>
          <w:u w:val="none"/>
          <w:lang w:val="pl-PL"/>
        </w:rPr>
        <w:t>na skutek wydania rozstrzygnięcia nadzorczego przez właściwego wojewodę lub wyroku przez właściwy sąd</w:t>
      </w:r>
      <w:bookmarkEnd w:id="511"/>
    </w:p>
    <w:p w14:paraId="15BC077D" w14:textId="77777777" w:rsidR="0074463C" w:rsidRPr="002441A5" w:rsidRDefault="0074463C" w:rsidP="00395289">
      <w:pPr>
        <w:spacing w:line="360" w:lineRule="auto"/>
        <w:jc w:val="center"/>
        <w:rPr>
          <w:rFonts w:ascii="Calibri" w:hAnsi="Calibri" w:cs="Calibri"/>
          <w:i/>
          <w:iCs/>
          <w:noProof/>
          <w:sz w:val="20"/>
          <w:szCs w:val="20"/>
        </w:rPr>
      </w:pPr>
      <w:r w:rsidRPr="002441A5">
        <w:rPr>
          <w:rFonts w:ascii="Calibri" w:hAnsi="Calibri" w:cs="Calibri"/>
          <w:i/>
          <w:iCs/>
          <w:noProof/>
          <w:sz w:val="20"/>
          <w:szCs w:val="20"/>
        </w:rPr>
        <w:drawing>
          <wp:inline distT="0" distB="0" distL="0" distR="0" wp14:anchorId="31A1086C" wp14:editId="5446D3F3">
            <wp:extent cx="3137809" cy="3503533"/>
            <wp:effectExtent l="0" t="0" r="5715" b="1905"/>
            <wp:docPr id="1766870858" name="Obraz 1766870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pic:nvPicPr>
                  <pic:blipFill>
                    <a:blip r:embed="rId168">
                      <a:extLst>
                        <a:ext uri="{28A0092B-C50C-407E-A947-70E740481C1C}">
                          <a14:useLocalDpi xmlns:a14="http://schemas.microsoft.com/office/drawing/2010/main" val="0"/>
                        </a:ext>
                      </a:extLst>
                    </a:blip>
                    <a:stretch>
                      <a:fillRect/>
                    </a:stretch>
                  </pic:blipFill>
                  <pic:spPr>
                    <a:xfrm>
                      <a:off x="0" y="0"/>
                      <a:ext cx="3137809" cy="3503533"/>
                    </a:xfrm>
                    <a:prstGeom prst="rect">
                      <a:avLst/>
                    </a:prstGeom>
                  </pic:spPr>
                </pic:pic>
              </a:graphicData>
            </a:graphic>
          </wp:inline>
        </w:drawing>
      </w:r>
    </w:p>
    <w:p w14:paraId="6977F84F" w14:textId="77777777" w:rsidR="0074463C" w:rsidRPr="002441A5" w:rsidRDefault="0074463C" w:rsidP="00395289">
      <w:pPr>
        <w:pStyle w:val="Legenda"/>
        <w:rPr>
          <w:noProof/>
        </w:rPr>
      </w:pPr>
      <w:bookmarkStart w:id="512" w:name="_Toc72163565"/>
      <w:r w:rsidRPr="002441A5">
        <w:rPr>
          <w:noProof/>
        </w:rPr>
        <w:t xml:space="preserve">Rys.  </w:t>
      </w:r>
      <w:r w:rsidRPr="002441A5">
        <w:rPr>
          <w:noProof/>
        </w:rPr>
        <w:fldChar w:fldCharType="begin"/>
      </w:r>
      <w:r w:rsidRPr="002441A5">
        <w:rPr>
          <w:noProof/>
        </w:rPr>
        <w:instrText xml:space="preserve"> SEQ Rys._ \* ARABIC </w:instrText>
      </w:r>
      <w:r w:rsidRPr="002441A5">
        <w:rPr>
          <w:noProof/>
        </w:rPr>
        <w:fldChar w:fldCharType="separate"/>
      </w:r>
      <w:r w:rsidR="008A5BA4">
        <w:rPr>
          <w:noProof/>
        </w:rPr>
        <w:t>50</w:t>
      </w:r>
      <w:r w:rsidRPr="002441A5">
        <w:rPr>
          <w:noProof/>
        </w:rPr>
        <w:fldChar w:fldCharType="end"/>
      </w:r>
      <w:r w:rsidRPr="002441A5">
        <w:rPr>
          <w:noProof/>
        </w:rPr>
        <w:t xml:space="preserve"> – Schemat ogólny - uchylenie lub unieważnienie całości aktu planowania przestrzennego</w:t>
      </w:r>
      <w:bookmarkEnd w:id="512"/>
    </w:p>
    <w:p w14:paraId="7F2A98E4" w14:textId="6EDEB899" w:rsidR="00B507C2" w:rsidRDefault="00124A27" w:rsidP="00124A27">
      <w:pPr>
        <w:spacing w:before="200" w:after="200" w:line="360" w:lineRule="auto"/>
        <w:jc w:val="both"/>
        <w:rPr>
          <w:rFonts w:ascii="Calibri" w:hAnsi="Calibri" w:cs="Calibri"/>
          <w:sz w:val="22"/>
          <w:szCs w:val="22"/>
        </w:rPr>
      </w:pPr>
      <w:r w:rsidRPr="49248A00">
        <w:rPr>
          <w:rFonts w:ascii="Calibri" w:hAnsi="Calibri" w:cs="Calibri"/>
          <w:sz w:val="22"/>
          <w:szCs w:val="22"/>
        </w:rPr>
        <w:lastRenderedPageBreak/>
        <w:t xml:space="preserve">W wyniku uchylenia lub unieważnienia aktu planowania przestrzennego w całości (na skutek wydania rozstrzygnięcia nadzorczego przez właściwego wojewodę lub wyroku przez właściwy sąd), obiekt </w:t>
      </w:r>
      <w:r w:rsidRPr="49248A00">
        <w:rPr>
          <w:rFonts w:ascii="Calibri" w:hAnsi="Calibri" w:cs="Calibri"/>
          <w:i/>
          <w:iCs/>
          <w:sz w:val="22"/>
          <w:szCs w:val="22"/>
        </w:rPr>
        <w:t>AktPlanowaniaPrzestrzennego</w:t>
      </w:r>
      <w:r w:rsidRPr="49248A00">
        <w:rPr>
          <w:rFonts w:ascii="Calibri" w:hAnsi="Calibri" w:cs="Calibri"/>
          <w:sz w:val="22"/>
          <w:szCs w:val="22"/>
        </w:rPr>
        <w:t xml:space="preserve">, który jest jego reprezentacją, kończy swój cykl życia w zbiorze danych. Jednocześnie swój cykl życia kończą wszystkie powiązane z nim instancje obiektów </w:t>
      </w:r>
      <w:r w:rsidRPr="49248A00">
        <w:rPr>
          <w:rFonts w:ascii="Calibri" w:hAnsi="Calibri" w:cs="Calibri"/>
          <w:i/>
          <w:iCs/>
          <w:sz w:val="22"/>
          <w:szCs w:val="22"/>
        </w:rPr>
        <w:t>RysunekAktuPlanowaniaPrzestrzennego</w:t>
      </w:r>
      <w:r w:rsidRPr="49248A00">
        <w:rPr>
          <w:rFonts w:ascii="Calibri" w:hAnsi="Calibri" w:cs="Calibri"/>
          <w:sz w:val="22"/>
          <w:szCs w:val="22"/>
        </w:rPr>
        <w:t xml:space="preserve">. Jednocześnie </w:t>
      </w:r>
      <w:r>
        <w:rPr>
          <w:rFonts w:ascii="Calibri" w:hAnsi="Calibri" w:cs="Calibri"/>
          <w:sz w:val="22"/>
          <w:szCs w:val="22"/>
        </w:rPr>
        <w:t xml:space="preserve">w zbiorze danych </w:t>
      </w:r>
      <w:r w:rsidRPr="49248A00">
        <w:rPr>
          <w:rFonts w:ascii="Calibri" w:hAnsi="Calibri" w:cs="Calibri"/>
          <w:sz w:val="22"/>
          <w:szCs w:val="22"/>
        </w:rPr>
        <w:t xml:space="preserve">powstaje nowy obiekt </w:t>
      </w:r>
      <w:r w:rsidRPr="49248A00">
        <w:rPr>
          <w:rFonts w:ascii="Calibri" w:hAnsi="Calibri" w:cs="Calibri"/>
          <w:i/>
          <w:iCs/>
          <w:sz w:val="22"/>
          <w:szCs w:val="22"/>
        </w:rPr>
        <w:t>DokumentFormalny</w:t>
      </w:r>
      <w:r>
        <w:rPr>
          <w:rFonts w:ascii="Calibri" w:hAnsi="Calibri" w:cs="Calibri"/>
          <w:i/>
          <w:iCs/>
          <w:sz w:val="22"/>
          <w:szCs w:val="22"/>
        </w:rPr>
        <w:t xml:space="preserve">, </w:t>
      </w:r>
      <w:r>
        <w:rPr>
          <w:rFonts w:ascii="Calibri" w:hAnsi="Calibri" w:cs="Calibri"/>
          <w:iCs/>
          <w:sz w:val="22"/>
          <w:szCs w:val="22"/>
        </w:rPr>
        <w:t>reprezentujący roztrzygnięcie nadzorcze, bądź wyrok sądu</w:t>
      </w:r>
      <w:r w:rsidRPr="49248A00">
        <w:rPr>
          <w:rFonts w:ascii="Calibri" w:hAnsi="Calibri" w:cs="Calibri"/>
          <w:sz w:val="22"/>
          <w:szCs w:val="22"/>
        </w:rPr>
        <w:t xml:space="preserve"> powiązany z </w:t>
      </w:r>
      <w:r>
        <w:rPr>
          <w:rFonts w:ascii="Calibri" w:hAnsi="Calibri" w:cs="Calibri"/>
          <w:sz w:val="22"/>
          <w:szCs w:val="22"/>
        </w:rPr>
        <w:t xml:space="preserve">nową </w:t>
      </w:r>
      <w:r w:rsidRPr="49248A00">
        <w:rPr>
          <w:rFonts w:ascii="Calibri" w:hAnsi="Calibri" w:cs="Calibri"/>
          <w:sz w:val="22"/>
          <w:szCs w:val="22"/>
        </w:rPr>
        <w:t xml:space="preserve">wersją obiektu </w:t>
      </w:r>
      <w:r w:rsidRPr="49248A00">
        <w:rPr>
          <w:rFonts w:ascii="Calibri" w:hAnsi="Calibri" w:cs="Calibri"/>
          <w:i/>
          <w:iCs/>
          <w:sz w:val="22"/>
          <w:szCs w:val="22"/>
        </w:rPr>
        <w:t>AktPlanowaniaPrzestrzennego</w:t>
      </w:r>
      <w:r w:rsidRPr="49248A00">
        <w:rPr>
          <w:rFonts w:ascii="Calibri" w:hAnsi="Calibri" w:cs="Calibri"/>
          <w:sz w:val="22"/>
          <w:szCs w:val="22"/>
        </w:rPr>
        <w:t>.</w:t>
      </w:r>
    </w:p>
    <w:p w14:paraId="2A7A1798" w14:textId="5D4CB26A" w:rsidR="00110A2B" w:rsidRDefault="00110A2B" w:rsidP="00110A2B">
      <w:pPr>
        <w:spacing w:after="120" w:line="360" w:lineRule="auto"/>
        <w:jc w:val="both"/>
        <w:rPr>
          <w:rFonts w:ascii="Calibri" w:hAnsi="Calibri" w:cs="Calibri"/>
          <w:b/>
          <w:bCs/>
          <w:sz w:val="22"/>
          <w:szCs w:val="22"/>
        </w:rPr>
      </w:pPr>
      <w:r w:rsidRPr="00956256">
        <w:rPr>
          <w:rFonts w:ascii="Calibri" w:hAnsi="Calibri" w:cs="Calibri"/>
          <w:b/>
          <w:bCs/>
          <w:sz w:val="22"/>
          <w:szCs w:val="22"/>
        </w:rPr>
        <w:t xml:space="preserve">Procedura </w:t>
      </w:r>
      <w:r w:rsidRPr="00026E99">
        <w:rPr>
          <w:rFonts w:ascii="Calibri" w:hAnsi="Calibri" w:cs="Calibri"/>
          <w:b/>
          <w:bCs/>
          <w:sz w:val="22"/>
          <w:szCs w:val="22"/>
        </w:rPr>
        <w:t>kończ</w:t>
      </w:r>
      <w:r>
        <w:rPr>
          <w:rFonts w:ascii="Calibri" w:hAnsi="Calibri" w:cs="Calibri"/>
          <w:b/>
          <w:bCs/>
          <w:sz w:val="22"/>
          <w:szCs w:val="22"/>
        </w:rPr>
        <w:t>enia</w:t>
      </w:r>
      <w:r w:rsidRPr="00026E99">
        <w:rPr>
          <w:rFonts w:ascii="Calibri" w:hAnsi="Calibri" w:cs="Calibri"/>
          <w:b/>
          <w:bCs/>
          <w:sz w:val="22"/>
          <w:szCs w:val="22"/>
        </w:rPr>
        <w:t xml:space="preserve"> cykl</w:t>
      </w:r>
      <w:r>
        <w:rPr>
          <w:rFonts w:ascii="Calibri" w:hAnsi="Calibri" w:cs="Calibri"/>
          <w:b/>
          <w:bCs/>
          <w:sz w:val="22"/>
          <w:szCs w:val="22"/>
        </w:rPr>
        <w:t>u</w:t>
      </w:r>
      <w:r w:rsidRPr="00026E99">
        <w:rPr>
          <w:rFonts w:ascii="Calibri" w:hAnsi="Calibri" w:cs="Calibri"/>
          <w:b/>
          <w:bCs/>
          <w:sz w:val="22"/>
          <w:szCs w:val="22"/>
        </w:rPr>
        <w:t xml:space="preserve"> życia uchylonego</w:t>
      </w:r>
      <w:r>
        <w:rPr>
          <w:rFonts w:ascii="Calibri" w:hAnsi="Calibri" w:cs="Calibri"/>
          <w:b/>
          <w:bCs/>
          <w:sz w:val="22"/>
          <w:szCs w:val="22"/>
        </w:rPr>
        <w:t>, bądź unieważnionego</w:t>
      </w:r>
      <w:r w:rsidRPr="00026E99">
        <w:rPr>
          <w:rFonts w:ascii="Calibri" w:hAnsi="Calibri" w:cs="Calibri"/>
          <w:b/>
          <w:bCs/>
          <w:sz w:val="22"/>
          <w:szCs w:val="22"/>
        </w:rPr>
        <w:t xml:space="preserve"> </w:t>
      </w:r>
      <w:r w:rsidR="00124A27">
        <w:rPr>
          <w:rFonts w:ascii="Calibri" w:hAnsi="Calibri" w:cs="Calibri"/>
          <w:b/>
          <w:bCs/>
          <w:sz w:val="22"/>
          <w:szCs w:val="22"/>
        </w:rPr>
        <w:t xml:space="preserve">w całości </w:t>
      </w:r>
      <w:r w:rsidRPr="00026E99">
        <w:rPr>
          <w:rFonts w:ascii="Calibri" w:hAnsi="Calibri" w:cs="Calibri"/>
          <w:b/>
          <w:bCs/>
          <w:sz w:val="22"/>
          <w:szCs w:val="22"/>
        </w:rPr>
        <w:t xml:space="preserve">aktu planowania przestrzennego </w:t>
      </w:r>
      <w:r w:rsidRPr="00956256">
        <w:rPr>
          <w:rFonts w:ascii="Calibri" w:hAnsi="Calibri" w:cs="Calibri"/>
          <w:b/>
          <w:bCs/>
          <w:sz w:val="22"/>
          <w:szCs w:val="22"/>
        </w:rPr>
        <w:t>składa się z następujących kroków</w:t>
      </w:r>
      <w:r w:rsidRPr="0011782A">
        <w:rPr>
          <w:rFonts w:ascii="Calibri" w:hAnsi="Calibri" w:cs="Calibri"/>
          <w:b/>
          <w:bCs/>
          <w:sz w:val="22"/>
          <w:szCs w:val="22"/>
        </w:rPr>
        <w:t>:</w:t>
      </w:r>
    </w:p>
    <w:p w14:paraId="28E7DC84" w14:textId="77777777" w:rsidR="00110A2B" w:rsidRDefault="00110A2B" w:rsidP="00A250D5">
      <w:pPr>
        <w:numPr>
          <w:ilvl w:val="0"/>
          <w:numId w:val="60"/>
        </w:numPr>
        <w:tabs>
          <w:tab w:val="left" w:pos="284"/>
        </w:tabs>
        <w:spacing w:before="200" w:after="200" w:line="360" w:lineRule="auto"/>
        <w:ind w:left="0" w:firstLine="0"/>
        <w:jc w:val="both"/>
        <w:rPr>
          <w:rFonts w:ascii="Calibri" w:hAnsi="Calibri" w:cs="Calibri"/>
          <w:sz w:val="22"/>
          <w:szCs w:val="22"/>
        </w:rPr>
      </w:pPr>
      <w:r>
        <w:rPr>
          <w:rFonts w:ascii="Calibri" w:hAnsi="Calibri" w:cs="Calibri"/>
          <w:sz w:val="22"/>
          <w:szCs w:val="22"/>
        </w:rPr>
        <w:t>U</w:t>
      </w:r>
      <w:r w:rsidRPr="00DD5EB4">
        <w:rPr>
          <w:rFonts w:ascii="Calibri" w:hAnsi="Calibri" w:cs="Calibri"/>
          <w:sz w:val="22"/>
          <w:szCs w:val="22"/>
        </w:rPr>
        <w:t xml:space="preserve">tworzenie </w:t>
      </w:r>
      <w:r w:rsidRPr="00DD5EB4" w:rsidDel="00BF75E8">
        <w:rPr>
          <w:rFonts w:ascii="Calibri" w:hAnsi="Calibri" w:cs="Calibri"/>
          <w:sz w:val="22"/>
          <w:szCs w:val="22"/>
        </w:rPr>
        <w:t>now</w:t>
      </w:r>
      <w:r w:rsidRPr="00DD5EB4">
        <w:rPr>
          <w:rFonts w:ascii="Calibri" w:hAnsi="Calibri" w:cs="Calibri"/>
          <w:sz w:val="22"/>
          <w:szCs w:val="22"/>
        </w:rPr>
        <w:t xml:space="preserve">ej wersji </w:t>
      </w:r>
      <w:r w:rsidRPr="00DD5EB4" w:rsidDel="00BF75E8">
        <w:rPr>
          <w:rFonts w:ascii="Calibri" w:hAnsi="Calibri" w:cs="Calibri"/>
          <w:sz w:val="22"/>
          <w:szCs w:val="22"/>
        </w:rPr>
        <w:t xml:space="preserve">obiektu </w:t>
      </w:r>
      <w:r w:rsidRPr="00DD5EB4" w:rsidDel="00BF75E8">
        <w:rPr>
          <w:rFonts w:ascii="Calibri" w:hAnsi="Calibri" w:cs="Calibri"/>
          <w:i/>
          <w:sz w:val="22"/>
          <w:szCs w:val="22"/>
        </w:rPr>
        <w:t>AktPlanowaniaPrzestrzennego</w:t>
      </w:r>
      <w:r w:rsidRPr="00DD5EB4">
        <w:rPr>
          <w:rFonts w:ascii="Calibri" w:hAnsi="Calibri" w:cs="Calibri"/>
          <w:sz w:val="22"/>
          <w:szCs w:val="22"/>
        </w:rPr>
        <w:t xml:space="preserve"> o </w:t>
      </w:r>
      <w:r w:rsidRPr="00DD5EB4">
        <w:rPr>
          <w:rFonts w:ascii="Calibri" w:hAnsi="Calibri" w:cs="Calibri"/>
          <w:bCs/>
          <w:sz w:val="22"/>
          <w:szCs w:val="22"/>
        </w:rPr>
        <w:t xml:space="preserve">atrybucie </w:t>
      </w:r>
      <w:r w:rsidRPr="00DD5EB4">
        <w:rPr>
          <w:rFonts w:ascii="Calibri" w:hAnsi="Calibri" w:cs="Calibri"/>
          <w:bCs/>
          <w:i/>
          <w:sz w:val="22"/>
          <w:szCs w:val="22"/>
        </w:rPr>
        <w:t>obowiazujeOd</w:t>
      </w:r>
      <w:r w:rsidRPr="00DD5EB4">
        <w:rPr>
          <w:rFonts w:ascii="Calibri" w:hAnsi="Calibri" w:cs="Calibri"/>
          <w:bCs/>
          <w:sz w:val="22"/>
          <w:szCs w:val="22"/>
        </w:rPr>
        <w:t xml:space="preserve"> oraz </w:t>
      </w:r>
      <w:r w:rsidRPr="005C4300">
        <w:rPr>
          <w:rFonts w:ascii="Calibri" w:hAnsi="Calibri" w:cs="Calibri"/>
          <w:i/>
          <w:sz w:val="22"/>
          <w:szCs w:val="22"/>
        </w:rPr>
        <w:t>obowiazujeDo</w:t>
      </w:r>
      <w:r w:rsidRPr="005C4300">
        <w:rPr>
          <w:rFonts w:ascii="Calibri" w:hAnsi="Calibri" w:cs="Calibri"/>
          <w:sz w:val="22"/>
          <w:szCs w:val="22"/>
        </w:rPr>
        <w:t xml:space="preserve"> równym dacie, od której akt planowania przestrzennego przestał obowiązywać.</w:t>
      </w:r>
    </w:p>
    <w:p w14:paraId="62037391" w14:textId="77777777" w:rsidR="00110A2B" w:rsidRDefault="00110A2B" w:rsidP="00A250D5">
      <w:pPr>
        <w:numPr>
          <w:ilvl w:val="0"/>
          <w:numId w:val="60"/>
        </w:numPr>
        <w:tabs>
          <w:tab w:val="left" w:pos="284"/>
        </w:tabs>
        <w:spacing w:before="200" w:after="200" w:line="360" w:lineRule="auto"/>
        <w:ind w:left="0" w:firstLine="0"/>
        <w:jc w:val="both"/>
        <w:rPr>
          <w:rFonts w:ascii="Calibri" w:hAnsi="Calibri" w:cs="Calibri"/>
          <w:sz w:val="22"/>
          <w:szCs w:val="22"/>
        </w:rPr>
      </w:pPr>
      <w:r w:rsidRPr="005C4300">
        <w:rPr>
          <w:rFonts w:ascii="Calibri" w:hAnsi="Calibri" w:cs="Calibri"/>
          <w:sz w:val="22"/>
          <w:szCs w:val="22"/>
        </w:rPr>
        <w:t xml:space="preserve">Atrybut status nowej wersji obiektu </w:t>
      </w:r>
      <w:r w:rsidRPr="00110A2B">
        <w:rPr>
          <w:rFonts w:ascii="Calibri" w:hAnsi="Calibri" w:cs="Calibri"/>
          <w:i/>
          <w:sz w:val="22"/>
          <w:szCs w:val="22"/>
        </w:rPr>
        <w:t>AktPlanowaniaPrzestrzennego</w:t>
      </w:r>
      <w:r w:rsidRPr="005C4300">
        <w:rPr>
          <w:rFonts w:ascii="Calibri" w:hAnsi="Calibri" w:cs="Calibri"/>
          <w:sz w:val="22"/>
          <w:szCs w:val="22"/>
        </w:rPr>
        <w:t xml:space="preserve"> otrzymuje wartość „</w:t>
      </w:r>
      <w:r w:rsidRPr="00110A2B">
        <w:rPr>
          <w:rFonts w:ascii="Calibri" w:hAnsi="Calibri" w:cs="Calibri"/>
          <w:i/>
          <w:sz w:val="22"/>
          <w:szCs w:val="22"/>
        </w:rPr>
        <w:t>nieaktualny</w:t>
      </w:r>
      <w:r w:rsidRPr="005C4300">
        <w:rPr>
          <w:rFonts w:ascii="Calibri" w:hAnsi="Calibri" w:cs="Calibri"/>
          <w:sz w:val="22"/>
          <w:szCs w:val="22"/>
        </w:rPr>
        <w:t>”, zaś</w:t>
      </w:r>
      <w:r w:rsidRPr="005C4300">
        <w:rPr>
          <w:rFonts w:ascii="Calibri" w:hAnsi="Calibri" w:cs="Calibri"/>
          <w:bCs/>
          <w:sz w:val="22"/>
          <w:szCs w:val="22"/>
        </w:rPr>
        <w:t xml:space="preserve"> </w:t>
      </w:r>
      <w:r w:rsidRPr="005C4300">
        <w:rPr>
          <w:rFonts w:ascii="Calibri" w:hAnsi="Calibri" w:cs="Calibri"/>
          <w:sz w:val="22"/>
        </w:rPr>
        <w:t>a</w:t>
      </w:r>
      <w:r w:rsidRPr="005C4300">
        <w:rPr>
          <w:rFonts w:ascii="Calibri" w:hAnsi="Calibri" w:cs="Calibri"/>
          <w:bCs/>
          <w:sz w:val="22"/>
          <w:szCs w:val="22"/>
        </w:rPr>
        <w:t xml:space="preserve">trybut </w:t>
      </w:r>
      <w:r w:rsidRPr="005C4300">
        <w:rPr>
          <w:rFonts w:ascii="Calibri" w:hAnsi="Calibri" w:cs="Calibri"/>
          <w:bCs/>
          <w:i/>
          <w:sz w:val="22"/>
          <w:szCs w:val="22"/>
        </w:rPr>
        <w:t>koniecWersjiObiektu</w:t>
      </w:r>
      <w:r w:rsidRPr="005C4300">
        <w:rPr>
          <w:rFonts w:ascii="Calibri" w:hAnsi="Calibri" w:cs="Calibri"/>
          <w:bCs/>
          <w:sz w:val="22"/>
          <w:szCs w:val="22"/>
        </w:rPr>
        <w:t xml:space="preserve"> otrzymuje wartość równą dacie zakończenia cyklu życia obiektu w zbiorze.</w:t>
      </w:r>
    </w:p>
    <w:p w14:paraId="397563AF" w14:textId="77777777" w:rsidR="00110A2B" w:rsidRPr="00110A2B" w:rsidRDefault="00110A2B" w:rsidP="00A250D5">
      <w:pPr>
        <w:numPr>
          <w:ilvl w:val="0"/>
          <w:numId w:val="60"/>
        </w:numPr>
        <w:tabs>
          <w:tab w:val="left" w:pos="284"/>
        </w:tabs>
        <w:spacing w:before="200" w:after="200" w:line="360" w:lineRule="auto"/>
        <w:ind w:left="0" w:firstLine="0"/>
        <w:jc w:val="both"/>
        <w:rPr>
          <w:rFonts w:ascii="Calibri" w:hAnsi="Calibri" w:cs="Calibri"/>
          <w:sz w:val="22"/>
          <w:szCs w:val="22"/>
        </w:rPr>
      </w:pPr>
      <w:r w:rsidRPr="005C4300">
        <w:rPr>
          <w:rFonts w:ascii="Calibri" w:hAnsi="Calibri" w:cs="Calibri"/>
          <w:sz w:val="22"/>
          <w:szCs w:val="22"/>
        </w:rPr>
        <w:t xml:space="preserve">Utworzenie </w:t>
      </w:r>
      <w:r w:rsidRPr="005C4300" w:rsidDel="00BF75E8">
        <w:rPr>
          <w:rFonts w:ascii="Calibri" w:hAnsi="Calibri" w:cs="Calibri"/>
          <w:sz w:val="22"/>
          <w:szCs w:val="22"/>
        </w:rPr>
        <w:t>now</w:t>
      </w:r>
      <w:r w:rsidRPr="005C4300">
        <w:rPr>
          <w:rFonts w:ascii="Calibri" w:hAnsi="Calibri" w:cs="Calibri"/>
          <w:sz w:val="22"/>
          <w:szCs w:val="22"/>
        </w:rPr>
        <w:t>ych wersji obiektów</w:t>
      </w:r>
      <w:r w:rsidRPr="005C4300" w:rsidDel="00BF75E8">
        <w:rPr>
          <w:rFonts w:ascii="Calibri" w:hAnsi="Calibri" w:cs="Calibri"/>
          <w:sz w:val="22"/>
          <w:szCs w:val="22"/>
        </w:rPr>
        <w:t xml:space="preserve"> </w:t>
      </w:r>
      <w:r w:rsidRPr="005C4300">
        <w:rPr>
          <w:rFonts w:ascii="Calibri" w:hAnsi="Calibri" w:cs="Calibri"/>
          <w:i/>
          <w:iCs/>
          <w:sz w:val="22"/>
          <w:szCs w:val="22"/>
        </w:rPr>
        <w:t>RysunekAktuPlanowaniaPrzestrzennego</w:t>
      </w:r>
      <w:r w:rsidRPr="005C4300">
        <w:rPr>
          <w:rFonts w:ascii="Calibri" w:hAnsi="Calibri" w:cs="Calibri"/>
          <w:sz w:val="22"/>
          <w:szCs w:val="22"/>
        </w:rPr>
        <w:t xml:space="preserve"> o </w:t>
      </w:r>
      <w:r w:rsidRPr="005C4300">
        <w:rPr>
          <w:rFonts w:ascii="Calibri" w:hAnsi="Calibri" w:cs="Calibri"/>
          <w:bCs/>
          <w:sz w:val="22"/>
          <w:szCs w:val="22"/>
        </w:rPr>
        <w:t xml:space="preserve">atrybucie </w:t>
      </w:r>
      <w:r w:rsidRPr="005C4300">
        <w:rPr>
          <w:rFonts w:ascii="Calibri" w:hAnsi="Calibri" w:cs="Calibri"/>
          <w:bCs/>
          <w:i/>
          <w:sz w:val="22"/>
          <w:szCs w:val="22"/>
        </w:rPr>
        <w:t>obowiazujeOd</w:t>
      </w:r>
      <w:r w:rsidRPr="005C4300">
        <w:rPr>
          <w:rFonts w:ascii="Calibri" w:hAnsi="Calibri" w:cs="Calibri"/>
          <w:bCs/>
          <w:sz w:val="22"/>
          <w:szCs w:val="22"/>
        </w:rPr>
        <w:t xml:space="preserve"> oraz </w:t>
      </w:r>
      <w:r w:rsidRPr="005C4300">
        <w:rPr>
          <w:rFonts w:ascii="Calibri" w:hAnsi="Calibri" w:cs="Calibri"/>
          <w:bCs/>
          <w:i/>
          <w:sz w:val="22"/>
          <w:szCs w:val="22"/>
        </w:rPr>
        <w:t>obowiazujeDo</w:t>
      </w:r>
      <w:r w:rsidRPr="005C4300">
        <w:rPr>
          <w:rFonts w:ascii="Calibri" w:hAnsi="Calibri" w:cs="Calibri"/>
          <w:bCs/>
          <w:sz w:val="22"/>
          <w:szCs w:val="22"/>
        </w:rPr>
        <w:t xml:space="preserve"> równym dacie, od której akt planowania przestrzennego przestał obowiązywać.</w:t>
      </w:r>
    </w:p>
    <w:p w14:paraId="677DFA87" w14:textId="49DD045F" w:rsidR="00110A2B" w:rsidRPr="00110A2B" w:rsidRDefault="00110A2B" w:rsidP="00A250D5">
      <w:pPr>
        <w:numPr>
          <w:ilvl w:val="0"/>
          <w:numId w:val="60"/>
        </w:numPr>
        <w:tabs>
          <w:tab w:val="left" w:pos="284"/>
        </w:tabs>
        <w:spacing w:before="200" w:after="200" w:line="360" w:lineRule="auto"/>
        <w:ind w:left="0" w:firstLine="0"/>
        <w:jc w:val="both"/>
        <w:rPr>
          <w:rFonts w:ascii="Calibri" w:hAnsi="Calibri" w:cs="Calibri"/>
          <w:sz w:val="22"/>
          <w:szCs w:val="22"/>
        </w:rPr>
      </w:pPr>
      <w:r w:rsidRPr="00110A2B">
        <w:rPr>
          <w:rFonts w:ascii="Calibri" w:hAnsi="Calibri" w:cs="Calibri"/>
          <w:bCs/>
          <w:sz w:val="22"/>
          <w:szCs w:val="22"/>
        </w:rPr>
        <w:t xml:space="preserve">Utworzenie obiektu </w:t>
      </w:r>
      <w:r w:rsidRPr="00110A2B">
        <w:rPr>
          <w:rFonts w:ascii="Calibri" w:hAnsi="Calibri" w:cs="Calibri"/>
          <w:i/>
          <w:iCs/>
          <w:sz w:val="22"/>
          <w:szCs w:val="22"/>
        </w:rPr>
        <w:t xml:space="preserve">DokumentFormalny, </w:t>
      </w:r>
      <w:r w:rsidRPr="00110A2B">
        <w:rPr>
          <w:rFonts w:ascii="Calibri" w:hAnsi="Calibri" w:cs="Calibri"/>
          <w:sz w:val="22"/>
          <w:szCs w:val="22"/>
        </w:rPr>
        <w:t xml:space="preserve">reprezentującego dokument uchylający, bądź unieważniający akt planowania przestrzennego oraz </w:t>
      </w:r>
      <w:r>
        <w:rPr>
          <w:rFonts w:ascii="Calibri" w:hAnsi="Calibri" w:cs="Calibri"/>
          <w:sz w:val="22"/>
          <w:szCs w:val="22"/>
        </w:rPr>
        <w:t>p</w:t>
      </w:r>
      <w:r w:rsidRPr="00110A2B">
        <w:rPr>
          <w:rFonts w:ascii="Calibri" w:hAnsi="Calibri" w:cs="Calibri"/>
          <w:sz w:val="22"/>
          <w:szCs w:val="22"/>
        </w:rPr>
        <w:t xml:space="preserve">owiązanie </w:t>
      </w:r>
      <w:r>
        <w:rPr>
          <w:rFonts w:ascii="Calibri" w:hAnsi="Calibri" w:cs="Calibri"/>
          <w:sz w:val="22"/>
          <w:szCs w:val="22"/>
        </w:rPr>
        <w:t>odpowiednio</w:t>
      </w:r>
      <w:r w:rsidRPr="00110A2B">
        <w:rPr>
          <w:rFonts w:ascii="Calibri" w:hAnsi="Calibri" w:cs="Calibri"/>
          <w:sz w:val="22"/>
          <w:szCs w:val="22"/>
        </w:rPr>
        <w:t xml:space="preserve"> relacją</w:t>
      </w:r>
      <w:r>
        <w:rPr>
          <w:rFonts w:ascii="Calibri" w:hAnsi="Calibri" w:cs="Calibri"/>
          <w:sz w:val="22"/>
          <w:szCs w:val="22"/>
        </w:rPr>
        <w:t xml:space="preserve"> </w:t>
      </w:r>
      <w:r w:rsidRPr="00110A2B">
        <w:rPr>
          <w:rFonts w:ascii="Calibri" w:hAnsi="Calibri" w:cs="Calibri"/>
          <w:i/>
          <w:sz w:val="22"/>
          <w:szCs w:val="22"/>
        </w:rPr>
        <w:t xml:space="preserve">uchyla, </w:t>
      </w:r>
      <w:r w:rsidRPr="00110A2B">
        <w:rPr>
          <w:rFonts w:ascii="Calibri" w:hAnsi="Calibri" w:cs="Calibri"/>
          <w:sz w:val="22"/>
          <w:szCs w:val="22"/>
        </w:rPr>
        <w:t xml:space="preserve">bądź </w:t>
      </w:r>
      <w:r w:rsidRPr="00110A2B">
        <w:rPr>
          <w:rFonts w:ascii="Calibri" w:hAnsi="Calibri" w:cs="Calibri"/>
          <w:i/>
          <w:sz w:val="22"/>
          <w:szCs w:val="22"/>
        </w:rPr>
        <w:t xml:space="preserve">uniewaznia </w:t>
      </w:r>
      <w:r w:rsidRPr="00110A2B" w:rsidDel="00BF75E8">
        <w:rPr>
          <w:rFonts w:ascii="Calibri" w:hAnsi="Calibri" w:cs="Calibri"/>
          <w:sz w:val="22"/>
          <w:szCs w:val="22"/>
        </w:rPr>
        <w:t>now</w:t>
      </w:r>
      <w:r w:rsidRPr="00110A2B">
        <w:rPr>
          <w:rFonts w:ascii="Calibri" w:hAnsi="Calibri" w:cs="Calibri"/>
          <w:sz w:val="22"/>
          <w:szCs w:val="22"/>
        </w:rPr>
        <w:t xml:space="preserve">ej wersji </w:t>
      </w:r>
      <w:r w:rsidRPr="00110A2B" w:rsidDel="00BF75E8">
        <w:rPr>
          <w:rFonts w:ascii="Calibri" w:hAnsi="Calibri" w:cs="Calibri"/>
          <w:sz w:val="22"/>
          <w:szCs w:val="22"/>
        </w:rPr>
        <w:t xml:space="preserve">obiektu </w:t>
      </w:r>
      <w:r w:rsidRPr="00110A2B" w:rsidDel="00BF75E8">
        <w:rPr>
          <w:rFonts w:ascii="Calibri" w:hAnsi="Calibri" w:cs="Calibri"/>
          <w:i/>
          <w:sz w:val="22"/>
          <w:szCs w:val="22"/>
        </w:rPr>
        <w:t>AktPlanowaniaPrzestrzennego</w:t>
      </w:r>
      <w:r w:rsidRPr="00110A2B">
        <w:rPr>
          <w:rFonts w:ascii="Calibri" w:hAnsi="Calibri" w:cs="Calibri"/>
          <w:sz w:val="22"/>
          <w:szCs w:val="22"/>
        </w:rPr>
        <w:t xml:space="preserve"> z obiektem </w:t>
      </w:r>
      <w:r w:rsidRPr="00110A2B">
        <w:rPr>
          <w:rFonts w:ascii="Calibri" w:hAnsi="Calibri" w:cs="Calibri"/>
          <w:i/>
          <w:iCs/>
          <w:sz w:val="22"/>
          <w:szCs w:val="22"/>
        </w:rPr>
        <w:t>DokumentFormalny</w:t>
      </w:r>
      <w:r>
        <w:rPr>
          <w:rFonts w:ascii="Calibri" w:hAnsi="Calibri" w:cs="Calibri"/>
          <w:sz w:val="22"/>
          <w:szCs w:val="22"/>
        </w:rPr>
        <w:t>.</w:t>
      </w:r>
    </w:p>
    <w:p w14:paraId="6700F198" w14:textId="3EFD95AA" w:rsidR="00110A2B" w:rsidRPr="005C4300" w:rsidRDefault="00110A2B" w:rsidP="00A250D5">
      <w:pPr>
        <w:numPr>
          <w:ilvl w:val="0"/>
          <w:numId w:val="60"/>
        </w:numPr>
        <w:tabs>
          <w:tab w:val="left" w:pos="284"/>
        </w:tabs>
        <w:spacing w:before="200" w:after="200" w:line="360" w:lineRule="auto"/>
        <w:ind w:left="0" w:firstLine="0"/>
        <w:jc w:val="both"/>
        <w:rPr>
          <w:rFonts w:ascii="Calibri" w:hAnsi="Calibri" w:cs="Calibri"/>
          <w:sz w:val="22"/>
          <w:szCs w:val="22"/>
        </w:rPr>
      </w:pPr>
      <w:r w:rsidRPr="005C4300">
        <w:rPr>
          <w:rFonts w:ascii="Calibri" w:hAnsi="Calibri" w:cs="Calibri"/>
          <w:bCs/>
          <w:sz w:val="22"/>
          <w:szCs w:val="22"/>
        </w:rPr>
        <w:t xml:space="preserve">Nowa wersja obiektu </w:t>
      </w:r>
      <w:r w:rsidRPr="005C4300">
        <w:rPr>
          <w:rFonts w:ascii="Calibri" w:hAnsi="Calibri" w:cs="Calibri"/>
          <w:bCs/>
          <w:i/>
          <w:sz w:val="22"/>
          <w:szCs w:val="22"/>
        </w:rPr>
        <w:t>AktPlanowaniaPrzestrzennego</w:t>
      </w:r>
      <w:r w:rsidRPr="005C4300">
        <w:rPr>
          <w:rFonts w:ascii="Calibri" w:hAnsi="Calibri" w:cs="Calibri"/>
          <w:bCs/>
          <w:sz w:val="22"/>
          <w:szCs w:val="22"/>
        </w:rPr>
        <w:t xml:space="preserve"> zostaje powiązana </w:t>
      </w:r>
      <w:r>
        <w:rPr>
          <w:rFonts w:ascii="Calibri" w:hAnsi="Calibri" w:cs="Calibri"/>
          <w:bCs/>
          <w:sz w:val="22"/>
          <w:szCs w:val="22"/>
        </w:rPr>
        <w:t xml:space="preserve">odpowiednio </w:t>
      </w:r>
      <w:r w:rsidRPr="005C4300">
        <w:rPr>
          <w:rFonts w:ascii="Calibri" w:hAnsi="Calibri" w:cs="Calibri"/>
          <w:bCs/>
          <w:sz w:val="22"/>
          <w:szCs w:val="22"/>
        </w:rPr>
        <w:t xml:space="preserve">poprzez rolę asocjacyjną </w:t>
      </w:r>
      <w:r w:rsidRPr="005C4300">
        <w:rPr>
          <w:rFonts w:ascii="Calibri" w:hAnsi="Calibri" w:cs="Calibri"/>
          <w:bCs/>
          <w:i/>
          <w:sz w:val="22"/>
          <w:szCs w:val="22"/>
        </w:rPr>
        <w:t>dokumentUchylajacy</w:t>
      </w:r>
      <w:r>
        <w:rPr>
          <w:rFonts w:ascii="Calibri" w:hAnsi="Calibri" w:cs="Calibri"/>
          <w:bCs/>
          <w:i/>
          <w:sz w:val="22"/>
          <w:szCs w:val="22"/>
        </w:rPr>
        <w:t xml:space="preserve">, </w:t>
      </w:r>
      <w:r>
        <w:rPr>
          <w:rFonts w:ascii="Calibri" w:hAnsi="Calibri" w:cs="Calibri"/>
          <w:bCs/>
          <w:sz w:val="22"/>
          <w:szCs w:val="22"/>
        </w:rPr>
        <w:t xml:space="preserve">bądź </w:t>
      </w:r>
      <w:r>
        <w:rPr>
          <w:rFonts w:ascii="Calibri" w:hAnsi="Calibri" w:cs="Calibri"/>
          <w:bCs/>
          <w:i/>
          <w:sz w:val="22"/>
          <w:szCs w:val="22"/>
        </w:rPr>
        <w:t>dokumentUniewazniajacy</w:t>
      </w:r>
      <w:r w:rsidRPr="005C4300">
        <w:rPr>
          <w:rFonts w:ascii="Calibri" w:hAnsi="Calibri" w:cs="Calibri"/>
          <w:bCs/>
          <w:sz w:val="22"/>
          <w:szCs w:val="22"/>
        </w:rPr>
        <w:t xml:space="preserve"> z obiektem </w:t>
      </w:r>
      <w:r w:rsidRPr="005C4300">
        <w:rPr>
          <w:rFonts w:ascii="Calibri" w:hAnsi="Calibri" w:cs="Calibri"/>
          <w:bCs/>
          <w:i/>
          <w:sz w:val="22"/>
          <w:szCs w:val="22"/>
        </w:rPr>
        <w:t>DokumentFormalny</w:t>
      </w:r>
      <w:r w:rsidRPr="005C4300">
        <w:rPr>
          <w:rFonts w:ascii="Calibri" w:hAnsi="Calibri" w:cs="Calibri"/>
          <w:bCs/>
          <w:sz w:val="22"/>
          <w:szCs w:val="22"/>
        </w:rPr>
        <w:t xml:space="preserve">, o którym mowa wyżej. </w:t>
      </w:r>
    </w:p>
    <w:p w14:paraId="2A414B48" w14:textId="1DE400D0" w:rsidR="00110A2B" w:rsidRPr="005C4300" w:rsidRDefault="00110A2B" w:rsidP="00110A2B">
      <w:pPr>
        <w:spacing w:after="240" w:line="360" w:lineRule="auto"/>
        <w:jc w:val="both"/>
        <w:rPr>
          <w:rFonts w:ascii="Calibri" w:hAnsi="Calibri" w:cs="Calibri"/>
          <w:bCs/>
          <w:sz w:val="22"/>
          <w:szCs w:val="22"/>
        </w:rPr>
      </w:pPr>
      <w:r w:rsidRPr="005C4300">
        <w:rPr>
          <w:rFonts w:ascii="Calibri" w:hAnsi="Calibri" w:cs="Calibri"/>
          <w:b/>
          <w:bCs/>
          <w:sz w:val="22"/>
          <w:szCs w:val="22"/>
        </w:rPr>
        <w:t>UWAGA 3</w:t>
      </w:r>
      <w:r w:rsidRPr="005C4300">
        <w:rPr>
          <w:rFonts w:ascii="Calibri" w:hAnsi="Calibri" w:cs="Calibri"/>
          <w:bCs/>
          <w:sz w:val="22"/>
          <w:szCs w:val="22"/>
        </w:rPr>
        <w:t>. Instancja obiektu DokumentFormalny reprezentująca dokument uchylający</w:t>
      </w:r>
      <w:r>
        <w:rPr>
          <w:rFonts w:ascii="Calibri" w:hAnsi="Calibri" w:cs="Calibri"/>
          <w:bCs/>
          <w:sz w:val="22"/>
          <w:szCs w:val="22"/>
        </w:rPr>
        <w:t>, bądź unieważniający</w:t>
      </w:r>
      <w:r w:rsidRPr="005C4300">
        <w:rPr>
          <w:rFonts w:ascii="Calibri" w:hAnsi="Calibri" w:cs="Calibri"/>
          <w:bCs/>
          <w:sz w:val="22"/>
          <w:szCs w:val="22"/>
        </w:rPr>
        <w:t xml:space="preserve"> akt planowania przestrzennego referuje na daną wersję obiektu </w:t>
      </w:r>
      <w:r w:rsidRPr="005C4300">
        <w:rPr>
          <w:rFonts w:ascii="Calibri" w:hAnsi="Calibri" w:cs="Calibri"/>
          <w:bCs/>
          <w:i/>
          <w:sz w:val="22"/>
          <w:szCs w:val="22"/>
        </w:rPr>
        <w:t>AktPlanowaniaPrzestrzennego</w:t>
      </w:r>
      <w:r w:rsidRPr="005C4300">
        <w:rPr>
          <w:rFonts w:ascii="Calibri" w:hAnsi="Calibri" w:cs="Calibri"/>
          <w:bCs/>
          <w:sz w:val="22"/>
          <w:szCs w:val="22"/>
        </w:rPr>
        <w:t>, a nie na dany obiekt.</w:t>
      </w:r>
    </w:p>
    <w:p w14:paraId="25F1D4B0" w14:textId="493A438A" w:rsidR="00110A2B" w:rsidRPr="005C4300" w:rsidRDefault="00110A2B" w:rsidP="00A250D5">
      <w:pPr>
        <w:numPr>
          <w:ilvl w:val="0"/>
          <w:numId w:val="60"/>
        </w:numPr>
        <w:tabs>
          <w:tab w:val="left" w:pos="284"/>
        </w:tabs>
        <w:spacing w:before="200" w:after="200" w:line="360" w:lineRule="auto"/>
        <w:ind w:left="0" w:firstLine="0"/>
        <w:jc w:val="both"/>
        <w:rPr>
          <w:rFonts w:ascii="Calibri" w:hAnsi="Calibri" w:cs="Calibri"/>
          <w:sz w:val="22"/>
          <w:szCs w:val="22"/>
        </w:rPr>
      </w:pPr>
      <w:r>
        <w:rPr>
          <w:rFonts w:ascii="Calibri" w:hAnsi="Calibri" w:cs="Calibri"/>
          <w:bCs/>
          <w:sz w:val="22"/>
          <w:szCs w:val="22"/>
        </w:rPr>
        <w:t>Poprzednia wersja</w:t>
      </w:r>
      <w:r w:rsidRPr="00DD5EB4">
        <w:rPr>
          <w:rFonts w:ascii="Calibri" w:hAnsi="Calibri" w:cs="Calibri"/>
          <w:bCs/>
          <w:sz w:val="22"/>
          <w:szCs w:val="22"/>
        </w:rPr>
        <w:t xml:space="preserve"> obiektu </w:t>
      </w:r>
      <w:r w:rsidRPr="00DD5EB4">
        <w:rPr>
          <w:rFonts w:ascii="Calibri" w:hAnsi="Calibri" w:cs="Calibri"/>
          <w:bCs/>
          <w:i/>
          <w:sz w:val="22"/>
          <w:szCs w:val="22"/>
        </w:rPr>
        <w:t>AktPlanowaniaPrzestrzennego</w:t>
      </w:r>
      <w:r>
        <w:rPr>
          <w:rFonts w:ascii="Calibri" w:hAnsi="Calibri" w:cs="Calibri"/>
          <w:bCs/>
          <w:sz w:val="22"/>
          <w:szCs w:val="22"/>
        </w:rPr>
        <w:t xml:space="preserve"> otrzymuje wartość atrybutu </w:t>
      </w:r>
      <w:r w:rsidRPr="00DD5EB4">
        <w:rPr>
          <w:rFonts w:ascii="Calibri" w:hAnsi="Calibri" w:cs="Calibri"/>
          <w:bCs/>
          <w:i/>
          <w:sz w:val="22"/>
          <w:szCs w:val="22"/>
        </w:rPr>
        <w:t>koniecWersjiObiektu</w:t>
      </w:r>
      <w:r w:rsidRPr="00DD5EB4">
        <w:rPr>
          <w:rFonts w:ascii="Calibri" w:hAnsi="Calibri" w:cs="Calibri"/>
          <w:bCs/>
          <w:sz w:val="22"/>
          <w:szCs w:val="22"/>
        </w:rPr>
        <w:t xml:space="preserve"> równą wartości </w:t>
      </w:r>
      <w:r w:rsidRPr="00DD5EB4">
        <w:rPr>
          <w:rFonts w:ascii="Calibri" w:hAnsi="Calibri" w:cs="Calibri"/>
          <w:bCs/>
          <w:i/>
          <w:sz w:val="22"/>
          <w:szCs w:val="22"/>
        </w:rPr>
        <w:t>poczatekWersjiObiektu</w:t>
      </w:r>
      <w:r w:rsidRPr="00DD5EB4">
        <w:rPr>
          <w:rFonts w:ascii="Calibri" w:hAnsi="Calibri" w:cs="Calibri"/>
          <w:bCs/>
          <w:sz w:val="22"/>
          <w:szCs w:val="22"/>
        </w:rPr>
        <w:t xml:space="preserve"> nowej wersji obiektu </w:t>
      </w:r>
      <w:r w:rsidRPr="00DD5EB4">
        <w:rPr>
          <w:rFonts w:ascii="Calibri" w:hAnsi="Calibri" w:cs="Calibri"/>
          <w:bCs/>
          <w:i/>
          <w:sz w:val="22"/>
          <w:szCs w:val="22"/>
        </w:rPr>
        <w:t>AktPlanowaniaPrzestrzennego</w:t>
      </w:r>
      <w:r>
        <w:rPr>
          <w:rFonts w:ascii="Calibri" w:hAnsi="Calibri" w:cs="Calibri"/>
          <w:bCs/>
          <w:sz w:val="22"/>
          <w:szCs w:val="22"/>
        </w:rPr>
        <w:t xml:space="preserve">, atrybut </w:t>
      </w:r>
      <w:r w:rsidRPr="00DD5EB4">
        <w:rPr>
          <w:rFonts w:ascii="Calibri" w:hAnsi="Calibri" w:cs="Calibri"/>
          <w:bCs/>
          <w:i/>
          <w:sz w:val="22"/>
          <w:szCs w:val="22"/>
        </w:rPr>
        <w:t>obowiazujeDo</w:t>
      </w:r>
      <w:r w:rsidRPr="00DD5EB4">
        <w:rPr>
          <w:rFonts w:ascii="Calibri" w:hAnsi="Calibri" w:cs="Calibri"/>
          <w:bCs/>
          <w:sz w:val="22"/>
          <w:szCs w:val="22"/>
        </w:rPr>
        <w:t xml:space="preserve"> otrzymuje wartość o dzień wcześniejszą niż wartość </w:t>
      </w:r>
      <w:r w:rsidRPr="00DD5EB4">
        <w:rPr>
          <w:rFonts w:ascii="Calibri" w:hAnsi="Calibri" w:cs="Calibri"/>
          <w:bCs/>
          <w:i/>
          <w:sz w:val="22"/>
          <w:szCs w:val="22"/>
        </w:rPr>
        <w:t>obowiazujeOd</w:t>
      </w:r>
      <w:r w:rsidRPr="00DD5EB4">
        <w:rPr>
          <w:rFonts w:ascii="Calibri" w:hAnsi="Calibri" w:cs="Calibri"/>
          <w:bCs/>
          <w:sz w:val="22"/>
          <w:szCs w:val="22"/>
        </w:rPr>
        <w:t xml:space="preserve"> nowej wersji obiektu </w:t>
      </w:r>
      <w:r w:rsidRPr="00DD5EB4">
        <w:rPr>
          <w:rFonts w:ascii="Calibri" w:hAnsi="Calibri" w:cs="Calibri"/>
          <w:bCs/>
          <w:i/>
          <w:sz w:val="22"/>
          <w:szCs w:val="22"/>
        </w:rPr>
        <w:t>AktPlanowaniaPrzestrzennego</w:t>
      </w:r>
      <w:r>
        <w:rPr>
          <w:rFonts w:ascii="Calibri" w:hAnsi="Calibri" w:cs="Calibri"/>
          <w:bCs/>
          <w:i/>
          <w:sz w:val="22"/>
          <w:szCs w:val="22"/>
        </w:rPr>
        <w:t xml:space="preserve">, </w:t>
      </w:r>
      <w:r>
        <w:rPr>
          <w:rFonts w:ascii="Calibri" w:hAnsi="Calibri" w:cs="Calibri"/>
          <w:bCs/>
          <w:sz w:val="22"/>
          <w:szCs w:val="22"/>
        </w:rPr>
        <w:t xml:space="preserve">zaś </w:t>
      </w:r>
      <w:r w:rsidRPr="00D34207">
        <w:rPr>
          <w:rFonts w:ascii="Calibri" w:hAnsi="Calibri" w:cs="Calibri"/>
          <w:sz w:val="22"/>
        </w:rPr>
        <w:t>atrybu</w:t>
      </w:r>
      <w:r>
        <w:rPr>
          <w:rFonts w:ascii="Calibri" w:hAnsi="Calibri" w:cs="Calibri"/>
          <w:sz w:val="22"/>
        </w:rPr>
        <w:t>t</w:t>
      </w:r>
      <w:r w:rsidRPr="00D34207">
        <w:rPr>
          <w:rFonts w:ascii="Calibri" w:hAnsi="Calibri" w:cs="Calibri"/>
          <w:sz w:val="22"/>
        </w:rPr>
        <w:t xml:space="preserve"> </w:t>
      </w:r>
      <w:r w:rsidRPr="0095133C">
        <w:rPr>
          <w:rFonts w:ascii="Calibri" w:hAnsi="Calibri" w:cs="Calibri"/>
          <w:i/>
          <w:sz w:val="22"/>
        </w:rPr>
        <w:t>status</w:t>
      </w:r>
      <w:r w:rsidRPr="0095133C">
        <w:rPr>
          <w:rFonts w:ascii="Calibri" w:hAnsi="Calibri" w:cs="Calibri"/>
          <w:sz w:val="22"/>
        </w:rPr>
        <w:t xml:space="preserve"> </w:t>
      </w:r>
      <w:r>
        <w:rPr>
          <w:rFonts w:ascii="Calibri" w:hAnsi="Calibri" w:cs="Calibri"/>
          <w:sz w:val="22"/>
        </w:rPr>
        <w:t xml:space="preserve">otrzymuje wartość </w:t>
      </w:r>
      <w:r w:rsidRPr="00D34207">
        <w:rPr>
          <w:rFonts w:ascii="Calibri" w:hAnsi="Calibri" w:cs="Calibri"/>
          <w:sz w:val="22"/>
        </w:rPr>
        <w:t>„</w:t>
      </w:r>
      <w:r w:rsidRPr="0095133C">
        <w:rPr>
          <w:rFonts w:ascii="Calibri" w:hAnsi="Calibri" w:cs="Calibri"/>
          <w:i/>
          <w:sz w:val="22"/>
        </w:rPr>
        <w:t>nieaktualny</w:t>
      </w:r>
      <w:r w:rsidRPr="00D34207">
        <w:rPr>
          <w:rFonts w:ascii="Calibri" w:hAnsi="Calibri" w:cs="Calibri"/>
          <w:sz w:val="22"/>
        </w:rPr>
        <w:t>”</w:t>
      </w:r>
      <w:r>
        <w:rPr>
          <w:rFonts w:ascii="Calibri" w:hAnsi="Calibri" w:cs="Calibri"/>
          <w:sz w:val="22"/>
        </w:rPr>
        <w:t>.</w:t>
      </w:r>
    </w:p>
    <w:p w14:paraId="49791B02" w14:textId="77777777" w:rsidR="00110A2B" w:rsidRDefault="00110A2B" w:rsidP="00A250D5">
      <w:pPr>
        <w:numPr>
          <w:ilvl w:val="0"/>
          <w:numId w:val="60"/>
        </w:numPr>
        <w:tabs>
          <w:tab w:val="left" w:pos="284"/>
        </w:tabs>
        <w:spacing w:before="200" w:after="200" w:line="360" w:lineRule="auto"/>
        <w:ind w:left="0" w:firstLine="0"/>
        <w:jc w:val="both"/>
        <w:rPr>
          <w:rFonts w:ascii="Calibri" w:hAnsi="Calibri" w:cs="Calibri"/>
          <w:sz w:val="22"/>
          <w:szCs w:val="22"/>
        </w:rPr>
      </w:pPr>
      <w:r>
        <w:rPr>
          <w:rFonts w:ascii="Calibri" w:hAnsi="Calibri" w:cs="Calibri"/>
          <w:bCs/>
          <w:sz w:val="22"/>
          <w:szCs w:val="22"/>
        </w:rPr>
        <w:lastRenderedPageBreak/>
        <w:t>P</w:t>
      </w:r>
      <w:r w:rsidRPr="005C4300">
        <w:rPr>
          <w:rFonts w:ascii="Calibri" w:hAnsi="Calibri" w:cs="Calibri"/>
          <w:bCs/>
          <w:sz w:val="22"/>
          <w:szCs w:val="22"/>
        </w:rPr>
        <w:t xml:space="preserve">oprzednia wersja obiektu </w:t>
      </w:r>
      <w:r w:rsidRPr="005C4300">
        <w:rPr>
          <w:rFonts w:ascii="Calibri" w:hAnsi="Calibri" w:cs="Calibri"/>
          <w:i/>
          <w:iCs/>
          <w:sz w:val="22"/>
          <w:szCs w:val="22"/>
        </w:rPr>
        <w:t>RysunekAktuPlanowaniaPrzestrzennego</w:t>
      </w:r>
      <w:r w:rsidRPr="005C4300">
        <w:rPr>
          <w:rFonts w:ascii="Calibri" w:hAnsi="Calibri" w:cs="Calibri"/>
          <w:bCs/>
          <w:sz w:val="22"/>
          <w:szCs w:val="22"/>
        </w:rPr>
        <w:t xml:space="preserve"> otrzymuje wartość atrybutu </w:t>
      </w:r>
      <w:r w:rsidRPr="005C4300">
        <w:rPr>
          <w:rFonts w:ascii="Calibri" w:hAnsi="Calibri" w:cs="Calibri"/>
          <w:bCs/>
          <w:i/>
          <w:sz w:val="22"/>
          <w:szCs w:val="22"/>
        </w:rPr>
        <w:t>koniecWersjiObiektu</w:t>
      </w:r>
      <w:r w:rsidRPr="005C4300">
        <w:rPr>
          <w:rFonts w:ascii="Calibri" w:hAnsi="Calibri" w:cs="Calibri"/>
          <w:bCs/>
          <w:sz w:val="22"/>
          <w:szCs w:val="22"/>
        </w:rPr>
        <w:t xml:space="preserve"> równą wartości </w:t>
      </w:r>
      <w:r w:rsidRPr="005C4300">
        <w:rPr>
          <w:rFonts w:ascii="Calibri" w:hAnsi="Calibri" w:cs="Calibri"/>
          <w:bCs/>
          <w:i/>
          <w:sz w:val="22"/>
          <w:szCs w:val="22"/>
        </w:rPr>
        <w:t>poczatekWersjiObiektu</w:t>
      </w:r>
      <w:r w:rsidRPr="005C4300">
        <w:rPr>
          <w:rFonts w:ascii="Calibri" w:hAnsi="Calibri" w:cs="Calibri"/>
          <w:bCs/>
          <w:sz w:val="22"/>
          <w:szCs w:val="22"/>
        </w:rPr>
        <w:t xml:space="preserve"> nowej wersji obiektu </w:t>
      </w:r>
      <w:r w:rsidRPr="005C4300">
        <w:rPr>
          <w:rFonts w:ascii="Calibri" w:hAnsi="Calibri" w:cs="Calibri"/>
          <w:i/>
          <w:iCs/>
          <w:sz w:val="22"/>
          <w:szCs w:val="22"/>
        </w:rPr>
        <w:t>RysunekAktuPlanowaniaPrzestrzennego</w:t>
      </w:r>
      <w:r w:rsidRPr="005C4300">
        <w:rPr>
          <w:rFonts w:ascii="Calibri" w:hAnsi="Calibri" w:cs="Calibri"/>
          <w:bCs/>
          <w:sz w:val="22"/>
          <w:szCs w:val="22"/>
        </w:rPr>
        <w:t xml:space="preserve">, zaś atrybut </w:t>
      </w:r>
      <w:r w:rsidRPr="005C4300">
        <w:rPr>
          <w:rFonts w:ascii="Calibri" w:hAnsi="Calibri" w:cs="Calibri"/>
          <w:bCs/>
          <w:i/>
          <w:sz w:val="22"/>
          <w:szCs w:val="22"/>
        </w:rPr>
        <w:t>obowiazujeDo</w:t>
      </w:r>
      <w:r w:rsidRPr="005C4300">
        <w:rPr>
          <w:rFonts w:ascii="Calibri" w:hAnsi="Calibri" w:cs="Calibri"/>
          <w:bCs/>
          <w:sz w:val="22"/>
          <w:szCs w:val="22"/>
        </w:rPr>
        <w:t xml:space="preserve"> otrzymuje wartość o dzień wcześniejszą niż wartość </w:t>
      </w:r>
      <w:r w:rsidRPr="005C4300">
        <w:rPr>
          <w:rFonts w:ascii="Calibri" w:hAnsi="Calibri" w:cs="Calibri"/>
          <w:bCs/>
          <w:i/>
          <w:sz w:val="22"/>
          <w:szCs w:val="22"/>
        </w:rPr>
        <w:t>obowiazujeOd</w:t>
      </w:r>
      <w:r w:rsidRPr="005C4300">
        <w:rPr>
          <w:rFonts w:ascii="Calibri" w:hAnsi="Calibri" w:cs="Calibri"/>
          <w:bCs/>
          <w:sz w:val="22"/>
          <w:szCs w:val="22"/>
        </w:rPr>
        <w:t xml:space="preserve"> nowej wersji obiektu </w:t>
      </w:r>
      <w:r w:rsidRPr="005C4300">
        <w:rPr>
          <w:rFonts w:ascii="Calibri" w:hAnsi="Calibri" w:cs="Calibri"/>
          <w:i/>
          <w:iCs/>
          <w:sz w:val="22"/>
          <w:szCs w:val="22"/>
        </w:rPr>
        <w:t>RysunekAktuPlanowaniaPrzestrzennego</w:t>
      </w:r>
      <w:r>
        <w:rPr>
          <w:rFonts w:ascii="Calibri" w:hAnsi="Calibri" w:cs="Calibri"/>
          <w:bCs/>
          <w:i/>
          <w:sz w:val="22"/>
          <w:szCs w:val="22"/>
        </w:rPr>
        <w:t>.</w:t>
      </w:r>
    </w:p>
    <w:p w14:paraId="460E08F9" w14:textId="5B3DF167" w:rsidR="00110A2B" w:rsidRDefault="00110A2B" w:rsidP="00A250D5">
      <w:pPr>
        <w:numPr>
          <w:ilvl w:val="0"/>
          <w:numId w:val="60"/>
        </w:numPr>
        <w:tabs>
          <w:tab w:val="left" w:pos="284"/>
        </w:tabs>
        <w:spacing w:before="200" w:after="200" w:line="360" w:lineRule="auto"/>
        <w:ind w:left="0" w:firstLine="0"/>
        <w:jc w:val="both"/>
        <w:rPr>
          <w:rFonts w:ascii="Calibri" w:hAnsi="Calibri" w:cs="Calibri"/>
          <w:sz w:val="22"/>
          <w:szCs w:val="22"/>
        </w:rPr>
      </w:pPr>
      <w:r w:rsidRPr="005C4300">
        <w:rPr>
          <w:rFonts w:ascii="Calibri" w:hAnsi="Calibri" w:cs="Calibri"/>
          <w:sz w:val="22"/>
          <w:szCs w:val="22"/>
        </w:rPr>
        <w:t xml:space="preserve">Wprowadzenie wartości atrybutu </w:t>
      </w:r>
      <w:r w:rsidRPr="005C4300">
        <w:rPr>
          <w:rFonts w:ascii="Calibri" w:hAnsi="Calibri" w:cs="Calibri"/>
          <w:i/>
          <w:sz w:val="22"/>
          <w:szCs w:val="22"/>
        </w:rPr>
        <w:t>dataUchylenia</w:t>
      </w:r>
      <w:r w:rsidRPr="005C4300">
        <w:rPr>
          <w:rFonts w:ascii="Calibri" w:hAnsi="Calibri" w:cs="Calibri"/>
          <w:sz w:val="22"/>
          <w:szCs w:val="22"/>
        </w:rPr>
        <w:t xml:space="preserve"> dla obiektu </w:t>
      </w:r>
      <w:r w:rsidRPr="005C4300">
        <w:rPr>
          <w:rFonts w:ascii="Calibri" w:hAnsi="Calibri" w:cs="Calibri"/>
          <w:i/>
          <w:sz w:val="22"/>
          <w:szCs w:val="22"/>
        </w:rPr>
        <w:t>DokumentFormalny</w:t>
      </w:r>
      <w:r w:rsidRPr="005C4300">
        <w:rPr>
          <w:rFonts w:ascii="Calibri" w:hAnsi="Calibri" w:cs="Calibri"/>
          <w:sz w:val="22"/>
          <w:szCs w:val="22"/>
        </w:rPr>
        <w:t>, reprezentującego dokument uchwalający akt planowania przestrzennego.</w:t>
      </w:r>
    </w:p>
    <w:p w14:paraId="6BA4F922" w14:textId="77777777" w:rsidR="00395289" w:rsidRPr="005C4300" w:rsidRDefault="00395289" w:rsidP="00395289">
      <w:pPr>
        <w:tabs>
          <w:tab w:val="left" w:pos="284"/>
        </w:tabs>
        <w:spacing w:before="200" w:after="200" w:line="360" w:lineRule="auto"/>
        <w:jc w:val="both"/>
        <w:rPr>
          <w:rFonts w:ascii="Calibri" w:hAnsi="Calibri" w:cs="Calibri"/>
          <w:sz w:val="22"/>
          <w:szCs w:val="22"/>
        </w:rPr>
      </w:pPr>
    </w:p>
    <w:p w14:paraId="73A9DAF5" w14:textId="77777777" w:rsidR="00AE1AE5" w:rsidRPr="002441A5" w:rsidRDefault="00AE1AE5" w:rsidP="00395289">
      <w:pPr>
        <w:spacing w:line="360" w:lineRule="auto"/>
        <w:jc w:val="center"/>
        <w:rPr>
          <w:rFonts w:ascii="Calibri" w:hAnsi="Calibri" w:cs="Calibri"/>
          <w:i/>
          <w:iCs/>
          <w:noProof/>
          <w:sz w:val="20"/>
          <w:szCs w:val="20"/>
        </w:rPr>
      </w:pPr>
      <w:r w:rsidRPr="002441A5">
        <w:rPr>
          <w:rFonts w:ascii="Calibri" w:hAnsi="Calibri" w:cs="Calibri"/>
          <w:i/>
          <w:iCs/>
          <w:noProof/>
          <w:sz w:val="20"/>
          <w:szCs w:val="20"/>
        </w:rPr>
        <w:drawing>
          <wp:inline distT="0" distB="0" distL="0" distR="0" wp14:anchorId="64B083CC" wp14:editId="647B6D37">
            <wp:extent cx="6014052" cy="5118597"/>
            <wp:effectExtent l="0" t="0" r="6350" b="6350"/>
            <wp:docPr id="1766870866" name="Obraz 1766870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4"/>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6022902" cy="5126130"/>
                    </a:xfrm>
                    <a:prstGeom prst="rect">
                      <a:avLst/>
                    </a:prstGeom>
                  </pic:spPr>
                </pic:pic>
              </a:graphicData>
            </a:graphic>
          </wp:inline>
        </w:drawing>
      </w:r>
    </w:p>
    <w:p w14:paraId="5641EC6D" w14:textId="77777777" w:rsidR="00AE1AE5" w:rsidRPr="002441A5" w:rsidRDefault="00AE1AE5" w:rsidP="00395289">
      <w:pPr>
        <w:pStyle w:val="Legenda"/>
        <w:rPr>
          <w:noProof/>
        </w:rPr>
      </w:pPr>
      <w:bookmarkStart w:id="513" w:name="_Toc72163566"/>
      <w:r w:rsidRPr="002441A5">
        <w:rPr>
          <w:noProof/>
        </w:rPr>
        <w:t xml:space="preserve">Rys.  </w:t>
      </w:r>
      <w:r w:rsidRPr="002441A5">
        <w:rPr>
          <w:noProof/>
        </w:rPr>
        <w:fldChar w:fldCharType="begin"/>
      </w:r>
      <w:r w:rsidRPr="002441A5">
        <w:rPr>
          <w:noProof/>
        </w:rPr>
        <w:instrText xml:space="preserve"> SEQ Rys._ \* ARABIC </w:instrText>
      </w:r>
      <w:r w:rsidRPr="002441A5">
        <w:rPr>
          <w:noProof/>
        </w:rPr>
        <w:fldChar w:fldCharType="separate"/>
      </w:r>
      <w:r w:rsidR="008A5BA4">
        <w:rPr>
          <w:noProof/>
        </w:rPr>
        <w:t>51</w:t>
      </w:r>
      <w:r w:rsidRPr="002441A5">
        <w:rPr>
          <w:noProof/>
        </w:rPr>
        <w:fldChar w:fldCharType="end"/>
      </w:r>
      <w:r w:rsidRPr="002441A5">
        <w:rPr>
          <w:noProof/>
        </w:rPr>
        <w:t xml:space="preserve"> – Schemat szczegółowy - uchylenie całości aktu planowania przestrzennego</w:t>
      </w:r>
      <w:bookmarkEnd w:id="513"/>
    </w:p>
    <w:p w14:paraId="46255187" w14:textId="77777777" w:rsidR="00AE1AE5" w:rsidRDefault="00AE1AE5" w:rsidP="00AE1AE5">
      <w:pPr>
        <w:rPr>
          <w:rFonts w:ascii="Calibri" w:hAnsi="Calibri" w:cs="Calibri"/>
          <w:b/>
          <w:sz w:val="22"/>
          <w:szCs w:val="22"/>
        </w:rPr>
      </w:pPr>
    </w:p>
    <w:p w14:paraId="6DB4D33D" w14:textId="77777777" w:rsidR="00AE1AE5" w:rsidRPr="00045219" w:rsidRDefault="00AE1AE5" w:rsidP="00AE1AE5">
      <w:pPr>
        <w:tabs>
          <w:tab w:val="left" w:pos="284"/>
        </w:tabs>
        <w:spacing w:before="200" w:after="200" w:line="360" w:lineRule="auto"/>
        <w:jc w:val="both"/>
        <w:rPr>
          <w:rFonts w:ascii="Calibri" w:hAnsi="Calibri"/>
          <w:iCs/>
          <w:sz w:val="20"/>
          <w:szCs w:val="18"/>
        </w:rPr>
      </w:pPr>
    </w:p>
    <w:p w14:paraId="4D18B2C9" w14:textId="77777777" w:rsidR="00AE1AE5" w:rsidRPr="002441A5" w:rsidRDefault="00AE1AE5" w:rsidP="00395289">
      <w:pPr>
        <w:spacing w:line="360" w:lineRule="auto"/>
        <w:jc w:val="center"/>
        <w:rPr>
          <w:rFonts w:ascii="Calibri" w:hAnsi="Calibri" w:cs="Calibri"/>
          <w:i/>
          <w:iCs/>
          <w:noProof/>
          <w:sz w:val="20"/>
          <w:szCs w:val="20"/>
        </w:rPr>
      </w:pPr>
      <w:r w:rsidRPr="002441A5">
        <w:rPr>
          <w:rFonts w:ascii="Calibri" w:hAnsi="Calibri" w:cs="Calibri"/>
          <w:i/>
          <w:iCs/>
          <w:noProof/>
          <w:sz w:val="20"/>
          <w:szCs w:val="20"/>
        </w:rPr>
        <w:lastRenderedPageBreak/>
        <w:drawing>
          <wp:inline distT="0" distB="0" distL="0" distR="0" wp14:anchorId="0C7C8408" wp14:editId="66244784">
            <wp:extent cx="6008341" cy="5113738"/>
            <wp:effectExtent l="0" t="0" r="0" b="0"/>
            <wp:docPr id="1766870867" name="Obraz 1766870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6015994" cy="5120252"/>
                    </a:xfrm>
                    <a:prstGeom prst="rect">
                      <a:avLst/>
                    </a:prstGeom>
                  </pic:spPr>
                </pic:pic>
              </a:graphicData>
            </a:graphic>
          </wp:inline>
        </w:drawing>
      </w:r>
    </w:p>
    <w:p w14:paraId="478FAAF3" w14:textId="77777777" w:rsidR="00AE1AE5" w:rsidRPr="002441A5" w:rsidRDefault="00AE1AE5" w:rsidP="00395289">
      <w:pPr>
        <w:pStyle w:val="Legenda"/>
        <w:rPr>
          <w:noProof/>
        </w:rPr>
      </w:pPr>
      <w:bookmarkStart w:id="514" w:name="_Toc72163567"/>
      <w:r w:rsidRPr="002441A5">
        <w:rPr>
          <w:noProof/>
        </w:rPr>
        <w:t xml:space="preserve">Rys.  </w:t>
      </w:r>
      <w:r w:rsidRPr="002441A5">
        <w:rPr>
          <w:noProof/>
        </w:rPr>
        <w:fldChar w:fldCharType="begin"/>
      </w:r>
      <w:r w:rsidRPr="002441A5">
        <w:rPr>
          <w:noProof/>
        </w:rPr>
        <w:instrText xml:space="preserve"> SEQ Rys._ \* ARABIC </w:instrText>
      </w:r>
      <w:r w:rsidRPr="002441A5">
        <w:rPr>
          <w:noProof/>
        </w:rPr>
        <w:fldChar w:fldCharType="separate"/>
      </w:r>
      <w:r w:rsidR="008A5BA4">
        <w:rPr>
          <w:noProof/>
        </w:rPr>
        <w:t>52</w:t>
      </w:r>
      <w:r w:rsidRPr="002441A5">
        <w:rPr>
          <w:noProof/>
        </w:rPr>
        <w:fldChar w:fldCharType="end"/>
      </w:r>
      <w:r w:rsidRPr="002441A5">
        <w:rPr>
          <w:noProof/>
        </w:rPr>
        <w:t xml:space="preserve"> – Schemat szczegółowy - unieważnienie całości aktu planowania przestrzennego</w:t>
      </w:r>
      <w:bookmarkEnd w:id="514"/>
    </w:p>
    <w:p w14:paraId="1FC04713" w14:textId="03FB59BC" w:rsidR="00497A77" w:rsidRDefault="00497A77" w:rsidP="00045219">
      <w:pPr>
        <w:tabs>
          <w:tab w:val="left" w:pos="284"/>
        </w:tabs>
        <w:spacing w:before="200" w:after="200" w:line="360" w:lineRule="auto"/>
        <w:jc w:val="both"/>
        <w:rPr>
          <w:rFonts w:ascii="Calibri" w:hAnsi="Calibri" w:cs="Calibri"/>
          <w:iCs/>
          <w:sz w:val="22"/>
        </w:rPr>
      </w:pPr>
      <w:r>
        <w:rPr>
          <w:rFonts w:ascii="Calibri" w:hAnsi="Calibri" w:cs="Calibri"/>
          <w:b/>
          <w:iCs/>
          <w:sz w:val="22"/>
        </w:rPr>
        <w:t>Przykład 1</w:t>
      </w:r>
      <w:r w:rsidR="00045219" w:rsidRPr="00045219">
        <w:rPr>
          <w:rFonts w:ascii="Calibri" w:hAnsi="Calibri" w:cs="Calibri"/>
          <w:b/>
          <w:iCs/>
          <w:sz w:val="22"/>
        </w:rPr>
        <w:t>:</w:t>
      </w:r>
      <w:r w:rsidR="00045219" w:rsidRPr="00045219">
        <w:rPr>
          <w:rFonts w:ascii="Calibri" w:hAnsi="Calibri" w:cs="Calibri"/>
          <w:iCs/>
          <w:sz w:val="22"/>
        </w:rPr>
        <w:t xml:space="preserve"> </w:t>
      </w:r>
      <w:r w:rsidR="001907B3">
        <w:rPr>
          <w:rFonts w:ascii="Calibri" w:hAnsi="Calibri" w:cs="Calibri"/>
          <w:iCs/>
          <w:sz w:val="22"/>
        </w:rPr>
        <w:t>W dniu 28 stycznia 2021 r. Rada Miejska podjęła uchwałę w sprawie przyjęcia miejscowego planu zagospodarowania przestrzennego.</w:t>
      </w:r>
      <w:r w:rsidR="00225CA2">
        <w:rPr>
          <w:rFonts w:ascii="Calibri" w:hAnsi="Calibri" w:cs="Calibri"/>
          <w:iCs/>
          <w:sz w:val="22"/>
        </w:rPr>
        <w:t xml:space="preserve"> Uchwała ta została ogłoszona w Dzienniku Urzędowym Województwa w dniu 5 lutego 2021 r. i weszła w życie po 21 dniach od dnia ogłoszenia</w:t>
      </w:r>
      <w:r>
        <w:rPr>
          <w:rFonts w:ascii="Calibri" w:hAnsi="Calibri" w:cs="Calibri"/>
          <w:iCs/>
          <w:sz w:val="22"/>
        </w:rPr>
        <w:t xml:space="preserve">, czyli </w:t>
      </w:r>
      <w:r w:rsidR="00225CA2">
        <w:rPr>
          <w:rFonts w:ascii="Calibri" w:hAnsi="Calibri" w:cs="Calibri"/>
          <w:iCs/>
          <w:sz w:val="22"/>
        </w:rPr>
        <w:t xml:space="preserve">27 lutego 2021 r. </w:t>
      </w:r>
      <w:r>
        <w:rPr>
          <w:rFonts w:ascii="Calibri" w:hAnsi="Calibri" w:cs="Calibri"/>
          <w:iCs/>
          <w:sz w:val="22"/>
        </w:rPr>
        <w:t xml:space="preserve">Następnie </w:t>
      </w:r>
      <w:r w:rsidR="00225CA2">
        <w:rPr>
          <w:rFonts w:ascii="Calibri" w:hAnsi="Calibri" w:cs="Calibri"/>
          <w:iCs/>
          <w:sz w:val="22"/>
        </w:rPr>
        <w:t>2 marca 2021 r. zbiór danych przestrzennych dla miejscowych planów został zaktualizowany o dane dołączone do uchwał</w:t>
      </w:r>
      <w:r>
        <w:rPr>
          <w:rFonts w:ascii="Calibri" w:hAnsi="Calibri" w:cs="Calibri"/>
          <w:iCs/>
          <w:sz w:val="22"/>
        </w:rPr>
        <w:t>y.</w:t>
      </w:r>
    </w:p>
    <w:p w14:paraId="3C074D33" w14:textId="3CE642BB" w:rsidR="001907B3" w:rsidRDefault="001907B3" w:rsidP="00045219">
      <w:pPr>
        <w:tabs>
          <w:tab w:val="left" w:pos="284"/>
        </w:tabs>
        <w:spacing w:before="200" w:after="200" w:line="360" w:lineRule="auto"/>
        <w:jc w:val="both"/>
        <w:rPr>
          <w:rFonts w:ascii="Calibri" w:hAnsi="Calibri" w:cs="Calibri"/>
          <w:iCs/>
          <w:sz w:val="22"/>
        </w:rPr>
      </w:pPr>
      <w:r>
        <w:rPr>
          <w:rFonts w:ascii="Calibri" w:hAnsi="Calibri" w:cs="Calibri"/>
          <w:iCs/>
          <w:sz w:val="22"/>
        </w:rPr>
        <w:t xml:space="preserve">W dniu 5 marca 2021 r. Wojewoda </w:t>
      </w:r>
      <w:r w:rsidR="00497A77">
        <w:rPr>
          <w:rFonts w:ascii="Calibri" w:hAnsi="Calibri" w:cs="Calibri"/>
          <w:iCs/>
          <w:sz w:val="22"/>
        </w:rPr>
        <w:t xml:space="preserve">wydał roztrzygnięcie nadzorcze, w którym stwierdził </w:t>
      </w:r>
      <w:r>
        <w:rPr>
          <w:rFonts w:ascii="Calibri" w:hAnsi="Calibri" w:cs="Calibri"/>
          <w:iCs/>
          <w:sz w:val="22"/>
        </w:rPr>
        <w:t>nieważność p</w:t>
      </w:r>
      <w:r w:rsidR="00225CA2">
        <w:rPr>
          <w:rFonts w:ascii="Calibri" w:hAnsi="Calibri" w:cs="Calibri"/>
          <w:iCs/>
          <w:sz w:val="22"/>
        </w:rPr>
        <w:t>rzedmiotowej uchwały w całości</w:t>
      </w:r>
      <w:r w:rsidR="00497A77">
        <w:rPr>
          <w:rFonts w:ascii="Calibri" w:hAnsi="Calibri" w:cs="Calibri"/>
          <w:iCs/>
          <w:sz w:val="22"/>
        </w:rPr>
        <w:t xml:space="preserve">. Roztrzygnięcie to zostało opublikowane w Dzienniku Urzędowym Województwa w dn. 9 marca 2021 r. i tego samego dnia zostało doręczone Radzie Miejskiej. Na skutek roztrzygnięcia w dniu 11 marca 2021 r. dane przestrzenne dla aktu zostały zaktualizowane, zgodnie </w:t>
      </w:r>
      <w:r w:rsidR="0064078B">
        <w:rPr>
          <w:rFonts w:ascii="Calibri" w:hAnsi="Calibri" w:cs="Calibri"/>
          <w:iCs/>
          <w:sz w:val="22"/>
        </w:rPr>
        <w:br/>
      </w:r>
      <w:r w:rsidR="00497A77">
        <w:rPr>
          <w:rFonts w:ascii="Calibri" w:hAnsi="Calibri" w:cs="Calibri"/>
          <w:iCs/>
          <w:sz w:val="22"/>
        </w:rPr>
        <w:t xml:space="preserve">z procedurą przedstawiona powyżej. </w:t>
      </w:r>
    </w:p>
    <w:p w14:paraId="050A5200" w14:textId="77777777" w:rsidR="0074463C" w:rsidRPr="006D175B" w:rsidRDefault="0074463C" w:rsidP="0074463C">
      <w:pPr>
        <w:pStyle w:val="Nagwek4"/>
        <w:rPr>
          <w:rFonts w:ascii="Calibri" w:hAnsi="Calibri" w:cs="Calibri"/>
          <w:u w:val="none"/>
          <w:lang w:val="pl-PL"/>
        </w:rPr>
      </w:pPr>
      <w:bookmarkStart w:id="515" w:name="_Toc72329096"/>
      <w:r w:rsidRPr="001557C0">
        <w:rPr>
          <w:rFonts w:ascii="Calibri" w:hAnsi="Calibri" w:cs="Calibri"/>
          <w:u w:val="none"/>
          <w:lang w:val="pl-PL"/>
        </w:rPr>
        <w:lastRenderedPageBreak/>
        <w:t xml:space="preserve">Procedura </w:t>
      </w:r>
      <w:r>
        <w:rPr>
          <w:rFonts w:ascii="Calibri" w:hAnsi="Calibri" w:cs="Calibri"/>
          <w:u w:val="none"/>
          <w:lang w:val="pl-PL"/>
        </w:rPr>
        <w:t xml:space="preserve">uchylenia lub unieważnienia części aktu planowania przestrzennego </w:t>
      </w:r>
      <w:r w:rsidRPr="000F4BB3">
        <w:rPr>
          <w:rFonts w:ascii="Calibri" w:hAnsi="Calibri" w:cs="Calibri"/>
          <w:u w:val="none"/>
          <w:lang w:val="pl-PL"/>
        </w:rPr>
        <w:t>na skutek wydania rozstrzygnięcia nadzorczego przez właściwego wojewodę lub wyroku przez właściwy sąd</w:t>
      </w:r>
      <w:bookmarkEnd w:id="515"/>
    </w:p>
    <w:p w14:paraId="112F374D" w14:textId="77777777" w:rsidR="0074463C" w:rsidRPr="002441A5" w:rsidRDefault="0074463C" w:rsidP="00C83786">
      <w:pPr>
        <w:spacing w:line="360" w:lineRule="auto"/>
        <w:jc w:val="center"/>
        <w:rPr>
          <w:rFonts w:ascii="Calibri" w:hAnsi="Calibri" w:cs="Calibri"/>
          <w:i/>
          <w:iCs/>
          <w:noProof/>
          <w:sz w:val="20"/>
          <w:szCs w:val="20"/>
        </w:rPr>
      </w:pPr>
      <w:r w:rsidRPr="002441A5">
        <w:rPr>
          <w:rFonts w:ascii="Calibri" w:hAnsi="Calibri" w:cs="Calibri"/>
          <w:i/>
          <w:iCs/>
          <w:noProof/>
          <w:sz w:val="20"/>
          <w:szCs w:val="20"/>
        </w:rPr>
        <w:drawing>
          <wp:inline distT="0" distB="0" distL="0" distR="0" wp14:anchorId="13D693C5" wp14:editId="42C9AE4C">
            <wp:extent cx="4178876" cy="3716026"/>
            <wp:effectExtent l="0" t="0" r="0" b="0"/>
            <wp:docPr id="1766870859" name="Obraz 176687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extLst>
                        <a:ext uri="{28A0092B-C50C-407E-A947-70E740481C1C}">
                          <a14:useLocalDpi xmlns:a14="http://schemas.microsoft.com/office/drawing/2010/main" val="0"/>
                        </a:ext>
                      </a:extLst>
                    </a:blip>
                    <a:stretch>
                      <a:fillRect/>
                    </a:stretch>
                  </pic:blipFill>
                  <pic:spPr>
                    <a:xfrm>
                      <a:off x="0" y="0"/>
                      <a:ext cx="4178876" cy="3716026"/>
                    </a:xfrm>
                    <a:prstGeom prst="rect">
                      <a:avLst/>
                    </a:prstGeom>
                  </pic:spPr>
                </pic:pic>
              </a:graphicData>
            </a:graphic>
          </wp:inline>
        </w:drawing>
      </w:r>
    </w:p>
    <w:p w14:paraId="5B6932E7" w14:textId="77777777" w:rsidR="0074463C" w:rsidRPr="002441A5" w:rsidRDefault="0074463C" w:rsidP="00C83786">
      <w:pPr>
        <w:pStyle w:val="Legenda"/>
        <w:rPr>
          <w:noProof/>
        </w:rPr>
      </w:pPr>
      <w:bookmarkStart w:id="516" w:name="_Toc72163568"/>
      <w:r w:rsidRPr="002441A5">
        <w:rPr>
          <w:noProof/>
        </w:rPr>
        <w:t xml:space="preserve">Rys.  </w:t>
      </w:r>
      <w:r w:rsidRPr="002441A5">
        <w:rPr>
          <w:noProof/>
        </w:rPr>
        <w:fldChar w:fldCharType="begin"/>
      </w:r>
      <w:r w:rsidRPr="002441A5">
        <w:rPr>
          <w:noProof/>
        </w:rPr>
        <w:instrText xml:space="preserve"> SEQ Rys._ \* ARABIC </w:instrText>
      </w:r>
      <w:r w:rsidRPr="002441A5">
        <w:rPr>
          <w:noProof/>
        </w:rPr>
        <w:fldChar w:fldCharType="separate"/>
      </w:r>
      <w:r w:rsidR="008A5BA4">
        <w:rPr>
          <w:noProof/>
        </w:rPr>
        <w:t>53</w:t>
      </w:r>
      <w:r w:rsidRPr="002441A5">
        <w:rPr>
          <w:noProof/>
        </w:rPr>
        <w:fldChar w:fldCharType="end"/>
      </w:r>
      <w:r w:rsidRPr="002441A5">
        <w:rPr>
          <w:noProof/>
        </w:rPr>
        <w:t xml:space="preserve"> – Schemat ogólny - uchylenie lub unieważnienie części aktu planowania przestrzennego</w:t>
      </w:r>
      <w:bookmarkEnd w:id="516"/>
    </w:p>
    <w:p w14:paraId="6DD2AF04" w14:textId="77777777" w:rsidR="0074463C" w:rsidRDefault="0074463C" w:rsidP="0074463C">
      <w:pPr>
        <w:spacing w:line="360" w:lineRule="auto"/>
        <w:jc w:val="center"/>
        <w:rPr>
          <w:rFonts w:ascii="Calibri" w:hAnsi="Calibri"/>
          <w:i/>
          <w:iCs/>
          <w:sz w:val="20"/>
          <w:szCs w:val="18"/>
        </w:rPr>
      </w:pPr>
    </w:p>
    <w:p w14:paraId="2A038F7D" w14:textId="77777777" w:rsidR="00124A27" w:rsidRPr="005806CF" w:rsidRDefault="00124A27" w:rsidP="00124A27">
      <w:pPr>
        <w:spacing w:before="200" w:after="200" w:line="360" w:lineRule="auto"/>
        <w:jc w:val="both"/>
        <w:rPr>
          <w:rFonts w:ascii="Calibri" w:hAnsi="Calibri" w:cs="Calibri"/>
          <w:sz w:val="22"/>
          <w:szCs w:val="22"/>
        </w:rPr>
      </w:pPr>
      <w:r w:rsidRPr="49248A00">
        <w:rPr>
          <w:rFonts w:ascii="Calibri" w:hAnsi="Calibri" w:cs="Calibri"/>
          <w:sz w:val="22"/>
          <w:szCs w:val="22"/>
        </w:rPr>
        <w:t xml:space="preserve">W wyniku uchylenia lub unieważnienia części aktu planowania przestrzennego na skutek wydania rozstrzygnięcia nadzorczego przez właściwego wojewodę lub wyroku przez właściwy sąd, tworzona jest nowa wersja obiektu </w:t>
      </w:r>
      <w:r w:rsidRPr="49248A00">
        <w:rPr>
          <w:rFonts w:ascii="Calibri" w:hAnsi="Calibri" w:cs="Calibri"/>
          <w:i/>
          <w:iCs/>
          <w:sz w:val="22"/>
          <w:szCs w:val="22"/>
        </w:rPr>
        <w:t>AktPlanowaniaPrzestrzennego</w:t>
      </w:r>
      <w:r w:rsidRPr="49248A00">
        <w:rPr>
          <w:rFonts w:ascii="Calibri" w:hAnsi="Calibri" w:cs="Calibri"/>
          <w:sz w:val="22"/>
          <w:szCs w:val="22"/>
        </w:rPr>
        <w:t>, która reprezentuje akt zmieniony (uchyl</w:t>
      </w:r>
      <w:r>
        <w:rPr>
          <w:rFonts w:ascii="Calibri" w:hAnsi="Calibri" w:cs="Calibri"/>
          <w:sz w:val="22"/>
          <w:szCs w:val="22"/>
        </w:rPr>
        <w:t xml:space="preserve">ony albo unieważniony w części), wraz z </w:t>
      </w:r>
      <w:r w:rsidRPr="49248A00">
        <w:rPr>
          <w:rFonts w:ascii="Calibri" w:hAnsi="Calibri" w:cs="Calibri"/>
          <w:sz w:val="22"/>
          <w:szCs w:val="22"/>
        </w:rPr>
        <w:t xml:space="preserve"> </w:t>
      </w:r>
      <w:r>
        <w:rPr>
          <w:rFonts w:ascii="Calibri" w:hAnsi="Calibri" w:cs="Calibri"/>
          <w:sz w:val="22"/>
          <w:szCs w:val="22"/>
        </w:rPr>
        <w:t>nowymi wersjami</w:t>
      </w:r>
      <w:r w:rsidRPr="49248A00">
        <w:rPr>
          <w:rFonts w:ascii="Calibri" w:hAnsi="Calibri" w:cs="Calibri"/>
          <w:sz w:val="22"/>
          <w:szCs w:val="22"/>
        </w:rPr>
        <w:t xml:space="preserve"> obiektów </w:t>
      </w:r>
      <w:r w:rsidRPr="49248A00">
        <w:rPr>
          <w:rFonts w:ascii="Calibri" w:hAnsi="Calibri" w:cs="Calibri"/>
          <w:i/>
          <w:iCs/>
          <w:sz w:val="22"/>
          <w:szCs w:val="22"/>
        </w:rPr>
        <w:t>RysunekAktuPlanowaniaPrzestrzennego</w:t>
      </w:r>
      <w:r>
        <w:rPr>
          <w:rFonts w:ascii="Calibri" w:hAnsi="Calibri" w:cs="Calibri"/>
          <w:i/>
          <w:iCs/>
          <w:sz w:val="22"/>
          <w:szCs w:val="22"/>
        </w:rPr>
        <w:t>,</w:t>
      </w:r>
      <w:r w:rsidRPr="49248A00">
        <w:rPr>
          <w:rFonts w:ascii="Calibri" w:hAnsi="Calibri" w:cs="Calibri"/>
          <w:i/>
          <w:iCs/>
          <w:sz w:val="22"/>
          <w:szCs w:val="22"/>
        </w:rPr>
        <w:t xml:space="preserve"> </w:t>
      </w:r>
      <w:r w:rsidRPr="49248A00">
        <w:rPr>
          <w:rFonts w:ascii="Calibri" w:hAnsi="Calibri" w:cs="Calibri"/>
          <w:sz w:val="22"/>
          <w:szCs w:val="22"/>
        </w:rPr>
        <w:t>któr</w:t>
      </w:r>
      <w:r>
        <w:rPr>
          <w:rFonts w:ascii="Calibri" w:hAnsi="Calibri" w:cs="Calibri"/>
          <w:sz w:val="22"/>
          <w:szCs w:val="22"/>
        </w:rPr>
        <w:t>e</w:t>
      </w:r>
      <w:r w:rsidRPr="49248A00">
        <w:rPr>
          <w:rFonts w:ascii="Calibri" w:hAnsi="Calibri" w:cs="Calibri"/>
          <w:sz w:val="22"/>
          <w:szCs w:val="22"/>
        </w:rPr>
        <w:t xml:space="preserve"> </w:t>
      </w:r>
      <w:r>
        <w:rPr>
          <w:rFonts w:ascii="Calibri" w:hAnsi="Calibri" w:cs="Calibri"/>
          <w:sz w:val="22"/>
          <w:szCs w:val="22"/>
        </w:rPr>
        <w:t>są</w:t>
      </w:r>
      <w:r w:rsidRPr="49248A00">
        <w:rPr>
          <w:rFonts w:ascii="Calibri" w:hAnsi="Calibri" w:cs="Calibri"/>
          <w:sz w:val="22"/>
          <w:szCs w:val="22"/>
        </w:rPr>
        <w:t xml:space="preserve"> z nim powiązane.</w:t>
      </w:r>
      <w:r w:rsidRPr="00B507C2">
        <w:rPr>
          <w:rFonts w:ascii="Calibri" w:hAnsi="Calibri" w:cs="Calibri"/>
          <w:sz w:val="22"/>
          <w:szCs w:val="22"/>
        </w:rPr>
        <w:t xml:space="preserve"> Jednocześnie w zbiorze da</w:t>
      </w:r>
      <w:r>
        <w:rPr>
          <w:rFonts w:ascii="Calibri" w:hAnsi="Calibri" w:cs="Calibri"/>
          <w:sz w:val="22"/>
          <w:szCs w:val="22"/>
        </w:rPr>
        <w:t>n</w:t>
      </w:r>
      <w:r w:rsidRPr="00B507C2">
        <w:rPr>
          <w:rFonts w:ascii="Calibri" w:hAnsi="Calibri" w:cs="Calibri"/>
          <w:sz w:val="22"/>
          <w:szCs w:val="22"/>
        </w:rPr>
        <w:t xml:space="preserve">ych powstaje nowy obiekt </w:t>
      </w:r>
      <w:r w:rsidRPr="00B507C2">
        <w:rPr>
          <w:rFonts w:ascii="Calibri" w:hAnsi="Calibri" w:cs="Calibri"/>
          <w:i/>
          <w:iCs/>
          <w:sz w:val="22"/>
          <w:szCs w:val="22"/>
        </w:rPr>
        <w:t xml:space="preserve">DokumentFormalny, </w:t>
      </w:r>
      <w:r w:rsidRPr="00B507C2">
        <w:rPr>
          <w:rFonts w:ascii="Calibri" w:hAnsi="Calibri" w:cs="Calibri"/>
          <w:iCs/>
          <w:sz w:val="22"/>
          <w:szCs w:val="22"/>
        </w:rPr>
        <w:t>reprezentujący roztrzygnięcie nadzorcze, bądź wyrok sądu</w:t>
      </w:r>
      <w:r w:rsidRPr="00B507C2">
        <w:rPr>
          <w:rFonts w:ascii="Calibri" w:hAnsi="Calibri" w:cs="Calibri"/>
          <w:sz w:val="22"/>
          <w:szCs w:val="22"/>
        </w:rPr>
        <w:t xml:space="preserve"> powiązany z nową wersją obiektu </w:t>
      </w:r>
      <w:r w:rsidRPr="00B507C2">
        <w:rPr>
          <w:rFonts w:ascii="Calibri" w:hAnsi="Calibri" w:cs="Calibri"/>
          <w:i/>
          <w:iCs/>
          <w:sz w:val="22"/>
          <w:szCs w:val="22"/>
        </w:rPr>
        <w:t>AktPlanowaniaPrzestrzennego</w:t>
      </w:r>
      <w:r w:rsidRPr="00B507C2">
        <w:rPr>
          <w:rFonts w:ascii="Calibri" w:hAnsi="Calibri" w:cs="Calibri"/>
          <w:sz w:val="22"/>
          <w:szCs w:val="22"/>
        </w:rPr>
        <w:t>.</w:t>
      </w:r>
    </w:p>
    <w:p w14:paraId="67E72857" w14:textId="77777777" w:rsidR="00124A27" w:rsidRDefault="00124A27" w:rsidP="0074463C">
      <w:pPr>
        <w:spacing w:line="360" w:lineRule="auto"/>
        <w:jc w:val="center"/>
        <w:rPr>
          <w:rFonts w:ascii="Calibri" w:hAnsi="Calibri"/>
          <w:i/>
          <w:iCs/>
          <w:sz w:val="20"/>
          <w:szCs w:val="18"/>
        </w:rPr>
      </w:pPr>
    </w:p>
    <w:p w14:paraId="2FD288DE" w14:textId="77777777" w:rsidR="00B507C2" w:rsidRPr="00B507C2" w:rsidRDefault="00B507C2" w:rsidP="00B507C2">
      <w:pPr>
        <w:spacing w:after="120" w:line="360" w:lineRule="auto"/>
        <w:jc w:val="both"/>
        <w:rPr>
          <w:rFonts w:ascii="Calibri" w:hAnsi="Calibri" w:cs="Calibri"/>
          <w:b/>
          <w:bCs/>
          <w:sz w:val="22"/>
          <w:szCs w:val="22"/>
        </w:rPr>
      </w:pPr>
      <w:r w:rsidRPr="00B507C2">
        <w:rPr>
          <w:rFonts w:ascii="Calibri" w:hAnsi="Calibri" w:cs="Calibri"/>
          <w:b/>
          <w:bCs/>
          <w:sz w:val="22"/>
          <w:szCs w:val="22"/>
        </w:rPr>
        <w:t>Procedura uchylenia lub unieważnienia części aktu planowania przestrzennego składa się z następujących kroków:</w:t>
      </w:r>
    </w:p>
    <w:p w14:paraId="0F2C8642" w14:textId="7ACAA544" w:rsidR="00B507C2" w:rsidRDefault="00B507C2" w:rsidP="00A250D5">
      <w:pPr>
        <w:numPr>
          <w:ilvl w:val="0"/>
          <w:numId w:val="61"/>
        </w:numPr>
        <w:tabs>
          <w:tab w:val="left" w:pos="284"/>
        </w:tabs>
        <w:spacing w:before="200" w:after="200" w:line="360" w:lineRule="auto"/>
        <w:ind w:left="0" w:firstLine="0"/>
        <w:jc w:val="both"/>
        <w:rPr>
          <w:rFonts w:ascii="Calibri" w:hAnsi="Calibri" w:cs="Calibri"/>
          <w:sz w:val="22"/>
          <w:szCs w:val="22"/>
        </w:rPr>
      </w:pPr>
      <w:r w:rsidRPr="0078209F">
        <w:rPr>
          <w:rFonts w:ascii="Calibri" w:hAnsi="Calibri" w:cs="Calibri"/>
          <w:sz w:val="22"/>
          <w:szCs w:val="22"/>
        </w:rPr>
        <w:t xml:space="preserve">Utworzenie nowej wersji obiektu </w:t>
      </w:r>
      <w:r w:rsidRPr="008004D3">
        <w:rPr>
          <w:rFonts w:ascii="Calibri" w:hAnsi="Calibri" w:cs="Calibri"/>
          <w:i/>
          <w:iCs/>
          <w:sz w:val="22"/>
          <w:szCs w:val="22"/>
        </w:rPr>
        <w:t>AktPlanowaniaPrzestrzennego</w:t>
      </w:r>
      <w:r>
        <w:rPr>
          <w:rFonts w:ascii="Calibri" w:hAnsi="Calibri" w:cs="Calibri"/>
          <w:sz w:val="22"/>
          <w:szCs w:val="22"/>
        </w:rPr>
        <w:t xml:space="preserve"> </w:t>
      </w:r>
      <w:r w:rsidRPr="00A64DA7">
        <w:rPr>
          <w:rFonts w:ascii="Calibri" w:hAnsi="Calibri" w:cs="Calibri"/>
          <w:sz w:val="22"/>
          <w:szCs w:val="22"/>
        </w:rPr>
        <w:t xml:space="preserve">o atrybucie </w:t>
      </w:r>
      <w:r w:rsidRPr="008004D3">
        <w:rPr>
          <w:rFonts w:ascii="Calibri" w:hAnsi="Calibri" w:cs="Calibri"/>
          <w:i/>
          <w:iCs/>
          <w:sz w:val="22"/>
          <w:szCs w:val="22"/>
        </w:rPr>
        <w:t>obowiazujeOd</w:t>
      </w:r>
      <w:r w:rsidRPr="00A64DA7">
        <w:rPr>
          <w:rFonts w:ascii="Calibri" w:hAnsi="Calibri" w:cs="Calibri"/>
          <w:sz w:val="22"/>
          <w:szCs w:val="22"/>
        </w:rPr>
        <w:t xml:space="preserve"> równym dacie dziennej</w:t>
      </w:r>
      <w:r>
        <w:rPr>
          <w:rFonts w:ascii="Calibri" w:hAnsi="Calibri" w:cs="Calibri"/>
          <w:sz w:val="22"/>
          <w:szCs w:val="22"/>
        </w:rPr>
        <w:t>,</w:t>
      </w:r>
      <w:r w:rsidRPr="00A64DA7">
        <w:rPr>
          <w:rFonts w:ascii="Calibri" w:hAnsi="Calibri" w:cs="Calibri"/>
          <w:sz w:val="22"/>
          <w:szCs w:val="22"/>
        </w:rPr>
        <w:t xml:space="preserve"> od której </w:t>
      </w:r>
      <w:r w:rsidR="00536D99">
        <w:rPr>
          <w:rFonts w:ascii="Calibri" w:hAnsi="Calibri" w:cs="Calibri"/>
          <w:sz w:val="22"/>
          <w:szCs w:val="22"/>
        </w:rPr>
        <w:t>uchylony bądź unieważniony częściowo</w:t>
      </w:r>
      <w:r w:rsidRPr="00A64DA7">
        <w:rPr>
          <w:rFonts w:ascii="Calibri" w:hAnsi="Calibri" w:cs="Calibri"/>
          <w:sz w:val="22"/>
          <w:szCs w:val="22"/>
        </w:rPr>
        <w:t xml:space="preserve"> akt planowania przestrzennego </w:t>
      </w:r>
      <w:r>
        <w:rPr>
          <w:rFonts w:ascii="Calibri" w:hAnsi="Calibri" w:cs="Calibri"/>
          <w:sz w:val="22"/>
          <w:szCs w:val="22"/>
        </w:rPr>
        <w:lastRenderedPageBreak/>
        <w:t>obowiązuje</w:t>
      </w:r>
      <w:r w:rsidRPr="008004D3">
        <w:rPr>
          <w:rFonts w:ascii="Calibri" w:hAnsi="Calibri" w:cs="Calibri"/>
          <w:sz w:val="22"/>
          <w:szCs w:val="22"/>
        </w:rPr>
        <w:t>.</w:t>
      </w:r>
      <w:r>
        <w:rPr>
          <w:rFonts w:ascii="Calibri" w:hAnsi="Calibri" w:cs="Calibri"/>
          <w:sz w:val="22"/>
          <w:szCs w:val="22"/>
        </w:rPr>
        <w:t xml:space="preserve"> </w:t>
      </w:r>
      <w:r w:rsidRPr="008577B6">
        <w:rPr>
          <w:rFonts w:ascii="Calibri" w:hAnsi="Calibri" w:cs="Calibri"/>
          <w:sz w:val="22"/>
          <w:szCs w:val="22"/>
        </w:rPr>
        <w:t>Tworząc ją</w:t>
      </w:r>
      <w:r>
        <w:rPr>
          <w:rFonts w:ascii="Calibri" w:hAnsi="Calibri" w:cs="Calibri"/>
          <w:sz w:val="22"/>
          <w:szCs w:val="22"/>
        </w:rPr>
        <w:t xml:space="preserve">, </w:t>
      </w:r>
      <w:r w:rsidRPr="008577B6">
        <w:rPr>
          <w:rFonts w:ascii="Calibri" w:hAnsi="Calibri" w:cs="Calibri"/>
          <w:sz w:val="22"/>
          <w:szCs w:val="22"/>
        </w:rPr>
        <w:t>należy uwzględnić zmiany cech obiektu wynikające z procedury zmiany aktu planowania przestrzennego np. zmiany granic obszaru objętego planem, zmiany w załącznikach graficznych.</w:t>
      </w:r>
    </w:p>
    <w:p w14:paraId="278E1FCB" w14:textId="4DC35E19" w:rsidR="00536D99" w:rsidRPr="00536D99" w:rsidRDefault="00536D99" w:rsidP="00536D99">
      <w:pPr>
        <w:spacing w:before="300" w:after="200" w:line="360" w:lineRule="auto"/>
        <w:jc w:val="both"/>
        <w:rPr>
          <w:rFonts w:ascii="Calibri" w:hAnsi="Calibri" w:cs="Calibri"/>
          <w:sz w:val="22"/>
        </w:rPr>
      </w:pPr>
      <w:r w:rsidRPr="00536D99">
        <w:rPr>
          <w:rFonts w:ascii="Calibri" w:hAnsi="Calibri" w:cs="Calibri"/>
          <w:b/>
          <w:bCs/>
          <w:sz w:val="22"/>
        </w:rPr>
        <w:t>UWAGA 1</w:t>
      </w:r>
      <w:r w:rsidRPr="00536D99">
        <w:rPr>
          <w:rFonts w:ascii="Calibri" w:hAnsi="Calibri" w:cs="Calibri"/>
          <w:sz w:val="22"/>
        </w:rPr>
        <w:t xml:space="preserve">. Nowa wersja obiektu </w:t>
      </w:r>
      <w:r w:rsidRPr="00536D99">
        <w:rPr>
          <w:rFonts w:ascii="Calibri" w:hAnsi="Calibri" w:cs="Calibri"/>
          <w:i/>
          <w:iCs/>
          <w:sz w:val="22"/>
        </w:rPr>
        <w:t xml:space="preserve">AktPlanowaniaPrzestrzennego </w:t>
      </w:r>
      <w:r w:rsidRPr="00536D99">
        <w:rPr>
          <w:rFonts w:ascii="Calibri" w:hAnsi="Calibri" w:cs="Calibri"/>
          <w:sz w:val="22"/>
        </w:rPr>
        <w:t xml:space="preserve">powstaje także w przypadku uchylenia lub unieważnienia części aktu planowania przestrzennego w zakresie dotyczącym wyłącznie tekstu uchwały. Jest to przypadek, gdy zmiana wynikająca z częściowego uchylenia lub unieważnienia aktu planowania przestrzennego nie powoduje zmiany żadnej cechy obiektu </w:t>
      </w:r>
      <w:r w:rsidRPr="00536D99">
        <w:rPr>
          <w:rFonts w:ascii="Calibri" w:hAnsi="Calibri" w:cs="Calibri"/>
          <w:i/>
          <w:iCs/>
          <w:sz w:val="22"/>
        </w:rPr>
        <w:t xml:space="preserve">AktPlanowaniaPrzestrzennego </w:t>
      </w:r>
      <w:r w:rsidRPr="00536D99">
        <w:rPr>
          <w:rFonts w:ascii="Calibri" w:hAnsi="Calibri" w:cs="Calibri"/>
          <w:sz w:val="22"/>
        </w:rPr>
        <w:t xml:space="preserve">(np. zmiany granic aktu) lub związanych z nim obiektów </w:t>
      </w:r>
      <w:r w:rsidRPr="00536D99">
        <w:rPr>
          <w:rFonts w:ascii="Calibri" w:hAnsi="Calibri" w:cs="Calibri"/>
          <w:i/>
          <w:iCs/>
          <w:sz w:val="22"/>
        </w:rPr>
        <w:t xml:space="preserve">RysunekAktuPlanowaniaPrzestrzennego </w:t>
      </w:r>
      <w:r w:rsidRPr="00536D99">
        <w:rPr>
          <w:rFonts w:ascii="Calibri" w:hAnsi="Calibri" w:cs="Calibri"/>
          <w:sz w:val="22"/>
        </w:rPr>
        <w:t>(np. zmiany w rysunku aktu)</w:t>
      </w:r>
      <w:r w:rsidRPr="00536D99">
        <w:rPr>
          <w:rFonts w:ascii="Calibri" w:hAnsi="Calibri" w:cs="Calibri"/>
          <w:i/>
          <w:iCs/>
          <w:sz w:val="22"/>
        </w:rPr>
        <w:t xml:space="preserve">. </w:t>
      </w:r>
      <w:r w:rsidRPr="00536D99">
        <w:rPr>
          <w:rFonts w:ascii="Calibri" w:hAnsi="Calibri" w:cs="Calibri"/>
          <w:sz w:val="22"/>
        </w:rPr>
        <w:t xml:space="preserve">Zmiany w nowej wersji obiektu </w:t>
      </w:r>
      <w:r w:rsidRPr="00536D99">
        <w:rPr>
          <w:rFonts w:ascii="Calibri" w:hAnsi="Calibri" w:cs="Calibri"/>
          <w:i/>
          <w:iCs/>
          <w:sz w:val="22"/>
        </w:rPr>
        <w:t>AktPlanowaniaPrzestrzennego</w:t>
      </w:r>
      <w:r w:rsidRPr="00536D99">
        <w:rPr>
          <w:rFonts w:ascii="Calibri" w:hAnsi="Calibri" w:cs="Calibri"/>
          <w:sz w:val="22"/>
        </w:rPr>
        <w:t xml:space="preserve"> polegają wtedy na dodaniu do niej nowej wartości roli asocjacyjnej </w:t>
      </w:r>
      <w:r w:rsidRPr="00536D99">
        <w:rPr>
          <w:rFonts w:ascii="Calibri" w:hAnsi="Calibri" w:cs="Calibri"/>
          <w:i/>
          <w:iCs/>
          <w:sz w:val="22"/>
        </w:rPr>
        <w:t>dokumentUchylajacy</w:t>
      </w:r>
      <w:r w:rsidRPr="00536D99">
        <w:rPr>
          <w:rFonts w:ascii="Calibri" w:hAnsi="Calibri" w:cs="Calibri"/>
          <w:sz w:val="22"/>
        </w:rPr>
        <w:t xml:space="preserve"> lub </w:t>
      </w:r>
      <w:r w:rsidRPr="00536D99">
        <w:rPr>
          <w:rFonts w:ascii="Calibri" w:hAnsi="Calibri" w:cs="Calibri"/>
          <w:i/>
          <w:iCs/>
          <w:sz w:val="22"/>
        </w:rPr>
        <w:t xml:space="preserve">dokumentUniewazniajacy </w:t>
      </w:r>
      <w:r w:rsidRPr="00536D99">
        <w:rPr>
          <w:rFonts w:ascii="Calibri" w:hAnsi="Calibri" w:cs="Calibri"/>
          <w:sz w:val="22"/>
        </w:rPr>
        <w:t>oraz uwzględnienia zmian związanych z cyklem życia obiektu.</w:t>
      </w:r>
    </w:p>
    <w:p w14:paraId="3A274C7F" w14:textId="77777777" w:rsidR="00B507C2" w:rsidRDefault="00B507C2" w:rsidP="00A250D5">
      <w:pPr>
        <w:numPr>
          <w:ilvl w:val="0"/>
          <w:numId w:val="61"/>
        </w:numPr>
        <w:tabs>
          <w:tab w:val="left" w:pos="284"/>
        </w:tabs>
        <w:spacing w:before="200" w:after="120" w:line="360" w:lineRule="auto"/>
        <w:ind w:left="0" w:firstLine="0"/>
        <w:jc w:val="both"/>
        <w:rPr>
          <w:rFonts w:ascii="Calibri" w:hAnsi="Calibri" w:cs="Calibri"/>
          <w:sz w:val="22"/>
          <w:szCs w:val="22"/>
        </w:rPr>
      </w:pPr>
      <w:r w:rsidRPr="49248A00">
        <w:rPr>
          <w:rFonts w:ascii="Calibri" w:hAnsi="Calibri" w:cs="Calibri"/>
          <w:sz w:val="22"/>
          <w:szCs w:val="22"/>
        </w:rPr>
        <w:t xml:space="preserve">Wprowadzenie wartości atrybutów </w:t>
      </w:r>
      <w:r w:rsidRPr="49248A00">
        <w:rPr>
          <w:rFonts w:ascii="Calibri" w:hAnsi="Calibri" w:cs="Calibri"/>
          <w:i/>
          <w:iCs/>
          <w:sz w:val="22"/>
          <w:szCs w:val="22"/>
        </w:rPr>
        <w:t>koniecWersjiObiektu</w:t>
      </w:r>
      <w:r w:rsidRPr="49248A00">
        <w:rPr>
          <w:rFonts w:ascii="Calibri" w:hAnsi="Calibri" w:cs="Calibri"/>
          <w:sz w:val="22"/>
          <w:szCs w:val="22"/>
        </w:rPr>
        <w:t xml:space="preserve"> i </w:t>
      </w:r>
      <w:r w:rsidRPr="49248A00">
        <w:rPr>
          <w:rFonts w:ascii="Calibri" w:hAnsi="Calibri" w:cs="Calibri"/>
          <w:i/>
          <w:iCs/>
          <w:sz w:val="22"/>
          <w:szCs w:val="22"/>
        </w:rPr>
        <w:t xml:space="preserve">obowiazujeDo </w:t>
      </w:r>
      <w:r w:rsidRPr="49248A00">
        <w:rPr>
          <w:rFonts w:ascii="Calibri" w:hAnsi="Calibri" w:cs="Calibri"/>
          <w:sz w:val="22"/>
          <w:szCs w:val="22"/>
        </w:rPr>
        <w:t xml:space="preserve">dla poprzedniej wersji obiektu </w:t>
      </w:r>
      <w:r w:rsidRPr="49248A00">
        <w:rPr>
          <w:rFonts w:ascii="Calibri" w:hAnsi="Calibri" w:cs="Calibri"/>
          <w:i/>
          <w:iCs/>
          <w:sz w:val="22"/>
          <w:szCs w:val="22"/>
        </w:rPr>
        <w:t>AktPlanowaniaPrzestrzennego.</w:t>
      </w:r>
      <w:r w:rsidRPr="49248A00">
        <w:rPr>
          <w:rFonts w:ascii="Calibri" w:hAnsi="Calibri" w:cs="Calibri"/>
          <w:sz w:val="22"/>
          <w:szCs w:val="22"/>
        </w:rPr>
        <w:t xml:space="preserve"> Atrybut </w:t>
      </w:r>
      <w:r w:rsidRPr="49248A00">
        <w:rPr>
          <w:rFonts w:ascii="Calibri" w:hAnsi="Calibri" w:cs="Calibri"/>
          <w:i/>
          <w:iCs/>
          <w:sz w:val="22"/>
          <w:szCs w:val="22"/>
        </w:rPr>
        <w:t>koniecWersjiObiektu</w:t>
      </w:r>
      <w:r w:rsidRPr="49248A00">
        <w:rPr>
          <w:rFonts w:ascii="Calibri" w:hAnsi="Calibri" w:cs="Calibri"/>
          <w:sz w:val="22"/>
          <w:szCs w:val="22"/>
        </w:rPr>
        <w:t xml:space="preserve"> otrzymuje wartość równą wartości </w:t>
      </w:r>
      <w:r w:rsidRPr="49248A00">
        <w:rPr>
          <w:rFonts w:ascii="Calibri" w:hAnsi="Calibri" w:cs="Calibri"/>
          <w:i/>
          <w:iCs/>
          <w:sz w:val="22"/>
          <w:szCs w:val="22"/>
        </w:rPr>
        <w:t>poczatekWersjiObiektu</w:t>
      </w:r>
      <w:r w:rsidRPr="49248A00">
        <w:rPr>
          <w:rFonts w:ascii="Calibri" w:hAnsi="Calibri" w:cs="Calibri"/>
          <w:sz w:val="22"/>
          <w:szCs w:val="22"/>
        </w:rPr>
        <w:t xml:space="preserve"> nowej wersji obiektu </w:t>
      </w:r>
      <w:r w:rsidRPr="49248A00">
        <w:rPr>
          <w:rFonts w:ascii="Calibri" w:hAnsi="Calibri" w:cs="Calibri"/>
          <w:i/>
          <w:iCs/>
          <w:sz w:val="22"/>
          <w:szCs w:val="22"/>
        </w:rPr>
        <w:t>AktPlanowaniaPrzestrzennego</w:t>
      </w:r>
      <w:r w:rsidRPr="49248A00">
        <w:rPr>
          <w:rFonts w:ascii="Calibri" w:hAnsi="Calibri" w:cs="Calibri"/>
          <w:sz w:val="22"/>
          <w:szCs w:val="22"/>
        </w:rPr>
        <w:t xml:space="preserve">. Atrybut </w:t>
      </w:r>
      <w:r w:rsidRPr="49248A00">
        <w:rPr>
          <w:rFonts w:ascii="Calibri" w:hAnsi="Calibri" w:cs="Calibri"/>
          <w:i/>
          <w:iCs/>
          <w:sz w:val="22"/>
          <w:szCs w:val="22"/>
        </w:rPr>
        <w:t>obowiazujeDo</w:t>
      </w:r>
      <w:r w:rsidRPr="49248A00">
        <w:rPr>
          <w:rFonts w:ascii="Calibri" w:hAnsi="Calibri" w:cs="Calibri"/>
          <w:sz w:val="22"/>
          <w:szCs w:val="22"/>
        </w:rPr>
        <w:t xml:space="preserve"> otrzymuje wartość o dzień wcześniejszą niż wartość </w:t>
      </w:r>
      <w:r w:rsidRPr="49248A00">
        <w:rPr>
          <w:rFonts w:ascii="Calibri" w:hAnsi="Calibri" w:cs="Calibri"/>
          <w:i/>
          <w:iCs/>
          <w:sz w:val="22"/>
          <w:szCs w:val="22"/>
        </w:rPr>
        <w:t>obowiazujeOd</w:t>
      </w:r>
      <w:r w:rsidRPr="49248A00">
        <w:rPr>
          <w:rFonts w:ascii="Calibri" w:hAnsi="Calibri" w:cs="Calibri"/>
          <w:sz w:val="22"/>
          <w:szCs w:val="22"/>
        </w:rPr>
        <w:t xml:space="preserve"> nowej wersji obiektu </w:t>
      </w:r>
      <w:r w:rsidRPr="49248A00">
        <w:rPr>
          <w:rFonts w:ascii="Calibri" w:hAnsi="Calibri" w:cs="Calibri"/>
          <w:i/>
          <w:iCs/>
          <w:sz w:val="22"/>
          <w:szCs w:val="22"/>
        </w:rPr>
        <w:t>AktPlanowaniaPrzestrzennego</w:t>
      </w:r>
      <w:r w:rsidRPr="49248A00">
        <w:rPr>
          <w:rFonts w:ascii="Calibri" w:hAnsi="Calibri" w:cs="Calibri"/>
          <w:sz w:val="22"/>
          <w:szCs w:val="22"/>
        </w:rPr>
        <w:t>.</w:t>
      </w:r>
    </w:p>
    <w:p w14:paraId="10AE78A9" w14:textId="3FAE8883" w:rsidR="00B507C2" w:rsidRDefault="00B507C2" w:rsidP="00A250D5">
      <w:pPr>
        <w:numPr>
          <w:ilvl w:val="0"/>
          <w:numId w:val="61"/>
        </w:numPr>
        <w:tabs>
          <w:tab w:val="left" w:pos="284"/>
        </w:tabs>
        <w:spacing w:before="200" w:after="120" w:line="360" w:lineRule="auto"/>
        <w:ind w:left="0" w:firstLine="0"/>
        <w:jc w:val="both"/>
        <w:rPr>
          <w:rFonts w:ascii="Calibri" w:hAnsi="Calibri" w:cs="Calibri"/>
          <w:sz w:val="22"/>
          <w:szCs w:val="22"/>
        </w:rPr>
      </w:pPr>
      <w:r w:rsidRPr="00773905">
        <w:rPr>
          <w:rFonts w:ascii="Calibri" w:hAnsi="Calibri" w:cs="Calibri"/>
          <w:sz w:val="22"/>
          <w:szCs w:val="22"/>
        </w:rPr>
        <w:t>Utworzenie instancji obiektu</w:t>
      </w:r>
      <w:r w:rsidRPr="008577B6">
        <w:rPr>
          <w:rFonts w:ascii="Calibri" w:hAnsi="Calibri" w:cs="Calibri"/>
          <w:sz w:val="22"/>
          <w:szCs w:val="22"/>
        </w:rPr>
        <w:t xml:space="preserve"> </w:t>
      </w:r>
      <w:r w:rsidRPr="008577B6">
        <w:rPr>
          <w:rFonts w:ascii="Calibri" w:hAnsi="Calibri" w:cs="Calibri"/>
          <w:i/>
          <w:iCs/>
          <w:sz w:val="22"/>
          <w:szCs w:val="22"/>
        </w:rPr>
        <w:t>DokumentFormalny</w:t>
      </w:r>
      <w:r w:rsidRPr="00773905">
        <w:rPr>
          <w:rFonts w:ascii="Calibri" w:hAnsi="Calibri" w:cs="Calibri"/>
          <w:sz w:val="22"/>
          <w:szCs w:val="22"/>
        </w:rPr>
        <w:t xml:space="preserve"> reprezentującej dokument </w:t>
      </w:r>
      <w:r w:rsidR="00536D99" w:rsidRPr="00536D99">
        <w:rPr>
          <w:rFonts w:ascii="Calibri" w:hAnsi="Calibri" w:cs="Calibri"/>
          <w:sz w:val="22"/>
          <w:szCs w:val="22"/>
        </w:rPr>
        <w:t>uchyl</w:t>
      </w:r>
      <w:r w:rsidR="00536D99">
        <w:rPr>
          <w:rFonts w:ascii="Calibri" w:hAnsi="Calibri" w:cs="Calibri"/>
          <w:sz w:val="22"/>
          <w:szCs w:val="22"/>
        </w:rPr>
        <w:t>ający,</w:t>
      </w:r>
      <w:r w:rsidR="00536D99" w:rsidRPr="00536D99">
        <w:rPr>
          <w:rFonts w:ascii="Calibri" w:hAnsi="Calibri" w:cs="Calibri"/>
          <w:sz w:val="22"/>
          <w:szCs w:val="22"/>
        </w:rPr>
        <w:t xml:space="preserve"> bądź unieważ</w:t>
      </w:r>
      <w:r w:rsidR="00536D99">
        <w:rPr>
          <w:rFonts w:ascii="Calibri" w:hAnsi="Calibri" w:cs="Calibri"/>
          <w:sz w:val="22"/>
          <w:szCs w:val="22"/>
        </w:rPr>
        <w:t>niający</w:t>
      </w:r>
      <w:r w:rsidR="00536D99" w:rsidRPr="00536D99">
        <w:rPr>
          <w:rFonts w:ascii="Calibri" w:hAnsi="Calibri" w:cs="Calibri"/>
          <w:sz w:val="22"/>
          <w:szCs w:val="22"/>
        </w:rPr>
        <w:t xml:space="preserve"> częściowo </w:t>
      </w:r>
      <w:r w:rsidRPr="00773905">
        <w:rPr>
          <w:rFonts w:ascii="Calibri" w:hAnsi="Calibri" w:cs="Calibri"/>
          <w:sz w:val="22"/>
          <w:szCs w:val="22"/>
        </w:rPr>
        <w:t xml:space="preserve">akt planowania przestrzennego. Obiekt ten poprzez rolę asocjacyjną </w:t>
      </w:r>
      <w:r w:rsidR="00536D99">
        <w:rPr>
          <w:rFonts w:ascii="Calibri" w:hAnsi="Calibri" w:cs="Calibri"/>
          <w:i/>
          <w:iCs/>
          <w:sz w:val="22"/>
          <w:szCs w:val="22"/>
        </w:rPr>
        <w:t xml:space="preserve">uchyla </w:t>
      </w:r>
      <w:r w:rsidR="00536D99">
        <w:rPr>
          <w:rFonts w:ascii="Calibri" w:hAnsi="Calibri" w:cs="Calibri"/>
          <w:iCs/>
          <w:sz w:val="22"/>
          <w:szCs w:val="22"/>
        </w:rPr>
        <w:t xml:space="preserve">lub </w:t>
      </w:r>
      <w:r w:rsidR="00536D99">
        <w:rPr>
          <w:rFonts w:ascii="Calibri" w:hAnsi="Calibri" w:cs="Calibri"/>
          <w:i/>
          <w:iCs/>
          <w:sz w:val="22"/>
          <w:szCs w:val="22"/>
        </w:rPr>
        <w:t>unieważnia</w:t>
      </w:r>
      <w:r w:rsidRPr="00773905">
        <w:rPr>
          <w:rFonts w:ascii="Calibri" w:hAnsi="Calibri" w:cs="Calibri"/>
          <w:sz w:val="22"/>
          <w:szCs w:val="22"/>
        </w:rPr>
        <w:t xml:space="preserve"> musi być związany z nową wersją obiektu </w:t>
      </w:r>
      <w:r w:rsidRPr="008577B6">
        <w:rPr>
          <w:rFonts w:ascii="Calibri" w:hAnsi="Calibri" w:cs="Calibri"/>
          <w:i/>
          <w:iCs/>
          <w:sz w:val="22"/>
          <w:szCs w:val="22"/>
        </w:rPr>
        <w:t>AktPlanowaniaPrzestrzennego</w:t>
      </w:r>
      <w:r w:rsidRPr="00773905">
        <w:rPr>
          <w:rFonts w:ascii="Calibri" w:hAnsi="Calibri" w:cs="Calibri"/>
          <w:sz w:val="22"/>
          <w:szCs w:val="22"/>
        </w:rPr>
        <w:t>.</w:t>
      </w:r>
    </w:p>
    <w:p w14:paraId="10579AAD" w14:textId="169D7147" w:rsidR="00B507C2" w:rsidRPr="00DF0BC5" w:rsidRDefault="00B507C2" w:rsidP="00B507C2">
      <w:pPr>
        <w:pStyle w:val="Akapitzlist"/>
        <w:tabs>
          <w:tab w:val="left" w:pos="284"/>
        </w:tabs>
        <w:spacing w:before="100" w:after="240" w:line="360" w:lineRule="auto"/>
        <w:ind w:left="0"/>
        <w:jc w:val="both"/>
        <w:rPr>
          <w:rFonts w:ascii="Calibri" w:hAnsi="Calibri" w:cs="Calibri"/>
          <w:sz w:val="22"/>
          <w:szCs w:val="22"/>
          <w:lang w:val="pl-PL"/>
        </w:rPr>
      </w:pPr>
      <w:r w:rsidRPr="00DF0BC5">
        <w:rPr>
          <w:rFonts w:ascii="Calibri" w:hAnsi="Calibri" w:cs="Calibri"/>
          <w:b/>
          <w:bCs/>
          <w:sz w:val="22"/>
          <w:szCs w:val="22"/>
          <w:lang w:val="pl-PL"/>
        </w:rPr>
        <w:t xml:space="preserve">UWAGA </w:t>
      </w:r>
      <w:r w:rsidR="00C83786">
        <w:rPr>
          <w:rFonts w:ascii="Calibri" w:hAnsi="Calibri" w:cs="Calibri"/>
          <w:b/>
          <w:bCs/>
          <w:sz w:val="22"/>
          <w:szCs w:val="22"/>
          <w:lang w:val="pl-PL"/>
        </w:rPr>
        <w:t>2</w:t>
      </w:r>
      <w:r w:rsidRPr="00DF0BC5">
        <w:rPr>
          <w:rFonts w:ascii="Calibri" w:hAnsi="Calibri" w:cs="Calibri"/>
          <w:sz w:val="22"/>
          <w:szCs w:val="22"/>
          <w:lang w:val="pl-PL"/>
        </w:rPr>
        <w:t xml:space="preserve">. Instancja obiektu </w:t>
      </w:r>
      <w:r w:rsidRPr="00DF0BC5">
        <w:rPr>
          <w:rFonts w:ascii="Calibri" w:hAnsi="Calibri" w:cs="Calibri"/>
          <w:i/>
          <w:iCs/>
          <w:sz w:val="22"/>
          <w:szCs w:val="22"/>
          <w:lang w:val="pl-PL"/>
        </w:rPr>
        <w:t>DokumentFormalny</w:t>
      </w:r>
      <w:r w:rsidRPr="00DF0BC5">
        <w:rPr>
          <w:rFonts w:ascii="Calibri" w:hAnsi="Calibri" w:cs="Calibri"/>
          <w:sz w:val="22"/>
          <w:szCs w:val="22"/>
          <w:lang w:val="pl-PL"/>
        </w:rPr>
        <w:t xml:space="preserve"> reprezentująca dokument </w:t>
      </w:r>
      <w:r w:rsidR="00536D99" w:rsidRPr="00536D99">
        <w:rPr>
          <w:rFonts w:ascii="Calibri" w:hAnsi="Calibri" w:cs="Calibri"/>
          <w:sz w:val="22"/>
          <w:szCs w:val="22"/>
        </w:rPr>
        <w:t>uchyl</w:t>
      </w:r>
      <w:r w:rsidR="00536D99">
        <w:rPr>
          <w:rFonts w:ascii="Calibri" w:hAnsi="Calibri" w:cs="Calibri"/>
          <w:sz w:val="22"/>
          <w:szCs w:val="22"/>
        </w:rPr>
        <w:t>ający,</w:t>
      </w:r>
      <w:r w:rsidR="00536D99" w:rsidRPr="00536D99">
        <w:rPr>
          <w:rFonts w:ascii="Calibri" w:hAnsi="Calibri" w:cs="Calibri"/>
          <w:sz w:val="22"/>
          <w:szCs w:val="22"/>
        </w:rPr>
        <w:t xml:space="preserve"> bądź unieważ</w:t>
      </w:r>
      <w:r w:rsidR="00536D99">
        <w:rPr>
          <w:rFonts w:ascii="Calibri" w:hAnsi="Calibri" w:cs="Calibri"/>
          <w:sz w:val="22"/>
          <w:szCs w:val="22"/>
        </w:rPr>
        <w:t>niający</w:t>
      </w:r>
      <w:r w:rsidR="00536D99" w:rsidRPr="00536D99">
        <w:rPr>
          <w:rFonts w:ascii="Calibri" w:hAnsi="Calibri" w:cs="Calibri"/>
          <w:sz w:val="22"/>
          <w:szCs w:val="22"/>
        </w:rPr>
        <w:t xml:space="preserve"> częściowo</w:t>
      </w:r>
      <w:r w:rsidRPr="00DF0BC5">
        <w:rPr>
          <w:rFonts w:ascii="Calibri" w:hAnsi="Calibri" w:cs="Calibri"/>
          <w:sz w:val="22"/>
          <w:szCs w:val="22"/>
          <w:lang w:val="pl-PL"/>
        </w:rPr>
        <w:t xml:space="preserve"> akt planowania przestrzennego</w:t>
      </w:r>
      <w:r w:rsidR="006248B8">
        <w:rPr>
          <w:rFonts w:ascii="Calibri" w:hAnsi="Calibri" w:cs="Calibri"/>
          <w:sz w:val="22"/>
          <w:szCs w:val="22"/>
          <w:lang w:val="pl-PL"/>
        </w:rPr>
        <w:t>,</w:t>
      </w:r>
      <w:r w:rsidRPr="00DF0BC5">
        <w:rPr>
          <w:rFonts w:ascii="Calibri" w:hAnsi="Calibri" w:cs="Calibri"/>
          <w:sz w:val="22"/>
          <w:szCs w:val="22"/>
          <w:lang w:val="pl-PL"/>
        </w:rPr>
        <w:t xml:space="preserve"> referuje na daną wersję obiektu </w:t>
      </w:r>
      <w:r w:rsidRPr="009603D2">
        <w:rPr>
          <w:rFonts w:ascii="Calibri" w:hAnsi="Calibri" w:cs="Calibri"/>
          <w:i/>
          <w:sz w:val="22"/>
          <w:szCs w:val="22"/>
          <w:lang w:val="pl-PL"/>
        </w:rPr>
        <w:t>AktPlanowaniaPrzestrzennego</w:t>
      </w:r>
      <w:r w:rsidRPr="00DF0BC5">
        <w:rPr>
          <w:rFonts w:ascii="Calibri" w:hAnsi="Calibri" w:cs="Calibri"/>
          <w:sz w:val="22"/>
          <w:szCs w:val="22"/>
          <w:lang w:val="pl-PL"/>
        </w:rPr>
        <w:t>, a nie na dany obiekt.</w:t>
      </w:r>
    </w:p>
    <w:p w14:paraId="0BD5A9EE" w14:textId="0712835D" w:rsidR="00B507C2" w:rsidRPr="00DF0BC5" w:rsidRDefault="00B507C2" w:rsidP="00B507C2">
      <w:pPr>
        <w:pStyle w:val="Akapitzlist"/>
        <w:spacing w:before="100" w:after="240" w:line="360" w:lineRule="auto"/>
        <w:ind w:left="0"/>
        <w:jc w:val="both"/>
        <w:rPr>
          <w:rFonts w:ascii="Calibri" w:hAnsi="Calibri" w:cs="Calibri"/>
          <w:sz w:val="22"/>
          <w:szCs w:val="22"/>
          <w:lang w:val="pl-PL"/>
        </w:rPr>
      </w:pPr>
      <w:r w:rsidRPr="00DF0BC5">
        <w:rPr>
          <w:rFonts w:ascii="Calibri" w:hAnsi="Calibri" w:cs="Calibri"/>
          <w:b/>
          <w:bCs/>
          <w:sz w:val="22"/>
          <w:szCs w:val="22"/>
          <w:lang w:val="pl-PL"/>
        </w:rPr>
        <w:t xml:space="preserve">UWAGA </w:t>
      </w:r>
      <w:r w:rsidR="00C83786">
        <w:rPr>
          <w:rFonts w:ascii="Calibri" w:hAnsi="Calibri" w:cs="Calibri"/>
          <w:b/>
          <w:bCs/>
          <w:sz w:val="22"/>
          <w:szCs w:val="22"/>
          <w:lang w:val="pl-PL"/>
        </w:rPr>
        <w:t>3</w:t>
      </w:r>
      <w:r w:rsidRPr="00DF0BC5">
        <w:rPr>
          <w:rFonts w:ascii="Calibri" w:hAnsi="Calibri" w:cs="Calibri"/>
          <w:b/>
          <w:bCs/>
          <w:sz w:val="22"/>
          <w:szCs w:val="22"/>
          <w:lang w:val="pl-PL"/>
        </w:rPr>
        <w:t xml:space="preserve">. </w:t>
      </w:r>
      <w:r w:rsidRPr="00DF0BC5">
        <w:rPr>
          <w:rFonts w:ascii="Calibri" w:hAnsi="Calibri" w:cs="Calibri"/>
          <w:sz w:val="22"/>
          <w:szCs w:val="22"/>
          <w:lang w:val="pl-PL"/>
        </w:rPr>
        <w:t xml:space="preserve">Obiekty </w:t>
      </w:r>
      <w:r w:rsidRPr="00DF0BC5">
        <w:rPr>
          <w:rFonts w:ascii="Calibri" w:hAnsi="Calibri" w:cs="Calibri"/>
          <w:i/>
          <w:iCs/>
          <w:sz w:val="22"/>
          <w:szCs w:val="22"/>
          <w:lang w:val="pl-PL"/>
        </w:rPr>
        <w:t xml:space="preserve">DokumentFormalny </w:t>
      </w:r>
      <w:r w:rsidRPr="00DF0BC5">
        <w:rPr>
          <w:rFonts w:ascii="Calibri" w:hAnsi="Calibri" w:cs="Calibri"/>
          <w:sz w:val="22"/>
          <w:szCs w:val="22"/>
          <w:lang w:val="pl-PL"/>
        </w:rPr>
        <w:t>nie są wersjonowane.</w:t>
      </w:r>
    </w:p>
    <w:p w14:paraId="1EE4C317" w14:textId="6944253A" w:rsidR="00B507C2" w:rsidRPr="005C2019" w:rsidRDefault="00B507C2" w:rsidP="00A250D5">
      <w:pPr>
        <w:numPr>
          <w:ilvl w:val="0"/>
          <w:numId w:val="61"/>
        </w:numPr>
        <w:tabs>
          <w:tab w:val="left" w:pos="284"/>
        </w:tabs>
        <w:spacing w:before="200" w:after="200" w:line="360" w:lineRule="auto"/>
        <w:ind w:left="0" w:firstLine="0"/>
        <w:jc w:val="both"/>
        <w:rPr>
          <w:rFonts w:ascii="Calibri" w:hAnsi="Calibri" w:cs="Calibri"/>
          <w:sz w:val="22"/>
          <w:szCs w:val="22"/>
        </w:rPr>
      </w:pPr>
      <w:r w:rsidRPr="00E766A4">
        <w:rPr>
          <w:rFonts w:ascii="Calibri" w:hAnsi="Calibri" w:cs="Calibri"/>
          <w:sz w:val="22"/>
          <w:szCs w:val="22"/>
        </w:rPr>
        <w:t xml:space="preserve">Nowa wersja obiektu </w:t>
      </w:r>
      <w:r w:rsidRPr="0088111C">
        <w:rPr>
          <w:rFonts w:ascii="Calibri" w:hAnsi="Calibri" w:cs="Calibri"/>
          <w:i/>
          <w:iCs/>
          <w:sz w:val="22"/>
          <w:szCs w:val="22"/>
        </w:rPr>
        <w:t>AktPlanowaniaPr</w:t>
      </w:r>
      <w:r w:rsidRPr="005C2019">
        <w:rPr>
          <w:rFonts w:ascii="Calibri" w:hAnsi="Calibri" w:cs="Calibri"/>
          <w:i/>
          <w:iCs/>
          <w:sz w:val="22"/>
          <w:szCs w:val="22"/>
        </w:rPr>
        <w:t>zestrzennego</w:t>
      </w:r>
      <w:r w:rsidRPr="005C2019">
        <w:rPr>
          <w:rFonts w:ascii="Calibri" w:hAnsi="Calibri" w:cs="Calibri"/>
          <w:sz w:val="22"/>
          <w:szCs w:val="22"/>
        </w:rPr>
        <w:t xml:space="preserve"> zostaje powiązana poprzez rolę asocjacyjną </w:t>
      </w:r>
      <w:r w:rsidRPr="005C2019">
        <w:rPr>
          <w:rFonts w:asciiTheme="majorHAnsi" w:hAnsiTheme="majorHAnsi" w:cstheme="majorHAnsi"/>
          <w:i/>
          <w:iCs/>
          <w:sz w:val="22"/>
        </w:rPr>
        <w:t>dokument</w:t>
      </w:r>
      <w:r w:rsidR="00536D99">
        <w:rPr>
          <w:rFonts w:asciiTheme="majorHAnsi" w:hAnsiTheme="majorHAnsi" w:cstheme="majorHAnsi"/>
          <w:i/>
          <w:iCs/>
          <w:sz w:val="22"/>
        </w:rPr>
        <w:t>Uniewazniajacy</w:t>
      </w:r>
      <w:r w:rsidRPr="005C2019">
        <w:rPr>
          <w:rFonts w:ascii="Calibri" w:hAnsi="Calibri" w:cs="Calibri"/>
          <w:sz w:val="22"/>
          <w:szCs w:val="22"/>
        </w:rPr>
        <w:t xml:space="preserve"> z instancją obiektu </w:t>
      </w:r>
      <w:r w:rsidRPr="00536D99">
        <w:rPr>
          <w:rFonts w:ascii="Calibri" w:hAnsi="Calibri" w:cs="Calibri"/>
          <w:i/>
          <w:sz w:val="22"/>
          <w:szCs w:val="22"/>
        </w:rPr>
        <w:t>DokumentFormalny</w:t>
      </w:r>
      <w:r w:rsidRPr="005C2019">
        <w:rPr>
          <w:rFonts w:ascii="Calibri" w:hAnsi="Calibri" w:cs="Calibri"/>
          <w:sz w:val="22"/>
          <w:szCs w:val="22"/>
        </w:rPr>
        <w:t>, o której mowa</w:t>
      </w:r>
      <w:r w:rsidR="00536D99">
        <w:rPr>
          <w:rFonts w:ascii="Calibri" w:hAnsi="Calibri" w:cs="Calibri"/>
          <w:sz w:val="22"/>
          <w:szCs w:val="22"/>
        </w:rPr>
        <w:t xml:space="preserve"> wyżej.</w:t>
      </w:r>
    </w:p>
    <w:p w14:paraId="491D029A" w14:textId="25F0C210" w:rsidR="00B507C2" w:rsidRPr="00536D99" w:rsidRDefault="00B507C2" w:rsidP="00A250D5">
      <w:pPr>
        <w:numPr>
          <w:ilvl w:val="0"/>
          <w:numId w:val="61"/>
        </w:numPr>
        <w:tabs>
          <w:tab w:val="left" w:pos="284"/>
        </w:tabs>
        <w:spacing w:before="200" w:after="200" w:line="360" w:lineRule="auto"/>
        <w:ind w:left="0" w:firstLine="0"/>
        <w:jc w:val="both"/>
        <w:rPr>
          <w:rFonts w:ascii="Calibri" w:hAnsi="Calibri" w:cs="Calibri"/>
          <w:sz w:val="22"/>
          <w:szCs w:val="22"/>
        </w:rPr>
      </w:pPr>
      <w:r w:rsidRPr="00536D99">
        <w:rPr>
          <w:rFonts w:ascii="Calibri" w:hAnsi="Calibri" w:cs="Calibri"/>
          <w:sz w:val="22"/>
          <w:szCs w:val="22"/>
        </w:rPr>
        <w:t xml:space="preserve">Utworzenie nowych wersji obiektów </w:t>
      </w:r>
      <w:r w:rsidRPr="00536D99">
        <w:rPr>
          <w:rFonts w:ascii="Calibri" w:hAnsi="Calibri" w:cs="Calibri"/>
          <w:i/>
          <w:iCs/>
          <w:sz w:val="22"/>
          <w:szCs w:val="22"/>
        </w:rPr>
        <w:t>RysunekAktuPlanowaniaPrzestrzennego</w:t>
      </w:r>
      <w:r w:rsidRPr="00536D99">
        <w:rPr>
          <w:rFonts w:ascii="Calibri" w:hAnsi="Calibri" w:cs="Calibri"/>
          <w:sz w:val="22"/>
          <w:szCs w:val="22"/>
        </w:rPr>
        <w:t xml:space="preserve"> związanych z nową wersją obiektu </w:t>
      </w:r>
      <w:r w:rsidRPr="00536D99">
        <w:rPr>
          <w:rFonts w:ascii="Calibri" w:hAnsi="Calibri" w:cs="Calibri"/>
          <w:i/>
          <w:sz w:val="22"/>
          <w:szCs w:val="22"/>
        </w:rPr>
        <w:t>AktPlanowaniaPrzestrzennego</w:t>
      </w:r>
      <w:r w:rsidRPr="00536D99">
        <w:rPr>
          <w:rFonts w:ascii="Calibri" w:hAnsi="Calibri" w:cs="Calibri"/>
          <w:sz w:val="22"/>
          <w:szCs w:val="22"/>
        </w:rPr>
        <w:t xml:space="preserve">. Atrybut </w:t>
      </w:r>
      <w:r w:rsidRPr="00536D99">
        <w:rPr>
          <w:rFonts w:ascii="Calibri" w:hAnsi="Calibri" w:cs="Calibri"/>
          <w:i/>
          <w:iCs/>
          <w:sz w:val="22"/>
          <w:szCs w:val="22"/>
        </w:rPr>
        <w:t>obowiazujeOd</w:t>
      </w:r>
      <w:r w:rsidRPr="00536D99">
        <w:rPr>
          <w:rFonts w:ascii="Calibri" w:hAnsi="Calibri" w:cs="Calibri"/>
          <w:sz w:val="22"/>
          <w:szCs w:val="22"/>
        </w:rPr>
        <w:t xml:space="preserve"> otrzymuje wartość </w:t>
      </w:r>
      <w:r w:rsidRPr="00536D99" w:rsidDel="00BF75E8">
        <w:rPr>
          <w:rFonts w:asciiTheme="majorHAnsi" w:hAnsiTheme="majorHAnsi" w:cstheme="majorHAnsi"/>
          <w:sz w:val="22"/>
        </w:rPr>
        <w:t>równą wartości</w:t>
      </w:r>
      <w:r w:rsidRPr="00536D99">
        <w:rPr>
          <w:rFonts w:asciiTheme="majorHAnsi" w:hAnsiTheme="majorHAnsi" w:cstheme="majorHAnsi"/>
          <w:sz w:val="22"/>
        </w:rPr>
        <w:t xml:space="preserve"> atrybutu </w:t>
      </w:r>
      <w:r w:rsidRPr="00536D99">
        <w:rPr>
          <w:rFonts w:ascii="Calibri" w:hAnsi="Calibri" w:cs="Calibri"/>
          <w:i/>
          <w:iCs/>
          <w:sz w:val="22"/>
          <w:szCs w:val="22"/>
        </w:rPr>
        <w:t>obowiazujeOd</w:t>
      </w:r>
      <w:r w:rsidRPr="00536D99">
        <w:rPr>
          <w:rFonts w:ascii="Calibri" w:hAnsi="Calibri" w:cs="Calibri"/>
          <w:sz w:val="22"/>
          <w:szCs w:val="22"/>
        </w:rPr>
        <w:t xml:space="preserve"> </w:t>
      </w:r>
      <w:r w:rsidRPr="00536D99">
        <w:rPr>
          <w:rFonts w:asciiTheme="majorHAnsi" w:hAnsiTheme="majorHAnsi" w:cstheme="majorHAnsi"/>
          <w:sz w:val="22"/>
        </w:rPr>
        <w:t>związanej</w:t>
      </w:r>
      <w:r w:rsidRPr="00536D99" w:rsidDel="00BF75E8">
        <w:rPr>
          <w:rFonts w:asciiTheme="majorHAnsi" w:hAnsiTheme="majorHAnsi" w:cstheme="majorHAnsi"/>
          <w:sz w:val="22"/>
        </w:rPr>
        <w:t xml:space="preserve"> wersji obiektu </w:t>
      </w:r>
      <w:r w:rsidRPr="00536D99" w:rsidDel="00BF75E8">
        <w:rPr>
          <w:rFonts w:asciiTheme="majorHAnsi" w:hAnsiTheme="majorHAnsi" w:cstheme="majorHAnsi"/>
          <w:i/>
          <w:iCs/>
          <w:sz w:val="22"/>
        </w:rPr>
        <w:t>AktPlanowaniaPrzestrzenneg</w:t>
      </w:r>
      <w:r w:rsidRPr="00536D99">
        <w:rPr>
          <w:rFonts w:asciiTheme="majorHAnsi" w:hAnsiTheme="majorHAnsi" w:cstheme="majorHAnsi"/>
          <w:i/>
          <w:iCs/>
          <w:sz w:val="22"/>
        </w:rPr>
        <w:t>o.</w:t>
      </w:r>
    </w:p>
    <w:p w14:paraId="205195B0" w14:textId="74E84B6A" w:rsidR="00536D99" w:rsidRPr="00536D99" w:rsidRDefault="00536D99" w:rsidP="00A250D5">
      <w:pPr>
        <w:numPr>
          <w:ilvl w:val="0"/>
          <w:numId w:val="61"/>
        </w:numPr>
        <w:tabs>
          <w:tab w:val="left" w:pos="284"/>
        </w:tabs>
        <w:spacing w:before="200" w:after="200" w:line="360" w:lineRule="auto"/>
        <w:ind w:left="0" w:firstLine="0"/>
        <w:jc w:val="both"/>
        <w:rPr>
          <w:rFonts w:ascii="Calibri" w:hAnsi="Calibri" w:cs="Calibri"/>
          <w:sz w:val="22"/>
          <w:szCs w:val="22"/>
        </w:rPr>
      </w:pPr>
      <w:r w:rsidRPr="00536D99">
        <w:rPr>
          <w:rFonts w:ascii="Calibri" w:hAnsi="Calibri" w:cs="Calibri"/>
          <w:sz w:val="22"/>
          <w:szCs w:val="22"/>
        </w:rPr>
        <w:t xml:space="preserve">Nowa wersja obiektu </w:t>
      </w:r>
      <w:r w:rsidRPr="00536D99">
        <w:rPr>
          <w:rFonts w:ascii="Calibri" w:hAnsi="Calibri" w:cs="Calibri"/>
          <w:i/>
          <w:iCs/>
          <w:sz w:val="22"/>
          <w:szCs w:val="22"/>
        </w:rPr>
        <w:t>AktPlanowaniaPrzestrzennego</w:t>
      </w:r>
      <w:r w:rsidRPr="00536D99">
        <w:rPr>
          <w:rFonts w:ascii="Calibri" w:hAnsi="Calibri" w:cs="Calibri"/>
          <w:sz w:val="22"/>
          <w:szCs w:val="22"/>
        </w:rPr>
        <w:t xml:space="preserve"> zostaje powiązana poprzez rolę asocjacyjną </w:t>
      </w:r>
      <w:r w:rsidRPr="00536D99">
        <w:rPr>
          <w:rFonts w:ascii="Calibri" w:hAnsi="Calibri" w:cs="Calibri"/>
          <w:i/>
          <w:iCs/>
          <w:sz w:val="22"/>
          <w:szCs w:val="22"/>
        </w:rPr>
        <w:t>rysunek</w:t>
      </w:r>
      <w:r w:rsidRPr="00536D99">
        <w:rPr>
          <w:rFonts w:ascii="Calibri" w:hAnsi="Calibri" w:cs="Calibri"/>
          <w:sz w:val="22"/>
          <w:szCs w:val="22"/>
        </w:rPr>
        <w:t xml:space="preserve"> z nowymi wersjami obiektów </w:t>
      </w:r>
      <w:r w:rsidRPr="00536D99">
        <w:rPr>
          <w:rFonts w:ascii="Calibri" w:hAnsi="Calibri" w:cs="Calibri"/>
          <w:i/>
          <w:iCs/>
          <w:sz w:val="22"/>
          <w:szCs w:val="22"/>
        </w:rPr>
        <w:t xml:space="preserve">RysunekAktuPlanowaniaPrzestrzennego, </w:t>
      </w:r>
      <w:r w:rsidRPr="00536D99">
        <w:rPr>
          <w:rFonts w:ascii="Calibri" w:hAnsi="Calibri" w:cs="Calibri"/>
          <w:sz w:val="22"/>
          <w:szCs w:val="22"/>
        </w:rPr>
        <w:t>o których mowa wyżej.</w:t>
      </w:r>
    </w:p>
    <w:p w14:paraId="78F99F17" w14:textId="77777777" w:rsidR="00B507C2" w:rsidRPr="00DF0BC5" w:rsidRDefault="00B507C2" w:rsidP="00B507C2">
      <w:pPr>
        <w:pStyle w:val="Akapitzlist"/>
        <w:tabs>
          <w:tab w:val="left" w:pos="284"/>
        </w:tabs>
        <w:spacing w:before="200" w:after="100" w:line="360" w:lineRule="auto"/>
        <w:ind w:left="0"/>
        <w:jc w:val="both"/>
        <w:rPr>
          <w:rFonts w:ascii="Calibri" w:hAnsi="Calibri" w:cs="Calibri"/>
          <w:sz w:val="22"/>
          <w:szCs w:val="22"/>
          <w:lang w:val="pl-PL"/>
        </w:rPr>
      </w:pPr>
      <w:r w:rsidRPr="00DF0BC5">
        <w:rPr>
          <w:rFonts w:ascii="Calibri" w:hAnsi="Calibri" w:cs="Calibri"/>
          <w:b/>
          <w:bCs/>
          <w:sz w:val="22"/>
          <w:szCs w:val="22"/>
          <w:lang w:val="pl-PL"/>
        </w:rPr>
        <w:lastRenderedPageBreak/>
        <w:t>UWAGA 3</w:t>
      </w:r>
      <w:r w:rsidRPr="00DF0BC5">
        <w:rPr>
          <w:rFonts w:ascii="Calibri" w:hAnsi="Calibri" w:cs="Calibri"/>
          <w:sz w:val="22"/>
          <w:szCs w:val="22"/>
          <w:lang w:val="pl-PL"/>
        </w:rPr>
        <w:t xml:space="preserve">. Należy utworzyć nową wersję obiektu </w:t>
      </w:r>
      <w:r w:rsidRPr="00DF0BC5">
        <w:rPr>
          <w:rFonts w:ascii="Calibri" w:hAnsi="Calibri" w:cs="Calibri"/>
          <w:i/>
          <w:iCs/>
          <w:sz w:val="22"/>
          <w:szCs w:val="22"/>
          <w:lang w:val="pl-PL"/>
        </w:rPr>
        <w:t>RysunekAktuPlanowaniaPrzestrzennego</w:t>
      </w:r>
      <w:r w:rsidRPr="00DF0BC5">
        <w:rPr>
          <w:rFonts w:ascii="Calibri" w:hAnsi="Calibri" w:cs="Calibri"/>
          <w:sz w:val="22"/>
          <w:szCs w:val="22"/>
          <w:lang w:val="pl-PL"/>
        </w:rPr>
        <w:t>, nawet jeżeli zmiana aktu planowania przestrzennego nie powoduje zmiany jego cech.</w:t>
      </w:r>
    </w:p>
    <w:p w14:paraId="1B592AB2" w14:textId="77777777" w:rsidR="00B507C2" w:rsidRDefault="00B507C2" w:rsidP="00A250D5">
      <w:pPr>
        <w:numPr>
          <w:ilvl w:val="0"/>
          <w:numId w:val="61"/>
        </w:numPr>
        <w:tabs>
          <w:tab w:val="left" w:pos="284"/>
        </w:tabs>
        <w:spacing w:before="200" w:after="200" w:line="360" w:lineRule="auto"/>
        <w:ind w:left="0" w:firstLine="0"/>
        <w:jc w:val="both"/>
        <w:rPr>
          <w:rFonts w:ascii="Calibri" w:hAnsi="Calibri" w:cs="Calibri"/>
          <w:sz w:val="22"/>
          <w:szCs w:val="22"/>
        </w:rPr>
      </w:pPr>
      <w:r w:rsidRPr="008303B5">
        <w:rPr>
          <w:rFonts w:ascii="Calibri" w:hAnsi="Calibri" w:cs="Calibri"/>
          <w:sz w:val="22"/>
          <w:szCs w:val="22"/>
        </w:rPr>
        <w:t xml:space="preserve">Wprowadzenie wartości atrybutów </w:t>
      </w:r>
      <w:r w:rsidRPr="008303B5">
        <w:rPr>
          <w:rFonts w:ascii="Calibri" w:hAnsi="Calibri" w:cs="Calibri"/>
          <w:i/>
          <w:iCs/>
          <w:sz w:val="22"/>
          <w:szCs w:val="22"/>
        </w:rPr>
        <w:t>obowiazujeDo</w:t>
      </w:r>
      <w:r w:rsidRPr="008303B5">
        <w:rPr>
          <w:rFonts w:ascii="Calibri" w:hAnsi="Calibri" w:cs="Calibri"/>
          <w:sz w:val="22"/>
          <w:szCs w:val="22"/>
        </w:rPr>
        <w:t xml:space="preserve"> oraz </w:t>
      </w:r>
      <w:r w:rsidRPr="008303B5">
        <w:rPr>
          <w:rFonts w:ascii="Calibri" w:hAnsi="Calibri" w:cs="Calibri"/>
          <w:i/>
          <w:iCs/>
          <w:sz w:val="22"/>
          <w:szCs w:val="22"/>
        </w:rPr>
        <w:t>koniecWersjiObiektu</w:t>
      </w:r>
      <w:r w:rsidRPr="008303B5">
        <w:rPr>
          <w:rFonts w:ascii="Calibri" w:hAnsi="Calibri" w:cs="Calibri"/>
          <w:sz w:val="22"/>
          <w:szCs w:val="22"/>
        </w:rPr>
        <w:t xml:space="preserve"> dla poprzednich wersji obiektu </w:t>
      </w:r>
      <w:r w:rsidRPr="008303B5">
        <w:rPr>
          <w:rFonts w:ascii="Calibri" w:hAnsi="Calibri" w:cs="Calibri"/>
          <w:i/>
          <w:iCs/>
          <w:sz w:val="22"/>
          <w:szCs w:val="22"/>
        </w:rPr>
        <w:t>RysunekAktuPlanowaniaPrzestrzennego</w:t>
      </w:r>
      <w:r w:rsidRPr="008303B5">
        <w:rPr>
          <w:rFonts w:ascii="Calibri" w:hAnsi="Calibri" w:cs="Calibri"/>
          <w:sz w:val="22"/>
          <w:szCs w:val="22"/>
        </w:rPr>
        <w:t xml:space="preserve">. </w:t>
      </w:r>
      <w:r w:rsidRPr="008303B5" w:rsidDel="00BF75E8">
        <w:rPr>
          <w:rFonts w:ascii="Calibri" w:hAnsi="Calibri" w:cs="Calibri"/>
          <w:sz w:val="22"/>
          <w:szCs w:val="22"/>
        </w:rPr>
        <w:t xml:space="preserve">Atrybut </w:t>
      </w:r>
      <w:r w:rsidRPr="008303B5" w:rsidDel="00BF75E8">
        <w:rPr>
          <w:rFonts w:ascii="Calibri" w:hAnsi="Calibri" w:cs="Calibri"/>
          <w:i/>
          <w:iCs/>
          <w:sz w:val="22"/>
          <w:szCs w:val="22"/>
        </w:rPr>
        <w:t>koniecWersjiObiektu</w:t>
      </w:r>
      <w:r w:rsidRPr="008303B5" w:rsidDel="00BF75E8">
        <w:rPr>
          <w:rFonts w:ascii="Calibri" w:hAnsi="Calibri" w:cs="Calibri"/>
          <w:sz w:val="22"/>
          <w:szCs w:val="22"/>
        </w:rPr>
        <w:t xml:space="preserve"> otrzymuje wartość równą wartości </w:t>
      </w:r>
      <w:r w:rsidRPr="008303B5" w:rsidDel="00BF75E8">
        <w:rPr>
          <w:rFonts w:ascii="Calibri" w:hAnsi="Calibri" w:cs="Calibri"/>
          <w:i/>
          <w:iCs/>
          <w:sz w:val="22"/>
          <w:szCs w:val="22"/>
        </w:rPr>
        <w:t>poczatekWersjiObiektu</w:t>
      </w:r>
      <w:r w:rsidRPr="008303B5" w:rsidDel="00BF75E8">
        <w:rPr>
          <w:rFonts w:ascii="Calibri" w:hAnsi="Calibri" w:cs="Calibri"/>
          <w:sz w:val="22"/>
          <w:szCs w:val="22"/>
        </w:rPr>
        <w:t xml:space="preserve"> </w:t>
      </w:r>
      <w:r w:rsidRPr="008303B5">
        <w:rPr>
          <w:rFonts w:ascii="Calibri" w:hAnsi="Calibri" w:cs="Calibri"/>
          <w:sz w:val="22"/>
          <w:szCs w:val="22"/>
        </w:rPr>
        <w:t xml:space="preserve">nowej </w:t>
      </w:r>
      <w:r w:rsidRPr="008303B5" w:rsidDel="00BF75E8">
        <w:rPr>
          <w:rFonts w:ascii="Calibri" w:hAnsi="Calibri" w:cs="Calibri"/>
          <w:sz w:val="22"/>
          <w:szCs w:val="22"/>
        </w:rPr>
        <w:t xml:space="preserve">wersji obiektu </w:t>
      </w:r>
      <w:r w:rsidRPr="008303B5">
        <w:rPr>
          <w:rFonts w:ascii="Calibri" w:hAnsi="Calibri" w:cs="Calibri"/>
          <w:i/>
          <w:iCs/>
          <w:sz w:val="22"/>
          <w:szCs w:val="22"/>
        </w:rPr>
        <w:t>RysunekAktuPlanowaniaPrzestrzennego</w:t>
      </w:r>
      <w:r w:rsidRPr="008303B5" w:rsidDel="00BF75E8">
        <w:rPr>
          <w:rFonts w:ascii="Calibri" w:hAnsi="Calibri" w:cs="Calibri"/>
          <w:sz w:val="22"/>
          <w:szCs w:val="22"/>
        </w:rPr>
        <w:t>.</w:t>
      </w:r>
      <w:r w:rsidRPr="008303B5">
        <w:rPr>
          <w:rFonts w:ascii="Calibri" w:hAnsi="Calibri" w:cs="Calibri"/>
          <w:sz w:val="22"/>
          <w:szCs w:val="22"/>
        </w:rPr>
        <w:t xml:space="preserve"> Atrybut </w:t>
      </w:r>
      <w:r w:rsidRPr="008303B5">
        <w:rPr>
          <w:rFonts w:ascii="Calibri" w:hAnsi="Calibri" w:cs="Calibri"/>
          <w:i/>
          <w:iCs/>
          <w:sz w:val="22"/>
          <w:szCs w:val="22"/>
        </w:rPr>
        <w:t>obowiazujeDo</w:t>
      </w:r>
      <w:r w:rsidRPr="008303B5">
        <w:rPr>
          <w:rFonts w:ascii="Calibri" w:hAnsi="Calibri" w:cs="Calibri"/>
          <w:sz w:val="22"/>
          <w:szCs w:val="22"/>
        </w:rPr>
        <w:t xml:space="preserve"> otrzymuje wartość o dzień wcześniejszą niż wartość </w:t>
      </w:r>
      <w:r w:rsidRPr="008303B5">
        <w:rPr>
          <w:rFonts w:ascii="Calibri" w:hAnsi="Calibri" w:cs="Calibri"/>
          <w:i/>
          <w:iCs/>
          <w:sz w:val="22"/>
          <w:szCs w:val="22"/>
        </w:rPr>
        <w:t>obowiazujeOd</w:t>
      </w:r>
      <w:r w:rsidRPr="008303B5">
        <w:rPr>
          <w:rFonts w:ascii="Calibri" w:hAnsi="Calibri" w:cs="Calibri"/>
          <w:sz w:val="22"/>
          <w:szCs w:val="22"/>
        </w:rPr>
        <w:t xml:space="preserve"> nowej </w:t>
      </w:r>
      <w:r w:rsidRPr="008303B5" w:rsidDel="00BF75E8">
        <w:rPr>
          <w:rFonts w:ascii="Calibri" w:hAnsi="Calibri" w:cs="Calibri"/>
          <w:sz w:val="22"/>
          <w:szCs w:val="22"/>
        </w:rPr>
        <w:t xml:space="preserve">wersji obiektu </w:t>
      </w:r>
      <w:r w:rsidRPr="008303B5">
        <w:rPr>
          <w:rFonts w:ascii="Calibri" w:hAnsi="Calibri" w:cs="Calibri"/>
          <w:i/>
          <w:iCs/>
          <w:sz w:val="22"/>
          <w:szCs w:val="22"/>
        </w:rPr>
        <w:t>RysunekAktuPlanowaniaPrzestrzennego</w:t>
      </w:r>
      <w:r w:rsidRPr="008303B5">
        <w:rPr>
          <w:rFonts w:ascii="Calibri" w:hAnsi="Calibri" w:cs="Calibri"/>
          <w:sz w:val="22"/>
          <w:szCs w:val="22"/>
        </w:rPr>
        <w:t>.</w:t>
      </w:r>
    </w:p>
    <w:p w14:paraId="46C7B386" w14:textId="37CCA690" w:rsidR="00B507C2" w:rsidRPr="00DF0BC5" w:rsidRDefault="00B507C2" w:rsidP="00B507C2">
      <w:pPr>
        <w:pStyle w:val="Akapitzlist"/>
        <w:tabs>
          <w:tab w:val="left" w:pos="284"/>
        </w:tabs>
        <w:spacing w:before="200" w:after="100" w:line="360" w:lineRule="auto"/>
        <w:ind w:left="0"/>
        <w:jc w:val="both"/>
        <w:rPr>
          <w:rFonts w:ascii="Calibri" w:hAnsi="Calibri" w:cs="Calibri"/>
          <w:sz w:val="22"/>
          <w:szCs w:val="22"/>
          <w:lang w:val="pl-PL"/>
        </w:rPr>
      </w:pPr>
      <w:r w:rsidRPr="49248A00">
        <w:rPr>
          <w:rFonts w:ascii="Calibri" w:hAnsi="Calibri" w:cs="Calibri"/>
          <w:b/>
          <w:bCs/>
          <w:sz w:val="22"/>
          <w:szCs w:val="22"/>
          <w:lang w:val="pl-PL"/>
        </w:rPr>
        <w:t>UWAGA 4</w:t>
      </w:r>
      <w:r w:rsidRPr="49248A00">
        <w:rPr>
          <w:rFonts w:ascii="Calibri" w:hAnsi="Calibri" w:cs="Calibri"/>
          <w:sz w:val="22"/>
          <w:szCs w:val="22"/>
          <w:lang w:val="pl-PL"/>
        </w:rPr>
        <w:t>. Jeżeli w wyniku procedury zmiany aktu planowania przestrzennego jakiś rysunek aktu planowania przestrzennego został unieważniony</w:t>
      </w:r>
      <w:r w:rsidR="00536D99">
        <w:rPr>
          <w:rFonts w:ascii="Calibri" w:hAnsi="Calibri" w:cs="Calibri"/>
          <w:sz w:val="22"/>
          <w:szCs w:val="22"/>
          <w:lang w:val="pl-PL"/>
        </w:rPr>
        <w:t>, bądź uchylony całkowicie</w:t>
      </w:r>
      <w:r w:rsidRPr="49248A00">
        <w:rPr>
          <w:rFonts w:ascii="Calibri" w:hAnsi="Calibri" w:cs="Calibri"/>
          <w:sz w:val="22"/>
          <w:szCs w:val="22"/>
          <w:lang w:val="pl-PL"/>
        </w:rPr>
        <w:t xml:space="preserve"> to obiekt </w:t>
      </w:r>
      <w:r w:rsidRPr="49248A00">
        <w:rPr>
          <w:rFonts w:ascii="Calibri" w:hAnsi="Calibri" w:cs="Calibri"/>
          <w:i/>
          <w:iCs/>
          <w:sz w:val="22"/>
          <w:szCs w:val="22"/>
          <w:lang w:val="pl-PL"/>
        </w:rPr>
        <w:t>RysunekAktuPlanowaniaPrzestrzennego</w:t>
      </w:r>
      <w:r w:rsidRPr="49248A00">
        <w:rPr>
          <w:rFonts w:ascii="Calibri" w:hAnsi="Calibri" w:cs="Calibri"/>
          <w:sz w:val="22"/>
          <w:szCs w:val="22"/>
          <w:lang w:val="pl-PL"/>
        </w:rPr>
        <w:t xml:space="preserve"> go reprezentujący kończy swój cykl życia w zbiorze danych (nie następuje jego związanie z nową wersją obiektu </w:t>
      </w:r>
      <w:r w:rsidRPr="49248A00">
        <w:rPr>
          <w:rFonts w:ascii="Calibri" w:hAnsi="Calibri" w:cs="Calibri"/>
          <w:i/>
          <w:iCs/>
          <w:sz w:val="22"/>
          <w:szCs w:val="22"/>
          <w:lang w:val="pl-PL"/>
        </w:rPr>
        <w:t>AktPlanowaniaPrzestrzennego</w:t>
      </w:r>
      <w:r w:rsidRPr="49248A00">
        <w:rPr>
          <w:rFonts w:ascii="Calibri" w:hAnsi="Calibri" w:cs="Calibri"/>
          <w:sz w:val="22"/>
          <w:szCs w:val="22"/>
          <w:lang w:val="pl-PL"/>
        </w:rPr>
        <w:t xml:space="preserve">). Należy wprowadzić wartości atrybutu </w:t>
      </w:r>
      <w:r w:rsidRPr="00385E01">
        <w:rPr>
          <w:rFonts w:ascii="Calibri" w:hAnsi="Calibri" w:cs="Calibri"/>
          <w:i/>
          <w:sz w:val="22"/>
          <w:szCs w:val="22"/>
          <w:lang w:val="pl-PL"/>
        </w:rPr>
        <w:t>koniecWersjiObiektu</w:t>
      </w:r>
      <w:r w:rsidRPr="49248A00">
        <w:rPr>
          <w:rFonts w:ascii="Calibri" w:hAnsi="Calibri" w:cs="Calibri"/>
          <w:sz w:val="22"/>
          <w:szCs w:val="22"/>
          <w:lang w:val="pl-PL"/>
        </w:rPr>
        <w:t xml:space="preserve"> dla ostatniej jego wersji zgodnie z powyższymi zasadami.</w:t>
      </w:r>
    </w:p>
    <w:p w14:paraId="6C48BA29" w14:textId="77777777" w:rsidR="00AE1AE5" w:rsidRDefault="00AE1AE5" w:rsidP="00AE1AE5">
      <w:pPr>
        <w:rPr>
          <w:rFonts w:ascii="Calibri" w:hAnsi="Calibri" w:cs="Calibri"/>
          <w:b/>
          <w:sz w:val="22"/>
          <w:szCs w:val="22"/>
        </w:rPr>
      </w:pPr>
    </w:p>
    <w:p w14:paraId="43A19AD5" w14:textId="77777777" w:rsidR="00AE1AE5" w:rsidRPr="002441A5" w:rsidRDefault="00AE1AE5" w:rsidP="00C83786">
      <w:pPr>
        <w:spacing w:line="360" w:lineRule="auto"/>
        <w:jc w:val="center"/>
        <w:rPr>
          <w:rFonts w:ascii="Calibri" w:hAnsi="Calibri" w:cs="Calibri"/>
          <w:i/>
          <w:iCs/>
          <w:noProof/>
          <w:sz w:val="20"/>
          <w:szCs w:val="20"/>
        </w:rPr>
      </w:pPr>
      <w:r w:rsidRPr="002441A5">
        <w:rPr>
          <w:rFonts w:ascii="Calibri" w:hAnsi="Calibri" w:cs="Calibri"/>
          <w:i/>
          <w:iCs/>
          <w:noProof/>
          <w:sz w:val="20"/>
          <w:szCs w:val="20"/>
        </w:rPr>
        <w:lastRenderedPageBreak/>
        <w:drawing>
          <wp:inline distT="0" distB="0" distL="0" distR="0" wp14:anchorId="70BAA262" wp14:editId="3259E501">
            <wp:extent cx="6069511" cy="5568313"/>
            <wp:effectExtent l="0" t="0" r="7620" b="0"/>
            <wp:docPr id="1766870868" name="Obraz 1766870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6"/>
                    <pic:cNvPicPr/>
                  </pic:nvPicPr>
                  <pic:blipFill>
                    <a:blip r:embed="rId172">
                      <a:extLst>
                        <a:ext uri="{28A0092B-C50C-407E-A947-70E740481C1C}">
                          <a14:useLocalDpi xmlns:a14="http://schemas.microsoft.com/office/drawing/2010/main" val="0"/>
                        </a:ext>
                      </a:extLst>
                    </a:blip>
                    <a:stretch>
                      <a:fillRect/>
                    </a:stretch>
                  </pic:blipFill>
                  <pic:spPr>
                    <a:xfrm>
                      <a:off x="0" y="0"/>
                      <a:ext cx="6069511" cy="5568313"/>
                    </a:xfrm>
                    <a:prstGeom prst="rect">
                      <a:avLst/>
                    </a:prstGeom>
                  </pic:spPr>
                </pic:pic>
              </a:graphicData>
            </a:graphic>
          </wp:inline>
        </w:drawing>
      </w:r>
    </w:p>
    <w:p w14:paraId="29BDA90F" w14:textId="77777777" w:rsidR="00AE1AE5" w:rsidRPr="002441A5" w:rsidRDefault="00AE1AE5" w:rsidP="00C83786">
      <w:pPr>
        <w:pStyle w:val="Legenda"/>
        <w:rPr>
          <w:noProof/>
        </w:rPr>
      </w:pPr>
      <w:bookmarkStart w:id="517" w:name="_Toc72163569"/>
      <w:r w:rsidRPr="002441A5">
        <w:rPr>
          <w:noProof/>
        </w:rPr>
        <w:t xml:space="preserve">Rys.  </w:t>
      </w:r>
      <w:r w:rsidRPr="002441A5">
        <w:rPr>
          <w:noProof/>
        </w:rPr>
        <w:fldChar w:fldCharType="begin"/>
      </w:r>
      <w:r w:rsidRPr="002441A5">
        <w:rPr>
          <w:noProof/>
        </w:rPr>
        <w:instrText xml:space="preserve"> SEQ Rys._ \* ARABIC </w:instrText>
      </w:r>
      <w:r w:rsidRPr="002441A5">
        <w:rPr>
          <w:noProof/>
        </w:rPr>
        <w:fldChar w:fldCharType="separate"/>
      </w:r>
      <w:r w:rsidR="008A5BA4">
        <w:rPr>
          <w:noProof/>
        </w:rPr>
        <w:t>54</w:t>
      </w:r>
      <w:r w:rsidRPr="002441A5">
        <w:rPr>
          <w:noProof/>
        </w:rPr>
        <w:fldChar w:fldCharType="end"/>
      </w:r>
      <w:r w:rsidRPr="002441A5">
        <w:rPr>
          <w:noProof/>
        </w:rPr>
        <w:t xml:space="preserve"> – Schemat szczegółowy - uchylenie części aktu planowania przestrzennego</w:t>
      </w:r>
      <w:bookmarkEnd w:id="517"/>
    </w:p>
    <w:p w14:paraId="6C0B6975" w14:textId="77777777" w:rsidR="00AE1AE5" w:rsidRPr="00921443" w:rsidRDefault="00AE1AE5" w:rsidP="00AE1AE5">
      <w:pPr>
        <w:spacing w:line="360" w:lineRule="auto"/>
        <w:jc w:val="center"/>
        <w:rPr>
          <w:rFonts w:ascii="Calibri" w:hAnsi="Calibri"/>
          <w:i/>
          <w:iCs/>
          <w:sz w:val="20"/>
          <w:szCs w:val="18"/>
        </w:rPr>
      </w:pPr>
    </w:p>
    <w:p w14:paraId="672F6AAD" w14:textId="77777777" w:rsidR="00AE1AE5" w:rsidRPr="00921443" w:rsidRDefault="00AE1AE5" w:rsidP="00AE1AE5">
      <w:pPr>
        <w:tabs>
          <w:tab w:val="left" w:pos="284"/>
        </w:tabs>
        <w:spacing w:before="200" w:after="200" w:line="360" w:lineRule="auto"/>
        <w:contextualSpacing/>
        <w:jc w:val="both"/>
        <w:rPr>
          <w:rFonts w:asciiTheme="majorHAnsi" w:hAnsiTheme="majorHAnsi" w:cstheme="majorHAnsi"/>
          <w:sz w:val="22"/>
        </w:rPr>
      </w:pPr>
    </w:p>
    <w:p w14:paraId="211C4E89" w14:textId="77777777" w:rsidR="00AE1AE5" w:rsidRPr="002441A5" w:rsidRDefault="00AE1AE5" w:rsidP="00C83786">
      <w:pPr>
        <w:spacing w:line="360" w:lineRule="auto"/>
        <w:jc w:val="center"/>
        <w:rPr>
          <w:rFonts w:ascii="Calibri" w:hAnsi="Calibri" w:cs="Calibri"/>
          <w:i/>
          <w:iCs/>
          <w:noProof/>
          <w:sz w:val="20"/>
          <w:szCs w:val="20"/>
        </w:rPr>
      </w:pPr>
      <w:r w:rsidRPr="002441A5">
        <w:rPr>
          <w:rFonts w:ascii="Calibri" w:hAnsi="Calibri" w:cs="Calibri"/>
          <w:i/>
          <w:iCs/>
          <w:noProof/>
          <w:sz w:val="20"/>
          <w:szCs w:val="20"/>
        </w:rPr>
        <w:lastRenderedPageBreak/>
        <w:drawing>
          <wp:inline distT="0" distB="0" distL="0" distR="0" wp14:anchorId="39158411" wp14:editId="13CA255B">
            <wp:extent cx="5851063" cy="5416219"/>
            <wp:effectExtent l="0" t="0" r="0" b="0"/>
            <wp:docPr id="1766870869" name="Obraz 17668708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a:extLst>
                        <a:ext uri="{28A0092B-C50C-407E-A947-70E740481C1C}">
                          <a14:useLocalDpi xmlns:a14="http://schemas.microsoft.com/office/drawing/2010/main" val="0"/>
                        </a:ext>
                      </a:extLst>
                    </a:blip>
                    <a:stretch>
                      <a:fillRect/>
                    </a:stretch>
                  </pic:blipFill>
                  <pic:spPr>
                    <a:xfrm>
                      <a:off x="0" y="0"/>
                      <a:ext cx="5851063" cy="5416219"/>
                    </a:xfrm>
                    <a:prstGeom prst="rect">
                      <a:avLst/>
                    </a:prstGeom>
                  </pic:spPr>
                </pic:pic>
              </a:graphicData>
            </a:graphic>
          </wp:inline>
        </w:drawing>
      </w:r>
    </w:p>
    <w:p w14:paraId="55FD8F85" w14:textId="77777777" w:rsidR="00AE1AE5" w:rsidRPr="002441A5" w:rsidRDefault="00AE1AE5" w:rsidP="00C83786">
      <w:pPr>
        <w:pStyle w:val="Legenda"/>
        <w:rPr>
          <w:noProof/>
        </w:rPr>
      </w:pPr>
      <w:bookmarkStart w:id="518" w:name="_Toc72163570"/>
      <w:r w:rsidRPr="002441A5">
        <w:rPr>
          <w:noProof/>
        </w:rPr>
        <w:t xml:space="preserve">Rys.  </w:t>
      </w:r>
      <w:r w:rsidRPr="002441A5">
        <w:rPr>
          <w:noProof/>
        </w:rPr>
        <w:fldChar w:fldCharType="begin"/>
      </w:r>
      <w:r w:rsidRPr="002441A5">
        <w:rPr>
          <w:noProof/>
        </w:rPr>
        <w:instrText xml:space="preserve"> SEQ Rys._ \* ARABIC </w:instrText>
      </w:r>
      <w:r w:rsidRPr="002441A5">
        <w:rPr>
          <w:noProof/>
        </w:rPr>
        <w:fldChar w:fldCharType="separate"/>
      </w:r>
      <w:r w:rsidR="008A5BA4">
        <w:rPr>
          <w:noProof/>
        </w:rPr>
        <w:t>55</w:t>
      </w:r>
      <w:r w:rsidRPr="002441A5">
        <w:rPr>
          <w:noProof/>
        </w:rPr>
        <w:fldChar w:fldCharType="end"/>
      </w:r>
      <w:r w:rsidRPr="002441A5">
        <w:rPr>
          <w:noProof/>
        </w:rPr>
        <w:t xml:space="preserve"> – Schemat szczegółowy - unieważnienie części aktu planowania przestrzennego</w:t>
      </w:r>
      <w:bookmarkEnd w:id="518"/>
    </w:p>
    <w:p w14:paraId="7B77D288" w14:textId="77777777" w:rsidR="00AE1AE5" w:rsidRDefault="00AE1AE5" w:rsidP="00AE1AE5">
      <w:pPr>
        <w:spacing w:line="360" w:lineRule="auto"/>
        <w:jc w:val="both"/>
        <w:rPr>
          <w:rFonts w:asciiTheme="majorHAnsi" w:hAnsiTheme="majorHAnsi" w:cstheme="majorHAnsi"/>
          <w:b/>
          <w:sz w:val="22"/>
        </w:rPr>
      </w:pPr>
    </w:p>
    <w:p w14:paraId="4E8A2C07" w14:textId="310F6CA9" w:rsidR="00886A3A" w:rsidRPr="00886A3A" w:rsidRDefault="00886A3A" w:rsidP="00886A3A">
      <w:pPr>
        <w:spacing w:line="360" w:lineRule="auto"/>
        <w:jc w:val="both"/>
        <w:rPr>
          <w:rFonts w:asciiTheme="majorHAnsi" w:hAnsiTheme="majorHAnsi" w:cstheme="majorHAnsi"/>
          <w:iCs/>
          <w:sz w:val="22"/>
        </w:rPr>
      </w:pPr>
      <w:r w:rsidRPr="00886A3A">
        <w:rPr>
          <w:rFonts w:asciiTheme="majorHAnsi" w:hAnsiTheme="majorHAnsi" w:cstheme="majorHAnsi"/>
          <w:b/>
          <w:iCs/>
          <w:sz w:val="22"/>
        </w:rPr>
        <w:t>Przykład 1:</w:t>
      </w:r>
      <w:r w:rsidRPr="00886A3A">
        <w:rPr>
          <w:rFonts w:asciiTheme="majorHAnsi" w:hAnsiTheme="majorHAnsi" w:cstheme="majorHAnsi"/>
          <w:iCs/>
          <w:sz w:val="22"/>
        </w:rPr>
        <w:t xml:space="preserve"> W dniu 28 stycznia 2021 r. Rada Miejska podjęła uchwałę w sprawie przyjęcia miejscowego planu zagospodarowania przestrzennego. Uchwała ta została ogłoszona w Dzienniku Urzędowym Województwa w dniu 5 lutego 2021 r.</w:t>
      </w:r>
      <w:r w:rsidR="00F055CC">
        <w:rPr>
          <w:rFonts w:asciiTheme="majorHAnsi" w:hAnsiTheme="majorHAnsi" w:cstheme="majorHAnsi"/>
          <w:iCs/>
          <w:sz w:val="22"/>
        </w:rPr>
        <w:t xml:space="preserve"> i</w:t>
      </w:r>
      <w:r w:rsidRPr="00886A3A">
        <w:rPr>
          <w:rFonts w:asciiTheme="majorHAnsi" w:hAnsiTheme="majorHAnsi" w:cstheme="majorHAnsi"/>
          <w:iCs/>
          <w:sz w:val="22"/>
        </w:rPr>
        <w:t xml:space="preserve"> weszła w życie 27 lutego 2021 r. Następnie 2 marca 2021 r. zbiór danych przestrzennych dla miejscowych planów został zaktualizowany o dane dołączone do uchwały.</w:t>
      </w:r>
    </w:p>
    <w:p w14:paraId="4F2E31AE" w14:textId="2E300738" w:rsidR="00536D99" w:rsidRPr="00F055CC" w:rsidRDefault="00886A3A" w:rsidP="00F055CC">
      <w:pPr>
        <w:spacing w:line="360" w:lineRule="auto"/>
        <w:jc w:val="both"/>
        <w:rPr>
          <w:rFonts w:asciiTheme="majorHAnsi" w:hAnsiTheme="majorHAnsi" w:cstheme="majorHAnsi"/>
          <w:iCs/>
          <w:sz w:val="22"/>
        </w:rPr>
      </w:pPr>
      <w:r w:rsidRPr="00886A3A">
        <w:rPr>
          <w:rFonts w:asciiTheme="majorHAnsi" w:hAnsiTheme="majorHAnsi" w:cstheme="majorHAnsi"/>
          <w:iCs/>
          <w:sz w:val="22"/>
        </w:rPr>
        <w:t>W dniu 5 marca 2021 r. Wojewoda wydał roztrzygnięcie nadzorcze, w którym stwierdził nieważność przedmiotowej uchwały w c</w:t>
      </w:r>
      <w:r>
        <w:rPr>
          <w:rFonts w:asciiTheme="majorHAnsi" w:hAnsiTheme="majorHAnsi" w:cstheme="majorHAnsi"/>
          <w:iCs/>
          <w:sz w:val="22"/>
        </w:rPr>
        <w:t>zęści</w:t>
      </w:r>
      <w:r w:rsidR="00A70A11">
        <w:rPr>
          <w:rFonts w:asciiTheme="majorHAnsi" w:hAnsiTheme="majorHAnsi" w:cstheme="majorHAnsi"/>
          <w:iCs/>
          <w:sz w:val="22"/>
        </w:rPr>
        <w:t xml:space="preserve"> (unieważniając fragment uchwały i </w:t>
      </w:r>
      <w:r w:rsidR="009F2F63">
        <w:rPr>
          <w:rFonts w:asciiTheme="majorHAnsi" w:hAnsiTheme="majorHAnsi" w:cstheme="majorHAnsi"/>
          <w:iCs/>
          <w:sz w:val="22"/>
        </w:rPr>
        <w:t>fragment jednego</w:t>
      </w:r>
      <w:r w:rsidR="00A70A11">
        <w:rPr>
          <w:rFonts w:asciiTheme="majorHAnsi" w:hAnsiTheme="majorHAnsi" w:cstheme="majorHAnsi"/>
          <w:iCs/>
          <w:sz w:val="22"/>
        </w:rPr>
        <w:t xml:space="preserve"> z załączników graficznych)</w:t>
      </w:r>
      <w:r w:rsidRPr="00886A3A">
        <w:rPr>
          <w:rFonts w:asciiTheme="majorHAnsi" w:hAnsiTheme="majorHAnsi" w:cstheme="majorHAnsi"/>
          <w:iCs/>
          <w:sz w:val="22"/>
        </w:rPr>
        <w:t xml:space="preserve">. Roztrzygnięcie to zostało opublikowane w Dzienniku Urzędowym Województwa w dn. </w:t>
      </w:r>
      <w:r w:rsidR="00F055CC">
        <w:rPr>
          <w:rFonts w:asciiTheme="majorHAnsi" w:hAnsiTheme="majorHAnsi" w:cstheme="majorHAnsi"/>
          <w:iCs/>
          <w:sz w:val="22"/>
        </w:rPr>
        <w:t>9 marca 2021 r</w:t>
      </w:r>
      <w:r w:rsidRPr="00886A3A">
        <w:rPr>
          <w:rFonts w:asciiTheme="majorHAnsi" w:hAnsiTheme="majorHAnsi" w:cstheme="majorHAnsi"/>
          <w:iCs/>
          <w:sz w:val="22"/>
        </w:rPr>
        <w:t>. Na skutek roztrzygnięcia w dniu 1</w:t>
      </w:r>
      <w:r w:rsidR="00A70A11">
        <w:rPr>
          <w:rFonts w:asciiTheme="majorHAnsi" w:hAnsiTheme="majorHAnsi" w:cstheme="majorHAnsi"/>
          <w:iCs/>
          <w:sz w:val="22"/>
        </w:rPr>
        <w:t>0</w:t>
      </w:r>
      <w:r w:rsidRPr="00886A3A">
        <w:rPr>
          <w:rFonts w:asciiTheme="majorHAnsi" w:hAnsiTheme="majorHAnsi" w:cstheme="majorHAnsi"/>
          <w:iCs/>
          <w:sz w:val="22"/>
        </w:rPr>
        <w:t xml:space="preserve"> marca 2021 r. dane przestrzenne dla aktu zostały zaktualizowane,</w:t>
      </w:r>
      <w:r w:rsidR="00A70A11">
        <w:rPr>
          <w:rFonts w:asciiTheme="majorHAnsi" w:hAnsiTheme="majorHAnsi" w:cstheme="majorHAnsi"/>
          <w:iCs/>
          <w:sz w:val="22"/>
        </w:rPr>
        <w:t xml:space="preserve"> </w:t>
      </w:r>
      <w:r w:rsidR="009F2F63">
        <w:rPr>
          <w:rFonts w:asciiTheme="majorHAnsi" w:hAnsiTheme="majorHAnsi" w:cstheme="majorHAnsi"/>
          <w:iCs/>
          <w:sz w:val="22"/>
        </w:rPr>
        <w:t xml:space="preserve">uwzględniając skutki roztrzygnięcia </w:t>
      </w:r>
      <w:r w:rsidR="00A70A11">
        <w:rPr>
          <w:rFonts w:asciiTheme="majorHAnsi" w:hAnsiTheme="majorHAnsi" w:cstheme="majorHAnsi"/>
          <w:iCs/>
          <w:sz w:val="22"/>
        </w:rPr>
        <w:t>zgodnie z procedurą przedstawioną powyż</w:t>
      </w:r>
      <w:r w:rsidR="00F055CC">
        <w:rPr>
          <w:rFonts w:asciiTheme="majorHAnsi" w:hAnsiTheme="majorHAnsi" w:cstheme="majorHAnsi"/>
          <w:iCs/>
          <w:sz w:val="22"/>
        </w:rPr>
        <w:t>ej</w:t>
      </w:r>
      <w:r w:rsidR="009F2F63">
        <w:rPr>
          <w:rFonts w:asciiTheme="majorHAnsi" w:hAnsiTheme="majorHAnsi" w:cstheme="majorHAnsi"/>
          <w:iCs/>
          <w:sz w:val="22"/>
        </w:rPr>
        <w:t>.</w:t>
      </w:r>
    </w:p>
    <w:p w14:paraId="39AF1107" w14:textId="77777777" w:rsidR="00C83786" w:rsidRDefault="00C83786">
      <w:pPr>
        <w:spacing w:line="276" w:lineRule="auto"/>
        <w:rPr>
          <w:rFonts w:ascii="Calibri" w:eastAsia="Trebuchet MS" w:hAnsi="Calibri" w:cs="Calibri"/>
          <w:color w:val="666666"/>
          <w:lang w:eastAsia="en-GB"/>
        </w:rPr>
      </w:pPr>
      <w:r>
        <w:rPr>
          <w:rFonts w:ascii="Calibri" w:hAnsi="Calibri" w:cs="Calibri"/>
        </w:rPr>
        <w:br w:type="page"/>
      </w:r>
    </w:p>
    <w:p w14:paraId="5498BA5B" w14:textId="3505C6F9" w:rsidR="0074463C" w:rsidRPr="006D175B" w:rsidRDefault="0074463C" w:rsidP="0074463C">
      <w:pPr>
        <w:pStyle w:val="Nagwek4"/>
        <w:rPr>
          <w:rFonts w:ascii="Calibri" w:hAnsi="Calibri" w:cs="Calibri"/>
          <w:u w:val="none"/>
          <w:lang w:val="pl-PL"/>
        </w:rPr>
      </w:pPr>
      <w:bookmarkStart w:id="519" w:name="_Toc72329097"/>
      <w:r w:rsidRPr="49248A00">
        <w:rPr>
          <w:rFonts w:ascii="Calibri" w:hAnsi="Calibri" w:cs="Calibri"/>
          <w:u w:val="none"/>
          <w:lang w:val="pl-PL"/>
        </w:rPr>
        <w:lastRenderedPageBreak/>
        <w:t>Procedura zmiany aktu planowania przestrzennego</w:t>
      </w:r>
      <w:bookmarkEnd w:id="519"/>
    </w:p>
    <w:p w14:paraId="37E5D7E0" w14:textId="77777777" w:rsidR="00536D99" w:rsidRDefault="0074463C" w:rsidP="0074463C">
      <w:pPr>
        <w:spacing w:before="200" w:after="200" w:line="360" w:lineRule="auto"/>
        <w:jc w:val="both"/>
        <w:rPr>
          <w:rFonts w:asciiTheme="majorHAnsi" w:hAnsiTheme="majorHAnsi" w:cstheme="majorBidi"/>
          <w:sz w:val="22"/>
          <w:szCs w:val="22"/>
        </w:rPr>
      </w:pPr>
      <w:r w:rsidRPr="00452E5A">
        <w:rPr>
          <w:rFonts w:asciiTheme="majorHAnsi" w:hAnsiTheme="majorHAnsi" w:cstheme="majorBidi"/>
          <w:sz w:val="22"/>
          <w:szCs w:val="22"/>
        </w:rPr>
        <w:t xml:space="preserve">W przypadku zmiany aktu planowania przestrzennego na skutek podjęcia uchwały w sprawie jego zmiany, (dodanie nowych ustaleń dla określonych terenów bądź zmiana już istniejących ustaleń </w:t>
      </w:r>
      <w:r w:rsidR="00D53BA3">
        <w:rPr>
          <w:rFonts w:asciiTheme="majorHAnsi" w:hAnsiTheme="majorHAnsi" w:cstheme="majorBidi"/>
          <w:sz w:val="22"/>
          <w:szCs w:val="22"/>
        </w:rPr>
        <w:t xml:space="preserve">na nowe, </w:t>
      </w:r>
      <w:r w:rsidRPr="00452E5A">
        <w:rPr>
          <w:rFonts w:asciiTheme="majorHAnsi" w:hAnsiTheme="majorHAnsi" w:cstheme="majorBidi"/>
          <w:sz w:val="22"/>
          <w:szCs w:val="22"/>
        </w:rPr>
        <w:t xml:space="preserve">co wpływa na część graficzną aktu planowania przestrzennego), tworzony jest nowy obiekt </w:t>
      </w:r>
      <w:r w:rsidRPr="00452E5A">
        <w:rPr>
          <w:rFonts w:asciiTheme="majorHAnsi" w:hAnsiTheme="majorHAnsi" w:cstheme="majorBidi"/>
          <w:i/>
          <w:iCs/>
          <w:sz w:val="22"/>
          <w:szCs w:val="22"/>
        </w:rPr>
        <w:t>AktPlanowaniaPrzestrzennego</w:t>
      </w:r>
      <w:r w:rsidRPr="00452E5A">
        <w:rPr>
          <w:rFonts w:asciiTheme="majorHAnsi" w:hAnsiTheme="majorHAnsi" w:cstheme="majorBidi"/>
          <w:sz w:val="22"/>
          <w:szCs w:val="22"/>
        </w:rPr>
        <w:t xml:space="preserve">, wraz z powiązanymi z nim nowymi obiektami </w:t>
      </w:r>
      <w:r w:rsidRPr="00452E5A">
        <w:rPr>
          <w:rFonts w:asciiTheme="majorHAnsi" w:hAnsiTheme="majorHAnsi" w:cstheme="majorBidi"/>
          <w:i/>
          <w:iCs/>
          <w:sz w:val="22"/>
          <w:szCs w:val="22"/>
        </w:rPr>
        <w:t xml:space="preserve">RysunekAktuPlanowaniaPrzestrzennego </w:t>
      </w:r>
      <w:r w:rsidRPr="00452E5A">
        <w:rPr>
          <w:rFonts w:asciiTheme="majorHAnsi" w:hAnsiTheme="majorHAnsi" w:cstheme="majorBidi"/>
          <w:iCs/>
          <w:sz w:val="22"/>
          <w:szCs w:val="22"/>
        </w:rPr>
        <w:t xml:space="preserve">oraz </w:t>
      </w:r>
      <w:r w:rsidRPr="00452E5A">
        <w:rPr>
          <w:rFonts w:asciiTheme="majorHAnsi" w:hAnsiTheme="majorHAnsi" w:cstheme="majorBidi"/>
          <w:i/>
          <w:iCs/>
          <w:sz w:val="22"/>
          <w:szCs w:val="22"/>
        </w:rPr>
        <w:t>DokumentFormalny</w:t>
      </w:r>
      <w:r w:rsidR="00536D99">
        <w:rPr>
          <w:rFonts w:asciiTheme="majorHAnsi" w:hAnsiTheme="majorHAnsi" w:cstheme="majorBidi"/>
          <w:sz w:val="22"/>
          <w:szCs w:val="22"/>
        </w:rPr>
        <w:t xml:space="preserve">. </w:t>
      </w:r>
    </w:p>
    <w:p w14:paraId="079F7C6B" w14:textId="2FF1B568" w:rsidR="00D53BA3" w:rsidRDefault="00536D99" w:rsidP="0074463C">
      <w:pPr>
        <w:spacing w:before="200" w:after="200" w:line="360" w:lineRule="auto"/>
        <w:jc w:val="both"/>
        <w:rPr>
          <w:rFonts w:asciiTheme="majorHAnsi" w:hAnsiTheme="majorHAnsi" w:cstheme="majorHAnsi"/>
          <w:sz w:val="22"/>
          <w:szCs w:val="22"/>
        </w:rPr>
      </w:pPr>
      <w:r>
        <w:rPr>
          <w:rFonts w:asciiTheme="majorHAnsi" w:hAnsiTheme="majorHAnsi" w:cstheme="majorBidi"/>
          <w:sz w:val="22"/>
          <w:szCs w:val="22"/>
        </w:rPr>
        <w:t xml:space="preserve">Procedura ta jest tożsama z procedurą </w:t>
      </w:r>
      <w:r w:rsidR="0074463C" w:rsidRPr="00452E5A">
        <w:rPr>
          <w:rFonts w:asciiTheme="majorHAnsi" w:hAnsiTheme="majorHAnsi" w:cstheme="majorBidi"/>
          <w:sz w:val="22"/>
          <w:szCs w:val="22"/>
        </w:rPr>
        <w:t xml:space="preserve">opisaną w rozdziale </w:t>
      </w:r>
      <w:r w:rsidR="0051589C" w:rsidRPr="0051589C">
        <w:rPr>
          <w:rFonts w:asciiTheme="majorHAnsi" w:hAnsiTheme="majorHAnsi" w:cstheme="majorBidi"/>
          <w:b/>
          <w:sz w:val="22"/>
          <w:szCs w:val="22"/>
        </w:rPr>
        <w:fldChar w:fldCharType="begin"/>
      </w:r>
      <w:r w:rsidR="0051589C" w:rsidRPr="0051589C">
        <w:rPr>
          <w:rFonts w:asciiTheme="majorHAnsi" w:hAnsiTheme="majorHAnsi" w:cstheme="majorBidi"/>
          <w:b/>
          <w:sz w:val="22"/>
          <w:szCs w:val="22"/>
        </w:rPr>
        <w:instrText xml:space="preserve"> REF _Ref72163064 \r \h </w:instrText>
      </w:r>
      <w:r w:rsidR="0051589C">
        <w:rPr>
          <w:rFonts w:asciiTheme="majorHAnsi" w:hAnsiTheme="majorHAnsi" w:cstheme="majorBidi"/>
          <w:b/>
          <w:sz w:val="22"/>
          <w:szCs w:val="22"/>
        </w:rPr>
        <w:instrText xml:space="preserve"> \* MERGEFORMAT </w:instrText>
      </w:r>
      <w:r w:rsidR="0051589C" w:rsidRPr="0051589C">
        <w:rPr>
          <w:rFonts w:asciiTheme="majorHAnsi" w:hAnsiTheme="majorHAnsi" w:cstheme="majorBidi"/>
          <w:b/>
          <w:sz w:val="22"/>
          <w:szCs w:val="22"/>
        </w:rPr>
      </w:r>
      <w:r w:rsidR="0051589C" w:rsidRPr="0051589C">
        <w:rPr>
          <w:rFonts w:asciiTheme="majorHAnsi" w:hAnsiTheme="majorHAnsi" w:cstheme="majorBidi"/>
          <w:b/>
          <w:sz w:val="22"/>
          <w:szCs w:val="22"/>
        </w:rPr>
        <w:fldChar w:fldCharType="separate"/>
      </w:r>
      <w:r w:rsidR="008A5BA4">
        <w:rPr>
          <w:rFonts w:asciiTheme="majorHAnsi" w:hAnsiTheme="majorHAnsi" w:cstheme="majorBidi"/>
          <w:b/>
          <w:sz w:val="22"/>
          <w:szCs w:val="22"/>
        </w:rPr>
        <w:t>18.3.1.2</w:t>
      </w:r>
      <w:r w:rsidR="0051589C" w:rsidRPr="0051589C">
        <w:rPr>
          <w:rFonts w:asciiTheme="majorHAnsi" w:hAnsiTheme="majorHAnsi" w:cstheme="majorBidi"/>
          <w:b/>
          <w:sz w:val="22"/>
          <w:szCs w:val="22"/>
        </w:rPr>
        <w:fldChar w:fldCharType="end"/>
      </w:r>
      <w:r w:rsidR="0051589C" w:rsidRPr="0051589C">
        <w:rPr>
          <w:rFonts w:asciiTheme="majorHAnsi" w:hAnsiTheme="majorHAnsi" w:cstheme="majorBidi"/>
          <w:b/>
          <w:sz w:val="22"/>
          <w:szCs w:val="22"/>
        </w:rPr>
        <w:t xml:space="preserve"> </w:t>
      </w:r>
      <w:r w:rsidR="0051589C" w:rsidRPr="0051589C">
        <w:rPr>
          <w:rFonts w:asciiTheme="majorHAnsi" w:hAnsiTheme="majorHAnsi" w:cstheme="majorBidi"/>
          <w:b/>
          <w:sz w:val="22"/>
          <w:szCs w:val="22"/>
        </w:rPr>
        <w:fldChar w:fldCharType="begin"/>
      </w:r>
      <w:r w:rsidR="0051589C" w:rsidRPr="0051589C">
        <w:rPr>
          <w:rFonts w:asciiTheme="majorHAnsi" w:hAnsiTheme="majorHAnsi" w:cstheme="majorBidi"/>
          <w:b/>
          <w:sz w:val="22"/>
          <w:szCs w:val="22"/>
        </w:rPr>
        <w:instrText xml:space="preserve"> REF _Ref72163069 \h </w:instrText>
      </w:r>
      <w:r w:rsidR="0051589C">
        <w:rPr>
          <w:rFonts w:asciiTheme="majorHAnsi" w:hAnsiTheme="majorHAnsi" w:cstheme="majorBidi"/>
          <w:b/>
          <w:sz w:val="22"/>
          <w:szCs w:val="22"/>
        </w:rPr>
        <w:instrText xml:space="preserve"> \* MERGEFORMAT </w:instrText>
      </w:r>
      <w:r w:rsidR="0051589C" w:rsidRPr="0051589C">
        <w:rPr>
          <w:rFonts w:asciiTheme="majorHAnsi" w:hAnsiTheme="majorHAnsi" w:cstheme="majorBidi"/>
          <w:b/>
          <w:sz w:val="22"/>
          <w:szCs w:val="22"/>
        </w:rPr>
      </w:r>
      <w:r w:rsidR="0051589C" w:rsidRPr="0051589C">
        <w:rPr>
          <w:rFonts w:asciiTheme="majorHAnsi" w:hAnsiTheme="majorHAnsi" w:cstheme="majorBidi"/>
          <w:b/>
          <w:sz w:val="22"/>
          <w:szCs w:val="22"/>
        </w:rPr>
        <w:fldChar w:fldCharType="separate"/>
      </w:r>
      <w:r w:rsidR="008A5BA4" w:rsidRPr="008A5BA4">
        <w:rPr>
          <w:rFonts w:ascii="Calibri" w:hAnsi="Calibri" w:cs="Calibri"/>
          <w:b/>
        </w:rPr>
        <w:t>Procedura włączenia danych dla nowego aktu planowania przestrzennego na obszarze objętym innym planem (w części)</w:t>
      </w:r>
      <w:r w:rsidR="0051589C" w:rsidRPr="0051589C">
        <w:rPr>
          <w:rFonts w:asciiTheme="majorHAnsi" w:hAnsiTheme="majorHAnsi" w:cstheme="majorBidi"/>
          <w:b/>
          <w:sz w:val="22"/>
          <w:szCs w:val="22"/>
        </w:rPr>
        <w:fldChar w:fldCharType="end"/>
      </w:r>
      <w:r w:rsidR="0051589C" w:rsidRPr="0051589C">
        <w:rPr>
          <w:rFonts w:ascii="Calibri" w:hAnsi="Calibri" w:cs="Calibri"/>
          <w:b/>
          <w:sz w:val="22"/>
          <w:szCs w:val="22"/>
        </w:rPr>
        <w:t>.</w:t>
      </w:r>
    </w:p>
    <w:p w14:paraId="3A34B87A" w14:textId="77777777" w:rsidR="00536D99" w:rsidRDefault="00536D99" w:rsidP="0074463C">
      <w:pPr>
        <w:spacing w:before="200" w:after="200" w:line="360" w:lineRule="auto"/>
        <w:jc w:val="both"/>
        <w:rPr>
          <w:rFonts w:asciiTheme="majorHAnsi" w:hAnsiTheme="majorHAnsi" w:cstheme="majorHAnsi"/>
          <w:sz w:val="22"/>
          <w:szCs w:val="22"/>
        </w:rPr>
      </w:pPr>
    </w:p>
    <w:p w14:paraId="38D6365B" w14:textId="59B34099" w:rsidR="0074463C" w:rsidRDefault="0074463C" w:rsidP="0051589C">
      <w:pPr>
        <w:pStyle w:val="Nagwek4"/>
        <w:spacing w:line="360" w:lineRule="auto"/>
        <w:rPr>
          <w:rFonts w:ascii="Calibri" w:hAnsi="Calibri" w:cs="Calibri"/>
          <w:u w:val="none"/>
          <w:lang w:val="pl-PL"/>
        </w:rPr>
      </w:pPr>
      <w:bookmarkStart w:id="520" w:name="_Toc72329098"/>
      <w:r w:rsidRPr="001557C0">
        <w:rPr>
          <w:rFonts w:ascii="Calibri" w:hAnsi="Calibri" w:cs="Calibri"/>
          <w:u w:val="none"/>
          <w:lang w:val="pl-PL"/>
        </w:rPr>
        <w:t xml:space="preserve">Procedura </w:t>
      </w:r>
      <w:r>
        <w:rPr>
          <w:rFonts w:ascii="Calibri" w:hAnsi="Calibri" w:cs="Calibri"/>
          <w:u w:val="none"/>
          <w:lang w:val="pl-PL"/>
        </w:rPr>
        <w:t>zmiany aktu planowania przestrzennego w części tekstowej</w:t>
      </w:r>
      <w:bookmarkEnd w:id="520"/>
    </w:p>
    <w:p w14:paraId="73DFC8BB" w14:textId="77777777" w:rsidR="0074463C" w:rsidRPr="002441A5" w:rsidRDefault="0074463C" w:rsidP="0051589C">
      <w:pPr>
        <w:spacing w:line="360" w:lineRule="auto"/>
        <w:jc w:val="center"/>
        <w:rPr>
          <w:rFonts w:ascii="Calibri" w:hAnsi="Calibri" w:cs="Calibri"/>
          <w:i/>
          <w:iCs/>
          <w:noProof/>
          <w:sz w:val="20"/>
          <w:szCs w:val="20"/>
        </w:rPr>
      </w:pPr>
      <w:r w:rsidRPr="002441A5">
        <w:rPr>
          <w:rFonts w:ascii="Calibri" w:hAnsi="Calibri" w:cs="Calibri"/>
          <w:i/>
          <w:iCs/>
          <w:noProof/>
          <w:sz w:val="20"/>
          <w:szCs w:val="20"/>
        </w:rPr>
        <w:drawing>
          <wp:inline distT="0" distB="0" distL="0" distR="0" wp14:anchorId="6B317CC4" wp14:editId="5433ACAE">
            <wp:extent cx="3319409" cy="4059163"/>
            <wp:effectExtent l="0" t="0" r="0" b="0"/>
            <wp:docPr id="1766870860" name="Obraz 1766870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extLst>
                        <a:ext uri="{28A0092B-C50C-407E-A947-70E740481C1C}">
                          <a14:useLocalDpi xmlns:a14="http://schemas.microsoft.com/office/drawing/2010/main" val="0"/>
                        </a:ext>
                      </a:extLst>
                    </a:blip>
                    <a:stretch>
                      <a:fillRect/>
                    </a:stretch>
                  </pic:blipFill>
                  <pic:spPr>
                    <a:xfrm>
                      <a:off x="0" y="0"/>
                      <a:ext cx="3319409" cy="4059163"/>
                    </a:xfrm>
                    <a:prstGeom prst="rect">
                      <a:avLst/>
                    </a:prstGeom>
                  </pic:spPr>
                </pic:pic>
              </a:graphicData>
            </a:graphic>
          </wp:inline>
        </w:drawing>
      </w:r>
    </w:p>
    <w:p w14:paraId="77143F16" w14:textId="627AE561" w:rsidR="0074463C" w:rsidRPr="007C5511" w:rsidRDefault="0074463C" w:rsidP="0051589C">
      <w:pPr>
        <w:pStyle w:val="Legenda"/>
        <w:rPr>
          <w:noProof/>
        </w:rPr>
      </w:pPr>
      <w:bookmarkStart w:id="521" w:name="_Toc72163571"/>
      <w:r w:rsidRPr="49248A00">
        <w:rPr>
          <w:noProof/>
        </w:rPr>
        <w:t xml:space="preserve">Rys.  </w:t>
      </w:r>
      <w:r w:rsidRPr="49248A00">
        <w:rPr>
          <w:noProof/>
        </w:rPr>
        <w:fldChar w:fldCharType="begin"/>
      </w:r>
      <w:r w:rsidRPr="49248A00">
        <w:rPr>
          <w:noProof/>
        </w:rPr>
        <w:instrText xml:space="preserve"> SEQ Rys._ \* ARABIC </w:instrText>
      </w:r>
      <w:r w:rsidRPr="49248A00">
        <w:rPr>
          <w:noProof/>
        </w:rPr>
        <w:fldChar w:fldCharType="separate"/>
      </w:r>
      <w:r w:rsidR="008A5BA4">
        <w:rPr>
          <w:noProof/>
        </w:rPr>
        <w:t>56</w:t>
      </w:r>
      <w:r w:rsidRPr="49248A00">
        <w:rPr>
          <w:noProof/>
        </w:rPr>
        <w:fldChar w:fldCharType="end"/>
      </w:r>
      <w:r w:rsidRPr="49248A00">
        <w:rPr>
          <w:noProof/>
        </w:rPr>
        <w:t xml:space="preserve"> – </w:t>
      </w:r>
      <w:r w:rsidRPr="002441A5">
        <w:rPr>
          <w:noProof/>
        </w:rPr>
        <w:t>Schemat ogólny - zmiana aktu planowania przestrzennego w części tekstowej</w:t>
      </w:r>
      <w:bookmarkEnd w:id="521"/>
    </w:p>
    <w:p w14:paraId="6F3208CA" w14:textId="64E5ABE7" w:rsidR="00124A27" w:rsidRPr="00AC1B17" w:rsidRDefault="00124A27" w:rsidP="00124A27">
      <w:pPr>
        <w:spacing w:before="200" w:after="200" w:line="360" w:lineRule="auto"/>
        <w:jc w:val="both"/>
        <w:rPr>
          <w:rFonts w:ascii="Calibri" w:hAnsi="Calibri" w:cs="Calibri"/>
          <w:sz w:val="22"/>
          <w:szCs w:val="22"/>
        </w:rPr>
      </w:pPr>
      <w:r w:rsidRPr="00AC1B17">
        <w:rPr>
          <w:rFonts w:ascii="Calibri" w:hAnsi="Calibri" w:cs="Calibri"/>
          <w:sz w:val="22"/>
          <w:szCs w:val="22"/>
        </w:rPr>
        <w:t>W wyniku zmiany aktu planowania przestrzennego tylko w części</w:t>
      </w:r>
      <w:r>
        <w:rPr>
          <w:rFonts w:ascii="Calibri" w:hAnsi="Calibri" w:cs="Calibri"/>
          <w:sz w:val="22"/>
          <w:szCs w:val="22"/>
        </w:rPr>
        <w:t xml:space="preserve"> dotyczącej tekstu uchwały (tzn. </w:t>
      </w:r>
      <w:r w:rsidR="002E5D9C">
        <w:rPr>
          <w:rFonts w:ascii="Calibri" w:hAnsi="Calibri" w:cs="Calibri"/>
          <w:sz w:val="22"/>
          <w:szCs w:val="22"/>
        </w:rPr>
        <w:br/>
      </w:r>
      <w:r>
        <w:rPr>
          <w:rFonts w:ascii="Calibri" w:hAnsi="Calibri" w:cs="Calibri"/>
          <w:sz w:val="22"/>
          <w:szCs w:val="22"/>
        </w:rPr>
        <w:t>w przypadku gdy uchwała zmieniająca nie posiada załączników graficznych)</w:t>
      </w:r>
      <w:r w:rsidRPr="00AC1B17">
        <w:rPr>
          <w:rFonts w:ascii="Calibri" w:hAnsi="Calibri" w:cs="Calibri"/>
          <w:sz w:val="22"/>
          <w:szCs w:val="22"/>
        </w:rPr>
        <w:t xml:space="preserve">, tworzona jest nowa wersja obiektu </w:t>
      </w:r>
      <w:r w:rsidRPr="00AC1B17">
        <w:rPr>
          <w:rFonts w:ascii="Calibri" w:hAnsi="Calibri" w:cs="Calibri"/>
          <w:i/>
          <w:iCs/>
          <w:sz w:val="22"/>
          <w:szCs w:val="22"/>
        </w:rPr>
        <w:t>AktPlanowaniaPrzestrzennego</w:t>
      </w:r>
      <w:r w:rsidRPr="00AC1B17">
        <w:rPr>
          <w:rFonts w:ascii="Calibri" w:hAnsi="Calibri" w:cs="Calibri"/>
          <w:sz w:val="22"/>
          <w:szCs w:val="22"/>
        </w:rPr>
        <w:t>, która reprezentuje akt zmieniony</w:t>
      </w:r>
      <w:r>
        <w:rPr>
          <w:rFonts w:ascii="Calibri" w:hAnsi="Calibri" w:cs="Calibri"/>
          <w:sz w:val="22"/>
          <w:szCs w:val="22"/>
        </w:rPr>
        <w:t>,</w:t>
      </w:r>
      <w:r w:rsidRPr="00536D99">
        <w:rPr>
          <w:rFonts w:ascii="Calibri" w:hAnsi="Calibri" w:cs="Calibri"/>
          <w:sz w:val="22"/>
          <w:szCs w:val="22"/>
        </w:rPr>
        <w:t xml:space="preserve"> wraz z  nowymi wersjami obiektów </w:t>
      </w:r>
      <w:r w:rsidRPr="00536D99">
        <w:rPr>
          <w:rFonts w:ascii="Calibri" w:hAnsi="Calibri" w:cs="Calibri"/>
          <w:i/>
          <w:iCs/>
          <w:sz w:val="22"/>
          <w:szCs w:val="22"/>
        </w:rPr>
        <w:t xml:space="preserve">RysunekAktuPlanowaniaPrzestrzennego, </w:t>
      </w:r>
      <w:r w:rsidRPr="00536D99">
        <w:rPr>
          <w:rFonts w:ascii="Calibri" w:hAnsi="Calibri" w:cs="Calibri"/>
          <w:sz w:val="22"/>
          <w:szCs w:val="22"/>
        </w:rPr>
        <w:t xml:space="preserve">które są z nim powiązane. Jednocześnie powstaje nowy </w:t>
      </w:r>
      <w:r w:rsidRPr="00536D99">
        <w:rPr>
          <w:rFonts w:ascii="Calibri" w:hAnsi="Calibri" w:cs="Calibri"/>
          <w:sz w:val="22"/>
          <w:szCs w:val="22"/>
        </w:rPr>
        <w:lastRenderedPageBreak/>
        <w:t xml:space="preserve">obiekt </w:t>
      </w:r>
      <w:r w:rsidRPr="00536D99">
        <w:rPr>
          <w:rFonts w:ascii="Calibri" w:hAnsi="Calibri" w:cs="Calibri"/>
          <w:i/>
          <w:iCs/>
          <w:sz w:val="22"/>
          <w:szCs w:val="22"/>
        </w:rPr>
        <w:t xml:space="preserve">DokumentFormalny, </w:t>
      </w:r>
      <w:r w:rsidRPr="00536D99">
        <w:rPr>
          <w:rFonts w:ascii="Calibri" w:hAnsi="Calibri" w:cs="Calibri"/>
          <w:iCs/>
          <w:sz w:val="22"/>
          <w:szCs w:val="22"/>
        </w:rPr>
        <w:t xml:space="preserve">reprezentujący </w:t>
      </w:r>
      <w:r>
        <w:rPr>
          <w:rFonts w:ascii="Calibri" w:hAnsi="Calibri" w:cs="Calibri"/>
          <w:iCs/>
          <w:sz w:val="22"/>
          <w:szCs w:val="22"/>
        </w:rPr>
        <w:t>uchwałę zmieniającą, powiązany</w:t>
      </w:r>
      <w:r w:rsidRPr="00536D99">
        <w:rPr>
          <w:rFonts w:ascii="Calibri" w:hAnsi="Calibri" w:cs="Calibri"/>
          <w:sz w:val="22"/>
          <w:szCs w:val="22"/>
        </w:rPr>
        <w:t xml:space="preserve"> z nową wersją obiektu </w:t>
      </w:r>
      <w:r w:rsidRPr="00536D99">
        <w:rPr>
          <w:rFonts w:ascii="Calibri" w:hAnsi="Calibri" w:cs="Calibri"/>
          <w:i/>
          <w:iCs/>
          <w:sz w:val="22"/>
          <w:szCs w:val="22"/>
        </w:rPr>
        <w:t>AktPlanowaniaPrzestrzennego</w:t>
      </w:r>
      <w:r w:rsidRPr="00536D99">
        <w:rPr>
          <w:rFonts w:ascii="Calibri" w:hAnsi="Calibri" w:cs="Calibri"/>
          <w:sz w:val="22"/>
          <w:szCs w:val="22"/>
        </w:rPr>
        <w:t>.</w:t>
      </w:r>
    </w:p>
    <w:p w14:paraId="4C79C822" w14:textId="3B8157F3" w:rsidR="00124A27" w:rsidRDefault="007C5511" w:rsidP="00124A27">
      <w:pPr>
        <w:spacing w:after="120" w:line="360" w:lineRule="auto"/>
        <w:jc w:val="both"/>
        <w:rPr>
          <w:rFonts w:ascii="Calibri" w:hAnsi="Calibri" w:cs="Calibri"/>
          <w:b/>
          <w:sz w:val="22"/>
          <w:szCs w:val="22"/>
        </w:rPr>
      </w:pPr>
      <w:r w:rsidRPr="00CE4899">
        <w:rPr>
          <w:rFonts w:ascii="Calibri" w:hAnsi="Calibri" w:cs="Calibri"/>
          <w:bCs/>
          <w:sz w:val="22"/>
          <w:szCs w:val="22"/>
        </w:rPr>
        <w:t>P</w:t>
      </w:r>
      <w:r w:rsidR="00124A27" w:rsidRPr="00CE4899">
        <w:rPr>
          <w:rFonts w:ascii="Calibri" w:hAnsi="Calibri" w:cs="Calibri"/>
          <w:bCs/>
          <w:sz w:val="22"/>
          <w:szCs w:val="22"/>
        </w:rPr>
        <w:t>oniższa p</w:t>
      </w:r>
      <w:r w:rsidRPr="00CE4899">
        <w:rPr>
          <w:rFonts w:ascii="Calibri" w:hAnsi="Calibri" w:cs="Calibri"/>
          <w:bCs/>
          <w:sz w:val="22"/>
          <w:szCs w:val="22"/>
        </w:rPr>
        <w:t xml:space="preserve">rocedura </w:t>
      </w:r>
      <w:r w:rsidR="00124A27" w:rsidRPr="00CE4899">
        <w:rPr>
          <w:rFonts w:ascii="Calibri" w:hAnsi="Calibri" w:cs="Calibri"/>
          <w:bCs/>
          <w:sz w:val="22"/>
          <w:szCs w:val="22"/>
        </w:rPr>
        <w:t>jest połączeniem procedur wskazanych w rozdziałach:</w:t>
      </w:r>
      <w:r w:rsidR="0051589C" w:rsidRPr="00CE4899">
        <w:rPr>
          <w:rFonts w:ascii="Calibri" w:hAnsi="Calibri" w:cs="Calibri"/>
          <w:bCs/>
          <w:sz w:val="22"/>
          <w:szCs w:val="22"/>
        </w:rPr>
        <w:t xml:space="preserve"> </w:t>
      </w:r>
      <w:r w:rsidR="00CE4899" w:rsidRPr="00CE4899">
        <w:rPr>
          <w:rFonts w:ascii="Calibri" w:hAnsi="Calibri" w:cs="Calibri"/>
          <w:b/>
          <w:bCs/>
          <w:sz w:val="22"/>
          <w:szCs w:val="22"/>
        </w:rPr>
        <w:fldChar w:fldCharType="begin"/>
      </w:r>
      <w:r w:rsidR="00CE4899" w:rsidRPr="00CE4899">
        <w:rPr>
          <w:rFonts w:ascii="Calibri" w:hAnsi="Calibri" w:cs="Calibri"/>
          <w:b/>
          <w:bCs/>
          <w:sz w:val="22"/>
          <w:szCs w:val="22"/>
        </w:rPr>
        <w:instrText xml:space="preserve"> REF _Ref72163139 \r \h  \* MERGEFORMAT </w:instrText>
      </w:r>
      <w:r w:rsidR="00CE4899" w:rsidRPr="00CE4899">
        <w:rPr>
          <w:rFonts w:ascii="Calibri" w:hAnsi="Calibri" w:cs="Calibri"/>
          <w:b/>
          <w:bCs/>
          <w:sz w:val="22"/>
          <w:szCs w:val="22"/>
        </w:rPr>
      </w:r>
      <w:r w:rsidR="00CE4899" w:rsidRPr="00CE4899">
        <w:rPr>
          <w:rFonts w:ascii="Calibri" w:hAnsi="Calibri" w:cs="Calibri"/>
          <w:b/>
          <w:bCs/>
          <w:sz w:val="22"/>
          <w:szCs w:val="22"/>
        </w:rPr>
        <w:fldChar w:fldCharType="separate"/>
      </w:r>
      <w:r w:rsidR="008A5BA4">
        <w:rPr>
          <w:rFonts w:ascii="Calibri" w:hAnsi="Calibri" w:cs="Calibri"/>
          <w:b/>
          <w:bCs/>
          <w:sz w:val="22"/>
          <w:szCs w:val="22"/>
        </w:rPr>
        <w:t>18.2.1</w:t>
      </w:r>
      <w:r w:rsidR="00CE4899" w:rsidRPr="00CE4899">
        <w:rPr>
          <w:rFonts w:ascii="Calibri" w:hAnsi="Calibri" w:cs="Calibri"/>
          <w:b/>
          <w:bCs/>
          <w:sz w:val="22"/>
          <w:szCs w:val="22"/>
        </w:rPr>
        <w:fldChar w:fldCharType="end"/>
      </w:r>
      <w:r w:rsidR="00CE4899" w:rsidRPr="00CE4899">
        <w:rPr>
          <w:rFonts w:ascii="Calibri" w:hAnsi="Calibri" w:cs="Calibri"/>
          <w:b/>
          <w:bCs/>
          <w:sz w:val="22"/>
          <w:szCs w:val="22"/>
        </w:rPr>
        <w:t xml:space="preserve"> </w:t>
      </w:r>
      <w:r w:rsidR="00CE4899" w:rsidRPr="00CE4899">
        <w:rPr>
          <w:rFonts w:ascii="Calibri" w:hAnsi="Calibri" w:cs="Calibri"/>
          <w:b/>
          <w:bCs/>
          <w:sz w:val="22"/>
          <w:szCs w:val="22"/>
        </w:rPr>
        <w:fldChar w:fldCharType="begin"/>
      </w:r>
      <w:r w:rsidR="00CE4899" w:rsidRPr="00CE4899">
        <w:rPr>
          <w:rFonts w:ascii="Calibri" w:hAnsi="Calibri" w:cs="Calibri"/>
          <w:b/>
          <w:bCs/>
          <w:sz w:val="22"/>
          <w:szCs w:val="22"/>
        </w:rPr>
        <w:instrText xml:space="preserve"> REF _Ref72163144 \h  \* MERGEFORMAT </w:instrText>
      </w:r>
      <w:r w:rsidR="00CE4899" w:rsidRPr="00CE4899">
        <w:rPr>
          <w:rFonts w:ascii="Calibri" w:hAnsi="Calibri" w:cs="Calibri"/>
          <w:b/>
          <w:bCs/>
          <w:sz w:val="22"/>
          <w:szCs w:val="22"/>
        </w:rPr>
      </w:r>
      <w:r w:rsidR="00CE4899" w:rsidRPr="00CE4899">
        <w:rPr>
          <w:rFonts w:ascii="Calibri" w:hAnsi="Calibri" w:cs="Calibri"/>
          <w:b/>
          <w:bCs/>
          <w:sz w:val="22"/>
          <w:szCs w:val="22"/>
        </w:rPr>
        <w:fldChar w:fldCharType="separate"/>
      </w:r>
      <w:r w:rsidR="008A5BA4" w:rsidRPr="008A5BA4">
        <w:rPr>
          <w:rFonts w:ascii="Calibri" w:hAnsi="Calibri" w:cs="Calibri"/>
          <w:b/>
          <w:sz w:val="22"/>
          <w:szCs w:val="22"/>
        </w:rPr>
        <w:t>Procedura utworzenia zbioru danych</w:t>
      </w:r>
      <w:r w:rsidR="00CE4899" w:rsidRPr="00CE4899">
        <w:rPr>
          <w:rFonts w:ascii="Calibri" w:hAnsi="Calibri" w:cs="Calibri"/>
          <w:b/>
          <w:bCs/>
          <w:sz w:val="22"/>
          <w:szCs w:val="22"/>
        </w:rPr>
        <w:fldChar w:fldCharType="end"/>
      </w:r>
      <w:r w:rsidR="00124A27" w:rsidRPr="00CE4899">
        <w:rPr>
          <w:rFonts w:ascii="Calibri" w:hAnsi="Calibri" w:cs="Calibri"/>
          <w:bCs/>
          <w:sz w:val="22"/>
          <w:szCs w:val="22"/>
        </w:rPr>
        <w:t xml:space="preserve"> oraz </w:t>
      </w:r>
      <w:r w:rsidR="0051589C" w:rsidRPr="00CE4899">
        <w:rPr>
          <w:rFonts w:asciiTheme="majorHAnsi" w:hAnsiTheme="majorHAnsi" w:cstheme="majorBidi"/>
          <w:b/>
          <w:sz w:val="22"/>
          <w:szCs w:val="22"/>
        </w:rPr>
        <w:fldChar w:fldCharType="begin"/>
      </w:r>
      <w:r w:rsidR="0051589C" w:rsidRPr="00CE4899">
        <w:rPr>
          <w:rFonts w:asciiTheme="majorHAnsi" w:hAnsiTheme="majorHAnsi" w:cstheme="majorBidi"/>
          <w:b/>
          <w:sz w:val="22"/>
          <w:szCs w:val="22"/>
        </w:rPr>
        <w:instrText xml:space="preserve"> REF _Ref72163064 \r \h  \* MERGEFORMAT </w:instrText>
      </w:r>
      <w:r w:rsidR="0051589C" w:rsidRPr="00CE4899">
        <w:rPr>
          <w:rFonts w:asciiTheme="majorHAnsi" w:hAnsiTheme="majorHAnsi" w:cstheme="majorBidi"/>
          <w:b/>
          <w:sz w:val="22"/>
          <w:szCs w:val="22"/>
        </w:rPr>
      </w:r>
      <w:r w:rsidR="0051589C" w:rsidRPr="00CE4899">
        <w:rPr>
          <w:rFonts w:asciiTheme="majorHAnsi" w:hAnsiTheme="majorHAnsi" w:cstheme="majorBidi"/>
          <w:b/>
          <w:sz w:val="22"/>
          <w:szCs w:val="22"/>
        </w:rPr>
        <w:fldChar w:fldCharType="separate"/>
      </w:r>
      <w:r w:rsidR="008A5BA4">
        <w:rPr>
          <w:rFonts w:asciiTheme="majorHAnsi" w:hAnsiTheme="majorHAnsi" w:cstheme="majorBidi"/>
          <w:b/>
          <w:sz w:val="22"/>
          <w:szCs w:val="22"/>
        </w:rPr>
        <w:t>18.3.1.2</w:t>
      </w:r>
      <w:r w:rsidR="0051589C" w:rsidRPr="00CE4899">
        <w:rPr>
          <w:rFonts w:asciiTheme="majorHAnsi" w:hAnsiTheme="majorHAnsi" w:cstheme="majorBidi"/>
          <w:b/>
          <w:sz w:val="22"/>
          <w:szCs w:val="22"/>
        </w:rPr>
        <w:fldChar w:fldCharType="end"/>
      </w:r>
      <w:r w:rsidR="0051589C" w:rsidRPr="00CE4899">
        <w:rPr>
          <w:rFonts w:asciiTheme="majorHAnsi" w:hAnsiTheme="majorHAnsi" w:cstheme="majorBidi"/>
          <w:b/>
          <w:sz w:val="22"/>
          <w:szCs w:val="22"/>
        </w:rPr>
        <w:t xml:space="preserve"> </w:t>
      </w:r>
      <w:r w:rsidR="0051589C" w:rsidRPr="00CE4899">
        <w:rPr>
          <w:rFonts w:asciiTheme="majorHAnsi" w:hAnsiTheme="majorHAnsi" w:cstheme="majorBidi"/>
          <w:b/>
          <w:sz w:val="22"/>
          <w:szCs w:val="22"/>
        </w:rPr>
        <w:fldChar w:fldCharType="begin"/>
      </w:r>
      <w:r w:rsidR="0051589C" w:rsidRPr="00CE4899">
        <w:rPr>
          <w:rFonts w:asciiTheme="majorHAnsi" w:hAnsiTheme="majorHAnsi" w:cstheme="majorBidi"/>
          <w:b/>
          <w:sz w:val="22"/>
          <w:szCs w:val="22"/>
        </w:rPr>
        <w:instrText xml:space="preserve"> REF _Ref72163069 \h  \* MERGEFORMAT </w:instrText>
      </w:r>
      <w:r w:rsidR="0051589C" w:rsidRPr="00CE4899">
        <w:rPr>
          <w:rFonts w:asciiTheme="majorHAnsi" w:hAnsiTheme="majorHAnsi" w:cstheme="majorBidi"/>
          <w:b/>
          <w:sz w:val="22"/>
          <w:szCs w:val="22"/>
        </w:rPr>
      </w:r>
      <w:r w:rsidR="0051589C" w:rsidRPr="00CE4899">
        <w:rPr>
          <w:rFonts w:asciiTheme="majorHAnsi" w:hAnsiTheme="majorHAnsi" w:cstheme="majorBidi"/>
          <w:b/>
          <w:sz w:val="22"/>
          <w:szCs w:val="22"/>
        </w:rPr>
        <w:fldChar w:fldCharType="separate"/>
      </w:r>
      <w:r w:rsidR="008A5BA4" w:rsidRPr="008A5BA4">
        <w:rPr>
          <w:rFonts w:ascii="Calibri" w:hAnsi="Calibri" w:cs="Calibri"/>
          <w:b/>
          <w:sz w:val="22"/>
          <w:szCs w:val="22"/>
        </w:rPr>
        <w:t>Procedura włączenia danych dla nowego aktu planowania przestrzennego na obszarze objętym innym planem (w części)</w:t>
      </w:r>
      <w:r w:rsidR="0051589C" w:rsidRPr="00CE4899">
        <w:rPr>
          <w:rFonts w:asciiTheme="majorHAnsi" w:hAnsiTheme="majorHAnsi" w:cstheme="majorBidi"/>
          <w:b/>
          <w:sz w:val="22"/>
          <w:szCs w:val="22"/>
        </w:rPr>
        <w:fldChar w:fldCharType="end"/>
      </w:r>
      <w:r w:rsidR="0051589C" w:rsidRPr="0051589C">
        <w:rPr>
          <w:rFonts w:ascii="Calibri" w:hAnsi="Calibri" w:cs="Calibri"/>
          <w:b/>
          <w:sz w:val="22"/>
          <w:szCs w:val="22"/>
        </w:rPr>
        <w:t>.</w:t>
      </w:r>
    </w:p>
    <w:p w14:paraId="42B4A6D2" w14:textId="77777777" w:rsidR="0051589C" w:rsidRDefault="0051589C" w:rsidP="00124A27">
      <w:pPr>
        <w:spacing w:after="120" w:line="360" w:lineRule="auto"/>
        <w:jc w:val="both"/>
        <w:rPr>
          <w:rFonts w:ascii="Calibri" w:hAnsi="Calibri" w:cs="Calibri"/>
          <w:bCs/>
          <w:sz w:val="22"/>
          <w:szCs w:val="22"/>
        </w:rPr>
      </w:pPr>
    </w:p>
    <w:p w14:paraId="14008EFD" w14:textId="77777777" w:rsidR="0083627E" w:rsidRPr="0083627E" w:rsidRDefault="0083627E" w:rsidP="0083627E">
      <w:pPr>
        <w:spacing w:after="120" w:line="360" w:lineRule="auto"/>
        <w:jc w:val="both"/>
        <w:rPr>
          <w:rFonts w:ascii="Calibri" w:hAnsi="Calibri" w:cs="Calibri"/>
          <w:b/>
          <w:bCs/>
          <w:sz w:val="22"/>
          <w:szCs w:val="22"/>
        </w:rPr>
      </w:pPr>
      <w:r w:rsidRPr="0083627E">
        <w:rPr>
          <w:rFonts w:ascii="Calibri" w:hAnsi="Calibri" w:cs="Calibri"/>
          <w:b/>
          <w:bCs/>
          <w:sz w:val="22"/>
          <w:szCs w:val="22"/>
        </w:rPr>
        <w:t>Procedura zmiany aktu planowania przestrzennego tylko w części tekstowej składa się z następujących kroków:</w:t>
      </w:r>
    </w:p>
    <w:p w14:paraId="69424329" w14:textId="4FA550C6" w:rsidR="00745D56" w:rsidRPr="00745D56" w:rsidRDefault="0083627E" w:rsidP="00A250D5">
      <w:pPr>
        <w:numPr>
          <w:ilvl w:val="0"/>
          <w:numId w:val="62"/>
        </w:numPr>
        <w:tabs>
          <w:tab w:val="left" w:pos="284"/>
        </w:tabs>
        <w:spacing w:before="200" w:after="200" w:line="360" w:lineRule="auto"/>
        <w:ind w:left="0" w:firstLine="0"/>
        <w:jc w:val="both"/>
        <w:rPr>
          <w:rFonts w:ascii="Calibri" w:hAnsi="Calibri" w:cs="Calibri"/>
          <w:sz w:val="22"/>
          <w:szCs w:val="22"/>
        </w:rPr>
      </w:pPr>
      <w:r w:rsidRPr="0078209F">
        <w:rPr>
          <w:rFonts w:ascii="Calibri" w:hAnsi="Calibri" w:cs="Calibri"/>
          <w:sz w:val="22"/>
          <w:szCs w:val="22"/>
        </w:rPr>
        <w:t xml:space="preserve">Utworzenie nowej wersji obiektu </w:t>
      </w:r>
      <w:r w:rsidRPr="008004D3">
        <w:rPr>
          <w:rFonts w:ascii="Calibri" w:hAnsi="Calibri" w:cs="Calibri"/>
          <w:i/>
          <w:iCs/>
          <w:sz w:val="22"/>
          <w:szCs w:val="22"/>
        </w:rPr>
        <w:t>AktPlanowaniaPrzestrzennego</w:t>
      </w:r>
      <w:r>
        <w:rPr>
          <w:rFonts w:ascii="Calibri" w:hAnsi="Calibri" w:cs="Calibri"/>
          <w:sz w:val="22"/>
          <w:szCs w:val="22"/>
        </w:rPr>
        <w:t xml:space="preserve"> </w:t>
      </w:r>
      <w:r w:rsidRPr="00A64DA7">
        <w:rPr>
          <w:rFonts w:ascii="Calibri" w:hAnsi="Calibri" w:cs="Calibri"/>
          <w:sz w:val="22"/>
          <w:szCs w:val="22"/>
        </w:rPr>
        <w:t xml:space="preserve">o atrybucie </w:t>
      </w:r>
      <w:r w:rsidRPr="008004D3">
        <w:rPr>
          <w:rFonts w:ascii="Calibri" w:hAnsi="Calibri" w:cs="Calibri"/>
          <w:i/>
          <w:iCs/>
          <w:sz w:val="22"/>
          <w:szCs w:val="22"/>
        </w:rPr>
        <w:t>obowiazujeOd</w:t>
      </w:r>
      <w:r w:rsidRPr="00A64DA7">
        <w:rPr>
          <w:rFonts w:ascii="Calibri" w:hAnsi="Calibri" w:cs="Calibri"/>
          <w:sz w:val="22"/>
          <w:szCs w:val="22"/>
        </w:rPr>
        <w:t xml:space="preserve"> równym dacie dziennej</w:t>
      </w:r>
      <w:r>
        <w:rPr>
          <w:rFonts w:ascii="Calibri" w:hAnsi="Calibri" w:cs="Calibri"/>
          <w:sz w:val="22"/>
          <w:szCs w:val="22"/>
        </w:rPr>
        <w:t>,</w:t>
      </w:r>
      <w:r w:rsidRPr="00A64DA7">
        <w:rPr>
          <w:rFonts w:ascii="Calibri" w:hAnsi="Calibri" w:cs="Calibri"/>
          <w:sz w:val="22"/>
          <w:szCs w:val="22"/>
        </w:rPr>
        <w:t xml:space="preserve"> </w:t>
      </w:r>
      <w:r w:rsidRPr="0083627E">
        <w:rPr>
          <w:rFonts w:ascii="Calibri" w:hAnsi="Calibri" w:cs="Calibri"/>
          <w:bCs/>
          <w:iCs/>
          <w:sz w:val="22"/>
          <w:szCs w:val="22"/>
        </w:rPr>
        <w:t>od której ta wersja aktu planowania przestrzennego obowiązuje.</w:t>
      </w:r>
    </w:p>
    <w:p w14:paraId="5EA1BE1E" w14:textId="1F6DBAD5" w:rsidR="0083627E" w:rsidRPr="008577B6" w:rsidRDefault="00745D56" w:rsidP="00745D56">
      <w:pPr>
        <w:tabs>
          <w:tab w:val="left" w:pos="284"/>
        </w:tabs>
        <w:spacing w:before="200" w:after="200" w:line="360" w:lineRule="auto"/>
        <w:jc w:val="both"/>
        <w:rPr>
          <w:rFonts w:ascii="Calibri" w:hAnsi="Calibri" w:cs="Calibri"/>
          <w:sz w:val="22"/>
          <w:szCs w:val="22"/>
        </w:rPr>
      </w:pPr>
      <w:r w:rsidRPr="00DF0BC5">
        <w:rPr>
          <w:rFonts w:ascii="Calibri" w:hAnsi="Calibri" w:cs="Calibri"/>
          <w:b/>
          <w:bCs/>
          <w:sz w:val="22"/>
          <w:szCs w:val="22"/>
        </w:rPr>
        <w:t>UWAGA 1</w:t>
      </w:r>
      <w:r w:rsidRPr="00DF0BC5">
        <w:rPr>
          <w:rFonts w:ascii="Calibri" w:hAnsi="Calibri" w:cs="Calibri"/>
          <w:sz w:val="22"/>
          <w:szCs w:val="22"/>
        </w:rPr>
        <w:t xml:space="preserve">. </w:t>
      </w:r>
      <w:r>
        <w:rPr>
          <w:rFonts w:ascii="Calibri" w:hAnsi="Calibri" w:cs="Calibri"/>
          <w:sz w:val="22"/>
          <w:szCs w:val="22"/>
        </w:rPr>
        <w:t>Dotychczasowe r</w:t>
      </w:r>
      <w:r w:rsidR="0083627E">
        <w:rPr>
          <w:rFonts w:ascii="Calibri" w:hAnsi="Calibri" w:cs="Calibri"/>
          <w:bCs/>
          <w:iCs/>
          <w:sz w:val="22"/>
          <w:szCs w:val="22"/>
        </w:rPr>
        <w:t xml:space="preserve">elacje do obiektów </w:t>
      </w:r>
      <w:r w:rsidR="0083627E" w:rsidRPr="008577B6">
        <w:rPr>
          <w:rFonts w:ascii="Calibri" w:hAnsi="Calibri" w:cs="Calibri"/>
          <w:i/>
          <w:iCs/>
          <w:sz w:val="22"/>
          <w:szCs w:val="22"/>
        </w:rPr>
        <w:t>DokumentFormalny</w:t>
      </w:r>
      <w:r w:rsidR="0083627E">
        <w:rPr>
          <w:rFonts w:ascii="Calibri" w:hAnsi="Calibri" w:cs="Calibri"/>
          <w:i/>
          <w:iCs/>
          <w:sz w:val="22"/>
          <w:szCs w:val="22"/>
        </w:rPr>
        <w:t xml:space="preserve">, </w:t>
      </w:r>
      <w:r w:rsidR="0083627E">
        <w:rPr>
          <w:rFonts w:ascii="Calibri" w:hAnsi="Calibri" w:cs="Calibri"/>
          <w:iCs/>
          <w:sz w:val="22"/>
          <w:szCs w:val="22"/>
        </w:rPr>
        <w:t xml:space="preserve">które nie uległy zmianie w nowej wersji </w:t>
      </w:r>
      <w:r w:rsidR="0083627E" w:rsidRPr="0078209F">
        <w:rPr>
          <w:rFonts w:ascii="Calibri" w:hAnsi="Calibri" w:cs="Calibri"/>
          <w:sz w:val="22"/>
          <w:szCs w:val="22"/>
        </w:rPr>
        <w:t xml:space="preserve">obiektu </w:t>
      </w:r>
      <w:r w:rsidR="0083627E" w:rsidRPr="008004D3">
        <w:rPr>
          <w:rFonts w:ascii="Calibri" w:hAnsi="Calibri" w:cs="Calibri"/>
          <w:i/>
          <w:iCs/>
          <w:sz w:val="22"/>
          <w:szCs w:val="22"/>
        </w:rPr>
        <w:t>AktPlanowaniaPrzestrzennego</w:t>
      </w:r>
      <w:r>
        <w:rPr>
          <w:rFonts w:ascii="Calibri" w:hAnsi="Calibri" w:cs="Calibri"/>
          <w:i/>
          <w:iCs/>
          <w:sz w:val="22"/>
          <w:szCs w:val="22"/>
        </w:rPr>
        <w:t xml:space="preserve"> </w:t>
      </w:r>
      <w:r w:rsidRPr="00745D56">
        <w:rPr>
          <w:rFonts w:ascii="Calibri" w:hAnsi="Calibri" w:cs="Calibri"/>
          <w:iCs/>
          <w:sz w:val="22"/>
          <w:szCs w:val="22"/>
        </w:rPr>
        <w:t>(</w:t>
      </w:r>
      <w:r>
        <w:rPr>
          <w:rFonts w:ascii="Calibri" w:hAnsi="Calibri" w:cs="Calibri"/>
          <w:iCs/>
          <w:sz w:val="22"/>
          <w:szCs w:val="22"/>
        </w:rPr>
        <w:t>np. obiekty związane rolą</w:t>
      </w:r>
      <w:r w:rsidRPr="00745D56">
        <w:rPr>
          <w:rFonts w:ascii="Calibri" w:hAnsi="Calibri" w:cs="Calibri"/>
          <w:iCs/>
          <w:sz w:val="22"/>
          <w:szCs w:val="22"/>
        </w:rPr>
        <w:t xml:space="preserve"> asocjacyjną </w:t>
      </w:r>
      <w:r w:rsidRPr="00745D56">
        <w:rPr>
          <w:rFonts w:ascii="Calibri" w:hAnsi="Calibri" w:cs="Calibri"/>
          <w:i/>
          <w:iCs/>
          <w:sz w:val="22"/>
          <w:szCs w:val="22"/>
        </w:rPr>
        <w:t>dokument</w:t>
      </w:r>
      <w:r>
        <w:rPr>
          <w:rFonts w:ascii="Calibri" w:hAnsi="Calibri" w:cs="Calibri"/>
          <w:iCs/>
          <w:sz w:val="22"/>
          <w:szCs w:val="22"/>
        </w:rPr>
        <w:t>)</w:t>
      </w:r>
      <w:r w:rsidRPr="00745D56">
        <w:rPr>
          <w:rFonts w:ascii="Calibri" w:hAnsi="Calibri" w:cs="Calibri"/>
          <w:i/>
          <w:iCs/>
          <w:sz w:val="22"/>
          <w:szCs w:val="22"/>
        </w:rPr>
        <w:t xml:space="preserve"> </w:t>
      </w:r>
      <w:r w:rsidR="0083627E">
        <w:rPr>
          <w:rFonts w:ascii="Calibri" w:hAnsi="Calibri" w:cs="Calibri"/>
          <w:iCs/>
          <w:sz w:val="22"/>
          <w:szCs w:val="22"/>
        </w:rPr>
        <w:t>pozostają</w:t>
      </w:r>
      <w:r>
        <w:rPr>
          <w:rFonts w:ascii="Calibri" w:hAnsi="Calibri" w:cs="Calibri"/>
          <w:iCs/>
          <w:sz w:val="22"/>
          <w:szCs w:val="22"/>
        </w:rPr>
        <w:t xml:space="preserve"> bez zmian względem poprzedniej</w:t>
      </w:r>
      <w:r w:rsidRPr="00745D56">
        <w:rPr>
          <w:rFonts w:ascii="Calibri" w:hAnsi="Calibri" w:cs="Calibri"/>
          <w:sz w:val="22"/>
          <w:szCs w:val="22"/>
        </w:rPr>
        <w:t xml:space="preserve"> </w:t>
      </w:r>
      <w:r w:rsidRPr="49248A00">
        <w:rPr>
          <w:rFonts w:ascii="Calibri" w:hAnsi="Calibri" w:cs="Calibri"/>
          <w:sz w:val="22"/>
          <w:szCs w:val="22"/>
        </w:rPr>
        <w:t xml:space="preserve">wersji obiektu </w:t>
      </w:r>
      <w:r w:rsidRPr="49248A00">
        <w:rPr>
          <w:rFonts w:ascii="Calibri" w:hAnsi="Calibri" w:cs="Calibri"/>
          <w:i/>
          <w:iCs/>
          <w:sz w:val="22"/>
          <w:szCs w:val="22"/>
        </w:rPr>
        <w:t>AktPlanowaniaPrzestrzennego</w:t>
      </w:r>
      <w:r>
        <w:rPr>
          <w:rFonts w:ascii="Calibri" w:hAnsi="Calibri" w:cs="Calibri"/>
          <w:iCs/>
          <w:sz w:val="22"/>
          <w:szCs w:val="22"/>
        </w:rPr>
        <w:t>.</w:t>
      </w:r>
    </w:p>
    <w:p w14:paraId="7E076BB2" w14:textId="77777777" w:rsidR="0083627E" w:rsidRDefault="0083627E" w:rsidP="00A250D5">
      <w:pPr>
        <w:numPr>
          <w:ilvl w:val="0"/>
          <w:numId w:val="62"/>
        </w:numPr>
        <w:tabs>
          <w:tab w:val="left" w:pos="284"/>
        </w:tabs>
        <w:spacing w:before="200" w:after="120" w:line="360" w:lineRule="auto"/>
        <w:ind w:left="0" w:firstLine="0"/>
        <w:jc w:val="both"/>
        <w:rPr>
          <w:rFonts w:ascii="Calibri" w:hAnsi="Calibri" w:cs="Calibri"/>
          <w:sz w:val="22"/>
          <w:szCs w:val="22"/>
        </w:rPr>
      </w:pPr>
      <w:r w:rsidRPr="49248A00">
        <w:rPr>
          <w:rFonts w:ascii="Calibri" w:hAnsi="Calibri" w:cs="Calibri"/>
          <w:sz w:val="22"/>
          <w:szCs w:val="22"/>
        </w:rPr>
        <w:t xml:space="preserve">Wprowadzenie wartości atrybutów </w:t>
      </w:r>
      <w:r w:rsidRPr="49248A00">
        <w:rPr>
          <w:rFonts w:ascii="Calibri" w:hAnsi="Calibri" w:cs="Calibri"/>
          <w:i/>
          <w:iCs/>
          <w:sz w:val="22"/>
          <w:szCs w:val="22"/>
        </w:rPr>
        <w:t>koniecWersjiObiektu</w:t>
      </w:r>
      <w:r w:rsidRPr="49248A00">
        <w:rPr>
          <w:rFonts w:ascii="Calibri" w:hAnsi="Calibri" w:cs="Calibri"/>
          <w:sz w:val="22"/>
          <w:szCs w:val="22"/>
        </w:rPr>
        <w:t xml:space="preserve"> i </w:t>
      </w:r>
      <w:r w:rsidRPr="49248A00">
        <w:rPr>
          <w:rFonts w:ascii="Calibri" w:hAnsi="Calibri" w:cs="Calibri"/>
          <w:i/>
          <w:iCs/>
          <w:sz w:val="22"/>
          <w:szCs w:val="22"/>
        </w:rPr>
        <w:t xml:space="preserve">obowiazujeDo </w:t>
      </w:r>
      <w:r w:rsidRPr="49248A00">
        <w:rPr>
          <w:rFonts w:ascii="Calibri" w:hAnsi="Calibri" w:cs="Calibri"/>
          <w:sz w:val="22"/>
          <w:szCs w:val="22"/>
        </w:rPr>
        <w:t xml:space="preserve">dla poprzedniej wersji obiektu </w:t>
      </w:r>
      <w:r w:rsidRPr="49248A00">
        <w:rPr>
          <w:rFonts w:ascii="Calibri" w:hAnsi="Calibri" w:cs="Calibri"/>
          <w:i/>
          <w:iCs/>
          <w:sz w:val="22"/>
          <w:szCs w:val="22"/>
        </w:rPr>
        <w:t>AktPlanowaniaPrzestrzennego.</w:t>
      </w:r>
      <w:r w:rsidRPr="49248A00">
        <w:rPr>
          <w:rFonts w:ascii="Calibri" w:hAnsi="Calibri" w:cs="Calibri"/>
          <w:sz w:val="22"/>
          <w:szCs w:val="22"/>
        </w:rPr>
        <w:t xml:space="preserve"> Atrybut </w:t>
      </w:r>
      <w:r w:rsidRPr="49248A00">
        <w:rPr>
          <w:rFonts w:ascii="Calibri" w:hAnsi="Calibri" w:cs="Calibri"/>
          <w:i/>
          <w:iCs/>
          <w:sz w:val="22"/>
          <w:szCs w:val="22"/>
        </w:rPr>
        <w:t>koniecWersjiObiektu</w:t>
      </w:r>
      <w:r w:rsidRPr="49248A00">
        <w:rPr>
          <w:rFonts w:ascii="Calibri" w:hAnsi="Calibri" w:cs="Calibri"/>
          <w:sz w:val="22"/>
          <w:szCs w:val="22"/>
        </w:rPr>
        <w:t xml:space="preserve"> otrzymuje wartość równą wartości </w:t>
      </w:r>
      <w:r w:rsidRPr="49248A00">
        <w:rPr>
          <w:rFonts w:ascii="Calibri" w:hAnsi="Calibri" w:cs="Calibri"/>
          <w:i/>
          <w:iCs/>
          <w:sz w:val="22"/>
          <w:szCs w:val="22"/>
        </w:rPr>
        <w:t>poczatekWersjiObiektu</w:t>
      </w:r>
      <w:r w:rsidRPr="49248A00">
        <w:rPr>
          <w:rFonts w:ascii="Calibri" w:hAnsi="Calibri" w:cs="Calibri"/>
          <w:sz w:val="22"/>
          <w:szCs w:val="22"/>
        </w:rPr>
        <w:t xml:space="preserve"> nowej wersji obiektu </w:t>
      </w:r>
      <w:r w:rsidRPr="49248A00">
        <w:rPr>
          <w:rFonts w:ascii="Calibri" w:hAnsi="Calibri" w:cs="Calibri"/>
          <w:i/>
          <w:iCs/>
          <w:sz w:val="22"/>
          <w:szCs w:val="22"/>
        </w:rPr>
        <w:t>AktPlanowaniaPrzestrzennego</w:t>
      </w:r>
      <w:r w:rsidRPr="49248A00">
        <w:rPr>
          <w:rFonts w:ascii="Calibri" w:hAnsi="Calibri" w:cs="Calibri"/>
          <w:sz w:val="22"/>
          <w:szCs w:val="22"/>
        </w:rPr>
        <w:t xml:space="preserve">. Atrybut </w:t>
      </w:r>
      <w:r w:rsidRPr="49248A00">
        <w:rPr>
          <w:rFonts w:ascii="Calibri" w:hAnsi="Calibri" w:cs="Calibri"/>
          <w:i/>
          <w:iCs/>
          <w:sz w:val="22"/>
          <w:szCs w:val="22"/>
        </w:rPr>
        <w:t>obowiazujeDo</w:t>
      </w:r>
      <w:r w:rsidRPr="49248A00">
        <w:rPr>
          <w:rFonts w:ascii="Calibri" w:hAnsi="Calibri" w:cs="Calibri"/>
          <w:sz w:val="22"/>
          <w:szCs w:val="22"/>
        </w:rPr>
        <w:t xml:space="preserve"> otrzymuje wartość o dzień wcześniejszą niż wartość </w:t>
      </w:r>
      <w:r w:rsidRPr="49248A00">
        <w:rPr>
          <w:rFonts w:ascii="Calibri" w:hAnsi="Calibri" w:cs="Calibri"/>
          <w:i/>
          <w:iCs/>
          <w:sz w:val="22"/>
          <w:szCs w:val="22"/>
        </w:rPr>
        <w:t>obowiazujeOd</w:t>
      </w:r>
      <w:r w:rsidRPr="49248A00">
        <w:rPr>
          <w:rFonts w:ascii="Calibri" w:hAnsi="Calibri" w:cs="Calibri"/>
          <w:sz w:val="22"/>
          <w:szCs w:val="22"/>
        </w:rPr>
        <w:t xml:space="preserve"> nowej wersji obiektu </w:t>
      </w:r>
      <w:r w:rsidRPr="49248A00">
        <w:rPr>
          <w:rFonts w:ascii="Calibri" w:hAnsi="Calibri" w:cs="Calibri"/>
          <w:i/>
          <w:iCs/>
          <w:sz w:val="22"/>
          <w:szCs w:val="22"/>
        </w:rPr>
        <w:t>AktPlanowaniaPrzestrzennego</w:t>
      </w:r>
      <w:r w:rsidRPr="49248A00">
        <w:rPr>
          <w:rFonts w:ascii="Calibri" w:hAnsi="Calibri" w:cs="Calibri"/>
          <w:sz w:val="22"/>
          <w:szCs w:val="22"/>
        </w:rPr>
        <w:t>.</w:t>
      </w:r>
    </w:p>
    <w:p w14:paraId="7DBB93F5" w14:textId="77777777" w:rsidR="0083627E" w:rsidRDefault="0083627E" w:rsidP="00A250D5">
      <w:pPr>
        <w:numPr>
          <w:ilvl w:val="0"/>
          <w:numId w:val="62"/>
        </w:numPr>
        <w:tabs>
          <w:tab w:val="left" w:pos="284"/>
        </w:tabs>
        <w:spacing w:before="200" w:after="120" w:line="360" w:lineRule="auto"/>
        <w:ind w:left="0" w:firstLine="0"/>
        <w:jc w:val="both"/>
        <w:rPr>
          <w:rFonts w:ascii="Calibri" w:hAnsi="Calibri" w:cs="Calibri"/>
          <w:sz w:val="22"/>
          <w:szCs w:val="22"/>
        </w:rPr>
      </w:pPr>
      <w:r w:rsidRPr="00773905">
        <w:rPr>
          <w:rFonts w:ascii="Calibri" w:hAnsi="Calibri" w:cs="Calibri"/>
          <w:sz w:val="22"/>
          <w:szCs w:val="22"/>
        </w:rPr>
        <w:t>Utworzenie instancji obiektu</w:t>
      </w:r>
      <w:r w:rsidRPr="008577B6">
        <w:rPr>
          <w:rFonts w:ascii="Calibri" w:hAnsi="Calibri" w:cs="Calibri"/>
          <w:sz w:val="22"/>
          <w:szCs w:val="22"/>
        </w:rPr>
        <w:t xml:space="preserve"> </w:t>
      </w:r>
      <w:r w:rsidRPr="008577B6">
        <w:rPr>
          <w:rFonts w:ascii="Calibri" w:hAnsi="Calibri" w:cs="Calibri"/>
          <w:i/>
          <w:iCs/>
          <w:sz w:val="22"/>
          <w:szCs w:val="22"/>
        </w:rPr>
        <w:t>DokumentFormalny</w:t>
      </w:r>
      <w:r w:rsidRPr="00773905">
        <w:rPr>
          <w:rFonts w:ascii="Calibri" w:hAnsi="Calibri" w:cs="Calibri"/>
          <w:sz w:val="22"/>
          <w:szCs w:val="22"/>
        </w:rPr>
        <w:t xml:space="preserve"> reprezentującej dokument zmieniający akt planowania przestrzennego. Obiekt ten poprzez rolę asocjacyjną </w:t>
      </w:r>
      <w:r w:rsidRPr="008577B6">
        <w:rPr>
          <w:rFonts w:ascii="Calibri" w:hAnsi="Calibri" w:cs="Calibri"/>
          <w:i/>
          <w:iCs/>
          <w:sz w:val="22"/>
          <w:szCs w:val="22"/>
        </w:rPr>
        <w:t>zmienia</w:t>
      </w:r>
      <w:r w:rsidRPr="00773905">
        <w:rPr>
          <w:rFonts w:ascii="Calibri" w:hAnsi="Calibri" w:cs="Calibri"/>
          <w:sz w:val="22"/>
          <w:szCs w:val="22"/>
        </w:rPr>
        <w:t xml:space="preserve"> musi być związany z nową wersją obiektu </w:t>
      </w:r>
      <w:r w:rsidRPr="008577B6">
        <w:rPr>
          <w:rFonts w:ascii="Calibri" w:hAnsi="Calibri" w:cs="Calibri"/>
          <w:i/>
          <w:iCs/>
          <w:sz w:val="22"/>
          <w:szCs w:val="22"/>
        </w:rPr>
        <w:t>AktPlanowaniaPrzestrzennego</w:t>
      </w:r>
      <w:r w:rsidRPr="00773905">
        <w:rPr>
          <w:rFonts w:ascii="Calibri" w:hAnsi="Calibri" w:cs="Calibri"/>
          <w:sz w:val="22"/>
          <w:szCs w:val="22"/>
        </w:rPr>
        <w:t>.</w:t>
      </w:r>
    </w:p>
    <w:p w14:paraId="2028076E" w14:textId="4652B9E5" w:rsidR="0083627E" w:rsidRPr="00DF0BC5" w:rsidRDefault="0083627E" w:rsidP="0083627E">
      <w:pPr>
        <w:pStyle w:val="Akapitzlist"/>
        <w:tabs>
          <w:tab w:val="left" w:pos="284"/>
        </w:tabs>
        <w:spacing w:before="100" w:after="240" w:line="360" w:lineRule="auto"/>
        <w:ind w:left="0"/>
        <w:jc w:val="both"/>
        <w:rPr>
          <w:rFonts w:ascii="Calibri" w:hAnsi="Calibri" w:cs="Calibri"/>
          <w:sz w:val="22"/>
          <w:szCs w:val="22"/>
          <w:lang w:val="pl-PL"/>
        </w:rPr>
      </w:pPr>
      <w:r w:rsidRPr="00DF0BC5">
        <w:rPr>
          <w:rFonts w:ascii="Calibri" w:hAnsi="Calibri" w:cs="Calibri"/>
          <w:b/>
          <w:bCs/>
          <w:sz w:val="22"/>
          <w:szCs w:val="22"/>
          <w:lang w:val="pl-PL"/>
        </w:rPr>
        <w:t xml:space="preserve">UWAGA </w:t>
      </w:r>
      <w:r w:rsidR="00CE4899">
        <w:rPr>
          <w:rFonts w:ascii="Calibri" w:hAnsi="Calibri" w:cs="Calibri"/>
          <w:b/>
          <w:bCs/>
          <w:sz w:val="22"/>
          <w:szCs w:val="22"/>
          <w:lang w:val="pl-PL"/>
        </w:rPr>
        <w:t>2</w:t>
      </w:r>
      <w:r w:rsidRPr="00DF0BC5">
        <w:rPr>
          <w:rFonts w:ascii="Calibri" w:hAnsi="Calibri" w:cs="Calibri"/>
          <w:sz w:val="22"/>
          <w:szCs w:val="22"/>
          <w:lang w:val="pl-PL"/>
        </w:rPr>
        <w:t xml:space="preserve">. Instancja obiektu </w:t>
      </w:r>
      <w:r w:rsidRPr="00DF0BC5">
        <w:rPr>
          <w:rFonts w:ascii="Calibri" w:hAnsi="Calibri" w:cs="Calibri"/>
          <w:i/>
          <w:iCs/>
          <w:sz w:val="22"/>
          <w:szCs w:val="22"/>
          <w:lang w:val="pl-PL"/>
        </w:rPr>
        <w:t>DokumentFormalny</w:t>
      </w:r>
      <w:r w:rsidRPr="00DF0BC5">
        <w:rPr>
          <w:rFonts w:ascii="Calibri" w:hAnsi="Calibri" w:cs="Calibri"/>
          <w:sz w:val="22"/>
          <w:szCs w:val="22"/>
          <w:lang w:val="pl-PL"/>
        </w:rPr>
        <w:t xml:space="preserve"> reprezentująca dokument </w:t>
      </w:r>
      <w:r>
        <w:rPr>
          <w:rFonts w:ascii="Calibri" w:hAnsi="Calibri" w:cs="Calibri"/>
          <w:sz w:val="22"/>
          <w:szCs w:val="22"/>
          <w:lang w:val="pl-PL"/>
        </w:rPr>
        <w:t>zmieniający</w:t>
      </w:r>
      <w:r w:rsidRPr="00DF0BC5">
        <w:rPr>
          <w:rFonts w:ascii="Calibri" w:hAnsi="Calibri" w:cs="Calibri"/>
          <w:sz w:val="22"/>
          <w:szCs w:val="22"/>
          <w:lang w:val="pl-PL"/>
        </w:rPr>
        <w:t xml:space="preserve"> akt planowania przestrzennego referuje na daną wersję obiektu </w:t>
      </w:r>
      <w:r w:rsidRPr="00745D56">
        <w:rPr>
          <w:rFonts w:ascii="Calibri" w:hAnsi="Calibri" w:cs="Calibri"/>
          <w:i/>
          <w:sz w:val="22"/>
          <w:szCs w:val="22"/>
          <w:lang w:val="pl-PL"/>
        </w:rPr>
        <w:t>AktPlanowaniaPrzestrzennego</w:t>
      </w:r>
      <w:r w:rsidRPr="00DF0BC5">
        <w:rPr>
          <w:rFonts w:ascii="Calibri" w:hAnsi="Calibri" w:cs="Calibri"/>
          <w:sz w:val="22"/>
          <w:szCs w:val="22"/>
          <w:lang w:val="pl-PL"/>
        </w:rPr>
        <w:t>, a nie na dany obiekt.</w:t>
      </w:r>
    </w:p>
    <w:p w14:paraId="3AB1D051" w14:textId="49B6A020" w:rsidR="0083627E" w:rsidRPr="00DF0BC5" w:rsidRDefault="0083627E" w:rsidP="0083627E">
      <w:pPr>
        <w:pStyle w:val="Akapitzlist"/>
        <w:spacing w:before="100" w:after="240" w:line="360" w:lineRule="auto"/>
        <w:ind w:left="0"/>
        <w:jc w:val="both"/>
        <w:rPr>
          <w:rFonts w:ascii="Calibri" w:hAnsi="Calibri" w:cs="Calibri"/>
          <w:sz w:val="22"/>
          <w:szCs w:val="22"/>
          <w:lang w:val="pl-PL"/>
        </w:rPr>
      </w:pPr>
      <w:r w:rsidRPr="00DF0BC5">
        <w:rPr>
          <w:rFonts w:ascii="Calibri" w:hAnsi="Calibri" w:cs="Calibri"/>
          <w:b/>
          <w:bCs/>
          <w:sz w:val="22"/>
          <w:szCs w:val="22"/>
          <w:lang w:val="pl-PL"/>
        </w:rPr>
        <w:t xml:space="preserve">UWAGA </w:t>
      </w:r>
      <w:r w:rsidR="00CE4899">
        <w:rPr>
          <w:rFonts w:ascii="Calibri" w:hAnsi="Calibri" w:cs="Calibri"/>
          <w:b/>
          <w:bCs/>
          <w:sz w:val="22"/>
          <w:szCs w:val="22"/>
          <w:lang w:val="pl-PL"/>
        </w:rPr>
        <w:t>3</w:t>
      </w:r>
      <w:r w:rsidRPr="00DF0BC5">
        <w:rPr>
          <w:rFonts w:ascii="Calibri" w:hAnsi="Calibri" w:cs="Calibri"/>
          <w:b/>
          <w:bCs/>
          <w:sz w:val="22"/>
          <w:szCs w:val="22"/>
          <w:lang w:val="pl-PL"/>
        </w:rPr>
        <w:t xml:space="preserve">. </w:t>
      </w:r>
      <w:r w:rsidRPr="00DF0BC5">
        <w:rPr>
          <w:rFonts w:ascii="Calibri" w:hAnsi="Calibri" w:cs="Calibri"/>
          <w:sz w:val="22"/>
          <w:szCs w:val="22"/>
          <w:lang w:val="pl-PL"/>
        </w:rPr>
        <w:t xml:space="preserve">Obiekty </w:t>
      </w:r>
      <w:r w:rsidRPr="00DF0BC5">
        <w:rPr>
          <w:rFonts w:ascii="Calibri" w:hAnsi="Calibri" w:cs="Calibri"/>
          <w:i/>
          <w:iCs/>
          <w:sz w:val="22"/>
          <w:szCs w:val="22"/>
          <w:lang w:val="pl-PL"/>
        </w:rPr>
        <w:t xml:space="preserve">DokumentFormalny </w:t>
      </w:r>
      <w:r w:rsidRPr="00DF0BC5">
        <w:rPr>
          <w:rFonts w:ascii="Calibri" w:hAnsi="Calibri" w:cs="Calibri"/>
          <w:sz w:val="22"/>
          <w:szCs w:val="22"/>
          <w:lang w:val="pl-PL"/>
        </w:rPr>
        <w:t>nie są wersjonowane.</w:t>
      </w:r>
    </w:p>
    <w:p w14:paraId="52918698" w14:textId="3BAF7DE3" w:rsidR="0083627E" w:rsidRPr="005C2019" w:rsidRDefault="0083627E" w:rsidP="00A250D5">
      <w:pPr>
        <w:numPr>
          <w:ilvl w:val="0"/>
          <w:numId w:val="62"/>
        </w:numPr>
        <w:tabs>
          <w:tab w:val="left" w:pos="284"/>
        </w:tabs>
        <w:spacing w:before="200" w:after="200" w:line="360" w:lineRule="auto"/>
        <w:ind w:left="0" w:firstLine="0"/>
        <w:jc w:val="both"/>
        <w:rPr>
          <w:rFonts w:ascii="Calibri" w:hAnsi="Calibri" w:cs="Calibri"/>
          <w:sz w:val="22"/>
          <w:szCs w:val="22"/>
        </w:rPr>
      </w:pPr>
      <w:r w:rsidRPr="00E766A4">
        <w:rPr>
          <w:rFonts w:ascii="Calibri" w:hAnsi="Calibri" w:cs="Calibri"/>
          <w:sz w:val="22"/>
          <w:szCs w:val="22"/>
        </w:rPr>
        <w:t xml:space="preserve">Nowa wersja obiektu </w:t>
      </w:r>
      <w:r w:rsidRPr="0088111C">
        <w:rPr>
          <w:rFonts w:ascii="Calibri" w:hAnsi="Calibri" w:cs="Calibri"/>
          <w:i/>
          <w:iCs/>
          <w:sz w:val="22"/>
          <w:szCs w:val="22"/>
        </w:rPr>
        <w:t>AktPlanowaniaPr</w:t>
      </w:r>
      <w:r w:rsidRPr="005C2019">
        <w:rPr>
          <w:rFonts w:ascii="Calibri" w:hAnsi="Calibri" w:cs="Calibri"/>
          <w:i/>
          <w:iCs/>
          <w:sz w:val="22"/>
          <w:szCs w:val="22"/>
        </w:rPr>
        <w:t>zestrzennego</w:t>
      </w:r>
      <w:r w:rsidRPr="005C2019">
        <w:rPr>
          <w:rFonts w:ascii="Calibri" w:hAnsi="Calibri" w:cs="Calibri"/>
          <w:sz w:val="22"/>
          <w:szCs w:val="22"/>
        </w:rPr>
        <w:t xml:space="preserve"> zostaje powiązana poprzez rolę asocjacyjną </w:t>
      </w:r>
      <w:r w:rsidRPr="005C2019">
        <w:rPr>
          <w:rFonts w:asciiTheme="majorHAnsi" w:hAnsiTheme="majorHAnsi" w:cstheme="majorHAnsi"/>
          <w:i/>
          <w:iCs/>
          <w:sz w:val="22"/>
        </w:rPr>
        <w:t>dokumentZmieniajacy</w:t>
      </w:r>
      <w:r w:rsidRPr="005C2019">
        <w:rPr>
          <w:rFonts w:ascii="Calibri" w:hAnsi="Calibri" w:cs="Calibri"/>
          <w:sz w:val="22"/>
          <w:szCs w:val="22"/>
        </w:rPr>
        <w:t xml:space="preserve"> z instancją obiektu DokumentFormalny, o której mowa </w:t>
      </w:r>
      <w:r>
        <w:rPr>
          <w:rFonts w:ascii="Calibri" w:hAnsi="Calibri" w:cs="Calibri"/>
          <w:sz w:val="22"/>
          <w:szCs w:val="22"/>
        </w:rPr>
        <w:t>wyżej</w:t>
      </w:r>
      <w:r w:rsidRPr="005C2019">
        <w:rPr>
          <w:rFonts w:ascii="Calibri" w:hAnsi="Calibri" w:cs="Calibri"/>
          <w:sz w:val="22"/>
          <w:szCs w:val="22"/>
        </w:rPr>
        <w:t xml:space="preserve">. </w:t>
      </w:r>
      <w:r w:rsidRPr="005C2019" w:rsidDel="00BF75E8">
        <w:rPr>
          <w:rFonts w:asciiTheme="majorHAnsi" w:hAnsiTheme="majorHAnsi" w:cstheme="majorHAnsi"/>
          <w:sz w:val="22"/>
        </w:rPr>
        <w:t xml:space="preserve">Wartość atrybutu </w:t>
      </w:r>
      <w:r w:rsidRPr="005C2019" w:rsidDel="00BF75E8">
        <w:rPr>
          <w:rFonts w:asciiTheme="majorHAnsi" w:hAnsiTheme="majorHAnsi" w:cstheme="majorHAnsi"/>
          <w:i/>
          <w:iCs/>
          <w:sz w:val="22"/>
        </w:rPr>
        <w:t>zmiana</w:t>
      </w:r>
      <w:r w:rsidRPr="005C2019" w:rsidDel="00BF75E8">
        <w:rPr>
          <w:rFonts w:asciiTheme="majorHAnsi" w:hAnsiTheme="majorHAnsi" w:cstheme="majorHAnsi"/>
          <w:sz w:val="22"/>
        </w:rPr>
        <w:t xml:space="preserve"> (informująca o liczbie zmian obiektu) zostaje zwiększona o 1. W przypadku, jeżeli akt planowania przestrzennego nie był do tej pory zmieniany należy utworzyć atrybut </w:t>
      </w:r>
      <w:r w:rsidRPr="005C2019" w:rsidDel="00BF75E8">
        <w:rPr>
          <w:rFonts w:asciiTheme="majorHAnsi" w:hAnsiTheme="majorHAnsi" w:cstheme="majorHAnsi"/>
          <w:i/>
          <w:iCs/>
          <w:sz w:val="22"/>
        </w:rPr>
        <w:t>zmiana</w:t>
      </w:r>
      <w:r w:rsidRPr="005C2019" w:rsidDel="00BF75E8">
        <w:rPr>
          <w:rFonts w:asciiTheme="majorHAnsi" w:hAnsiTheme="majorHAnsi" w:cstheme="majorHAnsi"/>
          <w:sz w:val="22"/>
        </w:rPr>
        <w:t xml:space="preserve"> o wartości równej 1.</w:t>
      </w:r>
    </w:p>
    <w:p w14:paraId="33E566E3" w14:textId="77777777" w:rsidR="0083627E" w:rsidRPr="005C2019" w:rsidRDefault="0083627E" w:rsidP="00A250D5">
      <w:pPr>
        <w:numPr>
          <w:ilvl w:val="0"/>
          <w:numId w:val="62"/>
        </w:numPr>
        <w:tabs>
          <w:tab w:val="left" w:pos="284"/>
        </w:tabs>
        <w:spacing w:before="200" w:after="200" w:line="360" w:lineRule="auto"/>
        <w:ind w:left="0" w:firstLine="0"/>
        <w:jc w:val="both"/>
        <w:rPr>
          <w:rFonts w:ascii="Calibri" w:hAnsi="Calibri" w:cs="Calibri"/>
          <w:sz w:val="22"/>
          <w:szCs w:val="22"/>
        </w:rPr>
      </w:pPr>
      <w:r w:rsidRPr="002963E1">
        <w:rPr>
          <w:rFonts w:ascii="Calibri" w:hAnsi="Calibri" w:cs="Calibri"/>
          <w:sz w:val="22"/>
          <w:szCs w:val="22"/>
        </w:rPr>
        <w:lastRenderedPageBreak/>
        <w:t xml:space="preserve">Utworzenie nowych wersji obiektów </w:t>
      </w:r>
      <w:r w:rsidRPr="002963E1">
        <w:rPr>
          <w:rFonts w:ascii="Calibri" w:hAnsi="Calibri" w:cs="Calibri"/>
          <w:i/>
          <w:iCs/>
          <w:sz w:val="22"/>
          <w:szCs w:val="22"/>
        </w:rPr>
        <w:t>RysunekAktuPlanowaniaPrzestrzennego</w:t>
      </w:r>
      <w:r w:rsidRPr="002963E1">
        <w:rPr>
          <w:rFonts w:ascii="Calibri" w:hAnsi="Calibri" w:cs="Calibri"/>
          <w:sz w:val="22"/>
          <w:szCs w:val="22"/>
        </w:rPr>
        <w:t xml:space="preserve"> związanych z nową wersją obiektu AktPlanowaniaPrzestrzennego.</w:t>
      </w:r>
      <w:r w:rsidRPr="005C2019">
        <w:rPr>
          <w:rFonts w:ascii="Calibri" w:hAnsi="Calibri" w:cs="Calibri"/>
          <w:sz w:val="22"/>
          <w:szCs w:val="22"/>
        </w:rPr>
        <w:t xml:space="preserve"> </w:t>
      </w:r>
      <w:r>
        <w:rPr>
          <w:rFonts w:ascii="Calibri" w:hAnsi="Calibri" w:cs="Calibri"/>
          <w:sz w:val="22"/>
          <w:szCs w:val="22"/>
        </w:rPr>
        <w:t xml:space="preserve">Atrybut </w:t>
      </w:r>
      <w:r w:rsidRPr="0099765A">
        <w:rPr>
          <w:rFonts w:ascii="Calibri" w:hAnsi="Calibri" w:cs="Calibri"/>
          <w:i/>
          <w:iCs/>
          <w:sz w:val="22"/>
          <w:szCs w:val="22"/>
        </w:rPr>
        <w:t>obowiazujeOd</w:t>
      </w:r>
      <w:r>
        <w:rPr>
          <w:rFonts w:ascii="Calibri" w:hAnsi="Calibri" w:cs="Calibri"/>
          <w:sz w:val="22"/>
          <w:szCs w:val="22"/>
        </w:rPr>
        <w:t xml:space="preserve"> otrzymuje wartość </w:t>
      </w:r>
      <w:r w:rsidRPr="00921443" w:rsidDel="00BF75E8">
        <w:rPr>
          <w:rFonts w:asciiTheme="majorHAnsi" w:hAnsiTheme="majorHAnsi" w:cstheme="majorHAnsi"/>
          <w:sz w:val="22"/>
        </w:rPr>
        <w:t>równą wartości</w:t>
      </w:r>
      <w:r>
        <w:rPr>
          <w:rFonts w:asciiTheme="majorHAnsi" w:hAnsiTheme="majorHAnsi" w:cstheme="majorHAnsi"/>
          <w:sz w:val="22"/>
        </w:rPr>
        <w:t xml:space="preserve"> atrybutu </w:t>
      </w:r>
      <w:r w:rsidRPr="0099765A">
        <w:rPr>
          <w:rFonts w:ascii="Calibri" w:hAnsi="Calibri" w:cs="Calibri"/>
          <w:i/>
          <w:iCs/>
          <w:sz w:val="22"/>
          <w:szCs w:val="22"/>
        </w:rPr>
        <w:t>obowiazujeOd</w:t>
      </w:r>
      <w:r>
        <w:rPr>
          <w:rFonts w:ascii="Calibri" w:hAnsi="Calibri" w:cs="Calibri"/>
          <w:sz w:val="22"/>
          <w:szCs w:val="22"/>
        </w:rPr>
        <w:t xml:space="preserve"> </w:t>
      </w:r>
      <w:r>
        <w:rPr>
          <w:rFonts w:asciiTheme="majorHAnsi" w:hAnsiTheme="majorHAnsi" w:cstheme="majorHAnsi"/>
          <w:sz w:val="22"/>
        </w:rPr>
        <w:t>związanej</w:t>
      </w:r>
      <w:r w:rsidRPr="00921443" w:rsidDel="00BF75E8">
        <w:rPr>
          <w:rFonts w:asciiTheme="majorHAnsi" w:hAnsiTheme="majorHAnsi" w:cstheme="majorHAnsi"/>
          <w:sz w:val="22"/>
        </w:rPr>
        <w:t xml:space="preserve"> wersji obiektu </w:t>
      </w:r>
      <w:r w:rsidRPr="00921443" w:rsidDel="00BF75E8">
        <w:rPr>
          <w:rFonts w:asciiTheme="majorHAnsi" w:hAnsiTheme="majorHAnsi" w:cstheme="majorHAnsi"/>
          <w:i/>
          <w:iCs/>
          <w:sz w:val="22"/>
        </w:rPr>
        <w:t>AktPlanowaniaPrzestrzenneg</w:t>
      </w:r>
      <w:r>
        <w:rPr>
          <w:rFonts w:asciiTheme="majorHAnsi" w:hAnsiTheme="majorHAnsi" w:cstheme="majorHAnsi"/>
          <w:i/>
          <w:iCs/>
          <w:sz w:val="22"/>
        </w:rPr>
        <w:t>o.</w:t>
      </w:r>
    </w:p>
    <w:p w14:paraId="02A8DB00" w14:textId="22CB8071" w:rsidR="0083627E" w:rsidRPr="00DF0BC5" w:rsidRDefault="0083627E" w:rsidP="0083627E">
      <w:pPr>
        <w:pStyle w:val="Akapitzlist"/>
        <w:tabs>
          <w:tab w:val="left" w:pos="284"/>
        </w:tabs>
        <w:spacing w:before="200" w:after="100" w:line="360" w:lineRule="auto"/>
        <w:ind w:left="0"/>
        <w:jc w:val="both"/>
        <w:rPr>
          <w:rFonts w:ascii="Calibri" w:hAnsi="Calibri" w:cs="Calibri"/>
          <w:sz w:val="22"/>
          <w:szCs w:val="22"/>
          <w:lang w:val="pl-PL"/>
        </w:rPr>
      </w:pPr>
      <w:r w:rsidRPr="00DF0BC5">
        <w:rPr>
          <w:rFonts w:ascii="Calibri" w:hAnsi="Calibri" w:cs="Calibri"/>
          <w:b/>
          <w:bCs/>
          <w:sz w:val="22"/>
          <w:szCs w:val="22"/>
          <w:lang w:val="pl-PL"/>
        </w:rPr>
        <w:t xml:space="preserve">UWAGA </w:t>
      </w:r>
      <w:r w:rsidR="00CE4899">
        <w:rPr>
          <w:rFonts w:ascii="Calibri" w:hAnsi="Calibri" w:cs="Calibri"/>
          <w:b/>
          <w:bCs/>
          <w:sz w:val="22"/>
          <w:szCs w:val="22"/>
          <w:lang w:val="pl-PL"/>
        </w:rPr>
        <w:t>4</w:t>
      </w:r>
      <w:r w:rsidRPr="00DF0BC5">
        <w:rPr>
          <w:rFonts w:ascii="Calibri" w:hAnsi="Calibri" w:cs="Calibri"/>
          <w:sz w:val="22"/>
          <w:szCs w:val="22"/>
          <w:lang w:val="pl-PL"/>
        </w:rPr>
        <w:t xml:space="preserve">. Należy utworzyć nową wersję obiektu </w:t>
      </w:r>
      <w:r w:rsidRPr="00DF0BC5">
        <w:rPr>
          <w:rFonts w:ascii="Calibri" w:hAnsi="Calibri" w:cs="Calibri"/>
          <w:i/>
          <w:iCs/>
          <w:sz w:val="22"/>
          <w:szCs w:val="22"/>
          <w:lang w:val="pl-PL"/>
        </w:rPr>
        <w:t>RysunekAktuPlanowaniaPrzestrzennego</w:t>
      </w:r>
      <w:r w:rsidRPr="00DF0BC5">
        <w:rPr>
          <w:rFonts w:ascii="Calibri" w:hAnsi="Calibri" w:cs="Calibri"/>
          <w:sz w:val="22"/>
          <w:szCs w:val="22"/>
          <w:lang w:val="pl-PL"/>
        </w:rPr>
        <w:t>, nawet jeżeli zmiana aktu planowania przestrzennego nie powoduje zmiany jego cech.</w:t>
      </w:r>
    </w:p>
    <w:p w14:paraId="22E63BE2" w14:textId="77777777" w:rsidR="0083627E" w:rsidRDefault="0083627E" w:rsidP="00A250D5">
      <w:pPr>
        <w:numPr>
          <w:ilvl w:val="0"/>
          <w:numId w:val="62"/>
        </w:numPr>
        <w:tabs>
          <w:tab w:val="left" w:pos="284"/>
        </w:tabs>
        <w:spacing w:before="200" w:after="200" w:line="360" w:lineRule="auto"/>
        <w:ind w:left="0" w:firstLine="0"/>
        <w:jc w:val="both"/>
        <w:rPr>
          <w:rFonts w:ascii="Calibri" w:hAnsi="Calibri" w:cs="Calibri"/>
          <w:sz w:val="22"/>
          <w:szCs w:val="22"/>
        </w:rPr>
      </w:pPr>
      <w:r w:rsidRPr="008303B5">
        <w:rPr>
          <w:rFonts w:ascii="Calibri" w:hAnsi="Calibri" w:cs="Calibri"/>
          <w:sz w:val="22"/>
          <w:szCs w:val="22"/>
        </w:rPr>
        <w:t xml:space="preserve">Wprowadzenie wartości atrybutów </w:t>
      </w:r>
      <w:r w:rsidRPr="008303B5">
        <w:rPr>
          <w:rFonts w:ascii="Calibri" w:hAnsi="Calibri" w:cs="Calibri"/>
          <w:i/>
          <w:iCs/>
          <w:sz w:val="22"/>
          <w:szCs w:val="22"/>
        </w:rPr>
        <w:t>obowiazujeDo</w:t>
      </w:r>
      <w:r w:rsidRPr="008303B5">
        <w:rPr>
          <w:rFonts w:ascii="Calibri" w:hAnsi="Calibri" w:cs="Calibri"/>
          <w:sz w:val="22"/>
          <w:szCs w:val="22"/>
        </w:rPr>
        <w:t xml:space="preserve"> oraz </w:t>
      </w:r>
      <w:r w:rsidRPr="008303B5">
        <w:rPr>
          <w:rFonts w:ascii="Calibri" w:hAnsi="Calibri" w:cs="Calibri"/>
          <w:i/>
          <w:iCs/>
          <w:sz w:val="22"/>
          <w:szCs w:val="22"/>
        </w:rPr>
        <w:t>koniecWersjiObiektu</w:t>
      </w:r>
      <w:r w:rsidRPr="008303B5">
        <w:rPr>
          <w:rFonts w:ascii="Calibri" w:hAnsi="Calibri" w:cs="Calibri"/>
          <w:sz w:val="22"/>
          <w:szCs w:val="22"/>
        </w:rPr>
        <w:t xml:space="preserve"> dla poprzednich wersji obiektu </w:t>
      </w:r>
      <w:r w:rsidRPr="008303B5">
        <w:rPr>
          <w:rFonts w:ascii="Calibri" w:hAnsi="Calibri" w:cs="Calibri"/>
          <w:i/>
          <w:iCs/>
          <w:sz w:val="22"/>
          <w:szCs w:val="22"/>
        </w:rPr>
        <w:t>RysunekAktuPlanowaniaPrzestrzennego</w:t>
      </w:r>
      <w:r w:rsidRPr="008303B5">
        <w:rPr>
          <w:rFonts w:ascii="Calibri" w:hAnsi="Calibri" w:cs="Calibri"/>
          <w:sz w:val="22"/>
          <w:szCs w:val="22"/>
        </w:rPr>
        <w:t xml:space="preserve">. </w:t>
      </w:r>
      <w:r w:rsidRPr="008303B5" w:rsidDel="00BF75E8">
        <w:rPr>
          <w:rFonts w:ascii="Calibri" w:hAnsi="Calibri" w:cs="Calibri"/>
          <w:sz w:val="22"/>
          <w:szCs w:val="22"/>
        </w:rPr>
        <w:t xml:space="preserve">Atrybut </w:t>
      </w:r>
      <w:r w:rsidRPr="008303B5" w:rsidDel="00BF75E8">
        <w:rPr>
          <w:rFonts w:ascii="Calibri" w:hAnsi="Calibri" w:cs="Calibri"/>
          <w:i/>
          <w:iCs/>
          <w:sz w:val="22"/>
          <w:szCs w:val="22"/>
        </w:rPr>
        <w:t>koniecWersjiObiektu</w:t>
      </w:r>
      <w:r w:rsidRPr="008303B5" w:rsidDel="00BF75E8">
        <w:rPr>
          <w:rFonts w:ascii="Calibri" w:hAnsi="Calibri" w:cs="Calibri"/>
          <w:sz w:val="22"/>
          <w:szCs w:val="22"/>
        </w:rPr>
        <w:t xml:space="preserve"> otrzymuje wartość równą wartości </w:t>
      </w:r>
      <w:r w:rsidRPr="008303B5" w:rsidDel="00BF75E8">
        <w:rPr>
          <w:rFonts w:ascii="Calibri" w:hAnsi="Calibri" w:cs="Calibri"/>
          <w:i/>
          <w:iCs/>
          <w:sz w:val="22"/>
          <w:szCs w:val="22"/>
        </w:rPr>
        <w:t>poczatekWersjiObiektu</w:t>
      </w:r>
      <w:r w:rsidRPr="008303B5" w:rsidDel="00BF75E8">
        <w:rPr>
          <w:rFonts w:ascii="Calibri" w:hAnsi="Calibri" w:cs="Calibri"/>
          <w:sz w:val="22"/>
          <w:szCs w:val="22"/>
        </w:rPr>
        <w:t xml:space="preserve"> </w:t>
      </w:r>
      <w:r w:rsidRPr="008303B5">
        <w:rPr>
          <w:rFonts w:ascii="Calibri" w:hAnsi="Calibri" w:cs="Calibri"/>
          <w:sz w:val="22"/>
          <w:szCs w:val="22"/>
        </w:rPr>
        <w:t xml:space="preserve">nowej </w:t>
      </w:r>
      <w:r w:rsidRPr="008303B5" w:rsidDel="00BF75E8">
        <w:rPr>
          <w:rFonts w:ascii="Calibri" w:hAnsi="Calibri" w:cs="Calibri"/>
          <w:sz w:val="22"/>
          <w:szCs w:val="22"/>
        </w:rPr>
        <w:t xml:space="preserve">wersji obiektu </w:t>
      </w:r>
      <w:r w:rsidRPr="008303B5">
        <w:rPr>
          <w:rFonts w:ascii="Calibri" w:hAnsi="Calibri" w:cs="Calibri"/>
          <w:i/>
          <w:iCs/>
          <w:sz w:val="22"/>
          <w:szCs w:val="22"/>
        </w:rPr>
        <w:t>RysunekAktuPlanowaniaPrzestrzennego</w:t>
      </w:r>
      <w:r w:rsidRPr="008303B5" w:rsidDel="00BF75E8">
        <w:rPr>
          <w:rFonts w:ascii="Calibri" w:hAnsi="Calibri" w:cs="Calibri"/>
          <w:sz w:val="22"/>
          <w:szCs w:val="22"/>
        </w:rPr>
        <w:t>.</w:t>
      </w:r>
      <w:r w:rsidRPr="008303B5">
        <w:rPr>
          <w:rFonts w:ascii="Calibri" w:hAnsi="Calibri" w:cs="Calibri"/>
          <w:sz w:val="22"/>
          <w:szCs w:val="22"/>
        </w:rPr>
        <w:t xml:space="preserve"> Atrybut </w:t>
      </w:r>
      <w:r w:rsidRPr="008303B5">
        <w:rPr>
          <w:rFonts w:ascii="Calibri" w:hAnsi="Calibri" w:cs="Calibri"/>
          <w:i/>
          <w:iCs/>
          <w:sz w:val="22"/>
          <w:szCs w:val="22"/>
        </w:rPr>
        <w:t>obowiazujeDo</w:t>
      </w:r>
      <w:r w:rsidRPr="008303B5">
        <w:rPr>
          <w:rFonts w:ascii="Calibri" w:hAnsi="Calibri" w:cs="Calibri"/>
          <w:sz w:val="22"/>
          <w:szCs w:val="22"/>
        </w:rPr>
        <w:t xml:space="preserve"> otrzymuje wartość o dzień wcześniejszą niż wartość </w:t>
      </w:r>
      <w:r w:rsidRPr="008303B5">
        <w:rPr>
          <w:rFonts w:ascii="Calibri" w:hAnsi="Calibri" w:cs="Calibri"/>
          <w:i/>
          <w:iCs/>
          <w:sz w:val="22"/>
          <w:szCs w:val="22"/>
        </w:rPr>
        <w:t>obowiazujeOd</w:t>
      </w:r>
      <w:r w:rsidRPr="008303B5">
        <w:rPr>
          <w:rFonts w:ascii="Calibri" w:hAnsi="Calibri" w:cs="Calibri"/>
          <w:sz w:val="22"/>
          <w:szCs w:val="22"/>
        </w:rPr>
        <w:t xml:space="preserve"> nowej </w:t>
      </w:r>
      <w:r w:rsidRPr="008303B5" w:rsidDel="00BF75E8">
        <w:rPr>
          <w:rFonts w:ascii="Calibri" w:hAnsi="Calibri" w:cs="Calibri"/>
          <w:sz w:val="22"/>
          <w:szCs w:val="22"/>
        </w:rPr>
        <w:t xml:space="preserve">wersji obiektu </w:t>
      </w:r>
      <w:r w:rsidRPr="008303B5">
        <w:rPr>
          <w:rFonts w:ascii="Calibri" w:hAnsi="Calibri" w:cs="Calibri"/>
          <w:i/>
          <w:iCs/>
          <w:sz w:val="22"/>
          <w:szCs w:val="22"/>
        </w:rPr>
        <w:t>RysunekAktuPlanowaniaPrzestrzennego</w:t>
      </w:r>
      <w:r w:rsidRPr="008303B5">
        <w:rPr>
          <w:rFonts w:ascii="Calibri" w:hAnsi="Calibri" w:cs="Calibri"/>
          <w:sz w:val="22"/>
          <w:szCs w:val="22"/>
        </w:rPr>
        <w:t>.</w:t>
      </w:r>
    </w:p>
    <w:p w14:paraId="4E848149" w14:textId="4D05EFB8" w:rsidR="0083627E" w:rsidRPr="00EC20EE" w:rsidRDefault="0083627E" w:rsidP="00A250D5">
      <w:pPr>
        <w:numPr>
          <w:ilvl w:val="0"/>
          <w:numId w:val="62"/>
        </w:numPr>
        <w:tabs>
          <w:tab w:val="left" w:pos="284"/>
        </w:tabs>
        <w:spacing w:before="200" w:after="100" w:line="360" w:lineRule="auto"/>
        <w:ind w:left="0" w:firstLine="0"/>
        <w:jc w:val="both"/>
        <w:rPr>
          <w:rFonts w:ascii="Calibri" w:hAnsi="Calibri" w:cs="Calibri"/>
          <w:sz w:val="22"/>
          <w:szCs w:val="22"/>
        </w:rPr>
      </w:pPr>
      <w:r w:rsidRPr="00EC20EE">
        <w:rPr>
          <w:rFonts w:ascii="Calibri" w:hAnsi="Calibri" w:cs="Calibri"/>
          <w:sz w:val="22"/>
          <w:szCs w:val="22"/>
        </w:rPr>
        <w:t xml:space="preserve">Nowa wersja obiektu </w:t>
      </w:r>
      <w:r w:rsidRPr="00EC20EE">
        <w:rPr>
          <w:rFonts w:ascii="Calibri" w:hAnsi="Calibri" w:cs="Calibri"/>
          <w:i/>
          <w:iCs/>
          <w:sz w:val="22"/>
          <w:szCs w:val="22"/>
        </w:rPr>
        <w:t>AktPlanowaniaPrzestrzennego</w:t>
      </w:r>
      <w:r w:rsidRPr="00EC20EE">
        <w:rPr>
          <w:rFonts w:ascii="Calibri" w:hAnsi="Calibri" w:cs="Calibri"/>
          <w:sz w:val="22"/>
          <w:szCs w:val="22"/>
        </w:rPr>
        <w:t xml:space="preserve"> zostaje powiązana poprzez rolę asocjacyjną</w:t>
      </w:r>
      <w:r>
        <w:rPr>
          <w:rFonts w:ascii="Calibri" w:hAnsi="Calibri" w:cs="Calibri"/>
          <w:sz w:val="22"/>
          <w:szCs w:val="22"/>
        </w:rPr>
        <w:t xml:space="preserve"> </w:t>
      </w:r>
      <w:r w:rsidRPr="00A62318">
        <w:rPr>
          <w:rFonts w:ascii="Calibri" w:hAnsi="Calibri" w:cs="Calibri"/>
          <w:i/>
          <w:iCs/>
          <w:sz w:val="22"/>
          <w:szCs w:val="22"/>
        </w:rPr>
        <w:t>rysunek</w:t>
      </w:r>
      <w:r>
        <w:rPr>
          <w:rFonts w:ascii="Calibri" w:hAnsi="Calibri" w:cs="Calibri"/>
          <w:sz w:val="22"/>
          <w:szCs w:val="22"/>
        </w:rPr>
        <w:t xml:space="preserve"> z nowymi wersjami obiektów </w:t>
      </w:r>
      <w:r w:rsidRPr="005C2019">
        <w:rPr>
          <w:rFonts w:ascii="Calibri" w:hAnsi="Calibri" w:cs="Calibri"/>
          <w:i/>
          <w:iCs/>
          <w:sz w:val="22"/>
          <w:szCs w:val="22"/>
        </w:rPr>
        <w:t>RysunekAktuPlanowaniaPrzestrzennego</w:t>
      </w:r>
      <w:r>
        <w:rPr>
          <w:rFonts w:ascii="Calibri" w:hAnsi="Calibri" w:cs="Calibri"/>
          <w:i/>
          <w:iCs/>
          <w:sz w:val="22"/>
          <w:szCs w:val="22"/>
        </w:rPr>
        <w:t xml:space="preserve">, </w:t>
      </w:r>
      <w:r>
        <w:rPr>
          <w:rFonts w:ascii="Calibri" w:hAnsi="Calibri" w:cs="Calibri"/>
          <w:sz w:val="22"/>
          <w:szCs w:val="22"/>
        </w:rPr>
        <w:t>o których mowa wyżej.</w:t>
      </w:r>
    </w:p>
    <w:p w14:paraId="70404D12" w14:textId="77777777" w:rsidR="00AE1AE5" w:rsidRPr="002441A5" w:rsidRDefault="00AE1AE5" w:rsidP="00CE4899">
      <w:pPr>
        <w:spacing w:line="360" w:lineRule="auto"/>
        <w:jc w:val="center"/>
        <w:rPr>
          <w:rFonts w:ascii="Calibri" w:hAnsi="Calibri" w:cs="Calibri"/>
          <w:i/>
          <w:iCs/>
          <w:noProof/>
          <w:sz w:val="20"/>
          <w:szCs w:val="20"/>
        </w:rPr>
      </w:pPr>
      <w:r w:rsidRPr="002441A5">
        <w:rPr>
          <w:rFonts w:ascii="Calibri" w:hAnsi="Calibri" w:cs="Calibri"/>
          <w:i/>
          <w:iCs/>
          <w:noProof/>
          <w:sz w:val="20"/>
          <w:szCs w:val="20"/>
        </w:rPr>
        <w:drawing>
          <wp:inline distT="0" distB="0" distL="0" distR="0" wp14:anchorId="1A694319" wp14:editId="74E062B8">
            <wp:extent cx="4306198" cy="4657725"/>
            <wp:effectExtent l="0" t="0" r="0" b="0"/>
            <wp:docPr id="1766870870" name="Obraz 1766870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4306198" cy="4657725"/>
                    </a:xfrm>
                    <a:prstGeom prst="rect">
                      <a:avLst/>
                    </a:prstGeom>
                  </pic:spPr>
                </pic:pic>
              </a:graphicData>
            </a:graphic>
          </wp:inline>
        </w:drawing>
      </w:r>
    </w:p>
    <w:p w14:paraId="6DD9A6F2" w14:textId="77777777" w:rsidR="00AE1AE5" w:rsidRPr="002441A5" w:rsidRDefault="00AE1AE5" w:rsidP="00CE4899">
      <w:pPr>
        <w:pStyle w:val="Legenda"/>
        <w:rPr>
          <w:noProof/>
        </w:rPr>
      </w:pPr>
      <w:bookmarkStart w:id="522" w:name="_Toc72163572"/>
      <w:r w:rsidRPr="002441A5">
        <w:rPr>
          <w:noProof/>
        </w:rPr>
        <w:t xml:space="preserve">Rys.  </w:t>
      </w:r>
      <w:r w:rsidRPr="002441A5">
        <w:rPr>
          <w:noProof/>
        </w:rPr>
        <w:fldChar w:fldCharType="begin"/>
      </w:r>
      <w:r w:rsidRPr="002441A5">
        <w:rPr>
          <w:noProof/>
        </w:rPr>
        <w:instrText xml:space="preserve"> SEQ Rys._ \* ARABIC </w:instrText>
      </w:r>
      <w:r w:rsidRPr="002441A5">
        <w:rPr>
          <w:noProof/>
        </w:rPr>
        <w:fldChar w:fldCharType="separate"/>
      </w:r>
      <w:r w:rsidR="008A5BA4">
        <w:rPr>
          <w:noProof/>
        </w:rPr>
        <w:t>57</w:t>
      </w:r>
      <w:r w:rsidRPr="002441A5">
        <w:rPr>
          <w:noProof/>
        </w:rPr>
        <w:fldChar w:fldCharType="end"/>
      </w:r>
      <w:r w:rsidRPr="002441A5">
        <w:rPr>
          <w:noProof/>
        </w:rPr>
        <w:t xml:space="preserve"> – Schemat szczegółowy - zmiana aktu planowania przestrzennego tylko w części tekstowej</w:t>
      </w:r>
      <w:bookmarkEnd w:id="522"/>
    </w:p>
    <w:p w14:paraId="51E6720C" w14:textId="77777777" w:rsidR="00AE1AE5" w:rsidRPr="00921443" w:rsidRDefault="00AE1AE5" w:rsidP="00AE1AE5">
      <w:pPr>
        <w:spacing w:line="360" w:lineRule="auto"/>
        <w:jc w:val="center"/>
        <w:rPr>
          <w:rFonts w:ascii="Calibri" w:hAnsi="Calibri"/>
          <w:i/>
          <w:iCs/>
          <w:sz w:val="20"/>
          <w:szCs w:val="18"/>
        </w:rPr>
      </w:pPr>
    </w:p>
    <w:p w14:paraId="73C53187" w14:textId="37C86E41" w:rsidR="00D545BE" w:rsidRDefault="00D545BE" w:rsidP="000A5430">
      <w:pPr>
        <w:spacing w:line="360" w:lineRule="auto"/>
        <w:jc w:val="both"/>
        <w:rPr>
          <w:rFonts w:ascii="Calibri" w:hAnsi="Calibri" w:cs="Calibri"/>
          <w:sz w:val="22"/>
          <w:szCs w:val="22"/>
        </w:rPr>
      </w:pPr>
      <w:r w:rsidRPr="00EC6F7C">
        <w:rPr>
          <w:rFonts w:ascii="Calibri" w:hAnsi="Calibri" w:cs="Calibri"/>
          <w:b/>
          <w:sz w:val="22"/>
          <w:szCs w:val="22"/>
        </w:rPr>
        <w:t>Przykład 1</w:t>
      </w:r>
      <w:r>
        <w:rPr>
          <w:rFonts w:ascii="Calibri" w:hAnsi="Calibri" w:cs="Calibri"/>
          <w:sz w:val="22"/>
          <w:szCs w:val="22"/>
        </w:rPr>
        <w:t xml:space="preserve">: </w:t>
      </w:r>
      <w:r w:rsidR="009F2F63" w:rsidRPr="00970FD8">
        <w:rPr>
          <w:rFonts w:ascii="Calibri" w:hAnsi="Calibri" w:cs="Calibri"/>
          <w:sz w:val="22"/>
          <w:szCs w:val="22"/>
        </w:rPr>
        <w:t>W dniu 10 stycznia</w:t>
      </w:r>
      <w:r w:rsidR="00752BF5">
        <w:rPr>
          <w:rFonts w:ascii="Calibri" w:hAnsi="Calibri" w:cs="Calibri"/>
          <w:sz w:val="22"/>
          <w:szCs w:val="22"/>
        </w:rPr>
        <w:t xml:space="preserve"> 2021 r.</w:t>
      </w:r>
      <w:r w:rsidR="009F2F63" w:rsidRPr="00970FD8">
        <w:rPr>
          <w:rFonts w:ascii="Calibri" w:hAnsi="Calibri" w:cs="Calibri"/>
          <w:sz w:val="22"/>
          <w:szCs w:val="22"/>
        </w:rPr>
        <w:t xml:space="preserve"> </w:t>
      </w:r>
      <w:r w:rsidR="00970FD8">
        <w:rPr>
          <w:rFonts w:ascii="Calibri" w:hAnsi="Calibri" w:cs="Calibri"/>
          <w:sz w:val="22"/>
          <w:szCs w:val="22"/>
        </w:rPr>
        <w:t xml:space="preserve">weszła w życie uchwała o zmianie miejscowego planu zagospodarowania przestrzennego (uchwała </w:t>
      </w:r>
      <w:r w:rsidR="00752BF5">
        <w:rPr>
          <w:rFonts w:ascii="Calibri" w:hAnsi="Calibri" w:cs="Calibri"/>
          <w:sz w:val="22"/>
          <w:szCs w:val="22"/>
        </w:rPr>
        <w:t xml:space="preserve">wprowadza zmiany w części tekstowej w odniesieniu do całości aktu i </w:t>
      </w:r>
      <w:r w:rsidR="00970FD8">
        <w:rPr>
          <w:rFonts w:ascii="Calibri" w:hAnsi="Calibri" w:cs="Calibri"/>
          <w:sz w:val="22"/>
          <w:szCs w:val="22"/>
        </w:rPr>
        <w:t>nie posiada załączników graficznych)</w:t>
      </w:r>
      <w:r w:rsidR="00C965A8">
        <w:rPr>
          <w:rFonts w:ascii="Calibri" w:hAnsi="Calibri" w:cs="Calibri"/>
          <w:sz w:val="22"/>
          <w:szCs w:val="22"/>
        </w:rPr>
        <w:t>.</w:t>
      </w:r>
      <w:r w:rsidR="00C965A8" w:rsidRPr="00C965A8">
        <w:rPr>
          <w:rFonts w:ascii="Calibri" w:hAnsi="Calibri" w:cs="Calibri"/>
          <w:sz w:val="22"/>
          <w:szCs w:val="22"/>
        </w:rPr>
        <w:t xml:space="preserve"> </w:t>
      </w:r>
      <w:r w:rsidR="00752BF5">
        <w:rPr>
          <w:rFonts w:ascii="Calibri" w:hAnsi="Calibri" w:cs="Calibri"/>
          <w:sz w:val="22"/>
          <w:szCs w:val="22"/>
        </w:rPr>
        <w:t xml:space="preserve">Załącznikiem do uchwały zmieniającej są dane przestrzenne </w:t>
      </w:r>
      <w:r w:rsidR="00C965A8">
        <w:rPr>
          <w:rFonts w:ascii="Calibri" w:hAnsi="Calibri" w:cs="Calibri"/>
          <w:sz w:val="22"/>
          <w:szCs w:val="22"/>
        </w:rPr>
        <w:t>o statusie „</w:t>
      </w:r>
      <w:r w:rsidR="00C965A8" w:rsidRPr="00C965A8">
        <w:rPr>
          <w:rFonts w:ascii="Calibri" w:hAnsi="Calibri" w:cs="Calibri"/>
          <w:i/>
          <w:sz w:val="22"/>
          <w:szCs w:val="22"/>
        </w:rPr>
        <w:t>w trakcie przyjmowania</w:t>
      </w:r>
      <w:r w:rsidR="00C965A8">
        <w:rPr>
          <w:rFonts w:ascii="Calibri" w:hAnsi="Calibri" w:cs="Calibri"/>
          <w:sz w:val="22"/>
          <w:szCs w:val="22"/>
        </w:rPr>
        <w:t xml:space="preserve">”, </w:t>
      </w:r>
      <w:r w:rsidR="00752BF5">
        <w:rPr>
          <w:rFonts w:ascii="Calibri" w:hAnsi="Calibri" w:cs="Calibri"/>
          <w:sz w:val="22"/>
          <w:szCs w:val="22"/>
        </w:rPr>
        <w:t>będące kolejną wersją danych przestrzennych względem dotychczas obowiązującego aktu</w:t>
      </w:r>
      <w:r>
        <w:rPr>
          <w:rFonts w:ascii="Calibri" w:hAnsi="Calibri" w:cs="Calibri"/>
          <w:sz w:val="22"/>
          <w:szCs w:val="22"/>
        </w:rPr>
        <w:t>, które obejmują:</w:t>
      </w:r>
    </w:p>
    <w:p w14:paraId="5A45BD59" w14:textId="1F3A8BCE" w:rsidR="00D545BE" w:rsidRDefault="00D545BE" w:rsidP="000A5430">
      <w:pPr>
        <w:spacing w:line="360" w:lineRule="auto"/>
        <w:jc w:val="both"/>
        <w:rPr>
          <w:rFonts w:ascii="Calibri" w:hAnsi="Calibri" w:cs="Calibri"/>
          <w:sz w:val="22"/>
          <w:szCs w:val="22"/>
        </w:rPr>
      </w:pPr>
      <w:r>
        <w:rPr>
          <w:rFonts w:ascii="Calibri" w:hAnsi="Calibri" w:cs="Calibri"/>
          <w:sz w:val="22"/>
          <w:szCs w:val="22"/>
        </w:rPr>
        <w:t>- nową</w:t>
      </w:r>
      <w:r w:rsidR="00752BF5">
        <w:rPr>
          <w:rFonts w:ascii="Calibri" w:hAnsi="Calibri" w:cs="Calibri"/>
          <w:sz w:val="22"/>
          <w:szCs w:val="22"/>
        </w:rPr>
        <w:t xml:space="preserve"> </w:t>
      </w:r>
      <w:r w:rsidR="000A5430">
        <w:rPr>
          <w:rFonts w:ascii="Calibri" w:hAnsi="Calibri" w:cs="Calibri"/>
          <w:sz w:val="22"/>
          <w:szCs w:val="22"/>
        </w:rPr>
        <w:t xml:space="preserve">wersję </w:t>
      </w:r>
      <w:r w:rsidR="00752BF5" w:rsidRPr="00470663">
        <w:rPr>
          <w:rFonts w:ascii="Calibri" w:hAnsi="Calibri" w:cs="Calibri"/>
          <w:sz w:val="22"/>
          <w:szCs w:val="22"/>
        </w:rPr>
        <w:t>obiekt</w:t>
      </w:r>
      <w:r w:rsidR="00752BF5">
        <w:rPr>
          <w:rFonts w:ascii="Calibri" w:hAnsi="Calibri" w:cs="Calibri"/>
          <w:sz w:val="22"/>
          <w:szCs w:val="22"/>
        </w:rPr>
        <w:t>u</w:t>
      </w:r>
      <w:r w:rsidR="00752BF5" w:rsidRPr="00470663">
        <w:rPr>
          <w:rFonts w:ascii="Calibri" w:hAnsi="Calibri" w:cs="Calibri"/>
          <w:sz w:val="22"/>
          <w:szCs w:val="22"/>
        </w:rPr>
        <w:t xml:space="preserve"> </w:t>
      </w:r>
      <w:r w:rsidR="00752BF5" w:rsidRPr="00470663">
        <w:rPr>
          <w:rFonts w:ascii="Calibri" w:hAnsi="Calibri" w:cs="Calibri"/>
          <w:i/>
          <w:iCs/>
          <w:sz w:val="22"/>
          <w:szCs w:val="22"/>
        </w:rPr>
        <w:t>AktPlanowaniaPrzestrzennego</w:t>
      </w:r>
      <w:r>
        <w:rPr>
          <w:rFonts w:ascii="Calibri" w:hAnsi="Calibri" w:cs="Calibri"/>
          <w:i/>
          <w:iCs/>
          <w:sz w:val="22"/>
          <w:szCs w:val="22"/>
        </w:rPr>
        <w:t>,</w:t>
      </w:r>
      <w:r>
        <w:rPr>
          <w:rFonts w:ascii="Calibri" w:hAnsi="Calibri" w:cs="Calibri"/>
          <w:iCs/>
          <w:sz w:val="22"/>
          <w:szCs w:val="22"/>
        </w:rPr>
        <w:t xml:space="preserve"> która</w:t>
      </w:r>
      <w:r w:rsidR="00752BF5">
        <w:rPr>
          <w:rFonts w:ascii="Calibri" w:hAnsi="Calibri" w:cs="Calibri"/>
          <w:i/>
          <w:iCs/>
          <w:sz w:val="22"/>
          <w:szCs w:val="22"/>
        </w:rPr>
        <w:t xml:space="preserve"> </w:t>
      </w:r>
      <w:r w:rsidR="00752BF5">
        <w:rPr>
          <w:rFonts w:ascii="Calibri" w:hAnsi="Calibri" w:cs="Calibri"/>
          <w:iCs/>
          <w:sz w:val="22"/>
          <w:szCs w:val="22"/>
        </w:rPr>
        <w:t xml:space="preserve">obejmuje granice </w:t>
      </w:r>
      <w:r w:rsidR="00752BF5">
        <w:rPr>
          <w:rFonts w:ascii="Calibri" w:hAnsi="Calibri" w:cs="Calibri"/>
          <w:sz w:val="22"/>
          <w:szCs w:val="22"/>
        </w:rPr>
        <w:t>dotychczas obowiązującego aktu</w:t>
      </w:r>
      <w:r w:rsidR="0063148B">
        <w:rPr>
          <w:rFonts w:ascii="Calibri" w:hAnsi="Calibri" w:cs="Calibri"/>
          <w:iCs/>
          <w:sz w:val="22"/>
          <w:szCs w:val="22"/>
        </w:rPr>
        <w:t>,</w:t>
      </w:r>
      <w:r>
        <w:rPr>
          <w:rFonts w:ascii="Calibri" w:hAnsi="Calibri" w:cs="Calibri"/>
          <w:iCs/>
          <w:sz w:val="22"/>
          <w:szCs w:val="22"/>
        </w:rPr>
        <w:br/>
        <w:t xml:space="preserve">- </w:t>
      </w:r>
      <w:r w:rsidR="00752BF5" w:rsidRPr="00457608">
        <w:rPr>
          <w:rFonts w:ascii="Calibri" w:hAnsi="Calibri" w:cs="Calibri"/>
          <w:sz w:val="22"/>
          <w:szCs w:val="22"/>
        </w:rPr>
        <w:t xml:space="preserve">nowe wersje obiektów </w:t>
      </w:r>
      <w:r w:rsidR="00752BF5" w:rsidRPr="00457608">
        <w:rPr>
          <w:rFonts w:ascii="Calibri" w:hAnsi="Calibri" w:cs="Calibri"/>
          <w:i/>
          <w:iCs/>
          <w:sz w:val="22"/>
          <w:szCs w:val="22"/>
        </w:rPr>
        <w:t>RysunekAktuPlanowaniaPrzestrzennego</w:t>
      </w:r>
      <w:r>
        <w:rPr>
          <w:rFonts w:ascii="Calibri" w:hAnsi="Calibri" w:cs="Calibri"/>
          <w:i/>
          <w:iCs/>
          <w:sz w:val="22"/>
          <w:szCs w:val="22"/>
        </w:rPr>
        <w:t>,</w:t>
      </w:r>
      <w:r>
        <w:rPr>
          <w:rFonts w:ascii="Calibri" w:hAnsi="Calibri" w:cs="Calibri"/>
          <w:iCs/>
          <w:sz w:val="22"/>
          <w:szCs w:val="22"/>
        </w:rPr>
        <w:t xml:space="preserve"> które</w:t>
      </w:r>
      <w:r w:rsidR="00752BF5" w:rsidRPr="00D545BE">
        <w:rPr>
          <w:rFonts w:ascii="Calibri" w:hAnsi="Calibri" w:cs="Calibri"/>
          <w:iCs/>
          <w:sz w:val="22"/>
          <w:szCs w:val="22"/>
        </w:rPr>
        <w:t xml:space="preserve"> są</w:t>
      </w:r>
      <w:r w:rsidR="00752BF5">
        <w:rPr>
          <w:rFonts w:ascii="Calibri" w:hAnsi="Calibri" w:cs="Calibri"/>
          <w:iCs/>
          <w:sz w:val="22"/>
          <w:szCs w:val="22"/>
        </w:rPr>
        <w:t xml:space="preserve"> reprezentacją załączników graficznych </w:t>
      </w:r>
      <w:r w:rsidR="00752BF5">
        <w:rPr>
          <w:rFonts w:ascii="Calibri" w:hAnsi="Calibri" w:cs="Calibri"/>
          <w:sz w:val="22"/>
          <w:szCs w:val="22"/>
        </w:rPr>
        <w:t>dotychczas obowiązującego aktu</w:t>
      </w:r>
      <w:r w:rsidR="0063148B">
        <w:rPr>
          <w:rFonts w:ascii="Calibri" w:hAnsi="Calibri" w:cs="Calibri"/>
          <w:sz w:val="22"/>
          <w:szCs w:val="22"/>
        </w:rPr>
        <w:t>,</w:t>
      </w:r>
    </w:p>
    <w:p w14:paraId="224FE188" w14:textId="737680F6" w:rsidR="00D545BE" w:rsidRPr="00F93D61" w:rsidRDefault="00D545BE" w:rsidP="000A5430">
      <w:pPr>
        <w:spacing w:line="360" w:lineRule="auto"/>
        <w:jc w:val="both"/>
        <w:rPr>
          <w:rFonts w:ascii="Calibri" w:hAnsi="Calibri" w:cs="Calibri"/>
          <w:sz w:val="22"/>
          <w:szCs w:val="22"/>
        </w:rPr>
      </w:pPr>
      <w:r>
        <w:rPr>
          <w:rFonts w:ascii="Calibri" w:hAnsi="Calibri" w:cs="Calibri"/>
          <w:sz w:val="22"/>
          <w:szCs w:val="22"/>
        </w:rPr>
        <w:t xml:space="preserve">- dotychczasowe obiekty </w:t>
      </w:r>
      <w:r w:rsidR="00C965A8" w:rsidRPr="00C965A8">
        <w:rPr>
          <w:rFonts w:ascii="Calibri" w:hAnsi="Calibri" w:cs="Calibri"/>
          <w:i/>
          <w:sz w:val="22"/>
          <w:szCs w:val="22"/>
        </w:rPr>
        <w:t>DokumentFormalny</w:t>
      </w:r>
      <w:r>
        <w:rPr>
          <w:rFonts w:ascii="Calibri" w:hAnsi="Calibri" w:cs="Calibri"/>
          <w:sz w:val="22"/>
          <w:szCs w:val="22"/>
        </w:rPr>
        <w:t xml:space="preserve">, w tym reprezentujący </w:t>
      </w:r>
      <w:r w:rsidRPr="00D545BE">
        <w:rPr>
          <w:rFonts w:ascii="Calibri" w:hAnsi="Calibri" w:cs="Calibri"/>
          <w:sz w:val="22"/>
          <w:szCs w:val="22"/>
        </w:rPr>
        <w:t>uchwałę o u</w:t>
      </w:r>
      <w:r>
        <w:rPr>
          <w:rFonts w:ascii="Calibri" w:hAnsi="Calibri" w:cs="Calibri"/>
          <w:sz w:val="22"/>
          <w:szCs w:val="22"/>
        </w:rPr>
        <w:t xml:space="preserve">chwaleniu </w:t>
      </w:r>
      <w:r w:rsidRPr="00D545BE">
        <w:rPr>
          <w:rFonts w:ascii="Calibri" w:hAnsi="Calibri" w:cs="Calibri"/>
          <w:sz w:val="22"/>
          <w:szCs w:val="22"/>
        </w:rPr>
        <w:t>(</w:t>
      </w:r>
      <w:r>
        <w:rPr>
          <w:rFonts w:ascii="Calibri" w:hAnsi="Calibri" w:cs="Calibri"/>
          <w:sz w:val="22"/>
          <w:szCs w:val="22"/>
        </w:rPr>
        <w:t>powiązane dotychczasowymi relacjami)</w:t>
      </w:r>
      <w:r>
        <w:rPr>
          <w:rFonts w:ascii="Calibri" w:hAnsi="Calibri" w:cs="Calibri"/>
          <w:i/>
          <w:sz w:val="22"/>
          <w:szCs w:val="22"/>
        </w:rPr>
        <w:t>,</w:t>
      </w:r>
    </w:p>
    <w:p w14:paraId="66620156" w14:textId="072D533C" w:rsidR="00970FD8" w:rsidRDefault="00D545BE" w:rsidP="000A5430">
      <w:pPr>
        <w:spacing w:after="240" w:line="360" w:lineRule="auto"/>
        <w:jc w:val="both"/>
        <w:rPr>
          <w:rFonts w:ascii="Calibri" w:hAnsi="Calibri" w:cs="Calibri"/>
          <w:sz w:val="22"/>
          <w:szCs w:val="22"/>
        </w:rPr>
      </w:pPr>
      <w:r w:rsidRPr="00D545BE">
        <w:rPr>
          <w:rFonts w:ascii="Calibri" w:hAnsi="Calibri" w:cs="Calibri"/>
          <w:sz w:val="22"/>
          <w:szCs w:val="22"/>
        </w:rPr>
        <w:t>-</w:t>
      </w:r>
      <w:r>
        <w:rPr>
          <w:rFonts w:ascii="Calibri" w:hAnsi="Calibri" w:cs="Calibri"/>
          <w:i/>
          <w:sz w:val="22"/>
          <w:szCs w:val="22"/>
        </w:rPr>
        <w:t xml:space="preserve"> </w:t>
      </w:r>
      <w:r>
        <w:rPr>
          <w:rFonts w:ascii="Calibri" w:hAnsi="Calibri" w:cs="Calibri"/>
          <w:sz w:val="22"/>
          <w:szCs w:val="22"/>
        </w:rPr>
        <w:t>nowy obiekt</w:t>
      </w:r>
      <w:r w:rsidR="00C965A8">
        <w:rPr>
          <w:rFonts w:ascii="Calibri" w:hAnsi="Calibri" w:cs="Calibri"/>
          <w:sz w:val="22"/>
          <w:szCs w:val="22"/>
        </w:rPr>
        <w:t xml:space="preserve"> </w:t>
      </w:r>
      <w:r w:rsidRPr="00C965A8">
        <w:rPr>
          <w:rFonts w:ascii="Calibri" w:hAnsi="Calibri" w:cs="Calibri"/>
          <w:i/>
          <w:sz w:val="22"/>
          <w:szCs w:val="22"/>
        </w:rPr>
        <w:t>DokumentFormalny</w:t>
      </w:r>
      <w:r>
        <w:rPr>
          <w:rFonts w:ascii="Calibri" w:hAnsi="Calibri" w:cs="Calibri"/>
          <w:i/>
          <w:sz w:val="22"/>
          <w:szCs w:val="22"/>
        </w:rPr>
        <w:t xml:space="preserve"> </w:t>
      </w:r>
      <w:r w:rsidR="00C965A8">
        <w:rPr>
          <w:rFonts w:ascii="Calibri" w:hAnsi="Calibri" w:cs="Calibri"/>
          <w:sz w:val="22"/>
          <w:szCs w:val="22"/>
        </w:rPr>
        <w:t>obejmuj</w:t>
      </w:r>
      <w:r>
        <w:rPr>
          <w:rFonts w:ascii="Calibri" w:hAnsi="Calibri" w:cs="Calibri"/>
          <w:sz w:val="22"/>
          <w:szCs w:val="22"/>
        </w:rPr>
        <w:t>ące</w:t>
      </w:r>
      <w:r w:rsidR="00C965A8">
        <w:rPr>
          <w:rFonts w:ascii="Calibri" w:hAnsi="Calibri" w:cs="Calibri"/>
          <w:sz w:val="22"/>
          <w:szCs w:val="22"/>
        </w:rPr>
        <w:t xml:space="preserve"> uchwałę w sprawie przystąpienia do zmiany miejscowego</w:t>
      </w:r>
      <w:r w:rsidR="000A5430">
        <w:rPr>
          <w:rFonts w:ascii="Calibri" w:hAnsi="Calibri" w:cs="Calibri"/>
          <w:sz w:val="22"/>
          <w:szCs w:val="22"/>
        </w:rPr>
        <w:t xml:space="preserve"> planu zagospodarowania przestrzennego</w:t>
      </w:r>
      <w:r>
        <w:rPr>
          <w:rFonts w:ascii="Calibri" w:hAnsi="Calibri" w:cs="Calibri"/>
          <w:sz w:val="22"/>
          <w:szCs w:val="22"/>
        </w:rPr>
        <w:t>.</w:t>
      </w:r>
    </w:p>
    <w:p w14:paraId="4D534A37" w14:textId="64056D73" w:rsidR="007B70EF" w:rsidRDefault="00C965A8" w:rsidP="00F93D61">
      <w:pPr>
        <w:spacing w:after="240" w:line="360" w:lineRule="auto"/>
        <w:jc w:val="both"/>
        <w:rPr>
          <w:rFonts w:ascii="Calibri" w:hAnsi="Calibri" w:cs="Calibri"/>
          <w:sz w:val="22"/>
          <w:szCs w:val="22"/>
        </w:rPr>
      </w:pPr>
      <w:r>
        <w:rPr>
          <w:rFonts w:ascii="Calibri" w:hAnsi="Calibri" w:cs="Calibri"/>
          <w:sz w:val="22"/>
          <w:szCs w:val="22"/>
        </w:rPr>
        <w:t>12 stycznia</w:t>
      </w:r>
      <w:r w:rsidR="005A17F7">
        <w:rPr>
          <w:rFonts w:ascii="Calibri" w:hAnsi="Calibri" w:cs="Calibri"/>
          <w:sz w:val="22"/>
          <w:szCs w:val="22"/>
        </w:rPr>
        <w:t xml:space="preserve"> </w:t>
      </w:r>
      <w:r>
        <w:rPr>
          <w:rFonts w:ascii="Calibri" w:hAnsi="Calibri" w:cs="Calibri"/>
          <w:sz w:val="22"/>
          <w:szCs w:val="22"/>
        </w:rPr>
        <w:t xml:space="preserve">2021 r. </w:t>
      </w:r>
      <w:r w:rsidR="005A17F7">
        <w:rPr>
          <w:rFonts w:ascii="Calibri" w:hAnsi="Calibri" w:cs="Calibri"/>
          <w:sz w:val="22"/>
          <w:szCs w:val="22"/>
        </w:rPr>
        <w:t xml:space="preserve">zbiór danych przestrzennych jest aktualizowany o </w:t>
      </w:r>
      <w:r>
        <w:rPr>
          <w:rFonts w:ascii="Calibri" w:hAnsi="Calibri" w:cs="Calibri"/>
          <w:sz w:val="22"/>
          <w:szCs w:val="22"/>
        </w:rPr>
        <w:t xml:space="preserve">dane dla </w:t>
      </w:r>
      <w:r w:rsidR="00D545BE">
        <w:rPr>
          <w:rFonts w:ascii="Calibri" w:hAnsi="Calibri" w:cs="Calibri"/>
          <w:sz w:val="22"/>
          <w:szCs w:val="22"/>
        </w:rPr>
        <w:t>uchwały</w:t>
      </w:r>
      <w:r w:rsidR="005A17F7" w:rsidRPr="005A17F7">
        <w:rPr>
          <w:rFonts w:ascii="Calibri" w:hAnsi="Calibri" w:cs="Calibri"/>
          <w:sz w:val="22"/>
          <w:szCs w:val="22"/>
        </w:rPr>
        <w:t xml:space="preserve"> </w:t>
      </w:r>
      <w:r w:rsidR="005A17F7">
        <w:rPr>
          <w:rFonts w:ascii="Calibri" w:hAnsi="Calibri" w:cs="Calibri"/>
          <w:sz w:val="22"/>
          <w:szCs w:val="22"/>
        </w:rPr>
        <w:t xml:space="preserve">o zmianie miejscowego planu zagospodarowania przestrzennego zgodnie z przedstawioną powyżej procedurą. </w:t>
      </w:r>
      <w:r w:rsidR="005A17F7">
        <w:rPr>
          <w:rFonts w:ascii="Calibri" w:hAnsi="Calibri" w:cs="Calibri"/>
          <w:sz w:val="22"/>
          <w:szCs w:val="22"/>
        </w:rPr>
        <w:br/>
        <w:t>W</w:t>
      </w:r>
      <w:r w:rsidR="005A17F7" w:rsidRPr="005A17F7">
        <w:rPr>
          <w:rFonts w:ascii="Calibri" w:hAnsi="Calibri" w:cs="Calibri"/>
          <w:sz w:val="22"/>
          <w:szCs w:val="22"/>
        </w:rPr>
        <w:t xml:space="preserve"> rezultacie</w:t>
      </w:r>
      <w:r w:rsidR="00F93D61">
        <w:rPr>
          <w:rFonts w:ascii="Calibri" w:hAnsi="Calibri" w:cs="Calibri"/>
          <w:sz w:val="22"/>
          <w:szCs w:val="22"/>
        </w:rPr>
        <w:t xml:space="preserve"> po aktualizacji </w:t>
      </w:r>
      <w:r w:rsidR="005A17F7" w:rsidRPr="005A17F7">
        <w:rPr>
          <w:rFonts w:ascii="Calibri" w:hAnsi="Calibri" w:cs="Calibri"/>
          <w:sz w:val="22"/>
          <w:szCs w:val="22"/>
        </w:rPr>
        <w:t>w zbiorze danych po</w:t>
      </w:r>
      <w:r w:rsidR="005A17F7">
        <w:rPr>
          <w:rFonts w:ascii="Calibri" w:hAnsi="Calibri" w:cs="Calibri"/>
          <w:sz w:val="22"/>
          <w:szCs w:val="22"/>
        </w:rPr>
        <w:t>zostają</w:t>
      </w:r>
      <w:r w:rsidR="00F93D61">
        <w:rPr>
          <w:rFonts w:ascii="Calibri" w:hAnsi="Calibri" w:cs="Calibri"/>
          <w:sz w:val="22"/>
          <w:szCs w:val="22"/>
        </w:rPr>
        <w:t xml:space="preserve"> dwie wersje tego samego aktu</w:t>
      </w:r>
      <w:r w:rsidR="005A17F7" w:rsidRPr="005A17F7">
        <w:rPr>
          <w:rFonts w:ascii="Calibri" w:hAnsi="Calibri" w:cs="Calibri"/>
          <w:sz w:val="22"/>
          <w:szCs w:val="22"/>
        </w:rPr>
        <w:t xml:space="preserve">: </w:t>
      </w:r>
      <w:r w:rsidR="00F93D61" w:rsidRPr="005A17F7">
        <w:rPr>
          <w:rFonts w:ascii="Calibri" w:hAnsi="Calibri" w:cs="Calibri"/>
          <w:sz w:val="22"/>
          <w:szCs w:val="22"/>
        </w:rPr>
        <w:t>nowa wersja</w:t>
      </w:r>
      <w:r w:rsidR="00F93D61">
        <w:rPr>
          <w:rFonts w:ascii="Calibri" w:hAnsi="Calibri" w:cs="Calibri"/>
          <w:sz w:val="22"/>
          <w:szCs w:val="22"/>
        </w:rPr>
        <w:t>, która</w:t>
      </w:r>
      <w:r w:rsidR="005A17F7" w:rsidRPr="005A17F7">
        <w:rPr>
          <w:rFonts w:ascii="Calibri" w:hAnsi="Calibri" w:cs="Calibri"/>
          <w:sz w:val="22"/>
          <w:szCs w:val="22"/>
        </w:rPr>
        <w:t xml:space="preserve"> jest reprezentacją aktu</w:t>
      </w:r>
      <w:r w:rsidR="00F93D61">
        <w:rPr>
          <w:rFonts w:ascii="Calibri" w:hAnsi="Calibri" w:cs="Calibri"/>
          <w:sz w:val="22"/>
          <w:szCs w:val="22"/>
        </w:rPr>
        <w:t xml:space="preserve"> po zmianie</w:t>
      </w:r>
      <w:r w:rsidR="005A17F7" w:rsidRPr="005A17F7">
        <w:rPr>
          <w:rFonts w:ascii="Calibri" w:hAnsi="Calibri" w:cs="Calibri"/>
          <w:sz w:val="22"/>
          <w:szCs w:val="22"/>
        </w:rPr>
        <w:t xml:space="preserve"> i </w:t>
      </w:r>
      <w:r w:rsidR="00F93D61">
        <w:rPr>
          <w:rFonts w:ascii="Calibri" w:hAnsi="Calibri" w:cs="Calibri"/>
          <w:sz w:val="22"/>
          <w:szCs w:val="22"/>
        </w:rPr>
        <w:t xml:space="preserve">poprzednia </w:t>
      </w:r>
      <w:r w:rsidR="005A17F7" w:rsidRPr="005A17F7">
        <w:rPr>
          <w:rFonts w:ascii="Calibri" w:hAnsi="Calibri" w:cs="Calibri"/>
          <w:sz w:val="22"/>
          <w:szCs w:val="22"/>
        </w:rPr>
        <w:t>wersja</w:t>
      </w:r>
      <w:r w:rsidR="00F93D61">
        <w:rPr>
          <w:rFonts w:ascii="Calibri" w:hAnsi="Calibri" w:cs="Calibri"/>
          <w:sz w:val="22"/>
          <w:szCs w:val="22"/>
        </w:rPr>
        <w:t xml:space="preserve">, </w:t>
      </w:r>
      <w:r w:rsidR="005A17F7" w:rsidRPr="005A17F7">
        <w:rPr>
          <w:rFonts w:ascii="Calibri" w:hAnsi="Calibri" w:cs="Calibri"/>
          <w:sz w:val="22"/>
          <w:szCs w:val="22"/>
        </w:rPr>
        <w:t xml:space="preserve">która reprezentuje akt </w:t>
      </w:r>
      <w:r w:rsidR="00F93D61">
        <w:rPr>
          <w:rFonts w:ascii="Calibri" w:hAnsi="Calibri" w:cs="Calibri"/>
          <w:sz w:val="22"/>
          <w:szCs w:val="22"/>
        </w:rPr>
        <w:t>przed zmianą</w:t>
      </w:r>
      <w:r w:rsidR="005A17F7" w:rsidRPr="005A17F7">
        <w:rPr>
          <w:rFonts w:ascii="Calibri" w:hAnsi="Calibri" w:cs="Calibri"/>
          <w:sz w:val="22"/>
          <w:szCs w:val="22"/>
        </w:rPr>
        <w:t>.</w:t>
      </w:r>
    </w:p>
    <w:p w14:paraId="6CC9CB8C" w14:textId="77777777" w:rsidR="00CE4899" w:rsidRPr="00F93D61" w:rsidRDefault="00CE4899" w:rsidP="00F93D61">
      <w:pPr>
        <w:spacing w:after="240" w:line="360" w:lineRule="auto"/>
        <w:jc w:val="both"/>
        <w:rPr>
          <w:rFonts w:ascii="Calibri" w:hAnsi="Calibri" w:cs="Calibri"/>
          <w:sz w:val="22"/>
          <w:szCs w:val="22"/>
        </w:rPr>
      </w:pPr>
    </w:p>
    <w:p w14:paraId="47CEE9A8" w14:textId="7D735A11" w:rsidR="00AE1AE5" w:rsidRPr="00ED5700" w:rsidRDefault="00AE1AE5" w:rsidP="00AE1AE5">
      <w:pPr>
        <w:pStyle w:val="Nagwek4"/>
        <w:rPr>
          <w:rFonts w:ascii="Calibri" w:hAnsi="Calibri" w:cs="Calibri"/>
          <w:u w:val="none"/>
          <w:lang w:val="pl-PL"/>
        </w:rPr>
      </w:pPr>
      <w:bookmarkStart w:id="523" w:name="_Toc72329099"/>
      <w:r w:rsidRPr="00ED5700">
        <w:rPr>
          <w:rFonts w:ascii="Calibri" w:hAnsi="Calibri" w:cs="Calibri"/>
          <w:u w:val="none"/>
          <w:lang w:val="pl-PL"/>
        </w:rPr>
        <w:t>Procedura aktualizacji dokumentu formalnego</w:t>
      </w:r>
      <w:bookmarkEnd w:id="523"/>
    </w:p>
    <w:p w14:paraId="67E69CE2" w14:textId="77777777" w:rsidR="00AE1AE5" w:rsidRDefault="00AE1AE5" w:rsidP="00AE1AE5">
      <w:pPr>
        <w:rPr>
          <w:rFonts w:ascii="Calibri" w:hAnsi="Calibri" w:cs="Calibri"/>
          <w:b/>
          <w:sz w:val="22"/>
          <w:szCs w:val="22"/>
        </w:rPr>
      </w:pPr>
    </w:p>
    <w:p w14:paraId="5C1F21F5" w14:textId="10F7854A" w:rsidR="007B70EF" w:rsidRPr="00F47701" w:rsidRDefault="007B70EF" w:rsidP="007B70EF">
      <w:pPr>
        <w:spacing w:line="360" w:lineRule="auto"/>
        <w:rPr>
          <w:rFonts w:ascii="Calibri" w:hAnsi="Calibri" w:cs="Calibri"/>
          <w:sz w:val="22"/>
          <w:szCs w:val="22"/>
        </w:rPr>
      </w:pPr>
      <w:r w:rsidRPr="00F47701">
        <w:rPr>
          <w:rFonts w:ascii="Calibri" w:hAnsi="Calibri" w:cs="Calibri"/>
          <w:sz w:val="22"/>
          <w:szCs w:val="22"/>
        </w:rPr>
        <w:t xml:space="preserve">Aktualizacja obiektu typu </w:t>
      </w:r>
      <w:r w:rsidRPr="00F47701">
        <w:rPr>
          <w:rFonts w:ascii="Calibri" w:hAnsi="Calibri" w:cs="Calibri"/>
          <w:i/>
          <w:sz w:val="22"/>
          <w:szCs w:val="22"/>
        </w:rPr>
        <w:t>DokumentFormalny</w:t>
      </w:r>
      <w:r w:rsidRPr="00F47701">
        <w:rPr>
          <w:rFonts w:ascii="Calibri" w:hAnsi="Calibri" w:cs="Calibri"/>
          <w:sz w:val="22"/>
          <w:szCs w:val="22"/>
        </w:rPr>
        <w:t xml:space="preserve"> może nastąpić na skutek np. wydania obwieszczenia o sprostowaniu błędu, uchwały w sprawie sprostowania oczywistej omyłki pisarskiej, bądź ogłoszenia tekstu jednolitego dla danego aktu planowania przestrzennego. Jako, że obiekty typu </w:t>
      </w:r>
      <w:r w:rsidRPr="00F47701">
        <w:rPr>
          <w:rFonts w:ascii="Calibri" w:hAnsi="Calibri" w:cs="Calibri"/>
          <w:i/>
          <w:sz w:val="22"/>
          <w:szCs w:val="22"/>
        </w:rPr>
        <w:t>DokumentFormalny</w:t>
      </w:r>
      <w:r w:rsidRPr="00F47701">
        <w:rPr>
          <w:rFonts w:ascii="Calibri" w:hAnsi="Calibri" w:cs="Calibri"/>
          <w:sz w:val="22"/>
          <w:szCs w:val="22"/>
        </w:rPr>
        <w:t xml:space="preserve"> </w:t>
      </w:r>
      <w:r w:rsidR="00F47701">
        <w:rPr>
          <w:rFonts w:ascii="Calibri" w:hAnsi="Calibri" w:cs="Calibri"/>
          <w:sz w:val="22"/>
          <w:szCs w:val="22"/>
        </w:rPr>
        <w:t xml:space="preserve">nie są wersjonowane </w:t>
      </w:r>
      <w:r w:rsidR="00F47701" w:rsidRPr="00F47701">
        <w:rPr>
          <w:rFonts w:ascii="Calibri" w:hAnsi="Calibri" w:cs="Calibri"/>
          <w:sz w:val="22"/>
          <w:szCs w:val="22"/>
        </w:rPr>
        <w:t>–</w:t>
      </w:r>
      <w:r w:rsidR="00F47701">
        <w:rPr>
          <w:rFonts w:ascii="Calibri" w:hAnsi="Calibri" w:cs="Calibri"/>
          <w:sz w:val="22"/>
          <w:szCs w:val="22"/>
        </w:rPr>
        <w:t xml:space="preserve"> </w:t>
      </w:r>
      <w:r w:rsidRPr="00F47701">
        <w:rPr>
          <w:rFonts w:ascii="Calibri" w:hAnsi="Calibri" w:cs="Calibri"/>
          <w:sz w:val="22"/>
          <w:szCs w:val="22"/>
        </w:rPr>
        <w:t>aktualizacja obiektu następuje poprzez edycję i nadpisanie odpowiednich cech w zbiorze danych, bez tworzenia nowej wersji.</w:t>
      </w:r>
    </w:p>
    <w:p w14:paraId="3BA33D29" w14:textId="77777777" w:rsidR="00ED5700" w:rsidRPr="007B70EF" w:rsidRDefault="00ED5700" w:rsidP="007B70EF">
      <w:pPr>
        <w:spacing w:line="360" w:lineRule="auto"/>
        <w:rPr>
          <w:rFonts w:asciiTheme="majorHAnsi" w:hAnsiTheme="majorHAnsi" w:cstheme="majorHAnsi"/>
          <w:sz w:val="22"/>
          <w:szCs w:val="22"/>
        </w:rPr>
      </w:pPr>
    </w:p>
    <w:p w14:paraId="1D232668" w14:textId="77777777" w:rsidR="00AE1AE5" w:rsidRPr="002441A5" w:rsidRDefault="00AE1AE5" w:rsidP="00CE4899">
      <w:pPr>
        <w:spacing w:line="360" w:lineRule="auto"/>
        <w:jc w:val="center"/>
        <w:rPr>
          <w:rFonts w:ascii="Calibri" w:hAnsi="Calibri" w:cs="Calibri"/>
          <w:i/>
          <w:iCs/>
          <w:noProof/>
          <w:sz w:val="20"/>
          <w:szCs w:val="20"/>
        </w:rPr>
      </w:pPr>
      <w:r w:rsidRPr="002441A5">
        <w:rPr>
          <w:rFonts w:ascii="Calibri" w:hAnsi="Calibri" w:cs="Calibri"/>
          <w:i/>
          <w:iCs/>
          <w:noProof/>
          <w:sz w:val="20"/>
          <w:szCs w:val="20"/>
        </w:rPr>
        <w:lastRenderedPageBreak/>
        <w:drawing>
          <wp:inline distT="0" distB="0" distL="0" distR="0" wp14:anchorId="54CE912A" wp14:editId="0703335D">
            <wp:extent cx="6117340" cy="3609340"/>
            <wp:effectExtent l="0" t="0" r="0" b="0"/>
            <wp:docPr id="1766870876" name="Obraz 1766870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a.Schemat szczegółowy - aktualizacja obiektu Dokument formalny.png"/>
                    <pic:cNvPicPr/>
                  </pic:nvPicPr>
                  <pic:blipFill>
                    <a:blip r:embed="rId176">
                      <a:extLst>
                        <a:ext uri="{28A0092B-C50C-407E-A947-70E740481C1C}">
                          <a14:useLocalDpi xmlns:a14="http://schemas.microsoft.com/office/drawing/2010/main" val="0"/>
                        </a:ext>
                      </a:extLst>
                    </a:blip>
                    <a:stretch>
                      <a:fillRect/>
                    </a:stretch>
                  </pic:blipFill>
                  <pic:spPr>
                    <a:xfrm>
                      <a:off x="0" y="0"/>
                      <a:ext cx="6117340" cy="3609340"/>
                    </a:xfrm>
                    <a:prstGeom prst="rect">
                      <a:avLst/>
                    </a:prstGeom>
                  </pic:spPr>
                </pic:pic>
              </a:graphicData>
            </a:graphic>
          </wp:inline>
        </w:drawing>
      </w:r>
    </w:p>
    <w:p w14:paraId="1C725253" w14:textId="005954C9" w:rsidR="00ED5700" w:rsidRPr="002441A5" w:rsidRDefault="00ED5700" w:rsidP="00CE4899">
      <w:pPr>
        <w:pStyle w:val="Legenda"/>
        <w:rPr>
          <w:noProof/>
        </w:rPr>
      </w:pPr>
      <w:bookmarkStart w:id="524" w:name="_Toc72163573"/>
      <w:r w:rsidRPr="49248A00">
        <w:rPr>
          <w:noProof/>
        </w:rPr>
        <w:t xml:space="preserve">Rys.  </w:t>
      </w:r>
      <w:r w:rsidRPr="49248A00">
        <w:rPr>
          <w:noProof/>
        </w:rPr>
        <w:fldChar w:fldCharType="begin"/>
      </w:r>
      <w:r w:rsidRPr="49248A00">
        <w:rPr>
          <w:noProof/>
        </w:rPr>
        <w:instrText xml:space="preserve"> SEQ Rys._ \* ARABIC </w:instrText>
      </w:r>
      <w:r w:rsidRPr="49248A00">
        <w:rPr>
          <w:noProof/>
        </w:rPr>
        <w:fldChar w:fldCharType="separate"/>
      </w:r>
      <w:r w:rsidR="008A5BA4">
        <w:rPr>
          <w:noProof/>
        </w:rPr>
        <w:t>58</w:t>
      </w:r>
      <w:r w:rsidRPr="49248A00">
        <w:rPr>
          <w:noProof/>
        </w:rPr>
        <w:fldChar w:fldCharType="end"/>
      </w:r>
      <w:r w:rsidRPr="49248A00">
        <w:rPr>
          <w:noProof/>
        </w:rPr>
        <w:t xml:space="preserve"> – </w:t>
      </w:r>
      <w:r w:rsidRPr="002441A5">
        <w:rPr>
          <w:noProof/>
        </w:rPr>
        <w:t>Schemat szczegółowy - aktualizacja dokumentu formalnego</w:t>
      </w:r>
      <w:bookmarkEnd w:id="524"/>
    </w:p>
    <w:p w14:paraId="5A31A4A3" w14:textId="77777777" w:rsidR="0038598F" w:rsidRDefault="0038598F" w:rsidP="00ED5700">
      <w:pPr>
        <w:spacing w:line="360" w:lineRule="auto"/>
        <w:jc w:val="center"/>
        <w:rPr>
          <w:rFonts w:ascii="Calibri" w:hAnsi="Calibri"/>
          <w:i/>
          <w:iCs/>
          <w:sz w:val="20"/>
          <w:szCs w:val="20"/>
        </w:rPr>
      </w:pPr>
    </w:p>
    <w:p w14:paraId="7C413637" w14:textId="1492A589" w:rsidR="00CE4899" w:rsidRDefault="00CE4899">
      <w:pPr>
        <w:spacing w:line="276" w:lineRule="auto"/>
        <w:rPr>
          <w:rFonts w:ascii="Calibri" w:hAnsi="Calibri" w:cs="Calibri"/>
          <w:b/>
          <w:sz w:val="22"/>
          <w:szCs w:val="22"/>
        </w:rPr>
      </w:pPr>
    </w:p>
    <w:p w14:paraId="2AC4B1F9" w14:textId="24122FA9" w:rsidR="0038598F" w:rsidRPr="0038598F" w:rsidRDefault="0038598F" w:rsidP="000A5430">
      <w:pPr>
        <w:spacing w:line="360" w:lineRule="auto"/>
        <w:jc w:val="both"/>
        <w:rPr>
          <w:rFonts w:asciiTheme="majorHAnsi" w:hAnsiTheme="majorHAnsi" w:cstheme="majorHAnsi"/>
          <w:sz w:val="22"/>
          <w:szCs w:val="22"/>
        </w:rPr>
      </w:pPr>
      <w:r w:rsidRPr="00CF7540">
        <w:rPr>
          <w:rFonts w:ascii="Calibri" w:hAnsi="Calibri" w:cs="Calibri"/>
          <w:b/>
          <w:sz w:val="22"/>
          <w:szCs w:val="22"/>
        </w:rPr>
        <w:t>Przykład 1:</w:t>
      </w:r>
      <w:r w:rsidRPr="00CF7540">
        <w:rPr>
          <w:rFonts w:ascii="Calibri" w:hAnsi="Calibri" w:cs="Calibri"/>
          <w:sz w:val="22"/>
          <w:szCs w:val="22"/>
        </w:rPr>
        <w:t xml:space="preserve"> </w:t>
      </w:r>
      <w:r>
        <w:rPr>
          <w:rFonts w:ascii="Calibri" w:hAnsi="Calibri" w:cs="Calibri"/>
          <w:sz w:val="22"/>
          <w:szCs w:val="22"/>
        </w:rPr>
        <w:t xml:space="preserve">W dniu 9 lutego 2021 r. Rada Miejska wydała uchwałę </w:t>
      </w:r>
      <w:r w:rsidRPr="007B70EF">
        <w:rPr>
          <w:rFonts w:ascii="Calibri" w:hAnsi="Calibri" w:cs="Calibri"/>
          <w:sz w:val="22"/>
          <w:szCs w:val="22"/>
        </w:rPr>
        <w:t>w sprawie sprostowania oczywistej omyłki pisarskiej w uchwale</w:t>
      </w:r>
      <w:r>
        <w:rPr>
          <w:rFonts w:ascii="Calibri" w:hAnsi="Calibri" w:cs="Calibri"/>
          <w:sz w:val="22"/>
          <w:szCs w:val="22"/>
        </w:rPr>
        <w:t xml:space="preserve"> z dnia 29 grudnia 2020 r. w sprawie </w:t>
      </w:r>
      <w:r w:rsidRPr="007B70EF">
        <w:rPr>
          <w:rFonts w:ascii="Calibri" w:hAnsi="Calibri" w:cs="Calibri"/>
          <w:sz w:val="22"/>
          <w:szCs w:val="22"/>
        </w:rPr>
        <w:t xml:space="preserve">uchwalenia miejscowego planu </w:t>
      </w:r>
      <w:r w:rsidRPr="0038598F">
        <w:rPr>
          <w:rFonts w:asciiTheme="majorHAnsi" w:hAnsiTheme="majorHAnsi" w:cstheme="majorHAnsi"/>
          <w:sz w:val="22"/>
          <w:szCs w:val="22"/>
        </w:rPr>
        <w:t>zagospodarowania przestrzennego. Uchwała ta została ogłoszona w Dzienniku Urzędowym w dniu 12 lutego 2021 r. Organ prowadzący zbiór danych przestrzennych – wójt gminy musi zaktualizować zbiór danych przestrzennych w ciągu 30 dni od dnia opublikowania uchwały, tzn. do 15 lutego 2020 r.</w:t>
      </w:r>
    </w:p>
    <w:p w14:paraId="6F0FCAB1" w14:textId="0EBC9D5F" w:rsidR="00973252" w:rsidRPr="00745D56" w:rsidRDefault="0038598F" w:rsidP="000A5430">
      <w:pPr>
        <w:spacing w:line="360" w:lineRule="auto"/>
        <w:jc w:val="both"/>
        <w:rPr>
          <w:rFonts w:ascii="Calibri" w:hAnsi="Calibri" w:cs="Calibri"/>
          <w:noProof/>
          <w:sz w:val="20"/>
        </w:rPr>
      </w:pPr>
      <w:r w:rsidRPr="0038598F">
        <w:rPr>
          <w:rFonts w:asciiTheme="majorHAnsi" w:hAnsiTheme="majorHAnsi" w:cstheme="majorHAnsi"/>
          <w:sz w:val="22"/>
          <w:szCs w:val="22"/>
        </w:rPr>
        <w:t xml:space="preserve">Aktualizacja ta polega na uzupełnieniu obiektu </w:t>
      </w:r>
      <w:r w:rsidRPr="0038598F">
        <w:rPr>
          <w:rFonts w:asciiTheme="majorHAnsi" w:hAnsiTheme="majorHAnsi" w:cstheme="majorHAnsi"/>
          <w:i/>
          <w:sz w:val="22"/>
          <w:szCs w:val="22"/>
        </w:rPr>
        <w:t>DokumentFormalny</w:t>
      </w:r>
      <w:r>
        <w:rPr>
          <w:rFonts w:asciiTheme="majorHAnsi" w:hAnsiTheme="majorHAnsi" w:cstheme="majorHAnsi"/>
          <w:sz w:val="22"/>
          <w:szCs w:val="22"/>
        </w:rPr>
        <w:t xml:space="preserve">, reprezentującego uchwałę z dn. 29 grudnia 2020 r. o </w:t>
      </w:r>
      <w:r w:rsidRPr="0038598F">
        <w:rPr>
          <w:rFonts w:asciiTheme="majorHAnsi" w:hAnsiTheme="majorHAnsi" w:cstheme="majorHAnsi"/>
          <w:sz w:val="22"/>
          <w:szCs w:val="22"/>
        </w:rPr>
        <w:t xml:space="preserve"> </w:t>
      </w:r>
      <w:r>
        <w:rPr>
          <w:rFonts w:asciiTheme="majorHAnsi" w:hAnsiTheme="majorHAnsi" w:cstheme="majorHAnsi"/>
          <w:sz w:val="22"/>
          <w:szCs w:val="22"/>
        </w:rPr>
        <w:t xml:space="preserve">kolejny atrybut </w:t>
      </w:r>
      <w:r w:rsidRPr="0038598F">
        <w:rPr>
          <w:rFonts w:asciiTheme="majorHAnsi" w:hAnsiTheme="majorHAnsi" w:cstheme="majorHAnsi"/>
          <w:i/>
          <w:sz w:val="22"/>
          <w:szCs w:val="22"/>
        </w:rPr>
        <w:t>lacze</w:t>
      </w:r>
      <w:r>
        <w:rPr>
          <w:rFonts w:asciiTheme="majorHAnsi" w:hAnsiTheme="majorHAnsi" w:cstheme="majorHAnsi"/>
          <w:i/>
          <w:sz w:val="22"/>
          <w:szCs w:val="22"/>
        </w:rPr>
        <w:t xml:space="preserve">, </w:t>
      </w:r>
      <w:r>
        <w:rPr>
          <w:rFonts w:asciiTheme="majorHAnsi" w:hAnsiTheme="majorHAnsi" w:cstheme="majorHAnsi"/>
          <w:sz w:val="22"/>
          <w:szCs w:val="22"/>
        </w:rPr>
        <w:t xml:space="preserve">pod którym znajdzie się link kierujący do opublikowanej uchwały </w:t>
      </w:r>
      <w:r w:rsidR="000A5430">
        <w:rPr>
          <w:rFonts w:asciiTheme="majorHAnsi" w:hAnsiTheme="majorHAnsi" w:cstheme="majorHAnsi"/>
          <w:sz w:val="22"/>
          <w:szCs w:val="22"/>
        </w:rPr>
        <w:br/>
      </w:r>
      <w:r>
        <w:rPr>
          <w:rFonts w:asciiTheme="majorHAnsi" w:hAnsiTheme="majorHAnsi" w:cstheme="majorHAnsi"/>
          <w:sz w:val="22"/>
          <w:szCs w:val="22"/>
        </w:rPr>
        <w:t>o sprostowaniu błędu.</w:t>
      </w:r>
      <w:bookmarkStart w:id="525" w:name="_Toc70621528"/>
      <w:bookmarkStart w:id="526" w:name="_Toc71033457"/>
      <w:bookmarkStart w:id="527" w:name="_Toc71033702"/>
      <w:bookmarkEnd w:id="525"/>
      <w:bookmarkEnd w:id="526"/>
      <w:bookmarkEnd w:id="527"/>
    </w:p>
    <w:sectPr w:rsidR="00973252" w:rsidRPr="00745D56" w:rsidSect="002005BD">
      <w:pgSz w:w="11906" w:h="16838"/>
      <w:pgMar w:top="850" w:right="1133" w:bottom="1133" w:left="1133" w:header="0" w:footer="720" w:gutter="0"/>
      <w:cols w:space="720"/>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0C7903" w15:done="0"/>
  <w15:commentEx w15:paraId="2966327C" w15:done="0"/>
  <w15:commentEx w15:paraId="58514F5C" w15:done="0"/>
  <w15:commentEx w15:paraId="634562BF" w15:done="0"/>
  <w15:commentEx w15:paraId="126822F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E1150" w16cex:dateUtc="2021-05-18T08:11:00Z"/>
  <w16cex:commentExtensible w16cex:durableId="244E1FFA" w16cex:dateUtc="2021-05-18T09:14:00Z"/>
  <w16cex:commentExtensible w16cex:durableId="244E1A2F" w16cex:dateUtc="2021-05-18T08:49:00Z"/>
  <w16cex:commentExtensible w16cex:durableId="244F71A9" w16cex:dateUtc="2021-05-19T09:14:00Z"/>
  <w16cex:commentExtensible w16cex:durableId="244F5815" w16cex:dateUtc="2021-05-19T0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0C7903" w16cid:durableId="244E1150"/>
  <w16cid:commentId w16cid:paraId="2966327C" w16cid:durableId="244E1FFA"/>
  <w16cid:commentId w16cid:paraId="58514F5C" w16cid:durableId="244E1A2F"/>
  <w16cid:commentId w16cid:paraId="634562BF" w16cid:durableId="244F71A9"/>
  <w16cid:commentId w16cid:paraId="126822FA" w16cid:durableId="244F581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3566F" w14:textId="77777777" w:rsidR="00AC1E1E" w:rsidRDefault="00AC1E1E" w:rsidP="00F85424">
      <w:r>
        <w:separator/>
      </w:r>
    </w:p>
  </w:endnote>
  <w:endnote w:type="continuationSeparator" w:id="0">
    <w:p w14:paraId="793DA8C6" w14:textId="77777777" w:rsidR="00AC1E1E" w:rsidRDefault="00AC1E1E" w:rsidP="00F85424">
      <w:r>
        <w:continuationSeparator/>
      </w:r>
    </w:p>
  </w:endnote>
  <w:endnote w:type="continuationNotice" w:id="1">
    <w:p w14:paraId="5F45FA2E" w14:textId="77777777" w:rsidR="00AC1E1E" w:rsidRDefault="00AC1E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w:charset w:val="EE"/>
    <w:family w:val="swiss"/>
    <w:pitch w:val="variable"/>
    <w:sig w:usb0="8100AAF7" w:usb1="0000807B"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FrutigerPl">
    <w:altName w:val="Courier New"/>
    <w:panose1 w:val="00000000000000000000"/>
    <w:charset w:val="EE"/>
    <w:family w:val="auto"/>
    <w:notTrueType/>
    <w:pitch w:val="variable"/>
    <w:sig w:usb0="00000007" w:usb1="00000000" w:usb2="00000000" w:usb3="00000000" w:csb0="00000003" w:csb1="00000000"/>
  </w:font>
  <w:font w:name="Liberation Sans Narrow">
    <w:panose1 w:val="00000000000000000000"/>
    <w:charset w:val="00"/>
    <w:family w:val="roman"/>
    <w:notTrueType/>
    <w:pitch w:val="default"/>
    <w:sig w:usb0="00000007" w:usb1="00000000" w:usb2="00000000" w:usb3="00000000" w:csb0="00000003" w:csb1="00000000"/>
  </w:font>
  <w:font w:name="EUAlbertina">
    <w:altName w:val="Cambria"/>
    <w:panose1 w:val="00000000000000000000"/>
    <w:charset w:val="00"/>
    <w:family w:val="roman"/>
    <w:notTrueType/>
    <w:pitch w:val="default"/>
    <w:sig w:usb0="00000003" w:usb1="00000000" w:usb2="00000000" w:usb3="00000000" w:csb0="00000003" w:csb1="00000000"/>
  </w:font>
  <w:font w:name="Times">
    <w:panose1 w:val="02020603050405020304"/>
    <w:charset w:val="00"/>
    <w:family w:val="roman"/>
    <w:notTrueType/>
    <w:pitch w:val="variable"/>
    <w:sig w:usb0="00000003" w:usb1="00000000" w:usb2="00000000" w:usb3="00000000" w:csb0="00000001" w:csb1="00000000"/>
  </w:font>
  <w:font w:name="Roboto Condensed">
    <w:charset w:val="00"/>
    <w:family w:val="auto"/>
    <w:pitch w:val="variable"/>
    <w:sig w:usb0="E00002FF" w:usb1="5000205B" w:usb2="00000020" w:usb3="00000000" w:csb0="000001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4" w:type="dxa"/>
      <w:jc w:val="right"/>
      <w:tblBorders>
        <w:top w:val="single" w:sz="4" w:space="0" w:color="auto"/>
      </w:tblBorders>
      <w:tblLayout w:type="fixed"/>
      <w:tblCellMar>
        <w:top w:w="28" w:type="dxa"/>
        <w:bottom w:w="28" w:type="dxa"/>
      </w:tblCellMar>
      <w:tblLook w:val="0600" w:firstRow="0" w:lastRow="0" w:firstColumn="0" w:lastColumn="0" w:noHBand="1" w:noVBand="1"/>
    </w:tblPr>
    <w:tblGrid>
      <w:gridCol w:w="994"/>
      <w:gridCol w:w="8299"/>
      <w:gridCol w:w="771"/>
    </w:tblGrid>
    <w:tr w:rsidR="00AF2B8B" w:rsidRPr="00F90EE9" w14:paraId="5199B8FB" w14:textId="77777777" w:rsidTr="007D409C">
      <w:trPr>
        <w:trHeight w:val="20"/>
        <w:jc w:val="right"/>
      </w:trPr>
      <w:tc>
        <w:tcPr>
          <w:tcW w:w="994" w:type="dxa"/>
          <w:shd w:val="clear" w:color="auto" w:fill="auto"/>
          <w:tcMar>
            <w:top w:w="0" w:type="dxa"/>
            <w:left w:w="0" w:type="dxa"/>
            <w:bottom w:w="0" w:type="dxa"/>
            <w:right w:w="0" w:type="dxa"/>
          </w:tcMar>
        </w:tcPr>
        <w:p w14:paraId="3EBCEE38" w14:textId="77777777" w:rsidR="00AF2B8B" w:rsidRPr="00F90EE9" w:rsidRDefault="00AF2B8B" w:rsidP="007D409C">
          <w:pPr>
            <w:pStyle w:val="Stopka"/>
            <w:rPr>
              <w:sz w:val="18"/>
              <w:szCs w:val="18"/>
            </w:rPr>
          </w:pPr>
          <w:r w:rsidRPr="00F90EE9">
            <w:rPr>
              <w:sz w:val="18"/>
              <w:szCs w:val="18"/>
            </w:rPr>
            <w:t>Data</w:t>
          </w:r>
        </w:p>
      </w:tc>
      <w:tc>
        <w:tcPr>
          <w:tcW w:w="8299" w:type="dxa"/>
          <w:shd w:val="clear" w:color="auto" w:fill="auto"/>
          <w:tcMar>
            <w:top w:w="0" w:type="dxa"/>
            <w:left w:w="0" w:type="dxa"/>
            <w:bottom w:w="0" w:type="dxa"/>
            <w:right w:w="0" w:type="dxa"/>
          </w:tcMar>
        </w:tcPr>
        <w:p w14:paraId="710BA3B2" w14:textId="63C2BCAF" w:rsidR="00AF2B8B" w:rsidRPr="00F90EE9" w:rsidRDefault="00AF2B8B" w:rsidP="00AF2B8B">
          <w:pPr>
            <w:pStyle w:val="Stopka"/>
            <w:rPr>
              <w:sz w:val="18"/>
              <w:szCs w:val="18"/>
            </w:rPr>
          </w:pPr>
          <w:r w:rsidRPr="00F90EE9">
            <w:rPr>
              <w:sz w:val="18"/>
              <w:szCs w:val="18"/>
            </w:rPr>
            <w:t>202</w:t>
          </w:r>
          <w:r>
            <w:rPr>
              <w:sz w:val="18"/>
              <w:szCs w:val="18"/>
            </w:rPr>
            <w:t>1</w:t>
          </w:r>
          <w:r w:rsidRPr="00F90EE9">
            <w:rPr>
              <w:sz w:val="18"/>
              <w:szCs w:val="18"/>
            </w:rPr>
            <w:t>-</w:t>
          </w:r>
          <w:r>
            <w:rPr>
              <w:sz w:val="18"/>
              <w:szCs w:val="18"/>
            </w:rPr>
            <w:t>05-</w:t>
          </w:r>
          <w:r w:rsidR="00731B95">
            <w:rPr>
              <w:sz w:val="18"/>
              <w:szCs w:val="18"/>
            </w:rPr>
            <w:t>20</w:t>
          </w:r>
        </w:p>
      </w:tc>
      <w:tc>
        <w:tcPr>
          <w:tcW w:w="771" w:type="dxa"/>
          <w:vMerge w:val="restart"/>
          <w:shd w:val="clear" w:color="auto" w:fill="auto"/>
          <w:tcMar>
            <w:top w:w="100" w:type="dxa"/>
            <w:left w:w="100" w:type="dxa"/>
            <w:bottom w:w="100" w:type="dxa"/>
            <w:right w:w="100" w:type="dxa"/>
          </w:tcMar>
          <w:vAlign w:val="bottom"/>
        </w:tcPr>
        <w:p w14:paraId="6693DD32" w14:textId="77777777" w:rsidR="00AF2B8B" w:rsidRPr="00F90EE9" w:rsidRDefault="00AF2B8B" w:rsidP="007D409C">
          <w:pPr>
            <w:pStyle w:val="Stopka"/>
            <w:ind w:right="-106"/>
            <w:rPr>
              <w:lang w:val="en-US"/>
            </w:rPr>
          </w:pPr>
          <w:r w:rsidRPr="00F90EE9">
            <w:rPr>
              <w:lang w:val="en-US"/>
            </w:rPr>
            <w:fldChar w:fldCharType="begin"/>
          </w:r>
          <w:r w:rsidRPr="00F90EE9">
            <w:rPr>
              <w:lang w:val="en-US"/>
            </w:rPr>
            <w:instrText>PAGE</w:instrText>
          </w:r>
          <w:r w:rsidRPr="00F90EE9">
            <w:rPr>
              <w:lang w:val="en-US"/>
            </w:rPr>
            <w:fldChar w:fldCharType="separate"/>
          </w:r>
          <w:r w:rsidR="006310B8">
            <w:rPr>
              <w:noProof/>
              <w:lang w:val="en-US"/>
            </w:rPr>
            <w:t>15</w:t>
          </w:r>
          <w:r w:rsidRPr="00F90EE9">
            <w:fldChar w:fldCharType="end"/>
          </w:r>
        </w:p>
      </w:tc>
    </w:tr>
    <w:tr w:rsidR="00AF2B8B" w:rsidRPr="00F90EE9" w14:paraId="10355D99" w14:textId="77777777" w:rsidTr="007D409C">
      <w:trPr>
        <w:trHeight w:val="20"/>
        <w:jc w:val="right"/>
      </w:trPr>
      <w:tc>
        <w:tcPr>
          <w:tcW w:w="994" w:type="dxa"/>
          <w:shd w:val="clear" w:color="auto" w:fill="auto"/>
          <w:tcMar>
            <w:top w:w="0" w:type="dxa"/>
            <w:left w:w="0" w:type="dxa"/>
            <w:bottom w:w="0" w:type="dxa"/>
            <w:right w:w="0" w:type="dxa"/>
          </w:tcMar>
        </w:tcPr>
        <w:p w14:paraId="115A4BA7" w14:textId="77777777" w:rsidR="00AF2B8B" w:rsidRPr="00F90EE9" w:rsidRDefault="00AF2B8B" w:rsidP="007D409C">
          <w:pPr>
            <w:pStyle w:val="Stopka"/>
            <w:rPr>
              <w:sz w:val="18"/>
              <w:szCs w:val="18"/>
            </w:rPr>
          </w:pPr>
          <w:r w:rsidRPr="00F90EE9">
            <w:rPr>
              <w:sz w:val="18"/>
              <w:szCs w:val="18"/>
            </w:rPr>
            <w:t>Wersja</w:t>
          </w:r>
        </w:p>
      </w:tc>
      <w:tc>
        <w:tcPr>
          <w:tcW w:w="8299" w:type="dxa"/>
          <w:shd w:val="clear" w:color="auto" w:fill="auto"/>
          <w:tcMar>
            <w:top w:w="0" w:type="dxa"/>
            <w:left w:w="0" w:type="dxa"/>
            <w:bottom w:w="0" w:type="dxa"/>
            <w:right w:w="0" w:type="dxa"/>
          </w:tcMar>
        </w:tcPr>
        <w:p w14:paraId="501510AC" w14:textId="2B22F3BB" w:rsidR="00AF2B8B" w:rsidRPr="00F90EE9" w:rsidRDefault="00AF2B8B" w:rsidP="00AF2B8B">
          <w:pPr>
            <w:pStyle w:val="Stopka"/>
            <w:rPr>
              <w:sz w:val="18"/>
              <w:szCs w:val="18"/>
            </w:rPr>
          </w:pPr>
          <w:r w:rsidRPr="00F90EE9">
            <w:rPr>
              <w:sz w:val="18"/>
              <w:szCs w:val="18"/>
            </w:rPr>
            <w:t>0.</w:t>
          </w:r>
          <w:r>
            <w:rPr>
              <w:sz w:val="18"/>
              <w:szCs w:val="18"/>
            </w:rPr>
            <w:t>7.0</w:t>
          </w:r>
        </w:p>
      </w:tc>
      <w:tc>
        <w:tcPr>
          <w:tcW w:w="771" w:type="dxa"/>
          <w:vMerge/>
          <w:shd w:val="clear" w:color="auto" w:fill="auto"/>
          <w:tcMar>
            <w:top w:w="100" w:type="dxa"/>
            <w:left w:w="100" w:type="dxa"/>
            <w:bottom w:w="100" w:type="dxa"/>
            <w:right w:w="100" w:type="dxa"/>
          </w:tcMar>
          <w:vAlign w:val="bottom"/>
        </w:tcPr>
        <w:p w14:paraId="532D6981" w14:textId="77777777" w:rsidR="00AF2B8B" w:rsidRPr="00F90EE9" w:rsidRDefault="00AF2B8B" w:rsidP="007D409C">
          <w:pPr>
            <w:pStyle w:val="Stopka"/>
            <w:rPr>
              <w:lang w:val="en-US"/>
            </w:rPr>
          </w:pPr>
        </w:p>
      </w:tc>
    </w:tr>
    <w:tr w:rsidR="00AF2B8B" w:rsidRPr="00F90EE9" w14:paraId="6BFA1D5B" w14:textId="77777777" w:rsidTr="007D409C">
      <w:trPr>
        <w:trHeight w:val="20"/>
        <w:jc w:val="right"/>
      </w:trPr>
      <w:tc>
        <w:tcPr>
          <w:tcW w:w="994" w:type="dxa"/>
          <w:shd w:val="clear" w:color="auto" w:fill="auto"/>
          <w:tcMar>
            <w:top w:w="0" w:type="dxa"/>
            <w:left w:w="0" w:type="dxa"/>
            <w:bottom w:w="0" w:type="dxa"/>
            <w:right w:w="0" w:type="dxa"/>
          </w:tcMar>
        </w:tcPr>
        <w:p w14:paraId="6A5460FD" w14:textId="77777777" w:rsidR="00AF2B8B" w:rsidRPr="00F90EE9" w:rsidRDefault="00AF2B8B" w:rsidP="007D409C">
          <w:pPr>
            <w:pStyle w:val="Stopka"/>
            <w:rPr>
              <w:sz w:val="18"/>
              <w:szCs w:val="18"/>
            </w:rPr>
          </w:pPr>
          <w:r w:rsidRPr="00F90EE9">
            <w:rPr>
              <w:sz w:val="18"/>
              <w:szCs w:val="18"/>
            </w:rPr>
            <w:t>Status</w:t>
          </w:r>
        </w:p>
      </w:tc>
      <w:tc>
        <w:tcPr>
          <w:tcW w:w="8299" w:type="dxa"/>
          <w:shd w:val="clear" w:color="auto" w:fill="auto"/>
          <w:tcMar>
            <w:top w:w="0" w:type="dxa"/>
            <w:left w:w="0" w:type="dxa"/>
            <w:bottom w:w="0" w:type="dxa"/>
            <w:right w:w="0" w:type="dxa"/>
          </w:tcMar>
        </w:tcPr>
        <w:p w14:paraId="4219C2C5" w14:textId="73830ADB" w:rsidR="00AF2B8B" w:rsidRPr="00F90EE9" w:rsidRDefault="00AF2B8B" w:rsidP="007D409C">
          <w:pPr>
            <w:pStyle w:val="Stopka"/>
            <w:rPr>
              <w:sz w:val="18"/>
              <w:szCs w:val="18"/>
            </w:rPr>
          </w:pPr>
          <w:r>
            <w:rPr>
              <w:sz w:val="18"/>
              <w:szCs w:val="18"/>
            </w:rPr>
            <w:t>Projekt do konsultacji</w:t>
          </w:r>
        </w:p>
      </w:tc>
      <w:tc>
        <w:tcPr>
          <w:tcW w:w="771" w:type="dxa"/>
          <w:vMerge/>
          <w:shd w:val="clear" w:color="auto" w:fill="auto"/>
          <w:tcMar>
            <w:top w:w="100" w:type="dxa"/>
            <w:left w:w="100" w:type="dxa"/>
            <w:bottom w:w="100" w:type="dxa"/>
            <w:right w:w="100" w:type="dxa"/>
          </w:tcMar>
          <w:vAlign w:val="bottom"/>
        </w:tcPr>
        <w:p w14:paraId="7151D8E1" w14:textId="77777777" w:rsidR="00AF2B8B" w:rsidRPr="00F90EE9" w:rsidRDefault="00AF2B8B" w:rsidP="007D409C">
          <w:pPr>
            <w:pStyle w:val="Stopka"/>
            <w:rPr>
              <w:lang w:val="en-US"/>
            </w:rPr>
          </w:pPr>
        </w:p>
      </w:tc>
    </w:tr>
  </w:tbl>
  <w:p w14:paraId="3303C33A" w14:textId="77777777" w:rsidR="00AF2B8B" w:rsidRDefault="00AF2B8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7B50E1" w14:textId="77777777" w:rsidR="00AC1E1E" w:rsidRDefault="00AC1E1E" w:rsidP="00F85424">
      <w:r>
        <w:separator/>
      </w:r>
    </w:p>
  </w:footnote>
  <w:footnote w:type="continuationSeparator" w:id="0">
    <w:p w14:paraId="18DDD156" w14:textId="77777777" w:rsidR="00AC1E1E" w:rsidRDefault="00AC1E1E" w:rsidP="00F85424">
      <w:r>
        <w:continuationSeparator/>
      </w:r>
    </w:p>
  </w:footnote>
  <w:footnote w:type="continuationNotice" w:id="1">
    <w:p w14:paraId="77BDE08E" w14:textId="77777777" w:rsidR="00AC1E1E" w:rsidRDefault="00AC1E1E"/>
  </w:footnote>
  <w:footnote w:id="2">
    <w:p w14:paraId="42884E59" w14:textId="5F86FC44" w:rsidR="000149C0" w:rsidRPr="00061712" w:rsidRDefault="000149C0">
      <w:pPr>
        <w:pStyle w:val="Tekstprzypisudolnego"/>
        <w:rPr>
          <w:lang w:val="pl-PL"/>
        </w:rPr>
      </w:pPr>
      <w:r>
        <w:rPr>
          <w:rStyle w:val="Odwoanieprzypisudolnego"/>
        </w:rPr>
        <w:footnoteRef/>
      </w:r>
      <w:r w:rsidRPr="00061712">
        <w:rPr>
          <w:lang w:val="pl-PL"/>
        </w:rPr>
        <w:t xml:space="preserve"> </w:t>
      </w:r>
      <w:r w:rsidRPr="00061712">
        <w:rPr>
          <w:rFonts w:asciiTheme="majorHAnsi" w:eastAsia="Calibri" w:hAnsiTheme="majorHAnsi" w:cstheme="majorHAnsi"/>
          <w:szCs w:val="24"/>
          <w:lang w:val="pl-PL"/>
        </w:rPr>
        <w:t>Organ, o którym mowa w</w:t>
      </w:r>
      <w:r>
        <w:rPr>
          <w:rFonts w:asciiTheme="majorHAnsi" w:eastAsia="Calibri" w:hAnsiTheme="majorHAnsi" w:cstheme="majorHAnsi"/>
          <w:szCs w:val="24"/>
          <w:lang w:val="pl-PL"/>
        </w:rPr>
        <w:t xml:space="preserve"> art. 3 pkt 7) lit. a) </w:t>
      </w:r>
      <w:r w:rsidRPr="00061712">
        <w:rPr>
          <w:rFonts w:asciiTheme="majorHAnsi" w:eastAsia="Calibri" w:hAnsiTheme="majorHAnsi" w:cstheme="majorHAnsi"/>
          <w:szCs w:val="24"/>
          <w:lang w:val="pl-PL"/>
        </w:rPr>
        <w:t>ustawy z dnia 4 marca 2010 r. o infrastrukturze informacji przestrzennej</w:t>
      </w:r>
      <w:r>
        <w:rPr>
          <w:rFonts w:asciiTheme="majorHAnsi" w:eastAsia="Calibri" w:hAnsiTheme="majorHAnsi" w:cstheme="majorHAnsi"/>
          <w:szCs w:val="24"/>
          <w:lang w:val="pl-PL"/>
        </w:rPr>
        <w:t>.</w:t>
      </w:r>
    </w:p>
  </w:footnote>
  <w:footnote w:id="3">
    <w:p w14:paraId="0FEB6A53" w14:textId="77777777" w:rsidR="000149C0" w:rsidRPr="004744C5" w:rsidRDefault="000149C0"/>
    <w:p w14:paraId="48D3B65D" w14:textId="77777777" w:rsidR="000149C0" w:rsidRPr="000E36D4" w:rsidRDefault="000149C0" w:rsidP="00090FF7">
      <w:pPr>
        <w:pStyle w:val="Tekstprzypisudolnego"/>
        <w:jc w:val="both"/>
        <w:rPr>
          <w:lang w:val="pl-PL" w:eastAsia="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020"/>
      <w:gridCol w:w="3020"/>
      <w:gridCol w:w="3020"/>
    </w:tblGrid>
    <w:tr w:rsidR="000149C0" w14:paraId="4EFE3605" w14:textId="77777777" w:rsidTr="00DE55D7">
      <w:tc>
        <w:tcPr>
          <w:tcW w:w="3020" w:type="dxa"/>
        </w:tcPr>
        <w:p w14:paraId="789C985C" w14:textId="60F048AD" w:rsidR="000149C0" w:rsidRDefault="000149C0" w:rsidP="00B631A3">
          <w:pPr>
            <w:pStyle w:val="Nagwek"/>
            <w:ind w:left="-115"/>
            <w:rPr>
              <w:color w:val="272727" w:themeColor="text1" w:themeTint="D8"/>
            </w:rPr>
          </w:pPr>
        </w:p>
      </w:tc>
      <w:tc>
        <w:tcPr>
          <w:tcW w:w="3020" w:type="dxa"/>
        </w:tcPr>
        <w:p w14:paraId="54561952" w14:textId="24BE9BDB" w:rsidR="000149C0" w:rsidRDefault="000149C0" w:rsidP="00B631A3">
          <w:pPr>
            <w:pStyle w:val="Nagwek"/>
            <w:jc w:val="center"/>
          </w:pPr>
        </w:p>
      </w:tc>
      <w:tc>
        <w:tcPr>
          <w:tcW w:w="3020" w:type="dxa"/>
        </w:tcPr>
        <w:p w14:paraId="6147C8A9" w14:textId="40549560" w:rsidR="000149C0" w:rsidRDefault="000149C0" w:rsidP="00B631A3">
          <w:pPr>
            <w:pStyle w:val="Nagwek"/>
            <w:ind w:right="-115"/>
            <w:jc w:val="right"/>
          </w:pPr>
        </w:p>
      </w:tc>
    </w:tr>
  </w:tbl>
  <w:p w14:paraId="487B6AEE" w14:textId="011C1670" w:rsidR="000149C0" w:rsidRDefault="000149C0" w:rsidP="00DE55D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242EF" w14:textId="77777777" w:rsidR="000149C0" w:rsidRPr="009E4B25" w:rsidRDefault="000149C0" w:rsidP="00F85424">
    <w:pPr>
      <w:rPr>
        <w:rFonts w:ascii="Calibri" w:hAnsi="Calibri"/>
        <w:sz w:val="22"/>
      </w:rPr>
    </w:pPr>
  </w:p>
  <w:p w14:paraId="4CA962FE" w14:textId="77777777" w:rsidR="000149C0" w:rsidRPr="009E4B25" w:rsidRDefault="000149C0" w:rsidP="00F85424">
    <w:pPr>
      <w:rPr>
        <w:rFonts w:ascii="Calibri" w:hAnsi="Calibri"/>
        <w:sz w:val="22"/>
      </w:rPr>
    </w:pPr>
  </w:p>
  <w:p w14:paraId="6AB1FB07" w14:textId="77777777" w:rsidR="000149C0" w:rsidRPr="002D5C7C" w:rsidRDefault="000149C0" w:rsidP="00F85424">
    <w:pPr>
      <w:rPr>
        <w:rFonts w:asciiTheme="majorHAnsi" w:hAnsiTheme="majorHAnsi" w:cstheme="majorHAnsi"/>
        <w:sz w:val="22"/>
        <w:szCs w:val="22"/>
      </w:rPr>
    </w:pPr>
  </w:p>
  <w:p w14:paraId="675F22EE" w14:textId="7B8B1312" w:rsidR="000149C0" w:rsidRPr="002D5C7C" w:rsidRDefault="000149C0" w:rsidP="00F85424">
    <w:pPr>
      <w:rPr>
        <w:rFonts w:asciiTheme="majorHAnsi" w:hAnsiTheme="majorHAnsi" w:cstheme="majorHAnsi"/>
        <w:sz w:val="22"/>
        <w:szCs w:val="22"/>
      </w:rPr>
    </w:pPr>
    <w:r w:rsidRPr="002D5C7C">
      <w:rPr>
        <w:rFonts w:asciiTheme="majorHAnsi" w:hAnsiTheme="majorHAnsi" w:cstheme="majorHAnsi"/>
        <w:sz w:val="22"/>
        <w:szCs w:val="22"/>
      </w:rPr>
      <w:t>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64929"/>
    <w:multiLevelType w:val="hybridMultilevel"/>
    <w:tmpl w:val="FE4EC0A8"/>
    <w:lvl w:ilvl="0" w:tplc="BC323F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E94A8C"/>
    <w:multiLevelType w:val="hybridMultilevel"/>
    <w:tmpl w:val="60C4A534"/>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8171A91"/>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F30E4B"/>
    <w:multiLevelType w:val="hybridMultilevel"/>
    <w:tmpl w:val="ED86C8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A922D86"/>
    <w:multiLevelType w:val="hybridMultilevel"/>
    <w:tmpl w:val="4A0AD5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B296852"/>
    <w:multiLevelType w:val="hybridMultilevel"/>
    <w:tmpl w:val="D25E1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F741195"/>
    <w:multiLevelType w:val="hybridMultilevel"/>
    <w:tmpl w:val="0F382010"/>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D45E88"/>
    <w:multiLevelType w:val="hybridMultilevel"/>
    <w:tmpl w:val="A36CD14E"/>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4856B6B"/>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4C573D3"/>
    <w:multiLevelType w:val="hybridMultilevel"/>
    <w:tmpl w:val="92A2B5E8"/>
    <w:lvl w:ilvl="0" w:tplc="3BE89DFC">
      <w:start w:val="1"/>
      <w:numFmt w:val="bullet"/>
      <w:lvlText w:val=""/>
      <w:lvlJc w:val="left"/>
      <w:pPr>
        <w:ind w:left="720" w:hanging="360"/>
      </w:pPr>
      <w:rPr>
        <w:rFonts w:ascii="Symbol" w:hAnsi="Symbol" w:hint="default"/>
        <w:i w:val="0"/>
        <w:strike w:val="0"/>
        <w:dstrike w:val="0"/>
      </w:rPr>
    </w:lvl>
    <w:lvl w:ilvl="1" w:tplc="69BCA76A">
      <w:start w:val="1"/>
      <w:numFmt w:val="lowerLetter"/>
      <w:lvlText w:val="%2)"/>
      <w:lvlJc w:val="left"/>
      <w:pPr>
        <w:ind w:left="1440" w:hanging="360"/>
      </w:pPr>
    </w:lvl>
    <w:lvl w:ilvl="2" w:tplc="243A1300">
      <w:start w:val="1"/>
      <w:numFmt w:val="lowerRoman"/>
      <w:lvlText w:val="%3."/>
      <w:lvlJc w:val="right"/>
      <w:pPr>
        <w:ind w:left="2160" w:hanging="180"/>
      </w:pPr>
    </w:lvl>
    <w:lvl w:ilvl="3" w:tplc="0574A012">
      <w:start w:val="1"/>
      <w:numFmt w:val="decimal"/>
      <w:lvlText w:val="%4."/>
      <w:lvlJc w:val="left"/>
      <w:pPr>
        <w:ind w:left="2880" w:hanging="360"/>
      </w:pPr>
      <w:rPr>
        <w:i w:val="0"/>
        <w:sz w:val="22"/>
        <w:szCs w:val="22"/>
      </w:rPr>
    </w:lvl>
    <w:lvl w:ilvl="4" w:tplc="2F0EB45E">
      <w:start w:val="1"/>
      <w:numFmt w:val="lowerLetter"/>
      <w:lvlText w:val="%5."/>
      <w:lvlJc w:val="left"/>
      <w:pPr>
        <w:ind w:left="3600" w:hanging="360"/>
      </w:pPr>
    </w:lvl>
    <w:lvl w:ilvl="5" w:tplc="241EDD10">
      <w:start w:val="1"/>
      <w:numFmt w:val="lowerRoman"/>
      <w:lvlText w:val="%6."/>
      <w:lvlJc w:val="right"/>
      <w:pPr>
        <w:ind w:left="4320" w:hanging="180"/>
      </w:pPr>
    </w:lvl>
    <w:lvl w:ilvl="6" w:tplc="5BD0D6DA">
      <w:start w:val="1"/>
      <w:numFmt w:val="decimal"/>
      <w:lvlText w:val="%7."/>
      <w:lvlJc w:val="left"/>
      <w:pPr>
        <w:ind w:left="5040" w:hanging="360"/>
      </w:pPr>
    </w:lvl>
    <w:lvl w:ilvl="7" w:tplc="26CCE672">
      <w:start w:val="1"/>
      <w:numFmt w:val="lowerLetter"/>
      <w:lvlText w:val="%8."/>
      <w:lvlJc w:val="left"/>
      <w:pPr>
        <w:ind w:left="5760" w:hanging="360"/>
      </w:pPr>
    </w:lvl>
    <w:lvl w:ilvl="8" w:tplc="3B00C776">
      <w:start w:val="1"/>
      <w:numFmt w:val="lowerRoman"/>
      <w:lvlText w:val="%9."/>
      <w:lvlJc w:val="right"/>
      <w:pPr>
        <w:ind w:left="6480" w:hanging="180"/>
      </w:pPr>
    </w:lvl>
  </w:abstractNum>
  <w:abstractNum w:abstractNumId="10">
    <w:nsid w:val="161A2820"/>
    <w:multiLevelType w:val="hybridMultilevel"/>
    <w:tmpl w:val="FAF42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927261D"/>
    <w:multiLevelType w:val="hybridMultilevel"/>
    <w:tmpl w:val="C63A5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A352B0D"/>
    <w:multiLevelType w:val="hybridMultilevel"/>
    <w:tmpl w:val="A6A6B8F2"/>
    <w:lvl w:ilvl="0" w:tplc="12662F12">
      <w:start w:val="1"/>
      <w:numFmt w:val="decimal"/>
      <w:lvlText w:val="%1)"/>
      <w:lvlJc w:val="left"/>
      <w:pPr>
        <w:ind w:left="720" w:hanging="360"/>
      </w:pPr>
      <w:rPr>
        <w:sz w:val="20"/>
      </w:rPr>
    </w:lvl>
    <w:lvl w:ilvl="1" w:tplc="10E21E1A">
      <w:start w:val="1"/>
      <w:numFmt w:val="bullet"/>
      <w:lvlText w:val="o"/>
      <w:lvlJc w:val="left"/>
      <w:pPr>
        <w:ind w:left="1440" w:hanging="360"/>
      </w:pPr>
      <w:rPr>
        <w:rFonts w:ascii="Courier New" w:hAnsi="Courier New" w:cs="Courier New" w:hint="default"/>
      </w:rPr>
    </w:lvl>
    <w:lvl w:ilvl="2" w:tplc="1ACC52A6">
      <w:start w:val="1"/>
      <w:numFmt w:val="bullet"/>
      <w:lvlText w:val=""/>
      <w:lvlJc w:val="left"/>
      <w:pPr>
        <w:ind w:left="2160" w:hanging="360"/>
      </w:pPr>
      <w:rPr>
        <w:rFonts w:ascii="Wingdings" w:hAnsi="Wingdings" w:cs="Wingdings" w:hint="default"/>
      </w:rPr>
    </w:lvl>
    <w:lvl w:ilvl="3" w:tplc="FECC78E8">
      <w:start w:val="1"/>
      <w:numFmt w:val="bullet"/>
      <w:lvlText w:val=""/>
      <w:lvlJc w:val="left"/>
      <w:pPr>
        <w:ind w:left="2880" w:hanging="360"/>
      </w:pPr>
      <w:rPr>
        <w:rFonts w:ascii="Symbol" w:hAnsi="Symbol" w:cs="Symbol" w:hint="default"/>
      </w:rPr>
    </w:lvl>
    <w:lvl w:ilvl="4" w:tplc="BFB61CA4">
      <w:start w:val="1"/>
      <w:numFmt w:val="bullet"/>
      <w:lvlText w:val="o"/>
      <w:lvlJc w:val="left"/>
      <w:pPr>
        <w:ind w:left="3600" w:hanging="360"/>
      </w:pPr>
      <w:rPr>
        <w:rFonts w:ascii="Courier New" w:hAnsi="Courier New" w:cs="Courier New" w:hint="default"/>
      </w:rPr>
    </w:lvl>
    <w:lvl w:ilvl="5" w:tplc="42E0F92C">
      <w:start w:val="1"/>
      <w:numFmt w:val="bullet"/>
      <w:lvlText w:val=""/>
      <w:lvlJc w:val="left"/>
      <w:pPr>
        <w:ind w:left="4320" w:hanging="360"/>
      </w:pPr>
      <w:rPr>
        <w:rFonts w:ascii="Wingdings" w:hAnsi="Wingdings" w:cs="Wingdings" w:hint="default"/>
      </w:rPr>
    </w:lvl>
    <w:lvl w:ilvl="6" w:tplc="BA0049EA">
      <w:start w:val="1"/>
      <w:numFmt w:val="bullet"/>
      <w:lvlText w:val=""/>
      <w:lvlJc w:val="left"/>
      <w:pPr>
        <w:ind w:left="5040" w:hanging="360"/>
      </w:pPr>
      <w:rPr>
        <w:rFonts w:ascii="Symbol" w:hAnsi="Symbol" w:cs="Symbol" w:hint="default"/>
      </w:rPr>
    </w:lvl>
    <w:lvl w:ilvl="7" w:tplc="0AE2BB00">
      <w:start w:val="1"/>
      <w:numFmt w:val="bullet"/>
      <w:lvlText w:val="o"/>
      <w:lvlJc w:val="left"/>
      <w:pPr>
        <w:ind w:left="5760" w:hanging="360"/>
      </w:pPr>
      <w:rPr>
        <w:rFonts w:ascii="Courier New" w:hAnsi="Courier New" w:cs="Courier New" w:hint="default"/>
      </w:rPr>
    </w:lvl>
    <w:lvl w:ilvl="8" w:tplc="5F363406">
      <w:start w:val="1"/>
      <w:numFmt w:val="bullet"/>
      <w:lvlText w:val=""/>
      <w:lvlJc w:val="left"/>
      <w:pPr>
        <w:ind w:left="6480" w:hanging="360"/>
      </w:pPr>
      <w:rPr>
        <w:rFonts w:ascii="Wingdings" w:hAnsi="Wingdings" w:cs="Wingdings" w:hint="default"/>
      </w:rPr>
    </w:lvl>
  </w:abstractNum>
  <w:abstractNum w:abstractNumId="13">
    <w:nsid w:val="1AE9060C"/>
    <w:multiLevelType w:val="hybridMultilevel"/>
    <w:tmpl w:val="552007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B606351"/>
    <w:multiLevelType w:val="hybridMultilevel"/>
    <w:tmpl w:val="A8C298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1BC51CC5"/>
    <w:multiLevelType w:val="hybridMultilevel"/>
    <w:tmpl w:val="D4846B7C"/>
    <w:lvl w:ilvl="0" w:tplc="357AE7FC">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2165E63"/>
    <w:multiLevelType w:val="hybridMultilevel"/>
    <w:tmpl w:val="A036D69E"/>
    <w:lvl w:ilvl="0" w:tplc="81562390">
      <w:start w:val="1"/>
      <w:numFmt w:val="ordin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nsid w:val="237A4282"/>
    <w:multiLevelType w:val="hybridMultilevel"/>
    <w:tmpl w:val="C55287BA"/>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3C32D7E"/>
    <w:multiLevelType w:val="hybridMultilevel"/>
    <w:tmpl w:val="C55287BA"/>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4145C13"/>
    <w:multiLevelType w:val="hybridMultilevel"/>
    <w:tmpl w:val="2176FD8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24DE13C4"/>
    <w:multiLevelType w:val="hybridMultilevel"/>
    <w:tmpl w:val="D24C2B9A"/>
    <w:lvl w:ilvl="0" w:tplc="00000002">
      <w:start w:val="1"/>
      <w:numFmt w:val="bullet"/>
      <w:lvlText w:val="–"/>
      <w:lvlJc w:val="left"/>
      <w:pPr>
        <w:ind w:left="720" w:hanging="360"/>
      </w:pPr>
      <w:rPr>
        <w:rFonts w:ascii="Times New Roman" w:hAnsi="Times New Roman" w:cs="Times New Roman" w:hint="default"/>
        <w:lang w:val="pl-PL"/>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nsid w:val="2A845087"/>
    <w:multiLevelType w:val="hybridMultilevel"/>
    <w:tmpl w:val="A6A6B8F2"/>
    <w:lvl w:ilvl="0" w:tplc="EDF4379E">
      <w:start w:val="1"/>
      <w:numFmt w:val="decimal"/>
      <w:lvlText w:val="%1)"/>
      <w:lvlJc w:val="left"/>
      <w:pPr>
        <w:ind w:left="720" w:hanging="360"/>
      </w:pPr>
      <w:rPr>
        <w:sz w:val="20"/>
      </w:rPr>
    </w:lvl>
    <w:lvl w:ilvl="1" w:tplc="14D8E3B6">
      <w:start w:val="1"/>
      <w:numFmt w:val="bullet"/>
      <w:lvlText w:val="o"/>
      <w:lvlJc w:val="left"/>
      <w:pPr>
        <w:ind w:left="1440" w:hanging="360"/>
      </w:pPr>
      <w:rPr>
        <w:rFonts w:ascii="Courier New" w:hAnsi="Courier New" w:cs="Courier New" w:hint="default"/>
      </w:rPr>
    </w:lvl>
    <w:lvl w:ilvl="2" w:tplc="6D1AD91C">
      <w:start w:val="1"/>
      <w:numFmt w:val="bullet"/>
      <w:lvlText w:val=""/>
      <w:lvlJc w:val="left"/>
      <w:pPr>
        <w:ind w:left="2160" w:hanging="360"/>
      </w:pPr>
      <w:rPr>
        <w:rFonts w:ascii="Wingdings" w:hAnsi="Wingdings" w:cs="Wingdings" w:hint="default"/>
      </w:rPr>
    </w:lvl>
    <w:lvl w:ilvl="3" w:tplc="B33C785C">
      <w:start w:val="1"/>
      <w:numFmt w:val="bullet"/>
      <w:lvlText w:val=""/>
      <w:lvlJc w:val="left"/>
      <w:pPr>
        <w:ind w:left="2880" w:hanging="360"/>
      </w:pPr>
      <w:rPr>
        <w:rFonts w:ascii="Symbol" w:hAnsi="Symbol" w:cs="Symbol" w:hint="default"/>
      </w:rPr>
    </w:lvl>
    <w:lvl w:ilvl="4" w:tplc="C1E8779A">
      <w:start w:val="1"/>
      <w:numFmt w:val="bullet"/>
      <w:lvlText w:val="o"/>
      <w:lvlJc w:val="left"/>
      <w:pPr>
        <w:ind w:left="3600" w:hanging="360"/>
      </w:pPr>
      <w:rPr>
        <w:rFonts w:ascii="Courier New" w:hAnsi="Courier New" w:cs="Courier New" w:hint="default"/>
      </w:rPr>
    </w:lvl>
    <w:lvl w:ilvl="5" w:tplc="AF247F50">
      <w:start w:val="1"/>
      <w:numFmt w:val="bullet"/>
      <w:lvlText w:val=""/>
      <w:lvlJc w:val="left"/>
      <w:pPr>
        <w:ind w:left="4320" w:hanging="360"/>
      </w:pPr>
      <w:rPr>
        <w:rFonts w:ascii="Wingdings" w:hAnsi="Wingdings" w:cs="Wingdings" w:hint="default"/>
      </w:rPr>
    </w:lvl>
    <w:lvl w:ilvl="6" w:tplc="7C844690">
      <w:start w:val="1"/>
      <w:numFmt w:val="bullet"/>
      <w:lvlText w:val=""/>
      <w:lvlJc w:val="left"/>
      <w:pPr>
        <w:ind w:left="5040" w:hanging="360"/>
      </w:pPr>
      <w:rPr>
        <w:rFonts w:ascii="Symbol" w:hAnsi="Symbol" w:cs="Symbol" w:hint="default"/>
      </w:rPr>
    </w:lvl>
    <w:lvl w:ilvl="7" w:tplc="5C22187A">
      <w:start w:val="1"/>
      <w:numFmt w:val="bullet"/>
      <w:lvlText w:val="o"/>
      <w:lvlJc w:val="left"/>
      <w:pPr>
        <w:ind w:left="5760" w:hanging="360"/>
      </w:pPr>
      <w:rPr>
        <w:rFonts w:ascii="Courier New" w:hAnsi="Courier New" w:cs="Courier New" w:hint="default"/>
      </w:rPr>
    </w:lvl>
    <w:lvl w:ilvl="8" w:tplc="3FCAAEEA">
      <w:start w:val="1"/>
      <w:numFmt w:val="bullet"/>
      <w:lvlText w:val=""/>
      <w:lvlJc w:val="left"/>
      <w:pPr>
        <w:ind w:left="6480" w:hanging="360"/>
      </w:pPr>
      <w:rPr>
        <w:rFonts w:ascii="Wingdings" w:hAnsi="Wingdings" w:cs="Wingdings" w:hint="default"/>
      </w:rPr>
    </w:lvl>
  </w:abstractNum>
  <w:abstractNum w:abstractNumId="22">
    <w:nsid w:val="2B214AE8"/>
    <w:multiLevelType w:val="hybridMultilevel"/>
    <w:tmpl w:val="B06A73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C200EC1"/>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C8C221A"/>
    <w:multiLevelType w:val="hybridMultilevel"/>
    <w:tmpl w:val="FF120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2D7D5561"/>
    <w:multiLevelType w:val="hybridMultilevel"/>
    <w:tmpl w:val="5D6A4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2DCC363A"/>
    <w:multiLevelType w:val="hybridMultilevel"/>
    <w:tmpl w:val="0F382010"/>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11B14D3"/>
    <w:multiLevelType w:val="hybridMultilevel"/>
    <w:tmpl w:val="0F382010"/>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6AC3201"/>
    <w:multiLevelType w:val="hybridMultilevel"/>
    <w:tmpl w:val="00F03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36BC7621"/>
    <w:multiLevelType w:val="hybridMultilevel"/>
    <w:tmpl w:val="298AD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37C94E8B"/>
    <w:multiLevelType w:val="hybridMultilevel"/>
    <w:tmpl w:val="014C2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38624EC6"/>
    <w:multiLevelType w:val="hybridMultilevel"/>
    <w:tmpl w:val="9C780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392C152A"/>
    <w:multiLevelType w:val="hybridMultilevel"/>
    <w:tmpl w:val="2864DF90"/>
    <w:lvl w:ilvl="0" w:tplc="00000002">
      <w:start w:val="1"/>
      <w:numFmt w:val="bullet"/>
      <w:lvlText w:val="–"/>
      <w:lvlJc w:val="left"/>
      <w:pPr>
        <w:ind w:left="774" w:hanging="360"/>
      </w:pPr>
      <w:rPr>
        <w:rFonts w:ascii="Times New Roman" w:hAnsi="Times New Roman" w:cs="Times New Roman" w:hint="default"/>
        <w:lang w:val="pl-PL"/>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33">
    <w:nsid w:val="3BD87F12"/>
    <w:multiLevelType w:val="hybridMultilevel"/>
    <w:tmpl w:val="6CC8CE98"/>
    <w:lvl w:ilvl="0" w:tplc="2E04B1EC">
      <w:start w:val="1"/>
      <w:numFmt w:val="decimal"/>
      <w:lvlText w:val="%1."/>
      <w:lvlJc w:val="left"/>
      <w:pPr>
        <w:tabs>
          <w:tab w:val="num" w:pos="720"/>
        </w:tabs>
        <w:ind w:left="720" w:hanging="360"/>
      </w:pPr>
    </w:lvl>
    <w:lvl w:ilvl="1" w:tplc="603099AA">
      <w:numFmt w:val="bullet"/>
      <w:lvlText w:val="•"/>
      <w:lvlJc w:val="left"/>
      <w:pPr>
        <w:tabs>
          <w:tab w:val="num" w:pos="1440"/>
        </w:tabs>
        <w:ind w:left="1440" w:hanging="360"/>
      </w:pPr>
      <w:rPr>
        <w:rFonts w:ascii="Arial" w:hAnsi="Arial" w:cs="Times New Roman" w:hint="default"/>
      </w:rPr>
    </w:lvl>
    <w:lvl w:ilvl="2" w:tplc="A03465AA">
      <w:start w:val="1"/>
      <w:numFmt w:val="decimal"/>
      <w:lvlText w:val="%3."/>
      <w:lvlJc w:val="left"/>
      <w:pPr>
        <w:tabs>
          <w:tab w:val="num" w:pos="2160"/>
        </w:tabs>
        <w:ind w:left="2160" w:hanging="360"/>
      </w:pPr>
    </w:lvl>
    <w:lvl w:ilvl="3" w:tplc="C8DC4AF8">
      <w:start w:val="1"/>
      <w:numFmt w:val="decimal"/>
      <w:lvlText w:val="%4."/>
      <w:lvlJc w:val="left"/>
      <w:pPr>
        <w:tabs>
          <w:tab w:val="num" w:pos="2880"/>
        </w:tabs>
        <w:ind w:left="2880" w:hanging="360"/>
      </w:pPr>
    </w:lvl>
    <w:lvl w:ilvl="4" w:tplc="87CE7616">
      <w:start w:val="1"/>
      <w:numFmt w:val="decimal"/>
      <w:lvlText w:val="%5."/>
      <w:lvlJc w:val="left"/>
      <w:pPr>
        <w:tabs>
          <w:tab w:val="num" w:pos="3600"/>
        </w:tabs>
        <w:ind w:left="3600" w:hanging="360"/>
      </w:pPr>
    </w:lvl>
    <w:lvl w:ilvl="5" w:tplc="BABC5616">
      <w:start w:val="1"/>
      <w:numFmt w:val="decimal"/>
      <w:lvlText w:val="%6."/>
      <w:lvlJc w:val="left"/>
      <w:pPr>
        <w:tabs>
          <w:tab w:val="num" w:pos="4320"/>
        </w:tabs>
        <w:ind w:left="4320" w:hanging="360"/>
      </w:pPr>
    </w:lvl>
    <w:lvl w:ilvl="6" w:tplc="2342FA3E">
      <w:start w:val="1"/>
      <w:numFmt w:val="decimal"/>
      <w:lvlText w:val="%7."/>
      <w:lvlJc w:val="left"/>
      <w:pPr>
        <w:tabs>
          <w:tab w:val="num" w:pos="5040"/>
        </w:tabs>
        <w:ind w:left="5040" w:hanging="360"/>
      </w:pPr>
    </w:lvl>
    <w:lvl w:ilvl="7" w:tplc="B2C486B4">
      <w:start w:val="1"/>
      <w:numFmt w:val="decimal"/>
      <w:lvlText w:val="%8."/>
      <w:lvlJc w:val="left"/>
      <w:pPr>
        <w:tabs>
          <w:tab w:val="num" w:pos="5760"/>
        </w:tabs>
        <w:ind w:left="5760" w:hanging="360"/>
      </w:pPr>
    </w:lvl>
    <w:lvl w:ilvl="8" w:tplc="3FF05F14">
      <w:start w:val="1"/>
      <w:numFmt w:val="decimal"/>
      <w:lvlText w:val="%9."/>
      <w:lvlJc w:val="left"/>
      <w:pPr>
        <w:tabs>
          <w:tab w:val="num" w:pos="6480"/>
        </w:tabs>
        <w:ind w:left="6480" w:hanging="360"/>
      </w:pPr>
    </w:lvl>
  </w:abstractNum>
  <w:abstractNum w:abstractNumId="34">
    <w:nsid w:val="3CAF4026"/>
    <w:multiLevelType w:val="hybridMultilevel"/>
    <w:tmpl w:val="6EE2339A"/>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3D272FAE"/>
    <w:multiLevelType w:val="hybridMultilevel"/>
    <w:tmpl w:val="93B65B2E"/>
    <w:lvl w:ilvl="0" w:tplc="00000002">
      <w:start w:val="1"/>
      <w:numFmt w:val="bullet"/>
      <w:lvlText w:val="–"/>
      <w:lvlJc w:val="left"/>
      <w:pPr>
        <w:ind w:left="720" w:hanging="360"/>
      </w:pPr>
      <w:rPr>
        <w:rFonts w:ascii="Times New Roman" w:hAnsi="Times New Roman" w:hint="default"/>
        <w:lang w:val="pl-P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nsid w:val="3E563BE1"/>
    <w:multiLevelType w:val="hybridMultilevel"/>
    <w:tmpl w:val="B7A49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401807E6"/>
    <w:multiLevelType w:val="hybridMultilevel"/>
    <w:tmpl w:val="861AF96E"/>
    <w:lvl w:ilvl="0" w:tplc="9B1C2FA6">
      <w:start w:val="1"/>
      <w:numFmt w:val="lowerLetter"/>
      <w:lvlText w:val="%1."/>
      <w:lvlJc w:val="left"/>
      <w:pPr>
        <w:ind w:left="827" w:hanging="360"/>
      </w:pPr>
      <w:rPr>
        <w:rFonts w:hint="default"/>
      </w:rPr>
    </w:lvl>
    <w:lvl w:ilvl="1" w:tplc="70C81EC6">
      <w:start w:val="1"/>
      <w:numFmt w:val="lowerLetter"/>
      <w:lvlText w:val="%2."/>
      <w:lvlJc w:val="left"/>
      <w:pPr>
        <w:ind w:left="1547" w:hanging="360"/>
      </w:pPr>
      <w:rPr>
        <w:rFonts w:hint="default"/>
      </w:rPr>
    </w:lvl>
    <w:lvl w:ilvl="2" w:tplc="0E927794">
      <w:start w:val="1"/>
      <w:numFmt w:val="lowerRoman"/>
      <w:lvlText w:val="%3."/>
      <w:lvlJc w:val="right"/>
      <w:pPr>
        <w:ind w:left="2267" w:hanging="180"/>
      </w:pPr>
      <w:rPr>
        <w:rFonts w:hint="default"/>
      </w:rPr>
    </w:lvl>
    <w:lvl w:ilvl="3" w:tplc="02B8AFB0">
      <w:start w:val="1"/>
      <w:numFmt w:val="decimal"/>
      <w:lvlText w:val="%4."/>
      <w:lvlJc w:val="left"/>
      <w:pPr>
        <w:ind w:left="2987" w:hanging="360"/>
      </w:pPr>
      <w:rPr>
        <w:rFonts w:hint="default"/>
      </w:rPr>
    </w:lvl>
    <w:lvl w:ilvl="4" w:tplc="65469CBC">
      <w:start w:val="1"/>
      <w:numFmt w:val="lowerLetter"/>
      <w:lvlText w:val="%5."/>
      <w:lvlJc w:val="left"/>
      <w:pPr>
        <w:ind w:left="3707" w:hanging="360"/>
      </w:pPr>
      <w:rPr>
        <w:rFonts w:hint="default"/>
      </w:rPr>
    </w:lvl>
    <w:lvl w:ilvl="5" w:tplc="4F2CDEB4">
      <w:start w:val="1"/>
      <w:numFmt w:val="lowerRoman"/>
      <w:lvlText w:val="%6."/>
      <w:lvlJc w:val="right"/>
      <w:pPr>
        <w:ind w:left="4427" w:hanging="180"/>
      </w:pPr>
      <w:rPr>
        <w:rFonts w:hint="default"/>
      </w:rPr>
    </w:lvl>
    <w:lvl w:ilvl="6" w:tplc="37AACBA6">
      <w:start w:val="1"/>
      <w:numFmt w:val="decimal"/>
      <w:lvlText w:val="%7."/>
      <w:lvlJc w:val="left"/>
      <w:pPr>
        <w:ind w:left="5147" w:hanging="360"/>
      </w:pPr>
      <w:rPr>
        <w:rFonts w:hint="default"/>
      </w:rPr>
    </w:lvl>
    <w:lvl w:ilvl="7" w:tplc="5D10A2F6">
      <w:start w:val="1"/>
      <w:numFmt w:val="lowerLetter"/>
      <w:lvlText w:val="%8."/>
      <w:lvlJc w:val="left"/>
      <w:pPr>
        <w:ind w:left="5867" w:hanging="360"/>
      </w:pPr>
      <w:rPr>
        <w:rFonts w:hint="default"/>
      </w:rPr>
    </w:lvl>
    <w:lvl w:ilvl="8" w:tplc="333AC95C">
      <w:start w:val="1"/>
      <w:numFmt w:val="lowerRoman"/>
      <w:lvlText w:val="%9."/>
      <w:lvlJc w:val="right"/>
      <w:pPr>
        <w:ind w:left="6587" w:hanging="180"/>
      </w:pPr>
      <w:rPr>
        <w:rFonts w:hint="default"/>
      </w:rPr>
    </w:lvl>
  </w:abstractNum>
  <w:abstractNum w:abstractNumId="38">
    <w:nsid w:val="456F69B6"/>
    <w:multiLevelType w:val="hybridMultilevel"/>
    <w:tmpl w:val="DAFEEE22"/>
    <w:lvl w:ilvl="0" w:tplc="3E3A85CC">
      <w:start w:val="1"/>
      <w:numFmt w:val="bullet"/>
      <w:pStyle w:val="NormalnyZPunktorem"/>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9">
    <w:nsid w:val="475D7112"/>
    <w:multiLevelType w:val="hybridMultilevel"/>
    <w:tmpl w:val="430EFEF0"/>
    <w:lvl w:ilvl="0" w:tplc="81562390">
      <w:start w:val="1"/>
      <w:numFmt w:val="ordinal"/>
      <w:lvlText w:val="%1"/>
      <w:lvlJc w:val="left"/>
      <w:pPr>
        <w:ind w:left="720" w:hanging="360"/>
      </w:pPr>
      <w:rPr>
        <w:rFonts w:hint="default"/>
      </w:rPr>
    </w:lvl>
    <w:lvl w:ilvl="1" w:tplc="04150001">
      <w:start w:val="1"/>
      <w:numFmt w:val="bullet"/>
      <w:lvlText w:val=""/>
      <w:lvlJc w:val="left"/>
      <w:pPr>
        <w:ind w:left="720" w:hanging="360"/>
      </w:pPr>
      <w:rPr>
        <w:rFonts w:ascii="Symbol" w:hAnsi="Symbol" w:hint="default"/>
      </w:rPr>
    </w:lvl>
    <w:lvl w:ilvl="2" w:tplc="603099AA">
      <w:numFmt w:val="bullet"/>
      <w:lvlText w:val="•"/>
      <w:lvlJc w:val="left"/>
      <w:pPr>
        <w:ind w:left="1440" w:hanging="360"/>
      </w:pPr>
      <w:rPr>
        <w:rFonts w:ascii="Arial" w:hAnsi="Aria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BBE6C6E"/>
    <w:multiLevelType w:val="hybridMultilevel"/>
    <w:tmpl w:val="09963D8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1">
    <w:nsid w:val="4DFC052A"/>
    <w:multiLevelType w:val="hybridMultilevel"/>
    <w:tmpl w:val="D24431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4E560B89"/>
    <w:multiLevelType w:val="multilevel"/>
    <w:tmpl w:val="DEF60FB4"/>
    <w:lvl w:ilvl="0">
      <w:start w:val="1"/>
      <w:numFmt w:val="decimal"/>
      <w:pStyle w:val="Nagwek1"/>
      <w:lvlText w:val="%1"/>
      <w:lvlJc w:val="left"/>
      <w:pPr>
        <w:ind w:left="432" w:hanging="432"/>
      </w:pPr>
      <w:rPr>
        <w:rFonts w:ascii="Calibri" w:hAnsi="Calibri" w:cs="Calibri" w:hint="default"/>
        <w:sz w:val="32"/>
      </w:rPr>
    </w:lvl>
    <w:lvl w:ilvl="1">
      <w:start w:val="1"/>
      <w:numFmt w:val="decimal"/>
      <w:pStyle w:val="Nagwek2"/>
      <w:lvlText w:val="%1.%2"/>
      <w:lvlJc w:val="left"/>
      <w:pPr>
        <w:ind w:left="1001" w:hanging="576"/>
      </w:pPr>
      <w:rPr>
        <w:rFonts w:asciiTheme="majorHAnsi" w:hAnsiTheme="majorHAnsi" w:cstheme="majorHAnsi" w:hint="default"/>
        <w:b w:val="0"/>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5966" w:hanging="720"/>
      </w:pPr>
      <w:rPr>
        <w:rFonts w:hint="default"/>
        <w:sz w:val="26"/>
        <w:szCs w:val="26"/>
        <w:lang w:val="en-GB"/>
      </w:rPr>
    </w:lvl>
    <w:lvl w:ilvl="3">
      <w:start w:val="1"/>
      <w:numFmt w:val="decimal"/>
      <w:pStyle w:val="Nagwek4"/>
      <w:lvlText w:val="%1.%2.%3.%4"/>
      <w:lvlJc w:val="left"/>
      <w:pPr>
        <w:ind w:left="864" w:hanging="864"/>
      </w:pPr>
      <w:rPr>
        <w:rFonts w:hint="default"/>
        <w:b w:val="0"/>
        <w:sz w:val="24"/>
        <w:szCs w:val="24"/>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43">
    <w:nsid w:val="51980314"/>
    <w:multiLevelType w:val="hybridMultilevel"/>
    <w:tmpl w:val="8FD2F4E8"/>
    <w:lvl w:ilvl="0" w:tplc="A3707A8A">
      <w:start w:val="1"/>
      <w:numFmt w:val="decimal"/>
      <w:lvlText w:val="%1."/>
      <w:lvlJc w:val="left"/>
      <w:pPr>
        <w:ind w:left="720" w:hanging="360"/>
      </w:pPr>
      <w:rPr>
        <w:rFonts w:hint="default"/>
      </w:rPr>
    </w:lvl>
    <w:lvl w:ilvl="1" w:tplc="04150019">
      <w:start w:val="1"/>
      <w:numFmt w:val="bullet"/>
      <w:lvlText w:val="o"/>
      <w:lvlJc w:val="left"/>
      <w:pPr>
        <w:ind w:left="2312" w:hanging="360"/>
      </w:pPr>
      <w:rPr>
        <w:rFonts w:ascii="Courier New" w:hAnsi="Courier New" w:cs="Courier New" w:hint="default"/>
      </w:rPr>
    </w:lvl>
    <w:lvl w:ilvl="2" w:tplc="0415001B" w:tentative="1">
      <w:start w:val="1"/>
      <w:numFmt w:val="bullet"/>
      <w:lvlText w:val=""/>
      <w:lvlJc w:val="left"/>
      <w:pPr>
        <w:ind w:left="3032" w:hanging="360"/>
      </w:pPr>
      <w:rPr>
        <w:rFonts w:ascii="Wingdings" w:hAnsi="Wingdings" w:hint="default"/>
      </w:rPr>
    </w:lvl>
    <w:lvl w:ilvl="3" w:tplc="0415000F" w:tentative="1">
      <w:start w:val="1"/>
      <w:numFmt w:val="bullet"/>
      <w:lvlText w:val=""/>
      <w:lvlJc w:val="left"/>
      <w:pPr>
        <w:ind w:left="3752" w:hanging="360"/>
      </w:pPr>
      <w:rPr>
        <w:rFonts w:ascii="Symbol" w:hAnsi="Symbol" w:hint="default"/>
      </w:rPr>
    </w:lvl>
    <w:lvl w:ilvl="4" w:tplc="04150019" w:tentative="1">
      <w:start w:val="1"/>
      <w:numFmt w:val="bullet"/>
      <w:lvlText w:val="o"/>
      <w:lvlJc w:val="left"/>
      <w:pPr>
        <w:ind w:left="4472" w:hanging="360"/>
      </w:pPr>
      <w:rPr>
        <w:rFonts w:ascii="Courier New" w:hAnsi="Courier New" w:cs="Courier New" w:hint="default"/>
      </w:rPr>
    </w:lvl>
    <w:lvl w:ilvl="5" w:tplc="0415001B" w:tentative="1">
      <w:start w:val="1"/>
      <w:numFmt w:val="bullet"/>
      <w:lvlText w:val=""/>
      <w:lvlJc w:val="left"/>
      <w:pPr>
        <w:ind w:left="5192" w:hanging="360"/>
      </w:pPr>
      <w:rPr>
        <w:rFonts w:ascii="Wingdings" w:hAnsi="Wingdings" w:hint="default"/>
      </w:rPr>
    </w:lvl>
    <w:lvl w:ilvl="6" w:tplc="0415000F" w:tentative="1">
      <w:start w:val="1"/>
      <w:numFmt w:val="bullet"/>
      <w:lvlText w:val=""/>
      <w:lvlJc w:val="left"/>
      <w:pPr>
        <w:ind w:left="5912" w:hanging="360"/>
      </w:pPr>
      <w:rPr>
        <w:rFonts w:ascii="Symbol" w:hAnsi="Symbol" w:hint="default"/>
      </w:rPr>
    </w:lvl>
    <w:lvl w:ilvl="7" w:tplc="04150019" w:tentative="1">
      <w:start w:val="1"/>
      <w:numFmt w:val="bullet"/>
      <w:lvlText w:val="o"/>
      <w:lvlJc w:val="left"/>
      <w:pPr>
        <w:ind w:left="6632" w:hanging="360"/>
      </w:pPr>
      <w:rPr>
        <w:rFonts w:ascii="Courier New" w:hAnsi="Courier New" w:cs="Courier New" w:hint="default"/>
      </w:rPr>
    </w:lvl>
    <w:lvl w:ilvl="8" w:tplc="0415001B" w:tentative="1">
      <w:start w:val="1"/>
      <w:numFmt w:val="bullet"/>
      <w:lvlText w:val=""/>
      <w:lvlJc w:val="left"/>
      <w:pPr>
        <w:ind w:left="7352" w:hanging="360"/>
      </w:pPr>
      <w:rPr>
        <w:rFonts w:ascii="Wingdings" w:hAnsi="Wingdings" w:hint="default"/>
      </w:rPr>
    </w:lvl>
  </w:abstractNum>
  <w:abstractNum w:abstractNumId="44">
    <w:nsid w:val="58DD5727"/>
    <w:multiLevelType w:val="hybridMultilevel"/>
    <w:tmpl w:val="4BB61A96"/>
    <w:lvl w:ilvl="0" w:tplc="04150001">
      <w:start w:val="1"/>
      <w:numFmt w:val="bullet"/>
      <w:lvlText w:val=""/>
      <w:lvlJc w:val="left"/>
      <w:pPr>
        <w:ind w:left="774" w:hanging="360"/>
      </w:pPr>
      <w:rPr>
        <w:rFonts w:ascii="Symbol" w:hAnsi="Symbol" w:hint="default"/>
        <w:lang w:val="pl-PL"/>
      </w:rPr>
    </w:lvl>
    <w:lvl w:ilvl="1" w:tplc="04150019">
      <w:start w:val="1"/>
      <w:numFmt w:val="lowerLetter"/>
      <w:lvlText w:val="%2."/>
      <w:lvlJc w:val="left"/>
      <w:pPr>
        <w:ind w:left="1494" w:hanging="360"/>
      </w:pPr>
    </w:lvl>
    <w:lvl w:ilvl="2" w:tplc="0415001B">
      <w:start w:val="1"/>
      <w:numFmt w:val="lowerRoman"/>
      <w:lvlText w:val="%3."/>
      <w:lvlJc w:val="right"/>
      <w:pPr>
        <w:ind w:left="2214" w:hanging="180"/>
      </w:pPr>
    </w:lvl>
    <w:lvl w:ilvl="3" w:tplc="0415000F">
      <w:start w:val="1"/>
      <w:numFmt w:val="decimal"/>
      <w:lvlText w:val="%4."/>
      <w:lvlJc w:val="left"/>
      <w:pPr>
        <w:ind w:left="2934" w:hanging="360"/>
      </w:pPr>
    </w:lvl>
    <w:lvl w:ilvl="4" w:tplc="04150019">
      <w:start w:val="1"/>
      <w:numFmt w:val="lowerLetter"/>
      <w:lvlText w:val="%5."/>
      <w:lvlJc w:val="left"/>
      <w:pPr>
        <w:ind w:left="3654" w:hanging="360"/>
      </w:pPr>
    </w:lvl>
    <w:lvl w:ilvl="5" w:tplc="0415001B">
      <w:start w:val="1"/>
      <w:numFmt w:val="lowerRoman"/>
      <w:lvlText w:val="%6."/>
      <w:lvlJc w:val="right"/>
      <w:pPr>
        <w:ind w:left="4374" w:hanging="180"/>
      </w:pPr>
    </w:lvl>
    <w:lvl w:ilvl="6" w:tplc="0415000F">
      <w:start w:val="1"/>
      <w:numFmt w:val="decimal"/>
      <w:lvlText w:val="%7."/>
      <w:lvlJc w:val="left"/>
      <w:pPr>
        <w:ind w:left="5094" w:hanging="360"/>
      </w:pPr>
    </w:lvl>
    <w:lvl w:ilvl="7" w:tplc="04150019">
      <w:start w:val="1"/>
      <w:numFmt w:val="lowerLetter"/>
      <w:lvlText w:val="%8."/>
      <w:lvlJc w:val="left"/>
      <w:pPr>
        <w:ind w:left="5814" w:hanging="360"/>
      </w:pPr>
    </w:lvl>
    <w:lvl w:ilvl="8" w:tplc="0415001B">
      <w:start w:val="1"/>
      <w:numFmt w:val="lowerRoman"/>
      <w:lvlText w:val="%9."/>
      <w:lvlJc w:val="right"/>
      <w:pPr>
        <w:ind w:left="6534" w:hanging="180"/>
      </w:pPr>
    </w:lvl>
  </w:abstractNum>
  <w:abstractNum w:abstractNumId="45">
    <w:nsid w:val="5CD47FF5"/>
    <w:multiLevelType w:val="hybridMultilevel"/>
    <w:tmpl w:val="4AE82B46"/>
    <w:lvl w:ilvl="0" w:tplc="00000002">
      <w:start w:val="1"/>
      <w:numFmt w:val="bullet"/>
      <w:lvlText w:val="–"/>
      <w:lvlJc w:val="left"/>
      <w:pPr>
        <w:ind w:left="720" w:hanging="360"/>
      </w:pPr>
      <w:rPr>
        <w:rFonts w:ascii="Times New Roman" w:hAnsi="Times New Roman" w:cs="Times New Roman" w:hint="default"/>
        <w:lang w:val="pl-PL"/>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nsid w:val="5DF84940"/>
    <w:multiLevelType w:val="hybridMultilevel"/>
    <w:tmpl w:val="9B84908E"/>
    <w:lvl w:ilvl="0" w:tplc="05CCA7A0">
      <w:start w:val="1"/>
      <w:numFmt w:val="bullet"/>
      <w:lvlText w:val=""/>
      <w:lvlJc w:val="left"/>
      <w:pPr>
        <w:ind w:left="720" w:hanging="360"/>
      </w:pPr>
      <w:rPr>
        <w:rFonts w:ascii="Symbol" w:hAnsi="Symbol" w:hint="default"/>
        <w:i w:val="0"/>
        <w:strike w:val="0"/>
        <w:dstrike w:val="0"/>
      </w:rPr>
    </w:lvl>
    <w:lvl w:ilvl="1" w:tplc="57746B64">
      <w:start w:val="1"/>
      <w:numFmt w:val="lowerLetter"/>
      <w:lvlText w:val="%2)"/>
      <w:lvlJc w:val="left"/>
      <w:pPr>
        <w:ind w:left="1440" w:hanging="360"/>
      </w:pPr>
    </w:lvl>
    <w:lvl w:ilvl="2" w:tplc="558EB338">
      <w:start w:val="1"/>
      <w:numFmt w:val="lowerRoman"/>
      <w:lvlText w:val="%3."/>
      <w:lvlJc w:val="right"/>
      <w:pPr>
        <w:ind w:left="2160" w:hanging="180"/>
      </w:pPr>
    </w:lvl>
    <w:lvl w:ilvl="3" w:tplc="0D640B48">
      <w:start w:val="1"/>
      <w:numFmt w:val="decimal"/>
      <w:lvlText w:val="%4."/>
      <w:lvlJc w:val="left"/>
      <w:pPr>
        <w:ind w:left="2880" w:hanging="360"/>
      </w:pPr>
    </w:lvl>
    <w:lvl w:ilvl="4" w:tplc="47AE2F38">
      <w:start w:val="1"/>
      <w:numFmt w:val="lowerLetter"/>
      <w:lvlText w:val="%5."/>
      <w:lvlJc w:val="left"/>
      <w:pPr>
        <w:ind w:left="3600" w:hanging="360"/>
      </w:pPr>
    </w:lvl>
    <w:lvl w:ilvl="5" w:tplc="F2F09B5C">
      <w:start w:val="1"/>
      <w:numFmt w:val="lowerRoman"/>
      <w:lvlText w:val="%6."/>
      <w:lvlJc w:val="right"/>
      <w:pPr>
        <w:ind w:left="4320" w:hanging="180"/>
      </w:pPr>
    </w:lvl>
    <w:lvl w:ilvl="6" w:tplc="C48A9F0E">
      <w:start w:val="1"/>
      <w:numFmt w:val="decimal"/>
      <w:lvlText w:val="%7."/>
      <w:lvlJc w:val="left"/>
      <w:pPr>
        <w:ind w:left="5040" w:hanging="360"/>
      </w:pPr>
    </w:lvl>
    <w:lvl w:ilvl="7" w:tplc="5AAA7D30">
      <w:start w:val="1"/>
      <w:numFmt w:val="lowerLetter"/>
      <w:lvlText w:val="%8."/>
      <w:lvlJc w:val="left"/>
      <w:pPr>
        <w:ind w:left="5760" w:hanging="360"/>
      </w:pPr>
    </w:lvl>
    <w:lvl w:ilvl="8" w:tplc="189CA200">
      <w:start w:val="1"/>
      <w:numFmt w:val="lowerRoman"/>
      <w:lvlText w:val="%9."/>
      <w:lvlJc w:val="right"/>
      <w:pPr>
        <w:ind w:left="6480" w:hanging="180"/>
      </w:pPr>
    </w:lvl>
  </w:abstractNum>
  <w:abstractNum w:abstractNumId="47">
    <w:nsid w:val="60E86E92"/>
    <w:multiLevelType w:val="hybridMultilevel"/>
    <w:tmpl w:val="6A90AFC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936175D"/>
    <w:multiLevelType w:val="hybridMultilevel"/>
    <w:tmpl w:val="ED1CE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694F501A"/>
    <w:multiLevelType w:val="hybridMultilevel"/>
    <w:tmpl w:val="5288B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69C2A155"/>
    <w:multiLevelType w:val="hybridMultilevel"/>
    <w:tmpl w:val="724AEAD0"/>
    <w:name w:val="Diagram"/>
    <w:lvl w:ilvl="0" w:tplc="6B6A4854">
      <w:start w:val="1"/>
      <w:numFmt w:val="decimal"/>
      <w:pStyle w:val="DiagramLabel"/>
      <w:lvlText w:val="Figure %1: "/>
      <w:lvlJc w:val="left"/>
    </w:lvl>
    <w:lvl w:ilvl="1" w:tplc="15162E82">
      <w:numFmt w:val="decimal"/>
      <w:lvlText w:val=""/>
      <w:lvlJc w:val="left"/>
    </w:lvl>
    <w:lvl w:ilvl="2" w:tplc="B39E47E6">
      <w:numFmt w:val="decimal"/>
      <w:lvlText w:val=""/>
      <w:lvlJc w:val="left"/>
    </w:lvl>
    <w:lvl w:ilvl="3" w:tplc="B5749090">
      <w:numFmt w:val="decimal"/>
      <w:lvlText w:val=""/>
      <w:lvlJc w:val="left"/>
    </w:lvl>
    <w:lvl w:ilvl="4" w:tplc="6ACC7300">
      <w:numFmt w:val="decimal"/>
      <w:lvlText w:val=""/>
      <w:lvlJc w:val="left"/>
    </w:lvl>
    <w:lvl w:ilvl="5" w:tplc="4DFE6F10">
      <w:numFmt w:val="decimal"/>
      <w:lvlText w:val=""/>
      <w:lvlJc w:val="left"/>
    </w:lvl>
    <w:lvl w:ilvl="6" w:tplc="122C727E">
      <w:numFmt w:val="decimal"/>
      <w:lvlText w:val=""/>
      <w:lvlJc w:val="left"/>
    </w:lvl>
    <w:lvl w:ilvl="7" w:tplc="DFFEB358">
      <w:numFmt w:val="decimal"/>
      <w:lvlText w:val=""/>
      <w:lvlJc w:val="left"/>
    </w:lvl>
    <w:lvl w:ilvl="8" w:tplc="E3164A3E">
      <w:numFmt w:val="decimal"/>
      <w:lvlText w:val=""/>
      <w:lvlJc w:val="left"/>
    </w:lvl>
  </w:abstractNum>
  <w:abstractNum w:abstractNumId="51">
    <w:nsid w:val="69C2A156"/>
    <w:multiLevelType w:val="hybridMultilevel"/>
    <w:tmpl w:val="D6CAA482"/>
    <w:name w:val="Table"/>
    <w:lvl w:ilvl="0" w:tplc="52CCF164">
      <w:start w:val="1"/>
      <w:numFmt w:val="decimal"/>
      <w:pStyle w:val="TableLabel"/>
      <w:lvlText w:val="Table %1:"/>
      <w:lvlJc w:val="left"/>
    </w:lvl>
    <w:lvl w:ilvl="1" w:tplc="19AC3A62">
      <w:numFmt w:val="decimal"/>
      <w:lvlText w:val=""/>
      <w:lvlJc w:val="left"/>
    </w:lvl>
    <w:lvl w:ilvl="2" w:tplc="4BF20B1E">
      <w:numFmt w:val="decimal"/>
      <w:lvlText w:val=""/>
      <w:lvlJc w:val="left"/>
    </w:lvl>
    <w:lvl w:ilvl="3" w:tplc="D91480CE">
      <w:numFmt w:val="decimal"/>
      <w:lvlText w:val=""/>
      <w:lvlJc w:val="left"/>
    </w:lvl>
    <w:lvl w:ilvl="4" w:tplc="F4CE21D8">
      <w:numFmt w:val="decimal"/>
      <w:lvlText w:val=""/>
      <w:lvlJc w:val="left"/>
    </w:lvl>
    <w:lvl w:ilvl="5" w:tplc="E338704E">
      <w:numFmt w:val="decimal"/>
      <w:lvlText w:val=""/>
      <w:lvlJc w:val="left"/>
    </w:lvl>
    <w:lvl w:ilvl="6" w:tplc="EAF67956">
      <w:numFmt w:val="decimal"/>
      <w:lvlText w:val=""/>
      <w:lvlJc w:val="left"/>
    </w:lvl>
    <w:lvl w:ilvl="7" w:tplc="73D4133C">
      <w:numFmt w:val="decimal"/>
      <w:lvlText w:val=""/>
      <w:lvlJc w:val="left"/>
    </w:lvl>
    <w:lvl w:ilvl="8" w:tplc="2340D42C">
      <w:numFmt w:val="decimal"/>
      <w:lvlText w:val=""/>
      <w:lvlJc w:val="left"/>
    </w:lvl>
  </w:abstractNum>
  <w:abstractNum w:abstractNumId="52">
    <w:nsid w:val="69F11ABE"/>
    <w:multiLevelType w:val="hybridMultilevel"/>
    <w:tmpl w:val="51104EA2"/>
    <w:lvl w:ilvl="0" w:tplc="81562390">
      <w:start w:val="1"/>
      <w:numFmt w:val="ordin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6A742CD6"/>
    <w:multiLevelType w:val="hybridMultilevel"/>
    <w:tmpl w:val="88CA42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6BE929D1"/>
    <w:multiLevelType w:val="hybridMultilevel"/>
    <w:tmpl w:val="FCD07D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6C862696"/>
    <w:multiLevelType w:val="hybridMultilevel"/>
    <w:tmpl w:val="F80A1F7E"/>
    <w:name w:val="WW8Num222"/>
    <w:lvl w:ilvl="0" w:tplc="7CF413D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6E050539"/>
    <w:multiLevelType w:val="hybridMultilevel"/>
    <w:tmpl w:val="8C869578"/>
    <w:lvl w:ilvl="0" w:tplc="4FACF594">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2213045"/>
    <w:multiLevelType w:val="hybridMultilevel"/>
    <w:tmpl w:val="F9500704"/>
    <w:lvl w:ilvl="0" w:tplc="B8FABFC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38B7218"/>
    <w:multiLevelType w:val="hybridMultilevel"/>
    <w:tmpl w:val="88D4AA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75E21E67"/>
    <w:multiLevelType w:val="hybridMultilevel"/>
    <w:tmpl w:val="A6A6B8F2"/>
    <w:lvl w:ilvl="0" w:tplc="8E32B6F8">
      <w:start w:val="1"/>
      <w:numFmt w:val="decimal"/>
      <w:lvlText w:val="%1)"/>
      <w:lvlJc w:val="left"/>
      <w:pPr>
        <w:ind w:left="720" w:hanging="360"/>
      </w:pPr>
      <w:rPr>
        <w:sz w:val="20"/>
      </w:rPr>
    </w:lvl>
    <w:lvl w:ilvl="1" w:tplc="014E6CD6">
      <w:start w:val="1"/>
      <w:numFmt w:val="bullet"/>
      <w:lvlText w:val="o"/>
      <w:lvlJc w:val="left"/>
      <w:pPr>
        <w:ind w:left="1440" w:hanging="360"/>
      </w:pPr>
      <w:rPr>
        <w:rFonts w:ascii="Courier New" w:hAnsi="Courier New" w:cs="Courier New" w:hint="default"/>
      </w:rPr>
    </w:lvl>
    <w:lvl w:ilvl="2" w:tplc="AC5CB724">
      <w:start w:val="1"/>
      <w:numFmt w:val="bullet"/>
      <w:lvlText w:val=""/>
      <w:lvlJc w:val="left"/>
      <w:pPr>
        <w:ind w:left="2160" w:hanging="360"/>
      </w:pPr>
      <w:rPr>
        <w:rFonts w:ascii="Wingdings" w:hAnsi="Wingdings" w:cs="Wingdings" w:hint="default"/>
      </w:rPr>
    </w:lvl>
    <w:lvl w:ilvl="3" w:tplc="8D740000">
      <w:start w:val="1"/>
      <w:numFmt w:val="bullet"/>
      <w:lvlText w:val=""/>
      <w:lvlJc w:val="left"/>
      <w:pPr>
        <w:ind w:left="2880" w:hanging="360"/>
      </w:pPr>
      <w:rPr>
        <w:rFonts w:ascii="Symbol" w:hAnsi="Symbol" w:cs="Symbol" w:hint="default"/>
      </w:rPr>
    </w:lvl>
    <w:lvl w:ilvl="4" w:tplc="42CCFB60">
      <w:start w:val="1"/>
      <w:numFmt w:val="bullet"/>
      <w:lvlText w:val="o"/>
      <w:lvlJc w:val="left"/>
      <w:pPr>
        <w:ind w:left="3600" w:hanging="360"/>
      </w:pPr>
      <w:rPr>
        <w:rFonts w:ascii="Courier New" w:hAnsi="Courier New" w:cs="Courier New" w:hint="default"/>
      </w:rPr>
    </w:lvl>
    <w:lvl w:ilvl="5" w:tplc="4B1E35E4">
      <w:start w:val="1"/>
      <w:numFmt w:val="bullet"/>
      <w:lvlText w:val=""/>
      <w:lvlJc w:val="left"/>
      <w:pPr>
        <w:ind w:left="4320" w:hanging="360"/>
      </w:pPr>
      <w:rPr>
        <w:rFonts w:ascii="Wingdings" w:hAnsi="Wingdings" w:cs="Wingdings" w:hint="default"/>
      </w:rPr>
    </w:lvl>
    <w:lvl w:ilvl="6" w:tplc="C450A424">
      <w:start w:val="1"/>
      <w:numFmt w:val="bullet"/>
      <w:lvlText w:val=""/>
      <w:lvlJc w:val="left"/>
      <w:pPr>
        <w:ind w:left="5040" w:hanging="360"/>
      </w:pPr>
      <w:rPr>
        <w:rFonts w:ascii="Symbol" w:hAnsi="Symbol" w:cs="Symbol" w:hint="default"/>
      </w:rPr>
    </w:lvl>
    <w:lvl w:ilvl="7" w:tplc="698A3B9A">
      <w:start w:val="1"/>
      <w:numFmt w:val="bullet"/>
      <w:lvlText w:val="o"/>
      <w:lvlJc w:val="left"/>
      <w:pPr>
        <w:ind w:left="5760" w:hanging="360"/>
      </w:pPr>
      <w:rPr>
        <w:rFonts w:ascii="Courier New" w:hAnsi="Courier New" w:cs="Courier New" w:hint="default"/>
      </w:rPr>
    </w:lvl>
    <w:lvl w:ilvl="8" w:tplc="EC6C91BE">
      <w:start w:val="1"/>
      <w:numFmt w:val="bullet"/>
      <w:lvlText w:val=""/>
      <w:lvlJc w:val="left"/>
      <w:pPr>
        <w:ind w:left="6480" w:hanging="360"/>
      </w:pPr>
      <w:rPr>
        <w:rFonts w:ascii="Wingdings" w:hAnsi="Wingdings" w:cs="Wingdings" w:hint="default"/>
      </w:rPr>
    </w:lvl>
  </w:abstractNum>
  <w:abstractNum w:abstractNumId="60">
    <w:nsid w:val="7981132A"/>
    <w:multiLevelType w:val="hybridMultilevel"/>
    <w:tmpl w:val="EE90AEE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1">
    <w:nsid w:val="7A613CBB"/>
    <w:multiLevelType w:val="hybridMultilevel"/>
    <w:tmpl w:val="7B062B2A"/>
    <w:lvl w:ilvl="0" w:tplc="5D7E350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BCE7434"/>
    <w:multiLevelType w:val="multilevel"/>
    <w:tmpl w:val="D4A69CB4"/>
    <w:lvl w:ilvl="0">
      <w:start w:val="1"/>
      <w:numFmt w:val="decimal"/>
      <w:lvlText w:val="%1."/>
      <w:lvlJc w:val="left"/>
      <w:pPr>
        <w:ind w:left="340" w:hanging="34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2"/>
  </w:num>
  <w:num w:numId="2">
    <w:abstractNumId w:val="41"/>
  </w:num>
  <w:num w:numId="3">
    <w:abstractNumId w:val="38"/>
  </w:num>
  <w:num w:numId="4">
    <w:abstractNumId w:val="50"/>
  </w:num>
  <w:num w:numId="5">
    <w:abstractNumId w:val="51"/>
  </w:num>
  <w:num w:numId="6">
    <w:abstractNumId w:val="0"/>
  </w:num>
  <w:num w:numId="7">
    <w:abstractNumId w:val="43"/>
  </w:num>
  <w:num w:numId="8">
    <w:abstractNumId w:val="3"/>
  </w:num>
  <w:num w:numId="9">
    <w:abstractNumId w:val="53"/>
  </w:num>
  <w:num w:numId="10">
    <w:abstractNumId w:val="46"/>
  </w:num>
  <w:num w:numId="11">
    <w:abstractNumId w:val="9"/>
  </w:num>
  <w:num w:numId="12">
    <w:abstractNumId w:val="7"/>
  </w:num>
  <w:num w:numId="13">
    <w:abstractNumId w:val="60"/>
  </w:num>
  <w:num w:numId="14">
    <w:abstractNumId w:val="36"/>
  </w:num>
  <w:num w:numId="15">
    <w:abstractNumId w:val="5"/>
  </w:num>
  <w:num w:numId="16">
    <w:abstractNumId w:val="30"/>
  </w:num>
  <w:num w:numId="17">
    <w:abstractNumId w:val="48"/>
  </w:num>
  <w:num w:numId="18">
    <w:abstractNumId w:val="31"/>
  </w:num>
  <w:num w:numId="19">
    <w:abstractNumId w:val="47"/>
  </w:num>
  <w:num w:numId="20">
    <w:abstractNumId w:val="40"/>
  </w:num>
  <w:num w:numId="21">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54"/>
  </w:num>
  <w:num w:numId="24">
    <w:abstractNumId w:val="4"/>
  </w:num>
  <w:num w:numId="25">
    <w:abstractNumId w:val="34"/>
  </w:num>
  <w:num w:numId="26">
    <w:abstractNumId w:val="13"/>
  </w:num>
  <w:num w:numId="27">
    <w:abstractNumId w:val="29"/>
  </w:num>
  <w:num w:numId="28">
    <w:abstractNumId w:val="44"/>
  </w:num>
  <w:num w:numId="29">
    <w:abstractNumId w:val="35"/>
  </w:num>
  <w:num w:numId="30">
    <w:abstractNumId w:val="32"/>
  </w:num>
  <w:num w:numId="31">
    <w:abstractNumId w:val="45"/>
  </w:num>
  <w:num w:numId="32">
    <w:abstractNumId w:val="20"/>
  </w:num>
  <w:num w:numId="33">
    <w:abstractNumId w:val="11"/>
  </w:num>
  <w:num w:numId="34">
    <w:abstractNumId w:val="22"/>
  </w:num>
  <w:num w:numId="35">
    <w:abstractNumId w:val="12"/>
    <w:lvlOverride w:ilvl="0">
      <w:startOverride w:val="1"/>
    </w:lvlOverride>
    <w:lvlOverride w:ilvl="1"/>
    <w:lvlOverride w:ilvl="2"/>
    <w:lvlOverride w:ilvl="3"/>
    <w:lvlOverride w:ilvl="4"/>
    <w:lvlOverride w:ilvl="5"/>
    <w:lvlOverride w:ilvl="6"/>
    <w:lvlOverride w:ilvl="7"/>
    <w:lvlOverride w:ilvl="8"/>
  </w:num>
  <w:num w:numId="36">
    <w:abstractNumId w:val="21"/>
    <w:lvlOverride w:ilvl="0">
      <w:startOverride w:val="1"/>
    </w:lvlOverride>
    <w:lvlOverride w:ilvl="1"/>
    <w:lvlOverride w:ilvl="2"/>
    <w:lvlOverride w:ilvl="3"/>
    <w:lvlOverride w:ilvl="4"/>
    <w:lvlOverride w:ilvl="5"/>
    <w:lvlOverride w:ilvl="6"/>
    <w:lvlOverride w:ilvl="7"/>
    <w:lvlOverride w:ilvl="8"/>
  </w:num>
  <w:num w:numId="37">
    <w:abstractNumId w:val="59"/>
    <w:lvlOverride w:ilvl="0">
      <w:startOverride w:val="1"/>
    </w:lvlOverride>
    <w:lvlOverride w:ilvl="1"/>
    <w:lvlOverride w:ilvl="2"/>
    <w:lvlOverride w:ilvl="3"/>
    <w:lvlOverride w:ilvl="4"/>
    <w:lvlOverride w:ilvl="5"/>
    <w:lvlOverride w:ilvl="6"/>
    <w:lvlOverride w:ilvl="7"/>
    <w:lvlOverride w:ilvl="8"/>
  </w:num>
  <w:num w:numId="38">
    <w:abstractNumId w:val="61"/>
  </w:num>
  <w:num w:numId="39">
    <w:abstractNumId w:val="62"/>
  </w:num>
  <w:num w:numId="40">
    <w:abstractNumId w:val="16"/>
  </w:num>
  <w:num w:numId="41">
    <w:abstractNumId w:val="52"/>
  </w:num>
  <w:num w:numId="42">
    <w:abstractNumId w:val="39"/>
  </w:num>
  <w:num w:numId="43">
    <w:abstractNumId w:val="14"/>
  </w:num>
  <w:num w:numId="44">
    <w:abstractNumId w:val="28"/>
  </w:num>
  <w:num w:numId="45">
    <w:abstractNumId w:val="58"/>
  </w:num>
  <w:num w:numId="46">
    <w:abstractNumId w:val="15"/>
  </w:num>
  <w:num w:numId="47">
    <w:abstractNumId w:val="25"/>
  </w:num>
  <w:num w:numId="48">
    <w:abstractNumId w:val="8"/>
  </w:num>
  <w:num w:numId="49">
    <w:abstractNumId w:val="23"/>
  </w:num>
  <w:num w:numId="50">
    <w:abstractNumId w:val="2"/>
  </w:num>
  <w:num w:numId="51">
    <w:abstractNumId w:val="1"/>
  </w:num>
  <w:num w:numId="52">
    <w:abstractNumId w:val="10"/>
  </w:num>
  <w:num w:numId="53">
    <w:abstractNumId w:val="57"/>
  </w:num>
  <w:num w:numId="54">
    <w:abstractNumId w:val="56"/>
  </w:num>
  <w:num w:numId="55">
    <w:abstractNumId w:val="19"/>
  </w:num>
  <w:num w:numId="56">
    <w:abstractNumId w:val="49"/>
  </w:num>
  <w:num w:numId="57">
    <w:abstractNumId w:val="37"/>
  </w:num>
  <w:num w:numId="58">
    <w:abstractNumId w:val="27"/>
  </w:num>
  <w:num w:numId="59">
    <w:abstractNumId w:val="26"/>
  </w:num>
  <w:num w:numId="60">
    <w:abstractNumId w:val="17"/>
  </w:num>
  <w:num w:numId="61">
    <w:abstractNumId w:val="18"/>
  </w:num>
  <w:num w:numId="62">
    <w:abstractNumId w:val="6"/>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laudia Chowaniec">
    <w15:presenceInfo w15:providerId="Windows Live" w15:userId="aef029a5626d6aa2"/>
  </w15:person>
  <w15:person w15:author="Klaudia Chowaniec [2]">
    <w15:presenceInfo w15:providerId="None" w15:userId="Klaudia Chowani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C3B"/>
    <w:rsid w:val="000002D0"/>
    <w:rsid w:val="00000BAF"/>
    <w:rsid w:val="00001EBD"/>
    <w:rsid w:val="00003A72"/>
    <w:rsid w:val="0000458E"/>
    <w:rsid w:val="000049F0"/>
    <w:rsid w:val="0000509A"/>
    <w:rsid w:val="000054DB"/>
    <w:rsid w:val="00005777"/>
    <w:rsid w:val="00006923"/>
    <w:rsid w:val="000072C6"/>
    <w:rsid w:val="000073FF"/>
    <w:rsid w:val="000076D8"/>
    <w:rsid w:val="00007D8A"/>
    <w:rsid w:val="00010FC7"/>
    <w:rsid w:val="00011313"/>
    <w:rsid w:val="00012419"/>
    <w:rsid w:val="000129EC"/>
    <w:rsid w:val="00012E30"/>
    <w:rsid w:val="000136CA"/>
    <w:rsid w:val="0001457E"/>
    <w:rsid w:val="000149C0"/>
    <w:rsid w:val="0001564C"/>
    <w:rsid w:val="00015C24"/>
    <w:rsid w:val="00015D3B"/>
    <w:rsid w:val="000168B8"/>
    <w:rsid w:val="00016A74"/>
    <w:rsid w:val="00017104"/>
    <w:rsid w:val="00017562"/>
    <w:rsid w:val="000179DE"/>
    <w:rsid w:val="0002029E"/>
    <w:rsid w:val="00020459"/>
    <w:rsid w:val="00021547"/>
    <w:rsid w:val="00021861"/>
    <w:rsid w:val="00021AFB"/>
    <w:rsid w:val="0002202C"/>
    <w:rsid w:val="00023468"/>
    <w:rsid w:val="00024109"/>
    <w:rsid w:val="00024BDF"/>
    <w:rsid w:val="00024F0C"/>
    <w:rsid w:val="0002575B"/>
    <w:rsid w:val="00025A3E"/>
    <w:rsid w:val="0002637A"/>
    <w:rsid w:val="0002659F"/>
    <w:rsid w:val="00026E99"/>
    <w:rsid w:val="00027F11"/>
    <w:rsid w:val="000300EF"/>
    <w:rsid w:val="000305FC"/>
    <w:rsid w:val="00030C33"/>
    <w:rsid w:val="000312AE"/>
    <w:rsid w:val="000315E4"/>
    <w:rsid w:val="000324C4"/>
    <w:rsid w:val="00032561"/>
    <w:rsid w:val="0003276D"/>
    <w:rsid w:val="000330DE"/>
    <w:rsid w:val="00033676"/>
    <w:rsid w:val="00033CB0"/>
    <w:rsid w:val="00035028"/>
    <w:rsid w:val="000367C8"/>
    <w:rsid w:val="00036DEF"/>
    <w:rsid w:val="00036E2C"/>
    <w:rsid w:val="00036E79"/>
    <w:rsid w:val="00040BFC"/>
    <w:rsid w:val="000412D7"/>
    <w:rsid w:val="00041B94"/>
    <w:rsid w:val="00042F61"/>
    <w:rsid w:val="0004482A"/>
    <w:rsid w:val="00045219"/>
    <w:rsid w:val="00045F34"/>
    <w:rsid w:val="00046401"/>
    <w:rsid w:val="00047953"/>
    <w:rsid w:val="00047AD9"/>
    <w:rsid w:val="000516BD"/>
    <w:rsid w:val="00052E6B"/>
    <w:rsid w:val="00053342"/>
    <w:rsid w:val="00054588"/>
    <w:rsid w:val="000546AB"/>
    <w:rsid w:val="00054C16"/>
    <w:rsid w:val="00054E2B"/>
    <w:rsid w:val="00054ECD"/>
    <w:rsid w:val="0005737C"/>
    <w:rsid w:val="00057608"/>
    <w:rsid w:val="000579A0"/>
    <w:rsid w:val="00057FA9"/>
    <w:rsid w:val="000602D8"/>
    <w:rsid w:val="00060D0F"/>
    <w:rsid w:val="00061712"/>
    <w:rsid w:val="00061DA8"/>
    <w:rsid w:val="0006230A"/>
    <w:rsid w:val="0006363E"/>
    <w:rsid w:val="00063C40"/>
    <w:rsid w:val="00063F51"/>
    <w:rsid w:val="00064776"/>
    <w:rsid w:val="0006527B"/>
    <w:rsid w:val="00065BC7"/>
    <w:rsid w:val="00065CCD"/>
    <w:rsid w:val="00066345"/>
    <w:rsid w:val="00066B34"/>
    <w:rsid w:val="00067DB1"/>
    <w:rsid w:val="0007062C"/>
    <w:rsid w:val="0007178C"/>
    <w:rsid w:val="00072384"/>
    <w:rsid w:val="000729A7"/>
    <w:rsid w:val="00072CD1"/>
    <w:rsid w:val="00073135"/>
    <w:rsid w:val="00073670"/>
    <w:rsid w:val="000736AD"/>
    <w:rsid w:val="00073EC0"/>
    <w:rsid w:val="000744F3"/>
    <w:rsid w:val="0007480E"/>
    <w:rsid w:val="00074FD7"/>
    <w:rsid w:val="00075846"/>
    <w:rsid w:val="000763D1"/>
    <w:rsid w:val="000800DC"/>
    <w:rsid w:val="00081619"/>
    <w:rsid w:val="000816D7"/>
    <w:rsid w:val="00081A66"/>
    <w:rsid w:val="00081B11"/>
    <w:rsid w:val="000820B3"/>
    <w:rsid w:val="000821A9"/>
    <w:rsid w:val="00082590"/>
    <w:rsid w:val="00082654"/>
    <w:rsid w:val="00083FA6"/>
    <w:rsid w:val="000846BE"/>
    <w:rsid w:val="00084A9E"/>
    <w:rsid w:val="00084C47"/>
    <w:rsid w:val="00085876"/>
    <w:rsid w:val="000871C2"/>
    <w:rsid w:val="0008748D"/>
    <w:rsid w:val="00087550"/>
    <w:rsid w:val="00087C6C"/>
    <w:rsid w:val="0009097F"/>
    <w:rsid w:val="00090E11"/>
    <w:rsid w:val="00090FF7"/>
    <w:rsid w:val="00091621"/>
    <w:rsid w:val="00092934"/>
    <w:rsid w:val="00092A0E"/>
    <w:rsid w:val="0009472E"/>
    <w:rsid w:val="00094F7E"/>
    <w:rsid w:val="000956DE"/>
    <w:rsid w:val="00095810"/>
    <w:rsid w:val="00096172"/>
    <w:rsid w:val="000967B9"/>
    <w:rsid w:val="00096E8A"/>
    <w:rsid w:val="00097238"/>
    <w:rsid w:val="0009729E"/>
    <w:rsid w:val="00097584"/>
    <w:rsid w:val="000A0802"/>
    <w:rsid w:val="000A14D5"/>
    <w:rsid w:val="000A1F2A"/>
    <w:rsid w:val="000A1FCA"/>
    <w:rsid w:val="000A277D"/>
    <w:rsid w:val="000A344E"/>
    <w:rsid w:val="000A3CA8"/>
    <w:rsid w:val="000A3F31"/>
    <w:rsid w:val="000A454D"/>
    <w:rsid w:val="000A48CC"/>
    <w:rsid w:val="000A4972"/>
    <w:rsid w:val="000A5430"/>
    <w:rsid w:val="000A5DCC"/>
    <w:rsid w:val="000A67F2"/>
    <w:rsid w:val="000A778C"/>
    <w:rsid w:val="000A7CCF"/>
    <w:rsid w:val="000B088C"/>
    <w:rsid w:val="000B0B22"/>
    <w:rsid w:val="000B0E97"/>
    <w:rsid w:val="000B0F90"/>
    <w:rsid w:val="000B16A1"/>
    <w:rsid w:val="000B346F"/>
    <w:rsid w:val="000B39C0"/>
    <w:rsid w:val="000B422A"/>
    <w:rsid w:val="000B43EB"/>
    <w:rsid w:val="000B4669"/>
    <w:rsid w:val="000B4C56"/>
    <w:rsid w:val="000B5C29"/>
    <w:rsid w:val="000B5E89"/>
    <w:rsid w:val="000B6DDB"/>
    <w:rsid w:val="000C1F94"/>
    <w:rsid w:val="000C1FDA"/>
    <w:rsid w:val="000C23B9"/>
    <w:rsid w:val="000C27F8"/>
    <w:rsid w:val="000C2F6F"/>
    <w:rsid w:val="000C3351"/>
    <w:rsid w:val="000C34E4"/>
    <w:rsid w:val="000C3910"/>
    <w:rsid w:val="000C4498"/>
    <w:rsid w:val="000C474E"/>
    <w:rsid w:val="000C477B"/>
    <w:rsid w:val="000C5440"/>
    <w:rsid w:val="000C5C6D"/>
    <w:rsid w:val="000C620B"/>
    <w:rsid w:val="000D09A3"/>
    <w:rsid w:val="000D09AD"/>
    <w:rsid w:val="000D0F00"/>
    <w:rsid w:val="000D106A"/>
    <w:rsid w:val="000D1F55"/>
    <w:rsid w:val="000D1FE0"/>
    <w:rsid w:val="000D20F3"/>
    <w:rsid w:val="000D2240"/>
    <w:rsid w:val="000D30C1"/>
    <w:rsid w:val="000D35FC"/>
    <w:rsid w:val="000D3702"/>
    <w:rsid w:val="000D3C39"/>
    <w:rsid w:val="000D42CE"/>
    <w:rsid w:val="000D4D4B"/>
    <w:rsid w:val="000D58B9"/>
    <w:rsid w:val="000D705E"/>
    <w:rsid w:val="000E08DD"/>
    <w:rsid w:val="000E0F2A"/>
    <w:rsid w:val="000E36D4"/>
    <w:rsid w:val="000E3740"/>
    <w:rsid w:val="000E476B"/>
    <w:rsid w:val="000E5A56"/>
    <w:rsid w:val="000E778F"/>
    <w:rsid w:val="000E7B43"/>
    <w:rsid w:val="000E7BB1"/>
    <w:rsid w:val="000F0685"/>
    <w:rsid w:val="000F075E"/>
    <w:rsid w:val="000F18DF"/>
    <w:rsid w:val="000F1B9F"/>
    <w:rsid w:val="000F214F"/>
    <w:rsid w:val="000F276B"/>
    <w:rsid w:val="000F3270"/>
    <w:rsid w:val="000F36EB"/>
    <w:rsid w:val="000F4934"/>
    <w:rsid w:val="000F507A"/>
    <w:rsid w:val="000F53A8"/>
    <w:rsid w:val="000F5829"/>
    <w:rsid w:val="000F5B75"/>
    <w:rsid w:val="000F5BB5"/>
    <w:rsid w:val="000F664F"/>
    <w:rsid w:val="000F7439"/>
    <w:rsid w:val="000F771E"/>
    <w:rsid w:val="000F7A76"/>
    <w:rsid w:val="000F7B21"/>
    <w:rsid w:val="000F7D10"/>
    <w:rsid w:val="00100284"/>
    <w:rsid w:val="001014FA"/>
    <w:rsid w:val="001016B7"/>
    <w:rsid w:val="0010349B"/>
    <w:rsid w:val="00103810"/>
    <w:rsid w:val="0010410C"/>
    <w:rsid w:val="001055EE"/>
    <w:rsid w:val="00106380"/>
    <w:rsid w:val="00106D08"/>
    <w:rsid w:val="00106D4C"/>
    <w:rsid w:val="00110A2B"/>
    <w:rsid w:val="00111848"/>
    <w:rsid w:val="00111C51"/>
    <w:rsid w:val="00112609"/>
    <w:rsid w:val="00112BA6"/>
    <w:rsid w:val="001139BD"/>
    <w:rsid w:val="001144AC"/>
    <w:rsid w:val="001145DC"/>
    <w:rsid w:val="001162BF"/>
    <w:rsid w:val="001176DF"/>
    <w:rsid w:val="0011782A"/>
    <w:rsid w:val="00117F53"/>
    <w:rsid w:val="001207D3"/>
    <w:rsid w:val="00120B2D"/>
    <w:rsid w:val="0012168A"/>
    <w:rsid w:val="00123680"/>
    <w:rsid w:val="00123C26"/>
    <w:rsid w:val="00123E13"/>
    <w:rsid w:val="00124A27"/>
    <w:rsid w:val="00125626"/>
    <w:rsid w:val="00126BBC"/>
    <w:rsid w:val="00127A96"/>
    <w:rsid w:val="00127E85"/>
    <w:rsid w:val="0013082B"/>
    <w:rsid w:val="00130D82"/>
    <w:rsid w:val="00130DA1"/>
    <w:rsid w:val="00130FC0"/>
    <w:rsid w:val="001310AF"/>
    <w:rsid w:val="00131855"/>
    <w:rsid w:val="00132829"/>
    <w:rsid w:val="00133234"/>
    <w:rsid w:val="00133296"/>
    <w:rsid w:val="001332C5"/>
    <w:rsid w:val="0013411E"/>
    <w:rsid w:val="001355B0"/>
    <w:rsid w:val="00135709"/>
    <w:rsid w:val="00136843"/>
    <w:rsid w:val="0014045F"/>
    <w:rsid w:val="001411D3"/>
    <w:rsid w:val="0014188E"/>
    <w:rsid w:val="0014272A"/>
    <w:rsid w:val="00143402"/>
    <w:rsid w:val="00143608"/>
    <w:rsid w:val="00143E36"/>
    <w:rsid w:val="001455B6"/>
    <w:rsid w:val="00145D03"/>
    <w:rsid w:val="00146295"/>
    <w:rsid w:val="0014657E"/>
    <w:rsid w:val="001478C7"/>
    <w:rsid w:val="001502C0"/>
    <w:rsid w:val="00150534"/>
    <w:rsid w:val="00150BD6"/>
    <w:rsid w:val="001517DE"/>
    <w:rsid w:val="00151ECD"/>
    <w:rsid w:val="00152939"/>
    <w:rsid w:val="00152C90"/>
    <w:rsid w:val="0015316C"/>
    <w:rsid w:val="00153543"/>
    <w:rsid w:val="001548A4"/>
    <w:rsid w:val="00154B8A"/>
    <w:rsid w:val="001557C0"/>
    <w:rsid w:val="001561F8"/>
    <w:rsid w:val="001609F0"/>
    <w:rsid w:val="001611CC"/>
    <w:rsid w:val="001618E7"/>
    <w:rsid w:val="0016288A"/>
    <w:rsid w:val="001628E6"/>
    <w:rsid w:val="001631A1"/>
    <w:rsid w:val="00163259"/>
    <w:rsid w:val="00164FEB"/>
    <w:rsid w:val="00165D5D"/>
    <w:rsid w:val="00166568"/>
    <w:rsid w:val="0016661A"/>
    <w:rsid w:val="00166FED"/>
    <w:rsid w:val="00167130"/>
    <w:rsid w:val="001679AE"/>
    <w:rsid w:val="00167B7A"/>
    <w:rsid w:val="00167F34"/>
    <w:rsid w:val="00170003"/>
    <w:rsid w:val="0017097C"/>
    <w:rsid w:val="00170D0D"/>
    <w:rsid w:val="00170D1A"/>
    <w:rsid w:val="00171FB6"/>
    <w:rsid w:val="0017347D"/>
    <w:rsid w:val="00174F11"/>
    <w:rsid w:val="0017731A"/>
    <w:rsid w:val="00181C08"/>
    <w:rsid w:val="00183DB2"/>
    <w:rsid w:val="001840B6"/>
    <w:rsid w:val="00185B23"/>
    <w:rsid w:val="00185E58"/>
    <w:rsid w:val="00185F87"/>
    <w:rsid w:val="001870BA"/>
    <w:rsid w:val="00187541"/>
    <w:rsid w:val="00187867"/>
    <w:rsid w:val="00187986"/>
    <w:rsid w:val="001907B3"/>
    <w:rsid w:val="001908F3"/>
    <w:rsid w:val="00190BC2"/>
    <w:rsid w:val="00190E84"/>
    <w:rsid w:val="00190F21"/>
    <w:rsid w:val="00191D51"/>
    <w:rsid w:val="001935D0"/>
    <w:rsid w:val="00193EBE"/>
    <w:rsid w:val="001952AC"/>
    <w:rsid w:val="0019613F"/>
    <w:rsid w:val="001967C2"/>
    <w:rsid w:val="00196D4D"/>
    <w:rsid w:val="00196DE4"/>
    <w:rsid w:val="001A0C55"/>
    <w:rsid w:val="001A23BE"/>
    <w:rsid w:val="001A2E91"/>
    <w:rsid w:val="001A338F"/>
    <w:rsid w:val="001A3CC5"/>
    <w:rsid w:val="001A402D"/>
    <w:rsid w:val="001A5D7D"/>
    <w:rsid w:val="001A5E89"/>
    <w:rsid w:val="001A5FEC"/>
    <w:rsid w:val="001A60CF"/>
    <w:rsid w:val="001A671E"/>
    <w:rsid w:val="001A704C"/>
    <w:rsid w:val="001A72EB"/>
    <w:rsid w:val="001B05EC"/>
    <w:rsid w:val="001B0796"/>
    <w:rsid w:val="001B2AE0"/>
    <w:rsid w:val="001B2CE0"/>
    <w:rsid w:val="001B4ECF"/>
    <w:rsid w:val="001B52A4"/>
    <w:rsid w:val="001B5E4E"/>
    <w:rsid w:val="001B64C4"/>
    <w:rsid w:val="001B68BD"/>
    <w:rsid w:val="001B7499"/>
    <w:rsid w:val="001B7780"/>
    <w:rsid w:val="001B7C7D"/>
    <w:rsid w:val="001C0036"/>
    <w:rsid w:val="001C1B3B"/>
    <w:rsid w:val="001C1D99"/>
    <w:rsid w:val="001C2E83"/>
    <w:rsid w:val="001C3D17"/>
    <w:rsid w:val="001C45DE"/>
    <w:rsid w:val="001C4C9D"/>
    <w:rsid w:val="001C6448"/>
    <w:rsid w:val="001C6E33"/>
    <w:rsid w:val="001C7371"/>
    <w:rsid w:val="001C74ED"/>
    <w:rsid w:val="001D0505"/>
    <w:rsid w:val="001D2193"/>
    <w:rsid w:val="001D243F"/>
    <w:rsid w:val="001D2E99"/>
    <w:rsid w:val="001D3259"/>
    <w:rsid w:val="001D41C0"/>
    <w:rsid w:val="001D64E9"/>
    <w:rsid w:val="001D687A"/>
    <w:rsid w:val="001D7F73"/>
    <w:rsid w:val="001E11AE"/>
    <w:rsid w:val="001E1607"/>
    <w:rsid w:val="001E1865"/>
    <w:rsid w:val="001E2D67"/>
    <w:rsid w:val="001E33D8"/>
    <w:rsid w:val="001E3BDA"/>
    <w:rsid w:val="001E4113"/>
    <w:rsid w:val="001E5B9D"/>
    <w:rsid w:val="001E67ED"/>
    <w:rsid w:val="001F12BB"/>
    <w:rsid w:val="001F1626"/>
    <w:rsid w:val="001F3B03"/>
    <w:rsid w:val="001F3B85"/>
    <w:rsid w:val="001F3E43"/>
    <w:rsid w:val="001F3EB8"/>
    <w:rsid w:val="001F44CE"/>
    <w:rsid w:val="001F4FE3"/>
    <w:rsid w:val="001F5F80"/>
    <w:rsid w:val="001F6732"/>
    <w:rsid w:val="001F6D3F"/>
    <w:rsid w:val="001F7152"/>
    <w:rsid w:val="001F7669"/>
    <w:rsid w:val="001F7884"/>
    <w:rsid w:val="001F7FD2"/>
    <w:rsid w:val="002005BD"/>
    <w:rsid w:val="00200873"/>
    <w:rsid w:val="0020133B"/>
    <w:rsid w:val="002023ED"/>
    <w:rsid w:val="002036C8"/>
    <w:rsid w:val="00204E5A"/>
    <w:rsid w:val="00205A95"/>
    <w:rsid w:val="00206344"/>
    <w:rsid w:val="0020693F"/>
    <w:rsid w:val="00207558"/>
    <w:rsid w:val="002078C9"/>
    <w:rsid w:val="00207939"/>
    <w:rsid w:val="00207EFE"/>
    <w:rsid w:val="00210190"/>
    <w:rsid w:val="002111A9"/>
    <w:rsid w:val="00211E8F"/>
    <w:rsid w:val="002128E7"/>
    <w:rsid w:val="00212A76"/>
    <w:rsid w:val="00213052"/>
    <w:rsid w:val="00213512"/>
    <w:rsid w:val="00213891"/>
    <w:rsid w:val="002160D5"/>
    <w:rsid w:val="00216522"/>
    <w:rsid w:val="002165C2"/>
    <w:rsid w:val="00216842"/>
    <w:rsid w:val="00216FEF"/>
    <w:rsid w:val="002173A6"/>
    <w:rsid w:val="0021746C"/>
    <w:rsid w:val="002174DF"/>
    <w:rsid w:val="00217AF9"/>
    <w:rsid w:val="00220625"/>
    <w:rsid w:val="002207A1"/>
    <w:rsid w:val="00220986"/>
    <w:rsid w:val="0022098A"/>
    <w:rsid w:val="00220BB1"/>
    <w:rsid w:val="002210C6"/>
    <w:rsid w:val="00221EC7"/>
    <w:rsid w:val="0022295D"/>
    <w:rsid w:val="002240E6"/>
    <w:rsid w:val="00224445"/>
    <w:rsid w:val="00224A05"/>
    <w:rsid w:val="0022505A"/>
    <w:rsid w:val="00225515"/>
    <w:rsid w:val="0022580C"/>
    <w:rsid w:val="00225CA2"/>
    <w:rsid w:val="00225D63"/>
    <w:rsid w:val="00226A52"/>
    <w:rsid w:val="00226B6D"/>
    <w:rsid w:val="002275CA"/>
    <w:rsid w:val="00227E5B"/>
    <w:rsid w:val="00230FC9"/>
    <w:rsid w:val="00232208"/>
    <w:rsid w:val="002325C3"/>
    <w:rsid w:val="0023292C"/>
    <w:rsid w:val="00232B3C"/>
    <w:rsid w:val="00232C88"/>
    <w:rsid w:val="00233B54"/>
    <w:rsid w:val="00233F0E"/>
    <w:rsid w:val="002346D7"/>
    <w:rsid w:val="00235D51"/>
    <w:rsid w:val="00236F93"/>
    <w:rsid w:val="002371E6"/>
    <w:rsid w:val="00237287"/>
    <w:rsid w:val="00237E3D"/>
    <w:rsid w:val="00240906"/>
    <w:rsid w:val="00240AC6"/>
    <w:rsid w:val="0024168C"/>
    <w:rsid w:val="00241ADD"/>
    <w:rsid w:val="00242BBA"/>
    <w:rsid w:val="002441A5"/>
    <w:rsid w:val="002445B4"/>
    <w:rsid w:val="00244653"/>
    <w:rsid w:val="002447D3"/>
    <w:rsid w:val="00245058"/>
    <w:rsid w:val="00246DF3"/>
    <w:rsid w:val="00247EFF"/>
    <w:rsid w:val="002508E4"/>
    <w:rsid w:val="00250DE8"/>
    <w:rsid w:val="002513CF"/>
    <w:rsid w:val="00251448"/>
    <w:rsid w:val="00251972"/>
    <w:rsid w:val="0025358E"/>
    <w:rsid w:val="002537AD"/>
    <w:rsid w:val="00253D3C"/>
    <w:rsid w:val="002548FB"/>
    <w:rsid w:val="002561AB"/>
    <w:rsid w:val="0025625B"/>
    <w:rsid w:val="00256D22"/>
    <w:rsid w:val="00257712"/>
    <w:rsid w:val="00257726"/>
    <w:rsid w:val="00257A6D"/>
    <w:rsid w:val="00257C46"/>
    <w:rsid w:val="002605AE"/>
    <w:rsid w:val="0026101E"/>
    <w:rsid w:val="00261041"/>
    <w:rsid w:val="00261125"/>
    <w:rsid w:val="00262B2D"/>
    <w:rsid w:val="00262E3A"/>
    <w:rsid w:val="002630D1"/>
    <w:rsid w:val="00264120"/>
    <w:rsid w:val="00264E5A"/>
    <w:rsid w:val="00266154"/>
    <w:rsid w:val="00266B31"/>
    <w:rsid w:val="00267858"/>
    <w:rsid w:val="00267917"/>
    <w:rsid w:val="00270497"/>
    <w:rsid w:val="00272B0D"/>
    <w:rsid w:val="0027440D"/>
    <w:rsid w:val="00275505"/>
    <w:rsid w:val="00276040"/>
    <w:rsid w:val="0027674D"/>
    <w:rsid w:val="00276DC6"/>
    <w:rsid w:val="002772D9"/>
    <w:rsid w:val="0027777D"/>
    <w:rsid w:val="00277BCF"/>
    <w:rsid w:val="00282D38"/>
    <w:rsid w:val="00282F61"/>
    <w:rsid w:val="00284D94"/>
    <w:rsid w:val="0028545C"/>
    <w:rsid w:val="00287E84"/>
    <w:rsid w:val="002911FB"/>
    <w:rsid w:val="002912A1"/>
    <w:rsid w:val="002912FB"/>
    <w:rsid w:val="00291869"/>
    <w:rsid w:val="00292612"/>
    <w:rsid w:val="00292816"/>
    <w:rsid w:val="00292B44"/>
    <w:rsid w:val="00292CFB"/>
    <w:rsid w:val="002934D0"/>
    <w:rsid w:val="00293804"/>
    <w:rsid w:val="00294205"/>
    <w:rsid w:val="0029512E"/>
    <w:rsid w:val="002953F7"/>
    <w:rsid w:val="002963E1"/>
    <w:rsid w:val="00296CE7"/>
    <w:rsid w:val="002971B5"/>
    <w:rsid w:val="0029785A"/>
    <w:rsid w:val="002A0838"/>
    <w:rsid w:val="002A09D0"/>
    <w:rsid w:val="002A0C63"/>
    <w:rsid w:val="002A19BD"/>
    <w:rsid w:val="002A1E21"/>
    <w:rsid w:val="002A1EAC"/>
    <w:rsid w:val="002A2CB2"/>
    <w:rsid w:val="002A3632"/>
    <w:rsid w:val="002A3C89"/>
    <w:rsid w:val="002A453D"/>
    <w:rsid w:val="002A46CA"/>
    <w:rsid w:val="002A5448"/>
    <w:rsid w:val="002A587B"/>
    <w:rsid w:val="002A62C4"/>
    <w:rsid w:val="002A73AE"/>
    <w:rsid w:val="002A7906"/>
    <w:rsid w:val="002B017C"/>
    <w:rsid w:val="002B0EA3"/>
    <w:rsid w:val="002B234B"/>
    <w:rsid w:val="002B2F09"/>
    <w:rsid w:val="002B34DA"/>
    <w:rsid w:val="002B3763"/>
    <w:rsid w:val="002B39EC"/>
    <w:rsid w:val="002B3DC8"/>
    <w:rsid w:val="002B6BAB"/>
    <w:rsid w:val="002B719B"/>
    <w:rsid w:val="002B79FF"/>
    <w:rsid w:val="002B7C41"/>
    <w:rsid w:val="002C01F0"/>
    <w:rsid w:val="002C06BF"/>
    <w:rsid w:val="002C1B8F"/>
    <w:rsid w:val="002C1C24"/>
    <w:rsid w:val="002C20C7"/>
    <w:rsid w:val="002C2AB3"/>
    <w:rsid w:val="002C3547"/>
    <w:rsid w:val="002C383E"/>
    <w:rsid w:val="002C3882"/>
    <w:rsid w:val="002C3FB2"/>
    <w:rsid w:val="002C4882"/>
    <w:rsid w:val="002C5F24"/>
    <w:rsid w:val="002D01D9"/>
    <w:rsid w:val="002D0974"/>
    <w:rsid w:val="002D1489"/>
    <w:rsid w:val="002D280D"/>
    <w:rsid w:val="002D2B6B"/>
    <w:rsid w:val="002D2F53"/>
    <w:rsid w:val="002D3B47"/>
    <w:rsid w:val="002D5C7C"/>
    <w:rsid w:val="002D7266"/>
    <w:rsid w:val="002D76EA"/>
    <w:rsid w:val="002D7946"/>
    <w:rsid w:val="002D7A61"/>
    <w:rsid w:val="002D7D03"/>
    <w:rsid w:val="002E1E17"/>
    <w:rsid w:val="002E2AFF"/>
    <w:rsid w:val="002E2BC4"/>
    <w:rsid w:val="002E52B1"/>
    <w:rsid w:val="002E5D9C"/>
    <w:rsid w:val="002F0DD8"/>
    <w:rsid w:val="002F0EF0"/>
    <w:rsid w:val="002F14C0"/>
    <w:rsid w:val="002F14CB"/>
    <w:rsid w:val="002F2305"/>
    <w:rsid w:val="002F2F9C"/>
    <w:rsid w:val="002F3714"/>
    <w:rsid w:val="002F40B8"/>
    <w:rsid w:val="002F4AA6"/>
    <w:rsid w:val="002F6BC9"/>
    <w:rsid w:val="002F744D"/>
    <w:rsid w:val="00300C0F"/>
    <w:rsid w:val="003011A2"/>
    <w:rsid w:val="003013D6"/>
    <w:rsid w:val="00302A22"/>
    <w:rsid w:val="00302F16"/>
    <w:rsid w:val="0030321A"/>
    <w:rsid w:val="003035A9"/>
    <w:rsid w:val="00303726"/>
    <w:rsid w:val="00303734"/>
    <w:rsid w:val="00303C04"/>
    <w:rsid w:val="00306335"/>
    <w:rsid w:val="003067C1"/>
    <w:rsid w:val="003078BB"/>
    <w:rsid w:val="003108E0"/>
    <w:rsid w:val="00310C5B"/>
    <w:rsid w:val="00310D61"/>
    <w:rsid w:val="00311175"/>
    <w:rsid w:val="00311448"/>
    <w:rsid w:val="003124C6"/>
    <w:rsid w:val="00312F1A"/>
    <w:rsid w:val="00313BFC"/>
    <w:rsid w:val="00314180"/>
    <w:rsid w:val="00314A93"/>
    <w:rsid w:val="00315F6B"/>
    <w:rsid w:val="0031617F"/>
    <w:rsid w:val="0031665C"/>
    <w:rsid w:val="00316753"/>
    <w:rsid w:val="00320A65"/>
    <w:rsid w:val="00322636"/>
    <w:rsid w:val="00322EC9"/>
    <w:rsid w:val="0032334C"/>
    <w:rsid w:val="00325350"/>
    <w:rsid w:val="00327605"/>
    <w:rsid w:val="0032797C"/>
    <w:rsid w:val="00327C23"/>
    <w:rsid w:val="0033051B"/>
    <w:rsid w:val="00330852"/>
    <w:rsid w:val="003318FF"/>
    <w:rsid w:val="00331A53"/>
    <w:rsid w:val="00331E9C"/>
    <w:rsid w:val="003335AC"/>
    <w:rsid w:val="00333CB1"/>
    <w:rsid w:val="00333D80"/>
    <w:rsid w:val="003345ED"/>
    <w:rsid w:val="003356B4"/>
    <w:rsid w:val="0033628D"/>
    <w:rsid w:val="003368FB"/>
    <w:rsid w:val="00336B50"/>
    <w:rsid w:val="00336F9D"/>
    <w:rsid w:val="003374AF"/>
    <w:rsid w:val="0033778C"/>
    <w:rsid w:val="003401AB"/>
    <w:rsid w:val="00342829"/>
    <w:rsid w:val="00343533"/>
    <w:rsid w:val="00344A49"/>
    <w:rsid w:val="003450A0"/>
    <w:rsid w:val="00345624"/>
    <w:rsid w:val="00346DB4"/>
    <w:rsid w:val="003517C8"/>
    <w:rsid w:val="003525FD"/>
    <w:rsid w:val="00352A8C"/>
    <w:rsid w:val="00353FB4"/>
    <w:rsid w:val="00354CA7"/>
    <w:rsid w:val="00354E20"/>
    <w:rsid w:val="00355581"/>
    <w:rsid w:val="003559CA"/>
    <w:rsid w:val="00356B09"/>
    <w:rsid w:val="0035790C"/>
    <w:rsid w:val="003579D9"/>
    <w:rsid w:val="00357CA1"/>
    <w:rsid w:val="0036035C"/>
    <w:rsid w:val="003605F8"/>
    <w:rsid w:val="00360C67"/>
    <w:rsid w:val="00361339"/>
    <w:rsid w:val="00361BC0"/>
    <w:rsid w:val="003629A4"/>
    <w:rsid w:val="00362DEF"/>
    <w:rsid w:val="00363C65"/>
    <w:rsid w:val="0036459D"/>
    <w:rsid w:val="003657F1"/>
    <w:rsid w:val="00365962"/>
    <w:rsid w:val="003666E0"/>
    <w:rsid w:val="00366C03"/>
    <w:rsid w:val="003676FD"/>
    <w:rsid w:val="00370560"/>
    <w:rsid w:val="0037272D"/>
    <w:rsid w:val="0037335A"/>
    <w:rsid w:val="003738EC"/>
    <w:rsid w:val="00373F08"/>
    <w:rsid w:val="00375194"/>
    <w:rsid w:val="00376C3B"/>
    <w:rsid w:val="0037791A"/>
    <w:rsid w:val="003818E2"/>
    <w:rsid w:val="003831D9"/>
    <w:rsid w:val="00383295"/>
    <w:rsid w:val="003833A8"/>
    <w:rsid w:val="0038345B"/>
    <w:rsid w:val="00383DCD"/>
    <w:rsid w:val="0038529D"/>
    <w:rsid w:val="003856FD"/>
    <w:rsid w:val="0038598F"/>
    <w:rsid w:val="00385E01"/>
    <w:rsid w:val="00386DEB"/>
    <w:rsid w:val="00387B5F"/>
    <w:rsid w:val="0039100D"/>
    <w:rsid w:val="00391BBC"/>
    <w:rsid w:val="0039238B"/>
    <w:rsid w:val="0039329F"/>
    <w:rsid w:val="00394117"/>
    <w:rsid w:val="0039419B"/>
    <w:rsid w:val="003946A8"/>
    <w:rsid w:val="00394C35"/>
    <w:rsid w:val="003950D6"/>
    <w:rsid w:val="00395289"/>
    <w:rsid w:val="00396566"/>
    <w:rsid w:val="0039730F"/>
    <w:rsid w:val="003A0090"/>
    <w:rsid w:val="003A10D4"/>
    <w:rsid w:val="003A1B14"/>
    <w:rsid w:val="003A2062"/>
    <w:rsid w:val="003A2155"/>
    <w:rsid w:val="003A2173"/>
    <w:rsid w:val="003A2904"/>
    <w:rsid w:val="003A2B17"/>
    <w:rsid w:val="003A3237"/>
    <w:rsid w:val="003A37BA"/>
    <w:rsid w:val="003A3B07"/>
    <w:rsid w:val="003A3E58"/>
    <w:rsid w:val="003A6409"/>
    <w:rsid w:val="003A7580"/>
    <w:rsid w:val="003B0620"/>
    <w:rsid w:val="003B1063"/>
    <w:rsid w:val="003B1BEC"/>
    <w:rsid w:val="003B2783"/>
    <w:rsid w:val="003B3057"/>
    <w:rsid w:val="003B32F9"/>
    <w:rsid w:val="003B4346"/>
    <w:rsid w:val="003B4F66"/>
    <w:rsid w:val="003B5875"/>
    <w:rsid w:val="003B6492"/>
    <w:rsid w:val="003B7697"/>
    <w:rsid w:val="003C0EC4"/>
    <w:rsid w:val="003C1348"/>
    <w:rsid w:val="003C19AD"/>
    <w:rsid w:val="003C62C8"/>
    <w:rsid w:val="003C68B6"/>
    <w:rsid w:val="003C6D94"/>
    <w:rsid w:val="003C6FA1"/>
    <w:rsid w:val="003C7291"/>
    <w:rsid w:val="003D0004"/>
    <w:rsid w:val="003D1E5A"/>
    <w:rsid w:val="003D280B"/>
    <w:rsid w:val="003D2D21"/>
    <w:rsid w:val="003D2E6D"/>
    <w:rsid w:val="003D3207"/>
    <w:rsid w:val="003D33EF"/>
    <w:rsid w:val="003D36F5"/>
    <w:rsid w:val="003D37A7"/>
    <w:rsid w:val="003D3BD8"/>
    <w:rsid w:val="003D3BDA"/>
    <w:rsid w:val="003D42A7"/>
    <w:rsid w:val="003D473B"/>
    <w:rsid w:val="003D5635"/>
    <w:rsid w:val="003D5EAF"/>
    <w:rsid w:val="003D636B"/>
    <w:rsid w:val="003E03E2"/>
    <w:rsid w:val="003E07C6"/>
    <w:rsid w:val="003E0833"/>
    <w:rsid w:val="003E0AD8"/>
    <w:rsid w:val="003E1019"/>
    <w:rsid w:val="003E16E0"/>
    <w:rsid w:val="003E40A0"/>
    <w:rsid w:val="003E4F77"/>
    <w:rsid w:val="003E6C86"/>
    <w:rsid w:val="003E7205"/>
    <w:rsid w:val="003F00CF"/>
    <w:rsid w:val="003F0707"/>
    <w:rsid w:val="003F18AC"/>
    <w:rsid w:val="003F211E"/>
    <w:rsid w:val="003F285A"/>
    <w:rsid w:val="003F4A02"/>
    <w:rsid w:val="003F589D"/>
    <w:rsid w:val="003F5ADA"/>
    <w:rsid w:val="003F64D4"/>
    <w:rsid w:val="003F674B"/>
    <w:rsid w:val="003F737D"/>
    <w:rsid w:val="003F761B"/>
    <w:rsid w:val="004010E0"/>
    <w:rsid w:val="00401579"/>
    <w:rsid w:val="004018BC"/>
    <w:rsid w:val="00401C44"/>
    <w:rsid w:val="004041E7"/>
    <w:rsid w:val="0040518D"/>
    <w:rsid w:val="004052DD"/>
    <w:rsid w:val="00405A03"/>
    <w:rsid w:val="004064FE"/>
    <w:rsid w:val="00406886"/>
    <w:rsid w:val="00407241"/>
    <w:rsid w:val="00410059"/>
    <w:rsid w:val="00410231"/>
    <w:rsid w:val="0041047B"/>
    <w:rsid w:val="00410935"/>
    <w:rsid w:val="00410C3B"/>
    <w:rsid w:val="00411054"/>
    <w:rsid w:val="00411386"/>
    <w:rsid w:val="004116C2"/>
    <w:rsid w:val="0041206E"/>
    <w:rsid w:val="00414BF9"/>
    <w:rsid w:val="004160D9"/>
    <w:rsid w:val="00416E4A"/>
    <w:rsid w:val="00420D2B"/>
    <w:rsid w:val="0042165A"/>
    <w:rsid w:val="00421E99"/>
    <w:rsid w:val="00422866"/>
    <w:rsid w:val="00422D30"/>
    <w:rsid w:val="0042338C"/>
    <w:rsid w:val="00423416"/>
    <w:rsid w:val="00423460"/>
    <w:rsid w:val="0042451F"/>
    <w:rsid w:val="00424DEF"/>
    <w:rsid w:val="0042543D"/>
    <w:rsid w:val="00425CA5"/>
    <w:rsid w:val="00425EF4"/>
    <w:rsid w:val="004264B3"/>
    <w:rsid w:val="00426BC6"/>
    <w:rsid w:val="00426C94"/>
    <w:rsid w:val="004271D2"/>
    <w:rsid w:val="0042745E"/>
    <w:rsid w:val="00427681"/>
    <w:rsid w:val="00427E3E"/>
    <w:rsid w:val="00430726"/>
    <w:rsid w:val="00432699"/>
    <w:rsid w:val="004328C3"/>
    <w:rsid w:val="00433234"/>
    <w:rsid w:val="00433B59"/>
    <w:rsid w:val="00434F8D"/>
    <w:rsid w:val="00435BE1"/>
    <w:rsid w:val="00435F6F"/>
    <w:rsid w:val="0043716E"/>
    <w:rsid w:val="00437642"/>
    <w:rsid w:val="00437E74"/>
    <w:rsid w:val="00440241"/>
    <w:rsid w:val="0044040D"/>
    <w:rsid w:val="00440F10"/>
    <w:rsid w:val="004419B4"/>
    <w:rsid w:val="00441D34"/>
    <w:rsid w:val="00441DBA"/>
    <w:rsid w:val="004421E7"/>
    <w:rsid w:val="00442456"/>
    <w:rsid w:val="00442DB8"/>
    <w:rsid w:val="004431B9"/>
    <w:rsid w:val="004431C8"/>
    <w:rsid w:val="00443470"/>
    <w:rsid w:val="00443BDE"/>
    <w:rsid w:val="00443D65"/>
    <w:rsid w:val="00443D67"/>
    <w:rsid w:val="00444DF8"/>
    <w:rsid w:val="0044511F"/>
    <w:rsid w:val="004455C4"/>
    <w:rsid w:val="004458AC"/>
    <w:rsid w:val="004464D2"/>
    <w:rsid w:val="00450A63"/>
    <w:rsid w:val="004512A5"/>
    <w:rsid w:val="00451ED9"/>
    <w:rsid w:val="00452CCE"/>
    <w:rsid w:val="00452E5A"/>
    <w:rsid w:val="00453765"/>
    <w:rsid w:val="00455DA7"/>
    <w:rsid w:val="00455E42"/>
    <w:rsid w:val="00456975"/>
    <w:rsid w:val="00456B1E"/>
    <w:rsid w:val="00456DE7"/>
    <w:rsid w:val="004572B2"/>
    <w:rsid w:val="00457312"/>
    <w:rsid w:val="00457608"/>
    <w:rsid w:val="00457DA5"/>
    <w:rsid w:val="00462057"/>
    <w:rsid w:val="00462332"/>
    <w:rsid w:val="004633E8"/>
    <w:rsid w:val="00463D1E"/>
    <w:rsid w:val="00466531"/>
    <w:rsid w:val="00466CB6"/>
    <w:rsid w:val="0047008C"/>
    <w:rsid w:val="00470663"/>
    <w:rsid w:val="004709DD"/>
    <w:rsid w:val="004723CE"/>
    <w:rsid w:val="00472DFD"/>
    <w:rsid w:val="00472FB3"/>
    <w:rsid w:val="004744C5"/>
    <w:rsid w:val="00474559"/>
    <w:rsid w:val="0047767B"/>
    <w:rsid w:val="004806C0"/>
    <w:rsid w:val="00480A09"/>
    <w:rsid w:val="00480C2C"/>
    <w:rsid w:val="004813AB"/>
    <w:rsid w:val="004823D9"/>
    <w:rsid w:val="00483B23"/>
    <w:rsid w:val="00484605"/>
    <w:rsid w:val="0048513F"/>
    <w:rsid w:val="00487308"/>
    <w:rsid w:val="004901F8"/>
    <w:rsid w:val="00490CD1"/>
    <w:rsid w:val="00490DFD"/>
    <w:rsid w:val="0049204D"/>
    <w:rsid w:val="004927A0"/>
    <w:rsid w:val="00493081"/>
    <w:rsid w:val="00493F10"/>
    <w:rsid w:val="00494015"/>
    <w:rsid w:val="0049457A"/>
    <w:rsid w:val="0049466B"/>
    <w:rsid w:val="0049470A"/>
    <w:rsid w:val="00496D48"/>
    <w:rsid w:val="00496EBF"/>
    <w:rsid w:val="00497A77"/>
    <w:rsid w:val="004A0580"/>
    <w:rsid w:val="004A0786"/>
    <w:rsid w:val="004A0C19"/>
    <w:rsid w:val="004A12FC"/>
    <w:rsid w:val="004A1421"/>
    <w:rsid w:val="004A27B6"/>
    <w:rsid w:val="004A35B4"/>
    <w:rsid w:val="004A3724"/>
    <w:rsid w:val="004A5081"/>
    <w:rsid w:val="004A5CE9"/>
    <w:rsid w:val="004A5D0E"/>
    <w:rsid w:val="004A6A3C"/>
    <w:rsid w:val="004A7354"/>
    <w:rsid w:val="004A7622"/>
    <w:rsid w:val="004A7887"/>
    <w:rsid w:val="004A7F8B"/>
    <w:rsid w:val="004B0273"/>
    <w:rsid w:val="004B060A"/>
    <w:rsid w:val="004B2015"/>
    <w:rsid w:val="004B25B9"/>
    <w:rsid w:val="004B26CE"/>
    <w:rsid w:val="004B2D94"/>
    <w:rsid w:val="004B3C9B"/>
    <w:rsid w:val="004B4601"/>
    <w:rsid w:val="004B4A0E"/>
    <w:rsid w:val="004B4A90"/>
    <w:rsid w:val="004B58D6"/>
    <w:rsid w:val="004B594E"/>
    <w:rsid w:val="004B79ED"/>
    <w:rsid w:val="004C0529"/>
    <w:rsid w:val="004C16A3"/>
    <w:rsid w:val="004C22A1"/>
    <w:rsid w:val="004C239B"/>
    <w:rsid w:val="004C35DA"/>
    <w:rsid w:val="004C3994"/>
    <w:rsid w:val="004C5210"/>
    <w:rsid w:val="004C6188"/>
    <w:rsid w:val="004C62A5"/>
    <w:rsid w:val="004C64A7"/>
    <w:rsid w:val="004D1656"/>
    <w:rsid w:val="004D339A"/>
    <w:rsid w:val="004D37FF"/>
    <w:rsid w:val="004D43FE"/>
    <w:rsid w:val="004D4948"/>
    <w:rsid w:val="004D5245"/>
    <w:rsid w:val="004D55BE"/>
    <w:rsid w:val="004D5C49"/>
    <w:rsid w:val="004D6ADD"/>
    <w:rsid w:val="004D7369"/>
    <w:rsid w:val="004D7DE0"/>
    <w:rsid w:val="004E0922"/>
    <w:rsid w:val="004E2456"/>
    <w:rsid w:val="004E4BED"/>
    <w:rsid w:val="004E5F79"/>
    <w:rsid w:val="004E5FC6"/>
    <w:rsid w:val="004E601D"/>
    <w:rsid w:val="004F1227"/>
    <w:rsid w:val="004F14E2"/>
    <w:rsid w:val="004F1DBC"/>
    <w:rsid w:val="004F1E00"/>
    <w:rsid w:val="004F260D"/>
    <w:rsid w:val="004F3292"/>
    <w:rsid w:val="004F3E86"/>
    <w:rsid w:val="004F4A55"/>
    <w:rsid w:val="004F4FCA"/>
    <w:rsid w:val="004F56B1"/>
    <w:rsid w:val="004F5FF3"/>
    <w:rsid w:val="004F6EDA"/>
    <w:rsid w:val="004F7038"/>
    <w:rsid w:val="004F75DA"/>
    <w:rsid w:val="004F79D2"/>
    <w:rsid w:val="00500257"/>
    <w:rsid w:val="0050059B"/>
    <w:rsid w:val="00502C3F"/>
    <w:rsid w:val="00503160"/>
    <w:rsid w:val="00503C84"/>
    <w:rsid w:val="00505C6C"/>
    <w:rsid w:val="00506051"/>
    <w:rsid w:val="00510826"/>
    <w:rsid w:val="00511189"/>
    <w:rsid w:val="0051217C"/>
    <w:rsid w:val="00512239"/>
    <w:rsid w:val="00513CE3"/>
    <w:rsid w:val="00514790"/>
    <w:rsid w:val="0051589C"/>
    <w:rsid w:val="00516073"/>
    <w:rsid w:val="0051656F"/>
    <w:rsid w:val="00520831"/>
    <w:rsid w:val="00521AD8"/>
    <w:rsid w:val="00521B31"/>
    <w:rsid w:val="0052291A"/>
    <w:rsid w:val="00522E0A"/>
    <w:rsid w:val="00523031"/>
    <w:rsid w:val="00523249"/>
    <w:rsid w:val="00523547"/>
    <w:rsid w:val="005236C9"/>
    <w:rsid w:val="00523F4D"/>
    <w:rsid w:val="005258B5"/>
    <w:rsid w:val="00525B5A"/>
    <w:rsid w:val="00525EED"/>
    <w:rsid w:val="0052635D"/>
    <w:rsid w:val="0052654D"/>
    <w:rsid w:val="00526566"/>
    <w:rsid w:val="00526840"/>
    <w:rsid w:val="00526AEA"/>
    <w:rsid w:val="0052741A"/>
    <w:rsid w:val="00530A41"/>
    <w:rsid w:val="00530B1B"/>
    <w:rsid w:val="00531939"/>
    <w:rsid w:val="00531A38"/>
    <w:rsid w:val="00531A46"/>
    <w:rsid w:val="00531B08"/>
    <w:rsid w:val="005322BF"/>
    <w:rsid w:val="005326C1"/>
    <w:rsid w:val="00532BA4"/>
    <w:rsid w:val="00533BB5"/>
    <w:rsid w:val="00534095"/>
    <w:rsid w:val="00534468"/>
    <w:rsid w:val="00534BF5"/>
    <w:rsid w:val="005360EE"/>
    <w:rsid w:val="00536D99"/>
    <w:rsid w:val="00536ED4"/>
    <w:rsid w:val="00540D95"/>
    <w:rsid w:val="005417ED"/>
    <w:rsid w:val="00541A7C"/>
    <w:rsid w:val="00541E85"/>
    <w:rsid w:val="005420DF"/>
    <w:rsid w:val="0054251B"/>
    <w:rsid w:val="005429E6"/>
    <w:rsid w:val="00542E41"/>
    <w:rsid w:val="00542E6D"/>
    <w:rsid w:val="005456FD"/>
    <w:rsid w:val="0054712C"/>
    <w:rsid w:val="00547D65"/>
    <w:rsid w:val="00547D81"/>
    <w:rsid w:val="00550B0B"/>
    <w:rsid w:val="00551042"/>
    <w:rsid w:val="0055116D"/>
    <w:rsid w:val="00552440"/>
    <w:rsid w:val="00552CDA"/>
    <w:rsid w:val="00552FE6"/>
    <w:rsid w:val="005534BF"/>
    <w:rsid w:val="00553F5A"/>
    <w:rsid w:val="00555434"/>
    <w:rsid w:val="005563F3"/>
    <w:rsid w:val="00556567"/>
    <w:rsid w:val="00556CB5"/>
    <w:rsid w:val="00556FC3"/>
    <w:rsid w:val="005570CD"/>
    <w:rsid w:val="0055778A"/>
    <w:rsid w:val="00560659"/>
    <w:rsid w:val="00560A67"/>
    <w:rsid w:val="00561029"/>
    <w:rsid w:val="00561C19"/>
    <w:rsid w:val="00562AFE"/>
    <w:rsid w:val="005637C3"/>
    <w:rsid w:val="00564D51"/>
    <w:rsid w:val="00565101"/>
    <w:rsid w:val="00565333"/>
    <w:rsid w:val="00565BBA"/>
    <w:rsid w:val="005661B5"/>
    <w:rsid w:val="0056628E"/>
    <w:rsid w:val="00567117"/>
    <w:rsid w:val="00567F99"/>
    <w:rsid w:val="00570867"/>
    <w:rsid w:val="00570A40"/>
    <w:rsid w:val="00571278"/>
    <w:rsid w:val="00573572"/>
    <w:rsid w:val="0057470B"/>
    <w:rsid w:val="005751C5"/>
    <w:rsid w:val="005758A4"/>
    <w:rsid w:val="005762BF"/>
    <w:rsid w:val="00576689"/>
    <w:rsid w:val="0057724E"/>
    <w:rsid w:val="005779D3"/>
    <w:rsid w:val="005779E1"/>
    <w:rsid w:val="00577E43"/>
    <w:rsid w:val="005806CF"/>
    <w:rsid w:val="005807F6"/>
    <w:rsid w:val="005812BE"/>
    <w:rsid w:val="00582282"/>
    <w:rsid w:val="00583356"/>
    <w:rsid w:val="005833F1"/>
    <w:rsid w:val="00584157"/>
    <w:rsid w:val="005845BE"/>
    <w:rsid w:val="0058492A"/>
    <w:rsid w:val="00584C82"/>
    <w:rsid w:val="0058567C"/>
    <w:rsid w:val="00586EA9"/>
    <w:rsid w:val="00587C4E"/>
    <w:rsid w:val="00590C79"/>
    <w:rsid w:val="005929BB"/>
    <w:rsid w:val="00593208"/>
    <w:rsid w:val="00593215"/>
    <w:rsid w:val="005933D1"/>
    <w:rsid w:val="00593F6E"/>
    <w:rsid w:val="0059468D"/>
    <w:rsid w:val="0059592B"/>
    <w:rsid w:val="00595EAA"/>
    <w:rsid w:val="005963EB"/>
    <w:rsid w:val="0059696D"/>
    <w:rsid w:val="0059735F"/>
    <w:rsid w:val="005A0A3F"/>
    <w:rsid w:val="005A17F7"/>
    <w:rsid w:val="005A2526"/>
    <w:rsid w:val="005A4283"/>
    <w:rsid w:val="005A4F36"/>
    <w:rsid w:val="005A5543"/>
    <w:rsid w:val="005A5B38"/>
    <w:rsid w:val="005A613D"/>
    <w:rsid w:val="005A693E"/>
    <w:rsid w:val="005A6CE9"/>
    <w:rsid w:val="005A6DD5"/>
    <w:rsid w:val="005A7026"/>
    <w:rsid w:val="005A775B"/>
    <w:rsid w:val="005A7DC1"/>
    <w:rsid w:val="005B062A"/>
    <w:rsid w:val="005B0974"/>
    <w:rsid w:val="005B0EC9"/>
    <w:rsid w:val="005B18C2"/>
    <w:rsid w:val="005B1AF4"/>
    <w:rsid w:val="005B1BDD"/>
    <w:rsid w:val="005B3277"/>
    <w:rsid w:val="005B3BC6"/>
    <w:rsid w:val="005B3CD9"/>
    <w:rsid w:val="005B4103"/>
    <w:rsid w:val="005B488C"/>
    <w:rsid w:val="005B507A"/>
    <w:rsid w:val="005B57D3"/>
    <w:rsid w:val="005B598B"/>
    <w:rsid w:val="005B5AD4"/>
    <w:rsid w:val="005B5E36"/>
    <w:rsid w:val="005B6B8A"/>
    <w:rsid w:val="005B74C1"/>
    <w:rsid w:val="005B763B"/>
    <w:rsid w:val="005B79FD"/>
    <w:rsid w:val="005B7E95"/>
    <w:rsid w:val="005B7ED6"/>
    <w:rsid w:val="005C117F"/>
    <w:rsid w:val="005C161F"/>
    <w:rsid w:val="005C1714"/>
    <w:rsid w:val="005C2019"/>
    <w:rsid w:val="005C225E"/>
    <w:rsid w:val="005C35AE"/>
    <w:rsid w:val="005C4300"/>
    <w:rsid w:val="005C4302"/>
    <w:rsid w:val="005C50E6"/>
    <w:rsid w:val="005C59F4"/>
    <w:rsid w:val="005C5B65"/>
    <w:rsid w:val="005C6254"/>
    <w:rsid w:val="005C6A48"/>
    <w:rsid w:val="005C79A0"/>
    <w:rsid w:val="005C7D41"/>
    <w:rsid w:val="005C7F0A"/>
    <w:rsid w:val="005C7FF7"/>
    <w:rsid w:val="005D096B"/>
    <w:rsid w:val="005D0C0A"/>
    <w:rsid w:val="005D1667"/>
    <w:rsid w:val="005D1F08"/>
    <w:rsid w:val="005D2203"/>
    <w:rsid w:val="005D2374"/>
    <w:rsid w:val="005D2BBE"/>
    <w:rsid w:val="005D3910"/>
    <w:rsid w:val="005D4434"/>
    <w:rsid w:val="005D52F6"/>
    <w:rsid w:val="005D6A8B"/>
    <w:rsid w:val="005E0860"/>
    <w:rsid w:val="005E0A30"/>
    <w:rsid w:val="005E0B74"/>
    <w:rsid w:val="005E1FF3"/>
    <w:rsid w:val="005E2708"/>
    <w:rsid w:val="005E2995"/>
    <w:rsid w:val="005E2A61"/>
    <w:rsid w:val="005E2DDF"/>
    <w:rsid w:val="005E30E9"/>
    <w:rsid w:val="005E46FC"/>
    <w:rsid w:val="005E48E9"/>
    <w:rsid w:val="005E4A58"/>
    <w:rsid w:val="005E56AB"/>
    <w:rsid w:val="005E6450"/>
    <w:rsid w:val="005E6998"/>
    <w:rsid w:val="005E6FB1"/>
    <w:rsid w:val="005E78B5"/>
    <w:rsid w:val="005E7FBA"/>
    <w:rsid w:val="005F1EE5"/>
    <w:rsid w:val="005F24A1"/>
    <w:rsid w:val="005F253A"/>
    <w:rsid w:val="005F258E"/>
    <w:rsid w:val="005F28EF"/>
    <w:rsid w:val="005F4214"/>
    <w:rsid w:val="005F4590"/>
    <w:rsid w:val="005F4D1C"/>
    <w:rsid w:val="005F4D8F"/>
    <w:rsid w:val="005F6ADE"/>
    <w:rsid w:val="00600AB8"/>
    <w:rsid w:val="006014A9"/>
    <w:rsid w:val="00601B70"/>
    <w:rsid w:val="00601C57"/>
    <w:rsid w:val="00601D8B"/>
    <w:rsid w:val="0060226E"/>
    <w:rsid w:val="006022B6"/>
    <w:rsid w:val="00602EF2"/>
    <w:rsid w:val="00605140"/>
    <w:rsid w:val="0060674B"/>
    <w:rsid w:val="006067E9"/>
    <w:rsid w:val="006067FE"/>
    <w:rsid w:val="00606AAF"/>
    <w:rsid w:val="00606C14"/>
    <w:rsid w:val="00606ECC"/>
    <w:rsid w:val="006073FC"/>
    <w:rsid w:val="00607BC4"/>
    <w:rsid w:val="006102A1"/>
    <w:rsid w:val="00610E81"/>
    <w:rsid w:val="00613698"/>
    <w:rsid w:val="00614B01"/>
    <w:rsid w:val="00615F44"/>
    <w:rsid w:val="00617092"/>
    <w:rsid w:val="0062042B"/>
    <w:rsid w:val="006215F9"/>
    <w:rsid w:val="00621E09"/>
    <w:rsid w:val="00622F5B"/>
    <w:rsid w:val="00623CC4"/>
    <w:rsid w:val="006244ED"/>
    <w:rsid w:val="006248B8"/>
    <w:rsid w:val="006255A1"/>
    <w:rsid w:val="006256C3"/>
    <w:rsid w:val="00625A69"/>
    <w:rsid w:val="006264BD"/>
    <w:rsid w:val="00630D08"/>
    <w:rsid w:val="006310B8"/>
    <w:rsid w:val="0063148B"/>
    <w:rsid w:val="0063164E"/>
    <w:rsid w:val="006335D8"/>
    <w:rsid w:val="00633C47"/>
    <w:rsid w:val="006349DA"/>
    <w:rsid w:val="00634CF6"/>
    <w:rsid w:val="00634D19"/>
    <w:rsid w:val="0063506F"/>
    <w:rsid w:val="006355DC"/>
    <w:rsid w:val="0063568E"/>
    <w:rsid w:val="006356A4"/>
    <w:rsid w:val="00635BF7"/>
    <w:rsid w:val="006362DC"/>
    <w:rsid w:val="006364B5"/>
    <w:rsid w:val="006366C0"/>
    <w:rsid w:val="00636EAA"/>
    <w:rsid w:val="00636F52"/>
    <w:rsid w:val="006376FE"/>
    <w:rsid w:val="0064078B"/>
    <w:rsid w:val="00643120"/>
    <w:rsid w:val="0064367A"/>
    <w:rsid w:val="00646831"/>
    <w:rsid w:val="0064702F"/>
    <w:rsid w:val="006508E2"/>
    <w:rsid w:val="00650C6C"/>
    <w:rsid w:val="00650FD0"/>
    <w:rsid w:val="00653635"/>
    <w:rsid w:val="00653E9B"/>
    <w:rsid w:val="00654226"/>
    <w:rsid w:val="006551A0"/>
    <w:rsid w:val="00655A32"/>
    <w:rsid w:val="0065672F"/>
    <w:rsid w:val="00656B67"/>
    <w:rsid w:val="00657289"/>
    <w:rsid w:val="006601DB"/>
    <w:rsid w:val="0066166C"/>
    <w:rsid w:val="00661C71"/>
    <w:rsid w:val="006622C9"/>
    <w:rsid w:val="006637BA"/>
    <w:rsid w:val="00663C58"/>
    <w:rsid w:val="00663CB7"/>
    <w:rsid w:val="00664BDD"/>
    <w:rsid w:val="00665BA7"/>
    <w:rsid w:val="006667CF"/>
    <w:rsid w:val="00666D46"/>
    <w:rsid w:val="00667180"/>
    <w:rsid w:val="0066797B"/>
    <w:rsid w:val="006700A4"/>
    <w:rsid w:val="00670636"/>
    <w:rsid w:val="00670664"/>
    <w:rsid w:val="006710A2"/>
    <w:rsid w:val="00671228"/>
    <w:rsid w:val="0067144E"/>
    <w:rsid w:val="00671F4D"/>
    <w:rsid w:val="00672AD4"/>
    <w:rsid w:val="00672CD1"/>
    <w:rsid w:val="006731B8"/>
    <w:rsid w:val="00673A91"/>
    <w:rsid w:val="006740A1"/>
    <w:rsid w:val="00674AAA"/>
    <w:rsid w:val="00674CF0"/>
    <w:rsid w:val="00675473"/>
    <w:rsid w:val="00675EA5"/>
    <w:rsid w:val="00675F50"/>
    <w:rsid w:val="00677883"/>
    <w:rsid w:val="00680299"/>
    <w:rsid w:val="0068082A"/>
    <w:rsid w:val="0068088A"/>
    <w:rsid w:val="00681891"/>
    <w:rsid w:val="00682784"/>
    <w:rsid w:val="00683421"/>
    <w:rsid w:val="00683C9E"/>
    <w:rsid w:val="00684490"/>
    <w:rsid w:val="00684B95"/>
    <w:rsid w:val="00685BE0"/>
    <w:rsid w:val="00686218"/>
    <w:rsid w:val="00687092"/>
    <w:rsid w:val="00691B74"/>
    <w:rsid w:val="00692060"/>
    <w:rsid w:val="0069265F"/>
    <w:rsid w:val="006929C8"/>
    <w:rsid w:val="00693559"/>
    <w:rsid w:val="00693BF7"/>
    <w:rsid w:val="0069488A"/>
    <w:rsid w:val="0069568B"/>
    <w:rsid w:val="00695743"/>
    <w:rsid w:val="00696699"/>
    <w:rsid w:val="00696AF1"/>
    <w:rsid w:val="0069795F"/>
    <w:rsid w:val="006A0024"/>
    <w:rsid w:val="006A1320"/>
    <w:rsid w:val="006A166B"/>
    <w:rsid w:val="006A17F2"/>
    <w:rsid w:val="006A2824"/>
    <w:rsid w:val="006A36B4"/>
    <w:rsid w:val="006A454C"/>
    <w:rsid w:val="006A4AA9"/>
    <w:rsid w:val="006A4CDA"/>
    <w:rsid w:val="006A559F"/>
    <w:rsid w:val="006A55E5"/>
    <w:rsid w:val="006A5A30"/>
    <w:rsid w:val="006A659C"/>
    <w:rsid w:val="006A6C3E"/>
    <w:rsid w:val="006A7509"/>
    <w:rsid w:val="006B04B5"/>
    <w:rsid w:val="006B0680"/>
    <w:rsid w:val="006B0BC9"/>
    <w:rsid w:val="006B13C0"/>
    <w:rsid w:val="006B1962"/>
    <w:rsid w:val="006B2961"/>
    <w:rsid w:val="006B2B0B"/>
    <w:rsid w:val="006B2DCB"/>
    <w:rsid w:val="006B3421"/>
    <w:rsid w:val="006B3A7B"/>
    <w:rsid w:val="006B5835"/>
    <w:rsid w:val="006B5AB1"/>
    <w:rsid w:val="006B6669"/>
    <w:rsid w:val="006B791B"/>
    <w:rsid w:val="006B7FE1"/>
    <w:rsid w:val="006C2533"/>
    <w:rsid w:val="006C286C"/>
    <w:rsid w:val="006C2B88"/>
    <w:rsid w:val="006C37B8"/>
    <w:rsid w:val="006C393F"/>
    <w:rsid w:val="006C4BB2"/>
    <w:rsid w:val="006C577C"/>
    <w:rsid w:val="006C63AC"/>
    <w:rsid w:val="006C6A0D"/>
    <w:rsid w:val="006C7549"/>
    <w:rsid w:val="006D138F"/>
    <w:rsid w:val="006D175B"/>
    <w:rsid w:val="006D2225"/>
    <w:rsid w:val="006D2BE2"/>
    <w:rsid w:val="006D3528"/>
    <w:rsid w:val="006D3F85"/>
    <w:rsid w:val="006D700B"/>
    <w:rsid w:val="006D70C5"/>
    <w:rsid w:val="006E0064"/>
    <w:rsid w:val="006E13EE"/>
    <w:rsid w:val="006E1BB8"/>
    <w:rsid w:val="006E261C"/>
    <w:rsid w:val="006E2878"/>
    <w:rsid w:val="006E3D9A"/>
    <w:rsid w:val="006E3E6D"/>
    <w:rsid w:val="006E4904"/>
    <w:rsid w:val="006E4B59"/>
    <w:rsid w:val="006E5017"/>
    <w:rsid w:val="006E6803"/>
    <w:rsid w:val="006F02F4"/>
    <w:rsid w:val="006F09F8"/>
    <w:rsid w:val="006F118B"/>
    <w:rsid w:val="006F15E4"/>
    <w:rsid w:val="006F2E4E"/>
    <w:rsid w:val="006F32B3"/>
    <w:rsid w:val="006F3C63"/>
    <w:rsid w:val="006F3E02"/>
    <w:rsid w:val="006F46F6"/>
    <w:rsid w:val="006F4924"/>
    <w:rsid w:val="006F5B78"/>
    <w:rsid w:val="006F5F20"/>
    <w:rsid w:val="006F7C68"/>
    <w:rsid w:val="00700F84"/>
    <w:rsid w:val="00701388"/>
    <w:rsid w:val="00701412"/>
    <w:rsid w:val="00701C87"/>
    <w:rsid w:val="007020D1"/>
    <w:rsid w:val="007024C9"/>
    <w:rsid w:val="0070353E"/>
    <w:rsid w:val="007036D9"/>
    <w:rsid w:val="007043FA"/>
    <w:rsid w:val="007048C0"/>
    <w:rsid w:val="007048D8"/>
    <w:rsid w:val="00705F15"/>
    <w:rsid w:val="00706282"/>
    <w:rsid w:val="007062F5"/>
    <w:rsid w:val="007070EA"/>
    <w:rsid w:val="0070711C"/>
    <w:rsid w:val="0070723B"/>
    <w:rsid w:val="00707CE0"/>
    <w:rsid w:val="00711657"/>
    <w:rsid w:val="007118EE"/>
    <w:rsid w:val="00711FDB"/>
    <w:rsid w:val="00712312"/>
    <w:rsid w:val="00713369"/>
    <w:rsid w:val="00713E6E"/>
    <w:rsid w:val="00714830"/>
    <w:rsid w:val="00715239"/>
    <w:rsid w:val="00715AA1"/>
    <w:rsid w:val="0071608E"/>
    <w:rsid w:val="00716864"/>
    <w:rsid w:val="00716C51"/>
    <w:rsid w:val="007213AD"/>
    <w:rsid w:val="00722719"/>
    <w:rsid w:val="00722799"/>
    <w:rsid w:val="00722D56"/>
    <w:rsid w:val="00723F65"/>
    <w:rsid w:val="007243CE"/>
    <w:rsid w:val="00724811"/>
    <w:rsid w:val="00726936"/>
    <w:rsid w:val="00730132"/>
    <w:rsid w:val="00730BB2"/>
    <w:rsid w:val="00731242"/>
    <w:rsid w:val="00731B95"/>
    <w:rsid w:val="00732645"/>
    <w:rsid w:val="00732768"/>
    <w:rsid w:val="00733277"/>
    <w:rsid w:val="00733301"/>
    <w:rsid w:val="00734E9A"/>
    <w:rsid w:val="00736300"/>
    <w:rsid w:val="00736DAB"/>
    <w:rsid w:val="00737073"/>
    <w:rsid w:val="00740CAD"/>
    <w:rsid w:val="0074141B"/>
    <w:rsid w:val="00741AF0"/>
    <w:rsid w:val="00741BE0"/>
    <w:rsid w:val="00742211"/>
    <w:rsid w:val="0074463C"/>
    <w:rsid w:val="0074529E"/>
    <w:rsid w:val="007454BB"/>
    <w:rsid w:val="007455B7"/>
    <w:rsid w:val="0074564C"/>
    <w:rsid w:val="0074593C"/>
    <w:rsid w:val="00745D56"/>
    <w:rsid w:val="00750166"/>
    <w:rsid w:val="0075017E"/>
    <w:rsid w:val="0075022E"/>
    <w:rsid w:val="007510B2"/>
    <w:rsid w:val="007525AA"/>
    <w:rsid w:val="00752BF5"/>
    <w:rsid w:val="007532C1"/>
    <w:rsid w:val="00753462"/>
    <w:rsid w:val="007546B1"/>
    <w:rsid w:val="00754C82"/>
    <w:rsid w:val="00754D7C"/>
    <w:rsid w:val="00755CA6"/>
    <w:rsid w:val="00755CCC"/>
    <w:rsid w:val="0075678D"/>
    <w:rsid w:val="00756FED"/>
    <w:rsid w:val="00757523"/>
    <w:rsid w:val="00760FFC"/>
    <w:rsid w:val="00761814"/>
    <w:rsid w:val="00761B85"/>
    <w:rsid w:val="0076249F"/>
    <w:rsid w:val="007628A2"/>
    <w:rsid w:val="00763559"/>
    <w:rsid w:val="00763A01"/>
    <w:rsid w:val="00763A3F"/>
    <w:rsid w:val="00763AA8"/>
    <w:rsid w:val="00764F38"/>
    <w:rsid w:val="0076599B"/>
    <w:rsid w:val="0076622A"/>
    <w:rsid w:val="0076629B"/>
    <w:rsid w:val="00766673"/>
    <w:rsid w:val="00766951"/>
    <w:rsid w:val="00767480"/>
    <w:rsid w:val="0076799C"/>
    <w:rsid w:val="00767A42"/>
    <w:rsid w:val="007703A1"/>
    <w:rsid w:val="00770F49"/>
    <w:rsid w:val="00772711"/>
    <w:rsid w:val="00772F7E"/>
    <w:rsid w:val="0077307B"/>
    <w:rsid w:val="00773905"/>
    <w:rsid w:val="00774902"/>
    <w:rsid w:val="00774A82"/>
    <w:rsid w:val="00774BD6"/>
    <w:rsid w:val="00775F0B"/>
    <w:rsid w:val="007763A4"/>
    <w:rsid w:val="0077704C"/>
    <w:rsid w:val="00777673"/>
    <w:rsid w:val="0078060E"/>
    <w:rsid w:val="00780642"/>
    <w:rsid w:val="00780CDF"/>
    <w:rsid w:val="00780EBB"/>
    <w:rsid w:val="0078120B"/>
    <w:rsid w:val="007816AB"/>
    <w:rsid w:val="007816EA"/>
    <w:rsid w:val="0078209F"/>
    <w:rsid w:val="007823A3"/>
    <w:rsid w:val="007824F7"/>
    <w:rsid w:val="0078300E"/>
    <w:rsid w:val="0078408A"/>
    <w:rsid w:val="0078568F"/>
    <w:rsid w:val="007860F6"/>
    <w:rsid w:val="00786D53"/>
    <w:rsid w:val="00787EDE"/>
    <w:rsid w:val="00790404"/>
    <w:rsid w:val="00790CF3"/>
    <w:rsid w:val="00791890"/>
    <w:rsid w:val="007919BF"/>
    <w:rsid w:val="00791E6E"/>
    <w:rsid w:val="00791E82"/>
    <w:rsid w:val="007920CB"/>
    <w:rsid w:val="00792103"/>
    <w:rsid w:val="00792268"/>
    <w:rsid w:val="00792F96"/>
    <w:rsid w:val="00794E3F"/>
    <w:rsid w:val="00795744"/>
    <w:rsid w:val="00796151"/>
    <w:rsid w:val="007A034C"/>
    <w:rsid w:val="007A0DB1"/>
    <w:rsid w:val="007A14C8"/>
    <w:rsid w:val="007A229C"/>
    <w:rsid w:val="007A22EB"/>
    <w:rsid w:val="007A3B09"/>
    <w:rsid w:val="007A4D5D"/>
    <w:rsid w:val="007A56D9"/>
    <w:rsid w:val="007A5877"/>
    <w:rsid w:val="007A6225"/>
    <w:rsid w:val="007A6FF4"/>
    <w:rsid w:val="007A72FE"/>
    <w:rsid w:val="007A79D1"/>
    <w:rsid w:val="007A7D3A"/>
    <w:rsid w:val="007B1FF7"/>
    <w:rsid w:val="007B339A"/>
    <w:rsid w:val="007B39A1"/>
    <w:rsid w:val="007B54CC"/>
    <w:rsid w:val="007B70EF"/>
    <w:rsid w:val="007B7942"/>
    <w:rsid w:val="007B7CDF"/>
    <w:rsid w:val="007C0586"/>
    <w:rsid w:val="007C062B"/>
    <w:rsid w:val="007C0C37"/>
    <w:rsid w:val="007C1911"/>
    <w:rsid w:val="007C19A7"/>
    <w:rsid w:val="007C1EE5"/>
    <w:rsid w:val="007C3870"/>
    <w:rsid w:val="007C3919"/>
    <w:rsid w:val="007C3D76"/>
    <w:rsid w:val="007C4FB8"/>
    <w:rsid w:val="007C5511"/>
    <w:rsid w:val="007C5998"/>
    <w:rsid w:val="007C6D30"/>
    <w:rsid w:val="007C6E00"/>
    <w:rsid w:val="007C7EA8"/>
    <w:rsid w:val="007D0680"/>
    <w:rsid w:val="007D0FF0"/>
    <w:rsid w:val="007D3320"/>
    <w:rsid w:val="007D4795"/>
    <w:rsid w:val="007D5095"/>
    <w:rsid w:val="007D54D7"/>
    <w:rsid w:val="007D6994"/>
    <w:rsid w:val="007D6E94"/>
    <w:rsid w:val="007D74B5"/>
    <w:rsid w:val="007D76B7"/>
    <w:rsid w:val="007E054C"/>
    <w:rsid w:val="007E0DBA"/>
    <w:rsid w:val="007E0E86"/>
    <w:rsid w:val="007E1100"/>
    <w:rsid w:val="007E110D"/>
    <w:rsid w:val="007E1818"/>
    <w:rsid w:val="007E257B"/>
    <w:rsid w:val="007E2FC1"/>
    <w:rsid w:val="007E33F0"/>
    <w:rsid w:val="007E3F9A"/>
    <w:rsid w:val="007E4228"/>
    <w:rsid w:val="007E42B8"/>
    <w:rsid w:val="007E4D73"/>
    <w:rsid w:val="007E5D77"/>
    <w:rsid w:val="007E6136"/>
    <w:rsid w:val="007E63A0"/>
    <w:rsid w:val="007E738F"/>
    <w:rsid w:val="007E7E01"/>
    <w:rsid w:val="007F0B94"/>
    <w:rsid w:val="007F18BA"/>
    <w:rsid w:val="007F1968"/>
    <w:rsid w:val="007F197F"/>
    <w:rsid w:val="007F3FC2"/>
    <w:rsid w:val="007F5D31"/>
    <w:rsid w:val="007F6CE9"/>
    <w:rsid w:val="007F6DB1"/>
    <w:rsid w:val="007F754D"/>
    <w:rsid w:val="007F75F4"/>
    <w:rsid w:val="007F7A4E"/>
    <w:rsid w:val="008004D3"/>
    <w:rsid w:val="00800C48"/>
    <w:rsid w:val="008014C2"/>
    <w:rsid w:val="008021C8"/>
    <w:rsid w:val="0080292E"/>
    <w:rsid w:val="00803062"/>
    <w:rsid w:val="00803180"/>
    <w:rsid w:val="00804170"/>
    <w:rsid w:val="00804556"/>
    <w:rsid w:val="00804A4F"/>
    <w:rsid w:val="00805980"/>
    <w:rsid w:val="00805D2A"/>
    <w:rsid w:val="00807111"/>
    <w:rsid w:val="00807AE3"/>
    <w:rsid w:val="00807B2C"/>
    <w:rsid w:val="00810253"/>
    <w:rsid w:val="00810B74"/>
    <w:rsid w:val="0081103E"/>
    <w:rsid w:val="008111CE"/>
    <w:rsid w:val="00811781"/>
    <w:rsid w:val="00811DB5"/>
    <w:rsid w:val="008140BC"/>
    <w:rsid w:val="0081455F"/>
    <w:rsid w:val="008145F3"/>
    <w:rsid w:val="00814B36"/>
    <w:rsid w:val="0081523D"/>
    <w:rsid w:val="008159B8"/>
    <w:rsid w:val="00815B4B"/>
    <w:rsid w:val="00815F0D"/>
    <w:rsid w:val="008160F8"/>
    <w:rsid w:val="00817783"/>
    <w:rsid w:val="00820C91"/>
    <w:rsid w:val="008212D0"/>
    <w:rsid w:val="008226AB"/>
    <w:rsid w:val="008242D0"/>
    <w:rsid w:val="0082480A"/>
    <w:rsid w:val="00825312"/>
    <w:rsid w:val="008258C0"/>
    <w:rsid w:val="00825D6D"/>
    <w:rsid w:val="00826036"/>
    <w:rsid w:val="0082694E"/>
    <w:rsid w:val="008303B5"/>
    <w:rsid w:val="00831A61"/>
    <w:rsid w:val="008322F8"/>
    <w:rsid w:val="008323E2"/>
    <w:rsid w:val="00833988"/>
    <w:rsid w:val="0083483C"/>
    <w:rsid w:val="00834DE3"/>
    <w:rsid w:val="0083627E"/>
    <w:rsid w:val="00836353"/>
    <w:rsid w:val="008365D8"/>
    <w:rsid w:val="00837310"/>
    <w:rsid w:val="0084151E"/>
    <w:rsid w:val="00841E1F"/>
    <w:rsid w:val="00842051"/>
    <w:rsid w:val="00842541"/>
    <w:rsid w:val="008427B6"/>
    <w:rsid w:val="00842C96"/>
    <w:rsid w:val="008438DB"/>
    <w:rsid w:val="00843CFE"/>
    <w:rsid w:val="00843D28"/>
    <w:rsid w:val="00844146"/>
    <w:rsid w:val="00844C17"/>
    <w:rsid w:val="008453E8"/>
    <w:rsid w:val="00847FB6"/>
    <w:rsid w:val="008516BB"/>
    <w:rsid w:val="00852982"/>
    <w:rsid w:val="0085326F"/>
    <w:rsid w:val="008537E4"/>
    <w:rsid w:val="008569EF"/>
    <w:rsid w:val="00856A41"/>
    <w:rsid w:val="00857163"/>
    <w:rsid w:val="008577B6"/>
    <w:rsid w:val="00857B2C"/>
    <w:rsid w:val="0086035C"/>
    <w:rsid w:val="00860993"/>
    <w:rsid w:val="00862762"/>
    <w:rsid w:val="00862941"/>
    <w:rsid w:val="00863023"/>
    <w:rsid w:val="00863F7A"/>
    <w:rsid w:val="0086406E"/>
    <w:rsid w:val="0086462F"/>
    <w:rsid w:val="00865908"/>
    <w:rsid w:val="00865B64"/>
    <w:rsid w:val="00865C23"/>
    <w:rsid w:val="00867167"/>
    <w:rsid w:val="0086770F"/>
    <w:rsid w:val="008679CB"/>
    <w:rsid w:val="00870497"/>
    <w:rsid w:val="00871C91"/>
    <w:rsid w:val="00872E38"/>
    <w:rsid w:val="0087327C"/>
    <w:rsid w:val="008733C3"/>
    <w:rsid w:val="00873FFC"/>
    <w:rsid w:val="0087424F"/>
    <w:rsid w:val="00874777"/>
    <w:rsid w:val="00874860"/>
    <w:rsid w:val="00875685"/>
    <w:rsid w:val="00875708"/>
    <w:rsid w:val="0087639D"/>
    <w:rsid w:val="00876612"/>
    <w:rsid w:val="008767A4"/>
    <w:rsid w:val="0087748F"/>
    <w:rsid w:val="0087754D"/>
    <w:rsid w:val="00877ECD"/>
    <w:rsid w:val="0088031D"/>
    <w:rsid w:val="0088111C"/>
    <w:rsid w:val="008822FA"/>
    <w:rsid w:val="00882821"/>
    <w:rsid w:val="008847A3"/>
    <w:rsid w:val="008852D2"/>
    <w:rsid w:val="00885D81"/>
    <w:rsid w:val="00886919"/>
    <w:rsid w:val="00886A3A"/>
    <w:rsid w:val="00887536"/>
    <w:rsid w:val="00887B55"/>
    <w:rsid w:val="00887C72"/>
    <w:rsid w:val="00887DDA"/>
    <w:rsid w:val="00890FC8"/>
    <w:rsid w:val="0089118F"/>
    <w:rsid w:val="00891558"/>
    <w:rsid w:val="008915D1"/>
    <w:rsid w:val="008915F7"/>
    <w:rsid w:val="0089174B"/>
    <w:rsid w:val="00891761"/>
    <w:rsid w:val="00891FD5"/>
    <w:rsid w:val="0089232B"/>
    <w:rsid w:val="00892BA2"/>
    <w:rsid w:val="00895236"/>
    <w:rsid w:val="00895782"/>
    <w:rsid w:val="00895996"/>
    <w:rsid w:val="00896484"/>
    <w:rsid w:val="00896AD5"/>
    <w:rsid w:val="00896E5F"/>
    <w:rsid w:val="008A0216"/>
    <w:rsid w:val="008A06BF"/>
    <w:rsid w:val="008A1A51"/>
    <w:rsid w:val="008A36E1"/>
    <w:rsid w:val="008A40D8"/>
    <w:rsid w:val="008A4A04"/>
    <w:rsid w:val="008A4A52"/>
    <w:rsid w:val="008A4AD5"/>
    <w:rsid w:val="008A4D09"/>
    <w:rsid w:val="008A59C8"/>
    <w:rsid w:val="008A5BA4"/>
    <w:rsid w:val="008A5F7E"/>
    <w:rsid w:val="008A6F72"/>
    <w:rsid w:val="008A7471"/>
    <w:rsid w:val="008B1102"/>
    <w:rsid w:val="008B1BEE"/>
    <w:rsid w:val="008B2186"/>
    <w:rsid w:val="008B2A94"/>
    <w:rsid w:val="008B53C2"/>
    <w:rsid w:val="008B5649"/>
    <w:rsid w:val="008B5974"/>
    <w:rsid w:val="008B5EF4"/>
    <w:rsid w:val="008B6B05"/>
    <w:rsid w:val="008B6D73"/>
    <w:rsid w:val="008B7942"/>
    <w:rsid w:val="008C008F"/>
    <w:rsid w:val="008C14DF"/>
    <w:rsid w:val="008C21F7"/>
    <w:rsid w:val="008C2ED8"/>
    <w:rsid w:val="008C3A16"/>
    <w:rsid w:val="008C4471"/>
    <w:rsid w:val="008C4685"/>
    <w:rsid w:val="008C4B14"/>
    <w:rsid w:val="008C50BB"/>
    <w:rsid w:val="008C5641"/>
    <w:rsid w:val="008C5AF6"/>
    <w:rsid w:val="008C5EC6"/>
    <w:rsid w:val="008C6851"/>
    <w:rsid w:val="008C6991"/>
    <w:rsid w:val="008C6A5B"/>
    <w:rsid w:val="008C72FA"/>
    <w:rsid w:val="008C7356"/>
    <w:rsid w:val="008C7944"/>
    <w:rsid w:val="008C7B00"/>
    <w:rsid w:val="008D06BF"/>
    <w:rsid w:val="008D0C67"/>
    <w:rsid w:val="008D0CA5"/>
    <w:rsid w:val="008D0F0D"/>
    <w:rsid w:val="008D150D"/>
    <w:rsid w:val="008D289F"/>
    <w:rsid w:val="008D33E1"/>
    <w:rsid w:val="008D448B"/>
    <w:rsid w:val="008D47F9"/>
    <w:rsid w:val="008D59BD"/>
    <w:rsid w:val="008D59F4"/>
    <w:rsid w:val="008D5FAA"/>
    <w:rsid w:val="008D62D4"/>
    <w:rsid w:val="008D643E"/>
    <w:rsid w:val="008D6739"/>
    <w:rsid w:val="008E1114"/>
    <w:rsid w:val="008E15C0"/>
    <w:rsid w:val="008E1CE9"/>
    <w:rsid w:val="008E2D19"/>
    <w:rsid w:val="008E2FBB"/>
    <w:rsid w:val="008E308B"/>
    <w:rsid w:val="008E3C71"/>
    <w:rsid w:val="008E46BD"/>
    <w:rsid w:val="008E4D75"/>
    <w:rsid w:val="008E50C6"/>
    <w:rsid w:val="008E55C5"/>
    <w:rsid w:val="008E5F52"/>
    <w:rsid w:val="008E6838"/>
    <w:rsid w:val="008E6B5C"/>
    <w:rsid w:val="008E7EB8"/>
    <w:rsid w:val="008F0056"/>
    <w:rsid w:val="008F02F8"/>
    <w:rsid w:val="008F039A"/>
    <w:rsid w:val="008F2159"/>
    <w:rsid w:val="008F290C"/>
    <w:rsid w:val="008F302F"/>
    <w:rsid w:val="008F4204"/>
    <w:rsid w:val="008F4346"/>
    <w:rsid w:val="008F5C9F"/>
    <w:rsid w:val="008F7974"/>
    <w:rsid w:val="008F7978"/>
    <w:rsid w:val="008F7A50"/>
    <w:rsid w:val="008F7CF3"/>
    <w:rsid w:val="009003EB"/>
    <w:rsid w:val="00900C91"/>
    <w:rsid w:val="00900F26"/>
    <w:rsid w:val="009013AA"/>
    <w:rsid w:val="00903A83"/>
    <w:rsid w:val="00904618"/>
    <w:rsid w:val="0090474E"/>
    <w:rsid w:val="009063C7"/>
    <w:rsid w:val="00906EF5"/>
    <w:rsid w:val="00907619"/>
    <w:rsid w:val="00907B17"/>
    <w:rsid w:val="00907E28"/>
    <w:rsid w:val="00907E42"/>
    <w:rsid w:val="009109E9"/>
    <w:rsid w:val="00911ECE"/>
    <w:rsid w:val="00912B35"/>
    <w:rsid w:val="00913A97"/>
    <w:rsid w:val="00913D4D"/>
    <w:rsid w:val="0091437E"/>
    <w:rsid w:val="009143EE"/>
    <w:rsid w:val="0091441A"/>
    <w:rsid w:val="00914A0C"/>
    <w:rsid w:val="00914E62"/>
    <w:rsid w:val="00915447"/>
    <w:rsid w:val="00915748"/>
    <w:rsid w:val="00915E9C"/>
    <w:rsid w:val="009164FF"/>
    <w:rsid w:val="00916CF5"/>
    <w:rsid w:val="00917585"/>
    <w:rsid w:val="00917F77"/>
    <w:rsid w:val="009203CB"/>
    <w:rsid w:val="00921443"/>
    <w:rsid w:val="009216B5"/>
    <w:rsid w:val="009223E2"/>
    <w:rsid w:val="00922A6B"/>
    <w:rsid w:val="009234A5"/>
    <w:rsid w:val="009235E2"/>
    <w:rsid w:val="00923FE9"/>
    <w:rsid w:val="00924688"/>
    <w:rsid w:val="009250DF"/>
    <w:rsid w:val="0092538B"/>
    <w:rsid w:val="00925FD2"/>
    <w:rsid w:val="009264EC"/>
    <w:rsid w:val="00927035"/>
    <w:rsid w:val="009270AA"/>
    <w:rsid w:val="00927131"/>
    <w:rsid w:val="009274A5"/>
    <w:rsid w:val="0093062C"/>
    <w:rsid w:val="00930E3E"/>
    <w:rsid w:val="00932670"/>
    <w:rsid w:val="00932E43"/>
    <w:rsid w:val="00933F27"/>
    <w:rsid w:val="00934C3F"/>
    <w:rsid w:val="00935096"/>
    <w:rsid w:val="00935312"/>
    <w:rsid w:val="00935866"/>
    <w:rsid w:val="00935EB8"/>
    <w:rsid w:val="00936531"/>
    <w:rsid w:val="00936891"/>
    <w:rsid w:val="00936A5D"/>
    <w:rsid w:val="0093715F"/>
    <w:rsid w:val="009374DF"/>
    <w:rsid w:val="00937E5D"/>
    <w:rsid w:val="0094035D"/>
    <w:rsid w:val="00940E38"/>
    <w:rsid w:val="0094171E"/>
    <w:rsid w:val="00941F3F"/>
    <w:rsid w:val="009429DC"/>
    <w:rsid w:val="00942C12"/>
    <w:rsid w:val="0094408F"/>
    <w:rsid w:val="00944280"/>
    <w:rsid w:val="009446B2"/>
    <w:rsid w:val="00946319"/>
    <w:rsid w:val="00947634"/>
    <w:rsid w:val="0094782E"/>
    <w:rsid w:val="00947C90"/>
    <w:rsid w:val="00950598"/>
    <w:rsid w:val="009510F0"/>
    <w:rsid w:val="009511CA"/>
    <w:rsid w:val="009511DC"/>
    <w:rsid w:val="009512F4"/>
    <w:rsid w:val="00951C1A"/>
    <w:rsid w:val="0095213B"/>
    <w:rsid w:val="009527A7"/>
    <w:rsid w:val="00952886"/>
    <w:rsid w:val="00952A16"/>
    <w:rsid w:val="009532EB"/>
    <w:rsid w:val="00955701"/>
    <w:rsid w:val="00955769"/>
    <w:rsid w:val="00955812"/>
    <w:rsid w:val="00956256"/>
    <w:rsid w:val="00956825"/>
    <w:rsid w:val="00956A6D"/>
    <w:rsid w:val="009603D2"/>
    <w:rsid w:val="009620CB"/>
    <w:rsid w:val="00964558"/>
    <w:rsid w:val="0096459B"/>
    <w:rsid w:val="009645EC"/>
    <w:rsid w:val="00964611"/>
    <w:rsid w:val="00967E36"/>
    <w:rsid w:val="00970044"/>
    <w:rsid w:val="0097021B"/>
    <w:rsid w:val="00970631"/>
    <w:rsid w:val="00970FD8"/>
    <w:rsid w:val="00971508"/>
    <w:rsid w:val="00971AC4"/>
    <w:rsid w:val="00971B2F"/>
    <w:rsid w:val="00971B6D"/>
    <w:rsid w:val="009720F8"/>
    <w:rsid w:val="00973252"/>
    <w:rsid w:val="00974DC8"/>
    <w:rsid w:val="00974E62"/>
    <w:rsid w:val="00974EB4"/>
    <w:rsid w:val="00974F13"/>
    <w:rsid w:val="0097541E"/>
    <w:rsid w:val="00975C97"/>
    <w:rsid w:val="00977DD8"/>
    <w:rsid w:val="00980282"/>
    <w:rsid w:val="0098209C"/>
    <w:rsid w:val="00982314"/>
    <w:rsid w:val="009825B5"/>
    <w:rsid w:val="00982E2D"/>
    <w:rsid w:val="009836A5"/>
    <w:rsid w:val="00984D5B"/>
    <w:rsid w:val="00985938"/>
    <w:rsid w:val="00985B69"/>
    <w:rsid w:val="00985B87"/>
    <w:rsid w:val="0098608C"/>
    <w:rsid w:val="009866E0"/>
    <w:rsid w:val="009868DA"/>
    <w:rsid w:val="009868E5"/>
    <w:rsid w:val="00986EDB"/>
    <w:rsid w:val="00987003"/>
    <w:rsid w:val="00987C36"/>
    <w:rsid w:val="0099026F"/>
    <w:rsid w:val="00990F93"/>
    <w:rsid w:val="009915EC"/>
    <w:rsid w:val="00991FA3"/>
    <w:rsid w:val="009928C8"/>
    <w:rsid w:val="009929C3"/>
    <w:rsid w:val="009946BC"/>
    <w:rsid w:val="00994787"/>
    <w:rsid w:val="00994DB9"/>
    <w:rsid w:val="00994E80"/>
    <w:rsid w:val="00995426"/>
    <w:rsid w:val="009958A5"/>
    <w:rsid w:val="0099621E"/>
    <w:rsid w:val="0099765A"/>
    <w:rsid w:val="009976FE"/>
    <w:rsid w:val="00997D76"/>
    <w:rsid w:val="00997FFC"/>
    <w:rsid w:val="009A1358"/>
    <w:rsid w:val="009A4335"/>
    <w:rsid w:val="009A5250"/>
    <w:rsid w:val="009A5DC4"/>
    <w:rsid w:val="009A65DD"/>
    <w:rsid w:val="009A7107"/>
    <w:rsid w:val="009B059D"/>
    <w:rsid w:val="009B0BEA"/>
    <w:rsid w:val="009B0DF9"/>
    <w:rsid w:val="009B24EB"/>
    <w:rsid w:val="009B351B"/>
    <w:rsid w:val="009B40CA"/>
    <w:rsid w:val="009B489D"/>
    <w:rsid w:val="009B535C"/>
    <w:rsid w:val="009B636A"/>
    <w:rsid w:val="009B6DA9"/>
    <w:rsid w:val="009B790D"/>
    <w:rsid w:val="009C02D8"/>
    <w:rsid w:val="009C0BE5"/>
    <w:rsid w:val="009C30B0"/>
    <w:rsid w:val="009C374D"/>
    <w:rsid w:val="009C46FD"/>
    <w:rsid w:val="009C4A77"/>
    <w:rsid w:val="009C543D"/>
    <w:rsid w:val="009C54EA"/>
    <w:rsid w:val="009C69FB"/>
    <w:rsid w:val="009C785B"/>
    <w:rsid w:val="009C796A"/>
    <w:rsid w:val="009D112A"/>
    <w:rsid w:val="009D14A2"/>
    <w:rsid w:val="009D1623"/>
    <w:rsid w:val="009D17CF"/>
    <w:rsid w:val="009D1F2E"/>
    <w:rsid w:val="009D3426"/>
    <w:rsid w:val="009D5BE4"/>
    <w:rsid w:val="009D7173"/>
    <w:rsid w:val="009E0EAC"/>
    <w:rsid w:val="009E14CD"/>
    <w:rsid w:val="009E15E3"/>
    <w:rsid w:val="009E1AC2"/>
    <w:rsid w:val="009E1BC5"/>
    <w:rsid w:val="009E3304"/>
    <w:rsid w:val="009E4B25"/>
    <w:rsid w:val="009E65CE"/>
    <w:rsid w:val="009E6625"/>
    <w:rsid w:val="009E6C81"/>
    <w:rsid w:val="009F07C6"/>
    <w:rsid w:val="009F0CF7"/>
    <w:rsid w:val="009F14CB"/>
    <w:rsid w:val="009F1613"/>
    <w:rsid w:val="009F1758"/>
    <w:rsid w:val="009F1B46"/>
    <w:rsid w:val="009F1E68"/>
    <w:rsid w:val="009F2128"/>
    <w:rsid w:val="009F2B1E"/>
    <w:rsid w:val="009F2F63"/>
    <w:rsid w:val="009F31E6"/>
    <w:rsid w:val="009F3772"/>
    <w:rsid w:val="009F42DA"/>
    <w:rsid w:val="009F4593"/>
    <w:rsid w:val="009F5251"/>
    <w:rsid w:val="009F5DCB"/>
    <w:rsid w:val="009F5E51"/>
    <w:rsid w:val="009F6C8D"/>
    <w:rsid w:val="00A006FF"/>
    <w:rsid w:val="00A008D6"/>
    <w:rsid w:val="00A02600"/>
    <w:rsid w:val="00A0261F"/>
    <w:rsid w:val="00A031F7"/>
    <w:rsid w:val="00A03597"/>
    <w:rsid w:val="00A039D0"/>
    <w:rsid w:val="00A03D6E"/>
    <w:rsid w:val="00A04A9B"/>
    <w:rsid w:val="00A06C8A"/>
    <w:rsid w:val="00A0710D"/>
    <w:rsid w:val="00A072C7"/>
    <w:rsid w:val="00A10C9A"/>
    <w:rsid w:val="00A123F0"/>
    <w:rsid w:val="00A1313E"/>
    <w:rsid w:val="00A134EF"/>
    <w:rsid w:val="00A13C64"/>
    <w:rsid w:val="00A14441"/>
    <w:rsid w:val="00A145D7"/>
    <w:rsid w:val="00A15239"/>
    <w:rsid w:val="00A153C0"/>
    <w:rsid w:val="00A1672C"/>
    <w:rsid w:val="00A17949"/>
    <w:rsid w:val="00A17967"/>
    <w:rsid w:val="00A17A24"/>
    <w:rsid w:val="00A2077E"/>
    <w:rsid w:val="00A20D0E"/>
    <w:rsid w:val="00A22FF4"/>
    <w:rsid w:val="00A244CD"/>
    <w:rsid w:val="00A250D5"/>
    <w:rsid w:val="00A262F4"/>
    <w:rsid w:val="00A26E91"/>
    <w:rsid w:val="00A2772C"/>
    <w:rsid w:val="00A27E15"/>
    <w:rsid w:val="00A30C2F"/>
    <w:rsid w:val="00A311E2"/>
    <w:rsid w:val="00A316BE"/>
    <w:rsid w:val="00A319B7"/>
    <w:rsid w:val="00A31B23"/>
    <w:rsid w:val="00A3221A"/>
    <w:rsid w:val="00A324EA"/>
    <w:rsid w:val="00A32B39"/>
    <w:rsid w:val="00A3380F"/>
    <w:rsid w:val="00A3429C"/>
    <w:rsid w:val="00A34FE5"/>
    <w:rsid w:val="00A3504F"/>
    <w:rsid w:val="00A3566C"/>
    <w:rsid w:val="00A37235"/>
    <w:rsid w:val="00A37290"/>
    <w:rsid w:val="00A37E05"/>
    <w:rsid w:val="00A37F88"/>
    <w:rsid w:val="00A419FF"/>
    <w:rsid w:val="00A4282C"/>
    <w:rsid w:val="00A4290C"/>
    <w:rsid w:val="00A43564"/>
    <w:rsid w:val="00A43842"/>
    <w:rsid w:val="00A43E88"/>
    <w:rsid w:val="00A442CC"/>
    <w:rsid w:val="00A44941"/>
    <w:rsid w:val="00A45642"/>
    <w:rsid w:val="00A45844"/>
    <w:rsid w:val="00A45B81"/>
    <w:rsid w:val="00A46305"/>
    <w:rsid w:val="00A46DE4"/>
    <w:rsid w:val="00A50174"/>
    <w:rsid w:val="00A50397"/>
    <w:rsid w:val="00A50577"/>
    <w:rsid w:val="00A50CD3"/>
    <w:rsid w:val="00A517B5"/>
    <w:rsid w:val="00A52259"/>
    <w:rsid w:val="00A52FF5"/>
    <w:rsid w:val="00A53208"/>
    <w:rsid w:val="00A53708"/>
    <w:rsid w:val="00A5381D"/>
    <w:rsid w:val="00A53E3A"/>
    <w:rsid w:val="00A5483D"/>
    <w:rsid w:val="00A54841"/>
    <w:rsid w:val="00A54DAC"/>
    <w:rsid w:val="00A5655D"/>
    <w:rsid w:val="00A56715"/>
    <w:rsid w:val="00A567DE"/>
    <w:rsid w:val="00A57146"/>
    <w:rsid w:val="00A57A3D"/>
    <w:rsid w:val="00A57B95"/>
    <w:rsid w:val="00A60167"/>
    <w:rsid w:val="00A60480"/>
    <w:rsid w:val="00A61A04"/>
    <w:rsid w:val="00A62049"/>
    <w:rsid w:val="00A62318"/>
    <w:rsid w:val="00A62E04"/>
    <w:rsid w:val="00A630F0"/>
    <w:rsid w:val="00A6374C"/>
    <w:rsid w:val="00A64D93"/>
    <w:rsid w:val="00A64DA7"/>
    <w:rsid w:val="00A65692"/>
    <w:rsid w:val="00A670AD"/>
    <w:rsid w:val="00A67B69"/>
    <w:rsid w:val="00A70023"/>
    <w:rsid w:val="00A70157"/>
    <w:rsid w:val="00A70A11"/>
    <w:rsid w:val="00A70BF8"/>
    <w:rsid w:val="00A71059"/>
    <w:rsid w:val="00A726BC"/>
    <w:rsid w:val="00A73BE0"/>
    <w:rsid w:val="00A74913"/>
    <w:rsid w:val="00A74AE3"/>
    <w:rsid w:val="00A75ECC"/>
    <w:rsid w:val="00A7601A"/>
    <w:rsid w:val="00A76400"/>
    <w:rsid w:val="00A764E0"/>
    <w:rsid w:val="00A764ED"/>
    <w:rsid w:val="00A7722B"/>
    <w:rsid w:val="00A773FF"/>
    <w:rsid w:val="00A802DE"/>
    <w:rsid w:val="00A804F7"/>
    <w:rsid w:val="00A80F1C"/>
    <w:rsid w:val="00A81093"/>
    <w:rsid w:val="00A82AFC"/>
    <w:rsid w:val="00A84377"/>
    <w:rsid w:val="00A85194"/>
    <w:rsid w:val="00A874C6"/>
    <w:rsid w:val="00A87E61"/>
    <w:rsid w:val="00A91571"/>
    <w:rsid w:val="00A927B2"/>
    <w:rsid w:val="00A9313F"/>
    <w:rsid w:val="00A93144"/>
    <w:rsid w:val="00A933FC"/>
    <w:rsid w:val="00A93D44"/>
    <w:rsid w:val="00A94C17"/>
    <w:rsid w:val="00A9538C"/>
    <w:rsid w:val="00A956EB"/>
    <w:rsid w:val="00A959AC"/>
    <w:rsid w:val="00A96AFA"/>
    <w:rsid w:val="00A96D0E"/>
    <w:rsid w:val="00A97051"/>
    <w:rsid w:val="00A97169"/>
    <w:rsid w:val="00A97826"/>
    <w:rsid w:val="00A97A25"/>
    <w:rsid w:val="00AA01FD"/>
    <w:rsid w:val="00AA2DFC"/>
    <w:rsid w:val="00AA2FD8"/>
    <w:rsid w:val="00AA3C7E"/>
    <w:rsid w:val="00AA3E28"/>
    <w:rsid w:val="00AA4877"/>
    <w:rsid w:val="00AA4D95"/>
    <w:rsid w:val="00AA4E22"/>
    <w:rsid w:val="00AA50A2"/>
    <w:rsid w:val="00AA6095"/>
    <w:rsid w:val="00AA672B"/>
    <w:rsid w:val="00AA6BFA"/>
    <w:rsid w:val="00AB01EA"/>
    <w:rsid w:val="00AB0313"/>
    <w:rsid w:val="00AB0A01"/>
    <w:rsid w:val="00AB0A5A"/>
    <w:rsid w:val="00AB0AC3"/>
    <w:rsid w:val="00AB0FED"/>
    <w:rsid w:val="00AB144E"/>
    <w:rsid w:val="00AB1FC0"/>
    <w:rsid w:val="00AB4B84"/>
    <w:rsid w:val="00AB4BDB"/>
    <w:rsid w:val="00AB4E26"/>
    <w:rsid w:val="00AB5650"/>
    <w:rsid w:val="00AB637D"/>
    <w:rsid w:val="00AB75EE"/>
    <w:rsid w:val="00AC177B"/>
    <w:rsid w:val="00AC1B17"/>
    <w:rsid w:val="00AC1D09"/>
    <w:rsid w:val="00AC1E1E"/>
    <w:rsid w:val="00AC2301"/>
    <w:rsid w:val="00AC23DB"/>
    <w:rsid w:val="00AC28D7"/>
    <w:rsid w:val="00AC3CAD"/>
    <w:rsid w:val="00AC4137"/>
    <w:rsid w:val="00AC4A1E"/>
    <w:rsid w:val="00AC5411"/>
    <w:rsid w:val="00AC610F"/>
    <w:rsid w:val="00AC6557"/>
    <w:rsid w:val="00AC65FB"/>
    <w:rsid w:val="00AC7B67"/>
    <w:rsid w:val="00AD1E5C"/>
    <w:rsid w:val="00AD1FDA"/>
    <w:rsid w:val="00AD290D"/>
    <w:rsid w:val="00AD2990"/>
    <w:rsid w:val="00AD5B7B"/>
    <w:rsid w:val="00AD6432"/>
    <w:rsid w:val="00AD6B31"/>
    <w:rsid w:val="00AD7449"/>
    <w:rsid w:val="00AD74B5"/>
    <w:rsid w:val="00AE003F"/>
    <w:rsid w:val="00AE09A2"/>
    <w:rsid w:val="00AE0D76"/>
    <w:rsid w:val="00AE1530"/>
    <w:rsid w:val="00AE1AE5"/>
    <w:rsid w:val="00AE1DDE"/>
    <w:rsid w:val="00AE26EB"/>
    <w:rsid w:val="00AE2754"/>
    <w:rsid w:val="00AE288C"/>
    <w:rsid w:val="00AE4D82"/>
    <w:rsid w:val="00AE525A"/>
    <w:rsid w:val="00AE6457"/>
    <w:rsid w:val="00AE6516"/>
    <w:rsid w:val="00AE6FFC"/>
    <w:rsid w:val="00AF0158"/>
    <w:rsid w:val="00AF0402"/>
    <w:rsid w:val="00AF075B"/>
    <w:rsid w:val="00AF07A4"/>
    <w:rsid w:val="00AF0991"/>
    <w:rsid w:val="00AF09BB"/>
    <w:rsid w:val="00AF127C"/>
    <w:rsid w:val="00AF1E6C"/>
    <w:rsid w:val="00AF1F59"/>
    <w:rsid w:val="00AF2B8B"/>
    <w:rsid w:val="00AF38E9"/>
    <w:rsid w:val="00AF3CEC"/>
    <w:rsid w:val="00AF3F45"/>
    <w:rsid w:val="00AF511E"/>
    <w:rsid w:val="00AF5EA7"/>
    <w:rsid w:val="00AF607F"/>
    <w:rsid w:val="00AF62A7"/>
    <w:rsid w:val="00AF681D"/>
    <w:rsid w:val="00AF69E7"/>
    <w:rsid w:val="00AF7F1D"/>
    <w:rsid w:val="00B002B5"/>
    <w:rsid w:val="00B00C98"/>
    <w:rsid w:val="00B01A51"/>
    <w:rsid w:val="00B01FDE"/>
    <w:rsid w:val="00B04D87"/>
    <w:rsid w:val="00B04D8F"/>
    <w:rsid w:val="00B051B7"/>
    <w:rsid w:val="00B058C4"/>
    <w:rsid w:val="00B06913"/>
    <w:rsid w:val="00B069D5"/>
    <w:rsid w:val="00B0787A"/>
    <w:rsid w:val="00B10BCC"/>
    <w:rsid w:val="00B10D41"/>
    <w:rsid w:val="00B1127E"/>
    <w:rsid w:val="00B117F2"/>
    <w:rsid w:val="00B12420"/>
    <w:rsid w:val="00B1306A"/>
    <w:rsid w:val="00B138DD"/>
    <w:rsid w:val="00B145D6"/>
    <w:rsid w:val="00B15A41"/>
    <w:rsid w:val="00B16794"/>
    <w:rsid w:val="00B16D96"/>
    <w:rsid w:val="00B174D0"/>
    <w:rsid w:val="00B2103A"/>
    <w:rsid w:val="00B21392"/>
    <w:rsid w:val="00B23699"/>
    <w:rsid w:val="00B237B3"/>
    <w:rsid w:val="00B23810"/>
    <w:rsid w:val="00B245CD"/>
    <w:rsid w:val="00B26060"/>
    <w:rsid w:val="00B26972"/>
    <w:rsid w:val="00B302F2"/>
    <w:rsid w:val="00B31AB8"/>
    <w:rsid w:val="00B3234A"/>
    <w:rsid w:val="00B33314"/>
    <w:rsid w:val="00B33427"/>
    <w:rsid w:val="00B3436C"/>
    <w:rsid w:val="00B3512C"/>
    <w:rsid w:val="00B352CD"/>
    <w:rsid w:val="00B356D0"/>
    <w:rsid w:val="00B359BA"/>
    <w:rsid w:val="00B37FAF"/>
    <w:rsid w:val="00B40173"/>
    <w:rsid w:val="00B40D5D"/>
    <w:rsid w:val="00B40D69"/>
    <w:rsid w:val="00B4121D"/>
    <w:rsid w:val="00B41A54"/>
    <w:rsid w:val="00B43017"/>
    <w:rsid w:val="00B434DC"/>
    <w:rsid w:val="00B44D7B"/>
    <w:rsid w:val="00B4581F"/>
    <w:rsid w:val="00B45F0C"/>
    <w:rsid w:val="00B4607C"/>
    <w:rsid w:val="00B46415"/>
    <w:rsid w:val="00B47787"/>
    <w:rsid w:val="00B479E7"/>
    <w:rsid w:val="00B50259"/>
    <w:rsid w:val="00B507C2"/>
    <w:rsid w:val="00B5424D"/>
    <w:rsid w:val="00B5429D"/>
    <w:rsid w:val="00B542F2"/>
    <w:rsid w:val="00B54EB4"/>
    <w:rsid w:val="00B54F2A"/>
    <w:rsid w:val="00B553FF"/>
    <w:rsid w:val="00B55520"/>
    <w:rsid w:val="00B5584C"/>
    <w:rsid w:val="00B5587E"/>
    <w:rsid w:val="00B56B50"/>
    <w:rsid w:val="00B56B62"/>
    <w:rsid w:val="00B57084"/>
    <w:rsid w:val="00B57C42"/>
    <w:rsid w:val="00B605C7"/>
    <w:rsid w:val="00B61276"/>
    <w:rsid w:val="00B6151C"/>
    <w:rsid w:val="00B62B62"/>
    <w:rsid w:val="00B62C15"/>
    <w:rsid w:val="00B631A3"/>
    <w:rsid w:val="00B63FE9"/>
    <w:rsid w:val="00B642FB"/>
    <w:rsid w:val="00B66B4E"/>
    <w:rsid w:val="00B67689"/>
    <w:rsid w:val="00B67B17"/>
    <w:rsid w:val="00B67EEB"/>
    <w:rsid w:val="00B705A8"/>
    <w:rsid w:val="00B711DB"/>
    <w:rsid w:val="00B71E13"/>
    <w:rsid w:val="00B73E2A"/>
    <w:rsid w:val="00B7490E"/>
    <w:rsid w:val="00B74A1C"/>
    <w:rsid w:val="00B74D99"/>
    <w:rsid w:val="00B7513C"/>
    <w:rsid w:val="00B75450"/>
    <w:rsid w:val="00B76648"/>
    <w:rsid w:val="00B767E3"/>
    <w:rsid w:val="00B76FA6"/>
    <w:rsid w:val="00B771DD"/>
    <w:rsid w:val="00B774FF"/>
    <w:rsid w:val="00B80B5F"/>
    <w:rsid w:val="00B824BB"/>
    <w:rsid w:val="00B8274F"/>
    <w:rsid w:val="00B82826"/>
    <w:rsid w:val="00B86318"/>
    <w:rsid w:val="00B86D55"/>
    <w:rsid w:val="00B872E1"/>
    <w:rsid w:val="00B87632"/>
    <w:rsid w:val="00B90EB2"/>
    <w:rsid w:val="00B90EED"/>
    <w:rsid w:val="00B9153F"/>
    <w:rsid w:val="00B91989"/>
    <w:rsid w:val="00B91CAC"/>
    <w:rsid w:val="00B92346"/>
    <w:rsid w:val="00B928E6"/>
    <w:rsid w:val="00B928F5"/>
    <w:rsid w:val="00B929B1"/>
    <w:rsid w:val="00B92C92"/>
    <w:rsid w:val="00B945DE"/>
    <w:rsid w:val="00B94B00"/>
    <w:rsid w:val="00B957BE"/>
    <w:rsid w:val="00B95DDB"/>
    <w:rsid w:val="00B9638A"/>
    <w:rsid w:val="00B963BD"/>
    <w:rsid w:val="00B9688A"/>
    <w:rsid w:val="00B97BAB"/>
    <w:rsid w:val="00BA0553"/>
    <w:rsid w:val="00BA08A6"/>
    <w:rsid w:val="00BA0C34"/>
    <w:rsid w:val="00BA0FCB"/>
    <w:rsid w:val="00BA1393"/>
    <w:rsid w:val="00BA2975"/>
    <w:rsid w:val="00BA3F99"/>
    <w:rsid w:val="00BA400E"/>
    <w:rsid w:val="00BA45D7"/>
    <w:rsid w:val="00BA46D8"/>
    <w:rsid w:val="00BA62E1"/>
    <w:rsid w:val="00BB0CCB"/>
    <w:rsid w:val="00BB149B"/>
    <w:rsid w:val="00BB170F"/>
    <w:rsid w:val="00BB1CD7"/>
    <w:rsid w:val="00BB2ACC"/>
    <w:rsid w:val="00BB3B25"/>
    <w:rsid w:val="00BB3C87"/>
    <w:rsid w:val="00BB4DF0"/>
    <w:rsid w:val="00BB55CB"/>
    <w:rsid w:val="00BB6684"/>
    <w:rsid w:val="00BB787E"/>
    <w:rsid w:val="00BC03A6"/>
    <w:rsid w:val="00BC03AD"/>
    <w:rsid w:val="00BC0B67"/>
    <w:rsid w:val="00BC15CA"/>
    <w:rsid w:val="00BC16C4"/>
    <w:rsid w:val="00BC268A"/>
    <w:rsid w:val="00BC2DD7"/>
    <w:rsid w:val="00BC3EEC"/>
    <w:rsid w:val="00BC42A3"/>
    <w:rsid w:val="00BC453A"/>
    <w:rsid w:val="00BC540D"/>
    <w:rsid w:val="00BC6ECB"/>
    <w:rsid w:val="00BC755D"/>
    <w:rsid w:val="00BC7F29"/>
    <w:rsid w:val="00BD0964"/>
    <w:rsid w:val="00BD0E98"/>
    <w:rsid w:val="00BD36A7"/>
    <w:rsid w:val="00BD53ED"/>
    <w:rsid w:val="00BD54CF"/>
    <w:rsid w:val="00BD5C5B"/>
    <w:rsid w:val="00BD6DFD"/>
    <w:rsid w:val="00BD76EE"/>
    <w:rsid w:val="00BE0B98"/>
    <w:rsid w:val="00BE1FB6"/>
    <w:rsid w:val="00BE3E25"/>
    <w:rsid w:val="00BE4B84"/>
    <w:rsid w:val="00BE4ECC"/>
    <w:rsid w:val="00BE571D"/>
    <w:rsid w:val="00BE5A7A"/>
    <w:rsid w:val="00BE5CEF"/>
    <w:rsid w:val="00BE6497"/>
    <w:rsid w:val="00BE6B42"/>
    <w:rsid w:val="00BE748D"/>
    <w:rsid w:val="00BE7811"/>
    <w:rsid w:val="00BF0A30"/>
    <w:rsid w:val="00BF2022"/>
    <w:rsid w:val="00BF2487"/>
    <w:rsid w:val="00BF2769"/>
    <w:rsid w:val="00BF41EC"/>
    <w:rsid w:val="00BF4CB9"/>
    <w:rsid w:val="00BF563B"/>
    <w:rsid w:val="00BF5687"/>
    <w:rsid w:val="00BF5A35"/>
    <w:rsid w:val="00BF6338"/>
    <w:rsid w:val="00BF6DAF"/>
    <w:rsid w:val="00BF7CF3"/>
    <w:rsid w:val="00C002E3"/>
    <w:rsid w:val="00C0074B"/>
    <w:rsid w:val="00C00ECA"/>
    <w:rsid w:val="00C01CB4"/>
    <w:rsid w:val="00C01FA4"/>
    <w:rsid w:val="00C02D44"/>
    <w:rsid w:val="00C03D25"/>
    <w:rsid w:val="00C03D2B"/>
    <w:rsid w:val="00C04050"/>
    <w:rsid w:val="00C04F21"/>
    <w:rsid w:val="00C061BB"/>
    <w:rsid w:val="00C06D28"/>
    <w:rsid w:val="00C06DDE"/>
    <w:rsid w:val="00C071F6"/>
    <w:rsid w:val="00C07A02"/>
    <w:rsid w:val="00C07C8A"/>
    <w:rsid w:val="00C109D9"/>
    <w:rsid w:val="00C10A99"/>
    <w:rsid w:val="00C11442"/>
    <w:rsid w:val="00C12A99"/>
    <w:rsid w:val="00C136B1"/>
    <w:rsid w:val="00C14797"/>
    <w:rsid w:val="00C14906"/>
    <w:rsid w:val="00C14CA4"/>
    <w:rsid w:val="00C15F6B"/>
    <w:rsid w:val="00C17558"/>
    <w:rsid w:val="00C17F87"/>
    <w:rsid w:val="00C20182"/>
    <w:rsid w:val="00C2123D"/>
    <w:rsid w:val="00C21D47"/>
    <w:rsid w:val="00C221F9"/>
    <w:rsid w:val="00C2259F"/>
    <w:rsid w:val="00C2346F"/>
    <w:rsid w:val="00C24C64"/>
    <w:rsid w:val="00C2535D"/>
    <w:rsid w:val="00C2650B"/>
    <w:rsid w:val="00C26E25"/>
    <w:rsid w:val="00C2729A"/>
    <w:rsid w:val="00C27CE7"/>
    <w:rsid w:val="00C27D93"/>
    <w:rsid w:val="00C310C1"/>
    <w:rsid w:val="00C31180"/>
    <w:rsid w:val="00C314A8"/>
    <w:rsid w:val="00C31734"/>
    <w:rsid w:val="00C32682"/>
    <w:rsid w:val="00C331BE"/>
    <w:rsid w:val="00C331E2"/>
    <w:rsid w:val="00C34A08"/>
    <w:rsid w:val="00C34BDF"/>
    <w:rsid w:val="00C3599B"/>
    <w:rsid w:val="00C36450"/>
    <w:rsid w:val="00C37293"/>
    <w:rsid w:val="00C41495"/>
    <w:rsid w:val="00C419D3"/>
    <w:rsid w:val="00C425CE"/>
    <w:rsid w:val="00C42A08"/>
    <w:rsid w:val="00C433A7"/>
    <w:rsid w:val="00C43AC1"/>
    <w:rsid w:val="00C43E3B"/>
    <w:rsid w:val="00C4472A"/>
    <w:rsid w:val="00C447FB"/>
    <w:rsid w:val="00C45A46"/>
    <w:rsid w:val="00C465D7"/>
    <w:rsid w:val="00C5061A"/>
    <w:rsid w:val="00C509CB"/>
    <w:rsid w:val="00C50BFF"/>
    <w:rsid w:val="00C51D66"/>
    <w:rsid w:val="00C51EEC"/>
    <w:rsid w:val="00C524F5"/>
    <w:rsid w:val="00C52692"/>
    <w:rsid w:val="00C53C81"/>
    <w:rsid w:val="00C53EAC"/>
    <w:rsid w:val="00C542C9"/>
    <w:rsid w:val="00C54565"/>
    <w:rsid w:val="00C54C4B"/>
    <w:rsid w:val="00C55AF2"/>
    <w:rsid w:val="00C5649E"/>
    <w:rsid w:val="00C56A13"/>
    <w:rsid w:val="00C56A98"/>
    <w:rsid w:val="00C56B44"/>
    <w:rsid w:val="00C573E5"/>
    <w:rsid w:val="00C57E49"/>
    <w:rsid w:val="00C61183"/>
    <w:rsid w:val="00C613E6"/>
    <w:rsid w:val="00C62A53"/>
    <w:rsid w:val="00C638E3"/>
    <w:rsid w:val="00C63C52"/>
    <w:rsid w:val="00C643A3"/>
    <w:rsid w:val="00C64B37"/>
    <w:rsid w:val="00C64F62"/>
    <w:rsid w:val="00C65189"/>
    <w:rsid w:val="00C653E4"/>
    <w:rsid w:val="00C65AFE"/>
    <w:rsid w:val="00C66343"/>
    <w:rsid w:val="00C67B63"/>
    <w:rsid w:val="00C717D7"/>
    <w:rsid w:val="00C719F3"/>
    <w:rsid w:val="00C71FDE"/>
    <w:rsid w:val="00C7217D"/>
    <w:rsid w:val="00C72B21"/>
    <w:rsid w:val="00C72BC7"/>
    <w:rsid w:val="00C73A35"/>
    <w:rsid w:val="00C740D0"/>
    <w:rsid w:val="00C74B52"/>
    <w:rsid w:val="00C74F84"/>
    <w:rsid w:val="00C755EF"/>
    <w:rsid w:val="00C759DC"/>
    <w:rsid w:val="00C770D4"/>
    <w:rsid w:val="00C77ECC"/>
    <w:rsid w:val="00C8010A"/>
    <w:rsid w:val="00C80F16"/>
    <w:rsid w:val="00C81C02"/>
    <w:rsid w:val="00C82393"/>
    <w:rsid w:val="00C8315B"/>
    <w:rsid w:val="00C834A0"/>
    <w:rsid w:val="00C83551"/>
    <w:rsid w:val="00C83786"/>
    <w:rsid w:val="00C838ED"/>
    <w:rsid w:val="00C839A3"/>
    <w:rsid w:val="00C83BC7"/>
    <w:rsid w:val="00C91777"/>
    <w:rsid w:val="00C91EF6"/>
    <w:rsid w:val="00C923EE"/>
    <w:rsid w:val="00C93728"/>
    <w:rsid w:val="00C9464E"/>
    <w:rsid w:val="00C948E8"/>
    <w:rsid w:val="00C94E1A"/>
    <w:rsid w:val="00C9572D"/>
    <w:rsid w:val="00C95AE1"/>
    <w:rsid w:val="00C9620D"/>
    <w:rsid w:val="00C965A8"/>
    <w:rsid w:val="00C96884"/>
    <w:rsid w:val="00C97CE0"/>
    <w:rsid w:val="00CA3A1D"/>
    <w:rsid w:val="00CA3B4E"/>
    <w:rsid w:val="00CA45A0"/>
    <w:rsid w:val="00CA4C61"/>
    <w:rsid w:val="00CA56B8"/>
    <w:rsid w:val="00CA65B4"/>
    <w:rsid w:val="00CA69A5"/>
    <w:rsid w:val="00CA730D"/>
    <w:rsid w:val="00CA750D"/>
    <w:rsid w:val="00CA7606"/>
    <w:rsid w:val="00CB0AFD"/>
    <w:rsid w:val="00CB0D11"/>
    <w:rsid w:val="00CB1AAB"/>
    <w:rsid w:val="00CB1D81"/>
    <w:rsid w:val="00CB2671"/>
    <w:rsid w:val="00CB3CC5"/>
    <w:rsid w:val="00CB432C"/>
    <w:rsid w:val="00CB43E0"/>
    <w:rsid w:val="00CB580A"/>
    <w:rsid w:val="00CB5A12"/>
    <w:rsid w:val="00CB6BA2"/>
    <w:rsid w:val="00CB714E"/>
    <w:rsid w:val="00CB74F2"/>
    <w:rsid w:val="00CB795B"/>
    <w:rsid w:val="00CC06F5"/>
    <w:rsid w:val="00CC0A1D"/>
    <w:rsid w:val="00CC0EFF"/>
    <w:rsid w:val="00CC1BF0"/>
    <w:rsid w:val="00CC2364"/>
    <w:rsid w:val="00CC2BA5"/>
    <w:rsid w:val="00CC2C61"/>
    <w:rsid w:val="00CC2E80"/>
    <w:rsid w:val="00CC49A2"/>
    <w:rsid w:val="00CC4EB7"/>
    <w:rsid w:val="00CC63D1"/>
    <w:rsid w:val="00CC6679"/>
    <w:rsid w:val="00CC6BA9"/>
    <w:rsid w:val="00CC6BB5"/>
    <w:rsid w:val="00CC79CC"/>
    <w:rsid w:val="00CD0769"/>
    <w:rsid w:val="00CD1DA6"/>
    <w:rsid w:val="00CD1DB4"/>
    <w:rsid w:val="00CD2845"/>
    <w:rsid w:val="00CD4906"/>
    <w:rsid w:val="00CD4914"/>
    <w:rsid w:val="00CD4EFB"/>
    <w:rsid w:val="00CD5CE0"/>
    <w:rsid w:val="00CD5F09"/>
    <w:rsid w:val="00CD6832"/>
    <w:rsid w:val="00CD71FC"/>
    <w:rsid w:val="00CD7BC5"/>
    <w:rsid w:val="00CE14BD"/>
    <w:rsid w:val="00CE20A1"/>
    <w:rsid w:val="00CE2CA7"/>
    <w:rsid w:val="00CE3C36"/>
    <w:rsid w:val="00CE45B7"/>
    <w:rsid w:val="00CE4899"/>
    <w:rsid w:val="00CE626E"/>
    <w:rsid w:val="00CE6851"/>
    <w:rsid w:val="00CE6C29"/>
    <w:rsid w:val="00CE70E6"/>
    <w:rsid w:val="00CE77A3"/>
    <w:rsid w:val="00CE7D67"/>
    <w:rsid w:val="00CF00D1"/>
    <w:rsid w:val="00CF02EB"/>
    <w:rsid w:val="00CF05BC"/>
    <w:rsid w:val="00CF063B"/>
    <w:rsid w:val="00CF085A"/>
    <w:rsid w:val="00CF0EC6"/>
    <w:rsid w:val="00CF0FDD"/>
    <w:rsid w:val="00CF1ED9"/>
    <w:rsid w:val="00CF3FC3"/>
    <w:rsid w:val="00CF44AD"/>
    <w:rsid w:val="00CF4581"/>
    <w:rsid w:val="00CF4739"/>
    <w:rsid w:val="00CF4CC7"/>
    <w:rsid w:val="00CF4D4A"/>
    <w:rsid w:val="00CF527F"/>
    <w:rsid w:val="00CF5439"/>
    <w:rsid w:val="00CF61D8"/>
    <w:rsid w:val="00CF7053"/>
    <w:rsid w:val="00CF7540"/>
    <w:rsid w:val="00D006A4"/>
    <w:rsid w:val="00D0468D"/>
    <w:rsid w:val="00D04C88"/>
    <w:rsid w:val="00D04FD4"/>
    <w:rsid w:val="00D050D0"/>
    <w:rsid w:val="00D05626"/>
    <w:rsid w:val="00D07645"/>
    <w:rsid w:val="00D0775B"/>
    <w:rsid w:val="00D11CE3"/>
    <w:rsid w:val="00D11D62"/>
    <w:rsid w:val="00D12076"/>
    <w:rsid w:val="00D14EC5"/>
    <w:rsid w:val="00D15635"/>
    <w:rsid w:val="00D158F2"/>
    <w:rsid w:val="00D168B0"/>
    <w:rsid w:val="00D17491"/>
    <w:rsid w:val="00D17E78"/>
    <w:rsid w:val="00D17F88"/>
    <w:rsid w:val="00D202C3"/>
    <w:rsid w:val="00D21135"/>
    <w:rsid w:val="00D216BD"/>
    <w:rsid w:val="00D21D21"/>
    <w:rsid w:val="00D23016"/>
    <w:rsid w:val="00D23253"/>
    <w:rsid w:val="00D23873"/>
    <w:rsid w:val="00D23F55"/>
    <w:rsid w:val="00D25147"/>
    <w:rsid w:val="00D257C3"/>
    <w:rsid w:val="00D26014"/>
    <w:rsid w:val="00D26248"/>
    <w:rsid w:val="00D27018"/>
    <w:rsid w:val="00D27E08"/>
    <w:rsid w:val="00D30211"/>
    <w:rsid w:val="00D30ACF"/>
    <w:rsid w:val="00D30E08"/>
    <w:rsid w:val="00D30FD1"/>
    <w:rsid w:val="00D3346E"/>
    <w:rsid w:val="00D33702"/>
    <w:rsid w:val="00D34207"/>
    <w:rsid w:val="00D34B93"/>
    <w:rsid w:val="00D34CE5"/>
    <w:rsid w:val="00D35541"/>
    <w:rsid w:val="00D403B7"/>
    <w:rsid w:val="00D42D37"/>
    <w:rsid w:val="00D42EB4"/>
    <w:rsid w:val="00D44077"/>
    <w:rsid w:val="00D44D9F"/>
    <w:rsid w:val="00D44FC2"/>
    <w:rsid w:val="00D454E1"/>
    <w:rsid w:val="00D462E5"/>
    <w:rsid w:val="00D466DB"/>
    <w:rsid w:val="00D47726"/>
    <w:rsid w:val="00D5051A"/>
    <w:rsid w:val="00D506D6"/>
    <w:rsid w:val="00D5376F"/>
    <w:rsid w:val="00D53BA3"/>
    <w:rsid w:val="00D54174"/>
    <w:rsid w:val="00D5433A"/>
    <w:rsid w:val="00D545BE"/>
    <w:rsid w:val="00D54C4F"/>
    <w:rsid w:val="00D550A1"/>
    <w:rsid w:val="00D557E6"/>
    <w:rsid w:val="00D56D04"/>
    <w:rsid w:val="00D57263"/>
    <w:rsid w:val="00D57F8F"/>
    <w:rsid w:val="00D60F5B"/>
    <w:rsid w:val="00D60F9F"/>
    <w:rsid w:val="00D62ACF"/>
    <w:rsid w:val="00D6339A"/>
    <w:rsid w:val="00D64716"/>
    <w:rsid w:val="00D6494A"/>
    <w:rsid w:val="00D64A9C"/>
    <w:rsid w:val="00D65571"/>
    <w:rsid w:val="00D655E9"/>
    <w:rsid w:val="00D6580A"/>
    <w:rsid w:val="00D658D0"/>
    <w:rsid w:val="00D66105"/>
    <w:rsid w:val="00D66726"/>
    <w:rsid w:val="00D674DF"/>
    <w:rsid w:val="00D67737"/>
    <w:rsid w:val="00D67781"/>
    <w:rsid w:val="00D70B4A"/>
    <w:rsid w:val="00D730F4"/>
    <w:rsid w:val="00D74422"/>
    <w:rsid w:val="00D74C1E"/>
    <w:rsid w:val="00D75F9B"/>
    <w:rsid w:val="00D77CC3"/>
    <w:rsid w:val="00D80360"/>
    <w:rsid w:val="00D81250"/>
    <w:rsid w:val="00D817E7"/>
    <w:rsid w:val="00D827BA"/>
    <w:rsid w:val="00D83284"/>
    <w:rsid w:val="00D844B9"/>
    <w:rsid w:val="00D857B1"/>
    <w:rsid w:val="00D867EC"/>
    <w:rsid w:val="00D869BA"/>
    <w:rsid w:val="00D876E2"/>
    <w:rsid w:val="00D90ADC"/>
    <w:rsid w:val="00D90DA7"/>
    <w:rsid w:val="00D9164E"/>
    <w:rsid w:val="00D91BC7"/>
    <w:rsid w:val="00D920A0"/>
    <w:rsid w:val="00D92BDB"/>
    <w:rsid w:val="00D92D06"/>
    <w:rsid w:val="00D92D4C"/>
    <w:rsid w:val="00D92FBF"/>
    <w:rsid w:val="00D93817"/>
    <w:rsid w:val="00D94138"/>
    <w:rsid w:val="00D95002"/>
    <w:rsid w:val="00D954C7"/>
    <w:rsid w:val="00D95671"/>
    <w:rsid w:val="00D95720"/>
    <w:rsid w:val="00D962C4"/>
    <w:rsid w:val="00D968B6"/>
    <w:rsid w:val="00D96A82"/>
    <w:rsid w:val="00D96F3B"/>
    <w:rsid w:val="00DA07CF"/>
    <w:rsid w:val="00DA0B93"/>
    <w:rsid w:val="00DA0BD6"/>
    <w:rsid w:val="00DA1010"/>
    <w:rsid w:val="00DA1A94"/>
    <w:rsid w:val="00DA2D6E"/>
    <w:rsid w:val="00DA2FF5"/>
    <w:rsid w:val="00DA474B"/>
    <w:rsid w:val="00DA56AB"/>
    <w:rsid w:val="00DA5C0D"/>
    <w:rsid w:val="00DA5C0F"/>
    <w:rsid w:val="00DA5C7D"/>
    <w:rsid w:val="00DA6C6F"/>
    <w:rsid w:val="00DA784A"/>
    <w:rsid w:val="00DB018D"/>
    <w:rsid w:val="00DB259D"/>
    <w:rsid w:val="00DB2888"/>
    <w:rsid w:val="00DB29A6"/>
    <w:rsid w:val="00DB2ADB"/>
    <w:rsid w:val="00DB31E6"/>
    <w:rsid w:val="00DB33D0"/>
    <w:rsid w:val="00DB3829"/>
    <w:rsid w:val="00DB4509"/>
    <w:rsid w:val="00DB6272"/>
    <w:rsid w:val="00DB6F57"/>
    <w:rsid w:val="00DB736C"/>
    <w:rsid w:val="00DB7A86"/>
    <w:rsid w:val="00DC0B5F"/>
    <w:rsid w:val="00DC2E20"/>
    <w:rsid w:val="00DC504F"/>
    <w:rsid w:val="00DC779C"/>
    <w:rsid w:val="00DD0248"/>
    <w:rsid w:val="00DD0EA5"/>
    <w:rsid w:val="00DD1476"/>
    <w:rsid w:val="00DD1824"/>
    <w:rsid w:val="00DD1F26"/>
    <w:rsid w:val="00DD274C"/>
    <w:rsid w:val="00DD349C"/>
    <w:rsid w:val="00DD38FA"/>
    <w:rsid w:val="00DD3D4B"/>
    <w:rsid w:val="00DD4240"/>
    <w:rsid w:val="00DD5EB4"/>
    <w:rsid w:val="00DD6BAF"/>
    <w:rsid w:val="00DE00D7"/>
    <w:rsid w:val="00DE0144"/>
    <w:rsid w:val="00DE26D0"/>
    <w:rsid w:val="00DE3A0B"/>
    <w:rsid w:val="00DE3D2C"/>
    <w:rsid w:val="00DE44CA"/>
    <w:rsid w:val="00DE4786"/>
    <w:rsid w:val="00DE4BDC"/>
    <w:rsid w:val="00DE4C44"/>
    <w:rsid w:val="00DE55D7"/>
    <w:rsid w:val="00DF0BC5"/>
    <w:rsid w:val="00DF343D"/>
    <w:rsid w:val="00DF3B4F"/>
    <w:rsid w:val="00DF3F8B"/>
    <w:rsid w:val="00DF498A"/>
    <w:rsid w:val="00DF4C5D"/>
    <w:rsid w:val="00DF4FFF"/>
    <w:rsid w:val="00DF5389"/>
    <w:rsid w:val="00DF5522"/>
    <w:rsid w:val="00DF5B45"/>
    <w:rsid w:val="00DF5D10"/>
    <w:rsid w:val="00DF5EEA"/>
    <w:rsid w:val="00DF645D"/>
    <w:rsid w:val="00DF74E5"/>
    <w:rsid w:val="00DF7FE9"/>
    <w:rsid w:val="00E00163"/>
    <w:rsid w:val="00E01356"/>
    <w:rsid w:val="00E018D2"/>
    <w:rsid w:val="00E019A5"/>
    <w:rsid w:val="00E01C3A"/>
    <w:rsid w:val="00E033D4"/>
    <w:rsid w:val="00E035C3"/>
    <w:rsid w:val="00E03836"/>
    <w:rsid w:val="00E03CC9"/>
    <w:rsid w:val="00E04B6F"/>
    <w:rsid w:val="00E05078"/>
    <w:rsid w:val="00E05A2A"/>
    <w:rsid w:val="00E05E81"/>
    <w:rsid w:val="00E06384"/>
    <w:rsid w:val="00E06C7B"/>
    <w:rsid w:val="00E073C4"/>
    <w:rsid w:val="00E07B47"/>
    <w:rsid w:val="00E123FD"/>
    <w:rsid w:val="00E127A4"/>
    <w:rsid w:val="00E12D9E"/>
    <w:rsid w:val="00E12E24"/>
    <w:rsid w:val="00E13AF4"/>
    <w:rsid w:val="00E13C81"/>
    <w:rsid w:val="00E14154"/>
    <w:rsid w:val="00E14402"/>
    <w:rsid w:val="00E14CA1"/>
    <w:rsid w:val="00E14FDD"/>
    <w:rsid w:val="00E16B59"/>
    <w:rsid w:val="00E2083B"/>
    <w:rsid w:val="00E21574"/>
    <w:rsid w:val="00E219CD"/>
    <w:rsid w:val="00E21AC5"/>
    <w:rsid w:val="00E22183"/>
    <w:rsid w:val="00E23507"/>
    <w:rsid w:val="00E2382D"/>
    <w:rsid w:val="00E2403E"/>
    <w:rsid w:val="00E25567"/>
    <w:rsid w:val="00E25D22"/>
    <w:rsid w:val="00E279A3"/>
    <w:rsid w:val="00E27AEA"/>
    <w:rsid w:val="00E27D70"/>
    <w:rsid w:val="00E30177"/>
    <w:rsid w:val="00E30216"/>
    <w:rsid w:val="00E3080B"/>
    <w:rsid w:val="00E30827"/>
    <w:rsid w:val="00E311BA"/>
    <w:rsid w:val="00E31B58"/>
    <w:rsid w:val="00E33FED"/>
    <w:rsid w:val="00E35322"/>
    <w:rsid w:val="00E35C2C"/>
    <w:rsid w:val="00E360A6"/>
    <w:rsid w:val="00E4087B"/>
    <w:rsid w:val="00E4090B"/>
    <w:rsid w:val="00E40A20"/>
    <w:rsid w:val="00E40BF7"/>
    <w:rsid w:val="00E40FAD"/>
    <w:rsid w:val="00E4137B"/>
    <w:rsid w:val="00E4189D"/>
    <w:rsid w:val="00E419BC"/>
    <w:rsid w:val="00E42C9E"/>
    <w:rsid w:val="00E441A9"/>
    <w:rsid w:val="00E447BC"/>
    <w:rsid w:val="00E44E3E"/>
    <w:rsid w:val="00E453F4"/>
    <w:rsid w:val="00E4584B"/>
    <w:rsid w:val="00E470E6"/>
    <w:rsid w:val="00E474B6"/>
    <w:rsid w:val="00E5127E"/>
    <w:rsid w:val="00E516ED"/>
    <w:rsid w:val="00E51C9F"/>
    <w:rsid w:val="00E51D95"/>
    <w:rsid w:val="00E5213F"/>
    <w:rsid w:val="00E52477"/>
    <w:rsid w:val="00E5265C"/>
    <w:rsid w:val="00E53DF5"/>
    <w:rsid w:val="00E54FA2"/>
    <w:rsid w:val="00E55DC6"/>
    <w:rsid w:val="00E55E77"/>
    <w:rsid w:val="00E57D8F"/>
    <w:rsid w:val="00E60728"/>
    <w:rsid w:val="00E60771"/>
    <w:rsid w:val="00E608BC"/>
    <w:rsid w:val="00E61F0D"/>
    <w:rsid w:val="00E61F93"/>
    <w:rsid w:val="00E62B21"/>
    <w:rsid w:val="00E642A2"/>
    <w:rsid w:val="00E64AC8"/>
    <w:rsid w:val="00E6533D"/>
    <w:rsid w:val="00E65ED9"/>
    <w:rsid w:val="00E66442"/>
    <w:rsid w:val="00E668BE"/>
    <w:rsid w:val="00E66D3B"/>
    <w:rsid w:val="00E66DEE"/>
    <w:rsid w:val="00E702C9"/>
    <w:rsid w:val="00E70428"/>
    <w:rsid w:val="00E70491"/>
    <w:rsid w:val="00E707CD"/>
    <w:rsid w:val="00E719C0"/>
    <w:rsid w:val="00E749D3"/>
    <w:rsid w:val="00E74BB9"/>
    <w:rsid w:val="00E75260"/>
    <w:rsid w:val="00E75913"/>
    <w:rsid w:val="00E75DFF"/>
    <w:rsid w:val="00E766A4"/>
    <w:rsid w:val="00E7688D"/>
    <w:rsid w:val="00E76A68"/>
    <w:rsid w:val="00E76BA3"/>
    <w:rsid w:val="00E77A8E"/>
    <w:rsid w:val="00E80EB0"/>
    <w:rsid w:val="00E810C3"/>
    <w:rsid w:val="00E821B8"/>
    <w:rsid w:val="00E83ADF"/>
    <w:rsid w:val="00E853D8"/>
    <w:rsid w:val="00E85442"/>
    <w:rsid w:val="00E85745"/>
    <w:rsid w:val="00E86362"/>
    <w:rsid w:val="00E86405"/>
    <w:rsid w:val="00E8704B"/>
    <w:rsid w:val="00E878ED"/>
    <w:rsid w:val="00E91011"/>
    <w:rsid w:val="00E9109B"/>
    <w:rsid w:val="00E91F5C"/>
    <w:rsid w:val="00E92C0C"/>
    <w:rsid w:val="00E94C50"/>
    <w:rsid w:val="00E94E37"/>
    <w:rsid w:val="00E94FA1"/>
    <w:rsid w:val="00E953EF"/>
    <w:rsid w:val="00E95A3B"/>
    <w:rsid w:val="00E9614F"/>
    <w:rsid w:val="00E964C3"/>
    <w:rsid w:val="00E964F0"/>
    <w:rsid w:val="00E96627"/>
    <w:rsid w:val="00E97305"/>
    <w:rsid w:val="00E97DEF"/>
    <w:rsid w:val="00EA097E"/>
    <w:rsid w:val="00EA09EF"/>
    <w:rsid w:val="00EA0C4B"/>
    <w:rsid w:val="00EA0D22"/>
    <w:rsid w:val="00EA0E59"/>
    <w:rsid w:val="00EA119A"/>
    <w:rsid w:val="00EA1238"/>
    <w:rsid w:val="00EA128B"/>
    <w:rsid w:val="00EA237F"/>
    <w:rsid w:val="00EA2D70"/>
    <w:rsid w:val="00EA3892"/>
    <w:rsid w:val="00EA43B3"/>
    <w:rsid w:val="00EA5CF4"/>
    <w:rsid w:val="00EA6705"/>
    <w:rsid w:val="00EA6AA0"/>
    <w:rsid w:val="00EA6F59"/>
    <w:rsid w:val="00EB0880"/>
    <w:rsid w:val="00EB1638"/>
    <w:rsid w:val="00EB178E"/>
    <w:rsid w:val="00EB18B5"/>
    <w:rsid w:val="00EB50EA"/>
    <w:rsid w:val="00EB53EB"/>
    <w:rsid w:val="00EB6043"/>
    <w:rsid w:val="00EB678C"/>
    <w:rsid w:val="00EB76CA"/>
    <w:rsid w:val="00EB7C48"/>
    <w:rsid w:val="00EC0498"/>
    <w:rsid w:val="00EC08F7"/>
    <w:rsid w:val="00EC1881"/>
    <w:rsid w:val="00EC1A25"/>
    <w:rsid w:val="00EC20EE"/>
    <w:rsid w:val="00EC2214"/>
    <w:rsid w:val="00EC2881"/>
    <w:rsid w:val="00EC2B0C"/>
    <w:rsid w:val="00EC2C0D"/>
    <w:rsid w:val="00EC2FB9"/>
    <w:rsid w:val="00EC4070"/>
    <w:rsid w:val="00EC4166"/>
    <w:rsid w:val="00EC5C6E"/>
    <w:rsid w:val="00EC5D0E"/>
    <w:rsid w:val="00EC6822"/>
    <w:rsid w:val="00EC6C71"/>
    <w:rsid w:val="00EC6F7C"/>
    <w:rsid w:val="00EC7436"/>
    <w:rsid w:val="00ED053B"/>
    <w:rsid w:val="00ED0FEB"/>
    <w:rsid w:val="00ED1530"/>
    <w:rsid w:val="00ED1DFA"/>
    <w:rsid w:val="00ED1FB8"/>
    <w:rsid w:val="00ED25F5"/>
    <w:rsid w:val="00ED3F51"/>
    <w:rsid w:val="00ED52B9"/>
    <w:rsid w:val="00ED5700"/>
    <w:rsid w:val="00ED5D1E"/>
    <w:rsid w:val="00ED6672"/>
    <w:rsid w:val="00ED67FB"/>
    <w:rsid w:val="00ED70F1"/>
    <w:rsid w:val="00ED7512"/>
    <w:rsid w:val="00ED760B"/>
    <w:rsid w:val="00ED79D2"/>
    <w:rsid w:val="00EE0113"/>
    <w:rsid w:val="00EE016B"/>
    <w:rsid w:val="00EE054F"/>
    <w:rsid w:val="00EE0BEA"/>
    <w:rsid w:val="00EE0C30"/>
    <w:rsid w:val="00EE14F4"/>
    <w:rsid w:val="00EE3536"/>
    <w:rsid w:val="00EE36A3"/>
    <w:rsid w:val="00EE3711"/>
    <w:rsid w:val="00EE3E60"/>
    <w:rsid w:val="00EE4FAC"/>
    <w:rsid w:val="00EE60AB"/>
    <w:rsid w:val="00EE7AAE"/>
    <w:rsid w:val="00EF2370"/>
    <w:rsid w:val="00EF2481"/>
    <w:rsid w:val="00EF2500"/>
    <w:rsid w:val="00EF3914"/>
    <w:rsid w:val="00EF3BFE"/>
    <w:rsid w:val="00EF4AF8"/>
    <w:rsid w:val="00EF6713"/>
    <w:rsid w:val="00EF705A"/>
    <w:rsid w:val="00EF7108"/>
    <w:rsid w:val="00EF72CD"/>
    <w:rsid w:val="00EF77DE"/>
    <w:rsid w:val="00EF7CAA"/>
    <w:rsid w:val="00EF7EF2"/>
    <w:rsid w:val="00F00B0C"/>
    <w:rsid w:val="00F01DBA"/>
    <w:rsid w:val="00F01F57"/>
    <w:rsid w:val="00F03303"/>
    <w:rsid w:val="00F036FC"/>
    <w:rsid w:val="00F03AD7"/>
    <w:rsid w:val="00F042CA"/>
    <w:rsid w:val="00F055CC"/>
    <w:rsid w:val="00F06056"/>
    <w:rsid w:val="00F06479"/>
    <w:rsid w:val="00F066F2"/>
    <w:rsid w:val="00F07D5F"/>
    <w:rsid w:val="00F07EE8"/>
    <w:rsid w:val="00F10CE2"/>
    <w:rsid w:val="00F112D5"/>
    <w:rsid w:val="00F11B94"/>
    <w:rsid w:val="00F1241F"/>
    <w:rsid w:val="00F126A0"/>
    <w:rsid w:val="00F144F3"/>
    <w:rsid w:val="00F14D06"/>
    <w:rsid w:val="00F15371"/>
    <w:rsid w:val="00F156D7"/>
    <w:rsid w:val="00F168E8"/>
    <w:rsid w:val="00F17113"/>
    <w:rsid w:val="00F1771A"/>
    <w:rsid w:val="00F178D9"/>
    <w:rsid w:val="00F17C6D"/>
    <w:rsid w:val="00F2017E"/>
    <w:rsid w:val="00F20B3E"/>
    <w:rsid w:val="00F23AF4"/>
    <w:rsid w:val="00F23FE5"/>
    <w:rsid w:val="00F24428"/>
    <w:rsid w:val="00F24440"/>
    <w:rsid w:val="00F2460A"/>
    <w:rsid w:val="00F2495F"/>
    <w:rsid w:val="00F253A8"/>
    <w:rsid w:val="00F25478"/>
    <w:rsid w:val="00F25B76"/>
    <w:rsid w:val="00F25DC1"/>
    <w:rsid w:val="00F26253"/>
    <w:rsid w:val="00F2664A"/>
    <w:rsid w:val="00F26E80"/>
    <w:rsid w:val="00F26FC2"/>
    <w:rsid w:val="00F30391"/>
    <w:rsid w:val="00F3081C"/>
    <w:rsid w:val="00F31B01"/>
    <w:rsid w:val="00F31E41"/>
    <w:rsid w:val="00F31F30"/>
    <w:rsid w:val="00F3286A"/>
    <w:rsid w:val="00F34068"/>
    <w:rsid w:val="00F34792"/>
    <w:rsid w:val="00F351E3"/>
    <w:rsid w:val="00F35BFB"/>
    <w:rsid w:val="00F372A7"/>
    <w:rsid w:val="00F37D44"/>
    <w:rsid w:val="00F37E72"/>
    <w:rsid w:val="00F40397"/>
    <w:rsid w:val="00F40FDA"/>
    <w:rsid w:val="00F427BF"/>
    <w:rsid w:val="00F43805"/>
    <w:rsid w:val="00F43FBB"/>
    <w:rsid w:val="00F44A5D"/>
    <w:rsid w:val="00F44D33"/>
    <w:rsid w:val="00F455A4"/>
    <w:rsid w:val="00F45EEA"/>
    <w:rsid w:val="00F47701"/>
    <w:rsid w:val="00F47C28"/>
    <w:rsid w:val="00F50633"/>
    <w:rsid w:val="00F5104B"/>
    <w:rsid w:val="00F511F4"/>
    <w:rsid w:val="00F512B4"/>
    <w:rsid w:val="00F51712"/>
    <w:rsid w:val="00F52CBD"/>
    <w:rsid w:val="00F540C1"/>
    <w:rsid w:val="00F549B6"/>
    <w:rsid w:val="00F54AE0"/>
    <w:rsid w:val="00F54ED7"/>
    <w:rsid w:val="00F55A6D"/>
    <w:rsid w:val="00F57241"/>
    <w:rsid w:val="00F57AE6"/>
    <w:rsid w:val="00F60E05"/>
    <w:rsid w:val="00F61033"/>
    <w:rsid w:val="00F618A4"/>
    <w:rsid w:val="00F62438"/>
    <w:rsid w:val="00F62818"/>
    <w:rsid w:val="00F62B46"/>
    <w:rsid w:val="00F633CE"/>
    <w:rsid w:val="00F63644"/>
    <w:rsid w:val="00F637F2"/>
    <w:rsid w:val="00F64AC1"/>
    <w:rsid w:val="00F65060"/>
    <w:rsid w:val="00F66F01"/>
    <w:rsid w:val="00F67015"/>
    <w:rsid w:val="00F676FC"/>
    <w:rsid w:val="00F7112B"/>
    <w:rsid w:val="00F718C5"/>
    <w:rsid w:val="00F72332"/>
    <w:rsid w:val="00F724D8"/>
    <w:rsid w:val="00F73C93"/>
    <w:rsid w:val="00F753CD"/>
    <w:rsid w:val="00F757F0"/>
    <w:rsid w:val="00F75DEE"/>
    <w:rsid w:val="00F75F2F"/>
    <w:rsid w:val="00F7652D"/>
    <w:rsid w:val="00F76DCD"/>
    <w:rsid w:val="00F77422"/>
    <w:rsid w:val="00F77C1B"/>
    <w:rsid w:val="00F800CF"/>
    <w:rsid w:val="00F8050C"/>
    <w:rsid w:val="00F82D01"/>
    <w:rsid w:val="00F82E68"/>
    <w:rsid w:val="00F82F04"/>
    <w:rsid w:val="00F83427"/>
    <w:rsid w:val="00F8354E"/>
    <w:rsid w:val="00F85424"/>
    <w:rsid w:val="00F85CD6"/>
    <w:rsid w:val="00F86134"/>
    <w:rsid w:val="00F904B0"/>
    <w:rsid w:val="00F9081D"/>
    <w:rsid w:val="00F90B1C"/>
    <w:rsid w:val="00F90EB8"/>
    <w:rsid w:val="00F90F5E"/>
    <w:rsid w:val="00F92823"/>
    <w:rsid w:val="00F93D61"/>
    <w:rsid w:val="00F940B5"/>
    <w:rsid w:val="00F94476"/>
    <w:rsid w:val="00F9529A"/>
    <w:rsid w:val="00F95634"/>
    <w:rsid w:val="00F97423"/>
    <w:rsid w:val="00FA0185"/>
    <w:rsid w:val="00FA01D7"/>
    <w:rsid w:val="00FA0AEB"/>
    <w:rsid w:val="00FA145D"/>
    <w:rsid w:val="00FA1FBF"/>
    <w:rsid w:val="00FA3AC4"/>
    <w:rsid w:val="00FA445B"/>
    <w:rsid w:val="00FA4606"/>
    <w:rsid w:val="00FA4B47"/>
    <w:rsid w:val="00FA4B4E"/>
    <w:rsid w:val="00FA4D82"/>
    <w:rsid w:val="00FA5F26"/>
    <w:rsid w:val="00FA6078"/>
    <w:rsid w:val="00FA6EBF"/>
    <w:rsid w:val="00FA71BF"/>
    <w:rsid w:val="00FB11F5"/>
    <w:rsid w:val="00FB18A6"/>
    <w:rsid w:val="00FB195F"/>
    <w:rsid w:val="00FB1B38"/>
    <w:rsid w:val="00FB472E"/>
    <w:rsid w:val="00FB4C97"/>
    <w:rsid w:val="00FB5524"/>
    <w:rsid w:val="00FB5B2C"/>
    <w:rsid w:val="00FB60C4"/>
    <w:rsid w:val="00FB65EA"/>
    <w:rsid w:val="00FB6878"/>
    <w:rsid w:val="00FB6A7A"/>
    <w:rsid w:val="00FB6B28"/>
    <w:rsid w:val="00FC0250"/>
    <w:rsid w:val="00FC2738"/>
    <w:rsid w:val="00FC36C9"/>
    <w:rsid w:val="00FC3BE8"/>
    <w:rsid w:val="00FC3D0D"/>
    <w:rsid w:val="00FC6B7A"/>
    <w:rsid w:val="00FC6DA9"/>
    <w:rsid w:val="00FC776C"/>
    <w:rsid w:val="00FC7FAE"/>
    <w:rsid w:val="00FD000F"/>
    <w:rsid w:val="00FD0D20"/>
    <w:rsid w:val="00FD0FD0"/>
    <w:rsid w:val="00FD1142"/>
    <w:rsid w:val="00FD1E7F"/>
    <w:rsid w:val="00FD2A27"/>
    <w:rsid w:val="00FD2ADB"/>
    <w:rsid w:val="00FD3134"/>
    <w:rsid w:val="00FD320E"/>
    <w:rsid w:val="00FD3210"/>
    <w:rsid w:val="00FD3D74"/>
    <w:rsid w:val="00FD4266"/>
    <w:rsid w:val="00FD4E4F"/>
    <w:rsid w:val="00FD5C7F"/>
    <w:rsid w:val="00FD7A1E"/>
    <w:rsid w:val="00FD7F02"/>
    <w:rsid w:val="00FE077A"/>
    <w:rsid w:val="00FE0860"/>
    <w:rsid w:val="00FE1192"/>
    <w:rsid w:val="00FE169A"/>
    <w:rsid w:val="00FE18A1"/>
    <w:rsid w:val="00FE1C1F"/>
    <w:rsid w:val="00FE1FAB"/>
    <w:rsid w:val="00FE1FAF"/>
    <w:rsid w:val="00FE2C07"/>
    <w:rsid w:val="00FE31C4"/>
    <w:rsid w:val="00FE496A"/>
    <w:rsid w:val="00FE5647"/>
    <w:rsid w:val="00FE61C1"/>
    <w:rsid w:val="00FE6D42"/>
    <w:rsid w:val="00FE72A4"/>
    <w:rsid w:val="00FE7D72"/>
    <w:rsid w:val="00FF1531"/>
    <w:rsid w:val="00FF2A67"/>
    <w:rsid w:val="00FF34FF"/>
    <w:rsid w:val="00FF4E34"/>
    <w:rsid w:val="00FF51D2"/>
    <w:rsid w:val="00FF5E31"/>
    <w:rsid w:val="00FF6152"/>
    <w:rsid w:val="00FF62E7"/>
    <w:rsid w:val="00FF6FA8"/>
    <w:rsid w:val="055C1AED"/>
    <w:rsid w:val="0AA51C92"/>
    <w:rsid w:val="0CDF2BEA"/>
    <w:rsid w:val="0EDF5E04"/>
    <w:rsid w:val="1409CC56"/>
    <w:rsid w:val="18E6F029"/>
    <w:rsid w:val="1CDF67BE"/>
    <w:rsid w:val="212E47AE"/>
    <w:rsid w:val="2466F7F2"/>
    <w:rsid w:val="2660BBB3"/>
    <w:rsid w:val="26C8F766"/>
    <w:rsid w:val="283B8167"/>
    <w:rsid w:val="37464865"/>
    <w:rsid w:val="375300E1"/>
    <w:rsid w:val="3A2E7961"/>
    <w:rsid w:val="3DDE8213"/>
    <w:rsid w:val="3EEAC665"/>
    <w:rsid w:val="3F6B69EA"/>
    <w:rsid w:val="432E8815"/>
    <w:rsid w:val="471D6F98"/>
    <w:rsid w:val="49248A00"/>
    <w:rsid w:val="4A214FB8"/>
    <w:rsid w:val="52DDC819"/>
    <w:rsid w:val="53976E79"/>
    <w:rsid w:val="56398474"/>
    <w:rsid w:val="5C5D520F"/>
    <w:rsid w:val="632AE581"/>
    <w:rsid w:val="6551F925"/>
    <w:rsid w:val="660B2887"/>
    <w:rsid w:val="6D60B2D2"/>
    <w:rsid w:val="70134468"/>
    <w:rsid w:val="723510A4"/>
    <w:rsid w:val="73871241"/>
    <w:rsid w:val="762B1195"/>
    <w:rsid w:val="78E8E1EB"/>
    <w:rsid w:val="794930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F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275CA"/>
    <w:pPr>
      <w:spacing w:line="240" w:lineRule="auto"/>
    </w:pPr>
    <w:rPr>
      <w:rFonts w:ascii="Times New Roman" w:eastAsia="Times New Roman" w:hAnsi="Times New Roman" w:cs="Times New Roman"/>
      <w:sz w:val="24"/>
      <w:szCs w:val="24"/>
      <w:lang w:val="pl-PL" w:eastAsia="pl-PL"/>
    </w:rPr>
  </w:style>
  <w:style w:type="paragraph" w:styleId="Nagwek1">
    <w:name w:val="heading 1"/>
    <w:basedOn w:val="Normalny"/>
    <w:next w:val="Normalny"/>
    <w:link w:val="Nagwek1Znak"/>
    <w:uiPriority w:val="9"/>
    <w:qFormat/>
    <w:rsid w:val="00D75F9B"/>
    <w:pPr>
      <w:keepNext/>
      <w:keepLines/>
      <w:numPr>
        <w:numId w:val="1"/>
      </w:numPr>
      <w:spacing w:before="200" w:after="120" w:line="276" w:lineRule="auto"/>
      <w:outlineLvl w:val="0"/>
    </w:pPr>
    <w:rPr>
      <w:rFonts w:ascii="Trebuchet MS" w:eastAsia="Trebuchet MS" w:hAnsi="Trebuchet MS" w:cs="Trebuchet MS"/>
      <w:sz w:val="32"/>
      <w:szCs w:val="32"/>
      <w:lang w:val="en-GB" w:eastAsia="en-GB"/>
    </w:rPr>
  </w:style>
  <w:style w:type="paragraph" w:styleId="Nagwek2">
    <w:name w:val="heading 2"/>
    <w:basedOn w:val="Normalny"/>
    <w:next w:val="Normalny"/>
    <w:link w:val="Nagwek2Znak"/>
    <w:uiPriority w:val="9"/>
    <w:qFormat/>
    <w:rsid w:val="009868E5"/>
    <w:pPr>
      <w:keepNext/>
      <w:keepLines/>
      <w:numPr>
        <w:ilvl w:val="1"/>
        <w:numId w:val="1"/>
      </w:numPr>
      <w:spacing w:before="200" w:after="120"/>
      <w:outlineLvl w:val="1"/>
    </w:pPr>
    <w:rPr>
      <w:rFonts w:ascii="Trebuchet MS" w:eastAsia="Trebuchet MS" w:hAnsi="Trebuchet MS" w:cs="Trebuchet MS"/>
      <w:b/>
      <w:sz w:val="26"/>
      <w:szCs w:val="26"/>
      <w:lang w:val="en-US" w:eastAsia="en-GB"/>
    </w:rPr>
  </w:style>
  <w:style w:type="paragraph" w:styleId="Nagwek3">
    <w:name w:val="heading 3"/>
    <w:basedOn w:val="Normalny"/>
    <w:next w:val="Normalny"/>
    <w:link w:val="Nagwek3Znak"/>
    <w:uiPriority w:val="9"/>
    <w:qFormat/>
    <w:rsid w:val="00444DF8"/>
    <w:pPr>
      <w:keepNext/>
      <w:keepLines/>
      <w:numPr>
        <w:ilvl w:val="2"/>
        <w:numId w:val="1"/>
      </w:numPr>
      <w:spacing w:before="160"/>
      <w:outlineLvl w:val="2"/>
    </w:pPr>
    <w:rPr>
      <w:rFonts w:ascii="Trebuchet MS" w:eastAsia="Trebuchet MS" w:hAnsi="Trebuchet MS" w:cs="Trebuchet MS"/>
      <w:b/>
      <w:color w:val="666666"/>
      <w:lang w:val="en-US" w:eastAsia="en-GB"/>
    </w:rPr>
  </w:style>
  <w:style w:type="paragraph" w:styleId="Nagwek4">
    <w:name w:val="heading 4"/>
    <w:basedOn w:val="Normalny"/>
    <w:next w:val="Normalny"/>
    <w:link w:val="Nagwek4Znak"/>
    <w:qFormat/>
    <w:rsid w:val="00F17C6D"/>
    <w:pPr>
      <w:keepNext/>
      <w:keepLines/>
      <w:numPr>
        <w:ilvl w:val="3"/>
        <w:numId w:val="1"/>
      </w:numPr>
      <w:spacing w:before="160" w:after="120" w:line="276" w:lineRule="auto"/>
      <w:outlineLvl w:val="3"/>
    </w:pPr>
    <w:rPr>
      <w:rFonts w:ascii="Trebuchet MS" w:eastAsia="Trebuchet MS" w:hAnsi="Trebuchet MS" w:cs="Trebuchet MS"/>
      <w:color w:val="666666"/>
      <w:u w:val="single"/>
      <w:lang w:val="en-US" w:eastAsia="en-GB"/>
    </w:rPr>
  </w:style>
  <w:style w:type="paragraph" w:styleId="Nagwek5">
    <w:name w:val="heading 5"/>
    <w:basedOn w:val="Normalny"/>
    <w:next w:val="Normalny"/>
    <w:link w:val="Nagwek5Znak"/>
    <w:qFormat/>
    <w:rsid w:val="00D75F9B"/>
    <w:pPr>
      <w:keepNext/>
      <w:keepLines/>
      <w:numPr>
        <w:ilvl w:val="4"/>
        <w:numId w:val="1"/>
      </w:numPr>
      <w:spacing w:before="160"/>
      <w:outlineLvl w:val="4"/>
    </w:pPr>
    <w:rPr>
      <w:rFonts w:ascii="Trebuchet MS" w:eastAsia="Trebuchet MS" w:hAnsi="Trebuchet MS" w:cs="Trebuchet MS"/>
      <w:color w:val="666666"/>
      <w:lang w:val="en-GB" w:eastAsia="en-GB"/>
    </w:rPr>
  </w:style>
  <w:style w:type="paragraph" w:styleId="Nagwek6">
    <w:name w:val="heading 6"/>
    <w:basedOn w:val="Normalny"/>
    <w:next w:val="Normalny"/>
    <w:link w:val="Nagwek6Znak"/>
    <w:qFormat/>
    <w:rsid w:val="00D75F9B"/>
    <w:pPr>
      <w:keepNext/>
      <w:keepLines/>
      <w:numPr>
        <w:ilvl w:val="5"/>
        <w:numId w:val="1"/>
      </w:numPr>
      <w:spacing w:before="160"/>
      <w:outlineLvl w:val="5"/>
    </w:pPr>
    <w:rPr>
      <w:rFonts w:ascii="Trebuchet MS" w:eastAsia="Trebuchet MS" w:hAnsi="Trebuchet MS" w:cs="Trebuchet MS"/>
      <w:i/>
      <w:color w:val="666666"/>
      <w:lang w:val="en-GB" w:eastAsia="en-GB"/>
    </w:rPr>
  </w:style>
  <w:style w:type="paragraph" w:styleId="Nagwek7">
    <w:name w:val="heading 7"/>
    <w:basedOn w:val="Normalny"/>
    <w:next w:val="Normalny"/>
    <w:link w:val="Nagwek7Znak"/>
    <w:unhideWhenUsed/>
    <w:qFormat/>
    <w:rsid w:val="00D75F9B"/>
    <w:pPr>
      <w:keepNext/>
      <w:keepLines/>
      <w:numPr>
        <w:ilvl w:val="6"/>
        <w:numId w:val="1"/>
      </w:numPr>
      <w:spacing w:before="40"/>
      <w:outlineLvl w:val="6"/>
    </w:pPr>
    <w:rPr>
      <w:rFonts w:eastAsiaTheme="majorEastAsia" w:cstheme="majorBidi"/>
      <w:i/>
      <w:iCs/>
      <w:color w:val="243F60" w:themeColor="accent1" w:themeShade="7F"/>
      <w:lang w:val="en-GB" w:eastAsia="en-GB"/>
    </w:rPr>
  </w:style>
  <w:style w:type="paragraph" w:styleId="Nagwek8">
    <w:name w:val="heading 8"/>
    <w:basedOn w:val="Normalny"/>
    <w:next w:val="Normalny"/>
    <w:link w:val="Nagwek8Znak"/>
    <w:uiPriority w:val="9"/>
    <w:unhideWhenUsed/>
    <w:qFormat/>
    <w:rsid w:val="00D75F9B"/>
    <w:pPr>
      <w:keepNext/>
      <w:keepLines/>
      <w:numPr>
        <w:ilvl w:val="7"/>
        <w:numId w:val="1"/>
      </w:numPr>
      <w:spacing w:before="40"/>
      <w:outlineLvl w:val="7"/>
    </w:pPr>
    <w:rPr>
      <w:rFonts w:eastAsiaTheme="majorEastAsia" w:cstheme="majorBidi"/>
      <w:color w:val="272727" w:themeColor="text1" w:themeTint="D8"/>
      <w:sz w:val="21"/>
      <w:szCs w:val="21"/>
      <w:lang w:val="en-GB" w:eastAsia="en-GB"/>
    </w:rPr>
  </w:style>
  <w:style w:type="paragraph" w:styleId="Nagwek9">
    <w:name w:val="heading 9"/>
    <w:basedOn w:val="Normalny"/>
    <w:next w:val="Normalny"/>
    <w:link w:val="Nagwek9Znak"/>
    <w:unhideWhenUsed/>
    <w:qFormat/>
    <w:rsid w:val="00D75F9B"/>
    <w:pPr>
      <w:keepNext/>
      <w:keepLines/>
      <w:numPr>
        <w:ilvl w:val="8"/>
        <w:numId w:val="1"/>
      </w:numPr>
      <w:spacing w:before="40"/>
      <w:outlineLvl w:val="8"/>
    </w:pPr>
    <w:rPr>
      <w:rFonts w:eastAsiaTheme="majorEastAsia" w:cstheme="majorBidi"/>
      <w:i/>
      <w:iCs/>
      <w:color w:val="272727" w:themeColor="text1" w:themeTint="D8"/>
      <w:sz w:val="21"/>
      <w:szCs w:val="21"/>
      <w:lang w:val="en-GB"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7Znak">
    <w:name w:val="Nagłówek 7 Znak"/>
    <w:basedOn w:val="Domylnaczcionkaakapitu"/>
    <w:link w:val="Nagwek7"/>
    <w:rsid w:val="00483B23"/>
    <w:rPr>
      <w:rFonts w:ascii="Times New Roman" w:eastAsiaTheme="majorEastAsia" w:hAnsi="Times New Roman" w:cstheme="majorBidi"/>
      <w:i/>
      <w:iCs/>
      <w:color w:val="243F60" w:themeColor="accent1" w:themeShade="7F"/>
      <w:sz w:val="24"/>
      <w:szCs w:val="24"/>
      <w:lang w:val="en-GB" w:eastAsia="en-GB"/>
    </w:rPr>
  </w:style>
  <w:style w:type="character" w:customStyle="1" w:styleId="Nagwek8Znak">
    <w:name w:val="Nagłówek 8 Znak"/>
    <w:basedOn w:val="Domylnaczcionkaakapitu"/>
    <w:link w:val="Nagwek8"/>
    <w:uiPriority w:val="9"/>
    <w:rsid w:val="00483B23"/>
    <w:rPr>
      <w:rFonts w:ascii="Times New Roman" w:eastAsiaTheme="majorEastAsia" w:hAnsi="Times New Roman" w:cstheme="majorBidi"/>
      <w:color w:val="272727" w:themeColor="text1" w:themeTint="D8"/>
      <w:sz w:val="21"/>
      <w:szCs w:val="21"/>
      <w:lang w:val="en-GB" w:eastAsia="en-GB"/>
    </w:rPr>
  </w:style>
  <w:style w:type="character" w:customStyle="1" w:styleId="Nagwek9Znak">
    <w:name w:val="Nagłówek 9 Znak"/>
    <w:basedOn w:val="Domylnaczcionkaakapitu"/>
    <w:link w:val="Nagwek9"/>
    <w:rsid w:val="00483B23"/>
    <w:rPr>
      <w:rFonts w:ascii="Times New Roman" w:eastAsiaTheme="majorEastAsia" w:hAnsi="Times New Roman" w:cstheme="majorBidi"/>
      <w:i/>
      <w:iCs/>
      <w:color w:val="272727" w:themeColor="text1" w:themeTint="D8"/>
      <w:sz w:val="21"/>
      <w:szCs w:val="21"/>
      <w:lang w:val="en-GB" w:eastAsia="en-GB"/>
    </w:rPr>
  </w:style>
  <w:style w:type="paragraph" w:styleId="Tytu">
    <w:name w:val="Title"/>
    <w:basedOn w:val="Normalny"/>
    <w:next w:val="Normalny"/>
    <w:link w:val="TytuZnak"/>
    <w:uiPriority w:val="10"/>
    <w:qFormat/>
    <w:pPr>
      <w:keepNext/>
      <w:keepLines/>
    </w:pPr>
    <w:rPr>
      <w:rFonts w:ascii="Trebuchet MS" w:eastAsia="Trebuchet MS" w:hAnsi="Trebuchet MS" w:cs="Trebuchet MS"/>
      <w:sz w:val="42"/>
      <w:szCs w:val="42"/>
      <w:lang w:val="en-GB" w:eastAsia="en-GB"/>
    </w:rPr>
  </w:style>
  <w:style w:type="paragraph" w:styleId="Podtytu">
    <w:name w:val="Subtitle"/>
    <w:basedOn w:val="Normalny"/>
    <w:next w:val="Normalny"/>
    <w:link w:val="PodtytuZnak"/>
    <w:pPr>
      <w:keepNext/>
      <w:keepLines/>
      <w:spacing w:after="200"/>
    </w:pPr>
    <w:rPr>
      <w:rFonts w:ascii="Trebuchet MS" w:eastAsia="Trebuchet MS" w:hAnsi="Trebuchet MS" w:cs="Trebuchet MS"/>
      <w:i/>
      <w:color w:val="666666"/>
      <w:sz w:val="26"/>
      <w:szCs w:val="26"/>
      <w:lang w:val="en-GB" w:eastAsia="en-GB"/>
    </w:rPr>
  </w:style>
  <w:style w:type="table" w:customStyle="1" w:styleId="28">
    <w:name w:val="28"/>
    <w:basedOn w:val="Standardowy"/>
    <w:tblPr>
      <w:tblStyleRowBandSize w:val="1"/>
      <w:tblStyleColBandSize w:val="1"/>
      <w:tblCellMar>
        <w:top w:w="100" w:type="dxa"/>
        <w:left w:w="100" w:type="dxa"/>
        <w:bottom w:w="100" w:type="dxa"/>
        <w:right w:w="100" w:type="dxa"/>
      </w:tblCellMar>
    </w:tblPr>
  </w:style>
  <w:style w:type="table" w:customStyle="1" w:styleId="27">
    <w:name w:val="27"/>
    <w:basedOn w:val="Standardowy"/>
    <w:tblPr>
      <w:tblStyleRowBandSize w:val="1"/>
      <w:tblStyleColBandSize w:val="1"/>
      <w:tblCellMar>
        <w:top w:w="100" w:type="dxa"/>
        <w:left w:w="100" w:type="dxa"/>
        <w:bottom w:w="100" w:type="dxa"/>
        <w:right w:w="100" w:type="dxa"/>
      </w:tblCellMar>
    </w:tblPr>
  </w:style>
  <w:style w:type="table" w:customStyle="1" w:styleId="26">
    <w:name w:val="26"/>
    <w:basedOn w:val="Standardowy"/>
    <w:tblPr>
      <w:tblStyleRowBandSize w:val="1"/>
      <w:tblStyleColBandSize w:val="1"/>
      <w:tblCellMar>
        <w:top w:w="100" w:type="dxa"/>
        <w:left w:w="100" w:type="dxa"/>
        <w:bottom w:w="100" w:type="dxa"/>
        <w:right w:w="100" w:type="dxa"/>
      </w:tblCellMar>
    </w:tblPr>
  </w:style>
  <w:style w:type="table" w:customStyle="1" w:styleId="25">
    <w:name w:val="25"/>
    <w:basedOn w:val="Standardowy"/>
    <w:tblPr>
      <w:tblStyleRowBandSize w:val="1"/>
      <w:tblStyleColBandSize w:val="1"/>
      <w:tblCellMar>
        <w:top w:w="100" w:type="dxa"/>
        <w:left w:w="100" w:type="dxa"/>
        <w:bottom w:w="100" w:type="dxa"/>
        <w:right w:w="100" w:type="dxa"/>
      </w:tblCellMar>
    </w:tblPr>
  </w:style>
  <w:style w:type="table" w:customStyle="1" w:styleId="24">
    <w:name w:val="24"/>
    <w:basedOn w:val="Standardowy"/>
    <w:tblPr>
      <w:tblStyleRowBandSize w:val="1"/>
      <w:tblStyleColBandSize w:val="1"/>
      <w:tblCellMar>
        <w:top w:w="100" w:type="dxa"/>
        <w:left w:w="100" w:type="dxa"/>
        <w:bottom w:w="100" w:type="dxa"/>
        <w:right w:w="100" w:type="dxa"/>
      </w:tblCellMar>
    </w:tblPr>
  </w:style>
  <w:style w:type="table" w:customStyle="1" w:styleId="23">
    <w:name w:val="23"/>
    <w:basedOn w:val="Standardowy"/>
    <w:tblPr>
      <w:tblStyleRowBandSize w:val="1"/>
      <w:tblStyleColBandSize w:val="1"/>
      <w:tblCellMar>
        <w:top w:w="100" w:type="dxa"/>
        <w:left w:w="100" w:type="dxa"/>
        <w:bottom w:w="100" w:type="dxa"/>
        <w:right w:w="100" w:type="dxa"/>
      </w:tblCellMar>
    </w:tblPr>
  </w:style>
  <w:style w:type="table" w:customStyle="1" w:styleId="22">
    <w:name w:val="22"/>
    <w:basedOn w:val="Standardowy"/>
    <w:tblPr>
      <w:tblStyleRowBandSize w:val="1"/>
      <w:tblStyleColBandSize w:val="1"/>
      <w:tblCellMar>
        <w:top w:w="100" w:type="dxa"/>
        <w:left w:w="100" w:type="dxa"/>
        <w:bottom w:w="100" w:type="dxa"/>
        <w:right w:w="100" w:type="dxa"/>
      </w:tblCellMar>
    </w:tblPr>
  </w:style>
  <w:style w:type="table" w:customStyle="1" w:styleId="21">
    <w:name w:val="21"/>
    <w:basedOn w:val="Standardowy"/>
    <w:tblPr>
      <w:tblStyleRowBandSize w:val="1"/>
      <w:tblStyleColBandSize w:val="1"/>
      <w:tblCellMar>
        <w:top w:w="100" w:type="dxa"/>
        <w:left w:w="100" w:type="dxa"/>
        <w:bottom w:w="100" w:type="dxa"/>
        <w:right w:w="100" w:type="dxa"/>
      </w:tblCellMar>
    </w:tblPr>
  </w:style>
  <w:style w:type="table" w:customStyle="1" w:styleId="20">
    <w:name w:val="20"/>
    <w:basedOn w:val="Standardowy"/>
    <w:tblPr>
      <w:tblStyleRowBandSize w:val="1"/>
      <w:tblStyleColBandSize w:val="1"/>
      <w:tblCellMar>
        <w:top w:w="100" w:type="dxa"/>
        <w:left w:w="100" w:type="dxa"/>
        <w:bottom w:w="100" w:type="dxa"/>
        <w:right w:w="100" w:type="dxa"/>
      </w:tblCellMar>
    </w:tblPr>
  </w:style>
  <w:style w:type="table" w:customStyle="1" w:styleId="19">
    <w:name w:val="19"/>
    <w:basedOn w:val="Standardowy"/>
    <w:tblPr>
      <w:tblStyleRowBandSize w:val="1"/>
      <w:tblStyleColBandSize w:val="1"/>
      <w:tblCellMar>
        <w:top w:w="100" w:type="dxa"/>
        <w:left w:w="100" w:type="dxa"/>
        <w:bottom w:w="100" w:type="dxa"/>
        <w:right w:w="100" w:type="dxa"/>
      </w:tblCellMar>
    </w:tblPr>
  </w:style>
  <w:style w:type="table" w:customStyle="1" w:styleId="18">
    <w:name w:val="18"/>
    <w:basedOn w:val="Standardowy"/>
    <w:tblPr>
      <w:tblStyleRowBandSize w:val="1"/>
      <w:tblStyleColBandSize w:val="1"/>
      <w:tblCellMar>
        <w:top w:w="100" w:type="dxa"/>
        <w:left w:w="100" w:type="dxa"/>
        <w:bottom w:w="100" w:type="dxa"/>
        <w:right w:w="100" w:type="dxa"/>
      </w:tblCellMar>
    </w:tblPr>
  </w:style>
  <w:style w:type="table" w:customStyle="1" w:styleId="17">
    <w:name w:val="17"/>
    <w:basedOn w:val="Standardowy"/>
    <w:tblPr>
      <w:tblStyleRowBandSize w:val="1"/>
      <w:tblStyleColBandSize w:val="1"/>
      <w:tblCellMar>
        <w:top w:w="100" w:type="dxa"/>
        <w:left w:w="100" w:type="dxa"/>
        <w:bottom w:w="100" w:type="dxa"/>
        <w:right w:w="100" w:type="dxa"/>
      </w:tblCellMar>
    </w:tblPr>
  </w:style>
  <w:style w:type="table" w:customStyle="1" w:styleId="16">
    <w:name w:val="16"/>
    <w:basedOn w:val="Standardowy"/>
    <w:tblPr>
      <w:tblStyleRowBandSize w:val="1"/>
      <w:tblStyleColBandSize w:val="1"/>
      <w:tblCellMar>
        <w:top w:w="100" w:type="dxa"/>
        <w:left w:w="100" w:type="dxa"/>
        <w:bottom w:w="100" w:type="dxa"/>
        <w:right w:w="100" w:type="dxa"/>
      </w:tblCellMar>
    </w:tblPr>
  </w:style>
  <w:style w:type="table" w:customStyle="1" w:styleId="15">
    <w:name w:val="15"/>
    <w:basedOn w:val="Standardowy"/>
    <w:tblPr>
      <w:tblStyleRowBandSize w:val="1"/>
      <w:tblStyleColBandSize w:val="1"/>
      <w:tblCellMar>
        <w:top w:w="100" w:type="dxa"/>
        <w:left w:w="100" w:type="dxa"/>
        <w:bottom w:w="100" w:type="dxa"/>
        <w:right w:w="100" w:type="dxa"/>
      </w:tblCellMar>
    </w:tblPr>
  </w:style>
  <w:style w:type="table" w:customStyle="1" w:styleId="14">
    <w:name w:val="14"/>
    <w:basedOn w:val="Standardowy"/>
    <w:tblPr>
      <w:tblStyleRowBandSize w:val="1"/>
      <w:tblStyleColBandSize w:val="1"/>
      <w:tblCellMar>
        <w:top w:w="100" w:type="dxa"/>
        <w:left w:w="100" w:type="dxa"/>
        <w:bottom w:w="100" w:type="dxa"/>
        <w:right w:w="100" w:type="dxa"/>
      </w:tblCellMar>
    </w:tblPr>
  </w:style>
  <w:style w:type="table" w:customStyle="1" w:styleId="13">
    <w:name w:val="13"/>
    <w:basedOn w:val="Standardowy"/>
    <w:tblPr>
      <w:tblStyleRowBandSize w:val="1"/>
      <w:tblStyleColBandSize w:val="1"/>
      <w:tblCellMar>
        <w:top w:w="100" w:type="dxa"/>
        <w:left w:w="100" w:type="dxa"/>
        <w:bottom w:w="100" w:type="dxa"/>
        <w:right w:w="100" w:type="dxa"/>
      </w:tblCellMar>
    </w:tblPr>
  </w:style>
  <w:style w:type="table" w:customStyle="1" w:styleId="12">
    <w:name w:val="12"/>
    <w:basedOn w:val="Standardowy"/>
    <w:tblPr>
      <w:tblStyleRowBandSize w:val="1"/>
      <w:tblStyleColBandSize w:val="1"/>
      <w:tblCellMar>
        <w:top w:w="100" w:type="dxa"/>
        <w:left w:w="100" w:type="dxa"/>
        <w:bottom w:w="100" w:type="dxa"/>
        <w:right w:w="100" w:type="dxa"/>
      </w:tblCellMar>
    </w:tblPr>
  </w:style>
  <w:style w:type="table" w:customStyle="1" w:styleId="11">
    <w:name w:val="11"/>
    <w:basedOn w:val="Standardowy"/>
    <w:tblPr>
      <w:tblStyleRowBandSize w:val="1"/>
      <w:tblStyleColBandSize w:val="1"/>
      <w:tblCellMar>
        <w:top w:w="100" w:type="dxa"/>
        <w:left w:w="100" w:type="dxa"/>
        <w:bottom w:w="100" w:type="dxa"/>
        <w:right w:w="100" w:type="dxa"/>
      </w:tblCellMar>
    </w:tblPr>
  </w:style>
  <w:style w:type="table" w:customStyle="1" w:styleId="10">
    <w:name w:val="10"/>
    <w:basedOn w:val="Standardowy"/>
    <w:tblPr>
      <w:tblStyleRowBandSize w:val="1"/>
      <w:tblStyleColBandSize w:val="1"/>
      <w:tblCellMar>
        <w:top w:w="100" w:type="dxa"/>
        <w:left w:w="100" w:type="dxa"/>
        <w:bottom w:w="100" w:type="dxa"/>
        <w:right w:w="100" w:type="dxa"/>
      </w:tblCellMar>
    </w:tblPr>
  </w:style>
  <w:style w:type="table" w:customStyle="1" w:styleId="9">
    <w:name w:val="9"/>
    <w:basedOn w:val="Standardowy"/>
    <w:tblPr>
      <w:tblStyleRowBandSize w:val="1"/>
      <w:tblStyleColBandSize w:val="1"/>
      <w:tblCellMar>
        <w:top w:w="100" w:type="dxa"/>
        <w:left w:w="100" w:type="dxa"/>
        <w:bottom w:w="100" w:type="dxa"/>
        <w:right w:w="100" w:type="dxa"/>
      </w:tblCellMar>
    </w:tblPr>
  </w:style>
  <w:style w:type="table" w:customStyle="1" w:styleId="8">
    <w:name w:val="8"/>
    <w:basedOn w:val="Standardowy"/>
    <w:tblPr>
      <w:tblStyleRowBandSize w:val="1"/>
      <w:tblStyleColBandSize w:val="1"/>
      <w:tblCellMar>
        <w:top w:w="100" w:type="dxa"/>
        <w:left w:w="100" w:type="dxa"/>
        <w:bottom w:w="100" w:type="dxa"/>
        <w:right w:w="100" w:type="dxa"/>
      </w:tblCellMar>
    </w:tblPr>
  </w:style>
  <w:style w:type="table" w:customStyle="1" w:styleId="7">
    <w:name w:val="7"/>
    <w:basedOn w:val="Standardowy"/>
    <w:tblPr>
      <w:tblStyleRowBandSize w:val="1"/>
      <w:tblStyleColBandSize w:val="1"/>
      <w:tblCellMar>
        <w:top w:w="100" w:type="dxa"/>
        <w:left w:w="100" w:type="dxa"/>
        <w:bottom w:w="100" w:type="dxa"/>
        <w:right w:w="100" w:type="dxa"/>
      </w:tblCellMar>
    </w:tblPr>
  </w:style>
  <w:style w:type="table" w:customStyle="1" w:styleId="6">
    <w:name w:val="6"/>
    <w:basedOn w:val="Standardowy"/>
    <w:tblPr>
      <w:tblStyleRowBandSize w:val="1"/>
      <w:tblStyleColBandSize w:val="1"/>
      <w:tblCellMar>
        <w:top w:w="100" w:type="dxa"/>
        <w:left w:w="100" w:type="dxa"/>
        <w:bottom w:w="100" w:type="dxa"/>
        <w:right w:w="100" w:type="dxa"/>
      </w:tblCellMar>
    </w:tblPr>
  </w:style>
  <w:style w:type="table" w:customStyle="1" w:styleId="5">
    <w:name w:val="5"/>
    <w:basedOn w:val="Standardowy"/>
    <w:tblPr>
      <w:tblStyleRowBandSize w:val="1"/>
      <w:tblStyleColBandSize w:val="1"/>
      <w:tblCellMar>
        <w:top w:w="100" w:type="dxa"/>
        <w:left w:w="100" w:type="dxa"/>
        <w:bottom w:w="100" w:type="dxa"/>
        <w:right w:w="100" w:type="dxa"/>
      </w:tblCellMar>
    </w:tblPr>
  </w:style>
  <w:style w:type="table" w:customStyle="1" w:styleId="4">
    <w:name w:val="4"/>
    <w:basedOn w:val="Standardowy"/>
    <w:tblPr>
      <w:tblStyleRowBandSize w:val="1"/>
      <w:tblStyleColBandSize w:val="1"/>
      <w:tblCellMar>
        <w:top w:w="100" w:type="dxa"/>
        <w:left w:w="100" w:type="dxa"/>
        <w:bottom w:w="100" w:type="dxa"/>
        <w:right w:w="100" w:type="dxa"/>
      </w:tblCellMar>
    </w:tblPr>
  </w:style>
  <w:style w:type="table" w:customStyle="1" w:styleId="3">
    <w:name w:val="3"/>
    <w:basedOn w:val="Standardowy"/>
    <w:tblPr>
      <w:tblStyleRowBandSize w:val="1"/>
      <w:tblStyleColBandSize w:val="1"/>
      <w:tblCellMar>
        <w:top w:w="100" w:type="dxa"/>
        <w:left w:w="100" w:type="dxa"/>
        <w:bottom w:w="100" w:type="dxa"/>
        <w:right w:w="100" w:type="dxa"/>
      </w:tblCellMar>
    </w:tblPr>
  </w:style>
  <w:style w:type="table" w:customStyle="1" w:styleId="2">
    <w:name w:val="2"/>
    <w:basedOn w:val="Standardowy"/>
    <w:tblPr>
      <w:tblStyleRowBandSize w:val="1"/>
      <w:tblStyleColBandSize w:val="1"/>
      <w:tblCellMar>
        <w:top w:w="100" w:type="dxa"/>
        <w:left w:w="100" w:type="dxa"/>
        <w:bottom w:w="100" w:type="dxa"/>
        <w:right w:w="100" w:type="dxa"/>
      </w:tblCellMar>
    </w:tblPr>
  </w:style>
  <w:style w:type="table" w:customStyle="1" w:styleId="1">
    <w:name w:val="1"/>
    <w:basedOn w:val="Standardowy"/>
    <w:tblPr>
      <w:tblStyleRowBandSize w:val="1"/>
      <w:tblStyleColBandSize w:val="1"/>
      <w:tblCellMar>
        <w:top w:w="100" w:type="dxa"/>
        <w:left w:w="100" w:type="dxa"/>
        <w:bottom w:w="100" w:type="dxa"/>
        <w:right w:w="100" w:type="dxa"/>
      </w:tblCellMar>
    </w:tblPr>
  </w:style>
  <w:style w:type="paragraph" w:styleId="Tekstkomentarza">
    <w:name w:val="annotation text"/>
    <w:basedOn w:val="Normalny"/>
    <w:link w:val="TekstkomentarzaZnak"/>
    <w:uiPriority w:val="99"/>
    <w:unhideWhenUsed/>
    <w:rPr>
      <w:sz w:val="20"/>
      <w:szCs w:val="20"/>
      <w:lang w:val="en-GB" w:eastAsia="en-GB"/>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unhideWhenUsed/>
    <w:rPr>
      <w:sz w:val="16"/>
      <w:szCs w:val="16"/>
    </w:rPr>
  </w:style>
  <w:style w:type="paragraph" w:styleId="Tekstdymka">
    <w:name w:val="Balloon Text"/>
    <w:basedOn w:val="Normalny"/>
    <w:link w:val="TekstdymkaZnak"/>
    <w:uiPriority w:val="99"/>
    <w:unhideWhenUsed/>
    <w:rsid w:val="00E6533D"/>
    <w:rPr>
      <w:rFonts w:ascii="Segoe UI" w:hAnsi="Segoe UI" w:cs="Segoe UI"/>
      <w:sz w:val="18"/>
      <w:szCs w:val="18"/>
      <w:lang w:val="en-GB" w:eastAsia="en-GB"/>
    </w:rPr>
  </w:style>
  <w:style w:type="character" w:customStyle="1" w:styleId="TekstdymkaZnak">
    <w:name w:val="Tekst dymka Znak"/>
    <w:basedOn w:val="Domylnaczcionkaakapitu"/>
    <w:link w:val="Tekstdymka"/>
    <w:uiPriority w:val="99"/>
    <w:rsid w:val="00E6533D"/>
    <w:rPr>
      <w:rFonts w:ascii="Segoe UI" w:hAnsi="Segoe UI" w:cs="Segoe UI"/>
      <w:sz w:val="18"/>
      <w:szCs w:val="18"/>
    </w:rPr>
  </w:style>
  <w:style w:type="paragraph" w:styleId="Nagwek">
    <w:name w:val="header"/>
    <w:basedOn w:val="Normalny"/>
    <w:link w:val="NagwekZnak"/>
    <w:uiPriority w:val="99"/>
    <w:unhideWhenUsed/>
    <w:rsid w:val="008B5974"/>
    <w:pPr>
      <w:tabs>
        <w:tab w:val="center" w:pos="4680"/>
        <w:tab w:val="right" w:pos="9360"/>
      </w:tabs>
    </w:pPr>
    <w:rPr>
      <w:lang w:val="en-GB" w:eastAsia="en-GB"/>
    </w:rPr>
  </w:style>
  <w:style w:type="character" w:customStyle="1" w:styleId="NagwekZnak">
    <w:name w:val="Nagłówek Znak"/>
    <w:basedOn w:val="Domylnaczcionkaakapitu"/>
    <w:link w:val="Nagwek"/>
    <w:uiPriority w:val="99"/>
    <w:rsid w:val="008B5974"/>
  </w:style>
  <w:style w:type="paragraph" w:styleId="Stopka">
    <w:name w:val="footer"/>
    <w:basedOn w:val="Normalny"/>
    <w:link w:val="StopkaZnak"/>
    <w:uiPriority w:val="99"/>
    <w:unhideWhenUsed/>
    <w:rsid w:val="008B5974"/>
    <w:pPr>
      <w:tabs>
        <w:tab w:val="center" w:pos="4680"/>
        <w:tab w:val="right" w:pos="9360"/>
      </w:tabs>
    </w:pPr>
    <w:rPr>
      <w:lang w:val="en-GB" w:eastAsia="en-GB"/>
    </w:rPr>
  </w:style>
  <w:style w:type="character" w:customStyle="1" w:styleId="StopkaZnak">
    <w:name w:val="Stopka Znak"/>
    <w:basedOn w:val="Domylnaczcionkaakapitu"/>
    <w:link w:val="Stopka"/>
    <w:uiPriority w:val="99"/>
    <w:rsid w:val="008B5974"/>
  </w:style>
  <w:style w:type="paragraph" w:styleId="Spistreci1">
    <w:name w:val="toc 1"/>
    <w:basedOn w:val="Normalny"/>
    <w:next w:val="Normalny"/>
    <w:autoRedefine/>
    <w:uiPriority w:val="39"/>
    <w:unhideWhenUsed/>
    <w:rsid w:val="00AF2B8B"/>
    <w:pPr>
      <w:tabs>
        <w:tab w:val="left" w:pos="440"/>
        <w:tab w:val="right" w:leader="dot" w:pos="8647"/>
        <w:tab w:val="center" w:pos="9065"/>
      </w:tabs>
      <w:spacing w:after="100" w:line="360" w:lineRule="auto"/>
    </w:pPr>
    <w:rPr>
      <w:rFonts w:asciiTheme="majorHAnsi" w:hAnsiTheme="majorHAnsi" w:cstheme="majorHAnsi"/>
      <w:noProof/>
      <w:lang w:val="en-US" w:eastAsia="en-GB"/>
    </w:rPr>
  </w:style>
  <w:style w:type="paragraph" w:styleId="Spistreci2">
    <w:name w:val="toc 2"/>
    <w:basedOn w:val="Normalny"/>
    <w:next w:val="Normalny"/>
    <w:autoRedefine/>
    <w:uiPriority w:val="39"/>
    <w:unhideWhenUsed/>
    <w:rsid w:val="00E821B8"/>
    <w:pPr>
      <w:tabs>
        <w:tab w:val="left" w:pos="880"/>
        <w:tab w:val="right" w:leader="dot" w:pos="9630"/>
      </w:tabs>
      <w:spacing w:after="100"/>
      <w:ind w:left="220"/>
    </w:pPr>
    <w:rPr>
      <w:rFonts w:ascii="Calibri" w:hAnsi="Calibri"/>
      <w:lang w:val="en-GB" w:eastAsia="en-GB"/>
    </w:rPr>
  </w:style>
  <w:style w:type="paragraph" w:styleId="Spistreci3">
    <w:name w:val="toc 3"/>
    <w:basedOn w:val="Normalny"/>
    <w:next w:val="Normalny"/>
    <w:autoRedefine/>
    <w:uiPriority w:val="39"/>
    <w:unhideWhenUsed/>
    <w:rsid w:val="003E0833"/>
    <w:pPr>
      <w:tabs>
        <w:tab w:val="left" w:pos="1320"/>
        <w:tab w:val="right" w:leader="dot" w:pos="9072"/>
      </w:tabs>
      <w:spacing w:after="100"/>
      <w:ind w:left="440" w:right="-6"/>
    </w:pPr>
    <w:rPr>
      <w:rFonts w:ascii="Calibri" w:hAnsi="Calibri"/>
      <w:lang w:val="en-GB" w:eastAsia="en-GB"/>
    </w:rPr>
  </w:style>
  <w:style w:type="character" w:styleId="Hipercze">
    <w:name w:val="Hyperlink"/>
    <w:basedOn w:val="Domylnaczcionkaakapitu"/>
    <w:uiPriority w:val="99"/>
    <w:unhideWhenUsed/>
    <w:rsid w:val="002371E6"/>
    <w:rPr>
      <w:color w:val="0000FF" w:themeColor="hyperlink"/>
      <w:u w:val="single"/>
    </w:rPr>
  </w:style>
  <w:style w:type="paragraph" w:styleId="Spistreci4">
    <w:name w:val="toc 4"/>
    <w:basedOn w:val="Normalny"/>
    <w:next w:val="Normalny"/>
    <w:autoRedefine/>
    <w:uiPriority w:val="39"/>
    <w:unhideWhenUsed/>
    <w:rsid w:val="00AF2B8B"/>
    <w:pPr>
      <w:tabs>
        <w:tab w:val="left" w:pos="1760"/>
        <w:tab w:val="right" w:leader="dot" w:pos="9072"/>
      </w:tabs>
      <w:spacing w:after="100"/>
      <w:ind w:left="660"/>
    </w:pPr>
    <w:rPr>
      <w:rFonts w:ascii="Calibri" w:hAnsi="Calibri"/>
      <w:lang w:val="en-GB" w:eastAsia="en-GB"/>
    </w:rPr>
  </w:style>
  <w:style w:type="paragraph" w:styleId="Spistreci5">
    <w:name w:val="toc 5"/>
    <w:basedOn w:val="Normalny"/>
    <w:next w:val="Normalny"/>
    <w:autoRedefine/>
    <w:uiPriority w:val="39"/>
    <w:unhideWhenUsed/>
    <w:rsid w:val="00FB6878"/>
    <w:pPr>
      <w:spacing w:after="100"/>
      <w:ind w:left="880"/>
    </w:pPr>
    <w:rPr>
      <w:rFonts w:ascii="Calibri" w:hAnsi="Calibri"/>
      <w:lang w:val="en-GB" w:eastAsia="en-GB"/>
    </w:rPr>
  </w:style>
  <w:style w:type="paragraph" w:styleId="Spistreci6">
    <w:name w:val="toc 6"/>
    <w:basedOn w:val="Normalny"/>
    <w:next w:val="Normalny"/>
    <w:autoRedefine/>
    <w:uiPriority w:val="39"/>
    <w:unhideWhenUsed/>
    <w:rsid w:val="00FB6878"/>
    <w:pPr>
      <w:spacing w:after="100"/>
      <w:ind w:left="1100"/>
    </w:pPr>
    <w:rPr>
      <w:rFonts w:ascii="Calibri" w:hAnsi="Calibri"/>
      <w:lang w:val="en-GB" w:eastAsia="en-GB"/>
    </w:rPr>
  </w:style>
  <w:style w:type="paragraph" w:customStyle="1" w:styleId="NormalText">
    <w:name w:val="Normal Text"/>
    <w:basedOn w:val="Normalny"/>
    <w:link w:val="NormalTextChar"/>
    <w:qFormat/>
    <w:rsid w:val="00487308"/>
    <w:pPr>
      <w:spacing w:before="120" w:after="120" w:line="276" w:lineRule="auto"/>
    </w:pPr>
    <w:rPr>
      <w:rFonts w:ascii="Calibri" w:hAnsi="Calibri" w:cs="Calibri"/>
      <w:sz w:val="22"/>
      <w:szCs w:val="22"/>
      <w:lang w:val="en-US" w:eastAsia="en-GB"/>
    </w:rPr>
  </w:style>
  <w:style w:type="character" w:customStyle="1" w:styleId="NormalTextChar">
    <w:name w:val="Normal Text Char"/>
    <w:basedOn w:val="Domylnaczcionkaakapitu"/>
    <w:link w:val="NormalText"/>
    <w:rsid w:val="00487308"/>
    <w:rPr>
      <w:rFonts w:ascii="Calibri" w:eastAsia="Times New Roman" w:hAnsi="Calibri" w:cs="Calibri"/>
      <w:lang w:val="en-US" w:eastAsia="en-GB"/>
    </w:rPr>
  </w:style>
  <w:style w:type="paragraph" w:styleId="Akapitzlist">
    <w:name w:val="List Paragraph"/>
    <w:basedOn w:val="Normalny"/>
    <w:link w:val="AkapitzlistZnak"/>
    <w:uiPriority w:val="34"/>
    <w:qFormat/>
    <w:rsid w:val="00F01DBA"/>
    <w:pPr>
      <w:ind w:left="720"/>
      <w:contextualSpacing/>
    </w:pPr>
    <w:rPr>
      <w:lang w:val="en-GB" w:eastAsia="en-GB"/>
    </w:rPr>
  </w:style>
  <w:style w:type="paragraph" w:styleId="Legenda">
    <w:name w:val="caption"/>
    <w:basedOn w:val="Normalny"/>
    <w:next w:val="Normalny"/>
    <w:autoRedefine/>
    <w:unhideWhenUsed/>
    <w:qFormat/>
    <w:rsid w:val="007A72FE"/>
    <w:pPr>
      <w:spacing w:after="200"/>
      <w:jc w:val="center"/>
    </w:pPr>
    <w:rPr>
      <w:rFonts w:ascii="Calibri" w:hAnsi="Calibri"/>
      <w:i/>
      <w:sz w:val="20"/>
      <w:szCs w:val="18"/>
      <w:lang w:val="en-GB" w:eastAsia="en-GB"/>
    </w:rPr>
  </w:style>
  <w:style w:type="paragraph" w:styleId="Spisilustracji">
    <w:name w:val="table of figures"/>
    <w:basedOn w:val="Normalny"/>
    <w:next w:val="Normalny"/>
    <w:uiPriority w:val="99"/>
    <w:unhideWhenUsed/>
    <w:rsid w:val="007C3870"/>
    <w:rPr>
      <w:rFonts w:asciiTheme="minorHAnsi" w:hAnsiTheme="minorHAnsi"/>
      <w:i/>
      <w:iCs/>
      <w:sz w:val="20"/>
      <w:szCs w:val="20"/>
      <w:lang w:val="en-GB" w:eastAsia="en-GB"/>
    </w:rPr>
  </w:style>
  <w:style w:type="table" w:styleId="Tabela-Siatka">
    <w:name w:val="Table Grid"/>
    <w:basedOn w:val="Standardowy"/>
    <w:uiPriority w:val="59"/>
    <w:rsid w:val="007C38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unhideWhenUsed/>
    <w:rsid w:val="00AF0158"/>
    <w:rPr>
      <w:color w:val="605E5C"/>
      <w:shd w:val="clear" w:color="auto" w:fill="E1DFDD"/>
    </w:rPr>
  </w:style>
  <w:style w:type="paragraph" w:styleId="Spistreci7">
    <w:name w:val="toc 7"/>
    <w:basedOn w:val="Normalny"/>
    <w:next w:val="Normalny"/>
    <w:autoRedefine/>
    <w:uiPriority w:val="39"/>
    <w:unhideWhenUsed/>
    <w:rsid w:val="00EE4FAC"/>
    <w:pPr>
      <w:spacing w:after="100" w:line="259" w:lineRule="auto"/>
      <w:ind w:left="1320"/>
    </w:pPr>
    <w:rPr>
      <w:rFonts w:asciiTheme="minorHAnsi" w:eastAsiaTheme="minorEastAsia" w:hAnsiTheme="minorHAnsi" w:cstheme="minorBidi"/>
      <w:lang w:val="en-GB" w:eastAsia="en-GB"/>
    </w:rPr>
  </w:style>
  <w:style w:type="paragraph" w:styleId="Spistreci8">
    <w:name w:val="toc 8"/>
    <w:basedOn w:val="Normalny"/>
    <w:next w:val="Normalny"/>
    <w:autoRedefine/>
    <w:uiPriority w:val="39"/>
    <w:unhideWhenUsed/>
    <w:rsid w:val="00EE4FAC"/>
    <w:pPr>
      <w:spacing w:after="100" w:line="259" w:lineRule="auto"/>
      <w:ind w:left="1540"/>
    </w:pPr>
    <w:rPr>
      <w:rFonts w:asciiTheme="minorHAnsi" w:eastAsiaTheme="minorEastAsia" w:hAnsiTheme="minorHAnsi" w:cstheme="minorBidi"/>
      <w:lang w:val="en-GB" w:eastAsia="en-GB"/>
    </w:rPr>
  </w:style>
  <w:style w:type="paragraph" w:styleId="Spistreci9">
    <w:name w:val="toc 9"/>
    <w:basedOn w:val="Normalny"/>
    <w:next w:val="Normalny"/>
    <w:autoRedefine/>
    <w:uiPriority w:val="39"/>
    <w:unhideWhenUsed/>
    <w:rsid w:val="00EE4FAC"/>
    <w:pPr>
      <w:spacing w:after="100" w:line="259" w:lineRule="auto"/>
      <w:ind w:left="1760"/>
    </w:pPr>
    <w:rPr>
      <w:rFonts w:asciiTheme="minorHAnsi" w:eastAsiaTheme="minorEastAsia" w:hAnsiTheme="minorHAnsi" w:cstheme="minorBidi"/>
      <w:lang w:val="en-GB" w:eastAsia="en-GB"/>
    </w:rPr>
  </w:style>
  <w:style w:type="paragraph" w:styleId="Tematkomentarza">
    <w:name w:val="annotation subject"/>
    <w:basedOn w:val="Tekstkomentarza"/>
    <w:next w:val="Tekstkomentarza"/>
    <w:link w:val="TematkomentarzaZnak"/>
    <w:uiPriority w:val="99"/>
    <w:unhideWhenUsed/>
    <w:rsid w:val="00DB2ADB"/>
    <w:rPr>
      <w:b/>
      <w:bCs/>
    </w:rPr>
  </w:style>
  <w:style w:type="character" w:customStyle="1" w:styleId="TematkomentarzaZnak">
    <w:name w:val="Temat komentarza Znak"/>
    <w:basedOn w:val="TekstkomentarzaZnak"/>
    <w:link w:val="Tematkomentarza"/>
    <w:uiPriority w:val="99"/>
    <w:rsid w:val="00DB2ADB"/>
    <w:rPr>
      <w:rFonts w:asciiTheme="majorHAnsi" w:hAnsiTheme="majorHAnsi" w:cstheme="majorHAnsi"/>
      <w:b/>
      <w:bCs/>
      <w:sz w:val="20"/>
      <w:szCs w:val="20"/>
    </w:rPr>
  </w:style>
  <w:style w:type="paragraph" w:styleId="Poprawka">
    <w:name w:val="Revision"/>
    <w:hidden/>
    <w:uiPriority w:val="99"/>
    <w:semiHidden/>
    <w:rsid w:val="00E821B8"/>
    <w:pPr>
      <w:spacing w:line="240" w:lineRule="auto"/>
    </w:pPr>
    <w:rPr>
      <w:rFonts w:asciiTheme="majorHAnsi" w:hAnsiTheme="majorHAnsi" w:cstheme="majorHAnsi"/>
    </w:rPr>
  </w:style>
  <w:style w:type="paragraph" w:customStyle="1" w:styleId="Normal0">
    <w:name w:val="Normal0"/>
    <w:rsid w:val="005B3277"/>
    <w:rPr>
      <w:lang w:eastAsia="ja-JP"/>
    </w:rPr>
  </w:style>
  <w:style w:type="paragraph" w:styleId="Nagwekspisutreci">
    <w:name w:val="TOC Heading"/>
    <w:basedOn w:val="Nagwek1"/>
    <w:next w:val="Normalny"/>
    <w:uiPriority w:val="39"/>
    <w:unhideWhenUsed/>
    <w:qFormat/>
    <w:rsid w:val="003C6FA1"/>
    <w:pPr>
      <w:numPr>
        <w:numId w:val="0"/>
      </w:numPr>
      <w:spacing w:before="240" w:after="0" w:line="259" w:lineRule="auto"/>
      <w:outlineLvl w:val="9"/>
    </w:pPr>
    <w:rPr>
      <w:rFonts w:asciiTheme="majorHAnsi" w:eastAsiaTheme="majorEastAsia" w:hAnsiTheme="majorHAnsi" w:cstheme="majorBidi"/>
      <w:color w:val="365F91" w:themeColor="accent1" w:themeShade="BF"/>
      <w:lang w:val="en-US" w:eastAsia="en-US"/>
    </w:rPr>
  </w:style>
  <w:style w:type="paragraph" w:styleId="Bezodstpw">
    <w:name w:val="No Spacing"/>
    <w:link w:val="BezodstpwZnak"/>
    <w:uiPriority w:val="1"/>
    <w:qFormat/>
    <w:rsid w:val="009E15E3"/>
    <w:pPr>
      <w:spacing w:line="240" w:lineRule="auto"/>
    </w:pPr>
    <w:rPr>
      <w:rFonts w:ascii="Times New Roman" w:eastAsia="Times New Roman" w:hAnsi="Times New Roman" w:cs="Times New Roman"/>
      <w:sz w:val="24"/>
      <w:szCs w:val="24"/>
      <w:lang w:val="en-GB" w:eastAsia="en-GB"/>
    </w:rPr>
  </w:style>
  <w:style w:type="paragraph" w:styleId="NormalnyWeb">
    <w:name w:val="Normal (Web)"/>
    <w:basedOn w:val="Normalny"/>
    <w:uiPriority w:val="99"/>
    <w:unhideWhenUsed/>
    <w:rsid w:val="0076249F"/>
    <w:pPr>
      <w:spacing w:before="100" w:beforeAutospacing="1" w:after="100" w:afterAutospacing="1"/>
    </w:pPr>
    <w:rPr>
      <w:lang w:val="en-GB" w:eastAsia="en-GB"/>
    </w:rPr>
  </w:style>
  <w:style w:type="paragraph" w:styleId="Tekstprzypisudolnego">
    <w:name w:val="footnote text"/>
    <w:basedOn w:val="Normalny"/>
    <w:link w:val="TekstprzypisudolnegoZnak"/>
    <w:uiPriority w:val="99"/>
    <w:semiHidden/>
    <w:unhideWhenUsed/>
    <w:rsid w:val="0027777D"/>
    <w:rPr>
      <w:sz w:val="20"/>
      <w:szCs w:val="20"/>
      <w:lang w:val="en-GB" w:eastAsia="en-GB"/>
    </w:rPr>
  </w:style>
  <w:style w:type="character" w:customStyle="1" w:styleId="TekstprzypisudolnegoZnak">
    <w:name w:val="Tekst przypisu dolnego Znak"/>
    <w:basedOn w:val="Domylnaczcionkaakapitu"/>
    <w:link w:val="Tekstprzypisudolnego"/>
    <w:uiPriority w:val="99"/>
    <w:semiHidden/>
    <w:qFormat/>
    <w:rsid w:val="0027777D"/>
    <w:rPr>
      <w:rFonts w:ascii="Times New Roman" w:eastAsia="Times New Roman" w:hAnsi="Times New Roman" w:cs="Times New Roman"/>
      <w:sz w:val="20"/>
      <w:szCs w:val="20"/>
      <w:lang w:val="en-GB" w:eastAsia="en-GB"/>
    </w:rPr>
  </w:style>
  <w:style w:type="character" w:styleId="Odwoanieprzypisudolnego">
    <w:name w:val="footnote reference"/>
    <w:basedOn w:val="Domylnaczcionkaakapitu"/>
    <w:uiPriority w:val="99"/>
    <w:semiHidden/>
    <w:unhideWhenUsed/>
    <w:rsid w:val="0027777D"/>
    <w:rPr>
      <w:vertAlign w:val="superscript"/>
    </w:rPr>
  </w:style>
  <w:style w:type="character" w:customStyle="1" w:styleId="Nagwek2Znak">
    <w:name w:val="Nagłówek 2 Znak"/>
    <w:basedOn w:val="Domylnaczcionkaakapitu"/>
    <w:link w:val="Nagwek2"/>
    <w:uiPriority w:val="9"/>
    <w:rsid w:val="009868E5"/>
    <w:rPr>
      <w:rFonts w:ascii="Trebuchet MS" w:eastAsia="Trebuchet MS" w:hAnsi="Trebuchet MS" w:cs="Trebuchet MS"/>
      <w:b/>
      <w:sz w:val="26"/>
      <w:szCs w:val="26"/>
      <w:lang w:val="en-US" w:eastAsia="en-GB"/>
    </w:rPr>
  </w:style>
  <w:style w:type="paragraph" w:styleId="HTML-wstpniesformatowany">
    <w:name w:val="HTML Preformatted"/>
    <w:basedOn w:val="Normalny"/>
    <w:link w:val="HTML-wstpniesformatowanyZnak"/>
    <w:uiPriority w:val="99"/>
    <w:semiHidden/>
    <w:unhideWhenUsed/>
    <w:rsid w:val="007D7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pPr>
    <w:rPr>
      <w:rFonts w:ascii="Courier New" w:hAnsi="Courier New" w:cs="Courier New"/>
      <w:sz w:val="20"/>
      <w:szCs w:val="20"/>
      <w:lang w:val="en-US"/>
    </w:rPr>
  </w:style>
  <w:style w:type="character" w:customStyle="1" w:styleId="HTML-wstpniesformatowanyZnak">
    <w:name w:val="HTML - wstępnie sformatowany Znak"/>
    <w:basedOn w:val="Domylnaczcionkaakapitu"/>
    <w:link w:val="HTML-wstpniesformatowany"/>
    <w:uiPriority w:val="99"/>
    <w:semiHidden/>
    <w:rsid w:val="007D74B5"/>
    <w:rPr>
      <w:rFonts w:ascii="Courier New" w:eastAsia="Times New Roman" w:hAnsi="Courier New" w:cs="Courier New"/>
      <w:sz w:val="20"/>
      <w:szCs w:val="20"/>
      <w:lang w:val="en-US" w:eastAsia="pl-PL"/>
    </w:rPr>
  </w:style>
  <w:style w:type="table" w:customStyle="1" w:styleId="GridTable1Light2">
    <w:name w:val="Grid Table 1 Light2"/>
    <w:basedOn w:val="Standardowy"/>
    <w:uiPriority w:val="99"/>
    <w:rsid w:val="00A93D44"/>
    <w:pPr>
      <w:spacing w:line="240" w:lineRule="auto"/>
    </w:pPr>
    <w:rPr>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SSBookmark">
    <w:name w:val="SSBookmark"/>
    <w:rsid w:val="00A75ECC"/>
    <w:rPr>
      <w:rFonts w:ascii="Lucida Sans" w:hAnsi="Lucida Sans"/>
      <w:b/>
      <w:color w:val="000000"/>
      <w:sz w:val="16"/>
      <w:shd w:val="clear" w:color="auto" w:fill="FFFF80"/>
    </w:rPr>
  </w:style>
  <w:style w:type="character" w:customStyle="1" w:styleId="Nagwek4Znak">
    <w:name w:val="Nagłówek 4 Znak"/>
    <w:basedOn w:val="Domylnaczcionkaakapitu"/>
    <w:link w:val="Nagwek4"/>
    <w:locked/>
    <w:rsid w:val="000B39C0"/>
    <w:rPr>
      <w:rFonts w:ascii="Trebuchet MS" w:eastAsia="Trebuchet MS" w:hAnsi="Trebuchet MS" w:cs="Trebuchet MS"/>
      <w:color w:val="666666"/>
      <w:sz w:val="24"/>
      <w:szCs w:val="24"/>
      <w:u w:val="single"/>
      <w:lang w:val="en-US" w:eastAsia="en-GB"/>
    </w:rPr>
  </w:style>
  <w:style w:type="character" w:customStyle="1" w:styleId="Nagwek5Znak">
    <w:name w:val="Nagłówek 5 Znak"/>
    <w:basedOn w:val="Domylnaczcionkaakapitu"/>
    <w:link w:val="Nagwek5"/>
    <w:locked/>
    <w:rsid w:val="000B39C0"/>
    <w:rPr>
      <w:rFonts w:ascii="Trebuchet MS" w:eastAsia="Trebuchet MS" w:hAnsi="Trebuchet MS" w:cs="Trebuchet MS"/>
      <w:color w:val="666666"/>
      <w:sz w:val="24"/>
      <w:szCs w:val="24"/>
      <w:lang w:val="en-GB" w:eastAsia="en-GB"/>
    </w:rPr>
  </w:style>
  <w:style w:type="character" w:customStyle="1" w:styleId="Nagwek6Znak">
    <w:name w:val="Nagłówek 6 Znak"/>
    <w:basedOn w:val="Domylnaczcionkaakapitu"/>
    <w:link w:val="Nagwek6"/>
    <w:locked/>
    <w:rsid w:val="000B39C0"/>
    <w:rPr>
      <w:rFonts w:ascii="Trebuchet MS" w:eastAsia="Trebuchet MS" w:hAnsi="Trebuchet MS" w:cs="Trebuchet MS"/>
      <w:i/>
      <w:color w:val="666666"/>
      <w:sz w:val="24"/>
      <w:szCs w:val="24"/>
      <w:lang w:val="en-GB" w:eastAsia="en-GB"/>
    </w:rPr>
  </w:style>
  <w:style w:type="character" w:customStyle="1" w:styleId="Nagwek3Znak">
    <w:name w:val="Nagłówek 3 Znak"/>
    <w:basedOn w:val="Domylnaczcionkaakapitu"/>
    <w:link w:val="Nagwek3"/>
    <w:uiPriority w:val="9"/>
    <w:locked/>
    <w:rsid w:val="000B39C0"/>
    <w:rPr>
      <w:rFonts w:ascii="Trebuchet MS" w:eastAsia="Trebuchet MS" w:hAnsi="Trebuchet MS" w:cs="Trebuchet MS"/>
      <w:b/>
      <w:color w:val="666666"/>
      <w:sz w:val="24"/>
      <w:szCs w:val="24"/>
      <w:lang w:val="en-US" w:eastAsia="en-GB"/>
    </w:rPr>
  </w:style>
  <w:style w:type="paragraph" w:customStyle="1" w:styleId="okab">
    <w:name w:val="okab"/>
    <w:rsid w:val="000B39C0"/>
    <w:pPr>
      <w:widowControl w:val="0"/>
      <w:autoSpaceDE w:val="0"/>
      <w:autoSpaceDN w:val="0"/>
      <w:adjustRightInd w:val="0"/>
      <w:spacing w:after="60" w:line="240" w:lineRule="atLeast"/>
      <w:jc w:val="both"/>
    </w:pPr>
    <w:rPr>
      <w:rFonts w:eastAsiaTheme="minorEastAsia"/>
      <w:lang w:val="pl-PL"/>
    </w:rPr>
  </w:style>
  <w:style w:type="character" w:customStyle="1" w:styleId="SSTemplateField">
    <w:name w:val="SSTemplateField"/>
    <w:rsid w:val="000B39C0"/>
    <w:rPr>
      <w:rFonts w:ascii="Lucida Sans" w:hAnsi="Lucida Sans"/>
      <w:b/>
      <w:color w:val="FFFFFF"/>
      <w:sz w:val="16"/>
      <w:shd w:val="clear" w:color="auto" w:fill="FF0000"/>
    </w:rPr>
  </w:style>
  <w:style w:type="character" w:customStyle="1" w:styleId="Nagwek1Znak">
    <w:name w:val="Nagłówek 1 Znak"/>
    <w:basedOn w:val="Domylnaczcionkaakapitu"/>
    <w:link w:val="Nagwek1"/>
    <w:uiPriority w:val="9"/>
    <w:locked/>
    <w:rsid w:val="000B39C0"/>
    <w:rPr>
      <w:rFonts w:ascii="Trebuchet MS" w:eastAsia="Trebuchet MS" w:hAnsi="Trebuchet MS" w:cs="Trebuchet MS"/>
      <w:sz w:val="32"/>
      <w:szCs w:val="32"/>
      <w:lang w:val="en-GB" w:eastAsia="en-GB"/>
    </w:rPr>
  </w:style>
  <w:style w:type="character" w:customStyle="1" w:styleId="BezodstpwZnak">
    <w:name w:val="Bez odstępów Znak"/>
    <w:basedOn w:val="Domylnaczcionkaakapitu"/>
    <w:link w:val="Bezodstpw"/>
    <w:uiPriority w:val="1"/>
    <w:rsid w:val="00314180"/>
    <w:rPr>
      <w:rFonts w:ascii="Times New Roman" w:eastAsia="Times New Roman" w:hAnsi="Times New Roman" w:cs="Times New Roman"/>
      <w:sz w:val="24"/>
      <w:szCs w:val="24"/>
      <w:lang w:val="en-GB" w:eastAsia="en-GB"/>
    </w:rPr>
  </w:style>
  <w:style w:type="character" w:styleId="Numerstrony">
    <w:name w:val="page number"/>
    <w:basedOn w:val="Domylnaczcionkaakapitu"/>
    <w:rsid w:val="00314180"/>
  </w:style>
  <w:style w:type="character" w:customStyle="1" w:styleId="AkapitzlistZnak">
    <w:name w:val="Akapit z listą Znak"/>
    <w:link w:val="Akapitzlist"/>
    <w:uiPriority w:val="34"/>
    <w:qFormat/>
    <w:locked/>
    <w:rsid w:val="00314180"/>
    <w:rPr>
      <w:rFonts w:ascii="Times New Roman" w:eastAsia="Times New Roman" w:hAnsi="Times New Roman" w:cs="Times New Roman"/>
      <w:sz w:val="24"/>
      <w:szCs w:val="24"/>
      <w:lang w:val="en-GB" w:eastAsia="en-GB"/>
    </w:rPr>
  </w:style>
  <w:style w:type="paragraph" w:styleId="Mapadokumentu">
    <w:name w:val="Document Map"/>
    <w:basedOn w:val="Normalny"/>
    <w:link w:val="MapadokumentuZnak"/>
    <w:rsid w:val="00314180"/>
    <w:pPr>
      <w:spacing w:line="360" w:lineRule="auto"/>
      <w:jc w:val="both"/>
    </w:pPr>
    <w:rPr>
      <w:rFonts w:ascii="Tahoma" w:hAnsi="Tahoma"/>
      <w:sz w:val="16"/>
      <w:szCs w:val="16"/>
      <w:lang w:val="en-GB" w:eastAsia="en-GB"/>
    </w:rPr>
  </w:style>
  <w:style w:type="character" w:customStyle="1" w:styleId="MapadokumentuZnak">
    <w:name w:val="Mapa dokumentu Znak"/>
    <w:basedOn w:val="Domylnaczcionkaakapitu"/>
    <w:link w:val="Mapadokumentu"/>
    <w:rsid w:val="00314180"/>
    <w:rPr>
      <w:rFonts w:ascii="Tahoma" w:eastAsia="Times New Roman" w:hAnsi="Tahoma" w:cs="Times New Roman"/>
      <w:sz w:val="16"/>
      <w:szCs w:val="16"/>
    </w:rPr>
  </w:style>
  <w:style w:type="paragraph" w:customStyle="1" w:styleId="Default">
    <w:name w:val="Default"/>
    <w:rsid w:val="00314180"/>
    <w:pPr>
      <w:autoSpaceDE w:val="0"/>
      <w:autoSpaceDN w:val="0"/>
      <w:adjustRightInd w:val="0"/>
      <w:spacing w:line="240" w:lineRule="auto"/>
    </w:pPr>
    <w:rPr>
      <w:rFonts w:ascii="Times New Roman" w:eastAsia="Times New Roman" w:hAnsi="Times New Roman" w:cs="Times New Roman"/>
      <w:color w:val="000000"/>
      <w:sz w:val="24"/>
      <w:szCs w:val="24"/>
      <w:lang w:val="pl-PL" w:eastAsia="pl-PL"/>
    </w:rPr>
  </w:style>
  <w:style w:type="character" w:customStyle="1" w:styleId="h11">
    <w:name w:val="h11"/>
    <w:rsid w:val="00314180"/>
    <w:rPr>
      <w:rFonts w:ascii="Verdana" w:hAnsi="Verdana" w:hint="default"/>
      <w:b/>
      <w:bCs/>
      <w:i w:val="0"/>
      <w:iCs w:val="0"/>
      <w:sz w:val="23"/>
      <w:szCs w:val="23"/>
    </w:rPr>
  </w:style>
  <w:style w:type="character" w:customStyle="1" w:styleId="longtext">
    <w:name w:val="long_text"/>
    <w:basedOn w:val="Domylnaczcionkaakapitu"/>
    <w:rsid w:val="00314180"/>
  </w:style>
  <w:style w:type="character" w:styleId="Uwydatnienie">
    <w:name w:val="Emphasis"/>
    <w:uiPriority w:val="20"/>
    <w:qFormat/>
    <w:rsid w:val="00314180"/>
    <w:rPr>
      <w:i/>
      <w:iCs/>
    </w:rPr>
  </w:style>
  <w:style w:type="paragraph" w:customStyle="1" w:styleId="okt">
    <w:name w:val="okt"/>
    <w:uiPriority w:val="99"/>
    <w:rsid w:val="00314180"/>
    <w:pPr>
      <w:widowControl w:val="0"/>
      <w:autoSpaceDE w:val="0"/>
      <w:autoSpaceDN w:val="0"/>
      <w:adjustRightInd w:val="0"/>
      <w:spacing w:before="60" w:after="60" w:line="240" w:lineRule="auto"/>
    </w:pPr>
    <w:rPr>
      <w:rFonts w:eastAsia="Times New Roman"/>
      <w:lang w:val="en-AU" w:eastAsia="pl-PL"/>
    </w:rPr>
  </w:style>
  <w:style w:type="paragraph" w:customStyle="1" w:styleId="Tekstpodstawowy1">
    <w:name w:val="Tekst podstawowy1"/>
    <w:basedOn w:val="Normalny"/>
    <w:rsid w:val="00314180"/>
    <w:pPr>
      <w:keepLines/>
      <w:spacing w:before="120" w:after="120" w:line="360" w:lineRule="auto"/>
      <w:jc w:val="both"/>
    </w:pPr>
    <w:rPr>
      <w:rFonts w:ascii="Arial" w:hAnsi="Arial"/>
      <w:sz w:val="22"/>
    </w:rPr>
  </w:style>
  <w:style w:type="paragraph" w:customStyle="1" w:styleId="StylTekstpodstawowyInterlinia15wiersza">
    <w:name w:val="Styl +Tekst podstawowy Interlinia:  15 wiersza"/>
    <w:basedOn w:val="Normalny"/>
    <w:rsid w:val="00314180"/>
    <w:pPr>
      <w:spacing w:line="360" w:lineRule="auto"/>
      <w:jc w:val="both"/>
    </w:pPr>
    <w:rPr>
      <w:rFonts w:ascii="Calibri" w:hAnsi="Calibri"/>
      <w:sz w:val="22"/>
      <w:szCs w:val="20"/>
    </w:rPr>
  </w:style>
  <w:style w:type="character" w:customStyle="1" w:styleId="NormalnyPogrubienie">
    <w:name w:val="Normalny Pogrubienie"/>
    <w:rsid w:val="00314180"/>
    <w:rPr>
      <w:rFonts w:ascii="Calibri" w:hAnsi="Calibri"/>
      <w:b/>
      <w:bCs/>
      <w:sz w:val="22"/>
    </w:rPr>
  </w:style>
  <w:style w:type="character" w:customStyle="1" w:styleId="apple-converted-space">
    <w:name w:val="apple-converted-space"/>
    <w:rsid w:val="00314180"/>
  </w:style>
  <w:style w:type="character" w:customStyle="1" w:styleId="h2">
    <w:name w:val="h2"/>
    <w:basedOn w:val="Domylnaczcionkaakapitu"/>
    <w:rsid w:val="00314180"/>
  </w:style>
  <w:style w:type="character" w:styleId="UyteHipercze">
    <w:name w:val="FollowedHyperlink"/>
    <w:uiPriority w:val="99"/>
    <w:rsid w:val="00314180"/>
    <w:rPr>
      <w:color w:val="800080"/>
      <w:u w:val="single"/>
    </w:rPr>
  </w:style>
  <w:style w:type="character" w:customStyle="1" w:styleId="h1">
    <w:name w:val="h1"/>
    <w:basedOn w:val="Domylnaczcionkaakapitu"/>
    <w:rsid w:val="00314180"/>
  </w:style>
  <w:style w:type="paragraph" w:customStyle="1" w:styleId="rdo">
    <w:name w:val="źródło"/>
    <w:basedOn w:val="Normalny"/>
    <w:rsid w:val="00314180"/>
    <w:pPr>
      <w:spacing w:line="360" w:lineRule="auto"/>
      <w:jc w:val="both"/>
    </w:pPr>
    <w:rPr>
      <w:rFonts w:ascii="Arial" w:hAnsi="Arial" w:cs="Arial"/>
      <w:i/>
      <w:sz w:val="18"/>
      <w:szCs w:val="18"/>
    </w:rPr>
  </w:style>
  <w:style w:type="paragraph" w:customStyle="1" w:styleId="p1">
    <w:name w:val="p1"/>
    <w:basedOn w:val="Normalny"/>
    <w:rsid w:val="00314180"/>
    <w:rPr>
      <w:rFonts w:ascii="Helvetica" w:hAnsi="Helvetica"/>
      <w:sz w:val="17"/>
      <w:szCs w:val="17"/>
    </w:rPr>
  </w:style>
  <w:style w:type="paragraph" w:styleId="Listanumerowana">
    <w:name w:val="List Number"/>
    <w:basedOn w:val="Normalny"/>
    <w:uiPriority w:val="99"/>
    <w:rsid w:val="00314180"/>
    <w:pPr>
      <w:tabs>
        <w:tab w:val="num" w:pos="360"/>
      </w:tabs>
      <w:spacing w:after="120"/>
      <w:ind w:left="360" w:hanging="360"/>
      <w:jc w:val="both"/>
    </w:pPr>
    <w:rPr>
      <w:rFonts w:ascii="FrutigerPl" w:hAnsi="FrutigerPl"/>
      <w:sz w:val="22"/>
      <w:szCs w:val="20"/>
    </w:rPr>
  </w:style>
  <w:style w:type="paragraph" w:customStyle="1" w:styleId="NormalnyZPunktorem">
    <w:name w:val="NormalnyZPunktorem"/>
    <w:basedOn w:val="Akapitzlist"/>
    <w:link w:val="NormalnyZPunktoremZnak"/>
    <w:qFormat/>
    <w:rsid w:val="00314180"/>
    <w:pPr>
      <w:numPr>
        <w:numId w:val="3"/>
      </w:numPr>
      <w:spacing w:after="120" w:line="288" w:lineRule="auto"/>
      <w:jc w:val="both"/>
    </w:pPr>
    <w:rPr>
      <w:rFonts w:ascii="Calibri" w:eastAsia="Calibri" w:hAnsi="Calibri"/>
      <w:sz w:val="22"/>
      <w:szCs w:val="20"/>
      <w:lang w:val="pl-PL" w:eastAsia="pl-PL"/>
    </w:rPr>
  </w:style>
  <w:style w:type="character" w:customStyle="1" w:styleId="NormalnyZPunktoremZnak">
    <w:name w:val="NormalnyZPunktorem Znak"/>
    <w:basedOn w:val="Domylnaczcionkaakapitu"/>
    <w:link w:val="NormalnyZPunktorem"/>
    <w:rsid w:val="00314180"/>
    <w:rPr>
      <w:rFonts w:ascii="Calibri" w:eastAsia="Calibri" w:hAnsi="Calibri" w:cs="Times New Roman"/>
      <w:szCs w:val="20"/>
      <w:lang w:val="pl-PL" w:eastAsia="pl-PL"/>
    </w:rPr>
  </w:style>
  <w:style w:type="paragraph" w:styleId="Tekstprzypisukocowego">
    <w:name w:val="endnote text"/>
    <w:basedOn w:val="Normalny"/>
    <w:link w:val="TekstprzypisukocowegoZnak"/>
    <w:uiPriority w:val="99"/>
    <w:rsid w:val="00314180"/>
    <w:pPr>
      <w:jc w:val="both"/>
    </w:pPr>
    <w:rPr>
      <w:rFonts w:ascii="Arial" w:hAnsi="Arial"/>
    </w:rPr>
  </w:style>
  <w:style w:type="character" w:customStyle="1" w:styleId="TekstprzypisukocowegoZnak">
    <w:name w:val="Tekst przypisu końcowego Znak"/>
    <w:basedOn w:val="Domylnaczcionkaakapitu"/>
    <w:link w:val="Tekstprzypisukocowego"/>
    <w:uiPriority w:val="99"/>
    <w:rsid w:val="00314180"/>
    <w:rPr>
      <w:rFonts w:eastAsia="Times New Roman" w:cs="Times New Roman"/>
      <w:sz w:val="24"/>
      <w:szCs w:val="24"/>
      <w:lang w:val="pl-PL" w:eastAsia="pl-PL"/>
    </w:rPr>
  </w:style>
  <w:style w:type="character" w:styleId="Odwoanieprzypisukocowego">
    <w:name w:val="endnote reference"/>
    <w:basedOn w:val="Domylnaczcionkaakapitu"/>
    <w:uiPriority w:val="99"/>
    <w:rsid w:val="00314180"/>
    <w:rPr>
      <w:vertAlign w:val="superscript"/>
    </w:rPr>
  </w:style>
  <w:style w:type="paragraph" w:customStyle="1" w:styleId="Tekstdokumentu">
    <w:name w:val="Tekst dokumentu"/>
    <w:basedOn w:val="Normalny"/>
    <w:link w:val="TekstdokumentuZnak"/>
    <w:qFormat/>
    <w:rsid w:val="00314180"/>
    <w:pPr>
      <w:spacing w:line="360" w:lineRule="auto"/>
      <w:ind w:firstLine="708"/>
      <w:jc w:val="both"/>
    </w:pPr>
    <w:rPr>
      <w:rFonts w:ascii="Calibri" w:hAnsi="Calibri"/>
      <w:sz w:val="22"/>
      <w:szCs w:val="22"/>
    </w:rPr>
  </w:style>
  <w:style w:type="character" w:customStyle="1" w:styleId="TekstdokumentuZnak">
    <w:name w:val="Tekst dokumentu Znak"/>
    <w:basedOn w:val="Domylnaczcionkaakapitu"/>
    <w:link w:val="Tekstdokumentu"/>
    <w:rsid w:val="00314180"/>
    <w:rPr>
      <w:rFonts w:ascii="Calibri" w:eastAsia="Times New Roman" w:hAnsi="Calibri" w:cs="Times New Roman"/>
      <w:lang w:val="pl-PL" w:eastAsia="pl-PL"/>
    </w:rPr>
  </w:style>
  <w:style w:type="character" w:customStyle="1" w:styleId="hps">
    <w:name w:val="hps"/>
    <w:basedOn w:val="Domylnaczcionkaakapitu"/>
    <w:rsid w:val="00314180"/>
  </w:style>
  <w:style w:type="character" w:customStyle="1" w:styleId="NagwekZnak0">
    <w:name w:val="Nagwek Znak"/>
    <w:rsid w:val="00314180"/>
    <w:rPr>
      <w:rFonts w:ascii="Arial" w:eastAsia="Arial" w:hAnsi="Arial" w:cs="Arial"/>
      <w:color w:val="000000"/>
      <w:sz w:val="20"/>
      <w:szCs w:val="20"/>
    </w:rPr>
  </w:style>
  <w:style w:type="character" w:customStyle="1" w:styleId="Italics">
    <w:name w:val="Italics"/>
    <w:rsid w:val="00314180"/>
    <w:rPr>
      <w:i/>
    </w:rPr>
  </w:style>
  <w:style w:type="character" w:customStyle="1" w:styleId="Bold">
    <w:name w:val="Bold"/>
    <w:rsid w:val="00314180"/>
    <w:rPr>
      <w:b/>
    </w:rPr>
  </w:style>
  <w:style w:type="character" w:customStyle="1" w:styleId="BoldItalics">
    <w:name w:val="Bold Italics"/>
    <w:rsid w:val="00314180"/>
    <w:rPr>
      <w:b/>
      <w:i/>
    </w:rPr>
  </w:style>
  <w:style w:type="character" w:customStyle="1" w:styleId="FieldLabel">
    <w:name w:val="Field Label"/>
    <w:rsid w:val="00314180"/>
    <w:rPr>
      <w:rFonts w:ascii="Times New Roman" w:eastAsia="Times New Roman" w:hAnsi="Times New Roman" w:cs="Times New Roman"/>
      <w:i/>
      <w:color w:val="3F3F3F"/>
    </w:rPr>
  </w:style>
  <w:style w:type="paragraph" w:customStyle="1" w:styleId="CoverHeading1">
    <w:name w:val="Cover Heading 1"/>
    <w:basedOn w:val="Normalny"/>
    <w:next w:val="Normalny"/>
    <w:rsid w:val="00314180"/>
    <w:pPr>
      <w:jc w:val="right"/>
    </w:pPr>
    <w:rPr>
      <w:rFonts w:ascii="Calibri" w:eastAsia="Calibri" w:hAnsi="Calibri" w:cs="Calibri"/>
      <w:b/>
      <w:sz w:val="72"/>
      <w:szCs w:val="72"/>
    </w:rPr>
  </w:style>
  <w:style w:type="paragraph" w:customStyle="1" w:styleId="CoverHeading2">
    <w:name w:val="Cover Heading 2"/>
    <w:basedOn w:val="Normalny"/>
    <w:next w:val="Normalny"/>
    <w:rsid w:val="00314180"/>
    <w:pPr>
      <w:jc w:val="right"/>
    </w:pPr>
    <w:rPr>
      <w:rFonts w:ascii="Calibri" w:eastAsia="Calibri" w:hAnsi="Calibri" w:cs="Calibri"/>
      <w:color w:val="800000"/>
      <w:sz w:val="60"/>
      <w:szCs w:val="60"/>
    </w:rPr>
  </w:style>
  <w:style w:type="paragraph" w:customStyle="1" w:styleId="CoverText1">
    <w:name w:val="Cover Text 1"/>
    <w:basedOn w:val="Normalny"/>
    <w:next w:val="Normalny"/>
    <w:rsid w:val="00314180"/>
    <w:pPr>
      <w:jc w:val="right"/>
    </w:pPr>
    <w:rPr>
      <w:rFonts w:ascii="Liberation Sans Narrow" w:eastAsia="Liberation Sans Narrow" w:hAnsi="Liberation Sans Narrow" w:cs="Liberation Sans Narrow"/>
      <w:sz w:val="28"/>
      <w:szCs w:val="28"/>
    </w:rPr>
  </w:style>
  <w:style w:type="paragraph" w:customStyle="1" w:styleId="CoverText2">
    <w:name w:val="Cover Text 2"/>
    <w:basedOn w:val="Normalny"/>
    <w:next w:val="Normalny"/>
    <w:rsid w:val="00314180"/>
    <w:pPr>
      <w:jc w:val="right"/>
    </w:pPr>
    <w:rPr>
      <w:rFonts w:ascii="Liberation Sans Narrow" w:eastAsia="Liberation Sans Narrow" w:hAnsi="Liberation Sans Narrow" w:cs="Liberation Sans Narrow"/>
      <w:color w:val="7F7F7F"/>
      <w:sz w:val="20"/>
      <w:szCs w:val="20"/>
    </w:rPr>
  </w:style>
  <w:style w:type="paragraph" w:customStyle="1" w:styleId="Properties">
    <w:name w:val="Properties"/>
    <w:basedOn w:val="Normalny"/>
    <w:next w:val="Normalny"/>
    <w:rsid w:val="00314180"/>
    <w:pPr>
      <w:spacing w:before="120" w:after="40"/>
    </w:pPr>
    <w:rPr>
      <w:sz w:val="22"/>
      <w:szCs w:val="22"/>
    </w:rPr>
  </w:style>
  <w:style w:type="paragraph" w:customStyle="1" w:styleId="Notes">
    <w:name w:val="Notes"/>
    <w:basedOn w:val="Normalny"/>
    <w:next w:val="Normalny"/>
    <w:rsid w:val="00314180"/>
    <w:rPr>
      <w:sz w:val="22"/>
      <w:szCs w:val="22"/>
    </w:rPr>
  </w:style>
  <w:style w:type="paragraph" w:customStyle="1" w:styleId="DiagramImage">
    <w:name w:val="Diagram Image"/>
    <w:basedOn w:val="Normalny"/>
    <w:next w:val="Normalny"/>
    <w:rsid w:val="00314180"/>
    <w:pPr>
      <w:jc w:val="center"/>
    </w:pPr>
  </w:style>
  <w:style w:type="paragraph" w:customStyle="1" w:styleId="DiagramLabel">
    <w:name w:val="Diagram Label"/>
    <w:basedOn w:val="Normalny"/>
    <w:next w:val="Normalny"/>
    <w:rsid w:val="00314180"/>
    <w:pPr>
      <w:numPr>
        <w:numId w:val="4"/>
      </w:numPr>
      <w:jc w:val="center"/>
      <w:outlineLvl w:val="0"/>
    </w:pPr>
    <w:rPr>
      <w:sz w:val="18"/>
      <w:szCs w:val="18"/>
    </w:rPr>
  </w:style>
  <w:style w:type="paragraph" w:customStyle="1" w:styleId="TableLabel">
    <w:name w:val="Table Label"/>
    <w:basedOn w:val="Normalny"/>
    <w:next w:val="Normalny"/>
    <w:rsid w:val="00314180"/>
    <w:pPr>
      <w:numPr>
        <w:numId w:val="5"/>
      </w:numPr>
      <w:outlineLvl w:val="0"/>
    </w:pPr>
    <w:rPr>
      <w:sz w:val="18"/>
      <w:szCs w:val="18"/>
    </w:rPr>
  </w:style>
  <w:style w:type="paragraph" w:customStyle="1" w:styleId="TableHeading">
    <w:name w:val="Table Heading"/>
    <w:basedOn w:val="Normalny"/>
    <w:next w:val="Normalny"/>
    <w:rsid w:val="00314180"/>
    <w:pPr>
      <w:spacing w:before="60" w:after="40" w:line="240" w:lineRule="exact"/>
      <w:ind w:left="90" w:right="90"/>
      <w:jc w:val="center"/>
    </w:pPr>
    <w:rPr>
      <w:b/>
      <w:sz w:val="20"/>
      <w:szCs w:val="20"/>
    </w:rPr>
  </w:style>
  <w:style w:type="paragraph" w:customStyle="1" w:styleId="TableTitle0">
    <w:name w:val="Table Title 0"/>
    <w:basedOn w:val="Normalny"/>
    <w:next w:val="Normalny"/>
    <w:rsid w:val="00314180"/>
    <w:pPr>
      <w:ind w:left="270" w:right="270"/>
    </w:pPr>
    <w:rPr>
      <w:b/>
    </w:rPr>
  </w:style>
  <w:style w:type="paragraph" w:customStyle="1" w:styleId="TableTitle1">
    <w:name w:val="Table Title 1"/>
    <w:basedOn w:val="Normalny"/>
    <w:next w:val="Normalny"/>
    <w:rsid w:val="00314180"/>
    <w:pPr>
      <w:spacing w:before="80" w:after="80"/>
      <w:ind w:left="180" w:right="270"/>
    </w:pPr>
    <w:rPr>
      <w:b/>
      <w:sz w:val="20"/>
      <w:szCs w:val="20"/>
      <w:u w:val="single" w:color="000000"/>
    </w:rPr>
  </w:style>
  <w:style w:type="paragraph" w:customStyle="1" w:styleId="TableTitle2">
    <w:name w:val="Table Title 2"/>
    <w:basedOn w:val="Normalny"/>
    <w:next w:val="Normalny"/>
    <w:rsid w:val="00314180"/>
    <w:pPr>
      <w:spacing w:after="120"/>
      <w:ind w:left="270" w:right="270"/>
    </w:pPr>
    <w:rPr>
      <w:sz w:val="20"/>
      <w:szCs w:val="20"/>
      <w:u w:val="single" w:color="000000"/>
    </w:rPr>
  </w:style>
  <w:style w:type="paragraph" w:customStyle="1" w:styleId="TableTextNormal">
    <w:name w:val="Table Text Normal"/>
    <w:basedOn w:val="Normalny"/>
    <w:next w:val="Normalny"/>
    <w:rsid w:val="00314180"/>
    <w:pPr>
      <w:ind w:left="270" w:right="270"/>
    </w:pPr>
    <w:rPr>
      <w:sz w:val="20"/>
      <w:szCs w:val="20"/>
    </w:rPr>
  </w:style>
  <w:style w:type="paragraph" w:customStyle="1" w:styleId="TableTextLight">
    <w:name w:val="Table Text Light"/>
    <w:basedOn w:val="Normalny"/>
    <w:next w:val="Normalny"/>
    <w:rsid w:val="00314180"/>
    <w:pPr>
      <w:ind w:left="270" w:right="270"/>
    </w:pPr>
    <w:rPr>
      <w:color w:val="2F2F2F"/>
      <w:sz w:val="20"/>
      <w:szCs w:val="20"/>
    </w:rPr>
  </w:style>
  <w:style w:type="paragraph" w:customStyle="1" w:styleId="TableTextBold">
    <w:name w:val="Table Text Bold"/>
    <w:basedOn w:val="Normalny"/>
    <w:next w:val="Normalny"/>
    <w:rsid w:val="00314180"/>
    <w:pPr>
      <w:ind w:left="270" w:right="270"/>
    </w:pPr>
    <w:rPr>
      <w:b/>
      <w:sz w:val="20"/>
      <w:szCs w:val="20"/>
    </w:rPr>
  </w:style>
  <w:style w:type="paragraph" w:customStyle="1" w:styleId="CoverText3">
    <w:name w:val="Cover Text 3"/>
    <w:basedOn w:val="Normalny"/>
    <w:next w:val="Normalny"/>
    <w:rsid w:val="00314180"/>
    <w:pPr>
      <w:jc w:val="right"/>
    </w:pPr>
    <w:rPr>
      <w:rFonts w:ascii="Calibri" w:eastAsia="Calibri" w:hAnsi="Calibri" w:cs="Calibri"/>
      <w:b/>
      <w:color w:val="004080"/>
      <w:sz w:val="20"/>
      <w:szCs w:val="20"/>
    </w:rPr>
  </w:style>
  <w:style w:type="character" w:customStyle="1" w:styleId="objecttitle">
    <w:name w:val="objecttitle"/>
    <w:basedOn w:val="Domylnaczcionkaakapitu"/>
    <w:rsid w:val="00314180"/>
  </w:style>
  <w:style w:type="paragraph" w:customStyle="1" w:styleId="CM1">
    <w:name w:val="CM1"/>
    <w:basedOn w:val="Normalny"/>
    <w:next w:val="Normalny"/>
    <w:uiPriority w:val="99"/>
    <w:rsid w:val="00314180"/>
    <w:pPr>
      <w:autoSpaceDE w:val="0"/>
      <w:autoSpaceDN w:val="0"/>
      <w:adjustRightInd w:val="0"/>
    </w:pPr>
    <w:rPr>
      <w:rFonts w:ascii="EUAlbertina" w:hAnsi="EUAlbertina"/>
    </w:rPr>
  </w:style>
  <w:style w:type="paragraph" w:customStyle="1" w:styleId="CM3">
    <w:name w:val="CM3"/>
    <w:basedOn w:val="Normalny"/>
    <w:next w:val="Normalny"/>
    <w:uiPriority w:val="99"/>
    <w:rsid w:val="00314180"/>
    <w:pPr>
      <w:autoSpaceDE w:val="0"/>
      <w:autoSpaceDN w:val="0"/>
      <w:adjustRightInd w:val="0"/>
    </w:pPr>
    <w:rPr>
      <w:rFonts w:ascii="EUAlbertina" w:hAnsi="EUAlbertina"/>
    </w:rPr>
  </w:style>
  <w:style w:type="paragraph" w:customStyle="1" w:styleId="p2">
    <w:name w:val="p2"/>
    <w:basedOn w:val="Normalny"/>
    <w:rsid w:val="00314180"/>
    <w:pPr>
      <w:spacing w:before="45" w:after="45"/>
    </w:pPr>
    <w:rPr>
      <w:rFonts w:ascii="Times" w:hAnsi="Times"/>
      <w:sz w:val="18"/>
      <w:szCs w:val="18"/>
    </w:rPr>
  </w:style>
  <w:style w:type="character" w:styleId="Pogrubienie">
    <w:name w:val="Strong"/>
    <w:basedOn w:val="Domylnaczcionkaakapitu"/>
    <w:uiPriority w:val="22"/>
    <w:qFormat/>
    <w:rsid w:val="00314180"/>
    <w:rPr>
      <w:b/>
      <w:bCs/>
    </w:rPr>
  </w:style>
  <w:style w:type="paragraph" w:customStyle="1" w:styleId="CM42">
    <w:name w:val="CM4+2"/>
    <w:basedOn w:val="Default"/>
    <w:next w:val="Default"/>
    <w:uiPriority w:val="99"/>
    <w:rsid w:val="00314180"/>
    <w:rPr>
      <w:rFonts w:eastAsiaTheme="minorHAnsi"/>
      <w:color w:val="auto"/>
      <w:lang w:eastAsia="en-US"/>
    </w:rPr>
  </w:style>
  <w:style w:type="paragraph" w:customStyle="1" w:styleId="CM4">
    <w:name w:val="CM4"/>
    <w:basedOn w:val="Default"/>
    <w:next w:val="Default"/>
    <w:uiPriority w:val="99"/>
    <w:rsid w:val="00314180"/>
    <w:rPr>
      <w:rFonts w:eastAsiaTheme="minorHAnsi"/>
      <w:color w:val="auto"/>
      <w:lang w:eastAsia="en-US"/>
    </w:rPr>
  </w:style>
  <w:style w:type="numbering" w:customStyle="1" w:styleId="NoList1">
    <w:name w:val="No List1"/>
    <w:next w:val="Bezlisty"/>
    <w:uiPriority w:val="99"/>
    <w:semiHidden/>
    <w:unhideWhenUsed/>
    <w:rsid w:val="0065672F"/>
  </w:style>
  <w:style w:type="character" w:customStyle="1" w:styleId="TytuZnak">
    <w:name w:val="Tytuł Znak"/>
    <w:basedOn w:val="Domylnaczcionkaakapitu"/>
    <w:link w:val="Tytu"/>
    <w:uiPriority w:val="10"/>
    <w:rsid w:val="0065672F"/>
    <w:rPr>
      <w:rFonts w:ascii="Trebuchet MS" w:eastAsia="Trebuchet MS" w:hAnsi="Trebuchet MS" w:cs="Trebuchet MS"/>
      <w:sz w:val="42"/>
      <w:szCs w:val="42"/>
      <w:lang w:val="en-GB" w:eastAsia="en-GB"/>
    </w:rPr>
  </w:style>
  <w:style w:type="character" w:customStyle="1" w:styleId="PodtytuZnak">
    <w:name w:val="Podtytuł Znak"/>
    <w:basedOn w:val="Domylnaczcionkaakapitu"/>
    <w:link w:val="Podtytu"/>
    <w:rsid w:val="0065672F"/>
    <w:rPr>
      <w:rFonts w:ascii="Trebuchet MS" w:eastAsia="Trebuchet MS" w:hAnsi="Trebuchet MS" w:cs="Trebuchet MS"/>
      <w:i/>
      <w:color w:val="666666"/>
      <w:sz w:val="26"/>
      <w:szCs w:val="26"/>
      <w:lang w:val="en-GB" w:eastAsia="en-GB"/>
    </w:rPr>
  </w:style>
  <w:style w:type="table" w:customStyle="1" w:styleId="281">
    <w:name w:val="281"/>
    <w:basedOn w:val="Standardowy"/>
    <w:rsid w:val="0065672F"/>
    <w:tblPr>
      <w:tblStyleRowBandSize w:val="1"/>
      <w:tblStyleColBandSize w:val="1"/>
      <w:tblCellMar>
        <w:top w:w="100" w:type="dxa"/>
        <w:left w:w="100" w:type="dxa"/>
        <w:bottom w:w="100" w:type="dxa"/>
        <w:right w:w="100" w:type="dxa"/>
      </w:tblCellMar>
    </w:tblPr>
  </w:style>
  <w:style w:type="table" w:customStyle="1" w:styleId="271">
    <w:name w:val="271"/>
    <w:basedOn w:val="Standardowy"/>
    <w:rsid w:val="0065672F"/>
    <w:tblPr>
      <w:tblStyleRowBandSize w:val="1"/>
      <w:tblStyleColBandSize w:val="1"/>
      <w:tblCellMar>
        <w:top w:w="100" w:type="dxa"/>
        <w:left w:w="100" w:type="dxa"/>
        <w:bottom w:w="100" w:type="dxa"/>
        <w:right w:w="100" w:type="dxa"/>
      </w:tblCellMar>
    </w:tblPr>
  </w:style>
  <w:style w:type="table" w:customStyle="1" w:styleId="261">
    <w:name w:val="261"/>
    <w:basedOn w:val="Standardowy"/>
    <w:rsid w:val="0065672F"/>
    <w:tblPr>
      <w:tblStyleRowBandSize w:val="1"/>
      <w:tblStyleColBandSize w:val="1"/>
      <w:tblCellMar>
        <w:top w:w="100" w:type="dxa"/>
        <w:left w:w="100" w:type="dxa"/>
        <w:bottom w:w="100" w:type="dxa"/>
        <w:right w:w="100" w:type="dxa"/>
      </w:tblCellMar>
    </w:tblPr>
  </w:style>
  <w:style w:type="table" w:customStyle="1" w:styleId="251">
    <w:name w:val="251"/>
    <w:basedOn w:val="Standardowy"/>
    <w:rsid w:val="0065672F"/>
    <w:tblPr>
      <w:tblStyleRowBandSize w:val="1"/>
      <w:tblStyleColBandSize w:val="1"/>
      <w:tblCellMar>
        <w:top w:w="100" w:type="dxa"/>
        <w:left w:w="100" w:type="dxa"/>
        <w:bottom w:w="100" w:type="dxa"/>
        <w:right w:w="100" w:type="dxa"/>
      </w:tblCellMar>
    </w:tblPr>
  </w:style>
  <w:style w:type="table" w:customStyle="1" w:styleId="241">
    <w:name w:val="241"/>
    <w:basedOn w:val="Standardowy"/>
    <w:rsid w:val="0065672F"/>
    <w:tblPr>
      <w:tblStyleRowBandSize w:val="1"/>
      <w:tblStyleColBandSize w:val="1"/>
      <w:tblCellMar>
        <w:top w:w="100" w:type="dxa"/>
        <w:left w:w="100" w:type="dxa"/>
        <w:bottom w:w="100" w:type="dxa"/>
        <w:right w:w="100" w:type="dxa"/>
      </w:tblCellMar>
    </w:tblPr>
  </w:style>
  <w:style w:type="table" w:customStyle="1" w:styleId="231">
    <w:name w:val="231"/>
    <w:basedOn w:val="Standardowy"/>
    <w:rsid w:val="0065672F"/>
    <w:tblPr>
      <w:tblStyleRowBandSize w:val="1"/>
      <w:tblStyleColBandSize w:val="1"/>
      <w:tblCellMar>
        <w:top w:w="100" w:type="dxa"/>
        <w:left w:w="100" w:type="dxa"/>
        <w:bottom w:w="100" w:type="dxa"/>
        <w:right w:w="100" w:type="dxa"/>
      </w:tblCellMar>
    </w:tblPr>
  </w:style>
  <w:style w:type="table" w:customStyle="1" w:styleId="221">
    <w:name w:val="221"/>
    <w:basedOn w:val="Standardowy"/>
    <w:rsid w:val="0065672F"/>
    <w:tblPr>
      <w:tblStyleRowBandSize w:val="1"/>
      <w:tblStyleColBandSize w:val="1"/>
      <w:tblCellMar>
        <w:top w:w="100" w:type="dxa"/>
        <w:left w:w="100" w:type="dxa"/>
        <w:bottom w:w="100" w:type="dxa"/>
        <w:right w:w="100" w:type="dxa"/>
      </w:tblCellMar>
    </w:tblPr>
  </w:style>
  <w:style w:type="table" w:customStyle="1" w:styleId="211">
    <w:name w:val="211"/>
    <w:basedOn w:val="Standardowy"/>
    <w:rsid w:val="0065672F"/>
    <w:tblPr>
      <w:tblStyleRowBandSize w:val="1"/>
      <w:tblStyleColBandSize w:val="1"/>
      <w:tblCellMar>
        <w:top w:w="100" w:type="dxa"/>
        <w:left w:w="100" w:type="dxa"/>
        <w:bottom w:w="100" w:type="dxa"/>
        <w:right w:w="100" w:type="dxa"/>
      </w:tblCellMar>
    </w:tblPr>
  </w:style>
  <w:style w:type="table" w:customStyle="1" w:styleId="201">
    <w:name w:val="201"/>
    <w:basedOn w:val="Standardowy"/>
    <w:rsid w:val="0065672F"/>
    <w:tblPr>
      <w:tblStyleRowBandSize w:val="1"/>
      <w:tblStyleColBandSize w:val="1"/>
      <w:tblCellMar>
        <w:top w:w="100" w:type="dxa"/>
        <w:left w:w="100" w:type="dxa"/>
        <w:bottom w:w="100" w:type="dxa"/>
        <w:right w:w="100" w:type="dxa"/>
      </w:tblCellMar>
    </w:tblPr>
  </w:style>
  <w:style w:type="table" w:customStyle="1" w:styleId="191">
    <w:name w:val="191"/>
    <w:basedOn w:val="Standardowy"/>
    <w:rsid w:val="0065672F"/>
    <w:tblPr>
      <w:tblStyleRowBandSize w:val="1"/>
      <w:tblStyleColBandSize w:val="1"/>
      <w:tblCellMar>
        <w:top w:w="100" w:type="dxa"/>
        <w:left w:w="100" w:type="dxa"/>
        <w:bottom w:w="100" w:type="dxa"/>
        <w:right w:w="100" w:type="dxa"/>
      </w:tblCellMar>
    </w:tblPr>
  </w:style>
  <w:style w:type="table" w:customStyle="1" w:styleId="181">
    <w:name w:val="181"/>
    <w:basedOn w:val="Standardowy"/>
    <w:rsid w:val="0065672F"/>
    <w:tblPr>
      <w:tblStyleRowBandSize w:val="1"/>
      <w:tblStyleColBandSize w:val="1"/>
      <w:tblCellMar>
        <w:top w:w="100" w:type="dxa"/>
        <w:left w:w="100" w:type="dxa"/>
        <w:bottom w:w="100" w:type="dxa"/>
        <w:right w:w="100" w:type="dxa"/>
      </w:tblCellMar>
    </w:tblPr>
  </w:style>
  <w:style w:type="table" w:customStyle="1" w:styleId="171">
    <w:name w:val="171"/>
    <w:basedOn w:val="Standardowy"/>
    <w:rsid w:val="0065672F"/>
    <w:tblPr>
      <w:tblStyleRowBandSize w:val="1"/>
      <w:tblStyleColBandSize w:val="1"/>
      <w:tblCellMar>
        <w:top w:w="100" w:type="dxa"/>
        <w:left w:w="100" w:type="dxa"/>
        <w:bottom w:w="100" w:type="dxa"/>
        <w:right w:w="100" w:type="dxa"/>
      </w:tblCellMar>
    </w:tblPr>
  </w:style>
  <w:style w:type="table" w:customStyle="1" w:styleId="161">
    <w:name w:val="161"/>
    <w:basedOn w:val="Standardowy"/>
    <w:rsid w:val="0065672F"/>
    <w:tblPr>
      <w:tblStyleRowBandSize w:val="1"/>
      <w:tblStyleColBandSize w:val="1"/>
      <w:tblCellMar>
        <w:top w:w="100" w:type="dxa"/>
        <w:left w:w="100" w:type="dxa"/>
        <w:bottom w:w="100" w:type="dxa"/>
        <w:right w:w="100" w:type="dxa"/>
      </w:tblCellMar>
    </w:tblPr>
  </w:style>
  <w:style w:type="table" w:customStyle="1" w:styleId="151">
    <w:name w:val="151"/>
    <w:basedOn w:val="Standardowy"/>
    <w:rsid w:val="0065672F"/>
    <w:tblPr>
      <w:tblStyleRowBandSize w:val="1"/>
      <w:tblStyleColBandSize w:val="1"/>
      <w:tblCellMar>
        <w:top w:w="100" w:type="dxa"/>
        <w:left w:w="100" w:type="dxa"/>
        <w:bottom w:w="100" w:type="dxa"/>
        <w:right w:w="100" w:type="dxa"/>
      </w:tblCellMar>
    </w:tblPr>
  </w:style>
  <w:style w:type="table" w:customStyle="1" w:styleId="141">
    <w:name w:val="141"/>
    <w:basedOn w:val="Standardowy"/>
    <w:rsid w:val="0065672F"/>
    <w:tblPr>
      <w:tblStyleRowBandSize w:val="1"/>
      <w:tblStyleColBandSize w:val="1"/>
      <w:tblCellMar>
        <w:top w:w="100" w:type="dxa"/>
        <w:left w:w="100" w:type="dxa"/>
        <w:bottom w:w="100" w:type="dxa"/>
        <w:right w:w="100" w:type="dxa"/>
      </w:tblCellMar>
    </w:tblPr>
  </w:style>
  <w:style w:type="table" w:customStyle="1" w:styleId="131">
    <w:name w:val="131"/>
    <w:basedOn w:val="Standardowy"/>
    <w:rsid w:val="0065672F"/>
    <w:tblPr>
      <w:tblStyleRowBandSize w:val="1"/>
      <w:tblStyleColBandSize w:val="1"/>
      <w:tblCellMar>
        <w:top w:w="100" w:type="dxa"/>
        <w:left w:w="100" w:type="dxa"/>
        <w:bottom w:w="100" w:type="dxa"/>
        <w:right w:w="100" w:type="dxa"/>
      </w:tblCellMar>
    </w:tblPr>
  </w:style>
  <w:style w:type="table" w:customStyle="1" w:styleId="121">
    <w:name w:val="121"/>
    <w:basedOn w:val="Standardowy"/>
    <w:rsid w:val="0065672F"/>
    <w:tblPr>
      <w:tblStyleRowBandSize w:val="1"/>
      <w:tblStyleColBandSize w:val="1"/>
      <w:tblCellMar>
        <w:top w:w="100" w:type="dxa"/>
        <w:left w:w="100" w:type="dxa"/>
        <w:bottom w:w="100" w:type="dxa"/>
        <w:right w:w="100" w:type="dxa"/>
      </w:tblCellMar>
    </w:tblPr>
  </w:style>
  <w:style w:type="table" w:customStyle="1" w:styleId="111">
    <w:name w:val="111"/>
    <w:basedOn w:val="Standardowy"/>
    <w:rsid w:val="0065672F"/>
    <w:tblPr>
      <w:tblStyleRowBandSize w:val="1"/>
      <w:tblStyleColBandSize w:val="1"/>
      <w:tblCellMar>
        <w:top w:w="100" w:type="dxa"/>
        <w:left w:w="100" w:type="dxa"/>
        <w:bottom w:w="100" w:type="dxa"/>
        <w:right w:w="100" w:type="dxa"/>
      </w:tblCellMar>
    </w:tblPr>
  </w:style>
  <w:style w:type="table" w:customStyle="1" w:styleId="101">
    <w:name w:val="101"/>
    <w:basedOn w:val="Standardowy"/>
    <w:rsid w:val="0065672F"/>
    <w:tblPr>
      <w:tblStyleRowBandSize w:val="1"/>
      <w:tblStyleColBandSize w:val="1"/>
      <w:tblCellMar>
        <w:top w:w="100" w:type="dxa"/>
        <w:left w:w="100" w:type="dxa"/>
        <w:bottom w:w="100" w:type="dxa"/>
        <w:right w:w="100" w:type="dxa"/>
      </w:tblCellMar>
    </w:tblPr>
  </w:style>
  <w:style w:type="table" w:customStyle="1" w:styleId="91">
    <w:name w:val="91"/>
    <w:basedOn w:val="Standardowy"/>
    <w:rsid w:val="0065672F"/>
    <w:tblPr>
      <w:tblStyleRowBandSize w:val="1"/>
      <w:tblStyleColBandSize w:val="1"/>
      <w:tblCellMar>
        <w:top w:w="100" w:type="dxa"/>
        <w:left w:w="100" w:type="dxa"/>
        <w:bottom w:w="100" w:type="dxa"/>
        <w:right w:w="100" w:type="dxa"/>
      </w:tblCellMar>
    </w:tblPr>
  </w:style>
  <w:style w:type="table" w:customStyle="1" w:styleId="81">
    <w:name w:val="81"/>
    <w:basedOn w:val="Standardowy"/>
    <w:rsid w:val="0065672F"/>
    <w:tblPr>
      <w:tblStyleRowBandSize w:val="1"/>
      <w:tblStyleColBandSize w:val="1"/>
      <w:tblCellMar>
        <w:top w:w="100" w:type="dxa"/>
        <w:left w:w="100" w:type="dxa"/>
        <w:bottom w:w="100" w:type="dxa"/>
        <w:right w:w="100" w:type="dxa"/>
      </w:tblCellMar>
    </w:tblPr>
  </w:style>
  <w:style w:type="table" w:customStyle="1" w:styleId="71">
    <w:name w:val="71"/>
    <w:basedOn w:val="Standardowy"/>
    <w:rsid w:val="0065672F"/>
    <w:tblPr>
      <w:tblStyleRowBandSize w:val="1"/>
      <w:tblStyleColBandSize w:val="1"/>
      <w:tblCellMar>
        <w:top w:w="100" w:type="dxa"/>
        <w:left w:w="100" w:type="dxa"/>
        <w:bottom w:w="100" w:type="dxa"/>
        <w:right w:w="100" w:type="dxa"/>
      </w:tblCellMar>
    </w:tblPr>
  </w:style>
  <w:style w:type="table" w:customStyle="1" w:styleId="61">
    <w:name w:val="61"/>
    <w:basedOn w:val="Standardowy"/>
    <w:rsid w:val="0065672F"/>
    <w:tblPr>
      <w:tblStyleRowBandSize w:val="1"/>
      <w:tblStyleColBandSize w:val="1"/>
      <w:tblCellMar>
        <w:top w:w="100" w:type="dxa"/>
        <w:left w:w="100" w:type="dxa"/>
        <w:bottom w:w="100" w:type="dxa"/>
        <w:right w:w="100" w:type="dxa"/>
      </w:tblCellMar>
    </w:tblPr>
  </w:style>
  <w:style w:type="table" w:customStyle="1" w:styleId="51">
    <w:name w:val="51"/>
    <w:basedOn w:val="Standardowy"/>
    <w:rsid w:val="0065672F"/>
    <w:tblPr>
      <w:tblStyleRowBandSize w:val="1"/>
      <w:tblStyleColBandSize w:val="1"/>
      <w:tblCellMar>
        <w:top w:w="100" w:type="dxa"/>
        <w:left w:w="100" w:type="dxa"/>
        <w:bottom w:w="100" w:type="dxa"/>
        <w:right w:w="100" w:type="dxa"/>
      </w:tblCellMar>
    </w:tblPr>
  </w:style>
  <w:style w:type="table" w:customStyle="1" w:styleId="41">
    <w:name w:val="41"/>
    <w:basedOn w:val="Standardowy"/>
    <w:rsid w:val="0065672F"/>
    <w:tblPr>
      <w:tblStyleRowBandSize w:val="1"/>
      <w:tblStyleColBandSize w:val="1"/>
      <w:tblCellMar>
        <w:top w:w="100" w:type="dxa"/>
        <w:left w:w="100" w:type="dxa"/>
        <w:bottom w:w="100" w:type="dxa"/>
        <w:right w:w="100" w:type="dxa"/>
      </w:tblCellMar>
    </w:tblPr>
  </w:style>
  <w:style w:type="table" w:customStyle="1" w:styleId="31">
    <w:name w:val="31"/>
    <w:basedOn w:val="Standardowy"/>
    <w:rsid w:val="0065672F"/>
    <w:tblPr>
      <w:tblStyleRowBandSize w:val="1"/>
      <w:tblStyleColBandSize w:val="1"/>
      <w:tblCellMar>
        <w:top w:w="100" w:type="dxa"/>
        <w:left w:w="100" w:type="dxa"/>
        <w:bottom w:w="100" w:type="dxa"/>
        <w:right w:w="100" w:type="dxa"/>
      </w:tblCellMar>
    </w:tblPr>
  </w:style>
  <w:style w:type="table" w:customStyle="1" w:styleId="29">
    <w:name w:val="29"/>
    <w:basedOn w:val="Standardowy"/>
    <w:rsid w:val="0065672F"/>
    <w:tblPr>
      <w:tblStyleRowBandSize w:val="1"/>
      <w:tblStyleColBandSize w:val="1"/>
      <w:tblCellMar>
        <w:top w:w="100" w:type="dxa"/>
        <w:left w:w="100" w:type="dxa"/>
        <w:bottom w:w="100" w:type="dxa"/>
        <w:right w:w="100" w:type="dxa"/>
      </w:tblCellMar>
    </w:tblPr>
  </w:style>
  <w:style w:type="table" w:customStyle="1" w:styleId="110">
    <w:name w:val="110"/>
    <w:basedOn w:val="Standardowy"/>
    <w:rsid w:val="0065672F"/>
    <w:tblPr>
      <w:tblStyleRowBandSize w:val="1"/>
      <w:tblStyleColBandSize w:val="1"/>
      <w:tblCellMar>
        <w:top w:w="100" w:type="dxa"/>
        <w:left w:w="100" w:type="dxa"/>
        <w:bottom w:w="100" w:type="dxa"/>
        <w:right w:w="100" w:type="dxa"/>
      </w:tblCellMar>
    </w:tblPr>
  </w:style>
  <w:style w:type="table" w:customStyle="1" w:styleId="TableGrid1">
    <w:name w:val="Table Grid1"/>
    <w:basedOn w:val="Standardowy"/>
    <w:next w:val="Tabela-Siatka"/>
    <w:uiPriority w:val="39"/>
    <w:rsid w:val="0065672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1">
    <w:name w:val="Grid Table 1 Light21"/>
    <w:basedOn w:val="Standardowy"/>
    <w:uiPriority w:val="99"/>
    <w:rsid w:val="0065672F"/>
    <w:pPr>
      <w:spacing w:line="240" w:lineRule="auto"/>
    </w:pPr>
    <w:rPr>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RTartustawynprozporzdzenia">
    <w:name w:val="ART(§) – art. ustawy (§ np. rozporządzenia)"/>
    <w:uiPriority w:val="11"/>
    <w:qFormat/>
    <w:rsid w:val="0056628E"/>
    <w:pPr>
      <w:suppressAutoHyphens/>
      <w:autoSpaceDE w:val="0"/>
      <w:autoSpaceDN w:val="0"/>
      <w:adjustRightInd w:val="0"/>
      <w:spacing w:before="120" w:line="360" w:lineRule="auto"/>
      <w:ind w:firstLine="510"/>
      <w:jc w:val="both"/>
    </w:pPr>
    <w:rPr>
      <w:rFonts w:ascii="Times" w:eastAsia="Times New Roman" w:hAnsi="Times"/>
      <w:sz w:val="24"/>
      <w:szCs w:val="20"/>
      <w:lang w:val="pl-PL" w:eastAsia="pl-PL"/>
    </w:rPr>
  </w:style>
  <w:style w:type="paragraph" w:customStyle="1" w:styleId="ZARTzmartartykuempunktem">
    <w:name w:val="Z/ART(§) – zm. art. (§) artykułem (punktem)"/>
    <w:basedOn w:val="Normalny"/>
    <w:uiPriority w:val="30"/>
    <w:qFormat/>
    <w:rsid w:val="00A03597"/>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ZPKTzmpktartykuempunktem">
    <w:name w:val="Z/PKT – zm. pkt artykułem (punktem)"/>
    <w:basedOn w:val="Normalny"/>
    <w:uiPriority w:val="31"/>
    <w:qFormat/>
    <w:rsid w:val="00A03597"/>
    <w:pPr>
      <w:spacing w:line="360" w:lineRule="auto"/>
      <w:ind w:left="1020" w:hanging="510"/>
      <w:jc w:val="both"/>
    </w:pPr>
    <w:rPr>
      <w:rFonts w:ascii="Times" w:hAnsi="Times" w:cs="Arial"/>
      <w:bCs/>
      <w:szCs w:val="20"/>
    </w:rPr>
  </w:style>
  <w:style w:type="paragraph" w:customStyle="1" w:styleId="PKTpunkt">
    <w:name w:val="PKT – punkt"/>
    <w:uiPriority w:val="13"/>
    <w:qFormat/>
    <w:rsid w:val="005A4F36"/>
    <w:pPr>
      <w:suppressAutoHyphens/>
      <w:spacing w:line="360" w:lineRule="auto"/>
      <w:ind w:left="510" w:hanging="510"/>
      <w:jc w:val="both"/>
    </w:pPr>
    <w:rPr>
      <w:rFonts w:ascii="Times" w:eastAsiaTheme="minorEastAsia" w:hAnsi="Times"/>
      <w:bCs/>
      <w:sz w:val="24"/>
      <w:szCs w:val="20"/>
      <w:lang w:val="pl-PL" w:eastAsia="pl-PL"/>
    </w:rPr>
  </w:style>
  <w:style w:type="character" w:customStyle="1" w:styleId="Ppogrubienie">
    <w:name w:val="_P_ – pogrubienie"/>
    <w:basedOn w:val="Domylnaczcionkaakapitu"/>
    <w:uiPriority w:val="1"/>
    <w:qFormat/>
    <w:rsid w:val="00E66D3B"/>
    <w:rPr>
      <w:b/>
    </w:rPr>
  </w:style>
  <w:style w:type="paragraph" w:customStyle="1" w:styleId="docdata">
    <w:name w:val="docdata"/>
    <w:aliases w:val="docy,v5,10902,bqiaagaaezqvaaagsrcaaamvjgaabt0maaaaaaaaaaaaaaaaaaaaaaaaaaaaaaaaaaaaaaaaaaaaaaaaaaaaaaaaaaaaaaaaaaaaaaaaaaaaaaaaaaaaaaaaaaaaaaaaaaaaaaaaaaaaaaaaaaaaaaaaaaaaaaaaaaaaaaaaaaaaaaaaaaaaaaaaaaaaaaaaaaaaaaaaaaaaaaaaaaaaaaaaaaaaaaaaaaaaaaa"/>
    <w:basedOn w:val="Normalny"/>
    <w:rsid w:val="00A50397"/>
    <w:pPr>
      <w:spacing w:before="100" w:beforeAutospacing="1" w:after="100" w:afterAutospacing="1"/>
    </w:pPr>
  </w:style>
  <w:style w:type="character" w:customStyle="1" w:styleId="10682">
    <w:name w:val="10682"/>
    <w:aliases w:val="bqiaagaaezqvaaagsrcaaapojaaabfykaaaaaaaaaaaaaaaaaaaaaaaaaaaaaaaaaaaaaaaaaaaaaaaaaaaaaaaaaaaaaaaaaaaaaaaaaaaaaaaaaaaaaaaaaaaaaaaaaaaaaaaaaaaaaaaaaaaaaaaaaaaaaaaaaaaaaaaaaaaaaaaaaaaaaaaaaaaaaaaaaaaaaaaaaaaaaaaaaaaaaaaaaaaaaaaaaaaaaaa"/>
    <w:basedOn w:val="Domylnaczcionkaakapitu"/>
    <w:rsid w:val="00A50397"/>
  </w:style>
  <w:style w:type="character" w:customStyle="1" w:styleId="Teksttreci">
    <w:name w:val="Tekst treści_"/>
    <w:basedOn w:val="Domylnaczcionkaakapitu"/>
    <w:link w:val="Teksttreci1"/>
    <w:locked/>
    <w:rsid w:val="006A454C"/>
    <w:rPr>
      <w:sz w:val="23"/>
      <w:szCs w:val="23"/>
      <w:shd w:val="clear" w:color="auto" w:fill="FFFFFF"/>
    </w:rPr>
  </w:style>
  <w:style w:type="paragraph" w:customStyle="1" w:styleId="Teksttreci1">
    <w:name w:val="Tekst treści1"/>
    <w:basedOn w:val="Normalny"/>
    <w:link w:val="Teksttreci"/>
    <w:rsid w:val="006A454C"/>
    <w:pPr>
      <w:widowControl w:val="0"/>
      <w:shd w:val="clear" w:color="auto" w:fill="FFFFFF"/>
      <w:spacing w:after="480" w:line="437" w:lineRule="exact"/>
      <w:jc w:val="both"/>
    </w:pPr>
    <w:rPr>
      <w:rFonts w:ascii="Arial" w:eastAsia="Arial" w:hAnsi="Arial" w:cs="Arial"/>
      <w:sz w:val="23"/>
      <w:szCs w:val="23"/>
      <w:lang w:val="nl" w:eastAsia="en-US"/>
    </w:rPr>
  </w:style>
  <w:style w:type="character" w:customStyle="1" w:styleId="fontstyle01">
    <w:name w:val="fontstyle01"/>
    <w:basedOn w:val="Domylnaczcionkaakapitu"/>
    <w:rsid w:val="009B0DF9"/>
    <w:rPr>
      <w:rFonts w:ascii="Arial" w:hAnsi="Arial" w:cs="Arial" w:hint="default"/>
      <w:b/>
      <w:bCs/>
      <w:i w:val="0"/>
      <w:iCs w:val="0"/>
      <w:color w:val="000000"/>
      <w:sz w:val="20"/>
      <w:szCs w:val="20"/>
    </w:rPr>
  </w:style>
  <w:style w:type="character" w:customStyle="1" w:styleId="fontstyle21">
    <w:name w:val="fontstyle21"/>
    <w:basedOn w:val="Domylnaczcionkaakapitu"/>
    <w:rsid w:val="003B2783"/>
    <w:rPr>
      <w:rFonts w:ascii="Arial" w:hAnsi="Arial" w:cs="Arial" w:hint="default"/>
      <w:b w:val="0"/>
      <w:bCs w:val="0"/>
      <w:i/>
      <w:iCs/>
      <w:color w:val="000000"/>
      <w:sz w:val="20"/>
      <w:szCs w:val="20"/>
    </w:rPr>
  </w:style>
  <w:style w:type="character" w:customStyle="1" w:styleId="fontstyle31">
    <w:name w:val="fontstyle31"/>
    <w:basedOn w:val="Domylnaczcionkaakapitu"/>
    <w:rsid w:val="003B2783"/>
    <w:rPr>
      <w:rFonts w:ascii="Symbol" w:hAnsi="Symbol" w:hint="default"/>
      <w:b w:val="0"/>
      <w:bCs w:val="0"/>
      <w:i w:val="0"/>
      <w:iCs w:val="0"/>
      <w:color w:val="000000"/>
      <w:sz w:val="20"/>
      <w:szCs w:val="20"/>
    </w:rPr>
  </w:style>
  <w:style w:type="numbering" w:customStyle="1" w:styleId="Bezlisty1">
    <w:name w:val="Bez listy1"/>
    <w:next w:val="Bezlisty"/>
    <w:uiPriority w:val="99"/>
    <w:semiHidden/>
    <w:unhideWhenUsed/>
    <w:rsid w:val="00090FF7"/>
  </w:style>
  <w:style w:type="character" w:customStyle="1" w:styleId="TekstprzypisudolnegoZnak1">
    <w:name w:val="Tekst przypisu dolnego Znak1"/>
    <w:basedOn w:val="Domylnaczcionkaakapitu"/>
    <w:uiPriority w:val="99"/>
    <w:semiHidden/>
    <w:rsid w:val="00090FF7"/>
    <w:rPr>
      <w:rFonts w:ascii="Times New Roman" w:eastAsia="Times New Roman" w:hAnsi="Times New Roman" w:cs="Times New Roman" w:hint="default"/>
      <w:sz w:val="20"/>
      <w:szCs w:val="20"/>
      <w:lang w:eastAsia="pl-PL"/>
    </w:rPr>
  </w:style>
  <w:style w:type="table" w:customStyle="1" w:styleId="Tabela-Siatka1">
    <w:name w:val="Tabela - Siatka1"/>
    <w:basedOn w:val="Standardowy"/>
    <w:next w:val="Tabela-Siatka"/>
    <w:uiPriority w:val="59"/>
    <w:rsid w:val="00090FF7"/>
    <w:pPr>
      <w:spacing w:line="240" w:lineRule="auto"/>
    </w:pPr>
    <w:rPr>
      <w:rFonts w:ascii="Calibri" w:eastAsia="Calibri" w:hAnsi="Calibri" w:cs="Times New Roman"/>
      <w:sz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42"/>
    <w:basedOn w:val="Standardowy"/>
    <w:rsid w:val="00090FF7"/>
    <w:tblPr>
      <w:tblStyleRowBandSize w:val="1"/>
      <w:tblStyleColBandSize w:val="1"/>
      <w:tblCellMar>
        <w:top w:w="100" w:type="dxa"/>
        <w:left w:w="100" w:type="dxa"/>
        <w:bottom w:w="100" w:type="dxa"/>
        <w:right w:w="100" w:type="dxa"/>
      </w:tblCellMar>
    </w:tblPr>
  </w:style>
  <w:style w:type="table" w:customStyle="1" w:styleId="282">
    <w:name w:val="282"/>
    <w:basedOn w:val="Standardowy"/>
    <w:rsid w:val="00090FF7"/>
    <w:tblPr>
      <w:tblStyleRowBandSize w:val="1"/>
      <w:tblStyleColBandSize w:val="1"/>
      <w:tblCellMar>
        <w:top w:w="100" w:type="dxa"/>
        <w:left w:w="100" w:type="dxa"/>
        <w:bottom w:w="100" w:type="dxa"/>
        <w:right w:w="100" w:type="dxa"/>
      </w:tblCellMar>
    </w:tblPr>
  </w:style>
  <w:style w:type="table" w:customStyle="1" w:styleId="262">
    <w:name w:val="262"/>
    <w:basedOn w:val="Standardowy"/>
    <w:rsid w:val="00090FF7"/>
    <w:tblPr>
      <w:tblStyleRowBandSize w:val="1"/>
      <w:tblStyleColBandSize w:val="1"/>
      <w:tblCellMar>
        <w:top w:w="100" w:type="dxa"/>
        <w:left w:w="100" w:type="dxa"/>
        <w:bottom w:w="100" w:type="dxa"/>
        <w:right w:w="100" w:type="dxa"/>
      </w:tblCellMar>
    </w:tblPr>
  </w:style>
  <w:style w:type="table" w:customStyle="1" w:styleId="252">
    <w:name w:val="252"/>
    <w:basedOn w:val="Standardowy"/>
    <w:rsid w:val="00090FF7"/>
    <w:tblPr>
      <w:tblStyleRowBandSize w:val="1"/>
      <w:tblStyleColBandSize w:val="1"/>
      <w:tblCellMar>
        <w:top w:w="100" w:type="dxa"/>
        <w:left w:w="100" w:type="dxa"/>
        <w:bottom w:w="100" w:type="dxa"/>
        <w:right w:w="100" w:type="dxa"/>
      </w:tblCellMar>
    </w:tblPr>
  </w:style>
  <w:style w:type="table" w:customStyle="1" w:styleId="GridTable1Light22">
    <w:name w:val="Grid Table 1 Light22"/>
    <w:basedOn w:val="Standardowy"/>
    <w:uiPriority w:val="99"/>
    <w:rsid w:val="00090FF7"/>
    <w:pPr>
      <w:spacing w:line="240" w:lineRule="auto"/>
    </w:pPr>
    <w:rPr>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rticletitle">
    <w:name w:val="articletitle"/>
    <w:basedOn w:val="Domylnaczcionkaakapitu"/>
    <w:rsid w:val="00BB2ACC"/>
  </w:style>
  <w:style w:type="character" w:customStyle="1" w:styleId="Nierozpoznanawzmianka2">
    <w:name w:val="Nierozpoznana wzmianka2"/>
    <w:basedOn w:val="Domylnaczcionkaakapitu"/>
    <w:uiPriority w:val="99"/>
    <w:semiHidden/>
    <w:unhideWhenUsed/>
    <w:rsid w:val="0016661A"/>
    <w:rPr>
      <w:color w:val="605E5C"/>
      <w:shd w:val="clear" w:color="auto" w:fill="E1DFDD"/>
    </w:rPr>
  </w:style>
  <w:style w:type="character" w:customStyle="1" w:styleId="Nierozpoznanawzmianka3">
    <w:name w:val="Nierozpoznana wzmianka3"/>
    <w:basedOn w:val="Domylnaczcionkaakapitu"/>
    <w:uiPriority w:val="99"/>
    <w:semiHidden/>
    <w:unhideWhenUsed/>
    <w:rsid w:val="00803180"/>
    <w:rPr>
      <w:color w:val="605E5C"/>
      <w:shd w:val="clear" w:color="auto" w:fill="E1DFDD"/>
    </w:rPr>
  </w:style>
  <w:style w:type="character" w:customStyle="1" w:styleId="Nierozpoznanawzmianka4">
    <w:name w:val="Nierozpoznana wzmianka4"/>
    <w:basedOn w:val="Domylnaczcionkaakapitu"/>
    <w:uiPriority w:val="99"/>
    <w:semiHidden/>
    <w:unhideWhenUsed/>
    <w:rsid w:val="00C542C9"/>
    <w:rPr>
      <w:color w:val="605E5C"/>
      <w:shd w:val="clear" w:color="auto" w:fill="E1DFDD"/>
    </w:rPr>
  </w:style>
  <w:style w:type="character" w:customStyle="1" w:styleId="Nierozpoznanawzmianka5">
    <w:name w:val="Nierozpoznana wzmianka5"/>
    <w:basedOn w:val="Domylnaczcionkaakapitu"/>
    <w:uiPriority w:val="99"/>
    <w:semiHidden/>
    <w:unhideWhenUsed/>
    <w:rsid w:val="002D2F53"/>
    <w:rPr>
      <w:color w:val="605E5C"/>
      <w:shd w:val="clear" w:color="auto" w:fill="E1DFDD"/>
    </w:rPr>
  </w:style>
  <w:style w:type="character" w:customStyle="1" w:styleId="Nierozpoznanawzmianka6">
    <w:name w:val="Nierozpoznana wzmianka6"/>
    <w:basedOn w:val="Domylnaczcionkaakapitu"/>
    <w:uiPriority w:val="99"/>
    <w:semiHidden/>
    <w:unhideWhenUsed/>
    <w:rsid w:val="00852982"/>
    <w:rPr>
      <w:color w:val="605E5C"/>
      <w:shd w:val="clear" w:color="auto" w:fill="E1DFDD"/>
    </w:rPr>
  </w:style>
  <w:style w:type="character" w:customStyle="1" w:styleId="Nierozpoznanawzmianka7">
    <w:name w:val="Nierozpoznana wzmianka7"/>
    <w:basedOn w:val="Domylnaczcionkaakapitu"/>
    <w:uiPriority w:val="99"/>
    <w:semiHidden/>
    <w:unhideWhenUsed/>
    <w:rsid w:val="005429E6"/>
    <w:rPr>
      <w:color w:val="605E5C"/>
      <w:shd w:val="clear" w:color="auto" w:fill="E1DFDD"/>
    </w:rPr>
  </w:style>
  <w:style w:type="character" w:customStyle="1" w:styleId="Nierozpoznanawzmianka8">
    <w:name w:val="Nierozpoznana wzmianka8"/>
    <w:basedOn w:val="Domylnaczcionkaakapitu"/>
    <w:uiPriority w:val="99"/>
    <w:semiHidden/>
    <w:unhideWhenUsed/>
    <w:rsid w:val="0002029E"/>
    <w:rPr>
      <w:color w:val="605E5C"/>
      <w:shd w:val="clear" w:color="auto" w:fill="E1DFDD"/>
    </w:rPr>
  </w:style>
  <w:style w:type="character" w:customStyle="1" w:styleId="UnresolvedMention">
    <w:name w:val="Unresolved Mention"/>
    <w:basedOn w:val="Domylnaczcionkaakapitu"/>
    <w:uiPriority w:val="99"/>
    <w:semiHidden/>
    <w:unhideWhenUsed/>
    <w:rsid w:val="00EF671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275CA"/>
    <w:pPr>
      <w:spacing w:line="240" w:lineRule="auto"/>
    </w:pPr>
    <w:rPr>
      <w:rFonts w:ascii="Times New Roman" w:eastAsia="Times New Roman" w:hAnsi="Times New Roman" w:cs="Times New Roman"/>
      <w:sz w:val="24"/>
      <w:szCs w:val="24"/>
      <w:lang w:val="pl-PL" w:eastAsia="pl-PL"/>
    </w:rPr>
  </w:style>
  <w:style w:type="paragraph" w:styleId="Nagwek1">
    <w:name w:val="heading 1"/>
    <w:basedOn w:val="Normalny"/>
    <w:next w:val="Normalny"/>
    <w:link w:val="Nagwek1Znak"/>
    <w:uiPriority w:val="9"/>
    <w:qFormat/>
    <w:rsid w:val="00D75F9B"/>
    <w:pPr>
      <w:keepNext/>
      <w:keepLines/>
      <w:numPr>
        <w:numId w:val="1"/>
      </w:numPr>
      <w:spacing w:before="200" w:after="120" w:line="276" w:lineRule="auto"/>
      <w:outlineLvl w:val="0"/>
    </w:pPr>
    <w:rPr>
      <w:rFonts w:ascii="Trebuchet MS" w:eastAsia="Trebuchet MS" w:hAnsi="Trebuchet MS" w:cs="Trebuchet MS"/>
      <w:sz w:val="32"/>
      <w:szCs w:val="32"/>
      <w:lang w:val="en-GB" w:eastAsia="en-GB"/>
    </w:rPr>
  </w:style>
  <w:style w:type="paragraph" w:styleId="Nagwek2">
    <w:name w:val="heading 2"/>
    <w:basedOn w:val="Normalny"/>
    <w:next w:val="Normalny"/>
    <w:link w:val="Nagwek2Znak"/>
    <w:uiPriority w:val="9"/>
    <w:qFormat/>
    <w:rsid w:val="009868E5"/>
    <w:pPr>
      <w:keepNext/>
      <w:keepLines/>
      <w:numPr>
        <w:ilvl w:val="1"/>
        <w:numId w:val="1"/>
      </w:numPr>
      <w:spacing w:before="200" w:after="120"/>
      <w:outlineLvl w:val="1"/>
    </w:pPr>
    <w:rPr>
      <w:rFonts w:ascii="Trebuchet MS" w:eastAsia="Trebuchet MS" w:hAnsi="Trebuchet MS" w:cs="Trebuchet MS"/>
      <w:b/>
      <w:sz w:val="26"/>
      <w:szCs w:val="26"/>
      <w:lang w:val="en-US" w:eastAsia="en-GB"/>
    </w:rPr>
  </w:style>
  <w:style w:type="paragraph" w:styleId="Nagwek3">
    <w:name w:val="heading 3"/>
    <w:basedOn w:val="Normalny"/>
    <w:next w:val="Normalny"/>
    <w:link w:val="Nagwek3Znak"/>
    <w:uiPriority w:val="9"/>
    <w:qFormat/>
    <w:rsid w:val="00444DF8"/>
    <w:pPr>
      <w:keepNext/>
      <w:keepLines/>
      <w:numPr>
        <w:ilvl w:val="2"/>
        <w:numId w:val="1"/>
      </w:numPr>
      <w:spacing w:before="160"/>
      <w:outlineLvl w:val="2"/>
    </w:pPr>
    <w:rPr>
      <w:rFonts w:ascii="Trebuchet MS" w:eastAsia="Trebuchet MS" w:hAnsi="Trebuchet MS" w:cs="Trebuchet MS"/>
      <w:b/>
      <w:color w:val="666666"/>
      <w:lang w:val="en-US" w:eastAsia="en-GB"/>
    </w:rPr>
  </w:style>
  <w:style w:type="paragraph" w:styleId="Nagwek4">
    <w:name w:val="heading 4"/>
    <w:basedOn w:val="Normalny"/>
    <w:next w:val="Normalny"/>
    <w:link w:val="Nagwek4Znak"/>
    <w:qFormat/>
    <w:rsid w:val="00F17C6D"/>
    <w:pPr>
      <w:keepNext/>
      <w:keepLines/>
      <w:numPr>
        <w:ilvl w:val="3"/>
        <w:numId w:val="1"/>
      </w:numPr>
      <w:spacing w:before="160" w:after="120" w:line="276" w:lineRule="auto"/>
      <w:outlineLvl w:val="3"/>
    </w:pPr>
    <w:rPr>
      <w:rFonts w:ascii="Trebuchet MS" w:eastAsia="Trebuchet MS" w:hAnsi="Trebuchet MS" w:cs="Trebuchet MS"/>
      <w:color w:val="666666"/>
      <w:u w:val="single"/>
      <w:lang w:val="en-US" w:eastAsia="en-GB"/>
    </w:rPr>
  </w:style>
  <w:style w:type="paragraph" w:styleId="Nagwek5">
    <w:name w:val="heading 5"/>
    <w:basedOn w:val="Normalny"/>
    <w:next w:val="Normalny"/>
    <w:link w:val="Nagwek5Znak"/>
    <w:qFormat/>
    <w:rsid w:val="00D75F9B"/>
    <w:pPr>
      <w:keepNext/>
      <w:keepLines/>
      <w:numPr>
        <w:ilvl w:val="4"/>
        <w:numId w:val="1"/>
      </w:numPr>
      <w:spacing w:before="160"/>
      <w:outlineLvl w:val="4"/>
    </w:pPr>
    <w:rPr>
      <w:rFonts w:ascii="Trebuchet MS" w:eastAsia="Trebuchet MS" w:hAnsi="Trebuchet MS" w:cs="Trebuchet MS"/>
      <w:color w:val="666666"/>
      <w:lang w:val="en-GB" w:eastAsia="en-GB"/>
    </w:rPr>
  </w:style>
  <w:style w:type="paragraph" w:styleId="Nagwek6">
    <w:name w:val="heading 6"/>
    <w:basedOn w:val="Normalny"/>
    <w:next w:val="Normalny"/>
    <w:link w:val="Nagwek6Znak"/>
    <w:qFormat/>
    <w:rsid w:val="00D75F9B"/>
    <w:pPr>
      <w:keepNext/>
      <w:keepLines/>
      <w:numPr>
        <w:ilvl w:val="5"/>
        <w:numId w:val="1"/>
      </w:numPr>
      <w:spacing w:before="160"/>
      <w:outlineLvl w:val="5"/>
    </w:pPr>
    <w:rPr>
      <w:rFonts w:ascii="Trebuchet MS" w:eastAsia="Trebuchet MS" w:hAnsi="Trebuchet MS" w:cs="Trebuchet MS"/>
      <w:i/>
      <w:color w:val="666666"/>
      <w:lang w:val="en-GB" w:eastAsia="en-GB"/>
    </w:rPr>
  </w:style>
  <w:style w:type="paragraph" w:styleId="Nagwek7">
    <w:name w:val="heading 7"/>
    <w:basedOn w:val="Normalny"/>
    <w:next w:val="Normalny"/>
    <w:link w:val="Nagwek7Znak"/>
    <w:unhideWhenUsed/>
    <w:qFormat/>
    <w:rsid w:val="00D75F9B"/>
    <w:pPr>
      <w:keepNext/>
      <w:keepLines/>
      <w:numPr>
        <w:ilvl w:val="6"/>
        <w:numId w:val="1"/>
      </w:numPr>
      <w:spacing w:before="40"/>
      <w:outlineLvl w:val="6"/>
    </w:pPr>
    <w:rPr>
      <w:rFonts w:eastAsiaTheme="majorEastAsia" w:cstheme="majorBidi"/>
      <w:i/>
      <w:iCs/>
      <w:color w:val="243F60" w:themeColor="accent1" w:themeShade="7F"/>
      <w:lang w:val="en-GB" w:eastAsia="en-GB"/>
    </w:rPr>
  </w:style>
  <w:style w:type="paragraph" w:styleId="Nagwek8">
    <w:name w:val="heading 8"/>
    <w:basedOn w:val="Normalny"/>
    <w:next w:val="Normalny"/>
    <w:link w:val="Nagwek8Znak"/>
    <w:uiPriority w:val="9"/>
    <w:unhideWhenUsed/>
    <w:qFormat/>
    <w:rsid w:val="00D75F9B"/>
    <w:pPr>
      <w:keepNext/>
      <w:keepLines/>
      <w:numPr>
        <w:ilvl w:val="7"/>
        <w:numId w:val="1"/>
      </w:numPr>
      <w:spacing w:before="40"/>
      <w:outlineLvl w:val="7"/>
    </w:pPr>
    <w:rPr>
      <w:rFonts w:eastAsiaTheme="majorEastAsia" w:cstheme="majorBidi"/>
      <w:color w:val="272727" w:themeColor="text1" w:themeTint="D8"/>
      <w:sz w:val="21"/>
      <w:szCs w:val="21"/>
      <w:lang w:val="en-GB" w:eastAsia="en-GB"/>
    </w:rPr>
  </w:style>
  <w:style w:type="paragraph" w:styleId="Nagwek9">
    <w:name w:val="heading 9"/>
    <w:basedOn w:val="Normalny"/>
    <w:next w:val="Normalny"/>
    <w:link w:val="Nagwek9Znak"/>
    <w:unhideWhenUsed/>
    <w:qFormat/>
    <w:rsid w:val="00D75F9B"/>
    <w:pPr>
      <w:keepNext/>
      <w:keepLines/>
      <w:numPr>
        <w:ilvl w:val="8"/>
        <w:numId w:val="1"/>
      </w:numPr>
      <w:spacing w:before="40"/>
      <w:outlineLvl w:val="8"/>
    </w:pPr>
    <w:rPr>
      <w:rFonts w:eastAsiaTheme="majorEastAsia" w:cstheme="majorBidi"/>
      <w:i/>
      <w:iCs/>
      <w:color w:val="272727" w:themeColor="text1" w:themeTint="D8"/>
      <w:sz w:val="21"/>
      <w:szCs w:val="21"/>
      <w:lang w:val="en-GB"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7Znak">
    <w:name w:val="Nagłówek 7 Znak"/>
    <w:basedOn w:val="Domylnaczcionkaakapitu"/>
    <w:link w:val="Nagwek7"/>
    <w:rsid w:val="00483B23"/>
    <w:rPr>
      <w:rFonts w:ascii="Times New Roman" w:eastAsiaTheme="majorEastAsia" w:hAnsi="Times New Roman" w:cstheme="majorBidi"/>
      <w:i/>
      <w:iCs/>
      <w:color w:val="243F60" w:themeColor="accent1" w:themeShade="7F"/>
      <w:sz w:val="24"/>
      <w:szCs w:val="24"/>
      <w:lang w:val="en-GB" w:eastAsia="en-GB"/>
    </w:rPr>
  </w:style>
  <w:style w:type="character" w:customStyle="1" w:styleId="Nagwek8Znak">
    <w:name w:val="Nagłówek 8 Znak"/>
    <w:basedOn w:val="Domylnaczcionkaakapitu"/>
    <w:link w:val="Nagwek8"/>
    <w:uiPriority w:val="9"/>
    <w:rsid w:val="00483B23"/>
    <w:rPr>
      <w:rFonts w:ascii="Times New Roman" w:eastAsiaTheme="majorEastAsia" w:hAnsi="Times New Roman" w:cstheme="majorBidi"/>
      <w:color w:val="272727" w:themeColor="text1" w:themeTint="D8"/>
      <w:sz w:val="21"/>
      <w:szCs w:val="21"/>
      <w:lang w:val="en-GB" w:eastAsia="en-GB"/>
    </w:rPr>
  </w:style>
  <w:style w:type="character" w:customStyle="1" w:styleId="Nagwek9Znak">
    <w:name w:val="Nagłówek 9 Znak"/>
    <w:basedOn w:val="Domylnaczcionkaakapitu"/>
    <w:link w:val="Nagwek9"/>
    <w:rsid w:val="00483B23"/>
    <w:rPr>
      <w:rFonts w:ascii="Times New Roman" w:eastAsiaTheme="majorEastAsia" w:hAnsi="Times New Roman" w:cstheme="majorBidi"/>
      <w:i/>
      <w:iCs/>
      <w:color w:val="272727" w:themeColor="text1" w:themeTint="D8"/>
      <w:sz w:val="21"/>
      <w:szCs w:val="21"/>
      <w:lang w:val="en-GB" w:eastAsia="en-GB"/>
    </w:rPr>
  </w:style>
  <w:style w:type="paragraph" w:styleId="Tytu">
    <w:name w:val="Title"/>
    <w:basedOn w:val="Normalny"/>
    <w:next w:val="Normalny"/>
    <w:link w:val="TytuZnak"/>
    <w:uiPriority w:val="10"/>
    <w:qFormat/>
    <w:pPr>
      <w:keepNext/>
      <w:keepLines/>
    </w:pPr>
    <w:rPr>
      <w:rFonts w:ascii="Trebuchet MS" w:eastAsia="Trebuchet MS" w:hAnsi="Trebuchet MS" w:cs="Trebuchet MS"/>
      <w:sz w:val="42"/>
      <w:szCs w:val="42"/>
      <w:lang w:val="en-GB" w:eastAsia="en-GB"/>
    </w:rPr>
  </w:style>
  <w:style w:type="paragraph" w:styleId="Podtytu">
    <w:name w:val="Subtitle"/>
    <w:basedOn w:val="Normalny"/>
    <w:next w:val="Normalny"/>
    <w:link w:val="PodtytuZnak"/>
    <w:pPr>
      <w:keepNext/>
      <w:keepLines/>
      <w:spacing w:after="200"/>
    </w:pPr>
    <w:rPr>
      <w:rFonts w:ascii="Trebuchet MS" w:eastAsia="Trebuchet MS" w:hAnsi="Trebuchet MS" w:cs="Trebuchet MS"/>
      <w:i/>
      <w:color w:val="666666"/>
      <w:sz w:val="26"/>
      <w:szCs w:val="26"/>
      <w:lang w:val="en-GB" w:eastAsia="en-GB"/>
    </w:rPr>
  </w:style>
  <w:style w:type="table" w:customStyle="1" w:styleId="28">
    <w:name w:val="28"/>
    <w:basedOn w:val="Standardowy"/>
    <w:tblPr>
      <w:tblStyleRowBandSize w:val="1"/>
      <w:tblStyleColBandSize w:val="1"/>
      <w:tblCellMar>
        <w:top w:w="100" w:type="dxa"/>
        <w:left w:w="100" w:type="dxa"/>
        <w:bottom w:w="100" w:type="dxa"/>
        <w:right w:w="100" w:type="dxa"/>
      </w:tblCellMar>
    </w:tblPr>
  </w:style>
  <w:style w:type="table" w:customStyle="1" w:styleId="27">
    <w:name w:val="27"/>
    <w:basedOn w:val="Standardowy"/>
    <w:tblPr>
      <w:tblStyleRowBandSize w:val="1"/>
      <w:tblStyleColBandSize w:val="1"/>
      <w:tblCellMar>
        <w:top w:w="100" w:type="dxa"/>
        <w:left w:w="100" w:type="dxa"/>
        <w:bottom w:w="100" w:type="dxa"/>
        <w:right w:w="100" w:type="dxa"/>
      </w:tblCellMar>
    </w:tblPr>
  </w:style>
  <w:style w:type="table" w:customStyle="1" w:styleId="26">
    <w:name w:val="26"/>
    <w:basedOn w:val="Standardowy"/>
    <w:tblPr>
      <w:tblStyleRowBandSize w:val="1"/>
      <w:tblStyleColBandSize w:val="1"/>
      <w:tblCellMar>
        <w:top w:w="100" w:type="dxa"/>
        <w:left w:w="100" w:type="dxa"/>
        <w:bottom w:w="100" w:type="dxa"/>
        <w:right w:w="100" w:type="dxa"/>
      </w:tblCellMar>
    </w:tblPr>
  </w:style>
  <w:style w:type="table" w:customStyle="1" w:styleId="25">
    <w:name w:val="25"/>
    <w:basedOn w:val="Standardowy"/>
    <w:tblPr>
      <w:tblStyleRowBandSize w:val="1"/>
      <w:tblStyleColBandSize w:val="1"/>
      <w:tblCellMar>
        <w:top w:w="100" w:type="dxa"/>
        <w:left w:w="100" w:type="dxa"/>
        <w:bottom w:w="100" w:type="dxa"/>
        <w:right w:w="100" w:type="dxa"/>
      </w:tblCellMar>
    </w:tblPr>
  </w:style>
  <w:style w:type="table" w:customStyle="1" w:styleId="24">
    <w:name w:val="24"/>
    <w:basedOn w:val="Standardowy"/>
    <w:tblPr>
      <w:tblStyleRowBandSize w:val="1"/>
      <w:tblStyleColBandSize w:val="1"/>
      <w:tblCellMar>
        <w:top w:w="100" w:type="dxa"/>
        <w:left w:w="100" w:type="dxa"/>
        <w:bottom w:w="100" w:type="dxa"/>
        <w:right w:w="100" w:type="dxa"/>
      </w:tblCellMar>
    </w:tblPr>
  </w:style>
  <w:style w:type="table" w:customStyle="1" w:styleId="23">
    <w:name w:val="23"/>
    <w:basedOn w:val="Standardowy"/>
    <w:tblPr>
      <w:tblStyleRowBandSize w:val="1"/>
      <w:tblStyleColBandSize w:val="1"/>
      <w:tblCellMar>
        <w:top w:w="100" w:type="dxa"/>
        <w:left w:w="100" w:type="dxa"/>
        <w:bottom w:w="100" w:type="dxa"/>
        <w:right w:w="100" w:type="dxa"/>
      </w:tblCellMar>
    </w:tblPr>
  </w:style>
  <w:style w:type="table" w:customStyle="1" w:styleId="22">
    <w:name w:val="22"/>
    <w:basedOn w:val="Standardowy"/>
    <w:tblPr>
      <w:tblStyleRowBandSize w:val="1"/>
      <w:tblStyleColBandSize w:val="1"/>
      <w:tblCellMar>
        <w:top w:w="100" w:type="dxa"/>
        <w:left w:w="100" w:type="dxa"/>
        <w:bottom w:w="100" w:type="dxa"/>
        <w:right w:w="100" w:type="dxa"/>
      </w:tblCellMar>
    </w:tblPr>
  </w:style>
  <w:style w:type="table" w:customStyle="1" w:styleId="21">
    <w:name w:val="21"/>
    <w:basedOn w:val="Standardowy"/>
    <w:tblPr>
      <w:tblStyleRowBandSize w:val="1"/>
      <w:tblStyleColBandSize w:val="1"/>
      <w:tblCellMar>
        <w:top w:w="100" w:type="dxa"/>
        <w:left w:w="100" w:type="dxa"/>
        <w:bottom w:w="100" w:type="dxa"/>
        <w:right w:w="100" w:type="dxa"/>
      </w:tblCellMar>
    </w:tblPr>
  </w:style>
  <w:style w:type="table" w:customStyle="1" w:styleId="20">
    <w:name w:val="20"/>
    <w:basedOn w:val="Standardowy"/>
    <w:tblPr>
      <w:tblStyleRowBandSize w:val="1"/>
      <w:tblStyleColBandSize w:val="1"/>
      <w:tblCellMar>
        <w:top w:w="100" w:type="dxa"/>
        <w:left w:w="100" w:type="dxa"/>
        <w:bottom w:w="100" w:type="dxa"/>
        <w:right w:w="100" w:type="dxa"/>
      </w:tblCellMar>
    </w:tblPr>
  </w:style>
  <w:style w:type="table" w:customStyle="1" w:styleId="19">
    <w:name w:val="19"/>
    <w:basedOn w:val="Standardowy"/>
    <w:tblPr>
      <w:tblStyleRowBandSize w:val="1"/>
      <w:tblStyleColBandSize w:val="1"/>
      <w:tblCellMar>
        <w:top w:w="100" w:type="dxa"/>
        <w:left w:w="100" w:type="dxa"/>
        <w:bottom w:w="100" w:type="dxa"/>
        <w:right w:w="100" w:type="dxa"/>
      </w:tblCellMar>
    </w:tblPr>
  </w:style>
  <w:style w:type="table" w:customStyle="1" w:styleId="18">
    <w:name w:val="18"/>
    <w:basedOn w:val="Standardowy"/>
    <w:tblPr>
      <w:tblStyleRowBandSize w:val="1"/>
      <w:tblStyleColBandSize w:val="1"/>
      <w:tblCellMar>
        <w:top w:w="100" w:type="dxa"/>
        <w:left w:w="100" w:type="dxa"/>
        <w:bottom w:w="100" w:type="dxa"/>
        <w:right w:w="100" w:type="dxa"/>
      </w:tblCellMar>
    </w:tblPr>
  </w:style>
  <w:style w:type="table" w:customStyle="1" w:styleId="17">
    <w:name w:val="17"/>
    <w:basedOn w:val="Standardowy"/>
    <w:tblPr>
      <w:tblStyleRowBandSize w:val="1"/>
      <w:tblStyleColBandSize w:val="1"/>
      <w:tblCellMar>
        <w:top w:w="100" w:type="dxa"/>
        <w:left w:w="100" w:type="dxa"/>
        <w:bottom w:w="100" w:type="dxa"/>
        <w:right w:w="100" w:type="dxa"/>
      </w:tblCellMar>
    </w:tblPr>
  </w:style>
  <w:style w:type="table" w:customStyle="1" w:styleId="16">
    <w:name w:val="16"/>
    <w:basedOn w:val="Standardowy"/>
    <w:tblPr>
      <w:tblStyleRowBandSize w:val="1"/>
      <w:tblStyleColBandSize w:val="1"/>
      <w:tblCellMar>
        <w:top w:w="100" w:type="dxa"/>
        <w:left w:w="100" w:type="dxa"/>
        <w:bottom w:w="100" w:type="dxa"/>
        <w:right w:w="100" w:type="dxa"/>
      </w:tblCellMar>
    </w:tblPr>
  </w:style>
  <w:style w:type="table" w:customStyle="1" w:styleId="15">
    <w:name w:val="15"/>
    <w:basedOn w:val="Standardowy"/>
    <w:tblPr>
      <w:tblStyleRowBandSize w:val="1"/>
      <w:tblStyleColBandSize w:val="1"/>
      <w:tblCellMar>
        <w:top w:w="100" w:type="dxa"/>
        <w:left w:w="100" w:type="dxa"/>
        <w:bottom w:w="100" w:type="dxa"/>
        <w:right w:w="100" w:type="dxa"/>
      </w:tblCellMar>
    </w:tblPr>
  </w:style>
  <w:style w:type="table" w:customStyle="1" w:styleId="14">
    <w:name w:val="14"/>
    <w:basedOn w:val="Standardowy"/>
    <w:tblPr>
      <w:tblStyleRowBandSize w:val="1"/>
      <w:tblStyleColBandSize w:val="1"/>
      <w:tblCellMar>
        <w:top w:w="100" w:type="dxa"/>
        <w:left w:w="100" w:type="dxa"/>
        <w:bottom w:w="100" w:type="dxa"/>
        <w:right w:w="100" w:type="dxa"/>
      </w:tblCellMar>
    </w:tblPr>
  </w:style>
  <w:style w:type="table" w:customStyle="1" w:styleId="13">
    <w:name w:val="13"/>
    <w:basedOn w:val="Standardowy"/>
    <w:tblPr>
      <w:tblStyleRowBandSize w:val="1"/>
      <w:tblStyleColBandSize w:val="1"/>
      <w:tblCellMar>
        <w:top w:w="100" w:type="dxa"/>
        <w:left w:w="100" w:type="dxa"/>
        <w:bottom w:w="100" w:type="dxa"/>
        <w:right w:w="100" w:type="dxa"/>
      </w:tblCellMar>
    </w:tblPr>
  </w:style>
  <w:style w:type="table" w:customStyle="1" w:styleId="12">
    <w:name w:val="12"/>
    <w:basedOn w:val="Standardowy"/>
    <w:tblPr>
      <w:tblStyleRowBandSize w:val="1"/>
      <w:tblStyleColBandSize w:val="1"/>
      <w:tblCellMar>
        <w:top w:w="100" w:type="dxa"/>
        <w:left w:w="100" w:type="dxa"/>
        <w:bottom w:w="100" w:type="dxa"/>
        <w:right w:w="100" w:type="dxa"/>
      </w:tblCellMar>
    </w:tblPr>
  </w:style>
  <w:style w:type="table" w:customStyle="1" w:styleId="11">
    <w:name w:val="11"/>
    <w:basedOn w:val="Standardowy"/>
    <w:tblPr>
      <w:tblStyleRowBandSize w:val="1"/>
      <w:tblStyleColBandSize w:val="1"/>
      <w:tblCellMar>
        <w:top w:w="100" w:type="dxa"/>
        <w:left w:w="100" w:type="dxa"/>
        <w:bottom w:w="100" w:type="dxa"/>
        <w:right w:w="100" w:type="dxa"/>
      </w:tblCellMar>
    </w:tblPr>
  </w:style>
  <w:style w:type="table" w:customStyle="1" w:styleId="10">
    <w:name w:val="10"/>
    <w:basedOn w:val="Standardowy"/>
    <w:tblPr>
      <w:tblStyleRowBandSize w:val="1"/>
      <w:tblStyleColBandSize w:val="1"/>
      <w:tblCellMar>
        <w:top w:w="100" w:type="dxa"/>
        <w:left w:w="100" w:type="dxa"/>
        <w:bottom w:w="100" w:type="dxa"/>
        <w:right w:w="100" w:type="dxa"/>
      </w:tblCellMar>
    </w:tblPr>
  </w:style>
  <w:style w:type="table" w:customStyle="1" w:styleId="9">
    <w:name w:val="9"/>
    <w:basedOn w:val="Standardowy"/>
    <w:tblPr>
      <w:tblStyleRowBandSize w:val="1"/>
      <w:tblStyleColBandSize w:val="1"/>
      <w:tblCellMar>
        <w:top w:w="100" w:type="dxa"/>
        <w:left w:w="100" w:type="dxa"/>
        <w:bottom w:w="100" w:type="dxa"/>
        <w:right w:w="100" w:type="dxa"/>
      </w:tblCellMar>
    </w:tblPr>
  </w:style>
  <w:style w:type="table" w:customStyle="1" w:styleId="8">
    <w:name w:val="8"/>
    <w:basedOn w:val="Standardowy"/>
    <w:tblPr>
      <w:tblStyleRowBandSize w:val="1"/>
      <w:tblStyleColBandSize w:val="1"/>
      <w:tblCellMar>
        <w:top w:w="100" w:type="dxa"/>
        <w:left w:w="100" w:type="dxa"/>
        <w:bottom w:w="100" w:type="dxa"/>
        <w:right w:w="100" w:type="dxa"/>
      </w:tblCellMar>
    </w:tblPr>
  </w:style>
  <w:style w:type="table" w:customStyle="1" w:styleId="7">
    <w:name w:val="7"/>
    <w:basedOn w:val="Standardowy"/>
    <w:tblPr>
      <w:tblStyleRowBandSize w:val="1"/>
      <w:tblStyleColBandSize w:val="1"/>
      <w:tblCellMar>
        <w:top w:w="100" w:type="dxa"/>
        <w:left w:w="100" w:type="dxa"/>
        <w:bottom w:w="100" w:type="dxa"/>
        <w:right w:w="100" w:type="dxa"/>
      </w:tblCellMar>
    </w:tblPr>
  </w:style>
  <w:style w:type="table" w:customStyle="1" w:styleId="6">
    <w:name w:val="6"/>
    <w:basedOn w:val="Standardowy"/>
    <w:tblPr>
      <w:tblStyleRowBandSize w:val="1"/>
      <w:tblStyleColBandSize w:val="1"/>
      <w:tblCellMar>
        <w:top w:w="100" w:type="dxa"/>
        <w:left w:w="100" w:type="dxa"/>
        <w:bottom w:w="100" w:type="dxa"/>
        <w:right w:w="100" w:type="dxa"/>
      </w:tblCellMar>
    </w:tblPr>
  </w:style>
  <w:style w:type="table" w:customStyle="1" w:styleId="5">
    <w:name w:val="5"/>
    <w:basedOn w:val="Standardowy"/>
    <w:tblPr>
      <w:tblStyleRowBandSize w:val="1"/>
      <w:tblStyleColBandSize w:val="1"/>
      <w:tblCellMar>
        <w:top w:w="100" w:type="dxa"/>
        <w:left w:w="100" w:type="dxa"/>
        <w:bottom w:w="100" w:type="dxa"/>
        <w:right w:w="100" w:type="dxa"/>
      </w:tblCellMar>
    </w:tblPr>
  </w:style>
  <w:style w:type="table" w:customStyle="1" w:styleId="4">
    <w:name w:val="4"/>
    <w:basedOn w:val="Standardowy"/>
    <w:tblPr>
      <w:tblStyleRowBandSize w:val="1"/>
      <w:tblStyleColBandSize w:val="1"/>
      <w:tblCellMar>
        <w:top w:w="100" w:type="dxa"/>
        <w:left w:w="100" w:type="dxa"/>
        <w:bottom w:w="100" w:type="dxa"/>
        <w:right w:w="100" w:type="dxa"/>
      </w:tblCellMar>
    </w:tblPr>
  </w:style>
  <w:style w:type="table" w:customStyle="1" w:styleId="3">
    <w:name w:val="3"/>
    <w:basedOn w:val="Standardowy"/>
    <w:tblPr>
      <w:tblStyleRowBandSize w:val="1"/>
      <w:tblStyleColBandSize w:val="1"/>
      <w:tblCellMar>
        <w:top w:w="100" w:type="dxa"/>
        <w:left w:w="100" w:type="dxa"/>
        <w:bottom w:w="100" w:type="dxa"/>
        <w:right w:w="100" w:type="dxa"/>
      </w:tblCellMar>
    </w:tblPr>
  </w:style>
  <w:style w:type="table" w:customStyle="1" w:styleId="2">
    <w:name w:val="2"/>
    <w:basedOn w:val="Standardowy"/>
    <w:tblPr>
      <w:tblStyleRowBandSize w:val="1"/>
      <w:tblStyleColBandSize w:val="1"/>
      <w:tblCellMar>
        <w:top w:w="100" w:type="dxa"/>
        <w:left w:w="100" w:type="dxa"/>
        <w:bottom w:w="100" w:type="dxa"/>
        <w:right w:w="100" w:type="dxa"/>
      </w:tblCellMar>
    </w:tblPr>
  </w:style>
  <w:style w:type="table" w:customStyle="1" w:styleId="1">
    <w:name w:val="1"/>
    <w:basedOn w:val="Standardowy"/>
    <w:tblPr>
      <w:tblStyleRowBandSize w:val="1"/>
      <w:tblStyleColBandSize w:val="1"/>
      <w:tblCellMar>
        <w:top w:w="100" w:type="dxa"/>
        <w:left w:w="100" w:type="dxa"/>
        <w:bottom w:w="100" w:type="dxa"/>
        <w:right w:w="100" w:type="dxa"/>
      </w:tblCellMar>
    </w:tblPr>
  </w:style>
  <w:style w:type="paragraph" w:styleId="Tekstkomentarza">
    <w:name w:val="annotation text"/>
    <w:basedOn w:val="Normalny"/>
    <w:link w:val="TekstkomentarzaZnak"/>
    <w:uiPriority w:val="99"/>
    <w:unhideWhenUsed/>
    <w:rPr>
      <w:sz w:val="20"/>
      <w:szCs w:val="20"/>
      <w:lang w:val="en-GB" w:eastAsia="en-GB"/>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unhideWhenUsed/>
    <w:rPr>
      <w:sz w:val="16"/>
      <w:szCs w:val="16"/>
    </w:rPr>
  </w:style>
  <w:style w:type="paragraph" w:styleId="Tekstdymka">
    <w:name w:val="Balloon Text"/>
    <w:basedOn w:val="Normalny"/>
    <w:link w:val="TekstdymkaZnak"/>
    <w:uiPriority w:val="99"/>
    <w:unhideWhenUsed/>
    <w:rsid w:val="00E6533D"/>
    <w:rPr>
      <w:rFonts w:ascii="Segoe UI" w:hAnsi="Segoe UI" w:cs="Segoe UI"/>
      <w:sz w:val="18"/>
      <w:szCs w:val="18"/>
      <w:lang w:val="en-GB" w:eastAsia="en-GB"/>
    </w:rPr>
  </w:style>
  <w:style w:type="character" w:customStyle="1" w:styleId="TekstdymkaZnak">
    <w:name w:val="Tekst dymka Znak"/>
    <w:basedOn w:val="Domylnaczcionkaakapitu"/>
    <w:link w:val="Tekstdymka"/>
    <w:uiPriority w:val="99"/>
    <w:rsid w:val="00E6533D"/>
    <w:rPr>
      <w:rFonts w:ascii="Segoe UI" w:hAnsi="Segoe UI" w:cs="Segoe UI"/>
      <w:sz w:val="18"/>
      <w:szCs w:val="18"/>
    </w:rPr>
  </w:style>
  <w:style w:type="paragraph" w:styleId="Nagwek">
    <w:name w:val="header"/>
    <w:basedOn w:val="Normalny"/>
    <w:link w:val="NagwekZnak"/>
    <w:uiPriority w:val="99"/>
    <w:unhideWhenUsed/>
    <w:rsid w:val="008B5974"/>
    <w:pPr>
      <w:tabs>
        <w:tab w:val="center" w:pos="4680"/>
        <w:tab w:val="right" w:pos="9360"/>
      </w:tabs>
    </w:pPr>
    <w:rPr>
      <w:lang w:val="en-GB" w:eastAsia="en-GB"/>
    </w:rPr>
  </w:style>
  <w:style w:type="character" w:customStyle="1" w:styleId="NagwekZnak">
    <w:name w:val="Nagłówek Znak"/>
    <w:basedOn w:val="Domylnaczcionkaakapitu"/>
    <w:link w:val="Nagwek"/>
    <w:uiPriority w:val="99"/>
    <w:rsid w:val="008B5974"/>
  </w:style>
  <w:style w:type="paragraph" w:styleId="Stopka">
    <w:name w:val="footer"/>
    <w:basedOn w:val="Normalny"/>
    <w:link w:val="StopkaZnak"/>
    <w:uiPriority w:val="99"/>
    <w:unhideWhenUsed/>
    <w:rsid w:val="008B5974"/>
    <w:pPr>
      <w:tabs>
        <w:tab w:val="center" w:pos="4680"/>
        <w:tab w:val="right" w:pos="9360"/>
      </w:tabs>
    </w:pPr>
    <w:rPr>
      <w:lang w:val="en-GB" w:eastAsia="en-GB"/>
    </w:rPr>
  </w:style>
  <w:style w:type="character" w:customStyle="1" w:styleId="StopkaZnak">
    <w:name w:val="Stopka Znak"/>
    <w:basedOn w:val="Domylnaczcionkaakapitu"/>
    <w:link w:val="Stopka"/>
    <w:uiPriority w:val="99"/>
    <w:rsid w:val="008B5974"/>
  </w:style>
  <w:style w:type="paragraph" w:styleId="Spistreci1">
    <w:name w:val="toc 1"/>
    <w:basedOn w:val="Normalny"/>
    <w:next w:val="Normalny"/>
    <w:autoRedefine/>
    <w:uiPriority w:val="39"/>
    <w:unhideWhenUsed/>
    <w:rsid w:val="00AF2B8B"/>
    <w:pPr>
      <w:tabs>
        <w:tab w:val="left" w:pos="440"/>
        <w:tab w:val="right" w:leader="dot" w:pos="8647"/>
        <w:tab w:val="center" w:pos="9065"/>
      </w:tabs>
      <w:spacing w:after="100" w:line="360" w:lineRule="auto"/>
    </w:pPr>
    <w:rPr>
      <w:rFonts w:asciiTheme="majorHAnsi" w:hAnsiTheme="majorHAnsi" w:cstheme="majorHAnsi"/>
      <w:noProof/>
      <w:lang w:val="en-US" w:eastAsia="en-GB"/>
    </w:rPr>
  </w:style>
  <w:style w:type="paragraph" w:styleId="Spistreci2">
    <w:name w:val="toc 2"/>
    <w:basedOn w:val="Normalny"/>
    <w:next w:val="Normalny"/>
    <w:autoRedefine/>
    <w:uiPriority w:val="39"/>
    <w:unhideWhenUsed/>
    <w:rsid w:val="00E821B8"/>
    <w:pPr>
      <w:tabs>
        <w:tab w:val="left" w:pos="880"/>
        <w:tab w:val="right" w:leader="dot" w:pos="9630"/>
      </w:tabs>
      <w:spacing w:after="100"/>
      <w:ind w:left="220"/>
    </w:pPr>
    <w:rPr>
      <w:rFonts w:ascii="Calibri" w:hAnsi="Calibri"/>
      <w:lang w:val="en-GB" w:eastAsia="en-GB"/>
    </w:rPr>
  </w:style>
  <w:style w:type="paragraph" w:styleId="Spistreci3">
    <w:name w:val="toc 3"/>
    <w:basedOn w:val="Normalny"/>
    <w:next w:val="Normalny"/>
    <w:autoRedefine/>
    <w:uiPriority w:val="39"/>
    <w:unhideWhenUsed/>
    <w:rsid w:val="003E0833"/>
    <w:pPr>
      <w:tabs>
        <w:tab w:val="left" w:pos="1320"/>
        <w:tab w:val="right" w:leader="dot" w:pos="9072"/>
      </w:tabs>
      <w:spacing w:after="100"/>
      <w:ind w:left="440" w:right="-6"/>
    </w:pPr>
    <w:rPr>
      <w:rFonts w:ascii="Calibri" w:hAnsi="Calibri"/>
      <w:lang w:val="en-GB" w:eastAsia="en-GB"/>
    </w:rPr>
  </w:style>
  <w:style w:type="character" w:styleId="Hipercze">
    <w:name w:val="Hyperlink"/>
    <w:basedOn w:val="Domylnaczcionkaakapitu"/>
    <w:uiPriority w:val="99"/>
    <w:unhideWhenUsed/>
    <w:rsid w:val="002371E6"/>
    <w:rPr>
      <w:color w:val="0000FF" w:themeColor="hyperlink"/>
      <w:u w:val="single"/>
    </w:rPr>
  </w:style>
  <w:style w:type="paragraph" w:styleId="Spistreci4">
    <w:name w:val="toc 4"/>
    <w:basedOn w:val="Normalny"/>
    <w:next w:val="Normalny"/>
    <w:autoRedefine/>
    <w:uiPriority w:val="39"/>
    <w:unhideWhenUsed/>
    <w:rsid w:val="00AF2B8B"/>
    <w:pPr>
      <w:tabs>
        <w:tab w:val="left" w:pos="1760"/>
        <w:tab w:val="right" w:leader="dot" w:pos="9072"/>
      </w:tabs>
      <w:spacing w:after="100"/>
      <w:ind w:left="660"/>
    </w:pPr>
    <w:rPr>
      <w:rFonts w:ascii="Calibri" w:hAnsi="Calibri"/>
      <w:lang w:val="en-GB" w:eastAsia="en-GB"/>
    </w:rPr>
  </w:style>
  <w:style w:type="paragraph" w:styleId="Spistreci5">
    <w:name w:val="toc 5"/>
    <w:basedOn w:val="Normalny"/>
    <w:next w:val="Normalny"/>
    <w:autoRedefine/>
    <w:uiPriority w:val="39"/>
    <w:unhideWhenUsed/>
    <w:rsid w:val="00FB6878"/>
    <w:pPr>
      <w:spacing w:after="100"/>
      <w:ind w:left="880"/>
    </w:pPr>
    <w:rPr>
      <w:rFonts w:ascii="Calibri" w:hAnsi="Calibri"/>
      <w:lang w:val="en-GB" w:eastAsia="en-GB"/>
    </w:rPr>
  </w:style>
  <w:style w:type="paragraph" w:styleId="Spistreci6">
    <w:name w:val="toc 6"/>
    <w:basedOn w:val="Normalny"/>
    <w:next w:val="Normalny"/>
    <w:autoRedefine/>
    <w:uiPriority w:val="39"/>
    <w:unhideWhenUsed/>
    <w:rsid w:val="00FB6878"/>
    <w:pPr>
      <w:spacing w:after="100"/>
      <w:ind w:left="1100"/>
    </w:pPr>
    <w:rPr>
      <w:rFonts w:ascii="Calibri" w:hAnsi="Calibri"/>
      <w:lang w:val="en-GB" w:eastAsia="en-GB"/>
    </w:rPr>
  </w:style>
  <w:style w:type="paragraph" w:customStyle="1" w:styleId="NormalText">
    <w:name w:val="Normal Text"/>
    <w:basedOn w:val="Normalny"/>
    <w:link w:val="NormalTextChar"/>
    <w:qFormat/>
    <w:rsid w:val="00487308"/>
    <w:pPr>
      <w:spacing w:before="120" w:after="120" w:line="276" w:lineRule="auto"/>
    </w:pPr>
    <w:rPr>
      <w:rFonts w:ascii="Calibri" w:hAnsi="Calibri" w:cs="Calibri"/>
      <w:sz w:val="22"/>
      <w:szCs w:val="22"/>
      <w:lang w:val="en-US" w:eastAsia="en-GB"/>
    </w:rPr>
  </w:style>
  <w:style w:type="character" w:customStyle="1" w:styleId="NormalTextChar">
    <w:name w:val="Normal Text Char"/>
    <w:basedOn w:val="Domylnaczcionkaakapitu"/>
    <w:link w:val="NormalText"/>
    <w:rsid w:val="00487308"/>
    <w:rPr>
      <w:rFonts w:ascii="Calibri" w:eastAsia="Times New Roman" w:hAnsi="Calibri" w:cs="Calibri"/>
      <w:lang w:val="en-US" w:eastAsia="en-GB"/>
    </w:rPr>
  </w:style>
  <w:style w:type="paragraph" w:styleId="Akapitzlist">
    <w:name w:val="List Paragraph"/>
    <w:basedOn w:val="Normalny"/>
    <w:link w:val="AkapitzlistZnak"/>
    <w:uiPriority w:val="34"/>
    <w:qFormat/>
    <w:rsid w:val="00F01DBA"/>
    <w:pPr>
      <w:ind w:left="720"/>
      <w:contextualSpacing/>
    </w:pPr>
    <w:rPr>
      <w:lang w:val="en-GB" w:eastAsia="en-GB"/>
    </w:rPr>
  </w:style>
  <w:style w:type="paragraph" w:styleId="Legenda">
    <w:name w:val="caption"/>
    <w:basedOn w:val="Normalny"/>
    <w:next w:val="Normalny"/>
    <w:autoRedefine/>
    <w:unhideWhenUsed/>
    <w:qFormat/>
    <w:rsid w:val="007A72FE"/>
    <w:pPr>
      <w:spacing w:after="200"/>
      <w:jc w:val="center"/>
    </w:pPr>
    <w:rPr>
      <w:rFonts w:ascii="Calibri" w:hAnsi="Calibri"/>
      <w:i/>
      <w:sz w:val="20"/>
      <w:szCs w:val="18"/>
      <w:lang w:val="en-GB" w:eastAsia="en-GB"/>
    </w:rPr>
  </w:style>
  <w:style w:type="paragraph" w:styleId="Spisilustracji">
    <w:name w:val="table of figures"/>
    <w:basedOn w:val="Normalny"/>
    <w:next w:val="Normalny"/>
    <w:uiPriority w:val="99"/>
    <w:unhideWhenUsed/>
    <w:rsid w:val="007C3870"/>
    <w:rPr>
      <w:rFonts w:asciiTheme="minorHAnsi" w:hAnsiTheme="minorHAnsi"/>
      <w:i/>
      <w:iCs/>
      <w:sz w:val="20"/>
      <w:szCs w:val="20"/>
      <w:lang w:val="en-GB" w:eastAsia="en-GB"/>
    </w:rPr>
  </w:style>
  <w:style w:type="table" w:styleId="Tabela-Siatka">
    <w:name w:val="Table Grid"/>
    <w:basedOn w:val="Standardowy"/>
    <w:uiPriority w:val="59"/>
    <w:rsid w:val="007C38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unhideWhenUsed/>
    <w:rsid w:val="00AF0158"/>
    <w:rPr>
      <w:color w:val="605E5C"/>
      <w:shd w:val="clear" w:color="auto" w:fill="E1DFDD"/>
    </w:rPr>
  </w:style>
  <w:style w:type="paragraph" w:styleId="Spistreci7">
    <w:name w:val="toc 7"/>
    <w:basedOn w:val="Normalny"/>
    <w:next w:val="Normalny"/>
    <w:autoRedefine/>
    <w:uiPriority w:val="39"/>
    <w:unhideWhenUsed/>
    <w:rsid w:val="00EE4FAC"/>
    <w:pPr>
      <w:spacing w:after="100" w:line="259" w:lineRule="auto"/>
      <w:ind w:left="1320"/>
    </w:pPr>
    <w:rPr>
      <w:rFonts w:asciiTheme="minorHAnsi" w:eastAsiaTheme="minorEastAsia" w:hAnsiTheme="minorHAnsi" w:cstheme="minorBidi"/>
      <w:lang w:val="en-GB" w:eastAsia="en-GB"/>
    </w:rPr>
  </w:style>
  <w:style w:type="paragraph" w:styleId="Spistreci8">
    <w:name w:val="toc 8"/>
    <w:basedOn w:val="Normalny"/>
    <w:next w:val="Normalny"/>
    <w:autoRedefine/>
    <w:uiPriority w:val="39"/>
    <w:unhideWhenUsed/>
    <w:rsid w:val="00EE4FAC"/>
    <w:pPr>
      <w:spacing w:after="100" w:line="259" w:lineRule="auto"/>
      <w:ind w:left="1540"/>
    </w:pPr>
    <w:rPr>
      <w:rFonts w:asciiTheme="minorHAnsi" w:eastAsiaTheme="minorEastAsia" w:hAnsiTheme="minorHAnsi" w:cstheme="minorBidi"/>
      <w:lang w:val="en-GB" w:eastAsia="en-GB"/>
    </w:rPr>
  </w:style>
  <w:style w:type="paragraph" w:styleId="Spistreci9">
    <w:name w:val="toc 9"/>
    <w:basedOn w:val="Normalny"/>
    <w:next w:val="Normalny"/>
    <w:autoRedefine/>
    <w:uiPriority w:val="39"/>
    <w:unhideWhenUsed/>
    <w:rsid w:val="00EE4FAC"/>
    <w:pPr>
      <w:spacing w:after="100" w:line="259" w:lineRule="auto"/>
      <w:ind w:left="1760"/>
    </w:pPr>
    <w:rPr>
      <w:rFonts w:asciiTheme="minorHAnsi" w:eastAsiaTheme="minorEastAsia" w:hAnsiTheme="minorHAnsi" w:cstheme="minorBidi"/>
      <w:lang w:val="en-GB" w:eastAsia="en-GB"/>
    </w:rPr>
  </w:style>
  <w:style w:type="paragraph" w:styleId="Tematkomentarza">
    <w:name w:val="annotation subject"/>
    <w:basedOn w:val="Tekstkomentarza"/>
    <w:next w:val="Tekstkomentarza"/>
    <w:link w:val="TematkomentarzaZnak"/>
    <w:uiPriority w:val="99"/>
    <w:unhideWhenUsed/>
    <w:rsid w:val="00DB2ADB"/>
    <w:rPr>
      <w:b/>
      <w:bCs/>
    </w:rPr>
  </w:style>
  <w:style w:type="character" w:customStyle="1" w:styleId="TematkomentarzaZnak">
    <w:name w:val="Temat komentarza Znak"/>
    <w:basedOn w:val="TekstkomentarzaZnak"/>
    <w:link w:val="Tematkomentarza"/>
    <w:uiPriority w:val="99"/>
    <w:rsid w:val="00DB2ADB"/>
    <w:rPr>
      <w:rFonts w:asciiTheme="majorHAnsi" w:hAnsiTheme="majorHAnsi" w:cstheme="majorHAnsi"/>
      <w:b/>
      <w:bCs/>
      <w:sz w:val="20"/>
      <w:szCs w:val="20"/>
    </w:rPr>
  </w:style>
  <w:style w:type="paragraph" w:styleId="Poprawka">
    <w:name w:val="Revision"/>
    <w:hidden/>
    <w:uiPriority w:val="99"/>
    <w:semiHidden/>
    <w:rsid w:val="00E821B8"/>
    <w:pPr>
      <w:spacing w:line="240" w:lineRule="auto"/>
    </w:pPr>
    <w:rPr>
      <w:rFonts w:asciiTheme="majorHAnsi" w:hAnsiTheme="majorHAnsi" w:cstheme="majorHAnsi"/>
    </w:rPr>
  </w:style>
  <w:style w:type="paragraph" w:customStyle="1" w:styleId="Normal0">
    <w:name w:val="Normal0"/>
    <w:rsid w:val="005B3277"/>
    <w:rPr>
      <w:lang w:eastAsia="ja-JP"/>
    </w:rPr>
  </w:style>
  <w:style w:type="paragraph" w:styleId="Nagwekspisutreci">
    <w:name w:val="TOC Heading"/>
    <w:basedOn w:val="Nagwek1"/>
    <w:next w:val="Normalny"/>
    <w:uiPriority w:val="39"/>
    <w:unhideWhenUsed/>
    <w:qFormat/>
    <w:rsid w:val="003C6FA1"/>
    <w:pPr>
      <w:numPr>
        <w:numId w:val="0"/>
      </w:numPr>
      <w:spacing w:before="240" w:after="0" w:line="259" w:lineRule="auto"/>
      <w:outlineLvl w:val="9"/>
    </w:pPr>
    <w:rPr>
      <w:rFonts w:asciiTheme="majorHAnsi" w:eastAsiaTheme="majorEastAsia" w:hAnsiTheme="majorHAnsi" w:cstheme="majorBidi"/>
      <w:color w:val="365F91" w:themeColor="accent1" w:themeShade="BF"/>
      <w:lang w:val="en-US" w:eastAsia="en-US"/>
    </w:rPr>
  </w:style>
  <w:style w:type="paragraph" w:styleId="Bezodstpw">
    <w:name w:val="No Spacing"/>
    <w:link w:val="BezodstpwZnak"/>
    <w:uiPriority w:val="1"/>
    <w:qFormat/>
    <w:rsid w:val="009E15E3"/>
    <w:pPr>
      <w:spacing w:line="240" w:lineRule="auto"/>
    </w:pPr>
    <w:rPr>
      <w:rFonts w:ascii="Times New Roman" w:eastAsia="Times New Roman" w:hAnsi="Times New Roman" w:cs="Times New Roman"/>
      <w:sz w:val="24"/>
      <w:szCs w:val="24"/>
      <w:lang w:val="en-GB" w:eastAsia="en-GB"/>
    </w:rPr>
  </w:style>
  <w:style w:type="paragraph" w:styleId="NormalnyWeb">
    <w:name w:val="Normal (Web)"/>
    <w:basedOn w:val="Normalny"/>
    <w:uiPriority w:val="99"/>
    <w:unhideWhenUsed/>
    <w:rsid w:val="0076249F"/>
    <w:pPr>
      <w:spacing w:before="100" w:beforeAutospacing="1" w:after="100" w:afterAutospacing="1"/>
    </w:pPr>
    <w:rPr>
      <w:lang w:val="en-GB" w:eastAsia="en-GB"/>
    </w:rPr>
  </w:style>
  <w:style w:type="paragraph" w:styleId="Tekstprzypisudolnego">
    <w:name w:val="footnote text"/>
    <w:basedOn w:val="Normalny"/>
    <w:link w:val="TekstprzypisudolnegoZnak"/>
    <w:uiPriority w:val="99"/>
    <w:semiHidden/>
    <w:unhideWhenUsed/>
    <w:rsid w:val="0027777D"/>
    <w:rPr>
      <w:sz w:val="20"/>
      <w:szCs w:val="20"/>
      <w:lang w:val="en-GB" w:eastAsia="en-GB"/>
    </w:rPr>
  </w:style>
  <w:style w:type="character" w:customStyle="1" w:styleId="TekstprzypisudolnegoZnak">
    <w:name w:val="Tekst przypisu dolnego Znak"/>
    <w:basedOn w:val="Domylnaczcionkaakapitu"/>
    <w:link w:val="Tekstprzypisudolnego"/>
    <w:uiPriority w:val="99"/>
    <w:semiHidden/>
    <w:qFormat/>
    <w:rsid w:val="0027777D"/>
    <w:rPr>
      <w:rFonts w:ascii="Times New Roman" w:eastAsia="Times New Roman" w:hAnsi="Times New Roman" w:cs="Times New Roman"/>
      <w:sz w:val="20"/>
      <w:szCs w:val="20"/>
      <w:lang w:val="en-GB" w:eastAsia="en-GB"/>
    </w:rPr>
  </w:style>
  <w:style w:type="character" w:styleId="Odwoanieprzypisudolnego">
    <w:name w:val="footnote reference"/>
    <w:basedOn w:val="Domylnaczcionkaakapitu"/>
    <w:uiPriority w:val="99"/>
    <w:semiHidden/>
    <w:unhideWhenUsed/>
    <w:rsid w:val="0027777D"/>
    <w:rPr>
      <w:vertAlign w:val="superscript"/>
    </w:rPr>
  </w:style>
  <w:style w:type="character" w:customStyle="1" w:styleId="Nagwek2Znak">
    <w:name w:val="Nagłówek 2 Znak"/>
    <w:basedOn w:val="Domylnaczcionkaakapitu"/>
    <w:link w:val="Nagwek2"/>
    <w:uiPriority w:val="9"/>
    <w:rsid w:val="009868E5"/>
    <w:rPr>
      <w:rFonts w:ascii="Trebuchet MS" w:eastAsia="Trebuchet MS" w:hAnsi="Trebuchet MS" w:cs="Trebuchet MS"/>
      <w:b/>
      <w:sz w:val="26"/>
      <w:szCs w:val="26"/>
      <w:lang w:val="en-US" w:eastAsia="en-GB"/>
    </w:rPr>
  </w:style>
  <w:style w:type="paragraph" w:styleId="HTML-wstpniesformatowany">
    <w:name w:val="HTML Preformatted"/>
    <w:basedOn w:val="Normalny"/>
    <w:link w:val="HTML-wstpniesformatowanyZnak"/>
    <w:uiPriority w:val="99"/>
    <w:semiHidden/>
    <w:unhideWhenUsed/>
    <w:rsid w:val="007D7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pPr>
    <w:rPr>
      <w:rFonts w:ascii="Courier New" w:hAnsi="Courier New" w:cs="Courier New"/>
      <w:sz w:val="20"/>
      <w:szCs w:val="20"/>
      <w:lang w:val="en-US"/>
    </w:rPr>
  </w:style>
  <w:style w:type="character" w:customStyle="1" w:styleId="HTML-wstpniesformatowanyZnak">
    <w:name w:val="HTML - wstępnie sformatowany Znak"/>
    <w:basedOn w:val="Domylnaczcionkaakapitu"/>
    <w:link w:val="HTML-wstpniesformatowany"/>
    <w:uiPriority w:val="99"/>
    <w:semiHidden/>
    <w:rsid w:val="007D74B5"/>
    <w:rPr>
      <w:rFonts w:ascii="Courier New" w:eastAsia="Times New Roman" w:hAnsi="Courier New" w:cs="Courier New"/>
      <w:sz w:val="20"/>
      <w:szCs w:val="20"/>
      <w:lang w:val="en-US" w:eastAsia="pl-PL"/>
    </w:rPr>
  </w:style>
  <w:style w:type="table" w:customStyle="1" w:styleId="GridTable1Light2">
    <w:name w:val="Grid Table 1 Light2"/>
    <w:basedOn w:val="Standardowy"/>
    <w:uiPriority w:val="99"/>
    <w:rsid w:val="00A93D44"/>
    <w:pPr>
      <w:spacing w:line="240" w:lineRule="auto"/>
    </w:pPr>
    <w:rPr>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SSBookmark">
    <w:name w:val="SSBookmark"/>
    <w:rsid w:val="00A75ECC"/>
    <w:rPr>
      <w:rFonts w:ascii="Lucida Sans" w:hAnsi="Lucida Sans"/>
      <w:b/>
      <w:color w:val="000000"/>
      <w:sz w:val="16"/>
      <w:shd w:val="clear" w:color="auto" w:fill="FFFF80"/>
    </w:rPr>
  </w:style>
  <w:style w:type="character" w:customStyle="1" w:styleId="Nagwek4Znak">
    <w:name w:val="Nagłówek 4 Znak"/>
    <w:basedOn w:val="Domylnaczcionkaakapitu"/>
    <w:link w:val="Nagwek4"/>
    <w:locked/>
    <w:rsid w:val="000B39C0"/>
    <w:rPr>
      <w:rFonts w:ascii="Trebuchet MS" w:eastAsia="Trebuchet MS" w:hAnsi="Trebuchet MS" w:cs="Trebuchet MS"/>
      <w:color w:val="666666"/>
      <w:sz w:val="24"/>
      <w:szCs w:val="24"/>
      <w:u w:val="single"/>
      <w:lang w:val="en-US" w:eastAsia="en-GB"/>
    </w:rPr>
  </w:style>
  <w:style w:type="character" w:customStyle="1" w:styleId="Nagwek5Znak">
    <w:name w:val="Nagłówek 5 Znak"/>
    <w:basedOn w:val="Domylnaczcionkaakapitu"/>
    <w:link w:val="Nagwek5"/>
    <w:locked/>
    <w:rsid w:val="000B39C0"/>
    <w:rPr>
      <w:rFonts w:ascii="Trebuchet MS" w:eastAsia="Trebuchet MS" w:hAnsi="Trebuchet MS" w:cs="Trebuchet MS"/>
      <w:color w:val="666666"/>
      <w:sz w:val="24"/>
      <w:szCs w:val="24"/>
      <w:lang w:val="en-GB" w:eastAsia="en-GB"/>
    </w:rPr>
  </w:style>
  <w:style w:type="character" w:customStyle="1" w:styleId="Nagwek6Znak">
    <w:name w:val="Nagłówek 6 Znak"/>
    <w:basedOn w:val="Domylnaczcionkaakapitu"/>
    <w:link w:val="Nagwek6"/>
    <w:locked/>
    <w:rsid w:val="000B39C0"/>
    <w:rPr>
      <w:rFonts w:ascii="Trebuchet MS" w:eastAsia="Trebuchet MS" w:hAnsi="Trebuchet MS" w:cs="Trebuchet MS"/>
      <w:i/>
      <w:color w:val="666666"/>
      <w:sz w:val="24"/>
      <w:szCs w:val="24"/>
      <w:lang w:val="en-GB" w:eastAsia="en-GB"/>
    </w:rPr>
  </w:style>
  <w:style w:type="character" w:customStyle="1" w:styleId="Nagwek3Znak">
    <w:name w:val="Nagłówek 3 Znak"/>
    <w:basedOn w:val="Domylnaczcionkaakapitu"/>
    <w:link w:val="Nagwek3"/>
    <w:uiPriority w:val="9"/>
    <w:locked/>
    <w:rsid w:val="000B39C0"/>
    <w:rPr>
      <w:rFonts w:ascii="Trebuchet MS" w:eastAsia="Trebuchet MS" w:hAnsi="Trebuchet MS" w:cs="Trebuchet MS"/>
      <w:b/>
      <w:color w:val="666666"/>
      <w:sz w:val="24"/>
      <w:szCs w:val="24"/>
      <w:lang w:val="en-US" w:eastAsia="en-GB"/>
    </w:rPr>
  </w:style>
  <w:style w:type="paragraph" w:customStyle="1" w:styleId="okab">
    <w:name w:val="okab"/>
    <w:rsid w:val="000B39C0"/>
    <w:pPr>
      <w:widowControl w:val="0"/>
      <w:autoSpaceDE w:val="0"/>
      <w:autoSpaceDN w:val="0"/>
      <w:adjustRightInd w:val="0"/>
      <w:spacing w:after="60" w:line="240" w:lineRule="atLeast"/>
      <w:jc w:val="both"/>
    </w:pPr>
    <w:rPr>
      <w:rFonts w:eastAsiaTheme="minorEastAsia"/>
      <w:lang w:val="pl-PL"/>
    </w:rPr>
  </w:style>
  <w:style w:type="character" w:customStyle="1" w:styleId="SSTemplateField">
    <w:name w:val="SSTemplateField"/>
    <w:rsid w:val="000B39C0"/>
    <w:rPr>
      <w:rFonts w:ascii="Lucida Sans" w:hAnsi="Lucida Sans"/>
      <w:b/>
      <w:color w:val="FFFFFF"/>
      <w:sz w:val="16"/>
      <w:shd w:val="clear" w:color="auto" w:fill="FF0000"/>
    </w:rPr>
  </w:style>
  <w:style w:type="character" w:customStyle="1" w:styleId="Nagwek1Znak">
    <w:name w:val="Nagłówek 1 Znak"/>
    <w:basedOn w:val="Domylnaczcionkaakapitu"/>
    <w:link w:val="Nagwek1"/>
    <w:uiPriority w:val="9"/>
    <w:locked/>
    <w:rsid w:val="000B39C0"/>
    <w:rPr>
      <w:rFonts w:ascii="Trebuchet MS" w:eastAsia="Trebuchet MS" w:hAnsi="Trebuchet MS" w:cs="Trebuchet MS"/>
      <w:sz w:val="32"/>
      <w:szCs w:val="32"/>
      <w:lang w:val="en-GB" w:eastAsia="en-GB"/>
    </w:rPr>
  </w:style>
  <w:style w:type="character" w:customStyle="1" w:styleId="BezodstpwZnak">
    <w:name w:val="Bez odstępów Znak"/>
    <w:basedOn w:val="Domylnaczcionkaakapitu"/>
    <w:link w:val="Bezodstpw"/>
    <w:uiPriority w:val="1"/>
    <w:rsid w:val="00314180"/>
    <w:rPr>
      <w:rFonts w:ascii="Times New Roman" w:eastAsia="Times New Roman" w:hAnsi="Times New Roman" w:cs="Times New Roman"/>
      <w:sz w:val="24"/>
      <w:szCs w:val="24"/>
      <w:lang w:val="en-GB" w:eastAsia="en-GB"/>
    </w:rPr>
  </w:style>
  <w:style w:type="character" w:styleId="Numerstrony">
    <w:name w:val="page number"/>
    <w:basedOn w:val="Domylnaczcionkaakapitu"/>
    <w:rsid w:val="00314180"/>
  </w:style>
  <w:style w:type="character" w:customStyle="1" w:styleId="AkapitzlistZnak">
    <w:name w:val="Akapit z listą Znak"/>
    <w:link w:val="Akapitzlist"/>
    <w:uiPriority w:val="34"/>
    <w:qFormat/>
    <w:locked/>
    <w:rsid w:val="00314180"/>
    <w:rPr>
      <w:rFonts w:ascii="Times New Roman" w:eastAsia="Times New Roman" w:hAnsi="Times New Roman" w:cs="Times New Roman"/>
      <w:sz w:val="24"/>
      <w:szCs w:val="24"/>
      <w:lang w:val="en-GB" w:eastAsia="en-GB"/>
    </w:rPr>
  </w:style>
  <w:style w:type="paragraph" w:styleId="Mapadokumentu">
    <w:name w:val="Document Map"/>
    <w:basedOn w:val="Normalny"/>
    <w:link w:val="MapadokumentuZnak"/>
    <w:rsid w:val="00314180"/>
    <w:pPr>
      <w:spacing w:line="360" w:lineRule="auto"/>
      <w:jc w:val="both"/>
    </w:pPr>
    <w:rPr>
      <w:rFonts w:ascii="Tahoma" w:hAnsi="Tahoma"/>
      <w:sz w:val="16"/>
      <w:szCs w:val="16"/>
      <w:lang w:val="en-GB" w:eastAsia="en-GB"/>
    </w:rPr>
  </w:style>
  <w:style w:type="character" w:customStyle="1" w:styleId="MapadokumentuZnak">
    <w:name w:val="Mapa dokumentu Znak"/>
    <w:basedOn w:val="Domylnaczcionkaakapitu"/>
    <w:link w:val="Mapadokumentu"/>
    <w:rsid w:val="00314180"/>
    <w:rPr>
      <w:rFonts w:ascii="Tahoma" w:eastAsia="Times New Roman" w:hAnsi="Tahoma" w:cs="Times New Roman"/>
      <w:sz w:val="16"/>
      <w:szCs w:val="16"/>
    </w:rPr>
  </w:style>
  <w:style w:type="paragraph" w:customStyle="1" w:styleId="Default">
    <w:name w:val="Default"/>
    <w:rsid w:val="00314180"/>
    <w:pPr>
      <w:autoSpaceDE w:val="0"/>
      <w:autoSpaceDN w:val="0"/>
      <w:adjustRightInd w:val="0"/>
      <w:spacing w:line="240" w:lineRule="auto"/>
    </w:pPr>
    <w:rPr>
      <w:rFonts w:ascii="Times New Roman" w:eastAsia="Times New Roman" w:hAnsi="Times New Roman" w:cs="Times New Roman"/>
      <w:color w:val="000000"/>
      <w:sz w:val="24"/>
      <w:szCs w:val="24"/>
      <w:lang w:val="pl-PL" w:eastAsia="pl-PL"/>
    </w:rPr>
  </w:style>
  <w:style w:type="character" w:customStyle="1" w:styleId="h11">
    <w:name w:val="h11"/>
    <w:rsid w:val="00314180"/>
    <w:rPr>
      <w:rFonts w:ascii="Verdana" w:hAnsi="Verdana" w:hint="default"/>
      <w:b/>
      <w:bCs/>
      <w:i w:val="0"/>
      <w:iCs w:val="0"/>
      <w:sz w:val="23"/>
      <w:szCs w:val="23"/>
    </w:rPr>
  </w:style>
  <w:style w:type="character" w:customStyle="1" w:styleId="longtext">
    <w:name w:val="long_text"/>
    <w:basedOn w:val="Domylnaczcionkaakapitu"/>
    <w:rsid w:val="00314180"/>
  </w:style>
  <w:style w:type="character" w:styleId="Uwydatnienie">
    <w:name w:val="Emphasis"/>
    <w:uiPriority w:val="20"/>
    <w:qFormat/>
    <w:rsid w:val="00314180"/>
    <w:rPr>
      <w:i/>
      <w:iCs/>
    </w:rPr>
  </w:style>
  <w:style w:type="paragraph" w:customStyle="1" w:styleId="okt">
    <w:name w:val="okt"/>
    <w:uiPriority w:val="99"/>
    <w:rsid w:val="00314180"/>
    <w:pPr>
      <w:widowControl w:val="0"/>
      <w:autoSpaceDE w:val="0"/>
      <w:autoSpaceDN w:val="0"/>
      <w:adjustRightInd w:val="0"/>
      <w:spacing w:before="60" w:after="60" w:line="240" w:lineRule="auto"/>
    </w:pPr>
    <w:rPr>
      <w:rFonts w:eastAsia="Times New Roman"/>
      <w:lang w:val="en-AU" w:eastAsia="pl-PL"/>
    </w:rPr>
  </w:style>
  <w:style w:type="paragraph" w:customStyle="1" w:styleId="Tekstpodstawowy1">
    <w:name w:val="Tekst podstawowy1"/>
    <w:basedOn w:val="Normalny"/>
    <w:rsid w:val="00314180"/>
    <w:pPr>
      <w:keepLines/>
      <w:spacing w:before="120" w:after="120" w:line="360" w:lineRule="auto"/>
      <w:jc w:val="both"/>
    </w:pPr>
    <w:rPr>
      <w:rFonts w:ascii="Arial" w:hAnsi="Arial"/>
      <w:sz w:val="22"/>
    </w:rPr>
  </w:style>
  <w:style w:type="paragraph" w:customStyle="1" w:styleId="StylTekstpodstawowyInterlinia15wiersza">
    <w:name w:val="Styl +Tekst podstawowy Interlinia:  15 wiersza"/>
    <w:basedOn w:val="Normalny"/>
    <w:rsid w:val="00314180"/>
    <w:pPr>
      <w:spacing w:line="360" w:lineRule="auto"/>
      <w:jc w:val="both"/>
    </w:pPr>
    <w:rPr>
      <w:rFonts w:ascii="Calibri" w:hAnsi="Calibri"/>
      <w:sz w:val="22"/>
      <w:szCs w:val="20"/>
    </w:rPr>
  </w:style>
  <w:style w:type="character" w:customStyle="1" w:styleId="NormalnyPogrubienie">
    <w:name w:val="Normalny Pogrubienie"/>
    <w:rsid w:val="00314180"/>
    <w:rPr>
      <w:rFonts w:ascii="Calibri" w:hAnsi="Calibri"/>
      <w:b/>
      <w:bCs/>
      <w:sz w:val="22"/>
    </w:rPr>
  </w:style>
  <w:style w:type="character" w:customStyle="1" w:styleId="apple-converted-space">
    <w:name w:val="apple-converted-space"/>
    <w:rsid w:val="00314180"/>
  </w:style>
  <w:style w:type="character" w:customStyle="1" w:styleId="h2">
    <w:name w:val="h2"/>
    <w:basedOn w:val="Domylnaczcionkaakapitu"/>
    <w:rsid w:val="00314180"/>
  </w:style>
  <w:style w:type="character" w:styleId="UyteHipercze">
    <w:name w:val="FollowedHyperlink"/>
    <w:uiPriority w:val="99"/>
    <w:rsid w:val="00314180"/>
    <w:rPr>
      <w:color w:val="800080"/>
      <w:u w:val="single"/>
    </w:rPr>
  </w:style>
  <w:style w:type="character" w:customStyle="1" w:styleId="h1">
    <w:name w:val="h1"/>
    <w:basedOn w:val="Domylnaczcionkaakapitu"/>
    <w:rsid w:val="00314180"/>
  </w:style>
  <w:style w:type="paragraph" w:customStyle="1" w:styleId="rdo">
    <w:name w:val="źródło"/>
    <w:basedOn w:val="Normalny"/>
    <w:rsid w:val="00314180"/>
    <w:pPr>
      <w:spacing w:line="360" w:lineRule="auto"/>
      <w:jc w:val="both"/>
    </w:pPr>
    <w:rPr>
      <w:rFonts w:ascii="Arial" w:hAnsi="Arial" w:cs="Arial"/>
      <w:i/>
      <w:sz w:val="18"/>
      <w:szCs w:val="18"/>
    </w:rPr>
  </w:style>
  <w:style w:type="paragraph" w:customStyle="1" w:styleId="p1">
    <w:name w:val="p1"/>
    <w:basedOn w:val="Normalny"/>
    <w:rsid w:val="00314180"/>
    <w:rPr>
      <w:rFonts w:ascii="Helvetica" w:hAnsi="Helvetica"/>
      <w:sz w:val="17"/>
      <w:szCs w:val="17"/>
    </w:rPr>
  </w:style>
  <w:style w:type="paragraph" w:styleId="Listanumerowana">
    <w:name w:val="List Number"/>
    <w:basedOn w:val="Normalny"/>
    <w:uiPriority w:val="99"/>
    <w:rsid w:val="00314180"/>
    <w:pPr>
      <w:tabs>
        <w:tab w:val="num" w:pos="360"/>
      </w:tabs>
      <w:spacing w:after="120"/>
      <w:ind w:left="360" w:hanging="360"/>
      <w:jc w:val="both"/>
    </w:pPr>
    <w:rPr>
      <w:rFonts w:ascii="FrutigerPl" w:hAnsi="FrutigerPl"/>
      <w:sz w:val="22"/>
      <w:szCs w:val="20"/>
    </w:rPr>
  </w:style>
  <w:style w:type="paragraph" w:customStyle="1" w:styleId="NormalnyZPunktorem">
    <w:name w:val="NormalnyZPunktorem"/>
    <w:basedOn w:val="Akapitzlist"/>
    <w:link w:val="NormalnyZPunktoremZnak"/>
    <w:qFormat/>
    <w:rsid w:val="00314180"/>
    <w:pPr>
      <w:numPr>
        <w:numId w:val="3"/>
      </w:numPr>
      <w:spacing w:after="120" w:line="288" w:lineRule="auto"/>
      <w:jc w:val="both"/>
    </w:pPr>
    <w:rPr>
      <w:rFonts w:ascii="Calibri" w:eastAsia="Calibri" w:hAnsi="Calibri"/>
      <w:sz w:val="22"/>
      <w:szCs w:val="20"/>
      <w:lang w:val="pl-PL" w:eastAsia="pl-PL"/>
    </w:rPr>
  </w:style>
  <w:style w:type="character" w:customStyle="1" w:styleId="NormalnyZPunktoremZnak">
    <w:name w:val="NormalnyZPunktorem Znak"/>
    <w:basedOn w:val="Domylnaczcionkaakapitu"/>
    <w:link w:val="NormalnyZPunktorem"/>
    <w:rsid w:val="00314180"/>
    <w:rPr>
      <w:rFonts w:ascii="Calibri" w:eastAsia="Calibri" w:hAnsi="Calibri" w:cs="Times New Roman"/>
      <w:szCs w:val="20"/>
      <w:lang w:val="pl-PL" w:eastAsia="pl-PL"/>
    </w:rPr>
  </w:style>
  <w:style w:type="paragraph" w:styleId="Tekstprzypisukocowego">
    <w:name w:val="endnote text"/>
    <w:basedOn w:val="Normalny"/>
    <w:link w:val="TekstprzypisukocowegoZnak"/>
    <w:uiPriority w:val="99"/>
    <w:rsid w:val="00314180"/>
    <w:pPr>
      <w:jc w:val="both"/>
    </w:pPr>
    <w:rPr>
      <w:rFonts w:ascii="Arial" w:hAnsi="Arial"/>
    </w:rPr>
  </w:style>
  <w:style w:type="character" w:customStyle="1" w:styleId="TekstprzypisukocowegoZnak">
    <w:name w:val="Tekst przypisu końcowego Znak"/>
    <w:basedOn w:val="Domylnaczcionkaakapitu"/>
    <w:link w:val="Tekstprzypisukocowego"/>
    <w:uiPriority w:val="99"/>
    <w:rsid w:val="00314180"/>
    <w:rPr>
      <w:rFonts w:eastAsia="Times New Roman" w:cs="Times New Roman"/>
      <w:sz w:val="24"/>
      <w:szCs w:val="24"/>
      <w:lang w:val="pl-PL" w:eastAsia="pl-PL"/>
    </w:rPr>
  </w:style>
  <w:style w:type="character" w:styleId="Odwoanieprzypisukocowego">
    <w:name w:val="endnote reference"/>
    <w:basedOn w:val="Domylnaczcionkaakapitu"/>
    <w:uiPriority w:val="99"/>
    <w:rsid w:val="00314180"/>
    <w:rPr>
      <w:vertAlign w:val="superscript"/>
    </w:rPr>
  </w:style>
  <w:style w:type="paragraph" w:customStyle="1" w:styleId="Tekstdokumentu">
    <w:name w:val="Tekst dokumentu"/>
    <w:basedOn w:val="Normalny"/>
    <w:link w:val="TekstdokumentuZnak"/>
    <w:qFormat/>
    <w:rsid w:val="00314180"/>
    <w:pPr>
      <w:spacing w:line="360" w:lineRule="auto"/>
      <w:ind w:firstLine="708"/>
      <w:jc w:val="both"/>
    </w:pPr>
    <w:rPr>
      <w:rFonts w:ascii="Calibri" w:hAnsi="Calibri"/>
      <w:sz w:val="22"/>
      <w:szCs w:val="22"/>
    </w:rPr>
  </w:style>
  <w:style w:type="character" w:customStyle="1" w:styleId="TekstdokumentuZnak">
    <w:name w:val="Tekst dokumentu Znak"/>
    <w:basedOn w:val="Domylnaczcionkaakapitu"/>
    <w:link w:val="Tekstdokumentu"/>
    <w:rsid w:val="00314180"/>
    <w:rPr>
      <w:rFonts w:ascii="Calibri" w:eastAsia="Times New Roman" w:hAnsi="Calibri" w:cs="Times New Roman"/>
      <w:lang w:val="pl-PL" w:eastAsia="pl-PL"/>
    </w:rPr>
  </w:style>
  <w:style w:type="character" w:customStyle="1" w:styleId="hps">
    <w:name w:val="hps"/>
    <w:basedOn w:val="Domylnaczcionkaakapitu"/>
    <w:rsid w:val="00314180"/>
  </w:style>
  <w:style w:type="character" w:customStyle="1" w:styleId="NagwekZnak0">
    <w:name w:val="Nagwek Znak"/>
    <w:rsid w:val="00314180"/>
    <w:rPr>
      <w:rFonts w:ascii="Arial" w:eastAsia="Arial" w:hAnsi="Arial" w:cs="Arial"/>
      <w:color w:val="000000"/>
      <w:sz w:val="20"/>
      <w:szCs w:val="20"/>
    </w:rPr>
  </w:style>
  <w:style w:type="character" w:customStyle="1" w:styleId="Italics">
    <w:name w:val="Italics"/>
    <w:rsid w:val="00314180"/>
    <w:rPr>
      <w:i/>
    </w:rPr>
  </w:style>
  <w:style w:type="character" w:customStyle="1" w:styleId="Bold">
    <w:name w:val="Bold"/>
    <w:rsid w:val="00314180"/>
    <w:rPr>
      <w:b/>
    </w:rPr>
  </w:style>
  <w:style w:type="character" w:customStyle="1" w:styleId="BoldItalics">
    <w:name w:val="Bold Italics"/>
    <w:rsid w:val="00314180"/>
    <w:rPr>
      <w:b/>
      <w:i/>
    </w:rPr>
  </w:style>
  <w:style w:type="character" w:customStyle="1" w:styleId="FieldLabel">
    <w:name w:val="Field Label"/>
    <w:rsid w:val="00314180"/>
    <w:rPr>
      <w:rFonts w:ascii="Times New Roman" w:eastAsia="Times New Roman" w:hAnsi="Times New Roman" w:cs="Times New Roman"/>
      <w:i/>
      <w:color w:val="3F3F3F"/>
    </w:rPr>
  </w:style>
  <w:style w:type="paragraph" w:customStyle="1" w:styleId="CoverHeading1">
    <w:name w:val="Cover Heading 1"/>
    <w:basedOn w:val="Normalny"/>
    <w:next w:val="Normalny"/>
    <w:rsid w:val="00314180"/>
    <w:pPr>
      <w:jc w:val="right"/>
    </w:pPr>
    <w:rPr>
      <w:rFonts w:ascii="Calibri" w:eastAsia="Calibri" w:hAnsi="Calibri" w:cs="Calibri"/>
      <w:b/>
      <w:sz w:val="72"/>
      <w:szCs w:val="72"/>
    </w:rPr>
  </w:style>
  <w:style w:type="paragraph" w:customStyle="1" w:styleId="CoverHeading2">
    <w:name w:val="Cover Heading 2"/>
    <w:basedOn w:val="Normalny"/>
    <w:next w:val="Normalny"/>
    <w:rsid w:val="00314180"/>
    <w:pPr>
      <w:jc w:val="right"/>
    </w:pPr>
    <w:rPr>
      <w:rFonts w:ascii="Calibri" w:eastAsia="Calibri" w:hAnsi="Calibri" w:cs="Calibri"/>
      <w:color w:val="800000"/>
      <w:sz w:val="60"/>
      <w:szCs w:val="60"/>
    </w:rPr>
  </w:style>
  <w:style w:type="paragraph" w:customStyle="1" w:styleId="CoverText1">
    <w:name w:val="Cover Text 1"/>
    <w:basedOn w:val="Normalny"/>
    <w:next w:val="Normalny"/>
    <w:rsid w:val="00314180"/>
    <w:pPr>
      <w:jc w:val="right"/>
    </w:pPr>
    <w:rPr>
      <w:rFonts w:ascii="Liberation Sans Narrow" w:eastAsia="Liberation Sans Narrow" w:hAnsi="Liberation Sans Narrow" w:cs="Liberation Sans Narrow"/>
      <w:sz w:val="28"/>
      <w:szCs w:val="28"/>
    </w:rPr>
  </w:style>
  <w:style w:type="paragraph" w:customStyle="1" w:styleId="CoverText2">
    <w:name w:val="Cover Text 2"/>
    <w:basedOn w:val="Normalny"/>
    <w:next w:val="Normalny"/>
    <w:rsid w:val="00314180"/>
    <w:pPr>
      <w:jc w:val="right"/>
    </w:pPr>
    <w:rPr>
      <w:rFonts w:ascii="Liberation Sans Narrow" w:eastAsia="Liberation Sans Narrow" w:hAnsi="Liberation Sans Narrow" w:cs="Liberation Sans Narrow"/>
      <w:color w:val="7F7F7F"/>
      <w:sz w:val="20"/>
      <w:szCs w:val="20"/>
    </w:rPr>
  </w:style>
  <w:style w:type="paragraph" w:customStyle="1" w:styleId="Properties">
    <w:name w:val="Properties"/>
    <w:basedOn w:val="Normalny"/>
    <w:next w:val="Normalny"/>
    <w:rsid w:val="00314180"/>
    <w:pPr>
      <w:spacing w:before="120" w:after="40"/>
    </w:pPr>
    <w:rPr>
      <w:sz w:val="22"/>
      <w:szCs w:val="22"/>
    </w:rPr>
  </w:style>
  <w:style w:type="paragraph" w:customStyle="1" w:styleId="Notes">
    <w:name w:val="Notes"/>
    <w:basedOn w:val="Normalny"/>
    <w:next w:val="Normalny"/>
    <w:rsid w:val="00314180"/>
    <w:rPr>
      <w:sz w:val="22"/>
      <w:szCs w:val="22"/>
    </w:rPr>
  </w:style>
  <w:style w:type="paragraph" w:customStyle="1" w:styleId="DiagramImage">
    <w:name w:val="Diagram Image"/>
    <w:basedOn w:val="Normalny"/>
    <w:next w:val="Normalny"/>
    <w:rsid w:val="00314180"/>
    <w:pPr>
      <w:jc w:val="center"/>
    </w:pPr>
  </w:style>
  <w:style w:type="paragraph" w:customStyle="1" w:styleId="DiagramLabel">
    <w:name w:val="Diagram Label"/>
    <w:basedOn w:val="Normalny"/>
    <w:next w:val="Normalny"/>
    <w:rsid w:val="00314180"/>
    <w:pPr>
      <w:numPr>
        <w:numId w:val="4"/>
      </w:numPr>
      <w:jc w:val="center"/>
      <w:outlineLvl w:val="0"/>
    </w:pPr>
    <w:rPr>
      <w:sz w:val="18"/>
      <w:szCs w:val="18"/>
    </w:rPr>
  </w:style>
  <w:style w:type="paragraph" w:customStyle="1" w:styleId="TableLabel">
    <w:name w:val="Table Label"/>
    <w:basedOn w:val="Normalny"/>
    <w:next w:val="Normalny"/>
    <w:rsid w:val="00314180"/>
    <w:pPr>
      <w:numPr>
        <w:numId w:val="5"/>
      </w:numPr>
      <w:outlineLvl w:val="0"/>
    </w:pPr>
    <w:rPr>
      <w:sz w:val="18"/>
      <w:szCs w:val="18"/>
    </w:rPr>
  </w:style>
  <w:style w:type="paragraph" w:customStyle="1" w:styleId="TableHeading">
    <w:name w:val="Table Heading"/>
    <w:basedOn w:val="Normalny"/>
    <w:next w:val="Normalny"/>
    <w:rsid w:val="00314180"/>
    <w:pPr>
      <w:spacing w:before="60" w:after="40" w:line="240" w:lineRule="exact"/>
      <w:ind w:left="90" w:right="90"/>
      <w:jc w:val="center"/>
    </w:pPr>
    <w:rPr>
      <w:b/>
      <w:sz w:val="20"/>
      <w:szCs w:val="20"/>
    </w:rPr>
  </w:style>
  <w:style w:type="paragraph" w:customStyle="1" w:styleId="TableTitle0">
    <w:name w:val="Table Title 0"/>
    <w:basedOn w:val="Normalny"/>
    <w:next w:val="Normalny"/>
    <w:rsid w:val="00314180"/>
    <w:pPr>
      <w:ind w:left="270" w:right="270"/>
    </w:pPr>
    <w:rPr>
      <w:b/>
    </w:rPr>
  </w:style>
  <w:style w:type="paragraph" w:customStyle="1" w:styleId="TableTitle1">
    <w:name w:val="Table Title 1"/>
    <w:basedOn w:val="Normalny"/>
    <w:next w:val="Normalny"/>
    <w:rsid w:val="00314180"/>
    <w:pPr>
      <w:spacing w:before="80" w:after="80"/>
      <w:ind w:left="180" w:right="270"/>
    </w:pPr>
    <w:rPr>
      <w:b/>
      <w:sz w:val="20"/>
      <w:szCs w:val="20"/>
      <w:u w:val="single" w:color="000000"/>
    </w:rPr>
  </w:style>
  <w:style w:type="paragraph" w:customStyle="1" w:styleId="TableTitle2">
    <w:name w:val="Table Title 2"/>
    <w:basedOn w:val="Normalny"/>
    <w:next w:val="Normalny"/>
    <w:rsid w:val="00314180"/>
    <w:pPr>
      <w:spacing w:after="120"/>
      <w:ind w:left="270" w:right="270"/>
    </w:pPr>
    <w:rPr>
      <w:sz w:val="20"/>
      <w:szCs w:val="20"/>
      <w:u w:val="single" w:color="000000"/>
    </w:rPr>
  </w:style>
  <w:style w:type="paragraph" w:customStyle="1" w:styleId="TableTextNormal">
    <w:name w:val="Table Text Normal"/>
    <w:basedOn w:val="Normalny"/>
    <w:next w:val="Normalny"/>
    <w:rsid w:val="00314180"/>
    <w:pPr>
      <w:ind w:left="270" w:right="270"/>
    </w:pPr>
    <w:rPr>
      <w:sz w:val="20"/>
      <w:szCs w:val="20"/>
    </w:rPr>
  </w:style>
  <w:style w:type="paragraph" w:customStyle="1" w:styleId="TableTextLight">
    <w:name w:val="Table Text Light"/>
    <w:basedOn w:val="Normalny"/>
    <w:next w:val="Normalny"/>
    <w:rsid w:val="00314180"/>
    <w:pPr>
      <w:ind w:left="270" w:right="270"/>
    </w:pPr>
    <w:rPr>
      <w:color w:val="2F2F2F"/>
      <w:sz w:val="20"/>
      <w:szCs w:val="20"/>
    </w:rPr>
  </w:style>
  <w:style w:type="paragraph" w:customStyle="1" w:styleId="TableTextBold">
    <w:name w:val="Table Text Bold"/>
    <w:basedOn w:val="Normalny"/>
    <w:next w:val="Normalny"/>
    <w:rsid w:val="00314180"/>
    <w:pPr>
      <w:ind w:left="270" w:right="270"/>
    </w:pPr>
    <w:rPr>
      <w:b/>
      <w:sz w:val="20"/>
      <w:szCs w:val="20"/>
    </w:rPr>
  </w:style>
  <w:style w:type="paragraph" w:customStyle="1" w:styleId="CoverText3">
    <w:name w:val="Cover Text 3"/>
    <w:basedOn w:val="Normalny"/>
    <w:next w:val="Normalny"/>
    <w:rsid w:val="00314180"/>
    <w:pPr>
      <w:jc w:val="right"/>
    </w:pPr>
    <w:rPr>
      <w:rFonts w:ascii="Calibri" w:eastAsia="Calibri" w:hAnsi="Calibri" w:cs="Calibri"/>
      <w:b/>
      <w:color w:val="004080"/>
      <w:sz w:val="20"/>
      <w:szCs w:val="20"/>
    </w:rPr>
  </w:style>
  <w:style w:type="character" w:customStyle="1" w:styleId="objecttitle">
    <w:name w:val="objecttitle"/>
    <w:basedOn w:val="Domylnaczcionkaakapitu"/>
    <w:rsid w:val="00314180"/>
  </w:style>
  <w:style w:type="paragraph" w:customStyle="1" w:styleId="CM1">
    <w:name w:val="CM1"/>
    <w:basedOn w:val="Normalny"/>
    <w:next w:val="Normalny"/>
    <w:uiPriority w:val="99"/>
    <w:rsid w:val="00314180"/>
    <w:pPr>
      <w:autoSpaceDE w:val="0"/>
      <w:autoSpaceDN w:val="0"/>
      <w:adjustRightInd w:val="0"/>
    </w:pPr>
    <w:rPr>
      <w:rFonts w:ascii="EUAlbertina" w:hAnsi="EUAlbertina"/>
    </w:rPr>
  </w:style>
  <w:style w:type="paragraph" w:customStyle="1" w:styleId="CM3">
    <w:name w:val="CM3"/>
    <w:basedOn w:val="Normalny"/>
    <w:next w:val="Normalny"/>
    <w:uiPriority w:val="99"/>
    <w:rsid w:val="00314180"/>
    <w:pPr>
      <w:autoSpaceDE w:val="0"/>
      <w:autoSpaceDN w:val="0"/>
      <w:adjustRightInd w:val="0"/>
    </w:pPr>
    <w:rPr>
      <w:rFonts w:ascii="EUAlbertina" w:hAnsi="EUAlbertina"/>
    </w:rPr>
  </w:style>
  <w:style w:type="paragraph" w:customStyle="1" w:styleId="p2">
    <w:name w:val="p2"/>
    <w:basedOn w:val="Normalny"/>
    <w:rsid w:val="00314180"/>
    <w:pPr>
      <w:spacing w:before="45" w:after="45"/>
    </w:pPr>
    <w:rPr>
      <w:rFonts w:ascii="Times" w:hAnsi="Times"/>
      <w:sz w:val="18"/>
      <w:szCs w:val="18"/>
    </w:rPr>
  </w:style>
  <w:style w:type="character" w:styleId="Pogrubienie">
    <w:name w:val="Strong"/>
    <w:basedOn w:val="Domylnaczcionkaakapitu"/>
    <w:uiPriority w:val="22"/>
    <w:qFormat/>
    <w:rsid w:val="00314180"/>
    <w:rPr>
      <w:b/>
      <w:bCs/>
    </w:rPr>
  </w:style>
  <w:style w:type="paragraph" w:customStyle="1" w:styleId="CM42">
    <w:name w:val="CM4+2"/>
    <w:basedOn w:val="Default"/>
    <w:next w:val="Default"/>
    <w:uiPriority w:val="99"/>
    <w:rsid w:val="00314180"/>
    <w:rPr>
      <w:rFonts w:eastAsiaTheme="minorHAnsi"/>
      <w:color w:val="auto"/>
      <w:lang w:eastAsia="en-US"/>
    </w:rPr>
  </w:style>
  <w:style w:type="paragraph" w:customStyle="1" w:styleId="CM4">
    <w:name w:val="CM4"/>
    <w:basedOn w:val="Default"/>
    <w:next w:val="Default"/>
    <w:uiPriority w:val="99"/>
    <w:rsid w:val="00314180"/>
    <w:rPr>
      <w:rFonts w:eastAsiaTheme="minorHAnsi"/>
      <w:color w:val="auto"/>
      <w:lang w:eastAsia="en-US"/>
    </w:rPr>
  </w:style>
  <w:style w:type="numbering" w:customStyle="1" w:styleId="NoList1">
    <w:name w:val="No List1"/>
    <w:next w:val="Bezlisty"/>
    <w:uiPriority w:val="99"/>
    <w:semiHidden/>
    <w:unhideWhenUsed/>
    <w:rsid w:val="0065672F"/>
  </w:style>
  <w:style w:type="character" w:customStyle="1" w:styleId="TytuZnak">
    <w:name w:val="Tytuł Znak"/>
    <w:basedOn w:val="Domylnaczcionkaakapitu"/>
    <w:link w:val="Tytu"/>
    <w:uiPriority w:val="10"/>
    <w:rsid w:val="0065672F"/>
    <w:rPr>
      <w:rFonts w:ascii="Trebuchet MS" w:eastAsia="Trebuchet MS" w:hAnsi="Trebuchet MS" w:cs="Trebuchet MS"/>
      <w:sz w:val="42"/>
      <w:szCs w:val="42"/>
      <w:lang w:val="en-GB" w:eastAsia="en-GB"/>
    </w:rPr>
  </w:style>
  <w:style w:type="character" w:customStyle="1" w:styleId="PodtytuZnak">
    <w:name w:val="Podtytuł Znak"/>
    <w:basedOn w:val="Domylnaczcionkaakapitu"/>
    <w:link w:val="Podtytu"/>
    <w:rsid w:val="0065672F"/>
    <w:rPr>
      <w:rFonts w:ascii="Trebuchet MS" w:eastAsia="Trebuchet MS" w:hAnsi="Trebuchet MS" w:cs="Trebuchet MS"/>
      <w:i/>
      <w:color w:val="666666"/>
      <w:sz w:val="26"/>
      <w:szCs w:val="26"/>
      <w:lang w:val="en-GB" w:eastAsia="en-GB"/>
    </w:rPr>
  </w:style>
  <w:style w:type="table" w:customStyle="1" w:styleId="281">
    <w:name w:val="281"/>
    <w:basedOn w:val="Standardowy"/>
    <w:rsid w:val="0065672F"/>
    <w:tblPr>
      <w:tblStyleRowBandSize w:val="1"/>
      <w:tblStyleColBandSize w:val="1"/>
      <w:tblCellMar>
        <w:top w:w="100" w:type="dxa"/>
        <w:left w:w="100" w:type="dxa"/>
        <w:bottom w:w="100" w:type="dxa"/>
        <w:right w:w="100" w:type="dxa"/>
      </w:tblCellMar>
    </w:tblPr>
  </w:style>
  <w:style w:type="table" w:customStyle="1" w:styleId="271">
    <w:name w:val="271"/>
    <w:basedOn w:val="Standardowy"/>
    <w:rsid w:val="0065672F"/>
    <w:tblPr>
      <w:tblStyleRowBandSize w:val="1"/>
      <w:tblStyleColBandSize w:val="1"/>
      <w:tblCellMar>
        <w:top w:w="100" w:type="dxa"/>
        <w:left w:w="100" w:type="dxa"/>
        <w:bottom w:w="100" w:type="dxa"/>
        <w:right w:w="100" w:type="dxa"/>
      </w:tblCellMar>
    </w:tblPr>
  </w:style>
  <w:style w:type="table" w:customStyle="1" w:styleId="261">
    <w:name w:val="261"/>
    <w:basedOn w:val="Standardowy"/>
    <w:rsid w:val="0065672F"/>
    <w:tblPr>
      <w:tblStyleRowBandSize w:val="1"/>
      <w:tblStyleColBandSize w:val="1"/>
      <w:tblCellMar>
        <w:top w:w="100" w:type="dxa"/>
        <w:left w:w="100" w:type="dxa"/>
        <w:bottom w:w="100" w:type="dxa"/>
        <w:right w:w="100" w:type="dxa"/>
      </w:tblCellMar>
    </w:tblPr>
  </w:style>
  <w:style w:type="table" w:customStyle="1" w:styleId="251">
    <w:name w:val="251"/>
    <w:basedOn w:val="Standardowy"/>
    <w:rsid w:val="0065672F"/>
    <w:tblPr>
      <w:tblStyleRowBandSize w:val="1"/>
      <w:tblStyleColBandSize w:val="1"/>
      <w:tblCellMar>
        <w:top w:w="100" w:type="dxa"/>
        <w:left w:w="100" w:type="dxa"/>
        <w:bottom w:w="100" w:type="dxa"/>
        <w:right w:w="100" w:type="dxa"/>
      </w:tblCellMar>
    </w:tblPr>
  </w:style>
  <w:style w:type="table" w:customStyle="1" w:styleId="241">
    <w:name w:val="241"/>
    <w:basedOn w:val="Standardowy"/>
    <w:rsid w:val="0065672F"/>
    <w:tblPr>
      <w:tblStyleRowBandSize w:val="1"/>
      <w:tblStyleColBandSize w:val="1"/>
      <w:tblCellMar>
        <w:top w:w="100" w:type="dxa"/>
        <w:left w:w="100" w:type="dxa"/>
        <w:bottom w:w="100" w:type="dxa"/>
        <w:right w:w="100" w:type="dxa"/>
      </w:tblCellMar>
    </w:tblPr>
  </w:style>
  <w:style w:type="table" w:customStyle="1" w:styleId="231">
    <w:name w:val="231"/>
    <w:basedOn w:val="Standardowy"/>
    <w:rsid w:val="0065672F"/>
    <w:tblPr>
      <w:tblStyleRowBandSize w:val="1"/>
      <w:tblStyleColBandSize w:val="1"/>
      <w:tblCellMar>
        <w:top w:w="100" w:type="dxa"/>
        <w:left w:w="100" w:type="dxa"/>
        <w:bottom w:w="100" w:type="dxa"/>
        <w:right w:w="100" w:type="dxa"/>
      </w:tblCellMar>
    </w:tblPr>
  </w:style>
  <w:style w:type="table" w:customStyle="1" w:styleId="221">
    <w:name w:val="221"/>
    <w:basedOn w:val="Standardowy"/>
    <w:rsid w:val="0065672F"/>
    <w:tblPr>
      <w:tblStyleRowBandSize w:val="1"/>
      <w:tblStyleColBandSize w:val="1"/>
      <w:tblCellMar>
        <w:top w:w="100" w:type="dxa"/>
        <w:left w:w="100" w:type="dxa"/>
        <w:bottom w:w="100" w:type="dxa"/>
        <w:right w:w="100" w:type="dxa"/>
      </w:tblCellMar>
    </w:tblPr>
  </w:style>
  <w:style w:type="table" w:customStyle="1" w:styleId="211">
    <w:name w:val="211"/>
    <w:basedOn w:val="Standardowy"/>
    <w:rsid w:val="0065672F"/>
    <w:tblPr>
      <w:tblStyleRowBandSize w:val="1"/>
      <w:tblStyleColBandSize w:val="1"/>
      <w:tblCellMar>
        <w:top w:w="100" w:type="dxa"/>
        <w:left w:w="100" w:type="dxa"/>
        <w:bottom w:w="100" w:type="dxa"/>
        <w:right w:w="100" w:type="dxa"/>
      </w:tblCellMar>
    </w:tblPr>
  </w:style>
  <w:style w:type="table" w:customStyle="1" w:styleId="201">
    <w:name w:val="201"/>
    <w:basedOn w:val="Standardowy"/>
    <w:rsid w:val="0065672F"/>
    <w:tblPr>
      <w:tblStyleRowBandSize w:val="1"/>
      <w:tblStyleColBandSize w:val="1"/>
      <w:tblCellMar>
        <w:top w:w="100" w:type="dxa"/>
        <w:left w:w="100" w:type="dxa"/>
        <w:bottom w:w="100" w:type="dxa"/>
        <w:right w:w="100" w:type="dxa"/>
      </w:tblCellMar>
    </w:tblPr>
  </w:style>
  <w:style w:type="table" w:customStyle="1" w:styleId="191">
    <w:name w:val="191"/>
    <w:basedOn w:val="Standardowy"/>
    <w:rsid w:val="0065672F"/>
    <w:tblPr>
      <w:tblStyleRowBandSize w:val="1"/>
      <w:tblStyleColBandSize w:val="1"/>
      <w:tblCellMar>
        <w:top w:w="100" w:type="dxa"/>
        <w:left w:w="100" w:type="dxa"/>
        <w:bottom w:w="100" w:type="dxa"/>
        <w:right w:w="100" w:type="dxa"/>
      </w:tblCellMar>
    </w:tblPr>
  </w:style>
  <w:style w:type="table" w:customStyle="1" w:styleId="181">
    <w:name w:val="181"/>
    <w:basedOn w:val="Standardowy"/>
    <w:rsid w:val="0065672F"/>
    <w:tblPr>
      <w:tblStyleRowBandSize w:val="1"/>
      <w:tblStyleColBandSize w:val="1"/>
      <w:tblCellMar>
        <w:top w:w="100" w:type="dxa"/>
        <w:left w:w="100" w:type="dxa"/>
        <w:bottom w:w="100" w:type="dxa"/>
        <w:right w:w="100" w:type="dxa"/>
      </w:tblCellMar>
    </w:tblPr>
  </w:style>
  <w:style w:type="table" w:customStyle="1" w:styleId="171">
    <w:name w:val="171"/>
    <w:basedOn w:val="Standardowy"/>
    <w:rsid w:val="0065672F"/>
    <w:tblPr>
      <w:tblStyleRowBandSize w:val="1"/>
      <w:tblStyleColBandSize w:val="1"/>
      <w:tblCellMar>
        <w:top w:w="100" w:type="dxa"/>
        <w:left w:w="100" w:type="dxa"/>
        <w:bottom w:w="100" w:type="dxa"/>
        <w:right w:w="100" w:type="dxa"/>
      </w:tblCellMar>
    </w:tblPr>
  </w:style>
  <w:style w:type="table" w:customStyle="1" w:styleId="161">
    <w:name w:val="161"/>
    <w:basedOn w:val="Standardowy"/>
    <w:rsid w:val="0065672F"/>
    <w:tblPr>
      <w:tblStyleRowBandSize w:val="1"/>
      <w:tblStyleColBandSize w:val="1"/>
      <w:tblCellMar>
        <w:top w:w="100" w:type="dxa"/>
        <w:left w:w="100" w:type="dxa"/>
        <w:bottom w:w="100" w:type="dxa"/>
        <w:right w:w="100" w:type="dxa"/>
      </w:tblCellMar>
    </w:tblPr>
  </w:style>
  <w:style w:type="table" w:customStyle="1" w:styleId="151">
    <w:name w:val="151"/>
    <w:basedOn w:val="Standardowy"/>
    <w:rsid w:val="0065672F"/>
    <w:tblPr>
      <w:tblStyleRowBandSize w:val="1"/>
      <w:tblStyleColBandSize w:val="1"/>
      <w:tblCellMar>
        <w:top w:w="100" w:type="dxa"/>
        <w:left w:w="100" w:type="dxa"/>
        <w:bottom w:w="100" w:type="dxa"/>
        <w:right w:w="100" w:type="dxa"/>
      </w:tblCellMar>
    </w:tblPr>
  </w:style>
  <w:style w:type="table" w:customStyle="1" w:styleId="141">
    <w:name w:val="141"/>
    <w:basedOn w:val="Standardowy"/>
    <w:rsid w:val="0065672F"/>
    <w:tblPr>
      <w:tblStyleRowBandSize w:val="1"/>
      <w:tblStyleColBandSize w:val="1"/>
      <w:tblCellMar>
        <w:top w:w="100" w:type="dxa"/>
        <w:left w:w="100" w:type="dxa"/>
        <w:bottom w:w="100" w:type="dxa"/>
        <w:right w:w="100" w:type="dxa"/>
      </w:tblCellMar>
    </w:tblPr>
  </w:style>
  <w:style w:type="table" w:customStyle="1" w:styleId="131">
    <w:name w:val="131"/>
    <w:basedOn w:val="Standardowy"/>
    <w:rsid w:val="0065672F"/>
    <w:tblPr>
      <w:tblStyleRowBandSize w:val="1"/>
      <w:tblStyleColBandSize w:val="1"/>
      <w:tblCellMar>
        <w:top w:w="100" w:type="dxa"/>
        <w:left w:w="100" w:type="dxa"/>
        <w:bottom w:w="100" w:type="dxa"/>
        <w:right w:w="100" w:type="dxa"/>
      </w:tblCellMar>
    </w:tblPr>
  </w:style>
  <w:style w:type="table" w:customStyle="1" w:styleId="121">
    <w:name w:val="121"/>
    <w:basedOn w:val="Standardowy"/>
    <w:rsid w:val="0065672F"/>
    <w:tblPr>
      <w:tblStyleRowBandSize w:val="1"/>
      <w:tblStyleColBandSize w:val="1"/>
      <w:tblCellMar>
        <w:top w:w="100" w:type="dxa"/>
        <w:left w:w="100" w:type="dxa"/>
        <w:bottom w:w="100" w:type="dxa"/>
        <w:right w:w="100" w:type="dxa"/>
      </w:tblCellMar>
    </w:tblPr>
  </w:style>
  <w:style w:type="table" w:customStyle="1" w:styleId="111">
    <w:name w:val="111"/>
    <w:basedOn w:val="Standardowy"/>
    <w:rsid w:val="0065672F"/>
    <w:tblPr>
      <w:tblStyleRowBandSize w:val="1"/>
      <w:tblStyleColBandSize w:val="1"/>
      <w:tblCellMar>
        <w:top w:w="100" w:type="dxa"/>
        <w:left w:w="100" w:type="dxa"/>
        <w:bottom w:w="100" w:type="dxa"/>
        <w:right w:w="100" w:type="dxa"/>
      </w:tblCellMar>
    </w:tblPr>
  </w:style>
  <w:style w:type="table" w:customStyle="1" w:styleId="101">
    <w:name w:val="101"/>
    <w:basedOn w:val="Standardowy"/>
    <w:rsid w:val="0065672F"/>
    <w:tblPr>
      <w:tblStyleRowBandSize w:val="1"/>
      <w:tblStyleColBandSize w:val="1"/>
      <w:tblCellMar>
        <w:top w:w="100" w:type="dxa"/>
        <w:left w:w="100" w:type="dxa"/>
        <w:bottom w:w="100" w:type="dxa"/>
        <w:right w:w="100" w:type="dxa"/>
      </w:tblCellMar>
    </w:tblPr>
  </w:style>
  <w:style w:type="table" w:customStyle="1" w:styleId="91">
    <w:name w:val="91"/>
    <w:basedOn w:val="Standardowy"/>
    <w:rsid w:val="0065672F"/>
    <w:tblPr>
      <w:tblStyleRowBandSize w:val="1"/>
      <w:tblStyleColBandSize w:val="1"/>
      <w:tblCellMar>
        <w:top w:w="100" w:type="dxa"/>
        <w:left w:w="100" w:type="dxa"/>
        <w:bottom w:w="100" w:type="dxa"/>
        <w:right w:w="100" w:type="dxa"/>
      </w:tblCellMar>
    </w:tblPr>
  </w:style>
  <w:style w:type="table" w:customStyle="1" w:styleId="81">
    <w:name w:val="81"/>
    <w:basedOn w:val="Standardowy"/>
    <w:rsid w:val="0065672F"/>
    <w:tblPr>
      <w:tblStyleRowBandSize w:val="1"/>
      <w:tblStyleColBandSize w:val="1"/>
      <w:tblCellMar>
        <w:top w:w="100" w:type="dxa"/>
        <w:left w:w="100" w:type="dxa"/>
        <w:bottom w:w="100" w:type="dxa"/>
        <w:right w:w="100" w:type="dxa"/>
      </w:tblCellMar>
    </w:tblPr>
  </w:style>
  <w:style w:type="table" w:customStyle="1" w:styleId="71">
    <w:name w:val="71"/>
    <w:basedOn w:val="Standardowy"/>
    <w:rsid w:val="0065672F"/>
    <w:tblPr>
      <w:tblStyleRowBandSize w:val="1"/>
      <w:tblStyleColBandSize w:val="1"/>
      <w:tblCellMar>
        <w:top w:w="100" w:type="dxa"/>
        <w:left w:w="100" w:type="dxa"/>
        <w:bottom w:w="100" w:type="dxa"/>
        <w:right w:w="100" w:type="dxa"/>
      </w:tblCellMar>
    </w:tblPr>
  </w:style>
  <w:style w:type="table" w:customStyle="1" w:styleId="61">
    <w:name w:val="61"/>
    <w:basedOn w:val="Standardowy"/>
    <w:rsid w:val="0065672F"/>
    <w:tblPr>
      <w:tblStyleRowBandSize w:val="1"/>
      <w:tblStyleColBandSize w:val="1"/>
      <w:tblCellMar>
        <w:top w:w="100" w:type="dxa"/>
        <w:left w:w="100" w:type="dxa"/>
        <w:bottom w:w="100" w:type="dxa"/>
        <w:right w:w="100" w:type="dxa"/>
      </w:tblCellMar>
    </w:tblPr>
  </w:style>
  <w:style w:type="table" w:customStyle="1" w:styleId="51">
    <w:name w:val="51"/>
    <w:basedOn w:val="Standardowy"/>
    <w:rsid w:val="0065672F"/>
    <w:tblPr>
      <w:tblStyleRowBandSize w:val="1"/>
      <w:tblStyleColBandSize w:val="1"/>
      <w:tblCellMar>
        <w:top w:w="100" w:type="dxa"/>
        <w:left w:w="100" w:type="dxa"/>
        <w:bottom w:w="100" w:type="dxa"/>
        <w:right w:w="100" w:type="dxa"/>
      </w:tblCellMar>
    </w:tblPr>
  </w:style>
  <w:style w:type="table" w:customStyle="1" w:styleId="41">
    <w:name w:val="41"/>
    <w:basedOn w:val="Standardowy"/>
    <w:rsid w:val="0065672F"/>
    <w:tblPr>
      <w:tblStyleRowBandSize w:val="1"/>
      <w:tblStyleColBandSize w:val="1"/>
      <w:tblCellMar>
        <w:top w:w="100" w:type="dxa"/>
        <w:left w:w="100" w:type="dxa"/>
        <w:bottom w:w="100" w:type="dxa"/>
        <w:right w:w="100" w:type="dxa"/>
      </w:tblCellMar>
    </w:tblPr>
  </w:style>
  <w:style w:type="table" w:customStyle="1" w:styleId="31">
    <w:name w:val="31"/>
    <w:basedOn w:val="Standardowy"/>
    <w:rsid w:val="0065672F"/>
    <w:tblPr>
      <w:tblStyleRowBandSize w:val="1"/>
      <w:tblStyleColBandSize w:val="1"/>
      <w:tblCellMar>
        <w:top w:w="100" w:type="dxa"/>
        <w:left w:w="100" w:type="dxa"/>
        <w:bottom w:w="100" w:type="dxa"/>
        <w:right w:w="100" w:type="dxa"/>
      </w:tblCellMar>
    </w:tblPr>
  </w:style>
  <w:style w:type="table" w:customStyle="1" w:styleId="29">
    <w:name w:val="29"/>
    <w:basedOn w:val="Standardowy"/>
    <w:rsid w:val="0065672F"/>
    <w:tblPr>
      <w:tblStyleRowBandSize w:val="1"/>
      <w:tblStyleColBandSize w:val="1"/>
      <w:tblCellMar>
        <w:top w:w="100" w:type="dxa"/>
        <w:left w:w="100" w:type="dxa"/>
        <w:bottom w:w="100" w:type="dxa"/>
        <w:right w:w="100" w:type="dxa"/>
      </w:tblCellMar>
    </w:tblPr>
  </w:style>
  <w:style w:type="table" w:customStyle="1" w:styleId="110">
    <w:name w:val="110"/>
    <w:basedOn w:val="Standardowy"/>
    <w:rsid w:val="0065672F"/>
    <w:tblPr>
      <w:tblStyleRowBandSize w:val="1"/>
      <w:tblStyleColBandSize w:val="1"/>
      <w:tblCellMar>
        <w:top w:w="100" w:type="dxa"/>
        <w:left w:w="100" w:type="dxa"/>
        <w:bottom w:w="100" w:type="dxa"/>
        <w:right w:w="100" w:type="dxa"/>
      </w:tblCellMar>
    </w:tblPr>
  </w:style>
  <w:style w:type="table" w:customStyle="1" w:styleId="TableGrid1">
    <w:name w:val="Table Grid1"/>
    <w:basedOn w:val="Standardowy"/>
    <w:next w:val="Tabela-Siatka"/>
    <w:uiPriority w:val="39"/>
    <w:rsid w:val="0065672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1">
    <w:name w:val="Grid Table 1 Light21"/>
    <w:basedOn w:val="Standardowy"/>
    <w:uiPriority w:val="99"/>
    <w:rsid w:val="0065672F"/>
    <w:pPr>
      <w:spacing w:line="240" w:lineRule="auto"/>
    </w:pPr>
    <w:rPr>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RTartustawynprozporzdzenia">
    <w:name w:val="ART(§) – art. ustawy (§ np. rozporządzenia)"/>
    <w:uiPriority w:val="11"/>
    <w:qFormat/>
    <w:rsid w:val="0056628E"/>
    <w:pPr>
      <w:suppressAutoHyphens/>
      <w:autoSpaceDE w:val="0"/>
      <w:autoSpaceDN w:val="0"/>
      <w:adjustRightInd w:val="0"/>
      <w:spacing w:before="120" w:line="360" w:lineRule="auto"/>
      <w:ind w:firstLine="510"/>
      <w:jc w:val="both"/>
    </w:pPr>
    <w:rPr>
      <w:rFonts w:ascii="Times" w:eastAsia="Times New Roman" w:hAnsi="Times"/>
      <w:sz w:val="24"/>
      <w:szCs w:val="20"/>
      <w:lang w:val="pl-PL" w:eastAsia="pl-PL"/>
    </w:rPr>
  </w:style>
  <w:style w:type="paragraph" w:customStyle="1" w:styleId="ZARTzmartartykuempunktem">
    <w:name w:val="Z/ART(§) – zm. art. (§) artykułem (punktem)"/>
    <w:basedOn w:val="Normalny"/>
    <w:uiPriority w:val="30"/>
    <w:qFormat/>
    <w:rsid w:val="00A03597"/>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ZPKTzmpktartykuempunktem">
    <w:name w:val="Z/PKT – zm. pkt artykułem (punktem)"/>
    <w:basedOn w:val="Normalny"/>
    <w:uiPriority w:val="31"/>
    <w:qFormat/>
    <w:rsid w:val="00A03597"/>
    <w:pPr>
      <w:spacing w:line="360" w:lineRule="auto"/>
      <w:ind w:left="1020" w:hanging="510"/>
      <w:jc w:val="both"/>
    </w:pPr>
    <w:rPr>
      <w:rFonts w:ascii="Times" w:hAnsi="Times" w:cs="Arial"/>
      <w:bCs/>
      <w:szCs w:val="20"/>
    </w:rPr>
  </w:style>
  <w:style w:type="paragraph" w:customStyle="1" w:styleId="PKTpunkt">
    <w:name w:val="PKT – punkt"/>
    <w:uiPriority w:val="13"/>
    <w:qFormat/>
    <w:rsid w:val="005A4F36"/>
    <w:pPr>
      <w:suppressAutoHyphens/>
      <w:spacing w:line="360" w:lineRule="auto"/>
      <w:ind w:left="510" w:hanging="510"/>
      <w:jc w:val="both"/>
    </w:pPr>
    <w:rPr>
      <w:rFonts w:ascii="Times" w:eastAsiaTheme="minorEastAsia" w:hAnsi="Times"/>
      <w:bCs/>
      <w:sz w:val="24"/>
      <w:szCs w:val="20"/>
      <w:lang w:val="pl-PL" w:eastAsia="pl-PL"/>
    </w:rPr>
  </w:style>
  <w:style w:type="character" w:customStyle="1" w:styleId="Ppogrubienie">
    <w:name w:val="_P_ – pogrubienie"/>
    <w:basedOn w:val="Domylnaczcionkaakapitu"/>
    <w:uiPriority w:val="1"/>
    <w:qFormat/>
    <w:rsid w:val="00E66D3B"/>
    <w:rPr>
      <w:b/>
    </w:rPr>
  </w:style>
  <w:style w:type="paragraph" w:customStyle="1" w:styleId="docdata">
    <w:name w:val="docdata"/>
    <w:aliases w:val="docy,v5,10902,bqiaagaaezqvaaagsrcaaamvjgaabt0maaaaaaaaaaaaaaaaaaaaaaaaaaaaaaaaaaaaaaaaaaaaaaaaaaaaaaaaaaaaaaaaaaaaaaaaaaaaaaaaaaaaaaaaaaaaaaaaaaaaaaaaaaaaaaaaaaaaaaaaaaaaaaaaaaaaaaaaaaaaaaaaaaaaaaaaaaaaaaaaaaaaaaaaaaaaaaaaaaaaaaaaaaaaaaaaaaaaaaa"/>
    <w:basedOn w:val="Normalny"/>
    <w:rsid w:val="00A50397"/>
    <w:pPr>
      <w:spacing w:before="100" w:beforeAutospacing="1" w:after="100" w:afterAutospacing="1"/>
    </w:pPr>
  </w:style>
  <w:style w:type="character" w:customStyle="1" w:styleId="10682">
    <w:name w:val="10682"/>
    <w:aliases w:val="bqiaagaaezqvaaagsrcaaapojaaabfykaaaaaaaaaaaaaaaaaaaaaaaaaaaaaaaaaaaaaaaaaaaaaaaaaaaaaaaaaaaaaaaaaaaaaaaaaaaaaaaaaaaaaaaaaaaaaaaaaaaaaaaaaaaaaaaaaaaaaaaaaaaaaaaaaaaaaaaaaaaaaaaaaaaaaaaaaaaaaaaaaaaaaaaaaaaaaaaaaaaaaaaaaaaaaaaaaaaaaaa"/>
    <w:basedOn w:val="Domylnaczcionkaakapitu"/>
    <w:rsid w:val="00A50397"/>
  </w:style>
  <w:style w:type="character" w:customStyle="1" w:styleId="Teksttreci">
    <w:name w:val="Tekst treści_"/>
    <w:basedOn w:val="Domylnaczcionkaakapitu"/>
    <w:link w:val="Teksttreci1"/>
    <w:locked/>
    <w:rsid w:val="006A454C"/>
    <w:rPr>
      <w:sz w:val="23"/>
      <w:szCs w:val="23"/>
      <w:shd w:val="clear" w:color="auto" w:fill="FFFFFF"/>
    </w:rPr>
  </w:style>
  <w:style w:type="paragraph" w:customStyle="1" w:styleId="Teksttreci1">
    <w:name w:val="Tekst treści1"/>
    <w:basedOn w:val="Normalny"/>
    <w:link w:val="Teksttreci"/>
    <w:rsid w:val="006A454C"/>
    <w:pPr>
      <w:widowControl w:val="0"/>
      <w:shd w:val="clear" w:color="auto" w:fill="FFFFFF"/>
      <w:spacing w:after="480" w:line="437" w:lineRule="exact"/>
      <w:jc w:val="both"/>
    </w:pPr>
    <w:rPr>
      <w:rFonts w:ascii="Arial" w:eastAsia="Arial" w:hAnsi="Arial" w:cs="Arial"/>
      <w:sz w:val="23"/>
      <w:szCs w:val="23"/>
      <w:lang w:val="nl" w:eastAsia="en-US"/>
    </w:rPr>
  </w:style>
  <w:style w:type="character" w:customStyle="1" w:styleId="fontstyle01">
    <w:name w:val="fontstyle01"/>
    <w:basedOn w:val="Domylnaczcionkaakapitu"/>
    <w:rsid w:val="009B0DF9"/>
    <w:rPr>
      <w:rFonts w:ascii="Arial" w:hAnsi="Arial" w:cs="Arial" w:hint="default"/>
      <w:b/>
      <w:bCs/>
      <w:i w:val="0"/>
      <w:iCs w:val="0"/>
      <w:color w:val="000000"/>
      <w:sz w:val="20"/>
      <w:szCs w:val="20"/>
    </w:rPr>
  </w:style>
  <w:style w:type="character" w:customStyle="1" w:styleId="fontstyle21">
    <w:name w:val="fontstyle21"/>
    <w:basedOn w:val="Domylnaczcionkaakapitu"/>
    <w:rsid w:val="003B2783"/>
    <w:rPr>
      <w:rFonts w:ascii="Arial" w:hAnsi="Arial" w:cs="Arial" w:hint="default"/>
      <w:b w:val="0"/>
      <w:bCs w:val="0"/>
      <w:i/>
      <w:iCs/>
      <w:color w:val="000000"/>
      <w:sz w:val="20"/>
      <w:szCs w:val="20"/>
    </w:rPr>
  </w:style>
  <w:style w:type="character" w:customStyle="1" w:styleId="fontstyle31">
    <w:name w:val="fontstyle31"/>
    <w:basedOn w:val="Domylnaczcionkaakapitu"/>
    <w:rsid w:val="003B2783"/>
    <w:rPr>
      <w:rFonts w:ascii="Symbol" w:hAnsi="Symbol" w:hint="default"/>
      <w:b w:val="0"/>
      <w:bCs w:val="0"/>
      <w:i w:val="0"/>
      <w:iCs w:val="0"/>
      <w:color w:val="000000"/>
      <w:sz w:val="20"/>
      <w:szCs w:val="20"/>
    </w:rPr>
  </w:style>
  <w:style w:type="numbering" w:customStyle="1" w:styleId="Bezlisty1">
    <w:name w:val="Bez listy1"/>
    <w:next w:val="Bezlisty"/>
    <w:uiPriority w:val="99"/>
    <w:semiHidden/>
    <w:unhideWhenUsed/>
    <w:rsid w:val="00090FF7"/>
  </w:style>
  <w:style w:type="character" w:customStyle="1" w:styleId="TekstprzypisudolnegoZnak1">
    <w:name w:val="Tekst przypisu dolnego Znak1"/>
    <w:basedOn w:val="Domylnaczcionkaakapitu"/>
    <w:uiPriority w:val="99"/>
    <w:semiHidden/>
    <w:rsid w:val="00090FF7"/>
    <w:rPr>
      <w:rFonts w:ascii="Times New Roman" w:eastAsia="Times New Roman" w:hAnsi="Times New Roman" w:cs="Times New Roman" w:hint="default"/>
      <w:sz w:val="20"/>
      <w:szCs w:val="20"/>
      <w:lang w:eastAsia="pl-PL"/>
    </w:rPr>
  </w:style>
  <w:style w:type="table" w:customStyle="1" w:styleId="Tabela-Siatka1">
    <w:name w:val="Tabela - Siatka1"/>
    <w:basedOn w:val="Standardowy"/>
    <w:next w:val="Tabela-Siatka"/>
    <w:uiPriority w:val="59"/>
    <w:rsid w:val="00090FF7"/>
    <w:pPr>
      <w:spacing w:line="240" w:lineRule="auto"/>
    </w:pPr>
    <w:rPr>
      <w:rFonts w:ascii="Calibri" w:eastAsia="Calibri" w:hAnsi="Calibri" w:cs="Times New Roman"/>
      <w:sz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42"/>
    <w:basedOn w:val="Standardowy"/>
    <w:rsid w:val="00090FF7"/>
    <w:tblPr>
      <w:tblStyleRowBandSize w:val="1"/>
      <w:tblStyleColBandSize w:val="1"/>
      <w:tblCellMar>
        <w:top w:w="100" w:type="dxa"/>
        <w:left w:w="100" w:type="dxa"/>
        <w:bottom w:w="100" w:type="dxa"/>
        <w:right w:w="100" w:type="dxa"/>
      </w:tblCellMar>
    </w:tblPr>
  </w:style>
  <w:style w:type="table" w:customStyle="1" w:styleId="282">
    <w:name w:val="282"/>
    <w:basedOn w:val="Standardowy"/>
    <w:rsid w:val="00090FF7"/>
    <w:tblPr>
      <w:tblStyleRowBandSize w:val="1"/>
      <w:tblStyleColBandSize w:val="1"/>
      <w:tblCellMar>
        <w:top w:w="100" w:type="dxa"/>
        <w:left w:w="100" w:type="dxa"/>
        <w:bottom w:w="100" w:type="dxa"/>
        <w:right w:w="100" w:type="dxa"/>
      </w:tblCellMar>
    </w:tblPr>
  </w:style>
  <w:style w:type="table" w:customStyle="1" w:styleId="262">
    <w:name w:val="262"/>
    <w:basedOn w:val="Standardowy"/>
    <w:rsid w:val="00090FF7"/>
    <w:tblPr>
      <w:tblStyleRowBandSize w:val="1"/>
      <w:tblStyleColBandSize w:val="1"/>
      <w:tblCellMar>
        <w:top w:w="100" w:type="dxa"/>
        <w:left w:w="100" w:type="dxa"/>
        <w:bottom w:w="100" w:type="dxa"/>
        <w:right w:w="100" w:type="dxa"/>
      </w:tblCellMar>
    </w:tblPr>
  </w:style>
  <w:style w:type="table" w:customStyle="1" w:styleId="252">
    <w:name w:val="252"/>
    <w:basedOn w:val="Standardowy"/>
    <w:rsid w:val="00090FF7"/>
    <w:tblPr>
      <w:tblStyleRowBandSize w:val="1"/>
      <w:tblStyleColBandSize w:val="1"/>
      <w:tblCellMar>
        <w:top w:w="100" w:type="dxa"/>
        <w:left w:w="100" w:type="dxa"/>
        <w:bottom w:w="100" w:type="dxa"/>
        <w:right w:w="100" w:type="dxa"/>
      </w:tblCellMar>
    </w:tblPr>
  </w:style>
  <w:style w:type="table" w:customStyle="1" w:styleId="GridTable1Light22">
    <w:name w:val="Grid Table 1 Light22"/>
    <w:basedOn w:val="Standardowy"/>
    <w:uiPriority w:val="99"/>
    <w:rsid w:val="00090FF7"/>
    <w:pPr>
      <w:spacing w:line="240" w:lineRule="auto"/>
    </w:pPr>
    <w:rPr>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rticletitle">
    <w:name w:val="articletitle"/>
    <w:basedOn w:val="Domylnaczcionkaakapitu"/>
    <w:rsid w:val="00BB2ACC"/>
  </w:style>
  <w:style w:type="character" w:customStyle="1" w:styleId="Nierozpoznanawzmianka2">
    <w:name w:val="Nierozpoznana wzmianka2"/>
    <w:basedOn w:val="Domylnaczcionkaakapitu"/>
    <w:uiPriority w:val="99"/>
    <w:semiHidden/>
    <w:unhideWhenUsed/>
    <w:rsid w:val="0016661A"/>
    <w:rPr>
      <w:color w:val="605E5C"/>
      <w:shd w:val="clear" w:color="auto" w:fill="E1DFDD"/>
    </w:rPr>
  </w:style>
  <w:style w:type="character" w:customStyle="1" w:styleId="Nierozpoznanawzmianka3">
    <w:name w:val="Nierozpoznana wzmianka3"/>
    <w:basedOn w:val="Domylnaczcionkaakapitu"/>
    <w:uiPriority w:val="99"/>
    <w:semiHidden/>
    <w:unhideWhenUsed/>
    <w:rsid w:val="00803180"/>
    <w:rPr>
      <w:color w:val="605E5C"/>
      <w:shd w:val="clear" w:color="auto" w:fill="E1DFDD"/>
    </w:rPr>
  </w:style>
  <w:style w:type="character" w:customStyle="1" w:styleId="Nierozpoznanawzmianka4">
    <w:name w:val="Nierozpoznana wzmianka4"/>
    <w:basedOn w:val="Domylnaczcionkaakapitu"/>
    <w:uiPriority w:val="99"/>
    <w:semiHidden/>
    <w:unhideWhenUsed/>
    <w:rsid w:val="00C542C9"/>
    <w:rPr>
      <w:color w:val="605E5C"/>
      <w:shd w:val="clear" w:color="auto" w:fill="E1DFDD"/>
    </w:rPr>
  </w:style>
  <w:style w:type="character" w:customStyle="1" w:styleId="Nierozpoznanawzmianka5">
    <w:name w:val="Nierozpoznana wzmianka5"/>
    <w:basedOn w:val="Domylnaczcionkaakapitu"/>
    <w:uiPriority w:val="99"/>
    <w:semiHidden/>
    <w:unhideWhenUsed/>
    <w:rsid w:val="002D2F53"/>
    <w:rPr>
      <w:color w:val="605E5C"/>
      <w:shd w:val="clear" w:color="auto" w:fill="E1DFDD"/>
    </w:rPr>
  </w:style>
  <w:style w:type="character" w:customStyle="1" w:styleId="Nierozpoznanawzmianka6">
    <w:name w:val="Nierozpoznana wzmianka6"/>
    <w:basedOn w:val="Domylnaczcionkaakapitu"/>
    <w:uiPriority w:val="99"/>
    <w:semiHidden/>
    <w:unhideWhenUsed/>
    <w:rsid w:val="00852982"/>
    <w:rPr>
      <w:color w:val="605E5C"/>
      <w:shd w:val="clear" w:color="auto" w:fill="E1DFDD"/>
    </w:rPr>
  </w:style>
  <w:style w:type="character" w:customStyle="1" w:styleId="Nierozpoznanawzmianka7">
    <w:name w:val="Nierozpoznana wzmianka7"/>
    <w:basedOn w:val="Domylnaczcionkaakapitu"/>
    <w:uiPriority w:val="99"/>
    <w:semiHidden/>
    <w:unhideWhenUsed/>
    <w:rsid w:val="005429E6"/>
    <w:rPr>
      <w:color w:val="605E5C"/>
      <w:shd w:val="clear" w:color="auto" w:fill="E1DFDD"/>
    </w:rPr>
  </w:style>
  <w:style w:type="character" w:customStyle="1" w:styleId="Nierozpoznanawzmianka8">
    <w:name w:val="Nierozpoznana wzmianka8"/>
    <w:basedOn w:val="Domylnaczcionkaakapitu"/>
    <w:uiPriority w:val="99"/>
    <w:semiHidden/>
    <w:unhideWhenUsed/>
    <w:rsid w:val="0002029E"/>
    <w:rPr>
      <w:color w:val="605E5C"/>
      <w:shd w:val="clear" w:color="auto" w:fill="E1DFDD"/>
    </w:rPr>
  </w:style>
  <w:style w:type="character" w:customStyle="1" w:styleId="UnresolvedMention">
    <w:name w:val="Unresolved Mention"/>
    <w:basedOn w:val="Domylnaczcionkaakapitu"/>
    <w:uiPriority w:val="99"/>
    <w:semiHidden/>
    <w:unhideWhenUsed/>
    <w:rsid w:val="00EF67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3764">
      <w:bodyDiv w:val="1"/>
      <w:marLeft w:val="0"/>
      <w:marRight w:val="0"/>
      <w:marTop w:val="0"/>
      <w:marBottom w:val="0"/>
      <w:divBdr>
        <w:top w:val="none" w:sz="0" w:space="0" w:color="auto"/>
        <w:left w:val="none" w:sz="0" w:space="0" w:color="auto"/>
        <w:bottom w:val="none" w:sz="0" w:space="0" w:color="auto"/>
        <w:right w:val="none" w:sz="0" w:space="0" w:color="auto"/>
      </w:divBdr>
    </w:div>
    <w:div w:id="82993024">
      <w:bodyDiv w:val="1"/>
      <w:marLeft w:val="0"/>
      <w:marRight w:val="0"/>
      <w:marTop w:val="0"/>
      <w:marBottom w:val="0"/>
      <w:divBdr>
        <w:top w:val="none" w:sz="0" w:space="0" w:color="auto"/>
        <w:left w:val="none" w:sz="0" w:space="0" w:color="auto"/>
        <w:bottom w:val="none" w:sz="0" w:space="0" w:color="auto"/>
        <w:right w:val="none" w:sz="0" w:space="0" w:color="auto"/>
      </w:divBdr>
    </w:div>
    <w:div w:id="111285313">
      <w:bodyDiv w:val="1"/>
      <w:marLeft w:val="0"/>
      <w:marRight w:val="0"/>
      <w:marTop w:val="0"/>
      <w:marBottom w:val="0"/>
      <w:divBdr>
        <w:top w:val="none" w:sz="0" w:space="0" w:color="auto"/>
        <w:left w:val="none" w:sz="0" w:space="0" w:color="auto"/>
        <w:bottom w:val="none" w:sz="0" w:space="0" w:color="auto"/>
        <w:right w:val="none" w:sz="0" w:space="0" w:color="auto"/>
      </w:divBdr>
    </w:div>
    <w:div w:id="119230696">
      <w:bodyDiv w:val="1"/>
      <w:marLeft w:val="0"/>
      <w:marRight w:val="0"/>
      <w:marTop w:val="0"/>
      <w:marBottom w:val="0"/>
      <w:divBdr>
        <w:top w:val="none" w:sz="0" w:space="0" w:color="auto"/>
        <w:left w:val="none" w:sz="0" w:space="0" w:color="auto"/>
        <w:bottom w:val="none" w:sz="0" w:space="0" w:color="auto"/>
        <w:right w:val="none" w:sz="0" w:space="0" w:color="auto"/>
      </w:divBdr>
    </w:div>
    <w:div w:id="149445291">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196353">
      <w:bodyDiv w:val="1"/>
      <w:marLeft w:val="0"/>
      <w:marRight w:val="0"/>
      <w:marTop w:val="0"/>
      <w:marBottom w:val="0"/>
      <w:divBdr>
        <w:top w:val="none" w:sz="0" w:space="0" w:color="auto"/>
        <w:left w:val="none" w:sz="0" w:space="0" w:color="auto"/>
        <w:bottom w:val="none" w:sz="0" w:space="0" w:color="auto"/>
        <w:right w:val="none" w:sz="0" w:space="0" w:color="auto"/>
      </w:divBdr>
    </w:div>
    <w:div w:id="158161746">
      <w:bodyDiv w:val="1"/>
      <w:marLeft w:val="0"/>
      <w:marRight w:val="0"/>
      <w:marTop w:val="0"/>
      <w:marBottom w:val="0"/>
      <w:divBdr>
        <w:top w:val="none" w:sz="0" w:space="0" w:color="auto"/>
        <w:left w:val="none" w:sz="0" w:space="0" w:color="auto"/>
        <w:bottom w:val="none" w:sz="0" w:space="0" w:color="auto"/>
        <w:right w:val="none" w:sz="0" w:space="0" w:color="auto"/>
      </w:divBdr>
    </w:div>
    <w:div w:id="193153029">
      <w:bodyDiv w:val="1"/>
      <w:marLeft w:val="0"/>
      <w:marRight w:val="0"/>
      <w:marTop w:val="0"/>
      <w:marBottom w:val="0"/>
      <w:divBdr>
        <w:top w:val="none" w:sz="0" w:space="0" w:color="auto"/>
        <w:left w:val="none" w:sz="0" w:space="0" w:color="auto"/>
        <w:bottom w:val="none" w:sz="0" w:space="0" w:color="auto"/>
        <w:right w:val="none" w:sz="0" w:space="0" w:color="auto"/>
      </w:divBdr>
      <w:divsChild>
        <w:div w:id="160659078">
          <w:marLeft w:val="778"/>
          <w:marRight w:val="0"/>
          <w:marTop w:val="0"/>
          <w:marBottom w:val="240"/>
          <w:divBdr>
            <w:top w:val="none" w:sz="0" w:space="0" w:color="auto"/>
            <w:left w:val="none" w:sz="0" w:space="0" w:color="auto"/>
            <w:bottom w:val="none" w:sz="0" w:space="0" w:color="auto"/>
            <w:right w:val="none" w:sz="0" w:space="0" w:color="auto"/>
          </w:divBdr>
        </w:div>
        <w:div w:id="909731297">
          <w:marLeft w:val="778"/>
          <w:marRight w:val="0"/>
          <w:marTop w:val="0"/>
          <w:marBottom w:val="240"/>
          <w:divBdr>
            <w:top w:val="none" w:sz="0" w:space="0" w:color="auto"/>
            <w:left w:val="none" w:sz="0" w:space="0" w:color="auto"/>
            <w:bottom w:val="none" w:sz="0" w:space="0" w:color="auto"/>
            <w:right w:val="none" w:sz="0" w:space="0" w:color="auto"/>
          </w:divBdr>
        </w:div>
        <w:div w:id="1539006768">
          <w:marLeft w:val="778"/>
          <w:marRight w:val="0"/>
          <w:marTop w:val="0"/>
          <w:marBottom w:val="240"/>
          <w:divBdr>
            <w:top w:val="none" w:sz="0" w:space="0" w:color="auto"/>
            <w:left w:val="none" w:sz="0" w:space="0" w:color="auto"/>
            <w:bottom w:val="none" w:sz="0" w:space="0" w:color="auto"/>
            <w:right w:val="none" w:sz="0" w:space="0" w:color="auto"/>
          </w:divBdr>
        </w:div>
      </w:divsChild>
    </w:div>
    <w:div w:id="233318574">
      <w:bodyDiv w:val="1"/>
      <w:marLeft w:val="0"/>
      <w:marRight w:val="0"/>
      <w:marTop w:val="0"/>
      <w:marBottom w:val="0"/>
      <w:divBdr>
        <w:top w:val="none" w:sz="0" w:space="0" w:color="auto"/>
        <w:left w:val="none" w:sz="0" w:space="0" w:color="auto"/>
        <w:bottom w:val="none" w:sz="0" w:space="0" w:color="auto"/>
        <w:right w:val="none" w:sz="0" w:space="0" w:color="auto"/>
      </w:divBdr>
    </w:div>
    <w:div w:id="247622658">
      <w:bodyDiv w:val="1"/>
      <w:marLeft w:val="0"/>
      <w:marRight w:val="0"/>
      <w:marTop w:val="0"/>
      <w:marBottom w:val="0"/>
      <w:divBdr>
        <w:top w:val="none" w:sz="0" w:space="0" w:color="auto"/>
        <w:left w:val="none" w:sz="0" w:space="0" w:color="auto"/>
        <w:bottom w:val="none" w:sz="0" w:space="0" w:color="auto"/>
        <w:right w:val="none" w:sz="0" w:space="0" w:color="auto"/>
      </w:divBdr>
      <w:divsChild>
        <w:div w:id="1196190277">
          <w:marLeft w:val="0"/>
          <w:marRight w:val="0"/>
          <w:marTop w:val="0"/>
          <w:marBottom w:val="0"/>
          <w:divBdr>
            <w:top w:val="none" w:sz="0" w:space="0" w:color="auto"/>
            <w:left w:val="none" w:sz="0" w:space="0" w:color="auto"/>
            <w:bottom w:val="none" w:sz="0" w:space="0" w:color="auto"/>
            <w:right w:val="none" w:sz="0" w:space="0" w:color="auto"/>
          </w:divBdr>
          <w:divsChild>
            <w:div w:id="37370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81897">
      <w:bodyDiv w:val="1"/>
      <w:marLeft w:val="0"/>
      <w:marRight w:val="0"/>
      <w:marTop w:val="0"/>
      <w:marBottom w:val="0"/>
      <w:divBdr>
        <w:top w:val="none" w:sz="0" w:space="0" w:color="auto"/>
        <w:left w:val="none" w:sz="0" w:space="0" w:color="auto"/>
        <w:bottom w:val="none" w:sz="0" w:space="0" w:color="auto"/>
        <w:right w:val="none" w:sz="0" w:space="0" w:color="auto"/>
      </w:divBdr>
    </w:div>
    <w:div w:id="310670783">
      <w:bodyDiv w:val="1"/>
      <w:marLeft w:val="0"/>
      <w:marRight w:val="0"/>
      <w:marTop w:val="0"/>
      <w:marBottom w:val="0"/>
      <w:divBdr>
        <w:top w:val="none" w:sz="0" w:space="0" w:color="auto"/>
        <w:left w:val="none" w:sz="0" w:space="0" w:color="auto"/>
        <w:bottom w:val="none" w:sz="0" w:space="0" w:color="auto"/>
        <w:right w:val="none" w:sz="0" w:space="0" w:color="auto"/>
      </w:divBdr>
    </w:div>
    <w:div w:id="387001622">
      <w:bodyDiv w:val="1"/>
      <w:marLeft w:val="0"/>
      <w:marRight w:val="0"/>
      <w:marTop w:val="0"/>
      <w:marBottom w:val="0"/>
      <w:divBdr>
        <w:top w:val="none" w:sz="0" w:space="0" w:color="auto"/>
        <w:left w:val="none" w:sz="0" w:space="0" w:color="auto"/>
        <w:bottom w:val="none" w:sz="0" w:space="0" w:color="auto"/>
        <w:right w:val="none" w:sz="0" w:space="0" w:color="auto"/>
      </w:divBdr>
    </w:div>
    <w:div w:id="391781591">
      <w:bodyDiv w:val="1"/>
      <w:marLeft w:val="0"/>
      <w:marRight w:val="0"/>
      <w:marTop w:val="0"/>
      <w:marBottom w:val="0"/>
      <w:divBdr>
        <w:top w:val="none" w:sz="0" w:space="0" w:color="auto"/>
        <w:left w:val="none" w:sz="0" w:space="0" w:color="auto"/>
        <w:bottom w:val="none" w:sz="0" w:space="0" w:color="auto"/>
        <w:right w:val="none" w:sz="0" w:space="0" w:color="auto"/>
      </w:divBdr>
    </w:div>
    <w:div w:id="392581483">
      <w:bodyDiv w:val="1"/>
      <w:marLeft w:val="0"/>
      <w:marRight w:val="0"/>
      <w:marTop w:val="0"/>
      <w:marBottom w:val="0"/>
      <w:divBdr>
        <w:top w:val="none" w:sz="0" w:space="0" w:color="auto"/>
        <w:left w:val="none" w:sz="0" w:space="0" w:color="auto"/>
        <w:bottom w:val="none" w:sz="0" w:space="0" w:color="auto"/>
        <w:right w:val="none" w:sz="0" w:space="0" w:color="auto"/>
      </w:divBdr>
    </w:div>
    <w:div w:id="396318370">
      <w:bodyDiv w:val="1"/>
      <w:marLeft w:val="0"/>
      <w:marRight w:val="0"/>
      <w:marTop w:val="0"/>
      <w:marBottom w:val="0"/>
      <w:divBdr>
        <w:top w:val="none" w:sz="0" w:space="0" w:color="auto"/>
        <w:left w:val="none" w:sz="0" w:space="0" w:color="auto"/>
        <w:bottom w:val="none" w:sz="0" w:space="0" w:color="auto"/>
        <w:right w:val="none" w:sz="0" w:space="0" w:color="auto"/>
      </w:divBdr>
    </w:div>
    <w:div w:id="423114868">
      <w:bodyDiv w:val="1"/>
      <w:marLeft w:val="0"/>
      <w:marRight w:val="0"/>
      <w:marTop w:val="0"/>
      <w:marBottom w:val="0"/>
      <w:divBdr>
        <w:top w:val="none" w:sz="0" w:space="0" w:color="auto"/>
        <w:left w:val="none" w:sz="0" w:space="0" w:color="auto"/>
        <w:bottom w:val="none" w:sz="0" w:space="0" w:color="auto"/>
        <w:right w:val="none" w:sz="0" w:space="0" w:color="auto"/>
      </w:divBdr>
    </w:div>
    <w:div w:id="473722073">
      <w:bodyDiv w:val="1"/>
      <w:marLeft w:val="0"/>
      <w:marRight w:val="0"/>
      <w:marTop w:val="0"/>
      <w:marBottom w:val="0"/>
      <w:divBdr>
        <w:top w:val="none" w:sz="0" w:space="0" w:color="auto"/>
        <w:left w:val="none" w:sz="0" w:space="0" w:color="auto"/>
        <w:bottom w:val="none" w:sz="0" w:space="0" w:color="auto"/>
        <w:right w:val="none" w:sz="0" w:space="0" w:color="auto"/>
      </w:divBdr>
    </w:div>
    <w:div w:id="480847119">
      <w:bodyDiv w:val="1"/>
      <w:marLeft w:val="0"/>
      <w:marRight w:val="0"/>
      <w:marTop w:val="0"/>
      <w:marBottom w:val="0"/>
      <w:divBdr>
        <w:top w:val="none" w:sz="0" w:space="0" w:color="auto"/>
        <w:left w:val="none" w:sz="0" w:space="0" w:color="auto"/>
        <w:bottom w:val="none" w:sz="0" w:space="0" w:color="auto"/>
        <w:right w:val="none" w:sz="0" w:space="0" w:color="auto"/>
      </w:divBdr>
    </w:div>
    <w:div w:id="481046849">
      <w:bodyDiv w:val="1"/>
      <w:marLeft w:val="0"/>
      <w:marRight w:val="0"/>
      <w:marTop w:val="0"/>
      <w:marBottom w:val="0"/>
      <w:divBdr>
        <w:top w:val="none" w:sz="0" w:space="0" w:color="auto"/>
        <w:left w:val="none" w:sz="0" w:space="0" w:color="auto"/>
        <w:bottom w:val="none" w:sz="0" w:space="0" w:color="auto"/>
        <w:right w:val="none" w:sz="0" w:space="0" w:color="auto"/>
      </w:divBdr>
    </w:div>
    <w:div w:id="510221161">
      <w:bodyDiv w:val="1"/>
      <w:marLeft w:val="0"/>
      <w:marRight w:val="0"/>
      <w:marTop w:val="0"/>
      <w:marBottom w:val="0"/>
      <w:divBdr>
        <w:top w:val="none" w:sz="0" w:space="0" w:color="auto"/>
        <w:left w:val="none" w:sz="0" w:space="0" w:color="auto"/>
        <w:bottom w:val="none" w:sz="0" w:space="0" w:color="auto"/>
        <w:right w:val="none" w:sz="0" w:space="0" w:color="auto"/>
      </w:divBdr>
    </w:div>
    <w:div w:id="524905929">
      <w:bodyDiv w:val="1"/>
      <w:marLeft w:val="0"/>
      <w:marRight w:val="0"/>
      <w:marTop w:val="0"/>
      <w:marBottom w:val="0"/>
      <w:divBdr>
        <w:top w:val="none" w:sz="0" w:space="0" w:color="auto"/>
        <w:left w:val="none" w:sz="0" w:space="0" w:color="auto"/>
        <w:bottom w:val="none" w:sz="0" w:space="0" w:color="auto"/>
        <w:right w:val="none" w:sz="0" w:space="0" w:color="auto"/>
      </w:divBdr>
    </w:div>
    <w:div w:id="527837643">
      <w:bodyDiv w:val="1"/>
      <w:marLeft w:val="0"/>
      <w:marRight w:val="0"/>
      <w:marTop w:val="0"/>
      <w:marBottom w:val="0"/>
      <w:divBdr>
        <w:top w:val="none" w:sz="0" w:space="0" w:color="auto"/>
        <w:left w:val="none" w:sz="0" w:space="0" w:color="auto"/>
        <w:bottom w:val="none" w:sz="0" w:space="0" w:color="auto"/>
        <w:right w:val="none" w:sz="0" w:space="0" w:color="auto"/>
      </w:divBdr>
    </w:div>
    <w:div w:id="547768832">
      <w:bodyDiv w:val="1"/>
      <w:marLeft w:val="0"/>
      <w:marRight w:val="0"/>
      <w:marTop w:val="0"/>
      <w:marBottom w:val="0"/>
      <w:divBdr>
        <w:top w:val="none" w:sz="0" w:space="0" w:color="auto"/>
        <w:left w:val="none" w:sz="0" w:space="0" w:color="auto"/>
        <w:bottom w:val="none" w:sz="0" w:space="0" w:color="auto"/>
        <w:right w:val="none" w:sz="0" w:space="0" w:color="auto"/>
      </w:divBdr>
    </w:div>
    <w:div w:id="548222775">
      <w:bodyDiv w:val="1"/>
      <w:marLeft w:val="0"/>
      <w:marRight w:val="0"/>
      <w:marTop w:val="0"/>
      <w:marBottom w:val="0"/>
      <w:divBdr>
        <w:top w:val="none" w:sz="0" w:space="0" w:color="auto"/>
        <w:left w:val="none" w:sz="0" w:space="0" w:color="auto"/>
        <w:bottom w:val="none" w:sz="0" w:space="0" w:color="auto"/>
        <w:right w:val="none" w:sz="0" w:space="0" w:color="auto"/>
      </w:divBdr>
    </w:div>
    <w:div w:id="591815826">
      <w:bodyDiv w:val="1"/>
      <w:marLeft w:val="0"/>
      <w:marRight w:val="0"/>
      <w:marTop w:val="0"/>
      <w:marBottom w:val="0"/>
      <w:divBdr>
        <w:top w:val="none" w:sz="0" w:space="0" w:color="auto"/>
        <w:left w:val="none" w:sz="0" w:space="0" w:color="auto"/>
        <w:bottom w:val="none" w:sz="0" w:space="0" w:color="auto"/>
        <w:right w:val="none" w:sz="0" w:space="0" w:color="auto"/>
      </w:divBdr>
    </w:div>
    <w:div w:id="652567535">
      <w:bodyDiv w:val="1"/>
      <w:marLeft w:val="0"/>
      <w:marRight w:val="0"/>
      <w:marTop w:val="0"/>
      <w:marBottom w:val="0"/>
      <w:divBdr>
        <w:top w:val="none" w:sz="0" w:space="0" w:color="auto"/>
        <w:left w:val="none" w:sz="0" w:space="0" w:color="auto"/>
        <w:bottom w:val="none" w:sz="0" w:space="0" w:color="auto"/>
        <w:right w:val="none" w:sz="0" w:space="0" w:color="auto"/>
      </w:divBdr>
      <w:divsChild>
        <w:div w:id="1300260143">
          <w:marLeft w:val="0"/>
          <w:marRight w:val="0"/>
          <w:marTop w:val="0"/>
          <w:marBottom w:val="0"/>
          <w:divBdr>
            <w:top w:val="none" w:sz="0" w:space="0" w:color="auto"/>
            <w:left w:val="none" w:sz="0" w:space="0" w:color="auto"/>
            <w:bottom w:val="none" w:sz="0" w:space="0" w:color="auto"/>
            <w:right w:val="none" w:sz="0" w:space="0" w:color="auto"/>
          </w:divBdr>
        </w:div>
        <w:div w:id="1839953822">
          <w:marLeft w:val="0"/>
          <w:marRight w:val="0"/>
          <w:marTop w:val="0"/>
          <w:marBottom w:val="0"/>
          <w:divBdr>
            <w:top w:val="none" w:sz="0" w:space="0" w:color="auto"/>
            <w:left w:val="none" w:sz="0" w:space="0" w:color="auto"/>
            <w:bottom w:val="none" w:sz="0" w:space="0" w:color="auto"/>
            <w:right w:val="none" w:sz="0" w:space="0" w:color="auto"/>
          </w:divBdr>
        </w:div>
      </w:divsChild>
    </w:div>
    <w:div w:id="654067474">
      <w:bodyDiv w:val="1"/>
      <w:marLeft w:val="0"/>
      <w:marRight w:val="0"/>
      <w:marTop w:val="0"/>
      <w:marBottom w:val="0"/>
      <w:divBdr>
        <w:top w:val="none" w:sz="0" w:space="0" w:color="auto"/>
        <w:left w:val="none" w:sz="0" w:space="0" w:color="auto"/>
        <w:bottom w:val="none" w:sz="0" w:space="0" w:color="auto"/>
        <w:right w:val="none" w:sz="0" w:space="0" w:color="auto"/>
      </w:divBdr>
    </w:div>
    <w:div w:id="667100690">
      <w:bodyDiv w:val="1"/>
      <w:marLeft w:val="0"/>
      <w:marRight w:val="0"/>
      <w:marTop w:val="0"/>
      <w:marBottom w:val="0"/>
      <w:divBdr>
        <w:top w:val="none" w:sz="0" w:space="0" w:color="auto"/>
        <w:left w:val="none" w:sz="0" w:space="0" w:color="auto"/>
        <w:bottom w:val="none" w:sz="0" w:space="0" w:color="auto"/>
        <w:right w:val="none" w:sz="0" w:space="0" w:color="auto"/>
      </w:divBdr>
    </w:div>
    <w:div w:id="677537352">
      <w:bodyDiv w:val="1"/>
      <w:marLeft w:val="0"/>
      <w:marRight w:val="0"/>
      <w:marTop w:val="0"/>
      <w:marBottom w:val="0"/>
      <w:divBdr>
        <w:top w:val="none" w:sz="0" w:space="0" w:color="auto"/>
        <w:left w:val="none" w:sz="0" w:space="0" w:color="auto"/>
        <w:bottom w:val="none" w:sz="0" w:space="0" w:color="auto"/>
        <w:right w:val="none" w:sz="0" w:space="0" w:color="auto"/>
      </w:divBdr>
    </w:div>
    <w:div w:id="678580095">
      <w:bodyDiv w:val="1"/>
      <w:marLeft w:val="0"/>
      <w:marRight w:val="0"/>
      <w:marTop w:val="0"/>
      <w:marBottom w:val="0"/>
      <w:divBdr>
        <w:top w:val="none" w:sz="0" w:space="0" w:color="auto"/>
        <w:left w:val="none" w:sz="0" w:space="0" w:color="auto"/>
        <w:bottom w:val="none" w:sz="0" w:space="0" w:color="auto"/>
        <w:right w:val="none" w:sz="0" w:space="0" w:color="auto"/>
      </w:divBdr>
    </w:div>
    <w:div w:id="772170476">
      <w:bodyDiv w:val="1"/>
      <w:marLeft w:val="0"/>
      <w:marRight w:val="0"/>
      <w:marTop w:val="0"/>
      <w:marBottom w:val="0"/>
      <w:divBdr>
        <w:top w:val="none" w:sz="0" w:space="0" w:color="auto"/>
        <w:left w:val="none" w:sz="0" w:space="0" w:color="auto"/>
        <w:bottom w:val="none" w:sz="0" w:space="0" w:color="auto"/>
        <w:right w:val="none" w:sz="0" w:space="0" w:color="auto"/>
      </w:divBdr>
    </w:div>
    <w:div w:id="775753708">
      <w:bodyDiv w:val="1"/>
      <w:marLeft w:val="0"/>
      <w:marRight w:val="0"/>
      <w:marTop w:val="0"/>
      <w:marBottom w:val="0"/>
      <w:divBdr>
        <w:top w:val="none" w:sz="0" w:space="0" w:color="auto"/>
        <w:left w:val="none" w:sz="0" w:space="0" w:color="auto"/>
        <w:bottom w:val="none" w:sz="0" w:space="0" w:color="auto"/>
        <w:right w:val="none" w:sz="0" w:space="0" w:color="auto"/>
      </w:divBdr>
    </w:div>
    <w:div w:id="776021326">
      <w:bodyDiv w:val="1"/>
      <w:marLeft w:val="0"/>
      <w:marRight w:val="0"/>
      <w:marTop w:val="0"/>
      <w:marBottom w:val="0"/>
      <w:divBdr>
        <w:top w:val="none" w:sz="0" w:space="0" w:color="auto"/>
        <w:left w:val="none" w:sz="0" w:space="0" w:color="auto"/>
        <w:bottom w:val="none" w:sz="0" w:space="0" w:color="auto"/>
        <w:right w:val="none" w:sz="0" w:space="0" w:color="auto"/>
      </w:divBdr>
    </w:div>
    <w:div w:id="792558812">
      <w:bodyDiv w:val="1"/>
      <w:marLeft w:val="0"/>
      <w:marRight w:val="0"/>
      <w:marTop w:val="0"/>
      <w:marBottom w:val="0"/>
      <w:divBdr>
        <w:top w:val="none" w:sz="0" w:space="0" w:color="auto"/>
        <w:left w:val="none" w:sz="0" w:space="0" w:color="auto"/>
        <w:bottom w:val="none" w:sz="0" w:space="0" w:color="auto"/>
        <w:right w:val="none" w:sz="0" w:space="0" w:color="auto"/>
      </w:divBdr>
      <w:divsChild>
        <w:div w:id="442649301">
          <w:marLeft w:val="0"/>
          <w:marRight w:val="0"/>
          <w:marTop w:val="0"/>
          <w:marBottom w:val="0"/>
          <w:divBdr>
            <w:top w:val="none" w:sz="0" w:space="0" w:color="auto"/>
            <w:left w:val="none" w:sz="0" w:space="0" w:color="auto"/>
            <w:bottom w:val="none" w:sz="0" w:space="0" w:color="auto"/>
            <w:right w:val="none" w:sz="0" w:space="0" w:color="auto"/>
          </w:divBdr>
          <w:divsChild>
            <w:div w:id="2089844238">
              <w:marLeft w:val="0"/>
              <w:marRight w:val="0"/>
              <w:marTop w:val="0"/>
              <w:marBottom w:val="0"/>
              <w:divBdr>
                <w:top w:val="none" w:sz="0" w:space="0" w:color="auto"/>
                <w:left w:val="none" w:sz="0" w:space="0" w:color="auto"/>
                <w:bottom w:val="none" w:sz="0" w:space="0" w:color="auto"/>
                <w:right w:val="none" w:sz="0" w:space="0" w:color="auto"/>
              </w:divBdr>
            </w:div>
          </w:divsChild>
        </w:div>
        <w:div w:id="459228346">
          <w:marLeft w:val="0"/>
          <w:marRight w:val="0"/>
          <w:marTop w:val="0"/>
          <w:marBottom w:val="0"/>
          <w:divBdr>
            <w:top w:val="none" w:sz="0" w:space="0" w:color="auto"/>
            <w:left w:val="none" w:sz="0" w:space="0" w:color="auto"/>
            <w:bottom w:val="none" w:sz="0" w:space="0" w:color="auto"/>
            <w:right w:val="none" w:sz="0" w:space="0" w:color="auto"/>
          </w:divBdr>
          <w:divsChild>
            <w:div w:id="2111732208">
              <w:marLeft w:val="0"/>
              <w:marRight w:val="0"/>
              <w:marTop w:val="0"/>
              <w:marBottom w:val="0"/>
              <w:divBdr>
                <w:top w:val="none" w:sz="0" w:space="0" w:color="auto"/>
                <w:left w:val="none" w:sz="0" w:space="0" w:color="auto"/>
                <w:bottom w:val="none" w:sz="0" w:space="0" w:color="auto"/>
                <w:right w:val="none" w:sz="0" w:space="0" w:color="auto"/>
              </w:divBdr>
              <w:divsChild>
                <w:div w:id="169426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050158">
          <w:marLeft w:val="0"/>
          <w:marRight w:val="0"/>
          <w:marTop w:val="0"/>
          <w:marBottom w:val="0"/>
          <w:divBdr>
            <w:top w:val="none" w:sz="0" w:space="0" w:color="auto"/>
            <w:left w:val="none" w:sz="0" w:space="0" w:color="auto"/>
            <w:bottom w:val="none" w:sz="0" w:space="0" w:color="auto"/>
            <w:right w:val="none" w:sz="0" w:space="0" w:color="auto"/>
          </w:divBdr>
          <w:divsChild>
            <w:div w:id="939531421">
              <w:marLeft w:val="0"/>
              <w:marRight w:val="0"/>
              <w:marTop w:val="0"/>
              <w:marBottom w:val="0"/>
              <w:divBdr>
                <w:top w:val="none" w:sz="0" w:space="0" w:color="auto"/>
                <w:left w:val="none" w:sz="0" w:space="0" w:color="auto"/>
                <w:bottom w:val="none" w:sz="0" w:space="0" w:color="auto"/>
                <w:right w:val="none" w:sz="0" w:space="0" w:color="auto"/>
              </w:divBdr>
              <w:divsChild>
                <w:div w:id="167726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4806">
          <w:marLeft w:val="0"/>
          <w:marRight w:val="0"/>
          <w:marTop w:val="0"/>
          <w:marBottom w:val="0"/>
          <w:divBdr>
            <w:top w:val="none" w:sz="0" w:space="0" w:color="auto"/>
            <w:left w:val="none" w:sz="0" w:space="0" w:color="auto"/>
            <w:bottom w:val="none" w:sz="0" w:space="0" w:color="auto"/>
            <w:right w:val="none" w:sz="0" w:space="0" w:color="auto"/>
          </w:divBdr>
          <w:divsChild>
            <w:div w:id="521359241">
              <w:marLeft w:val="0"/>
              <w:marRight w:val="0"/>
              <w:marTop w:val="0"/>
              <w:marBottom w:val="0"/>
              <w:divBdr>
                <w:top w:val="none" w:sz="0" w:space="0" w:color="auto"/>
                <w:left w:val="none" w:sz="0" w:space="0" w:color="auto"/>
                <w:bottom w:val="none" w:sz="0" w:space="0" w:color="auto"/>
                <w:right w:val="none" w:sz="0" w:space="0" w:color="auto"/>
              </w:divBdr>
              <w:divsChild>
                <w:div w:id="4311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5251">
          <w:marLeft w:val="0"/>
          <w:marRight w:val="0"/>
          <w:marTop w:val="0"/>
          <w:marBottom w:val="0"/>
          <w:divBdr>
            <w:top w:val="none" w:sz="0" w:space="0" w:color="auto"/>
            <w:left w:val="none" w:sz="0" w:space="0" w:color="auto"/>
            <w:bottom w:val="none" w:sz="0" w:space="0" w:color="auto"/>
            <w:right w:val="none" w:sz="0" w:space="0" w:color="auto"/>
          </w:divBdr>
          <w:divsChild>
            <w:div w:id="1652951393">
              <w:marLeft w:val="0"/>
              <w:marRight w:val="0"/>
              <w:marTop w:val="0"/>
              <w:marBottom w:val="0"/>
              <w:divBdr>
                <w:top w:val="none" w:sz="0" w:space="0" w:color="auto"/>
                <w:left w:val="none" w:sz="0" w:space="0" w:color="auto"/>
                <w:bottom w:val="none" w:sz="0" w:space="0" w:color="auto"/>
                <w:right w:val="none" w:sz="0" w:space="0" w:color="auto"/>
              </w:divBdr>
              <w:divsChild>
                <w:div w:id="92766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920383">
      <w:bodyDiv w:val="1"/>
      <w:marLeft w:val="0"/>
      <w:marRight w:val="0"/>
      <w:marTop w:val="0"/>
      <w:marBottom w:val="0"/>
      <w:divBdr>
        <w:top w:val="none" w:sz="0" w:space="0" w:color="auto"/>
        <w:left w:val="none" w:sz="0" w:space="0" w:color="auto"/>
        <w:bottom w:val="none" w:sz="0" w:space="0" w:color="auto"/>
        <w:right w:val="none" w:sz="0" w:space="0" w:color="auto"/>
      </w:divBdr>
      <w:divsChild>
        <w:div w:id="808521033">
          <w:marLeft w:val="0"/>
          <w:marRight w:val="0"/>
          <w:marTop w:val="0"/>
          <w:marBottom w:val="0"/>
          <w:divBdr>
            <w:top w:val="none" w:sz="0" w:space="0" w:color="auto"/>
            <w:left w:val="none" w:sz="0" w:space="0" w:color="auto"/>
            <w:bottom w:val="none" w:sz="0" w:space="0" w:color="auto"/>
            <w:right w:val="none" w:sz="0" w:space="0" w:color="auto"/>
          </w:divBdr>
        </w:div>
        <w:div w:id="999693739">
          <w:marLeft w:val="0"/>
          <w:marRight w:val="0"/>
          <w:marTop w:val="0"/>
          <w:marBottom w:val="0"/>
          <w:divBdr>
            <w:top w:val="none" w:sz="0" w:space="0" w:color="auto"/>
            <w:left w:val="none" w:sz="0" w:space="0" w:color="auto"/>
            <w:bottom w:val="none" w:sz="0" w:space="0" w:color="auto"/>
            <w:right w:val="none" w:sz="0" w:space="0" w:color="auto"/>
          </w:divBdr>
        </w:div>
      </w:divsChild>
    </w:div>
    <w:div w:id="853108958">
      <w:bodyDiv w:val="1"/>
      <w:marLeft w:val="0"/>
      <w:marRight w:val="0"/>
      <w:marTop w:val="0"/>
      <w:marBottom w:val="0"/>
      <w:divBdr>
        <w:top w:val="none" w:sz="0" w:space="0" w:color="auto"/>
        <w:left w:val="none" w:sz="0" w:space="0" w:color="auto"/>
        <w:bottom w:val="none" w:sz="0" w:space="0" w:color="auto"/>
        <w:right w:val="none" w:sz="0" w:space="0" w:color="auto"/>
      </w:divBdr>
    </w:div>
    <w:div w:id="892928702">
      <w:bodyDiv w:val="1"/>
      <w:marLeft w:val="0"/>
      <w:marRight w:val="0"/>
      <w:marTop w:val="0"/>
      <w:marBottom w:val="0"/>
      <w:divBdr>
        <w:top w:val="none" w:sz="0" w:space="0" w:color="auto"/>
        <w:left w:val="none" w:sz="0" w:space="0" w:color="auto"/>
        <w:bottom w:val="none" w:sz="0" w:space="0" w:color="auto"/>
        <w:right w:val="none" w:sz="0" w:space="0" w:color="auto"/>
      </w:divBdr>
    </w:div>
    <w:div w:id="945231356">
      <w:bodyDiv w:val="1"/>
      <w:marLeft w:val="0"/>
      <w:marRight w:val="0"/>
      <w:marTop w:val="0"/>
      <w:marBottom w:val="0"/>
      <w:divBdr>
        <w:top w:val="none" w:sz="0" w:space="0" w:color="auto"/>
        <w:left w:val="none" w:sz="0" w:space="0" w:color="auto"/>
        <w:bottom w:val="none" w:sz="0" w:space="0" w:color="auto"/>
        <w:right w:val="none" w:sz="0" w:space="0" w:color="auto"/>
      </w:divBdr>
      <w:divsChild>
        <w:div w:id="125399012">
          <w:marLeft w:val="0"/>
          <w:marRight w:val="0"/>
          <w:marTop w:val="0"/>
          <w:marBottom w:val="0"/>
          <w:divBdr>
            <w:top w:val="none" w:sz="0" w:space="0" w:color="auto"/>
            <w:left w:val="none" w:sz="0" w:space="0" w:color="auto"/>
            <w:bottom w:val="none" w:sz="0" w:space="0" w:color="auto"/>
            <w:right w:val="none" w:sz="0" w:space="0" w:color="auto"/>
          </w:divBdr>
        </w:div>
      </w:divsChild>
    </w:div>
    <w:div w:id="967664744">
      <w:bodyDiv w:val="1"/>
      <w:marLeft w:val="0"/>
      <w:marRight w:val="0"/>
      <w:marTop w:val="0"/>
      <w:marBottom w:val="0"/>
      <w:divBdr>
        <w:top w:val="none" w:sz="0" w:space="0" w:color="auto"/>
        <w:left w:val="none" w:sz="0" w:space="0" w:color="auto"/>
        <w:bottom w:val="none" w:sz="0" w:space="0" w:color="auto"/>
        <w:right w:val="none" w:sz="0" w:space="0" w:color="auto"/>
      </w:divBdr>
    </w:div>
    <w:div w:id="977878158">
      <w:bodyDiv w:val="1"/>
      <w:marLeft w:val="0"/>
      <w:marRight w:val="0"/>
      <w:marTop w:val="0"/>
      <w:marBottom w:val="0"/>
      <w:divBdr>
        <w:top w:val="none" w:sz="0" w:space="0" w:color="auto"/>
        <w:left w:val="none" w:sz="0" w:space="0" w:color="auto"/>
        <w:bottom w:val="none" w:sz="0" w:space="0" w:color="auto"/>
        <w:right w:val="none" w:sz="0" w:space="0" w:color="auto"/>
      </w:divBdr>
    </w:div>
    <w:div w:id="1017073288">
      <w:bodyDiv w:val="1"/>
      <w:marLeft w:val="0"/>
      <w:marRight w:val="0"/>
      <w:marTop w:val="0"/>
      <w:marBottom w:val="0"/>
      <w:divBdr>
        <w:top w:val="none" w:sz="0" w:space="0" w:color="auto"/>
        <w:left w:val="none" w:sz="0" w:space="0" w:color="auto"/>
        <w:bottom w:val="none" w:sz="0" w:space="0" w:color="auto"/>
        <w:right w:val="none" w:sz="0" w:space="0" w:color="auto"/>
      </w:divBdr>
    </w:div>
    <w:div w:id="1046106288">
      <w:bodyDiv w:val="1"/>
      <w:marLeft w:val="0"/>
      <w:marRight w:val="0"/>
      <w:marTop w:val="0"/>
      <w:marBottom w:val="0"/>
      <w:divBdr>
        <w:top w:val="none" w:sz="0" w:space="0" w:color="auto"/>
        <w:left w:val="none" w:sz="0" w:space="0" w:color="auto"/>
        <w:bottom w:val="none" w:sz="0" w:space="0" w:color="auto"/>
        <w:right w:val="none" w:sz="0" w:space="0" w:color="auto"/>
      </w:divBdr>
    </w:div>
    <w:div w:id="1048721909">
      <w:bodyDiv w:val="1"/>
      <w:marLeft w:val="0"/>
      <w:marRight w:val="0"/>
      <w:marTop w:val="0"/>
      <w:marBottom w:val="0"/>
      <w:divBdr>
        <w:top w:val="none" w:sz="0" w:space="0" w:color="auto"/>
        <w:left w:val="none" w:sz="0" w:space="0" w:color="auto"/>
        <w:bottom w:val="none" w:sz="0" w:space="0" w:color="auto"/>
        <w:right w:val="none" w:sz="0" w:space="0" w:color="auto"/>
      </w:divBdr>
    </w:div>
    <w:div w:id="1078284286">
      <w:bodyDiv w:val="1"/>
      <w:marLeft w:val="0"/>
      <w:marRight w:val="0"/>
      <w:marTop w:val="0"/>
      <w:marBottom w:val="0"/>
      <w:divBdr>
        <w:top w:val="none" w:sz="0" w:space="0" w:color="auto"/>
        <w:left w:val="none" w:sz="0" w:space="0" w:color="auto"/>
        <w:bottom w:val="none" w:sz="0" w:space="0" w:color="auto"/>
        <w:right w:val="none" w:sz="0" w:space="0" w:color="auto"/>
      </w:divBdr>
    </w:div>
    <w:div w:id="1112170031">
      <w:bodyDiv w:val="1"/>
      <w:marLeft w:val="0"/>
      <w:marRight w:val="0"/>
      <w:marTop w:val="0"/>
      <w:marBottom w:val="0"/>
      <w:divBdr>
        <w:top w:val="none" w:sz="0" w:space="0" w:color="auto"/>
        <w:left w:val="none" w:sz="0" w:space="0" w:color="auto"/>
        <w:bottom w:val="none" w:sz="0" w:space="0" w:color="auto"/>
        <w:right w:val="none" w:sz="0" w:space="0" w:color="auto"/>
      </w:divBdr>
    </w:div>
    <w:div w:id="1136920286">
      <w:bodyDiv w:val="1"/>
      <w:marLeft w:val="0"/>
      <w:marRight w:val="0"/>
      <w:marTop w:val="0"/>
      <w:marBottom w:val="0"/>
      <w:divBdr>
        <w:top w:val="none" w:sz="0" w:space="0" w:color="auto"/>
        <w:left w:val="none" w:sz="0" w:space="0" w:color="auto"/>
        <w:bottom w:val="none" w:sz="0" w:space="0" w:color="auto"/>
        <w:right w:val="none" w:sz="0" w:space="0" w:color="auto"/>
      </w:divBdr>
    </w:div>
    <w:div w:id="1148088801">
      <w:bodyDiv w:val="1"/>
      <w:marLeft w:val="0"/>
      <w:marRight w:val="0"/>
      <w:marTop w:val="0"/>
      <w:marBottom w:val="0"/>
      <w:divBdr>
        <w:top w:val="none" w:sz="0" w:space="0" w:color="auto"/>
        <w:left w:val="none" w:sz="0" w:space="0" w:color="auto"/>
        <w:bottom w:val="none" w:sz="0" w:space="0" w:color="auto"/>
        <w:right w:val="none" w:sz="0" w:space="0" w:color="auto"/>
      </w:divBdr>
    </w:div>
    <w:div w:id="1159687159">
      <w:bodyDiv w:val="1"/>
      <w:marLeft w:val="0"/>
      <w:marRight w:val="0"/>
      <w:marTop w:val="0"/>
      <w:marBottom w:val="0"/>
      <w:divBdr>
        <w:top w:val="none" w:sz="0" w:space="0" w:color="auto"/>
        <w:left w:val="none" w:sz="0" w:space="0" w:color="auto"/>
        <w:bottom w:val="none" w:sz="0" w:space="0" w:color="auto"/>
        <w:right w:val="none" w:sz="0" w:space="0" w:color="auto"/>
      </w:divBdr>
      <w:divsChild>
        <w:div w:id="92631509">
          <w:marLeft w:val="0"/>
          <w:marRight w:val="0"/>
          <w:marTop w:val="0"/>
          <w:marBottom w:val="0"/>
          <w:divBdr>
            <w:top w:val="none" w:sz="0" w:space="0" w:color="auto"/>
            <w:left w:val="none" w:sz="0" w:space="0" w:color="auto"/>
            <w:bottom w:val="none" w:sz="0" w:space="0" w:color="auto"/>
            <w:right w:val="none" w:sz="0" w:space="0" w:color="auto"/>
          </w:divBdr>
        </w:div>
        <w:div w:id="247227997">
          <w:marLeft w:val="0"/>
          <w:marRight w:val="0"/>
          <w:marTop w:val="0"/>
          <w:marBottom w:val="0"/>
          <w:divBdr>
            <w:top w:val="none" w:sz="0" w:space="0" w:color="auto"/>
            <w:left w:val="none" w:sz="0" w:space="0" w:color="auto"/>
            <w:bottom w:val="none" w:sz="0" w:space="0" w:color="auto"/>
            <w:right w:val="none" w:sz="0" w:space="0" w:color="auto"/>
          </w:divBdr>
          <w:divsChild>
            <w:div w:id="796992521">
              <w:marLeft w:val="0"/>
              <w:marRight w:val="0"/>
              <w:marTop w:val="0"/>
              <w:marBottom w:val="0"/>
              <w:divBdr>
                <w:top w:val="none" w:sz="0" w:space="0" w:color="auto"/>
                <w:left w:val="none" w:sz="0" w:space="0" w:color="auto"/>
                <w:bottom w:val="none" w:sz="0" w:space="0" w:color="auto"/>
                <w:right w:val="none" w:sz="0" w:space="0" w:color="auto"/>
              </w:divBdr>
              <w:divsChild>
                <w:div w:id="1628200392">
                  <w:marLeft w:val="0"/>
                  <w:marRight w:val="0"/>
                  <w:marTop w:val="0"/>
                  <w:marBottom w:val="0"/>
                  <w:divBdr>
                    <w:top w:val="none" w:sz="0" w:space="0" w:color="auto"/>
                    <w:left w:val="none" w:sz="0" w:space="0" w:color="auto"/>
                    <w:bottom w:val="none" w:sz="0" w:space="0" w:color="auto"/>
                    <w:right w:val="none" w:sz="0" w:space="0" w:color="auto"/>
                  </w:divBdr>
                  <w:divsChild>
                    <w:div w:id="609170878">
                      <w:marLeft w:val="0"/>
                      <w:marRight w:val="0"/>
                      <w:marTop w:val="0"/>
                      <w:marBottom w:val="0"/>
                      <w:divBdr>
                        <w:top w:val="none" w:sz="0" w:space="0" w:color="auto"/>
                        <w:left w:val="none" w:sz="0" w:space="0" w:color="auto"/>
                        <w:bottom w:val="none" w:sz="0" w:space="0" w:color="auto"/>
                        <w:right w:val="none" w:sz="0" w:space="0" w:color="auto"/>
                      </w:divBdr>
                    </w:div>
                  </w:divsChild>
                </w:div>
                <w:div w:id="186483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00464">
          <w:marLeft w:val="0"/>
          <w:marRight w:val="0"/>
          <w:marTop w:val="0"/>
          <w:marBottom w:val="0"/>
          <w:divBdr>
            <w:top w:val="none" w:sz="0" w:space="0" w:color="auto"/>
            <w:left w:val="none" w:sz="0" w:space="0" w:color="auto"/>
            <w:bottom w:val="none" w:sz="0" w:space="0" w:color="auto"/>
            <w:right w:val="none" w:sz="0" w:space="0" w:color="auto"/>
          </w:divBdr>
          <w:divsChild>
            <w:div w:id="113907657">
              <w:marLeft w:val="0"/>
              <w:marRight w:val="0"/>
              <w:marTop w:val="0"/>
              <w:marBottom w:val="0"/>
              <w:divBdr>
                <w:top w:val="none" w:sz="0" w:space="0" w:color="auto"/>
                <w:left w:val="none" w:sz="0" w:space="0" w:color="auto"/>
                <w:bottom w:val="none" w:sz="0" w:space="0" w:color="auto"/>
                <w:right w:val="none" w:sz="0" w:space="0" w:color="auto"/>
              </w:divBdr>
              <w:divsChild>
                <w:div w:id="1981421159">
                  <w:marLeft w:val="0"/>
                  <w:marRight w:val="0"/>
                  <w:marTop w:val="0"/>
                  <w:marBottom w:val="0"/>
                  <w:divBdr>
                    <w:top w:val="none" w:sz="0" w:space="0" w:color="auto"/>
                    <w:left w:val="none" w:sz="0" w:space="0" w:color="auto"/>
                    <w:bottom w:val="none" w:sz="0" w:space="0" w:color="auto"/>
                    <w:right w:val="none" w:sz="0" w:space="0" w:color="auto"/>
                  </w:divBdr>
                  <w:divsChild>
                    <w:div w:id="392117238">
                      <w:marLeft w:val="0"/>
                      <w:marRight w:val="0"/>
                      <w:marTop w:val="0"/>
                      <w:marBottom w:val="0"/>
                      <w:divBdr>
                        <w:top w:val="none" w:sz="0" w:space="0" w:color="auto"/>
                        <w:left w:val="none" w:sz="0" w:space="0" w:color="auto"/>
                        <w:bottom w:val="none" w:sz="0" w:space="0" w:color="auto"/>
                        <w:right w:val="none" w:sz="0" w:space="0" w:color="auto"/>
                      </w:divBdr>
                    </w:div>
                    <w:div w:id="613830402">
                      <w:marLeft w:val="0"/>
                      <w:marRight w:val="0"/>
                      <w:marTop w:val="0"/>
                      <w:marBottom w:val="0"/>
                      <w:divBdr>
                        <w:top w:val="none" w:sz="0" w:space="0" w:color="auto"/>
                        <w:left w:val="none" w:sz="0" w:space="0" w:color="auto"/>
                        <w:bottom w:val="none" w:sz="0" w:space="0" w:color="auto"/>
                        <w:right w:val="none" w:sz="0" w:space="0" w:color="auto"/>
                      </w:divBdr>
                      <w:divsChild>
                        <w:div w:id="13236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19377">
          <w:marLeft w:val="0"/>
          <w:marRight w:val="0"/>
          <w:marTop w:val="0"/>
          <w:marBottom w:val="0"/>
          <w:divBdr>
            <w:top w:val="none" w:sz="0" w:space="0" w:color="auto"/>
            <w:left w:val="none" w:sz="0" w:space="0" w:color="auto"/>
            <w:bottom w:val="none" w:sz="0" w:space="0" w:color="auto"/>
            <w:right w:val="none" w:sz="0" w:space="0" w:color="auto"/>
          </w:divBdr>
        </w:div>
        <w:div w:id="888761206">
          <w:marLeft w:val="0"/>
          <w:marRight w:val="0"/>
          <w:marTop w:val="0"/>
          <w:marBottom w:val="0"/>
          <w:divBdr>
            <w:top w:val="none" w:sz="0" w:space="0" w:color="auto"/>
            <w:left w:val="none" w:sz="0" w:space="0" w:color="auto"/>
            <w:bottom w:val="none" w:sz="0" w:space="0" w:color="auto"/>
            <w:right w:val="none" w:sz="0" w:space="0" w:color="auto"/>
          </w:divBdr>
          <w:divsChild>
            <w:div w:id="470292473">
              <w:marLeft w:val="0"/>
              <w:marRight w:val="0"/>
              <w:marTop w:val="0"/>
              <w:marBottom w:val="0"/>
              <w:divBdr>
                <w:top w:val="none" w:sz="0" w:space="0" w:color="auto"/>
                <w:left w:val="none" w:sz="0" w:space="0" w:color="auto"/>
                <w:bottom w:val="none" w:sz="0" w:space="0" w:color="auto"/>
                <w:right w:val="none" w:sz="0" w:space="0" w:color="auto"/>
              </w:divBdr>
            </w:div>
            <w:div w:id="1982537704">
              <w:marLeft w:val="0"/>
              <w:marRight w:val="0"/>
              <w:marTop w:val="0"/>
              <w:marBottom w:val="0"/>
              <w:divBdr>
                <w:top w:val="none" w:sz="0" w:space="0" w:color="auto"/>
                <w:left w:val="none" w:sz="0" w:space="0" w:color="auto"/>
                <w:bottom w:val="none" w:sz="0" w:space="0" w:color="auto"/>
                <w:right w:val="none" w:sz="0" w:space="0" w:color="auto"/>
              </w:divBdr>
              <w:divsChild>
                <w:div w:id="65191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09665">
          <w:marLeft w:val="0"/>
          <w:marRight w:val="0"/>
          <w:marTop w:val="0"/>
          <w:marBottom w:val="0"/>
          <w:divBdr>
            <w:top w:val="none" w:sz="0" w:space="0" w:color="auto"/>
            <w:left w:val="none" w:sz="0" w:space="0" w:color="auto"/>
            <w:bottom w:val="none" w:sz="0" w:space="0" w:color="auto"/>
            <w:right w:val="none" w:sz="0" w:space="0" w:color="auto"/>
          </w:divBdr>
        </w:div>
      </w:divsChild>
    </w:div>
    <w:div w:id="1208682637">
      <w:bodyDiv w:val="1"/>
      <w:marLeft w:val="0"/>
      <w:marRight w:val="0"/>
      <w:marTop w:val="0"/>
      <w:marBottom w:val="0"/>
      <w:divBdr>
        <w:top w:val="none" w:sz="0" w:space="0" w:color="auto"/>
        <w:left w:val="none" w:sz="0" w:space="0" w:color="auto"/>
        <w:bottom w:val="none" w:sz="0" w:space="0" w:color="auto"/>
        <w:right w:val="none" w:sz="0" w:space="0" w:color="auto"/>
      </w:divBdr>
      <w:divsChild>
        <w:div w:id="1580361260">
          <w:marLeft w:val="0"/>
          <w:marRight w:val="0"/>
          <w:marTop w:val="0"/>
          <w:marBottom w:val="0"/>
          <w:divBdr>
            <w:top w:val="none" w:sz="0" w:space="0" w:color="auto"/>
            <w:left w:val="none" w:sz="0" w:space="0" w:color="auto"/>
            <w:bottom w:val="none" w:sz="0" w:space="0" w:color="auto"/>
            <w:right w:val="none" w:sz="0" w:space="0" w:color="auto"/>
          </w:divBdr>
        </w:div>
      </w:divsChild>
    </w:div>
    <w:div w:id="1231648346">
      <w:bodyDiv w:val="1"/>
      <w:marLeft w:val="0"/>
      <w:marRight w:val="0"/>
      <w:marTop w:val="0"/>
      <w:marBottom w:val="0"/>
      <w:divBdr>
        <w:top w:val="none" w:sz="0" w:space="0" w:color="auto"/>
        <w:left w:val="none" w:sz="0" w:space="0" w:color="auto"/>
        <w:bottom w:val="none" w:sz="0" w:space="0" w:color="auto"/>
        <w:right w:val="none" w:sz="0" w:space="0" w:color="auto"/>
      </w:divBdr>
    </w:div>
    <w:div w:id="1248342608">
      <w:bodyDiv w:val="1"/>
      <w:marLeft w:val="0"/>
      <w:marRight w:val="0"/>
      <w:marTop w:val="0"/>
      <w:marBottom w:val="0"/>
      <w:divBdr>
        <w:top w:val="none" w:sz="0" w:space="0" w:color="auto"/>
        <w:left w:val="none" w:sz="0" w:space="0" w:color="auto"/>
        <w:bottom w:val="none" w:sz="0" w:space="0" w:color="auto"/>
        <w:right w:val="none" w:sz="0" w:space="0" w:color="auto"/>
      </w:divBdr>
    </w:div>
    <w:div w:id="1323044916">
      <w:bodyDiv w:val="1"/>
      <w:marLeft w:val="0"/>
      <w:marRight w:val="0"/>
      <w:marTop w:val="0"/>
      <w:marBottom w:val="0"/>
      <w:divBdr>
        <w:top w:val="none" w:sz="0" w:space="0" w:color="auto"/>
        <w:left w:val="none" w:sz="0" w:space="0" w:color="auto"/>
        <w:bottom w:val="none" w:sz="0" w:space="0" w:color="auto"/>
        <w:right w:val="none" w:sz="0" w:space="0" w:color="auto"/>
      </w:divBdr>
    </w:div>
    <w:div w:id="1352488444">
      <w:bodyDiv w:val="1"/>
      <w:marLeft w:val="0"/>
      <w:marRight w:val="0"/>
      <w:marTop w:val="0"/>
      <w:marBottom w:val="0"/>
      <w:divBdr>
        <w:top w:val="none" w:sz="0" w:space="0" w:color="auto"/>
        <w:left w:val="none" w:sz="0" w:space="0" w:color="auto"/>
        <w:bottom w:val="none" w:sz="0" w:space="0" w:color="auto"/>
        <w:right w:val="none" w:sz="0" w:space="0" w:color="auto"/>
      </w:divBdr>
    </w:div>
    <w:div w:id="1394355228">
      <w:bodyDiv w:val="1"/>
      <w:marLeft w:val="0"/>
      <w:marRight w:val="0"/>
      <w:marTop w:val="0"/>
      <w:marBottom w:val="0"/>
      <w:divBdr>
        <w:top w:val="none" w:sz="0" w:space="0" w:color="auto"/>
        <w:left w:val="none" w:sz="0" w:space="0" w:color="auto"/>
        <w:bottom w:val="none" w:sz="0" w:space="0" w:color="auto"/>
        <w:right w:val="none" w:sz="0" w:space="0" w:color="auto"/>
      </w:divBdr>
    </w:div>
    <w:div w:id="1394617582">
      <w:bodyDiv w:val="1"/>
      <w:marLeft w:val="0"/>
      <w:marRight w:val="0"/>
      <w:marTop w:val="0"/>
      <w:marBottom w:val="0"/>
      <w:divBdr>
        <w:top w:val="none" w:sz="0" w:space="0" w:color="auto"/>
        <w:left w:val="none" w:sz="0" w:space="0" w:color="auto"/>
        <w:bottom w:val="none" w:sz="0" w:space="0" w:color="auto"/>
        <w:right w:val="none" w:sz="0" w:space="0" w:color="auto"/>
      </w:divBdr>
    </w:div>
    <w:div w:id="1398357954">
      <w:bodyDiv w:val="1"/>
      <w:marLeft w:val="0"/>
      <w:marRight w:val="0"/>
      <w:marTop w:val="0"/>
      <w:marBottom w:val="0"/>
      <w:divBdr>
        <w:top w:val="none" w:sz="0" w:space="0" w:color="auto"/>
        <w:left w:val="none" w:sz="0" w:space="0" w:color="auto"/>
        <w:bottom w:val="none" w:sz="0" w:space="0" w:color="auto"/>
        <w:right w:val="none" w:sz="0" w:space="0" w:color="auto"/>
      </w:divBdr>
    </w:div>
    <w:div w:id="1411388923">
      <w:bodyDiv w:val="1"/>
      <w:marLeft w:val="0"/>
      <w:marRight w:val="0"/>
      <w:marTop w:val="0"/>
      <w:marBottom w:val="0"/>
      <w:divBdr>
        <w:top w:val="none" w:sz="0" w:space="0" w:color="auto"/>
        <w:left w:val="none" w:sz="0" w:space="0" w:color="auto"/>
        <w:bottom w:val="none" w:sz="0" w:space="0" w:color="auto"/>
        <w:right w:val="none" w:sz="0" w:space="0" w:color="auto"/>
      </w:divBdr>
    </w:div>
    <w:div w:id="1435705392">
      <w:bodyDiv w:val="1"/>
      <w:marLeft w:val="0"/>
      <w:marRight w:val="0"/>
      <w:marTop w:val="0"/>
      <w:marBottom w:val="0"/>
      <w:divBdr>
        <w:top w:val="none" w:sz="0" w:space="0" w:color="auto"/>
        <w:left w:val="none" w:sz="0" w:space="0" w:color="auto"/>
        <w:bottom w:val="none" w:sz="0" w:space="0" w:color="auto"/>
        <w:right w:val="none" w:sz="0" w:space="0" w:color="auto"/>
      </w:divBdr>
    </w:div>
    <w:div w:id="1443645782">
      <w:bodyDiv w:val="1"/>
      <w:marLeft w:val="0"/>
      <w:marRight w:val="0"/>
      <w:marTop w:val="0"/>
      <w:marBottom w:val="0"/>
      <w:divBdr>
        <w:top w:val="none" w:sz="0" w:space="0" w:color="auto"/>
        <w:left w:val="none" w:sz="0" w:space="0" w:color="auto"/>
        <w:bottom w:val="none" w:sz="0" w:space="0" w:color="auto"/>
        <w:right w:val="none" w:sz="0" w:space="0" w:color="auto"/>
      </w:divBdr>
    </w:div>
    <w:div w:id="1467625024">
      <w:bodyDiv w:val="1"/>
      <w:marLeft w:val="0"/>
      <w:marRight w:val="0"/>
      <w:marTop w:val="0"/>
      <w:marBottom w:val="0"/>
      <w:divBdr>
        <w:top w:val="none" w:sz="0" w:space="0" w:color="auto"/>
        <w:left w:val="none" w:sz="0" w:space="0" w:color="auto"/>
        <w:bottom w:val="none" w:sz="0" w:space="0" w:color="auto"/>
        <w:right w:val="none" w:sz="0" w:space="0" w:color="auto"/>
      </w:divBdr>
    </w:div>
    <w:div w:id="1468859557">
      <w:bodyDiv w:val="1"/>
      <w:marLeft w:val="0"/>
      <w:marRight w:val="0"/>
      <w:marTop w:val="0"/>
      <w:marBottom w:val="0"/>
      <w:divBdr>
        <w:top w:val="none" w:sz="0" w:space="0" w:color="auto"/>
        <w:left w:val="none" w:sz="0" w:space="0" w:color="auto"/>
        <w:bottom w:val="none" w:sz="0" w:space="0" w:color="auto"/>
        <w:right w:val="none" w:sz="0" w:space="0" w:color="auto"/>
      </w:divBdr>
    </w:div>
    <w:div w:id="1469128539">
      <w:bodyDiv w:val="1"/>
      <w:marLeft w:val="0"/>
      <w:marRight w:val="0"/>
      <w:marTop w:val="0"/>
      <w:marBottom w:val="0"/>
      <w:divBdr>
        <w:top w:val="none" w:sz="0" w:space="0" w:color="auto"/>
        <w:left w:val="none" w:sz="0" w:space="0" w:color="auto"/>
        <w:bottom w:val="none" w:sz="0" w:space="0" w:color="auto"/>
        <w:right w:val="none" w:sz="0" w:space="0" w:color="auto"/>
      </w:divBdr>
    </w:div>
    <w:div w:id="1469278320">
      <w:bodyDiv w:val="1"/>
      <w:marLeft w:val="0"/>
      <w:marRight w:val="0"/>
      <w:marTop w:val="0"/>
      <w:marBottom w:val="0"/>
      <w:divBdr>
        <w:top w:val="none" w:sz="0" w:space="0" w:color="auto"/>
        <w:left w:val="none" w:sz="0" w:space="0" w:color="auto"/>
        <w:bottom w:val="none" w:sz="0" w:space="0" w:color="auto"/>
        <w:right w:val="none" w:sz="0" w:space="0" w:color="auto"/>
      </w:divBdr>
    </w:div>
    <w:div w:id="1470243046">
      <w:bodyDiv w:val="1"/>
      <w:marLeft w:val="0"/>
      <w:marRight w:val="0"/>
      <w:marTop w:val="0"/>
      <w:marBottom w:val="0"/>
      <w:divBdr>
        <w:top w:val="none" w:sz="0" w:space="0" w:color="auto"/>
        <w:left w:val="none" w:sz="0" w:space="0" w:color="auto"/>
        <w:bottom w:val="none" w:sz="0" w:space="0" w:color="auto"/>
        <w:right w:val="none" w:sz="0" w:space="0" w:color="auto"/>
      </w:divBdr>
    </w:div>
    <w:div w:id="1474835011">
      <w:bodyDiv w:val="1"/>
      <w:marLeft w:val="0"/>
      <w:marRight w:val="0"/>
      <w:marTop w:val="0"/>
      <w:marBottom w:val="0"/>
      <w:divBdr>
        <w:top w:val="none" w:sz="0" w:space="0" w:color="auto"/>
        <w:left w:val="none" w:sz="0" w:space="0" w:color="auto"/>
        <w:bottom w:val="none" w:sz="0" w:space="0" w:color="auto"/>
        <w:right w:val="none" w:sz="0" w:space="0" w:color="auto"/>
      </w:divBdr>
    </w:div>
    <w:div w:id="1500464248">
      <w:bodyDiv w:val="1"/>
      <w:marLeft w:val="0"/>
      <w:marRight w:val="0"/>
      <w:marTop w:val="0"/>
      <w:marBottom w:val="0"/>
      <w:divBdr>
        <w:top w:val="none" w:sz="0" w:space="0" w:color="auto"/>
        <w:left w:val="none" w:sz="0" w:space="0" w:color="auto"/>
        <w:bottom w:val="none" w:sz="0" w:space="0" w:color="auto"/>
        <w:right w:val="none" w:sz="0" w:space="0" w:color="auto"/>
      </w:divBdr>
    </w:div>
    <w:div w:id="1506166151">
      <w:bodyDiv w:val="1"/>
      <w:marLeft w:val="0"/>
      <w:marRight w:val="0"/>
      <w:marTop w:val="0"/>
      <w:marBottom w:val="0"/>
      <w:divBdr>
        <w:top w:val="none" w:sz="0" w:space="0" w:color="auto"/>
        <w:left w:val="none" w:sz="0" w:space="0" w:color="auto"/>
        <w:bottom w:val="none" w:sz="0" w:space="0" w:color="auto"/>
        <w:right w:val="none" w:sz="0" w:space="0" w:color="auto"/>
      </w:divBdr>
    </w:div>
    <w:div w:id="1554148793">
      <w:bodyDiv w:val="1"/>
      <w:marLeft w:val="0"/>
      <w:marRight w:val="0"/>
      <w:marTop w:val="0"/>
      <w:marBottom w:val="0"/>
      <w:divBdr>
        <w:top w:val="none" w:sz="0" w:space="0" w:color="auto"/>
        <w:left w:val="none" w:sz="0" w:space="0" w:color="auto"/>
        <w:bottom w:val="none" w:sz="0" w:space="0" w:color="auto"/>
        <w:right w:val="none" w:sz="0" w:space="0" w:color="auto"/>
      </w:divBdr>
    </w:div>
    <w:div w:id="1593583325">
      <w:bodyDiv w:val="1"/>
      <w:marLeft w:val="0"/>
      <w:marRight w:val="0"/>
      <w:marTop w:val="0"/>
      <w:marBottom w:val="0"/>
      <w:divBdr>
        <w:top w:val="none" w:sz="0" w:space="0" w:color="auto"/>
        <w:left w:val="none" w:sz="0" w:space="0" w:color="auto"/>
        <w:bottom w:val="none" w:sz="0" w:space="0" w:color="auto"/>
        <w:right w:val="none" w:sz="0" w:space="0" w:color="auto"/>
      </w:divBdr>
    </w:div>
    <w:div w:id="1643774011">
      <w:bodyDiv w:val="1"/>
      <w:marLeft w:val="0"/>
      <w:marRight w:val="0"/>
      <w:marTop w:val="0"/>
      <w:marBottom w:val="0"/>
      <w:divBdr>
        <w:top w:val="none" w:sz="0" w:space="0" w:color="auto"/>
        <w:left w:val="none" w:sz="0" w:space="0" w:color="auto"/>
        <w:bottom w:val="none" w:sz="0" w:space="0" w:color="auto"/>
        <w:right w:val="none" w:sz="0" w:space="0" w:color="auto"/>
      </w:divBdr>
    </w:div>
    <w:div w:id="1653636047">
      <w:bodyDiv w:val="1"/>
      <w:marLeft w:val="0"/>
      <w:marRight w:val="0"/>
      <w:marTop w:val="0"/>
      <w:marBottom w:val="0"/>
      <w:divBdr>
        <w:top w:val="none" w:sz="0" w:space="0" w:color="auto"/>
        <w:left w:val="none" w:sz="0" w:space="0" w:color="auto"/>
        <w:bottom w:val="none" w:sz="0" w:space="0" w:color="auto"/>
        <w:right w:val="none" w:sz="0" w:space="0" w:color="auto"/>
      </w:divBdr>
    </w:div>
    <w:div w:id="1664818891">
      <w:bodyDiv w:val="1"/>
      <w:marLeft w:val="0"/>
      <w:marRight w:val="0"/>
      <w:marTop w:val="0"/>
      <w:marBottom w:val="0"/>
      <w:divBdr>
        <w:top w:val="none" w:sz="0" w:space="0" w:color="auto"/>
        <w:left w:val="none" w:sz="0" w:space="0" w:color="auto"/>
        <w:bottom w:val="none" w:sz="0" w:space="0" w:color="auto"/>
        <w:right w:val="none" w:sz="0" w:space="0" w:color="auto"/>
      </w:divBdr>
    </w:div>
    <w:div w:id="1666081663">
      <w:bodyDiv w:val="1"/>
      <w:marLeft w:val="0"/>
      <w:marRight w:val="0"/>
      <w:marTop w:val="0"/>
      <w:marBottom w:val="0"/>
      <w:divBdr>
        <w:top w:val="none" w:sz="0" w:space="0" w:color="auto"/>
        <w:left w:val="none" w:sz="0" w:space="0" w:color="auto"/>
        <w:bottom w:val="none" w:sz="0" w:space="0" w:color="auto"/>
        <w:right w:val="none" w:sz="0" w:space="0" w:color="auto"/>
      </w:divBdr>
      <w:divsChild>
        <w:div w:id="1109858368">
          <w:marLeft w:val="1771"/>
          <w:marRight w:val="0"/>
          <w:marTop w:val="67"/>
          <w:marBottom w:val="0"/>
          <w:divBdr>
            <w:top w:val="none" w:sz="0" w:space="0" w:color="auto"/>
            <w:left w:val="none" w:sz="0" w:space="0" w:color="auto"/>
            <w:bottom w:val="none" w:sz="0" w:space="0" w:color="auto"/>
            <w:right w:val="none" w:sz="0" w:space="0" w:color="auto"/>
          </w:divBdr>
        </w:div>
        <w:div w:id="2107379145">
          <w:marLeft w:val="1138"/>
          <w:marRight w:val="0"/>
          <w:marTop w:val="77"/>
          <w:marBottom w:val="0"/>
          <w:divBdr>
            <w:top w:val="none" w:sz="0" w:space="0" w:color="auto"/>
            <w:left w:val="none" w:sz="0" w:space="0" w:color="auto"/>
            <w:bottom w:val="none" w:sz="0" w:space="0" w:color="auto"/>
            <w:right w:val="none" w:sz="0" w:space="0" w:color="auto"/>
          </w:divBdr>
        </w:div>
      </w:divsChild>
    </w:div>
    <w:div w:id="1686977903">
      <w:bodyDiv w:val="1"/>
      <w:marLeft w:val="0"/>
      <w:marRight w:val="0"/>
      <w:marTop w:val="0"/>
      <w:marBottom w:val="0"/>
      <w:divBdr>
        <w:top w:val="none" w:sz="0" w:space="0" w:color="auto"/>
        <w:left w:val="none" w:sz="0" w:space="0" w:color="auto"/>
        <w:bottom w:val="none" w:sz="0" w:space="0" w:color="auto"/>
        <w:right w:val="none" w:sz="0" w:space="0" w:color="auto"/>
      </w:divBdr>
    </w:div>
    <w:div w:id="1718503985">
      <w:bodyDiv w:val="1"/>
      <w:marLeft w:val="0"/>
      <w:marRight w:val="0"/>
      <w:marTop w:val="0"/>
      <w:marBottom w:val="0"/>
      <w:divBdr>
        <w:top w:val="none" w:sz="0" w:space="0" w:color="auto"/>
        <w:left w:val="none" w:sz="0" w:space="0" w:color="auto"/>
        <w:bottom w:val="none" w:sz="0" w:space="0" w:color="auto"/>
        <w:right w:val="none" w:sz="0" w:space="0" w:color="auto"/>
      </w:divBdr>
    </w:div>
    <w:div w:id="1733581076">
      <w:bodyDiv w:val="1"/>
      <w:marLeft w:val="0"/>
      <w:marRight w:val="0"/>
      <w:marTop w:val="0"/>
      <w:marBottom w:val="0"/>
      <w:divBdr>
        <w:top w:val="none" w:sz="0" w:space="0" w:color="auto"/>
        <w:left w:val="none" w:sz="0" w:space="0" w:color="auto"/>
        <w:bottom w:val="none" w:sz="0" w:space="0" w:color="auto"/>
        <w:right w:val="none" w:sz="0" w:space="0" w:color="auto"/>
      </w:divBdr>
    </w:div>
    <w:div w:id="1755206045">
      <w:bodyDiv w:val="1"/>
      <w:marLeft w:val="0"/>
      <w:marRight w:val="0"/>
      <w:marTop w:val="0"/>
      <w:marBottom w:val="0"/>
      <w:divBdr>
        <w:top w:val="none" w:sz="0" w:space="0" w:color="auto"/>
        <w:left w:val="none" w:sz="0" w:space="0" w:color="auto"/>
        <w:bottom w:val="none" w:sz="0" w:space="0" w:color="auto"/>
        <w:right w:val="none" w:sz="0" w:space="0" w:color="auto"/>
      </w:divBdr>
    </w:div>
    <w:div w:id="1757362843">
      <w:bodyDiv w:val="1"/>
      <w:marLeft w:val="0"/>
      <w:marRight w:val="0"/>
      <w:marTop w:val="0"/>
      <w:marBottom w:val="0"/>
      <w:divBdr>
        <w:top w:val="none" w:sz="0" w:space="0" w:color="auto"/>
        <w:left w:val="none" w:sz="0" w:space="0" w:color="auto"/>
        <w:bottom w:val="none" w:sz="0" w:space="0" w:color="auto"/>
        <w:right w:val="none" w:sz="0" w:space="0" w:color="auto"/>
      </w:divBdr>
    </w:div>
    <w:div w:id="1761676913">
      <w:bodyDiv w:val="1"/>
      <w:marLeft w:val="0"/>
      <w:marRight w:val="0"/>
      <w:marTop w:val="0"/>
      <w:marBottom w:val="0"/>
      <w:divBdr>
        <w:top w:val="none" w:sz="0" w:space="0" w:color="auto"/>
        <w:left w:val="none" w:sz="0" w:space="0" w:color="auto"/>
        <w:bottom w:val="none" w:sz="0" w:space="0" w:color="auto"/>
        <w:right w:val="none" w:sz="0" w:space="0" w:color="auto"/>
      </w:divBdr>
    </w:div>
    <w:div w:id="1771048828">
      <w:bodyDiv w:val="1"/>
      <w:marLeft w:val="0"/>
      <w:marRight w:val="0"/>
      <w:marTop w:val="0"/>
      <w:marBottom w:val="0"/>
      <w:divBdr>
        <w:top w:val="none" w:sz="0" w:space="0" w:color="auto"/>
        <w:left w:val="none" w:sz="0" w:space="0" w:color="auto"/>
        <w:bottom w:val="none" w:sz="0" w:space="0" w:color="auto"/>
        <w:right w:val="none" w:sz="0" w:space="0" w:color="auto"/>
      </w:divBdr>
    </w:div>
    <w:div w:id="1781221141">
      <w:bodyDiv w:val="1"/>
      <w:marLeft w:val="0"/>
      <w:marRight w:val="0"/>
      <w:marTop w:val="0"/>
      <w:marBottom w:val="0"/>
      <w:divBdr>
        <w:top w:val="none" w:sz="0" w:space="0" w:color="auto"/>
        <w:left w:val="none" w:sz="0" w:space="0" w:color="auto"/>
        <w:bottom w:val="none" w:sz="0" w:space="0" w:color="auto"/>
        <w:right w:val="none" w:sz="0" w:space="0" w:color="auto"/>
      </w:divBdr>
    </w:div>
    <w:div w:id="1790052815">
      <w:bodyDiv w:val="1"/>
      <w:marLeft w:val="0"/>
      <w:marRight w:val="0"/>
      <w:marTop w:val="0"/>
      <w:marBottom w:val="0"/>
      <w:divBdr>
        <w:top w:val="none" w:sz="0" w:space="0" w:color="auto"/>
        <w:left w:val="none" w:sz="0" w:space="0" w:color="auto"/>
        <w:bottom w:val="none" w:sz="0" w:space="0" w:color="auto"/>
        <w:right w:val="none" w:sz="0" w:space="0" w:color="auto"/>
      </w:divBdr>
    </w:div>
    <w:div w:id="1807359042">
      <w:bodyDiv w:val="1"/>
      <w:marLeft w:val="0"/>
      <w:marRight w:val="0"/>
      <w:marTop w:val="0"/>
      <w:marBottom w:val="0"/>
      <w:divBdr>
        <w:top w:val="none" w:sz="0" w:space="0" w:color="auto"/>
        <w:left w:val="none" w:sz="0" w:space="0" w:color="auto"/>
        <w:bottom w:val="none" w:sz="0" w:space="0" w:color="auto"/>
        <w:right w:val="none" w:sz="0" w:space="0" w:color="auto"/>
      </w:divBdr>
      <w:divsChild>
        <w:div w:id="1944532459">
          <w:marLeft w:val="0"/>
          <w:marRight w:val="0"/>
          <w:marTop w:val="0"/>
          <w:marBottom w:val="0"/>
          <w:divBdr>
            <w:top w:val="none" w:sz="0" w:space="0" w:color="auto"/>
            <w:left w:val="none" w:sz="0" w:space="0" w:color="auto"/>
            <w:bottom w:val="none" w:sz="0" w:space="0" w:color="auto"/>
            <w:right w:val="none" w:sz="0" w:space="0" w:color="auto"/>
          </w:divBdr>
        </w:div>
        <w:div w:id="32194532">
          <w:marLeft w:val="0"/>
          <w:marRight w:val="0"/>
          <w:marTop w:val="0"/>
          <w:marBottom w:val="0"/>
          <w:divBdr>
            <w:top w:val="none" w:sz="0" w:space="0" w:color="auto"/>
            <w:left w:val="none" w:sz="0" w:space="0" w:color="auto"/>
            <w:bottom w:val="none" w:sz="0" w:space="0" w:color="auto"/>
            <w:right w:val="none" w:sz="0" w:space="0" w:color="auto"/>
          </w:divBdr>
        </w:div>
        <w:div w:id="883297263">
          <w:marLeft w:val="0"/>
          <w:marRight w:val="0"/>
          <w:marTop w:val="0"/>
          <w:marBottom w:val="0"/>
          <w:divBdr>
            <w:top w:val="none" w:sz="0" w:space="0" w:color="auto"/>
            <w:left w:val="none" w:sz="0" w:space="0" w:color="auto"/>
            <w:bottom w:val="none" w:sz="0" w:space="0" w:color="auto"/>
            <w:right w:val="none" w:sz="0" w:space="0" w:color="auto"/>
          </w:divBdr>
        </w:div>
        <w:div w:id="1325355083">
          <w:marLeft w:val="0"/>
          <w:marRight w:val="0"/>
          <w:marTop w:val="0"/>
          <w:marBottom w:val="0"/>
          <w:divBdr>
            <w:top w:val="none" w:sz="0" w:space="0" w:color="auto"/>
            <w:left w:val="none" w:sz="0" w:space="0" w:color="auto"/>
            <w:bottom w:val="none" w:sz="0" w:space="0" w:color="auto"/>
            <w:right w:val="none" w:sz="0" w:space="0" w:color="auto"/>
          </w:divBdr>
        </w:div>
      </w:divsChild>
    </w:div>
    <w:div w:id="1809740456">
      <w:bodyDiv w:val="1"/>
      <w:marLeft w:val="0"/>
      <w:marRight w:val="0"/>
      <w:marTop w:val="0"/>
      <w:marBottom w:val="0"/>
      <w:divBdr>
        <w:top w:val="none" w:sz="0" w:space="0" w:color="auto"/>
        <w:left w:val="none" w:sz="0" w:space="0" w:color="auto"/>
        <w:bottom w:val="none" w:sz="0" w:space="0" w:color="auto"/>
        <w:right w:val="none" w:sz="0" w:space="0" w:color="auto"/>
      </w:divBdr>
    </w:div>
    <w:div w:id="1820924561">
      <w:bodyDiv w:val="1"/>
      <w:marLeft w:val="0"/>
      <w:marRight w:val="0"/>
      <w:marTop w:val="0"/>
      <w:marBottom w:val="0"/>
      <w:divBdr>
        <w:top w:val="none" w:sz="0" w:space="0" w:color="auto"/>
        <w:left w:val="none" w:sz="0" w:space="0" w:color="auto"/>
        <w:bottom w:val="none" w:sz="0" w:space="0" w:color="auto"/>
        <w:right w:val="none" w:sz="0" w:space="0" w:color="auto"/>
      </w:divBdr>
      <w:divsChild>
        <w:div w:id="103886556">
          <w:marLeft w:val="1138"/>
          <w:marRight w:val="0"/>
          <w:marTop w:val="77"/>
          <w:marBottom w:val="0"/>
          <w:divBdr>
            <w:top w:val="none" w:sz="0" w:space="0" w:color="auto"/>
            <w:left w:val="none" w:sz="0" w:space="0" w:color="auto"/>
            <w:bottom w:val="none" w:sz="0" w:space="0" w:color="auto"/>
            <w:right w:val="none" w:sz="0" w:space="0" w:color="auto"/>
          </w:divBdr>
        </w:div>
        <w:div w:id="192040978">
          <w:marLeft w:val="1771"/>
          <w:marRight w:val="0"/>
          <w:marTop w:val="67"/>
          <w:marBottom w:val="0"/>
          <w:divBdr>
            <w:top w:val="none" w:sz="0" w:space="0" w:color="auto"/>
            <w:left w:val="none" w:sz="0" w:space="0" w:color="auto"/>
            <w:bottom w:val="none" w:sz="0" w:space="0" w:color="auto"/>
            <w:right w:val="none" w:sz="0" w:space="0" w:color="auto"/>
          </w:divBdr>
        </w:div>
      </w:divsChild>
    </w:div>
    <w:div w:id="1836142876">
      <w:bodyDiv w:val="1"/>
      <w:marLeft w:val="0"/>
      <w:marRight w:val="0"/>
      <w:marTop w:val="0"/>
      <w:marBottom w:val="0"/>
      <w:divBdr>
        <w:top w:val="none" w:sz="0" w:space="0" w:color="auto"/>
        <w:left w:val="none" w:sz="0" w:space="0" w:color="auto"/>
        <w:bottom w:val="none" w:sz="0" w:space="0" w:color="auto"/>
        <w:right w:val="none" w:sz="0" w:space="0" w:color="auto"/>
      </w:divBdr>
      <w:divsChild>
        <w:div w:id="1660501885">
          <w:marLeft w:val="0"/>
          <w:marRight w:val="0"/>
          <w:marTop w:val="0"/>
          <w:marBottom w:val="0"/>
          <w:divBdr>
            <w:top w:val="none" w:sz="0" w:space="0" w:color="auto"/>
            <w:left w:val="none" w:sz="0" w:space="0" w:color="auto"/>
            <w:bottom w:val="none" w:sz="0" w:space="0" w:color="auto"/>
            <w:right w:val="none" w:sz="0" w:space="0" w:color="auto"/>
          </w:divBdr>
        </w:div>
      </w:divsChild>
    </w:div>
    <w:div w:id="1842312982">
      <w:bodyDiv w:val="1"/>
      <w:marLeft w:val="0"/>
      <w:marRight w:val="0"/>
      <w:marTop w:val="0"/>
      <w:marBottom w:val="0"/>
      <w:divBdr>
        <w:top w:val="none" w:sz="0" w:space="0" w:color="auto"/>
        <w:left w:val="none" w:sz="0" w:space="0" w:color="auto"/>
        <w:bottom w:val="none" w:sz="0" w:space="0" w:color="auto"/>
        <w:right w:val="none" w:sz="0" w:space="0" w:color="auto"/>
      </w:divBdr>
    </w:div>
    <w:div w:id="1847092358">
      <w:bodyDiv w:val="1"/>
      <w:marLeft w:val="0"/>
      <w:marRight w:val="0"/>
      <w:marTop w:val="0"/>
      <w:marBottom w:val="0"/>
      <w:divBdr>
        <w:top w:val="none" w:sz="0" w:space="0" w:color="auto"/>
        <w:left w:val="none" w:sz="0" w:space="0" w:color="auto"/>
        <w:bottom w:val="none" w:sz="0" w:space="0" w:color="auto"/>
        <w:right w:val="none" w:sz="0" w:space="0" w:color="auto"/>
      </w:divBdr>
    </w:div>
    <w:div w:id="1848978672">
      <w:bodyDiv w:val="1"/>
      <w:marLeft w:val="0"/>
      <w:marRight w:val="0"/>
      <w:marTop w:val="0"/>
      <w:marBottom w:val="0"/>
      <w:divBdr>
        <w:top w:val="none" w:sz="0" w:space="0" w:color="auto"/>
        <w:left w:val="none" w:sz="0" w:space="0" w:color="auto"/>
        <w:bottom w:val="none" w:sz="0" w:space="0" w:color="auto"/>
        <w:right w:val="none" w:sz="0" w:space="0" w:color="auto"/>
      </w:divBdr>
    </w:div>
    <w:div w:id="1866747908">
      <w:bodyDiv w:val="1"/>
      <w:marLeft w:val="0"/>
      <w:marRight w:val="0"/>
      <w:marTop w:val="0"/>
      <w:marBottom w:val="0"/>
      <w:divBdr>
        <w:top w:val="none" w:sz="0" w:space="0" w:color="auto"/>
        <w:left w:val="none" w:sz="0" w:space="0" w:color="auto"/>
        <w:bottom w:val="none" w:sz="0" w:space="0" w:color="auto"/>
        <w:right w:val="none" w:sz="0" w:space="0" w:color="auto"/>
      </w:divBdr>
    </w:div>
    <w:div w:id="1887524398">
      <w:bodyDiv w:val="1"/>
      <w:marLeft w:val="0"/>
      <w:marRight w:val="0"/>
      <w:marTop w:val="0"/>
      <w:marBottom w:val="0"/>
      <w:divBdr>
        <w:top w:val="none" w:sz="0" w:space="0" w:color="auto"/>
        <w:left w:val="none" w:sz="0" w:space="0" w:color="auto"/>
        <w:bottom w:val="none" w:sz="0" w:space="0" w:color="auto"/>
        <w:right w:val="none" w:sz="0" w:space="0" w:color="auto"/>
      </w:divBdr>
    </w:div>
    <w:div w:id="1888108670">
      <w:bodyDiv w:val="1"/>
      <w:marLeft w:val="0"/>
      <w:marRight w:val="0"/>
      <w:marTop w:val="0"/>
      <w:marBottom w:val="0"/>
      <w:divBdr>
        <w:top w:val="none" w:sz="0" w:space="0" w:color="auto"/>
        <w:left w:val="none" w:sz="0" w:space="0" w:color="auto"/>
        <w:bottom w:val="none" w:sz="0" w:space="0" w:color="auto"/>
        <w:right w:val="none" w:sz="0" w:space="0" w:color="auto"/>
      </w:divBdr>
    </w:div>
    <w:div w:id="1920216145">
      <w:bodyDiv w:val="1"/>
      <w:marLeft w:val="0"/>
      <w:marRight w:val="0"/>
      <w:marTop w:val="0"/>
      <w:marBottom w:val="0"/>
      <w:divBdr>
        <w:top w:val="none" w:sz="0" w:space="0" w:color="auto"/>
        <w:left w:val="none" w:sz="0" w:space="0" w:color="auto"/>
        <w:bottom w:val="none" w:sz="0" w:space="0" w:color="auto"/>
        <w:right w:val="none" w:sz="0" w:space="0" w:color="auto"/>
      </w:divBdr>
    </w:div>
    <w:div w:id="1924682381">
      <w:bodyDiv w:val="1"/>
      <w:marLeft w:val="0"/>
      <w:marRight w:val="0"/>
      <w:marTop w:val="0"/>
      <w:marBottom w:val="0"/>
      <w:divBdr>
        <w:top w:val="none" w:sz="0" w:space="0" w:color="auto"/>
        <w:left w:val="none" w:sz="0" w:space="0" w:color="auto"/>
        <w:bottom w:val="none" w:sz="0" w:space="0" w:color="auto"/>
        <w:right w:val="none" w:sz="0" w:space="0" w:color="auto"/>
      </w:divBdr>
    </w:div>
    <w:div w:id="1931036791">
      <w:bodyDiv w:val="1"/>
      <w:marLeft w:val="0"/>
      <w:marRight w:val="0"/>
      <w:marTop w:val="0"/>
      <w:marBottom w:val="0"/>
      <w:divBdr>
        <w:top w:val="none" w:sz="0" w:space="0" w:color="auto"/>
        <w:left w:val="none" w:sz="0" w:space="0" w:color="auto"/>
        <w:bottom w:val="none" w:sz="0" w:space="0" w:color="auto"/>
        <w:right w:val="none" w:sz="0" w:space="0" w:color="auto"/>
      </w:divBdr>
    </w:div>
    <w:div w:id="1940017330">
      <w:bodyDiv w:val="1"/>
      <w:marLeft w:val="0"/>
      <w:marRight w:val="0"/>
      <w:marTop w:val="0"/>
      <w:marBottom w:val="0"/>
      <w:divBdr>
        <w:top w:val="none" w:sz="0" w:space="0" w:color="auto"/>
        <w:left w:val="none" w:sz="0" w:space="0" w:color="auto"/>
        <w:bottom w:val="none" w:sz="0" w:space="0" w:color="auto"/>
        <w:right w:val="none" w:sz="0" w:space="0" w:color="auto"/>
      </w:divBdr>
    </w:div>
    <w:div w:id="1988969582">
      <w:bodyDiv w:val="1"/>
      <w:marLeft w:val="0"/>
      <w:marRight w:val="0"/>
      <w:marTop w:val="0"/>
      <w:marBottom w:val="0"/>
      <w:divBdr>
        <w:top w:val="none" w:sz="0" w:space="0" w:color="auto"/>
        <w:left w:val="none" w:sz="0" w:space="0" w:color="auto"/>
        <w:bottom w:val="none" w:sz="0" w:space="0" w:color="auto"/>
        <w:right w:val="none" w:sz="0" w:space="0" w:color="auto"/>
      </w:divBdr>
    </w:div>
    <w:div w:id="2031955546">
      <w:bodyDiv w:val="1"/>
      <w:marLeft w:val="0"/>
      <w:marRight w:val="0"/>
      <w:marTop w:val="0"/>
      <w:marBottom w:val="0"/>
      <w:divBdr>
        <w:top w:val="none" w:sz="0" w:space="0" w:color="auto"/>
        <w:left w:val="none" w:sz="0" w:space="0" w:color="auto"/>
        <w:bottom w:val="none" w:sz="0" w:space="0" w:color="auto"/>
        <w:right w:val="none" w:sz="0" w:space="0" w:color="auto"/>
      </w:divBdr>
    </w:div>
    <w:div w:id="2047673696">
      <w:bodyDiv w:val="1"/>
      <w:marLeft w:val="0"/>
      <w:marRight w:val="0"/>
      <w:marTop w:val="0"/>
      <w:marBottom w:val="0"/>
      <w:divBdr>
        <w:top w:val="none" w:sz="0" w:space="0" w:color="auto"/>
        <w:left w:val="none" w:sz="0" w:space="0" w:color="auto"/>
        <w:bottom w:val="none" w:sz="0" w:space="0" w:color="auto"/>
        <w:right w:val="none" w:sz="0" w:space="0" w:color="auto"/>
      </w:divBdr>
    </w:div>
    <w:div w:id="2054186443">
      <w:bodyDiv w:val="1"/>
      <w:marLeft w:val="0"/>
      <w:marRight w:val="0"/>
      <w:marTop w:val="0"/>
      <w:marBottom w:val="0"/>
      <w:divBdr>
        <w:top w:val="none" w:sz="0" w:space="0" w:color="auto"/>
        <w:left w:val="none" w:sz="0" w:space="0" w:color="auto"/>
        <w:bottom w:val="none" w:sz="0" w:space="0" w:color="auto"/>
        <w:right w:val="none" w:sz="0" w:space="0" w:color="auto"/>
      </w:divBdr>
    </w:div>
    <w:div w:id="2068138768">
      <w:bodyDiv w:val="1"/>
      <w:marLeft w:val="0"/>
      <w:marRight w:val="0"/>
      <w:marTop w:val="0"/>
      <w:marBottom w:val="0"/>
      <w:divBdr>
        <w:top w:val="none" w:sz="0" w:space="0" w:color="auto"/>
        <w:left w:val="none" w:sz="0" w:space="0" w:color="auto"/>
        <w:bottom w:val="none" w:sz="0" w:space="0" w:color="auto"/>
        <w:right w:val="none" w:sz="0" w:space="0" w:color="auto"/>
      </w:divBdr>
    </w:div>
    <w:div w:id="2084836713">
      <w:bodyDiv w:val="1"/>
      <w:marLeft w:val="0"/>
      <w:marRight w:val="0"/>
      <w:marTop w:val="0"/>
      <w:marBottom w:val="0"/>
      <w:divBdr>
        <w:top w:val="none" w:sz="0" w:space="0" w:color="auto"/>
        <w:left w:val="none" w:sz="0" w:space="0" w:color="auto"/>
        <w:bottom w:val="none" w:sz="0" w:space="0" w:color="auto"/>
        <w:right w:val="none" w:sz="0" w:space="0" w:color="auto"/>
      </w:divBdr>
      <w:divsChild>
        <w:div w:id="798689894">
          <w:marLeft w:val="0"/>
          <w:marRight w:val="0"/>
          <w:marTop w:val="0"/>
          <w:marBottom w:val="0"/>
          <w:divBdr>
            <w:top w:val="none" w:sz="0" w:space="0" w:color="auto"/>
            <w:left w:val="none" w:sz="0" w:space="0" w:color="auto"/>
            <w:bottom w:val="none" w:sz="0" w:space="0" w:color="auto"/>
            <w:right w:val="none" w:sz="0" w:space="0" w:color="auto"/>
          </w:divBdr>
        </w:div>
        <w:div w:id="1507674615">
          <w:marLeft w:val="0"/>
          <w:marRight w:val="0"/>
          <w:marTop w:val="0"/>
          <w:marBottom w:val="0"/>
          <w:divBdr>
            <w:top w:val="none" w:sz="0" w:space="0" w:color="auto"/>
            <w:left w:val="none" w:sz="0" w:space="0" w:color="auto"/>
            <w:bottom w:val="none" w:sz="0" w:space="0" w:color="auto"/>
            <w:right w:val="none" w:sz="0" w:space="0" w:color="auto"/>
          </w:divBdr>
        </w:div>
      </w:divsChild>
    </w:div>
    <w:div w:id="2095972814">
      <w:bodyDiv w:val="1"/>
      <w:marLeft w:val="0"/>
      <w:marRight w:val="0"/>
      <w:marTop w:val="0"/>
      <w:marBottom w:val="0"/>
      <w:divBdr>
        <w:top w:val="none" w:sz="0" w:space="0" w:color="auto"/>
        <w:left w:val="none" w:sz="0" w:space="0" w:color="auto"/>
        <w:bottom w:val="none" w:sz="0" w:space="0" w:color="auto"/>
        <w:right w:val="none" w:sz="0" w:space="0" w:color="auto"/>
      </w:divBdr>
    </w:div>
    <w:div w:id="2114470770">
      <w:bodyDiv w:val="1"/>
      <w:marLeft w:val="0"/>
      <w:marRight w:val="0"/>
      <w:marTop w:val="0"/>
      <w:marBottom w:val="0"/>
      <w:divBdr>
        <w:top w:val="none" w:sz="0" w:space="0" w:color="auto"/>
        <w:left w:val="none" w:sz="0" w:space="0" w:color="auto"/>
        <w:bottom w:val="none" w:sz="0" w:space="0" w:color="auto"/>
        <w:right w:val="none" w:sz="0" w:space="0" w:color="auto"/>
      </w:divBdr>
    </w:div>
    <w:div w:id="2116441447">
      <w:bodyDiv w:val="1"/>
      <w:marLeft w:val="0"/>
      <w:marRight w:val="0"/>
      <w:marTop w:val="0"/>
      <w:marBottom w:val="0"/>
      <w:divBdr>
        <w:top w:val="none" w:sz="0" w:space="0" w:color="auto"/>
        <w:left w:val="none" w:sz="0" w:space="0" w:color="auto"/>
        <w:bottom w:val="none" w:sz="0" w:space="0" w:color="auto"/>
        <w:right w:val="none" w:sz="0" w:space="0" w:color="auto"/>
      </w:divBdr>
    </w:div>
    <w:div w:id="2118020950">
      <w:bodyDiv w:val="1"/>
      <w:marLeft w:val="0"/>
      <w:marRight w:val="0"/>
      <w:marTop w:val="0"/>
      <w:marBottom w:val="0"/>
      <w:divBdr>
        <w:top w:val="none" w:sz="0" w:space="0" w:color="auto"/>
        <w:left w:val="none" w:sz="0" w:space="0" w:color="auto"/>
        <w:bottom w:val="none" w:sz="0" w:space="0" w:color="auto"/>
        <w:right w:val="none" w:sz="0" w:space="0" w:color="auto"/>
      </w:divBdr>
    </w:div>
    <w:div w:id="2121294491">
      <w:bodyDiv w:val="1"/>
      <w:marLeft w:val="0"/>
      <w:marRight w:val="0"/>
      <w:marTop w:val="0"/>
      <w:marBottom w:val="0"/>
      <w:divBdr>
        <w:top w:val="none" w:sz="0" w:space="0" w:color="auto"/>
        <w:left w:val="none" w:sz="0" w:space="0" w:color="auto"/>
        <w:bottom w:val="none" w:sz="0" w:space="0" w:color="auto"/>
        <w:right w:val="none" w:sz="0" w:space="0" w:color="auto"/>
      </w:divBdr>
    </w:div>
    <w:div w:id="2125028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pl/zagospodarowanieprzestrzenne/app/1.0/req/app-schema/property-multiplicity" TargetMode="External"/><Relationship Id="rId117" Type="http://schemas.openxmlformats.org/officeDocument/2006/relationships/hyperlink" Target="http://standards.iso.org/iso/19139/resources/gmxCodelists.xml" TargetMode="External"/><Relationship Id="rId21" Type="http://schemas.openxmlformats.org/officeDocument/2006/relationships/hyperlink" Target="https://www.gov.pl/zagospodarowanieprzestrzenne/conf/%3cid-klasy-zgodno&#347;ci%3e" TargetMode="External"/><Relationship Id="rId42" Type="http://schemas.openxmlformats.org/officeDocument/2006/relationships/header" Target="header1.xml"/><Relationship Id="rId47" Type="http://schemas.openxmlformats.org/officeDocument/2006/relationships/image" Target="media/image12.png"/><Relationship Id="rId63" Type="http://schemas.openxmlformats.org/officeDocument/2006/relationships/hyperlink" Target="https://www.gov.pl/zagospodarowanieprzestrzenne/app/1.0/req/inspire/http-URI" TargetMode="External"/><Relationship Id="rId68" Type="http://schemas.openxmlformats.org/officeDocument/2006/relationships/hyperlink" Target="https://www.gov.pl/zagospodarowanieprzestrzenne/req/referenceSystem/download" TargetMode="External"/><Relationship Id="rId84" Type="http://schemas.openxmlformats.org/officeDocument/2006/relationships/image" Target="media/image29.png"/><Relationship Id="rId89" Type="http://schemas.openxmlformats.org/officeDocument/2006/relationships/image" Target="media/image34.png"/><Relationship Id="rId112" Type="http://schemas.openxmlformats.org/officeDocument/2006/relationships/hyperlink" Target="https://inspire.ec.europa.eu/codelist/ProcessStepGeneralValue/legalForce" TargetMode="External"/><Relationship Id="rId133" Type="http://schemas.openxmlformats.org/officeDocument/2006/relationships/hyperlink" Target="https://www.gov.pl/zagospodarowanieprzestrzenne/req/data-delivery/gml-encoding-gml-id" TargetMode="External"/><Relationship Id="rId138" Type="http://schemas.openxmlformats.org/officeDocument/2006/relationships/hyperlink" Target="https://www.gov.pl/zagospodarowanieprzestrzenne/req/data-delivery/gml-encoding-feature-ref" TargetMode="External"/><Relationship Id="rId154" Type="http://schemas.openxmlformats.org/officeDocument/2006/relationships/image" Target="media/image51.png"/><Relationship Id="rId159" Type="http://schemas.openxmlformats.org/officeDocument/2006/relationships/image" Target="media/image56.png"/><Relationship Id="rId175" Type="http://schemas.openxmlformats.org/officeDocument/2006/relationships/image" Target="media/image72.png"/><Relationship Id="rId170" Type="http://schemas.openxmlformats.org/officeDocument/2006/relationships/image" Target="media/image67.PNG"/><Relationship Id="rId16" Type="http://schemas.openxmlformats.org/officeDocument/2006/relationships/hyperlink" Target="https://www.opengeospatial.org/standards/orm" TargetMode="External"/><Relationship Id="rId107" Type="http://schemas.openxmlformats.org/officeDocument/2006/relationships/hyperlink" Target="http://inspire.ec.europa.eu/codelist/LevelOfSpatialPlanValue/local" TargetMode="External"/><Relationship Id="rId11" Type="http://schemas.openxmlformats.org/officeDocument/2006/relationships/image" Target="media/image3.png"/><Relationship Id="rId32" Type="http://schemas.openxmlformats.org/officeDocument/2006/relationships/hyperlink" Target="https://www.gov.pl/zagospodarowanieprzestrzenne/app/1.0/rec/external-unique-id/localid" TargetMode="External"/><Relationship Id="rId37" Type="http://schemas.openxmlformats.org/officeDocument/2006/relationships/hyperlink" Target="https://www.gov.pl/zagospodarowanieprzestrzenne/req/dataConsistency/validityTime" TargetMode="External"/><Relationship Id="rId53" Type="http://schemas.openxmlformats.org/officeDocument/2006/relationships/image" Target="media/image17.tiff"/><Relationship Id="rId58" Type="http://schemas.openxmlformats.org/officeDocument/2006/relationships/hyperlink" Target="https://www.gov.pl/zagospodarowanieprzestrzenne/app/1.0/req/inspire/identifier-persistency" TargetMode="External"/><Relationship Id="rId74" Type="http://schemas.openxmlformats.org/officeDocument/2006/relationships/image" Target="media/image19.png"/><Relationship Id="rId79" Type="http://schemas.openxmlformats.org/officeDocument/2006/relationships/image" Target="media/image24.png"/><Relationship Id="rId102" Type="http://schemas.openxmlformats.org/officeDocument/2006/relationships/hyperlink" Target="https://www.gov.pl/zagospodarowanieprzestrzenne/app/1.0/conf/data-capture" TargetMode="External"/><Relationship Id="rId123" Type="http://schemas.openxmlformats.org/officeDocument/2006/relationships/hyperlink" Target="https://www.gov.pl/zagospodarowanieprzestrzenne/req/data-delivery/gml-encoding-schemas" TargetMode="External"/><Relationship Id="rId128" Type="http://schemas.openxmlformats.org/officeDocument/2006/relationships/hyperlink" Target="https://www.gov.pl/zagospodarowanieprzestrzenne/req/data-delivery/gml-encoding-versionid" TargetMode="External"/><Relationship Id="rId144" Type="http://schemas.openxmlformats.org/officeDocument/2006/relationships/hyperlink" Target="https://www.gov.pl/zagospodarowanieprzestrzenne/rec/data-delivery/gml-encoding-codelist-label" TargetMode="External"/><Relationship Id="rId149" Type="http://schemas.openxmlformats.org/officeDocument/2006/relationships/image" Target="media/image47.png"/><Relationship Id="rId5" Type="http://schemas.openxmlformats.org/officeDocument/2006/relationships/settings" Target="settings.xml"/><Relationship Id="rId90" Type="http://schemas.openxmlformats.org/officeDocument/2006/relationships/image" Target="media/image35.png"/><Relationship Id="rId95" Type="http://schemas.openxmlformats.org/officeDocument/2006/relationships/hyperlink" Target="http://www.opengis.net/def/crs/EPSG/0/2180" TargetMode="External"/><Relationship Id="rId160" Type="http://schemas.openxmlformats.org/officeDocument/2006/relationships/image" Target="media/image57.png"/><Relationship Id="rId165" Type="http://schemas.openxmlformats.org/officeDocument/2006/relationships/image" Target="media/image62.png"/><Relationship Id="rId181" Type="http://schemas.microsoft.com/office/2011/relationships/commentsExtended" Target="commentsExtended.xml"/><Relationship Id="rId22" Type="http://schemas.openxmlformats.org/officeDocument/2006/relationships/hyperlink" Target="https://www.gov.pl/zagospodarowanieprzestrzenne/req/%3cid-klasy-zgodno&#347;ci%3e/" TargetMode="External"/><Relationship Id="rId27" Type="http://schemas.openxmlformats.org/officeDocument/2006/relationships/hyperlink" Target="https://www.gov.pl/zagospodarowanieprzestrzenne/app/1.0/req/app-schema/imported-types" TargetMode="External"/><Relationship Id="rId43" Type="http://schemas.openxmlformats.org/officeDocument/2006/relationships/footer" Target="footer1.xml"/><Relationship Id="rId48" Type="http://schemas.openxmlformats.org/officeDocument/2006/relationships/hyperlink" Target="https://www.gov.pl/zagospodarowanieprzestrzenne/app/1.0/req/data-consistency%20/" TargetMode="External"/><Relationship Id="rId64" Type="http://schemas.openxmlformats.org/officeDocument/2006/relationships/header" Target="header2.xml"/><Relationship Id="rId69" Type="http://schemas.openxmlformats.org/officeDocument/2006/relationships/hyperlink" Target="https://www.gov.pl/zagospodarowanieprzestrzenne/rec/referenceSystem/download" TargetMode="External"/><Relationship Id="rId113" Type="http://schemas.openxmlformats.org/officeDocument/2006/relationships/hyperlink" Target="https://planowanie.um.warszawa.pl/mpzp/28392401862.tif" TargetMode="External"/><Relationship Id="rId118" Type="http://schemas.openxmlformats.org/officeDocument/2006/relationships/hyperlink" Target="http://standards.iso.org/iso/19139/resources/gmxCodelists.xml" TargetMode="External"/><Relationship Id="rId134" Type="http://schemas.openxmlformats.org/officeDocument/2006/relationships/image" Target="media/image41.png"/><Relationship Id="rId139" Type="http://schemas.openxmlformats.org/officeDocument/2006/relationships/image" Target="media/image44.png"/><Relationship Id="rId80" Type="http://schemas.openxmlformats.org/officeDocument/2006/relationships/image" Target="media/image25.png"/><Relationship Id="rId85" Type="http://schemas.openxmlformats.org/officeDocument/2006/relationships/image" Target="media/image30.png"/><Relationship Id="rId150" Type="http://schemas.openxmlformats.org/officeDocument/2006/relationships/hyperlink" Target="https://www.gov.pl/web/zagospodarowanieprzestrzenne/przykladowe-dane" TargetMode="External"/><Relationship Id="rId155" Type="http://schemas.openxmlformats.org/officeDocument/2006/relationships/image" Target="media/image52.png"/><Relationship Id="rId171" Type="http://schemas.openxmlformats.org/officeDocument/2006/relationships/image" Target="media/image68.PNG"/><Relationship Id="rId176" Type="http://schemas.openxmlformats.org/officeDocument/2006/relationships/image" Target="media/image73.png"/><Relationship Id="rId12" Type="http://schemas.openxmlformats.org/officeDocument/2006/relationships/hyperlink" Target="https://www.gov.pl/zagospodarowanieprzestrzenne/app/1.0/doc/dataSpecification/spatialPlan/1.0" TargetMode="External"/><Relationship Id="rId17" Type="http://schemas.openxmlformats.org/officeDocument/2006/relationships/hyperlink" Target="https://ies-svn.jrc.ec.europa.eu/projects/mig" TargetMode="External"/><Relationship Id="rId33" Type="http://schemas.openxmlformats.org/officeDocument/2006/relationships/hyperlink" Target="https://www.w3.org/TR/sdw-bp" TargetMode="External"/><Relationship Id="rId38" Type="http://schemas.openxmlformats.org/officeDocument/2006/relationships/hyperlink" Target="https://www.gov.pl/zagospodarowanieprzestrzenne/req/app-schema/" TargetMode="External"/><Relationship Id="rId59" Type="http://schemas.openxmlformats.org/officeDocument/2006/relationships/image" Target="media/image18.tiff"/><Relationship Id="rId103" Type="http://schemas.openxmlformats.org/officeDocument/2006/relationships/hyperlink" Target="https://www.gov.pl/zagospodarowanieprzestrzenne/app/1.0/conf/inspire" TargetMode="External"/><Relationship Id="rId108" Type="http://schemas.openxmlformats.org/officeDocument/2006/relationships/hyperlink" Target="http://inspire.ec.europa.eu/codelist/LevelOfSpatialPlanValue/infraLocal" TargetMode="External"/><Relationship Id="rId124" Type="http://schemas.openxmlformats.org/officeDocument/2006/relationships/hyperlink" Target="http://www.opengis.net/gml/3.2" TargetMode="External"/><Relationship Id="rId129" Type="http://schemas.openxmlformats.org/officeDocument/2006/relationships/image" Target="media/image38.png"/><Relationship Id="rId54" Type="http://schemas.openxmlformats.org/officeDocument/2006/relationships/hyperlink" Target="http://www.gov.pl/static/zagospodarowanieprzestrzenne/codelist/DziennikUrzedowyKod" TargetMode="External"/><Relationship Id="rId70" Type="http://schemas.openxmlformats.org/officeDocument/2006/relationships/hyperlink" Target="http://www.epsgregistry.org/" TargetMode="External"/><Relationship Id="rId75" Type="http://schemas.openxmlformats.org/officeDocument/2006/relationships/image" Target="media/image20.png"/><Relationship Id="rId91" Type="http://schemas.openxmlformats.org/officeDocument/2006/relationships/hyperlink" Target="http://www.opengis.net/def/crs/EPSG/0/2176" TargetMode="External"/><Relationship Id="rId96" Type="http://schemas.openxmlformats.org/officeDocument/2006/relationships/hyperlink" Target="http://www.epsgregistry.org/" TargetMode="External"/><Relationship Id="rId140" Type="http://schemas.openxmlformats.org/officeDocument/2006/relationships/image" Target="media/image45.png"/><Relationship Id="rId145" Type="http://schemas.openxmlformats.org/officeDocument/2006/relationships/image" Target="media/image46.png"/><Relationship Id="rId161" Type="http://schemas.openxmlformats.org/officeDocument/2006/relationships/image" Target="media/image58.png"/><Relationship Id="rId166" Type="http://schemas.openxmlformats.org/officeDocument/2006/relationships/image" Target="media/image63.png"/><Relationship Id="rId18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gov.pl/zagospodarowanieprzestrzenne/rec/%3cid-klasy-zgodno&#347;ci%3e/" TargetMode="External"/><Relationship Id="rId28" Type="http://schemas.openxmlformats.org/officeDocument/2006/relationships/hyperlink" Target="https://www.gov.pl/zagospodarowanieprzestrzenne/app/1.0/req/app-schema/0-multiplicity" TargetMode="External"/><Relationship Id="rId49" Type="http://schemas.openxmlformats.org/officeDocument/2006/relationships/image" Target="media/image13.tiff"/><Relationship Id="rId114" Type="http://schemas.openxmlformats.org/officeDocument/2006/relationships/hyperlink" Target="https://gowarczow.pl/wp-content/uploads/dane_przestrzenne/Uchwala_XXIII-050-2020_20201126_zal01_2.jpg" TargetMode="External"/><Relationship Id="rId119" Type="http://schemas.openxmlformats.org/officeDocument/2006/relationships/hyperlink" Target="http://www.gov.pl/static/zagospodarowanieprzestrzenne/codelist/DziennikUrzedowyKod" TargetMode="External"/><Relationship Id="rId44" Type="http://schemas.openxmlformats.org/officeDocument/2006/relationships/image" Target="media/image9.tiff"/><Relationship Id="rId60" Type="http://schemas.openxmlformats.org/officeDocument/2006/relationships/hyperlink" Target="https://www.gov.pl/zagospodarowanieprzestrzenne/app/1.0/req/inspire/namespace" TargetMode="External"/><Relationship Id="rId65" Type="http://schemas.openxmlformats.org/officeDocument/2006/relationships/hyperlink" Target="https://inspire.ec.europa.eu/id/document/tg/registers-and-register-federation" TargetMode="External"/><Relationship Id="rId81" Type="http://schemas.openxmlformats.org/officeDocument/2006/relationships/image" Target="media/image26.png"/><Relationship Id="rId86" Type="http://schemas.openxmlformats.org/officeDocument/2006/relationships/image" Target="media/image31.png"/><Relationship Id="rId130" Type="http://schemas.openxmlformats.org/officeDocument/2006/relationships/image" Target="media/image39.png"/><Relationship Id="rId135" Type="http://schemas.openxmlformats.org/officeDocument/2006/relationships/image" Target="media/image42.png"/><Relationship Id="rId151" Type="http://schemas.openxmlformats.org/officeDocument/2006/relationships/image" Target="media/image48.png"/><Relationship Id="rId156" Type="http://schemas.openxmlformats.org/officeDocument/2006/relationships/image" Target="media/image53.png"/><Relationship Id="rId177"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tiff"/><Relationship Id="rId172" Type="http://schemas.openxmlformats.org/officeDocument/2006/relationships/image" Target="media/image69.PNG"/><Relationship Id="rId180" Type="http://schemas.microsoft.com/office/2011/relationships/people" Target="people.xml"/><Relationship Id="rId13" Type="http://schemas.openxmlformats.org/officeDocument/2006/relationships/hyperlink" Target="mailto:cyfryzacja.app@mr.gov.pl" TargetMode="External"/><Relationship Id="rId18" Type="http://schemas.openxmlformats.org/officeDocument/2006/relationships/hyperlink" Target="https://www.w3.org/TR/cooluris/" TargetMode="External"/><Relationship Id="rId39" Type="http://schemas.openxmlformats.org/officeDocument/2006/relationships/image" Target="media/image6.tiff"/><Relationship Id="rId109" Type="http://schemas.openxmlformats.org/officeDocument/2006/relationships/hyperlink" Target="http://inspire.ec.europa.eu/codelist/LevelOfSpatialPlanValue/infraLocal" TargetMode="External"/><Relationship Id="rId34" Type="http://schemas.openxmlformats.org/officeDocument/2006/relationships/hyperlink" Target="https://www.gov.pl/zagospodarowanieprzestrzenne/app/1.0/req/external-unique-id/http-URI" TargetMode="External"/><Relationship Id="rId50" Type="http://schemas.openxmlformats.org/officeDocument/2006/relationships/image" Target="media/image14.png"/><Relationship Id="rId55" Type="http://schemas.openxmlformats.org/officeDocument/2006/relationships/hyperlink" Target="http://www.gov.pl/static/zagospodarowanieprzestrzenne/codelist/TypAktuPlanowaniaPrzestrzennegoKod" TargetMode="External"/><Relationship Id="rId76" Type="http://schemas.openxmlformats.org/officeDocument/2006/relationships/image" Target="media/image21.png"/><Relationship Id="rId97" Type="http://schemas.openxmlformats.org/officeDocument/2006/relationships/hyperlink" Target="https://www.gov.pl/zagospodarowanieprzestrzenne/conf/dataConsistency" TargetMode="External"/><Relationship Id="rId104" Type="http://schemas.openxmlformats.org/officeDocument/2006/relationships/hyperlink" Target="http://inspire.ec.europa.eu/codelist/LevelOfSpatialPlanValue" TargetMode="External"/><Relationship Id="rId120" Type="http://schemas.openxmlformats.org/officeDocument/2006/relationships/hyperlink" Target="http://www.gov.pl/static/zagospodarowanieprzestrzenne/codelist/DziennikUrzedowyKod/dziennikUrzedowyWojDolnoslaskiego" TargetMode="External"/><Relationship Id="rId125" Type="http://schemas.openxmlformats.org/officeDocument/2006/relationships/hyperlink" Target="http://www.opengis.net/wfs/2.0" TargetMode="External"/><Relationship Id="rId141" Type="http://schemas.openxmlformats.org/officeDocument/2006/relationships/hyperlink" Target="http://inspire.ec.europa.eu/codelist" TargetMode="External"/><Relationship Id="rId146" Type="http://schemas.openxmlformats.org/officeDocument/2006/relationships/hyperlink" Target="http://www.epsg-registry.org/" TargetMode="External"/><Relationship Id="rId167" Type="http://schemas.openxmlformats.org/officeDocument/2006/relationships/image" Target="media/image64.png"/><Relationship Id="rId7" Type="http://schemas.openxmlformats.org/officeDocument/2006/relationships/footnotes" Target="footnotes.xml"/><Relationship Id="rId71" Type="http://schemas.openxmlformats.org/officeDocument/2006/relationships/hyperlink" Target="http://iip.mr.gov.pl/req/%3cid-klasy-zgodno&#347;ci%3e/" TargetMode="External"/><Relationship Id="rId92" Type="http://schemas.openxmlformats.org/officeDocument/2006/relationships/hyperlink" Target="http://www.opengis.net/def/crs/EPSG/0/2177" TargetMode="External"/><Relationship Id="rId162"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hyperlink" Target="https://www.gov.pl/zagospodarowanieprzestrzenne/app/1.0/req/app-schema/code-list-value" TargetMode="External"/><Relationship Id="rId24" Type="http://schemas.openxmlformats.org/officeDocument/2006/relationships/hyperlink" Target="https://www.gov.pl/zagospodarowanieprzestrzenne/app/1.0/req/app-schema/types" TargetMode="External"/><Relationship Id="rId40" Type="http://schemas.openxmlformats.org/officeDocument/2006/relationships/image" Target="media/image7.tiff"/><Relationship Id="rId45" Type="http://schemas.openxmlformats.org/officeDocument/2006/relationships/image" Target="media/image10.png"/><Relationship Id="rId66" Type="http://schemas.openxmlformats.org/officeDocument/2006/relationships/hyperlink" Target="https://inspire.ec.europa.eu/codelist/LegislationLevelValue" TargetMode="External"/><Relationship Id="rId87" Type="http://schemas.openxmlformats.org/officeDocument/2006/relationships/image" Target="media/image32.png"/><Relationship Id="rId110" Type="http://schemas.openxmlformats.org/officeDocument/2006/relationships/hyperlink" Target="http://inspire.ec.europa.eu/codelist/LevelOfSpatialPlanValue/infraLocal" TargetMode="External"/><Relationship Id="rId115" Type="http://schemas.openxmlformats.org/officeDocument/2006/relationships/hyperlink" Target="http://www.opengis.net/def/crs/EPSG/0/2180" TargetMode="External"/><Relationship Id="rId131" Type="http://schemas.openxmlformats.org/officeDocument/2006/relationships/hyperlink" Target="https://www.gov.pl/zagospodarowanieprzestrzenne/req/data-delivery/gml-encoding-gml-identifier" TargetMode="External"/><Relationship Id="rId136" Type="http://schemas.openxmlformats.org/officeDocument/2006/relationships/hyperlink" Target="https://www.gov.pl/zagospodarowanieprzestrzenne/rec/data-delivery/gml-encoding-gml-id" TargetMode="External"/><Relationship Id="rId157" Type="http://schemas.openxmlformats.org/officeDocument/2006/relationships/image" Target="media/image54.png"/><Relationship Id="rId178" Type="http://schemas.openxmlformats.org/officeDocument/2006/relationships/theme" Target="theme/theme1.xml"/><Relationship Id="rId61" Type="http://schemas.openxmlformats.org/officeDocument/2006/relationships/hyperlink" Target="https://www.gov.pl/zagospodarowanieprzestrzenne/app/1.0/req/inspire/localid" TargetMode="External"/><Relationship Id="rId82" Type="http://schemas.openxmlformats.org/officeDocument/2006/relationships/image" Target="media/image27.png"/><Relationship Id="rId152" Type="http://schemas.openxmlformats.org/officeDocument/2006/relationships/image" Target="media/image49.png"/><Relationship Id="rId173" Type="http://schemas.openxmlformats.org/officeDocument/2006/relationships/image" Target="media/image70.PNG"/><Relationship Id="rId19" Type="http://schemas.openxmlformats.org/officeDocument/2006/relationships/hyperlink" Target="https://www.w3.org/TR/sdw-bp/" TargetMode="External"/><Relationship Id="rId14" Type="http://schemas.openxmlformats.org/officeDocument/2006/relationships/image" Target="media/image4.png"/><Relationship Id="rId30" Type="http://schemas.openxmlformats.org/officeDocument/2006/relationships/image" Target="media/image5.png"/><Relationship Id="rId35" Type="http://schemas.openxmlformats.org/officeDocument/2006/relationships/hyperlink" Target="https://www.gov.pl/zagospodarowanieprzestrzenne/req/dataConsistency/lifeCycleTime" TargetMode="External"/><Relationship Id="rId56" Type="http://schemas.openxmlformats.org/officeDocument/2006/relationships/hyperlink" Target="http://inspire.ec.europa.eu/codelist/LevelOfSpatialPlanValue" TargetMode="External"/><Relationship Id="rId77" Type="http://schemas.openxmlformats.org/officeDocument/2006/relationships/image" Target="media/image22.png"/><Relationship Id="rId100" Type="http://schemas.openxmlformats.org/officeDocument/2006/relationships/hyperlink" Target="https://www.gov.pl/zagospodarowanieprzestrzenne/conf/portrayal" TargetMode="External"/><Relationship Id="rId105" Type="http://schemas.openxmlformats.org/officeDocument/2006/relationships/hyperlink" Target="http://inspire.ec.europa.eu/codelist/LevelOfSpatialPlanValue/regional" TargetMode="External"/><Relationship Id="rId126" Type="http://schemas.openxmlformats.org/officeDocument/2006/relationships/image" Target="media/image37.png"/><Relationship Id="rId147" Type="http://schemas.openxmlformats.org/officeDocument/2006/relationships/hyperlink" Target="https://www.gov.pl/zagospodarowanieprzestrzenne/req/data-delivery/gml-encoding-coordinate-reference-system-ref" TargetMode="External"/><Relationship Id="rId168" Type="http://schemas.openxmlformats.org/officeDocument/2006/relationships/image" Target="media/image65.PNG"/><Relationship Id="rId8" Type="http://schemas.openxmlformats.org/officeDocument/2006/relationships/endnotes" Target="endnotes.xml"/><Relationship Id="rId51" Type="http://schemas.openxmlformats.org/officeDocument/2006/relationships/image" Target="media/image15.tiff"/><Relationship Id="rId72" Type="http://schemas.openxmlformats.org/officeDocument/2006/relationships/hyperlink" Target="https://www.gov.pl/static/zagospodarowanieprzestrzenne/schemas/app/1.0/planowaniePrzestrzenne.xsd" TargetMode="External"/><Relationship Id="rId93" Type="http://schemas.openxmlformats.org/officeDocument/2006/relationships/hyperlink" Target="http://www.opengis.net/def/crs/EPSG/0/2178" TargetMode="External"/><Relationship Id="rId98" Type="http://schemas.openxmlformats.org/officeDocument/2006/relationships/hyperlink" Target="https://www.gov.pl/zagospodarowanieprzestrzenne/conf/metadata" TargetMode="External"/><Relationship Id="rId121" Type="http://schemas.openxmlformats.org/officeDocument/2006/relationships/hyperlink" Target="http://edziennik.mazowieckie.pl/WDU_W/2018/13180/akt.pdf" TargetMode="External"/><Relationship Id="rId142" Type="http://schemas.openxmlformats.org/officeDocument/2006/relationships/hyperlink" Target="https://www.gov.pl/web/zagospodarowanieprzestrzenne/listy-kodowe" TargetMode="External"/><Relationship Id="rId163" Type="http://schemas.openxmlformats.org/officeDocument/2006/relationships/image" Target="media/image60.png"/><Relationship Id="rId3" Type="http://schemas.openxmlformats.org/officeDocument/2006/relationships/styles" Target="styles.xml"/><Relationship Id="rId25" Type="http://schemas.openxmlformats.org/officeDocument/2006/relationships/hyperlink" Target="https://www.gov.pl/zagospodarowanieprzestrzenne/app/1.0/req/app-schema/" TargetMode="External"/><Relationship Id="rId46" Type="http://schemas.openxmlformats.org/officeDocument/2006/relationships/image" Target="media/image11.png"/><Relationship Id="rId67" Type="http://schemas.openxmlformats.org/officeDocument/2006/relationships/hyperlink" Target="https://www.gov.pl/zagospodarowanieprzestrzenne/req/referenceSystem/native-coordinate-reference-system" TargetMode="External"/><Relationship Id="rId116" Type="http://schemas.openxmlformats.org/officeDocument/2006/relationships/hyperlink" Target="http://www.opengis.net/def/crs/EPSG/0/2178" TargetMode="External"/><Relationship Id="rId137" Type="http://schemas.openxmlformats.org/officeDocument/2006/relationships/image" Target="media/image43.png"/><Relationship Id="rId158" Type="http://schemas.openxmlformats.org/officeDocument/2006/relationships/image" Target="media/image55.png"/><Relationship Id="rId20" Type="http://schemas.openxmlformats.org/officeDocument/2006/relationships/hyperlink" Target="https://www.gov.pl/zagospodarowanieprzestrzenne/app/1.0/req/common/" TargetMode="External"/><Relationship Id="rId41" Type="http://schemas.openxmlformats.org/officeDocument/2006/relationships/image" Target="media/image8.tiff"/><Relationship Id="rId62" Type="http://schemas.openxmlformats.org/officeDocument/2006/relationships/hyperlink" Target="https://www.gov.pl/zagospodarowanieprzestrzenne/app/1.0/req/inspire/versionId" TargetMode="External"/><Relationship Id="rId83" Type="http://schemas.openxmlformats.org/officeDocument/2006/relationships/image" Target="media/image28.png"/><Relationship Id="rId88" Type="http://schemas.openxmlformats.org/officeDocument/2006/relationships/image" Target="media/image33.png"/><Relationship Id="rId111" Type="http://schemas.openxmlformats.org/officeDocument/2006/relationships/hyperlink" Target="http://inspire.ec.europa.eu/codelist/ProcessStepGeneralValue" TargetMode="External"/><Relationship Id="rId132" Type="http://schemas.openxmlformats.org/officeDocument/2006/relationships/image" Target="media/image40.png"/><Relationship Id="rId153" Type="http://schemas.openxmlformats.org/officeDocument/2006/relationships/image" Target="media/image50.png"/><Relationship Id="rId174" Type="http://schemas.openxmlformats.org/officeDocument/2006/relationships/image" Target="media/image71.png"/><Relationship Id="rId179" Type="http://schemas.microsoft.com/office/2018/08/relationships/commentsExtensible" Target="commentsExtensible.xml"/><Relationship Id="rId15" Type="http://schemas.openxmlformats.org/officeDocument/2006/relationships/hyperlink" Target="https://tools.ietf.org/html/rfc4122" TargetMode="External"/><Relationship Id="rId36" Type="http://schemas.openxmlformats.org/officeDocument/2006/relationships/hyperlink" Target="https://www.gov.pl/zagospodarowanieprzestrzenne/app/1.0/req/external-unique-id/versionId" TargetMode="External"/><Relationship Id="rId57" Type="http://schemas.openxmlformats.org/officeDocument/2006/relationships/hyperlink" Target="http://inspire.ec.europa.eu/codelist/ProcessStepGeneralValue" TargetMode="External"/><Relationship Id="rId106" Type="http://schemas.openxmlformats.org/officeDocument/2006/relationships/hyperlink" Target="http://inspire.ec.europa.eu/codelist/LevelOfSpatialPlanValue/local" TargetMode="External"/><Relationship Id="rId127" Type="http://schemas.openxmlformats.org/officeDocument/2006/relationships/hyperlink" Target="https://www.gov.pl/zagospodarowanieprzestrzenne/req/data-delivery/gml-encoding-identifier" TargetMode="External"/><Relationship Id="rId10" Type="http://schemas.openxmlformats.org/officeDocument/2006/relationships/image" Target="media/image2.PNG"/><Relationship Id="rId31" Type="http://schemas.openxmlformats.org/officeDocument/2006/relationships/hyperlink" Target="https://www.gov.pl/zagospodarowanieprzestrzenne/app/1.0/req/external-unique-id/namespace" TargetMode="External"/><Relationship Id="rId52" Type="http://schemas.openxmlformats.org/officeDocument/2006/relationships/image" Target="media/image16.png"/><Relationship Id="rId73" Type="http://schemas.openxmlformats.org/officeDocument/2006/relationships/hyperlink" Target="https://www.gov.pl/zagospodarowanieprzestrzenne/app/1.0/re/data-delivery/dataset-certification-signature" TargetMode="External"/><Relationship Id="rId78" Type="http://schemas.openxmlformats.org/officeDocument/2006/relationships/image" Target="media/image23.png"/><Relationship Id="rId94" Type="http://schemas.openxmlformats.org/officeDocument/2006/relationships/hyperlink" Target="http://www.opengis.net/def/crs/EPSG/0/2179" TargetMode="External"/><Relationship Id="rId99" Type="http://schemas.openxmlformats.org/officeDocument/2006/relationships/hyperlink" Target="https://www.gov.pl/web/zagospodarowanieprzestrzenne/profil-metadanych" TargetMode="External"/><Relationship Id="rId101" Type="http://schemas.openxmlformats.org/officeDocument/2006/relationships/hyperlink" Target="https://www.gov.pl/zagospodarowanieprzestrzenne/app/1.0/conf/data-delivery" TargetMode="External"/><Relationship Id="rId122" Type="http://schemas.openxmlformats.org/officeDocument/2006/relationships/image" Target="media/image36.png"/><Relationship Id="rId143" Type="http://schemas.openxmlformats.org/officeDocument/2006/relationships/hyperlink" Target="https://www.gov.pl/zagospodarowanieprzestrzenne/req/data-delivery/gml-encoding-codelist-ref" TargetMode="External"/><Relationship Id="rId148" Type="http://schemas.openxmlformats.org/officeDocument/2006/relationships/hyperlink" Target="http://www.opengis.net/def/crs/EPSG/" TargetMode="External"/><Relationship Id="rId164" Type="http://schemas.openxmlformats.org/officeDocument/2006/relationships/image" Target="media/image61.png"/><Relationship Id="rId169" Type="http://schemas.openxmlformats.org/officeDocument/2006/relationships/image" Target="media/image6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808A4-109A-4D33-97AD-C1E294D88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811</TotalTime>
  <Pages>238</Pages>
  <Words>52380</Words>
  <Characters>314282</Characters>
  <Application>Microsoft Office Word</Application>
  <DocSecurity>0</DocSecurity>
  <Lines>2619</Lines>
  <Paragraphs>731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danych „Planowanie przestrzenne”</dc:title>
  <dc:creator>Organ wiodący w zakresie tematu „zagospodarowanie przestrzenne” </dc:creator>
  <cp:lastPrinted>2021-05-20T08:11:00Z</cp:lastPrinted>
  <dcterms:created xsi:type="dcterms:W3CDTF">2021-05-18T07:15:00Z</dcterms:created>
  <dcterms:modified xsi:type="dcterms:W3CDTF">2021-05-20T11:15:00Z</dcterms:modified>
</cp:coreProperties>
</file>