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7E2" w14:textId="77777777" w:rsidR="00F76F4A" w:rsidRDefault="00F76F4A" w:rsidP="0074635D">
      <w:pPr>
        <w:rPr>
          <w:rFonts w:cstheme="minorHAnsi"/>
          <w:b/>
          <w:color w:val="000000"/>
          <w:sz w:val="24"/>
          <w:szCs w:val="24"/>
        </w:rPr>
      </w:pPr>
    </w:p>
    <w:p w14:paraId="6C9A8006" w14:textId="77777777" w:rsidR="007F2540" w:rsidRPr="005D0309" w:rsidRDefault="007F2540" w:rsidP="00DB4493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dla </w:t>
      </w:r>
      <w:r w:rsidR="00B123C2">
        <w:rPr>
          <w:rFonts w:cstheme="minorHAnsi"/>
          <w:b/>
          <w:color w:val="000000"/>
          <w:sz w:val="24"/>
          <w:szCs w:val="24"/>
        </w:rPr>
        <w:t>petentów</w:t>
      </w:r>
    </w:p>
    <w:p w14:paraId="7E2E457C" w14:textId="77777777"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502CA80C" w14:textId="77777777" w:rsidR="00D76916" w:rsidRPr="00FC59D4" w:rsidRDefault="0074635D" w:rsidP="005A4859">
      <w:pPr>
        <w:pStyle w:val="Akapitzlist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D76916">
        <w:rPr>
          <w:rFonts w:cstheme="minorHAnsi"/>
          <w:color w:val="000000"/>
          <w:sz w:val="24"/>
          <w:szCs w:val="24"/>
        </w:rPr>
        <w:t xml:space="preserve">Administratorem przetwarzającym Pani/Pana dane osobowe jest: </w:t>
      </w:r>
      <w:r w:rsidR="00D76916" w:rsidRPr="007B20A8">
        <w:rPr>
          <w:rFonts w:cs="Arial"/>
          <w:color w:val="000000"/>
          <w:sz w:val="24"/>
          <w:szCs w:val="24"/>
        </w:rPr>
        <w:t xml:space="preserve">Komendant Powiatowy </w:t>
      </w:r>
      <w:r w:rsidR="00D76916" w:rsidRPr="00FC59D4">
        <w:rPr>
          <w:rFonts w:cs="Arial"/>
          <w:color w:val="000000"/>
          <w:sz w:val="24"/>
          <w:szCs w:val="24"/>
        </w:rPr>
        <w:t>Państwowej Straży Pożarnej w Augustowie (16-300 Augus</w:t>
      </w:r>
      <w:r w:rsidR="005A4859">
        <w:rPr>
          <w:rFonts w:cs="Arial"/>
          <w:color w:val="000000"/>
          <w:sz w:val="24"/>
          <w:szCs w:val="24"/>
        </w:rPr>
        <w:t xml:space="preserve">tów, ul. Brzostowskiego 2, </w:t>
      </w:r>
      <w:r w:rsidR="005A4859">
        <w:rPr>
          <w:rFonts w:cs="Arial"/>
          <w:color w:val="000000"/>
          <w:sz w:val="24"/>
          <w:szCs w:val="24"/>
        </w:rPr>
        <w:br/>
      </w:r>
      <w:r w:rsidR="005A4859" w:rsidRPr="005A4859">
        <w:rPr>
          <w:sz w:val="24"/>
          <w:szCs w:val="24"/>
        </w:rPr>
        <w:t>tel. 47 711 80 10</w:t>
      </w:r>
      <w:r w:rsidR="00D76916" w:rsidRPr="00FC59D4">
        <w:rPr>
          <w:rFonts w:cs="Arial"/>
          <w:color w:val="000000"/>
          <w:sz w:val="24"/>
          <w:szCs w:val="24"/>
        </w:rPr>
        <w:t xml:space="preserve">, </w:t>
      </w:r>
      <w:r w:rsidR="005A4859">
        <w:rPr>
          <w:rFonts w:ascii="Arial" w:hAnsi="Arial" w:cs="Arial"/>
        </w:rPr>
        <w:t>fax. 47 711 80 09</w:t>
      </w:r>
      <w:r w:rsidR="00D76916" w:rsidRPr="00FC59D4">
        <w:rPr>
          <w:rFonts w:cs="Arial"/>
          <w:color w:val="000000"/>
          <w:sz w:val="24"/>
          <w:szCs w:val="24"/>
        </w:rPr>
        <w:t xml:space="preserve">, e-mail: </w:t>
      </w:r>
      <w:r w:rsidR="00D76916" w:rsidRPr="00FC59D4">
        <w:rPr>
          <w:sz w:val="24"/>
          <w:szCs w:val="24"/>
        </w:rPr>
        <w:t>kppspau@straz.bialystok.pl</w:t>
      </w:r>
      <w:r w:rsidR="00D76916" w:rsidRPr="00FC59D4">
        <w:rPr>
          <w:rFonts w:cs="Arial"/>
          <w:color w:val="000000"/>
          <w:sz w:val="24"/>
          <w:szCs w:val="24"/>
        </w:rPr>
        <w:t>).</w:t>
      </w:r>
    </w:p>
    <w:p w14:paraId="5C37B3E4" w14:textId="77777777" w:rsidR="006F34D6" w:rsidRPr="00081BCA" w:rsidRDefault="006F34D6" w:rsidP="006F34D6">
      <w:pPr>
        <w:pStyle w:val="Akapitzlist"/>
        <w:numPr>
          <w:ilvl w:val="0"/>
          <w:numId w:val="4"/>
        </w:numPr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 </w:t>
      </w:r>
      <w:r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5FFD225E" w14:textId="77777777" w:rsidR="004F0F98" w:rsidRPr="004F0F98" w:rsidRDefault="004F0F98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4"/>
          <w:szCs w:val="24"/>
        </w:rPr>
      </w:pPr>
      <w:r w:rsidRPr="004F0F98">
        <w:rPr>
          <w:sz w:val="24"/>
          <w:szCs w:val="24"/>
        </w:rPr>
        <w:t>Pani(a) dane osobowe w postaci: imię, nazwisko, adres do korespondencji,  dane kontaktowe, mogę być przetwarzane w następujących celach: prowadzenie spraw związanych ze skargami i wnioskami, prowadzenie rejestru korespondencji przychodzącej i wychodzącej – na podstawie 6 ust 1 lit c RODO.</w:t>
      </w:r>
    </w:p>
    <w:p w14:paraId="0D1C699C" w14:textId="77777777" w:rsidR="00FF71B6" w:rsidRPr="004F0F98" w:rsidRDefault="00FF71B6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4"/>
          <w:szCs w:val="24"/>
        </w:rPr>
      </w:pPr>
      <w:r w:rsidRPr="004F0F98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4F0F98">
        <w:rPr>
          <w:rFonts w:cstheme="minorHAnsi"/>
          <w:color w:val="000000"/>
          <w:sz w:val="24"/>
          <w:szCs w:val="24"/>
        </w:rPr>
        <w:t>.</w:t>
      </w:r>
    </w:p>
    <w:p w14:paraId="160C4A02" w14:textId="77777777" w:rsidR="00A51C5F" w:rsidRPr="001E7041" w:rsidRDefault="00A51C5F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14:paraId="707FFB60" w14:textId="77777777" w:rsidR="00221EB5" w:rsidRPr="001E7041" w:rsidRDefault="00221EB5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8DB8B1B" w14:textId="22D2E604" w:rsidR="00221EB5" w:rsidRPr="00A421E8" w:rsidRDefault="0015343C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5343C">
        <w:rPr>
          <w:rFonts w:cstheme="minorHAnsi"/>
          <w:color w:val="000000"/>
          <w:sz w:val="24"/>
          <w:szCs w:val="24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1974871E" w14:textId="77777777" w:rsidR="008D1378" w:rsidRPr="0074635D" w:rsidRDefault="008D1378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421E8">
        <w:rPr>
          <w:rFonts w:cstheme="minorHAnsi"/>
          <w:color w:val="000000"/>
          <w:sz w:val="24"/>
          <w:szCs w:val="24"/>
        </w:rPr>
        <w:t xml:space="preserve"> i jest obowiązkowe.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  <w:r w:rsidR="0074635D" w:rsidRPr="0074635D">
        <w:rPr>
          <w:rFonts w:cstheme="minorHAnsi"/>
          <w:b/>
          <w:color w:val="000000"/>
          <w:sz w:val="24"/>
          <w:szCs w:val="24"/>
        </w:rPr>
        <w:t>Konsekwencją niepodania danych osobowyc</w:t>
      </w:r>
      <w:r w:rsidR="004F3DFE">
        <w:rPr>
          <w:rFonts w:cstheme="minorHAnsi"/>
          <w:b/>
          <w:color w:val="000000"/>
          <w:sz w:val="24"/>
          <w:szCs w:val="24"/>
        </w:rPr>
        <w:t>h będzie negatywne rozpatrzenie podania.</w:t>
      </w:r>
    </w:p>
    <w:p w14:paraId="26704A90" w14:textId="77777777" w:rsidR="00F775D9" w:rsidRPr="001E7041" w:rsidRDefault="00C90380" w:rsidP="006F34D6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3CE946C9" w14:textId="77777777" w:rsidR="00F775D9" w:rsidRDefault="00F775D9" w:rsidP="00226CC0">
      <w:pPr>
        <w:spacing w:after="0" w:line="240" w:lineRule="auto"/>
        <w:jc w:val="both"/>
        <w:rPr>
          <w:i/>
          <w:sz w:val="18"/>
          <w:szCs w:val="18"/>
        </w:rPr>
      </w:pPr>
    </w:p>
    <w:sectPr w:rsidR="00F775D9" w:rsidSect="007F2540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B8BF" w14:textId="77777777" w:rsidR="004A06B8" w:rsidRDefault="004A06B8" w:rsidP="00226CC0">
      <w:pPr>
        <w:spacing w:after="0" w:line="240" w:lineRule="auto"/>
      </w:pPr>
      <w:r>
        <w:separator/>
      </w:r>
    </w:p>
  </w:endnote>
  <w:endnote w:type="continuationSeparator" w:id="0">
    <w:p w14:paraId="4999E039" w14:textId="77777777" w:rsidR="004A06B8" w:rsidRDefault="004A06B8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7FBA11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4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4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1E953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922A" w14:textId="77777777" w:rsidR="004A06B8" w:rsidRDefault="004A06B8" w:rsidP="00226CC0">
      <w:pPr>
        <w:spacing w:after="0" w:line="240" w:lineRule="auto"/>
      </w:pPr>
      <w:r>
        <w:separator/>
      </w:r>
    </w:p>
  </w:footnote>
  <w:footnote w:type="continuationSeparator" w:id="0">
    <w:p w14:paraId="3DE5466A" w14:textId="77777777" w:rsidR="004A06B8" w:rsidRDefault="004A06B8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5F27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81277">
    <w:abstractNumId w:val="1"/>
  </w:num>
  <w:num w:numId="2" w16cid:durableId="856382847">
    <w:abstractNumId w:val="0"/>
  </w:num>
  <w:num w:numId="3" w16cid:durableId="691300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99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97886"/>
    <w:rsid w:val="000E66CF"/>
    <w:rsid w:val="0013252C"/>
    <w:rsid w:val="00141E8C"/>
    <w:rsid w:val="0015343C"/>
    <w:rsid w:val="001573C0"/>
    <w:rsid w:val="001B21D5"/>
    <w:rsid w:val="001D568B"/>
    <w:rsid w:val="001E7041"/>
    <w:rsid w:val="001F68D0"/>
    <w:rsid w:val="00221EB5"/>
    <w:rsid w:val="00226CC0"/>
    <w:rsid w:val="00254A5F"/>
    <w:rsid w:val="002853CC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4F0F98"/>
    <w:rsid w:val="004F3DFE"/>
    <w:rsid w:val="00550CF0"/>
    <w:rsid w:val="005533CE"/>
    <w:rsid w:val="0057366B"/>
    <w:rsid w:val="005A4859"/>
    <w:rsid w:val="006046D7"/>
    <w:rsid w:val="00620160"/>
    <w:rsid w:val="006C59C9"/>
    <w:rsid w:val="006F34D6"/>
    <w:rsid w:val="00744069"/>
    <w:rsid w:val="0074635D"/>
    <w:rsid w:val="007646CA"/>
    <w:rsid w:val="007D2F18"/>
    <w:rsid w:val="007F2540"/>
    <w:rsid w:val="007F3087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E2FCA"/>
    <w:rsid w:val="00AF7600"/>
    <w:rsid w:val="00B01255"/>
    <w:rsid w:val="00B123C2"/>
    <w:rsid w:val="00B90E4E"/>
    <w:rsid w:val="00BA57D8"/>
    <w:rsid w:val="00BB042D"/>
    <w:rsid w:val="00BB76E1"/>
    <w:rsid w:val="00BC1DD2"/>
    <w:rsid w:val="00BE6BF8"/>
    <w:rsid w:val="00C03189"/>
    <w:rsid w:val="00C90380"/>
    <w:rsid w:val="00CA10C2"/>
    <w:rsid w:val="00CD3722"/>
    <w:rsid w:val="00CD5E8B"/>
    <w:rsid w:val="00D106B9"/>
    <w:rsid w:val="00D4290D"/>
    <w:rsid w:val="00D74396"/>
    <w:rsid w:val="00D76916"/>
    <w:rsid w:val="00D91CBE"/>
    <w:rsid w:val="00DB6B02"/>
    <w:rsid w:val="00DC4C95"/>
    <w:rsid w:val="00E07174"/>
    <w:rsid w:val="00E10C15"/>
    <w:rsid w:val="00E32D54"/>
    <w:rsid w:val="00E4454A"/>
    <w:rsid w:val="00EE654A"/>
    <w:rsid w:val="00EF23A8"/>
    <w:rsid w:val="00F4527F"/>
    <w:rsid w:val="00F76F4A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5592"/>
  <w15:docId w15:val="{FE1785D8-92E1-4DCD-83D4-8FE29714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3</cp:revision>
  <cp:lastPrinted>2018-05-24T11:14:00Z</cp:lastPrinted>
  <dcterms:created xsi:type="dcterms:W3CDTF">2021-05-18T08:11:00Z</dcterms:created>
  <dcterms:modified xsi:type="dcterms:W3CDTF">2025-10-30T09:58:00Z</dcterms:modified>
</cp:coreProperties>
</file>