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E975" w14:textId="77777777" w:rsidR="009370E4" w:rsidRPr="009370E4" w:rsidRDefault="009370E4" w:rsidP="009370E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5"/>
        <w:jc w:val="left"/>
        <w:rPr>
          <w:rFonts w:asciiTheme="minorHAnsi" w:hAnsiTheme="minorHAnsi" w:cstheme="minorHAnsi"/>
          <w:bCs/>
          <w:smallCaps/>
          <w:sz w:val="36"/>
          <w:szCs w:val="36"/>
        </w:rPr>
      </w:pPr>
      <w:r w:rsidRPr="009370E4">
        <w:rPr>
          <w:rFonts w:asciiTheme="minorHAnsi" w:hAnsiTheme="minorHAnsi" w:cstheme="minorHAnsi"/>
          <w:bCs/>
          <w:smallCaps/>
          <w:sz w:val="36"/>
          <w:szCs w:val="36"/>
        </w:rPr>
        <w:t>Generalny Dyrektor</w:t>
      </w:r>
    </w:p>
    <w:p w14:paraId="6C99174D" w14:textId="77777777" w:rsidR="009370E4" w:rsidRPr="009370E4" w:rsidRDefault="009370E4" w:rsidP="009370E4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  <w:bCs/>
          <w:smallCaps/>
          <w:sz w:val="36"/>
          <w:szCs w:val="36"/>
        </w:rPr>
      </w:pPr>
      <w:r w:rsidRPr="009370E4">
        <w:rPr>
          <w:rFonts w:asciiTheme="minorHAnsi" w:hAnsiTheme="minorHAnsi" w:cstheme="minorHAnsi"/>
          <w:bCs/>
          <w:smallCaps/>
          <w:sz w:val="36"/>
          <w:szCs w:val="36"/>
        </w:rPr>
        <w:t>Ochrony Środowiska</w:t>
      </w:r>
    </w:p>
    <w:p w14:paraId="3FBD64CD" w14:textId="77777777" w:rsidR="009370E4" w:rsidRPr="009370E4" w:rsidRDefault="009370E4" w:rsidP="005C533E">
      <w:pPr>
        <w:spacing w:line="240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59EE2A49" w14:textId="3F3A1D38" w:rsidR="00531F4A" w:rsidRPr="009370E4" w:rsidRDefault="00531F4A" w:rsidP="009370E4">
      <w:pPr>
        <w:spacing w:line="240" w:lineRule="auto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9370E4">
        <w:rPr>
          <w:rFonts w:asciiTheme="minorHAnsi" w:hAnsiTheme="minorHAnsi" w:cstheme="minorHAnsi"/>
          <w:bCs/>
          <w:sz w:val="20"/>
          <w:szCs w:val="20"/>
        </w:rPr>
        <w:t xml:space="preserve">Warszawa, </w:t>
      </w:r>
      <w:r w:rsidR="009370E4">
        <w:rPr>
          <w:rFonts w:asciiTheme="minorHAnsi" w:hAnsiTheme="minorHAnsi" w:cstheme="minorHAnsi"/>
          <w:bCs/>
          <w:sz w:val="20"/>
          <w:szCs w:val="20"/>
        </w:rPr>
        <w:t>2</w:t>
      </w:r>
      <w:r w:rsidRPr="009370E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772DF" w:rsidRPr="009370E4">
        <w:rPr>
          <w:rFonts w:asciiTheme="minorHAnsi" w:hAnsiTheme="minorHAnsi" w:cstheme="minorHAnsi"/>
          <w:bCs/>
          <w:sz w:val="20"/>
          <w:szCs w:val="20"/>
        </w:rPr>
        <w:t>maja</w:t>
      </w:r>
      <w:r w:rsidRPr="009370E4">
        <w:rPr>
          <w:rFonts w:asciiTheme="minorHAnsi" w:hAnsiTheme="minorHAnsi" w:cstheme="minorHAnsi"/>
          <w:bCs/>
          <w:sz w:val="20"/>
          <w:szCs w:val="20"/>
        </w:rPr>
        <w:t xml:space="preserve"> 2023 r.</w:t>
      </w:r>
    </w:p>
    <w:p w14:paraId="44CBAEF2" w14:textId="2FFACE4D" w:rsidR="001072D6" w:rsidRPr="009370E4" w:rsidRDefault="001072D6" w:rsidP="001072D6">
      <w:pPr>
        <w:spacing w:line="240" w:lineRule="auto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370E4">
        <w:rPr>
          <w:rFonts w:asciiTheme="minorHAnsi" w:hAnsiTheme="minorHAnsi" w:cstheme="minorHAnsi"/>
          <w:bCs/>
          <w:sz w:val="20"/>
          <w:szCs w:val="20"/>
        </w:rPr>
        <w:t>DOOŚ-WDŚZOO.420.67.2021.ISZ.</w:t>
      </w:r>
      <w:r w:rsidR="009370E4">
        <w:rPr>
          <w:rFonts w:asciiTheme="minorHAnsi" w:hAnsiTheme="minorHAnsi" w:cstheme="minorHAnsi"/>
          <w:bCs/>
          <w:sz w:val="20"/>
          <w:szCs w:val="20"/>
        </w:rPr>
        <w:t>KN.</w:t>
      </w:r>
      <w:r w:rsidRPr="009370E4">
        <w:rPr>
          <w:rFonts w:asciiTheme="minorHAnsi" w:hAnsiTheme="minorHAnsi" w:cstheme="minorHAnsi"/>
          <w:bCs/>
          <w:sz w:val="20"/>
          <w:szCs w:val="20"/>
        </w:rPr>
        <w:t>34</w:t>
      </w:r>
    </w:p>
    <w:p w14:paraId="1C86EDDB" w14:textId="77777777" w:rsidR="007D0E54" w:rsidRPr="009370E4" w:rsidRDefault="007D0E54" w:rsidP="001D4343">
      <w:pPr>
        <w:tabs>
          <w:tab w:val="left" w:pos="3330"/>
          <w:tab w:val="center" w:pos="4535"/>
        </w:tabs>
        <w:rPr>
          <w:rFonts w:asciiTheme="minorHAnsi" w:hAnsiTheme="minorHAnsi" w:cstheme="minorHAnsi"/>
          <w:bCs/>
          <w:color w:val="000000"/>
        </w:rPr>
      </w:pPr>
    </w:p>
    <w:p w14:paraId="64FF5D7F" w14:textId="2207B3BC" w:rsidR="0000210A" w:rsidRPr="009370E4" w:rsidRDefault="00367128" w:rsidP="009370E4">
      <w:pPr>
        <w:tabs>
          <w:tab w:val="left" w:pos="3330"/>
          <w:tab w:val="center" w:pos="4535"/>
        </w:tabs>
        <w:spacing w:after="120"/>
        <w:jc w:val="left"/>
        <w:rPr>
          <w:rFonts w:asciiTheme="minorHAnsi" w:hAnsiTheme="minorHAnsi" w:cstheme="minorHAnsi"/>
          <w:bCs/>
          <w:color w:val="000000"/>
        </w:rPr>
      </w:pPr>
      <w:r w:rsidRPr="009370E4">
        <w:rPr>
          <w:rFonts w:asciiTheme="minorHAnsi" w:hAnsiTheme="minorHAnsi" w:cstheme="minorHAnsi"/>
          <w:bCs/>
          <w:color w:val="000000"/>
        </w:rPr>
        <w:t>ZAWIADOMIENIE</w:t>
      </w:r>
    </w:p>
    <w:p w14:paraId="33B2CBB8" w14:textId="0E2A7D0A" w:rsidR="00123138" w:rsidRPr="009370E4" w:rsidRDefault="005C533E" w:rsidP="009370E4">
      <w:pPr>
        <w:jc w:val="left"/>
        <w:rPr>
          <w:rFonts w:asciiTheme="minorHAnsi" w:hAnsiTheme="minorHAnsi" w:cstheme="minorHAnsi"/>
          <w:bCs/>
          <w:color w:val="000000"/>
        </w:rPr>
      </w:pPr>
      <w:r w:rsidRPr="009370E4">
        <w:rPr>
          <w:rFonts w:asciiTheme="minorHAnsi" w:hAnsiTheme="minorHAnsi" w:cstheme="minorHAnsi"/>
          <w:bCs/>
          <w:color w:val="000000"/>
        </w:rPr>
        <w:t>Generalny Dyrektor Ochrony Środowiska, n</w:t>
      </w:r>
      <w:r w:rsidR="00AD53BD" w:rsidRPr="009370E4">
        <w:rPr>
          <w:rFonts w:asciiTheme="minorHAnsi" w:hAnsiTheme="minorHAnsi" w:cstheme="minorHAnsi"/>
          <w:bCs/>
          <w:color w:val="000000"/>
        </w:rPr>
        <w:t>a podsta</w:t>
      </w:r>
      <w:r w:rsidR="00385C62" w:rsidRPr="009370E4">
        <w:rPr>
          <w:rFonts w:asciiTheme="minorHAnsi" w:hAnsiTheme="minorHAnsi" w:cstheme="minorHAnsi"/>
          <w:bCs/>
          <w:color w:val="000000"/>
        </w:rPr>
        <w:t>wie art. 54 § 4</w:t>
      </w:r>
      <w:r w:rsidR="00AD53BD" w:rsidRPr="009370E4">
        <w:rPr>
          <w:rFonts w:asciiTheme="minorHAnsi" w:hAnsiTheme="minorHAnsi" w:cstheme="minorHAnsi"/>
          <w:bCs/>
          <w:color w:val="000000"/>
        </w:rPr>
        <w:t xml:space="preserve"> ustawy z dnia 30 sierpnia 2002 r.</w:t>
      </w:r>
      <w:r w:rsidR="00D03896" w:rsidRPr="009370E4">
        <w:rPr>
          <w:rFonts w:asciiTheme="minorHAnsi" w:hAnsiTheme="minorHAnsi" w:cstheme="minorHAnsi"/>
          <w:bCs/>
          <w:color w:val="000000"/>
        </w:rPr>
        <w:t xml:space="preserve"> – </w:t>
      </w:r>
      <w:r w:rsidR="00AD53BD" w:rsidRPr="009370E4">
        <w:rPr>
          <w:rFonts w:asciiTheme="minorHAnsi" w:hAnsiTheme="minorHAnsi" w:cstheme="minorHAnsi"/>
          <w:bCs/>
          <w:iCs/>
          <w:color w:val="000000"/>
        </w:rPr>
        <w:t>Prawo o postępowaniu przed sądami administracyjnymi</w:t>
      </w:r>
      <w:r w:rsidR="00AD53BD" w:rsidRPr="009370E4">
        <w:rPr>
          <w:rFonts w:asciiTheme="minorHAnsi" w:hAnsiTheme="minorHAnsi" w:cstheme="minorHAnsi"/>
          <w:bCs/>
          <w:color w:val="000000"/>
        </w:rPr>
        <w:t xml:space="preserve"> (</w:t>
      </w:r>
      <w:r w:rsidR="00C17407" w:rsidRPr="009370E4">
        <w:rPr>
          <w:rFonts w:asciiTheme="minorHAnsi" w:hAnsiTheme="minorHAnsi" w:cstheme="minorHAnsi"/>
          <w:bCs/>
          <w:color w:val="000000"/>
        </w:rPr>
        <w:t>Dz. U. z 20</w:t>
      </w:r>
      <w:r w:rsidR="00C60A59" w:rsidRPr="009370E4">
        <w:rPr>
          <w:rFonts w:asciiTheme="minorHAnsi" w:hAnsiTheme="minorHAnsi" w:cstheme="minorHAnsi"/>
          <w:bCs/>
          <w:color w:val="000000"/>
        </w:rPr>
        <w:t>2</w:t>
      </w:r>
      <w:r w:rsidRPr="009370E4">
        <w:rPr>
          <w:rFonts w:asciiTheme="minorHAnsi" w:hAnsiTheme="minorHAnsi" w:cstheme="minorHAnsi"/>
          <w:bCs/>
          <w:color w:val="000000"/>
        </w:rPr>
        <w:t>3</w:t>
      </w:r>
      <w:r w:rsidR="00C17407" w:rsidRPr="009370E4">
        <w:rPr>
          <w:rFonts w:asciiTheme="minorHAnsi" w:hAnsiTheme="minorHAnsi" w:cstheme="minorHAnsi"/>
          <w:bCs/>
          <w:color w:val="000000"/>
        </w:rPr>
        <w:t xml:space="preserve"> r. poz. </w:t>
      </w:r>
      <w:r w:rsidRPr="009370E4">
        <w:rPr>
          <w:rFonts w:asciiTheme="minorHAnsi" w:hAnsiTheme="minorHAnsi" w:cstheme="minorHAnsi"/>
          <w:bCs/>
          <w:color w:val="000000"/>
        </w:rPr>
        <w:t>25</w:t>
      </w:r>
      <w:r w:rsidR="00C60A59" w:rsidRPr="009370E4">
        <w:rPr>
          <w:rFonts w:asciiTheme="minorHAnsi" w:hAnsiTheme="minorHAnsi" w:cstheme="minorHAnsi"/>
          <w:bCs/>
          <w:color w:val="000000"/>
        </w:rPr>
        <w:t>9</w:t>
      </w:r>
      <w:r w:rsidR="00C17407" w:rsidRPr="009370E4">
        <w:rPr>
          <w:rFonts w:asciiTheme="minorHAnsi" w:hAnsiTheme="minorHAnsi" w:cstheme="minorHAnsi"/>
          <w:bCs/>
          <w:color w:val="000000"/>
        </w:rPr>
        <w:t>)</w:t>
      </w:r>
      <w:r w:rsidR="00AD53BD" w:rsidRPr="009370E4">
        <w:rPr>
          <w:rFonts w:asciiTheme="minorHAnsi" w:hAnsiTheme="minorHAnsi" w:cstheme="minorHAnsi"/>
          <w:bCs/>
          <w:color w:val="000000"/>
        </w:rPr>
        <w:t xml:space="preserve">, dalej </w:t>
      </w:r>
      <w:r w:rsidRPr="009370E4">
        <w:rPr>
          <w:rFonts w:asciiTheme="minorHAnsi" w:hAnsiTheme="minorHAnsi" w:cstheme="minorHAnsi"/>
          <w:bCs/>
          <w:iCs/>
          <w:color w:val="000000"/>
        </w:rPr>
        <w:t>p.p.s.a.</w:t>
      </w:r>
      <w:r w:rsidR="00AD53BD" w:rsidRPr="009370E4">
        <w:rPr>
          <w:rFonts w:asciiTheme="minorHAnsi" w:hAnsiTheme="minorHAnsi" w:cstheme="minorHAnsi"/>
          <w:bCs/>
          <w:iCs/>
          <w:color w:val="000000"/>
        </w:rPr>
        <w:t>,</w:t>
      </w:r>
      <w:r w:rsidR="00AD53BD" w:rsidRPr="009370E4">
        <w:rPr>
          <w:rFonts w:asciiTheme="minorHAnsi" w:hAnsiTheme="minorHAnsi" w:cstheme="minorHAnsi"/>
          <w:bCs/>
          <w:color w:val="000000"/>
        </w:rPr>
        <w:t xml:space="preserve"> </w:t>
      </w:r>
      <w:r w:rsidR="00367128" w:rsidRPr="009370E4">
        <w:rPr>
          <w:rFonts w:asciiTheme="minorHAnsi" w:hAnsiTheme="minorHAnsi" w:cstheme="minorHAnsi"/>
          <w:bCs/>
          <w:color w:val="000000"/>
        </w:rPr>
        <w:t>w związku z</w:t>
      </w:r>
      <w:r w:rsidR="00FF1553" w:rsidRPr="009370E4">
        <w:rPr>
          <w:rFonts w:asciiTheme="minorHAnsi" w:hAnsiTheme="minorHAnsi" w:cstheme="minorHAnsi"/>
          <w:bCs/>
          <w:color w:val="000000"/>
        </w:rPr>
        <w:t xml:space="preserve"> art. 74 ust. 3</w:t>
      </w:r>
      <w:r w:rsidR="00EF6B9C" w:rsidRPr="009370E4">
        <w:rPr>
          <w:rFonts w:asciiTheme="minorHAnsi" w:hAnsiTheme="minorHAnsi" w:cstheme="minorHAnsi"/>
          <w:bCs/>
          <w:color w:val="000000"/>
        </w:rPr>
        <w:t> </w:t>
      </w:r>
      <w:r w:rsidR="00FF1553" w:rsidRPr="009370E4">
        <w:rPr>
          <w:rFonts w:asciiTheme="minorHAnsi" w:hAnsiTheme="minorHAnsi" w:cstheme="minorHAnsi"/>
          <w:bCs/>
          <w:color w:val="000000"/>
        </w:rPr>
        <w:t xml:space="preserve">ustawy z dnia 3 października 2008 r. </w:t>
      </w:r>
      <w:r w:rsidR="00FF1553" w:rsidRPr="009370E4">
        <w:rPr>
          <w:rFonts w:asciiTheme="minorHAnsi" w:hAnsiTheme="minorHAnsi" w:cstheme="minorHAnsi"/>
          <w:bCs/>
          <w:iCs/>
          <w:color w:val="000000"/>
        </w:rPr>
        <w:t>o udostępnianiu informacji o środowisku i jego ochronie, udziale społeczeństwa w ochronie środowiska oraz o</w:t>
      </w:r>
      <w:r w:rsidR="00EC1168" w:rsidRPr="009370E4">
        <w:rPr>
          <w:rFonts w:asciiTheme="minorHAnsi" w:hAnsiTheme="minorHAnsi" w:cstheme="minorHAnsi"/>
          <w:bCs/>
          <w:iCs/>
          <w:color w:val="000000"/>
        </w:rPr>
        <w:t> </w:t>
      </w:r>
      <w:r w:rsidR="00FF1553" w:rsidRPr="009370E4">
        <w:rPr>
          <w:rFonts w:asciiTheme="minorHAnsi" w:hAnsiTheme="minorHAnsi" w:cstheme="minorHAnsi"/>
          <w:bCs/>
          <w:iCs/>
          <w:color w:val="000000"/>
        </w:rPr>
        <w:t>ocenach oddziaływania na środowisko</w:t>
      </w:r>
      <w:r w:rsidR="00FF1553" w:rsidRPr="009370E4">
        <w:rPr>
          <w:rFonts w:asciiTheme="minorHAnsi" w:hAnsiTheme="minorHAnsi" w:cstheme="minorHAnsi"/>
          <w:bCs/>
          <w:color w:val="000000"/>
        </w:rPr>
        <w:t xml:space="preserve"> (</w:t>
      </w:r>
      <w:r w:rsidR="00AD2E6F" w:rsidRPr="009370E4">
        <w:rPr>
          <w:rFonts w:asciiTheme="minorHAnsi" w:hAnsiTheme="minorHAnsi" w:cstheme="minorHAnsi"/>
          <w:bCs/>
          <w:color w:val="000000"/>
        </w:rPr>
        <w:t>Dz. U. z</w:t>
      </w:r>
      <w:r w:rsidR="00410E74" w:rsidRPr="009370E4">
        <w:rPr>
          <w:rFonts w:asciiTheme="minorHAnsi" w:hAnsiTheme="minorHAnsi" w:cstheme="minorHAnsi"/>
          <w:bCs/>
          <w:color w:val="000000"/>
        </w:rPr>
        <w:t> </w:t>
      </w:r>
      <w:r w:rsidR="00AD2E6F" w:rsidRPr="009370E4">
        <w:rPr>
          <w:rFonts w:asciiTheme="minorHAnsi" w:hAnsiTheme="minorHAnsi" w:cstheme="minorHAnsi"/>
          <w:bCs/>
          <w:color w:val="000000"/>
        </w:rPr>
        <w:t>202</w:t>
      </w:r>
      <w:r w:rsidR="00322C8A" w:rsidRPr="009370E4">
        <w:rPr>
          <w:rFonts w:asciiTheme="minorHAnsi" w:hAnsiTheme="minorHAnsi" w:cstheme="minorHAnsi"/>
          <w:bCs/>
          <w:color w:val="000000"/>
        </w:rPr>
        <w:t>2</w:t>
      </w:r>
      <w:r w:rsidR="00AD2E6F" w:rsidRPr="009370E4">
        <w:rPr>
          <w:rFonts w:asciiTheme="minorHAnsi" w:hAnsiTheme="minorHAnsi" w:cstheme="minorHAnsi"/>
          <w:bCs/>
          <w:color w:val="000000"/>
        </w:rPr>
        <w:t xml:space="preserve"> r. poz. </w:t>
      </w:r>
      <w:r w:rsidR="00322C8A" w:rsidRPr="009370E4">
        <w:rPr>
          <w:rFonts w:asciiTheme="minorHAnsi" w:hAnsiTheme="minorHAnsi" w:cstheme="minorHAnsi"/>
          <w:bCs/>
          <w:color w:val="000000"/>
        </w:rPr>
        <w:t>1029</w:t>
      </w:r>
      <w:r w:rsidR="00980581" w:rsidRPr="009370E4">
        <w:rPr>
          <w:rFonts w:asciiTheme="minorHAnsi" w:hAnsiTheme="minorHAnsi" w:cstheme="minorHAnsi"/>
          <w:bCs/>
          <w:color w:val="000000"/>
        </w:rPr>
        <w:t>, ze zm.</w:t>
      </w:r>
      <w:r w:rsidR="00FF1553" w:rsidRPr="009370E4">
        <w:rPr>
          <w:rFonts w:asciiTheme="minorHAnsi" w:hAnsiTheme="minorHAnsi" w:cstheme="minorHAnsi"/>
          <w:bCs/>
          <w:color w:val="000000"/>
        </w:rPr>
        <w:t xml:space="preserve">), dalej </w:t>
      </w:r>
      <w:r w:rsidR="00FF1553" w:rsidRPr="009370E4">
        <w:rPr>
          <w:rFonts w:asciiTheme="minorHAnsi" w:hAnsiTheme="minorHAnsi" w:cstheme="minorHAnsi"/>
          <w:bCs/>
          <w:iCs/>
          <w:color w:val="000000"/>
        </w:rPr>
        <w:t>u</w:t>
      </w:r>
      <w:r w:rsidRPr="009370E4">
        <w:rPr>
          <w:rFonts w:asciiTheme="minorHAnsi" w:hAnsiTheme="minorHAnsi" w:cstheme="minorHAnsi"/>
          <w:bCs/>
          <w:iCs/>
          <w:color w:val="000000"/>
        </w:rPr>
        <w:t>.o.o.ś.</w:t>
      </w:r>
      <w:r w:rsidR="00FF1553" w:rsidRPr="009370E4">
        <w:rPr>
          <w:rFonts w:asciiTheme="minorHAnsi" w:hAnsiTheme="minorHAnsi" w:cstheme="minorHAnsi"/>
          <w:bCs/>
          <w:color w:val="000000"/>
        </w:rPr>
        <w:t xml:space="preserve">, </w:t>
      </w:r>
      <w:r w:rsidRPr="009370E4">
        <w:rPr>
          <w:rFonts w:asciiTheme="minorHAnsi" w:hAnsiTheme="minorHAnsi" w:cstheme="minorHAnsi"/>
          <w:bCs/>
          <w:color w:val="000000"/>
        </w:rPr>
        <w:t>zawiadamia o przekazaniu do Wojewódzkiego Sądu Administracyjnego w Warszawie skarg</w:t>
      </w:r>
      <w:r w:rsidR="00DB3742" w:rsidRPr="009370E4">
        <w:rPr>
          <w:rFonts w:asciiTheme="minorHAnsi" w:hAnsiTheme="minorHAnsi" w:cstheme="minorHAnsi"/>
          <w:bCs/>
          <w:color w:val="000000"/>
        </w:rPr>
        <w:t>ę</w:t>
      </w:r>
      <w:r w:rsidRPr="009370E4">
        <w:rPr>
          <w:rFonts w:asciiTheme="minorHAnsi" w:hAnsiTheme="minorHAnsi" w:cstheme="minorHAnsi"/>
          <w:bCs/>
          <w:color w:val="000000"/>
        </w:rPr>
        <w:t xml:space="preserve"> </w:t>
      </w:r>
      <w:r w:rsidR="001072D6" w:rsidRPr="009370E4">
        <w:rPr>
          <w:rFonts w:asciiTheme="minorHAnsi" w:hAnsiTheme="minorHAnsi" w:cstheme="minorHAnsi"/>
          <w:bCs/>
        </w:rPr>
        <w:t>z 20 lutego 2023 r</w:t>
      </w:r>
      <w:r w:rsidR="00EC1168" w:rsidRPr="009370E4">
        <w:rPr>
          <w:rFonts w:asciiTheme="minorHAnsi" w:hAnsiTheme="minorHAnsi" w:cstheme="minorHAnsi"/>
          <w:bCs/>
          <w:color w:val="000000"/>
        </w:rPr>
        <w:t>.</w:t>
      </w:r>
      <w:r w:rsidRPr="009370E4">
        <w:rPr>
          <w:rFonts w:asciiTheme="minorHAnsi" w:hAnsiTheme="minorHAnsi" w:cstheme="minorHAnsi"/>
          <w:bCs/>
          <w:color w:val="000000"/>
        </w:rPr>
        <w:t xml:space="preserve"> na decyzję</w:t>
      </w:r>
      <w:r w:rsidR="00980581" w:rsidRPr="009370E4">
        <w:rPr>
          <w:rFonts w:asciiTheme="minorHAnsi" w:hAnsiTheme="minorHAnsi" w:cstheme="minorHAnsi"/>
          <w:bCs/>
          <w:color w:val="000000"/>
        </w:rPr>
        <w:t xml:space="preserve"> </w:t>
      </w:r>
      <w:r w:rsidR="00123138" w:rsidRPr="009370E4">
        <w:rPr>
          <w:rFonts w:asciiTheme="minorHAnsi" w:hAnsiTheme="minorHAnsi" w:cstheme="minorHAnsi"/>
          <w:bCs/>
          <w:color w:val="000000"/>
        </w:rPr>
        <w:t xml:space="preserve">Generalnego Dyrektora Ochrony Środowiska </w:t>
      </w:r>
      <w:r w:rsidR="00980581" w:rsidRPr="009370E4">
        <w:rPr>
          <w:rFonts w:asciiTheme="minorHAnsi" w:hAnsiTheme="minorHAnsi" w:cstheme="minorHAnsi"/>
          <w:bCs/>
          <w:color w:val="000000"/>
        </w:rPr>
        <w:t xml:space="preserve">z </w:t>
      </w:r>
      <w:r w:rsidR="001072D6" w:rsidRPr="009370E4">
        <w:rPr>
          <w:rFonts w:asciiTheme="minorHAnsi" w:hAnsiTheme="minorHAnsi" w:cstheme="minorHAnsi"/>
          <w:bCs/>
          <w:color w:val="000000"/>
        </w:rPr>
        <w:t>30 grudnia 2022</w:t>
      </w:r>
      <w:r w:rsidR="00980581" w:rsidRPr="009370E4">
        <w:rPr>
          <w:rFonts w:asciiTheme="minorHAnsi" w:hAnsiTheme="minorHAnsi" w:cstheme="minorHAnsi"/>
          <w:bCs/>
        </w:rPr>
        <w:t> r., znak: DOOŚ-WDŚZOO.420.</w:t>
      </w:r>
      <w:r w:rsidR="001072D6" w:rsidRPr="009370E4">
        <w:rPr>
          <w:rFonts w:asciiTheme="minorHAnsi" w:hAnsiTheme="minorHAnsi" w:cstheme="minorHAnsi"/>
          <w:bCs/>
        </w:rPr>
        <w:t>6</w:t>
      </w:r>
      <w:r w:rsidR="00980581" w:rsidRPr="009370E4">
        <w:rPr>
          <w:rFonts w:asciiTheme="minorHAnsi" w:hAnsiTheme="minorHAnsi" w:cstheme="minorHAnsi"/>
          <w:bCs/>
        </w:rPr>
        <w:t>7.2021.</w:t>
      </w:r>
      <w:r w:rsidR="001072D6" w:rsidRPr="009370E4">
        <w:rPr>
          <w:rFonts w:asciiTheme="minorHAnsi" w:hAnsiTheme="minorHAnsi" w:cstheme="minorHAnsi"/>
          <w:bCs/>
        </w:rPr>
        <w:t>ISZ</w:t>
      </w:r>
      <w:r w:rsidR="00980581" w:rsidRPr="009370E4">
        <w:rPr>
          <w:rFonts w:asciiTheme="minorHAnsi" w:hAnsiTheme="minorHAnsi" w:cstheme="minorHAnsi"/>
          <w:bCs/>
        </w:rPr>
        <w:t>.</w:t>
      </w:r>
      <w:r w:rsidR="001072D6" w:rsidRPr="009370E4">
        <w:rPr>
          <w:rFonts w:asciiTheme="minorHAnsi" w:hAnsiTheme="minorHAnsi" w:cstheme="minorHAnsi"/>
          <w:bCs/>
        </w:rPr>
        <w:t>30</w:t>
      </w:r>
      <w:r w:rsidR="00980581" w:rsidRPr="009370E4">
        <w:rPr>
          <w:rFonts w:asciiTheme="minorHAnsi" w:hAnsiTheme="minorHAnsi" w:cstheme="minorHAnsi"/>
          <w:bCs/>
        </w:rPr>
        <w:t xml:space="preserve">, </w:t>
      </w:r>
      <w:r w:rsidR="00506ADD" w:rsidRPr="009370E4">
        <w:rPr>
          <w:rFonts w:asciiTheme="minorHAnsi" w:hAnsiTheme="minorHAnsi" w:cstheme="minorHAnsi"/>
          <w:bCs/>
        </w:rPr>
        <w:t>uchylającą</w:t>
      </w:r>
      <w:r w:rsidR="00980581" w:rsidRPr="009370E4">
        <w:rPr>
          <w:rFonts w:asciiTheme="minorHAnsi" w:hAnsiTheme="minorHAnsi" w:cstheme="minorHAnsi"/>
          <w:bCs/>
        </w:rPr>
        <w:t xml:space="preserve"> decyzj</w:t>
      </w:r>
      <w:r w:rsidR="00506ADD" w:rsidRPr="009370E4">
        <w:rPr>
          <w:rFonts w:asciiTheme="minorHAnsi" w:hAnsiTheme="minorHAnsi" w:cstheme="minorHAnsi"/>
          <w:bCs/>
        </w:rPr>
        <w:t>ę</w:t>
      </w:r>
      <w:r w:rsidR="00980581" w:rsidRPr="009370E4">
        <w:rPr>
          <w:rFonts w:asciiTheme="minorHAnsi" w:hAnsiTheme="minorHAnsi" w:cstheme="minorHAnsi"/>
          <w:bCs/>
        </w:rPr>
        <w:t xml:space="preserve"> Regionalnego Dyrektora Ochrony Środowiska w </w:t>
      </w:r>
      <w:r w:rsidR="001072D6" w:rsidRPr="009370E4">
        <w:rPr>
          <w:rFonts w:asciiTheme="minorHAnsi" w:hAnsiTheme="minorHAnsi" w:cstheme="minorHAnsi"/>
          <w:bCs/>
        </w:rPr>
        <w:t>Białymstoku</w:t>
      </w:r>
      <w:r w:rsidR="00980581" w:rsidRPr="009370E4">
        <w:rPr>
          <w:rFonts w:asciiTheme="minorHAnsi" w:hAnsiTheme="minorHAnsi" w:cstheme="minorHAnsi"/>
          <w:bCs/>
        </w:rPr>
        <w:t xml:space="preserve"> z 2</w:t>
      </w:r>
      <w:r w:rsidR="001072D6" w:rsidRPr="009370E4">
        <w:rPr>
          <w:rFonts w:asciiTheme="minorHAnsi" w:hAnsiTheme="minorHAnsi" w:cstheme="minorHAnsi"/>
          <w:bCs/>
        </w:rPr>
        <w:t>8</w:t>
      </w:r>
      <w:r w:rsidR="00980581" w:rsidRPr="009370E4">
        <w:rPr>
          <w:rFonts w:asciiTheme="minorHAnsi" w:hAnsiTheme="minorHAnsi" w:cstheme="minorHAnsi"/>
          <w:bCs/>
        </w:rPr>
        <w:t xml:space="preserve"> </w:t>
      </w:r>
      <w:r w:rsidR="001072D6" w:rsidRPr="009370E4">
        <w:rPr>
          <w:rFonts w:asciiTheme="minorHAnsi" w:hAnsiTheme="minorHAnsi" w:cstheme="minorHAnsi"/>
          <w:bCs/>
        </w:rPr>
        <w:t>września</w:t>
      </w:r>
      <w:r w:rsidR="00980581" w:rsidRPr="009370E4">
        <w:rPr>
          <w:rFonts w:asciiTheme="minorHAnsi" w:hAnsiTheme="minorHAnsi" w:cstheme="minorHAnsi"/>
          <w:bCs/>
        </w:rPr>
        <w:t xml:space="preserve"> 2021 r., znak: WOOŚ.420.4.20</w:t>
      </w:r>
      <w:r w:rsidR="001072D6" w:rsidRPr="009370E4">
        <w:rPr>
          <w:rFonts w:asciiTheme="minorHAnsi" w:hAnsiTheme="minorHAnsi" w:cstheme="minorHAnsi"/>
          <w:bCs/>
        </w:rPr>
        <w:t>20</w:t>
      </w:r>
      <w:r w:rsidR="00980581" w:rsidRPr="009370E4">
        <w:rPr>
          <w:rFonts w:asciiTheme="minorHAnsi" w:hAnsiTheme="minorHAnsi" w:cstheme="minorHAnsi"/>
          <w:bCs/>
        </w:rPr>
        <w:t>.</w:t>
      </w:r>
      <w:r w:rsidR="001072D6" w:rsidRPr="009370E4">
        <w:rPr>
          <w:rFonts w:asciiTheme="minorHAnsi" w:hAnsiTheme="minorHAnsi" w:cstheme="minorHAnsi"/>
          <w:bCs/>
        </w:rPr>
        <w:t>DK</w:t>
      </w:r>
      <w:r w:rsidR="00980581" w:rsidRPr="009370E4">
        <w:rPr>
          <w:rFonts w:asciiTheme="minorHAnsi" w:hAnsiTheme="minorHAnsi" w:cstheme="minorHAnsi"/>
          <w:bCs/>
        </w:rPr>
        <w:t>, o</w:t>
      </w:r>
      <w:r w:rsidR="001072D6" w:rsidRPr="009370E4">
        <w:rPr>
          <w:rFonts w:asciiTheme="minorHAnsi" w:hAnsiTheme="minorHAnsi" w:cstheme="minorHAnsi"/>
          <w:bCs/>
        </w:rPr>
        <w:t> </w:t>
      </w:r>
      <w:r w:rsidR="00980581" w:rsidRPr="009370E4">
        <w:rPr>
          <w:rFonts w:asciiTheme="minorHAnsi" w:hAnsiTheme="minorHAnsi" w:cstheme="minorHAnsi"/>
          <w:bCs/>
        </w:rPr>
        <w:t xml:space="preserve">środowiskowych uwarunkowaniach </w:t>
      </w:r>
      <w:r w:rsidR="001072D6" w:rsidRPr="009370E4">
        <w:rPr>
          <w:rFonts w:asciiTheme="minorHAnsi" w:hAnsiTheme="minorHAnsi" w:cstheme="minorHAnsi"/>
          <w:bCs/>
        </w:rPr>
        <w:t xml:space="preserve">realizacji przedsięwzięcia </w:t>
      </w:r>
      <w:r w:rsidR="001072D6" w:rsidRPr="009370E4">
        <w:rPr>
          <w:rFonts w:asciiTheme="minorHAnsi" w:hAnsiTheme="minorHAnsi" w:cstheme="minorHAnsi"/>
          <w:bCs/>
          <w:color w:val="000000"/>
        </w:rPr>
        <w:t xml:space="preserve">pn.: </w:t>
      </w:r>
      <w:r w:rsidR="001072D6" w:rsidRPr="009370E4">
        <w:rPr>
          <w:rFonts w:asciiTheme="minorHAnsi" w:hAnsiTheme="minorHAnsi" w:cstheme="minorHAnsi"/>
          <w:bCs/>
          <w:i/>
          <w:color w:val="000000"/>
        </w:rPr>
        <w:t>Budowa drogi ekspresowej S19 na odcinku Sokółka-Dobrzyniewo Duże wraz z budową, rozbudową i przebudową dróg innej kategorii oraz niezbędnej infrastruktury</w:t>
      </w:r>
      <w:r w:rsidR="00506ADD" w:rsidRPr="009370E4">
        <w:rPr>
          <w:rFonts w:asciiTheme="minorHAnsi" w:hAnsiTheme="minorHAnsi" w:cstheme="minorHAnsi"/>
          <w:bCs/>
          <w:i/>
          <w:color w:val="000000"/>
        </w:rPr>
        <w:t xml:space="preserve"> </w:t>
      </w:r>
      <w:r w:rsidR="00506ADD" w:rsidRPr="009370E4">
        <w:rPr>
          <w:rFonts w:asciiTheme="minorHAnsi" w:hAnsiTheme="minorHAnsi" w:cstheme="minorHAnsi"/>
          <w:bCs/>
          <w:color w:val="000000"/>
        </w:rPr>
        <w:t>w części i w tym zakresie orzekającą co do istoty sprawy</w:t>
      </w:r>
      <w:r w:rsidR="001072D6" w:rsidRPr="009370E4">
        <w:rPr>
          <w:rFonts w:asciiTheme="minorHAnsi" w:hAnsiTheme="minorHAnsi" w:cstheme="minorHAnsi"/>
          <w:bCs/>
          <w:color w:val="000000"/>
        </w:rPr>
        <w:t xml:space="preserve"> albo umarzającą postępowanie pierwszej instancji</w:t>
      </w:r>
      <w:r w:rsidR="00506ADD" w:rsidRPr="009370E4">
        <w:rPr>
          <w:rFonts w:asciiTheme="minorHAnsi" w:hAnsiTheme="minorHAnsi" w:cstheme="minorHAnsi"/>
          <w:bCs/>
          <w:color w:val="000000"/>
        </w:rPr>
        <w:t>, a pozostałej części utrzymującą</w:t>
      </w:r>
      <w:r w:rsidR="007B43B1" w:rsidRPr="009370E4">
        <w:rPr>
          <w:rFonts w:asciiTheme="minorHAnsi" w:hAnsiTheme="minorHAnsi" w:cstheme="minorHAnsi"/>
          <w:bCs/>
          <w:color w:val="000000"/>
        </w:rPr>
        <w:t xml:space="preserve"> tę </w:t>
      </w:r>
      <w:r w:rsidR="00506ADD" w:rsidRPr="009370E4">
        <w:rPr>
          <w:rFonts w:asciiTheme="minorHAnsi" w:hAnsiTheme="minorHAnsi" w:cstheme="minorHAnsi"/>
          <w:bCs/>
          <w:color w:val="000000"/>
        </w:rPr>
        <w:t>decyzję w</w:t>
      </w:r>
      <w:r w:rsidR="007B43B1" w:rsidRPr="009370E4">
        <w:rPr>
          <w:rFonts w:asciiTheme="minorHAnsi" w:hAnsiTheme="minorHAnsi" w:cstheme="minorHAnsi"/>
          <w:bCs/>
          <w:color w:val="000000"/>
        </w:rPr>
        <w:t> </w:t>
      </w:r>
      <w:r w:rsidR="00506ADD" w:rsidRPr="009370E4">
        <w:rPr>
          <w:rFonts w:asciiTheme="minorHAnsi" w:hAnsiTheme="minorHAnsi" w:cstheme="minorHAnsi"/>
          <w:bCs/>
          <w:color w:val="000000"/>
        </w:rPr>
        <w:t>mocy</w:t>
      </w:r>
      <w:r w:rsidR="002E148D" w:rsidRPr="009370E4">
        <w:rPr>
          <w:rFonts w:asciiTheme="minorHAnsi" w:hAnsiTheme="minorHAnsi" w:cstheme="minorHAnsi"/>
          <w:bCs/>
          <w:color w:val="000000"/>
        </w:rPr>
        <w:t>.</w:t>
      </w:r>
    </w:p>
    <w:p w14:paraId="3CBE4DAB" w14:textId="5015132F" w:rsidR="00EC1168" w:rsidRPr="009370E4" w:rsidRDefault="00EC1168" w:rsidP="009370E4">
      <w:pPr>
        <w:pStyle w:val="Bezodstpw1"/>
        <w:spacing w:line="312" w:lineRule="auto"/>
        <w:rPr>
          <w:rFonts w:asciiTheme="minorHAnsi" w:hAnsiTheme="minorHAnsi" w:cstheme="minorHAnsi"/>
          <w:bCs/>
          <w:u w:val="single"/>
        </w:rPr>
      </w:pPr>
      <w:r w:rsidRPr="009370E4">
        <w:rPr>
          <w:rFonts w:asciiTheme="minorHAnsi" w:hAnsiTheme="minorHAnsi" w:cstheme="minorHAnsi"/>
          <w:bCs/>
        </w:rPr>
        <w:t xml:space="preserve">Równocześnie </w:t>
      </w:r>
      <w:r w:rsidRPr="009370E4">
        <w:rPr>
          <w:rFonts w:asciiTheme="minorHAnsi" w:hAnsiTheme="minorHAnsi" w:cstheme="minorHAnsi"/>
          <w:bCs/>
          <w:color w:val="000000"/>
        </w:rPr>
        <w:t xml:space="preserve">Generalny Dyrektor Ochrony Środowiska </w:t>
      </w:r>
      <w:r w:rsidRPr="009370E4">
        <w:rPr>
          <w:rFonts w:asciiTheme="minorHAnsi" w:hAnsiTheme="minorHAnsi" w:cstheme="minorHAnsi"/>
          <w:bCs/>
        </w:rPr>
        <w:t xml:space="preserve">informuje, że – zgodnie z art. 33 § 1a </w:t>
      </w:r>
      <w:r w:rsidRPr="009370E4">
        <w:rPr>
          <w:rFonts w:asciiTheme="minorHAnsi" w:hAnsiTheme="minorHAnsi" w:cstheme="minorHAnsi"/>
          <w:bCs/>
          <w:iCs/>
        </w:rPr>
        <w:t>p.p.s.a.</w:t>
      </w:r>
      <w:r w:rsidRPr="009370E4">
        <w:rPr>
          <w:rFonts w:asciiTheme="minorHAnsi" w:hAnsiTheme="minorHAnsi" w:cstheme="minorHAnsi"/>
          <w:bCs/>
          <w:i/>
        </w:rPr>
        <w:t xml:space="preserve"> – </w:t>
      </w:r>
      <w:r w:rsidRPr="009370E4">
        <w:rPr>
          <w:rFonts w:asciiTheme="minorHAnsi" w:hAnsiTheme="minorHAnsi" w:cstheme="minorHAnsi"/>
          <w:bCs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6101F63" w14:textId="77777777" w:rsidR="00056380" w:rsidRPr="009370E4" w:rsidRDefault="00056380" w:rsidP="009370E4">
      <w:pPr>
        <w:jc w:val="left"/>
        <w:rPr>
          <w:rFonts w:asciiTheme="minorHAnsi" w:hAnsiTheme="minorHAnsi" w:cstheme="minorHAnsi"/>
          <w:bCs/>
        </w:rPr>
      </w:pPr>
    </w:p>
    <w:p w14:paraId="3390CB3E" w14:textId="77777777" w:rsidR="005E4A7E" w:rsidRPr="009370E4" w:rsidRDefault="005E4A7E" w:rsidP="009370E4">
      <w:pPr>
        <w:jc w:val="left"/>
        <w:rPr>
          <w:rFonts w:asciiTheme="minorHAnsi" w:hAnsiTheme="minorHAnsi" w:cstheme="minorHAnsi"/>
          <w:bCs/>
          <w:sz w:val="20"/>
          <w:szCs w:val="20"/>
        </w:rPr>
      </w:pPr>
      <w:r w:rsidRPr="009370E4">
        <w:rPr>
          <w:rFonts w:asciiTheme="minorHAnsi" w:hAnsiTheme="minorHAnsi" w:cstheme="minorHAnsi"/>
          <w:bCs/>
          <w:sz w:val="20"/>
          <w:szCs w:val="20"/>
        </w:rPr>
        <w:t>Upubliczniono w dniach: od ………………… do …………………</w:t>
      </w:r>
    </w:p>
    <w:p w14:paraId="54D1DECA" w14:textId="4015F400" w:rsidR="004B13F6" w:rsidRPr="009370E4" w:rsidRDefault="005E4A7E" w:rsidP="009370E4">
      <w:pPr>
        <w:jc w:val="left"/>
        <w:rPr>
          <w:rFonts w:asciiTheme="minorHAnsi" w:hAnsiTheme="minorHAnsi" w:cstheme="minorHAnsi"/>
          <w:bCs/>
          <w:sz w:val="20"/>
          <w:szCs w:val="20"/>
        </w:rPr>
      </w:pPr>
      <w:r w:rsidRPr="009370E4">
        <w:rPr>
          <w:rFonts w:asciiTheme="minorHAnsi" w:hAnsiTheme="minorHAnsi" w:cstheme="minorHAnsi"/>
          <w:bCs/>
          <w:sz w:val="20"/>
          <w:szCs w:val="20"/>
        </w:rPr>
        <w:t>Pieczęć urzędu i podpis:</w:t>
      </w:r>
    </w:p>
    <w:p w14:paraId="2A3D6CDD" w14:textId="77777777" w:rsidR="009370E4" w:rsidRPr="00A76044" w:rsidRDefault="009370E4" w:rsidP="009370E4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1186260A" w14:textId="77777777" w:rsidR="009370E4" w:rsidRDefault="009370E4" w:rsidP="009370E4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626E199C" w14:textId="77777777" w:rsidR="009370E4" w:rsidRDefault="009370E4" w:rsidP="009370E4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34D9568E" w14:textId="77777777" w:rsidR="009370E4" w:rsidRDefault="009370E4" w:rsidP="009370E4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10DA5A1C" w14:textId="77777777" w:rsidR="009370E4" w:rsidRDefault="009370E4" w:rsidP="009370E4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23BF9374" w14:textId="77777777" w:rsidR="009370E4" w:rsidRDefault="009370E4" w:rsidP="009370E4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07889439" w14:textId="77777777" w:rsidR="009370E4" w:rsidRDefault="009370E4" w:rsidP="009370E4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C817490" w14:textId="5D617441" w:rsidR="00AD2E6F" w:rsidRPr="009370E4" w:rsidRDefault="00AD2E6F" w:rsidP="009370E4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6472C2A5" w14:textId="09AC0C58" w:rsidR="005E4A7E" w:rsidRPr="009370E4" w:rsidRDefault="005E4A7E" w:rsidP="009370E4">
      <w:pPr>
        <w:pStyle w:val="Bezodstpw1"/>
        <w:rPr>
          <w:rFonts w:asciiTheme="minorHAnsi" w:hAnsiTheme="minorHAnsi" w:cstheme="minorHAnsi"/>
          <w:bCs/>
          <w:sz w:val="18"/>
          <w:szCs w:val="18"/>
        </w:rPr>
      </w:pPr>
      <w:r w:rsidRPr="009370E4">
        <w:rPr>
          <w:rFonts w:asciiTheme="minorHAnsi" w:hAnsiTheme="minorHAnsi" w:cstheme="minorHAnsi"/>
          <w:bCs/>
          <w:sz w:val="18"/>
          <w:szCs w:val="18"/>
        </w:rPr>
        <w:t xml:space="preserve">Art. 33 § 1a </w:t>
      </w:r>
      <w:r w:rsidR="005C533E" w:rsidRPr="009370E4">
        <w:rPr>
          <w:rFonts w:asciiTheme="minorHAnsi" w:hAnsiTheme="minorHAnsi" w:cstheme="minorHAnsi"/>
          <w:bCs/>
          <w:iCs/>
          <w:sz w:val="18"/>
          <w:szCs w:val="18"/>
        </w:rPr>
        <w:t>p.p.s.a.</w:t>
      </w:r>
      <w:r w:rsidRPr="009370E4">
        <w:rPr>
          <w:rFonts w:asciiTheme="minorHAnsi" w:hAnsiTheme="minorHAnsi" w:cstheme="minorHAnsi"/>
          <w:bCs/>
          <w:sz w:val="18"/>
          <w:szCs w:val="18"/>
        </w:rPr>
        <w:t xml:space="preserve"> Jeżeli przepis szczególny przewiduje, że strony postępowania przed organem administracji publicznej są zawiadamiane o aktach lub innych czynnościach tego organu przez obwieszczenie lub w inny sposób publicznego </w:t>
      </w:r>
      <w:r w:rsidRPr="009370E4">
        <w:rPr>
          <w:rFonts w:asciiTheme="minorHAnsi" w:hAnsiTheme="minorHAnsi" w:cstheme="minorHAnsi"/>
          <w:bCs/>
          <w:sz w:val="18"/>
          <w:szCs w:val="18"/>
        </w:rPr>
        <w:lastRenderedPageBreak/>
        <w:t>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1A226A9" w14:textId="59F5636F" w:rsidR="004B13F6" w:rsidRPr="009370E4" w:rsidRDefault="006D068F" w:rsidP="009370E4">
      <w:pPr>
        <w:pStyle w:val="Bezodstpw1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9370E4">
        <w:rPr>
          <w:rFonts w:asciiTheme="minorHAnsi" w:hAnsiTheme="minorHAnsi" w:cstheme="minorHAnsi"/>
          <w:bCs/>
          <w:sz w:val="18"/>
          <w:szCs w:val="18"/>
        </w:rPr>
        <w:t xml:space="preserve">Art. 54 § 4 </w:t>
      </w:r>
      <w:r w:rsidR="005C533E" w:rsidRPr="009370E4">
        <w:rPr>
          <w:rFonts w:asciiTheme="minorHAnsi" w:hAnsiTheme="minorHAnsi" w:cstheme="minorHAnsi"/>
          <w:bCs/>
          <w:iCs/>
          <w:sz w:val="18"/>
          <w:szCs w:val="18"/>
        </w:rPr>
        <w:t>p.p.s.a.</w:t>
      </w:r>
      <w:r w:rsidR="004B13F6" w:rsidRPr="009370E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8489F" w:rsidRPr="009370E4">
        <w:rPr>
          <w:rFonts w:asciiTheme="minorHAnsi" w:hAnsiTheme="minorHAnsi" w:cstheme="minorHAnsi"/>
          <w:bCs/>
          <w:sz w:val="18"/>
          <w:szCs w:val="18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15C75A9C" w14:textId="1D85CB59" w:rsidR="005E4A7E" w:rsidRPr="009370E4" w:rsidRDefault="00AD2E6F" w:rsidP="009370E4">
      <w:pPr>
        <w:pStyle w:val="Bezodstpw1"/>
        <w:rPr>
          <w:rFonts w:asciiTheme="minorHAnsi" w:hAnsiTheme="minorHAnsi" w:cstheme="minorHAnsi"/>
          <w:bCs/>
        </w:rPr>
      </w:pPr>
      <w:r w:rsidRPr="009370E4">
        <w:rPr>
          <w:rFonts w:asciiTheme="minorHAnsi" w:hAnsiTheme="minorHAnsi" w:cstheme="minorHAnsi"/>
          <w:bCs/>
          <w:sz w:val="18"/>
          <w:szCs w:val="18"/>
        </w:rPr>
        <w:t xml:space="preserve">Art. 74 ust. 3 </w:t>
      </w:r>
      <w:r w:rsidRPr="009370E4">
        <w:rPr>
          <w:rFonts w:asciiTheme="minorHAnsi" w:hAnsiTheme="minorHAnsi" w:cstheme="minorHAnsi"/>
          <w:bCs/>
          <w:iCs/>
          <w:sz w:val="18"/>
          <w:szCs w:val="18"/>
        </w:rPr>
        <w:t>u</w:t>
      </w:r>
      <w:r w:rsidR="005C533E" w:rsidRPr="009370E4">
        <w:rPr>
          <w:rFonts w:asciiTheme="minorHAnsi" w:hAnsiTheme="minorHAnsi" w:cstheme="minorHAnsi"/>
          <w:bCs/>
          <w:iCs/>
          <w:sz w:val="18"/>
          <w:szCs w:val="18"/>
        </w:rPr>
        <w:t>.o.o.ś.</w:t>
      </w:r>
      <w:r w:rsidRPr="009370E4">
        <w:rPr>
          <w:rFonts w:asciiTheme="minorHAnsi" w:hAnsiTheme="minorHAnsi" w:cstheme="minorHAnsi"/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5E4A7E" w:rsidRPr="009370E4" w:rsidSect="005C533E">
      <w:footerReference w:type="even" r:id="rId7"/>
      <w:footerReference w:type="default" r:id="rId8"/>
      <w:headerReference w:type="first" r:id="rId9"/>
      <w:pgSz w:w="11906" w:h="16838"/>
      <w:pgMar w:top="1276" w:right="1418" w:bottom="1276" w:left="1418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0CCC" w14:textId="77777777" w:rsidR="00412D8A" w:rsidRDefault="00412D8A">
      <w:r>
        <w:separator/>
      </w:r>
    </w:p>
  </w:endnote>
  <w:endnote w:type="continuationSeparator" w:id="0">
    <w:p w14:paraId="108A5688" w14:textId="77777777" w:rsidR="00412D8A" w:rsidRDefault="0041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B66C" w14:textId="38DDBB6A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533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77777777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D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87EA" w14:textId="77777777" w:rsidR="00412D8A" w:rsidRDefault="00412D8A">
      <w:r>
        <w:separator/>
      </w:r>
    </w:p>
  </w:footnote>
  <w:footnote w:type="continuationSeparator" w:id="0">
    <w:p w14:paraId="3D3DEFE0" w14:textId="77777777" w:rsidR="00412D8A" w:rsidRDefault="00412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DB53" w14:textId="77777777" w:rsidR="00531F4A" w:rsidRPr="00B92515" w:rsidRDefault="00531F4A" w:rsidP="00531F4A">
    <w:pPr>
      <w:pStyle w:val="Nagwek"/>
      <w:tabs>
        <w:tab w:val="clear" w:pos="4536"/>
        <w:tab w:val="clear" w:pos="9072"/>
        <w:tab w:val="left" w:pos="1698"/>
        <w:tab w:val="left" w:pos="2719"/>
      </w:tabs>
      <w:spacing w:line="240" w:lineRule="auto"/>
      <w:ind w:right="5245"/>
      <w:jc w:val="center"/>
    </w:pPr>
    <w:r w:rsidRPr="00B92515">
      <w:rPr>
        <w:noProof/>
      </w:rPr>
      <w:drawing>
        <wp:inline distT="0" distB="0" distL="0" distR="0" wp14:anchorId="78BC0791" wp14:editId="607B3F22">
          <wp:extent cx="552272" cy="594459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23" cy="60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76345">
    <w:abstractNumId w:val="12"/>
  </w:num>
  <w:num w:numId="2" w16cid:durableId="46881055">
    <w:abstractNumId w:val="11"/>
  </w:num>
  <w:num w:numId="3" w16cid:durableId="446777089">
    <w:abstractNumId w:val="2"/>
  </w:num>
  <w:num w:numId="4" w16cid:durableId="1626352995">
    <w:abstractNumId w:val="9"/>
  </w:num>
  <w:num w:numId="5" w16cid:durableId="402876086">
    <w:abstractNumId w:val="19"/>
  </w:num>
  <w:num w:numId="6" w16cid:durableId="224269316">
    <w:abstractNumId w:val="6"/>
  </w:num>
  <w:num w:numId="7" w16cid:durableId="1241717580">
    <w:abstractNumId w:val="1"/>
  </w:num>
  <w:num w:numId="8" w16cid:durableId="344022399">
    <w:abstractNumId w:val="3"/>
  </w:num>
  <w:num w:numId="9" w16cid:durableId="1717391052">
    <w:abstractNumId w:val="4"/>
  </w:num>
  <w:num w:numId="10" w16cid:durableId="1644845887">
    <w:abstractNumId w:val="14"/>
  </w:num>
  <w:num w:numId="11" w16cid:durableId="1807969928">
    <w:abstractNumId w:val="15"/>
  </w:num>
  <w:num w:numId="12" w16cid:durableId="409500747">
    <w:abstractNumId w:val="8"/>
  </w:num>
  <w:num w:numId="13" w16cid:durableId="1884631209">
    <w:abstractNumId w:val="16"/>
  </w:num>
  <w:num w:numId="14" w16cid:durableId="912592371">
    <w:abstractNumId w:val="17"/>
  </w:num>
  <w:num w:numId="15" w16cid:durableId="677001602">
    <w:abstractNumId w:val="10"/>
  </w:num>
  <w:num w:numId="16" w16cid:durableId="1381517195">
    <w:abstractNumId w:val="0"/>
  </w:num>
  <w:num w:numId="17" w16cid:durableId="1942762828">
    <w:abstractNumId w:val="18"/>
  </w:num>
  <w:num w:numId="18" w16cid:durableId="1306549250">
    <w:abstractNumId w:val="7"/>
  </w:num>
  <w:num w:numId="19" w16cid:durableId="1875969759">
    <w:abstractNumId w:val="20"/>
  </w:num>
  <w:num w:numId="20" w16cid:durableId="739136071">
    <w:abstractNumId w:val="21"/>
  </w:num>
  <w:num w:numId="21" w16cid:durableId="219095931">
    <w:abstractNumId w:val="5"/>
  </w:num>
  <w:num w:numId="22" w16cid:durableId="1586954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072D6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B759D"/>
    <w:rsid w:val="001C1FE4"/>
    <w:rsid w:val="001C2B11"/>
    <w:rsid w:val="001C45D4"/>
    <w:rsid w:val="001C571B"/>
    <w:rsid w:val="001D4343"/>
    <w:rsid w:val="001D523C"/>
    <w:rsid w:val="001E44DD"/>
    <w:rsid w:val="001E5D30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17B3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2C8A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0E74"/>
    <w:rsid w:val="00412D8A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1CC"/>
    <w:rsid w:val="004B13F6"/>
    <w:rsid w:val="004B44B5"/>
    <w:rsid w:val="004B7B7A"/>
    <w:rsid w:val="004D3BBB"/>
    <w:rsid w:val="004E19F7"/>
    <w:rsid w:val="004E2902"/>
    <w:rsid w:val="004E318D"/>
    <w:rsid w:val="004E6080"/>
    <w:rsid w:val="004F316A"/>
    <w:rsid w:val="004F4D89"/>
    <w:rsid w:val="00501B46"/>
    <w:rsid w:val="00505FBE"/>
    <w:rsid w:val="00506ADD"/>
    <w:rsid w:val="00510424"/>
    <w:rsid w:val="00512A57"/>
    <w:rsid w:val="005149DE"/>
    <w:rsid w:val="00514DE5"/>
    <w:rsid w:val="0051542F"/>
    <w:rsid w:val="0053074B"/>
    <w:rsid w:val="00531727"/>
    <w:rsid w:val="00531F4A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92554"/>
    <w:rsid w:val="0059293E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533E"/>
    <w:rsid w:val="005C649B"/>
    <w:rsid w:val="005E295E"/>
    <w:rsid w:val="005E4A7E"/>
    <w:rsid w:val="005E4B3D"/>
    <w:rsid w:val="005F639F"/>
    <w:rsid w:val="005F7231"/>
    <w:rsid w:val="00604073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7BF8"/>
    <w:rsid w:val="006F2A58"/>
    <w:rsid w:val="006F4097"/>
    <w:rsid w:val="00700677"/>
    <w:rsid w:val="0070495B"/>
    <w:rsid w:val="00705199"/>
    <w:rsid w:val="007058B3"/>
    <w:rsid w:val="007110AD"/>
    <w:rsid w:val="00711A6B"/>
    <w:rsid w:val="007123F5"/>
    <w:rsid w:val="007133D5"/>
    <w:rsid w:val="00717AD1"/>
    <w:rsid w:val="007200FE"/>
    <w:rsid w:val="00720885"/>
    <w:rsid w:val="00722603"/>
    <w:rsid w:val="00723AE2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B43B1"/>
    <w:rsid w:val="007C0A9D"/>
    <w:rsid w:val="007D0E54"/>
    <w:rsid w:val="007D3378"/>
    <w:rsid w:val="007D3A0C"/>
    <w:rsid w:val="007E0B85"/>
    <w:rsid w:val="007F2B77"/>
    <w:rsid w:val="007F570D"/>
    <w:rsid w:val="007F6CC0"/>
    <w:rsid w:val="00801390"/>
    <w:rsid w:val="0081368D"/>
    <w:rsid w:val="00814661"/>
    <w:rsid w:val="00816DA1"/>
    <w:rsid w:val="008208E4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3EF3"/>
    <w:rsid w:val="008F66F7"/>
    <w:rsid w:val="008F7690"/>
    <w:rsid w:val="008F7A0C"/>
    <w:rsid w:val="00902706"/>
    <w:rsid w:val="0090396C"/>
    <w:rsid w:val="00903CBC"/>
    <w:rsid w:val="00905405"/>
    <w:rsid w:val="00910D65"/>
    <w:rsid w:val="00911D06"/>
    <w:rsid w:val="009122E8"/>
    <w:rsid w:val="00920F67"/>
    <w:rsid w:val="00922476"/>
    <w:rsid w:val="009268B9"/>
    <w:rsid w:val="00936324"/>
    <w:rsid w:val="009370E4"/>
    <w:rsid w:val="00941FDE"/>
    <w:rsid w:val="0094409B"/>
    <w:rsid w:val="009471C2"/>
    <w:rsid w:val="00955400"/>
    <w:rsid w:val="00957552"/>
    <w:rsid w:val="00962150"/>
    <w:rsid w:val="00972572"/>
    <w:rsid w:val="00975BC4"/>
    <w:rsid w:val="009772DF"/>
    <w:rsid w:val="00980581"/>
    <w:rsid w:val="009823E0"/>
    <w:rsid w:val="009842B9"/>
    <w:rsid w:val="00985341"/>
    <w:rsid w:val="00990FE3"/>
    <w:rsid w:val="0099326C"/>
    <w:rsid w:val="009969AD"/>
    <w:rsid w:val="009A03E6"/>
    <w:rsid w:val="009A0D62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4186"/>
    <w:rsid w:val="00A34AC2"/>
    <w:rsid w:val="00A4004C"/>
    <w:rsid w:val="00A4122E"/>
    <w:rsid w:val="00A417A1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B08C9"/>
    <w:rsid w:val="00AB1A8C"/>
    <w:rsid w:val="00AC12BA"/>
    <w:rsid w:val="00AC3CB6"/>
    <w:rsid w:val="00AC564E"/>
    <w:rsid w:val="00AD0D3D"/>
    <w:rsid w:val="00AD2E6F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A28"/>
    <w:rsid w:val="00BB1CEA"/>
    <w:rsid w:val="00BB58FE"/>
    <w:rsid w:val="00BC0DFB"/>
    <w:rsid w:val="00BC0F67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0A59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3742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C3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7844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7669"/>
    <w:rsid w:val="00EB5AD4"/>
    <w:rsid w:val="00EB6AEE"/>
    <w:rsid w:val="00EB7124"/>
    <w:rsid w:val="00EC1168"/>
    <w:rsid w:val="00EC119C"/>
    <w:rsid w:val="00EC21A7"/>
    <w:rsid w:val="00EC44CC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F4A"/>
    <w:pPr>
      <w:spacing w:line="312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412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13</cp:revision>
  <cp:lastPrinted>2023-05-02T08:55:00Z</cp:lastPrinted>
  <dcterms:created xsi:type="dcterms:W3CDTF">2023-01-02T06:58:00Z</dcterms:created>
  <dcterms:modified xsi:type="dcterms:W3CDTF">2023-05-02T09:06:00Z</dcterms:modified>
</cp:coreProperties>
</file>