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260AA" w14:textId="77777777"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14:paraId="0C1260AB" w14:textId="77777777"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14:paraId="0C1260AC" w14:textId="77777777"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0C1260AD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0C1260A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0C1260AF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0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1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0C1260B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0C1260B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0C1260B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0C1260B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8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9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A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14:paraId="0C1260B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0C1260BC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D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0C1260B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0C1260BF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06864D86" w14:textId="77777777" w:rsidR="00B81232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Nawiązując do ogłoszenia o </w:t>
      </w:r>
      <w:r w:rsidR="00D454B0">
        <w:rPr>
          <w:rFonts w:ascii="Times New Roman" w:hAnsi="Times New Roman" w:cs="Times New Roman"/>
        </w:rPr>
        <w:t>p</w:t>
      </w:r>
      <w:r w:rsidR="003E3DAE">
        <w:rPr>
          <w:rFonts w:ascii="Times New Roman" w:hAnsi="Times New Roman" w:cs="Times New Roman"/>
          <w:szCs w:val="24"/>
        </w:rPr>
        <w:t>ostępowani</w:t>
      </w:r>
      <w:r w:rsidR="00D454B0">
        <w:rPr>
          <w:rFonts w:ascii="Times New Roman" w:hAnsi="Times New Roman" w:cs="Times New Roman"/>
          <w:szCs w:val="24"/>
        </w:rPr>
        <w:t>u</w:t>
      </w:r>
      <w:r w:rsidR="003E3DAE">
        <w:rPr>
          <w:rFonts w:ascii="Times New Roman" w:hAnsi="Times New Roman" w:cs="Times New Roman"/>
          <w:szCs w:val="24"/>
        </w:rPr>
        <w:t xml:space="preserve"> prowadzon</w:t>
      </w:r>
      <w:r w:rsidR="001E6DCB">
        <w:rPr>
          <w:rFonts w:ascii="Times New Roman" w:hAnsi="Times New Roman" w:cs="Times New Roman"/>
          <w:szCs w:val="24"/>
        </w:rPr>
        <w:t>ym</w:t>
      </w:r>
      <w:r w:rsidR="003E3DAE">
        <w:rPr>
          <w:rFonts w:ascii="Times New Roman" w:hAnsi="Times New Roman" w:cs="Times New Roman"/>
          <w:szCs w:val="24"/>
        </w:rPr>
        <w:t xml:space="preserve"> w trybie podstawowym </w:t>
      </w:r>
    </w:p>
    <w:p w14:paraId="0C1260C0" w14:textId="6958C2CD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na dostawę:</w:t>
      </w:r>
      <w:r>
        <w:rPr>
          <w:rFonts w:ascii="Times New Roman" w:hAnsi="Times New Roman" w:cs="Times New Roman"/>
          <w:b/>
        </w:rPr>
        <w:t xml:space="preserve"> </w:t>
      </w:r>
    </w:p>
    <w:p w14:paraId="47C74618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a. odczynniki chemiczne  - pakiet wg załącznika nr 5 do SWZ</w:t>
      </w:r>
    </w:p>
    <w:p w14:paraId="42D8D22C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b. wzorce chemiczne – pakiet wg załącznika nr 6  do SWZ</w:t>
      </w:r>
    </w:p>
    <w:p w14:paraId="1303B874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c. podłoża  bakteriologiczne - sypkie – pakiet wg załącznika nr 7 do SWZ</w:t>
      </w:r>
    </w:p>
    <w:p w14:paraId="10C80526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d. podłoża bakteriologiczne - gotowe – pakiet wg załącznika nr 8  do SWZ</w:t>
      </w:r>
    </w:p>
    <w:p w14:paraId="647A2F76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e. krążki diagnostyczne – pakiet wg załącznika nr 9 do SWZ </w:t>
      </w:r>
    </w:p>
    <w:p w14:paraId="3E7BA599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f. surowice do aglutynacji szczepów Salmonella – pakiet wg załącznika nr 10  do SWZ </w:t>
      </w:r>
    </w:p>
    <w:p w14:paraId="288CAF5B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g. testy do wykrywania oksydazy – pakiet  wg załącznika  nr 11 do SWZ</w:t>
      </w:r>
    </w:p>
    <w:p w14:paraId="3830088E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h. testy – skala MacFarlanda - pakiet wg załącznika nr 12 do SWZ</w:t>
      </w:r>
    </w:p>
    <w:p w14:paraId="25C508E7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i. surowice do aglutynacji szczepów Shigella – pakiet wg załącznika nr 13  do SWZ </w:t>
      </w:r>
    </w:p>
    <w:p w14:paraId="12F34D2E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j. testy do oceny skuteczności sterylizacji – pakiet wg załącznika nr 14 do SWZ</w:t>
      </w:r>
    </w:p>
    <w:p w14:paraId="1AE48739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k. </w:t>
      </w:r>
      <w:r w:rsidRPr="00F15F49">
        <w:rPr>
          <w:rFonts w:ascii="Times New Roman" w:hAnsi="Times New Roman" w:cs="Times New Roman"/>
          <w:b/>
        </w:rPr>
        <w:t>testy do identyfikacji bakterii C</w:t>
      </w:r>
      <w:r>
        <w:rPr>
          <w:rFonts w:ascii="Times New Roman" w:hAnsi="Times New Roman" w:cs="Times New Roman"/>
          <w:b/>
        </w:rPr>
        <w:t>ampylobacter - pakiet wg załącznika nr 15 do SWZ</w:t>
      </w:r>
    </w:p>
    <w:p w14:paraId="4C24614F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l. lateksy - pakiet wg załącznika nr 16 do SWZ</w:t>
      </w:r>
    </w:p>
    <w:p w14:paraId="2AB5F81B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ł. testy do identyfikacji legionella - pakiet wg załącznika  nr 17 do SWZ</w:t>
      </w:r>
    </w:p>
    <w:p w14:paraId="21FBE692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 t</w:t>
      </w:r>
      <w:r w:rsidRPr="00E108AE">
        <w:rPr>
          <w:rFonts w:ascii="Times New Roman" w:hAnsi="Times New Roman" w:cs="Times New Roman"/>
          <w:b/>
        </w:rPr>
        <w:t>est</w:t>
      </w:r>
      <w:r>
        <w:rPr>
          <w:rFonts w:ascii="Times New Roman" w:hAnsi="Times New Roman" w:cs="Times New Roman"/>
          <w:b/>
        </w:rPr>
        <w:t>y</w:t>
      </w:r>
      <w:r w:rsidRPr="00E108AE">
        <w:rPr>
          <w:rFonts w:ascii="Times New Roman" w:hAnsi="Times New Roman" w:cs="Times New Roman"/>
          <w:b/>
        </w:rPr>
        <w:t xml:space="preserve"> do wykrywania rotawirusów i adenowirusów</w:t>
      </w:r>
      <w:r>
        <w:rPr>
          <w:rFonts w:ascii="Times New Roman" w:hAnsi="Times New Roman" w:cs="Times New Roman"/>
          <w:b/>
        </w:rPr>
        <w:t>- pakiet wg załącznika nr 18</w:t>
      </w:r>
    </w:p>
    <w:p w14:paraId="57C942CF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do SWZ</w:t>
      </w:r>
    </w:p>
    <w:p w14:paraId="5F14DBE2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n. testy ONPG - pakiet wg załącznika nr 19 do SWZ</w:t>
      </w:r>
    </w:p>
    <w:p w14:paraId="3E446164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o. wzorce biologiczne - pakiet wg załącznika nr 20 do SWZ</w:t>
      </w:r>
    </w:p>
    <w:p w14:paraId="60590F92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p. crm dla mikrobiologii - pakiet wg  załącznika nr 21 do SWZ</w:t>
      </w:r>
    </w:p>
    <w:p w14:paraId="53B73080" w14:textId="77777777" w:rsidR="00C1706F" w:rsidRDefault="00C1706F" w:rsidP="00C170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r. testy biochemiczne API - pakiet wg załącznika nr 22 do SWZ</w:t>
      </w:r>
    </w:p>
    <w:p w14:paraId="7B355666" w14:textId="77777777" w:rsidR="00A13659" w:rsidRDefault="00A13659" w:rsidP="00201ED0">
      <w:pPr>
        <w:rPr>
          <w:rFonts w:ascii="Times New Roman" w:hAnsi="Times New Roman" w:cs="Times New Roman"/>
          <w:b/>
        </w:rPr>
      </w:pPr>
    </w:p>
    <w:p w14:paraId="6EF09C61" w14:textId="77777777" w:rsidR="00A13659" w:rsidRDefault="00A13659" w:rsidP="00201ED0">
      <w:pPr>
        <w:rPr>
          <w:rFonts w:ascii="Times New Roman" w:hAnsi="Times New Roman" w:cs="Times New Roman"/>
          <w:b/>
        </w:rPr>
      </w:pPr>
    </w:p>
    <w:p w14:paraId="2957C6BB" w14:textId="77777777" w:rsidR="00A13659" w:rsidRDefault="00A13659" w:rsidP="00201ED0">
      <w:pPr>
        <w:rPr>
          <w:rFonts w:ascii="Times New Roman" w:hAnsi="Times New Roman" w:cs="Times New Roman"/>
          <w:b/>
        </w:rPr>
      </w:pPr>
    </w:p>
    <w:p w14:paraId="070518CE" w14:textId="77777777" w:rsidR="00A13659" w:rsidRDefault="00A13659" w:rsidP="00201ED0">
      <w:pPr>
        <w:rPr>
          <w:rFonts w:ascii="Times New Roman" w:hAnsi="Times New Roman" w:cs="Times New Roman"/>
          <w:b/>
        </w:rPr>
      </w:pPr>
    </w:p>
    <w:p w14:paraId="1E3F9D06" w14:textId="6A412235" w:rsidR="00A13659" w:rsidRDefault="00A13659" w:rsidP="00201ED0">
      <w:pPr>
        <w:rPr>
          <w:rFonts w:ascii="Times New Roman" w:hAnsi="Times New Roman" w:cs="Times New Roman"/>
          <w:b/>
        </w:rPr>
      </w:pPr>
    </w:p>
    <w:p w14:paraId="5FCA2CCF" w14:textId="77777777" w:rsidR="004D0BA0" w:rsidRDefault="004D0BA0" w:rsidP="00201ED0">
      <w:pPr>
        <w:rPr>
          <w:rFonts w:ascii="Times New Roman" w:hAnsi="Times New Roman" w:cs="Times New Roman"/>
          <w:b/>
        </w:rPr>
      </w:pPr>
    </w:p>
    <w:p w14:paraId="4EC46BE6" w14:textId="77777777" w:rsidR="00A13659" w:rsidRDefault="00A13659" w:rsidP="00201ED0">
      <w:pPr>
        <w:rPr>
          <w:rFonts w:ascii="Times New Roman" w:hAnsi="Times New Roman" w:cs="Times New Roman"/>
          <w:b/>
        </w:rPr>
      </w:pPr>
    </w:p>
    <w:p w14:paraId="3391ACF5" w14:textId="77777777" w:rsidR="00A13659" w:rsidRDefault="00A13659" w:rsidP="00201ED0">
      <w:pPr>
        <w:rPr>
          <w:rFonts w:ascii="Times New Roman" w:hAnsi="Times New Roman" w:cs="Times New Roman"/>
          <w:b/>
        </w:rPr>
      </w:pPr>
    </w:p>
    <w:p w14:paraId="0C1260DC" w14:textId="76A4FB62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Oferujemy wykonanie zamówienia na dostawę  …………………………............................. </w:t>
      </w:r>
    </w:p>
    <w:p w14:paraId="0C1260D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vertAlign w:val="superscript"/>
        </w:rPr>
        <w:t>wpisać nazwę pakietu</w:t>
      </w:r>
    </w:p>
    <w:p w14:paraId="0C1260DE" w14:textId="77777777" w:rsidR="00201ED0" w:rsidRDefault="00201ED0" w:rsidP="00201ED0">
      <w:pPr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 xml:space="preserve">pakiet ….. wg załącznika nr …….  zgodnie  z wymaganiami Zamawiającego  </w:t>
      </w:r>
    </w:p>
    <w:p w14:paraId="0C1260DF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wpisać oznaczenie i nr załącznika pakietu</w:t>
      </w:r>
    </w:p>
    <w:p w14:paraId="0C1260E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wynagrodzeniem:</w:t>
      </w:r>
    </w:p>
    <w:p w14:paraId="0C1260E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14:paraId="0C1260E5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2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3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60E4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14:paraId="0C1260E9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6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7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60E8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0C1260EA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E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14:paraId="0C1260EC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E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14:paraId="0C1260F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Gdy Państwo wybiorą kilka pakietów analogicznie proszę powtórzyć powyższą formułę.</w:t>
      </w:r>
    </w:p>
    <w:p w14:paraId="0C1260F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2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14:paraId="0C1260F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14:paraId="0C1260F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14:paraId="0C1260F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14:paraId="0C1260F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14:paraId="0C1260F8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14:paraId="0C1260F9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4.Oświadczamy , że zawarta w Specyfikacji Warunków Zamówienia  treść  projektu  umowy została przez nas zaakceptowana i zobowiązujemy się  w przypadku  wyboru naszej  oferty </w:t>
      </w:r>
    </w:p>
    <w:p w14:paraId="0C1260FA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14:paraId="0C1260FB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14:paraId="0C1260FC" w14:textId="019CBB84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14:paraId="1666316E" w14:textId="3449A29B" w:rsidR="008A344C" w:rsidRDefault="00312F85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4E2A6C">
        <w:rPr>
          <w:rFonts w:ascii="Times New Roman" w:hAnsi="Times New Roman" w:cs="Times New Roman"/>
        </w:rPr>
        <w:t>.</w:t>
      </w:r>
      <w:r w:rsidR="008A344C" w:rsidRPr="008A344C">
        <w:rPr>
          <w:rFonts w:ascii="Times New Roman" w:hAnsi="Times New Roman" w:cs="Times New Roman"/>
        </w:rPr>
        <w:t xml:space="preserve">Oświadczamy, że Wykonawca składający ofertę jest: </w:t>
      </w:r>
    </w:p>
    <w:p w14:paraId="4A0ED8D7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1) mikro przedsiębiorcą, *) </w:t>
      </w:r>
    </w:p>
    <w:p w14:paraId="6FB42962" w14:textId="18D975EA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2) małym przedsiębiorcą, *) </w:t>
      </w:r>
    </w:p>
    <w:p w14:paraId="5C35A871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3) średnim przedsiębiorcą, *) </w:t>
      </w:r>
    </w:p>
    <w:p w14:paraId="4062D841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>4) jednoosobową działalnością gospodarczą, *)</w:t>
      </w:r>
    </w:p>
    <w:p w14:paraId="797501F8" w14:textId="698D5E5C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5) osoba fizyczną nieprowadzącą działalności gospodarczej, *) </w:t>
      </w:r>
    </w:p>
    <w:p w14:paraId="74D25A2B" w14:textId="2B0EFFB8" w:rsidR="00FE2C1A" w:rsidRPr="008A344C" w:rsidRDefault="008A344C" w:rsidP="00201ED0">
      <w:pPr>
        <w:rPr>
          <w:rFonts w:ascii="Times New Roman" w:hAnsi="Times New Roman" w:cs="Times New Roman"/>
          <w:szCs w:val="24"/>
        </w:rPr>
      </w:pPr>
      <w:r w:rsidRPr="008A344C">
        <w:rPr>
          <w:rFonts w:ascii="Times New Roman" w:hAnsi="Times New Roman" w:cs="Times New Roman"/>
        </w:rPr>
        <w:t>6) inny rodzaj: ………………………………………………….. *) **</w:t>
      </w:r>
    </w:p>
    <w:p w14:paraId="0C1260FD" w14:textId="48E1FAEF" w:rsidR="00201ED0" w:rsidRDefault="002155AA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201ED0">
        <w:rPr>
          <w:rFonts w:ascii="Times New Roman" w:hAnsi="Times New Roman" w:cs="Times New Roman"/>
          <w:szCs w:val="24"/>
        </w:rPr>
        <w:t>.Osobami upoważnionymi do kontaktów z Zamawiającym w sprawie realizacji umowy są:</w:t>
      </w:r>
    </w:p>
    <w:p w14:paraId="0C1260FF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0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0C126101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2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3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4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0C126105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6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8" w14:textId="782A64E0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0C126109" w14:textId="77777777"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14:paraId="0C12610A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</w:p>
    <w:p w14:paraId="1C5D854F" w14:textId="04B2708F" w:rsidR="00ED0F80" w:rsidRDefault="00201ED0"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14:paraId="225D476E" w14:textId="6F89F94F" w:rsidR="00ED0F80" w:rsidRDefault="00ED0F80"/>
    <w:p w14:paraId="797BA7F3" w14:textId="77777777" w:rsidR="00ED0F80" w:rsidRPr="001E3A35" w:rsidRDefault="00ED0F80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 xml:space="preserve">*) skreślić niepotrzebne </w:t>
      </w:r>
    </w:p>
    <w:p w14:paraId="4860CC9E" w14:textId="7D3F1E55" w:rsidR="00ED0F80" w:rsidRPr="001E3A35" w:rsidRDefault="00ED0F80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>**)uzupełnić, jeśli dotyczy</w:t>
      </w:r>
    </w:p>
    <w:sectPr w:rsidR="00ED0F80" w:rsidRPr="001E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15561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D0"/>
    <w:rsid w:val="001E3A35"/>
    <w:rsid w:val="001E6DCB"/>
    <w:rsid w:val="00201ED0"/>
    <w:rsid w:val="002155AA"/>
    <w:rsid w:val="00223981"/>
    <w:rsid w:val="00312F85"/>
    <w:rsid w:val="003B7854"/>
    <w:rsid w:val="003E3DAE"/>
    <w:rsid w:val="00412539"/>
    <w:rsid w:val="00480921"/>
    <w:rsid w:val="004D0BA0"/>
    <w:rsid w:val="004E2A6C"/>
    <w:rsid w:val="005F3C8B"/>
    <w:rsid w:val="007F5368"/>
    <w:rsid w:val="008A344C"/>
    <w:rsid w:val="00985F85"/>
    <w:rsid w:val="009B58EC"/>
    <w:rsid w:val="009E2311"/>
    <w:rsid w:val="00A13659"/>
    <w:rsid w:val="00B81232"/>
    <w:rsid w:val="00C1706F"/>
    <w:rsid w:val="00D15EFB"/>
    <w:rsid w:val="00D454B0"/>
    <w:rsid w:val="00ED0F80"/>
    <w:rsid w:val="00F6370D"/>
    <w:rsid w:val="00FE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60AA"/>
  <w15:docId w15:val="{7F3B9781-BCA8-4B21-91A9-DB7C8780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641</Words>
  <Characters>3848</Characters>
  <Application>Microsoft Office Word</Application>
  <DocSecurity>0</DocSecurity>
  <Lines>32</Lines>
  <Paragraphs>8</Paragraphs>
  <ScaleCrop>false</ScaleCrop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24</cp:revision>
  <dcterms:created xsi:type="dcterms:W3CDTF">2021-03-09T07:34:00Z</dcterms:created>
  <dcterms:modified xsi:type="dcterms:W3CDTF">2023-03-08T12:42:00Z</dcterms:modified>
</cp:coreProperties>
</file>