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59FC6" w14:textId="2F8871BC" w:rsidR="00BE6A05" w:rsidRPr="00A77F20" w:rsidRDefault="00B97181" w:rsidP="00BE6A05">
      <w:pPr>
        <w:spacing w:after="0" w:line="240" w:lineRule="auto"/>
        <w:jc w:val="both"/>
        <w:rPr>
          <w:rFonts w:cs="Times New Roman"/>
        </w:rPr>
      </w:pPr>
      <w:r>
        <w:rPr>
          <w:rFonts w:ascii="Times New Roman" w:hAnsi="Times New Roman"/>
          <w:b/>
          <w:sz w:val="24"/>
          <w:szCs w:val="24"/>
        </w:rPr>
        <w:t xml:space="preserve"> </w:t>
      </w:r>
      <w:bookmarkStart w:id="0" w:name="_Hlk68023649"/>
      <w:bookmarkEnd w:id="0"/>
      <w:r w:rsidR="00BE6A05" w:rsidRPr="00A77F20">
        <w:rPr>
          <w:rFonts w:cs="Times New Roman"/>
          <w:noProof/>
          <w:sz w:val="56"/>
          <w:szCs w:val="56"/>
        </w:rPr>
        <w:drawing>
          <wp:anchor distT="0" distB="0" distL="114300" distR="114300" simplePos="0" relativeHeight="251659264" behindDoc="0" locked="0" layoutInCell="1" allowOverlap="1" wp14:anchorId="76493299" wp14:editId="71270B58">
            <wp:simplePos x="0" y="0"/>
            <wp:positionH relativeFrom="margin">
              <wp:align>center</wp:align>
            </wp:positionH>
            <wp:positionV relativeFrom="paragraph">
              <wp:posOffset>15240</wp:posOffset>
            </wp:positionV>
            <wp:extent cx="1478280" cy="1353185"/>
            <wp:effectExtent l="0" t="0" r="7620" b="0"/>
            <wp:wrapSquare wrapText="bothSides"/>
            <wp:docPr id="62" name="Obraz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8280" cy="1353185"/>
                    </a:xfrm>
                    <a:prstGeom prst="rect">
                      <a:avLst/>
                    </a:prstGeom>
                  </pic:spPr>
                </pic:pic>
              </a:graphicData>
            </a:graphic>
            <wp14:sizeRelH relativeFrom="page">
              <wp14:pctWidth>0</wp14:pctWidth>
            </wp14:sizeRelH>
            <wp14:sizeRelV relativeFrom="page">
              <wp14:pctHeight>0</wp14:pctHeight>
            </wp14:sizeRelV>
          </wp:anchor>
        </w:drawing>
      </w:r>
    </w:p>
    <w:p w14:paraId="34AF6491" w14:textId="77777777" w:rsidR="00BE6A05" w:rsidRPr="00A77F20" w:rsidRDefault="00BE6A05" w:rsidP="00BE6A05">
      <w:pPr>
        <w:jc w:val="center"/>
        <w:rPr>
          <w:rFonts w:cs="Times New Roman"/>
        </w:rPr>
      </w:pPr>
    </w:p>
    <w:p w14:paraId="47B1EF68" w14:textId="77777777" w:rsidR="00BE6A05" w:rsidRPr="00A77F20" w:rsidRDefault="00BE6A05" w:rsidP="00BE6A05">
      <w:pPr>
        <w:jc w:val="center"/>
        <w:rPr>
          <w:rFonts w:cs="Times New Roman"/>
          <w:sz w:val="56"/>
          <w:szCs w:val="56"/>
        </w:rPr>
      </w:pPr>
    </w:p>
    <w:p w14:paraId="103A55BB" w14:textId="77777777" w:rsidR="00BE6A05" w:rsidRPr="00A77F20" w:rsidRDefault="00BE6A05" w:rsidP="00BE6A05">
      <w:pPr>
        <w:rPr>
          <w:rFonts w:cs="Times New Roman"/>
          <w:sz w:val="56"/>
          <w:szCs w:val="56"/>
        </w:rPr>
      </w:pPr>
    </w:p>
    <w:bookmarkStart w:id="1" w:name="_Hlk69163165" w:displacedByCustomXml="next"/>
    <w:sdt>
      <w:sdtPr>
        <w:rPr>
          <w:rFonts w:ascii="Times New Roman" w:eastAsiaTheme="minorHAnsi" w:hAnsi="Times New Roman"/>
          <w:sz w:val="20"/>
          <w:szCs w:val="20"/>
          <w:lang w:eastAsia="en-US"/>
        </w:rPr>
        <w:id w:val="421917984"/>
        <w:docPartObj>
          <w:docPartGallery w:val="Cover Pages"/>
          <w:docPartUnique/>
        </w:docPartObj>
      </w:sdtPr>
      <w:sdtEndPr>
        <w:rPr>
          <w:rFonts w:asciiTheme="minorHAnsi" w:eastAsiaTheme="minorEastAsia" w:hAnsiTheme="minorHAnsi"/>
          <w:sz w:val="40"/>
          <w:szCs w:val="40"/>
          <w:lang w:eastAsia="pl-PL"/>
        </w:rPr>
      </w:sdtEndPr>
      <w:sdtContent>
        <w:p w14:paraId="28F79E75" w14:textId="7C30DDBD" w:rsidR="00BE6A05" w:rsidRPr="00FA6C53" w:rsidRDefault="007E6D16" w:rsidP="00BE6A05">
          <w:pPr>
            <w:pStyle w:val="Bezodstpw"/>
            <w:pBdr>
              <w:top w:val="single" w:sz="6" w:space="6" w:color="4F81BD" w:themeColor="accent1"/>
              <w:bottom w:val="single" w:sz="6" w:space="6" w:color="4F81BD" w:themeColor="accent1"/>
            </w:pBdr>
            <w:spacing w:after="240"/>
            <w:jc w:val="center"/>
            <w:rPr>
              <w:rFonts w:ascii="Times New Roman" w:eastAsiaTheme="majorEastAsia" w:hAnsi="Times New Roman" w:cs="Times New Roman"/>
              <w:caps/>
              <w:sz w:val="44"/>
              <w:szCs w:val="44"/>
            </w:rPr>
          </w:pPr>
          <w:sdt>
            <w:sdtPr>
              <w:rPr>
                <w:rFonts w:ascii="Times New Roman" w:eastAsiaTheme="majorEastAsia" w:hAnsi="Times New Roman" w:cs="Times New Roman"/>
                <w:caps/>
                <w:sz w:val="44"/>
                <w:szCs w:val="44"/>
              </w:rPr>
              <w:alias w:val="Tytuł"/>
              <w:tag w:val=""/>
              <w:id w:val="1735040861"/>
              <w:placeholder>
                <w:docPart w:val="A61DAA964F224A478DE5C4D47060D1C5"/>
              </w:placeholder>
              <w:dataBinding w:prefixMappings="xmlns:ns0='http://purl.org/dc/elements/1.1/' xmlns:ns1='http://schemas.openxmlformats.org/package/2006/metadata/core-properties' " w:xpath="/ns1:coreProperties[1]/ns0:title[1]" w:storeItemID="{6C3C8BC8-F283-45AE-878A-BAB7291924A1}"/>
              <w:text/>
            </w:sdtPr>
            <w:sdtEndPr/>
            <w:sdtContent>
              <w:r w:rsidR="00BE6A05">
                <w:rPr>
                  <w:rFonts w:ascii="Times New Roman" w:eastAsiaTheme="majorEastAsia" w:hAnsi="Times New Roman" w:cs="Times New Roman"/>
                  <w:caps/>
                  <w:sz w:val="44"/>
                  <w:szCs w:val="44"/>
                </w:rPr>
                <w:t>SZKOŁA WYŻSZA                              WYMIARU SPRAWIEDLIWOŚCI</w:t>
              </w:r>
            </w:sdtContent>
          </w:sdt>
          <w:r w:rsidR="00BE6A05" w:rsidRPr="00A77F20">
            <w:rPr>
              <w:rFonts w:eastAsiaTheme="majorEastAsia" w:cs="Times New Roman"/>
              <w:caps/>
              <w:sz w:val="44"/>
              <w:szCs w:val="44"/>
            </w:rPr>
            <w:t xml:space="preserve"> </w:t>
          </w:r>
        </w:p>
      </w:sdtContent>
    </w:sdt>
    <w:bookmarkEnd w:id="1" w:displacedByCustomXml="prev"/>
    <w:p w14:paraId="3E86B8D5" w14:textId="77777777" w:rsidR="00BE6A05" w:rsidRDefault="00BE6A05" w:rsidP="00BE6A05">
      <w:pPr>
        <w:jc w:val="center"/>
        <w:rPr>
          <w:rFonts w:ascii="Times New Roman" w:hAnsi="Times New Roman" w:cs="Times New Roman"/>
          <w:b/>
          <w:bCs/>
          <w:sz w:val="28"/>
          <w:szCs w:val="28"/>
        </w:rPr>
      </w:pPr>
    </w:p>
    <w:p w14:paraId="516DA469" w14:textId="77777777" w:rsidR="00BE6A05" w:rsidRPr="00FA6C53" w:rsidRDefault="00BE6A05" w:rsidP="00BE6A05">
      <w:pPr>
        <w:jc w:val="center"/>
        <w:rPr>
          <w:rFonts w:ascii="Times New Roman" w:hAnsi="Times New Roman" w:cs="Times New Roman"/>
          <w:b/>
          <w:bCs/>
          <w:sz w:val="28"/>
          <w:szCs w:val="28"/>
        </w:rPr>
      </w:pPr>
      <w:r w:rsidRPr="00FA6C53">
        <w:rPr>
          <w:rFonts w:ascii="Times New Roman" w:hAnsi="Times New Roman" w:cs="Times New Roman"/>
          <w:b/>
          <w:bCs/>
          <w:sz w:val="28"/>
          <w:szCs w:val="28"/>
        </w:rPr>
        <w:t>INSTYTUT BADAWCZO-ROZWOJOWY</w:t>
      </w:r>
    </w:p>
    <w:tbl>
      <w:tblPr>
        <w:tblpPr w:leftFromText="141" w:rightFromText="141" w:vertAnchor="text" w:horzAnchor="margin" w:tblpY="420"/>
        <w:tblW w:w="0" w:type="auto"/>
        <w:tblLook w:val="04A0" w:firstRow="1" w:lastRow="0" w:firstColumn="1" w:lastColumn="0" w:noHBand="0" w:noVBand="1"/>
      </w:tblPr>
      <w:tblGrid>
        <w:gridCol w:w="9072"/>
      </w:tblGrid>
      <w:tr w:rsidR="00BE6A05" w:rsidRPr="00813587" w14:paraId="425E8CB1" w14:textId="77777777" w:rsidTr="00BE6A05">
        <w:tc>
          <w:tcPr>
            <w:tcW w:w="9072" w:type="dxa"/>
            <w:shd w:val="clear" w:color="auto" w:fill="D9D9D9" w:themeFill="background1" w:themeFillShade="D9"/>
          </w:tcPr>
          <w:p w14:paraId="1B16DDB9" w14:textId="77777777" w:rsidR="00BE6A05" w:rsidRPr="00813587" w:rsidRDefault="00BE6A05" w:rsidP="00BE6A05">
            <w:pPr>
              <w:spacing w:line="480" w:lineRule="auto"/>
              <w:rPr>
                <w:rFonts w:ascii="Times New Roman" w:hAnsi="Times New Roman"/>
                <w:b/>
                <w:color w:val="000000" w:themeColor="text1"/>
                <w:sz w:val="32"/>
                <w:szCs w:val="32"/>
              </w:rPr>
            </w:pPr>
          </w:p>
          <w:p w14:paraId="5744B229" w14:textId="77777777" w:rsidR="00BE6A05" w:rsidRPr="00BE6A05" w:rsidRDefault="00BE6A05" w:rsidP="00BE6A05">
            <w:pPr>
              <w:spacing w:line="480" w:lineRule="auto"/>
              <w:jc w:val="center"/>
              <w:rPr>
                <w:rFonts w:ascii="Times New Roman" w:hAnsi="Times New Roman"/>
                <w:b/>
                <w:i/>
                <w:iCs/>
                <w:sz w:val="32"/>
                <w:szCs w:val="32"/>
              </w:rPr>
            </w:pPr>
            <w:r w:rsidRPr="000B10F1">
              <w:rPr>
                <w:rFonts w:ascii="Times New Roman" w:hAnsi="Times New Roman"/>
                <w:b/>
                <w:sz w:val="32"/>
                <w:szCs w:val="32"/>
              </w:rPr>
              <w:t>Protokół z pilotażu badań adaptacji kwestionariusza</w:t>
            </w:r>
            <w:r w:rsidRPr="00BE6A05">
              <w:rPr>
                <w:rFonts w:ascii="Times New Roman" w:hAnsi="Times New Roman"/>
                <w:b/>
                <w:i/>
                <w:iCs/>
                <w:sz w:val="32"/>
                <w:szCs w:val="32"/>
              </w:rPr>
              <w:t xml:space="preserve"> </w:t>
            </w:r>
          </w:p>
          <w:p w14:paraId="0173B254" w14:textId="77777777" w:rsidR="00BE6A05" w:rsidRPr="00813587" w:rsidRDefault="00BE6A05" w:rsidP="00BE6A05">
            <w:pPr>
              <w:spacing w:line="480" w:lineRule="auto"/>
              <w:jc w:val="center"/>
              <w:rPr>
                <w:rFonts w:ascii="Times New Roman" w:hAnsi="Times New Roman"/>
                <w:b/>
                <w:i/>
                <w:iCs/>
                <w:color w:val="000000" w:themeColor="text1"/>
                <w:sz w:val="32"/>
                <w:szCs w:val="32"/>
              </w:rPr>
            </w:pPr>
            <w:r w:rsidRPr="00813587">
              <w:rPr>
                <w:rFonts w:ascii="Times New Roman" w:hAnsi="Times New Roman"/>
                <w:b/>
                <w:i/>
                <w:iCs/>
                <w:color w:val="000000" w:themeColor="text1"/>
                <w:sz w:val="32"/>
                <w:szCs w:val="32"/>
              </w:rPr>
              <w:t xml:space="preserve">Staff </w:t>
            </w:r>
            <w:proofErr w:type="spellStart"/>
            <w:r w:rsidRPr="00813587">
              <w:rPr>
                <w:rFonts w:ascii="Times New Roman" w:hAnsi="Times New Roman"/>
                <w:b/>
                <w:i/>
                <w:iCs/>
                <w:color w:val="000000" w:themeColor="text1"/>
                <w:sz w:val="32"/>
                <w:szCs w:val="32"/>
              </w:rPr>
              <w:t>Quality</w:t>
            </w:r>
            <w:proofErr w:type="spellEnd"/>
            <w:r w:rsidRPr="00813587">
              <w:rPr>
                <w:rFonts w:ascii="Times New Roman" w:hAnsi="Times New Roman"/>
                <w:b/>
                <w:i/>
                <w:iCs/>
                <w:color w:val="000000" w:themeColor="text1"/>
                <w:sz w:val="32"/>
                <w:szCs w:val="32"/>
              </w:rPr>
              <w:t xml:space="preserve"> of Life</w:t>
            </w:r>
          </w:p>
          <w:p w14:paraId="4E8CF56A" w14:textId="77777777" w:rsidR="00BE6A05" w:rsidRPr="00813587" w:rsidRDefault="00BE6A05" w:rsidP="00BE6A05">
            <w:pPr>
              <w:spacing w:line="480" w:lineRule="auto"/>
              <w:jc w:val="center"/>
              <w:rPr>
                <w:rFonts w:ascii="Times New Roman" w:hAnsi="Times New Roman"/>
                <w:b/>
                <w:i/>
                <w:iCs/>
                <w:color w:val="000000" w:themeColor="text1"/>
                <w:sz w:val="52"/>
                <w:szCs w:val="52"/>
              </w:rPr>
            </w:pPr>
            <w:r w:rsidRPr="00813587">
              <w:rPr>
                <w:rFonts w:ascii="Times New Roman" w:hAnsi="Times New Roman"/>
                <w:b/>
                <w:i/>
                <w:iCs/>
                <w:color w:val="000000" w:themeColor="text1"/>
                <w:sz w:val="52"/>
                <w:szCs w:val="52"/>
              </w:rPr>
              <w:t>SQL</w:t>
            </w:r>
          </w:p>
          <w:p w14:paraId="10AFC67E" w14:textId="77777777" w:rsidR="00BE6A05" w:rsidRPr="00813587" w:rsidRDefault="00BE6A05" w:rsidP="00BE6A05">
            <w:pPr>
              <w:spacing w:line="480" w:lineRule="auto"/>
              <w:jc w:val="center"/>
              <w:rPr>
                <w:rFonts w:ascii="Times New Roman" w:hAnsi="Times New Roman"/>
                <w:b/>
                <w:color w:val="000000" w:themeColor="text1"/>
                <w:sz w:val="52"/>
                <w:szCs w:val="52"/>
              </w:rPr>
            </w:pPr>
            <w:r w:rsidRPr="00813587">
              <w:rPr>
                <w:rFonts w:ascii="Times New Roman" w:hAnsi="Times New Roman"/>
                <w:b/>
                <w:color w:val="000000" w:themeColor="text1"/>
                <w:sz w:val="52"/>
                <w:szCs w:val="52"/>
              </w:rPr>
              <w:t>Etap nr 2</w:t>
            </w:r>
          </w:p>
        </w:tc>
      </w:tr>
    </w:tbl>
    <w:p w14:paraId="263AA293" w14:textId="77777777" w:rsidR="00CB2F42" w:rsidRPr="00813587" w:rsidRDefault="00CB2F42" w:rsidP="00757F05">
      <w:pPr>
        <w:spacing w:after="0" w:line="480" w:lineRule="auto"/>
        <w:rPr>
          <w:rFonts w:ascii="Times New Roman" w:hAnsi="Times New Roman"/>
          <w:b/>
          <w:color w:val="000000" w:themeColor="text1"/>
          <w:sz w:val="24"/>
          <w:szCs w:val="24"/>
        </w:rPr>
      </w:pPr>
    </w:p>
    <w:p w14:paraId="28833E7A" w14:textId="77777777" w:rsidR="00CB2F42" w:rsidRPr="00813587" w:rsidRDefault="00CB2F42" w:rsidP="00CB2F42">
      <w:pPr>
        <w:spacing w:after="0" w:line="480" w:lineRule="auto"/>
        <w:jc w:val="center"/>
        <w:rPr>
          <w:rFonts w:ascii="Times New Roman" w:hAnsi="Times New Roman"/>
          <w:b/>
          <w:color w:val="000000" w:themeColor="text1"/>
          <w:sz w:val="32"/>
          <w:szCs w:val="32"/>
          <w:lang w:val="en-AU"/>
        </w:rPr>
      </w:pPr>
    </w:p>
    <w:p w14:paraId="53D3E17B" w14:textId="51F5FB25" w:rsidR="00EF1063" w:rsidRPr="00813587" w:rsidRDefault="00757F05" w:rsidP="00EF1063">
      <w:pPr>
        <w:spacing w:after="0" w:line="240" w:lineRule="auto"/>
        <w:jc w:val="both"/>
        <w:rPr>
          <w:rFonts w:ascii="Times New Roman" w:hAnsi="Times New Roman"/>
          <w:color w:val="000000" w:themeColor="text1"/>
          <w:szCs w:val="24"/>
        </w:rPr>
      </w:pPr>
      <w:r w:rsidRPr="00813587">
        <w:rPr>
          <w:rFonts w:ascii="Times New Roman" w:hAnsi="Times New Roman"/>
          <w:color w:val="000000" w:themeColor="text1"/>
          <w:szCs w:val="24"/>
        </w:rPr>
        <w:t xml:space="preserve">Opracował zespół pod kierunkiem </w:t>
      </w:r>
      <w:r w:rsidR="007D3521" w:rsidRPr="00813587">
        <w:rPr>
          <w:rFonts w:ascii="Times New Roman" w:hAnsi="Times New Roman"/>
          <w:color w:val="000000" w:themeColor="text1"/>
          <w:szCs w:val="24"/>
        </w:rPr>
        <w:t>mjr</w:t>
      </w:r>
      <w:r w:rsidRPr="00813587">
        <w:rPr>
          <w:rFonts w:ascii="Times New Roman" w:hAnsi="Times New Roman"/>
          <w:color w:val="000000" w:themeColor="text1"/>
          <w:szCs w:val="24"/>
        </w:rPr>
        <w:t xml:space="preserve"> </w:t>
      </w:r>
      <w:r w:rsidR="00EF1063" w:rsidRPr="00813587">
        <w:rPr>
          <w:rFonts w:ascii="Times New Roman" w:hAnsi="Times New Roman"/>
          <w:color w:val="000000" w:themeColor="text1"/>
          <w:szCs w:val="24"/>
        </w:rPr>
        <w:t>d</w:t>
      </w:r>
      <w:r w:rsidRPr="00813587">
        <w:rPr>
          <w:rFonts w:ascii="Times New Roman" w:hAnsi="Times New Roman"/>
          <w:color w:val="000000" w:themeColor="text1"/>
          <w:szCs w:val="24"/>
        </w:rPr>
        <w:t xml:space="preserve">r M. Kuryłowicza, </w:t>
      </w:r>
    </w:p>
    <w:p w14:paraId="5F380DF7" w14:textId="662CFA1D" w:rsidR="00757F05" w:rsidRPr="00813587" w:rsidRDefault="00757F05" w:rsidP="00EF1063">
      <w:pPr>
        <w:spacing w:after="0" w:line="240" w:lineRule="auto"/>
        <w:jc w:val="both"/>
        <w:rPr>
          <w:rFonts w:ascii="Times New Roman" w:hAnsi="Times New Roman"/>
          <w:color w:val="000000" w:themeColor="text1"/>
          <w:szCs w:val="24"/>
        </w:rPr>
      </w:pPr>
      <w:r w:rsidRPr="00813587">
        <w:rPr>
          <w:rFonts w:ascii="Times New Roman" w:hAnsi="Times New Roman"/>
          <w:color w:val="000000" w:themeColor="text1"/>
          <w:szCs w:val="24"/>
        </w:rPr>
        <w:t>w składzie: mjr dr J. Rychlik</w:t>
      </w:r>
      <w:r w:rsidR="008F1D76" w:rsidRPr="00813587">
        <w:rPr>
          <w:rFonts w:ascii="Times New Roman" w:hAnsi="Times New Roman"/>
          <w:color w:val="000000" w:themeColor="text1"/>
          <w:szCs w:val="24"/>
        </w:rPr>
        <w:t>,</w:t>
      </w:r>
      <w:r w:rsidR="007D3521" w:rsidRPr="00813587">
        <w:rPr>
          <w:rFonts w:ascii="Times New Roman" w:hAnsi="Times New Roman"/>
          <w:color w:val="000000" w:themeColor="text1"/>
          <w:szCs w:val="24"/>
        </w:rPr>
        <w:t xml:space="preserve"> mł. chor. dr </w:t>
      </w:r>
      <w:r w:rsidR="00BE6A05">
        <w:rPr>
          <w:rFonts w:ascii="Times New Roman" w:hAnsi="Times New Roman"/>
          <w:color w:val="000000" w:themeColor="text1"/>
          <w:szCs w:val="24"/>
        </w:rPr>
        <w:t>S. Grze</w:t>
      </w:r>
      <w:r w:rsidR="007D3521" w:rsidRPr="00813587">
        <w:rPr>
          <w:rFonts w:ascii="Times New Roman" w:hAnsi="Times New Roman"/>
          <w:color w:val="000000" w:themeColor="text1"/>
          <w:szCs w:val="24"/>
        </w:rPr>
        <w:t>siak, st.</w:t>
      </w:r>
      <w:r w:rsidR="008F1D76" w:rsidRPr="00813587">
        <w:rPr>
          <w:rFonts w:ascii="Times New Roman" w:hAnsi="Times New Roman"/>
          <w:color w:val="000000" w:themeColor="text1"/>
          <w:szCs w:val="24"/>
        </w:rPr>
        <w:t xml:space="preserve"> </w:t>
      </w:r>
      <w:r w:rsidRPr="00813587">
        <w:rPr>
          <w:rFonts w:ascii="Times New Roman" w:hAnsi="Times New Roman"/>
          <w:color w:val="000000" w:themeColor="text1"/>
          <w:szCs w:val="24"/>
        </w:rPr>
        <w:t xml:space="preserve">szer. </w:t>
      </w:r>
      <w:r w:rsidR="00EF1063" w:rsidRPr="00813587">
        <w:rPr>
          <w:rFonts w:ascii="Times New Roman" w:hAnsi="Times New Roman"/>
          <w:color w:val="000000" w:themeColor="text1"/>
          <w:szCs w:val="24"/>
        </w:rPr>
        <w:t xml:space="preserve">mgr </w:t>
      </w:r>
      <w:r w:rsidRPr="00813587">
        <w:rPr>
          <w:rFonts w:ascii="Times New Roman" w:hAnsi="Times New Roman"/>
          <w:color w:val="000000" w:themeColor="text1"/>
          <w:szCs w:val="24"/>
        </w:rPr>
        <w:t>M. Zawadzka</w:t>
      </w:r>
    </w:p>
    <w:p w14:paraId="24DEBF6D" w14:textId="77777777" w:rsidR="00BE6A05" w:rsidRPr="00813587" w:rsidRDefault="00BE6A05" w:rsidP="00B62E36">
      <w:pPr>
        <w:spacing w:after="0" w:line="480" w:lineRule="auto"/>
        <w:rPr>
          <w:rFonts w:ascii="Times New Roman" w:hAnsi="Times New Roman"/>
          <w:b/>
          <w:color w:val="000000" w:themeColor="text1"/>
          <w:sz w:val="24"/>
          <w:szCs w:val="24"/>
        </w:rPr>
      </w:pPr>
    </w:p>
    <w:p w14:paraId="3DDF6FC3" w14:textId="7F68AB3E" w:rsidR="007C2485" w:rsidRPr="00BE6A05" w:rsidRDefault="00A766A5" w:rsidP="007C2485">
      <w:pPr>
        <w:spacing w:after="0" w:line="480" w:lineRule="auto"/>
        <w:jc w:val="center"/>
        <w:rPr>
          <w:rFonts w:ascii="Times New Roman" w:hAnsi="Times New Roman"/>
          <w:color w:val="000000" w:themeColor="text1"/>
          <w:sz w:val="24"/>
          <w:szCs w:val="24"/>
          <w:lang w:val="en-AU"/>
        </w:rPr>
      </w:pPr>
      <w:r w:rsidRPr="00BE6A05">
        <w:rPr>
          <w:rFonts w:ascii="Times New Roman" w:hAnsi="Times New Roman"/>
          <w:color w:val="000000" w:themeColor="text1"/>
          <w:sz w:val="24"/>
          <w:szCs w:val="24"/>
          <w:lang w:val="en-AU"/>
        </w:rPr>
        <w:t>Warszawa 202</w:t>
      </w:r>
      <w:r w:rsidR="00BE6A05">
        <w:rPr>
          <w:rFonts w:ascii="Times New Roman" w:hAnsi="Times New Roman"/>
          <w:color w:val="000000" w:themeColor="text1"/>
          <w:sz w:val="24"/>
          <w:szCs w:val="24"/>
          <w:lang w:val="en-AU"/>
        </w:rPr>
        <w:t>1</w:t>
      </w:r>
    </w:p>
    <w:p w14:paraId="1AC4EE49" w14:textId="77777777" w:rsidR="00CB2F42" w:rsidRPr="00813587" w:rsidRDefault="007C2485" w:rsidP="00EF1063">
      <w:pPr>
        <w:spacing w:after="0" w:line="480" w:lineRule="auto"/>
        <w:rPr>
          <w:rFonts w:ascii="Times New Roman" w:hAnsi="Times New Roman"/>
          <w:b/>
          <w:color w:val="000000" w:themeColor="text1"/>
          <w:sz w:val="24"/>
          <w:szCs w:val="24"/>
          <w:lang w:val="en-AU"/>
        </w:rPr>
      </w:pPr>
      <w:r w:rsidRPr="00813587">
        <w:rPr>
          <w:rFonts w:ascii="Times New Roman" w:hAnsi="Times New Roman"/>
          <w:color w:val="000000" w:themeColor="text1"/>
          <w:sz w:val="24"/>
          <w:szCs w:val="24"/>
          <w:lang w:val="en-AU"/>
        </w:rPr>
        <w:br w:type="column"/>
      </w:r>
    </w:p>
    <w:p w14:paraId="67A13D98" w14:textId="77777777" w:rsidR="00D96365" w:rsidRPr="00813587" w:rsidRDefault="00D96365" w:rsidP="00D96365">
      <w:pPr>
        <w:spacing w:after="0" w:line="360" w:lineRule="auto"/>
        <w:jc w:val="center"/>
        <w:rPr>
          <w:rFonts w:ascii="Times New Roman" w:hAnsi="Times New Roman" w:cs="Times New Roman"/>
          <w:b/>
          <w:color w:val="000000" w:themeColor="text1"/>
          <w:sz w:val="28"/>
          <w:szCs w:val="28"/>
        </w:rPr>
      </w:pPr>
      <w:r w:rsidRPr="00813587">
        <w:rPr>
          <w:rFonts w:ascii="Times New Roman" w:hAnsi="Times New Roman" w:cs="Times New Roman"/>
          <w:b/>
          <w:color w:val="000000" w:themeColor="text1"/>
          <w:sz w:val="28"/>
          <w:szCs w:val="28"/>
        </w:rPr>
        <w:t>Spis treści</w:t>
      </w:r>
    </w:p>
    <w:p w14:paraId="2FC4D0E1" w14:textId="77777777" w:rsidR="00D96365" w:rsidRPr="00813587" w:rsidRDefault="00D96365" w:rsidP="00D96365">
      <w:pPr>
        <w:spacing w:after="0" w:line="360" w:lineRule="auto"/>
        <w:jc w:val="center"/>
        <w:rPr>
          <w:rFonts w:ascii="Times New Roman" w:hAnsi="Times New Roman" w:cs="Times New Roman"/>
          <w:b/>
          <w:color w:val="000000" w:themeColor="text1"/>
          <w:sz w:val="28"/>
          <w:szCs w:val="28"/>
        </w:rPr>
      </w:pPr>
    </w:p>
    <w:p w14:paraId="2C8E075B" w14:textId="1622E1BE" w:rsidR="00D96365" w:rsidRPr="00813587" w:rsidRDefault="00D96365" w:rsidP="00D96365">
      <w:pPr>
        <w:pStyle w:val="Standard"/>
        <w:numPr>
          <w:ilvl w:val="0"/>
          <w:numId w:val="31"/>
        </w:numPr>
        <w:spacing w:line="360" w:lineRule="auto"/>
        <w:rPr>
          <w:rFonts w:cs="Times New Roman"/>
          <w:bCs/>
          <w:color w:val="000000" w:themeColor="text1"/>
        </w:rPr>
      </w:pPr>
      <w:r w:rsidRPr="00813587">
        <w:rPr>
          <w:rFonts w:cs="Times New Roman"/>
          <w:bCs/>
          <w:color w:val="000000" w:themeColor="text1"/>
        </w:rPr>
        <w:t>Wprowadzenie metodologiczne</w:t>
      </w:r>
      <w:r w:rsidR="00BE6A05">
        <w:rPr>
          <w:rFonts w:cs="Times New Roman"/>
          <w:bCs/>
          <w:color w:val="000000" w:themeColor="text1"/>
        </w:rPr>
        <w:t xml:space="preserve"> ………………………………………………………</w:t>
      </w:r>
      <w:r w:rsidR="00013392">
        <w:rPr>
          <w:rFonts w:cs="Times New Roman"/>
          <w:bCs/>
          <w:color w:val="000000" w:themeColor="text1"/>
        </w:rPr>
        <w:t>….. 3</w:t>
      </w:r>
    </w:p>
    <w:p w14:paraId="6D5E6858" w14:textId="42126634" w:rsidR="00D96365" w:rsidRPr="00813587" w:rsidRDefault="00D96365" w:rsidP="00D96365">
      <w:pPr>
        <w:pStyle w:val="Standard"/>
        <w:numPr>
          <w:ilvl w:val="0"/>
          <w:numId w:val="31"/>
        </w:numPr>
        <w:spacing w:line="360" w:lineRule="auto"/>
        <w:rPr>
          <w:bCs/>
          <w:color w:val="000000" w:themeColor="text1"/>
        </w:rPr>
      </w:pPr>
      <w:r w:rsidRPr="00813587">
        <w:rPr>
          <w:bCs/>
          <w:color w:val="000000" w:themeColor="text1"/>
        </w:rPr>
        <w:t>Cel</w:t>
      </w:r>
      <w:r w:rsidR="00BE6A05">
        <w:rPr>
          <w:bCs/>
          <w:color w:val="000000" w:themeColor="text1"/>
        </w:rPr>
        <w:t xml:space="preserve"> i </w:t>
      </w:r>
      <w:r w:rsidRPr="00813587">
        <w:rPr>
          <w:bCs/>
          <w:color w:val="000000" w:themeColor="text1"/>
        </w:rPr>
        <w:t xml:space="preserve">procedura II-ego etapu pilotażu </w:t>
      </w:r>
      <w:r w:rsidR="00BE6A05">
        <w:rPr>
          <w:bCs/>
          <w:color w:val="000000" w:themeColor="text1"/>
        </w:rPr>
        <w:t xml:space="preserve">badań </w:t>
      </w:r>
      <w:r w:rsidRPr="00813587">
        <w:rPr>
          <w:bCs/>
          <w:color w:val="000000" w:themeColor="text1"/>
        </w:rPr>
        <w:t>adaptacji</w:t>
      </w:r>
      <w:r w:rsidR="00BE6A05">
        <w:rPr>
          <w:bCs/>
          <w:color w:val="000000" w:themeColor="text1"/>
        </w:rPr>
        <w:t xml:space="preserve"> kwestionariusza</w:t>
      </w:r>
      <w:r w:rsidRPr="00813587">
        <w:rPr>
          <w:bCs/>
          <w:color w:val="000000" w:themeColor="text1"/>
        </w:rPr>
        <w:t xml:space="preserve"> SQL</w:t>
      </w:r>
      <w:r w:rsidR="00BE6A05">
        <w:rPr>
          <w:bCs/>
          <w:color w:val="000000" w:themeColor="text1"/>
        </w:rPr>
        <w:t xml:space="preserve"> ………</w:t>
      </w:r>
      <w:r w:rsidR="00013392">
        <w:rPr>
          <w:bCs/>
          <w:color w:val="000000" w:themeColor="text1"/>
        </w:rPr>
        <w:t>.</w:t>
      </w:r>
      <w:r w:rsidR="00BE6A05">
        <w:rPr>
          <w:bCs/>
          <w:color w:val="000000" w:themeColor="text1"/>
        </w:rPr>
        <w:t>…</w:t>
      </w:r>
      <w:r w:rsidR="00013392">
        <w:rPr>
          <w:bCs/>
          <w:color w:val="000000" w:themeColor="text1"/>
        </w:rPr>
        <w:t>.. 12</w:t>
      </w:r>
    </w:p>
    <w:p w14:paraId="7C79D186" w14:textId="760BE9B9" w:rsidR="00D96365" w:rsidRPr="00813587" w:rsidRDefault="00D96365" w:rsidP="00D96365">
      <w:pPr>
        <w:pStyle w:val="Akapitzlist"/>
        <w:numPr>
          <w:ilvl w:val="0"/>
          <w:numId w:val="31"/>
        </w:numPr>
        <w:spacing w:after="0" w:line="360" w:lineRule="auto"/>
        <w:jc w:val="both"/>
        <w:rPr>
          <w:rFonts w:ascii="Times New Roman" w:hAnsi="Times New Roman"/>
          <w:bCs/>
          <w:color w:val="000000" w:themeColor="text1"/>
          <w:sz w:val="24"/>
          <w:szCs w:val="24"/>
          <w:shd w:val="clear" w:color="auto" w:fill="FFFFFF"/>
        </w:rPr>
      </w:pPr>
      <w:r w:rsidRPr="00813587">
        <w:rPr>
          <w:rFonts w:ascii="Times New Roman" w:eastAsiaTheme="majorEastAsia" w:hAnsi="Times New Roman" w:cs="Times New Roman"/>
          <w:bCs/>
          <w:color w:val="000000" w:themeColor="text1"/>
          <w:sz w:val="24"/>
          <w:szCs w:val="26"/>
          <w:shd w:val="clear" w:color="auto" w:fill="FFFFFF"/>
        </w:rPr>
        <w:t>Analiza danych pochodzących z II-ego etapu badania z wykorzystaniem polskiej translacji SQL i komparatystyka rezultatów obu etapów pilotażowych</w:t>
      </w:r>
      <w:r w:rsidR="00BE6A05">
        <w:rPr>
          <w:rFonts w:ascii="Times New Roman" w:eastAsiaTheme="majorEastAsia" w:hAnsi="Times New Roman" w:cs="Times New Roman"/>
          <w:bCs/>
          <w:color w:val="000000" w:themeColor="text1"/>
          <w:sz w:val="24"/>
          <w:szCs w:val="26"/>
          <w:shd w:val="clear" w:color="auto" w:fill="FFFFFF"/>
        </w:rPr>
        <w:t xml:space="preserve"> ……………………………</w:t>
      </w:r>
      <w:r w:rsidR="00013392">
        <w:rPr>
          <w:rFonts w:ascii="Times New Roman" w:eastAsiaTheme="majorEastAsia" w:hAnsi="Times New Roman" w:cs="Times New Roman"/>
          <w:bCs/>
          <w:color w:val="000000" w:themeColor="text1"/>
          <w:sz w:val="24"/>
          <w:szCs w:val="26"/>
          <w:shd w:val="clear" w:color="auto" w:fill="FFFFFF"/>
        </w:rPr>
        <w:t xml:space="preserve"> 13</w:t>
      </w:r>
    </w:p>
    <w:p w14:paraId="790EAD91" w14:textId="03937001" w:rsidR="00D96365" w:rsidRPr="00813587" w:rsidRDefault="00D96365" w:rsidP="00D96365">
      <w:pPr>
        <w:pStyle w:val="Akapitzlist"/>
        <w:numPr>
          <w:ilvl w:val="1"/>
          <w:numId w:val="32"/>
        </w:numPr>
        <w:spacing w:after="0" w:line="360" w:lineRule="auto"/>
        <w:ind w:left="851" w:hanging="425"/>
        <w:jc w:val="both"/>
        <w:rPr>
          <w:rFonts w:ascii="Times New Roman" w:hAnsi="Times New Roman"/>
          <w:bCs/>
          <w:color w:val="000000" w:themeColor="text1"/>
          <w:sz w:val="24"/>
          <w:szCs w:val="24"/>
          <w:shd w:val="clear" w:color="auto" w:fill="FFFFFF"/>
        </w:rPr>
      </w:pPr>
      <w:r w:rsidRPr="00813587">
        <w:rPr>
          <w:rFonts w:ascii="Times New Roman" w:hAnsi="Times New Roman" w:cs="Times New Roman"/>
          <w:bCs/>
          <w:color w:val="000000" w:themeColor="text1"/>
          <w:sz w:val="24"/>
          <w:shd w:val="clear" w:color="auto" w:fill="FFFFFF"/>
        </w:rPr>
        <w:t xml:space="preserve"> Składowe jakości życia personelu jednostek penitencjarnych - porównanie rezultatów analiz czynnikowych I-ego i II-ego etapu badawczego</w:t>
      </w:r>
      <w:r w:rsidR="00BE6A05">
        <w:rPr>
          <w:rFonts w:ascii="Times New Roman" w:hAnsi="Times New Roman" w:cs="Times New Roman"/>
          <w:bCs/>
          <w:color w:val="000000" w:themeColor="text1"/>
          <w:sz w:val="24"/>
          <w:shd w:val="clear" w:color="auto" w:fill="FFFFFF"/>
        </w:rPr>
        <w:t xml:space="preserve"> ……………………………</w:t>
      </w:r>
      <w:r w:rsidR="00013392">
        <w:rPr>
          <w:rFonts w:ascii="Times New Roman" w:hAnsi="Times New Roman" w:cs="Times New Roman"/>
          <w:bCs/>
          <w:color w:val="000000" w:themeColor="text1"/>
          <w:sz w:val="24"/>
          <w:shd w:val="clear" w:color="auto" w:fill="FFFFFF"/>
        </w:rPr>
        <w:t xml:space="preserve"> 14</w:t>
      </w:r>
    </w:p>
    <w:p w14:paraId="130317EF" w14:textId="6D1A3CFC" w:rsidR="00D96365" w:rsidRPr="00813587" w:rsidRDefault="00D96365" w:rsidP="00D96365">
      <w:pPr>
        <w:pStyle w:val="Akapitzlist"/>
        <w:numPr>
          <w:ilvl w:val="1"/>
          <w:numId w:val="32"/>
        </w:numPr>
        <w:spacing w:after="0" w:line="360" w:lineRule="auto"/>
        <w:ind w:left="851" w:hanging="425"/>
        <w:jc w:val="both"/>
        <w:rPr>
          <w:rFonts w:ascii="Times New Roman" w:hAnsi="Times New Roman"/>
          <w:bCs/>
          <w:color w:val="000000" w:themeColor="text1"/>
          <w:sz w:val="24"/>
          <w:szCs w:val="24"/>
          <w:shd w:val="clear" w:color="auto" w:fill="FFFFFF"/>
        </w:rPr>
      </w:pPr>
      <w:r w:rsidRPr="00813587">
        <w:rPr>
          <w:rFonts w:ascii="Times New Roman" w:hAnsi="Times New Roman"/>
          <w:bCs/>
          <w:color w:val="000000" w:themeColor="text1"/>
          <w:sz w:val="24"/>
          <w:szCs w:val="24"/>
          <w:shd w:val="clear" w:color="auto" w:fill="FFFFFF"/>
        </w:rPr>
        <w:t xml:space="preserve">Rzetelności wyróżnionych czynników jakości życia personelu </w:t>
      </w:r>
      <w:r w:rsidR="00BE6A05" w:rsidRPr="00813587">
        <w:rPr>
          <w:rFonts w:ascii="Times New Roman" w:hAnsi="Times New Roman"/>
          <w:bCs/>
          <w:color w:val="000000" w:themeColor="text1"/>
          <w:sz w:val="24"/>
          <w:szCs w:val="24"/>
          <w:shd w:val="clear" w:color="auto" w:fill="FFFFFF"/>
        </w:rPr>
        <w:t>jednostek penitencjarnych</w:t>
      </w:r>
      <w:r w:rsidRPr="00813587">
        <w:rPr>
          <w:rFonts w:ascii="Times New Roman" w:hAnsi="Times New Roman"/>
          <w:bCs/>
          <w:color w:val="000000" w:themeColor="text1"/>
          <w:sz w:val="24"/>
          <w:szCs w:val="24"/>
          <w:shd w:val="clear" w:color="auto" w:fill="FFFFFF"/>
        </w:rPr>
        <w:t xml:space="preserve"> - </w:t>
      </w:r>
      <w:r w:rsidRPr="00813587">
        <w:rPr>
          <w:rFonts w:ascii="Times New Roman" w:hAnsi="Times New Roman" w:cs="Times New Roman"/>
          <w:bCs/>
          <w:color w:val="000000" w:themeColor="text1"/>
          <w:sz w:val="24"/>
          <w:shd w:val="clear" w:color="auto" w:fill="FFFFFF"/>
        </w:rPr>
        <w:t>porównanie rezultatów analiz rzetelności z I-ego i II-ego etapu badawczego</w:t>
      </w:r>
      <w:r w:rsidR="00BE6A05">
        <w:rPr>
          <w:rFonts w:ascii="Times New Roman" w:hAnsi="Times New Roman" w:cs="Times New Roman"/>
          <w:bCs/>
          <w:color w:val="000000" w:themeColor="text1"/>
          <w:sz w:val="24"/>
          <w:shd w:val="clear" w:color="auto" w:fill="FFFFFF"/>
        </w:rPr>
        <w:t xml:space="preserve"> ………………………………………………………………………</w:t>
      </w:r>
      <w:r w:rsidR="00013392">
        <w:rPr>
          <w:rFonts w:ascii="Times New Roman" w:hAnsi="Times New Roman" w:cs="Times New Roman"/>
          <w:bCs/>
          <w:color w:val="000000" w:themeColor="text1"/>
          <w:sz w:val="24"/>
          <w:shd w:val="clear" w:color="auto" w:fill="FFFFFF"/>
        </w:rPr>
        <w:t>... 24</w:t>
      </w:r>
    </w:p>
    <w:p w14:paraId="1072DF39" w14:textId="46F170AE" w:rsidR="00D96365" w:rsidRPr="00813587" w:rsidRDefault="00D96365" w:rsidP="00D96365">
      <w:pPr>
        <w:pStyle w:val="Akapitzlist"/>
        <w:numPr>
          <w:ilvl w:val="1"/>
          <w:numId w:val="32"/>
        </w:numPr>
        <w:spacing w:after="0" w:line="360" w:lineRule="auto"/>
        <w:ind w:left="851" w:hanging="425"/>
        <w:jc w:val="both"/>
        <w:rPr>
          <w:rFonts w:ascii="Times New Roman" w:hAnsi="Times New Roman"/>
          <w:bCs/>
          <w:color w:val="000000" w:themeColor="text1"/>
          <w:sz w:val="24"/>
          <w:szCs w:val="24"/>
          <w:shd w:val="clear" w:color="auto" w:fill="FFFFFF"/>
        </w:rPr>
      </w:pPr>
      <w:r w:rsidRPr="00813587">
        <w:rPr>
          <w:rFonts w:ascii="Times New Roman" w:hAnsi="Times New Roman"/>
          <w:bCs/>
          <w:color w:val="000000" w:themeColor="text1"/>
          <w:sz w:val="24"/>
          <w:szCs w:val="24"/>
          <w:shd w:val="clear" w:color="auto" w:fill="FFFFFF"/>
        </w:rPr>
        <w:t xml:space="preserve">Trafność wyróżnionych czynników jakości życia personelu jednostek penitencjarnych interpretacje rezultatów II-ego etapu badawczego w odniesieniu do rezultatów związanych z trafnością </w:t>
      </w:r>
      <w:r w:rsidR="00932C97" w:rsidRPr="00813587">
        <w:rPr>
          <w:rFonts w:ascii="Times New Roman" w:hAnsi="Times New Roman"/>
          <w:bCs/>
          <w:color w:val="000000" w:themeColor="text1"/>
          <w:sz w:val="24"/>
          <w:szCs w:val="24"/>
          <w:shd w:val="clear" w:color="auto" w:fill="FFFFFF"/>
        </w:rPr>
        <w:t>ustaloną</w:t>
      </w:r>
      <w:r w:rsidRPr="00813587">
        <w:rPr>
          <w:rFonts w:ascii="Times New Roman" w:hAnsi="Times New Roman"/>
          <w:bCs/>
          <w:color w:val="000000" w:themeColor="text1"/>
          <w:sz w:val="24"/>
          <w:szCs w:val="24"/>
          <w:shd w:val="clear" w:color="auto" w:fill="FFFFFF"/>
        </w:rPr>
        <w:t xml:space="preserve"> w ramach I-ego etapu pilotażu</w:t>
      </w:r>
      <w:r w:rsidR="00BE6A05">
        <w:rPr>
          <w:rFonts w:ascii="Times New Roman" w:hAnsi="Times New Roman"/>
          <w:bCs/>
          <w:color w:val="000000" w:themeColor="text1"/>
          <w:sz w:val="24"/>
          <w:szCs w:val="24"/>
          <w:shd w:val="clear" w:color="auto" w:fill="FFFFFF"/>
        </w:rPr>
        <w:t xml:space="preserve"> …………………</w:t>
      </w:r>
      <w:r w:rsidR="00FA09FC">
        <w:rPr>
          <w:rFonts w:ascii="Times New Roman" w:hAnsi="Times New Roman"/>
          <w:bCs/>
          <w:color w:val="000000" w:themeColor="text1"/>
          <w:sz w:val="24"/>
          <w:szCs w:val="24"/>
          <w:shd w:val="clear" w:color="auto" w:fill="FFFFFF"/>
        </w:rPr>
        <w:t xml:space="preserve"> 26</w:t>
      </w:r>
    </w:p>
    <w:p w14:paraId="322CC140" w14:textId="1873A1D4" w:rsidR="00D96365" w:rsidRPr="00813587" w:rsidRDefault="00D96365" w:rsidP="00D96365">
      <w:pPr>
        <w:pStyle w:val="Akapitzlist"/>
        <w:numPr>
          <w:ilvl w:val="0"/>
          <w:numId w:val="32"/>
        </w:numPr>
        <w:spacing w:after="0" w:line="360" w:lineRule="auto"/>
        <w:jc w:val="both"/>
        <w:rPr>
          <w:rFonts w:ascii="Times New Roman" w:hAnsi="Times New Roman"/>
          <w:bCs/>
          <w:color w:val="000000" w:themeColor="text1"/>
          <w:sz w:val="24"/>
          <w:szCs w:val="24"/>
          <w:shd w:val="clear" w:color="auto" w:fill="FFFFFF"/>
        </w:rPr>
      </w:pPr>
      <w:r w:rsidRPr="00813587">
        <w:rPr>
          <w:rFonts w:ascii="Times New Roman" w:hAnsi="Times New Roman"/>
          <w:bCs/>
          <w:color w:val="000000" w:themeColor="text1"/>
          <w:sz w:val="24"/>
          <w:szCs w:val="24"/>
          <w:shd w:val="clear" w:color="auto" w:fill="FFFFFF"/>
        </w:rPr>
        <w:t>Podsumowanie</w:t>
      </w:r>
      <w:r w:rsidR="00BE6A05">
        <w:rPr>
          <w:rFonts w:ascii="Times New Roman" w:hAnsi="Times New Roman"/>
          <w:bCs/>
          <w:color w:val="000000" w:themeColor="text1"/>
          <w:sz w:val="24"/>
          <w:szCs w:val="24"/>
          <w:shd w:val="clear" w:color="auto" w:fill="FFFFFF"/>
        </w:rPr>
        <w:t xml:space="preserve"> </w:t>
      </w:r>
      <w:r w:rsidRPr="00813587">
        <w:rPr>
          <w:rFonts w:ascii="Times New Roman" w:hAnsi="Times New Roman"/>
          <w:bCs/>
          <w:color w:val="000000" w:themeColor="text1"/>
          <w:sz w:val="24"/>
          <w:szCs w:val="24"/>
          <w:shd w:val="clear" w:color="auto" w:fill="FFFFFF"/>
        </w:rPr>
        <w:t>i rekomendacje</w:t>
      </w:r>
      <w:r w:rsidR="00BE6A05">
        <w:rPr>
          <w:rFonts w:ascii="Times New Roman" w:hAnsi="Times New Roman"/>
          <w:bCs/>
          <w:color w:val="000000" w:themeColor="text1"/>
          <w:sz w:val="24"/>
          <w:szCs w:val="24"/>
          <w:shd w:val="clear" w:color="auto" w:fill="FFFFFF"/>
        </w:rPr>
        <w:t xml:space="preserve"> …………………………………………………………</w:t>
      </w:r>
      <w:r w:rsidR="00FA09FC">
        <w:rPr>
          <w:rFonts w:ascii="Times New Roman" w:hAnsi="Times New Roman"/>
          <w:bCs/>
          <w:color w:val="000000" w:themeColor="text1"/>
          <w:sz w:val="24"/>
          <w:szCs w:val="24"/>
          <w:shd w:val="clear" w:color="auto" w:fill="FFFFFF"/>
        </w:rPr>
        <w:t>. 28</w:t>
      </w:r>
    </w:p>
    <w:p w14:paraId="31200DC2" w14:textId="3D73A452" w:rsidR="00D96365" w:rsidRPr="00813587" w:rsidRDefault="00D96365" w:rsidP="00D96365">
      <w:pPr>
        <w:pStyle w:val="Akapitzlist"/>
        <w:numPr>
          <w:ilvl w:val="0"/>
          <w:numId w:val="32"/>
        </w:numPr>
        <w:spacing w:after="0" w:line="360" w:lineRule="auto"/>
        <w:jc w:val="both"/>
        <w:rPr>
          <w:rFonts w:ascii="Times New Roman" w:hAnsi="Times New Roman"/>
          <w:bCs/>
          <w:color w:val="000000" w:themeColor="text1"/>
          <w:sz w:val="24"/>
          <w:szCs w:val="24"/>
          <w:shd w:val="clear" w:color="auto" w:fill="FFFFFF"/>
        </w:rPr>
      </w:pPr>
      <w:r w:rsidRPr="00813587">
        <w:rPr>
          <w:rFonts w:ascii="Times New Roman" w:hAnsi="Times New Roman"/>
          <w:bCs/>
          <w:color w:val="000000" w:themeColor="text1"/>
          <w:sz w:val="24"/>
          <w:szCs w:val="24"/>
          <w:shd w:val="clear" w:color="auto" w:fill="FFFFFF"/>
        </w:rPr>
        <w:t>Bibliografia</w:t>
      </w:r>
      <w:r w:rsidR="00BE6A05">
        <w:rPr>
          <w:rFonts w:ascii="Times New Roman" w:hAnsi="Times New Roman"/>
          <w:bCs/>
          <w:color w:val="000000" w:themeColor="text1"/>
          <w:sz w:val="24"/>
          <w:szCs w:val="24"/>
          <w:shd w:val="clear" w:color="auto" w:fill="FFFFFF"/>
        </w:rPr>
        <w:t xml:space="preserve"> ………………………………………………………………………………</w:t>
      </w:r>
      <w:r w:rsidR="00FA09FC">
        <w:rPr>
          <w:rFonts w:ascii="Times New Roman" w:hAnsi="Times New Roman"/>
          <w:bCs/>
          <w:color w:val="000000" w:themeColor="text1"/>
          <w:sz w:val="24"/>
          <w:szCs w:val="24"/>
          <w:shd w:val="clear" w:color="auto" w:fill="FFFFFF"/>
        </w:rPr>
        <w:t xml:space="preserve"> 29</w:t>
      </w:r>
    </w:p>
    <w:p w14:paraId="20E568B0" w14:textId="337E7AC4" w:rsidR="00D96365" w:rsidRPr="00813587" w:rsidRDefault="00D96365" w:rsidP="00D96365">
      <w:pPr>
        <w:pStyle w:val="Akapitzlist"/>
        <w:numPr>
          <w:ilvl w:val="0"/>
          <w:numId w:val="32"/>
        </w:numPr>
        <w:spacing w:after="0" w:line="360" w:lineRule="auto"/>
        <w:jc w:val="both"/>
        <w:rPr>
          <w:rFonts w:ascii="Times New Roman" w:hAnsi="Times New Roman"/>
          <w:bCs/>
          <w:color w:val="000000" w:themeColor="text1"/>
          <w:sz w:val="24"/>
          <w:szCs w:val="24"/>
          <w:shd w:val="clear" w:color="auto" w:fill="FFFFFF"/>
        </w:rPr>
      </w:pPr>
      <w:r w:rsidRPr="00813587">
        <w:rPr>
          <w:rFonts w:ascii="Times New Roman" w:hAnsi="Times New Roman"/>
          <w:bCs/>
          <w:color w:val="000000" w:themeColor="text1"/>
          <w:sz w:val="24"/>
          <w:szCs w:val="24"/>
          <w:shd w:val="clear" w:color="auto" w:fill="FFFFFF"/>
        </w:rPr>
        <w:t>Załączniki</w:t>
      </w:r>
      <w:r w:rsidR="00BE6A05">
        <w:rPr>
          <w:rFonts w:ascii="Times New Roman" w:hAnsi="Times New Roman"/>
          <w:bCs/>
          <w:color w:val="000000" w:themeColor="text1"/>
          <w:sz w:val="24"/>
          <w:szCs w:val="24"/>
          <w:shd w:val="clear" w:color="auto" w:fill="FFFFFF"/>
        </w:rPr>
        <w:t xml:space="preserve"> </w:t>
      </w:r>
    </w:p>
    <w:p w14:paraId="39D10A67" w14:textId="72161EC8" w:rsidR="00013392" w:rsidRPr="00013392" w:rsidRDefault="00BE6A05" w:rsidP="00013392">
      <w:pPr>
        <w:pStyle w:val="Akapitzlist"/>
        <w:numPr>
          <w:ilvl w:val="1"/>
          <w:numId w:val="32"/>
        </w:numPr>
        <w:spacing w:after="0" w:line="360" w:lineRule="auto"/>
        <w:ind w:left="851"/>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013392" w:rsidRPr="00013392">
        <w:rPr>
          <w:rFonts w:ascii="Times New Roman" w:hAnsi="Times New Roman" w:cs="Times New Roman"/>
          <w:color w:val="000000"/>
          <w:sz w:val="24"/>
          <w:szCs w:val="24"/>
        </w:rPr>
        <w:t xml:space="preserve">Aktualnie postulowana wersja kwestionariusza opartego na adaptacji pozycji testowych pochodzących z inwentarza </w:t>
      </w:r>
      <w:r w:rsidR="00013392" w:rsidRPr="00013392">
        <w:rPr>
          <w:rFonts w:ascii="Times New Roman" w:hAnsi="Times New Roman" w:cs="Times New Roman"/>
          <w:i/>
          <w:iCs/>
          <w:color w:val="000000"/>
          <w:sz w:val="24"/>
          <w:szCs w:val="24"/>
        </w:rPr>
        <w:t>SQL</w:t>
      </w:r>
      <w:r w:rsidR="00013392" w:rsidRPr="00013392">
        <w:rPr>
          <w:rFonts w:ascii="Times New Roman" w:hAnsi="Times New Roman" w:cs="Times New Roman"/>
          <w:color w:val="000000"/>
          <w:sz w:val="24"/>
          <w:szCs w:val="24"/>
        </w:rPr>
        <w:t xml:space="preserve"> dedykowanego dla funkcjonariuszy Służby Więziennej do pomiaru jakości życia zawodowego</w:t>
      </w:r>
      <w:r w:rsidR="00013392">
        <w:rPr>
          <w:rFonts w:ascii="Times New Roman" w:hAnsi="Times New Roman" w:cs="Times New Roman"/>
          <w:color w:val="000000"/>
          <w:sz w:val="24"/>
          <w:szCs w:val="24"/>
        </w:rPr>
        <w:t xml:space="preserve"> ………………………</w:t>
      </w:r>
      <w:r w:rsidR="00FA09FC">
        <w:rPr>
          <w:rFonts w:ascii="Times New Roman" w:hAnsi="Times New Roman" w:cs="Times New Roman"/>
          <w:color w:val="000000"/>
          <w:sz w:val="24"/>
          <w:szCs w:val="24"/>
        </w:rPr>
        <w:t xml:space="preserve"> 33</w:t>
      </w:r>
    </w:p>
    <w:p w14:paraId="19102941" w14:textId="38D37EC1" w:rsidR="00013392" w:rsidRDefault="00013392" w:rsidP="00013392">
      <w:pPr>
        <w:pStyle w:val="Akapitzlist"/>
        <w:numPr>
          <w:ilvl w:val="1"/>
          <w:numId w:val="32"/>
        </w:numPr>
        <w:spacing w:after="0" w:line="360" w:lineRule="auto"/>
        <w:ind w:left="851"/>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Klucz do obliczania wyników surowych ………………………………… </w:t>
      </w:r>
      <w:r w:rsidR="00FA09FC">
        <w:rPr>
          <w:rFonts w:ascii="Times New Roman" w:hAnsi="Times New Roman" w:cs="Times New Roman"/>
          <w:bCs/>
          <w:color w:val="000000" w:themeColor="text1"/>
          <w:sz w:val="24"/>
          <w:szCs w:val="24"/>
        </w:rPr>
        <w:t>……… 40</w:t>
      </w:r>
    </w:p>
    <w:p w14:paraId="1B6D4FD9" w14:textId="2E72B17F" w:rsidR="00013392" w:rsidRPr="00013392" w:rsidRDefault="00013392" w:rsidP="00013392">
      <w:pPr>
        <w:pStyle w:val="Akapitzlist"/>
        <w:numPr>
          <w:ilvl w:val="1"/>
          <w:numId w:val="32"/>
        </w:numPr>
        <w:spacing w:after="0" w:line="360" w:lineRule="auto"/>
        <w:ind w:left="851"/>
        <w:jc w:val="both"/>
        <w:rPr>
          <w:rFonts w:ascii="Times New Roman" w:hAnsi="Times New Roman" w:cs="Times New Roman"/>
          <w:bCs/>
          <w:color w:val="000000" w:themeColor="text1"/>
          <w:sz w:val="24"/>
          <w:szCs w:val="24"/>
        </w:rPr>
      </w:pPr>
      <w:r w:rsidRPr="00013392">
        <w:rPr>
          <w:rFonts w:ascii="Times New Roman" w:hAnsi="Times New Roman" w:cs="Times New Roman"/>
          <w:sz w:val="24"/>
          <w:szCs w:val="24"/>
        </w:rPr>
        <w:t>Instrukcja do prowadzenia badań z wykorzystaniem zaprojektowanego narzędzia oraz ograniczenia w zakresie aplikacji badawczej</w:t>
      </w:r>
      <w:r>
        <w:rPr>
          <w:rFonts w:ascii="Times New Roman" w:hAnsi="Times New Roman" w:cs="Times New Roman"/>
          <w:sz w:val="24"/>
          <w:szCs w:val="24"/>
        </w:rPr>
        <w:t xml:space="preserve"> …………………</w:t>
      </w:r>
      <w:r w:rsidR="00FA09FC">
        <w:rPr>
          <w:rFonts w:ascii="Times New Roman" w:hAnsi="Times New Roman" w:cs="Times New Roman"/>
          <w:sz w:val="24"/>
          <w:szCs w:val="24"/>
        </w:rPr>
        <w:t>…………………… 44</w:t>
      </w:r>
    </w:p>
    <w:p w14:paraId="123D58BB" w14:textId="47B491D5" w:rsidR="00CB2F42" w:rsidRDefault="00CB2F42" w:rsidP="00CB2F42">
      <w:pPr>
        <w:spacing w:after="0" w:line="480" w:lineRule="auto"/>
        <w:jc w:val="both"/>
        <w:rPr>
          <w:rFonts w:ascii="Times New Roman" w:hAnsi="Times New Roman"/>
          <w:b/>
          <w:color w:val="000000" w:themeColor="text1"/>
          <w:sz w:val="24"/>
          <w:szCs w:val="24"/>
        </w:rPr>
      </w:pPr>
    </w:p>
    <w:p w14:paraId="754B84CC" w14:textId="77777777" w:rsidR="00013392" w:rsidRDefault="00013392" w:rsidP="00CB2F42">
      <w:pPr>
        <w:spacing w:after="0" w:line="480" w:lineRule="auto"/>
        <w:jc w:val="both"/>
        <w:rPr>
          <w:rFonts w:ascii="Times New Roman" w:hAnsi="Times New Roman"/>
          <w:b/>
          <w:color w:val="000000" w:themeColor="text1"/>
          <w:sz w:val="24"/>
          <w:szCs w:val="24"/>
        </w:rPr>
      </w:pPr>
    </w:p>
    <w:p w14:paraId="11D263F2" w14:textId="4F50F775" w:rsidR="00BE6A05" w:rsidRDefault="00BE6A05" w:rsidP="00CB2F42">
      <w:pPr>
        <w:spacing w:after="0" w:line="480" w:lineRule="auto"/>
        <w:jc w:val="both"/>
        <w:rPr>
          <w:rFonts w:ascii="Times New Roman" w:hAnsi="Times New Roman"/>
          <w:b/>
          <w:color w:val="000000" w:themeColor="text1"/>
          <w:sz w:val="24"/>
          <w:szCs w:val="24"/>
        </w:rPr>
      </w:pPr>
    </w:p>
    <w:p w14:paraId="70321459" w14:textId="77777777" w:rsidR="00BE6A05" w:rsidRPr="00813587" w:rsidRDefault="00BE6A05" w:rsidP="00CB2F42">
      <w:pPr>
        <w:spacing w:after="0" w:line="480" w:lineRule="auto"/>
        <w:jc w:val="both"/>
        <w:rPr>
          <w:rFonts w:ascii="Times New Roman" w:hAnsi="Times New Roman"/>
          <w:b/>
          <w:color w:val="000000" w:themeColor="text1"/>
          <w:sz w:val="24"/>
          <w:szCs w:val="24"/>
        </w:rPr>
      </w:pPr>
    </w:p>
    <w:p w14:paraId="292E9595" w14:textId="77777777" w:rsidR="00D96365" w:rsidRPr="00813587" w:rsidRDefault="00D96365" w:rsidP="00D96365">
      <w:pPr>
        <w:pStyle w:val="Akapitzlist"/>
        <w:numPr>
          <w:ilvl w:val="0"/>
          <w:numId w:val="34"/>
        </w:numPr>
        <w:spacing w:after="0" w:line="360" w:lineRule="auto"/>
        <w:jc w:val="both"/>
        <w:rPr>
          <w:rFonts w:ascii="Times New Roman" w:hAnsi="Times New Roman"/>
          <w:b/>
          <w:color w:val="000000" w:themeColor="text1"/>
          <w:sz w:val="24"/>
          <w:szCs w:val="24"/>
          <w:shd w:val="clear" w:color="auto" w:fill="FFFFFF"/>
        </w:rPr>
      </w:pPr>
      <w:r w:rsidRPr="00813587">
        <w:rPr>
          <w:rFonts w:ascii="Times New Roman" w:hAnsi="Times New Roman"/>
          <w:b/>
          <w:color w:val="000000" w:themeColor="text1"/>
          <w:sz w:val="24"/>
          <w:szCs w:val="24"/>
          <w:shd w:val="clear" w:color="auto" w:fill="FFFFFF"/>
        </w:rPr>
        <w:lastRenderedPageBreak/>
        <w:t>Wprowadzenie metodologiczne</w:t>
      </w:r>
    </w:p>
    <w:p w14:paraId="1BFEA816" w14:textId="77777777" w:rsidR="00BE6A05" w:rsidRDefault="00BE6A05" w:rsidP="00BE6A05">
      <w:pPr>
        <w:pStyle w:val="Standard"/>
        <w:spacing w:line="360" w:lineRule="auto"/>
        <w:ind w:firstLine="426"/>
        <w:jc w:val="both"/>
      </w:pPr>
      <w:r>
        <w:t>P</w:t>
      </w:r>
      <w:r w:rsidRPr="00DF5952">
        <w:t>otrzeb</w:t>
      </w:r>
      <w:r>
        <w:t>a</w:t>
      </w:r>
      <w:r w:rsidRPr="00DF5952">
        <w:t xml:space="preserve"> </w:t>
      </w:r>
      <w:r>
        <w:t xml:space="preserve">adaptacji </w:t>
      </w:r>
      <w:r w:rsidRPr="00DF5952">
        <w:t>narzędzia badawczego, mającego na celu pomiar jakości życia osadzonych w polskich jednostkach penitencjarnych</w:t>
      </w:r>
      <w:r>
        <w:t xml:space="preserve"> jest ściśle związana z </w:t>
      </w:r>
      <w:r w:rsidRPr="00DF5952">
        <w:t>problematyk</w:t>
      </w:r>
      <w:r>
        <w:t>ą</w:t>
      </w:r>
      <w:r w:rsidRPr="00DF5952">
        <w:t xml:space="preserve"> standaryzacji, obiektywizacji i normalizacji narzędzi testowych. </w:t>
      </w:r>
    </w:p>
    <w:p w14:paraId="138325D1" w14:textId="77777777" w:rsidR="00BE6A05" w:rsidRDefault="00BE6A05" w:rsidP="00BE6A05">
      <w:pPr>
        <w:pStyle w:val="Standard"/>
        <w:spacing w:line="360" w:lineRule="auto"/>
        <w:ind w:firstLine="426"/>
        <w:jc w:val="both"/>
      </w:pPr>
      <w:r w:rsidRPr="00EF2986">
        <w:rPr>
          <w:rFonts w:cs="Times New Roman"/>
          <w:b/>
        </w:rPr>
        <w:t>Proces standaryzacji</w:t>
      </w:r>
      <w:r>
        <w:rPr>
          <w:rFonts w:cs="Times New Roman"/>
        </w:rPr>
        <w:t xml:space="preserve"> </w:t>
      </w:r>
      <w:r w:rsidRPr="00DF5952">
        <w:rPr>
          <w:rFonts w:cs="Times New Roman"/>
        </w:rPr>
        <w:t>obejmuje ujednolicenie sposobu stosowania narzędzia w procesie badawczy</w:t>
      </w:r>
      <w:r>
        <w:rPr>
          <w:rFonts w:cs="Times New Roman"/>
        </w:rPr>
        <w:t>m</w:t>
      </w:r>
      <w:r w:rsidRPr="00DF5952">
        <w:rPr>
          <w:rFonts w:cs="Times New Roman"/>
        </w:rPr>
        <w:t xml:space="preserve"> czy też diagnostycznym. Standaryzacja dotyczy wyeliminowania lub ograniczenia zależności wyników testu od wpływu czynników nie będących przedmiotem pomiaru badawczego (np. czynników sytuacyjnych, gdy przedmiotem pomiaru nie jest reaktywność na określoną sytuację, lecz ustalenie cechy np. ekstrawersji czy też jakości życia). Standaryzacja narzędzia może być również pojmowana bardziej globalnie jako zespół zabiegów związanych z opracowywaniem narzędzia</w:t>
      </w:r>
      <w:r w:rsidRPr="00DF5952">
        <w:t xml:space="preserve"> diagnostycznego. Narzędzie </w:t>
      </w:r>
      <w:r>
        <w:t>posiadające swoją</w:t>
      </w:r>
      <w:r w:rsidRPr="00DF5952">
        <w:t xml:space="preserve"> standaryzacj</w:t>
      </w:r>
      <w:r>
        <w:t>ę</w:t>
      </w:r>
      <w:r w:rsidRPr="00DF5952">
        <w:t xml:space="preserve"> </w:t>
      </w:r>
      <w:r>
        <w:t xml:space="preserve">jest </w:t>
      </w:r>
      <w:r w:rsidRPr="00DF5952">
        <w:t>wyposażone w precyzyjną instrukcję oraz klucz pozwalający na jednoznaczną ocenę próbek zachowania (np. odpowiedzi na pytania czy też wykonane zadania) oraz</w:t>
      </w:r>
      <w:r>
        <w:t xml:space="preserve"> </w:t>
      </w:r>
      <w:r w:rsidRPr="00DF5952">
        <w:t xml:space="preserve">jednoznacznych reguł interpretacji wyników. </w:t>
      </w:r>
    </w:p>
    <w:p w14:paraId="294E83E4" w14:textId="77777777" w:rsidR="00BE6A05" w:rsidRDefault="00BE6A05" w:rsidP="00BE6A05">
      <w:pPr>
        <w:pStyle w:val="Standard"/>
        <w:spacing w:line="360" w:lineRule="auto"/>
        <w:ind w:firstLine="426"/>
        <w:jc w:val="both"/>
      </w:pPr>
      <w:r w:rsidRPr="00DF5952">
        <w:t xml:space="preserve">Omawiając kwestię metod standaryzowanych należy wskazać na problematykę ich </w:t>
      </w:r>
      <w:r w:rsidRPr="00EF2986">
        <w:rPr>
          <w:b/>
        </w:rPr>
        <w:t>obiektywności</w:t>
      </w:r>
      <w:r>
        <w:t xml:space="preserve">, </w:t>
      </w:r>
      <w:r w:rsidRPr="00DF5952">
        <w:t>która jest kolejną kluczową cechą narzędzi o charakterze testowym. Obiektywność warunkuje brak rozbieżności w opracowywaniu</w:t>
      </w:r>
      <w:r>
        <w:t xml:space="preserve"> </w:t>
      </w:r>
      <w:r w:rsidRPr="00DF5952">
        <w:t>pobranych próbek pochodzących od tej samej osoby badanej przez rożnych diagnostów lub badaczy.</w:t>
      </w:r>
    </w:p>
    <w:p w14:paraId="78F4129D" w14:textId="2FEFB5C7" w:rsidR="00BE6A05" w:rsidRPr="00BE6A05" w:rsidRDefault="00BE6A05" w:rsidP="00BE6A05">
      <w:pPr>
        <w:pStyle w:val="Standard"/>
        <w:spacing w:line="360" w:lineRule="auto"/>
        <w:ind w:firstLine="426"/>
        <w:jc w:val="both"/>
      </w:pPr>
      <w:r>
        <w:t>P</w:t>
      </w:r>
      <w:r w:rsidRPr="00DF5952">
        <w:t>roblematyk</w:t>
      </w:r>
      <w:r>
        <w:t>ę</w:t>
      </w:r>
      <w:r w:rsidRPr="00DF5952">
        <w:t xml:space="preserve"> standaryzacji i obiektywizacji metod diagnozowania </w:t>
      </w:r>
      <w:r>
        <w:t xml:space="preserve">o cechach testowych należy również odnieść do kwestii </w:t>
      </w:r>
      <w:r w:rsidRPr="00EF2986">
        <w:rPr>
          <w:b/>
        </w:rPr>
        <w:t>normalizacj</w:t>
      </w:r>
      <w:r>
        <w:rPr>
          <w:b/>
        </w:rPr>
        <w:t xml:space="preserve">i </w:t>
      </w:r>
      <w:r>
        <w:t>narzędzia</w:t>
      </w:r>
      <w:r w:rsidRPr="00DF5952">
        <w:t xml:space="preserve">. </w:t>
      </w:r>
      <w:r>
        <w:t xml:space="preserve">Normalizacja jest </w:t>
      </w:r>
      <w:r w:rsidRPr="00DF5952">
        <w:t>operacj</w:t>
      </w:r>
      <w:r>
        <w:t>ą</w:t>
      </w:r>
      <w:r w:rsidRPr="00DF5952">
        <w:t xml:space="preserve"> statystyczną opartą na ustaleniu zależności między wynikami uzyskanymi za pomocą danego narzędzia (np. testu lub inwentarza)</w:t>
      </w:r>
      <w:r>
        <w:t xml:space="preserve"> </w:t>
      </w:r>
      <w:r w:rsidRPr="00DF5952">
        <w:t>a wynikami średnimi w określonej populacji (Hornowska, 2007)</w:t>
      </w:r>
      <w:r>
        <w:t xml:space="preserve">. Proces </w:t>
      </w:r>
      <w:r w:rsidRPr="00DF5952">
        <w:t>normalizacji związan</w:t>
      </w:r>
      <w:r>
        <w:t>y</w:t>
      </w:r>
      <w:r w:rsidRPr="00DF5952">
        <w:t xml:space="preserve"> jest z nadawaniem znaczenia wynikom określonych osób w kontekście wyników</w:t>
      </w:r>
      <w:r>
        <w:t xml:space="preserve"> </w:t>
      </w:r>
      <w:r w:rsidRPr="00DF5952">
        <w:t xml:space="preserve">w próbie normalizacyjnej, która powinna być reprezentatywną, </w:t>
      </w:r>
      <w:r>
        <w:br/>
      </w:r>
      <w:r w:rsidRPr="00DF5952">
        <w:t xml:space="preserve">co pozwala na estymację tego jak dana osoba pod względem badanej właściwości plasuje się w populacji (problematyka ta </w:t>
      </w:r>
      <w:r>
        <w:t xml:space="preserve">jest </w:t>
      </w:r>
      <w:r w:rsidRPr="00DF5952">
        <w:t>związana z kwestią błędu pomiaru, który również powinien być uwzględniony w trakcie realizacji badania). Normalizacja pozwala więc na ostateczną interpretację wyników</w:t>
      </w:r>
      <w:r>
        <w:t xml:space="preserve"> </w:t>
      </w:r>
      <w:r w:rsidRPr="00DF5952">
        <w:t>w kontekście tego, jak kształtuje się u konkretnej osoby dana właściwoś</w:t>
      </w:r>
      <w:r w:rsidRPr="00DF5952">
        <w:rPr>
          <w:rFonts w:cs="Times New Roman"/>
        </w:rPr>
        <w:t xml:space="preserve">ć </w:t>
      </w:r>
      <w:r w:rsidRPr="00DF5952">
        <w:t>względem poziomów tej właściwości ustalonych dla próby normalizacyjnej.</w:t>
      </w:r>
    </w:p>
    <w:p w14:paraId="2864C8F6" w14:textId="77777777" w:rsidR="00BE6A05" w:rsidRDefault="00BE6A05" w:rsidP="00BE6A05">
      <w:pPr>
        <w:pStyle w:val="Standard"/>
        <w:spacing w:line="360" w:lineRule="auto"/>
        <w:ind w:firstLine="426"/>
        <w:jc w:val="both"/>
      </w:pPr>
      <w:r w:rsidRPr="00DF5952">
        <w:t xml:space="preserve">Osiągnięcie powyżej wymienionych właściwości narzędzi diagnostycznych w znacznej </w:t>
      </w:r>
      <w:r w:rsidRPr="00DF5952">
        <w:lastRenderedPageBreak/>
        <w:t>mierze opiera się na wykorzystaniu procedur psychometrii, która zajmuje się kwestią testowania psychologicznego (Brzeziński, 2000). Szczególnie istotnym zagadnieniem</w:t>
      </w:r>
      <w:r>
        <w:t xml:space="preserve"> </w:t>
      </w:r>
      <w:r>
        <w:br/>
      </w:r>
      <w:r w:rsidRPr="00DF5952">
        <w:t>w psychometrii jest dostarczanie procedur mających na celu poprawne konstruowanie testów</w:t>
      </w:r>
      <w:r>
        <w:br/>
      </w:r>
      <w:r w:rsidRPr="00DF5952">
        <w:t xml:space="preserve">i narzędzi diagnostycznych oraz ich </w:t>
      </w:r>
      <w:r w:rsidRPr="00900D46">
        <w:t>walidacji (</w:t>
      </w:r>
      <w:proofErr w:type="spellStart"/>
      <w:r w:rsidRPr="00900D46">
        <w:t>Beaton</w:t>
      </w:r>
      <w:proofErr w:type="spellEnd"/>
      <w:r w:rsidRPr="00900D46">
        <w:t xml:space="preserve">, Guillemin, 2000). </w:t>
      </w:r>
      <w:r>
        <w:t>P</w:t>
      </w:r>
      <w:r w:rsidRPr="00DF5952">
        <w:t xml:space="preserve">rócz wspomnianych właściwości </w:t>
      </w:r>
      <w:r>
        <w:t xml:space="preserve">psychometrycznych, </w:t>
      </w:r>
      <w:r w:rsidRPr="00DF5952">
        <w:t xml:space="preserve">bardzo duże znaczenie dla poprawności pomiaru ma kwestia rzetelności i trafności (Brzeziński, 2000). </w:t>
      </w:r>
    </w:p>
    <w:p w14:paraId="3D7E437C" w14:textId="73262BA2" w:rsidR="00BE6A05" w:rsidRPr="00DF5952" w:rsidRDefault="00BE6A05" w:rsidP="00BE6A05">
      <w:pPr>
        <w:pStyle w:val="Standard"/>
        <w:spacing w:line="360" w:lineRule="auto"/>
        <w:ind w:firstLine="426"/>
        <w:jc w:val="both"/>
      </w:pPr>
      <w:r w:rsidRPr="00BA726F">
        <w:rPr>
          <w:b/>
        </w:rPr>
        <w:t>Rzetelność</w:t>
      </w:r>
      <w:r w:rsidRPr="00DF5952">
        <w:t xml:space="preserve"> dotyczy dokładności pomiaru danej właściwości przy wykorzystaniu określonego narzędzia psychologicznego</w:t>
      </w:r>
      <w:r>
        <w:t xml:space="preserve">, inaczej mówiąc jak </w:t>
      </w:r>
      <w:r w:rsidRPr="00DF5952">
        <w:t xml:space="preserve">określony test (skala kwestionariusza) mierzy </w:t>
      </w:r>
      <w:r>
        <w:t xml:space="preserve">daną </w:t>
      </w:r>
      <w:r w:rsidRPr="00DF5952">
        <w:t xml:space="preserve">właściwość lub cechę. Wyróżnia się rzetelność rozumianą jako spójność wewnętrzną oraz stabilność w czasie (Brzeziński, Hornowska, 2005; Hornowska, 2007). Weryfikacja spójności wewnętrznej kwestionariusza oparta jest na metodzie połówkowej. Metoda ta polega na porównywaniu wyników równoległych połówek tego samego testu u tych samych osób badanych (Brzeziński, Hornowska, 2005; Hornowska, 2007). Metoda ta pozwala na uchwycenie homogeniczności pozycji kwestionariuszowych, czyli tego w jakim stopniu kwestionariusz mierzy jednorodną właściwość psychologiczną. Aspekt rzetelności </w:t>
      </w:r>
      <w:r>
        <w:t xml:space="preserve">odnoszący się do </w:t>
      </w:r>
      <w:r w:rsidRPr="00DF5952">
        <w:t>stabilności</w:t>
      </w:r>
      <w:r>
        <w:t>,</w:t>
      </w:r>
      <w:r w:rsidRPr="00DF5952">
        <w:t xml:space="preserve"> oparty jest na technice testu-retest</w:t>
      </w:r>
      <w:r>
        <w:t>u</w:t>
      </w:r>
      <w:r w:rsidRPr="00DF5952">
        <w:t>, czyli na ustalaniu związków pomiędzy powtórzonymi pomiarami tym samym testem</w:t>
      </w:r>
      <w:r>
        <w:t xml:space="preserve">, </w:t>
      </w:r>
      <w:r w:rsidRPr="00DF5952">
        <w:t>w tej samej grupie osób badanych. Rzetelność w rozumieniu stabilności jest szczególnie istotna w sytuacji dokonywania walidacji narzędzi, które odwołują się do teorii zakładających stałość mierzonej właściwości psychologicznej (co jest szczególnie istotne przy konstrukcji kwestionariuszy badających cechy osobowości i właściwości temperamentu</w:t>
      </w:r>
      <w:r>
        <w:t>)</w:t>
      </w:r>
      <w:r w:rsidRPr="00DF5952">
        <w:t xml:space="preserve">. Ustalanie poziomu rzetelności </w:t>
      </w:r>
      <w:r>
        <w:t xml:space="preserve">jest </w:t>
      </w:r>
      <w:r w:rsidRPr="00DF5952">
        <w:t xml:space="preserve">oparte </w:t>
      </w:r>
      <w:r>
        <w:t xml:space="preserve">na </w:t>
      </w:r>
      <w:r w:rsidRPr="00DF5952">
        <w:t>obliczeni</w:t>
      </w:r>
      <w:r>
        <w:t>u</w:t>
      </w:r>
      <w:r w:rsidRPr="00DF5952">
        <w:t xml:space="preserve"> współczynnika Kudera-Richardson (dla testu składającego się</w:t>
      </w:r>
      <w:r>
        <w:t xml:space="preserve"> </w:t>
      </w:r>
      <w:r>
        <w:br/>
      </w:r>
      <w:r w:rsidRPr="00DF5952">
        <w:t xml:space="preserve">z odpowiedzi </w:t>
      </w:r>
      <w:r>
        <w:t>dychotomicznych</w:t>
      </w:r>
      <w:r w:rsidRPr="00DF5952">
        <w:t xml:space="preserve"> np. tak, nie) lub </w:t>
      </w:r>
      <w:r w:rsidRPr="00DF5952">
        <w:rPr>
          <w:i/>
          <w:iCs/>
        </w:rPr>
        <w:t>alfa</w:t>
      </w:r>
      <w:r w:rsidRPr="00DF5952">
        <w:t xml:space="preserve"> </w:t>
      </w:r>
      <w:proofErr w:type="spellStart"/>
      <w:r w:rsidRPr="00DF5952">
        <w:t>Cronbacha</w:t>
      </w:r>
      <w:proofErr w:type="spellEnd"/>
      <w:r w:rsidRPr="00DF5952">
        <w:t xml:space="preserve"> (dla kwestionariuszy,</w:t>
      </w:r>
      <w:r>
        <w:t xml:space="preserve"> </w:t>
      </w:r>
      <w:r>
        <w:br/>
      </w:r>
      <w:r w:rsidRPr="00DF5952">
        <w:t xml:space="preserve">w których zastosowano </w:t>
      </w:r>
      <w:proofErr w:type="spellStart"/>
      <w:r w:rsidRPr="00DF5952">
        <w:t>wielokategorialny</w:t>
      </w:r>
      <w:proofErr w:type="spellEnd"/>
      <w:r w:rsidRPr="00DF5952">
        <w:t xml:space="preserve"> zakres odpowiedzi np. </w:t>
      </w:r>
      <w:r>
        <w:t xml:space="preserve">wg skali </w:t>
      </w:r>
      <w:proofErr w:type="spellStart"/>
      <w:r>
        <w:t>Likerta</w:t>
      </w:r>
      <w:proofErr w:type="spellEnd"/>
      <w:r>
        <w:t xml:space="preserve"> w przedziale </w:t>
      </w:r>
      <w:r w:rsidRPr="00DF5952">
        <w:t xml:space="preserve">od 1- </w:t>
      </w:r>
      <w:r w:rsidRPr="00385F1E">
        <w:rPr>
          <w:i/>
          <w:iCs/>
        </w:rPr>
        <w:t>zdecydowanie nie</w:t>
      </w:r>
      <w:r w:rsidRPr="00DF5952">
        <w:t xml:space="preserve"> do 5</w:t>
      </w:r>
      <w:r>
        <w:t>-</w:t>
      </w:r>
      <w:r w:rsidRPr="00385F1E">
        <w:rPr>
          <w:i/>
          <w:iCs/>
        </w:rPr>
        <w:t>zdecydowanie tak</w:t>
      </w:r>
      <w:r w:rsidRPr="00DF5952">
        <w:t xml:space="preserve">). Ponadto w celu ustalania rzetelności </w:t>
      </w:r>
      <w:r w:rsidR="00492AC0">
        <w:br/>
      </w:r>
      <w:r w:rsidRPr="00DF5952">
        <w:t>w zakresie stabilności</w:t>
      </w:r>
      <w:r>
        <w:t xml:space="preserve"> </w:t>
      </w:r>
      <w:r w:rsidRPr="00DF5952">
        <w:t xml:space="preserve">wykorzystywany jest również współczynnik </w:t>
      </w:r>
      <w:proofErr w:type="spellStart"/>
      <w:r w:rsidRPr="00DF5952">
        <w:t>Spearmana</w:t>
      </w:r>
      <w:r>
        <w:t>-</w:t>
      </w:r>
      <w:r w:rsidRPr="00DF5952">
        <w:t>Browna</w:t>
      </w:r>
      <w:proofErr w:type="spellEnd"/>
      <w:r w:rsidRPr="00DF5952">
        <w:t xml:space="preserve"> (Brzez</w:t>
      </w:r>
      <w:r>
        <w:t>i</w:t>
      </w:r>
      <w:r w:rsidRPr="00DF5952">
        <w:t>ński, Hornowska, Zakrzewska, 2005).</w:t>
      </w:r>
    </w:p>
    <w:p w14:paraId="72140810" w14:textId="05863478" w:rsidR="00BE6A05" w:rsidRDefault="00BE6A05" w:rsidP="00D96365">
      <w:pPr>
        <w:pStyle w:val="Standard"/>
        <w:spacing w:line="360" w:lineRule="auto"/>
        <w:ind w:firstLine="708"/>
        <w:jc w:val="both"/>
        <w:rPr>
          <w:color w:val="000000" w:themeColor="text1"/>
        </w:rPr>
      </w:pPr>
    </w:p>
    <w:p w14:paraId="08978D61" w14:textId="3917750A" w:rsidR="00BE6A05" w:rsidRDefault="00BE6A05" w:rsidP="00D96365">
      <w:pPr>
        <w:pStyle w:val="Standard"/>
        <w:spacing w:line="360" w:lineRule="auto"/>
        <w:ind w:firstLine="708"/>
        <w:jc w:val="both"/>
        <w:rPr>
          <w:color w:val="000000" w:themeColor="text1"/>
        </w:rPr>
      </w:pPr>
    </w:p>
    <w:p w14:paraId="0C11F807" w14:textId="1A1D62F2" w:rsidR="00BE6A05" w:rsidRDefault="00BE6A05" w:rsidP="00BE6A05">
      <w:pPr>
        <w:pStyle w:val="Standard"/>
        <w:spacing w:line="360" w:lineRule="auto"/>
        <w:jc w:val="both"/>
        <w:rPr>
          <w:color w:val="000000" w:themeColor="text1"/>
        </w:rPr>
      </w:pPr>
    </w:p>
    <w:p w14:paraId="2CB39B7F" w14:textId="77777777" w:rsidR="00BE6A05" w:rsidRDefault="00BE6A05" w:rsidP="00BE6A05">
      <w:pPr>
        <w:pStyle w:val="Standard"/>
        <w:spacing w:line="360" w:lineRule="auto"/>
        <w:ind w:firstLine="426"/>
        <w:jc w:val="both"/>
        <w:rPr>
          <w:rFonts w:cs="Times New Roman"/>
        </w:rPr>
      </w:pPr>
      <w:r>
        <w:lastRenderedPageBreak/>
        <w:t xml:space="preserve">Natomiast, poprawność pomiaru związana z jego </w:t>
      </w:r>
      <w:r w:rsidRPr="00D531AF">
        <w:rPr>
          <w:b/>
        </w:rPr>
        <w:t>trafnością</w:t>
      </w:r>
      <w:r>
        <w:t xml:space="preserve">, </w:t>
      </w:r>
      <w:r w:rsidRPr="00DF5952">
        <w:t>dotyczy weryfikacji tego, czy test psychologiczny mierzy właściwość, do pomiaru której jest konstruowany. Trafność</w:t>
      </w:r>
      <w:r w:rsidRPr="00DF5952">
        <w:rPr>
          <w:b/>
          <w:bCs/>
        </w:rPr>
        <w:t xml:space="preserve"> </w:t>
      </w:r>
      <w:r w:rsidRPr="00DF5952">
        <w:t xml:space="preserve">odzwierciedla poprawność operacjonalizacji mierzonej zmiennej tzn. to czy w celu ustalenia poziomu określonej właściwości psychologicznej kwestionariusz pobiera próbki zachowania właściwe do szacowania tejże właściwości. Istnieje wiele rodzajów trafności. Literatura wskazuje między innymi na </w:t>
      </w:r>
      <w:r w:rsidRPr="00D531AF">
        <w:rPr>
          <w:rFonts w:cs="Times New Roman"/>
          <w:b/>
        </w:rPr>
        <w:t>trafność fasadową,</w:t>
      </w:r>
      <w:r w:rsidRPr="00DF5952">
        <w:rPr>
          <w:rFonts w:cs="Times New Roman"/>
        </w:rPr>
        <w:t xml:space="preserve"> która dotyczy tego, czy test wygląda na taki, który ma mierzyć określoną właściwość. Można stwierdzić, że jest to najbardziej powierzchowny aspekt trafności i nie jest on wystarczający do tego, aby test psychologiczny określić mianem spełniającego warunki psychometryczne. </w:t>
      </w:r>
      <w:r w:rsidRPr="00DF5952">
        <w:t xml:space="preserve">Natomiast bardzo istotnym aspektem trafności narzędzi diagnostycznych jest ich </w:t>
      </w:r>
      <w:r w:rsidRPr="00887412">
        <w:rPr>
          <w:rFonts w:cs="Times New Roman"/>
          <w:b/>
        </w:rPr>
        <w:t>trafność kryterialna</w:t>
      </w:r>
      <w:r w:rsidRPr="00DF5952">
        <w:rPr>
          <w:rFonts w:cs="Times New Roman"/>
        </w:rPr>
        <w:t xml:space="preserve"> polegająca na potwierdzeniu związków wyników danego kwestionariusza z określonymi kryteriami zewnętrznymi np. potwierdzeniem trafności kwestionariusza do pomiaru kompetencji społecznych będzie uzyskanie korelacji jego wyników z obserwacją zachowania świadczącą </w:t>
      </w:r>
      <w:r>
        <w:rPr>
          <w:rFonts w:cs="Times New Roman"/>
        </w:rPr>
        <w:br/>
      </w:r>
      <w:r w:rsidRPr="00DF5952">
        <w:rPr>
          <w:rFonts w:cs="Times New Roman"/>
        </w:rPr>
        <w:t xml:space="preserve">o sprawności w podejmowaniu interakcjach międzyludzkich, a dla skali inteligencji związków z osiągnięciami szkolnymi. </w:t>
      </w:r>
    </w:p>
    <w:p w14:paraId="016118A1" w14:textId="77777777" w:rsidR="00BE6A05" w:rsidRDefault="00BE6A05" w:rsidP="00BE6A05">
      <w:pPr>
        <w:pStyle w:val="Standard"/>
        <w:spacing w:line="360" w:lineRule="auto"/>
        <w:ind w:firstLine="426"/>
        <w:jc w:val="both"/>
        <w:rPr>
          <w:rFonts w:cs="Times New Roman"/>
        </w:rPr>
      </w:pPr>
      <w:r w:rsidRPr="00DF5952">
        <w:rPr>
          <w:rFonts w:cs="Times New Roman"/>
        </w:rPr>
        <w:t xml:space="preserve">Ponadto </w:t>
      </w:r>
      <w:r>
        <w:rPr>
          <w:rFonts w:cs="Times New Roman"/>
        </w:rPr>
        <w:t xml:space="preserve">w </w:t>
      </w:r>
      <w:r w:rsidRPr="00DF5952">
        <w:rPr>
          <w:rFonts w:cs="Times New Roman"/>
        </w:rPr>
        <w:t>psychometri</w:t>
      </w:r>
      <w:r>
        <w:rPr>
          <w:rFonts w:cs="Times New Roman"/>
        </w:rPr>
        <w:t xml:space="preserve">i rozróżnić można </w:t>
      </w:r>
      <w:r w:rsidRPr="00DF5952">
        <w:rPr>
          <w:rFonts w:cs="Times New Roman"/>
        </w:rPr>
        <w:t xml:space="preserve">również </w:t>
      </w:r>
      <w:r w:rsidRPr="00887412">
        <w:rPr>
          <w:rFonts w:cs="Times New Roman"/>
          <w:b/>
        </w:rPr>
        <w:t xml:space="preserve">trafność zbieżną </w:t>
      </w:r>
      <w:r w:rsidRPr="00887412">
        <w:rPr>
          <w:rFonts w:cs="Times New Roman"/>
        </w:rPr>
        <w:t>i</w:t>
      </w:r>
      <w:r w:rsidRPr="00887412">
        <w:rPr>
          <w:rFonts w:cs="Times New Roman"/>
          <w:b/>
        </w:rPr>
        <w:t xml:space="preserve"> różnicową</w:t>
      </w:r>
      <w:r w:rsidRPr="00DF5952">
        <w:rPr>
          <w:rFonts w:cs="Times New Roman"/>
        </w:rPr>
        <w:t xml:space="preserve">. Badanie tego rodzaju trafności oparte jest na technice wielu cech i wielu metod (Brzeziński, 2019; Hornowska, 2007). Polega ona na ustalaniu relacji pomiędzy narzędziem do badania określonej właściwości i wynikami narzędzi badającymi konstrukty o zbliżonym i o odmiennym charakterze. Dla przykładu walidacja trafności zbieżnej i różnicowej testu mającego służyć do pomiaru nieśmiałości może być oparta na korelacji z wynikami testów do pomiaru lęku społecznego i introwersji (weryfikacja trafności zbieżnej) oraz z narzędziami do pomiaru inteligencji oraz orientacji temporalnej (trafność rozbieżna). Potwierdzenie występowania korelacji wskazujących na trafność zbieżną i trafność rozbieżną sankcjonuje aspekt trafności teoretycznej. </w:t>
      </w:r>
    </w:p>
    <w:p w14:paraId="04FA8287" w14:textId="77777777" w:rsidR="00BE6A05" w:rsidRDefault="00BE6A05" w:rsidP="00BE6A05">
      <w:pPr>
        <w:pStyle w:val="Standard"/>
        <w:spacing w:line="360" w:lineRule="auto"/>
        <w:ind w:firstLine="426"/>
        <w:jc w:val="both"/>
        <w:rPr>
          <w:rFonts w:cs="Times New Roman"/>
        </w:rPr>
      </w:pPr>
      <w:r w:rsidRPr="00DF5952">
        <w:rPr>
          <w:rFonts w:cs="Times New Roman"/>
        </w:rPr>
        <w:t>Jednakże ten wymiar trafności w przypadku inwentarzy służących do pomiaru właściwości</w:t>
      </w:r>
      <w:r>
        <w:rPr>
          <w:rFonts w:cs="Times New Roman"/>
        </w:rPr>
        <w:t xml:space="preserve"> </w:t>
      </w:r>
      <w:r w:rsidRPr="00DF5952">
        <w:rPr>
          <w:rFonts w:cs="Times New Roman"/>
        </w:rPr>
        <w:t>psychologicznych, które zawierają określone</w:t>
      </w:r>
      <w:r>
        <w:rPr>
          <w:rFonts w:cs="Times New Roman"/>
        </w:rPr>
        <w:t xml:space="preserve"> lub</w:t>
      </w:r>
      <w:r w:rsidRPr="00DF5952">
        <w:rPr>
          <w:rFonts w:cs="Times New Roman"/>
        </w:rPr>
        <w:t xml:space="preserve"> bardziej specyficzne właściwości psychiczne (tzw. czynniki</w:t>
      </w:r>
      <w:r>
        <w:rPr>
          <w:rFonts w:cs="Times New Roman"/>
        </w:rPr>
        <w:t>)</w:t>
      </w:r>
      <w:r w:rsidRPr="00DF5952">
        <w:rPr>
          <w:rFonts w:cs="Times New Roman"/>
        </w:rPr>
        <w:t xml:space="preserve"> wymaga również potwierdzenia trafności w zakresie strukturalnym, czyli dotyczącym tego, że określone pozycje danego inwentarza wykazują silniejsze związki ze sobą niż z pozostałymi, zawartymi w nim</w:t>
      </w:r>
      <w:r>
        <w:rPr>
          <w:rFonts w:cs="Times New Roman"/>
        </w:rPr>
        <w:t xml:space="preserve"> </w:t>
      </w:r>
      <w:r w:rsidRPr="00DF5952">
        <w:rPr>
          <w:rFonts w:cs="Times New Roman"/>
        </w:rPr>
        <w:t xml:space="preserve">pozycjami testowymi. W celu zobrazowania tego rodzaju </w:t>
      </w:r>
      <w:r w:rsidRPr="00DF5952">
        <w:rPr>
          <w:rFonts w:cs="Times New Roman"/>
        </w:rPr>
        <w:lastRenderedPageBreak/>
        <w:t xml:space="preserve">trafności warto odwołać się do przykładu w postaci Skali Dobrostanu Psychologicznego </w:t>
      </w:r>
      <w:r>
        <w:rPr>
          <w:rFonts w:cs="Times New Roman"/>
        </w:rPr>
        <w:br/>
      </w:r>
      <w:r w:rsidRPr="00DF5952">
        <w:rPr>
          <w:rFonts w:cs="Times New Roman"/>
        </w:rPr>
        <w:t xml:space="preserve">C. </w:t>
      </w:r>
      <w:proofErr w:type="spellStart"/>
      <w:r w:rsidRPr="00DF5952">
        <w:rPr>
          <w:rFonts w:cs="Times New Roman"/>
        </w:rPr>
        <w:t>Ryff</w:t>
      </w:r>
      <w:proofErr w:type="spellEnd"/>
      <w:r w:rsidRPr="00DF5952">
        <w:rPr>
          <w:rFonts w:cs="Times New Roman"/>
        </w:rPr>
        <w:t xml:space="preserve"> (adaptacja Karaś, Cieciuch, 2017). Skala ta umożliwia pomiar globalnego dobrostanu, jednakże odwołuje się do założenia, że dobrostan globalny bazuje na sześciu bardziej specyficznych aspektach przystosowania. Potwierdzeniem trafności wspomnianej skali</w:t>
      </w:r>
      <w:r>
        <w:rPr>
          <w:rFonts w:cs="Times New Roman"/>
        </w:rPr>
        <w:br/>
      </w:r>
      <w:r w:rsidRPr="00DF5952">
        <w:rPr>
          <w:rFonts w:cs="Times New Roman"/>
        </w:rPr>
        <w:t xml:space="preserve">w wymiarze strukturalnym są analizy czynnikowe, wskazujące na silniejsze </w:t>
      </w:r>
      <w:proofErr w:type="spellStart"/>
      <w:r w:rsidRPr="00DF5952">
        <w:rPr>
          <w:rFonts w:cs="Times New Roman"/>
        </w:rPr>
        <w:t>interkorelacje</w:t>
      </w:r>
      <w:proofErr w:type="spellEnd"/>
      <w:r w:rsidRPr="00DF5952">
        <w:rPr>
          <w:rFonts w:cs="Times New Roman"/>
        </w:rPr>
        <w:t xml:space="preserve"> pomiędzy pozycjami testowymi przeznaczonymi do określania specyficznych składników dobrostanu.</w:t>
      </w:r>
    </w:p>
    <w:p w14:paraId="65285D49" w14:textId="77777777" w:rsidR="0033429D" w:rsidRDefault="0033429D" w:rsidP="0033429D">
      <w:pPr>
        <w:pStyle w:val="Standard"/>
        <w:spacing w:line="360" w:lineRule="auto"/>
        <w:ind w:firstLine="426"/>
        <w:jc w:val="both"/>
        <w:rPr>
          <w:rFonts w:cs="Times New Roman"/>
        </w:rPr>
      </w:pPr>
      <w:r>
        <w:rPr>
          <w:rFonts w:cs="Times New Roman"/>
        </w:rPr>
        <w:t xml:space="preserve">Kolejnymi wymogami stawianymi testom psychologicznym jest ich </w:t>
      </w:r>
      <w:r w:rsidRPr="00D3385F">
        <w:rPr>
          <w:rFonts w:cs="Times New Roman"/>
          <w:b/>
        </w:rPr>
        <w:t>czułość</w:t>
      </w:r>
      <w:r w:rsidRPr="00900D46">
        <w:rPr>
          <w:rFonts w:cs="Times New Roman"/>
        </w:rPr>
        <w:t xml:space="preserve">, </w:t>
      </w:r>
      <w:r w:rsidRPr="00D3385F">
        <w:rPr>
          <w:rFonts w:cs="Times New Roman"/>
          <w:b/>
        </w:rPr>
        <w:t>responsywność</w:t>
      </w:r>
      <w:r w:rsidRPr="00900D46">
        <w:rPr>
          <w:rFonts w:cs="Times New Roman"/>
        </w:rPr>
        <w:t xml:space="preserve"> (czułość na istotne kliniczne zmiany) </w:t>
      </w:r>
      <w:r>
        <w:rPr>
          <w:rFonts w:cs="Times New Roman"/>
        </w:rPr>
        <w:t xml:space="preserve">rozumiana jako </w:t>
      </w:r>
      <w:r w:rsidRPr="00900D46">
        <w:rPr>
          <w:rFonts w:cs="Times New Roman"/>
        </w:rPr>
        <w:t>miar</w:t>
      </w:r>
      <w:r>
        <w:rPr>
          <w:rFonts w:cs="Times New Roman"/>
        </w:rPr>
        <w:t xml:space="preserve">a </w:t>
      </w:r>
      <w:r w:rsidRPr="00900D46">
        <w:rPr>
          <w:rFonts w:cs="Times New Roman"/>
        </w:rPr>
        <w:t xml:space="preserve">wiarygodności narzędzia psychometrycznego. Im mniej czuły jest test, tym potrzeba większej próby celem przeprowadzenia badania poprawnego pod kątem statystycznym, </w:t>
      </w:r>
      <w:r>
        <w:rPr>
          <w:rFonts w:cs="Times New Roman"/>
        </w:rPr>
        <w:t>wykazującego</w:t>
      </w:r>
      <w:r w:rsidRPr="00900D46">
        <w:rPr>
          <w:rFonts w:cs="Times New Roman"/>
        </w:rPr>
        <w:t xml:space="preserve"> istotne różnice między grupami badanymi czy osobami. W założeniu test powinien spełniać kryteria czułości na tyle, aby na możliwej liczebności grupy badanej uzyskać wyniki istotne statystycznie. Oceny </w:t>
      </w:r>
      <w:proofErr w:type="spellStart"/>
      <w:r w:rsidRPr="00900D46">
        <w:rPr>
          <w:rFonts w:cs="Times New Roman"/>
        </w:rPr>
        <w:t>responsywności</w:t>
      </w:r>
      <w:proofErr w:type="spellEnd"/>
      <w:r w:rsidRPr="00900D46">
        <w:rPr>
          <w:rFonts w:cs="Times New Roman"/>
        </w:rPr>
        <w:t xml:space="preserve"> dokonuje się poprzez stosowanie następujących parametrów: </w:t>
      </w:r>
      <w:proofErr w:type="spellStart"/>
      <w:r w:rsidRPr="00900D46">
        <w:rPr>
          <w:rFonts w:cs="Times New Roman"/>
          <w:i/>
          <w:iCs/>
        </w:rPr>
        <w:t>effect</w:t>
      </w:r>
      <w:proofErr w:type="spellEnd"/>
      <w:r w:rsidRPr="00900D46">
        <w:rPr>
          <w:rFonts w:cs="Times New Roman"/>
          <w:i/>
          <w:iCs/>
        </w:rPr>
        <w:t xml:space="preserve"> </w:t>
      </w:r>
      <w:proofErr w:type="spellStart"/>
      <w:r w:rsidRPr="00900D46">
        <w:rPr>
          <w:rFonts w:cs="Times New Roman"/>
          <w:i/>
          <w:iCs/>
        </w:rPr>
        <w:t>size</w:t>
      </w:r>
      <w:proofErr w:type="spellEnd"/>
      <w:r w:rsidRPr="00900D46">
        <w:rPr>
          <w:rFonts w:cs="Times New Roman"/>
          <w:i/>
          <w:iCs/>
        </w:rPr>
        <w:t xml:space="preserve">, standard </w:t>
      </w:r>
      <w:proofErr w:type="spellStart"/>
      <w:r w:rsidRPr="00900D46">
        <w:rPr>
          <w:rFonts w:cs="Times New Roman"/>
          <w:i/>
          <w:iCs/>
        </w:rPr>
        <w:t>response</w:t>
      </w:r>
      <w:proofErr w:type="spellEnd"/>
      <w:r w:rsidRPr="00900D46">
        <w:rPr>
          <w:rFonts w:cs="Times New Roman"/>
          <w:i/>
          <w:iCs/>
        </w:rPr>
        <w:t xml:space="preserve"> </w:t>
      </w:r>
      <w:proofErr w:type="spellStart"/>
      <w:r w:rsidRPr="00900D46">
        <w:rPr>
          <w:rFonts w:cs="Times New Roman"/>
          <w:i/>
          <w:iCs/>
        </w:rPr>
        <w:t>mean</w:t>
      </w:r>
      <w:proofErr w:type="spellEnd"/>
      <w:r w:rsidRPr="00900D46">
        <w:rPr>
          <w:rFonts w:cs="Times New Roman"/>
          <w:i/>
          <w:iCs/>
        </w:rPr>
        <w:t xml:space="preserve">, </w:t>
      </w:r>
      <w:proofErr w:type="spellStart"/>
      <w:r w:rsidRPr="00900D46">
        <w:rPr>
          <w:rFonts w:cs="Times New Roman"/>
          <w:i/>
          <w:iCs/>
        </w:rPr>
        <w:t>paired</w:t>
      </w:r>
      <w:proofErr w:type="spellEnd"/>
      <w:r w:rsidRPr="00900D46">
        <w:rPr>
          <w:rFonts w:cs="Times New Roman"/>
          <w:i/>
          <w:iCs/>
        </w:rPr>
        <w:t xml:space="preserve"> T-</w:t>
      </w:r>
      <w:proofErr w:type="spellStart"/>
      <w:r w:rsidRPr="00900D46">
        <w:rPr>
          <w:rFonts w:cs="Times New Roman"/>
          <w:i/>
          <w:iCs/>
        </w:rPr>
        <w:t>statistic</w:t>
      </w:r>
      <w:proofErr w:type="spellEnd"/>
      <w:r w:rsidRPr="00900D46">
        <w:rPr>
          <w:rFonts w:cs="Times New Roman"/>
          <w:i/>
          <w:iCs/>
        </w:rPr>
        <w:t xml:space="preserve">, </w:t>
      </w:r>
      <w:proofErr w:type="spellStart"/>
      <w:r w:rsidRPr="00900D46">
        <w:rPr>
          <w:rFonts w:cs="Times New Roman"/>
          <w:i/>
          <w:iCs/>
        </w:rPr>
        <w:t>relative</w:t>
      </w:r>
      <w:proofErr w:type="spellEnd"/>
      <w:r w:rsidRPr="00900D46">
        <w:rPr>
          <w:rFonts w:cs="Times New Roman"/>
          <w:i/>
          <w:iCs/>
        </w:rPr>
        <w:t xml:space="preserve"> </w:t>
      </w:r>
      <w:proofErr w:type="spellStart"/>
      <w:r w:rsidRPr="00900D46">
        <w:rPr>
          <w:rFonts w:cs="Times New Roman"/>
          <w:i/>
          <w:iCs/>
        </w:rPr>
        <w:t>efficiency</w:t>
      </w:r>
      <w:proofErr w:type="spellEnd"/>
      <w:r w:rsidRPr="00900D46">
        <w:rPr>
          <w:rFonts w:cs="Times New Roman"/>
        </w:rPr>
        <w:t xml:space="preserve">. Czułość na zmiany, inaczej responsywność, umożliwia wykrywanie różnic statystycznie istotnych </w:t>
      </w:r>
      <w:r w:rsidRPr="00900D46">
        <w:rPr>
          <w:rFonts w:cs="Times New Roman"/>
        </w:rPr>
        <w:br/>
        <w:t xml:space="preserve">w kontekście zmian jakości życia u pacjentów. Stopień rzetelności jest uzależniony od czułości danego narzędzia psychometrycznego (Młyńczyk, </w:t>
      </w:r>
      <w:proofErr w:type="spellStart"/>
      <w:r w:rsidRPr="00900D46">
        <w:rPr>
          <w:rFonts w:cs="Times New Roman"/>
        </w:rPr>
        <w:t>Golicki</w:t>
      </w:r>
      <w:proofErr w:type="spellEnd"/>
      <w:r w:rsidRPr="00900D46">
        <w:rPr>
          <w:rFonts w:cs="Times New Roman"/>
        </w:rPr>
        <w:t>, 2016).</w:t>
      </w:r>
    </w:p>
    <w:p w14:paraId="2C596CF5" w14:textId="3C1B9DE6" w:rsidR="00793C64" w:rsidRDefault="00A849A1" w:rsidP="0033429D">
      <w:pPr>
        <w:pStyle w:val="Standard"/>
        <w:spacing w:line="360" w:lineRule="auto"/>
        <w:ind w:firstLine="426"/>
        <w:jc w:val="both"/>
        <w:rPr>
          <w:rFonts w:cs="Times New Roman"/>
          <w:color w:val="000000" w:themeColor="text1"/>
        </w:rPr>
      </w:pPr>
      <w:r w:rsidRPr="00813587">
        <w:rPr>
          <w:rFonts w:cs="Times New Roman"/>
          <w:color w:val="000000" w:themeColor="text1"/>
        </w:rPr>
        <w:t xml:space="preserve">W </w:t>
      </w:r>
      <w:r w:rsidR="0033429D">
        <w:rPr>
          <w:rFonts w:cs="Times New Roman"/>
          <w:color w:val="000000" w:themeColor="text1"/>
        </w:rPr>
        <w:t xml:space="preserve">państwach, w których dotychczas prowadzone były badania przy użyciu opisywanego kwestionariusza, </w:t>
      </w:r>
      <w:r w:rsidRPr="00813587">
        <w:rPr>
          <w:rFonts w:cs="Times New Roman"/>
          <w:color w:val="000000" w:themeColor="text1"/>
        </w:rPr>
        <w:t>metodologi</w:t>
      </w:r>
      <w:r w:rsidR="0033429D">
        <w:rPr>
          <w:rFonts w:cs="Times New Roman"/>
          <w:color w:val="000000" w:themeColor="text1"/>
        </w:rPr>
        <w:t>a</w:t>
      </w:r>
      <w:r w:rsidRPr="00813587">
        <w:rPr>
          <w:rFonts w:cs="Times New Roman"/>
          <w:color w:val="000000" w:themeColor="text1"/>
        </w:rPr>
        <w:t xml:space="preserve"> </w:t>
      </w:r>
      <w:r w:rsidR="0033429D">
        <w:rPr>
          <w:rFonts w:cs="Times New Roman"/>
          <w:color w:val="000000" w:themeColor="text1"/>
        </w:rPr>
        <w:t>jego</w:t>
      </w:r>
      <w:r w:rsidRPr="00813587">
        <w:rPr>
          <w:rFonts w:cs="Times New Roman"/>
          <w:color w:val="000000" w:themeColor="text1"/>
        </w:rPr>
        <w:t xml:space="preserve"> adaptacji i wdrażani</w:t>
      </w:r>
      <w:r w:rsidR="0033429D">
        <w:rPr>
          <w:rFonts w:cs="Times New Roman"/>
          <w:color w:val="000000" w:themeColor="text1"/>
        </w:rPr>
        <w:t>a</w:t>
      </w:r>
      <w:r w:rsidRPr="00813587">
        <w:rPr>
          <w:rFonts w:cs="Times New Roman"/>
          <w:color w:val="000000" w:themeColor="text1"/>
        </w:rPr>
        <w:t xml:space="preserve"> badań jakości życia osadzonych, personelu więziennego</w:t>
      </w:r>
      <w:r w:rsidR="002F0E9A" w:rsidRPr="00813587">
        <w:rPr>
          <w:rFonts w:cs="Times New Roman"/>
          <w:color w:val="000000" w:themeColor="text1"/>
        </w:rPr>
        <w:t xml:space="preserve"> </w:t>
      </w:r>
      <w:r w:rsidRPr="00813587">
        <w:rPr>
          <w:rFonts w:cs="Times New Roman"/>
          <w:color w:val="000000" w:themeColor="text1"/>
        </w:rPr>
        <w:t>przy konstrukcji odpowiednich wersji narzędzia MQPL</w:t>
      </w:r>
      <w:r w:rsidR="002F0E9A" w:rsidRPr="00813587">
        <w:rPr>
          <w:rFonts w:cs="Times New Roman"/>
          <w:color w:val="000000" w:themeColor="text1"/>
        </w:rPr>
        <w:t xml:space="preserve"> i</w:t>
      </w:r>
      <w:r w:rsidRPr="00813587">
        <w:rPr>
          <w:rFonts w:cs="Times New Roman"/>
          <w:color w:val="000000" w:themeColor="text1"/>
        </w:rPr>
        <w:t xml:space="preserve"> SQL</w:t>
      </w:r>
      <w:r w:rsidR="0033429D">
        <w:rPr>
          <w:rFonts w:cs="Times New Roman"/>
          <w:color w:val="000000" w:themeColor="text1"/>
        </w:rPr>
        <w:t>, była analogiczna</w:t>
      </w:r>
      <w:r w:rsidRPr="00813587">
        <w:rPr>
          <w:rFonts w:cs="Times New Roman"/>
          <w:color w:val="000000" w:themeColor="text1"/>
        </w:rPr>
        <w:t xml:space="preserve">. </w:t>
      </w:r>
      <w:r w:rsidR="00AB442F" w:rsidRPr="00AB442F">
        <w:rPr>
          <w:rFonts w:cs="Times New Roman"/>
          <w:color w:val="000000" w:themeColor="text1"/>
        </w:rPr>
        <w:t>Dzięki ujęciu etnograficznemu, opartemu w głównej mierze o analizę jakościową oraz ukształtowanemu przez podejście doceniające (</w:t>
      </w:r>
      <w:proofErr w:type="spellStart"/>
      <w:r w:rsidR="00AB442F" w:rsidRPr="00AB442F">
        <w:rPr>
          <w:rFonts w:cs="Times New Roman"/>
          <w:color w:val="000000" w:themeColor="text1"/>
        </w:rPr>
        <w:t>appreciative</w:t>
      </w:r>
      <w:proofErr w:type="spellEnd"/>
      <w:r w:rsidR="00AB442F" w:rsidRPr="00AB442F">
        <w:rPr>
          <w:rFonts w:cs="Times New Roman"/>
          <w:color w:val="000000" w:themeColor="text1"/>
        </w:rPr>
        <w:t xml:space="preserve"> </w:t>
      </w:r>
      <w:proofErr w:type="spellStart"/>
      <w:r w:rsidR="00AB442F" w:rsidRPr="00AB442F">
        <w:rPr>
          <w:rFonts w:cs="Times New Roman"/>
          <w:color w:val="000000" w:themeColor="text1"/>
        </w:rPr>
        <w:t>inquiry</w:t>
      </w:r>
      <w:proofErr w:type="spellEnd"/>
      <w:r w:rsidR="00AB442F" w:rsidRPr="00AB442F">
        <w:rPr>
          <w:rFonts w:cs="Times New Roman"/>
          <w:color w:val="000000" w:themeColor="text1"/>
        </w:rPr>
        <w:t xml:space="preserve"> </w:t>
      </w:r>
      <w:proofErr w:type="spellStart"/>
      <w:r w:rsidR="00AB442F" w:rsidRPr="00AB442F">
        <w:rPr>
          <w:rFonts w:cs="Times New Roman"/>
          <w:color w:val="000000" w:themeColor="text1"/>
        </w:rPr>
        <w:t>method</w:t>
      </w:r>
      <w:proofErr w:type="spellEnd"/>
      <w:r w:rsidR="00AB442F" w:rsidRPr="00AB442F">
        <w:rPr>
          <w:rFonts w:cs="Times New Roman"/>
          <w:color w:val="000000" w:themeColor="text1"/>
        </w:rPr>
        <w:t xml:space="preserve">) </w:t>
      </w:r>
      <w:r w:rsidR="00492AC0">
        <w:rPr>
          <w:rFonts w:cs="Times New Roman"/>
          <w:color w:val="000000" w:themeColor="text1"/>
        </w:rPr>
        <w:br/>
      </w:r>
      <w:r w:rsidR="00AB442F" w:rsidRPr="00AB442F">
        <w:rPr>
          <w:rFonts w:cs="Times New Roman"/>
          <w:color w:val="000000" w:themeColor="text1"/>
        </w:rPr>
        <w:t xml:space="preserve">w przeważającej mierze badanie MQPL, SQL opiera się na najistotniejszych i wymiernych aspektach specyfiki życia, służby/pracy w systemie korekcyjnym. Stąd </w:t>
      </w:r>
      <w:r w:rsidR="00AB442F" w:rsidRPr="0033429D">
        <w:rPr>
          <w:rFonts w:cs="Times New Roman"/>
          <w:b/>
          <w:color w:val="000000" w:themeColor="text1"/>
        </w:rPr>
        <w:t xml:space="preserve">za bardzo istotne </w:t>
      </w:r>
      <w:r w:rsidR="00492AC0">
        <w:rPr>
          <w:rFonts w:cs="Times New Roman"/>
          <w:b/>
          <w:color w:val="000000" w:themeColor="text1"/>
        </w:rPr>
        <w:br/>
      </w:r>
      <w:r w:rsidR="00AB442F" w:rsidRPr="0033429D">
        <w:rPr>
          <w:rFonts w:cs="Times New Roman"/>
          <w:b/>
          <w:color w:val="000000" w:themeColor="text1"/>
        </w:rPr>
        <w:t xml:space="preserve">w procedurze stosowania narzędzia MQPL, SQL uznano złożoność procesu, opartego </w:t>
      </w:r>
      <w:r w:rsidR="00492AC0">
        <w:rPr>
          <w:rFonts w:cs="Times New Roman"/>
          <w:b/>
          <w:color w:val="000000" w:themeColor="text1"/>
        </w:rPr>
        <w:br/>
      </w:r>
      <w:r w:rsidR="00AB442F" w:rsidRPr="0033429D">
        <w:rPr>
          <w:rFonts w:cs="Times New Roman"/>
          <w:b/>
          <w:color w:val="000000" w:themeColor="text1"/>
        </w:rPr>
        <w:t>o użycie poszczególnych kwestionariuszy, obserwacje i wywiady w środowisku więziennym.</w:t>
      </w:r>
      <w:r w:rsidR="00AB442F" w:rsidRPr="00AB442F">
        <w:rPr>
          <w:rFonts w:cs="Times New Roman"/>
          <w:color w:val="000000" w:themeColor="text1"/>
        </w:rPr>
        <w:t xml:space="preserve"> Ostatecznym celem procedury jest stworzenie jak najbardziej dopracowanego narzędzia, za pośrednictwem którego można uzyskać wiarygodny</w:t>
      </w:r>
      <w:r w:rsidR="00793C64">
        <w:rPr>
          <w:rFonts w:cs="Times New Roman"/>
          <w:color w:val="000000" w:themeColor="text1"/>
        </w:rPr>
        <w:t xml:space="preserve"> </w:t>
      </w:r>
      <w:r w:rsidR="00AB442F" w:rsidRPr="00AB442F">
        <w:rPr>
          <w:rFonts w:cs="Times New Roman"/>
          <w:color w:val="000000" w:themeColor="text1"/>
        </w:rPr>
        <w:t>i realistyczny obraz więzienia (</w:t>
      </w:r>
      <w:proofErr w:type="spellStart"/>
      <w:r w:rsidR="00AB442F" w:rsidRPr="00AB442F">
        <w:rPr>
          <w:rFonts w:cs="Times New Roman"/>
          <w:color w:val="000000" w:themeColor="text1"/>
        </w:rPr>
        <w:t>Gromley</w:t>
      </w:r>
      <w:proofErr w:type="spellEnd"/>
      <w:r w:rsidR="00AB442F" w:rsidRPr="00AB442F">
        <w:rPr>
          <w:rFonts w:cs="Times New Roman"/>
          <w:color w:val="000000" w:themeColor="text1"/>
        </w:rPr>
        <w:t xml:space="preserve">, </w:t>
      </w:r>
      <w:proofErr w:type="spellStart"/>
      <w:r w:rsidR="00AB442F" w:rsidRPr="00AB442F">
        <w:rPr>
          <w:rFonts w:cs="Times New Roman"/>
          <w:color w:val="000000" w:themeColor="text1"/>
        </w:rPr>
        <w:t>Caitlin</w:t>
      </w:r>
      <w:proofErr w:type="spellEnd"/>
      <w:r w:rsidR="00AB442F" w:rsidRPr="00AB442F">
        <w:rPr>
          <w:rFonts w:cs="Times New Roman"/>
          <w:color w:val="000000" w:themeColor="text1"/>
        </w:rPr>
        <w:t xml:space="preserve">, 2017). </w:t>
      </w:r>
    </w:p>
    <w:p w14:paraId="7A7AAE27" w14:textId="77777777" w:rsidR="00793C64" w:rsidRDefault="00793C64" w:rsidP="00793C64">
      <w:pPr>
        <w:pStyle w:val="Standard"/>
        <w:spacing w:line="360" w:lineRule="auto"/>
        <w:ind w:firstLine="426"/>
        <w:jc w:val="both"/>
        <w:rPr>
          <w:rFonts w:cs="Times New Roman"/>
          <w:color w:val="000000" w:themeColor="text1"/>
        </w:rPr>
      </w:pPr>
      <w:r w:rsidRPr="00637A06">
        <w:rPr>
          <w:rFonts w:cs="Times New Roman"/>
          <w:color w:val="000000" w:themeColor="text1"/>
        </w:rPr>
        <w:lastRenderedPageBreak/>
        <w:t xml:space="preserve">Kwestionariusze MQPL i SQL zostały stworzone przez A. </w:t>
      </w:r>
      <w:proofErr w:type="spellStart"/>
      <w:r w:rsidRPr="00637A06">
        <w:rPr>
          <w:rFonts w:cs="Times New Roman"/>
          <w:color w:val="000000" w:themeColor="text1"/>
        </w:rPr>
        <w:t>Liebling</w:t>
      </w:r>
      <w:proofErr w:type="spellEnd"/>
      <w:r w:rsidRPr="00637A06">
        <w:rPr>
          <w:rFonts w:cs="Times New Roman"/>
          <w:color w:val="000000" w:themeColor="text1"/>
        </w:rPr>
        <w:t xml:space="preserve"> w latach 2000-2011. Od 2007 roku zaczęto używać SQL do diagnozy kultury więziennej, jakości i wydajności placówek penitencjarnych. W 2010 roku projekt przybrał rangę międzynarodową po wprowadzeniu specjalnych szkoleń z możliwości zastosowania narzędzi w Irlandii i Norwegii, które zaadaptowały narzędzia, jaki i centrum dla ofiar tortur</w:t>
      </w:r>
      <w:r>
        <w:rPr>
          <w:rFonts w:cs="Times New Roman"/>
          <w:color w:val="000000" w:themeColor="text1"/>
        </w:rPr>
        <w:t xml:space="preserve"> </w:t>
      </w:r>
      <w:r w:rsidRPr="00637A06">
        <w:rPr>
          <w:rFonts w:cs="Times New Roman"/>
          <w:color w:val="000000" w:themeColor="text1"/>
        </w:rPr>
        <w:t>w Kosowie</w:t>
      </w:r>
      <w:r>
        <w:rPr>
          <w:rFonts w:cs="Times New Roman"/>
          <w:color w:val="000000" w:themeColor="text1"/>
        </w:rPr>
        <w:t xml:space="preserve"> (</w:t>
      </w:r>
      <w:proofErr w:type="spellStart"/>
      <w:r>
        <w:rPr>
          <w:rFonts w:cs="Times New Roman"/>
          <w:color w:val="000000" w:themeColor="text1"/>
        </w:rPr>
        <w:t>Research</w:t>
      </w:r>
      <w:proofErr w:type="spellEnd"/>
      <w:r>
        <w:rPr>
          <w:rFonts w:cs="Times New Roman"/>
          <w:color w:val="000000" w:themeColor="text1"/>
        </w:rPr>
        <w:t xml:space="preserve"> Excellence Framework, 2014)</w:t>
      </w:r>
      <w:r w:rsidRPr="00637A06">
        <w:rPr>
          <w:rFonts w:cs="Times New Roman"/>
          <w:color w:val="000000" w:themeColor="text1"/>
        </w:rPr>
        <w:t xml:space="preserve">. Warto zwrócić uwagę, iż ostateczna wersja kwestionariusza SQL powstała w roku 2005-2006, przy czym samo ostateczne udoskonalanie narzędzia trwało 6 miesięcy. </w:t>
      </w:r>
      <w:r>
        <w:rPr>
          <w:rFonts w:cs="Times New Roman"/>
          <w:color w:val="000000" w:themeColor="text1"/>
        </w:rPr>
        <w:br/>
      </w:r>
      <w:r w:rsidRPr="003B7671">
        <w:rPr>
          <w:rFonts w:cs="Times New Roman"/>
          <w:b/>
          <w:color w:val="000000" w:themeColor="text1"/>
        </w:rPr>
        <w:t>W tym czasie wiele pozycji kwestionariuszowych SQL było wielokrotnie zmienianych, usuwanych, dodawanych, przeformułowanych</w:t>
      </w:r>
      <w:r w:rsidRPr="00637A06">
        <w:rPr>
          <w:rFonts w:cs="Times New Roman"/>
          <w:color w:val="000000" w:themeColor="text1"/>
        </w:rPr>
        <w:t>, również w drodze konsultacji z personelem więziennym (publiczny sektor: n=</w:t>
      </w:r>
      <w:r>
        <w:rPr>
          <w:rFonts w:cs="Times New Roman"/>
          <w:color w:val="000000" w:themeColor="text1"/>
        </w:rPr>
        <w:t xml:space="preserve"> </w:t>
      </w:r>
      <w:r w:rsidRPr="00637A06">
        <w:rPr>
          <w:rFonts w:cs="Times New Roman"/>
          <w:color w:val="000000" w:themeColor="text1"/>
        </w:rPr>
        <w:t>233; prywatny sektor n=</w:t>
      </w:r>
      <w:r>
        <w:rPr>
          <w:rFonts w:cs="Times New Roman"/>
          <w:color w:val="000000" w:themeColor="text1"/>
        </w:rPr>
        <w:t xml:space="preserve"> </w:t>
      </w:r>
      <w:r w:rsidRPr="00637A06">
        <w:rPr>
          <w:rFonts w:cs="Times New Roman"/>
          <w:color w:val="000000" w:themeColor="text1"/>
        </w:rPr>
        <w:t>245)</w:t>
      </w:r>
      <w:r>
        <w:rPr>
          <w:rFonts w:cs="Times New Roman"/>
          <w:color w:val="000000" w:themeColor="text1"/>
        </w:rPr>
        <w:t xml:space="preserve"> (</w:t>
      </w:r>
      <w:proofErr w:type="spellStart"/>
      <w:r>
        <w:rPr>
          <w:rFonts w:cs="Times New Roman"/>
          <w:color w:val="000000" w:themeColor="text1"/>
        </w:rPr>
        <w:t>Mc</w:t>
      </w:r>
      <w:proofErr w:type="spellEnd"/>
      <w:r>
        <w:rPr>
          <w:rFonts w:cs="Times New Roman"/>
          <w:color w:val="000000" w:themeColor="text1"/>
        </w:rPr>
        <w:t xml:space="preserve"> Lean, </w:t>
      </w:r>
      <w:proofErr w:type="spellStart"/>
      <w:r>
        <w:rPr>
          <w:rFonts w:cs="Times New Roman"/>
          <w:color w:val="000000" w:themeColor="text1"/>
        </w:rPr>
        <w:t>Liebling</w:t>
      </w:r>
      <w:proofErr w:type="spellEnd"/>
      <w:r>
        <w:rPr>
          <w:rFonts w:cs="Times New Roman"/>
          <w:color w:val="000000" w:themeColor="text1"/>
        </w:rPr>
        <w:t>, 2008).</w:t>
      </w:r>
    </w:p>
    <w:p w14:paraId="51F8EF0B" w14:textId="77777777" w:rsidR="00793C64" w:rsidRDefault="00793C64" w:rsidP="00793C64">
      <w:pPr>
        <w:pStyle w:val="Standard"/>
        <w:spacing w:line="360" w:lineRule="auto"/>
        <w:ind w:firstLine="426"/>
        <w:jc w:val="both"/>
        <w:rPr>
          <w:rFonts w:cs="Times New Roman"/>
        </w:rPr>
      </w:pPr>
      <w:r w:rsidRPr="00637A06">
        <w:rPr>
          <w:rFonts w:cs="Times New Roman"/>
          <w:color w:val="000000" w:themeColor="text1"/>
        </w:rPr>
        <w:t xml:space="preserve">Brytyjska </w:t>
      </w:r>
      <w:r>
        <w:rPr>
          <w:rFonts w:cs="Times New Roman"/>
          <w:color w:val="000000" w:themeColor="text1"/>
        </w:rPr>
        <w:t>S</w:t>
      </w:r>
      <w:r w:rsidRPr="00637A06">
        <w:rPr>
          <w:rFonts w:cs="Times New Roman"/>
          <w:color w:val="000000" w:themeColor="text1"/>
        </w:rPr>
        <w:t xml:space="preserve">łużba </w:t>
      </w:r>
      <w:r>
        <w:rPr>
          <w:rFonts w:cs="Times New Roman"/>
          <w:color w:val="000000" w:themeColor="text1"/>
        </w:rPr>
        <w:t>W</w:t>
      </w:r>
      <w:r w:rsidRPr="00637A06">
        <w:rPr>
          <w:rFonts w:cs="Times New Roman"/>
          <w:color w:val="000000" w:themeColor="text1"/>
        </w:rPr>
        <w:t xml:space="preserve">ięzienna </w:t>
      </w:r>
      <w:r>
        <w:rPr>
          <w:rFonts w:cs="Times New Roman"/>
        </w:rPr>
        <w:t xml:space="preserve">w 2016 roku </w:t>
      </w:r>
      <w:r w:rsidRPr="00637A06">
        <w:rPr>
          <w:rFonts w:cs="Times New Roman"/>
          <w:color w:val="000000" w:themeColor="text1"/>
        </w:rPr>
        <w:t xml:space="preserve">dokonała </w:t>
      </w:r>
      <w:r>
        <w:rPr>
          <w:rFonts w:cs="Times New Roman"/>
        </w:rPr>
        <w:t xml:space="preserve">pomiaru kwestionariuszem SQL pośród 108 funkcjonariuszy Służby Więziennej w aspekcie subiektywnej oceny odczuć związanych z życiem zawodowym czy postaw wobec więźniów </w:t>
      </w:r>
      <w:r w:rsidRPr="004B14DA">
        <w:rPr>
          <w:rFonts w:cs="Times New Roman"/>
          <w:color w:val="000000" w:themeColor="text1"/>
        </w:rPr>
        <w:t xml:space="preserve">wykazując podobieństwa wyników w zakresie uzyskanych wyników średnich poszczególnych wymiarów oraz istotne różnice </w:t>
      </w:r>
      <w:r>
        <w:rPr>
          <w:rFonts w:cs="Times New Roman"/>
        </w:rPr>
        <w:t>(</w:t>
      </w:r>
      <w:r w:rsidRPr="000A0FC4">
        <w:rPr>
          <w:rFonts w:cs="Times New Roman"/>
          <w:i/>
          <w:iCs/>
        </w:rPr>
        <w:t>np. wymiar dotyczący zarządzania, bezpieczeństwa i kontroli</w:t>
      </w:r>
      <w:r>
        <w:rPr>
          <w:rFonts w:cs="Times New Roman"/>
        </w:rPr>
        <w:t>) w zestawieniu do wyników badania z 2015 roku na zbiorowości 184 mundurowych</w:t>
      </w:r>
      <w:r>
        <w:rPr>
          <w:rStyle w:val="Odwoanieprzypisudolnego"/>
        </w:rPr>
        <w:t xml:space="preserve"> </w:t>
      </w:r>
      <w:r>
        <w:t>(</w:t>
      </w:r>
      <w:r w:rsidRPr="002E42C0">
        <w:t xml:space="preserve">Schmidt, </w:t>
      </w:r>
      <w:proofErr w:type="spellStart"/>
      <w:r w:rsidRPr="002E42C0">
        <w:t>Liebling</w:t>
      </w:r>
      <w:proofErr w:type="spellEnd"/>
      <w:r w:rsidRPr="002E42C0">
        <w:t xml:space="preserve">, </w:t>
      </w:r>
      <w:proofErr w:type="spellStart"/>
      <w:r w:rsidRPr="002E42C0">
        <w:t>Cope</w:t>
      </w:r>
      <w:proofErr w:type="spellEnd"/>
      <w:r w:rsidRPr="002E42C0">
        <w:t xml:space="preserve">, Kant, </w:t>
      </w:r>
      <w:proofErr w:type="spellStart"/>
      <w:r w:rsidRPr="002E42C0">
        <w:t>Morey</w:t>
      </w:r>
      <w:proofErr w:type="spellEnd"/>
      <w:r w:rsidRPr="002E42C0">
        <w:t xml:space="preserve">, </w:t>
      </w:r>
      <w:proofErr w:type="spellStart"/>
      <w:r w:rsidRPr="002E42C0">
        <w:t>Gormley</w:t>
      </w:r>
      <w:proofErr w:type="spellEnd"/>
      <w:r>
        <w:t>, 2017).</w:t>
      </w:r>
      <w:r>
        <w:rPr>
          <w:rFonts w:cs="Times New Roman"/>
        </w:rPr>
        <w:t xml:space="preserve"> </w:t>
      </w:r>
    </w:p>
    <w:p w14:paraId="2F4B4EB6" w14:textId="0A854604" w:rsidR="00A849A1" w:rsidRPr="0033429D" w:rsidRDefault="00ED215D" w:rsidP="00793C64">
      <w:pPr>
        <w:pStyle w:val="Standard"/>
        <w:spacing w:line="360" w:lineRule="auto"/>
        <w:ind w:firstLine="426"/>
        <w:jc w:val="both"/>
        <w:rPr>
          <w:rFonts w:cs="Times New Roman"/>
        </w:rPr>
      </w:pPr>
      <w:r w:rsidRPr="00ED215D">
        <w:rPr>
          <w:rFonts w:cs="Times New Roman"/>
          <w:color w:val="000000" w:themeColor="text1"/>
        </w:rPr>
        <w:t>Dla przykładu</w:t>
      </w:r>
      <w:r w:rsidR="00793C64">
        <w:rPr>
          <w:rFonts w:cs="Times New Roman"/>
          <w:color w:val="000000" w:themeColor="text1"/>
        </w:rPr>
        <w:t xml:space="preserve"> </w:t>
      </w:r>
      <w:r w:rsidRPr="00ED215D">
        <w:rPr>
          <w:rFonts w:cs="Times New Roman"/>
          <w:color w:val="000000" w:themeColor="text1"/>
        </w:rPr>
        <w:t xml:space="preserve">w 2018 roku w Wielkiej Brytanii posłużono się analizą danych, uzyskanych ze statystyk, obserwacji, wywiadów z personelem oraz za pomocą użycia kwestionariuszy MQPL, SQL (metoda triangulacji), dzięki czemu możliwe było wskazanie jakościowych </w:t>
      </w:r>
      <w:r w:rsidR="00492AC0">
        <w:rPr>
          <w:rFonts w:cs="Times New Roman"/>
          <w:color w:val="000000" w:themeColor="text1"/>
        </w:rPr>
        <w:br/>
      </w:r>
      <w:r w:rsidRPr="00ED215D">
        <w:rPr>
          <w:rFonts w:cs="Times New Roman"/>
          <w:color w:val="000000" w:themeColor="text1"/>
        </w:rPr>
        <w:t>i ilościowych różnic dotyczących aspektu środowiskowego danego więzienia w kontekście stopnia zażywania narkotyków, skutecznego zarządzania i reakcji na użycie substancji psychoaktywnych (</w:t>
      </w:r>
      <w:proofErr w:type="spellStart"/>
      <w:r w:rsidRPr="00ED215D">
        <w:rPr>
          <w:rFonts w:cs="Times New Roman"/>
          <w:color w:val="000000" w:themeColor="text1"/>
        </w:rPr>
        <w:t>Wakeling</w:t>
      </w:r>
      <w:proofErr w:type="spellEnd"/>
      <w:r w:rsidRPr="00ED215D">
        <w:rPr>
          <w:rFonts w:cs="Times New Roman"/>
          <w:color w:val="000000" w:themeColor="text1"/>
        </w:rPr>
        <w:t xml:space="preserve">, Lynch, 2020). </w:t>
      </w:r>
      <w:r w:rsidR="00A849A1" w:rsidRPr="00813587">
        <w:rPr>
          <w:rFonts w:cs="Times New Roman"/>
          <w:color w:val="000000" w:themeColor="text1"/>
        </w:rPr>
        <w:t>Wyniki z 2019 roku otrzymane za pomocą MQPL (n=212) i SQL (n=141) wskazują na istotne pozytywne zmiany w większości badanych wymiarów, obszarów więziennictwa.</w:t>
      </w:r>
      <w:r w:rsidR="00A849A1" w:rsidRPr="00813587">
        <w:rPr>
          <w:color w:val="000000" w:themeColor="text1"/>
        </w:rPr>
        <w:t xml:space="preserve"> </w:t>
      </w:r>
      <w:r w:rsidR="00A849A1" w:rsidRPr="00813587">
        <w:rPr>
          <w:rFonts w:cs="Times New Roman"/>
          <w:color w:val="000000" w:themeColor="text1"/>
        </w:rPr>
        <w:t>Średnia ocena większości wymiarów wzrosła do różnic</w:t>
      </w:r>
      <w:r w:rsidR="002F0E9A" w:rsidRPr="00813587">
        <w:rPr>
          <w:rFonts w:cs="Times New Roman"/>
          <w:color w:val="000000" w:themeColor="text1"/>
        </w:rPr>
        <w:t>e</w:t>
      </w:r>
      <w:r w:rsidR="00A849A1" w:rsidRPr="00813587">
        <w:rPr>
          <w:rFonts w:cs="Times New Roman"/>
          <w:color w:val="000000" w:themeColor="text1"/>
        </w:rPr>
        <w:t xml:space="preserve"> istotn</w:t>
      </w:r>
      <w:r w:rsidR="002F0E9A" w:rsidRPr="00813587">
        <w:rPr>
          <w:rFonts w:cs="Times New Roman"/>
          <w:color w:val="000000" w:themeColor="text1"/>
        </w:rPr>
        <w:t>e</w:t>
      </w:r>
      <w:r w:rsidR="00A849A1" w:rsidRPr="00813587">
        <w:rPr>
          <w:rFonts w:cs="Times New Roman"/>
          <w:color w:val="000000" w:themeColor="text1"/>
        </w:rPr>
        <w:t xml:space="preserve"> statystycznie w procesie prowadzenia badań w latach 2017-2019. </w:t>
      </w:r>
      <w:r w:rsidR="00A849A1" w:rsidRPr="00793C64">
        <w:rPr>
          <w:rFonts w:cs="Times New Roman"/>
          <w:b/>
          <w:color w:val="000000" w:themeColor="text1"/>
        </w:rPr>
        <w:t>Wyniki otrzymano</w:t>
      </w:r>
      <w:r w:rsidRPr="00793C64">
        <w:rPr>
          <w:rFonts w:cs="Times New Roman"/>
          <w:b/>
          <w:color w:val="000000" w:themeColor="text1"/>
        </w:rPr>
        <w:br/>
      </w:r>
      <w:r w:rsidR="00A849A1" w:rsidRPr="00793C64">
        <w:rPr>
          <w:rFonts w:cs="Times New Roman"/>
          <w:b/>
          <w:color w:val="000000" w:themeColor="text1"/>
        </w:rPr>
        <w:t xml:space="preserve">z użyciem testu </w:t>
      </w:r>
      <w:r w:rsidR="00D95DB7" w:rsidRPr="00793C64">
        <w:rPr>
          <w:rFonts w:cs="Times New Roman"/>
          <w:b/>
          <w:color w:val="000000" w:themeColor="text1"/>
        </w:rPr>
        <w:t>t</w:t>
      </w:r>
      <w:r w:rsidR="00A849A1" w:rsidRPr="00793C64">
        <w:rPr>
          <w:rFonts w:cs="Times New Roman"/>
          <w:b/>
          <w:color w:val="000000" w:themeColor="text1"/>
        </w:rPr>
        <w:t>-studenta dla prób niezależnych</w:t>
      </w:r>
      <w:r w:rsidR="00A849A1" w:rsidRPr="00813587">
        <w:rPr>
          <w:rFonts w:cs="Times New Roman"/>
          <w:color w:val="000000" w:themeColor="text1"/>
        </w:rPr>
        <w:t xml:space="preserve"> (</w:t>
      </w:r>
      <w:proofErr w:type="spellStart"/>
      <w:r w:rsidR="00A849A1" w:rsidRPr="00813587">
        <w:rPr>
          <w:rFonts w:cs="Times New Roman"/>
          <w:color w:val="000000" w:themeColor="text1"/>
        </w:rPr>
        <w:t>Crewe</w:t>
      </w:r>
      <w:proofErr w:type="spellEnd"/>
      <w:r w:rsidR="00A849A1" w:rsidRPr="00813587">
        <w:rPr>
          <w:rFonts w:cs="Times New Roman"/>
          <w:color w:val="000000" w:themeColor="text1"/>
        </w:rPr>
        <w:t xml:space="preserve">, Schmidt, </w:t>
      </w:r>
      <w:proofErr w:type="spellStart"/>
      <w:r w:rsidR="00A849A1" w:rsidRPr="00813587">
        <w:rPr>
          <w:rFonts w:cs="Times New Roman"/>
          <w:color w:val="000000" w:themeColor="text1"/>
        </w:rPr>
        <w:t>Liebling</w:t>
      </w:r>
      <w:proofErr w:type="spellEnd"/>
      <w:r w:rsidR="00A849A1" w:rsidRPr="00813587">
        <w:rPr>
          <w:rFonts w:cs="Times New Roman"/>
          <w:color w:val="000000" w:themeColor="text1"/>
        </w:rPr>
        <w:t xml:space="preserve">, Auty, Gardom, </w:t>
      </w:r>
      <w:proofErr w:type="spellStart"/>
      <w:r w:rsidR="00A849A1" w:rsidRPr="00813587">
        <w:rPr>
          <w:rFonts w:cs="Times New Roman"/>
          <w:color w:val="000000" w:themeColor="text1"/>
        </w:rPr>
        <w:t>Ievins</w:t>
      </w:r>
      <w:proofErr w:type="spellEnd"/>
      <w:r w:rsidR="00A849A1" w:rsidRPr="00813587">
        <w:rPr>
          <w:rFonts w:cs="Times New Roman"/>
          <w:color w:val="000000" w:themeColor="text1"/>
        </w:rPr>
        <w:t xml:space="preserve">, Kant, </w:t>
      </w:r>
      <w:proofErr w:type="spellStart"/>
      <w:r w:rsidR="00A849A1" w:rsidRPr="00813587">
        <w:rPr>
          <w:rFonts w:cs="Times New Roman"/>
          <w:color w:val="000000" w:themeColor="text1"/>
        </w:rPr>
        <w:t>Laws</w:t>
      </w:r>
      <w:proofErr w:type="spellEnd"/>
      <w:r w:rsidR="00A849A1" w:rsidRPr="00813587">
        <w:rPr>
          <w:rFonts w:cs="Times New Roman"/>
          <w:color w:val="000000" w:themeColor="text1"/>
        </w:rPr>
        <w:t>, 2019</w:t>
      </w:r>
      <w:r w:rsidR="00A849A1" w:rsidRPr="00813587">
        <w:rPr>
          <w:color w:val="000000" w:themeColor="text1"/>
        </w:rPr>
        <w:t>)</w:t>
      </w:r>
      <w:r w:rsidR="00A849A1" w:rsidRPr="00813587">
        <w:rPr>
          <w:rFonts w:cs="Times New Roman"/>
          <w:color w:val="000000" w:themeColor="text1"/>
        </w:rPr>
        <w:t>. Podobne konkluzje otrzymano na przełomie lat 2011-2013</w:t>
      </w:r>
      <w:r>
        <w:rPr>
          <w:rFonts w:cs="Times New Roman"/>
          <w:color w:val="000000" w:themeColor="text1"/>
        </w:rPr>
        <w:br/>
      </w:r>
      <w:r w:rsidR="00A849A1" w:rsidRPr="00813587">
        <w:rPr>
          <w:rFonts w:cs="Times New Roman"/>
          <w:color w:val="000000" w:themeColor="text1"/>
        </w:rPr>
        <w:t>w corocznych analizach z użyciem statystyki ANOVA, badając wpływ przekształcenia więzień państwowych w prywatne na jakość życia więźniów oraz personel</w:t>
      </w:r>
      <w:r w:rsidR="00A849A1" w:rsidRPr="00813587">
        <w:rPr>
          <w:rStyle w:val="Odwoanieprzypisudolnego"/>
          <w:color w:val="000000" w:themeColor="text1"/>
        </w:rPr>
        <w:t xml:space="preserve"> </w:t>
      </w:r>
      <w:r w:rsidR="00A849A1" w:rsidRPr="00813587">
        <w:rPr>
          <w:color w:val="000000" w:themeColor="text1"/>
        </w:rPr>
        <w:t>(</w:t>
      </w:r>
      <w:proofErr w:type="spellStart"/>
      <w:r w:rsidR="00A849A1" w:rsidRPr="00813587">
        <w:rPr>
          <w:color w:val="000000" w:themeColor="text1"/>
        </w:rPr>
        <w:t>Liebling</w:t>
      </w:r>
      <w:proofErr w:type="spellEnd"/>
      <w:r w:rsidR="00A849A1" w:rsidRPr="00813587">
        <w:rPr>
          <w:color w:val="000000" w:themeColor="text1"/>
        </w:rPr>
        <w:t xml:space="preserve">, Schmidt, </w:t>
      </w:r>
      <w:proofErr w:type="spellStart"/>
      <w:r w:rsidR="00A849A1" w:rsidRPr="00813587">
        <w:rPr>
          <w:color w:val="000000" w:themeColor="text1"/>
        </w:rPr>
        <w:t>Crewe</w:t>
      </w:r>
      <w:proofErr w:type="spellEnd"/>
      <w:r w:rsidR="00A849A1" w:rsidRPr="00813587">
        <w:rPr>
          <w:color w:val="000000" w:themeColor="text1"/>
        </w:rPr>
        <w:t xml:space="preserve">, </w:t>
      </w:r>
      <w:r w:rsidR="00A849A1" w:rsidRPr="00813587">
        <w:rPr>
          <w:color w:val="000000" w:themeColor="text1"/>
        </w:rPr>
        <w:lastRenderedPageBreak/>
        <w:t xml:space="preserve">Auty, </w:t>
      </w:r>
      <w:proofErr w:type="spellStart"/>
      <w:r w:rsidR="00A849A1" w:rsidRPr="00813587">
        <w:rPr>
          <w:color w:val="000000" w:themeColor="text1"/>
        </w:rPr>
        <w:t>Amstrong</w:t>
      </w:r>
      <w:proofErr w:type="spellEnd"/>
      <w:r w:rsidR="00A849A1" w:rsidRPr="00813587">
        <w:rPr>
          <w:color w:val="000000" w:themeColor="text1"/>
        </w:rPr>
        <w:t xml:space="preserve">, </w:t>
      </w:r>
      <w:proofErr w:type="spellStart"/>
      <w:r w:rsidR="00A849A1" w:rsidRPr="00813587">
        <w:rPr>
          <w:color w:val="000000" w:themeColor="text1"/>
        </w:rPr>
        <w:t>Akoensi</w:t>
      </w:r>
      <w:proofErr w:type="spellEnd"/>
      <w:r w:rsidR="00A849A1" w:rsidRPr="00813587">
        <w:rPr>
          <w:color w:val="000000" w:themeColor="text1"/>
        </w:rPr>
        <w:t xml:space="preserve">, Kant, </w:t>
      </w:r>
      <w:proofErr w:type="spellStart"/>
      <w:r w:rsidR="00A849A1" w:rsidRPr="00813587">
        <w:rPr>
          <w:color w:val="000000" w:themeColor="text1"/>
        </w:rPr>
        <w:t>Ludlow</w:t>
      </w:r>
      <w:proofErr w:type="spellEnd"/>
      <w:r w:rsidR="00A849A1" w:rsidRPr="00813587">
        <w:rPr>
          <w:color w:val="000000" w:themeColor="text1"/>
        </w:rPr>
        <w:t xml:space="preserve">, </w:t>
      </w:r>
      <w:proofErr w:type="spellStart"/>
      <w:r w:rsidR="00A849A1" w:rsidRPr="00813587">
        <w:rPr>
          <w:color w:val="000000" w:themeColor="text1"/>
        </w:rPr>
        <w:t>Ievins</w:t>
      </w:r>
      <w:proofErr w:type="spellEnd"/>
      <w:r w:rsidR="00A849A1" w:rsidRPr="00813587">
        <w:rPr>
          <w:color w:val="000000" w:themeColor="text1"/>
        </w:rPr>
        <w:t>, 2015)</w:t>
      </w:r>
      <w:r w:rsidR="00A849A1" w:rsidRPr="00813587">
        <w:rPr>
          <w:rFonts w:cs="Times New Roman"/>
          <w:color w:val="000000" w:themeColor="text1"/>
        </w:rPr>
        <w:t>.</w:t>
      </w:r>
      <w:r>
        <w:rPr>
          <w:rFonts w:cs="Times New Roman"/>
          <w:color w:val="000000" w:themeColor="text1"/>
        </w:rPr>
        <w:t xml:space="preserve"> </w:t>
      </w:r>
      <w:r w:rsidRPr="00ED215D">
        <w:rPr>
          <w:rFonts w:cs="Times New Roman"/>
          <w:color w:val="000000" w:themeColor="text1"/>
        </w:rPr>
        <w:t>Dzięki założeniom metodologicznym projektu</w:t>
      </w:r>
      <w:r>
        <w:rPr>
          <w:rFonts w:cs="Times New Roman"/>
          <w:color w:val="000000" w:themeColor="text1"/>
        </w:rPr>
        <w:t xml:space="preserve"> </w:t>
      </w:r>
      <w:r w:rsidRPr="00ED215D">
        <w:rPr>
          <w:rFonts w:cs="Times New Roman"/>
          <w:color w:val="000000" w:themeColor="text1"/>
        </w:rPr>
        <w:t xml:space="preserve">w zakresie prowadzonych badań ewaluacyjnych narzędzi, jest możliwe prowadzenie okresowo oceny jakości życia w jednostkach penitencjarnych dokonując porównań wewnątrzgrupowych i międzygrupowych (między różnymi jednostkami organizacyjnymi, zbiorowościami, grupami w różnych odstępach czasowych i wewnątrz nich). Umożliwia to badanie związku jakości życia a innych zmiennych, które w procesie badania uznaje się za ważne (np. konsekwencje zmian struktury organizacyjnej). Przy czym zastosowanie narzędzi MQPL, SQL powinno uwzględniać kontekst badania. Inaczej może wystąpić nietrafne, powierzchowne użycie kwestionariuszy, których wynikiem będą dane </w:t>
      </w:r>
      <w:r w:rsidR="00793C64" w:rsidRPr="00ED215D">
        <w:rPr>
          <w:rFonts w:cs="Times New Roman"/>
          <w:color w:val="000000" w:themeColor="text1"/>
        </w:rPr>
        <w:t>nieodzwierciedlające</w:t>
      </w:r>
      <w:r w:rsidRPr="00ED215D">
        <w:rPr>
          <w:rFonts w:cs="Times New Roman"/>
          <w:color w:val="000000" w:themeColor="text1"/>
        </w:rPr>
        <w:t xml:space="preserve"> złożoności danych na temat konkretnego środowiska więziennego (</w:t>
      </w:r>
      <w:proofErr w:type="spellStart"/>
      <w:r w:rsidRPr="00ED215D">
        <w:rPr>
          <w:rFonts w:cs="Times New Roman"/>
          <w:color w:val="000000" w:themeColor="text1"/>
        </w:rPr>
        <w:t>Barrachina</w:t>
      </w:r>
      <w:proofErr w:type="spellEnd"/>
      <w:r w:rsidRPr="00ED215D">
        <w:rPr>
          <w:rFonts w:cs="Times New Roman"/>
          <w:color w:val="000000" w:themeColor="text1"/>
        </w:rPr>
        <w:t>, 2017).</w:t>
      </w:r>
    </w:p>
    <w:p w14:paraId="61409E56" w14:textId="77777777" w:rsidR="00793C64" w:rsidRDefault="00375859" w:rsidP="00793C64">
      <w:pPr>
        <w:spacing w:after="0" w:line="360" w:lineRule="auto"/>
        <w:ind w:firstLine="426"/>
        <w:jc w:val="both"/>
        <w:rPr>
          <w:rFonts w:ascii="Times New Roman" w:hAnsi="Times New Roman" w:cs="Times New Roman"/>
          <w:color w:val="000000" w:themeColor="text1"/>
          <w:sz w:val="24"/>
          <w:szCs w:val="24"/>
        </w:rPr>
      </w:pPr>
      <w:r w:rsidRPr="00375859">
        <w:rPr>
          <w:rFonts w:ascii="Times New Roman" w:hAnsi="Times New Roman" w:cs="Times New Roman"/>
          <w:color w:val="000000" w:themeColor="text1"/>
          <w:sz w:val="24"/>
          <w:szCs w:val="24"/>
        </w:rPr>
        <w:t>Bez dobrego rozumienia konstrukcji narzędzia, założeń metodologicznych, ilościowej</w:t>
      </w:r>
      <w:r>
        <w:rPr>
          <w:rFonts w:ascii="Times New Roman" w:hAnsi="Times New Roman" w:cs="Times New Roman"/>
          <w:color w:val="000000" w:themeColor="text1"/>
          <w:sz w:val="24"/>
          <w:szCs w:val="24"/>
        </w:rPr>
        <w:br/>
      </w:r>
      <w:r w:rsidRPr="00375859">
        <w:rPr>
          <w:rFonts w:ascii="Times New Roman" w:hAnsi="Times New Roman" w:cs="Times New Roman"/>
          <w:color w:val="000000" w:themeColor="text1"/>
          <w:sz w:val="24"/>
          <w:szCs w:val="24"/>
        </w:rPr>
        <w:t>i jakościowej analizy danych</w:t>
      </w:r>
      <w:r>
        <w:rPr>
          <w:rFonts w:ascii="Times New Roman" w:hAnsi="Times New Roman" w:cs="Times New Roman"/>
          <w:color w:val="000000" w:themeColor="text1"/>
          <w:sz w:val="24"/>
          <w:szCs w:val="24"/>
        </w:rPr>
        <w:t xml:space="preserve"> </w:t>
      </w:r>
      <w:r w:rsidRPr="00375859">
        <w:rPr>
          <w:rFonts w:ascii="Times New Roman" w:hAnsi="Times New Roman" w:cs="Times New Roman"/>
          <w:color w:val="000000" w:themeColor="text1"/>
          <w:sz w:val="24"/>
          <w:szCs w:val="24"/>
        </w:rPr>
        <w:t xml:space="preserve">w określonym środowisku więziennym wnioski na temat otrzymanych danych mogą być nietrafne albo wystąpi nadużycie poprzez wybiórcze analizy fragmentów rzeczywistości (np. kierownictwo zainteresowane wyłącznie punktacją poszczególnych wymiarów, </w:t>
      </w:r>
      <w:proofErr w:type="spellStart"/>
      <w:r w:rsidRPr="00375859">
        <w:rPr>
          <w:rFonts w:ascii="Times New Roman" w:hAnsi="Times New Roman" w:cs="Times New Roman"/>
          <w:color w:val="000000" w:themeColor="text1"/>
          <w:sz w:val="24"/>
          <w:szCs w:val="24"/>
        </w:rPr>
        <w:t>podskal</w:t>
      </w:r>
      <w:proofErr w:type="spellEnd"/>
      <w:r w:rsidRPr="00375859">
        <w:rPr>
          <w:rFonts w:ascii="Times New Roman" w:hAnsi="Times New Roman" w:cs="Times New Roman"/>
          <w:color w:val="000000" w:themeColor="text1"/>
          <w:sz w:val="24"/>
          <w:szCs w:val="24"/>
        </w:rPr>
        <w:t xml:space="preserve"> kwestionariusza bez kontekstualnej oceny czynników) (</w:t>
      </w:r>
      <w:proofErr w:type="spellStart"/>
      <w:r w:rsidRPr="00375859">
        <w:rPr>
          <w:rFonts w:ascii="Times New Roman" w:hAnsi="Times New Roman" w:cs="Times New Roman"/>
          <w:color w:val="000000" w:themeColor="text1"/>
          <w:sz w:val="24"/>
          <w:szCs w:val="24"/>
        </w:rPr>
        <w:t>Liebling</w:t>
      </w:r>
      <w:proofErr w:type="spellEnd"/>
      <w:r w:rsidRPr="00375859">
        <w:rPr>
          <w:rFonts w:ascii="Times New Roman" w:hAnsi="Times New Roman" w:cs="Times New Roman"/>
          <w:color w:val="000000" w:themeColor="text1"/>
          <w:sz w:val="24"/>
          <w:szCs w:val="24"/>
        </w:rPr>
        <w:t>, 2016).</w:t>
      </w:r>
      <w:r w:rsidR="00D77D3C">
        <w:rPr>
          <w:rFonts w:ascii="Times New Roman" w:hAnsi="Times New Roman" w:cs="Times New Roman"/>
          <w:color w:val="000000" w:themeColor="text1"/>
          <w:sz w:val="24"/>
          <w:szCs w:val="24"/>
        </w:rPr>
        <w:t xml:space="preserve"> </w:t>
      </w:r>
    </w:p>
    <w:p w14:paraId="5EDCE728" w14:textId="570483C5" w:rsidR="00793C64" w:rsidRDefault="00A849A1" w:rsidP="00793C64">
      <w:pPr>
        <w:spacing w:after="0" w:line="360" w:lineRule="auto"/>
        <w:ind w:firstLine="426"/>
        <w:jc w:val="both"/>
        <w:rPr>
          <w:rFonts w:ascii="Times New Roman" w:hAnsi="Times New Roman" w:cs="Times New Roman"/>
          <w:color w:val="000000" w:themeColor="text1"/>
          <w:sz w:val="24"/>
          <w:szCs w:val="24"/>
        </w:rPr>
      </w:pPr>
      <w:r w:rsidRPr="00813587">
        <w:rPr>
          <w:rFonts w:ascii="Times New Roman" w:hAnsi="Times New Roman" w:cs="Times New Roman"/>
          <w:color w:val="000000" w:themeColor="text1"/>
          <w:sz w:val="24"/>
          <w:szCs w:val="24"/>
        </w:rPr>
        <w:t xml:space="preserve">W 2012 roku użyto po raz pierwszy w Wielkiej Brytanii kwestionariusza skali zdrowia </w:t>
      </w:r>
      <w:r w:rsidR="00492AC0">
        <w:rPr>
          <w:rFonts w:ascii="Times New Roman" w:hAnsi="Times New Roman" w:cs="Times New Roman"/>
          <w:color w:val="000000" w:themeColor="text1"/>
          <w:sz w:val="24"/>
          <w:szCs w:val="24"/>
        </w:rPr>
        <w:br/>
      </w:r>
      <w:r w:rsidRPr="00813587">
        <w:rPr>
          <w:rFonts w:ascii="Times New Roman" w:hAnsi="Times New Roman" w:cs="Times New Roman"/>
          <w:color w:val="000000" w:themeColor="text1"/>
          <w:sz w:val="24"/>
          <w:szCs w:val="24"/>
        </w:rPr>
        <w:t xml:space="preserve">i jakości życia </w:t>
      </w:r>
      <w:r w:rsidRPr="007622BC">
        <w:rPr>
          <w:rFonts w:ascii="Times New Roman" w:hAnsi="Times New Roman" w:cs="Times New Roman"/>
          <w:iCs/>
          <w:color w:val="000000" w:themeColor="text1"/>
          <w:sz w:val="24"/>
          <w:szCs w:val="24"/>
        </w:rPr>
        <w:t>MQDL</w:t>
      </w:r>
      <w:r w:rsidRPr="00813587">
        <w:rPr>
          <w:rFonts w:ascii="Times New Roman" w:hAnsi="Times New Roman" w:cs="Times New Roman"/>
          <w:color w:val="000000" w:themeColor="text1"/>
          <w:sz w:val="24"/>
          <w:szCs w:val="24"/>
        </w:rPr>
        <w:t xml:space="preserve">, stworzonego do stosowania dla imigrantów w ośrodkach deportacyjnych. Do potwierdzenia aplikacyjności narzędzia pomiaru użyto inferencyjnych statystyk, jak np. jednoczynnikowa analiza wariancji ANOVA, korelacje, regresja i chi-kwadrat. Podczas stosowania narzędzi po raz pierwszy podkreśla się wstępny charakter ustaleń, dotychczasowych prac związanych z operacjonalizacją czynników. </w:t>
      </w:r>
      <w:r w:rsidRPr="00793C64">
        <w:rPr>
          <w:rFonts w:ascii="Times New Roman" w:hAnsi="Times New Roman" w:cs="Times New Roman"/>
          <w:b/>
          <w:color w:val="000000" w:themeColor="text1"/>
          <w:sz w:val="24"/>
          <w:szCs w:val="24"/>
        </w:rPr>
        <w:t xml:space="preserve">Generalnie w procesie pracy nad tworzeniem narzędzia psychometrycznego jest zalecane i wymagane </w:t>
      </w:r>
      <w:r w:rsidR="00492AC0">
        <w:rPr>
          <w:rFonts w:ascii="Times New Roman" w:hAnsi="Times New Roman" w:cs="Times New Roman"/>
          <w:b/>
          <w:color w:val="000000" w:themeColor="text1"/>
          <w:sz w:val="24"/>
          <w:szCs w:val="24"/>
        </w:rPr>
        <w:br/>
      </w:r>
      <w:r w:rsidRPr="00793C64">
        <w:rPr>
          <w:rFonts w:ascii="Times New Roman" w:hAnsi="Times New Roman" w:cs="Times New Roman"/>
          <w:b/>
          <w:color w:val="000000" w:themeColor="text1"/>
          <w:sz w:val="24"/>
          <w:szCs w:val="24"/>
        </w:rPr>
        <w:t>na dalszym etapie prac, związany</w:t>
      </w:r>
      <w:r w:rsidR="002F0E9A" w:rsidRPr="00793C64">
        <w:rPr>
          <w:rFonts w:ascii="Times New Roman" w:hAnsi="Times New Roman" w:cs="Times New Roman"/>
          <w:b/>
          <w:color w:val="000000" w:themeColor="text1"/>
          <w:sz w:val="24"/>
          <w:szCs w:val="24"/>
        </w:rPr>
        <w:t>m z</w:t>
      </w:r>
      <w:r w:rsidRPr="00793C64">
        <w:rPr>
          <w:rFonts w:ascii="Times New Roman" w:hAnsi="Times New Roman" w:cs="Times New Roman"/>
          <w:b/>
          <w:color w:val="000000" w:themeColor="text1"/>
          <w:sz w:val="24"/>
          <w:szCs w:val="24"/>
        </w:rPr>
        <w:t xml:space="preserve"> tworzeniem ostatecznej wersji kwestionariusza, udoskonalanie</w:t>
      </w:r>
      <w:r w:rsidR="00793C64">
        <w:rPr>
          <w:rFonts w:ascii="Times New Roman" w:hAnsi="Times New Roman" w:cs="Times New Roman"/>
          <w:b/>
          <w:color w:val="000000" w:themeColor="text1"/>
          <w:sz w:val="24"/>
          <w:szCs w:val="24"/>
        </w:rPr>
        <w:t xml:space="preserve"> </w:t>
      </w:r>
      <w:r w:rsidRPr="00793C64">
        <w:rPr>
          <w:rFonts w:ascii="Times New Roman" w:hAnsi="Times New Roman" w:cs="Times New Roman"/>
          <w:b/>
          <w:color w:val="000000" w:themeColor="text1"/>
          <w:sz w:val="24"/>
          <w:szCs w:val="24"/>
        </w:rPr>
        <w:t>i rozszerzanie w oparciu</w:t>
      </w:r>
      <w:r w:rsidR="002F0E9A" w:rsidRPr="00793C64">
        <w:rPr>
          <w:rFonts w:ascii="Times New Roman" w:hAnsi="Times New Roman" w:cs="Times New Roman"/>
          <w:b/>
          <w:color w:val="000000" w:themeColor="text1"/>
          <w:sz w:val="24"/>
          <w:szCs w:val="24"/>
        </w:rPr>
        <w:t xml:space="preserve"> </w:t>
      </w:r>
      <w:r w:rsidRPr="00793C64">
        <w:rPr>
          <w:rFonts w:ascii="Times New Roman" w:hAnsi="Times New Roman" w:cs="Times New Roman"/>
          <w:b/>
          <w:color w:val="000000" w:themeColor="text1"/>
          <w:sz w:val="24"/>
          <w:szCs w:val="24"/>
        </w:rPr>
        <w:t xml:space="preserve">o badania właściwe. Należy patrzeć na adaptację kwestionariusza jako proces, również poparty dobrą znajomością uwarunkowań środowiskowych i </w:t>
      </w:r>
      <w:r w:rsidR="00CD23AB" w:rsidRPr="00793C64">
        <w:rPr>
          <w:rFonts w:ascii="Times New Roman" w:hAnsi="Times New Roman" w:cs="Times New Roman"/>
          <w:b/>
          <w:color w:val="000000" w:themeColor="text1"/>
          <w:sz w:val="24"/>
          <w:szCs w:val="24"/>
        </w:rPr>
        <w:t>kontaktem z</w:t>
      </w:r>
      <w:r w:rsidRPr="00793C64">
        <w:rPr>
          <w:rFonts w:ascii="Times New Roman" w:hAnsi="Times New Roman" w:cs="Times New Roman"/>
          <w:b/>
          <w:color w:val="000000" w:themeColor="text1"/>
          <w:sz w:val="24"/>
          <w:szCs w:val="24"/>
        </w:rPr>
        <w:t xml:space="preserve"> osadzonymi, kadrą więzienną</w:t>
      </w:r>
      <w:r w:rsidRPr="00813587">
        <w:rPr>
          <w:rFonts w:ascii="Times New Roman" w:hAnsi="Times New Roman"/>
          <w:color w:val="000000" w:themeColor="text1"/>
          <w:sz w:val="24"/>
          <w:szCs w:val="24"/>
        </w:rPr>
        <w:t xml:space="preserve"> (</w:t>
      </w:r>
      <w:proofErr w:type="spellStart"/>
      <w:r w:rsidRPr="00813587">
        <w:rPr>
          <w:rFonts w:ascii="Times New Roman" w:hAnsi="Times New Roman"/>
          <w:color w:val="000000" w:themeColor="text1"/>
          <w:sz w:val="24"/>
          <w:szCs w:val="24"/>
        </w:rPr>
        <w:t>Bosworth</w:t>
      </w:r>
      <w:proofErr w:type="spellEnd"/>
      <w:r w:rsidRPr="00813587">
        <w:rPr>
          <w:rFonts w:ascii="Times New Roman" w:hAnsi="Times New Roman"/>
          <w:color w:val="000000" w:themeColor="text1"/>
          <w:sz w:val="24"/>
          <w:szCs w:val="24"/>
        </w:rPr>
        <w:t xml:space="preserve">, </w:t>
      </w:r>
      <w:proofErr w:type="spellStart"/>
      <w:r w:rsidRPr="00813587">
        <w:rPr>
          <w:rFonts w:ascii="Times New Roman" w:hAnsi="Times New Roman"/>
          <w:color w:val="000000" w:themeColor="text1"/>
          <w:sz w:val="24"/>
          <w:szCs w:val="24"/>
        </w:rPr>
        <w:t>Kellezi</w:t>
      </w:r>
      <w:proofErr w:type="spellEnd"/>
      <w:r w:rsidRPr="00813587">
        <w:rPr>
          <w:rFonts w:ascii="Times New Roman" w:hAnsi="Times New Roman"/>
          <w:color w:val="000000" w:themeColor="text1"/>
          <w:sz w:val="24"/>
          <w:szCs w:val="24"/>
        </w:rPr>
        <w:t>, 2012)</w:t>
      </w:r>
      <w:r w:rsidRPr="00813587">
        <w:rPr>
          <w:rFonts w:ascii="Times New Roman" w:hAnsi="Times New Roman" w:cs="Times New Roman"/>
          <w:color w:val="000000" w:themeColor="text1"/>
          <w:sz w:val="24"/>
          <w:szCs w:val="24"/>
        </w:rPr>
        <w:t>. Szczególnie jest to ważne,</w:t>
      </w:r>
      <w:r w:rsidR="00793C64">
        <w:rPr>
          <w:rFonts w:ascii="Times New Roman" w:hAnsi="Times New Roman" w:cs="Times New Roman"/>
          <w:color w:val="000000" w:themeColor="text1"/>
          <w:sz w:val="24"/>
          <w:szCs w:val="24"/>
        </w:rPr>
        <w:t xml:space="preserve"> </w:t>
      </w:r>
      <w:r w:rsidRPr="00813587">
        <w:rPr>
          <w:rFonts w:ascii="Times New Roman" w:hAnsi="Times New Roman" w:cs="Times New Roman"/>
          <w:color w:val="000000" w:themeColor="text1"/>
          <w:sz w:val="24"/>
          <w:szCs w:val="24"/>
        </w:rPr>
        <w:t xml:space="preserve">w przypadku narzędzi </w:t>
      </w:r>
      <w:r w:rsidRPr="00813587">
        <w:rPr>
          <w:rFonts w:ascii="Times New Roman" w:hAnsi="Times New Roman" w:cs="Times New Roman"/>
          <w:i/>
          <w:iCs/>
          <w:color w:val="000000" w:themeColor="text1"/>
          <w:sz w:val="24"/>
          <w:szCs w:val="24"/>
        </w:rPr>
        <w:t>MQPL</w:t>
      </w:r>
      <w:r w:rsidRPr="00813587">
        <w:rPr>
          <w:rFonts w:ascii="Times New Roman" w:hAnsi="Times New Roman" w:cs="Times New Roman"/>
          <w:color w:val="000000" w:themeColor="text1"/>
          <w:sz w:val="24"/>
          <w:szCs w:val="24"/>
        </w:rPr>
        <w:t xml:space="preserve"> </w:t>
      </w:r>
      <w:r w:rsidR="004C01D5" w:rsidRPr="00813587">
        <w:rPr>
          <w:rFonts w:ascii="Times New Roman" w:hAnsi="Times New Roman" w:cs="Times New Roman"/>
          <w:color w:val="000000" w:themeColor="text1"/>
          <w:sz w:val="24"/>
          <w:szCs w:val="24"/>
        </w:rPr>
        <w:t>i</w:t>
      </w:r>
      <w:r w:rsidRPr="00813587">
        <w:rPr>
          <w:rFonts w:ascii="Times New Roman" w:hAnsi="Times New Roman" w:cs="Times New Roman"/>
          <w:color w:val="000000" w:themeColor="text1"/>
          <w:sz w:val="24"/>
          <w:szCs w:val="24"/>
        </w:rPr>
        <w:t xml:space="preserve"> </w:t>
      </w:r>
      <w:r w:rsidRPr="00813587">
        <w:rPr>
          <w:rFonts w:ascii="Times New Roman" w:hAnsi="Times New Roman" w:cs="Times New Roman"/>
          <w:i/>
          <w:iCs/>
          <w:color w:val="000000" w:themeColor="text1"/>
          <w:sz w:val="24"/>
          <w:szCs w:val="24"/>
        </w:rPr>
        <w:t>SQL</w:t>
      </w:r>
      <w:r w:rsidRPr="00813587">
        <w:rPr>
          <w:rFonts w:ascii="Times New Roman" w:hAnsi="Times New Roman" w:cs="Times New Roman"/>
          <w:color w:val="000000" w:themeColor="text1"/>
          <w:sz w:val="24"/>
          <w:szCs w:val="24"/>
        </w:rPr>
        <w:t>, które są sprawdzone do badania przekonań</w:t>
      </w:r>
      <w:r w:rsidR="002F0E9A" w:rsidRPr="00813587">
        <w:rPr>
          <w:rFonts w:ascii="Times New Roman" w:hAnsi="Times New Roman" w:cs="Times New Roman"/>
          <w:color w:val="000000" w:themeColor="text1"/>
          <w:sz w:val="24"/>
          <w:szCs w:val="24"/>
        </w:rPr>
        <w:t>.</w:t>
      </w:r>
      <w:r w:rsidRPr="00813587">
        <w:rPr>
          <w:rFonts w:ascii="Times New Roman" w:hAnsi="Times New Roman" w:cs="Times New Roman"/>
          <w:color w:val="000000" w:themeColor="text1"/>
          <w:sz w:val="24"/>
          <w:szCs w:val="24"/>
        </w:rPr>
        <w:t xml:space="preserve"> </w:t>
      </w:r>
      <w:r w:rsidR="002F0E9A" w:rsidRPr="00813587">
        <w:rPr>
          <w:rFonts w:ascii="Times New Roman" w:hAnsi="Times New Roman" w:cs="Times New Roman"/>
          <w:color w:val="000000" w:themeColor="text1"/>
          <w:sz w:val="24"/>
          <w:szCs w:val="24"/>
        </w:rPr>
        <w:t>P</w:t>
      </w:r>
      <w:r w:rsidRPr="00813587">
        <w:rPr>
          <w:rFonts w:ascii="Times New Roman" w:hAnsi="Times New Roman" w:cs="Times New Roman"/>
          <w:color w:val="000000" w:themeColor="text1"/>
          <w:sz w:val="24"/>
          <w:szCs w:val="24"/>
        </w:rPr>
        <w:t xml:space="preserve">ewnym ich ograniczeniem jest wpływ uwarunkowań sytuacyjnych </w:t>
      </w:r>
      <w:r w:rsidR="00492AC0">
        <w:rPr>
          <w:rFonts w:ascii="Times New Roman" w:hAnsi="Times New Roman" w:cs="Times New Roman"/>
          <w:color w:val="000000" w:themeColor="text1"/>
          <w:sz w:val="24"/>
          <w:szCs w:val="24"/>
        </w:rPr>
        <w:br/>
      </w:r>
      <w:r w:rsidRPr="00813587">
        <w:rPr>
          <w:rFonts w:ascii="Times New Roman" w:hAnsi="Times New Roman" w:cs="Times New Roman"/>
          <w:color w:val="000000" w:themeColor="text1"/>
          <w:sz w:val="24"/>
          <w:szCs w:val="24"/>
        </w:rPr>
        <w:t>i kontekstualny</w:t>
      </w:r>
      <w:r w:rsidR="00BF4692">
        <w:rPr>
          <w:rFonts w:ascii="Times New Roman" w:hAnsi="Times New Roman" w:cs="Times New Roman"/>
          <w:color w:val="000000" w:themeColor="text1"/>
          <w:sz w:val="24"/>
          <w:szCs w:val="24"/>
        </w:rPr>
        <w:t>ch</w:t>
      </w:r>
      <w:r w:rsidRPr="00813587">
        <w:rPr>
          <w:rFonts w:ascii="Times New Roman" w:hAnsi="Times New Roman" w:cs="Times New Roman"/>
          <w:color w:val="000000" w:themeColor="text1"/>
          <w:sz w:val="24"/>
          <w:szCs w:val="24"/>
        </w:rPr>
        <w:t xml:space="preserve"> na otrzymany wynik badania (Howard, </w:t>
      </w:r>
      <w:proofErr w:type="spellStart"/>
      <w:r w:rsidRPr="00813587">
        <w:rPr>
          <w:rFonts w:ascii="Times New Roman" w:hAnsi="Times New Roman" w:cs="Times New Roman"/>
          <w:color w:val="000000" w:themeColor="text1"/>
          <w:sz w:val="24"/>
          <w:szCs w:val="24"/>
        </w:rPr>
        <w:t>Wakeling</w:t>
      </w:r>
      <w:proofErr w:type="spellEnd"/>
      <w:r w:rsidRPr="00813587">
        <w:rPr>
          <w:rFonts w:ascii="Times New Roman" w:hAnsi="Times New Roman" w:cs="Times New Roman"/>
          <w:color w:val="000000" w:themeColor="text1"/>
          <w:sz w:val="24"/>
          <w:szCs w:val="24"/>
        </w:rPr>
        <w:t>, 2019).</w:t>
      </w:r>
      <w:r w:rsidR="0044135F">
        <w:rPr>
          <w:rFonts w:ascii="Times New Roman" w:hAnsi="Times New Roman" w:cs="Times New Roman"/>
          <w:color w:val="000000" w:themeColor="text1"/>
          <w:sz w:val="24"/>
          <w:szCs w:val="24"/>
        </w:rPr>
        <w:t xml:space="preserve"> </w:t>
      </w:r>
      <w:r w:rsidR="0044135F" w:rsidRPr="0044135F">
        <w:rPr>
          <w:rFonts w:ascii="Times New Roman" w:hAnsi="Times New Roman" w:cs="Times New Roman"/>
          <w:color w:val="000000" w:themeColor="text1"/>
          <w:sz w:val="24"/>
          <w:szCs w:val="24"/>
        </w:rPr>
        <w:t xml:space="preserve">Analizy </w:t>
      </w:r>
      <w:r w:rsidR="0044135F" w:rsidRPr="0044135F">
        <w:rPr>
          <w:rFonts w:ascii="Times New Roman" w:hAnsi="Times New Roman" w:cs="Times New Roman"/>
          <w:color w:val="000000" w:themeColor="text1"/>
          <w:sz w:val="24"/>
          <w:szCs w:val="24"/>
        </w:rPr>
        <w:lastRenderedPageBreak/>
        <w:t>porównawcze prowadzone zgodnie</w:t>
      </w:r>
      <w:r w:rsidR="00324C8A">
        <w:rPr>
          <w:rFonts w:ascii="Times New Roman" w:hAnsi="Times New Roman" w:cs="Times New Roman"/>
          <w:color w:val="000000" w:themeColor="text1"/>
          <w:sz w:val="24"/>
          <w:szCs w:val="24"/>
        </w:rPr>
        <w:t xml:space="preserve"> </w:t>
      </w:r>
      <w:r w:rsidR="0044135F" w:rsidRPr="0044135F">
        <w:rPr>
          <w:rFonts w:ascii="Times New Roman" w:hAnsi="Times New Roman" w:cs="Times New Roman"/>
          <w:color w:val="000000" w:themeColor="text1"/>
          <w:sz w:val="24"/>
          <w:szCs w:val="24"/>
        </w:rPr>
        <w:t xml:space="preserve">z przedstawionym sposobem mogą prowadzić do interesujących wniosków, jak miało to miejsce w przypadku oceny jakości życia przez osadzonych systemu </w:t>
      </w:r>
      <w:r w:rsidR="00CD23AB" w:rsidRPr="0044135F">
        <w:rPr>
          <w:rFonts w:ascii="Times New Roman" w:hAnsi="Times New Roman" w:cs="Times New Roman"/>
          <w:color w:val="000000" w:themeColor="text1"/>
          <w:sz w:val="24"/>
          <w:szCs w:val="24"/>
        </w:rPr>
        <w:t>norweskiego i</w:t>
      </w:r>
      <w:r w:rsidR="0044135F" w:rsidRPr="0044135F">
        <w:rPr>
          <w:rFonts w:ascii="Times New Roman" w:hAnsi="Times New Roman" w:cs="Times New Roman"/>
          <w:color w:val="000000" w:themeColor="text1"/>
          <w:sz w:val="24"/>
          <w:szCs w:val="24"/>
        </w:rPr>
        <w:t xml:space="preserve"> holenderskiego. Okazało się, że norwescy więźniowie cenią sobie bardziej </w:t>
      </w:r>
      <w:proofErr w:type="spellStart"/>
      <w:r w:rsidR="0044135F" w:rsidRPr="0044135F">
        <w:rPr>
          <w:rFonts w:ascii="Times New Roman" w:hAnsi="Times New Roman" w:cs="Times New Roman"/>
          <w:color w:val="000000" w:themeColor="text1"/>
          <w:sz w:val="24"/>
          <w:szCs w:val="24"/>
        </w:rPr>
        <w:t>zlegitymizowany</w:t>
      </w:r>
      <w:proofErr w:type="spellEnd"/>
      <w:r w:rsidR="0044135F" w:rsidRPr="0044135F">
        <w:rPr>
          <w:rFonts w:ascii="Times New Roman" w:hAnsi="Times New Roman" w:cs="Times New Roman"/>
          <w:color w:val="000000" w:themeColor="text1"/>
          <w:sz w:val="24"/>
          <w:szCs w:val="24"/>
        </w:rPr>
        <w:t>, holenderski model pozbawienia wolności niż ukierunkowany na zmianę, przyszłość system norweski. W ich ocenie cechuje go właściwa responsywność, szacunek ze strony personelu</w:t>
      </w:r>
      <w:r w:rsidR="00CD23AB">
        <w:rPr>
          <w:rFonts w:ascii="Times New Roman" w:hAnsi="Times New Roman" w:cs="Times New Roman"/>
          <w:color w:val="000000" w:themeColor="text1"/>
          <w:sz w:val="24"/>
          <w:szCs w:val="24"/>
        </w:rPr>
        <w:t xml:space="preserve"> </w:t>
      </w:r>
      <w:r w:rsidR="0044135F" w:rsidRPr="0044135F">
        <w:rPr>
          <w:rFonts w:ascii="Times New Roman" w:hAnsi="Times New Roman" w:cs="Times New Roman"/>
          <w:color w:val="000000" w:themeColor="text1"/>
          <w:sz w:val="24"/>
          <w:szCs w:val="24"/>
        </w:rPr>
        <w:t>i uczciwość, poczucie wolności, a ocena jakości życia była na zbliżonym poziomie jak u osób pozbawionych wolności w Anglii i Walii. Dotychczas</w:t>
      </w:r>
      <w:r w:rsidR="0044135F">
        <w:rPr>
          <w:rFonts w:ascii="Times New Roman" w:hAnsi="Times New Roman" w:cs="Times New Roman"/>
          <w:color w:val="000000" w:themeColor="text1"/>
          <w:sz w:val="24"/>
          <w:szCs w:val="24"/>
        </w:rPr>
        <w:t xml:space="preserve"> </w:t>
      </w:r>
      <w:r w:rsidR="00492AC0">
        <w:rPr>
          <w:rFonts w:ascii="Times New Roman" w:hAnsi="Times New Roman" w:cs="Times New Roman"/>
          <w:color w:val="000000" w:themeColor="text1"/>
          <w:sz w:val="24"/>
          <w:szCs w:val="24"/>
        </w:rPr>
        <w:br/>
      </w:r>
      <w:r w:rsidR="0044135F" w:rsidRPr="0044135F">
        <w:rPr>
          <w:rFonts w:ascii="Times New Roman" w:hAnsi="Times New Roman" w:cs="Times New Roman"/>
          <w:color w:val="000000" w:themeColor="text1"/>
          <w:sz w:val="24"/>
          <w:szCs w:val="24"/>
        </w:rPr>
        <w:t xml:space="preserve">w porównaniu do innych krajów europejskich, nordycki model więziennictwa uważany był za najwyższy standard z uwagi na nastawienie bardziej liberalne i humanistyczne niż </w:t>
      </w:r>
      <w:proofErr w:type="spellStart"/>
      <w:r w:rsidR="0044135F" w:rsidRPr="0044135F">
        <w:rPr>
          <w:rFonts w:ascii="Times New Roman" w:hAnsi="Times New Roman" w:cs="Times New Roman"/>
          <w:color w:val="000000" w:themeColor="text1"/>
          <w:sz w:val="24"/>
          <w:szCs w:val="24"/>
        </w:rPr>
        <w:t>punitywne</w:t>
      </w:r>
      <w:proofErr w:type="spellEnd"/>
      <w:r w:rsidR="0044135F" w:rsidRPr="0044135F">
        <w:rPr>
          <w:rFonts w:ascii="Times New Roman" w:hAnsi="Times New Roman" w:cs="Times New Roman"/>
          <w:color w:val="000000" w:themeColor="text1"/>
          <w:sz w:val="24"/>
          <w:szCs w:val="24"/>
        </w:rPr>
        <w:t>. Znaczącym sukcesem niskiej powrotności do przestępstwa jest model organizacyjny jednostek penitencjarnych, gdzie liczba osadzonych w przypadku dużych więzień waha się w granicach 100-300 osadzonych, co relatywnie istotnie przekłada się na wysoką jakość życia osadzonych i personelu więziennego (</w:t>
      </w:r>
      <w:proofErr w:type="spellStart"/>
      <w:r w:rsidR="0044135F" w:rsidRPr="0044135F">
        <w:rPr>
          <w:rFonts w:ascii="Times New Roman" w:hAnsi="Times New Roman" w:cs="Times New Roman"/>
          <w:color w:val="000000" w:themeColor="text1"/>
          <w:sz w:val="24"/>
          <w:szCs w:val="24"/>
        </w:rPr>
        <w:t>Liebling</w:t>
      </w:r>
      <w:proofErr w:type="spellEnd"/>
      <w:r w:rsidR="0044135F" w:rsidRPr="0044135F">
        <w:rPr>
          <w:rFonts w:ascii="Times New Roman" w:hAnsi="Times New Roman" w:cs="Times New Roman"/>
          <w:color w:val="000000" w:themeColor="text1"/>
          <w:sz w:val="24"/>
          <w:szCs w:val="24"/>
        </w:rPr>
        <w:t xml:space="preserve">, </w:t>
      </w:r>
      <w:proofErr w:type="spellStart"/>
      <w:r w:rsidR="0044135F" w:rsidRPr="0044135F">
        <w:rPr>
          <w:rFonts w:ascii="Times New Roman" w:hAnsi="Times New Roman" w:cs="Times New Roman"/>
          <w:color w:val="000000" w:themeColor="text1"/>
          <w:sz w:val="24"/>
          <w:szCs w:val="24"/>
        </w:rPr>
        <w:t>Johnsen</w:t>
      </w:r>
      <w:proofErr w:type="spellEnd"/>
      <w:r w:rsidR="0044135F" w:rsidRPr="0044135F">
        <w:rPr>
          <w:rFonts w:ascii="Times New Roman" w:hAnsi="Times New Roman" w:cs="Times New Roman"/>
          <w:color w:val="000000" w:themeColor="text1"/>
          <w:sz w:val="24"/>
          <w:szCs w:val="24"/>
        </w:rPr>
        <w:t xml:space="preserve">, Schmidt, </w:t>
      </w:r>
      <w:proofErr w:type="spellStart"/>
      <w:r w:rsidR="0044135F" w:rsidRPr="0044135F">
        <w:rPr>
          <w:rFonts w:ascii="Times New Roman" w:hAnsi="Times New Roman" w:cs="Times New Roman"/>
          <w:color w:val="000000" w:themeColor="text1"/>
          <w:sz w:val="24"/>
          <w:szCs w:val="24"/>
        </w:rPr>
        <w:t>Rokkan</w:t>
      </w:r>
      <w:proofErr w:type="spellEnd"/>
      <w:r w:rsidR="0044135F" w:rsidRPr="0044135F">
        <w:rPr>
          <w:rFonts w:ascii="Times New Roman" w:hAnsi="Times New Roman" w:cs="Times New Roman"/>
          <w:color w:val="000000" w:themeColor="text1"/>
          <w:sz w:val="24"/>
          <w:szCs w:val="24"/>
        </w:rPr>
        <w:t xml:space="preserve">, </w:t>
      </w:r>
      <w:proofErr w:type="spellStart"/>
      <w:r w:rsidR="0044135F" w:rsidRPr="0044135F">
        <w:rPr>
          <w:rFonts w:ascii="Times New Roman" w:hAnsi="Times New Roman" w:cs="Times New Roman"/>
          <w:color w:val="000000" w:themeColor="text1"/>
          <w:sz w:val="24"/>
          <w:szCs w:val="24"/>
        </w:rPr>
        <w:t>Beyens</w:t>
      </w:r>
      <w:proofErr w:type="spellEnd"/>
      <w:r w:rsidR="0044135F" w:rsidRPr="0044135F">
        <w:rPr>
          <w:rFonts w:ascii="Times New Roman" w:hAnsi="Times New Roman" w:cs="Times New Roman"/>
          <w:color w:val="000000" w:themeColor="text1"/>
          <w:sz w:val="24"/>
          <w:szCs w:val="24"/>
        </w:rPr>
        <w:t xml:space="preserve">, </w:t>
      </w:r>
      <w:proofErr w:type="spellStart"/>
      <w:r w:rsidR="0044135F" w:rsidRPr="0044135F">
        <w:rPr>
          <w:rFonts w:ascii="Times New Roman" w:hAnsi="Times New Roman" w:cs="Times New Roman"/>
          <w:color w:val="000000" w:themeColor="text1"/>
          <w:sz w:val="24"/>
          <w:szCs w:val="24"/>
        </w:rPr>
        <w:t>Boone</w:t>
      </w:r>
      <w:proofErr w:type="spellEnd"/>
      <w:r w:rsidR="0044135F" w:rsidRPr="0044135F">
        <w:rPr>
          <w:rFonts w:ascii="Times New Roman" w:hAnsi="Times New Roman" w:cs="Times New Roman"/>
          <w:color w:val="000000" w:themeColor="text1"/>
          <w:sz w:val="24"/>
          <w:szCs w:val="24"/>
        </w:rPr>
        <w:t xml:space="preserve">, </w:t>
      </w:r>
      <w:proofErr w:type="spellStart"/>
      <w:r w:rsidR="0044135F" w:rsidRPr="0044135F">
        <w:rPr>
          <w:rFonts w:ascii="Times New Roman" w:hAnsi="Times New Roman" w:cs="Times New Roman"/>
          <w:color w:val="000000" w:themeColor="text1"/>
          <w:sz w:val="24"/>
          <w:szCs w:val="24"/>
        </w:rPr>
        <w:t>Kox</w:t>
      </w:r>
      <w:proofErr w:type="spellEnd"/>
      <w:r w:rsidR="0044135F" w:rsidRPr="0044135F">
        <w:rPr>
          <w:rFonts w:ascii="Times New Roman" w:hAnsi="Times New Roman" w:cs="Times New Roman"/>
          <w:color w:val="000000" w:themeColor="text1"/>
          <w:sz w:val="24"/>
          <w:szCs w:val="24"/>
        </w:rPr>
        <w:t xml:space="preserve"> and </w:t>
      </w:r>
      <w:proofErr w:type="spellStart"/>
      <w:r w:rsidR="0044135F" w:rsidRPr="0044135F">
        <w:rPr>
          <w:rFonts w:ascii="Times New Roman" w:hAnsi="Times New Roman" w:cs="Times New Roman"/>
          <w:color w:val="000000" w:themeColor="text1"/>
          <w:sz w:val="24"/>
          <w:szCs w:val="24"/>
        </w:rPr>
        <w:t>Vanhouche</w:t>
      </w:r>
      <w:proofErr w:type="spellEnd"/>
      <w:r w:rsidR="0044135F" w:rsidRPr="0044135F">
        <w:rPr>
          <w:rFonts w:ascii="Times New Roman" w:hAnsi="Times New Roman" w:cs="Times New Roman"/>
          <w:color w:val="000000" w:themeColor="text1"/>
          <w:sz w:val="24"/>
          <w:szCs w:val="24"/>
        </w:rPr>
        <w:t xml:space="preserve">, 2020). </w:t>
      </w:r>
    </w:p>
    <w:p w14:paraId="771759C8" w14:textId="634005EA" w:rsidR="00A849A1" w:rsidRPr="00813587" w:rsidRDefault="0044135F" w:rsidP="00793C64">
      <w:pPr>
        <w:spacing w:after="0" w:line="360" w:lineRule="auto"/>
        <w:ind w:firstLine="426"/>
        <w:jc w:val="both"/>
        <w:rPr>
          <w:rFonts w:ascii="Times New Roman" w:hAnsi="Times New Roman" w:cs="Times New Roman"/>
          <w:color w:val="000000" w:themeColor="text1"/>
          <w:sz w:val="24"/>
          <w:szCs w:val="24"/>
        </w:rPr>
      </w:pPr>
      <w:r w:rsidRPr="0044135F">
        <w:rPr>
          <w:rFonts w:ascii="Times New Roman" w:hAnsi="Times New Roman" w:cs="Times New Roman"/>
          <w:color w:val="000000" w:themeColor="text1"/>
          <w:sz w:val="24"/>
          <w:szCs w:val="24"/>
        </w:rPr>
        <w:t xml:space="preserve">Opisane wyniki korespondują z badaniem opinii inspektorów więziennych, ponieważ </w:t>
      </w:r>
      <w:r w:rsidR="00492AC0">
        <w:rPr>
          <w:rFonts w:ascii="Times New Roman" w:hAnsi="Times New Roman" w:cs="Times New Roman"/>
          <w:color w:val="000000" w:themeColor="text1"/>
          <w:sz w:val="24"/>
          <w:szCs w:val="24"/>
        </w:rPr>
        <w:br/>
      </w:r>
      <w:r w:rsidRPr="0044135F">
        <w:rPr>
          <w:rFonts w:ascii="Times New Roman" w:hAnsi="Times New Roman" w:cs="Times New Roman"/>
          <w:color w:val="000000" w:themeColor="text1"/>
          <w:sz w:val="24"/>
          <w:szCs w:val="24"/>
        </w:rPr>
        <w:t>w dużych więzieniach można dostrzegać wymiary wydajności systemu w postaci bezpieczeństwa czy szacunku, jak i motywacji osadzonych do podejmowania działań resocjalizacyjnych patrząc przez pryzmat czynności administracyjnych i rzadkiego kontaktu</w:t>
      </w:r>
      <w:r>
        <w:rPr>
          <w:rFonts w:ascii="Times New Roman" w:hAnsi="Times New Roman" w:cs="Times New Roman"/>
          <w:color w:val="000000" w:themeColor="text1"/>
          <w:sz w:val="24"/>
          <w:szCs w:val="24"/>
        </w:rPr>
        <w:t xml:space="preserve"> </w:t>
      </w:r>
      <w:r w:rsidRPr="0044135F">
        <w:rPr>
          <w:rFonts w:ascii="Times New Roman" w:hAnsi="Times New Roman" w:cs="Times New Roman"/>
          <w:color w:val="000000" w:themeColor="text1"/>
          <w:sz w:val="24"/>
          <w:szCs w:val="24"/>
        </w:rPr>
        <w:t>z innymi ludźmi. Ponadto</w:t>
      </w:r>
      <w:r w:rsidR="00CD23AB">
        <w:rPr>
          <w:rFonts w:ascii="Times New Roman" w:hAnsi="Times New Roman" w:cs="Times New Roman"/>
          <w:color w:val="000000" w:themeColor="text1"/>
          <w:sz w:val="24"/>
          <w:szCs w:val="24"/>
        </w:rPr>
        <w:t xml:space="preserve"> </w:t>
      </w:r>
      <w:r w:rsidRPr="0044135F">
        <w:rPr>
          <w:rFonts w:ascii="Times New Roman" w:hAnsi="Times New Roman" w:cs="Times New Roman"/>
          <w:color w:val="000000" w:themeColor="text1"/>
          <w:sz w:val="24"/>
          <w:szCs w:val="24"/>
        </w:rPr>
        <w:t>w publicznych, otwartych więzieniach stwierdzono istotnie najwyższe wskaźniki bezpieczeństwa (</w:t>
      </w:r>
      <w:proofErr w:type="spellStart"/>
      <w:r w:rsidRPr="0044135F">
        <w:rPr>
          <w:rFonts w:ascii="Times New Roman" w:hAnsi="Times New Roman" w:cs="Times New Roman"/>
          <w:color w:val="000000" w:themeColor="text1"/>
          <w:sz w:val="24"/>
          <w:szCs w:val="24"/>
        </w:rPr>
        <w:t>Madoc</w:t>
      </w:r>
      <w:proofErr w:type="spellEnd"/>
      <w:r w:rsidRPr="0044135F">
        <w:rPr>
          <w:rFonts w:ascii="Times New Roman" w:hAnsi="Times New Roman" w:cs="Times New Roman"/>
          <w:color w:val="000000" w:themeColor="text1"/>
          <w:sz w:val="24"/>
          <w:szCs w:val="24"/>
        </w:rPr>
        <w:t xml:space="preserve">-Jones, Williams, Hughes, </w:t>
      </w:r>
      <w:proofErr w:type="spellStart"/>
      <w:r w:rsidRPr="0044135F">
        <w:rPr>
          <w:rFonts w:ascii="Times New Roman" w:hAnsi="Times New Roman" w:cs="Times New Roman"/>
          <w:color w:val="000000" w:themeColor="text1"/>
          <w:sz w:val="24"/>
          <w:szCs w:val="24"/>
        </w:rPr>
        <w:t>Turley</w:t>
      </w:r>
      <w:proofErr w:type="spellEnd"/>
      <w:r w:rsidRPr="0044135F">
        <w:rPr>
          <w:rFonts w:ascii="Times New Roman" w:hAnsi="Times New Roman" w:cs="Times New Roman"/>
          <w:color w:val="000000" w:themeColor="text1"/>
          <w:sz w:val="24"/>
          <w:szCs w:val="24"/>
        </w:rPr>
        <w:t>, 2016).</w:t>
      </w:r>
    </w:p>
    <w:p w14:paraId="55410AFA" w14:textId="2A2FCAAF" w:rsidR="00592828" w:rsidRDefault="00A30DDF" w:rsidP="00492AC0">
      <w:pPr>
        <w:spacing w:after="0" w:line="360" w:lineRule="auto"/>
        <w:ind w:firstLine="502"/>
        <w:jc w:val="both"/>
        <w:rPr>
          <w:rFonts w:ascii="Times New Roman" w:hAnsi="Times New Roman" w:cs="Times New Roman"/>
          <w:color w:val="000000" w:themeColor="text1"/>
          <w:sz w:val="24"/>
          <w:szCs w:val="24"/>
        </w:rPr>
      </w:pPr>
      <w:r w:rsidRPr="00A30DDF">
        <w:rPr>
          <w:rFonts w:ascii="Times New Roman" w:hAnsi="Times New Roman" w:cs="Times New Roman"/>
          <w:color w:val="000000" w:themeColor="text1"/>
          <w:sz w:val="24"/>
          <w:szCs w:val="24"/>
        </w:rPr>
        <w:t>Organizacje rządowe i międzynarodowe postulują dbanie o jakość życia osób pozbawionych wolności oraz personelu więziennego. W niektórych krajach (np. Szkocja)</w:t>
      </w:r>
      <w:r>
        <w:rPr>
          <w:rFonts w:ascii="Times New Roman" w:hAnsi="Times New Roman" w:cs="Times New Roman"/>
          <w:color w:val="000000" w:themeColor="text1"/>
          <w:sz w:val="24"/>
          <w:szCs w:val="24"/>
        </w:rPr>
        <w:br/>
      </w:r>
      <w:r w:rsidRPr="00A30DDF">
        <w:rPr>
          <w:rFonts w:ascii="Times New Roman" w:hAnsi="Times New Roman" w:cs="Times New Roman"/>
          <w:color w:val="000000" w:themeColor="text1"/>
          <w:sz w:val="24"/>
          <w:szCs w:val="24"/>
        </w:rPr>
        <w:t>w związku</w:t>
      </w:r>
      <w:r>
        <w:rPr>
          <w:rFonts w:ascii="Times New Roman" w:hAnsi="Times New Roman" w:cs="Times New Roman"/>
          <w:color w:val="000000" w:themeColor="text1"/>
          <w:sz w:val="24"/>
          <w:szCs w:val="24"/>
        </w:rPr>
        <w:t xml:space="preserve"> </w:t>
      </w:r>
      <w:r w:rsidRPr="00A30DDF">
        <w:rPr>
          <w:rFonts w:ascii="Times New Roman" w:hAnsi="Times New Roman" w:cs="Times New Roman"/>
          <w:color w:val="000000" w:themeColor="text1"/>
          <w:sz w:val="24"/>
          <w:szCs w:val="24"/>
        </w:rPr>
        <w:t xml:space="preserve">z działaniami stowarzyszenia </w:t>
      </w:r>
      <w:proofErr w:type="spellStart"/>
      <w:r w:rsidRPr="00A30DDF">
        <w:rPr>
          <w:rFonts w:ascii="Times New Roman" w:hAnsi="Times New Roman" w:cs="Times New Roman"/>
          <w:color w:val="000000" w:themeColor="text1"/>
          <w:sz w:val="24"/>
          <w:szCs w:val="24"/>
        </w:rPr>
        <w:t>Prison</w:t>
      </w:r>
      <w:proofErr w:type="spellEnd"/>
      <w:r w:rsidRPr="00A30DDF">
        <w:rPr>
          <w:rFonts w:ascii="Times New Roman" w:hAnsi="Times New Roman" w:cs="Times New Roman"/>
          <w:color w:val="000000" w:themeColor="text1"/>
          <w:sz w:val="24"/>
          <w:szCs w:val="24"/>
        </w:rPr>
        <w:t xml:space="preserve"> Reform </w:t>
      </w:r>
      <w:r w:rsidR="00793C64" w:rsidRPr="00A30DDF">
        <w:rPr>
          <w:rFonts w:ascii="Times New Roman" w:hAnsi="Times New Roman" w:cs="Times New Roman"/>
          <w:color w:val="000000" w:themeColor="text1"/>
          <w:sz w:val="24"/>
          <w:szCs w:val="24"/>
        </w:rPr>
        <w:t xml:space="preserve">Trust, </w:t>
      </w:r>
      <w:r w:rsidRPr="00A30DDF">
        <w:rPr>
          <w:rFonts w:ascii="Times New Roman" w:hAnsi="Times New Roman" w:cs="Times New Roman"/>
          <w:color w:val="000000" w:themeColor="text1"/>
          <w:sz w:val="24"/>
          <w:szCs w:val="24"/>
        </w:rPr>
        <w:t>zwraca</w:t>
      </w:r>
      <w:r w:rsidR="00592828">
        <w:rPr>
          <w:rFonts w:ascii="Times New Roman" w:hAnsi="Times New Roman" w:cs="Times New Roman"/>
          <w:color w:val="000000" w:themeColor="text1"/>
          <w:sz w:val="24"/>
          <w:szCs w:val="24"/>
        </w:rPr>
        <w:t>jącym</w:t>
      </w:r>
      <w:r w:rsidRPr="00A30DDF">
        <w:rPr>
          <w:rFonts w:ascii="Times New Roman" w:hAnsi="Times New Roman" w:cs="Times New Roman"/>
          <w:color w:val="000000" w:themeColor="text1"/>
          <w:sz w:val="24"/>
          <w:szCs w:val="24"/>
        </w:rPr>
        <w:t xml:space="preserve"> uwagę na opracowanie strategii, rozwiązań w tym obszarze, uwzględniając</w:t>
      </w:r>
      <w:r w:rsidR="00592828">
        <w:rPr>
          <w:rFonts w:ascii="Times New Roman" w:hAnsi="Times New Roman" w:cs="Times New Roman"/>
          <w:color w:val="000000" w:themeColor="text1"/>
          <w:sz w:val="24"/>
          <w:szCs w:val="24"/>
        </w:rPr>
        <w:t>ych</w:t>
      </w:r>
      <w:r w:rsidRPr="00A30DDF">
        <w:rPr>
          <w:rFonts w:ascii="Times New Roman" w:hAnsi="Times New Roman" w:cs="Times New Roman"/>
          <w:color w:val="000000" w:themeColor="text1"/>
          <w:sz w:val="24"/>
          <w:szCs w:val="24"/>
        </w:rPr>
        <w:t xml:space="preserve"> przede wszystkim osoby ze szczególnymi potrzebami (np. trudnościami w uczeniu się) (</w:t>
      </w:r>
      <w:proofErr w:type="spellStart"/>
      <w:r w:rsidRPr="00A30DDF">
        <w:rPr>
          <w:rFonts w:ascii="Times New Roman" w:hAnsi="Times New Roman" w:cs="Times New Roman"/>
          <w:color w:val="000000" w:themeColor="text1"/>
          <w:sz w:val="24"/>
          <w:szCs w:val="24"/>
        </w:rPr>
        <w:t>Gromley</w:t>
      </w:r>
      <w:proofErr w:type="spellEnd"/>
      <w:r w:rsidRPr="00A30DDF">
        <w:rPr>
          <w:rFonts w:ascii="Times New Roman" w:hAnsi="Times New Roman" w:cs="Times New Roman"/>
          <w:color w:val="000000" w:themeColor="text1"/>
          <w:sz w:val="24"/>
          <w:szCs w:val="24"/>
        </w:rPr>
        <w:t xml:space="preserve">, </w:t>
      </w:r>
      <w:proofErr w:type="spellStart"/>
      <w:r w:rsidRPr="00A30DDF">
        <w:rPr>
          <w:rFonts w:ascii="Times New Roman" w:hAnsi="Times New Roman" w:cs="Times New Roman"/>
          <w:color w:val="000000" w:themeColor="text1"/>
          <w:sz w:val="24"/>
          <w:szCs w:val="24"/>
        </w:rPr>
        <w:t>Caitlin</w:t>
      </w:r>
      <w:proofErr w:type="spellEnd"/>
      <w:r w:rsidRPr="00A30DDF">
        <w:rPr>
          <w:rFonts w:ascii="Times New Roman" w:hAnsi="Times New Roman" w:cs="Times New Roman"/>
          <w:color w:val="000000" w:themeColor="text1"/>
          <w:sz w:val="24"/>
          <w:szCs w:val="24"/>
        </w:rPr>
        <w:t>, 2017). Ponadto polskie badania ukierunkowane na determinanty jakości życia za pomocą narzędzia SQLQ wskazują na silną ujemną korelację u osadzonych z depresją, stąd adekwatne wsparcie lub pomoc powinna być dla nich adresowana. Inne istotne zmienne w kontekście projektowanych programów resocjalizacji, ukierunkowane na utrzymanie dobrego poziomu jakości życia</w:t>
      </w:r>
      <w:r>
        <w:rPr>
          <w:rFonts w:ascii="Times New Roman" w:hAnsi="Times New Roman" w:cs="Times New Roman"/>
          <w:color w:val="000000" w:themeColor="text1"/>
          <w:sz w:val="24"/>
          <w:szCs w:val="24"/>
        </w:rPr>
        <w:t xml:space="preserve"> </w:t>
      </w:r>
      <w:r w:rsidRPr="00A30DDF">
        <w:rPr>
          <w:rFonts w:ascii="Times New Roman" w:hAnsi="Times New Roman" w:cs="Times New Roman"/>
          <w:color w:val="000000" w:themeColor="text1"/>
          <w:sz w:val="24"/>
          <w:szCs w:val="24"/>
        </w:rPr>
        <w:t xml:space="preserve">w populacji osadzonych powinny dotyczyć następujących aspektów: poczucia </w:t>
      </w:r>
      <w:r w:rsidRPr="00A30DDF">
        <w:rPr>
          <w:rFonts w:ascii="Times New Roman" w:hAnsi="Times New Roman" w:cs="Times New Roman"/>
          <w:color w:val="000000" w:themeColor="text1"/>
          <w:sz w:val="24"/>
          <w:szCs w:val="24"/>
        </w:rPr>
        <w:lastRenderedPageBreak/>
        <w:t xml:space="preserve">skuteczności, wsparcia społecznego, intensywność postaw religijnych, czy strategii radzenia sobie ze stresem, jak np. zwrot ku religii, szukanie wsparcia społecznego z przyczyn instrumentalnych (Skowroński B., Talik E., 2021). </w:t>
      </w:r>
      <w:r w:rsidR="00592828">
        <w:rPr>
          <w:rFonts w:ascii="Times New Roman" w:hAnsi="Times New Roman" w:cs="Times New Roman"/>
          <w:color w:val="000000" w:themeColor="text1"/>
          <w:sz w:val="24"/>
          <w:szCs w:val="24"/>
        </w:rPr>
        <w:t xml:space="preserve">W literaturze podkreślana jest również konieczność otoczenia szczególną pieczą </w:t>
      </w:r>
      <w:r w:rsidRPr="00A30DDF">
        <w:rPr>
          <w:rFonts w:ascii="Times New Roman" w:hAnsi="Times New Roman" w:cs="Times New Roman"/>
          <w:color w:val="000000" w:themeColor="text1"/>
          <w:sz w:val="24"/>
          <w:szCs w:val="24"/>
        </w:rPr>
        <w:t>osadzonych</w:t>
      </w:r>
      <w:r>
        <w:rPr>
          <w:rFonts w:ascii="Times New Roman" w:hAnsi="Times New Roman" w:cs="Times New Roman"/>
          <w:color w:val="000000" w:themeColor="text1"/>
          <w:sz w:val="24"/>
          <w:szCs w:val="24"/>
        </w:rPr>
        <w:t xml:space="preserve"> </w:t>
      </w:r>
      <w:r w:rsidRPr="00A30DDF">
        <w:rPr>
          <w:rFonts w:ascii="Times New Roman" w:hAnsi="Times New Roman" w:cs="Times New Roman"/>
          <w:color w:val="000000" w:themeColor="text1"/>
          <w:sz w:val="24"/>
          <w:szCs w:val="24"/>
        </w:rPr>
        <w:t>w grupie ryzyka agresji ze strony innych</w:t>
      </w:r>
      <w:r w:rsidR="00592828">
        <w:rPr>
          <w:rFonts w:ascii="Times New Roman" w:hAnsi="Times New Roman" w:cs="Times New Roman"/>
          <w:color w:val="000000" w:themeColor="text1"/>
          <w:sz w:val="24"/>
          <w:szCs w:val="24"/>
        </w:rPr>
        <w:t xml:space="preserve"> osadzonych </w:t>
      </w:r>
      <w:r w:rsidRPr="00A30DDF">
        <w:rPr>
          <w:rFonts w:ascii="Times New Roman" w:hAnsi="Times New Roman" w:cs="Times New Roman"/>
          <w:color w:val="000000" w:themeColor="text1"/>
          <w:sz w:val="24"/>
          <w:szCs w:val="24"/>
        </w:rPr>
        <w:t xml:space="preserve">(Control, Order, </w:t>
      </w:r>
      <w:proofErr w:type="spellStart"/>
      <w:r w:rsidRPr="00A30DDF">
        <w:rPr>
          <w:rFonts w:ascii="Times New Roman" w:hAnsi="Times New Roman" w:cs="Times New Roman"/>
          <w:color w:val="000000" w:themeColor="text1"/>
          <w:sz w:val="24"/>
          <w:szCs w:val="24"/>
        </w:rPr>
        <w:t>Hope</w:t>
      </w:r>
      <w:proofErr w:type="spellEnd"/>
      <w:r w:rsidRPr="00A30DDF">
        <w:rPr>
          <w:rFonts w:ascii="Times New Roman" w:hAnsi="Times New Roman" w:cs="Times New Roman"/>
          <w:color w:val="000000" w:themeColor="text1"/>
          <w:sz w:val="24"/>
          <w:szCs w:val="24"/>
        </w:rPr>
        <w:t xml:space="preserve">, A </w:t>
      </w:r>
      <w:proofErr w:type="spellStart"/>
      <w:r w:rsidRPr="00A30DDF">
        <w:rPr>
          <w:rFonts w:ascii="Times New Roman" w:hAnsi="Times New Roman" w:cs="Times New Roman"/>
          <w:color w:val="000000" w:themeColor="text1"/>
          <w:sz w:val="24"/>
          <w:szCs w:val="24"/>
        </w:rPr>
        <w:t>manifesto</w:t>
      </w:r>
      <w:proofErr w:type="spellEnd"/>
      <w:r w:rsidRPr="00A30DDF">
        <w:rPr>
          <w:rFonts w:ascii="Times New Roman" w:hAnsi="Times New Roman" w:cs="Times New Roman"/>
          <w:color w:val="000000" w:themeColor="text1"/>
          <w:sz w:val="24"/>
          <w:szCs w:val="24"/>
        </w:rPr>
        <w:t xml:space="preserve"> for </w:t>
      </w:r>
      <w:proofErr w:type="spellStart"/>
      <w:r w:rsidRPr="00A30DDF">
        <w:rPr>
          <w:rFonts w:ascii="Times New Roman" w:hAnsi="Times New Roman" w:cs="Times New Roman"/>
          <w:color w:val="000000" w:themeColor="text1"/>
          <w:sz w:val="24"/>
          <w:szCs w:val="24"/>
        </w:rPr>
        <w:t>prison</w:t>
      </w:r>
      <w:proofErr w:type="spellEnd"/>
      <w:r w:rsidRPr="00A30DDF">
        <w:rPr>
          <w:rFonts w:ascii="Times New Roman" w:hAnsi="Times New Roman" w:cs="Times New Roman"/>
          <w:color w:val="000000" w:themeColor="text1"/>
          <w:sz w:val="24"/>
          <w:szCs w:val="24"/>
        </w:rPr>
        <w:t xml:space="preserve"> </w:t>
      </w:r>
      <w:proofErr w:type="spellStart"/>
      <w:r w:rsidRPr="00A30DDF">
        <w:rPr>
          <w:rFonts w:ascii="Times New Roman" w:hAnsi="Times New Roman" w:cs="Times New Roman"/>
          <w:color w:val="000000" w:themeColor="text1"/>
          <w:sz w:val="24"/>
          <w:szCs w:val="24"/>
        </w:rPr>
        <w:t>safety</w:t>
      </w:r>
      <w:proofErr w:type="spellEnd"/>
      <w:r w:rsidRPr="00A30DDF">
        <w:rPr>
          <w:rFonts w:ascii="Times New Roman" w:hAnsi="Times New Roman" w:cs="Times New Roman"/>
          <w:color w:val="000000" w:themeColor="text1"/>
          <w:sz w:val="24"/>
          <w:szCs w:val="24"/>
        </w:rPr>
        <w:t xml:space="preserve"> and reform, 2019). Dostrzega</w:t>
      </w:r>
      <w:r w:rsidR="00592828">
        <w:rPr>
          <w:rFonts w:ascii="Times New Roman" w:hAnsi="Times New Roman" w:cs="Times New Roman"/>
          <w:color w:val="000000" w:themeColor="text1"/>
          <w:sz w:val="24"/>
          <w:szCs w:val="24"/>
        </w:rPr>
        <w:t xml:space="preserve">lne są </w:t>
      </w:r>
      <w:r w:rsidRPr="00A30DDF">
        <w:rPr>
          <w:rFonts w:ascii="Times New Roman" w:hAnsi="Times New Roman" w:cs="Times New Roman"/>
          <w:color w:val="000000" w:themeColor="text1"/>
          <w:sz w:val="24"/>
          <w:szCs w:val="24"/>
        </w:rPr>
        <w:t>również trudności w identyfikacji czynników, mających przełożenie na jakość życia młodocianych osadzonych, szczególnie</w:t>
      </w:r>
      <w:r w:rsidR="00CD23AB">
        <w:rPr>
          <w:rFonts w:ascii="Times New Roman" w:hAnsi="Times New Roman" w:cs="Times New Roman"/>
          <w:color w:val="000000" w:themeColor="text1"/>
          <w:sz w:val="24"/>
          <w:szCs w:val="24"/>
        </w:rPr>
        <w:t xml:space="preserve"> </w:t>
      </w:r>
      <w:r w:rsidRPr="00A30DDF">
        <w:rPr>
          <w:rFonts w:ascii="Times New Roman" w:hAnsi="Times New Roman" w:cs="Times New Roman"/>
          <w:color w:val="000000" w:themeColor="text1"/>
          <w:sz w:val="24"/>
          <w:szCs w:val="24"/>
        </w:rPr>
        <w:t>o innym pochodzeniu etnicznym (</w:t>
      </w:r>
      <w:proofErr w:type="spellStart"/>
      <w:r w:rsidRPr="00A30DDF">
        <w:rPr>
          <w:rFonts w:ascii="Times New Roman" w:hAnsi="Times New Roman" w:cs="Times New Roman"/>
          <w:color w:val="000000" w:themeColor="text1"/>
          <w:sz w:val="24"/>
          <w:szCs w:val="24"/>
        </w:rPr>
        <w:t>Recidivism</w:t>
      </w:r>
      <w:proofErr w:type="spellEnd"/>
      <w:r w:rsidRPr="00A30DDF">
        <w:rPr>
          <w:rFonts w:ascii="Times New Roman" w:hAnsi="Times New Roman" w:cs="Times New Roman"/>
          <w:color w:val="000000" w:themeColor="text1"/>
          <w:sz w:val="24"/>
          <w:szCs w:val="24"/>
        </w:rPr>
        <w:t xml:space="preserve"> </w:t>
      </w:r>
      <w:proofErr w:type="spellStart"/>
      <w:r w:rsidRPr="00A30DDF">
        <w:rPr>
          <w:rFonts w:ascii="Times New Roman" w:hAnsi="Times New Roman" w:cs="Times New Roman"/>
          <w:color w:val="000000" w:themeColor="text1"/>
          <w:sz w:val="24"/>
          <w:szCs w:val="24"/>
        </w:rPr>
        <w:t>rates</w:t>
      </w:r>
      <w:proofErr w:type="spellEnd"/>
      <w:r w:rsidRPr="00A30DDF">
        <w:rPr>
          <w:rFonts w:ascii="Times New Roman" w:hAnsi="Times New Roman" w:cs="Times New Roman"/>
          <w:color w:val="000000" w:themeColor="text1"/>
          <w:sz w:val="24"/>
          <w:szCs w:val="24"/>
        </w:rPr>
        <w:t xml:space="preserve"> and the </w:t>
      </w:r>
      <w:proofErr w:type="spellStart"/>
      <w:r w:rsidRPr="00A30DDF">
        <w:rPr>
          <w:rFonts w:ascii="Times New Roman" w:hAnsi="Times New Roman" w:cs="Times New Roman"/>
          <w:color w:val="000000" w:themeColor="text1"/>
          <w:sz w:val="24"/>
          <w:szCs w:val="24"/>
        </w:rPr>
        <w:t>impact</w:t>
      </w:r>
      <w:proofErr w:type="spellEnd"/>
      <w:r w:rsidRPr="00A30DDF">
        <w:rPr>
          <w:rFonts w:ascii="Times New Roman" w:hAnsi="Times New Roman" w:cs="Times New Roman"/>
          <w:color w:val="000000" w:themeColor="text1"/>
          <w:sz w:val="24"/>
          <w:szCs w:val="24"/>
        </w:rPr>
        <w:t xml:space="preserve"> of </w:t>
      </w:r>
      <w:proofErr w:type="spellStart"/>
      <w:r w:rsidRPr="00A30DDF">
        <w:rPr>
          <w:rFonts w:ascii="Times New Roman" w:hAnsi="Times New Roman" w:cs="Times New Roman"/>
          <w:color w:val="000000" w:themeColor="text1"/>
          <w:sz w:val="24"/>
          <w:szCs w:val="24"/>
        </w:rPr>
        <w:t>treatement</w:t>
      </w:r>
      <w:proofErr w:type="spellEnd"/>
      <w:r w:rsidRPr="00A30DDF">
        <w:rPr>
          <w:rFonts w:ascii="Times New Roman" w:hAnsi="Times New Roman" w:cs="Times New Roman"/>
          <w:color w:val="000000" w:themeColor="text1"/>
          <w:sz w:val="24"/>
          <w:szCs w:val="24"/>
        </w:rPr>
        <w:t xml:space="preserve"> </w:t>
      </w:r>
      <w:proofErr w:type="spellStart"/>
      <w:r w:rsidRPr="00A30DDF">
        <w:rPr>
          <w:rFonts w:ascii="Times New Roman" w:hAnsi="Times New Roman" w:cs="Times New Roman"/>
          <w:color w:val="000000" w:themeColor="text1"/>
          <w:sz w:val="24"/>
          <w:szCs w:val="24"/>
        </w:rPr>
        <w:t>programs</w:t>
      </w:r>
      <w:proofErr w:type="spellEnd"/>
      <w:r w:rsidRPr="00A30DDF">
        <w:rPr>
          <w:rFonts w:ascii="Times New Roman" w:hAnsi="Times New Roman" w:cs="Times New Roman"/>
          <w:color w:val="000000" w:themeColor="text1"/>
          <w:sz w:val="24"/>
          <w:szCs w:val="24"/>
        </w:rPr>
        <w:t xml:space="preserve"> report, 2014).</w:t>
      </w:r>
      <w:r>
        <w:rPr>
          <w:rFonts w:ascii="Times New Roman" w:hAnsi="Times New Roman" w:cs="Times New Roman"/>
          <w:color w:val="000000" w:themeColor="text1"/>
          <w:sz w:val="24"/>
          <w:szCs w:val="24"/>
        </w:rPr>
        <w:t xml:space="preserve"> </w:t>
      </w:r>
    </w:p>
    <w:p w14:paraId="546C5F99" w14:textId="30480052" w:rsidR="00592828" w:rsidRPr="00592828" w:rsidRDefault="00592828" w:rsidP="00492AC0">
      <w:pPr>
        <w:spacing w:after="0" w:line="360" w:lineRule="auto"/>
        <w:ind w:firstLine="502"/>
        <w:jc w:val="both"/>
        <w:rPr>
          <w:rFonts w:ascii="Times New Roman" w:hAnsi="Times New Roman" w:cs="Times New Roman"/>
          <w:sz w:val="24"/>
          <w:szCs w:val="24"/>
        </w:rPr>
      </w:pPr>
      <w:r w:rsidRPr="00592828">
        <w:rPr>
          <w:rFonts w:ascii="Times New Roman" w:hAnsi="Times New Roman" w:cs="Times New Roman"/>
          <w:sz w:val="24"/>
          <w:szCs w:val="24"/>
        </w:rPr>
        <w:t xml:space="preserve">Naturalne jest, że niektóre kraje w procesie adaptacji narzędzia, w przeważającej liczbie wymiarów tożsamych z oryginalną wersją kwestionariusza, otrzymywały rzetelne wyniki (blisko ¾ wymiarów z wskaźnikiem </w:t>
      </w:r>
      <w:proofErr w:type="spellStart"/>
      <w:r w:rsidRPr="00592828">
        <w:rPr>
          <w:rFonts w:ascii="Times New Roman" w:hAnsi="Times New Roman" w:cs="Times New Roman"/>
          <w:sz w:val="24"/>
          <w:szCs w:val="24"/>
        </w:rPr>
        <w:t>alpha</w:t>
      </w:r>
      <w:proofErr w:type="spellEnd"/>
      <w:r w:rsidRPr="00592828">
        <w:rPr>
          <w:rFonts w:ascii="Times New Roman" w:hAnsi="Times New Roman" w:cs="Times New Roman"/>
          <w:sz w:val="24"/>
          <w:szCs w:val="24"/>
        </w:rPr>
        <w:t xml:space="preserve"> </w:t>
      </w:r>
      <w:proofErr w:type="spellStart"/>
      <w:r w:rsidRPr="00592828">
        <w:rPr>
          <w:rFonts w:ascii="Times New Roman" w:hAnsi="Times New Roman" w:cs="Times New Roman"/>
          <w:sz w:val="24"/>
          <w:szCs w:val="24"/>
        </w:rPr>
        <w:t>Cronbacha</w:t>
      </w:r>
      <w:proofErr w:type="spellEnd"/>
      <w:r w:rsidRPr="00592828">
        <w:rPr>
          <w:rFonts w:ascii="Times New Roman" w:hAnsi="Times New Roman" w:cs="Times New Roman"/>
          <w:sz w:val="24"/>
          <w:szCs w:val="24"/>
        </w:rPr>
        <w:t xml:space="preserve"> na poziomie 0,7). W Chorwacji proces dostosowania MQPL do warunków więziennych opierał się na przebadaniu 493 osadzonych w 11 więzieniach. </w:t>
      </w:r>
      <w:r w:rsidRPr="00592828">
        <w:rPr>
          <w:rFonts w:ascii="Times New Roman" w:hAnsi="Times New Roman" w:cs="Times New Roman"/>
          <w:color w:val="000000" w:themeColor="text1"/>
          <w:sz w:val="24"/>
          <w:szCs w:val="24"/>
        </w:rPr>
        <w:t xml:space="preserve">Stwierdzono zachowanie struktury koncepcyjnej adaptowanego narzędzia, rekomendując użycie przetłumaczonej wersji MQPL do badań terenowych. Co istotne otrzymana na tej podstawie </w:t>
      </w:r>
      <w:r w:rsidRPr="00592828">
        <w:rPr>
          <w:rFonts w:ascii="Times New Roman" w:hAnsi="Times New Roman" w:cs="Times New Roman"/>
          <w:b/>
          <w:color w:val="000000" w:themeColor="text1"/>
          <w:sz w:val="24"/>
          <w:szCs w:val="24"/>
        </w:rPr>
        <w:t xml:space="preserve">struktura czynnikowa skal różniła się w pewnej mierze </w:t>
      </w:r>
      <w:r w:rsidRPr="00592828">
        <w:rPr>
          <w:rFonts w:ascii="Times New Roman" w:hAnsi="Times New Roman" w:cs="Times New Roman"/>
          <w:b/>
          <w:color w:val="000000" w:themeColor="text1"/>
          <w:sz w:val="24"/>
          <w:szCs w:val="24"/>
        </w:rPr>
        <w:br/>
        <w:t>od oryginalnych wymiarów, choć część czynników zachowało sens pojęciowy</w:t>
      </w:r>
      <w:r w:rsidRPr="00592828">
        <w:rPr>
          <w:rStyle w:val="Odwoanieprzypisudolnego"/>
          <w:rFonts w:ascii="Times New Roman" w:hAnsi="Times New Roman"/>
          <w:sz w:val="24"/>
          <w:szCs w:val="24"/>
        </w:rPr>
        <w:t xml:space="preserve"> </w:t>
      </w:r>
      <w:r w:rsidRPr="00592828">
        <w:rPr>
          <w:rFonts w:ascii="Times New Roman" w:hAnsi="Times New Roman" w:cs="Times New Roman"/>
          <w:sz w:val="24"/>
          <w:szCs w:val="24"/>
        </w:rPr>
        <w:t>(</w:t>
      </w:r>
      <w:proofErr w:type="spellStart"/>
      <w:r w:rsidRPr="00592828">
        <w:rPr>
          <w:rFonts w:ascii="Times New Roman" w:hAnsi="Times New Roman" w:cs="Times New Roman"/>
          <w:sz w:val="24"/>
          <w:szCs w:val="24"/>
        </w:rPr>
        <w:t>Sekol</w:t>
      </w:r>
      <w:proofErr w:type="spellEnd"/>
      <w:r w:rsidRPr="00592828">
        <w:rPr>
          <w:rFonts w:ascii="Times New Roman" w:hAnsi="Times New Roman" w:cs="Times New Roman"/>
          <w:sz w:val="24"/>
          <w:szCs w:val="24"/>
        </w:rPr>
        <w:t xml:space="preserve">, </w:t>
      </w:r>
      <w:proofErr w:type="spellStart"/>
      <w:r w:rsidRPr="00592828">
        <w:rPr>
          <w:rFonts w:ascii="Times New Roman" w:hAnsi="Times New Roman" w:cs="Times New Roman"/>
          <w:sz w:val="24"/>
          <w:szCs w:val="24"/>
        </w:rPr>
        <w:t>Vidranski</w:t>
      </w:r>
      <w:proofErr w:type="spellEnd"/>
      <w:r w:rsidRPr="00592828">
        <w:rPr>
          <w:rFonts w:ascii="Times New Roman" w:hAnsi="Times New Roman" w:cs="Times New Roman"/>
          <w:sz w:val="24"/>
          <w:szCs w:val="24"/>
        </w:rPr>
        <w:t>, 2017)</w:t>
      </w:r>
      <w:r w:rsidRPr="00592828">
        <w:rPr>
          <w:rFonts w:ascii="Times New Roman" w:hAnsi="Times New Roman" w:cs="Times New Roman"/>
          <w:color w:val="000000" w:themeColor="text1"/>
          <w:sz w:val="24"/>
          <w:szCs w:val="24"/>
        </w:rPr>
        <w:t xml:space="preserve">. Na Malcie z kolei przewidziano pięć etapów wdrażania badań </w:t>
      </w:r>
      <w:r w:rsidRPr="00592828">
        <w:rPr>
          <w:rFonts w:ascii="Times New Roman" w:hAnsi="Times New Roman" w:cs="Times New Roman"/>
          <w:color w:val="000000" w:themeColor="text1"/>
          <w:sz w:val="24"/>
          <w:szCs w:val="24"/>
        </w:rPr>
        <w:br/>
        <w:t xml:space="preserve">w więziennictwie za pomocą MQPL, SQL. </w:t>
      </w:r>
      <w:r w:rsidRPr="00592828">
        <w:rPr>
          <w:rFonts w:ascii="Times New Roman" w:hAnsi="Times New Roman" w:cs="Times New Roman"/>
          <w:b/>
          <w:color w:val="000000" w:themeColor="text1"/>
          <w:sz w:val="24"/>
          <w:szCs w:val="24"/>
        </w:rPr>
        <w:t xml:space="preserve">Zakładano kilkukrotny proces adaptacji </w:t>
      </w:r>
      <w:r w:rsidRPr="00592828">
        <w:rPr>
          <w:rFonts w:ascii="Times New Roman" w:hAnsi="Times New Roman" w:cs="Times New Roman"/>
          <w:b/>
          <w:color w:val="000000" w:themeColor="text1"/>
          <w:sz w:val="24"/>
          <w:szCs w:val="24"/>
        </w:rPr>
        <w:br/>
        <w:t xml:space="preserve">do warunków kulturowych, środowiskowych, szczególnie zwracając uwagę na trafność </w:t>
      </w:r>
      <w:r w:rsidRPr="00592828">
        <w:rPr>
          <w:rFonts w:ascii="Times New Roman" w:hAnsi="Times New Roman" w:cs="Times New Roman"/>
          <w:b/>
          <w:color w:val="000000" w:themeColor="text1"/>
          <w:sz w:val="24"/>
          <w:szCs w:val="24"/>
        </w:rPr>
        <w:br/>
        <w:t xml:space="preserve">i rzetelność testu, </w:t>
      </w:r>
      <w:r w:rsidRPr="00592828">
        <w:rPr>
          <w:rFonts w:ascii="Times New Roman" w:hAnsi="Times New Roman" w:cs="Times New Roman"/>
          <w:b/>
          <w:sz w:val="24"/>
          <w:szCs w:val="24"/>
        </w:rPr>
        <w:t>aż do utworzenia wersji umożliwiającej porównania międzykulturowe opracowanego rozwiązania</w:t>
      </w:r>
      <w:r w:rsidRPr="00592828">
        <w:rPr>
          <w:rFonts w:ascii="Times New Roman" w:hAnsi="Times New Roman" w:cs="Times New Roman"/>
          <w:sz w:val="24"/>
          <w:szCs w:val="24"/>
        </w:rPr>
        <w:t xml:space="preserve"> (</w:t>
      </w:r>
      <w:proofErr w:type="spellStart"/>
      <w:r w:rsidRPr="00592828">
        <w:rPr>
          <w:rFonts w:ascii="Times New Roman" w:hAnsi="Times New Roman" w:cs="Times New Roman"/>
          <w:sz w:val="24"/>
          <w:szCs w:val="24"/>
        </w:rPr>
        <w:t>Muscat</w:t>
      </w:r>
      <w:proofErr w:type="spellEnd"/>
      <w:r w:rsidRPr="00592828">
        <w:rPr>
          <w:rFonts w:ascii="Times New Roman" w:hAnsi="Times New Roman" w:cs="Times New Roman"/>
          <w:sz w:val="24"/>
          <w:szCs w:val="24"/>
        </w:rPr>
        <w:t>, 2015).</w:t>
      </w:r>
    </w:p>
    <w:p w14:paraId="2E8B70C9" w14:textId="77777777" w:rsidR="00592828" w:rsidRDefault="00A30DDF" w:rsidP="00592828">
      <w:pPr>
        <w:spacing w:after="0" w:line="360" w:lineRule="auto"/>
        <w:ind w:firstLine="502"/>
        <w:jc w:val="both"/>
        <w:rPr>
          <w:rFonts w:ascii="Times New Roman" w:hAnsi="Times New Roman" w:cs="Times New Roman"/>
          <w:color w:val="000000" w:themeColor="text1"/>
          <w:sz w:val="24"/>
          <w:szCs w:val="24"/>
        </w:rPr>
      </w:pPr>
      <w:r w:rsidRPr="00A30DDF">
        <w:rPr>
          <w:rFonts w:ascii="Times New Roman" w:hAnsi="Times New Roman" w:cs="Times New Roman"/>
          <w:color w:val="000000" w:themeColor="text1"/>
          <w:sz w:val="24"/>
          <w:szCs w:val="24"/>
        </w:rPr>
        <w:t xml:space="preserve">Należy wziąć pod uwagę, że dzięki narzędziu do badania jakości życia MQPL, SQL </w:t>
      </w:r>
      <w:r w:rsidR="00592828" w:rsidRPr="00A30DDF">
        <w:rPr>
          <w:rFonts w:ascii="Times New Roman" w:hAnsi="Times New Roman" w:cs="Times New Roman"/>
          <w:color w:val="000000" w:themeColor="text1"/>
          <w:sz w:val="24"/>
          <w:szCs w:val="24"/>
        </w:rPr>
        <w:t>można dokonywać</w:t>
      </w:r>
      <w:r w:rsidRPr="00A30DDF">
        <w:rPr>
          <w:rFonts w:ascii="Times New Roman" w:hAnsi="Times New Roman" w:cs="Times New Roman"/>
          <w:color w:val="000000" w:themeColor="text1"/>
          <w:sz w:val="24"/>
          <w:szCs w:val="24"/>
        </w:rPr>
        <w:t xml:space="preserve"> porównań między różnymi jednostkami penitencjarnymi, zbiorowościami osadzonych uwzględniając </w:t>
      </w:r>
      <w:r w:rsidR="00592828">
        <w:rPr>
          <w:rFonts w:ascii="Times New Roman" w:hAnsi="Times New Roman" w:cs="Times New Roman"/>
          <w:color w:val="000000" w:themeColor="text1"/>
          <w:sz w:val="24"/>
          <w:szCs w:val="24"/>
        </w:rPr>
        <w:t xml:space="preserve">ich </w:t>
      </w:r>
      <w:r w:rsidRPr="00A30DDF">
        <w:rPr>
          <w:rFonts w:ascii="Times New Roman" w:hAnsi="Times New Roman" w:cs="Times New Roman"/>
          <w:color w:val="000000" w:themeColor="text1"/>
          <w:sz w:val="24"/>
          <w:szCs w:val="24"/>
        </w:rPr>
        <w:t>klasyfikację czy funkcjonariuszami różnych działów, badać wzajemne zależności różnych wymiarów w określonych przedziałach czasowych. Kilkukrotne pomiary nie tylko dowodzą rzetelności, trafności kwestionariusza, ale ujawniają istotne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br/>
      </w:r>
      <w:r w:rsidRPr="00A30DDF">
        <w:rPr>
          <w:rFonts w:ascii="Times New Roman" w:hAnsi="Times New Roman" w:cs="Times New Roman"/>
          <w:color w:val="000000" w:themeColor="text1"/>
          <w:sz w:val="24"/>
          <w:szCs w:val="24"/>
        </w:rPr>
        <w:t xml:space="preserve">w służbie czynniki warunkujące jakość życia w więzieniu.  W przypadku pomiaru z użyciem SQL istotnym wymiarem jakości życia funkcjonariuszy jest aspekt zarządzania (brak wsparcia, szczególnie w stosowaniu przepisów, na pierwszej linii) czy przeciążenia pracą (nadmierne </w:t>
      </w:r>
      <w:r w:rsidRPr="00A30DDF">
        <w:rPr>
          <w:rFonts w:ascii="Times New Roman" w:hAnsi="Times New Roman" w:cs="Times New Roman"/>
          <w:color w:val="000000" w:themeColor="text1"/>
          <w:sz w:val="24"/>
          <w:szCs w:val="24"/>
        </w:rPr>
        <w:lastRenderedPageBreak/>
        <w:t xml:space="preserve">wymagania, polecenia, liczba obowiązków) (HM </w:t>
      </w:r>
      <w:proofErr w:type="spellStart"/>
      <w:r w:rsidRPr="00A30DDF">
        <w:rPr>
          <w:rFonts w:ascii="Times New Roman" w:hAnsi="Times New Roman" w:cs="Times New Roman"/>
          <w:color w:val="000000" w:themeColor="text1"/>
          <w:sz w:val="24"/>
          <w:szCs w:val="24"/>
        </w:rPr>
        <w:t>Prison&amp;Probation</w:t>
      </w:r>
      <w:proofErr w:type="spellEnd"/>
      <w:r w:rsidRPr="00A30DDF">
        <w:rPr>
          <w:rFonts w:ascii="Times New Roman" w:hAnsi="Times New Roman" w:cs="Times New Roman"/>
          <w:color w:val="000000" w:themeColor="text1"/>
          <w:sz w:val="24"/>
          <w:szCs w:val="24"/>
        </w:rPr>
        <w:t xml:space="preserve"> Service </w:t>
      </w:r>
      <w:proofErr w:type="spellStart"/>
      <w:r w:rsidRPr="00A30DDF">
        <w:rPr>
          <w:rFonts w:ascii="Times New Roman" w:hAnsi="Times New Roman" w:cs="Times New Roman"/>
          <w:color w:val="000000" w:themeColor="text1"/>
          <w:sz w:val="24"/>
          <w:szCs w:val="24"/>
        </w:rPr>
        <w:t>Final</w:t>
      </w:r>
      <w:proofErr w:type="spellEnd"/>
      <w:r w:rsidRPr="00A30DDF">
        <w:rPr>
          <w:rFonts w:ascii="Times New Roman" w:hAnsi="Times New Roman" w:cs="Times New Roman"/>
          <w:color w:val="000000" w:themeColor="text1"/>
          <w:sz w:val="24"/>
          <w:szCs w:val="24"/>
        </w:rPr>
        <w:t xml:space="preserve"> Report, 2020). </w:t>
      </w:r>
    </w:p>
    <w:p w14:paraId="63CB3F60" w14:textId="77777777" w:rsidR="00592828" w:rsidRDefault="00A30DDF" w:rsidP="00592828">
      <w:pPr>
        <w:spacing w:after="0" w:line="360" w:lineRule="auto"/>
        <w:ind w:firstLine="502"/>
        <w:jc w:val="both"/>
        <w:rPr>
          <w:rFonts w:ascii="Times New Roman" w:hAnsi="Times New Roman" w:cs="Times New Roman"/>
          <w:color w:val="000000" w:themeColor="text1"/>
          <w:sz w:val="24"/>
          <w:szCs w:val="24"/>
        </w:rPr>
      </w:pPr>
      <w:r w:rsidRPr="00A30DDF">
        <w:rPr>
          <w:rFonts w:ascii="Times New Roman" w:hAnsi="Times New Roman" w:cs="Times New Roman"/>
          <w:color w:val="000000" w:themeColor="text1"/>
          <w:sz w:val="24"/>
          <w:szCs w:val="24"/>
        </w:rPr>
        <w:t>Badania brazylijskie pomiaru jakości życia (</w:t>
      </w:r>
      <w:proofErr w:type="spellStart"/>
      <w:r w:rsidRPr="00A30DDF">
        <w:rPr>
          <w:rFonts w:ascii="Times New Roman" w:hAnsi="Times New Roman" w:cs="Times New Roman"/>
          <w:color w:val="000000" w:themeColor="text1"/>
          <w:sz w:val="24"/>
          <w:szCs w:val="24"/>
        </w:rPr>
        <w:t>QoL</w:t>
      </w:r>
      <w:proofErr w:type="spellEnd"/>
      <w:r w:rsidRPr="00A30DDF">
        <w:rPr>
          <w:rFonts w:ascii="Times New Roman" w:hAnsi="Times New Roman" w:cs="Times New Roman"/>
          <w:color w:val="000000" w:themeColor="text1"/>
          <w:sz w:val="24"/>
          <w:szCs w:val="24"/>
        </w:rPr>
        <w:t>) wskazują na ujemną korelację</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br/>
      </w:r>
      <w:r w:rsidRPr="00A30DDF">
        <w:rPr>
          <w:rFonts w:ascii="Times New Roman" w:hAnsi="Times New Roman" w:cs="Times New Roman"/>
          <w:color w:val="000000" w:themeColor="text1"/>
          <w:sz w:val="24"/>
          <w:szCs w:val="24"/>
        </w:rPr>
        <w:t>z doświadczaniem przemocy w miejscu służby. Podkreślają, dzięki dowodom naukowym, rolę dbania o jakość życia kadry przez kierownictwo, jak i działania profilaktyczne, oferowanie adekwatnej pomocy kadrze (</w:t>
      </w:r>
      <w:proofErr w:type="spellStart"/>
      <w:r w:rsidRPr="00A30DDF">
        <w:rPr>
          <w:rFonts w:ascii="Times New Roman" w:hAnsi="Times New Roman" w:cs="Times New Roman"/>
          <w:color w:val="000000" w:themeColor="text1"/>
          <w:sz w:val="24"/>
          <w:szCs w:val="24"/>
        </w:rPr>
        <w:t>Araújo</w:t>
      </w:r>
      <w:proofErr w:type="spellEnd"/>
      <w:r w:rsidRPr="00A30DDF">
        <w:rPr>
          <w:rFonts w:ascii="Times New Roman" w:hAnsi="Times New Roman" w:cs="Times New Roman"/>
          <w:color w:val="000000" w:themeColor="text1"/>
          <w:sz w:val="24"/>
          <w:szCs w:val="24"/>
        </w:rPr>
        <w:t xml:space="preserve">, </w:t>
      </w:r>
      <w:proofErr w:type="spellStart"/>
      <w:r w:rsidRPr="00A30DDF">
        <w:rPr>
          <w:rFonts w:ascii="Times New Roman" w:hAnsi="Times New Roman" w:cs="Times New Roman"/>
          <w:color w:val="000000" w:themeColor="text1"/>
          <w:sz w:val="24"/>
          <w:szCs w:val="24"/>
        </w:rPr>
        <w:t>Minamisava</w:t>
      </w:r>
      <w:proofErr w:type="spellEnd"/>
      <w:r w:rsidRPr="00A30DDF">
        <w:rPr>
          <w:rFonts w:ascii="Times New Roman" w:hAnsi="Times New Roman" w:cs="Times New Roman"/>
          <w:color w:val="000000" w:themeColor="text1"/>
          <w:sz w:val="24"/>
          <w:szCs w:val="24"/>
        </w:rPr>
        <w:t xml:space="preserve"> , </w:t>
      </w:r>
      <w:proofErr w:type="spellStart"/>
      <w:r w:rsidRPr="00A30DDF">
        <w:rPr>
          <w:rFonts w:ascii="Times New Roman" w:hAnsi="Times New Roman" w:cs="Times New Roman"/>
          <w:color w:val="000000" w:themeColor="text1"/>
          <w:sz w:val="24"/>
          <w:szCs w:val="24"/>
        </w:rPr>
        <w:t>Matos</w:t>
      </w:r>
      <w:proofErr w:type="spellEnd"/>
      <w:r w:rsidRPr="00A30DDF">
        <w:rPr>
          <w:rFonts w:ascii="Times New Roman" w:hAnsi="Times New Roman" w:cs="Times New Roman"/>
          <w:color w:val="000000" w:themeColor="text1"/>
          <w:sz w:val="24"/>
          <w:szCs w:val="24"/>
        </w:rPr>
        <w:t xml:space="preserve">, </w:t>
      </w:r>
      <w:proofErr w:type="spellStart"/>
      <w:r w:rsidRPr="00A30DDF">
        <w:rPr>
          <w:rFonts w:ascii="Times New Roman" w:hAnsi="Times New Roman" w:cs="Times New Roman"/>
          <w:color w:val="000000" w:themeColor="text1"/>
          <w:sz w:val="24"/>
          <w:szCs w:val="24"/>
        </w:rPr>
        <w:t>Vieira</w:t>
      </w:r>
      <w:proofErr w:type="spellEnd"/>
      <w:r w:rsidRPr="00A30DDF">
        <w:rPr>
          <w:rFonts w:ascii="Times New Roman" w:hAnsi="Times New Roman" w:cs="Times New Roman"/>
          <w:color w:val="000000" w:themeColor="text1"/>
          <w:sz w:val="24"/>
          <w:szCs w:val="24"/>
        </w:rPr>
        <w:t xml:space="preserve">, </w:t>
      </w:r>
      <w:proofErr w:type="spellStart"/>
      <w:r w:rsidRPr="00A30DDF">
        <w:rPr>
          <w:rFonts w:ascii="Times New Roman" w:hAnsi="Times New Roman" w:cs="Times New Roman"/>
          <w:color w:val="000000" w:themeColor="text1"/>
          <w:sz w:val="24"/>
          <w:szCs w:val="24"/>
        </w:rPr>
        <w:t>Vitorino</w:t>
      </w:r>
      <w:proofErr w:type="spellEnd"/>
      <w:r w:rsidRPr="00A30DDF">
        <w:rPr>
          <w:rFonts w:ascii="Times New Roman" w:hAnsi="Times New Roman" w:cs="Times New Roman"/>
          <w:color w:val="000000" w:themeColor="text1"/>
          <w:sz w:val="24"/>
          <w:szCs w:val="24"/>
        </w:rPr>
        <w:t xml:space="preserve">, </w:t>
      </w:r>
      <w:proofErr w:type="spellStart"/>
      <w:r w:rsidRPr="00A30DDF">
        <w:rPr>
          <w:rFonts w:ascii="Times New Roman" w:hAnsi="Times New Roman" w:cs="Times New Roman"/>
          <w:color w:val="000000" w:themeColor="text1"/>
          <w:sz w:val="24"/>
          <w:szCs w:val="24"/>
        </w:rPr>
        <w:t>Rodríguez-Martín</w:t>
      </w:r>
      <w:proofErr w:type="spellEnd"/>
      <w:r w:rsidRPr="00A30DDF">
        <w:rPr>
          <w:rFonts w:ascii="Times New Roman" w:hAnsi="Times New Roman" w:cs="Times New Roman"/>
          <w:color w:val="000000" w:themeColor="text1"/>
          <w:sz w:val="24"/>
          <w:szCs w:val="24"/>
        </w:rPr>
        <w:t xml:space="preserve">, </w:t>
      </w:r>
      <w:proofErr w:type="spellStart"/>
      <w:r w:rsidRPr="00A30DDF">
        <w:rPr>
          <w:rFonts w:ascii="Times New Roman" w:hAnsi="Times New Roman" w:cs="Times New Roman"/>
          <w:color w:val="000000" w:themeColor="text1"/>
          <w:sz w:val="24"/>
          <w:szCs w:val="24"/>
        </w:rPr>
        <w:t>Chaveiro</w:t>
      </w:r>
      <w:proofErr w:type="spellEnd"/>
      <w:r w:rsidRPr="00A30DDF">
        <w:rPr>
          <w:rFonts w:ascii="Times New Roman" w:hAnsi="Times New Roman" w:cs="Times New Roman"/>
          <w:color w:val="000000" w:themeColor="text1"/>
          <w:sz w:val="24"/>
          <w:szCs w:val="24"/>
        </w:rPr>
        <w:t xml:space="preserve">, Oliveira, </w:t>
      </w:r>
      <w:proofErr w:type="spellStart"/>
      <w:r w:rsidRPr="00A30DDF">
        <w:rPr>
          <w:rFonts w:ascii="Times New Roman" w:hAnsi="Times New Roman" w:cs="Times New Roman"/>
          <w:color w:val="000000" w:themeColor="text1"/>
          <w:sz w:val="24"/>
          <w:szCs w:val="24"/>
        </w:rPr>
        <w:t>Brasil</w:t>
      </w:r>
      <w:proofErr w:type="spellEnd"/>
      <w:r w:rsidRPr="00A30DDF">
        <w:rPr>
          <w:rFonts w:ascii="Times New Roman" w:hAnsi="Times New Roman" w:cs="Times New Roman"/>
          <w:color w:val="000000" w:themeColor="text1"/>
          <w:sz w:val="24"/>
          <w:szCs w:val="24"/>
        </w:rPr>
        <w:t xml:space="preserve">, </w:t>
      </w:r>
      <w:proofErr w:type="spellStart"/>
      <w:r w:rsidRPr="00A30DDF">
        <w:rPr>
          <w:rFonts w:ascii="Times New Roman" w:hAnsi="Times New Roman" w:cs="Times New Roman"/>
          <w:color w:val="000000" w:themeColor="text1"/>
          <w:sz w:val="24"/>
          <w:szCs w:val="24"/>
        </w:rPr>
        <w:t>Nogueira</w:t>
      </w:r>
      <w:proofErr w:type="spellEnd"/>
      <w:r w:rsidRPr="00A30DDF">
        <w:rPr>
          <w:rFonts w:ascii="Times New Roman" w:hAnsi="Times New Roman" w:cs="Times New Roman"/>
          <w:color w:val="000000" w:themeColor="text1"/>
          <w:sz w:val="24"/>
          <w:szCs w:val="24"/>
        </w:rPr>
        <w:t xml:space="preserve">, </w:t>
      </w:r>
      <w:proofErr w:type="spellStart"/>
      <w:r w:rsidRPr="00A30DDF">
        <w:rPr>
          <w:rFonts w:ascii="Times New Roman" w:hAnsi="Times New Roman" w:cs="Times New Roman"/>
          <w:color w:val="000000" w:themeColor="text1"/>
          <w:sz w:val="24"/>
          <w:szCs w:val="24"/>
        </w:rPr>
        <w:t>Salha</w:t>
      </w:r>
      <w:proofErr w:type="spellEnd"/>
      <w:r w:rsidRPr="00A30DDF">
        <w:rPr>
          <w:rFonts w:ascii="Times New Roman" w:hAnsi="Times New Roman" w:cs="Times New Roman"/>
          <w:color w:val="000000" w:themeColor="text1"/>
          <w:sz w:val="24"/>
          <w:szCs w:val="24"/>
        </w:rPr>
        <w:t xml:space="preserve">, </w:t>
      </w:r>
      <w:proofErr w:type="spellStart"/>
      <w:r w:rsidRPr="00A30DDF">
        <w:rPr>
          <w:rFonts w:ascii="Times New Roman" w:hAnsi="Times New Roman" w:cs="Times New Roman"/>
          <w:color w:val="000000" w:themeColor="text1"/>
          <w:sz w:val="24"/>
          <w:szCs w:val="24"/>
        </w:rPr>
        <w:t>Barbosa</w:t>
      </w:r>
      <w:proofErr w:type="spellEnd"/>
      <w:r w:rsidRPr="00A30DDF">
        <w:rPr>
          <w:rFonts w:ascii="Times New Roman" w:hAnsi="Times New Roman" w:cs="Times New Roman"/>
          <w:color w:val="000000" w:themeColor="text1"/>
          <w:sz w:val="24"/>
          <w:szCs w:val="24"/>
        </w:rPr>
        <w:t xml:space="preserve">, 2020). Badanie zależności między zmianą struktury służby więziennej w kierunku zbiurokratyzowanej a jakością życia kadry wskazuje, że nastąpiły wewnętrzne podziały kadry a zaistniała zmiana negatywnie wpłynęła na humanitarny aspekt pracy personelu więziennego czy wzrost ryzyka </w:t>
      </w:r>
      <w:proofErr w:type="spellStart"/>
      <w:r w:rsidRPr="00A30DDF">
        <w:rPr>
          <w:rFonts w:ascii="Times New Roman" w:hAnsi="Times New Roman" w:cs="Times New Roman"/>
          <w:color w:val="000000" w:themeColor="text1"/>
          <w:sz w:val="24"/>
          <w:szCs w:val="24"/>
        </w:rPr>
        <w:t>suicydalnego</w:t>
      </w:r>
      <w:proofErr w:type="spellEnd"/>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br/>
      </w:r>
      <w:r w:rsidRPr="00A30DDF">
        <w:rPr>
          <w:rFonts w:ascii="Times New Roman" w:hAnsi="Times New Roman" w:cs="Times New Roman"/>
          <w:color w:val="000000" w:themeColor="text1"/>
          <w:sz w:val="24"/>
          <w:szCs w:val="24"/>
        </w:rPr>
        <w:t>u podopiecznych. Relacje między więźniami a funkcjonariuszami w małych jednostkach korekcyjnych cechuje kilkukrotnie częściej istotnie lepsza jakość interakcji, to samo dotyczy relacji personelu z menadżerami wyższego szczebla w hierarchii służbowej (</w:t>
      </w:r>
      <w:proofErr w:type="spellStart"/>
      <w:r w:rsidRPr="00A30DDF">
        <w:rPr>
          <w:rFonts w:ascii="Times New Roman" w:hAnsi="Times New Roman" w:cs="Times New Roman"/>
          <w:color w:val="000000" w:themeColor="text1"/>
          <w:sz w:val="24"/>
          <w:szCs w:val="24"/>
        </w:rPr>
        <w:t>Johnsen</w:t>
      </w:r>
      <w:proofErr w:type="spellEnd"/>
      <w:r w:rsidRPr="00A30DDF">
        <w:rPr>
          <w:rFonts w:ascii="Times New Roman" w:hAnsi="Times New Roman" w:cs="Times New Roman"/>
          <w:color w:val="000000" w:themeColor="text1"/>
          <w:sz w:val="24"/>
          <w:szCs w:val="24"/>
        </w:rPr>
        <w:t xml:space="preserve">, </w:t>
      </w:r>
      <w:proofErr w:type="spellStart"/>
      <w:r w:rsidRPr="00A30DDF">
        <w:rPr>
          <w:rFonts w:ascii="Times New Roman" w:hAnsi="Times New Roman" w:cs="Times New Roman"/>
          <w:color w:val="000000" w:themeColor="text1"/>
          <w:sz w:val="24"/>
          <w:szCs w:val="24"/>
        </w:rPr>
        <w:t>Granheim</w:t>
      </w:r>
      <w:proofErr w:type="spellEnd"/>
      <w:r w:rsidRPr="00A30DDF">
        <w:rPr>
          <w:rFonts w:ascii="Times New Roman" w:hAnsi="Times New Roman" w:cs="Times New Roman"/>
          <w:color w:val="000000" w:themeColor="text1"/>
          <w:sz w:val="24"/>
          <w:szCs w:val="24"/>
        </w:rPr>
        <w:t xml:space="preserve">, </w:t>
      </w:r>
      <w:proofErr w:type="spellStart"/>
      <w:r w:rsidRPr="00A30DDF">
        <w:rPr>
          <w:rFonts w:ascii="Times New Roman" w:hAnsi="Times New Roman" w:cs="Times New Roman"/>
          <w:color w:val="000000" w:themeColor="text1"/>
          <w:sz w:val="24"/>
          <w:szCs w:val="24"/>
        </w:rPr>
        <w:t>Helgesen</w:t>
      </w:r>
      <w:proofErr w:type="spellEnd"/>
      <w:r w:rsidRPr="00A30DDF">
        <w:rPr>
          <w:rFonts w:ascii="Times New Roman" w:hAnsi="Times New Roman" w:cs="Times New Roman"/>
          <w:color w:val="000000" w:themeColor="text1"/>
          <w:sz w:val="24"/>
          <w:szCs w:val="24"/>
        </w:rPr>
        <w:t xml:space="preserve">, 2011). </w:t>
      </w:r>
    </w:p>
    <w:p w14:paraId="34F6DDAF" w14:textId="77777777" w:rsidR="00592828" w:rsidRDefault="00A30DDF" w:rsidP="00592828">
      <w:pPr>
        <w:spacing w:after="0" w:line="360" w:lineRule="auto"/>
        <w:ind w:firstLine="502"/>
        <w:jc w:val="both"/>
        <w:rPr>
          <w:rFonts w:ascii="Times New Roman" w:hAnsi="Times New Roman" w:cs="Times New Roman"/>
          <w:color w:val="000000" w:themeColor="text1"/>
          <w:sz w:val="24"/>
          <w:szCs w:val="24"/>
        </w:rPr>
      </w:pPr>
      <w:r w:rsidRPr="00A30DDF">
        <w:rPr>
          <w:rFonts w:ascii="Times New Roman" w:hAnsi="Times New Roman" w:cs="Times New Roman"/>
          <w:color w:val="000000" w:themeColor="text1"/>
          <w:sz w:val="24"/>
          <w:szCs w:val="24"/>
        </w:rPr>
        <w:t>Badanie kanadyjskie jakości życia w kontekście stresorów może pomóc w tworzeniu właściwych treningów, warsztatów, programów wczesnej interwencji, co w znacznej mierze będzie sprzyjało rozwojowi i poprawie warunków pełnienia służby (</w:t>
      </w:r>
      <w:proofErr w:type="spellStart"/>
      <w:r w:rsidRPr="00A30DDF">
        <w:rPr>
          <w:rFonts w:ascii="Times New Roman" w:hAnsi="Times New Roman" w:cs="Times New Roman"/>
          <w:color w:val="000000" w:themeColor="text1"/>
          <w:sz w:val="24"/>
          <w:szCs w:val="24"/>
        </w:rPr>
        <w:t>Ricciardelli</w:t>
      </w:r>
      <w:proofErr w:type="spellEnd"/>
      <w:r w:rsidRPr="00A30DDF">
        <w:rPr>
          <w:rFonts w:ascii="Times New Roman" w:hAnsi="Times New Roman" w:cs="Times New Roman"/>
          <w:color w:val="000000" w:themeColor="text1"/>
          <w:sz w:val="24"/>
          <w:szCs w:val="24"/>
        </w:rPr>
        <w:t xml:space="preserve"> R., Andres E., Mitchell M.M., et al., 2021).</w:t>
      </w:r>
    </w:p>
    <w:p w14:paraId="0219DFA4" w14:textId="1329F191" w:rsidR="00CB2F42" w:rsidRDefault="0005107B" w:rsidP="00592828">
      <w:pPr>
        <w:spacing w:after="0" w:line="360" w:lineRule="auto"/>
        <w:ind w:firstLine="502"/>
        <w:jc w:val="both"/>
        <w:rPr>
          <w:rFonts w:ascii="Times New Roman" w:hAnsi="Times New Roman" w:cs="Times New Roman"/>
          <w:color w:val="000000" w:themeColor="text1"/>
          <w:sz w:val="24"/>
          <w:szCs w:val="24"/>
        </w:rPr>
      </w:pPr>
      <w:r w:rsidRPr="0005107B">
        <w:rPr>
          <w:rFonts w:ascii="Times New Roman" w:hAnsi="Times New Roman" w:cs="Times New Roman"/>
          <w:color w:val="000000" w:themeColor="text1"/>
          <w:sz w:val="24"/>
          <w:szCs w:val="24"/>
        </w:rPr>
        <w:t xml:space="preserve">Uwzględniając, że prezentowany w niniejszym opracowaniu </w:t>
      </w:r>
      <w:r w:rsidR="00592828">
        <w:rPr>
          <w:rFonts w:ascii="Times New Roman" w:hAnsi="Times New Roman" w:cs="Times New Roman"/>
          <w:color w:val="000000" w:themeColor="text1"/>
          <w:sz w:val="24"/>
          <w:szCs w:val="24"/>
        </w:rPr>
        <w:t xml:space="preserve">II </w:t>
      </w:r>
      <w:r w:rsidRPr="0005107B">
        <w:rPr>
          <w:rFonts w:ascii="Times New Roman" w:hAnsi="Times New Roman" w:cs="Times New Roman"/>
          <w:color w:val="000000" w:themeColor="text1"/>
          <w:sz w:val="24"/>
          <w:szCs w:val="24"/>
        </w:rPr>
        <w:t xml:space="preserve">etap badań koncentruje się na kwestii uwierzytelnienia rezultatów wcześniejszego, pilotażowego etapu badawczego oraz biorąc pod uwagę ograniczoną wielkość próby badawczej, skoncentrowano się w nim na wynikach analizy czynnikowej, rzetelności oraz trafności i poddano je dyskusji w kontekście wyników uzyskanych w pierwszym etapie pilotażowym. Nie prowadzono analizy w kierunku wytworzenia normalizacji z racji ograniczeń próby badawczej. Uzupełnienie tego elementu wydaje się uzasadnione na ostatnim etapie badawczym, w którym planowane jest </w:t>
      </w:r>
      <w:r w:rsidR="00592828" w:rsidRPr="0005107B">
        <w:rPr>
          <w:rFonts w:ascii="Times New Roman" w:hAnsi="Times New Roman" w:cs="Times New Roman"/>
          <w:color w:val="000000" w:themeColor="text1"/>
          <w:sz w:val="24"/>
          <w:szCs w:val="24"/>
        </w:rPr>
        <w:t>przebadanie poprawnie</w:t>
      </w:r>
      <w:r w:rsidRPr="0005107B">
        <w:rPr>
          <w:rFonts w:ascii="Times New Roman" w:hAnsi="Times New Roman" w:cs="Times New Roman"/>
          <w:color w:val="000000" w:themeColor="text1"/>
          <w:sz w:val="24"/>
          <w:szCs w:val="24"/>
        </w:rPr>
        <w:t xml:space="preserve"> skonstruowanej grupy normalizacyjnej.</w:t>
      </w:r>
    </w:p>
    <w:p w14:paraId="07967C35" w14:textId="1716060D" w:rsidR="00B86B52" w:rsidRDefault="00B86B52" w:rsidP="00A849A1">
      <w:pPr>
        <w:pStyle w:val="Akapitzlist1"/>
        <w:spacing w:line="360" w:lineRule="auto"/>
        <w:ind w:left="0"/>
        <w:jc w:val="both"/>
        <w:rPr>
          <w:rFonts w:ascii="Times New Roman" w:hAnsi="Times New Roman" w:cs="Times New Roman"/>
          <w:color w:val="000000" w:themeColor="text1"/>
          <w:sz w:val="24"/>
          <w:szCs w:val="24"/>
        </w:rPr>
      </w:pPr>
    </w:p>
    <w:p w14:paraId="42F2EE80" w14:textId="7CB46CCD" w:rsidR="00492AC0" w:rsidRDefault="00492AC0" w:rsidP="00A849A1">
      <w:pPr>
        <w:pStyle w:val="Akapitzlist1"/>
        <w:spacing w:line="360" w:lineRule="auto"/>
        <w:ind w:left="0"/>
        <w:jc w:val="both"/>
        <w:rPr>
          <w:rFonts w:ascii="Times New Roman" w:hAnsi="Times New Roman" w:cs="Times New Roman"/>
          <w:color w:val="000000" w:themeColor="text1"/>
          <w:sz w:val="24"/>
          <w:szCs w:val="24"/>
        </w:rPr>
      </w:pPr>
    </w:p>
    <w:p w14:paraId="30BEFF8A" w14:textId="2A5E2FC5" w:rsidR="00492AC0" w:rsidRDefault="00492AC0" w:rsidP="00A849A1">
      <w:pPr>
        <w:pStyle w:val="Akapitzlist1"/>
        <w:spacing w:line="360" w:lineRule="auto"/>
        <w:ind w:left="0"/>
        <w:jc w:val="both"/>
        <w:rPr>
          <w:rFonts w:ascii="Times New Roman" w:hAnsi="Times New Roman" w:cs="Times New Roman"/>
          <w:color w:val="000000" w:themeColor="text1"/>
          <w:sz w:val="24"/>
          <w:szCs w:val="24"/>
        </w:rPr>
      </w:pPr>
    </w:p>
    <w:p w14:paraId="7A5B5BD9" w14:textId="77777777" w:rsidR="00492AC0" w:rsidRPr="00813587" w:rsidRDefault="00492AC0" w:rsidP="00A849A1">
      <w:pPr>
        <w:pStyle w:val="Akapitzlist1"/>
        <w:spacing w:line="360" w:lineRule="auto"/>
        <w:ind w:left="0"/>
        <w:jc w:val="both"/>
        <w:rPr>
          <w:rFonts w:ascii="Times New Roman" w:hAnsi="Times New Roman" w:cs="Times New Roman"/>
          <w:color w:val="000000" w:themeColor="text1"/>
          <w:sz w:val="24"/>
          <w:szCs w:val="24"/>
        </w:rPr>
      </w:pPr>
    </w:p>
    <w:p w14:paraId="0DCFB4B6" w14:textId="53451EC3" w:rsidR="00932C97" w:rsidRPr="00813587" w:rsidRDefault="00932C97" w:rsidP="00932C97">
      <w:pPr>
        <w:pStyle w:val="Standard"/>
        <w:numPr>
          <w:ilvl w:val="0"/>
          <w:numId w:val="34"/>
        </w:numPr>
        <w:spacing w:line="360" w:lineRule="auto"/>
        <w:jc w:val="both"/>
        <w:rPr>
          <w:b/>
          <w:i/>
          <w:color w:val="000000" w:themeColor="text1"/>
        </w:rPr>
      </w:pPr>
      <w:r w:rsidRPr="00813587">
        <w:rPr>
          <w:b/>
          <w:color w:val="000000" w:themeColor="text1"/>
        </w:rPr>
        <w:lastRenderedPageBreak/>
        <w:t>Cel</w:t>
      </w:r>
      <w:r w:rsidR="008A2D33">
        <w:rPr>
          <w:b/>
          <w:color w:val="000000" w:themeColor="text1"/>
        </w:rPr>
        <w:t xml:space="preserve"> i </w:t>
      </w:r>
      <w:r w:rsidRPr="00813587">
        <w:rPr>
          <w:b/>
          <w:color w:val="000000" w:themeColor="text1"/>
        </w:rPr>
        <w:t xml:space="preserve">procedura II-ego etapu pilotażu </w:t>
      </w:r>
      <w:r w:rsidR="008A2D33">
        <w:rPr>
          <w:b/>
          <w:color w:val="000000" w:themeColor="text1"/>
        </w:rPr>
        <w:t xml:space="preserve">badań </w:t>
      </w:r>
      <w:r w:rsidRPr="00813587">
        <w:rPr>
          <w:b/>
          <w:color w:val="000000" w:themeColor="text1"/>
        </w:rPr>
        <w:t>adaptacji</w:t>
      </w:r>
      <w:r w:rsidR="008A2D33">
        <w:rPr>
          <w:b/>
          <w:color w:val="000000" w:themeColor="text1"/>
        </w:rPr>
        <w:t xml:space="preserve"> kwestionariusza</w:t>
      </w:r>
      <w:r w:rsidRPr="00813587">
        <w:rPr>
          <w:b/>
          <w:color w:val="000000" w:themeColor="text1"/>
        </w:rPr>
        <w:t xml:space="preserve"> </w:t>
      </w:r>
      <w:r w:rsidR="00A849A1" w:rsidRPr="008A2D33">
        <w:rPr>
          <w:b/>
          <w:color w:val="000000" w:themeColor="text1"/>
        </w:rPr>
        <w:t>SQL</w:t>
      </w:r>
    </w:p>
    <w:p w14:paraId="5C02573F" w14:textId="77777777" w:rsidR="008A2D33" w:rsidRDefault="00932C97" w:rsidP="008A2D33">
      <w:pPr>
        <w:spacing w:after="0" w:line="360" w:lineRule="auto"/>
        <w:ind w:firstLine="426"/>
        <w:jc w:val="both"/>
        <w:rPr>
          <w:rFonts w:ascii="Times New Roman" w:hAnsi="Times New Roman"/>
          <w:color w:val="000000" w:themeColor="text1"/>
          <w:sz w:val="24"/>
          <w:szCs w:val="24"/>
          <w:shd w:val="clear" w:color="auto" w:fill="FFFFFF"/>
        </w:rPr>
      </w:pPr>
      <w:r w:rsidRPr="00813587">
        <w:rPr>
          <w:rFonts w:ascii="Times New Roman" w:hAnsi="Times New Roman"/>
          <w:color w:val="000000" w:themeColor="text1"/>
          <w:sz w:val="24"/>
          <w:szCs w:val="24"/>
          <w:shd w:val="clear" w:color="auto" w:fill="FFFFFF"/>
        </w:rPr>
        <w:t xml:space="preserve">Celem badania była weryfikacja i uwierzytelnienie rezultatów obrazujących właściwości narzędzia opartego na pozycjach testowych </w:t>
      </w:r>
      <w:r w:rsidRPr="008A2D33">
        <w:rPr>
          <w:rFonts w:ascii="Times New Roman" w:hAnsi="Times New Roman"/>
          <w:iCs/>
          <w:color w:val="000000" w:themeColor="text1"/>
          <w:sz w:val="24"/>
          <w:szCs w:val="24"/>
          <w:shd w:val="clear" w:color="auto" w:fill="FFFFFF"/>
        </w:rPr>
        <w:t>SQL</w:t>
      </w:r>
      <w:r w:rsidRPr="00813587">
        <w:rPr>
          <w:rFonts w:ascii="Times New Roman" w:hAnsi="Times New Roman"/>
          <w:i/>
          <w:iCs/>
          <w:color w:val="000000" w:themeColor="text1"/>
          <w:sz w:val="24"/>
          <w:szCs w:val="24"/>
          <w:shd w:val="clear" w:color="auto" w:fill="FFFFFF"/>
        </w:rPr>
        <w:t xml:space="preserve">, </w:t>
      </w:r>
      <w:r w:rsidRPr="00813587">
        <w:rPr>
          <w:rFonts w:ascii="Times New Roman" w:hAnsi="Times New Roman"/>
          <w:iCs/>
          <w:color w:val="000000" w:themeColor="text1"/>
          <w:sz w:val="24"/>
          <w:szCs w:val="24"/>
          <w:shd w:val="clear" w:color="auto" w:fill="FFFFFF"/>
        </w:rPr>
        <w:t xml:space="preserve">pochodzących z pierwszego etapu badawczego. Badanie koncentrowało się w szczególności na weryfikacji struktury czynnikowej i właściwości rzetelności oraz trafności </w:t>
      </w:r>
      <w:r w:rsidR="008A2D33" w:rsidRPr="00813587">
        <w:rPr>
          <w:rFonts w:ascii="Times New Roman" w:hAnsi="Times New Roman"/>
          <w:iCs/>
          <w:color w:val="000000" w:themeColor="text1"/>
          <w:sz w:val="24"/>
          <w:szCs w:val="24"/>
          <w:shd w:val="clear" w:color="auto" w:fill="FFFFFF"/>
        </w:rPr>
        <w:t>adapt</w:t>
      </w:r>
      <w:r w:rsidR="008A2D33">
        <w:rPr>
          <w:rFonts w:ascii="Times New Roman" w:hAnsi="Times New Roman"/>
          <w:iCs/>
          <w:color w:val="000000" w:themeColor="text1"/>
          <w:sz w:val="24"/>
          <w:szCs w:val="24"/>
          <w:shd w:val="clear" w:color="auto" w:fill="FFFFFF"/>
        </w:rPr>
        <w:t>o</w:t>
      </w:r>
      <w:r w:rsidR="008A2D33" w:rsidRPr="00813587">
        <w:rPr>
          <w:rFonts w:ascii="Times New Roman" w:hAnsi="Times New Roman"/>
          <w:iCs/>
          <w:color w:val="000000" w:themeColor="text1"/>
          <w:sz w:val="24"/>
          <w:szCs w:val="24"/>
          <w:shd w:val="clear" w:color="auto" w:fill="FFFFFF"/>
        </w:rPr>
        <w:t>wanego</w:t>
      </w:r>
      <w:r w:rsidRPr="00813587">
        <w:rPr>
          <w:rFonts w:ascii="Times New Roman" w:hAnsi="Times New Roman"/>
          <w:iCs/>
          <w:color w:val="000000" w:themeColor="text1"/>
          <w:sz w:val="24"/>
          <w:szCs w:val="24"/>
          <w:shd w:val="clear" w:color="auto" w:fill="FFFFFF"/>
        </w:rPr>
        <w:t xml:space="preserve"> narzędzia.</w:t>
      </w:r>
      <w:r w:rsidRPr="00813587">
        <w:rPr>
          <w:rFonts w:ascii="Times New Roman" w:hAnsi="Times New Roman"/>
          <w:color w:val="000000" w:themeColor="text1"/>
          <w:sz w:val="24"/>
          <w:szCs w:val="24"/>
          <w:shd w:val="clear" w:color="auto" w:fill="FFFFFF"/>
        </w:rPr>
        <w:t xml:space="preserve"> </w:t>
      </w:r>
    </w:p>
    <w:p w14:paraId="4F029AD9" w14:textId="20E7B6C5" w:rsidR="00932C97" w:rsidRPr="00813587" w:rsidRDefault="00932C97" w:rsidP="008A2D33">
      <w:pPr>
        <w:spacing w:after="0" w:line="360" w:lineRule="auto"/>
        <w:ind w:firstLine="426"/>
        <w:jc w:val="both"/>
        <w:rPr>
          <w:rFonts w:ascii="Times New Roman" w:hAnsi="Times New Roman"/>
          <w:color w:val="000000" w:themeColor="text1"/>
          <w:sz w:val="24"/>
          <w:szCs w:val="24"/>
          <w:shd w:val="clear" w:color="auto" w:fill="FFFFFF"/>
        </w:rPr>
      </w:pPr>
      <w:r w:rsidRPr="00813587">
        <w:rPr>
          <w:rFonts w:ascii="Times New Roman" w:hAnsi="Times New Roman"/>
          <w:color w:val="000000" w:themeColor="text1"/>
          <w:sz w:val="24"/>
          <w:szCs w:val="24"/>
          <w:shd w:val="clear" w:color="auto" w:fill="FFFFFF"/>
        </w:rPr>
        <w:t xml:space="preserve">Wykorzystując przetłumaczony kwestionariusz uwzględniający pozycje testowe, zaproponowane w oparciu o wyniki pierwszego etapu pilotażowego, w ramach </w:t>
      </w:r>
      <w:r w:rsidR="008A2D33">
        <w:rPr>
          <w:rFonts w:ascii="Times New Roman" w:hAnsi="Times New Roman"/>
          <w:color w:val="000000" w:themeColor="text1"/>
          <w:sz w:val="24"/>
          <w:szCs w:val="24"/>
          <w:shd w:val="clear" w:color="auto" w:fill="FFFFFF"/>
        </w:rPr>
        <w:t>II-go</w:t>
      </w:r>
      <w:r w:rsidRPr="00813587">
        <w:rPr>
          <w:rFonts w:ascii="Times New Roman" w:hAnsi="Times New Roman"/>
          <w:color w:val="000000" w:themeColor="text1"/>
          <w:sz w:val="24"/>
          <w:szCs w:val="24"/>
          <w:shd w:val="clear" w:color="auto" w:fill="FFFFFF"/>
        </w:rPr>
        <w:t xml:space="preserve"> etapu, przebadano 20</w:t>
      </w:r>
      <w:r w:rsidR="004B7A92" w:rsidRPr="00813587">
        <w:rPr>
          <w:rFonts w:ascii="Times New Roman" w:hAnsi="Times New Roman"/>
          <w:color w:val="000000" w:themeColor="text1"/>
          <w:sz w:val="24"/>
          <w:szCs w:val="24"/>
          <w:shd w:val="clear" w:color="auto" w:fill="FFFFFF"/>
        </w:rPr>
        <w:t xml:space="preserve">9 – u funkcjonariuszy pełniących służbę </w:t>
      </w:r>
      <w:r w:rsidRPr="00813587">
        <w:rPr>
          <w:rFonts w:ascii="Times New Roman" w:hAnsi="Times New Roman"/>
          <w:color w:val="000000" w:themeColor="text1"/>
          <w:sz w:val="24"/>
          <w:szCs w:val="24"/>
          <w:shd w:val="clear" w:color="auto" w:fill="FFFFFF"/>
        </w:rPr>
        <w:t xml:space="preserve">w Zakładzie Karnym w Zamościu, Zakładzie Karnym w </w:t>
      </w:r>
      <w:proofErr w:type="spellStart"/>
      <w:r w:rsidRPr="00813587">
        <w:rPr>
          <w:rFonts w:ascii="Times New Roman" w:hAnsi="Times New Roman"/>
          <w:color w:val="000000" w:themeColor="text1"/>
          <w:sz w:val="24"/>
          <w:szCs w:val="24"/>
          <w:shd w:val="clear" w:color="auto" w:fill="FFFFFF"/>
        </w:rPr>
        <w:t>Żytkowicach</w:t>
      </w:r>
      <w:proofErr w:type="spellEnd"/>
      <w:r w:rsidRPr="00813587">
        <w:rPr>
          <w:rFonts w:ascii="Times New Roman" w:hAnsi="Times New Roman"/>
          <w:color w:val="000000" w:themeColor="text1"/>
          <w:sz w:val="24"/>
          <w:szCs w:val="24"/>
          <w:shd w:val="clear" w:color="auto" w:fill="FFFFFF"/>
        </w:rPr>
        <w:t xml:space="preserve">, Zakładzie Karnym w Płocku oraz Zakładzie Karnym </w:t>
      </w:r>
      <w:r w:rsidRPr="00813587">
        <w:rPr>
          <w:rFonts w:ascii="Times New Roman" w:hAnsi="Times New Roman"/>
          <w:color w:val="000000" w:themeColor="text1"/>
          <w:sz w:val="24"/>
          <w:szCs w:val="24"/>
          <w:shd w:val="clear" w:color="auto" w:fill="FFFFFF"/>
        </w:rPr>
        <w:br/>
        <w:t xml:space="preserve">w Opolu Lubelskim. </w:t>
      </w:r>
    </w:p>
    <w:p w14:paraId="5C2F32A8" w14:textId="564597FD" w:rsidR="00D95DB7" w:rsidRPr="00813587" w:rsidRDefault="00932C97" w:rsidP="008A2D33">
      <w:pPr>
        <w:spacing w:after="0" w:line="360" w:lineRule="auto"/>
        <w:ind w:firstLine="426"/>
        <w:jc w:val="both"/>
        <w:rPr>
          <w:rFonts w:ascii="Times New Roman" w:hAnsi="Times New Roman"/>
          <w:color w:val="000000" w:themeColor="text1"/>
          <w:sz w:val="24"/>
          <w:szCs w:val="24"/>
          <w:shd w:val="clear" w:color="auto" w:fill="FFFFFF"/>
        </w:rPr>
      </w:pPr>
      <w:r w:rsidRPr="00813587">
        <w:rPr>
          <w:rFonts w:ascii="Times New Roman" w:hAnsi="Times New Roman"/>
          <w:color w:val="000000" w:themeColor="text1"/>
          <w:sz w:val="24"/>
          <w:szCs w:val="24"/>
          <w:shd w:val="clear" w:color="auto" w:fill="FFFFFF"/>
        </w:rPr>
        <w:t xml:space="preserve">Z uwagi na liczne braki danych pochodzących od </w:t>
      </w:r>
      <w:r w:rsidR="008A2D33">
        <w:rPr>
          <w:rFonts w:ascii="Times New Roman" w:hAnsi="Times New Roman"/>
          <w:color w:val="000000" w:themeColor="text1"/>
          <w:sz w:val="24"/>
          <w:szCs w:val="24"/>
          <w:shd w:val="clear" w:color="auto" w:fill="FFFFFF"/>
        </w:rPr>
        <w:t>czterech</w:t>
      </w:r>
      <w:r w:rsidRPr="00813587">
        <w:rPr>
          <w:rFonts w:ascii="Times New Roman" w:hAnsi="Times New Roman"/>
          <w:color w:val="000000" w:themeColor="text1"/>
          <w:sz w:val="24"/>
          <w:szCs w:val="24"/>
          <w:shd w:val="clear" w:color="auto" w:fill="FFFFFF"/>
        </w:rPr>
        <w:t xml:space="preserve"> </w:t>
      </w:r>
      <w:r w:rsidR="004B7A92" w:rsidRPr="00813587">
        <w:rPr>
          <w:rFonts w:ascii="Times New Roman" w:hAnsi="Times New Roman"/>
          <w:color w:val="000000" w:themeColor="text1"/>
          <w:sz w:val="24"/>
          <w:szCs w:val="24"/>
          <w:shd w:val="clear" w:color="auto" w:fill="FFFFFF"/>
        </w:rPr>
        <w:t>funkcjonariuszy</w:t>
      </w:r>
      <w:r w:rsidRPr="00813587">
        <w:rPr>
          <w:rFonts w:ascii="Times New Roman" w:hAnsi="Times New Roman"/>
          <w:color w:val="000000" w:themeColor="text1"/>
          <w:sz w:val="24"/>
          <w:szCs w:val="24"/>
          <w:shd w:val="clear" w:color="auto" w:fill="FFFFFF"/>
        </w:rPr>
        <w:t xml:space="preserve"> do ostatecznej analizy wykorzystano dane pochodzące od 2</w:t>
      </w:r>
      <w:r w:rsidR="00D347D4" w:rsidRPr="00813587">
        <w:rPr>
          <w:rFonts w:ascii="Times New Roman" w:hAnsi="Times New Roman"/>
          <w:color w:val="000000" w:themeColor="text1"/>
          <w:sz w:val="24"/>
          <w:szCs w:val="24"/>
          <w:shd w:val="clear" w:color="auto" w:fill="FFFFFF"/>
        </w:rPr>
        <w:t>0</w:t>
      </w:r>
      <w:r w:rsidR="004B7A92" w:rsidRPr="00813587">
        <w:rPr>
          <w:rFonts w:ascii="Times New Roman" w:hAnsi="Times New Roman"/>
          <w:color w:val="000000" w:themeColor="text1"/>
          <w:sz w:val="24"/>
          <w:szCs w:val="24"/>
          <w:shd w:val="clear" w:color="auto" w:fill="FFFFFF"/>
        </w:rPr>
        <w:t>5</w:t>
      </w:r>
      <w:r w:rsidRPr="00813587">
        <w:rPr>
          <w:rFonts w:ascii="Times New Roman" w:hAnsi="Times New Roman"/>
          <w:color w:val="000000" w:themeColor="text1"/>
          <w:sz w:val="24"/>
          <w:szCs w:val="24"/>
          <w:shd w:val="clear" w:color="auto" w:fill="FFFFFF"/>
        </w:rPr>
        <w:t xml:space="preserve"> </w:t>
      </w:r>
      <w:r w:rsidR="004B7A92" w:rsidRPr="00813587">
        <w:rPr>
          <w:rFonts w:ascii="Times New Roman" w:hAnsi="Times New Roman"/>
          <w:color w:val="000000" w:themeColor="text1"/>
          <w:sz w:val="24"/>
          <w:szCs w:val="24"/>
          <w:shd w:val="clear" w:color="auto" w:fill="FFFFFF"/>
        </w:rPr>
        <w:t>uczestników badania</w:t>
      </w:r>
      <w:r w:rsidRPr="00813587">
        <w:rPr>
          <w:rFonts w:ascii="Times New Roman" w:hAnsi="Times New Roman"/>
          <w:color w:val="000000" w:themeColor="text1"/>
          <w:sz w:val="24"/>
          <w:szCs w:val="24"/>
          <w:shd w:val="clear" w:color="auto" w:fill="FFFFFF"/>
        </w:rPr>
        <w:t>. Próba badawcza złożona była</w:t>
      </w:r>
      <w:r w:rsidR="003D5B84" w:rsidRPr="00813587">
        <w:rPr>
          <w:rFonts w:ascii="Times New Roman" w:hAnsi="Times New Roman"/>
          <w:color w:val="000000" w:themeColor="text1"/>
          <w:sz w:val="24"/>
          <w:szCs w:val="24"/>
          <w:shd w:val="clear" w:color="auto" w:fill="FFFFFF"/>
        </w:rPr>
        <w:t xml:space="preserve"> z</w:t>
      </w:r>
      <w:r w:rsidR="004D05E8" w:rsidRPr="00813587">
        <w:rPr>
          <w:rFonts w:ascii="Times New Roman" w:hAnsi="Times New Roman"/>
          <w:color w:val="000000" w:themeColor="text1"/>
          <w:sz w:val="24"/>
          <w:szCs w:val="24"/>
          <w:shd w:val="clear" w:color="auto" w:fill="FFFFFF"/>
        </w:rPr>
        <w:t xml:space="preserve"> 47 kobiet oraz 147</w:t>
      </w:r>
      <w:r w:rsidRPr="00813587">
        <w:rPr>
          <w:rFonts w:ascii="Times New Roman" w:hAnsi="Times New Roman"/>
          <w:color w:val="000000" w:themeColor="text1"/>
          <w:sz w:val="24"/>
          <w:szCs w:val="24"/>
          <w:shd w:val="clear" w:color="auto" w:fill="FFFFFF"/>
        </w:rPr>
        <w:t xml:space="preserve"> mężczyzn</w:t>
      </w:r>
      <w:r w:rsidR="003D5B84" w:rsidRPr="00813587">
        <w:rPr>
          <w:rFonts w:ascii="Times New Roman" w:hAnsi="Times New Roman"/>
          <w:color w:val="000000" w:themeColor="text1"/>
          <w:sz w:val="24"/>
          <w:szCs w:val="24"/>
          <w:shd w:val="clear" w:color="auto" w:fill="FFFFFF"/>
        </w:rPr>
        <w:t xml:space="preserve">. </w:t>
      </w:r>
      <w:r w:rsidR="008A2D33">
        <w:rPr>
          <w:rFonts w:ascii="Times New Roman" w:hAnsi="Times New Roman"/>
          <w:color w:val="000000" w:themeColor="text1"/>
          <w:sz w:val="24"/>
          <w:szCs w:val="24"/>
          <w:shd w:val="clear" w:color="auto" w:fill="FFFFFF"/>
        </w:rPr>
        <w:t xml:space="preserve">Jedenastu respondentów nie podało swojej płci. </w:t>
      </w:r>
      <w:r w:rsidR="003D5B84" w:rsidRPr="00813587">
        <w:rPr>
          <w:rFonts w:ascii="Times New Roman" w:hAnsi="Times New Roman"/>
          <w:color w:val="000000" w:themeColor="text1"/>
          <w:sz w:val="24"/>
          <w:szCs w:val="24"/>
          <w:shd w:val="clear" w:color="auto" w:fill="FFFFFF"/>
        </w:rPr>
        <w:t xml:space="preserve"> </w:t>
      </w:r>
      <w:r w:rsidR="008A2D33">
        <w:rPr>
          <w:rFonts w:ascii="Times New Roman" w:hAnsi="Times New Roman"/>
          <w:color w:val="000000" w:themeColor="text1"/>
          <w:sz w:val="24"/>
          <w:szCs w:val="24"/>
          <w:shd w:val="clear" w:color="auto" w:fill="FFFFFF"/>
        </w:rPr>
        <w:t xml:space="preserve">Rozkład wiekowy próby badawczej </w:t>
      </w:r>
      <w:r w:rsidR="002D24BB" w:rsidRPr="00813587">
        <w:rPr>
          <w:rFonts w:ascii="Times New Roman" w:hAnsi="Times New Roman"/>
          <w:color w:val="000000" w:themeColor="text1"/>
          <w:sz w:val="24"/>
          <w:szCs w:val="24"/>
          <w:shd w:val="clear" w:color="auto" w:fill="FFFFFF"/>
        </w:rPr>
        <w:t xml:space="preserve">zaprezentowano w </w:t>
      </w:r>
      <w:r w:rsidR="008A2D33">
        <w:rPr>
          <w:rFonts w:ascii="Times New Roman" w:hAnsi="Times New Roman"/>
          <w:color w:val="000000" w:themeColor="text1"/>
          <w:sz w:val="24"/>
          <w:szCs w:val="24"/>
          <w:shd w:val="clear" w:color="auto" w:fill="FFFFFF"/>
        </w:rPr>
        <w:t>T</w:t>
      </w:r>
      <w:r w:rsidR="002D24BB" w:rsidRPr="00813587">
        <w:rPr>
          <w:rFonts w:ascii="Times New Roman" w:hAnsi="Times New Roman"/>
          <w:color w:val="000000" w:themeColor="text1"/>
          <w:sz w:val="24"/>
          <w:szCs w:val="24"/>
          <w:shd w:val="clear" w:color="auto" w:fill="FFFFFF"/>
        </w:rPr>
        <w:t xml:space="preserve">abeli </w:t>
      </w:r>
      <w:r w:rsidR="008A2D33">
        <w:rPr>
          <w:rFonts w:ascii="Times New Roman" w:hAnsi="Times New Roman"/>
          <w:color w:val="000000" w:themeColor="text1"/>
          <w:sz w:val="24"/>
          <w:szCs w:val="24"/>
          <w:shd w:val="clear" w:color="auto" w:fill="FFFFFF"/>
        </w:rPr>
        <w:t xml:space="preserve">nr </w:t>
      </w:r>
      <w:r w:rsidR="002D24BB" w:rsidRPr="00813587">
        <w:rPr>
          <w:rFonts w:ascii="Times New Roman" w:hAnsi="Times New Roman"/>
          <w:color w:val="000000" w:themeColor="text1"/>
          <w:sz w:val="24"/>
          <w:szCs w:val="24"/>
          <w:shd w:val="clear" w:color="auto" w:fill="FFFFFF"/>
        </w:rPr>
        <w:t>1</w:t>
      </w:r>
      <w:r w:rsidR="00B86B52">
        <w:rPr>
          <w:rFonts w:ascii="Times New Roman" w:hAnsi="Times New Roman"/>
          <w:color w:val="000000" w:themeColor="text1"/>
          <w:sz w:val="24"/>
          <w:szCs w:val="24"/>
          <w:shd w:val="clear" w:color="auto" w:fill="FFFFFF"/>
        </w:rPr>
        <w:t>.</w:t>
      </w:r>
    </w:p>
    <w:p w14:paraId="679C09BC" w14:textId="309C7829" w:rsidR="002D24BB" w:rsidRPr="00813587" w:rsidRDefault="002D24BB" w:rsidP="00932C97">
      <w:pPr>
        <w:spacing w:after="0" w:line="360" w:lineRule="auto"/>
        <w:ind w:firstLine="720"/>
        <w:jc w:val="both"/>
        <w:rPr>
          <w:rFonts w:ascii="Times New Roman" w:hAnsi="Times New Roman"/>
          <w:color w:val="000000" w:themeColor="text1"/>
          <w:sz w:val="24"/>
          <w:szCs w:val="24"/>
          <w:shd w:val="clear" w:color="auto" w:fill="FFFFFF"/>
        </w:rPr>
      </w:pPr>
    </w:p>
    <w:p w14:paraId="7F2181B0" w14:textId="25663363" w:rsidR="002D24BB" w:rsidRPr="008A2D33" w:rsidRDefault="002D24BB" w:rsidP="002D24BB">
      <w:pPr>
        <w:spacing w:after="0" w:line="360" w:lineRule="auto"/>
        <w:jc w:val="both"/>
        <w:rPr>
          <w:rFonts w:ascii="Times New Roman" w:hAnsi="Times New Roman"/>
          <w:color w:val="000000" w:themeColor="text1"/>
          <w:sz w:val="24"/>
          <w:szCs w:val="24"/>
          <w:shd w:val="clear" w:color="auto" w:fill="FFFFFF"/>
        </w:rPr>
      </w:pPr>
      <w:r w:rsidRPr="008A2D33">
        <w:rPr>
          <w:rFonts w:ascii="Times New Roman" w:hAnsi="Times New Roman"/>
          <w:bCs/>
          <w:color w:val="000000" w:themeColor="text1"/>
          <w:sz w:val="24"/>
          <w:szCs w:val="24"/>
          <w:shd w:val="clear" w:color="auto" w:fill="FFFFFF"/>
        </w:rPr>
        <w:t>Tabela nr 1.</w:t>
      </w:r>
      <w:r w:rsidRPr="008A2D33">
        <w:rPr>
          <w:rFonts w:ascii="Times New Roman" w:hAnsi="Times New Roman"/>
          <w:color w:val="000000" w:themeColor="text1"/>
          <w:sz w:val="24"/>
          <w:szCs w:val="24"/>
          <w:shd w:val="clear" w:color="auto" w:fill="FFFFFF"/>
        </w:rPr>
        <w:t xml:space="preserve"> Wiek osób badanych.</w:t>
      </w:r>
    </w:p>
    <w:tbl>
      <w:tblPr>
        <w:tblStyle w:val="Tabela-Siatka"/>
        <w:tblW w:w="0" w:type="auto"/>
        <w:jc w:val="center"/>
        <w:tblLook w:val="04A0" w:firstRow="1" w:lastRow="0" w:firstColumn="1" w:lastColumn="0" w:noHBand="0" w:noVBand="1"/>
      </w:tblPr>
      <w:tblGrid>
        <w:gridCol w:w="704"/>
        <w:gridCol w:w="2126"/>
        <w:gridCol w:w="1843"/>
      </w:tblGrid>
      <w:tr w:rsidR="00813587" w:rsidRPr="00813587" w14:paraId="12E03658" w14:textId="77777777" w:rsidTr="008A2D33">
        <w:trPr>
          <w:jc w:val="center"/>
        </w:trPr>
        <w:tc>
          <w:tcPr>
            <w:tcW w:w="704" w:type="dxa"/>
            <w:vAlign w:val="center"/>
          </w:tcPr>
          <w:p w14:paraId="09C719CB" w14:textId="63DE9231" w:rsidR="002D24BB" w:rsidRPr="00DF5A97" w:rsidRDefault="002D24BB" w:rsidP="008A2D33">
            <w:pPr>
              <w:jc w:val="center"/>
              <w:rPr>
                <w:rFonts w:ascii="Times New Roman" w:hAnsi="Times New Roman"/>
                <w:b/>
                <w:bCs/>
                <w:color w:val="000000" w:themeColor="text1"/>
                <w:sz w:val="24"/>
                <w:szCs w:val="24"/>
                <w:shd w:val="clear" w:color="auto" w:fill="FFFFFF"/>
              </w:rPr>
            </w:pPr>
            <w:r w:rsidRPr="00DF5A97">
              <w:rPr>
                <w:rFonts w:ascii="Times New Roman" w:hAnsi="Times New Roman"/>
                <w:b/>
                <w:bCs/>
                <w:color w:val="000000" w:themeColor="text1"/>
                <w:sz w:val="24"/>
                <w:szCs w:val="24"/>
                <w:shd w:val="clear" w:color="auto" w:fill="FFFFFF"/>
              </w:rPr>
              <w:t>Lp.</w:t>
            </w:r>
          </w:p>
        </w:tc>
        <w:tc>
          <w:tcPr>
            <w:tcW w:w="2126" w:type="dxa"/>
            <w:vAlign w:val="center"/>
          </w:tcPr>
          <w:p w14:paraId="363548FA" w14:textId="1D73AAE8" w:rsidR="002D24BB" w:rsidRPr="00DF5A97" w:rsidRDefault="004C01D5" w:rsidP="008A2D33">
            <w:pPr>
              <w:jc w:val="center"/>
              <w:rPr>
                <w:rFonts w:ascii="Times New Roman" w:hAnsi="Times New Roman"/>
                <w:b/>
                <w:bCs/>
                <w:color w:val="000000" w:themeColor="text1"/>
                <w:sz w:val="24"/>
                <w:szCs w:val="24"/>
                <w:shd w:val="clear" w:color="auto" w:fill="FFFFFF"/>
              </w:rPr>
            </w:pPr>
            <w:r w:rsidRPr="00DF5A97">
              <w:rPr>
                <w:rFonts w:ascii="Times New Roman" w:hAnsi="Times New Roman"/>
                <w:b/>
                <w:bCs/>
                <w:color w:val="000000" w:themeColor="text1"/>
                <w:sz w:val="24"/>
                <w:szCs w:val="24"/>
                <w:shd w:val="clear" w:color="auto" w:fill="FFFFFF"/>
              </w:rPr>
              <w:t>P</w:t>
            </w:r>
            <w:r w:rsidR="008158F2" w:rsidRPr="00DF5A97">
              <w:rPr>
                <w:rFonts w:ascii="Times New Roman" w:hAnsi="Times New Roman"/>
                <w:b/>
                <w:bCs/>
                <w:color w:val="000000" w:themeColor="text1"/>
                <w:sz w:val="24"/>
                <w:szCs w:val="24"/>
                <w:shd w:val="clear" w:color="auto" w:fill="FFFFFF"/>
              </w:rPr>
              <w:t>rzedział wiekowy</w:t>
            </w:r>
          </w:p>
        </w:tc>
        <w:tc>
          <w:tcPr>
            <w:tcW w:w="1843" w:type="dxa"/>
            <w:vAlign w:val="center"/>
          </w:tcPr>
          <w:p w14:paraId="353D7C8E" w14:textId="706752BA" w:rsidR="002D24BB" w:rsidRPr="00DF5A97" w:rsidRDefault="00652307" w:rsidP="008A2D33">
            <w:pPr>
              <w:jc w:val="center"/>
              <w:rPr>
                <w:rFonts w:ascii="Times New Roman" w:hAnsi="Times New Roman"/>
                <w:b/>
                <w:bCs/>
                <w:color w:val="000000" w:themeColor="text1"/>
                <w:sz w:val="24"/>
                <w:szCs w:val="24"/>
                <w:shd w:val="clear" w:color="auto" w:fill="FFFFFF"/>
              </w:rPr>
            </w:pPr>
            <w:r w:rsidRPr="00DF5A97">
              <w:rPr>
                <w:rFonts w:ascii="Times New Roman" w:hAnsi="Times New Roman"/>
                <w:b/>
                <w:bCs/>
                <w:color w:val="000000" w:themeColor="text1"/>
                <w:sz w:val="24"/>
                <w:szCs w:val="24"/>
                <w:shd w:val="clear" w:color="auto" w:fill="FFFFFF"/>
              </w:rPr>
              <w:t>Liczba badanych</w:t>
            </w:r>
          </w:p>
        </w:tc>
      </w:tr>
      <w:tr w:rsidR="00813587" w:rsidRPr="00813587" w14:paraId="6C845CAB" w14:textId="77777777" w:rsidTr="00DF5A97">
        <w:trPr>
          <w:jc w:val="center"/>
        </w:trPr>
        <w:tc>
          <w:tcPr>
            <w:tcW w:w="704" w:type="dxa"/>
          </w:tcPr>
          <w:p w14:paraId="3E9190E1" w14:textId="715E9E9E" w:rsidR="002D24BB" w:rsidRPr="00813587" w:rsidRDefault="00652307" w:rsidP="008A2D33">
            <w:pPr>
              <w:spacing w:line="360" w:lineRule="auto"/>
              <w:jc w:val="center"/>
              <w:rPr>
                <w:rFonts w:ascii="Times New Roman" w:hAnsi="Times New Roman"/>
                <w:color w:val="000000" w:themeColor="text1"/>
                <w:sz w:val="24"/>
                <w:szCs w:val="24"/>
                <w:shd w:val="clear" w:color="auto" w:fill="FFFFFF"/>
              </w:rPr>
            </w:pPr>
            <w:r w:rsidRPr="00813587">
              <w:rPr>
                <w:rFonts w:ascii="Times New Roman" w:hAnsi="Times New Roman"/>
                <w:color w:val="000000" w:themeColor="text1"/>
                <w:sz w:val="24"/>
                <w:szCs w:val="24"/>
                <w:shd w:val="clear" w:color="auto" w:fill="FFFFFF"/>
              </w:rPr>
              <w:t>1</w:t>
            </w:r>
          </w:p>
        </w:tc>
        <w:tc>
          <w:tcPr>
            <w:tcW w:w="2126" w:type="dxa"/>
          </w:tcPr>
          <w:p w14:paraId="716FE971" w14:textId="36D25C60" w:rsidR="002D24BB" w:rsidRPr="00813587" w:rsidRDefault="008158F2" w:rsidP="00B86B52">
            <w:pPr>
              <w:spacing w:line="360" w:lineRule="auto"/>
              <w:jc w:val="center"/>
              <w:rPr>
                <w:rFonts w:ascii="Times New Roman" w:hAnsi="Times New Roman"/>
                <w:color w:val="000000" w:themeColor="text1"/>
                <w:sz w:val="24"/>
                <w:szCs w:val="24"/>
                <w:shd w:val="clear" w:color="auto" w:fill="FFFFFF"/>
              </w:rPr>
            </w:pPr>
            <w:r w:rsidRPr="00813587">
              <w:rPr>
                <w:rFonts w:ascii="Times New Roman" w:hAnsi="Times New Roman"/>
                <w:color w:val="000000" w:themeColor="text1"/>
                <w:sz w:val="24"/>
                <w:szCs w:val="24"/>
                <w:shd w:val="clear" w:color="auto" w:fill="FFFFFF"/>
              </w:rPr>
              <w:t>18 - 25</w:t>
            </w:r>
          </w:p>
        </w:tc>
        <w:tc>
          <w:tcPr>
            <w:tcW w:w="1843" w:type="dxa"/>
          </w:tcPr>
          <w:p w14:paraId="6D5B8EDB" w14:textId="7811B3EE" w:rsidR="002D24BB" w:rsidRPr="00813587" w:rsidRDefault="008158F2" w:rsidP="00B86B52">
            <w:pPr>
              <w:spacing w:line="360" w:lineRule="auto"/>
              <w:jc w:val="center"/>
              <w:rPr>
                <w:rFonts w:ascii="Times New Roman" w:hAnsi="Times New Roman"/>
                <w:color w:val="000000" w:themeColor="text1"/>
                <w:sz w:val="24"/>
                <w:szCs w:val="24"/>
                <w:shd w:val="clear" w:color="auto" w:fill="FFFFFF"/>
              </w:rPr>
            </w:pPr>
            <w:r w:rsidRPr="00813587">
              <w:rPr>
                <w:rFonts w:ascii="Times New Roman" w:hAnsi="Times New Roman"/>
                <w:color w:val="000000" w:themeColor="text1"/>
                <w:sz w:val="24"/>
                <w:szCs w:val="24"/>
                <w:shd w:val="clear" w:color="auto" w:fill="FFFFFF"/>
              </w:rPr>
              <w:t>10</w:t>
            </w:r>
          </w:p>
        </w:tc>
      </w:tr>
      <w:tr w:rsidR="00813587" w:rsidRPr="00813587" w14:paraId="3CA2B161" w14:textId="77777777" w:rsidTr="00DF5A97">
        <w:trPr>
          <w:jc w:val="center"/>
        </w:trPr>
        <w:tc>
          <w:tcPr>
            <w:tcW w:w="704" w:type="dxa"/>
          </w:tcPr>
          <w:p w14:paraId="2CE408BA" w14:textId="55F7F8F6" w:rsidR="002D24BB" w:rsidRPr="00813587" w:rsidRDefault="00652307" w:rsidP="008A2D33">
            <w:pPr>
              <w:spacing w:line="360" w:lineRule="auto"/>
              <w:jc w:val="center"/>
              <w:rPr>
                <w:rFonts w:ascii="Times New Roman" w:hAnsi="Times New Roman"/>
                <w:color w:val="000000" w:themeColor="text1"/>
                <w:sz w:val="24"/>
                <w:szCs w:val="24"/>
                <w:shd w:val="clear" w:color="auto" w:fill="FFFFFF"/>
              </w:rPr>
            </w:pPr>
            <w:r w:rsidRPr="00813587">
              <w:rPr>
                <w:rFonts w:ascii="Times New Roman" w:hAnsi="Times New Roman"/>
                <w:color w:val="000000" w:themeColor="text1"/>
                <w:sz w:val="24"/>
                <w:szCs w:val="24"/>
                <w:shd w:val="clear" w:color="auto" w:fill="FFFFFF"/>
              </w:rPr>
              <w:t>2</w:t>
            </w:r>
          </w:p>
        </w:tc>
        <w:tc>
          <w:tcPr>
            <w:tcW w:w="2126" w:type="dxa"/>
          </w:tcPr>
          <w:p w14:paraId="432FA41B" w14:textId="544B15E1" w:rsidR="002D24BB" w:rsidRPr="00813587" w:rsidRDefault="008158F2" w:rsidP="00B86B52">
            <w:pPr>
              <w:spacing w:line="360" w:lineRule="auto"/>
              <w:jc w:val="center"/>
              <w:rPr>
                <w:rFonts w:ascii="Times New Roman" w:hAnsi="Times New Roman"/>
                <w:color w:val="000000" w:themeColor="text1"/>
                <w:sz w:val="24"/>
                <w:szCs w:val="24"/>
                <w:shd w:val="clear" w:color="auto" w:fill="FFFFFF"/>
              </w:rPr>
            </w:pPr>
            <w:r w:rsidRPr="00813587">
              <w:rPr>
                <w:rFonts w:ascii="Times New Roman" w:hAnsi="Times New Roman"/>
                <w:color w:val="000000" w:themeColor="text1"/>
                <w:sz w:val="24"/>
                <w:szCs w:val="24"/>
                <w:shd w:val="clear" w:color="auto" w:fill="FFFFFF"/>
              </w:rPr>
              <w:t>26 -30</w:t>
            </w:r>
          </w:p>
        </w:tc>
        <w:tc>
          <w:tcPr>
            <w:tcW w:w="1843" w:type="dxa"/>
          </w:tcPr>
          <w:p w14:paraId="15B7862A" w14:textId="2CA0AE18" w:rsidR="002D24BB" w:rsidRPr="00813587" w:rsidRDefault="008158F2" w:rsidP="00B86B52">
            <w:pPr>
              <w:spacing w:line="360" w:lineRule="auto"/>
              <w:jc w:val="center"/>
              <w:rPr>
                <w:rFonts w:ascii="Times New Roman" w:hAnsi="Times New Roman"/>
                <w:color w:val="000000" w:themeColor="text1"/>
                <w:sz w:val="24"/>
                <w:szCs w:val="24"/>
                <w:shd w:val="clear" w:color="auto" w:fill="FFFFFF"/>
              </w:rPr>
            </w:pPr>
            <w:r w:rsidRPr="00813587">
              <w:rPr>
                <w:rFonts w:ascii="Times New Roman" w:hAnsi="Times New Roman"/>
                <w:color w:val="000000" w:themeColor="text1"/>
                <w:sz w:val="24"/>
                <w:szCs w:val="24"/>
                <w:shd w:val="clear" w:color="auto" w:fill="FFFFFF"/>
              </w:rPr>
              <w:t>13</w:t>
            </w:r>
          </w:p>
        </w:tc>
      </w:tr>
      <w:tr w:rsidR="00813587" w:rsidRPr="00813587" w14:paraId="4517210F" w14:textId="77777777" w:rsidTr="00DF5A97">
        <w:trPr>
          <w:jc w:val="center"/>
        </w:trPr>
        <w:tc>
          <w:tcPr>
            <w:tcW w:w="704" w:type="dxa"/>
          </w:tcPr>
          <w:p w14:paraId="487BB1F3" w14:textId="2516EAA2" w:rsidR="002D24BB" w:rsidRPr="00813587" w:rsidRDefault="00652307" w:rsidP="008A2D33">
            <w:pPr>
              <w:spacing w:line="360" w:lineRule="auto"/>
              <w:jc w:val="center"/>
              <w:rPr>
                <w:rFonts w:ascii="Times New Roman" w:hAnsi="Times New Roman"/>
                <w:color w:val="000000" w:themeColor="text1"/>
                <w:sz w:val="24"/>
                <w:szCs w:val="24"/>
                <w:shd w:val="clear" w:color="auto" w:fill="FFFFFF"/>
              </w:rPr>
            </w:pPr>
            <w:r w:rsidRPr="00813587">
              <w:rPr>
                <w:rFonts w:ascii="Times New Roman" w:hAnsi="Times New Roman"/>
                <w:color w:val="000000" w:themeColor="text1"/>
                <w:sz w:val="24"/>
                <w:szCs w:val="24"/>
                <w:shd w:val="clear" w:color="auto" w:fill="FFFFFF"/>
              </w:rPr>
              <w:t>3</w:t>
            </w:r>
          </w:p>
        </w:tc>
        <w:tc>
          <w:tcPr>
            <w:tcW w:w="2126" w:type="dxa"/>
          </w:tcPr>
          <w:p w14:paraId="4C669DB4" w14:textId="323EDEAC" w:rsidR="002D24BB" w:rsidRPr="00813587" w:rsidRDefault="008158F2" w:rsidP="00B86B52">
            <w:pPr>
              <w:spacing w:line="360" w:lineRule="auto"/>
              <w:jc w:val="center"/>
              <w:rPr>
                <w:rFonts w:ascii="Times New Roman" w:hAnsi="Times New Roman"/>
                <w:color w:val="000000" w:themeColor="text1"/>
                <w:sz w:val="24"/>
                <w:szCs w:val="24"/>
                <w:shd w:val="clear" w:color="auto" w:fill="FFFFFF"/>
              </w:rPr>
            </w:pPr>
            <w:r w:rsidRPr="00813587">
              <w:rPr>
                <w:rFonts w:ascii="Times New Roman" w:hAnsi="Times New Roman"/>
                <w:color w:val="000000" w:themeColor="text1"/>
                <w:sz w:val="24"/>
                <w:szCs w:val="24"/>
                <w:shd w:val="clear" w:color="auto" w:fill="FFFFFF"/>
              </w:rPr>
              <w:t xml:space="preserve">31 </w:t>
            </w:r>
            <w:r w:rsidR="00D95DB7" w:rsidRPr="00813587">
              <w:rPr>
                <w:rFonts w:ascii="Times New Roman" w:hAnsi="Times New Roman"/>
                <w:color w:val="000000" w:themeColor="text1"/>
                <w:sz w:val="24"/>
                <w:szCs w:val="24"/>
                <w:shd w:val="clear" w:color="auto" w:fill="FFFFFF"/>
              </w:rPr>
              <w:t>-</w:t>
            </w:r>
            <w:r w:rsidRPr="00813587">
              <w:rPr>
                <w:rFonts w:ascii="Times New Roman" w:hAnsi="Times New Roman"/>
                <w:color w:val="000000" w:themeColor="text1"/>
                <w:sz w:val="24"/>
                <w:szCs w:val="24"/>
                <w:shd w:val="clear" w:color="auto" w:fill="FFFFFF"/>
              </w:rPr>
              <w:t xml:space="preserve"> 40</w:t>
            </w:r>
          </w:p>
        </w:tc>
        <w:tc>
          <w:tcPr>
            <w:tcW w:w="1843" w:type="dxa"/>
          </w:tcPr>
          <w:p w14:paraId="17BCE7D9" w14:textId="26582FC8" w:rsidR="002D24BB" w:rsidRPr="00813587" w:rsidRDefault="008158F2" w:rsidP="00B86B52">
            <w:pPr>
              <w:spacing w:line="360" w:lineRule="auto"/>
              <w:jc w:val="center"/>
              <w:rPr>
                <w:rFonts w:ascii="Times New Roman" w:hAnsi="Times New Roman"/>
                <w:color w:val="000000" w:themeColor="text1"/>
                <w:sz w:val="24"/>
                <w:szCs w:val="24"/>
                <w:shd w:val="clear" w:color="auto" w:fill="FFFFFF"/>
              </w:rPr>
            </w:pPr>
            <w:r w:rsidRPr="00813587">
              <w:rPr>
                <w:rFonts w:ascii="Times New Roman" w:hAnsi="Times New Roman"/>
                <w:color w:val="000000" w:themeColor="text1"/>
                <w:sz w:val="24"/>
                <w:szCs w:val="24"/>
                <w:shd w:val="clear" w:color="auto" w:fill="FFFFFF"/>
              </w:rPr>
              <w:t>114</w:t>
            </w:r>
          </w:p>
        </w:tc>
      </w:tr>
      <w:tr w:rsidR="00813587" w:rsidRPr="00813587" w14:paraId="11DB99AC" w14:textId="77777777" w:rsidTr="00DF5A97">
        <w:trPr>
          <w:jc w:val="center"/>
        </w:trPr>
        <w:tc>
          <w:tcPr>
            <w:tcW w:w="704" w:type="dxa"/>
          </w:tcPr>
          <w:p w14:paraId="2F24C6B8" w14:textId="30A30FB6" w:rsidR="00652307" w:rsidRPr="00813587" w:rsidRDefault="00652307" w:rsidP="008A2D33">
            <w:pPr>
              <w:spacing w:line="360" w:lineRule="auto"/>
              <w:jc w:val="center"/>
              <w:rPr>
                <w:rFonts w:ascii="Times New Roman" w:hAnsi="Times New Roman"/>
                <w:color w:val="000000" w:themeColor="text1"/>
                <w:sz w:val="24"/>
                <w:szCs w:val="24"/>
                <w:shd w:val="clear" w:color="auto" w:fill="FFFFFF"/>
              </w:rPr>
            </w:pPr>
            <w:r w:rsidRPr="00813587">
              <w:rPr>
                <w:rFonts w:ascii="Times New Roman" w:hAnsi="Times New Roman"/>
                <w:color w:val="000000" w:themeColor="text1"/>
                <w:sz w:val="24"/>
                <w:szCs w:val="24"/>
                <w:shd w:val="clear" w:color="auto" w:fill="FFFFFF"/>
              </w:rPr>
              <w:t>4</w:t>
            </w:r>
          </w:p>
        </w:tc>
        <w:tc>
          <w:tcPr>
            <w:tcW w:w="2126" w:type="dxa"/>
          </w:tcPr>
          <w:p w14:paraId="30E85D28" w14:textId="6590535C" w:rsidR="00652307" w:rsidRPr="00813587" w:rsidRDefault="008158F2" w:rsidP="00B86B52">
            <w:pPr>
              <w:spacing w:line="360" w:lineRule="auto"/>
              <w:jc w:val="center"/>
              <w:rPr>
                <w:rFonts w:ascii="Times New Roman" w:hAnsi="Times New Roman"/>
                <w:color w:val="000000" w:themeColor="text1"/>
                <w:sz w:val="24"/>
                <w:szCs w:val="24"/>
                <w:shd w:val="clear" w:color="auto" w:fill="FFFFFF"/>
              </w:rPr>
            </w:pPr>
            <w:r w:rsidRPr="00813587">
              <w:rPr>
                <w:rFonts w:ascii="Times New Roman" w:hAnsi="Times New Roman"/>
                <w:color w:val="000000" w:themeColor="text1"/>
                <w:sz w:val="24"/>
                <w:szCs w:val="24"/>
                <w:shd w:val="clear" w:color="auto" w:fill="FFFFFF"/>
              </w:rPr>
              <w:t>41 -</w:t>
            </w:r>
            <w:r w:rsidR="00D95DB7" w:rsidRPr="00813587">
              <w:rPr>
                <w:rFonts w:ascii="Times New Roman" w:hAnsi="Times New Roman"/>
                <w:color w:val="000000" w:themeColor="text1"/>
                <w:sz w:val="24"/>
                <w:szCs w:val="24"/>
                <w:shd w:val="clear" w:color="auto" w:fill="FFFFFF"/>
              </w:rPr>
              <w:t xml:space="preserve"> </w:t>
            </w:r>
            <w:r w:rsidRPr="00813587">
              <w:rPr>
                <w:rFonts w:ascii="Times New Roman" w:hAnsi="Times New Roman"/>
                <w:color w:val="000000" w:themeColor="text1"/>
                <w:sz w:val="24"/>
                <w:szCs w:val="24"/>
                <w:shd w:val="clear" w:color="auto" w:fill="FFFFFF"/>
              </w:rPr>
              <w:t>50</w:t>
            </w:r>
          </w:p>
        </w:tc>
        <w:tc>
          <w:tcPr>
            <w:tcW w:w="1843" w:type="dxa"/>
          </w:tcPr>
          <w:p w14:paraId="5D4A98FA" w14:textId="1FF19F3E" w:rsidR="00652307" w:rsidRPr="00813587" w:rsidRDefault="008158F2" w:rsidP="00B86B52">
            <w:pPr>
              <w:spacing w:line="360" w:lineRule="auto"/>
              <w:jc w:val="center"/>
              <w:rPr>
                <w:rFonts w:ascii="Times New Roman" w:hAnsi="Times New Roman"/>
                <w:color w:val="000000" w:themeColor="text1"/>
                <w:sz w:val="24"/>
                <w:szCs w:val="24"/>
                <w:shd w:val="clear" w:color="auto" w:fill="FFFFFF"/>
              </w:rPr>
            </w:pPr>
            <w:r w:rsidRPr="00813587">
              <w:rPr>
                <w:rFonts w:ascii="Times New Roman" w:hAnsi="Times New Roman"/>
                <w:color w:val="000000" w:themeColor="text1"/>
                <w:sz w:val="24"/>
                <w:szCs w:val="24"/>
                <w:shd w:val="clear" w:color="auto" w:fill="FFFFFF"/>
              </w:rPr>
              <w:t>3</w:t>
            </w:r>
          </w:p>
        </w:tc>
      </w:tr>
      <w:tr w:rsidR="00DF5A97" w:rsidRPr="00813587" w14:paraId="09F3AE21" w14:textId="77777777" w:rsidTr="00DF5A97">
        <w:trPr>
          <w:jc w:val="center"/>
        </w:trPr>
        <w:tc>
          <w:tcPr>
            <w:tcW w:w="704" w:type="dxa"/>
          </w:tcPr>
          <w:p w14:paraId="235C2341" w14:textId="2E310CEE" w:rsidR="002D24BB" w:rsidRPr="00813587" w:rsidRDefault="00652307" w:rsidP="008A2D33">
            <w:pPr>
              <w:spacing w:line="360" w:lineRule="auto"/>
              <w:jc w:val="center"/>
              <w:rPr>
                <w:rFonts w:ascii="Times New Roman" w:hAnsi="Times New Roman"/>
                <w:color w:val="000000" w:themeColor="text1"/>
                <w:sz w:val="24"/>
                <w:szCs w:val="24"/>
                <w:shd w:val="clear" w:color="auto" w:fill="FFFFFF"/>
              </w:rPr>
            </w:pPr>
            <w:r w:rsidRPr="00813587">
              <w:rPr>
                <w:rFonts w:ascii="Times New Roman" w:hAnsi="Times New Roman"/>
                <w:color w:val="000000" w:themeColor="text1"/>
                <w:sz w:val="24"/>
                <w:szCs w:val="24"/>
                <w:shd w:val="clear" w:color="auto" w:fill="FFFFFF"/>
              </w:rPr>
              <w:t>5</w:t>
            </w:r>
          </w:p>
        </w:tc>
        <w:tc>
          <w:tcPr>
            <w:tcW w:w="2126" w:type="dxa"/>
          </w:tcPr>
          <w:p w14:paraId="20C1302F" w14:textId="3F08C0AE" w:rsidR="002D24BB" w:rsidRPr="00813587" w:rsidRDefault="008158F2" w:rsidP="00B86B52">
            <w:pPr>
              <w:spacing w:line="360" w:lineRule="auto"/>
              <w:jc w:val="center"/>
              <w:rPr>
                <w:rFonts w:ascii="Times New Roman" w:hAnsi="Times New Roman"/>
                <w:color w:val="000000" w:themeColor="text1"/>
                <w:sz w:val="24"/>
                <w:szCs w:val="24"/>
                <w:shd w:val="clear" w:color="auto" w:fill="FFFFFF"/>
              </w:rPr>
            </w:pPr>
            <w:r w:rsidRPr="00813587">
              <w:rPr>
                <w:rFonts w:ascii="Times New Roman" w:hAnsi="Times New Roman"/>
                <w:color w:val="000000" w:themeColor="text1"/>
                <w:sz w:val="24"/>
                <w:szCs w:val="24"/>
                <w:shd w:val="clear" w:color="auto" w:fill="FFFFFF"/>
              </w:rPr>
              <w:t>51 - 60</w:t>
            </w:r>
          </w:p>
        </w:tc>
        <w:tc>
          <w:tcPr>
            <w:tcW w:w="1843" w:type="dxa"/>
          </w:tcPr>
          <w:p w14:paraId="2E623E10" w14:textId="4DD4A5A2" w:rsidR="002D24BB" w:rsidRPr="00813587" w:rsidRDefault="008158F2" w:rsidP="00B86B52">
            <w:pPr>
              <w:spacing w:line="360" w:lineRule="auto"/>
              <w:jc w:val="center"/>
              <w:rPr>
                <w:rFonts w:ascii="Times New Roman" w:hAnsi="Times New Roman"/>
                <w:color w:val="000000" w:themeColor="text1"/>
                <w:sz w:val="24"/>
                <w:szCs w:val="24"/>
                <w:shd w:val="clear" w:color="auto" w:fill="FFFFFF"/>
              </w:rPr>
            </w:pPr>
            <w:r w:rsidRPr="00813587">
              <w:rPr>
                <w:rFonts w:ascii="Times New Roman" w:hAnsi="Times New Roman"/>
                <w:color w:val="000000" w:themeColor="text1"/>
                <w:sz w:val="24"/>
                <w:szCs w:val="24"/>
                <w:shd w:val="clear" w:color="auto" w:fill="FFFFFF"/>
              </w:rPr>
              <w:t>1</w:t>
            </w:r>
          </w:p>
        </w:tc>
      </w:tr>
    </w:tbl>
    <w:p w14:paraId="10EC556A" w14:textId="139DE694" w:rsidR="002D24BB" w:rsidRDefault="008A2D33" w:rsidP="002D24BB">
      <w:pPr>
        <w:spacing w:after="0" w:line="360" w:lineRule="auto"/>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Źródło: opracowanie własne</w:t>
      </w:r>
    </w:p>
    <w:p w14:paraId="2BA36C2C" w14:textId="77777777" w:rsidR="008A2D33" w:rsidRPr="00813587" w:rsidRDefault="008A2D33" w:rsidP="002D24BB">
      <w:pPr>
        <w:spacing w:after="0" w:line="360" w:lineRule="auto"/>
        <w:jc w:val="both"/>
        <w:rPr>
          <w:rFonts w:ascii="Times New Roman" w:hAnsi="Times New Roman"/>
          <w:color w:val="000000" w:themeColor="text1"/>
          <w:sz w:val="24"/>
          <w:szCs w:val="24"/>
          <w:shd w:val="clear" w:color="auto" w:fill="FFFFFF"/>
        </w:rPr>
      </w:pPr>
    </w:p>
    <w:p w14:paraId="29DEE722" w14:textId="77777777" w:rsidR="00B14BF4" w:rsidRDefault="00932C97" w:rsidP="008A2D33">
      <w:pPr>
        <w:spacing w:after="0" w:line="360" w:lineRule="auto"/>
        <w:ind w:firstLine="426"/>
        <w:jc w:val="both"/>
        <w:rPr>
          <w:rFonts w:ascii="Times New Roman" w:hAnsi="Times New Roman"/>
          <w:color w:val="000000" w:themeColor="text1"/>
          <w:sz w:val="24"/>
          <w:szCs w:val="24"/>
          <w:shd w:val="clear" w:color="auto" w:fill="FFFFFF"/>
        </w:rPr>
      </w:pPr>
      <w:r w:rsidRPr="00813587">
        <w:rPr>
          <w:rFonts w:ascii="Times New Roman" w:hAnsi="Times New Roman"/>
          <w:color w:val="000000" w:themeColor="text1"/>
          <w:sz w:val="24"/>
          <w:szCs w:val="24"/>
          <w:shd w:val="clear" w:color="auto" w:fill="FFFFFF"/>
        </w:rPr>
        <w:t xml:space="preserve">W badanej grupie znaleźli się </w:t>
      </w:r>
      <w:r w:rsidR="008158F2" w:rsidRPr="00813587">
        <w:rPr>
          <w:rFonts w:ascii="Times New Roman" w:hAnsi="Times New Roman"/>
          <w:color w:val="000000" w:themeColor="text1"/>
          <w:sz w:val="24"/>
          <w:szCs w:val="24"/>
          <w:shd w:val="clear" w:color="auto" w:fill="FFFFFF"/>
        </w:rPr>
        <w:t xml:space="preserve">funkcjonariusze pełniący służbę w rożnych </w:t>
      </w:r>
      <w:r w:rsidR="009D4D5C" w:rsidRPr="00813587">
        <w:rPr>
          <w:rFonts w:ascii="Times New Roman" w:hAnsi="Times New Roman"/>
          <w:color w:val="000000" w:themeColor="text1"/>
          <w:sz w:val="24"/>
          <w:szCs w:val="24"/>
          <w:shd w:val="clear" w:color="auto" w:fill="FFFFFF"/>
        </w:rPr>
        <w:t>komórkach organizacyjnych</w:t>
      </w:r>
      <w:r w:rsidR="008158F2" w:rsidRPr="00813587">
        <w:rPr>
          <w:rFonts w:ascii="Times New Roman" w:hAnsi="Times New Roman"/>
          <w:color w:val="000000" w:themeColor="text1"/>
          <w:sz w:val="24"/>
          <w:szCs w:val="24"/>
          <w:shd w:val="clear" w:color="auto" w:fill="FFFFFF"/>
        </w:rPr>
        <w:t xml:space="preserve"> jednostek podstawowych</w:t>
      </w:r>
      <w:r w:rsidR="00B86B52">
        <w:rPr>
          <w:rFonts w:ascii="Times New Roman" w:hAnsi="Times New Roman"/>
          <w:color w:val="000000" w:themeColor="text1"/>
          <w:sz w:val="24"/>
          <w:szCs w:val="24"/>
          <w:shd w:val="clear" w:color="auto" w:fill="FFFFFF"/>
        </w:rPr>
        <w:t xml:space="preserve"> </w:t>
      </w:r>
      <w:r w:rsidR="00B14BF4">
        <w:rPr>
          <w:rFonts w:ascii="Times New Roman" w:hAnsi="Times New Roman"/>
          <w:color w:val="000000" w:themeColor="text1"/>
          <w:sz w:val="24"/>
          <w:szCs w:val="24"/>
          <w:shd w:val="clear" w:color="auto" w:fill="FFFFFF"/>
        </w:rPr>
        <w:t xml:space="preserve">Służby Więziennej </w:t>
      </w:r>
      <w:r w:rsidR="009D4D5C" w:rsidRPr="00813587">
        <w:rPr>
          <w:rFonts w:ascii="Times New Roman" w:hAnsi="Times New Roman"/>
          <w:color w:val="000000" w:themeColor="text1"/>
          <w:sz w:val="24"/>
          <w:szCs w:val="24"/>
          <w:shd w:val="clear" w:color="auto" w:fill="FFFFFF"/>
        </w:rPr>
        <w:t>-</w:t>
      </w:r>
      <w:r w:rsidR="00B86B52">
        <w:rPr>
          <w:rFonts w:ascii="Times New Roman" w:hAnsi="Times New Roman"/>
          <w:color w:val="000000" w:themeColor="text1"/>
          <w:sz w:val="24"/>
          <w:szCs w:val="24"/>
          <w:shd w:val="clear" w:color="auto" w:fill="FFFFFF"/>
        </w:rPr>
        <w:t xml:space="preserve"> </w:t>
      </w:r>
      <w:r w:rsidR="009D4D5C" w:rsidRPr="00813587">
        <w:rPr>
          <w:rFonts w:ascii="Times New Roman" w:hAnsi="Times New Roman"/>
          <w:color w:val="000000" w:themeColor="text1"/>
          <w:sz w:val="24"/>
          <w:szCs w:val="24"/>
          <w:shd w:val="clear" w:color="auto" w:fill="FFFFFF"/>
        </w:rPr>
        <w:t xml:space="preserve">głównie </w:t>
      </w:r>
      <w:r w:rsidR="00A849A1" w:rsidRPr="00813587">
        <w:rPr>
          <w:rFonts w:ascii="Times New Roman" w:hAnsi="Times New Roman"/>
          <w:color w:val="000000" w:themeColor="text1"/>
          <w:sz w:val="24"/>
          <w:szCs w:val="24"/>
          <w:shd w:val="clear" w:color="auto" w:fill="FFFFFF"/>
        </w:rPr>
        <w:t>z</w:t>
      </w:r>
      <w:r w:rsidR="009D4D5C" w:rsidRPr="00813587">
        <w:rPr>
          <w:rFonts w:ascii="Times New Roman" w:hAnsi="Times New Roman"/>
          <w:color w:val="000000" w:themeColor="text1"/>
          <w:sz w:val="24"/>
          <w:szCs w:val="24"/>
          <w:shd w:val="clear" w:color="auto" w:fill="FFFFFF"/>
        </w:rPr>
        <w:t xml:space="preserve"> dział</w:t>
      </w:r>
      <w:r w:rsidR="00A849A1" w:rsidRPr="00813587">
        <w:rPr>
          <w:rFonts w:ascii="Times New Roman" w:hAnsi="Times New Roman"/>
          <w:color w:val="000000" w:themeColor="text1"/>
          <w:sz w:val="24"/>
          <w:szCs w:val="24"/>
          <w:shd w:val="clear" w:color="auto" w:fill="FFFFFF"/>
        </w:rPr>
        <w:t>ów</w:t>
      </w:r>
      <w:r w:rsidR="009D4D5C" w:rsidRPr="00813587">
        <w:rPr>
          <w:rFonts w:ascii="Times New Roman" w:hAnsi="Times New Roman"/>
          <w:color w:val="000000" w:themeColor="text1"/>
          <w:sz w:val="24"/>
          <w:szCs w:val="24"/>
          <w:shd w:val="clear" w:color="auto" w:fill="FFFFFF"/>
        </w:rPr>
        <w:t xml:space="preserve"> penitencjarn</w:t>
      </w:r>
      <w:r w:rsidR="004C01D5" w:rsidRPr="00813587">
        <w:rPr>
          <w:rFonts w:ascii="Times New Roman" w:hAnsi="Times New Roman"/>
          <w:color w:val="000000" w:themeColor="text1"/>
          <w:sz w:val="24"/>
          <w:szCs w:val="24"/>
          <w:shd w:val="clear" w:color="auto" w:fill="FFFFFF"/>
        </w:rPr>
        <w:t>ych</w:t>
      </w:r>
      <w:r w:rsidR="00B14BF4">
        <w:rPr>
          <w:rFonts w:ascii="Times New Roman" w:hAnsi="Times New Roman"/>
          <w:color w:val="000000" w:themeColor="text1"/>
          <w:sz w:val="24"/>
          <w:szCs w:val="24"/>
          <w:shd w:val="clear" w:color="auto" w:fill="FFFFFF"/>
        </w:rPr>
        <w:t xml:space="preserve"> </w:t>
      </w:r>
      <w:r w:rsidR="009D4D5C" w:rsidRPr="00813587">
        <w:rPr>
          <w:rFonts w:ascii="Times New Roman" w:hAnsi="Times New Roman"/>
          <w:color w:val="000000" w:themeColor="text1"/>
          <w:sz w:val="24"/>
          <w:szCs w:val="24"/>
          <w:shd w:val="clear" w:color="auto" w:fill="FFFFFF"/>
        </w:rPr>
        <w:t>i terapeutycznych, ale t</w:t>
      </w:r>
      <w:r w:rsidR="00B14BF4">
        <w:rPr>
          <w:rFonts w:ascii="Times New Roman" w:hAnsi="Times New Roman"/>
          <w:color w:val="000000" w:themeColor="text1"/>
          <w:sz w:val="24"/>
          <w:szCs w:val="24"/>
          <w:shd w:val="clear" w:color="auto" w:fill="FFFFFF"/>
        </w:rPr>
        <w:t>akże</w:t>
      </w:r>
      <w:r w:rsidR="009D4D5C" w:rsidRPr="00813587">
        <w:rPr>
          <w:rFonts w:ascii="Times New Roman" w:hAnsi="Times New Roman"/>
          <w:color w:val="000000" w:themeColor="text1"/>
          <w:sz w:val="24"/>
          <w:szCs w:val="24"/>
          <w:shd w:val="clear" w:color="auto" w:fill="FFFFFF"/>
        </w:rPr>
        <w:t xml:space="preserve"> </w:t>
      </w:r>
      <w:r w:rsidR="00A849A1" w:rsidRPr="00813587">
        <w:rPr>
          <w:rFonts w:ascii="Times New Roman" w:hAnsi="Times New Roman"/>
          <w:color w:val="000000" w:themeColor="text1"/>
          <w:sz w:val="24"/>
          <w:szCs w:val="24"/>
          <w:shd w:val="clear" w:color="auto" w:fill="FFFFFF"/>
        </w:rPr>
        <w:t xml:space="preserve">z </w:t>
      </w:r>
      <w:r w:rsidR="009D4D5C" w:rsidRPr="00813587">
        <w:rPr>
          <w:rFonts w:ascii="Times New Roman" w:hAnsi="Times New Roman"/>
          <w:color w:val="000000" w:themeColor="text1"/>
          <w:sz w:val="24"/>
          <w:szCs w:val="24"/>
          <w:shd w:val="clear" w:color="auto" w:fill="FFFFFF"/>
        </w:rPr>
        <w:t>dzi</w:t>
      </w:r>
      <w:r w:rsidR="00A849A1" w:rsidRPr="00813587">
        <w:rPr>
          <w:rFonts w:ascii="Times New Roman" w:hAnsi="Times New Roman"/>
          <w:color w:val="000000" w:themeColor="text1"/>
          <w:sz w:val="24"/>
          <w:szCs w:val="24"/>
          <w:shd w:val="clear" w:color="auto" w:fill="FFFFFF"/>
        </w:rPr>
        <w:t>ał</w:t>
      </w:r>
      <w:r w:rsidR="00B14BF4">
        <w:rPr>
          <w:rFonts w:ascii="Times New Roman" w:hAnsi="Times New Roman"/>
          <w:color w:val="000000" w:themeColor="text1"/>
          <w:sz w:val="24"/>
          <w:szCs w:val="24"/>
          <w:shd w:val="clear" w:color="auto" w:fill="FFFFFF"/>
        </w:rPr>
        <w:t>u</w:t>
      </w:r>
      <w:r w:rsidR="009D4D5C" w:rsidRPr="00813587">
        <w:rPr>
          <w:rFonts w:ascii="Times New Roman" w:hAnsi="Times New Roman"/>
          <w:color w:val="000000" w:themeColor="text1"/>
          <w:sz w:val="24"/>
          <w:szCs w:val="24"/>
          <w:shd w:val="clear" w:color="auto" w:fill="FFFFFF"/>
        </w:rPr>
        <w:t xml:space="preserve"> ochrony</w:t>
      </w:r>
      <w:r w:rsidR="00A849A1" w:rsidRPr="00813587">
        <w:rPr>
          <w:rFonts w:ascii="Times New Roman" w:hAnsi="Times New Roman"/>
          <w:color w:val="000000" w:themeColor="text1"/>
          <w:sz w:val="24"/>
          <w:szCs w:val="24"/>
          <w:shd w:val="clear" w:color="auto" w:fill="FFFFFF"/>
        </w:rPr>
        <w:t>, ewidencji</w:t>
      </w:r>
      <w:r w:rsidR="004C01D5" w:rsidRPr="00813587">
        <w:rPr>
          <w:rFonts w:ascii="Times New Roman" w:hAnsi="Times New Roman"/>
          <w:color w:val="000000" w:themeColor="text1"/>
          <w:sz w:val="24"/>
          <w:szCs w:val="24"/>
          <w:shd w:val="clear" w:color="auto" w:fill="FFFFFF"/>
        </w:rPr>
        <w:t>,</w:t>
      </w:r>
      <w:r w:rsidR="009D4D5C" w:rsidRPr="00813587">
        <w:rPr>
          <w:rFonts w:ascii="Times New Roman" w:hAnsi="Times New Roman"/>
          <w:color w:val="000000" w:themeColor="text1"/>
          <w:sz w:val="24"/>
          <w:szCs w:val="24"/>
          <w:shd w:val="clear" w:color="auto" w:fill="FFFFFF"/>
        </w:rPr>
        <w:t xml:space="preserve"> służby zdrowia, finans</w:t>
      </w:r>
      <w:r w:rsidR="00A849A1" w:rsidRPr="00813587">
        <w:rPr>
          <w:rFonts w:ascii="Times New Roman" w:hAnsi="Times New Roman"/>
          <w:color w:val="000000" w:themeColor="text1"/>
          <w:sz w:val="24"/>
          <w:szCs w:val="24"/>
          <w:shd w:val="clear" w:color="auto" w:fill="FFFFFF"/>
        </w:rPr>
        <w:t>ów</w:t>
      </w:r>
      <w:r w:rsidR="002F0E9A" w:rsidRPr="00813587">
        <w:rPr>
          <w:rFonts w:ascii="Times New Roman" w:hAnsi="Times New Roman"/>
          <w:color w:val="000000" w:themeColor="text1"/>
          <w:sz w:val="24"/>
          <w:szCs w:val="24"/>
          <w:shd w:val="clear" w:color="auto" w:fill="FFFFFF"/>
        </w:rPr>
        <w:t xml:space="preserve"> i działu</w:t>
      </w:r>
      <w:r w:rsidR="009D4D5C" w:rsidRPr="00813587">
        <w:rPr>
          <w:rFonts w:ascii="Times New Roman" w:hAnsi="Times New Roman"/>
          <w:color w:val="000000" w:themeColor="text1"/>
          <w:sz w:val="24"/>
          <w:szCs w:val="24"/>
          <w:shd w:val="clear" w:color="auto" w:fill="FFFFFF"/>
        </w:rPr>
        <w:t xml:space="preserve"> organiz</w:t>
      </w:r>
      <w:r w:rsidR="004C01D5" w:rsidRPr="00813587">
        <w:rPr>
          <w:rFonts w:ascii="Times New Roman" w:hAnsi="Times New Roman"/>
          <w:color w:val="000000" w:themeColor="text1"/>
          <w:sz w:val="24"/>
          <w:szCs w:val="24"/>
          <w:shd w:val="clear" w:color="auto" w:fill="FFFFFF"/>
        </w:rPr>
        <w:t>acyjno</w:t>
      </w:r>
      <w:r w:rsidR="00B14BF4">
        <w:rPr>
          <w:rFonts w:ascii="Times New Roman" w:hAnsi="Times New Roman"/>
          <w:color w:val="000000" w:themeColor="text1"/>
          <w:sz w:val="24"/>
          <w:szCs w:val="24"/>
          <w:shd w:val="clear" w:color="auto" w:fill="FFFFFF"/>
        </w:rPr>
        <w:t>-</w:t>
      </w:r>
      <w:r w:rsidR="009D4D5C" w:rsidRPr="00813587">
        <w:rPr>
          <w:rFonts w:ascii="Times New Roman" w:hAnsi="Times New Roman"/>
          <w:color w:val="000000" w:themeColor="text1"/>
          <w:sz w:val="24"/>
          <w:szCs w:val="24"/>
          <w:shd w:val="clear" w:color="auto" w:fill="FFFFFF"/>
        </w:rPr>
        <w:t>prawn</w:t>
      </w:r>
      <w:r w:rsidR="002F0E9A" w:rsidRPr="00813587">
        <w:rPr>
          <w:rFonts w:ascii="Times New Roman" w:hAnsi="Times New Roman"/>
          <w:color w:val="000000" w:themeColor="text1"/>
          <w:sz w:val="24"/>
          <w:szCs w:val="24"/>
          <w:shd w:val="clear" w:color="auto" w:fill="FFFFFF"/>
        </w:rPr>
        <w:t xml:space="preserve">ego. </w:t>
      </w:r>
      <w:r w:rsidR="009D4D5C" w:rsidRPr="00813587">
        <w:rPr>
          <w:rFonts w:ascii="Times New Roman" w:hAnsi="Times New Roman"/>
          <w:color w:val="000000" w:themeColor="text1"/>
          <w:sz w:val="24"/>
          <w:szCs w:val="24"/>
          <w:shd w:val="clear" w:color="auto" w:fill="FFFFFF"/>
        </w:rPr>
        <w:t>Grupa badawcza nie spełniała cech grupy reprezentatywnej.</w:t>
      </w:r>
    </w:p>
    <w:p w14:paraId="0FA09BB0" w14:textId="479360FE" w:rsidR="00932C97" w:rsidRPr="00813587" w:rsidRDefault="009D4D5C" w:rsidP="008A2D33">
      <w:pPr>
        <w:spacing w:after="0" w:line="360" w:lineRule="auto"/>
        <w:ind w:firstLine="426"/>
        <w:jc w:val="both"/>
        <w:rPr>
          <w:rFonts w:ascii="Times New Roman" w:hAnsi="Times New Roman"/>
          <w:color w:val="000000" w:themeColor="text1"/>
          <w:sz w:val="24"/>
          <w:szCs w:val="24"/>
          <w:shd w:val="clear" w:color="auto" w:fill="FFFFFF"/>
        </w:rPr>
      </w:pPr>
      <w:r w:rsidRPr="00813587">
        <w:rPr>
          <w:rFonts w:ascii="Times New Roman" w:hAnsi="Times New Roman"/>
          <w:color w:val="000000" w:themeColor="text1"/>
          <w:sz w:val="24"/>
          <w:szCs w:val="24"/>
          <w:shd w:val="clear" w:color="auto" w:fill="FFFFFF"/>
        </w:rPr>
        <w:lastRenderedPageBreak/>
        <w:t xml:space="preserve">W związku z potrzebami dotyczącymi konfirmacji aspektów trafności adaptowanego </w:t>
      </w:r>
      <w:r w:rsidR="00B14BF4" w:rsidRPr="00813587">
        <w:rPr>
          <w:rFonts w:ascii="Times New Roman" w:hAnsi="Times New Roman"/>
          <w:color w:val="000000" w:themeColor="text1"/>
          <w:sz w:val="24"/>
          <w:szCs w:val="24"/>
          <w:shd w:val="clear" w:color="auto" w:fill="FFFFFF"/>
        </w:rPr>
        <w:t>narzędzia badani</w:t>
      </w:r>
      <w:r w:rsidR="00A849A1" w:rsidRPr="00813587">
        <w:rPr>
          <w:rFonts w:ascii="Times New Roman" w:hAnsi="Times New Roman"/>
          <w:color w:val="000000" w:themeColor="text1"/>
          <w:sz w:val="24"/>
          <w:szCs w:val="24"/>
          <w:shd w:val="clear" w:color="auto" w:fill="FFFFFF"/>
        </w:rPr>
        <w:t>,</w:t>
      </w:r>
      <w:r w:rsidRPr="00813587">
        <w:rPr>
          <w:rFonts w:ascii="Times New Roman" w:hAnsi="Times New Roman"/>
          <w:color w:val="000000" w:themeColor="text1"/>
          <w:sz w:val="24"/>
          <w:szCs w:val="24"/>
          <w:shd w:val="clear" w:color="auto" w:fill="FFFFFF"/>
        </w:rPr>
        <w:t xml:space="preserve"> prócz </w:t>
      </w:r>
      <w:r w:rsidR="00381986" w:rsidRPr="00813587">
        <w:rPr>
          <w:rFonts w:ascii="Times New Roman" w:hAnsi="Times New Roman"/>
          <w:color w:val="000000" w:themeColor="text1"/>
          <w:sz w:val="24"/>
          <w:szCs w:val="24"/>
          <w:shd w:val="clear" w:color="auto" w:fill="FFFFFF"/>
        </w:rPr>
        <w:t xml:space="preserve">odpowiadania na pozycje testowe pochodzące z </w:t>
      </w:r>
      <w:r w:rsidR="00A849A1" w:rsidRPr="00813587">
        <w:rPr>
          <w:rFonts w:ascii="Times New Roman" w:hAnsi="Times New Roman"/>
          <w:color w:val="000000" w:themeColor="text1"/>
          <w:sz w:val="24"/>
          <w:szCs w:val="24"/>
          <w:shd w:val="clear" w:color="auto" w:fill="FFFFFF"/>
        </w:rPr>
        <w:t>kwestionariusza</w:t>
      </w:r>
      <w:r w:rsidR="00381986" w:rsidRPr="00813587">
        <w:rPr>
          <w:rFonts w:ascii="Times New Roman" w:hAnsi="Times New Roman"/>
          <w:color w:val="000000" w:themeColor="text1"/>
          <w:sz w:val="24"/>
          <w:szCs w:val="24"/>
          <w:shd w:val="clear" w:color="auto" w:fill="FFFFFF"/>
        </w:rPr>
        <w:t xml:space="preserve"> </w:t>
      </w:r>
      <w:r w:rsidR="00381986" w:rsidRPr="00813587">
        <w:rPr>
          <w:rFonts w:ascii="Times New Roman" w:hAnsi="Times New Roman"/>
          <w:i/>
          <w:color w:val="000000" w:themeColor="text1"/>
          <w:sz w:val="24"/>
          <w:szCs w:val="24"/>
          <w:shd w:val="clear" w:color="auto" w:fill="FFFFFF"/>
        </w:rPr>
        <w:t>SQL</w:t>
      </w:r>
      <w:r w:rsidR="00381986" w:rsidRPr="00813587">
        <w:rPr>
          <w:rFonts w:ascii="Times New Roman" w:hAnsi="Times New Roman"/>
          <w:color w:val="000000" w:themeColor="text1"/>
          <w:sz w:val="24"/>
          <w:szCs w:val="24"/>
          <w:shd w:val="clear" w:color="auto" w:fill="FFFFFF"/>
        </w:rPr>
        <w:t xml:space="preserve"> udzielali również odpowiedzi na pytania </w:t>
      </w:r>
      <w:r w:rsidR="00A849A1" w:rsidRPr="00813587">
        <w:rPr>
          <w:rFonts w:ascii="Times New Roman" w:hAnsi="Times New Roman"/>
          <w:color w:val="000000" w:themeColor="text1"/>
          <w:sz w:val="24"/>
          <w:szCs w:val="24"/>
          <w:shd w:val="clear" w:color="auto" w:fill="FFFFFF"/>
        </w:rPr>
        <w:t>Kwestionariusza</w:t>
      </w:r>
      <w:r w:rsidR="00381986" w:rsidRPr="00813587">
        <w:rPr>
          <w:rFonts w:ascii="Times New Roman" w:hAnsi="Times New Roman"/>
          <w:color w:val="000000" w:themeColor="text1"/>
          <w:sz w:val="24"/>
          <w:szCs w:val="24"/>
          <w:shd w:val="clear" w:color="auto" w:fill="FFFFFF"/>
        </w:rPr>
        <w:t xml:space="preserve"> Jakości Życia Zawodowego Ch. </w:t>
      </w:r>
      <w:proofErr w:type="spellStart"/>
      <w:r w:rsidR="00381986" w:rsidRPr="00813587">
        <w:rPr>
          <w:rFonts w:ascii="Times New Roman" w:hAnsi="Times New Roman"/>
          <w:color w:val="000000" w:themeColor="text1"/>
          <w:sz w:val="24"/>
          <w:szCs w:val="24"/>
          <w:shd w:val="clear" w:color="auto" w:fill="FFFFFF"/>
        </w:rPr>
        <w:t>Maslach</w:t>
      </w:r>
      <w:proofErr w:type="spellEnd"/>
      <w:r w:rsidR="00381986" w:rsidRPr="00813587">
        <w:rPr>
          <w:rFonts w:ascii="Times New Roman" w:hAnsi="Times New Roman"/>
          <w:color w:val="000000" w:themeColor="text1"/>
          <w:sz w:val="24"/>
          <w:szCs w:val="24"/>
          <w:shd w:val="clear" w:color="auto" w:fill="FFFFFF"/>
        </w:rPr>
        <w:t xml:space="preserve"> i M. </w:t>
      </w:r>
      <w:proofErr w:type="spellStart"/>
      <w:r w:rsidR="00381986" w:rsidRPr="00813587">
        <w:rPr>
          <w:rFonts w:ascii="Times New Roman" w:hAnsi="Times New Roman"/>
          <w:color w:val="000000" w:themeColor="text1"/>
          <w:sz w:val="24"/>
          <w:szCs w:val="24"/>
          <w:shd w:val="clear" w:color="auto" w:fill="FFFFFF"/>
        </w:rPr>
        <w:t>Leitera</w:t>
      </w:r>
      <w:proofErr w:type="spellEnd"/>
      <w:r w:rsidR="00381986" w:rsidRPr="00813587">
        <w:rPr>
          <w:rFonts w:ascii="Times New Roman" w:hAnsi="Times New Roman"/>
          <w:color w:val="000000" w:themeColor="text1"/>
          <w:sz w:val="24"/>
          <w:szCs w:val="24"/>
          <w:shd w:val="clear" w:color="auto" w:fill="FFFFFF"/>
        </w:rPr>
        <w:t xml:space="preserve"> </w:t>
      </w:r>
      <w:r w:rsidR="00A849A1" w:rsidRPr="00813587">
        <w:rPr>
          <w:rFonts w:ascii="Times New Roman" w:hAnsi="Times New Roman"/>
          <w:color w:val="000000" w:themeColor="text1"/>
          <w:sz w:val="24"/>
          <w:szCs w:val="24"/>
          <w:shd w:val="clear" w:color="auto" w:fill="FFFFFF"/>
        </w:rPr>
        <w:t>(</w:t>
      </w:r>
      <w:r w:rsidR="00381986" w:rsidRPr="00813587">
        <w:rPr>
          <w:rFonts w:ascii="Times New Roman" w:hAnsi="Times New Roman"/>
          <w:color w:val="000000" w:themeColor="text1"/>
          <w:sz w:val="24"/>
          <w:szCs w:val="24"/>
          <w:shd w:val="clear" w:color="auto" w:fill="FFFFFF"/>
        </w:rPr>
        <w:t xml:space="preserve">w adaptacji A. </w:t>
      </w:r>
      <w:proofErr w:type="spellStart"/>
      <w:r w:rsidR="00381986" w:rsidRPr="00813587">
        <w:rPr>
          <w:rFonts w:ascii="Times New Roman" w:hAnsi="Times New Roman"/>
          <w:color w:val="000000" w:themeColor="text1"/>
          <w:sz w:val="24"/>
          <w:szCs w:val="24"/>
          <w:shd w:val="clear" w:color="auto" w:fill="FFFFFF"/>
        </w:rPr>
        <w:t>Izwantowskiej</w:t>
      </w:r>
      <w:proofErr w:type="spellEnd"/>
      <w:r w:rsidR="00381986" w:rsidRPr="00813587">
        <w:rPr>
          <w:rFonts w:ascii="Times New Roman" w:hAnsi="Times New Roman"/>
          <w:color w:val="000000" w:themeColor="text1"/>
          <w:sz w:val="24"/>
          <w:szCs w:val="24"/>
          <w:shd w:val="clear" w:color="auto" w:fill="FFFFFF"/>
        </w:rPr>
        <w:t xml:space="preserve"> i J. F. Terelaka).</w:t>
      </w:r>
      <w:r w:rsidR="00D95DB7" w:rsidRPr="00813587">
        <w:rPr>
          <w:rFonts w:ascii="Times New Roman" w:hAnsi="Times New Roman"/>
          <w:color w:val="000000" w:themeColor="text1"/>
          <w:sz w:val="24"/>
          <w:szCs w:val="24"/>
          <w:shd w:val="clear" w:color="auto" w:fill="FFFFFF"/>
        </w:rPr>
        <w:t xml:space="preserve"> Kwestionariusz ten z</w:t>
      </w:r>
      <w:r w:rsidR="004C01D5" w:rsidRPr="00813587">
        <w:rPr>
          <w:rFonts w:ascii="Times New Roman" w:hAnsi="Times New Roman"/>
          <w:color w:val="000000" w:themeColor="text1"/>
          <w:sz w:val="24"/>
          <w:szCs w:val="24"/>
          <w:shd w:val="clear" w:color="auto" w:fill="FFFFFF"/>
        </w:rPr>
        <w:t>ł</w:t>
      </w:r>
      <w:r w:rsidR="00D95DB7" w:rsidRPr="00813587">
        <w:rPr>
          <w:rFonts w:ascii="Times New Roman" w:hAnsi="Times New Roman"/>
          <w:color w:val="000000" w:themeColor="text1"/>
          <w:sz w:val="24"/>
          <w:szCs w:val="24"/>
          <w:shd w:val="clear" w:color="auto" w:fill="FFFFFF"/>
        </w:rPr>
        <w:t>o</w:t>
      </w:r>
      <w:r w:rsidR="004C01D5" w:rsidRPr="00813587">
        <w:rPr>
          <w:rFonts w:ascii="Times New Roman" w:hAnsi="Times New Roman"/>
          <w:color w:val="000000" w:themeColor="text1"/>
          <w:sz w:val="24"/>
          <w:szCs w:val="24"/>
          <w:shd w:val="clear" w:color="auto" w:fill="FFFFFF"/>
        </w:rPr>
        <w:t>ż</w:t>
      </w:r>
      <w:r w:rsidR="00D95DB7" w:rsidRPr="00813587">
        <w:rPr>
          <w:rFonts w:ascii="Times New Roman" w:hAnsi="Times New Roman"/>
          <w:color w:val="000000" w:themeColor="text1"/>
          <w:sz w:val="24"/>
          <w:szCs w:val="24"/>
          <w:shd w:val="clear" w:color="auto" w:fill="FFFFFF"/>
        </w:rPr>
        <w:t xml:space="preserve">ony jest z </w:t>
      </w:r>
      <w:r w:rsidR="0098685B" w:rsidRPr="00813587">
        <w:rPr>
          <w:rFonts w:ascii="Times New Roman" w:hAnsi="Times New Roman"/>
          <w:color w:val="000000" w:themeColor="text1"/>
          <w:sz w:val="24"/>
          <w:szCs w:val="24"/>
          <w:shd w:val="clear" w:color="auto" w:fill="FFFFFF"/>
        </w:rPr>
        <w:t xml:space="preserve">6 skal: </w:t>
      </w:r>
      <w:r w:rsidR="0098685B" w:rsidRPr="00813587">
        <w:rPr>
          <w:rFonts w:ascii="Times New Roman" w:hAnsi="Times New Roman"/>
          <w:i/>
          <w:iCs/>
          <w:color w:val="000000" w:themeColor="text1"/>
          <w:sz w:val="24"/>
          <w:szCs w:val="24"/>
          <w:shd w:val="clear" w:color="auto" w:fill="FFFFFF"/>
        </w:rPr>
        <w:t>Obciążenia pracą</w:t>
      </w:r>
      <w:r w:rsidR="0098685B" w:rsidRPr="00813587">
        <w:rPr>
          <w:rFonts w:ascii="Times New Roman" w:hAnsi="Times New Roman"/>
          <w:color w:val="000000" w:themeColor="text1"/>
          <w:sz w:val="24"/>
          <w:szCs w:val="24"/>
          <w:shd w:val="clear" w:color="auto" w:fill="FFFFFF"/>
        </w:rPr>
        <w:t xml:space="preserve">, </w:t>
      </w:r>
      <w:r w:rsidR="0098685B" w:rsidRPr="00813587">
        <w:rPr>
          <w:rFonts w:ascii="Times New Roman" w:hAnsi="Times New Roman"/>
          <w:i/>
          <w:iCs/>
          <w:color w:val="000000" w:themeColor="text1"/>
          <w:sz w:val="24"/>
          <w:szCs w:val="24"/>
          <w:shd w:val="clear" w:color="auto" w:fill="FFFFFF"/>
        </w:rPr>
        <w:t>Poczucia kontroli</w:t>
      </w:r>
      <w:r w:rsidR="0098685B" w:rsidRPr="00813587">
        <w:rPr>
          <w:rFonts w:ascii="Times New Roman" w:hAnsi="Times New Roman"/>
          <w:color w:val="000000" w:themeColor="text1"/>
          <w:sz w:val="24"/>
          <w:szCs w:val="24"/>
          <w:shd w:val="clear" w:color="auto" w:fill="FFFFFF"/>
        </w:rPr>
        <w:t xml:space="preserve">, </w:t>
      </w:r>
      <w:r w:rsidR="0098685B" w:rsidRPr="00813587">
        <w:rPr>
          <w:rFonts w:ascii="Times New Roman" w:hAnsi="Times New Roman"/>
          <w:i/>
          <w:iCs/>
          <w:color w:val="000000" w:themeColor="text1"/>
          <w:sz w:val="24"/>
          <w:szCs w:val="24"/>
          <w:shd w:val="clear" w:color="auto" w:fill="FFFFFF"/>
        </w:rPr>
        <w:t>Nagrody</w:t>
      </w:r>
      <w:r w:rsidR="0098685B" w:rsidRPr="00813587">
        <w:rPr>
          <w:rFonts w:ascii="Times New Roman" w:hAnsi="Times New Roman"/>
          <w:color w:val="000000" w:themeColor="text1"/>
          <w:sz w:val="24"/>
          <w:szCs w:val="24"/>
          <w:shd w:val="clear" w:color="auto" w:fill="FFFFFF"/>
        </w:rPr>
        <w:t xml:space="preserve">, </w:t>
      </w:r>
      <w:r w:rsidR="0098685B" w:rsidRPr="00813587">
        <w:rPr>
          <w:rFonts w:ascii="Times New Roman" w:hAnsi="Times New Roman"/>
          <w:i/>
          <w:iCs/>
          <w:color w:val="000000" w:themeColor="text1"/>
          <w:sz w:val="24"/>
          <w:szCs w:val="24"/>
          <w:shd w:val="clear" w:color="auto" w:fill="FFFFFF"/>
        </w:rPr>
        <w:t>Społeczności</w:t>
      </w:r>
      <w:r w:rsidR="0098685B" w:rsidRPr="00813587">
        <w:rPr>
          <w:rFonts w:ascii="Times New Roman" w:hAnsi="Times New Roman"/>
          <w:color w:val="000000" w:themeColor="text1"/>
          <w:sz w:val="24"/>
          <w:szCs w:val="24"/>
          <w:shd w:val="clear" w:color="auto" w:fill="FFFFFF"/>
        </w:rPr>
        <w:t xml:space="preserve">, </w:t>
      </w:r>
      <w:r w:rsidR="0098685B" w:rsidRPr="00813587">
        <w:rPr>
          <w:rFonts w:ascii="Times New Roman" w:hAnsi="Times New Roman"/>
          <w:i/>
          <w:iCs/>
          <w:color w:val="000000" w:themeColor="text1"/>
          <w:sz w:val="24"/>
          <w:szCs w:val="24"/>
          <w:shd w:val="clear" w:color="auto" w:fill="FFFFFF"/>
        </w:rPr>
        <w:t>Poczucia bezpieczeństwa</w:t>
      </w:r>
      <w:r w:rsidR="0098685B" w:rsidRPr="00813587">
        <w:rPr>
          <w:rFonts w:ascii="Times New Roman" w:hAnsi="Times New Roman"/>
          <w:color w:val="000000" w:themeColor="text1"/>
          <w:sz w:val="24"/>
          <w:szCs w:val="24"/>
          <w:shd w:val="clear" w:color="auto" w:fill="FFFFFF"/>
        </w:rPr>
        <w:t xml:space="preserve"> oraz </w:t>
      </w:r>
      <w:r w:rsidR="0098685B" w:rsidRPr="00813587">
        <w:rPr>
          <w:rFonts w:ascii="Times New Roman" w:hAnsi="Times New Roman"/>
          <w:i/>
          <w:iCs/>
          <w:color w:val="000000" w:themeColor="text1"/>
          <w:sz w:val="24"/>
          <w:szCs w:val="24"/>
          <w:shd w:val="clear" w:color="auto" w:fill="FFFFFF"/>
        </w:rPr>
        <w:t>Wartości</w:t>
      </w:r>
      <w:r w:rsidR="0098685B" w:rsidRPr="00813587">
        <w:rPr>
          <w:rFonts w:ascii="Times New Roman" w:hAnsi="Times New Roman"/>
          <w:color w:val="000000" w:themeColor="text1"/>
          <w:sz w:val="24"/>
          <w:szCs w:val="24"/>
          <w:shd w:val="clear" w:color="auto" w:fill="FFFFFF"/>
        </w:rPr>
        <w:t>. Kwestionariusz wykorzystano w celu wygenerowani</w:t>
      </w:r>
      <w:r w:rsidR="00B14BF4">
        <w:rPr>
          <w:rFonts w:ascii="Times New Roman" w:hAnsi="Times New Roman"/>
          <w:color w:val="000000" w:themeColor="text1"/>
          <w:sz w:val="24"/>
          <w:szCs w:val="24"/>
          <w:shd w:val="clear" w:color="auto" w:fill="FFFFFF"/>
        </w:rPr>
        <w:t>a</w:t>
      </w:r>
      <w:r w:rsidR="0098685B" w:rsidRPr="00813587">
        <w:rPr>
          <w:rFonts w:ascii="Times New Roman" w:hAnsi="Times New Roman"/>
          <w:color w:val="000000" w:themeColor="text1"/>
          <w:sz w:val="24"/>
          <w:szCs w:val="24"/>
          <w:shd w:val="clear" w:color="auto" w:fill="FFFFFF"/>
        </w:rPr>
        <w:t xml:space="preserve"> macierzy korelacji, która wprowadzała aspekt weryfikacji trafności w</w:t>
      </w:r>
      <w:r w:rsidR="000F56BF" w:rsidRPr="00813587">
        <w:rPr>
          <w:rFonts w:ascii="Times New Roman" w:hAnsi="Times New Roman"/>
          <w:color w:val="000000" w:themeColor="text1"/>
          <w:sz w:val="24"/>
          <w:szCs w:val="24"/>
          <w:shd w:val="clear" w:color="auto" w:fill="FFFFFF"/>
        </w:rPr>
        <w:t xml:space="preserve"> </w:t>
      </w:r>
      <w:r w:rsidR="004C01D5" w:rsidRPr="00813587">
        <w:rPr>
          <w:rFonts w:ascii="Times New Roman" w:hAnsi="Times New Roman"/>
          <w:color w:val="000000" w:themeColor="text1"/>
          <w:sz w:val="24"/>
          <w:szCs w:val="24"/>
          <w:shd w:val="clear" w:color="auto" w:fill="FFFFFF"/>
        </w:rPr>
        <w:t>oparciu</w:t>
      </w:r>
      <w:r w:rsidR="0098685B" w:rsidRPr="00813587">
        <w:rPr>
          <w:rFonts w:ascii="Times New Roman" w:hAnsi="Times New Roman"/>
          <w:color w:val="000000" w:themeColor="text1"/>
          <w:sz w:val="24"/>
          <w:szCs w:val="24"/>
          <w:shd w:val="clear" w:color="auto" w:fill="FFFFFF"/>
        </w:rPr>
        <w:t xml:space="preserve"> technikę </w:t>
      </w:r>
      <w:r w:rsidR="0098685B" w:rsidRPr="00813587">
        <w:rPr>
          <w:rFonts w:ascii="Times New Roman" w:hAnsi="Times New Roman"/>
          <w:i/>
          <w:iCs/>
          <w:color w:val="000000" w:themeColor="text1"/>
          <w:sz w:val="24"/>
          <w:szCs w:val="24"/>
          <w:shd w:val="clear" w:color="auto" w:fill="FFFFFF"/>
        </w:rPr>
        <w:t>wielu cech, wielu metod</w:t>
      </w:r>
      <w:r w:rsidR="000F56BF" w:rsidRPr="00813587">
        <w:rPr>
          <w:rFonts w:ascii="Times New Roman" w:hAnsi="Times New Roman"/>
          <w:color w:val="000000" w:themeColor="text1"/>
          <w:sz w:val="24"/>
          <w:szCs w:val="24"/>
          <w:shd w:val="clear" w:color="auto" w:fill="FFFFFF"/>
        </w:rPr>
        <w:t>.</w:t>
      </w:r>
      <w:r w:rsidR="00381986" w:rsidRPr="00813587">
        <w:rPr>
          <w:rFonts w:ascii="Times New Roman" w:hAnsi="Times New Roman"/>
          <w:color w:val="000000" w:themeColor="text1"/>
          <w:sz w:val="24"/>
          <w:szCs w:val="24"/>
          <w:shd w:val="clear" w:color="auto" w:fill="FFFFFF"/>
        </w:rPr>
        <w:t xml:space="preserve"> Bad</w:t>
      </w:r>
      <w:r w:rsidR="006910DB">
        <w:rPr>
          <w:rFonts w:ascii="Times New Roman" w:hAnsi="Times New Roman"/>
          <w:color w:val="000000" w:themeColor="text1"/>
          <w:sz w:val="24"/>
          <w:szCs w:val="24"/>
          <w:shd w:val="clear" w:color="auto" w:fill="FFFFFF"/>
        </w:rPr>
        <w:t>a</w:t>
      </w:r>
      <w:r w:rsidR="00381986" w:rsidRPr="00813587">
        <w:rPr>
          <w:rFonts w:ascii="Times New Roman" w:hAnsi="Times New Roman"/>
          <w:color w:val="000000" w:themeColor="text1"/>
          <w:sz w:val="24"/>
          <w:szCs w:val="24"/>
          <w:shd w:val="clear" w:color="auto" w:fill="FFFFFF"/>
        </w:rPr>
        <w:t xml:space="preserve">nie było realizowane w wariancie </w:t>
      </w:r>
      <w:r w:rsidR="00A849A1" w:rsidRPr="00813587">
        <w:rPr>
          <w:rFonts w:ascii="Times New Roman" w:hAnsi="Times New Roman"/>
          <w:color w:val="000000" w:themeColor="text1"/>
          <w:sz w:val="24"/>
          <w:szCs w:val="24"/>
          <w:shd w:val="clear" w:color="auto" w:fill="FFFFFF"/>
        </w:rPr>
        <w:t>papier</w:t>
      </w:r>
      <w:r w:rsidR="00B14BF4">
        <w:rPr>
          <w:rFonts w:ascii="Times New Roman" w:hAnsi="Times New Roman"/>
          <w:color w:val="000000" w:themeColor="text1"/>
          <w:sz w:val="24"/>
          <w:szCs w:val="24"/>
          <w:shd w:val="clear" w:color="auto" w:fill="FFFFFF"/>
        </w:rPr>
        <w:t>-</w:t>
      </w:r>
      <w:r w:rsidR="00381986" w:rsidRPr="00813587">
        <w:rPr>
          <w:rFonts w:ascii="Times New Roman" w:hAnsi="Times New Roman"/>
          <w:color w:val="000000" w:themeColor="text1"/>
          <w:sz w:val="24"/>
          <w:szCs w:val="24"/>
          <w:shd w:val="clear" w:color="auto" w:fill="FFFFFF"/>
        </w:rPr>
        <w:t>ołówek.</w:t>
      </w:r>
    </w:p>
    <w:p w14:paraId="4B80A3B2" w14:textId="77777777" w:rsidR="00B14BF4" w:rsidRPr="00813587" w:rsidRDefault="00B14BF4" w:rsidP="00CB2F42">
      <w:pPr>
        <w:spacing w:after="0" w:line="480" w:lineRule="auto"/>
        <w:jc w:val="both"/>
        <w:rPr>
          <w:rFonts w:ascii="Times New Roman" w:hAnsi="Times New Roman" w:cs="Times New Roman"/>
          <w:b/>
          <w:bCs/>
          <w:color w:val="000000" w:themeColor="text1"/>
          <w:szCs w:val="24"/>
          <w:shd w:val="clear" w:color="auto" w:fill="FFFFFF"/>
        </w:rPr>
      </w:pPr>
    </w:p>
    <w:p w14:paraId="561820DB" w14:textId="3A870757" w:rsidR="00B52F31" w:rsidRPr="00B52F31" w:rsidRDefault="00B52F31" w:rsidP="00B52F31">
      <w:pPr>
        <w:pStyle w:val="Akapitzlist"/>
        <w:numPr>
          <w:ilvl w:val="0"/>
          <w:numId w:val="34"/>
        </w:numPr>
        <w:spacing w:after="0" w:line="360" w:lineRule="auto"/>
        <w:jc w:val="both"/>
        <w:rPr>
          <w:rFonts w:ascii="Times New Roman" w:hAnsi="Times New Roman"/>
          <w:b/>
          <w:color w:val="000000" w:themeColor="text1"/>
          <w:sz w:val="24"/>
          <w:szCs w:val="24"/>
          <w:shd w:val="clear" w:color="auto" w:fill="FFFFFF"/>
        </w:rPr>
      </w:pPr>
      <w:bookmarkStart w:id="2" w:name="_Toc83722370"/>
      <w:r w:rsidRPr="00B52F31">
        <w:rPr>
          <w:rFonts w:ascii="Times New Roman" w:eastAsiaTheme="majorEastAsia" w:hAnsi="Times New Roman" w:cs="Times New Roman"/>
          <w:b/>
          <w:color w:val="000000" w:themeColor="text1"/>
          <w:sz w:val="24"/>
          <w:szCs w:val="26"/>
          <w:shd w:val="clear" w:color="auto" w:fill="FFFFFF"/>
        </w:rPr>
        <w:t xml:space="preserve">Analiza danych pochodzących z II-ego etapu badania z wykorzystaniem polskiej </w:t>
      </w:r>
      <w:r>
        <w:rPr>
          <w:rFonts w:ascii="Times New Roman" w:eastAsiaTheme="majorEastAsia" w:hAnsi="Times New Roman" w:cs="Times New Roman"/>
          <w:b/>
          <w:color w:val="000000" w:themeColor="text1"/>
          <w:sz w:val="24"/>
          <w:szCs w:val="26"/>
          <w:shd w:val="clear" w:color="auto" w:fill="FFFFFF"/>
        </w:rPr>
        <w:t xml:space="preserve"> </w:t>
      </w:r>
      <w:r w:rsidRPr="00B52F31">
        <w:rPr>
          <w:rFonts w:ascii="Times New Roman" w:eastAsiaTheme="majorEastAsia" w:hAnsi="Times New Roman" w:cs="Times New Roman"/>
          <w:b/>
          <w:color w:val="000000" w:themeColor="text1"/>
          <w:sz w:val="24"/>
          <w:szCs w:val="26"/>
          <w:shd w:val="clear" w:color="auto" w:fill="FFFFFF"/>
        </w:rPr>
        <w:t xml:space="preserve"> </w:t>
      </w:r>
      <w:r w:rsidR="00B14BF4">
        <w:rPr>
          <w:rFonts w:ascii="Times New Roman" w:eastAsiaTheme="majorEastAsia" w:hAnsi="Times New Roman" w:cs="Times New Roman"/>
          <w:b/>
          <w:color w:val="000000" w:themeColor="text1"/>
          <w:sz w:val="24"/>
          <w:szCs w:val="26"/>
          <w:shd w:val="clear" w:color="auto" w:fill="FFFFFF"/>
        </w:rPr>
        <w:t xml:space="preserve">translacji </w:t>
      </w:r>
      <w:r w:rsidRPr="00B52F31">
        <w:rPr>
          <w:rFonts w:ascii="Times New Roman" w:eastAsiaTheme="majorEastAsia" w:hAnsi="Times New Roman" w:cs="Times New Roman"/>
          <w:b/>
          <w:color w:val="000000" w:themeColor="text1"/>
          <w:sz w:val="24"/>
          <w:szCs w:val="26"/>
          <w:shd w:val="clear" w:color="auto" w:fill="FFFFFF"/>
        </w:rPr>
        <w:t xml:space="preserve">SQL i komparatystyka rezultatów obu etapów </w:t>
      </w:r>
      <w:r w:rsidR="00B14BF4">
        <w:rPr>
          <w:rFonts w:ascii="Times New Roman" w:eastAsiaTheme="majorEastAsia" w:hAnsi="Times New Roman" w:cs="Times New Roman"/>
          <w:b/>
          <w:color w:val="000000" w:themeColor="text1"/>
          <w:sz w:val="24"/>
          <w:szCs w:val="26"/>
          <w:shd w:val="clear" w:color="auto" w:fill="FFFFFF"/>
        </w:rPr>
        <w:t xml:space="preserve">badań </w:t>
      </w:r>
      <w:r w:rsidRPr="00B52F31">
        <w:rPr>
          <w:rFonts w:ascii="Times New Roman" w:eastAsiaTheme="majorEastAsia" w:hAnsi="Times New Roman" w:cs="Times New Roman"/>
          <w:b/>
          <w:color w:val="000000" w:themeColor="text1"/>
          <w:sz w:val="24"/>
          <w:szCs w:val="26"/>
          <w:shd w:val="clear" w:color="auto" w:fill="FFFFFF"/>
        </w:rPr>
        <w:t>pilotażowych</w:t>
      </w:r>
    </w:p>
    <w:p w14:paraId="15B5E5C7" w14:textId="1E718DBC" w:rsidR="00EC05FD" w:rsidRPr="00813587" w:rsidRDefault="00EC05FD" w:rsidP="00B14BF4">
      <w:pPr>
        <w:spacing w:after="0" w:line="360" w:lineRule="auto"/>
        <w:ind w:firstLine="426"/>
        <w:jc w:val="both"/>
        <w:rPr>
          <w:rFonts w:ascii="Times New Roman" w:hAnsi="Times New Roman"/>
          <w:color w:val="000000" w:themeColor="text1"/>
          <w:sz w:val="24"/>
          <w:szCs w:val="24"/>
          <w:shd w:val="clear" w:color="auto" w:fill="FFFFFF"/>
        </w:rPr>
      </w:pPr>
      <w:r w:rsidRPr="00813587">
        <w:rPr>
          <w:rFonts w:ascii="Times New Roman" w:hAnsi="Times New Roman"/>
          <w:color w:val="000000" w:themeColor="text1"/>
          <w:sz w:val="24"/>
          <w:szCs w:val="24"/>
          <w:shd w:val="clear" w:color="auto" w:fill="FFFFFF"/>
        </w:rPr>
        <w:t xml:space="preserve">W ramach analizy danych pochodzących z </w:t>
      </w:r>
      <w:r w:rsidR="00B14BF4">
        <w:rPr>
          <w:rFonts w:ascii="Times New Roman" w:hAnsi="Times New Roman"/>
          <w:color w:val="000000" w:themeColor="text1"/>
          <w:sz w:val="24"/>
          <w:szCs w:val="24"/>
          <w:shd w:val="clear" w:color="auto" w:fill="FFFFFF"/>
        </w:rPr>
        <w:t xml:space="preserve">II-go etapu badań </w:t>
      </w:r>
      <w:r w:rsidRPr="00813587">
        <w:rPr>
          <w:rFonts w:ascii="Times New Roman" w:hAnsi="Times New Roman"/>
          <w:color w:val="000000" w:themeColor="text1"/>
          <w:sz w:val="24"/>
          <w:szCs w:val="24"/>
          <w:shd w:val="clear" w:color="auto" w:fill="FFFFFF"/>
        </w:rPr>
        <w:t>pilotaż</w:t>
      </w:r>
      <w:r w:rsidR="00B14BF4">
        <w:rPr>
          <w:rFonts w:ascii="Times New Roman" w:hAnsi="Times New Roman"/>
          <w:color w:val="000000" w:themeColor="text1"/>
          <w:sz w:val="24"/>
          <w:szCs w:val="24"/>
          <w:shd w:val="clear" w:color="auto" w:fill="FFFFFF"/>
        </w:rPr>
        <w:t>owych</w:t>
      </w:r>
      <w:r w:rsidRPr="00813587">
        <w:rPr>
          <w:rFonts w:ascii="Times New Roman" w:hAnsi="Times New Roman"/>
          <w:color w:val="000000" w:themeColor="text1"/>
          <w:sz w:val="24"/>
          <w:szCs w:val="24"/>
          <w:shd w:val="clear" w:color="auto" w:fill="FFFFFF"/>
        </w:rPr>
        <w:t xml:space="preserve"> skoncentrowano się na trzech kluczowych wymiarach</w:t>
      </w:r>
      <w:r w:rsidR="004C01D5" w:rsidRPr="00813587">
        <w:rPr>
          <w:rFonts w:ascii="Times New Roman" w:hAnsi="Times New Roman"/>
          <w:color w:val="000000" w:themeColor="text1"/>
          <w:sz w:val="24"/>
          <w:szCs w:val="24"/>
          <w:shd w:val="clear" w:color="auto" w:fill="FFFFFF"/>
        </w:rPr>
        <w:t xml:space="preserve"> bada</w:t>
      </w:r>
      <w:r w:rsidR="00E25520">
        <w:rPr>
          <w:rFonts w:ascii="Times New Roman" w:hAnsi="Times New Roman"/>
          <w:color w:val="000000" w:themeColor="text1"/>
          <w:sz w:val="24"/>
          <w:szCs w:val="24"/>
          <w:shd w:val="clear" w:color="auto" w:fill="FFFFFF"/>
        </w:rPr>
        <w:t>w</w:t>
      </w:r>
      <w:r w:rsidR="004C01D5" w:rsidRPr="00813587">
        <w:rPr>
          <w:rFonts w:ascii="Times New Roman" w:hAnsi="Times New Roman"/>
          <w:color w:val="000000" w:themeColor="text1"/>
          <w:sz w:val="24"/>
          <w:szCs w:val="24"/>
          <w:shd w:val="clear" w:color="auto" w:fill="FFFFFF"/>
        </w:rPr>
        <w:t>czy</w:t>
      </w:r>
      <w:r w:rsidR="00E25520">
        <w:rPr>
          <w:rFonts w:ascii="Times New Roman" w:hAnsi="Times New Roman"/>
          <w:color w:val="000000" w:themeColor="text1"/>
          <w:sz w:val="24"/>
          <w:szCs w:val="24"/>
          <w:shd w:val="clear" w:color="auto" w:fill="FFFFFF"/>
        </w:rPr>
        <w:t>ch</w:t>
      </w:r>
      <w:r w:rsidRPr="00813587">
        <w:rPr>
          <w:rStyle w:val="Odwoanieprzypisudolnego"/>
          <w:rFonts w:ascii="Times New Roman" w:hAnsi="Times New Roman"/>
          <w:color w:val="000000" w:themeColor="text1"/>
          <w:sz w:val="24"/>
          <w:szCs w:val="24"/>
          <w:shd w:val="clear" w:color="auto" w:fill="FFFFFF"/>
        </w:rPr>
        <w:footnoteReference w:id="1"/>
      </w:r>
      <w:r w:rsidRPr="00813587">
        <w:rPr>
          <w:rFonts w:ascii="Times New Roman" w:hAnsi="Times New Roman"/>
          <w:color w:val="000000" w:themeColor="text1"/>
          <w:sz w:val="24"/>
          <w:szCs w:val="24"/>
          <w:shd w:val="clear" w:color="auto" w:fill="FFFFFF"/>
        </w:rPr>
        <w:t>. W pierwszej kolejności podjęto próbę wyodrębnienia głównych składowych</w:t>
      </w:r>
      <w:r w:rsidR="00E25520">
        <w:rPr>
          <w:rFonts w:ascii="Times New Roman" w:hAnsi="Times New Roman"/>
          <w:color w:val="000000" w:themeColor="text1"/>
          <w:sz w:val="24"/>
          <w:szCs w:val="24"/>
          <w:shd w:val="clear" w:color="auto" w:fill="FFFFFF"/>
        </w:rPr>
        <w:t>,</w:t>
      </w:r>
      <w:r w:rsidRPr="00813587">
        <w:rPr>
          <w:rFonts w:ascii="Times New Roman" w:hAnsi="Times New Roman"/>
          <w:color w:val="000000" w:themeColor="text1"/>
          <w:sz w:val="24"/>
          <w:szCs w:val="24"/>
          <w:shd w:val="clear" w:color="auto" w:fill="FFFFFF"/>
        </w:rPr>
        <w:t xml:space="preserve"> tworzących strukturę jakości życia funkcjonariuszy</w:t>
      </w:r>
      <w:r w:rsidR="00B14BF4">
        <w:rPr>
          <w:rFonts w:ascii="Times New Roman" w:hAnsi="Times New Roman"/>
          <w:color w:val="000000" w:themeColor="text1"/>
          <w:sz w:val="24"/>
          <w:szCs w:val="24"/>
          <w:shd w:val="clear" w:color="auto" w:fill="FFFFFF"/>
        </w:rPr>
        <w:t xml:space="preserve"> </w:t>
      </w:r>
      <w:r w:rsidRPr="00813587">
        <w:rPr>
          <w:rFonts w:ascii="Times New Roman" w:hAnsi="Times New Roman"/>
          <w:color w:val="000000" w:themeColor="text1"/>
          <w:sz w:val="24"/>
          <w:szCs w:val="24"/>
          <w:shd w:val="clear" w:color="auto" w:fill="FFFFFF"/>
        </w:rPr>
        <w:t xml:space="preserve">i pracowników stanowiących personel jednostek podstawowych Służby </w:t>
      </w:r>
      <w:r w:rsidR="00A849A1" w:rsidRPr="00813587">
        <w:rPr>
          <w:rFonts w:ascii="Times New Roman" w:hAnsi="Times New Roman"/>
          <w:color w:val="000000" w:themeColor="text1"/>
          <w:sz w:val="24"/>
          <w:szCs w:val="24"/>
          <w:shd w:val="clear" w:color="auto" w:fill="FFFFFF"/>
        </w:rPr>
        <w:t>Więziennej</w:t>
      </w:r>
      <w:r w:rsidRPr="00813587">
        <w:rPr>
          <w:rFonts w:ascii="Times New Roman" w:hAnsi="Times New Roman"/>
          <w:color w:val="000000" w:themeColor="text1"/>
          <w:sz w:val="24"/>
          <w:szCs w:val="24"/>
          <w:shd w:val="clear" w:color="auto" w:fill="FFFFFF"/>
        </w:rPr>
        <w:t xml:space="preserve">, które zostały uchwycone na pierwszym etapie badawczym (dokonano weryfikacji możliwości wyróżnienia struktury pięcioczynnikowej oraz </w:t>
      </w:r>
      <w:proofErr w:type="spellStart"/>
      <w:r w:rsidRPr="00813587">
        <w:rPr>
          <w:rFonts w:ascii="Times New Roman" w:hAnsi="Times New Roman"/>
          <w:color w:val="000000" w:themeColor="text1"/>
          <w:sz w:val="24"/>
          <w:szCs w:val="24"/>
          <w:shd w:val="clear" w:color="auto" w:fill="FFFFFF"/>
        </w:rPr>
        <w:t>replik</w:t>
      </w:r>
      <w:r w:rsidR="00E25520">
        <w:rPr>
          <w:rFonts w:ascii="Times New Roman" w:hAnsi="Times New Roman"/>
          <w:color w:val="000000" w:themeColor="text1"/>
          <w:sz w:val="24"/>
          <w:szCs w:val="24"/>
          <w:shd w:val="clear" w:color="auto" w:fill="FFFFFF"/>
        </w:rPr>
        <w:t>acyj</w:t>
      </w:r>
      <w:r w:rsidRPr="00813587">
        <w:rPr>
          <w:rFonts w:ascii="Times New Roman" w:hAnsi="Times New Roman"/>
          <w:color w:val="000000" w:themeColor="text1"/>
          <w:sz w:val="24"/>
          <w:szCs w:val="24"/>
          <w:shd w:val="clear" w:color="auto" w:fill="FFFFFF"/>
        </w:rPr>
        <w:t>ności</w:t>
      </w:r>
      <w:proofErr w:type="spellEnd"/>
      <w:r w:rsidRPr="00813587">
        <w:rPr>
          <w:rFonts w:ascii="Times New Roman" w:hAnsi="Times New Roman"/>
          <w:color w:val="000000" w:themeColor="text1"/>
          <w:sz w:val="24"/>
          <w:szCs w:val="24"/>
          <w:shd w:val="clear" w:color="auto" w:fill="FFFFFF"/>
        </w:rPr>
        <w:t xml:space="preserve"> charakterystyki</w:t>
      </w:r>
      <w:r w:rsidR="0085607E" w:rsidRPr="00813587">
        <w:rPr>
          <w:rFonts w:ascii="Times New Roman" w:hAnsi="Times New Roman"/>
          <w:color w:val="000000" w:themeColor="text1"/>
          <w:sz w:val="24"/>
          <w:szCs w:val="24"/>
          <w:shd w:val="clear" w:color="auto" w:fill="FFFFFF"/>
        </w:rPr>
        <w:t xml:space="preserve"> treściowej</w:t>
      </w:r>
      <w:r w:rsidRPr="00813587">
        <w:rPr>
          <w:rFonts w:ascii="Times New Roman" w:hAnsi="Times New Roman"/>
          <w:color w:val="000000" w:themeColor="text1"/>
          <w:sz w:val="24"/>
          <w:szCs w:val="24"/>
          <w:shd w:val="clear" w:color="auto" w:fill="FFFFFF"/>
        </w:rPr>
        <w:t xml:space="preserve"> poszczególnych czynników w</w:t>
      </w:r>
      <w:r w:rsidR="0085607E" w:rsidRPr="00813587">
        <w:rPr>
          <w:rFonts w:ascii="Times New Roman" w:hAnsi="Times New Roman"/>
          <w:color w:val="000000" w:themeColor="text1"/>
          <w:sz w:val="24"/>
          <w:szCs w:val="24"/>
          <w:shd w:val="clear" w:color="auto" w:fill="FFFFFF"/>
        </w:rPr>
        <w:t xml:space="preserve"> odniesieniu do rezultatów</w:t>
      </w:r>
      <w:r w:rsidRPr="00813587">
        <w:rPr>
          <w:rFonts w:ascii="Times New Roman" w:hAnsi="Times New Roman"/>
          <w:color w:val="000000" w:themeColor="text1"/>
          <w:sz w:val="24"/>
          <w:szCs w:val="24"/>
          <w:shd w:val="clear" w:color="auto" w:fill="FFFFFF"/>
        </w:rPr>
        <w:t xml:space="preserve"> </w:t>
      </w:r>
      <w:r w:rsidR="00B14BF4">
        <w:rPr>
          <w:rFonts w:ascii="Times New Roman" w:hAnsi="Times New Roman"/>
          <w:color w:val="000000" w:themeColor="text1"/>
          <w:sz w:val="24"/>
          <w:szCs w:val="24"/>
          <w:shd w:val="clear" w:color="auto" w:fill="FFFFFF"/>
        </w:rPr>
        <w:t>I-go</w:t>
      </w:r>
      <w:r w:rsidRPr="00813587">
        <w:rPr>
          <w:rFonts w:ascii="Times New Roman" w:hAnsi="Times New Roman"/>
          <w:color w:val="000000" w:themeColor="text1"/>
          <w:sz w:val="24"/>
          <w:szCs w:val="24"/>
          <w:shd w:val="clear" w:color="auto" w:fill="FFFFFF"/>
        </w:rPr>
        <w:t xml:space="preserve"> etapu badawczego). Kolejny element analizy stanowił weryfikację wskaźników rzetelności wyróżnionych czynników w rozumieniu spójności wewnętrznej i o</w:t>
      </w:r>
      <w:r w:rsidR="0085607E" w:rsidRPr="00813587">
        <w:rPr>
          <w:rFonts w:ascii="Times New Roman" w:hAnsi="Times New Roman"/>
          <w:color w:val="000000" w:themeColor="text1"/>
          <w:sz w:val="24"/>
          <w:szCs w:val="24"/>
          <w:shd w:val="clear" w:color="auto" w:fill="FFFFFF"/>
        </w:rPr>
        <w:t>dniesienia</w:t>
      </w:r>
      <w:r w:rsidRPr="00813587">
        <w:rPr>
          <w:rFonts w:ascii="Times New Roman" w:hAnsi="Times New Roman"/>
          <w:color w:val="000000" w:themeColor="text1"/>
          <w:sz w:val="24"/>
          <w:szCs w:val="24"/>
          <w:shd w:val="clear" w:color="auto" w:fill="FFFFFF"/>
        </w:rPr>
        <w:t xml:space="preserve"> tych rezultatów do wskaźników rzetelności z wcześniejszego etapu. W ostatniej części </w:t>
      </w:r>
      <w:r w:rsidR="00A849A1" w:rsidRPr="00813587">
        <w:rPr>
          <w:rFonts w:ascii="Times New Roman" w:hAnsi="Times New Roman"/>
          <w:color w:val="000000" w:themeColor="text1"/>
          <w:sz w:val="24"/>
          <w:szCs w:val="24"/>
          <w:shd w:val="clear" w:color="auto" w:fill="FFFFFF"/>
        </w:rPr>
        <w:t>opracowania</w:t>
      </w:r>
      <w:r w:rsidRPr="00813587">
        <w:rPr>
          <w:rFonts w:ascii="Times New Roman" w:hAnsi="Times New Roman"/>
          <w:color w:val="000000" w:themeColor="text1"/>
          <w:sz w:val="24"/>
          <w:szCs w:val="24"/>
          <w:shd w:val="clear" w:color="auto" w:fill="FFFFFF"/>
        </w:rPr>
        <w:t xml:space="preserve"> danych </w:t>
      </w:r>
      <w:r w:rsidR="00A849A1" w:rsidRPr="00813587">
        <w:rPr>
          <w:rFonts w:ascii="Times New Roman" w:hAnsi="Times New Roman"/>
          <w:color w:val="000000" w:themeColor="text1"/>
          <w:sz w:val="24"/>
          <w:szCs w:val="24"/>
          <w:shd w:val="clear" w:color="auto" w:fill="FFFFFF"/>
        </w:rPr>
        <w:t>podjęto</w:t>
      </w:r>
      <w:r w:rsidRPr="00813587">
        <w:rPr>
          <w:rFonts w:ascii="Times New Roman" w:hAnsi="Times New Roman"/>
          <w:color w:val="000000" w:themeColor="text1"/>
          <w:sz w:val="24"/>
          <w:szCs w:val="24"/>
          <w:shd w:val="clear" w:color="auto" w:fill="FFFFFF"/>
        </w:rPr>
        <w:t xml:space="preserve"> kwesti</w:t>
      </w:r>
      <w:r w:rsidR="006B738F" w:rsidRPr="00813587">
        <w:rPr>
          <w:rFonts w:ascii="Times New Roman" w:hAnsi="Times New Roman"/>
          <w:color w:val="000000" w:themeColor="text1"/>
          <w:sz w:val="24"/>
          <w:szCs w:val="24"/>
          <w:shd w:val="clear" w:color="auto" w:fill="FFFFFF"/>
        </w:rPr>
        <w:t>ę</w:t>
      </w:r>
      <w:r w:rsidRPr="00813587">
        <w:rPr>
          <w:rFonts w:ascii="Times New Roman" w:hAnsi="Times New Roman"/>
          <w:color w:val="000000" w:themeColor="text1"/>
          <w:sz w:val="24"/>
          <w:szCs w:val="24"/>
          <w:shd w:val="clear" w:color="auto" w:fill="FFFFFF"/>
        </w:rPr>
        <w:t xml:space="preserve"> trafności wyróżnionych czynników w rozumieniu zbieżności z innym kwestionariuszem mierzącym jakość życia zawodowego. W celu realizacji ostatniego elementu badawczego dokonano obliczenia wskaźników korelacji postulowanych skal adaptowanego narzędzia</w:t>
      </w:r>
      <w:r w:rsidR="00A849A1" w:rsidRPr="00813587">
        <w:rPr>
          <w:rFonts w:ascii="Times New Roman" w:hAnsi="Times New Roman"/>
          <w:color w:val="000000" w:themeColor="text1"/>
          <w:sz w:val="24"/>
          <w:szCs w:val="24"/>
          <w:shd w:val="clear" w:color="auto" w:fill="FFFFFF"/>
        </w:rPr>
        <w:t xml:space="preserve"> </w:t>
      </w:r>
      <w:r w:rsidRPr="00813587">
        <w:rPr>
          <w:rFonts w:ascii="Times New Roman" w:hAnsi="Times New Roman"/>
          <w:color w:val="000000" w:themeColor="text1"/>
          <w:sz w:val="24"/>
          <w:szCs w:val="24"/>
          <w:shd w:val="clear" w:color="auto" w:fill="FFFFFF"/>
        </w:rPr>
        <w:t xml:space="preserve">ze skalami jakości życia zawodowego zawartymi w </w:t>
      </w:r>
      <w:r w:rsidR="0085607E" w:rsidRPr="00813587">
        <w:rPr>
          <w:rFonts w:ascii="Times New Roman" w:hAnsi="Times New Roman"/>
          <w:color w:val="000000" w:themeColor="text1"/>
          <w:sz w:val="24"/>
          <w:szCs w:val="24"/>
          <w:shd w:val="clear" w:color="auto" w:fill="FFFFFF"/>
        </w:rPr>
        <w:t>K</w:t>
      </w:r>
      <w:r w:rsidRPr="00813587">
        <w:rPr>
          <w:rFonts w:ascii="Times New Roman" w:hAnsi="Times New Roman"/>
          <w:color w:val="000000" w:themeColor="text1"/>
          <w:sz w:val="24"/>
          <w:szCs w:val="24"/>
          <w:shd w:val="clear" w:color="auto" w:fill="FFFFFF"/>
        </w:rPr>
        <w:t>westionariuszu</w:t>
      </w:r>
      <w:r w:rsidR="00A849A1" w:rsidRPr="00813587">
        <w:rPr>
          <w:rFonts w:ascii="Times New Roman" w:hAnsi="Times New Roman"/>
          <w:color w:val="000000" w:themeColor="text1"/>
          <w:sz w:val="24"/>
          <w:szCs w:val="24"/>
          <w:shd w:val="clear" w:color="auto" w:fill="FFFFFF"/>
        </w:rPr>
        <w:t xml:space="preserve"> Jakości Życia Zawodowego</w:t>
      </w:r>
      <w:r w:rsidR="00BC3C57" w:rsidRPr="00813587">
        <w:rPr>
          <w:rFonts w:ascii="Times New Roman" w:hAnsi="Times New Roman"/>
          <w:color w:val="000000" w:themeColor="text1"/>
          <w:sz w:val="24"/>
          <w:szCs w:val="24"/>
          <w:shd w:val="clear" w:color="auto" w:fill="FFFFFF"/>
        </w:rPr>
        <w:t xml:space="preserve"> </w:t>
      </w:r>
      <w:proofErr w:type="spellStart"/>
      <w:r w:rsidR="00BC3C57" w:rsidRPr="00813587">
        <w:rPr>
          <w:rFonts w:ascii="Times New Roman" w:hAnsi="Times New Roman"/>
          <w:color w:val="000000" w:themeColor="text1"/>
          <w:sz w:val="24"/>
          <w:szCs w:val="24"/>
          <w:shd w:val="clear" w:color="auto" w:fill="FFFFFF"/>
        </w:rPr>
        <w:t>Maslach</w:t>
      </w:r>
      <w:proofErr w:type="spellEnd"/>
      <w:r w:rsidR="00BC3C57" w:rsidRPr="00813587">
        <w:rPr>
          <w:rFonts w:ascii="Times New Roman" w:hAnsi="Times New Roman"/>
          <w:color w:val="000000" w:themeColor="text1"/>
          <w:sz w:val="24"/>
          <w:szCs w:val="24"/>
          <w:shd w:val="clear" w:color="auto" w:fill="FFFFFF"/>
        </w:rPr>
        <w:t xml:space="preserve"> i M. </w:t>
      </w:r>
      <w:proofErr w:type="spellStart"/>
      <w:r w:rsidR="00BC3C57" w:rsidRPr="00813587">
        <w:rPr>
          <w:rFonts w:ascii="Times New Roman" w:hAnsi="Times New Roman"/>
          <w:color w:val="000000" w:themeColor="text1"/>
          <w:sz w:val="24"/>
          <w:szCs w:val="24"/>
          <w:shd w:val="clear" w:color="auto" w:fill="FFFFFF"/>
        </w:rPr>
        <w:t>Leitera</w:t>
      </w:r>
      <w:proofErr w:type="spellEnd"/>
      <w:r w:rsidR="00BC3C57" w:rsidRPr="00813587">
        <w:rPr>
          <w:rFonts w:ascii="Times New Roman" w:hAnsi="Times New Roman"/>
          <w:color w:val="000000" w:themeColor="text1"/>
          <w:sz w:val="24"/>
          <w:szCs w:val="24"/>
          <w:shd w:val="clear" w:color="auto" w:fill="FFFFFF"/>
        </w:rPr>
        <w:t xml:space="preserve"> (w adaptacji A. </w:t>
      </w:r>
      <w:proofErr w:type="spellStart"/>
      <w:r w:rsidR="00BC3C57" w:rsidRPr="00813587">
        <w:rPr>
          <w:rFonts w:ascii="Times New Roman" w:hAnsi="Times New Roman"/>
          <w:color w:val="000000" w:themeColor="text1"/>
          <w:sz w:val="24"/>
          <w:szCs w:val="24"/>
          <w:shd w:val="clear" w:color="auto" w:fill="FFFFFF"/>
        </w:rPr>
        <w:t>Izwantowskiej</w:t>
      </w:r>
      <w:proofErr w:type="spellEnd"/>
      <w:r w:rsidR="00BC3C57" w:rsidRPr="00813587">
        <w:rPr>
          <w:rFonts w:ascii="Times New Roman" w:hAnsi="Times New Roman"/>
          <w:color w:val="000000" w:themeColor="text1"/>
          <w:sz w:val="24"/>
          <w:szCs w:val="24"/>
          <w:shd w:val="clear" w:color="auto" w:fill="FFFFFF"/>
        </w:rPr>
        <w:t xml:space="preserve"> i J. F. Terelaka)</w:t>
      </w:r>
      <w:r w:rsidRPr="00813587">
        <w:rPr>
          <w:rStyle w:val="Odwoanieprzypisudolnego"/>
          <w:rFonts w:ascii="Times New Roman" w:hAnsi="Times New Roman"/>
          <w:color w:val="000000" w:themeColor="text1"/>
          <w:sz w:val="24"/>
          <w:szCs w:val="24"/>
          <w:shd w:val="clear" w:color="auto" w:fill="FFFFFF"/>
        </w:rPr>
        <w:footnoteReference w:id="2"/>
      </w:r>
      <w:r w:rsidRPr="00813587">
        <w:rPr>
          <w:rFonts w:ascii="Times New Roman" w:hAnsi="Times New Roman"/>
          <w:color w:val="000000" w:themeColor="text1"/>
          <w:sz w:val="24"/>
          <w:szCs w:val="24"/>
          <w:shd w:val="clear" w:color="auto" w:fill="FFFFFF"/>
        </w:rPr>
        <w:t>.</w:t>
      </w:r>
    </w:p>
    <w:p w14:paraId="3753157C" w14:textId="77777777" w:rsidR="00B52F31" w:rsidRPr="00B52F31" w:rsidRDefault="0085607E" w:rsidP="00B52F31">
      <w:pPr>
        <w:spacing w:after="0" w:line="360" w:lineRule="auto"/>
        <w:ind w:left="426" w:hanging="426"/>
        <w:jc w:val="both"/>
        <w:rPr>
          <w:rFonts w:ascii="Times New Roman" w:hAnsi="Times New Roman"/>
          <w:b/>
          <w:color w:val="000000" w:themeColor="text1"/>
          <w:sz w:val="24"/>
          <w:szCs w:val="24"/>
          <w:shd w:val="clear" w:color="auto" w:fill="FFFFFF"/>
        </w:rPr>
      </w:pPr>
      <w:r w:rsidRPr="00B52F31">
        <w:rPr>
          <w:rFonts w:ascii="Times New Roman" w:hAnsi="Times New Roman" w:cs="Times New Roman"/>
          <w:b/>
          <w:color w:val="000000" w:themeColor="text1"/>
          <w:sz w:val="24"/>
          <w:shd w:val="clear" w:color="auto" w:fill="FFFFFF"/>
        </w:rPr>
        <w:lastRenderedPageBreak/>
        <w:t>3.1.</w:t>
      </w:r>
      <w:r w:rsidR="00EC05FD" w:rsidRPr="00B52F31">
        <w:rPr>
          <w:rFonts w:ascii="Times New Roman" w:hAnsi="Times New Roman" w:cs="Times New Roman"/>
          <w:b/>
          <w:color w:val="000000" w:themeColor="text1"/>
          <w:sz w:val="24"/>
          <w:shd w:val="clear" w:color="auto" w:fill="FFFFFF"/>
        </w:rPr>
        <w:t xml:space="preserve"> </w:t>
      </w:r>
      <w:r w:rsidR="00B52F31" w:rsidRPr="00B52F31">
        <w:rPr>
          <w:rFonts w:ascii="Times New Roman" w:hAnsi="Times New Roman" w:cs="Times New Roman"/>
          <w:b/>
          <w:color w:val="000000" w:themeColor="text1"/>
          <w:sz w:val="24"/>
          <w:shd w:val="clear" w:color="auto" w:fill="FFFFFF"/>
        </w:rPr>
        <w:t>Składowe jakości życia personelu jednostek penitencjarnych - porównanie rezultatów analiz czynnikowych I-ego i II-ego etapu badawczego</w:t>
      </w:r>
    </w:p>
    <w:p w14:paraId="44BC8FBC" w14:textId="5162A971" w:rsidR="00EC05FD" w:rsidRPr="00813587" w:rsidRDefault="00B14BF4" w:rsidP="00B14BF4">
      <w:pPr>
        <w:spacing w:after="0" w:line="360" w:lineRule="auto"/>
        <w:ind w:firstLine="426"/>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Z</w:t>
      </w:r>
      <w:r w:rsidR="00EC05FD" w:rsidRPr="00813587">
        <w:rPr>
          <w:rFonts w:ascii="Times New Roman" w:hAnsi="Times New Roman"/>
          <w:color w:val="000000" w:themeColor="text1"/>
          <w:sz w:val="24"/>
          <w:szCs w:val="24"/>
          <w:shd w:val="clear" w:color="auto" w:fill="FFFFFF"/>
        </w:rPr>
        <w:t xml:space="preserve">ebrane dane z badania </w:t>
      </w:r>
      <w:r w:rsidR="006A7BC1" w:rsidRPr="00813587">
        <w:rPr>
          <w:rFonts w:ascii="Times New Roman" w:hAnsi="Times New Roman"/>
          <w:color w:val="000000" w:themeColor="text1"/>
          <w:sz w:val="24"/>
          <w:szCs w:val="24"/>
          <w:shd w:val="clear" w:color="auto" w:fill="FFFFFF"/>
        </w:rPr>
        <w:t>funkcjonariuszy</w:t>
      </w:r>
      <w:r>
        <w:rPr>
          <w:rFonts w:ascii="Times New Roman" w:hAnsi="Times New Roman"/>
          <w:color w:val="000000" w:themeColor="text1"/>
          <w:sz w:val="24"/>
          <w:szCs w:val="24"/>
          <w:shd w:val="clear" w:color="auto" w:fill="FFFFFF"/>
        </w:rPr>
        <w:t xml:space="preserve"> SW,</w:t>
      </w:r>
      <w:r w:rsidR="00EC05FD" w:rsidRPr="00813587">
        <w:rPr>
          <w:rFonts w:ascii="Times New Roman" w:hAnsi="Times New Roman"/>
          <w:color w:val="000000" w:themeColor="text1"/>
          <w:sz w:val="24"/>
          <w:szCs w:val="24"/>
          <w:shd w:val="clear" w:color="auto" w:fill="FFFFFF"/>
        </w:rPr>
        <w:t xml:space="preserve"> w</w:t>
      </w:r>
      <w:r w:rsidR="006A7BC1" w:rsidRPr="00813587">
        <w:rPr>
          <w:rFonts w:ascii="Times New Roman" w:hAnsi="Times New Roman"/>
          <w:color w:val="000000" w:themeColor="text1"/>
          <w:sz w:val="24"/>
          <w:szCs w:val="24"/>
          <w:shd w:val="clear" w:color="auto" w:fill="FFFFFF"/>
        </w:rPr>
        <w:t xml:space="preserve"> ramach pierwszego elementu obliczeniowego</w:t>
      </w:r>
      <w:r>
        <w:rPr>
          <w:rFonts w:ascii="Times New Roman" w:hAnsi="Times New Roman"/>
          <w:color w:val="000000" w:themeColor="text1"/>
          <w:sz w:val="24"/>
          <w:szCs w:val="24"/>
          <w:shd w:val="clear" w:color="auto" w:fill="FFFFFF"/>
        </w:rPr>
        <w:t>,</w:t>
      </w:r>
      <w:r w:rsidR="00EC05FD" w:rsidRPr="00813587">
        <w:rPr>
          <w:rFonts w:ascii="Times New Roman" w:hAnsi="Times New Roman"/>
          <w:color w:val="000000" w:themeColor="text1"/>
          <w:sz w:val="24"/>
          <w:szCs w:val="24"/>
          <w:shd w:val="clear" w:color="auto" w:fill="FFFFFF"/>
        </w:rPr>
        <w:t xml:space="preserve"> wykonano eksploracyjną analizę czynnikową pozycji kwestionariuszowych od </w:t>
      </w:r>
      <w:proofErr w:type="spellStart"/>
      <w:r w:rsidR="00EC05FD" w:rsidRPr="00813587">
        <w:rPr>
          <w:rFonts w:ascii="Times New Roman" w:hAnsi="Times New Roman"/>
          <w:iCs/>
          <w:color w:val="000000" w:themeColor="text1"/>
          <w:sz w:val="24"/>
          <w:szCs w:val="24"/>
          <w:shd w:val="clear" w:color="auto" w:fill="FFFFFF"/>
        </w:rPr>
        <w:t>itemu</w:t>
      </w:r>
      <w:proofErr w:type="spellEnd"/>
      <w:r w:rsidR="00EC05FD" w:rsidRPr="00813587">
        <w:rPr>
          <w:rFonts w:ascii="Times New Roman" w:hAnsi="Times New Roman"/>
          <w:i/>
          <w:iCs/>
          <w:color w:val="000000" w:themeColor="text1"/>
          <w:sz w:val="24"/>
          <w:szCs w:val="24"/>
          <w:shd w:val="clear" w:color="auto" w:fill="FFFFFF"/>
        </w:rPr>
        <w:t xml:space="preserve"> numer</w:t>
      </w:r>
      <w:r w:rsidR="00EC05FD" w:rsidRPr="00813587">
        <w:rPr>
          <w:rFonts w:ascii="Times New Roman" w:hAnsi="Times New Roman"/>
          <w:color w:val="000000" w:themeColor="text1"/>
          <w:sz w:val="24"/>
          <w:szCs w:val="24"/>
          <w:shd w:val="clear" w:color="auto" w:fill="FFFFFF"/>
        </w:rPr>
        <w:t xml:space="preserve"> 1 do </w:t>
      </w:r>
      <w:proofErr w:type="spellStart"/>
      <w:r w:rsidR="00EC05FD" w:rsidRPr="00813587">
        <w:rPr>
          <w:rFonts w:ascii="Times New Roman" w:hAnsi="Times New Roman"/>
          <w:i/>
          <w:color w:val="000000" w:themeColor="text1"/>
          <w:sz w:val="24"/>
          <w:szCs w:val="24"/>
          <w:shd w:val="clear" w:color="auto" w:fill="FFFFFF"/>
        </w:rPr>
        <w:t>itemu</w:t>
      </w:r>
      <w:proofErr w:type="spellEnd"/>
      <w:r w:rsidR="00EC05FD" w:rsidRPr="00813587">
        <w:rPr>
          <w:rFonts w:ascii="Times New Roman" w:hAnsi="Times New Roman"/>
          <w:color w:val="000000" w:themeColor="text1"/>
          <w:sz w:val="24"/>
          <w:szCs w:val="24"/>
          <w:shd w:val="clear" w:color="auto" w:fill="FFFFFF"/>
        </w:rPr>
        <w:t xml:space="preserve"> nr </w:t>
      </w:r>
      <w:r w:rsidR="000B1C34" w:rsidRPr="00813587">
        <w:rPr>
          <w:rFonts w:ascii="Times New Roman" w:hAnsi="Times New Roman"/>
          <w:color w:val="000000" w:themeColor="text1"/>
          <w:sz w:val="24"/>
          <w:szCs w:val="24"/>
          <w:shd w:val="clear" w:color="auto" w:fill="FFFFFF"/>
        </w:rPr>
        <w:t>71</w:t>
      </w:r>
      <w:r w:rsidR="00EC05FD" w:rsidRPr="00813587">
        <w:rPr>
          <w:rStyle w:val="Odwoanieprzypisudolnego"/>
          <w:rFonts w:ascii="Times New Roman" w:hAnsi="Times New Roman"/>
          <w:color w:val="000000" w:themeColor="text1"/>
          <w:sz w:val="24"/>
          <w:szCs w:val="24"/>
          <w:shd w:val="clear" w:color="auto" w:fill="FFFFFF"/>
        </w:rPr>
        <w:footnoteReference w:id="3"/>
      </w:r>
      <w:r w:rsidR="00EC05FD" w:rsidRPr="00813587">
        <w:rPr>
          <w:rFonts w:ascii="Times New Roman" w:hAnsi="Times New Roman"/>
          <w:color w:val="000000" w:themeColor="text1"/>
          <w:sz w:val="24"/>
          <w:szCs w:val="24"/>
          <w:shd w:val="clear" w:color="auto" w:fill="FFFFFF"/>
        </w:rPr>
        <w:t xml:space="preserve">. W ramach tego elementu </w:t>
      </w:r>
      <w:r w:rsidR="006A7BC1" w:rsidRPr="00813587">
        <w:rPr>
          <w:rFonts w:ascii="Times New Roman" w:hAnsi="Times New Roman"/>
          <w:color w:val="000000" w:themeColor="text1"/>
          <w:sz w:val="24"/>
          <w:szCs w:val="24"/>
          <w:shd w:val="clear" w:color="auto" w:fill="FFFFFF"/>
        </w:rPr>
        <w:t>opracowania statystycznego</w:t>
      </w:r>
      <w:r w:rsidR="00EC05FD" w:rsidRPr="00813587">
        <w:rPr>
          <w:rFonts w:ascii="Times New Roman" w:hAnsi="Times New Roman"/>
          <w:color w:val="000000" w:themeColor="text1"/>
          <w:sz w:val="24"/>
          <w:szCs w:val="24"/>
          <w:shd w:val="clear" w:color="auto" w:fill="FFFFFF"/>
        </w:rPr>
        <w:t xml:space="preserve"> dokonano weryfikacji możliwości wyodrębniania w </w:t>
      </w:r>
      <w:r w:rsidR="006A7BC1" w:rsidRPr="00813587">
        <w:rPr>
          <w:rFonts w:ascii="Times New Roman" w:hAnsi="Times New Roman"/>
          <w:color w:val="000000" w:themeColor="text1"/>
          <w:sz w:val="24"/>
          <w:szCs w:val="24"/>
          <w:shd w:val="clear" w:color="auto" w:fill="FFFFFF"/>
        </w:rPr>
        <w:t>ramach</w:t>
      </w:r>
      <w:r w:rsidR="00EC05FD" w:rsidRPr="00813587">
        <w:rPr>
          <w:rFonts w:ascii="Times New Roman" w:hAnsi="Times New Roman"/>
          <w:color w:val="000000" w:themeColor="text1"/>
          <w:sz w:val="24"/>
          <w:szCs w:val="24"/>
          <w:shd w:val="clear" w:color="auto" w:fill="FFFFFF"/>
        </w:rPr>
        <w:t xml:space="preserve"> wstępnie przyjętej puli</w:t>
      </w:r>
      <w:r w:rsidR="006A7BC1" w:rsidRPr="00813587">
        <w:rPr>
          <w:rFonts w:ascii="Times New Roman" w:hAnsi="Times New Roman"/>
          <w:color w:val="000000" w:themeColor="text1"/>
          <w:sz w:val="24"/>
          <w:szCs w:val="24"/>
          <w:shd w:val="clear" w:color="auto" w:fill="FFFFFF"/>
        </w:rPr>
        <w:t xml:space="preserve"> 71</w:t>
      </w:r>
      <w:r w:rsidR="00EC05FD" w:rsidRPr="00813587">
        <w:rPr>
          <w:rFonts w:ascii="Times New Roman" w:hAnsi="Times New Roman"/>
          <w:color w:val="000000" w:themeColor="text1"/>
          <w:sz w:val="24"/>
          <w:szCs w:val="24"/>
          <w:shd w:val="clear" w:color="auto" w:fill="FFFFFF"/>
        </w:rPr>
        <w:t xml:space="preserve"> </w:t>
      </w:r>
      <w:proofErr w:type="spellStart"/>
      <w:r w:rsidR="00EC05FD" w:rsidRPr="00813587">
        <w:rPr>
          <w:rFonts w:ascii="Times New Roman" w:hAnsi="Times New Roman"/>
          <w:i/>
          <w:color w:val="000000" w:themeColor="text1"/>
          <w:sz w:val="24"/>
          <w:szCs w:val="24"/>
          <w:shd w:val="clear" w:color="auto" w:fill="FFFFFF"/>
        </w:rPr>
        <w:t>itemów</w:t>
      </w:r>
      <w:proofErr w:type="spellEnd"/>
      <w:r w:rsidR="00EC05FD" w:rsidRPr="00813587">
        <w:rPr>
          <w:rFonts w:ascii="Times New Roman" w:hAnsi="Times New Roman"/>
          <w:color w:val="000000" w:themeColor="text1"/>
          <w:sz w:val="24"/>
          <w:szCs w:val="24"/>
          <w:shd w:val="clear" w:color="auto" w:fill="FFFFFF"/>
        </w:rPr>
        <w:t xml:space="preserve"> </w:t>
      </w:r>
      <w:r w:rsidR="000B1C34" w:rsidRPr="00813587">
        <w:rPr>
          <w:rFonts w:ascii="Times New Roman" w:hAnsi="Times New Roman"/>
          <w:color w:val="000000" w:themeColor="text1"/>
          <w:sz w:val="24"/>
          <w:szCs w:val="24"/>
          <w:shd w:val="clear" w:color="auto" w:fill="FFFFFF"/>
        </w:rPr>
        <w:t>5</w:t>
      </w:r>
      <w:r w:rsidR="006A7BC1" w:rsidRPr="00813587">
        <w:rPr>
          <w:rFonts w:ascii="Times New Roman" w:hAnsi="Times New Roman"/>
          <w:color w:val="000000" w:themeColor="text1"/>
          <w:sz w:val="24"/>
          <w:szCs w:val="24"/>
          <w:shd w:val="clear" w:color="auto" w:fill="FFFFFF"/>
        </w:rPr>
        <w:t>-u</w:t>
      </w:r>
      <w:r w:rsidR="00EC05FD" w:rsidRPr="00813587">
        <w:rPr>
          <w:rFonts w:ascii="Times New Roman" w:hAnsi="Times New Roman"/>
          <w:color w:val="000000" w:themeColor="text1"/>
          <w:sz w:val="24"/>
          <w:szCs w:val="24"/>
          <w:shd w:val="clear" w:color="auto" w:fill="FFFFFF"/>
        </w:rPr>
        <w:t xml:space="preserve"> </w:t>
      </w:r>
      <w:r w:rsidR="006A7BC1" w:rsidRPr="00813587">
        <w:rPr>
          <w:rFonts w:ascii="Times New Roman" w:hAnsi="Times New Roman"/>
          <w:color w:val="000000" w:themeColor="text1"/>
          <w:sz w:val="24"/>
          <w:szCs w:val="24"/>
          <w:shd w:val="clear" w:color="auto" w:fill="FFFFFF"/>
        </w:rPr>
        <w:t>składowych</w:t>
      </w:r>
      <w:r w:rsidR="00EC05FD" w:rsidRPr="00813587">
        <w:rPr>
          <w:rFonts w:ascii="Times New Roman" w:hAnsi="Times New Roman"/>
          <w:color w:val="000000" w:themeColor="text1"/>
          <w:sz w:val="24"/>
          <w:szCs w:val="24"/>
          <w:shd w:val="clear" w:color="auto" w:fill="FFFFFF"/>
        </w:rPr>
        <w:t xml:space="preserve"> głównych, które zostały wyróżnione na pierwszym etapie. Do tego celu wykorzystano krzywą osypiska zaprezentowaną na </w:t>
      </w:r>
      <w:r w:rsidR="007622BC">
        <w:rPr>
          <w:rFonts w:ascii="Times New Roman" w:hAnsi="Times New Roman"/>
          <w:color w:val="000000" w:themeColor="text1"/>
          <w:sz w:val="24"/>
          <w:szCs w:val="24"/>
          <w:shd w:val="clear" w:color="auto" w:fill="FFFFFF"/>
        </w:rPr>
        <w:t>W</w:t>
      </w:r>
      <w:r w:rsidR="00EC05FD" w:rsidRPr="00813587">
        <w:rPr>
          <w:rFonts w:ascii="Times New Roman" w:hAnsi="Times New Roman"/>
          <w:color w:val="000000" w:themeColor="text1"/>
          <w:sz w:val="24"/>
          <w:szCs w:val="24"/>
          <w:shd w:val="clear" w:color="auto" w:fill="FFFFFF"/>
        </w:rPr>
        <w:t>ykresie nr 1.</w:t>
      </w:r>
    </w:p>
    <w:p w14:paraId="10E2FA30" w14:textId="77777777" w:rsidR="00EC05FD" w:rsidRPr="00813587" w:rsidRDefault="00EC05FD" w:rsidP="00EC05FD">
      <w:pPr>
        <w:spacing w:after="0" w:line="360" w:lineRule="auto"/>
        <w:ind w:firstLine="720"/>
        <w:jc w:val="both"/>
        <w:rPr>
          <w:rFonts w:ascii="Times New Roman" w:hAnsi="Times New Roman"/>
          <w:color w:val="000000" w:themeColor="text1"/>
          <w:sz w:val="24"/>
          <w:szCs w:val="24"/>
          <w:shd w:val="clear" w:color="auto" w:fill="FFFFFF"/>
        </w:rPr>
      </w:pPr>
    </w:p>
    <w:p w14:paraId="45A3F615" w14:textId="624F5D12" w:rsidR="00E05652" w:rsidRPr="00B14BF4" w:rsidRDefault="00EC05FD" w:rsidP="00EC05FD">
      <w:pPr>
        <w:spacing w:after="0" w:line="480" w:lineRule="auto"/>
        <w:jc w:val="both"/>
        <w:rPr>
          <w:rFonts w:ascii="Times New Roman" w:hAnsi="Times New Roman"/>
          <w:color w:val="000000" w:themeColor="text1"/>
          <w:sz w:val="24"/>
          <w:szCs w:val="24"/>
          <w:shd w:val="clear" w:color="auto" w:fill="FFFFFF"/>
        </w:rPr>
      </w:pPr>
      <w:r w:rsidRPr="00B14BF4">
        <w:rPr>
          <w:rFonts w:ascii="Times New Roman" w:hAnsi="Times New Roman"/>
          <w:bCs/>
          <w:color w:val="000000" w:themeColor="text1"/>
          <w:sz w:val="24"/>
          <w:szCs w:val="24"/>
          <w:shd w:val="clear" w:color="auto" w:fill="FFFFFF"/>
        </w:rPr>
        <w:t>Wykres 1.</w:t>
      </w:r>
      <w:r w:rsidRPr="00B14BF4">
        <w:rPr>
          <w:rFonts w:ascii="Times New Roman" w:hAnsi="Times New Roman"/>
          <w:color w:val="000000" w:themeColor="text1"/>
          <w:sz w:val="24"/>
          <w:szCs w:val="24"/>
          <w:shd w:val="clear" w:color="auto" w:fill="FFFFFF"/>
        </w:rPr>
        <w:t xml:space="preserve"> Krzywa osypiska oparta na puli </w:t>
      </w:r>
      <w:proofErr w:type="spellStart"/>
      <w:r w:rsidRPr="00B14BF4">
        <w:rPr>
          <w:rFonts w:ascii="Times New Roman" w:hAnsi="Times New Roman"/>
          <w:i/>
          <w:iCs/>
          <w:color w:val="000000" w:themeColor="text1"/>
          <w:sz w:val="24"/>
          <w:szCs w:val="24"/>
          <w:shd w:val="clear" w:color="auto" w:fill="FFFFFF"/>
        </w:rPr>
        <w:t>itemów</w:t>
      </w:r>
      <w:proofErr w:type="spellEnd"/>
      <w:r w:rsidRPr="00B14BF4">
        <w:rPr>
          <w:rFonts w:ascii="Times New Roman" w:hAnsi="Times New Roman"/>
          <w:color w:val="000000" w:themeColor="text1"/>
          <w:sz w:val="24"/>
          <w:szCs w:val="24"/>
          <w:shd w:val="clear" w:color="auto" w:fill="FFFFFF"/>
        </w:rPr>
        <w:t xml:space="preserve"> 1-</w:t>
      </w:r>
      <w:r w:rsidR="00E05652" w:rsidRPr="00B14BF4">
        <w:rPr>
          <w:rFonts w:ascii="Times New Roman" w:hAnsi="Times New Roman"/>
          <w:color w:val="000000" w:themeColor="text1"/>
          <w:sz w:val="24"/>
          <w:szCs w:val="24"/>
          <w:shd w:val="clear" w:color="auto" w:fill="FFFFFF"/>
        </w:rPr>
        <w:t>71</w:t>
      </w:r>
      <w:r w:rsidR="006A7BC1" w:rsidRPr="00B14BF4">
        <w:rPr>
          <w:rFonts w:ascii="Times New Roman" w:hAnsi="Times New Roman"/>
          <w:color w:val="000000" w:themeColor="text1"/>
          <w:sz w:val="24"/>
          <w:szCs w:val="24"/>
          <w:shd w:val="clear" w:color="auto" w:fill="FFFFFF"/>
        </w:rPr>
        <w:t>.</w:t>
      </w:r>
    </w:p>
    <w:p w14:paraId="4CE4566C" w14:textId="2FC02763" w:rsidR="00CF6CCA" w:rsidRPr="00813587" w:rsidRDefault="00E05652" w:rsidP="00AB75D1">
      <w:pPr>
        <w:spacing w:after="0" w:line="480" w:lineRule="auto"/>
        <w:jc w:val="both"/>
        <w:rPr>
          <w:rFonts w:ascii="Times New Roman" w:hAnsi="Times New Roman"/>
          <w:color w:val="000000" w:themeColor="text1"/>
          <w:sz w:val="20"/>
          <w:szCs w:val="20"/>
          <w:shd w:val="clear" w:color="auto" w:fill="FFFFFF"/>
        </w:rPr>
      </w:pPr>
      <w:r w:rsidRPr="00813587">
        <w:rPr>
          <w:rFonts w:ascii="Times New Roman" w:hAnsi="Times New Roman"/>
          <w:noProof/>
          <w:color w:val="000000" w:themeColor="text1"/>
          <w:sz w:val="20"/>
          <w:szCs w:val="20"/>
          <w:shd w:val="clear" w:color="auto" w:fill="FFFFFF"/>
        </w:rPr>
        <w:drawing>
          <wp:inline distT="0" distB="0" distL="0" distR="0" wp14:anchorId="7A632C0B" wp14:editId="3B6AE549">
            <wp:extent cx="5768665" cy="3377565"/>
            <wp:effectExtent l="0" t="0" r="381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7570" cy="3382779"/>
                    </a:xfrm>
                    <a:prstGeom prst="rect">
                      <a:avLst/>
                    </a:prstGeom>
                    <a:noFill/>
                    <a:ln>
                      <a:noFill/>
                    </a:ln>
                  </pic:spPr>
                </pic:pic>
              </a:graphicData>
            </a:graphic>
          </wp:inline>
        </w:drawing>
      </w:r>
      <w:bookmarkEnd w:id="2"/>
    </w:p>
    <w:p w14:paraId="424CF1D3" w14:textId="77777777" w:rsidR="00B14BF4" w:rsidRDefault="00B14BF4" w:rsidP="00B14BF4">
      <w:pPr>
        <w:spacing w:after="0" w:line="360" w:lineRule="auto"/>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Źródło: opracowanie własne</w:t>
      </w:r>
    </w:p>
    <w:p w14:paraId="79B3D1F6" w14:textId="77777777" w:rsidR="00AB75D1" w:rsidRPr="00813587" w:rsidRDefault="00AB75D1" w:rsidP="00AB75D1">
      <w:pPr>
        <w:spacing w:after="0" w:line="480" w:lineRule="auto"/>
        <w:jc w:val="both"/>
        <w:rPr>
          <w:rFonts w:ascii="Times New Roman" w:hAnsi="Times New Roman"/>
          <w:color w:val="000000" w:themeColor="text1"/>
          <w:sz w:val="20"/>
          <w:szCs w:val="20"/>
          <w:shd w:val="clear" w:color="auto" w:fill="FFFFFF"/>
        </w:rPr>
      </w:pPr>
    </w:p>
    <w:p w14:paraId="4A2FEECB" w14:textId="13D4AF7D" w:rsidR="007D6844" w:rsidRPr="00813587" w:rsidRDefault="00013871" w:rsidP="00770D02">
      <w:pPr>
        <w:spacing w:after="0" w:line="360" w:lineRule="auto"/>
        <w:ind w:firstLine="708"/>
        <w:jc w:val="both"/>
        <w:rPr>
          <w:rFonts w:ascii="Times New Roman" w:hAnsi="Times New Roman" w:cs="Times New Roman"/>
          <w:color w:val="000000" w:themeColor="text1"/>
          <w:sz w:val="24"/>
          <w:szCs w:val="24"/>
        </w:rPr>
      </w:pPr>
      <w:r w:rsidRPr="00813587">
        <w:rPr>
          <w:rFonts w:ascii="Times New Roman" w:hAnsi="Times New Roman" w:cs="Times New Roman"/>
          <w:color w:val="000000" w:themeColor="text1"/>
          <w:sz w:val="24"/>
          <w:szCs w:val="24"/>
          <w:shd w:val="clear" w:color="auto" w:fill="FFFFFF"/>
        </w:rPr>
        <w:t>Analiza punktów załamania</w:t>
      </w:r>
      <w:r w:rsidR="00CB2F42" w:rsidRPr="00813587">
        <w:rPr>
          <w:rFonts w:ascii="Times New Roman" w:hAnsi="Times New Roman" w:cs="Times New Roman"/>
          <w:color w:val="000000" w:themeColor="text1"/>
          <w:sz w:val="24"/>
          <w:szCs w:val="24"/>
          <w:shd w:val="clear" w:color="auto" w:fill="FFFFFF"/>
        </w:rPr>
        <w:t xml:space="preserve"> krzywej osypiska </w:t>
      </w:r>
      <w:r w:rsidR="00CF6CCA" w:rsidRPr="00813587">
        <w:rPr>
          <w:rFonts w:ascii="Times New Roman" w:hAnsi="Times New Roman" w:cs="Times New Roman"/>
          <w:color w:val="000000" w:themeColor="text1"/>
          <w:sz w:val="24"/>
          <w:szCs w:val="24"/>
          <w:shd w:val="clear" w:color="auto" w:fill="FFFFFF"/>
        </w:rPr>
        <w:t>nie d</w:t>
      </w:r>
      <w:r w:rsidR="00B357BA" w:rsidRPr="00813587">
        <w:rPr>
          <w:rFonts w:ascii="Times New Roman" w:hAnsi="Times New Roman" w:cs="Times New Roman"/>
          <w:color w:val="000000" w:themeColor="text1"/>
          <w:sz w:val="24"/>
          <w:szCs w:val="24"/>
          <w:shd w:val="clear" w:color="auto" w:fill="FFFFFF"/>
        </w:rPr>
        <w:t>ostarcza</w:t>
      </w:r>
      <w:r w:rsidR="00CF6CCA" w:rsidRPr="00813587">
        <w:rPr>
          <w:rFonts w:ascii="Times New Roman" w:hAnsi="Times New Roman" w:cs="Times New Roman"/>
          <w:color w:val="000000" w:themeColor="text1"/>
          <w:sz w:val="24"/>
          <w:szCs w:val="24"/>
          <w:shd w:val="clear" w:color="auto" w:fill="FFFFFF"/>
        </w:rPr>
        <w:t xml:space="preserve"> jednoznac</w:t>
      </w:r>
      <w:r w:rsidR="00B357BA" w:rsidRPr="00813587">
        <w:rPr>
          <w:rFonts w:ascii="Times New Roman" w:hAnsi="Times New Roman" w:cs="Times New Roman"/>
          <w:color w:val="000000" w:themeColor="text1"/>
          <w:sz w:val="24"/>
          <w:szCs w:val="24"/>
          <w:shd w:val="clear" w:color="auto" w:fill="FFFFFF"/>
        </w:rPr>
        <w:t>znego</w:t>
      </w:r>
      <w:r w:rsidR="00CF6CCA" w:rsidRPr="00813587">
        <w:rPr>
          <w:rFonts w:ascii="Times New Roman" w:hAnsi="Times New Roman" w:cs="Times New Roman"/>
          <w:color w:val="000000" w:themeColor="text1"/>
          <w:sz w:val="24"/>
          <w:szCs w:val="24"/>
          <w:shd w:val="clear" w:color="auto" w:fill="FFFFFF"/>
        </w:rPr>
        <w:t xml:space="preserve"> </w:t>
      </w:r>
      <w:r w:rsidR="00B357BA" w:rsidRPr="00813587">
        <w:rPr>
          <w:rFonts w:ascii="Times New Roman" w:hAnsi="Times New Roman" w:cs="Times New Roman"/>
          <w:color w:val="000000" w:themeColor="text1"/>
          <w:sz w:val="24"/>
          <w:szCs w:val="24"/>
          <w:shd w:val="clear" w:color="auto" w:fill="FFFFFF"/>
        </w:rPr>
        <w:t>rozstrzygnięcia odnośnie kwestii</w:t>
      </w:r>
      <w:r w:rsidR="00CF6CCA" w:rsidRPr="00813587">
        <w:rPr>
          <w:rFonts w:ascii="Times New Roman" w:hAnsi="Times New Roman" w:cs="Times New Roman"/>
          <w:color w:val="000000" w:themeColor="text1"/>
          <w:sz w:val="24"/>
          <w:szCs w:val="24"/>
          <w:shd w:val="clear" w:color="auto" w:fill="FFFFFF"/>
        </w:rPr>
        <w:t xml:space="preserve"> optymalnej liczby składowych głównych, które winny być </w:t>
      </w:r>
      <w:r w:rsidR="00CF6CCA" w:rsidRPr="00813587">
        <w:rPr>
          <w:rFonts w:ascii="Times New Roman" w:hAnsi="Times New Roman" w:cs="Times New Roman"/>
          <w:color w:val="000000" w:themeColor="text1"/>
          <w:sz w:val="24"/>
          <w:szCs w:val="24"/>
          <w:shd w:val="clear" w:color="auto" w:fill="FFFFFF"/>
        </w:rPr>
        <w:lastRenderedPageBreak/>
        <w:t>wyodrębniane w ram</w:t>
      </w:r>
      <w:r w:rsidR="001E7BE0" w:rsidRPr="00813587">
        <w:rPr>
          <w:rFonts w:ascii="Times New Roman" w:hAnsi="Times New Roman" w:cs="Times New Roman"/>
          <w:color w:val="000000" w:themeColor="text1"/>
          <w:sz w:val="24"/>
          <w:szCs w:val="24"/>
          <w:shd w:val="clear" w:color="auto" w:fill="FFFFFF"/>
        </w:rPr>
        <w:t>a</w:t>
      </w:r>
      <w:r w:rsidR="00CF6CCA" w:rsidRPr="00813587">
        <w:rPr>
          <w:rFonts w:ascii="Times New Roman" w:hAnsi="Times New Roman" w:cs="Times New Roman"/>
          <w:color w:val="000000" w:themeColor="text1"/>
          <w:sz w:val="24"/>
          <w:szCs w:val="24"/>
          <w:shd w:val="clear" w:color="auto" w:fill="FFFFFF"/>
        </w:rPr>
        <w:t xml:space="preserve">ch badanej zmiennej. </w:t>
      </w:r>
      <w:r w:rsidR="00D90D04" w:rsidRPr="00813587">
        <w:rPr>
          <w:rFonts w:ascii="Times New Roman" w:hAnsi="Times New Roman" w:cs="Times New Roman"/>
          <w:color w:val="000000" w:themeColor="text1"/>
          <w:sz w:val="24"/>
          <w:szCs w:val="24"/>
          <w:shd w:val="clear" w:color="auto" w:fill="FFFFFF"/>
        </w:rPr>
        <w:t>Należy zauważyć, że wykres obrazuje tylko jedno bardzo wyraźne załamanie</w:t>
      </w:r>
      <w:r w:rsidR="0076281C" w:rsidRPr="00813587">
        <w:rPr>
          <w:rFonts w:ascii="Times New Roman" w:hAnsi="Times New Roman" w:cs="Times New Roman"/>
          <w:color w:val="000000" w:themeColor="text1"/>
          <w:sz w:val="24"/>
          <w:szCs w:val="24"/>
          <w:shd w:val="clear" w:color="auto" w:fill="FFFFFF"/>
        </w:rPr>
        <w:t xml:space="preserve">, a układ punktów odcięcia sugeruje możliwość wyodrębnienia od </w:t>
      </w:r>
      <w:r w:rsidR="007E5615" w:rsidRPr="00813587">
        <w:rPr>
          <w:rFonts w:ascii="Times New Roman" w:hAnsi="Times New Roman" w:cs="Times New Roman"/>
          <w:color w:val="000000" w:themeColor="text1"/>
          <w:sz w:val="24"/>
          <w:szCs w:val="24"/>
          <w:shd w:val="clear" w:color="auto" w:fill="FFFFFF"/>
        </w:rPr>
        <w:t>czterech</w:t>
      </w:r>
      <w:r w:rsidR="0076281C" w:rsidRPr="00813587">
        <w:rPr>
          <w:rFonts w:ascii="Times New Roman" w:hAnsi="Times New Roman" w:cs="Times New Roman"/>
          <w:color w:val="000000" w:themeColor="text1"/>
          <w:sz w:val="24"/>
          <w:szCs w:val="24"/>
          <w:shd w:val="clear" w:color="auto" w:fill="FFFFFF"/>
        </w:rPr>
        <w:t xml:space="preserve"> do pięciu składowych </w:t>
      </w:r>
      <w:r w:rsidR="007E5615" w:rsidRPr="00813587">
        <w:rPr>
          <w:rFonts w:ascii="Times New Roman" w:hAnsi="Times New Roman" w:cs="Times New Roman"/>
          <w:color w:val="000000" w:themeColor="text1"/>
          <w:sz w:val="24"/>
          <w:szCs w:val="24"/>
          <w:shd w:val="clear" w:color="auto" w:fill="FFFFFF"/>
        </w:rPr>
        <w:t>głównych</w:t>
      </w:r>
      <w:r w:rsidR="0076281C" w:rsidRPr="00813587">
        <w:rPr>
          <w:rFonts w:ascii="Times New Roman" w:hAnsi="Times New Roman" w:cs="Times New Roman"/>
          <w:color w:val="000000" w:themeColor="text1"/>
          <w:sz w:val="24"/>
          <w:szCs w:val="24"/>
          <w:shd w:val="clear" w:color="auto" w:fill="FFFFFF"/>
        </w:rPr>
        <w:t>.</w:t>
      </w:r>
      <w:r w:rsidR="007E5615" w:rsidRPr="00813587">
        <w:rPr>
          <w:rFonts w:ascii="Times New Roman" w:hAnsi="Times New Roman" w:cs="Times New Roman"/>
          <w:color w:val="000000" w:themeColor="text1"/>
          <w:sz w:val="24"/>
          <w:szCs w:val="24"/>
          <w:shd w:val="clear" w:color="auto" w:fill="FFFFFF"/>
        </w:rPr>
        <w:t xml:space="preserve"> </w:t>
      </w:r>
      <w:r w:rsidRPr="00813587">
        <w:rPr>
          <w:rFonts w:ascii="Times New Roman" w:hAnsi="Times New Roman" w:cs="Times New Roman"/>
          <w:color w:val="000000" w:themeColor="text1"/>
          <w:sz w:val="24"/>
          <w:szCs w:val="24"/>
          <w:shd w:val="clear" w:color="auto" w:fill="FFFFFF"/>
        </w:rPr>
        <w:t>W celu dokonania rozstrzygnięcia</w:t>
      </w:r>
      <w:r w:rsidR="00382EC4" w:rsidRPr="00813587">
        <w:rPr>
          <w:rFonts w:ascii="Times New Roman" w:hAnsi="Times New Roman" w:cs="Times New Roman"/>
          <w:color w:val="000000" w:themeColor="text1"/>
          <w:sz w:val="24"/>
          <w:szCs w:val="24"/>
          <w:shd w:val="clear" w:color="auto" w:fill="FFFFFF"/>
        </w:rPr>
        <w:t xml:space="preserve"> odnośnie</w:t>
      </w:r>
      <w:r w:rsidR="0076281C" w:rsidRPr="00813587">
        <w:rPr>
          <w:rFonts w:ascii="Times New Roman" w:hAnsi="Times New Roman" w:cs="Times New Roman"/>
          <w:color w:val="000000" w:themeColor="text1"/>
          <w:sz w:val="24"/>
          <w:szCs w:val="24"/>
          <w:shd w:val="clear" w:color="auto" w:fill="FFFFFF"/>
        </w:rPr>
        <w:t xml:space="preserve"> wyróżnienia</w:t>
      </w:r>
      <w:r w:rsidRPr="00813587">
        <w:rPr>
          <w:rFonts w:ascii="Times New Roman" w:hAnsi="Times New Roman" w:cs="Times New Roman"/>
          <w:color w:val="000000" w:themeColor="text1"/>
          <w:sz w:val="24"/>
          <w:szCs w:val="24"/>
          <w:shd w:val="clear" w:color="auto" w:fill="FFFFFF"/>
        </w:rPr>
        <w:t xml:space="preserve"> </w:t>
      </w:r>
      <w:r w:rsidR="001E7BE0" w:rsidRPr="00813587">
        <w:rPr>
          <w:rFonts w:ascii="Times New Roman" w:hAnsi="Times New Roman" w:cs="Times New Roman"/>
          <w:color w:val="000000" w:themeColor="text1"/>
          <w:sz w:val="24"/>
          <w:szCs w:val="24"/>
          <w:shd w:val="clear" w:color="auto" w:fill="FFFFFF"/>
        </w:rPr>
        <w:t>najbardziej adekwatnej</w:t>
      </w:r>
      <w:r w:rsidRPr="00813587">
        <w:rPr>
          <w:rFonts w:ascii="Times New Roman" w:hAnsi="Times New Roman" w:cs="Times New Roman"/>
          <w:color w:val="000000" w:themeColor="text1"/>
          <w:sz w:val="24"/>
          <w:szCs w:val="24"/>
          <w:shd w:val="clear" w:color="auto" w:fill="FFFFFF"/>
        </w:rPr>
        <w:t xml:space="preserve"> liczby</w:t>
      </w:r>
      <w:r w:rsidR="00243B3D" w:rsidRPr="00813587">
        <w:rPr>
          <w:rFonts w:ascii="Times New Roman" w:hAnsi="Times New Roman" w:cs="Times New Roman"/>
          <w:color w:val="000000" w:themeColor="text1"/>
          <w:sz w:val="24"/>
          <w:szCs w:val="24"/>
          <w:shd w:val="clear" w:color="auto" w:fill="FFFFFF"/>
        </w:rPr>
        <w:t xml:space="preserve"> czynników</w:t>
      </w:r>
      <w:r w:rsidR="0076281C" w:rsidRPr="00813587">
        <w:rPr>
          <w:rFonts w:ascii="Times New Roman" w:hAnsi="Times New Roman" w:cs="Times New Roman"/>
          <w:color w:val="000000" w:themeColor="text1"/>
          <w:sz w:val="24"/>
          <w:szCs w:val="24"/>
          <w:shd w:val="clear" w:color="auto" w:fill="FFFFFF"/>
        </w:rPr>
        <w:t xml:space="preserve"> </w:t>
      </w:r>
      <w:r w:rsidRPr="00813587">
        <w:rPr>
          <w:rFonts w:ascii="Times New Roman" w:hAnsi="Times New Roman" w:cs="Times New Roman"/>
          <w:color w:val="000000" w:themeColor="text1"/>
          <w:sz w:val="24"/>
          <w:szCs w:val="24"/>
          <w:shd w:val="clear" w:color="auto" w:fill="FFFFFF"/>
        </w:rPr>
        <w:t xml:space="preserve">dokonano </w:t>
      </w:r>
      <w:r w:rsidR="00243B3D" w:rsidRPr="00813587">
        <w:rPr>
          <w:rFonts w:ascii="Times New Roman" w:hAnsi="Times New Roman" w:cs="Times New Roman"/>
          <w:color w:val="000000" w:themeColor="text1"/>
          <w:sz w:val="24"/>
          <w:szCs w:val="24"/>
          <w:shd w:val="clear" w:color="auto" w:fill="FFFFFF"/>
        </w:rPr>
        <w:t>porównania</w:t>
      </w:r>
      <w:r w:rsidR="0076281C" w:rsidRPr="00813587">
        <w:rPr>
          <w:rFonts w:ascii="Times New Roman" w:hAnsi="Times New Roman" w:cs="Times New Roman"/>
          <w:color w:val="000000" w:themeColor="text1"/>
          <w:sz w:val="24"/>
          <w:szCs w:val="24"/>
          <w:shd w:val="clear" w:color="auto" w:fill="FFFFFF"/>
        </w:rPr>
        <w:t xml:space="preserve"> modelu czteroczynnikowego z modelem </w:t>
      </w:r>
      <w:r w:rsidR="007E5615" w:rsidRPr="00813587">
        <w:rPr>
          <w:rFonts w:ascii="Times New Roman" w:hAnsi="Times New Roman" w:cs="Times New Roman"/>
          <w:color w:val="000000" w:themeColor="text1"/>
          <w:sz w:val="24"/>
          <w:szCs w:val="24"/>
          <w:shd w:val="clear" w:color="auto" w:fill="FFFFFF"/>
        </w:rPr>
        <w:t>pięcioczynnikowym w zakresie</w:t>
      </w:r>
      <w:r w:rsidRPr="00813587">
        <w:rPr>
          <w:rFonts w:ascii="Times New Roman" w:hAnsi="Times New Roman" w:cs="Times New Roman"/>
          <w:color w:val="000000" w:themeColor="text1"/>
          <w:sz w:val="24"/>
          <w:szCs w:val="24"/>
          <w:shd w:val="clear" w:color="auto" w:fill="FFFFFF"/>
        </w:rPr>
        <w:t xml:space="preserve"> poziomów wyjaśnianej wariancji</w:t>
      </w:r>
      <w:r w:rsidR="007E5615" w:rsidRPr="00813587">
        <w:rPr>
          <w:rFonts w:ascii="Times New Roman" w:hAnsi="Times New Roman" w:cs="Times New Roman"/>
          <w:color w:val="000000" w:themeColor="text1"/>
          <w:sz w:val="24"/>
          <w:szCs w:val="24"/>
          <w:shd w:val="clear" w:color="auto" w:fill="FFFFFF"/>
        </w:rPr>
        <w:t>.</w:t>
      </w:r>
      <w:r w:rsidR="0076281C" w:rsidRPr="00813587">
        <w:rPr>
          <w:rFonts w:ascii="Times New Roman" w:hAnsi="Times New Roman" w:cs="Times New Roman"/>
          <w:color w:val="000000" w:themeColor="text1"/>
          <w:sz w:val="24"/>
          <w:szCs w:val="24"/>
          <w:shd w:val="clear" w:color="auto" w:fill="FFFFFF"/>
        </w:rPr>
        <w:t xml:space="preserve"> </w:t>
      </w:r>
      <w:r w:rsidR="007E5615" w:rsidRPr="00813587">
        <w:rPr>
          <w:rFonts w:ascii="Times New Roman" w:hAnsi="Times New Roman" w:cs="Times New Roman"/>
          <w:color w:val="000000" w:themeColor="text1"/>
          <w:sz w:val="24"/>
          <w:szCs w:val="24"/>
          <w:shd w:val="clear" w:color="auto" w:fill="FFFFFF"/>
        </w:rPr>
        <w:t>M</w:t>
      </w:r>
      <w:r w:rsidRPr="00813587">
        <w:rPr>
          <w:rFonts w:ascii="Times New Roman" w:hAnsi="Times New Roman" w:cs="Times New Roman"/>
          <w:color w:val="000000" w:themeColor="text1"/>
          <w:sz w:val="24"/>
          <w:szCs w:val="24"/>
          <w:shd w:val="clear" w:color="auto" w:fill="FFFFFF"/>
        </w:rPr>
        <w:t>odel uwzględn</w:t>
      </w:r>
      <w:r w:rsidR="006F6242" w:rsidRPr="00813587">
        <w:rPr>
          <w:rFonts w:ascii="Times New Roman" w:hAnsi="Times New Roman" w:cs="Times New Roman"/>
          <w:color w:val="000000" w:themeColor="text1"/>
          <w:sz w:val="24"/>
          <w:szCs w:val="24"/>
          <w:shd w:val="clear" w:color="auto" w:fill="FFFFFF"/>
        </w:rPr>
        <w:t>iają</w:t>
      </w:r>
      <w:r w:rsidR="007E5615" w:rsidRPr="00813587">
        <w:rPr>
          <w:rFonts w:ascii="Times New Roman" w:hAnsi="Times New Roman" w:cs="Times New Roman"/>
          <w:color w:val="000000" w:themeColor="text1"/>
          <w:sz w:val="24"/>
          <w:szCs w:val="24"/>
          <w:shd w:val="clear" w:color="auto" w:fill="FFFFFF"/>
        </w:rPr>
        <w:t>cy</w:t>
      </w:r>
      <w:r w:rsidRPr="00813587">
        <w:rPr>
          <w:rFonts w:ascii="Times New Roman" w:hAnsi="Times New Roman" w:cs="Times New Roman"/>
          <w:color w:val="000000" w:themeColor="text1"/>
          <w:sz w:val="24"/>
          <w:szCs w:val="24"/>
          <w:shd w:val="clear" w:color="auto" w:fill="FFFFFF"/>
        </w:rPr>
        <w:t xml:space="preserve"> strukturę</w:t>
      </w:r>
      <w:r w:rsidR="00CE0172" w:rsidRPr="00813587">
        <w:rPr>
          <w:rFonts w:ascii="Times New Roman" w:hAnsi="Times New Roman" w:cs="Times New Roman"/>
          <w:color w:val="000000" w:themeColor="text1"/>
          <w:sz w:val="24"/>
          <w:szCs w:val="24"/>
          <w:shd w:val="clear" w:color="auto" w:fill="FFFFFF"/>
        </w:rPr>
        <w:t xml:space="preserve"> </w:t>
      </w:r>
      <w:r w:rsidR="007E5615" w:rsidRPr="00813587">
        <w:rPr>
          <w:rFonts w:ascii="Times New Roman" w:hAnsi="Times New Roman" w:cs="Times New Roman"/>
          <w:color w:val="000000" w:themeColor="text1"/>
          <w:sz w:val="24"/>
          <w:szCs w:val="24"/>
          <w:shd w:val="clear" w:color="auto" w:fill="FFFFFF"/>
        </w:rPr>
        <w:t>cztero</w:t>
      </w:r>
      <w:r w:rsidR="00CE0172" w:rsidRPr="00813587">
        <w:rPr>
          <w:rFonts w:ascii="Times New Roman" w:hAnsi="Times New Roman" w:cs="Times New Roman"/>
          <w:color w:val="000000" w:themeColor="text1"/>
          <w:sz w:val="24"/>
          <w:szCs w:val="24"/>
          <w:shd w:val="clear" w:color="auto" w:fill="FFFFFF"/>
        </w:rPr>
        <w:t>czynnikową</w:t>
      </w:r>
      <w:r w:rsidRPr="00813587">
        <w:rPr>
          <w:rFonts w:ascii="Times New Roman" w:hAnsi="Times New Roman" w:cs="Times New Roman"/>
          <w:color w:val="000000" w:themeColor="text1"/>
          <w:sz w:val="24"/>
          <w:szCs w:val="24"/>
          <w:shd w:val="clear" w:color="auto" w:fill="FFFFFF"/>
        </w:rPr>
        <w:t xml:space="preserve"> </w:t>
      </w:r>
      <w:r w:rsidR="007E5615" w:rsidRPr="00813587">
        <w:rPr>
          <w:rFonts w:ascii="Times New Roman" w:hAnsi="Times New Roman" w:cs="Times New Roman"/>
          <w:color w:val="000000" w:themeColor="text1"/>
          <w:sz w:val="24"/>
          <w:szCs w:val="24"/>
          <w:shd w:val="clear" w:color="auto" w:fill="FFFFFF"/>
        </w:rPr>
        <w:t>całościowo objaśnia</w:t>
      </w:r>
      <w:r w:rsidR="008314E5" w:rsidRPr="00813587">
        <w:rPr>
          <w:rFonts w:ascii="Times New Roman" w:hAnsi="Times New Roman" w:cs="Times New Roman"/>
          <w:color w:val="000000" w:themeColor="text1"/>
          <w:sz w:val="24"/>
          <w:szCs w:val="24"/>
          <w:shd w:val="clear" w:color="auto" w:fill="FFFFFF"/>
        </w:rPr>
        <w:t xml:space="preserve"> 35,61% wariancji</w:t>
      </w:r>
      <w:r w:rsidRPr="00813587">
        <w:rPr>
          <w:rFonts w:ascii="Times New Roman" w:hAnsi="Times New Roman" w:cs="Times New Roman"/>
          <w:color w:val="000000" w:themeColor="text1"/>
          <w:sz w:val="24"/>
          <w:szCs w:val="24"/>
          <w:shd w:val="clear" w:color="auto" w:fill="FFFFFF"/>
        </w:rPr>
        <w:t xml:space="preserve"> </w:t>
      </w:r>
      <w:r w:rsidR="007E5615" w:rsidRPr="00813587">
        <w:rPr>
          <w:rFonts w:ascii="Times New Roman" w:hAnsi="Times New Roman" w:cs="Times New Roman"/>
          <w:color w:val="000000" w:themeColor="text1"/>
          <w:sz w:val="24"/>
          <w:szCs w:val="24"/>
          <w:shd w:val="clear" w:color="auto" w:fill="FFFFFF"/>
        </w:rPr>
        <w:t>(</w:t>
      </w:r>
      <w:r w:rsidR="00243B3D" w:rsidRPr="00813587">
        <w:rPr>
          <w:rFonts w:ascii="Times New Roman" w:hAnsi="Times New Roman" w:cs="Times New Roman"/>
          <w:color w:val="000000" w:themeColor="text1"/>
          <w:sz w:val="24"/>
          <w:szCs w:val="24"/>
          <w:shd w:val="clear" w:color="auto" w:fill="FFFFFF"/>
        </w:rPr>
        <w:t xml:space="preserve">poszczególne </w:t>
      </w:r>
      <w:r w:rsidR="00CE0172" w:rsidRPr="00813587">
        <w:rPr>
          <w:rFonts w:ascii="Times New Roman" w:hAnsi="Times New Roman" w:cs="Times New Roman"/>
          <w:color w:val="000000" w:themeColor="text1"/>
          <w:sz w:val="24"/>
          <w:szCs w:val="24"/>
          <w:shd w:val="clear" w:color="auto" w:fill="FFFFFF"/>
        </w:rPr>
        <w:t>składowe</w:t>
      </w:r>
      <w:r w:rsidR="00243B3D" w:rsidRPr="00813587">
        <w:rPr>
          <w:rFonts w:ascii="Times New Roman" w:hAnsi="Times New Roman" w:cs="Times New Roman"/>
          <w:color w:val="000000" w:themeColor="text1"/>
          <w:sz w:val="24"/>
          <w:szCs w:val="24"/>
          <w:shd w:val="clear" w:color="auto" w:fill="FFFFFF"/>
        </w:rPr>
        <w:t xml:space="preserve"> </w:t>
      </w:r>
      <w:r w:rsidR="008314E5" w:rsidRPr="00813587">
        <w:rPr>
          <w:rFonts w:ascii="Times New Roman" w:hAnsi="Times New Roman" w:cs="Times New Roman"/>
          <w:color w:val="000000" w:themeColor="text1"/>
          <w:sz w:val="24"/>
          <w:szCs w:val="24"/>
          <w:shd w:val="clear" w:color="auto" w:fill="FFFFFF"/>
        </w:rPr>
        <w:t xml:space="preserve">w tym modelu </w:t>
      </w:r>
      <w:r w:rsidR="00243B3D" w:rsidRPr="00813587">
        <w:rPr>
          <w:rFonts w:ascii="Times New Roman" w:hAnsi="Times New Roman" w:cs="Times New Roman"/>
          <w:color w:val="000000" w:themeColor="text1"/>
          <w:sz w:val="24"/>
          <w:szCs w:val="24"/>
          <w:shd w:val="clear" w:color="auto" w:fill="FFFFFF"/>
        </w:rPr>
        <w:t>wyjaśnia</w:t>
      </w:r>
      <w:r w:rsidR="008314E5" w:rsidRPr="00813587">
        <w:rPr>
          <w:rFonts w:ascii="Times New Roman" w:hAnsi="Times New Roman" w:cs="Times New Roman"/>
          <w:color w:val="000000" w:themeColor="text1"/>
          <w:sz w:val="24"/>
          <w:szCs w:val="24"/>
          <w:shd w:val="clear" w:color="auto" w:fill="FFFFFF"/>
        </w:rPr>
        <w:t>ją</w:t>
      </w:r>
      <w:r w:rsidR="00243B3D" w:rsidRPr="00813587">
        <w:rPr>
          <w:rFonts w:ascii="Times New Roman" w:hAnsi="Times New Roman" w:cs="Times New Roman"/>
          <w:color w:val="000000" w:themeColor="text1"/>
          <w:sz w:val="24"/>
          <w:szCs w:val="24"/>
          <w:shd w:val="clear" w:color="auto" w:fill="FFFFFF"/>
        </w:rPr>
        <w:t>: czynnik nr 1</w:t>
      </w:r>
      <w:r w:rsidR="00CE0172" w:rsidRPr="00813587">
        <w:rPr>
          <w:rFonts w:ascii="Times New Roman" w:hAnsi="Times New Roman" w:cs="Times New Roman"/>
          <w:color w:val="000000" w:themeColor="text1"/>
          <w:sz w:val="24"/>
          <w:szCs w:val="24"/>
          <w:shd w:val="clear" w:color="auto" w:fill="FFFFFF"/>
        </w:rPr>
        <w:t xml:space="preserve"> -</w:t>
      </w:r>
      <w:r w:rsidRPr="00813587">
        <w:rPr>
          <w:rFonts w:ascii="Times New Roman" w:hAnsi="Times New Roman" w:cs="Times New Roman"/>
          <w:color w:val="000000" w:themeColor="text1"/>
          <w:sz w:val="24"/>
          <w:szCs w:val="24"/>
          <w:shd w:val="clear" w:color="auto" w:fill="FFFFFF"/>
        </w:rPr>
        <w:t xml:space="preserve"> </w:t>
      </w:r>
      <w:r w:rsidR="00B45768" w:rsidRPr="00813587">
        <w:rPr>
          <w:rFonts w:ascii="Times New Roman" w:hAnsi="Times New Roman" w:cs="Times New Roman"/>
          <w:color w:val="000000" w:themeColor="text1"/>
          <w:sz w:val="24"/>
          <w:szCs w:val="24"/>
        </w:rPr>
        <w:t>1</w:t>
      </w:r>
      <w:r w:rsidR="008314E5" w:rsidRPr="00813587">
        <w:rPr>
          <w:rFonts w:ascii="Times New Roman" w:hAnsi="Times New Roman" w:cs="Times New Roman"/>
          <w:color w:val="000000" w:themeColor="text1"/>
          <w:sz w:val="24"/>
          <w:szCs w:val="24"/>
        </w:rPr>
        <w:t>1</w:t>
      </w:r>
      <w:r w:rsidR="00B45768" w:rsidRPr="00813587">
        <w:rPr>
          <w:rFonts w:ascii="Times New Roman" w:hAnsi="Times New Roman" w:cs="Times New Roman"/>
          <w:color w:val="000000" w:themeColor="text1"/>
          <w:sz w:val="24"/>
          <w:szCs w:val="24"/>
        </w:rPr>
        <w:t>,</w:t>
      </w:r>
      <w:r w:rsidR="008314E5" w:rsidRPr="00813587">
        <w:rPr>
          <w:rFonts w:ascii="Times New Roman" w:hAnsi="Times New Roman" w:cs="Times New Roman"/>
          <w:color w:val="000000" w:themeColor="text1"/>
          <w:sz w:val="24"/>
          <w:szCs w:val="24"/>
        </w:rPr>
        <w:t>99</w:t>
      </w:r>
      <w:r w:rsidR="00243B3D" w:rsidRPr="00813587">
        <w:rPr>
          <w:rFonts w:ascii="Times New Roman" w:hAnsi="Times New Roman" w:cs="Times New Roman"/>
          <w:color w:val="000000" w:themeColor="text1"/>
          <w:sz w:val="24"/>
          <w:szCs w:val="24"/>
        </w:rPr>
        <w:t>% wariancji, czynnik</w:t>
      </w:r>
      <w:r w:rsidR="00B45768" w:rsidRPr="00813587">
        <w:rPr>
          <w:rFonts w:ascii="Times New Roman" w:hAnsi="Times New Roman" w:cs="Times New Roman"/>
          <w:color w:val="000000" w:themeColor="text1"/>
          <w:sz w:val="24"/>
          <w:szCs w:val="24"/>
        </w:rPr>
        <w:t xml:space="preserve"> nr 2 - 1</w:t>
      </w:r>
      <w:r w:rsidR="008314E5" w:rsidRPr="00813587">
        <w:rPr>
          <w:rFonts w:ascii="Times New Roman" w:hAnsi="Times New Roman" w:cs="Times New Roman"/>
          <w:color w:val="000000" w:themeColor="text1"/>
          <w:sz w:val="24"/>
          <w:szCs w:val="24"/>
        </w:rPr>
        <w:t>0</w:t>
      </w:r>
      <w:r w:rsidR="00B45768" w:rsidRPr="00813587">
        <w:rPr>
          <w:rFonts w:ascii="Times New Roman" w:hAnsi="Times New Roman" w:cs="Times New Roman"/>
          <w:color w:val="000000" w:themeColor="text1"/>
          <w:sz w:val="24"/>
          <w:szCs w:val="24"/>
        </w:rPr>
        <w:t>,</w:t>
      </w:r>
      <w:r w:rsidR="008314E5" w:rsidRPr="00813587">
        <w:rPr>
          <w:rFonts w:ascii="Times New Roman" w:hAnsi="Times New Roman" w:cs="Times New Roman"/>
          <w:color w:val="000000" w:themeColor="text1"/>
          <w:sz w:val="24"/>
          <w:szCs w:val="24"/>
        </w:rPr>
        <w:t>05</w:t>
      </w:r>
      <w:r w:rsidR="00243B3D" w:rsidRPr="00813587">
        <w:rPr>
          <w:rFonts w:ascii="Times New Roman" w:hAnsi="Times New Roman" w:cs="Times New Roman"/>
          <w:color w:val="000000" w:themeColor="text1"/>
          <w:sz w:val="24"/>
          <w:szCs w:val="24"/>
        </w:rPr>
        <w:t>% wariancji,</w:t>
      </w:r>
      <w:r w:rsidR="00B45768" w:rsidRPr="00813587">
        <w:rPr>
          <w:rFonts w:ascii="Times New Roman" w:hAnsi="Times New Roman" w:cs="Times New Roman"/>
          <w:color w:val="000000" w:themeColor="text1"/>
          <w:sz w:val="24"/>
          <w:szCs w:val="24"/>
        </w:rPr>
        <w:t xml:space="preserve"> czynnik</w:t>
      </w:r>
      <w:r w:rsidR="00243B3D" w:rsidRPr="00813587">
        <w:rPr>
          <w:rFonts w:ascii="Times New Roman" w:hAnsi="Times New Roman" w:cs="Times New Roman"/>
          <w:color w:val="000000" w:themeColor="text1"/>
          <w:sz w:val="24"/>
          <w:szCs w:val="24"/>
        </w:rPr>
        <w:t xml:space="preserve"> nr</w:t>
      </w:r>
      <w:r w:rsidR="00B45768" w:rsidRPr="00813587">
        <w:rPr>
          <w:rFonts w:ascii="Times New Roman" w:hAnsi="Times New Roman" w:cs="Times New Roman"/>
          <w:color w:val="000000" w:themeColor="text1"/>
          <w:sz w:val="24"/>
          <w:szCs w:val="24"/>
        </w:rPr>
        <w:t xml:space="preserve"> 3 -</w:t>
      </w:r>
      <w:r w:rsidRPr="00813587">
        <w:rPr>
          <w:rFonts w:ascii="Times New Roman" w:hAnsi="Times New Roman" w:cs="Times New Roman"/>
          <w:color w:val="000000" w:themeColor="text1"/>
          <w:sz w:val="24"/>
          <w:szCs w:val="24"/>
          <w:shd w:val="clear" w:color="auto" w:fill="FFFFFF"/>
        </w:rPr>
        <w:t xml:space="preserve"> </w:t>
      </w:r>
      <w:r w:rsidR="008314E5" w:rsidRPr="00813587">
        <w:rPr>
          <w:rFonts w:ascii="Times New Roman" w:hAnsi="Times New Roman" w:cs="Times New Roman"/>
          <w:color w:val="000000" w:themeColor="text1"/>
          <w:sz w:val="24"/>
          <w:szCs w:val="24"/>
        </w:rPr>
        <w:t>4</w:t>
      </w:r>
      <w:r w:rsidR="00B45768" w:rsidRPr="00813587">
        <w:rPr>
          <w:rFonts w:ascii="Times New Roman" w:hAnsi="Times New Roman" w:cs="Times New Roman"/>
          <w:color w:val="000000" w:themeColor="text1"/>
          <w:sz w:val="24"/>
          <w:szCs w:val="24"/>
        </w:rPr>
        <w:t>,</w:t>
      </w:r>
      <w:r w:rsidR="008314E5" w:rsidRPr="00813587">
        <w:rPr>
          <w:rFonts w:ascii="Times New Roman" w:hAnsi="Times New Roman" w:cs="Times New Roman"/>
          <w:color w:val="000000" w:themeColor="text1"/>
          <w:sz w:val="24"/>
          <w:szCs w:val="24"/>
        </w:rPr>
        <w:t>20</w:t>
      </w:r>
      <w:r w:rsidR="00243B3D" w:rsidRPr="00813587">
        <w:rPr>
          <w:rFonts w:ascii="Times New Roman" w:hAnsi="Times New Roman" w:cs="Times New Roman"/>
          <w:color w:val="000000" w:themeColor="text1"/>
          <w:sz w:val="24"/>
          <w:szCs w:val="24"/>
        </w:rPr>
        <w:t>% wariancji, a czynnik</w:t>
      </w:r>
      <w:r w:rsidR="00B45768" w:rsidRPr="00813587">
        <w:rPr>
          <w:rFonts w:ascii="Times New Roman" w:hAnsi="Times New Roman" w:cs="Times New Roman"/>
          <w:color w:val="000000" w:themeColor="text1"/>
          <w:sz w:val="24"/>
          <w:szCs w:val="24"/>
        </w:rPr>
        <w:t xml:space="preserve"> nr </w:t>
      </w:r>
      <w:r w:rsidR="00FD11C2" w:rsidRPr="00813587">
        <w:rPr>
          <w:rFonts w:ascii="Times New Roman" w:hAnsi="Times New Roman" w:cs="Times New Roman"/>
          <w:color w:val="000000" w:themeColor="text1"/>
          <w:sz w:val="24"/>
          <w:szCs w:val="24"/>
        </w:rPr>
        <w:t>4</w:t>
      </w:r>
      <w:r w:rsidR="00B45768" w:rsidRPr="00813587">
        <w:rPr>
          <w:rFonts w:ascii="Times New Roman" w:hAnsi="Times New Roman" w:cs="Times New Roman"/>
          <w:color w:val="000000" w:themeColor="text1"/>
          <w:sz w:val="24"/>
          <w:szCs w:val="24"/>
        </w:rPr>
        <w:t xml:space="preserve"> - 9,3</w:t>
      </w:r>
      <w:r w:rsidR="008314E5" w:rsidRPr="00813587">
        <w:rPr>
          <w:rFonts w:ascii="Times New Roman" w:hAnsi="Times New Roman" w:cs="Times New Roman"/>
          <w:color w:val="000000" w:themeColor="text1"/>
          <w:sz w:val="24"/>
          <w:szCs w:val="24"/>
        </w:rPr>
        <w:t>7</w:t>
      </w:r>
      <w:r w:rsidR="00243B3D" w:rsidRPr="00813587">
        <w:rPr>
          <w:rFonts w:ascii="Times New Roman" w:hAnsi="Times New Roman" w:cs="Times New Roman"/>
          <w:color w:val="000000" w:themeColor="text1"/>
          <w:sz w:val="24"/>
          <w:szCs w:val="24"/>
        </w:rPr>
        <w:t xml:space="preserve"> %</w:t>
      </w:r>
      <w:r w:rsidR="008314E5" w:rsidRPr="00813587">
        <w:rPr>
          <w:rFonts w:ascii="Times New Roman" w:hAnsi="Times New Roman" w:cs="Times New Roman"/>
          <w:color w:val="000000" w:themeColor="text1"/>
          <w:sz w:val="24"/>
          <w:szCs w:val="24"/>
        </w:rPr>
        <w:t xml:space="preserve"> wariancji</w:t>
      </w:r>
      <w:r w:rsidR="008850D5" w:rsidRPr="00813587">
        <w:rPr>
          <w:rFonts w:ascii="Times New Roman" w:hAnsi="Times New Roman" w:cs="Times New Roman"/>
          <w:color w:val="000000" w:themeColor="text1"/>
          <w:sz w:val="24"/>
          <w:szCs w:val="24"/>
        </w:rPr>
        <w:t>)</w:t>
      </w:r>
      <w:r w:rsidR="00B45768" w:rsidRPr="00813587">
        <w:rPr>
          <w:rFonts w:ascii="Times New Roman" w:hAnsi="Times New Roman" w:cs="Times New Roman"/>
          <w:color w:val="000000" w:themeColor="text1"/>
          <w:sz w:val="24"/>
          <w:szCs w:val="24"/>
        </w:rPr>
        <w:t>.</w:t>
      </w:r>
      <w:r w:rsidR="008314E5" w:rsidRPr="00813587">
        <w:rPr>
          <w:rFonts w:ascii="Times New Roman" w:hAnsi="Times New Roman" w:cs="Times New Roman"/>
          <w:color w:val="000000" w:themeColor="text1"/>
          <w:sz w:val="24"/>
          <w:szCs w:val="24"/>
        </w:rPr>
        <w:t xml:space="preserve"> </w:t>
      </w:r>
      <w:r w:rsidR="006A7BC1" w:rsidRPr="00813587">
        <w:rPr>
          <w:rFonts w:ascii="Times New Roman" w:hAnsi="Times New Roman" w:cs="Times New Roman"/>
          <w:color w:val="000000" w:themeColor="text1"/>
          <w:sz w:val="24"/>
          <w:szCs w:val="24"/>
        </w:rPr>
        <w:t>Dla</w:t>
      </w:r>
      <w:r w:rsidR="00B45768" w:rsidRPr="00813587">
        <w:rPr>
          <w:rFonts w:ascii="Times New Roman" w:hAnsi="Times New Roman" w:cs="Times New Roman"/>
          <w:color w:val="000000" w:themeColor="text1"/>
          <w:sz w:val="24"/>
          <w:szCs w:val="24"/>
        </w:rPr>
        <w:t xml:space="preserve"> modelu zakładającego strukturę pięcioczynnikową </w:t>
      </w:r>
      <w:r w:rsidR="00243B3D" w:rsidRPr="00813587">
        <w:rPr>
          <w:rFonts w:ascii="Times New Roman" w:hAnsi="Times New Roman" w:cs="Times New Roman"/>
          <w:color w:val="000000" w:themeColor="text1"/>
          <w:sz w:val="24"/>
          <w:szCs w:val="24"/>
        </w:rPr>
        <w:t>ustalono, ż</w:t>
      </w:r>
      <w:r w:rsidR="00CE0172" w:rsidRPr="00813587">
        <w:rPr>
          <w:rFonts w:ascii="Times New Roman" w:hAnsi="Times New Roman" w:cs="Times New Roman"/>
          <w:color w:val="000000" w:themeColor="text1"/>
          <w:sz w:val="24"/>
          <w:szCs w:val="24"/>
        </w:rPr>
        <w:t>e</w:t>
      </w:r>
      <w:r w:rsidR="008314E5" w:rsidRPr="00813587">
        <w:rPr>
          <w:rFonts w:ascii="Times New Roman" w:hAnsi="Times New Roman" w:cs="Times New Roman"/>
          <w:color w:val="000000" w:themeColor="text1"/>
          <w:sz w:val="24"/>
          <w:szCs w:val="24"/>
        </w:rPr>
        <w:t xml:space="preserve"> łącznie</w:t>
      </w:r>
      <w:r w:rsidR="00243B3D" w:rsidRPr="00813587">
        <w:rPr>
          <w:rFonts w:ascii="Times New Roman" w:hAnsi="Times New Roman" w:cs="Times New Roman"/>
          <w:color w:val="000000" w:themeColor="text1"/>
          <w:sz w:val="24"/>
          <w:szCs w:val="24"/>
        </w:rPr>
        <w:t xml:space="preserve"> poszczególne czynniki wyjaśnia</w:t>
      </w:r>
      <w:r w:rsidR="008314E5" w:rsidRPr="00813587">
        <w:rPr>
          <w:rFonts w:ascii="Times New Roman" w:hAnsi="Times New Roman" w:cs="Times New Roman"/>
          <w:color w:val="000000" w:themeColor="text1"/>
          <w:sz w:val="24"/>
          <w:szCs w:val="24"/>
        </w:rPr>
        <w:t>ją</w:t>
      </w:r>
      <w:r w:rsidR="008850D5" w:rsidRPr="00813587">
        <w:rPr>
          <w:rFonts w:ascii="Times New Roman" w:hAnsi="Times New Roman" w:cs="Times New Roman"/>
          <w:color w:val="000000" w:themeColor="text1"/>
          <w:sz w:val="24"/>
          <w:szCs w:val="24"/>
        </w:rPr>
        <w:t xml:space="preserve"> 37,68% całej wariancji (</w:t>
      </w:r>
      <w:r w:rsidR="008850D5" w:rsidRPr="00813587">
        <w:rPr>
          <w:rFonts w:ascii="Times New Roman" w:hAnsi="Times New Roman" w:cs="Times New Roman"/>
          <w:color w:val="000000" w:themeColor="text1"/>
          <w:sz w:val="24"/>
          <w:szCs w:val="24"/>
          <w:shd w:val="clear" w:color="auto" w:fill="FFFFFF"/>
        </w:rPr>
        <w:t xml:space="preserve">poszczególne składowe w tym modelu wyjaśniają: czynnik nr 1 - </w:t>
      </w:r>
      <w:r w:rsidR="008850D5" w:rsidRPr="00813587">
        <w:rPr>
          <w:rFonts w:ascii="Times New Roman" w:hAnsi="Times New Roman" w:cs="Times New Roman"/>
          <w:color w:val="000000" w:themeColor="text1"/>
          <w:sz w:val="24"/>
          <w:szCs w:val="24"/>
        </w:rPr>
        <w:t>9,19% wariancji, czynnik nr 2 - 10,30% wariancji, czynnik nr 3 -</w:t>
      </w:r>
      <w:r w:rsidR="008850D5" w:rsidRPr="00813587">
        <w:rPr>
          <w:rFonts w:ascii="Times New Roman" w:hAnsi="Times New Roman" w:cs="Times New Roman"/>
          <w:color w:val="000000" w:themeColor="text1"/>
          <w:sz w:val="24"/>
          <w:szCs w:val="24"/>
          <w:shd w:val="clear" w:color="auto" w:fill="FFFFFF"/>
        </w:rPr>
        <w:t xml:space="preserve"> </w:t>
      </w:r>
      <w:r w:rsidR="008850D5" w:rsidRPr="00813587">
        <w:rPr>
          <w:rFonts w:ascii="Times New Roman" w:hAnsi="Times New Roman" w:cs="Times New Roman"/>
          <w:color w:val="000000" w:themeColor="text1"/>
          <w:sz w:val="24"/>
          <w:szCs w:val="24"/>
        </w:rPr>
        <w:t>4,16% wariancji, czynnik nr 4 - 11,71 % wariancji, a czynnik 5 - 2,32 wariancji</w:t>
      </w:r>
      <w:r w:rsidR="003E2140">
        <w:rPr>
          <w:rFonts w:ascii="Times New Roman" w:hAnsi="Times New Roman" w:cs="Times New Roman"/>
          <w:color w:val="000000" w:themeColor="text1"/>
          <w:sz w:val="24"/>
          <w:szCs w:val="24"/>
        </w:rPr>
        <w:t>)</w:t>
      </w:r>
      <w:r w:rsidR="008850D5" w:rsidRPr="00813587">
        <w:rPr>
          <w:rFonts w:ascii="Times New Roman" w:hAnsi="Times New Roman" w:cs="Times New Roman"/>
          <w:color w:val="000000" w:themeColor="text1"/>
          <w:sz w:val="24"/>
          <w:szCs w:val="24"/>
        </w:rPr>
        <w:t xml:space="preserve">. Nasuwa się więc </w:t>
      </w:r>
      <w:r w:rsidR="001E7BE0" w:rsidRPr="00813587">
        <w:rPr>
          <w:rFonts w:ascii="Times New Roman" w:hAnsi="Times New Roman" w:cs="Times New Roman"/>
          <w:color w:val="000000" w:themeColor="text1"/>
          <w:sz w:val="24"/>
          <w:szCs w:val="24"/>
        </w:rPr>
        <w:t>domniemanie</w:t>
      </w:r>
      <w:r w:rsidR="008850D5" w:rsidRPr="00813587">
        <w:rPr>
          <w:rFonts w:ascii="Times New Roman" w:hAnsi="Times New Roman" w:cs="Times New Roman"/>
          <w:color w:val="000000" w:themeColor="text1"/>
          <w:sz w:val="24"/>
          <w:szCs w:val="24"/>
        </w:rPr>
        <w:t xml:space="preserve"> o zasadności utrzymania modelu złożonego z pięciu składowych głównych</w:t>
      </w:r>
      <w:r w:rsidR="001E7BE0" w:rsidRPr="00813587">
        <w:rPr>
          <w:rFonts w:ascii="Times New Roman" w:hAnsi="Times New Roman" w:cs="Times New Roman"/>
          <w:color w:val="000000" w:themeColor="text1"/>
          <w:sz w:val="24"/>
          <w:szCs w:val="24"/>
        </w:rPr>
        <w:t>.</w:t>
      </w:r>
    </w:p>
    <w:p w14:paraId="399E640C" w14:textId="37A3F634" w:rsidR="00C76733" w:rsidRPr="00813587" w:rsidRDefault="008850D5" w:rsidP="00B14BF4">
      <w:pPr>
        <w:spacing w:after="0" w:line="360" w:lineRule="auto"/>
        <w:ind w:firstLine="426"/>
        <w:jc w:val="both"/>
        <w:rPr>
          <w:rFonts w:ascii="Times New Roman" w:hAnsi="Times New Roman"/>
          <w:color w:val="000000" w:themeColor="text1"/>
          <w:sz w:val="24"/>
          <w:szCs w:val="24"/>
          <w:shd w:val="clear" w:color="auto" w:fill="FFFFFF"/>
        </w:rPr>
      </w:pPr>
      <w:r w:rsidRPr="00813587">
        <w:rPr>
          <w:rFonts w:ascii="Times New Roman" w:hAnsi="Times New Roman"/>
          <w:color w:val="000000" w:themeColor="text1"/>
          <w:sz w:val="24"/>
          <w:szCs w:val="24"/>
          <w:shd w:val="clear" w:color="auto" w:fill="FFFFFF"/>
        </w:rPr>
        <w:t>W celu</w:t>
      </w:r>
      <w:r w:rsidR="00336612" w:rsidRPr="00813587">
        <w:rPr>
          <w:rFonts w:ascii="Times New Roman" w:hAnsi="Times New Roman"/>
          <w:color w:val="000000" w:themeColor="text1"/>
          <w:sz w:val="24"/>
          <w:szCs w:val="24"/>
          <w:shd w:val="clear" w:color="auto" w:fill="FFFFFF"/>
        </w:rPr>
        <w:t xml:space="preserve"> ponownej</w:t>
      </w:r>
      <w:r w:rsidRPr="00813587">
        <w:rPr>
          <w:rFonts w:ascii="Times New Roman" w:hAnsi="Times New Roman"/>
          <w:color w:val="000000" w:themeColor="text1"/>
          <w:sz w:val="24"/>
          <w:szCs w:val="24"/>
          <w:shd w:val="clear" w:color="auto" w:fill="FFFFFF"/>
        </w:rPr>
        <w:t xml:space="preserve"> weryfikacji</w:t>
      </w:r>
      <w:r w:rsidR="00336612" w:rsidRPr="00813587">
        <w:rPr>
          <w:rFonts w:ascii="Times New Roman" w:hAnsi="Times New Roman"/>
          <w:color w:val="000000" w:themeColor="text1"/>
          <w:sz w:val="24"/>
          <w:szCs w:val="24"/>
          <w:shd w:val="clear" w:color="auto" w:fill="FFFFFF"/>
        </w:rPr>
        <w:t xml:space="preserve"> </w:t>
      </w:r>
      <w:r w:rsidR="001E7BE0" w:rsidRPr="00813587">
        <w:rPr>
          <w:rFonts w:ascii="Times New Roman" w:hAnsi="Times New Roman"/>
          <w:color w:val="000000" w:themeColor="text1"/>
          <w:sz w:val="24"/>
          <w:szCs w:val="24"/>
          <w:shd w:val="clear" w:color="auto" w:fill="FFFFFF"/>
        </w:rPr>
        <w:t xml:space="preserve">tego </w:t>
      </w:r>
      <w:r w:rsidR="00336612" w:rsidRPr="00813587">
        <w:rPr>
          <w:rFonts w:ascii="Times New Roman" w:hAnsi="Times New Roman"/>
          <w:color w:val="000000" w:themeColor="text1"/>
          <w:sz w:val="24"/>
          <w:szCs w:val="24"/>
          <w:shd w:val="clear" w:color="auto" w:fill="FFFFFF"/>
        </w:rPr>
        <w:t>modelu, po procedurze eliminacji części pozycji kwestionariuszowych</w:t>
      </w:r>
      <w:r w:rsidR="00B351F5" w:rsidRPr="00813587">
        <w:rPr>
          <w:rFonts w:ascii="Times New Roman" w:hAnsi="Times New Roman"/>
          <w:color w:val="000000" w:themeColor="text1"/>
          <w:sz w:val="24"/>
          <w:szCs w:val="24"/>
          <w:shd w:val="clear" w:color="auto" w:fill="FFFFFF"/>
        </w:rPr>
        <w:t>,</w:t>
      </w:r>
      <w:r w:rsidR="00336612" w:rsidRPr="00813587">
        <w:rPr>
          <w:rFonts w:ascii="Times New Roman" w:hAnsi="Times New Roman"/>
          <w:color w:val="000000" w:themeColor="text1"/>
          <w:sz w:val="24"/>
          <w:szCs w:val="24"/>
          <w:shd w:val="clear" w:color="auto" w:fill="FFFFFF"/>
        </w:rPr>
        <w:t xml:space="preserve"> stosowne jest ustalenie ładunków czynnikowych </w:t>
      </w:r>
      <w:r w:rsidR="00770D02" w:rsidRPr="00813587">
        <w:rPr>
          <w:rFonts w:ascii="Times New Roman" w:hAnsi="Times New Roman"/>
          <w:color w:val="000000" w:themeColor="text1"/>
          <w:sz w:val="24"/>
          <w:szCs w:val="24"/>
          <w:shd w:val="clear" w:color="auto" w:fill="FFFFFF"/>
        </w:rPr>
        <w:t>wchodzących</w:t>
      </w:r>
      <w:r w:rsidR="00336612" w:rsidRPr="00813587">
        <w:rPr>
          <w:rFonts w:ascii="Times New Roman" w:hAnsi="Times New Roman"/>
          <w:color w:val="000000" w:themeColor="text1"/>
          <w:sz w:val="24"/>
          <w:szCs w:val="24"/>
          <w:shd w:val="clear" w:color="auto" w:fill="FFFFFF"/>
        </w:rPr>
        <w:t xml:space="preserve"> w skład poszczególnych składowych </w:t>
      </w:r>
      <w:r w:rsidR="00770D02" w:rsidRPr="00813587">
        <w:rPr>
          <w:rFonts w:ascii="Times New Roman" w:hAnsi="Times New Roman"/>
          <w:color w:val="000000" w:themeColor="text1"/>
          <w:sz w:val="24"/>
          <w:szCs w:val="24"/>
          <w:shd w:val="clear" w:color="auto" w:fill="FFFFFF"/>
        </w:rPr>
        <w:t>głównych</w:t>
      </w:r>
      <w:r w:rsidR="00336612" w:rsidRPr="00813587">
        <w:rPr>
          <w:rFonts w:ascii="Times New Roman" w:hAnsi="Times New Roman"/>
          <w:color w:val="000000" w:themeColor="text1"/>
          <w:sz w:val="24"/>
          <w:szCs w:val="24"/>
          <w:shd w:val="clear" w:color="auto" w:fill="FFFFFF"/>
        </w:rPr>
        <w:t xml:space="preserve"> oraz dokonanie</w:t>
      </w:r>
      <w:r w:rsidRPr="00813587">
        <w:rPr>
          <w:rFonts w:ascii="Times New Roman" w:hAnsi="Times New Roman"/>
          <w:color w:val="000000" w:themeColor="text1"/>
          <w:sz w:val="24"/>
          <w:szCs w:val="24"/>
          <w:shd w:val="clear" w:color="auto" w:fill="FFFFFF"/>
        </w:rPr>
        <w:t xml:space="preserve"> </w:t>
      </w:r>
      <w:r w:rsidR="004F792B" w:rsidRPr="00813587">
        <w:rPr>
          <w:rFonts w:ascii="Times New Roman" w:hAnsi="Times New Roman"/>
          <w:color w:val="000000" w:themeColor="text1"/>
          <w:sz w:val="24"/>
          <w:szCs w:val="24"/>
          <w:shd w:val="clear" w:color="auto" w:fill="FFFFFF"/>
        </w:rPr>
        <w:t>porównani</w:t>
      </w:r>
      <w:r w:rsidR="00336612" w:rsidRPr="00813587">
        <w:rPr>
          <w:rFonts w:ascii="Times New Roman" w:hAnsi="Times New Roman"/>
          <w:color w:val="000000" w:themeColor="text1"/>
          <w:sz w:val="24"/>
          <w:szCs w:val="24"/>
          <w:shd w:val="clear" w:color="auto" w:fill="FFFFFF"/>
        </w:rPr>
        <w:t>a tych</w:t>
      </w:r>
      <w:r w:rsidR="004F792B" w:rsidRPr="00813587">
        <w:rPr>
          <w:rFonts w:ascii="Times New Roman" w:hAnsi="Times New Roman"/>
          <w:color w:val="000000" w:themeColor="text1"/>
          <w:sz w:val="24"/>
          <w:szCs w:val="24"/>
          <w:shd w:val="clear" w:color="auto" w:fill="FFFFFF"/>
        </w:rPr>
        <w:t xml:space="preserve"> </w:t>
      </w:r>
      <w:r w:rsidRPr="00813587">
        <w:rPr>
          <w:rFonts w:ascii="Times New Roman" w:hAnsi="Times New Roman"/>
          <w:color w:val="000000" w:themeColor="text1"/>
          <w:sz w:val="24"/>
          <w:szCs w:val="24"/>
          <w:shd w:val="clear" w:color="auto" w:fill="FFFFFF"/>
        </w:rPr>
        <w:t>ładunków czynnikowych dla poszczególnych pozycji kwestionariuszowych z ładunkami uzyskanymi na pierwszym etapie badawczy</w:t>
      </w:r>
      <w:r w:rsidR="007657E6">
        <w:rPr>
          <w:rFonts w:ascii="Times New Roman" w:hAnsi="Times New Roman"/>
          <w:color w:val="000000" w:themeColor="text1"/>
          <w:sz w:val="24"/>
          <w:szCs w:val="24"/>
          <w:shd w:val="clear" w:color="auto" w:fill="FFFFFF"/>
        </w:rPr>
        <w:t>m</w:t>
      </w:r>
      <w:r w:rsidRPr="00813587">
        <w:rPr>
          <w:rFonts w:ascii="Times New Roman" w:hAnsi="Times New Roman"/>
          <w:color w:val="000000" w:themeColor="text1"/>
          <w:sz w:val="24"/>
          <w:szCs w:val="24"/>
          <w:shd w:val="clear" w:color="auto" w:fill="FFFFFF"/>
        </w:rPr>
        <w:t xml:space="preserve">. </w:t>
      </w:r>
      <w:r w:rsidR="00336612" w:rsidRPr="00813587">
        <w:rPr>
          <w:rFonts w:ascii="Times New Roman" w:hAnsi="Times New Roman"/>
          <w:color w:val="000000" w:themeColor="text1"/>
          <w:sz w:val="24"/>
          <w:szCs w:val="24"/>
          <w:shd w:val="clear" w:color="auto" w:fill="FFFFFF"/>
        </w:rPr>
        <w:t>Procedura ta pozw</w:t>
      </w:r>
      <w:r w:rsidR="00B351F5" w:rsidRPr="00813587">
        <w:rPr>
          <w:rFonts w:ascii="Times New Roman" w:hAnsi="Times New Roman"/>
          <w:color w:val="000000" w:themeColor="text1"/>
          <w:sz w:val="24"/>
          <w:szCs w:val="24"/>
          <w:shd w:val="clear" w:color="auto" w:fill="FFFFFF"/>
        </w:rPr>
        <w:t>o</w:t>
      </w:r>
      <w:r w:rsidR="00336612" w:rsidRPr="00813587">
        <w:rPr>
          <w:rFonts w:ascii="Times New Roman" w:hAnsi="Times New Roman"/>
          <w:color w:val="000000" w:themeColor="text1"/>
          <w:sz w:val="24"/>
          <w:szCs w:val="24"/>
          <w:shd w:val="clear" w:color="auto" w:fill="FFFFFF"/>
        </w:rPr>
        <w:t>li</w:t>
      </w:r>
      <w:r w:rsidR="001E7BE0" w:rsidRPr="00813587">
        <w:rPr>
          <w:rFonts w:ascii="Times New Roman" w:hAnsi="Times New Roman"/>
          <w:color w:val="000000" w:themeColor="text1"/>
          <w:sz w:val="24"/>
          <w:szCs w:val="24"/>
          <w:shd w:val="clear" w:color="auto" w:fill="FFFFFF"/>
        </w:rPr>
        <w:t xml:space="preserve"> na</w:t>
      </w:r>
      <w:r w:rsidR="00336612" w:rsidRPr="00813587">
        <w:rPr>
          <w:rFonts w:ascii="Times New Roman" w:hAnsi="Times New Roman"/>
          <w:color w:val="000000" w:themeColor="text1"/>
          <w:sz w:val="24"/>
          <w:szCs w:val="24"/>
          <w:shd w:val="clear" w:color="auto" w:fill="FFFFFF"/>
        </w:rPr>
        <w:t xml:space="preserve"> ostatecz</w:t>
      </w:r>
      <w:r w:rsidR="00B14BF4">
        <w:rPr>
          <w:rFonts w:ascii="Times New Roman" w:hAnsi="Times New Roman"/>
          <w:color w:val="000000" w:themeColor="text1"/>
          <w:sz w:val="24"/>
          <w:szCs w:val="24"/>
          <w:shd w:val="clear" w:color="auto" w:fill="FFFFFF"/>
        </w:rPr>
        <w:t>n</w:t>
      </w:r>
      <w:r w:rsidR="001E7BE0" w:rsidRPr="00813587">
        <w:rPr>
          <w:rFonts w:ascii="Times New Roman" w:hAnsi="Times New Roman"/>
          <w:color w:val="000000" w:themeColor="text1"/>
          <w:sz w:val="24"/>
          <w:szCs w:val="24"/>
          <w:shd w:val="clear" w:color="auto" w:fill="FFFFFF"/>
        </w:rPr>
        <w:t>e</w:t>
      </w:r>
      <w:r w:rsidR="00336612" w:rsidRPr="00813587">
        <w:rPr>
          <w:rFonts w:ascii="Times New Roman" w:hAnsi="Times New Roman"/>
          <w:color w:val="000000" w:themeColor="text1"/>
          <w:sz w:val="24"/>
          <w:szCs w:val="24"/>
          <w:shd w:val="clear" w:color="auto" w:fill="FFFFFF"/>
        </w:rPr>
        <w:t xml:space="preserve"> </w:t>
      </w:r>
      <w:r w:rsidR="00770D02" w:rsidRPr="00813587">
        <w:rPr>
          <w:rFonts w:ascii="Times New Roman" w:hAnsi="Times New Roman"/>
          <w:color w:val="000000" w:themeColor="text1"/>
          <w:sz w:val="24"/>
          <w:szCs w:val="24"/>
          <w:shd w:val="clear" w:color="auto" w:fill="FFFFFF"/>
        </w:rPr>
        <w:t>rozstrzygni</w:t>
      </w:r>
      <w:r w:rsidR="001E7BE0" w:rsidRPr="00813587">
        <w:rPr>
          <w:rFonts w:ascii="Times New Roman" w:hAnsi="Times New Roman"/>
          <w:color w:val="000000" w:themeColor="text1"/>
          <w:sz w:val="24"/>
          <w:szCs w:val="24"/>
          <w:shd w:val="clear" w:color="auto" w:fill="FFFFFF"/>
        </w:rPr>
        <w:t>ęcie</w:t>
      </w:r>
      <w:r w:rsidR="00336612" w:rsidRPr="00813587">
        <w:rPr>
          <w:rFonts w:ascii="Times New Roman" w:hAnsi="Times New Roman"/>
          <w:color w:val="000000" w:themeColor="text1"/>
          <w:sz w:val="24"/>
          <w:szCs w:val="24"/>
          <w:shd w:val="clear" w:color="auto" w:fill="FFFFFF"/>
        </w:rPr>
        <w:t xml:space="preserve"> </w:t>
      </w:r>
      <w:r w:rsidR="001E7BE0" w:rsidRPr="00813587">
        <w:rPr>
          <w:rFonts w:ascii="Times New Roman" w:hAnsi="Times New Roman"/>
          <w:color w:val="000000" w:themeColor="text1"/>
          <w:sz w:val="24"/>
          <w:szCs w:val="24"/>
          <w:shd w:val="clear" w:color="auto" w:fill="FFFFFF"/>
        </w:rPr>
        <w:t>kwestii</w:t>
      </w:r>
      <w:r w:rsidR="00336612" w:rsidRPr="00813587">
        <w:rPr>
          <w:rFonts w:ascii="Times New Roman" w:hAnsi="Times New Roman"/>
          <w:color w:val="000000" w:themeColor="text1"/>
          <w:sz w:val="24"/>
          <w:szCs w:val="24"/>
          <w:shd w:val="clear" w:color="auto" w:fill="FFFFFF"/>
        </w:rPr>
        <w:t xml:space="preserve"> </w:t>
      </w:r>
      <w:r w:rsidR="001E7BE0" w:rsidRPr="00813587">
        <w:rPr>
          <w:rFonts w:ascii="Times New Roman" w:hAnsi="Times New Roman"/>
          <w:color w:val="000000" w:themeColor="text1"/>
          <w:sz w:val="24"/>
          <w:szCs w:val="24"/>
          <w:shd w:val="clear" w:color="auto" w:fill="FFFFFF"/>
        </w:rPr>
        <w:t>adekwatności</w:t>
      </w:r>
      <w:r w:rsidR="00B351F5" w:rsidRPr="00813587">
        <w:rPr>
          <w:rFonts w:ascii="Times New Roman" w:hAnsi="Times New Roman"/>
          <w:color w:val="000000" w:themeColor="text1"/>
          <w:sz w:val="24"/>
          <w:szCs w:val="24"/>
          <w:shd w:val="clear" w:color="auto" w:fill="FFFFFF"/>
        </w:rPr>
        <w:t xml:space="preserve"> </w:t>
      </w:r>
      <w:r w:rsidR="001E7BE0" w:rsidRPr="00813587">
        <w:rPr>
          <w:rFonts w:ascii="Times New Roman" w:hAnsi="Times New Roman"/>
          <w:color w:val="000000" w:themeColor="text1"/>
          <w:sz w:val="24"/>
          <w:szCs w:val="24"/>
          <w:shd w:val="clear" w:color="auto" w:fill="FFFFFF"/>
        </w:rPr>
        <w:t xml:space="preserve">uwzględniania w ramach wyróżnionej puli </w:t>
      </w:r>
      <w:proofErr w:type="spellStart"/>
      <w:r w:rsidR="001E7BE0" w:rsidRPr="00813587">
        <w:rPr>
          <w:rFonts w:ascii="Times New Roman" w:hAnsi="Times New Roman"/>
          <w:i/>
          <w:iCs/>
          <w:color w:val="000000" w:themeColor="text1"/>
          <w:sz w:val="24"/>
          <w:szCs w:val="24"/>
          <w:shd w:val="clear" w:color="auto" w:fill="FFFFFF"/>
        </w:rPr>
        <w:t>itemów</w:t>
      </w:r>
      <w:proofErr w:type="spellEnd"/>
      <w:r w:rsidR="001E7BE0" w:rsidRPr="00813587">
        <w:rPr>
          <w:rFonts w:ascii="Times New Roman" w:hAnsi="Times New Roman"/>
          <w:color w:val="000000" w:themeColor="text1"/>
          <w:sz w:val="24"/>
          <w:szCs w:val="24"/>
          <w:shd w:val="clear" w:color="auto" w:fill="FFFFFF"/>
        </w:rPr>
        <w:t xml:space="preserve"> </w:t>
      </w:r>
      <w:r w:rsidR="00770D02" w:rsidRPr="00813587">
        <w:rPr>
          <w:rFonts w:ascii="Times New Roman" w:hAnsi="Times New Roman"/>
          <w:color w:val="000000" w:themeColor="text1"/>
          <w:sz w:val="24"/>
          <w:szCs w:val="24"/>
          <w:shd w:val="clear" w:color="auto" w:fill="FFFFFF"/>
        </w:rPr>
        <w:t>pięciu</w:t>
      </w:r>
      <w:r w:rsidR="00336612" w:rsidRPr="00813587">
        <w:rPr>
          <w:rFonts w:ascii="Times New Roman" w:hAnsi="Times New Roman"/>
          <w:color w:val="000000" w:themeColor="text1"/>
          <w:sz w:val="24"/>
          <w:szCs w:val="24"/>
          <w:shd w:val="clear" w:color="auto" w:fill="FFFFFF"/>
        </w:rPr>
        <w:t xml:space="preserve"> </w:t>
      </w:r>
      <w:r w:rsidR="00770D02" w:rsidRPr="00813587">
        <w:rPr>
          <w:rFonts w:ascii="Times New Roman" w:hAnsi="Times New Roman"/>
          <w:color w:val="000000" w:themeColor="text1"/>
          <w:sz w:val="24"/>
          <w:szCs w:val="24"/>
          <w:shd w:val="clear" w:color="auto" w:fill="FFFFFF"/>
        </w:rPr>
        <w:t>składowych</w:t>
      </w:r>
      <w:r w:rsidR="00336612" w:rsidRPr="00813587">
        <w:rPr>
          <w:rFonts w:ascii="Times New Roman" w:hAnsi="Times New Roman"/>
          <w:color w:val="000000" w:themeColor="text1"/>
          <w:sz w:val="24"/>
          <w:szCs w:val="24"/>
          <w:shd w:val="clear" w:color="auto" w:fill="FFFFFF"/>
        </w:rPr>
        <w:t xml:space="preserve"> </w:t>
      </w:r>
      <w:r w:rsidR="00770D02" w:rsidRPr="00813587">
        <w:rPr>
          <w:rFonts w:ascii="Times New Roman" w:hAnsi="Times New Roman"/>
          <w:color w:val="000000" w:themeColor="text1"/>
          <w:sz w:val="24"/>
          <w:szCs w:val="24"/>
          <w:shd w:val="clear" w:color="auto" w:fill="FFFFFF"/>
        </w:rPr>
        <w:t>głównych</w:t>
      </w:r>
      <w:r w:rsidR="00336612" w:rsidRPr="00813587">
        <w:rPr>
          <w:rFonts w:ascii="Times New Roman" w:hAnsi="Times New Roman"/>
          <w:color w:val="000000" w:themeColor="text1"/>
          <w:sz w:val="24"/>
          <w:szCs w:val="24"/>
          <w:shd w:val="clear" w:color="auto" w:fill="FFFFFF"/>
        </w:rPr>
        <w:t xml:space="preserve"> </w:t>
      </w:r>
      <w:r w:rsidR="00B351F5" w:rsidRPr="00813587">
        <w:rPr>
          <w:rFonts w:ascii="Times New Roman" w:hAnsi="Times New Roman"/>
          <w:color w:val="000000" w:themeColor="text1"/>
          <w:sz w:val="24"/>
          <w:szCs w:val="24"/>
          <w:shd w:val="clear" w:color="auto" w:fill="FFFFFF"/>
        </w:rPr>
        <w:t>oraz</w:t>
      </w:r>
      <w:r w:rsidR="0005107B">
        <w:rPr>
          <w:rFonts w:ascii="Times New Roman" w:hAnsi="Times New Roman"/>
          <w:color w:val="000000" w:themeColor="text1"/>
          <w:sz w:val="24"/>
          <w:szCs w:val="24"/>
          <w:shd w:val="clear" w:color="auto" w:fill="FFFFFF"/>
        </w:rPr>
        <w:t xml:space="preserve"> replikacji </w:t>
      </w:r>
      <w:r w:rsidR="00336612" w:rsidRPr="00813587">
        <w:rPr>
          <w:rFonts w:ascii="Times New Roman" w:hAnsi="Times New Roman"/>
          <w:color w:val="000000" w:themeColor="text1"/>
          <w:sz w:val="24"/>
          <w:szCs w:val="24"/>
          <w:shd w:val="clear" w:color="auto" w:fill="FFFFFF"/>
        </w:rPr>
        <w:t xml:space="preserve">treściowej </w:t>
      </w:r>
      <w:r w:rsidR="00B351F5" w:rsidRPr="00813587">
        <w:rPr>
          <w:rFonts w:ascii="Times New Roman" w:hAnsi="Times New Roman"/>
          <w:color w:val="000000" w:themeColor="text1"/>
          <w:sz w:val="24"/>
          <w:szCs w:val="24"/>
          <w:shd w:val="clear" w:color="auto" w:fill="FFFFFF"/>
        </w:rPr>
        <w:t>składowych</w:t>
      </w:r>
      <w:r w:rsidR="001E7BE0" w:rsidRPr="00813587">
        <w:rPr>
          <w:rFonts w:ascii="Times New Roman" w:hAnsi="Times New Roman"/>
          <w:color w:val="000000" w:themeColor="text1"/>
          <w:sz w:val="24"/>
          <w:szCs w:val="24"/>
          <w:shd w:val="clear" w:color="auto" w:fill="FFFFFF"/>
        </w:rPr>
        <w:t xml:space="preserve"> modelu</w:t>
      </w:r>
      <w:r w:rsidR="00B351F5" w:rsidRPr="00813587">
        <w:rPr>
          <w:rFonts w:ascii="Times New Roman" w:hAnsi="Times New Roman"/>
          <w:color w:val="000000" w:themeColor="text1"/>
          <w:sz w:val="24"/>
          <w:szCs w:val="24"/>
          <w:shd w:val="clear" w:color="auto" w:fill="FFFFFF"/>
        </w:rPr>
        <w:t xml:space="preserve"> względem</w:t>
      </w:r>
      <w:r w:rsidR="00336612" w:rsidRPr="00813587">
        <w:rPr>
          <w:rFonts w:ascii="Times New Roman" w:hAnsi="Times New Roman"/>
          <w:color w:val="000000" w:themeColor="text1"/>
          <w:sz w:val="24"/>
          <w:szCs w:val="24"/>
          <w:shd w:val="clear" w:color="auto" w:fill="FFFFFF"/>
        </w:rPr>
        <w:t xml:space="preserve"> pierwszego etapu badawczego.</w:t>
      </w:r>
      <w:r w:rsidRPr="00813587">
        <w:rPr>
          <w:rFonts w:ascii="Times New Roman" w:hAnsi="Times New Roman"/>
          <w:color w:val="000000" w:themeColor="text1"/>
          <w:sz w:val="24"/>
          <w:szCs w:val="24"/>
          <w:shd w:val="clear" w:color="auto" w:fill="FFFFFF"/>
        </w:rPr>
        <w:t xml:space="preserve"> </w:t>
      </w:r>
      <w:r w:rsidR="004F792B" w:rsidRPr="00813587">
        <w:rPr>
          <w:rFonts w:ascii="Times New Roman" w:hAnsi="Times New Roman"/>
          <w:color w:val="000000" w:themeColor="text1"/>
          <w:sz w:val="24"/>
          <w:szCs w:val="24"/>
          <w:shd w:val="clear" w:color="auto" w:fill="FFFFFF"/>
        </w:rPr>
        <w:t>Rezultaty</w:t>
      </w:r>
      <w:r w:rsidR="00336612" w:rsidRPr="00813587">
        <w:rPr>
          <w:rFonts w:ascii="Times New Roman" w:hAnsi="Times New Roman"/>
          <w:color w:val="000000" w:themeColor="text1"/>
          <w:sz w:val="24"/>
          <w:szCs w:val="24"/>
          <w:shd w:val="clear" w:color="auto" w:fill="FFFFFF"/>
        </w:rPr>
        <w:t xml:space="preserve"> tych a</w:t>
      </w:r>
      <w:r w:rsidR="00770D02" w:rsidRPr="00813587">
        <w:rPr>
          <w:rFonts w:ascii="Times New Roman" w:hAnsi="Times New Roman"/>
          <w:color w:val="000000" w:themeColor="text1"/>
          <w:sz w:val="24"/>
          <w:szCs w:val="24"/>
          <w:shd w:val="clear" w:color="auto" w:fill="FFFFFF"/>
        </w:rPr>
        <w:t>naliz</w:t>
      </w:r>
      <w:r w:rsidR="00336612" w:rsidRPr="00813587">
        <w:rPr>
          <w:rFonts w:ascii="Times New Roman" w:hAnsi="Times New Roman"/>
          <w:color w:val="000000" w:themeColor="text1"/>
          <w:sz w:val="24"/>
          <w:szCs w:val="24"/>
          <w:shd w:val="clear" w:color="auto" w:fill="FFFFFF"/>
        </w:rPr>
        <w:t xml:space="preserve"> oraz aspekty </w:t>
      </w:r>
      <w:r w:rsidR="00770D02" w:rsidRPr="00813587">
        <w:rPr>
          <w:rFonts w:ascii="Times New Roman" w:hAnsi="Times New Roman"/>
          <w:color w:val="000000" w:themeColor="text1"/>
          <w:sz w:val="24"/>
          <w:szCs w:val="24"/>
          <w:shd w:val="clear" w:color="auto" w:fill="FFFFFF"/>
        </w:rPr>
        <w:t>porównawcze</w:t>
      </w:r>
      <w:r w:rsidR="001E7BE0" w:rsidRPr="00813587">
        <w:rPr>
          <w:rFonts w:ascii="Times New Roman" w:hAnsi="Times New Roman"/>
          <w:color w:val="000000" w:themeColor="text1"/>
          <w:sz w:val="24"/>
          <w:szCs w:val="24"/>
          <w:shd w:val="clear" w:color="auto" w:fill="FFFFFF"/>
        </w:rPr>
        <w:t xml:space="preserve"> modelu</w:t>
      </w:r>
      <w:r w:rsidR="00336612" w:rsidRPr="00813587">
        <w:rPr>
          <w:rFonts w:ascii="Times New Roman" w:hAnsi="Times New Roman"/>
          <w:color w:val="000000" w:themeColor="text1"/>
          <w:sz w:val="24"/>
          <w:szCs w:val="24"/>
          <w:shd w:val="clear" w:color="auto" w:fill="FFFFFF"/>
        </w:rPr>
        <w:t xml:space="preserve"> skonstruowanego na </w:t>
      </w:r>
      <w:r w:rsidR="00B14BF4">
        <w:rPr>
          <w:rFonts w:ascii="Times New Roman" w:hAnsi="Times New Roman"/>
          <w:color w:val="000000" w:themeColor="text1"/>
          <w:sz w:val="24"/>
          <w:szCs w:val="24"/>
          <w:shd w:val="clear" w:color="auto" w:fill="FFFFFF"/>
        </w:rPr>
        <w:t>II</w:t>
      </w:r>
      <w:r w:rsidR="00336612" w:rsidRPr="00813587">
        <w:rPr>
          <w:rFonts w:ascii="Times New Roman" w:hAnsi="Times New Roman"/>
          <w:color w:val="000000" w:themeColor="text1"/>
          <w:sz w:val="24"/>
          <w:szCs w:val="24"/>
          <w:shd w:val="clear" w:color="auto" w:fill="FFFFFF"/>
        </w:rPr>
        <w:t xml:space="preserve"> etapie względem modelu wyróżnionego na etapie </w:t>
      </w:r>
      <w:r w:rsidR="007622BC" w:rsidRPr="00813587">
        <w:rPr>
          <w:rFonts w:ascii="Times New Roman" w:hAnsi="Times New Roman"/>
          <w:color w:val="000000" w:themeColor="text1"/>
          <w:sz w:val="24"/>
          <w:szCs w:val="24"/>
          <w:shd w:val="clear" w:color="auto" w:fill="FFFFFF"/>
        </w:rPr>
        <w:t>pierwszym zaprezentowano</w:t>
      </w:r>
      <w:r w:rsidR="004F792B" w:rsidRPr="00813587">
        <w:rPr>
          <w:rFonts w:ascii="Times New Roman" w:hAnsi="Times New Roman"/>
          <w:color w:val="000000" w:themeColor="text1"/>
          <w:sz w:val="24"/>
          <w:szCs w:val="24"/>
          <w:shd w:val="clear" w:color="auto" w:fill="FFFFFF"/>
        </w:rPr>
        <w:t xml:space="preserve"> w </w:t>
      </w:r>
      <w:r w:rsidR="007622BC">
        <w:rPr>
          <w:rFonts w:ascii="Times New Roman" w:hAnsi="Times New Roman"/>
          <w:color w:val="000000" w:themeColor="text1"/>
          <w:sz w:val="24"/>
          <w:szCs w:val="24"/>
          <w:shd w:val="clear" w:color="auto" w:fill="FFFFFF"/>
        </w:rPr>
        <w:t>T</w:t>
      </w:r>
      <w:r w:rsidR="004F792B" w:rsidRPr="00813587">
        <w:rPr>
          <w:rFonts w:ascii="Times New Roman" w:hAnsi="Times New Roman"/>
          <w:color w:val="000000" w:themeColor="text1"/>
          <w:sz w:val="24"/>
          <w:szCs w:val="24"/>
          <w:shd w:val="clear" w:color="auto" w:fill="FFFFFF"/>
        </w:rPr>
        <w:t>abeli nr 2.</w:t>
      </w:r>
    </w:p>
    <w:p w14:paraId="3E459268" w14:textId="1DDF9862" w:rsidR="00770D02" w:rsidRDefault="00770D02" w:rsidP="00E05652">
      <w:pPr>
        <w:spacing w:after="0" w:line="240" w:lineRule="auto"/>
        <w:jc w:val="both"/>
        <w:rPr>
          <w:rFonts w:ascii="Times New Roman" w:hAnsi="Times New Roman" w:cs="Times New Roman"/>
          <w:color w:val="000000" w:themeColor="text1"/>
          <w:sz w:val="24"/>
          <w:szCs w:val="24"/>
          <w:shd w:val="clear" w:color="auto" w:fill="FFFFFF"/>
        </w:rPr>
      </w:pPr>
    </w:p>
    <w:p w14:paraId="25E5A784" w14:textId="76584A77" w:rsidR="00492AC0" w:rsidRDefault="00492AC0" w:rsidP="00E05652">
      <w:pPr>
        <w:spacing w:after="0" w:line="240" w:lineRule="auto"/>
        <w:jc w:val="both"/>
        <w:rPr>
          <w:rFonts w:ascii="Times New Roman" w:hAnsi="Times New Roman" w:cs="Times New Roman"/>
          <w:color w:val="000000" w:themeColor="text1"/>
          <w:sz w:val="24"/>
          <w:szCs w:val="24"/>
          <w:shd w:val="clear" w:color="auto" w:fill="FFFFFF"/>
        </w:rPr>
      </w:pPr>
    </w:p>
    <w:p w14:paraId="342DBD6E" w14:textId="59C8E4B9" w:rsidR="00492AC0" w:rsidRDefault="00492AC0" w:rsidP="00E05652">
      <w:pPr>
        <w:spacing w:after="0" w:line="240" w:lineRule="auto"/>
        <w:jc w:val="both"/>
        <w:rPr>
          <w:rFonts w:ascii="Times New Roman" w:hAnsi="Times New Roman" w:cs="Times New Roman"/>
          <w:color w:val="000000" w:themeColor="text1"/>
          <w:sz w:val="24"/>
          <w:szCs w:val="24"/>
          <w:shd w:val="clear" w:color="auto" w:fill="FFFFFF"/>
        </w:rPr>
      </w:pPr>
    </w:p>
    <w:p w14:paraId="0AFB7D27" w14:textId="6CFD02E1" w:rsidR="00492AC0" w:rsidRDefault="00492AC0" w:rsidP="00E05652">
      <w:pPr>
        <w:spacing w:after="0" w:line="240" w:lineRule="auto"/>
        <w:jc w:val="both"/>
        <w:rPr>
          <w:rFonts w:ascii="Times New Roman" w:hAnsi="Times New Roman" w:cs="Times New Roman"/>
          <w:color w:val="000000" w:themeColor="text1"/>
          <w:sz w:val="24"/>
          <w:szCs w:val="24"/>
          <w:shd w:val="clear" w:color="auto" w:fill="FFFFFF"/>
        </w:rPr>
      </w:pPr>
    </w:p>
    <w:p w14:paraId="4164570B" w14:textId="416C0AA7" w:rsidR="00492AC0" w:rsidRDefault="00492AC0" w:rsidP="00E05652">
      <w:pPr>
        <w:spacing w:after="0" w:line="240" w:lineRule="auto"/>
        <w:jc w:val="both"/>
        <w:rPr>
          <w:rFonts w:ascii="Times New Roman" w:hAnsi="Times New Roman" w:cs="Times New Roman"/>
          <w:color w:val="000000" w:themeColor="text1"/>
          <w:sz w:val="24"/>
          <w:szCs w:val="24"/>
          <w:shd w:val="clear" w:color="auto" w:fill="FFFFFF"/>
        </w:rPr>
      </w:pPr>
    </w:p>
    <w:p w14:paraId="68E17159" w14:textId="2BC64484" w:rsidR="00492AC0" w:rsidRDefault="00492AC0" w:rsidP="00E05652">
      <w:pPr>
        <w:spacing w:after="0" w:line="240" w:lineRule="auto"/>
        <w:jc w:val="both"/>
        <w:rPr>
          <w:rFonts w:ascii="Times New Roman" w:hAnsi="Times New Roman" w:cs="Times New Roman"/>
          <w:color w:val="000000" w:themeColor="text1"/>
          <w:sz w:val="24"/>
          <w:szCs w:val="24"/>
          <w:shd w:val="clear" w:color="auto" w:fill="FFFFFF"/>
        </w:rPr>
      </w:pPr>
    </w:p>
    <w:p w14:paraId="703F45FB" w14:textId="466C99B5" w:rsidR="00492AC0" w:rsidRDefault="00492AC0" w:rsidP="00E05652">
      <w:pPr>
        <w:spacing w:after="0" w:line="240" w:lineRule="auto"/>
        <w:jc w:val="both"/>
        <w:rPr>
          <w:rFonts w:ascii="Times New Roman" w:hAnsi="Times New Roman" w:cs="Times New Roman"/>
          <w:color w:val="000000" w:themeColor="text1"/>
          <w:sz w:val="24"/>
          <w:szCs w:val="24"/>
          <w:shd w:val="clear" w:color="auto" w:fill="FFFFFF"/>
        </w:rPr>
      </w:pPr>
    </w:p>
    <w:p w14:paraId="4F518168" w14:textId="04DE45A8" w:rsidR="00492AC0" w:rsidRDefault="00492AC0" w:rsidP="00E05652">
      <w:pPr>
        <w:spacing w:after="0" w:line="240" w:lineRule="auto"/>
        <w:jc w:val="both"/>
        <w:rPr>
          <w:rFonts w:ascii="Times New Roman" w:hAnsi="Times New Roman" w:cs="Times New Roman"/>
          <w:color w:val="000000" w:themeColor="text1"/>
          <w:sz w:val="24"/>
          <w:szCs w:val="24"/>
          <w:shd w:val="clear" w:color="auto" w:fill="FFFFFF"/>
        </w:rPr>
      </w:pPr>
    </w:p>
    <w:p w14:paraId="5E22ED76" w14:textId="77777777" w:rsidR="00492AC0" w:rsidRPr="00813587" w:rsidRDefault="00492AC0" w:rsidP="00E05652">
      <w:pPr>
        <w:spacing w:after="0" w:line="240" w:lineRule="auto"/>
        <w:jc w:val="both"/>
        <w:rPr>
          <w:rFonts w:ascii="Times New Roman" w:hAnsi="Times New Roman" w:cs="Times New Roman"/>
          <w:color w:val="000000" w:themeColor="text1"/>
          <w:sz w:val="24"/>
          <w:szCs w:val="24"/>
          <w:shd w:val="clear" w:color="auto" w:fill="FFFFFF"/>
        </w:rPr>
      </w:pPr>
    </w:p>
    <w:p w14:paraId="79D15489" w14:textId="2829026F" w:rsidR="004F792B" w:rsidRPr="00B14BF4" w:rsidRDefault="004F792B" w:rsidP="00A83A2F">
      <w:pPr>
        <w:spacing w:after="0" w:line="240" w:lineRule="auto"/>
        <w:ind w:left="993" w:right="850" w:hanging="993"/>
        <w:jc w:val="both"/>
        <w:rPr>
          <w:rFonts w:ascii="Times New Roman" w:hAnsi="Times New Roman"/>
          <w:bCs/>
          <w:color w:val="000000" w:themeColor="text1"/>
          <w:sz w:val="24"/>
          <w:szCs w:val="24"/>
          <w:shd w:val="clear" w:color="auto" w:fill="FFFFFF"/>
        </w:rPr>
      </w:pPr>
      <w:r w:rsidRPr="00B14BF4">
        <w:rPr>
          <w:rFonts w:ascii="Times New Roman" w:hAnsi="Times New Roman"/>
          <w:color w:val="000000" w:themeColor="text1"/>
          <w:sz w:val="24"/>
          <w:szCs w:val="24"/>
          <w:shd w:val="clear" w:color="auto" w:fill="FFFFFF"/>
        </w:rPr>
        <w:lastRenderedPageBreak/>
        <w:t>Tabela nr 2</w:t>
      </w:r>
      <w:r w:rsidRPr="00B14BF4">
        <w:rPr>
          <w:rFonts w:ascii="Times New Roman" w:hAnsi="Times New Roman"/>
          <w:bCs/>
          <w:color w:val="000000" w:themeColor="text1"/>
          <w:sz w:val="24"/>
          <w:szCs w:val="24"/>
          <w:shd w:val="clear" w:color="auto" w:fill="FFFFFF"/>
        </w:rPr>
        <w:t xml:space="preserve">. </w:t>
      </w:r>
      <w:r w:rsidR="00336612" w:rsidRPr="00B14BF4">
        <w:rPr>
          <w:rFonts w:ascii="Times New Roman" w:hAnsi="Times New Roman"/>
          <w:bCs/>
          <w:color w:val="000000" w:themeColor="text1"/>
          <w:sz w:val="24"/>
          <w:szCs w:val="24"/>
          <w:shd w:val="clear" w:color="auto" w:fill="FFFFFF"/>
        </w:rPr>
        <w:t xml:space="preserve">Ładunki czynnikowe dla </w:t>
      </w:r>
      <w:proofErr w:type="spellStart"/>
      <w:r w:rsidR="00336612" w:rsidRPr="00B14BF4">
        <w:rPr>
          <w:rFonts w:ascii="Times New Roman" w:hAnsi="Times New Roman"/>
          <w:bCs/>
          <w:i/>
          <w:color w:val="000000" w:themeColor="text1"/>
          <w:sz w:val="24"/>
          <w:szCs w:val="24"/>
          <w:shd w:val="clear" w:color="auto" w:fill="FFFFFF"/>
        </w:rPr>
        <w:t>itemów</w:t>
      </w:r>
      <w:proofErr w:type="spellEnd"/>
      <w:r w:rsidR="00336612" w:rsidRPr="00B14BF4">
        <w:rPr>
          <w:rFonts w:ascii="Times New Roman" w:hAnsi="Times New Roman"/>
          <w:bCs/>
          <w:color w:val="000000" w:themeColor="text1"/>
          <w:sz w:val="24"/>
          <w:szCs w:val="24"/>
          <w:shd w:val="clear" w:color="auto" w:fill="FFFFFF"/>
        </w:rPr>
        <w:t xml:space="preserve"> 1-71 w r</w:t>
      </w:r>
      <w:r w:rsidR="00770D02" w:rsidRPr="00B14BF4">
        <w:rPr>
          <w:rFonts w:ascii="Times New Roman" w:hAnsi="Times New Roman"/>
          <w:bCs/>
          <w:color w:val="000000" w:themeColor="text1"/>
          <w:sz w:val="24"/>
          <w:szCs w:val="24"/>
          <w:shd w:val="clear" w:color="auto" w:fill="FFFFFF"/>
        </w:rPr>
        <w:t>a</w:t>
      </w:r>
      <w:r w:rsidR="00336612" w:rsidRPr="00B14BF4">
        <w:rPr>
          <w:rFonts w:ascii="Times New Roman" w:hAnsi="Times New Roman"/>
          <w:bCs/>
          <w:color w:val="000000" w:themeColor="text1"/>
          <w:sz w:val="24"/>
          <w:szCs w:val="24"/>
          <w:shd w:val="clear" w:color="auto" w:fill="FFFFFF"/>
        </w:rPr>
        <w:t>mach struktury pięcioczynnikowej wraz</w:t>
      </w:r>
      <w:r w:rsidR="00B14BF4">
        <w:rPr>
          <w:rFonts w:ascii="Times New Roman" w:hAnsi="Times New Roman"/>
          <w:bCs/>
          <w:color w:val="000000" w:themeColor="text1"/>
          <w:sz w:val="24"/>
          <w:szCs w:val="24"/>
          <w:shd w:val="clear" w:color="auto" w:fill="FFFFFF"/>
        </w:rPr>
        <w:t xml:space="preserve"> </w:t>
      </w:r>
      <w:r w:rsidR="00770D02" w:rsidRPr="00B14BF4">
        <w:rPr>
          <w:rFonts w:ascii="Times New Roman" w:hAnsi="Times New Roman"/>
          <w:bCs/>
          <w:color w:val="000000" w:themeColor="text1"/>
          <w:sz w:val="24"/>
          <w:szCs w:val="24"/>
          <w:shd w:val="clear" w:color="auto" w:fill="FFFFFF"/>
        </w:rPr>
        <w:t>z</w:t>
      </w:r>
      <w:r w:rsidR="00336612" w:rsidRPr="00B14BF4">
        <w:rPr>
          <w:rFonts w:ascii="Times New Roman" w:hAnsi="Times New Roman"/>
          <w:bCs/>
          <w:color w:val="000000" w:themeColor="text1"/>
          <w:sz w:val="24"/>
          <w:szCs w:val="24"/>
          <w:shd w:val="clear" w:color="auto" w:fill="FFFFFF"/>
        </w:rPr>
        <w:t xml:space="preserve"> ładun</w:t>
      </w:r>
      <w:r w:rsidR="00770D02" w:rsidRPr="00B14BF4">
        <w:rPr>
          <w:rFonts w:ascii="Times New Roman" w:hAnsi="Times New Roman"/>
          <w:bCs/>
          <w:color w:val="000000" w:themeColor="text1"/>
          <w:sz w:val="24"/>
          <w:szCs w:val="24"/>
          <w:shd w:val="clear" w:color="auto" w:fill="FFFFFF"/>
        </w:rPr>
        <w:t>kami</w:t>
      </w:r>
      <w:r w:rsidR="00336612" w:rsidRPr="00B14BF4">
        <w:rPr>
          <w:rFonts w:ascii="Times New Roman" w:hAnsi="Times New Roman"/>
          <w:bCs/>
          <w:color w:val="000000" w:themeColor="text1"/>
          <w:sz w:val="24"/>
          <w:szCs w:val="24"/>
          <w:shd w:val="clear" w:color="auto" w:fill="FFFFFF"/>
        </w:rPr>
        <w:t xml:space="preserve"> </w:t>
      </w:r>
      <w:r w:rsidR="00770D02" w:rsidRPr="00B14BF4">
        <w:rPr>
          <w:rFonts w:ascii="Times New Roman" w:hAnsi="Times New Roman"/>
          <w:bCs/>
          <w:color w:val="000000" w:themeColor="text1"/>
          <w:sz w:val="24"/>
          <w:szCs w:val="24"/>
          <w:shd w:val="clear" w:color="auto" w:fill="FFFFFF"/>
        </w:rPr>
        <w:t>czynnikowymi</w:t>
      </w:r>
      <w:r w:rsidR="00336612" w:rsidRPr="00B14BF4">
        <w:rPr>
          <w:rFonts w:ascii="Times New Roman" w:hAnsi="Times New Roman"/>
          <w:bCs/>
          <w:color w:val="000000" w:themeColor="text1"/>
          <w:sz w:val="24"/>
          <w:szCs w:val="24"/>
          <w:shd w:val="clear" w:color="auto" w:fill="FFFFFF"/>
        </w:rPr>
        <w:t xml:space="preserve"> uzyska</w:t>
      </w:r>
      <w:r w:rsidR="00770D02" w:rsidRPr="00B14BF4">
        <w:rPr>
          <w:rFonts w:ascii="Times New Roman" w:hAnsi="Times New Roman"/>
          <w:bCs/>
          <w:color w:val="000000" w:themeColor="text1"/>
          <w:sz w:val="24"/>
          <w:szCs w:val="24"/>
          <w:shd w:val="clear" w:color="auto" w:fill="FFFFFF"/>
        </w:rPr>
        <w:t>nymi</w:t>
      </w:r>
      <w:r w:rsidR="00336612" w:rsidRPr="00B14BF4">
        <w:rPr>
          <w:rFonts w:ascii="Times New Roman" w:hAnsi="Times New Roman"/>
          <w:bCs/>
          <w:color w:val="000000" w:themeColor="text1"/>
          <w:sz w:val="24"/>
          <w:szCs w:val="24"/>
          <w:shd w:val="clear" w:color="auto" w:fill="FFFFFF"/>
        </w:rPr>
        <w:t xml:space="preserve"> dla tożsamych </w:t>
      </w:r>
      <w:r w:rsidR="00770D02" w:rsidRPr="00B14BF4">
        <w:rPr>
          <w:rFonts w:ascii="Times New Roman" w:hAnsi="Times New Roman"/>
          <w:bCs/>
          <w:color w:val="000000" w:themeColor="text1"/>
          <w:sz w:val="24"/>
          <w:szCs w:val="24"/>
          <w:shd w:val="clear" w:color="auto" w:fill="FFFFFF"/>
        </w:rPr>
        <w:t>pozycji</w:t>
      </w:r>
      <w:r w:rsidR="00B351F5" w:rsidRPr="00B14BF4">
        <w:rPr>
          <w:rFonts w:ascii="Times New Roman" w:hAnsi="Times New Roman"/>
          <w:bCs/>
          <w:color w:val="000000" w:themeColor="text1"/>
          <w:sz w:val="24"/>
          <w:szCs w:val="24"/>
          <w:shd w:val="clear" w:color="auto" w:fill="FFFFFF"/>
        </w:rPr>
        <w:t xml:space="preserve"> kwestionariuszowych</w:t>
      </w:r>
      <w:r w:rsidR="00B14BF4">
        <w:rPr>
          <w:rFonts w:ascii="Times New Roman" w:hAnsi="Times New Roman"/>
          <w:bCs/>
          <w:color w:val="000000" w:themeColor="text1"/>
          <w:sz w:val="24"/>
          <w:szCs w:val="24"/>
          <w:shd w:val="clear" w:color="auto" w:fill="FFFFFF"/>
        </w:rPr>
        <w:t xml:space="preserve"> </w:t>
      </w:r>
      <w:r w:rsidR="00336612" w:rsidRPr="00B14BF4">
        <w:rPr>
          <w:rFonts w:ascii="Times New Roman" w:hAnsi="Times New Roman"/>
          <w:bCs/>
          <w:color w:val="000000" w:themeColor="text1"/>
          <w:sz w:val="24"/>
          <w:szCs w:val="24"/>
          <w:shd w:val="clear" w:color="auto" w:fill="FFFFFF"/>
        </w:rPr>
        <w:t>w ramach struktury pięcioczynniko</w:t>
      </w:r>
      <w:r w:rsidR="00B351F5" w:rsidRPr="00B14BF4">
        <w:rPr>
          <w:rFonts w:ascii="Times New Roman" w:hAnsi="Times New Roman"/>
          <w:bCs/>
          <w:color w:val="000000" w:themeColor="text1"/>
          <w:sz w:val="24"/>
          <w:szCs w:val="24"/>
          <w:shd w:val="clear" w:color="auto" w:fill="FFFFFF"/>
        </w:rPr>
        <w:t>wej</w:t>
      </w:r>
      <w:r w:rsidR="00336612" w:rsidRPr="00B14BF4">
        <w:rPr>
          <w:rFonts w:ascii="Times New Roman" w:hAnsi="Times New Roman"/>
          <w:bCs/>
          <w:color w:val="000000" w:themeColor="text1"/>
          <w:sz w:val="24"/>
          <w:szCs w:val="24"/>
          <w:shd w:val="clear" w:color="auto" w:fill="FFFFFF"/>
        </w:rPr>
        <w:t xml:space="preserve"> w pierwszym etapie badawczym</w:t>
      </w:r>
      <w:r w:rsidR="00770D02" w:rsidRPr="00B14BF4">
        <w:rPr>
          <w:rFonts w:ascii="Times New Roman" w:hAnsi="Times New Roman"/>
          <w:bCs/>
          <w:color w:val="000000" w:themeColor="text1"/>
          <w:sz w:val="24"/>
          <w:szCs w:val="24"/>
          <w:shd w:val="clear" w:color="auto" w:fill="FFFFFF"/>
        </w:rPr>
        <w:t xml:space="preserve"> (</w:t>
      </w:r>
      <w:r w:rsidR="00B351F5" w:rsidRPr="00B14BF4">
        <w:rPr>
          <w:rFonts w:ascii="Times New Roman" w:hAnsi="Times New Roman"/>
          <w:bCs/>
          <w:color w:val="000000" w:themeColor="text1"/>
          <w:sz w:val="24"/>
          <w:szCs w:val="24"/>
          <w:shd w:val="clear" w:color="auto" w:fill="FFFFFF"/>
        </w:rPr>
        <w:t xml:space="preserve">w </w:t>
      </w:r>
      <w:r w:rsidR="00770D02" w:rsidRPr="00B14BF4">
        <w:rPr>
          <w:rFonts w:ascii="Times New Roman" w:hAnsi="Times New Roman"/>
          <w:bCs/>
          <w:color w:val="000000" w:themeColor="text1"/>
          <w:sz w:val="24"/>
          <w:szCs w:val="24"/>
          <w:shd w:val="clear" w:color="auto" w:fill="FFFFFF"/>
        </w:rPr>
        <w:t>modelu</w:t>
      </w:r>
      <w:r w:rsidR="00B351F5" w:rsidRPr="00B14BF4">
        <w:rPr>
          <w:rFonts w:ascii="Times New Roman" w:hAnsi="Times New Roman"/>
          <w:bCs/>
          <w:color w:val="000000" w:themeColor="text1"/>
          <w:sz w:val="24"/>
          <w:szCs w:val="24"/>
          <w:shd w:val="clear" w:color="auto" w:fill="FFFFFF"/>
        </w:rPr>
        <w:t xml:space="preserve"> złożonego z</w:t>
      </w:r>
      <w:r w:rsidR="00770D02" w:rsidRPr="00B14BF4">
        <w:rPr>
          <w:rFonts w:ascii="Times New Roman" w:hAnsi="Times New Roman"/>
          <w:bCs/>
          <w:color w:val="000000" w:themeColor="text1"/>
          <w:sz w:val="24"/>
          <w:szCs w:val="24"/>
          <w:shd w:val="clear" w:color="auto" w:fill="FFFFFF"/>
        </w:rPr>
        <w:t xml:space="preserve"> </w:t>
      </w:r>
      <w:r w:rsidR="00A83A2F" w:rsidRPr="00B14BF4">
        <w:rPr>
          <w:rFonts w:ascii="Times New Roman" w:hAnsi="Times New Roman"/>
          <w:bCs/>
          <w:color w:val="000000" w:themeColor="text1"/>
          <w:sz w:val="24"/>
          <w:szCs w:val="24"/>
          <w:shd w:val="clear" w:color="auto" w:fill="FFFFFF"/>
        </w:rPr>
        <w:t xml:space="preserve">puli </w:t>
      </w:r>
      <w:proofErr w:type="spellStart"/>
      <w:r w:rsidR="00A83A2F" w:rsidRPr="00B14BF4">
        <w:rPr>
          <w:rFonts w:ascii="Times New Roman" w:hAnsi="Times New Roman"/>
          <w:bCs/>
          <w:i/>
          <w:color w:val="000000" w:themeColor="text1"/>
          <w:sz w:val="24"/>
          <w:szCs w:val="24"/>
          <w:shd w:val="clear" w:color="auto" w:fill="FFFFFF"/>
        </w:rPr>
        <w:t>itemów</w:t>
      </w:r>
      <w:proofErr w:type="spellEnd"/>
      <w:r w:rsidR="00A83A2F" w:rsidRPr="00B14BF4">
        <w:rPr>
          <w:rFonts w:ascii="Times New Roman" w:hAnsi="Times New Roman"/>
          <w:bCs/>
          <w:color w:val="000000" w:themeColor="text1"/>
          <w:sz w:val="24"/>
          <w:szCs w:val="24"/>
          <w:shd w:val="clear" w:color="auto" w:fill="FFFFFF"/>
        </w:rPr>
        <w:t xml:space="preserve"> </w:t>
      </w:r>
      <w:r w:rsidR="00770D02" w:rsidRPr="00B14BF4">
        <w:rPr>
          <w:rFonts w:ascii="Times New Roman" w:hAnsi="Times New Roman"/>
          <w:bCs/>
          <w:color w:val="000000" w:themeColor="text1"/>
          <w:sz w:val="24"/>
          <w:szCs w:val="24"/>
          <w:shd w:val="clear" w:color="auto" w:fill="FFFFFF"/>
        </w:rPr>
        <w:t>114-u)</w:t>
      </w:r>
      <w:r w:rsidR="00336612" w:rsidRPr="00B14BF4">
        <w:rPr>
          <w:rFonts w:ascii="Times New Roman" w:hAnsi="Times New Roman"/>
          <w:bCs/>
          <w:color w:val="000000" w:themeColor="text1"/>
          <w:sz w:val="24"/>
          <w:szCs w:val="24"/>
          <w:shd w:val="clear" w:color="auto" w:fill="FFFFFF"/>
        </w:rPr>
        <w:t>.</w:t>
      </w:r>
      <w:r w:rsidRPr="00B14BF4">
        <w:rPr>
          <w:rStyle w:val="Odwoanieprzypisudolnego"/>
          <w:rFonts w:ascii="Times New Roman" w:hAnsi="Times New Roman"/>
          <w:bCs/>
          <w:color w:val="000000" w:themeColor="text1"/>
          <w:sz w:val="24"/>
          <w:szCs w:val="24"/>
          <w:shd w:val="clear" w:color="auto" w:fill="FFFFFF"/>
        </w:rPr>
        <w:footnoteReference w:id="4"/>
      </w:r>
    </w:p>
    <w:p w14:paraId="51B25E27" w14:textId="77777777" w:rsidR="00770D02" w:rsidRPr="00872693" w:rsidRDefault="00770D02" w:rsidP="00770D02">
      <w:pPr>
        <w:spacing w:after="0" w:line="240" w:lineRule="auto"/>
        <w:ind w:left="993" w:hanging="993"/>
        <w:jc w:val="both"/>
        <w:rPr>
          <w:rFonts w:ascii="Times New Roman" w:hAnsi="Times New Roman"/>
          <w:bCs/>
          <w:sz w:val="20"/>
          <w:szCs w:val="20"/>
          <w:shd w:val="clear" w:color="auto" w:fill="FFFFFF"/>
        </w:rPr>
      </w:pPr>
    </w:p>
    <w:tbl>
      <w:tblPr>
        <w:tblW w:w="9072" w:type="dxa"/>
        <w:jc w:val="center"/>
        <w:tblBorders>
          <w:insideH w:val="single" w:sz="4" w:space="0" w:color="auto"/>
        </w:tblBorders>
        <w:tblCellMar>
          <w:left w:w="70" w:type="dxa"/>
          <w:right w:w="70" w:type="dxa"/>
        </w:tblCellMar>
        <w:tblLook w:val="04A0" w:firstRow="1" w:lastRow="0" w:firstColumn="1" w:lastColumn="0" w:noHBand="0" w:noVBand="1"/>
      </w:tblPr>
      <w:tblGrid>
        <w:gridCol w:w="8107"/>
        <w:gridCol w:w="965"/>
      </w:tblGrid>
      <w:tr w:rsidR="00CB2F42" w:rsidRPr="00D65250" w14:paraId="451133C8" w14:textId="77777777" w:rsidTr="007231C8">
        <w:trPr>
          <w:trHeight w:val="300"/>
          <w:jc w:val="center"/>
        </w:trPr>
        <w:tc>
          <w:tcPr>
            <w:tcW w:w="8107" w:type="dxa"/>
            <w:tcBorders>
              <w:top w:val="single" w:sz="4" w:space="0" w:color="auto"/>
              <w:left w:val="single" w:sz="4" w:space="0" w:color="auto"/>
              <w:bottom w:val="single" w:sz="4" w:space="0" w:color="auto"/>
              <w:right w:val="single" w:sz="4" w:space="0" w:color="auto"/>
            </w:tcBorders>
            <w:noWrap/>
            <w:vAlign w:val="bottom"/>
          </w:tcPr>
          <w:tbl>
            <w:tblPr>
              <w:tblW w:w="7456" w:type="dxa"/>
              <w:jc w:val="center"/>
              <w:tblCellMar>
                <w:left w:w="70" w:type="dxa"/>
                <w:right w:w="70" w:type="dxa"/>
              </w:tblCellMar>
              <w:tblLook w:val="04A0" w:firstRow="1" w:lastRow="0" w:firstColumn="1" w:lastColumn="0" w:noHBand="0" w:noVBand="1"/>
            </w:tblPr>
            <w:tblGrid>
              <w:gridCol w:w="820"/>
              <w:gridCol w:w="585"/>
              <w:gridCol w:w="586"/>
              <w:gridCol w:w="581"/>
              <w:gridCol w:w="581"/>
              <w:gridCol w:w="581"/>
              <w:gridCol w:w="736"/>
              <w:gridCol w:w="974"/>
              <w:gridCol w:w="586"/>
              <w:gridCol w:w="516"/>
              <w:gridCol w:w="579"/>
              <w:gridCol w:w="634"/>
            </w:tblGrid>
            <w:tr w:rsidR="001E7BE0" w:rsidRPr="007231C8" w14:paraId="1DF1C5A4" w14:textId="77777777" w:rsidTr="00A70404">
              <w:trPr>
                <w:trHeight w:val="315"/>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F6B9E"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Etap I</w:t>
                  </w:r>
                </w:p>
              </w:tc>
              <w:tc>
                <w:tcPr>
                  <w:tcW w:w="585" w:type="dxa"/>
                  <w:tcBorders>
                    <w:top w:val="single" w:sz="4" w:space="0" w:color="auto"/>
                    <w:left w:val="nil"/>
                    <w:bottom w:val="single" w:sz="4" w:space="0" w:color="auto"/>
                    <w:right w:val="single" w:sz="4" w:space="0" w:color="auto"/>
                  </w:tcBorders>
                  <w:shd w:val="clear" w:color="auto" w:fill="auto"/>
                  <w:noWrap/>
                  <w:vAlign w:val="center"/>
                  <w:hideMark/>
                </w:tcPr>
                <w:p w14:paraId="57E0608B" w14:textId="77777777" w:rsidR="001E7BE0" w:rsidRPr="007231C8" w:rsidRDefault="001E7BE0" w:rsidP="007231C8">
                  <w:pPr>
                    <w:spacing w:after="0" w:line="240" w:lineRule="auto"/>
                    <w:jc w:val="center"/>
                    <w:rPr>
                      <w:rFonts w:ascii="Times New Roman" w:eastAsia="Times New Roman" w:hAnsi="Times New Roman" w:cs="Times New Roman"/>
                      <w:b/>
                      <w:bCs/>
                      <w:color w:val="000000"/>
                      <w:sz w:val="16"/>
                      <w:szCs w:val="16"/>
                      <w:lang w:eastAsia="pl-PL"/>
                    </w:rPr>
                  </w:pPr>
                  <w:r w:rsidRPr="007231C8">
                    <w:rPr>
                      <w:rFonts w:ascii="Times New Roman" w:eastAsia="Times New Roman" w:hAnsi="Times New Roman" w:cs="Times New Roman"/>
                      <w:b/>
                      <w:bCs/>
                      <w:color w:val="000000"/>
                      <w:sz w:val="16"/>
                      <w:szCs w:val="16"/>
                      <w:lang w:eastAsia="pl-PL"/>
                    </w:rPr>
                    <w:t>C1</w:t>
                  </w:r>
                </w:p>
              </w:tc>
              <w:tc>
                <w:tcPr>
                  <w:tcW w:w="586" w:type="dxa"/>
                  <w:tcBorders>
                    <w:top w:val="single" w:sz="4" w:space="0" w:color="auto"/>
                    <w:left w:val="nil"/>
                    <w:bottom w:val="single" w:sz="4" w:space="0" w:color="auto"/>
                    <w:right w:val="single" w:sz="4" w:space="0" w:color="auto"/>
                  </w:tcBorders>
                  <w:shd w:val="clear" w:color="auto" w:fill="auto"/>
                  <w:noWrap/>
                  <w:vAlign w:val="center"/>
                  <w:hideMark/>
                </w:tcPr>
                <w:p w14:paraId="55E48DA9" w14:textId="77777777" w:rsidR="001E7BE0" w:rsidRPr="007231C8" w:rsidRDefault="001E7BE0" w:rsidP="007231C8">
                  <w:pPr>
                    <w:spacing w:after="0" w:line="240" w:lineRule="auto"/>
                    <w:jc w:val="center"/>
                    <w:rPr>
                      <w:rFonts w:ascii="Times New Roman" w:eastAsia="Times New Roman" w:hAnsi="Times New Roman" w:cs="Times New Roman"/>
                      <w:b/>
                      <w:bCs/>
                      <w:color w:val="000000"/>
                      <w:sz w:val="16"/>
                      <w:szCs w:val="16"/>
                      <w:lang w:eastAsia="pl-PL"/>
                    </w:rPr>
                  </w:pPr>
                  <w:r w:rsidRPr="007231C8">
                    <w:rPr>
                      <w:rFonts w:ascii="Times New Roman" w:eastAsia="Times New Roman" w:hAnsi="Times New Roman" w:cs="Times New Roman"/>
                      <w:b/>
                      <w:bCs/>
                      <w:color w:val="000000"/>
                      <w:sz w:val="16"/>
                      <w:szCs w:val="16"/>
                      <w:lang w:eastAsia="pl-PL"/>
                    </w:rPr>
                    <w:t>C2</w:t>
                  </w:r>
                </w:p>
              </w:tc>
              <w:tc>
                <w:tcPr>
                  <w:tcW w:w="581" w:type="dxa"/>
                  <w:tcBorders>
                    <w:top w:val="single" w:sz="4" w:space="0" w:color="auto"/>
                    <w:left w:val="nil"/>
                    <w:bottom w:val="single" w:sz="4" w:space="0" w:color="auto"/>
                    <w:right w:val="single" w:sz="4" w:space="0" w:color="auto"/>
                  </w:tcBorders>
                  <w:shd w:val="clear" w:color="auto" w:fill="auto"/>
                  <w:noWrap/>
                  <w:vAlign w:val="center"/>
                  <w:hideMark/>
                </w:tcPr>
                <w:p w14:paraId="3C1B6C14" w14:textId="77777777" w:rsidR="001E7BE0" w:rsidRPr="007231C8" w:rsidRDefault="001E7BE0" w:rsidP="007231C8">
                  <w:pPr>
                    <w:spacing w:after="0" w:line="240" w:lineRule="auto"/>
                    <w:jc w:val="center"/>
                    <w:rPr>
                      <w:rFonts w:ascii="Times New Roman" w:eastAsia="Times New Roman" w:hAnsi="Times New Roman" w:cs="Times New Roman"/>
                      <w:b/>
                      <w:bCs/>
                      <w:color w:val="000000"/>
                      <w:sz w:val="16"/>
                      <w:szCs w:val="16"/>
                      <w:lang w:eastAsia="pl-PL"/>
                    </w:rPr>
                  </w:pPr>
                  <w:r w:rsidRPr="007231C8">
                    <w:rPr>
                      <w:rFonts w:ascii="Times New Roman" w:eastAsia="Times New Roman" w:hAnsi="Times New Roman" w:cs="Times New Roman"/>
                      <w:b/>
                      <w:bCs/>
                      <w:color w:val="000000"/>
                      <w:sz w:val="16"/>
                      <w:szCs w:val="16"/>
                      <w:lang w:eastAsia="pl-PL"/>
                    </w:rPr>
                    <w:t>C3</w:t>
                  </w:r>
                </w:p>
              </w:tc>
              <w:tc>
                <w:tcPr>
                  <w:tcW w:w="581" w:type="dxa"/>
                  <w:tcBorders>
                    <w:top w:val="single" w:sz="4" w:space="0" w:color="auto"/>
                    <w:left w:val="nil"/>
                    <w:bottom w:val="single" w:sz="4" w:space="0" w:color="auto"/>
                    <w:right w:val="single" w:sz="4" w:space="0" w:color="auto"/>
                  </w:tcBorders>
                  <w:shd w:val="clear" w:color="auto" w:fill="auto"/>
                  <w:noWrap/>
                  <w:vAlign w:val="center"/>
                  <w:hideMark/>
                </w:tcPr>
                <w:p w14:paraId="030E1363" w14:textId="77777777" w:rsidR="001E7BE0" w:rsidRPr="007231C8" w:rsidRDefault="001E7BE0" w:rsidP="007231C8">
                  <w:pPr>
                    <w:spacing w:after="0" w:line="240" w:lineRule="auto"/>
                    <w:jc w:val="center"/>
                    <w:rPr>
                      <w:rFonts w:ascii="Times New Roman" w:eastAsia="Times New Roman" w:hAnsi="Times New Roman" w:cs="Times New Roman"/>
                      <w:b/>
                      <w:bCs/>
                      <w:color w:val="000000"/>
                      <w:sz w:val="16"/>
                      <w:szCs w:val="16"/>
                      <w:lang w:eastAsia="pl-PL"/>
                    </w:rPr>
                  </w:pPr>
                  <w:r w:rsidRPr="007231C8">
                    <w:rPr>
                      <w:rFonts w:ascii="Times New Roman" w:eastAsia="Times New Roman" w:hAnsi="Times New Roman" w:cs="Times New Roman"/>
                      <w:b/>
                      <w:bCs/>
                      <w:color w:val="000000"/>
                      <w:sz w:val="16"/>
                      <w:szCs w:val="16"/>
                      <w:lang w:eastAsia="pl-PL"/>
                    </w:rPr>
                    <w:t>C4</w:t>
                  </w:r>
                </w:p>
              </w:tc>
              <w:tc>
                <w:tcPr>
                  <w:tcW w:w="581" w:type="dxa"/>
                  <w:tcBorders>
                    <w:top w:val="single" w:sz="4" w:space="0" w:color="auto"/>
                    <w:left w:val="nil"/>
                    <w:bottom w:val="single" w:sz="4" w:space="0" w:color="auto"/>
                    <w:right w:val="single" w:sz="4" w:space="0" w:color="auto"/>
                  </w:tcBorders>
                  <w:shd w:val="clear" w:color="auto" w:fill="auto"/>
                  <w:noWrap/>
                  <w:vAlign w:val="center"/>
                  <w:hideMark/>
                </w:tcPr>
                <w:p w14:paraId="4E0A6174" w14:textId="77777777" w:rsidR="001E7BE0" w:rsidRPr="007231C8" w:rsidRDefault="001E7BE0" w:rsidP="007231C8">
                  <w:pPr>
                    <w:spacing w:after="0" w:line="240" w:lineRule="auto"/>
                    <w:jc w:val="center"/>
                    <w:rPr>
                      <w:rFonts w:ascii="Times New Roman" w:eastAsia="Times New Roman" w:hAnsi="Times New Roman" w:cs="Times New Roman"/>
                      <w:b/>
                      <w:bCs/>
                      <w:color w:val="000000"/>
                      <w:sz w:val="16"/>
                      <w:szCs w:val="16"/>
                      <w:lang w:eastAsia="pl-PL"/>
                    </w:rPr>
                  </w:pPr>
                  <w:r w:rsidRPr="007231C8">
                    <w:rPr>
                      <w:rFonts w:ascii="Times New Roman" w:eastAsia="Times New Roman" w:hAnsi="Times New Roman" w:cs="Times New Roman"/>
                      <w:b/>
                      <w:bCs/>
                      <w:color w:val="000000"/>
                      <w:sz w:val="16"/>
                      <w:szCs w:val="16"/>
                      <w:lang w:eastAsia="pl-PL"/>
                    </w:rPr>
                    <w:t>C5</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14:paraId="7F498A96" w14:textId="1D7DA6EE"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974" w:type="dxa"/>
                  <w:tcBorders>
                    <w:top w:val="single" w:sz="4" w:space="0" w:color="auto"/>
                    <w:left w:val="nil"/>
                    <w:bottom w:val="single" w:sz="4" w:space="0" w:color="auto"/>
                    <w:right w:val="single" w:sz="4" w:space="0" w:color="auto"/>
                  </w:tcBorders>
                  <w:shd w:val="clear" w:color="auto" w:fill="auto"/>
                  <w:noWrap/>
                  <w:vAlign w:val="center"/>
                  <w:hideMark/>
                </w:tcPr>
                <w:p w14:paraId="43569F78" w14:textId="77777777" w:rsidR="001E7BE0" w:rsidRPr="007231C8" w:rsidRDefault="001E7BE0" w:rsidP="007231C8">
                  <w:pPr>
                    <w:spacing w:after="0" w:line="240" w:lineRule="auto"/>
                    <w:jc w:val="center"/>
                    <w:rPr>
                      <w:rFonts w:ascii="Times New Roman" w:eastAsia="Times New Roman" w:hAnsi="Times New Roman" w:cs="Times New Roman"/>
                      <w:b/>
                      <w:bCs/>
                      <w:color w:val="000000"/>
                      <w:sz w:val="16"/>
                      <w:szCs w:val="16"/>
                      <w:lang w:eastAsia="pl-PL"/>
                    </w:rPr>
                  </w:pPr>
                  <w:r w:rsidRPr="007231C8">
                    <w:rPr>
                      <w:rFonts w:ascii="Times New Roman" w:eastAsia="Times New Roman" w:hAnsi="Times New Roman" w:cs="Times New Roman"/>
                      <w:b/>
                      <w:bCs/>
                      <w:color w:val="000000"/>
                      <w:sz w:val="16"/>
                      <w:szCs w:val="16"/>
                      <w:lang w:eastAsia="pl-PL"/>
                    </w:rPr>
                    <w:t>C1</w:t>
                  </w:r>
                </w:p>
              </w:tc>
              <w:tc>
                <w:tcPr>
                  <w:tcW w:w="586" w:type="dxa"/>
                  <w:tcBorders>
                    <w:top w:val="single" w:sz="4" w:space="0" w:color="auto"/>
                    <w:left w:val="nil"/>
                    <w:bottom w:val="single" w:sz="4" w:space="0" w:color="auto"/>
                    <w:right w:val="single" w:sz="4" w:space="0" w:color="auto"/>
                  </w:tcBorders>
                  <w:shd w:val="clear" w:color="auto" w:fill="auto"/>
                  <w:noWrap/>
                  <w:vAlign w:val="center"/>
                  <w:hideMark/>
                </w:tcPr>
                <w:p w14:paraId="6D30858C" w14:textId="77777777" w:rsidR="001E7BE0" w:rsidRPr="007231C8" w:rsidRDefault="001E7BE0" w:rsidP="007231C8">
                  <w:pPr>
                    <w:spacing w:after="0" w:line="240" w:lineRule="auto"/>
                    <w:jc w:val="center"/>
                    <w:rPr>
                      <w:rFonts w:ascii="Times New Roman" w:eastAsia="Times New Roman" w:hAnsi="Times New Roman" w:cs="Times New Roman"/>
                      <w:b/>
                      <w:bCs/>
                      <w:color w:val="000000"/>
                      <w:sz w:val="16"/>
                      <w:szCs w:val="16"/>
                      <w:lang w:eastAsia="pl-PL"/>
                    </w:rPr>
                  </w:pPr>
                  <w:r w:rsidRPr="007231C8">
                    <w:rPr>
                      <w:rFonts w:ascii="Times New Roman" w:eastAsia="Times New Roman" w:hAnsi="Times New Roman" w:cs="Times New Roman"/>
                      <w:b/>
                      <w:bCs/>
                      <w:color w:val="000000"/>
                      <w:sz w:val="16"/>
                      <w:szCs w:val="16"/>
                      <w:lang w:eastAsia="pl-PL"/>
                    </w:rPr>
                    <w:t>C2</w:t>
                  </w:r>
                </w:p>
              </w:tc>
              <w:tc>
                <w:tcPr>
                  <w:tcW w:w="516" w:type="dxa"/>
                  <w:tcBorders>
                    <w:top w:val="single" w:sz="4" w:space="0" w:color="auto"/>
                    <w:left w:val="nil"/>
                    <w:bottom w:val="single" w:sz="4" w:space="0" w:color="auto"/>
                    <w:right w:val="single" w:sz="4" w:space="0" w:color="auto"/>
                  </w:tcBorders>
                  <w:shd w:val="clear" w:color="auto" w:fill="auto"/>
                  <w:noWrap/>
                  <w:vAlign w:val="center"/>
                  <w:hideMark/>
                </w:tcPr>
                <w:p w14:paraId="79804C95" w14:textId="77777777" w:rsidR="001E7BE0" w:rsidRPr="007231C8" w:rsidRDefault="001E7BE0" w:rsidP="007231C8">
                  <w:pPr>
                    <w:spacing w:after="0" w:line="240" w:lineRule="auto"/>
                    <w:jc w:val="center"/>
                    <w:rPr>
                      <w:rFonts w:ascii="Times New Roman" w:eastAsia="Times New Roman" w:hAnsi="Times New Roman" w:cs="Times New Roman"/>
                      <w:b/>
                      <w:bCs/>
                      <w:color w:val="000000"/>
                      <w:sz w:val="16"/>
                      <w:szCs w:val="16"/>
                      <w:lang w:eastAsia="pl-PL"/>
                    </w:rPr>
                  </w:pPr>
                  <w:r w:rsidRPr="007231C8">
                    <w:rPr>
                      <w:rFonts w:ascii="Times New Roman" w:eastAsia="Times New Roman" w:hAnsi="Times New Roman" w:cs="Times New Roman"/>
                      <w:b/>
                      <w:bCs/>
                      <w:color w:val="000000"/>
                      <w:sz w:val="16"/>
                      <w:szCs w:val="16"/>
                      <w:lang w:eastAsia="pl-PL"/>
                    </w:rPr>
                    <w:t>C3</w:t>
                  </w:r>
                </w:p>
              </w:tc>
              <w:tc>
                <w:tcPr>
                  <w:tcW w:w="579" w:type="dxa"/>
                  <w:tcBorders>
                    <w:top w:val="single" w:sz="4" w:space="0" w:color="auto"/>
                    <w:left w:val="nil"/>
                    <w:bottom w:val="single" w:sz="4" w:space="0" w:color="auto"/>
                    <w:right w:val="single" w:sz="4" w:space="0" w:color="auto"/>
                  </w:tcBorders>
                  <w:shd w:val="clear" w:color="auto" w:fill="auto"/>
                  <w:noWrap/>
                  <w:vAlign w:val="center"/>
                  <w:hideMark/>
                </w:tcPr>
                <w:p w14:paraId="4A06F2BB" w14:textId="77777777" w:rsidR="001E7BE0" w:rsidRPr="007231C8" w:rsidRDefault="001E7BE0" w:rsidP="007231C8">
                  <w:pPr>
                    <w:spacing w:after="0" w:line="240" w:lineRule="auto"/>
                    <w:jc w:val="center"/>
                    <w:rPr>
                      <w:rFonts w:ascii="Times New Roman" w:eastAsia="Times New Roman" w:hAnsi="Times New Roman" w:cs="Times New Roman"/>
                      <w:b/>
                      <w:bCs/>
                      <w:color w:val="000000"/>
                      <w:sz w:val="16"/>
                      <w:szCs w:val="16"/>
                      <w:lang w:eastAsia="pl-PL"/>
                    </w:rPr>
                  </w:pPr>
                  <w:r w:rsidRPr="007231C8">
                    <w:rPr>
                      <w:rFonts w:ascii="Times New Roman" w:eastAsia="Times New Roman" w:hAnsi="Times New Roman" w:cs="Times New Roman"/>
                      <w:b/>
                      <w:bCs/>
                      <w:color w:val="000000"/>
                      <w:sz w:val="16"/>
                      <w:szCs w:val="16"/>
                      <w:lang w:eastAsia="pl-PL"/>
                    </w:rPr>
                    <w:t>C4</w:t>
                  </w:r>
                </w:p>
              </w:tc>
              <w:tc>
                <w:tcPr>
                  <w:tcW w:w="634" w:type="dxa"/>
                  <w:tcBorders>
                    <w:top w:val="single" w:sz="4" w:space="0" w:color="auto"/>
                    <w:left w:val="nil"/>
                    <w:bottom w:val="single" w:sz="4" w:space="0" w:color="auto"/>
                    <w:right w:val="single" w:sz="4" w:space="0" w:color="auto"/>
                  </w:tcBorders>
                  <w:shd w:val="clear" w:color="auto" w:fill="auto"/>
                  <w:noWrap/>
                  <w:vAlign w:val="center"/>
                  <w:hideMark/>
                </w:tcPr>
                <w:p w14:paraId="079ABA7E" w14:textId="77777777" w:rsidR="001E7BE0" w:rsidRPr="007231C8" w:rsidRDefault="001E7BE0" w:rsidP="007231C8">
                  <w:pPr>
                    <w:spacing w:after="0" w:line="240" w:lineRule="auto"/>
                    <w:jc w:val="center"/>
                    <w:rPr>
                      <w:rFonts w:ascii="Times New Roman" w:eastAsia="Times New Roman" w:hAnsi="Times New Roman" w:cs="Times New Roman"/>
                      <w:b/>
                      <w:bCs/>
                      <w:color w:val="000000"/>
                      <w:sz w:val="16"/>
                      <w:szCs w:val="16"/>
                      <w:lang w:eastAsia="pl-PL"/>
                    </w:rPr>
                  </w:pPr>
                  <w:r w:rsidRPr="007231C8">
                    <w:rPr>
                      <w:rFonts w:ascii="Times New Roman" w:eastAsia="Times New Roman" w:hAnsi="Times New Roman" w:cs="Times New Roman"/>
                      <w:b/>
                      <w:bCs/>
                      <w:color w:val="000000"/>
                      <w:sz w:val="16"/>
                      <w:szCs w:val="16"/>
                      <w:lang w:eastAsia="pl-PL"/>
                    </w:rPr>
                    <w:t>C5</w:t>
                  </w:r>
                </w:p>
              </w:tc>
            </w:tr>
            <w:tr w:rsidR="001E7BE0" w:rsidRPr="007231C8" w14:paraId="3331DD93"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92D050"/>
                  <w:noWrap/>
                  <w:vAlign w:val="center"/>
                  <w:hideMark/>
                </w:tcPr>
                <w:p w14:paraId="5F37F31A"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1</w:t>
                  </w:r>
                </w:p>
              </w:tc>
              <w:tc>
                <w:tcPr>
                  <w:tcW w:w="585" w:type="dxa"/>
                  <w:tcBorders>
                    <w:top w:val="nil"/>
                    <w:left w:val="nil"/>
                    <w:bottom w:val="single" w:sz="4" w:space="0" w:color="auto"/>
                    <w:right w:val="single" w:sz="4" w:space="0" w:color="auto"/>
                  </w:tcBorders>
                  <w:shd w:val="clear" w:color="auto" w:fill="92D050"/>
                  <w:noWrap/>
                  <w:vAlign w:val="center"/>
                  <w:hideMark/>
                </w:tcPr>
                <w:p w14:paraId="0076141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0,4</w:t>
                  </w:r>
                </w:p>
              </w:tc>
              <w:tc>
                <w:tcPr>
                  <w:tcW w:w="586" w:type="dxa"/>
                  <w:tcBorders>
                    <w:top w:val="nil"/>
                    <w:left w:val="nil"/>
                    <w:bottom w:val="single" w:sz="4" w:space="0" w:color="auto"/>
                    <w:right w:val="single" w:sz="4" w:space="0" w:color="auto"/>
                  </w:tcBorders>
                  <w:shd w:val="clear" w:color="auto" w:fill="92D050"/>
                  <w:noWrap/>
                  <w:vAlign w:val="center"/>
                  <w:hideMark/>
                </w:tcPr>
                <w:p w14:paraId="4CECD865"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0,6</w:t>
                  </w:r>
                </w:p>
              </w:tc>
              <w:tc>
                <w:tcPr>
                  <w:tcW w:w="581" w:type="dxa"/>
                  <w:tcBorders>
                    <w:top w:val="nil"/>
                    <w:left w:val="nil"/>
                    <w:bottom w:val="single" w:sz="4" w:space="0" w:color="auto"/>
                    <w:right w:val="single" w:sz="4" w:space="0" w:color="auto"/>
                  </w:tcBorders>
                  <w:shd w:val="clear" w:color="auto" w:fill="92D050"/>
                  <w:noWrap/>
                  <w:vAlign w:val="center"/>
                  <w:hideMark/>
                </w:tcPr>
                <w:p w14:paraId="35367D1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0,19</w:t>
                  </w:r>
                </w:p>
              </w:tc>
              <w:tc>
                <w:tcPr>
                  <w:tcW w:w="581" w:type="dxa"/>
                  <w:tcBorders>
                    <w:top w:val="nil"/>
                    <w:left w:val="nil"/>
                    <w:bottom w:val="single" w:sz="4" w:space="0" w:color="auto"/>
                    <w:right w:val="single" w:sz="4" w:space="0" w:color="auto"/>
                  </w:tcBorders>
                  <w:shd w:val="clear" w:color="auto" w:fill="92D050"/>
                  <w:noWrap/>
                  <w:vAlign w:val="center"/>
                  <w:hideMark/>
                </w:tcPr>
                <w:p w14:paraId="066913CE"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-0,01</w:t>
                  </w:r>
                </w:p>
              </w:tc>
              <w:tc>
                <w:tcPr>
                  <w:tcW w:w="581" w:type="dxa"/>
                  <w:tcBorders>
                    <w:top w:val="nil"/>
                    <w:left w:val="nil"/>
                    <w:bottom w:val="single" w:sz="4" w:space="0" w:color="auto"/>
                    <w:right w:val="single" w:sz="4" w:space="0" w:color="auto"/>
                  </w:tcBorders>
                  <w:shd w:val="clear" w:color="auto" w:fill="92D050"/>
                  <w:noWrap/>
                  <w:vAlign w:val="center"/>
                  <w:hideMark/>
                </w:tcPr>
                <w:p w14:paraId="0829676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-0,05</w:t>
                  </w:r>
                </w:p>
              </w:tc>
              <w:tc>
                <w:tcPr>
                  <w:tcW w:w="433" w:type="dxa"/>
                  <w:tcBorders>
                    <w:top w:val="nil"/>
                    <w:left w:val="nil"/>
                    <w:bottom w:val="single" w:sz="4" w:space="0" w:color="auto"/>
                    <w:right w:val="single" w:sz="4" w:space="0" w:color="auto"/>
                  </w:tcBorders>
                  <w:shd w:val="clear" w:color="auto" w:fill="92D050"/>
                  <w:noWrap/>
                  <w:vAlign w:val="center"/>
                  <w:hideMark/>
                </w:tcPr>
                <w:p w14:paraId="3770C2A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1</w:t>
                  </w:r>
                </w:p>
              </w:tc>
              <w:tc>
                <w:tcPr>
                  <w:tcW w:w="974" w:type="dxa"/>
                  <w:tcBorders>
                    <w:top w:val="nil"/>
                    <w:left w:val="nil"/>
                    <w:bottom w:val="single" w:sz="4" w:space="0" w:color="auto"/>
                    <w:right w:val="single" w:sz="4" w:space="0" w:color="auto"/>
                  </w:tcBorders>
                  <w:shd w:val="clear" w:color="auto" w:fill="92D050"/>
                  <w:noWrap/>
                  <w:vAlign w:val="center"/>
                  <w:hideMark/>
                </w:tcPr>
                <w:p w14:paraId="7BE800D1"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0,24</w:t>
                  </w:r>
                </w:p>
              </w:tc>
              <w:tc>
                <w:tcPr>
                  <w:tcW w:w="586" w:type="dxa"/>
                  <w:tcBorders>
                    <w:top w:val="nil"/>
                    <w:left w:val="nil"/>
                    <w:bottom w:val="single" w:sz="4" w:space="0" w:color="auto"/>
                    <w:right w:val="single" w:sz="4" w:space="0" w:color="auto"/>
                  </w:tcBorders>
                  <w:shd w:val="clear" w:color="auto" w:fill="92D050"/>
                  <w:noWrap/>
                  <w:vAlign w:val="center"/>
                  <w:hideMark/>
                </w:tcPr>
                <w:p w14:paraId="0E7439B4" w14:textId="77777777" w:rsidR="001E7BE0" w:rsidRPr="007231C8" w:rsidRDefault="001E7BE0" w:rsidP="007231C8">
                  <w:pPr>
                    <w:spacing w:after="0" w:line="240" w:lineRule="auto"/>
                    <w:jc w:val="center"/>
                    <w:rPr>
                      <w:rFonts w:ascii="Times New Roman" w:eastAsia="Times New Roman" w:hAnsi="Times New Roman" w:cs="Times New Roman"/>
                      <w:b/>
                      <w:bCs/>
                      <w:color w:val="FF0000"/>
                      <w:sz w:val="16"/>
                      <w:szCs w:val="16"/>
                      <w:lang w:eastAsia="pl-PL"/>
                    </w:rPr>
                  </w:pPr>
                  <w:r w:rsidRPr="007231C8">
                    <w:rPr>
                      <w:rFonts w:ascii="Times New Roman" w:eastAsia="Times New Roman" w:hAnsi="Times New Roman" w:cs="Times New Roman"/>
                      <w:b/>
                      <w:bCs/>
                      <w:color w:val="FF0000"/>
                      <w:sz w:val="16"/>
                      <w:szCs w:val="16"/>
                      <w:lang w:eastAsia="pl-PL"/>
                    </w:rPr>
                    <w:t>0,60</w:t>
                  </w:r>
                </w:p>
              </w:tc>
              <w:tc>
                <w:tcPr>
                  <w:tcW w:w="516" w:type="dxa"/>
                  <w:tcBorders>
                    <w:top w:val="nil"/>
                    <w:left w:val="nil"/>
                    <w:bottom w:val="single" w:sz="4" w:space="0" w:color="auto"/>
                    <w:right w:val="single" w:sz="4" w:space="0" w:color="auto"/>
                  </w:tcBorders>
                  <w:shd w:val="clear" w:color="auto" w:fill="92D050"/>
                  <w:noWrap/>
                  <w:vAlign w:val="center"/>
                  <w:hideMark/>
                </w:tcPr>
                <w:p w14:paraId="1BD677E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0,22</w:t>
                  </w:r>
                </w:p>
              </w:tc>
              <w:tc>
                <w:tcPr>
                  <w:tcW w:w="579" w:type="dxa"/>
                  <w:tcBorders>
                    <w:top w:val="nil"/>
                    <w:left w:val="nil"/>
                    <w:bottom w:val="single" w:sz="4" w:space="0" w:color="auto"/>
                    <w:right w:val="single" w:sz="4" w:space="0" w:color="auto"/>
                  </w:tcBorders>
                  <w:shd w:val="clear" w:color="auto" w:fill="92D050"/>
                  <w:noWrap/>
                  <w:vAlign w:val="center"/>
                  <w:hideMark/>
                </w:tcPr>
                <w:p w14:paraId="0DC26D4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0,27</w:t>
                  </w:r>
                </w:p>
              </w:tc>
              <w:tc>
                <w:tcPr>
                  <w:tcW w:w="634" w:type="dxa"/>
                  <w:tcBorders>
                    <w:top w:val="nil"/>
                    <w:left w:val="nil"/>
                    <w:bottom w:val="single" w:sz="4" w:space="0" w:color="auto"/>
                    <w:right w:val="nil"/>
                  </w:tcBorders>
                  <w:shd w:val="clear" w:color="auto" w:fill="92D050"/>
                  <w:noWrap/>
                  <w:vAlign w:val="center"/>
                  <w:hideMark/>
                </w:tcPr>
                <w:p w14:paraId="76E7E60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0,01</w:t>
                  </w:r>
                </w:p>
              </w:tc>
            </w:tr>
            <w:tr w:rsidR="001E7BE0" w:rsidRPr="007231C8" w14:paraId="7846D0C3"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92D050"/>
                  <w:noWrap/>
                  <w:vAlign w:val="center"/>
                  <w:hideMark/>
                </w:tcPr>
                <w:p w14:paraId="1B0E2DC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2</w:t>
                  </w:r>
                </w:p>
              </w:tc>
              <w:tc>
                <w:tcPr>
                  <w:tcW w:w="585" w:type="dxa"/>
                  <w:tcBorders>
                    <w:top w:val="nil"/>
                    <w:left w:val="nil"/>
                    <w:bottom w:val="single" w:sz="4" w:space="0" w:color="auto"/>
                    <w:right w:val="single" w:sz="4" w:space="0" w:color="auto"/>
                  </w:tcBorders>
                  <w:shd w:val="clear" w:color="auto" w:fill="92D050"/>
                  <w:noWrap/>
                  <w:vAlign w:val="center"/>
                  <w:hideMark/>
                </w:tcPr>
                <w:p w14:paraId="09FE781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0,4</w:t>
                  </w:r>
                </w:p>
              </w:tc>
              <w:tc>
                <w:tcPr>
                  <w:tcW w:w="586" w:type="dxa"/>
                  <w:tcBorders>
                    <w:top w:val="nil"/>
                    <w:left w:val="nil"/>
                    <w:bottom w:val="single" w:sz="4" w:space="0" w:color="auto"/>
                    <w:right w:val="single" w:sz="4" w:space="0" w:color="auto"/>
                  </w:tcBorders>
                  <w:shd w:val="clear" w:color="auto" w:fill="92D050"/>
                  <w:noWrap/>
                  <w:vAlign w:val="center"/>
                  <w:hideMark/>
                </w:tcPr>
                <w:p w14:paraId="0252EE6B"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0,6</w:t>
                  </w:r>
                </w:p>
              </w:tc>
              <w:tc>
                <w:tcPr>
                  <w:tcW w:w="581" w:type="dxa"/>
                  <w:tcBorders>
                    <w:top w:val="nil"/>
                    <w:left w:val="nil"/>
                    <w:bottom w:val="single" w:sz="4" w:space="0" w:color="auto"/>
                    <w:right w:val="single" w:sz="4" w:space="0" w:color="auto"/>
                  </w:tcBorders>
                  <w:shd w:val="clear" w:color="auto" w:fill="92D050"/>
                  <w:noWrap/>
                  <w:vAlign w:val="center"/>
                  <w:hideMark/>
                </w:tcPr>
                <w:p w14:paraId="4291385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w:t>
                  </w:r>
                </w:p>
              </w:tc>
              <w:tc>
                <w:tcPr>
                  <w:tcW w:w="581" w:type="dxa"/>
                  <w:tcBorders>
                    <w:top w:val="nil"/>
                    <w:left w:val="nil"/>
                    <w:bottom w:val="single" w:sz="4" w:space="0" w:color="auto"/>
                    <w:right w:val="single" w:sz="4" w:space="0" w:color="auto"/>
                  </w:tcBorders>
                  <w:shd w:val="clear" w:color="auto" w:fill="92D050"/>
                  <w:noWrap/>
                  <w:vAlign w:val="center"/>
                  <w:hideMark/>
                </w:tcPr>
                <w:p w14:paraId="582B47A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0,14</w:t>
                  </w:r>
                </w:p>
              </w:tc>
              <w:tc>
                <w:tcPr>
                  <w:tcW w:w="581" w:type="dxa"/>
                  <w:tcBorders>
                    <w:top w:val="nil"/>
                    <w:left w:val="nil"/>
                    <w:bottom w:val="single" w:sz="4" w:space="0" w:color="auto"/>
                    <w:right w:val="single" w:sz="4" w:space="0" w:color="auto"/>
                  </w:tcBorders>
                  <w:shd w:val="clear" w:color="auto" w:fill="92D050"/>
                  <w:noWrap/>
                  <w:vAlign w:val="center"/>
                  <w:hideMark/>
                </w:tcPr>
                <w:p w14:paraId="0F68F80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0,05</w:t>
                  </w:r>
                </w:p>
              </w:tc>
              <w:tc>
                <w:tcPr>
                  <w:tcW w:w="433" w:type="dxa"/>
                  <w:tcBorders>
                    <w:top w:val="nil"/>
                    <w:left w:val="nil"/>
                    <w:bottom w:val="single" w:sz="4" w:space="0" w:color="auto"/>
                    <w:right w:val="single" w:sz="4" w:space="0" w:color="auto"/>
                  </w:tcBorders>
                  <w:shd w:val="clear" w:color="auto" w:fill="92D050"/>
                  <w:noWrap/>
                  <w:vAlign w:val="center"/>
                  <w:hideMark/>
                </w:tcPr>
                <w:p w14:paraId="48FF47D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2</w:t>
                  </w:r>
                </w:p>
              </w:tc>
              <w:tc>
                <w:tcPr>
                  <w:tcW w:w="974" w:type="dxa"/>
                  <w:tcBorders>
                    <w:top w:val="nil"/>
                    <w:left w:val="nil"/>
                    <w:bottom w:val="single" w:sz="4" w:space="0" w:color="auto"/>
                    <w:right w:val="single" w:sz="4" w:space="0" w:color="auto"/>
                  </w:tcBorders>
                  <w:shd w:val="clear" w:color="auto" w:fill="92D050"/>
                  <w:noWrap/>
                  <w:vAlign w:val="center"/>
                  <w:hideMark/>
                </w:tcPr>
                <w:p w14:paraId="04748251"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0,24</w:t>
                  </w:r>
                </w:p>
              </w:tc>
              <w:tc>
                <w:tcPr>
                  <w:tcW w:w="586" w:type="dxa"/>
                  <w:tcBorders>
                    <w:top w:val="nil"/>
                    <w:left w:val="nil"/>
                    <w:bottom w:val="single" w:sz="4" w:space="0" w:color="auto"/>
                    <w:right w:val="single" w:sz="4" w:space="0" w:color="auto"/>
                  </w:tcBorders>
                  <w:shd w:val="clear" w:color="auto" w:fill="92D050"/>
                  <w:noWrap/>
                  <w:vAlign w:val="center"/>
                  <w:hideMark/>
                </w:tcPr>
                <w:p w14:paraId="04B8042B" w14:textId="77777777" w:rsidR="001E7BE0" w:rsidRPr="007231C8" w:rsidRDefault="001E7BE0" w:rsidP="007231C8">
                  <w:pPr>
                    <w:spacing w:after="0" w:line="240" w:lineRule="auto"/>
                    <w:jc w:val="center"/>
                    <w:rPr>
                      <w:rFonts w:ascii="Times New Roman" w:eastAsia="Times New Roman" w:hAnsi="Times New Roman" w:cs="Times New Roman"/>
                      <w:b/>
                      <w:bCs/>
                      <w:color w:val="FF0000"/>
                      <w:sz w:val="16"/>
                      <w:szCs w:val="16"/>
                      <w:lang w:eastAsia="pl-PL"/>
                    </w:rPr>
                  </w:pPr>
                  <w:r w:rsidRPr="007231C8">
                    <w:rPr>
                      <w:rFonts w:ascii="Times New Roman" w:eastAsia="Times New Roman" w:hAnsi="Times New Roman" w:cs="Times New Roman"/>
                      <w:b/>
                      <w:bCs/>
                      <w:color w:val="FF0000"/>
                      <w:sz w:val="16"/>
                      <w:szCs w:val="16"/>
                      <w:lang w:eastAsia="pl-PL"/>
                    </w:rPr>
                    <w:t>0,56</w:t>
                  </w:r>
                </w:p>
              </w:tc>
              <w:tc>
                <w:tcPr>
                  <w:tcW w:w="516" w:type="dxa"/>
                  <w:tcBorders>
                    <w:top w:val="nil"/>
                    <w:left w:val="nil"/>
                    <w:bottom w:val="single" w:sz="4" w:space="0" w:color="auto"/>
                    <w:right w:val="single" w:sz="4" w:space="0" w:color="auto"/>
                  </w:tcBorders>
                  <w:shd w:val="clear" w:color="auto" w:fill="92D050"/>
                  <w:noWrap/>
                  <w:vAlign w:val="center"/>
                  <w:hideMark/>
                </w:tcPr>
                <w:p w14:paraId="2284959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0,22</w:t>
                  </w:r>
                </w:p>
              </w:tc>
              <w:tc>
                <w:tcPr>
                  <w:tcW w:w="579" w:type="dxa"/>
                  <w:tcBorders>
                    <w:top w:val="nil"/>
                    <w:left w:val="nil"/>
                    <w:bottom w:val="single" w:sz="4" w:space="0" w:color="auto"/>
                    <w:right w:val="single" w:sz="4" w:space="0" w:color="auto"/>
                  </w:tcBorders>
                  <w:shd w:val="clear" w:color="auto" w:fill="92D050"/>
                  <w:noWrap/>
                  <w:vAlign w:val="center"/>
                  <w:hideMark/>
                </w:tcPr>
                <w:p w14:paraId="536B0BD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0,36</w:t>
                  </w:r>
                </w:p>
              </w:tc>
              <w:tc>
                <w:tcPr>
                  <w:tcW w:w="634" w:type="dxa"/>
                  <w:tcBorders>
                    <w:top w:val="nil"/>
                    <w:left w:val="nil"/>
                    <w:bottom w:val="single" w:sz="4" w:space="0" w:color="auto"/>
                    <w:right w:val="nil"/>
                  </w:tcBorders>
                  <w:shd w:val="clear" w:color="auto" w:fill="92D050"/>
                  <w:noWrap/>
                  <w:vAlign w:val="center"/>
                  <w:hideMark/>
                </w:tcPr>
                <w:p w14:paraId="4CB1C5A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-0,12</w:t>
                  </w:r>
                </w:p>
              </w:tc>
            </w:tr>
            <w:tr w:rsidR="001E7BE0" w:rsidRPr="007231C8" w14:paraId="4F21CEE9"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808080" w:themeFill="background1" w:themeFillShade="80"/>
                  <w:noWrap/>
                  <w:vAlign w:val="center"/>
                  <w:hideMark/>
                </w:tcPr>
                <w:p w14:paraId="4FC3C48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3</w:t>
                  </w:r>
                </w:p>
              </w:tc>
              <w:tc>
                <w:tcPr>
                  <w:tcW w:w="585" w:type="dxa"/>
                  <w:tcBorders>
                    <w:top w:val="nil"/>
                    <w:left w:val="nil"/>
                    <w:bottom w:val="single" w:sz="4" w:space="0" w:color="auto"/>
                    <w:right w:val="single" w:sz="4" w:space="0" w:color="auto"/>
                  </w:tcBorders>
                  <w:shd w:val="clear" w:color="auto" w:fill="808080" w:themeFill="background1" w:themeFillShade="80"/>
                  <w:noWrap/>
                  <w:vAlign w:val="center"/>
                  <w:hideMark/>
                </w:tcPr>
                <w:p w14:paraId="24580481"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0,16</w:t>
                  </w:r>
                </w:p>
              </w:tc>
              <w:tc>
                <w:tcPr>
                  <w:tcW w:w="586" w:type="dxa"/>
                  <w:tcBorders>
                    <w:top w:val="nil"/>
                    <w:left w:val="nil"/>
                    <w:bottom w:val="single" w:sz="4" w:space="0" w:color="auto"/>
                    <w:right w:val="single" w:sz="4" w:space="0" w:color="auto"/>
                  </w:tcBorders>
                  <w:shd w:val="clear" w:color="auto" w:fill="808080" w:themeFill="background1" w:themeFillShade="80"/>
                  <w:noWrap/>
                  <w:vAlign w:val="center"/>
                  <w:hideMark/>
                </w:tcPr>
                <w:p w14:paraId="5FB193F1"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0,28</w:t>
                  </w:r>
                </w:p>
              </w:tc>
              <w:tc>
                <w:tcPr>
                  <w:tcW w:w="581" w:type="dxa"/>
                  <w:tcBorders>
                    <w:top w:val="nil"/>
                    <w:left w:val="nil"/>
                    <w:bottom w:val="single" w:sz="4" w:space="0" w:color="auto"/>
                    <w:right w:val="single" w:sz="4" w:space="0" w:color="auto"/>
                  </w:tcBorders>
                  <w:shd w:val="clear" w:color="auto" w:fill="808080" w:themeFill="background1" w:themeFillShade="80"/>
                  <w:noWrap/>
                  <w:vAlign w:val="center"/>
                  <w:hideMark/>
                </w:tcPr>
                <w:p w14:paraId="3A855E8A"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0,06</w:t>
                  </w:r>
                </w:p>
              </w:tc>
              <w:tc>
                <w:tcPr>
                  <w:tcW w:w="581" w:type="dxa"/>
                  <w:tcBorders>
                    <w:top w:val="nil"/>
                    <w:left w:val="nil"/>
                    <w:bottom w:val="single" w:sz="4" w:space="0" w:color="auto"/>
                    <w:right w:val="single" w:sz="4" w:space="0" w:color="auto"/>
                  </w:tcBorders>
                  <w:shd w:val="clear" w:color="auto" w:fill="808080" w:themeFill="background1" w:themeFillShade="80"/>
                  <w:noWrap/>
                  <w:vAlign w:val="center"/>
                  <w:hideMark/>
                </w:tcPr>
                <w:p w14:paraId="2988B3BE"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0,33</w:t>
                  </w:r>
                </w:p>
              </w:tc>
              <w:tc>
                <w:tcPr>
                  <w:tcW w:w="581" w:type="dxa"/>
                  <w:tcBorders>
                    <w:top w:val="nil"/>
                    <w:left w:val="nil"/>
                    <w:bottom w:val="single" w:sz="4" w:space="0" w:color="auto"/>
                    <w:right w:val="single" w:sz="4" w:space="0" w:color="auto"/>
                  </w:tcBorders>
                  <w:shd w:val="clear" w:color="auto" w:fill="808080" w:themeFill="background1" w:themeFillShade="80"/>
                  <w:noWrap/>
                  <w:vAlign w:val="center"/>
                  <w:hideMark/>
                </w:tcPr>
                <w:p w14:paraId="7C64512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0,16</w:t>
                  </w:r>
                </w:p>
              </w:tc>
              <w:tc>
                <w:tcPr>
                  <w:tcW w:w="433" w:type="dxa"/>
                  <w:tcBorders>
                    <w:top w:val="nil"/>
                    <w:left w:val="nil"/>
                    <w:bottom w:val="single" w:sz="4" w:space="0" w:color="auto"/>
                    <w:right w:val="single" w:sz="4" w:space="0" w:color="auto"/>
                  </w:tcBorders>
                  <w:shd w:val="clear" w:color="auto" w:fill="808080" w:themeFill="background1" w:themeFillShade="80"/>
                  <w:noWrap/>
                  <w:vAlign w:val="bottom"/>
                  <w:hideMark/>
                </w:tcPr>
                <w:p w14:paraId="2F8AD3F6" w14:textId="7879A75D"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U</w:t>
                  </w:r>
                </w:p>
              </w:tc>
              <w:tc>
                <w:tcPr>
                  <w:tcW w:w="974" w:type="dxa"/>
                  <w:tcBorders>
                    <w:top w:val="nil"/>
                    <w:left w:val="nil"/>
                    <w:bottom w:val="single" w:sz="4" w:space="0" w:color="auto"/>
                    <w:right w:val="single" w:sz="4" w:space="0" w:color="auto"/>
                  </w:tcBorders>
                  <w:shd w:val="clear" w:color="auto" w:fill="808080" w:themeFill="background1" w:themeFillShade="80"/>
                  <w:noWrap/>
                  <w:vAlign w:val="bottom"/>
                  <w:hideMark/>
                </w:tcPr>
                <w:p w14:paraId="7BF24939" w14:textId="6E168FBF"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w:t>
                  </w:r>
                </w:p>
              </w:tc>
              <w:tc>
                <w:tcPr>
                  <w:tcW w:w="586" w:type="dxa"/>
                  <w:tcBorders>
                    <w:top w:val="nil"/>
                    <w:left w:val="nil"/>
                    <w:bottom w:val="single" w:sz="4" w:space="0" w:color="auto"/>
                    <w:right w:val="single" w:sz="4" w:space="0" w:color="auto"/>
                  </w:tcBorders>
                  <w:shd w:val="clear" w:color="auto" w:fill="808080" w:themeFill="background1" w:themeFillShade="80"/>
                  <w:noWrap/>
                  <w:vAlign w:val="bottom"/>
                  <w:hideMark/>
                </w:tcPr>
                <w:p w14:paraId="18F00D24" w14:textId="7295810E"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w:t>
                  </w:r>
                </w:p>
              </w:tc>
              <w:tc>
                <w:tcPr>
                  <w:tcW w:w="516" w:type="dxa"/>
                  <w:tcBorders>
                    <w:top w:val="nil"/>
                    <w:left w:val="nil"/>
                    <w:bottom w:val="single" w:sz="4" w:space="0" w:color="auto"/>
                    <w:right w:val="single" w:sz="4" w:space="0" w:color="auto"/>
                  </w:tcBorders>
                  <w:shd w:val="clear" w:color="auto" w:fill="808080" w:themeFill="background1" w:themeFillShade="80"/>
                  <w:noWrap/>
                  <w:vAlign w:val="bottom"/>
                  <w:hideMark/>
                </w:tcPr>
                <w:p w14:paraId="4C34D440" w14:textId="6C84DADD"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w:t>
                  </w:r>
                </w:p>
              </w:tc>
              <w:tc>
                <w:tcPr>
                  <w:tcW w:w="579" w:type="dxa"/>
                  <w:tcBorders>
                    <w:top w:val="nil"/>
                    <w:left w:val="nil"/>
                    <w:bottom w:val="single" w:sz="4" w:space="0" w:color="auto"/>
                    <w:right w:val="single" w:sz="4" w:space="0" w:color="auto"/>
                  </w:tcBorders>
                  <w:shd w:val="clear" w:color="auto" w:fill="808080" w:themeFill="background1" w:themeFillShade="80"/>
                  <w:noWrap/>
                  <w:vAlign w:val="bottom"/>
                  <w:hideMark/>
                </w:tcPr>
                <w:p w14:paraId="21BF819B" w14:textId="3FCD35F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w:t>
                  </w:r>
                </w:p>
              </w:tc>
              <w:tc>
                <w:tcPr>
                  <w:tcW w:w="634" w:type="dxa"/>
                  <w:tcBorders>
                    <w:top w:val="nil"/>
                    <w:left w:val="nil"/>
                    <w:bottom w:val="single" w:sz="4" w:space="0" w:color="auto"/>
                    <w:right w:val="nil"/>
                  </w:tcBorders>
                  <w:shd w:val="clear" w:color="auto" w:fill="808080" w:themeFill="background1" w:themeFillShade="80"/>
                  <w:noWrap/>
                  <w:vAlign w:val="bottom"/>
                  <w:hideMark/>
                </w:tcPr>
                <w:p w14:paraId="4ADBCF6E" w14:textId="3E9C0AF0"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w:t>
                  </w:r>
                </w:p>
              </w:tc>
            </w:tr>
            <w:tr w:rsidR="001E7BE0" w:rsidRPr="007231C8" w14:paraId="0CFC8A48"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92D050"/>
                  <w:noWrap/>
                  <w:vAlign w:val="center"/>
                  <w:hideMark/>
                </w:tcPr>
                <w:p w14:paraId="5F0BA62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4</w:t>
                  </w:r>
                </w:p>
              </w:tc>
              <w:tc>
                <w:tcPr>
                  <w:tcW w:w="585" w:type="dxa"/>
                  <w:tcBorders>
                    <w:top w:val="nil"/>
                    <w:left w:val="nil"/>
                    <w:bottom w:val="single" w:sz="4" w:space="0" w:color="auto"/>
                    <w:right w:val="single" w:sz="4" w:space="0" w:color="auto"/>
                  </w:tcBorders>
                  <w:shd w:val="clear" w:color="auto" w:fill="92D050"/>
                  <w:noWrap/>
                  <w:vAlign w:val="center"/>
                  <w:hideMark/>
                </w:tcPr>
                <w:p w14:paraId="5CF2C48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0,15</w:t>
                  </w:r>
                </w:p>
              </w:tc>
              <w:tc>
                <w:tcPr>
                  <w:tcW w:w="586" w:type="dxa"/>
                  <w:tcBorders>
                    <w:top w:val="nil"/>
                    <w:left w:val="nil"/>
                    <w:bottom w:val="single" w:sz="4" w:space="0" w:color="auto"/>
                    <w:right w:val="single" w:sz="4" w:space="0" w:color="auto"/>
                  </w:tcBorders>
                  <w:shd w:val="clear" w:color="auto" w:fill="92D050"/>
                  <w:noWrap/>
                  <w:vAlign w:val="center"/>
                  <w:hideMark/>
                </w:tcPr>
                <w:p w14:paraId="686AEB2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0,11</w:t>
                  </w:r>
                </w:p>
              </w:tc>
              <w:tc>
                <w:tcPr>
                  <w:tcW w:w="581" w:type="dxa"/>
                  <w:tcBorders>
                    <w:top w:val="nil"/>
                    <w:left w:val="nil"/>
                    <w:bottom w:val="single" w:sz="4" w:space="0" w:color="auto"/>
                    <w:right w:val="single" w:sz="4" w:space="0" w:color="auto"/>
                  </w:tcBorders>
                  <w:shd w:val="clear" w:color="auto" w:fill="92D050"/>
                  <w:noWrap/>
                  <w:vAlign w:val="center"/>
                  <w:hideMark/>
                </w:tcPr>
                <w:p w14:paraId="68CCFFA7"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0,46</w:t>
                  </w:r>
                </w:p>
              </w:tc>
              <w:tc>
                <w:tcPr>
                  <w:tcW w:w="581" w:type="dxa"/>
                  <w:tcBorders>
                    <w:top w:val="nil"/>
                    <w:left w:val="nil"/>
                    <w:bottom w:val="single" w:sz="4" w:space="0" w:color="auto"/>
                    <w:right w:val="single" w:sz="4" w:space="0" w:color="auto"/>
                  </w:tcBorders>
                  <w:shd w:val="clear" w:color="auto" w:fill="92D050"/>
                  <w:noWrap/>
                  <w:vAlign w:val="center"/>
                  <w:hideMark/>
                </w:tcPr>
                <w:p w14:paraId="1B788F8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0,21</w:t>
                  </w:r>
                </w:p>
              </w:tc>
              <w:tc>
                <w:tcPr>
                  <w:tcW w:w="581" w:type="dxa"/>
                  <w:tcBorders>
                    <w:top w:val="nil"/>
                    <w:left w:val="nil"/>
                    <w:bottom w:val="single" w:sz="4" w:space="0" w:color="auto"/>
                    <w:right w:val="single" w:sz="4" w:space="0" w:color="auto"/>
                  </w:tcBorders>
                  <w:shd w:val="clear" w:color="auto" w:fill="92D050"/>
                  <w:noWrap/>
                  <w:vAlign w:val="center"/>
                  <w:hideMark/>
                </w:tcPr>
                <w:p w14:paraId="7B25CF3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0,08</w:t>
                  </w:r>
                </w:p>
              </w:tc>
              <w:tc>
                <w:tcPr>
                  <w:tcW w:w="433" w:type="dxa"/>
                  <w:tcBorders>
                    <w:top w:val="nil"/>
                    <w:left w:val="nil"/>
                    <w:bottom w:val="single" w:sz="4" w:space="0" w:color="auto"/>
                    <w:right w:val="single" w:sz="4" w:space="0" w:color="auto"/>
                  </w:tcBorders>
                  <w:shd w:val="clear" w:color="auto" w:fill="92D050"/>
                  <w:noWrap/>
                  <w:vAlign w:val="center"/>
                  <w:hideMark/>
                </w:tcPr>
                <w:p w14:paraId="748AF67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3</w:t>
                  </w:r>
                </w:p>
              </w:tc>
              <w:tc>
                <w:tcPr>
                  <w:tcW w:w="974" w:type="dxa"/>
                  <w:tcBorders>
                    <w:top w:val="nil"/>
                    <w:left w:val="nil"/>
                    <w:bottom w:val="single" w:sz="4" w:space="0" w:color="auto"/>
                    <w:right w:val="single" w:sz="4" w:space="0" w:color="auto"/>
                  </w:tcBorders>
                  <w:shd w:val="clear" w:color="auto" w:fill="92D050"/>
                  <w:noWrap/>
                  <w:vAlign w:val="center"/>
                  <w:hideMark/>
                </w:tcPr>
                <w:p w14:paraId="121D7DA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0,18</w:t>
                  </w:r>
                </w:p>
              </w:tc>
              <w:tc>
                <w:tcPr>
                  <w:tcW w:w="586" w:type="dxa"/>
                  <w:tcBorders>
                    <w:top w:val="nil"/>
                    <w:left w:val="nil"/>
                    <w:bottom w:val="single" w:sz="4" w:space="0" w:color="auto"/>
                    <w:right w:val="single" w:sz="4" w:space="0" w:color="auto"/>
                  </w:tcBorders>
                  <w:shd w:val="clear" w:color="auto" w:fill="92D050"/>
                  <w:noWrap/>
                  <w:vAlign w:val="center"/>
                  <w:hideMark/>
                </w:tcPr>
                <w:p w14:paraId="106A74D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0,23</w:t>
                  </w:r>
                </w:p>
              </w:tc>
              <w:tc>
                <w:tcPr>
                  <w:tcW w:w="516" w:type="dxa"/>
                  <w:tcBorders>
                    <w:top w:val="nil"/>
                    <w:left w:val="nil"/>
                    <w:bottom w:val="single" w:sz="4" w:space="0" w:color="auto"/>
                    <w:right w:val="single" w:sz="4" w:space="0" w:color="auto"/>
                  </w:tcBorders>
                  <w:shd w:val="clear" w:color="auto" w:fill="92D050"/>
                  <w:noWrap/>
                  <w:vAlign w:val="center"/>
                  <w:hideMark/>
                </w:tcPr>
                <w:p w14:paraId="5F104725" w14:textId="77777777" w:rsidR="001E7BE0" w:rsidRPr="007231C8" w:rsidRDefault="001E7BE0" w:rsidP="007231C8">
                  <w:pPr>
                    <w:spacing w:after="0" w:line="240" w:lineRule="auto"/>
                    <w:jc w:val="center"/>
                    <w:rPr>
                      <w:rFonts w:ascii="Times New Roman" w:eastAsia="Times New Roman" w:hAnsi="Times New Roman" w:cs="Times New Roman"/>
                      <w:b/>
                      <w:bCs/>
                      <w:color w:val="FF0000"/>
                      <w:sz w:val="16"/>
                      <w:szCs w:val="16"/>
                      <w:lang w:eastAsia="pl-PL"/>
                    </w:rPr>
                  </w:pPr>
                  <w:r w:rsidRPr="007231C8">
                    <w:rPr>
                      <w:rFonts w:ascii="Times New Roman" w:eastAsia="Times New Roman" w:hAnsi="Times New Roman" w:cs="Times New Roman"/>
                      <w:b/>
                      <w:bCs/>
                      <w:color w:val="FF0000"/>
                      <w:sz w:val="16"/>
                      <w:szCs w:val="16"/>
                      <w:lang w:eastAsia="pl-PL"/>
                    </w:rPr>
                    <w:t>0,43</w:t>
                  </w:r>
                </w:p>
              </w:tc>
              <w:tc>
                <w:tcPr>
                  <w:tcW w:w="579" w:type="dxa"/>
                  <w:tcBorders>
                    <w:top w:val="nil"/>
                    <w:left w:val="nil"/>
                    <w:bottom w:val="single" w:sz="4" w:space="0" w:color="auto"/>
                    <w:right w:val="single" w:sz="4" w:space="0" w:color="auto"/>
                  </w:tcBorders>
                  <w:shd w:val="clear" w:color="auto" w:fill="92D050"/>
                  <w:noWrap/>
                  <w:vAlign w:val="center"/>
                  <w:hideMark/>
                </w:tcPr>
                <w:p w14:paraId="0E8652C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0,13</w:t>
                  </w:r>
                </w:p>
              </w:tc>
              <w:tc>
                <w:tcPr>
                  <w:tcW w:w="634" w:type="dxa"/>
                  <w:tcBorders>
                    <w:top w:val="nil"/>
                    <w:left w:val="nil"/>
                    <w:bottom w:val="single" w:sz="4" w:space="0" w:color="auto"/>
                    <w:right w:val="nil"/>
                  </w:tcBorders>
                  <w:shd w:val="clear" w:color="auto" w:fill="92D050"/>
                  <w:noWrap/>
                  <w:vAlign w:val="center"/>
                  <w:hideMark/>
                </w:tcPr>
                <w:p w14:paraId="5221505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0,12</w:t>
                  </w:r>
                </w:p>
              </w:tc>
            </w:tr>
            <w:tr w:rsidR="001E7BE0" w:rsidRPr="007231C8" w14:paraId="1AE10D13"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92D050"/>
                  <w:noWrap/>
                  <w:vAlign w:val="center"/>
                  <w:hideMark/>
                </w:tcPr>
                <w:p w14:paraId="4F51AF3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5</w:t>
                  </w:r>
                </w:p>
              </w:tc>
              <w:tc>
                <w:tcPr>
                  <w:tcW w:w="585" w:type="dxa"/>
                  <w:tcBorders>
                    <w:top w:val="nil"/>
                    <w:left w:val="nil"/>
                    <w:bottom w:val="single" w:sz="4" w:space="0" w:color="auto"/>
                    <w:right w:val="single" w:sz="4" w:space="0" w:color="auto"/>
                  </w:tcBorders>
                  <w:shd w:val="clear" w:color="auto" w:fill="92D050"/>
                  <w:noWrap/>
                  <w:vAlign w:val="center"/>
                  <w:hideMark/>
                </w:tcPr>
                <w:p w14:paraId="0BBBC0A1"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0,38</w:t>
                  </w:r>
                </w:p>
              </w:tc>
              <w:tc>
                <w:tcPr>
                  <w:tcW w:w="586" w:type="dxa"/>
                  <w:tcBorders>
                    <w:top w:val="nil"/>
                    <w:left w:val="nil"/>
                    <w:bottom w:val="single" w:sz="4" w:space="0" w:color="auto"/>
                    <w:right w:val="single" w:sz="4" w:space="0" w:color="auto"/>
                  </w:tcBorders>
                  <w:shd w:val="clear" w:color="auto" w:fill="92D050"/>
                  <w:noWrap/>
                  <w:vAlign w:val="center"/>
                  <w:hideMark/>
                </w:tcPr>
                <w:p w14:paraId="3CD98654"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0,55</w:t>
                  </w:r>
                </w:p>
              </w:tc>
              <w:tc>
                <w:tcPr>
                  <w:tcW w:w="581" w:type="dxa"/>
                  <w:tcBorders>
                    <w:top w:val="nil"/>
                    <w:left w:val="nil"/>
                    <w:bottom w:val="single" w:sz="4" w:space="0" w:color="auto"/>
                    <w:right w:val="single" w:sz="4" w:space="0" w:color="auto"/>
                  </w:tcBorders>
                  <w:shd w:val="clear" w:color="auto" w:fill="92D050"/>
                  <w:noWrap/>
                  <w:vAlign w:val="center"/>
                  <w:hideMark/>
                </w:tcPr>
                <w:p w14:paraId="000313F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0,11</w:t>
                  </w:r>
                </w:p>
              </w:tc>
              <w:tc>
                <w:tcPr>
                  <w:tcW w:w="581" w:type="dxa"/>
                  <w:tcBorders>
                    <w:top w:val="nil"/>
                    <w:left w:val="nil"/>
                    <w:bottom w:val="single" w:sz="4" w:space="0" w:color="auto"/>
                    <w:right w:val="single" w:sz="4" w:space="0" w:color="auto"/>
                  </w:tcBorders>
                  <w:shd w:val="clear" w:color="auto" w:fill="92D050"/>
                  <w:noWrap/>
                  <w:vAlign w:val="center"/>
                  <w:hideMark/>
                </w:tcPr>
                <w:p w14:paraId="1120CCB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0,09</w:t>
                  </w:r>
                </w:p>
              </w:tc>
              <w:tc>
                <w:tcPr>
                  <w:tcW w:w="581" w:type="dxa"/>
                  <w:tcBorders>
                    <w:top w:val="nil"/>
                    <w:left w:val="nil"/>
                    <w:bottom w:val="single" w:sz="4" w:space="0" w:color="auto"/>
                    <w:right w:val="single" w:sz="4" w:space="0" w:color="auto"/>
                  </w:tcBorders>
                  <w:shd w:val="clear" w:color="auto" w:fill="92D050"/>
                  <w:noWrap/>
                  <w:vAlign w:val="center"/>
                  <w:hideMark/>
                </w:tcPr>
                <w:p w14:paraId="325A128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w:t>
                  </w:r>
                </w:p>
              </w:tc>
              <w:tc>
                <w:tcPr>
                  <w:tcW w:w="433" w:type="dxa"/>
                  <w:tcBorders>
                    <w:top w:val="nil"/>
                    <w:left w:val="nil"/>
                    <w:bottom w:val="single" w:sz="4" w:space="0" w:color="auto"/>
                    <w:right w:val="single" w:sz="4" w:space="0" w:color="auto"/>
                  </w:tcBorders>
                  <w:shd w:val="clear" w:color="auto" w:fill="92D050"/>
                  <w:noWrap/>
                  <w:vAlign w:val="center"/>
                  <w:hideMark/>
                </w:tcPr>
                <w:p w14:paraId="44856D0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4</w:t>
                  </w:r>
                </w:p>
              </w:tc>
              <w:tc>
                <w:tcPr>
                  <w:tcW w:w="974" w:type="dxa"/>
                  <w:tcBorders>
                    <w:top w:val="nil"/>
                    <w:left w:val="nil"/>
                    <w:bottom w:val="single" w:sz="4" w:space="0" w:color="auto"/>
                    <w:right w:val="single" w:sz="4" w:space="0" w:color="auto"/>
                  </w:tcBorders>
                  <w:shd w:val="clear" w:color="auto" w:fill="92D050"/>
                  <w:noWrap/>
                  <w:vAlign w:val="center"/>
                  <w:hideMark/>
                </w:tcPr>
                <w:p w14:paraId="4DB41BD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0,09</w:t>
                  </w:r>
                </w:p>
              </w:tc>
              <w:tc>
                <w:tcPr>
                  <w:tcW w:w="586" w:type="dxa"/>
                  <w:tcBorders>
                    <w:top w:val="nil"/>
                    <w:left w:val="nil"/>
                    <w:bottom w:val="single" w:sz="4" w:space="0" w:color="auto"/>
                    <w:right w:val="single" w:sz="4" w:space="0" w:color="auto"/>
                  </w:tcBorders>
                  <w:shd w:val="clear" w:color="auto" w:fill="92D050"/>
                  <w:noWrap/>
                  <w:vAlign w:val="center"/>
                  <w:hideMark/>
                </w:tcPr>
                <w:p w14:paraId="119CE020" w14:textId="77777777" w:rsidR="001E7BE0" w:rsidRPr="007231C8" w:rsidRDefault="001E7BE0" w:rsidP="007231C8">
                  <w:pPr>
                    <w:spacing w:after="0" w:line="240" w:lineRule="auto"/>
                    <w:jc w:val="center"/>
                    <w:rPr>
                      <w:rFonts w:ascii="Times New Roman" w:eastAsia="Times New Roman" w:hAnsi="Times New Roman" w:cs="Times New Roman"/>
                      <w:b/>
                      <w:bCs/>
                      <w:color w:val="FF0000"/>
                      <w:sz w:val="16"/>
                      <w:szCs w:val="16"/>
                      <w:lang w:eastAsia="pl-PL"/>
                    </w:rPr>
                  </w:pPr>
                  <w:r w:rsidRPr="007231C8">
                    <w:rPr>
                      <w:rFonts w:ascii="Times New Roman" w:eastAsia="Times New Roman" w:hAnsi="Times New Roman" w:cs="Times New Roman"/>
                      <w:b/>
                      <w:bCs/>
                      <w:color w:val="FF0000"/>
                      <w:sz w:val="16"/>
                      <w:szCs w:val="16"/>
                      <w:lang w:eastAsia="pl-PL"/>
                    </w:rPr>
                    <w:t>0,63</w:t>
                  </w:r>
                </w:p>
              </w:tc>
              <w:tc>
                <w:tcPr>
                  <w:tcW w:w="516" w:type="dxa"/>
                  <w:tcBorders>
                    <w:top w:val="nil"/>
                    <w:left w:val="nil"/>
                    <w:bottom w:val="single" w:sz="4" w:space="0" w:color="auto"/>
                    <w:right w:val="single" w:sz="4" w:space="0" w:color="auto"/>
                  </w:tcBorders>
                  <w:shd w:val="clear" w:color="auto" w:fill="92D050"/>
                  <w:noWrap/>
                  <w:vAlign w:val="center"/>
                  <w:hideMark/>
                </w:tcPr>
                <w:p w14:paraId="4A4ED70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0,16</w:t>
                  </w:r>
                </w:p>
              </w:tc>
              <w:tc>
                <w:tcPr>
                  <w:tcW w:w="579" w:type="dxa"/>
                  <w:tcBorders>
                    <w:top w:val="nil"/>
                    <w:left w:val="nil"/>
                    <w:bottom w:val="single" w:sz="4" w:space="0" w:color="auto"/>
                    <w:right w:val="single" w:sz="4" w:space="0" w:color="auto"/>
                  </w:tcBorders>
                  <w:shd w:val="clear" w:color="auto" w:fill="92D050"/>
                  <w:noWrap/>
                  <w:vAlign w:val="center"/>
                  <w:hideMark/>
                </w:tcPr>
                <w:p w14:paraId="4D9B481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0,19</w:t>
                  </w:r>
                </w:p>
              </w:tc>
              <w:tc>
                <w:tcPr>
                  <w:tcW w:w="634" w:type="dxa"/>
                  <w:tcBorders>
                    <w:top w:val="nil"/>
                    <w:left w:val="nil"/>
                    <w:bottom w:val="single" w:sz="4" w:space="0" w:color="auto"/>
                    <w:right w:val="nil"/>
                  </w:tcBorders>
                  <w:shd w:val="clear" w:color="auto" w:fill="92D050"/>
                  <w:noWrap/>
                  <w:vAlign w:val="center"/>
                  <w:hideMark/>
                </w:tcPr>
                <w:p w14:paraId="59293E1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0,02</w:t>
                  </w:r>
                </w:p>
              </w:tc>
            </w:tr>
            <w:tr w:rsidR="001E7BE0" w:rsidRPr="007231C8" w14:paraId="48C5324B"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000000" w:fill="FFFF00"/>
                  <w:noWrap/>
                  <w:vAlign w:val="center"/>
                  <w:hideMark/>
                </w:tcPr>
                <w:p w14:paraId="46BF5E2E"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6</w:t>
                  </w:r>
                </w:p>
              </w:tc>
              <w:tc>
                <w:tcPr>
                  <w:tcW w:w="585" w:type="dxa"/>
                  <w:tcBorders>
                    <w:top w:val="nil"/>
                    <w:left w:val="nil"/>
                    <w:bottom w:val="single" w:sz="4" w:space="0" w:color="auto"/>
                    <w:right w:val="single" w:sz="4" w:space="0" w:color="auto"/>
                  </w:tcBorders>
                  <w:shd w:val="clear" w:color="000000" w:fill="FFFF00"/>
                  <w:noWrap/>
                  <w:vAlign w:val="center"/>
                  <w:hideMark/>
                </w:tcPr>
                <w:p w14:paraId="368CE11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0,45</w:t>
                  </w:r>
                </w:p>
              </w:tc>
              <w:tc>
                <w:tcPr>
                  <w:tcW w:w="586" w:type="dxa"/>
                  <w:tcBorders>
                    <w:top w:val="nil"/>
                    <w:left w:val="nil"/>
                    <w:bottom w:val="single" w:sz="4" w:space="0" w:color="auto"/>
                    <w:right w:val="single" w:sz="4" w:space="0" w:color="auto"/>
                  </w:tcBorders>
                  <w:shd w:val="clear" w:color="000000" w:fill="FFFF00"/>
                  <w:noWrap/>
                  <w:vAlign w:val="center"/>
                  <w:hideMark/>
                </w:tcPr>
                <w:p w14:paraId="55A48CD8"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0,47</w:t>
                  </w:r>
                </w:p>
              </w:tc>
              <w:tc>
                <w:tcPr>
                  <w:tcW w:w="581" w:type="dxa"/>
                  <w:tcBorders>
                    <w:top w:val="nil"/>
                    <w:left w:val="nil"/>
                    <w:bottom w:val="single" w:sz="4" w:space="0" w:color="auto"/>
                    <w:right w:val="single" w:sz="4" w:space="0" w:color="auto"/>
                  </w:tcBorders>
                  <w:shd w:val="clear" w:color="000000" w:fill="FFFF00"/>
                  <w:noWrap/>
                  <w:vAlign w:val="center"/>
                  <w:hideMark/>
                </w:tcPr>
                <w:p w14:paraId="24BC119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0,11</w:t>
                  </w:r>
                </w:p>
              </w:tc>
              <w:tc>
                <w:tcPr>
                  <w:tcW w:w="581" w:type="dxa"/>
                  <w:tcBorders>
                    <w:top w:val="nil"/>
                    <w:left w:val="nil"/>
                    <w:bottom w:val="single" w:sz="4" w:space="0" w:color="auto"/>
                    <w:right w:val="single" w:sz="4" w:space="0" w:color="auto"/>
                  </w:tcBorders>
                  <w:shd w:val="clear" w:color="000000" w:fill="FFFF00"/>
                  <w:noWrap/>
                  <w:vAlign w:val="center"/>
                  <w:hideMark/>
                </w:tcPr>
                <w:p w14:paraId="5DFC710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0,23</w:t>
                  </w:r>
                </w:p>
              </w:tc>
              <w:tc>
                <w:tcPr>
                  <w:tcW w:w="581" w:type="dxa"/>
                  <w:tcBorders>
                    <w:top w:val="nil"/>
                    <w:left w:val="nil"/>
                    <w:bottom w:val="single" w:sz="4" w:space="0" w:color="auto"/>
                    <w:right w:val="single" w:sz="4" w:space="0" w:color="auto"/>
                  </w:tcBorders>
                  <w:shd w:val="clear" w:color="000000" w:fill="FFFF00"/>
                  <w:noWrap/>
                  <w:vAlign w:val="center"/>
                  <w:hideMark/>
                </w:tcPr>
                <w:p w14:paraId="3888EDD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-0,01</w:t>
                  </w:r>
                </w:p>
              </w:tc>
              <w:tc>
                <w:tcPr>
                  <w:tcW w:w="433" w:type="dxa"/>
                  <w:tcBorders>
                    <w:top w:val="nil"/>
                    <w:left w:val="nil"/>
                    <w:bottom w:val="single" w:sz="4" w:space="0" w:color="auto"/>
                    <w:right w:val="single" w:sz="4" w:space="0" w:color="auto"/>
                  </w:tcBorders>
                  <w:shd w:val="clear" w:color="000000" w:fill="FFFF00"/>
                  <w:noWrap/>
                  <w:vAlign w:val="center"/>
                  <w:hideMark/>
                </w:tcPr>
                <w:p w14:paraId="781911D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5</w:t>
                  </w:r>
                </w:p>
              </w:tc>
              <w:tc>
                <w:tcPr>
                  <w:tcW w:w="974" w:type="dxa"/>
                  <w:tcBorders>
                    <w:top w:val="nil"/>
                    <w:left w:val="nil"/>
                    <w:bottom w:val="single" w:sz="4" w:space="0" w:color="auto"/>
                    <w:right w:val="single" w:sz="4" w:space="0" w:color="auto"/>
                  </w:tcBorders>
                  <w:shd w:val="clear" w:color="000000" w:fill="FFFF00"/>
                  <w:noWrap/>
                  <w:vAlign w:val="center"/>
                  <w:hideMark/>
                </w:tcPr>
                <w:p w14:paraId="74CE62E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0,15</w:t>
                  </w:r>
                </w:p>
              </w:tc>
              <w:tc>
                <w:tcPr>
                  <w:tcW w:w="586" w:type="dxa"/>
                  <w:tcBorders>
                    <w:top w:val="nil"/>
                    <w:left w:val="nil"/>
                    <w:bottom w:val="single" w:sz="4" w:space="0" w:color="auto"/>
                    <w:right w:val="single" w:sz="4" w:space="0" w:color="auto"/>
                  </w:tcBorders>
                  <w:shd w:val="clear" w:color="000000" w:fill="FFFF00"/>
                  <w:noWrap/>
                  <w:vAlign w:val="center"/>
                  <w:hideMark/>
                </w:tcPr>
                <w:p w14:paraId="2CB55D9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0,30</w:t>
                  </w:r>
                </w:p>
              </w:tc>
              <w:tc>
                <w:tcPr>
                  <w:tcW w:w="516" w:type="dxa"/>
                  <w:tcBorders>
                    <w:top w:val="nil"/>
                    <w:left w:val="nil"/>
                    <w:bottom w:val="single" w:sz="4" w:space="0" w:color="auto"/>
                    <w:right w:val="single" w:sz="4" w:space="0" w:color="auto"/>
                  </w:tcBorders>
                  <w:shd w:val="clear" w:color="000000" w:fill="FFFF00"/>
                  <w:noWrap/>
                  <w:vAlign w:val="center"/>
                  <w:hideMark/>
                </w:tcPr>
                <w:p w14:paraId="44D40E58" w14:textId="77777777" w:rsidR="001E7BE0" w:rsidRPr="007231C8" w:rsidRDefault="001E7BE0" w:rsidP="007231C8">
                  <w:pPr>
                    <w:spacing w:after="0" w:line="240" w:lineRule="auto"/>
                    <w:jc w:val="center"/>
                    <w:rPr>
                      <w:rFonts w:ascii="Times New Roman" w:eastAsia="Times New Roman" w:hAnsi="Times New Roman" w:cs="Times New Roman"/>
                      <w:b/>
                      <w:bCs/>
                      <w:color w:val="FF0000"/>
                      <w:sz w:val="16"/>
                      <w:szCs w:val="16"/>
                      <w:lang w:eastAsia="pl-PL"/>
                    </w:rPr>
                  </w:pPr>
                  <w:r w:rsidRPr="007231C8">
                    <w:rPr>
                      <w:rFonts w:ascii="Times New Roman" w:eastAsia="Times New Roman" w:hAnsi="Times New Roman" w:cs="Times New Roman"/>
                      <w:b/>
                      <w:bCs/>
                      <w:color w:val="FF0000"/>
                      <w:sz w:val="16"/>
                      <w:szCs w:val="16"/>
                      <w:lang w:eastAsia="pl-PL"/>
                    </w:rPr>
                    <w:t>0,42</w:t>
                  </w:r>
                </w:p>
              </w:tc>
              <w:tc>
                <w:tcPr>
                  <w:tcW w:w="579" w:type="dxa"/>
                  <w:tcBorders>
                    <w:top w:val="nil"/>
                    <w:left w:val="nil"/>
                    <w:bottom w:val="single" w:sz="4" w:space="0" w:color="auto"/>
                    <w:right w:val="single" w:sz="4" w:space="0" w:color="auto"/>
                  </w:tcBorders>
                  <w:shd w:val="clear" w:color="000000" w:fill="FFFF00"/>
                  <w:noWrap/>
                  <w:vAlign w:val="center"/>
                  <w:hideMark/>
                </w:tcPr>
                <w:p w14:paraId="1637316B"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0,46</w:t>
                  </w:r>
                </w:p>
              </w:tc>
              <w:tc>
                <w:tcPr>
                  <w:tcW w:w="634" w:type="dxa"/>
                  <w:tcBorders>
                    <w:top w:val="nil"/>
                    <w:left w:val="nil"/>
                    <w:bottom w:val="single" w:sz="4" w:space="0" w:color="auto"/>
                    <w:right w:val="nil"/>
                  </w:tcBorders>
                  <w:shd w:val="clear" w:color="000000" w:fill="FFFF00"/>
                  <w:noWrap/>
                  <w:vAlign w:val="center"/>
                  <w:hideMark/>
                </w:tcPr>
                <w:p w14:paraId="5E6F9B7A"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0,30</w:t>
                  </w:r>
                </w:p>
              </w:tc>
            </w:tr>
            <w:tr w:rsidR="001E7BE0" w:rsidRPr="007231C8" w14:paraId="36E57642"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000000" w:fill="808080"/>
                  <w:noWrap/>
                  <w:vAlign w:val="center"/>
                  <w:hideMark/>
                </w:tcPr>
                <w:p w14:paraId="5027437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7</w:t>
                  </w:r>
                </w:p>
              </w:tc>
              <w:tc>
                <w:tcPr>
                  <w:tcW w:w="585" w:type="dxa"/>
                  <w:tcBorders>
                    <w:top w:val="nil"/>
                    <w:left w:val="nil"/>
                    <w:bottom w:val="single" w:sz="4" w:space="0" w:color="auto"/>
                    <w:right w:val="single" w:sz="4" w:space="0" w:color="auto"/>
                  </w:tcBorders>
                  <w:shd w:val="clear" w:color="000000" w:fill="808080"/>
                  <w:noWrap/>
                  <w:vAlign w:val="center"/>
                  <w:hideMark/>
                </w:tcPr>
                <w:p w14:paraId="0D54B68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0,42</w:t>
                  </w:r>
                </w:p>
              </w:tc>
              <w:tc>
                <w:tcPr>
                  <w:tcW w:w="586" w:type="dxa"/>
                  <w:tcBorders>
                    <w:top w:val="nil"/>
                    <w:left w:val="nil"/>
                    <w:bottom w:val="single" w:sz="4" w:space="0" w:color="auto"/>
                    <w:right w:val="single" w:sz="4" w:space="0" w:color="auto"/>
                  </w:tcBorders>
                  <w:shd w:val="clear" w:color="000000" w:fill="808080"/>
                  <w:noWrap/>
                  <w:vAlign w:val="center"/>
                  <w:hideMark/>
                </w:tcPr>
                <w:p w14:paraId="05EB21A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0,26</w:t>
                  </w:r>
                </w:p>
              </w:tc>
              <w:tc>
                <w:tcPr>
                  <w:tcW w:w="581" w:type="dxa"/>
                  <w:tcBorders>
                    <w:top w:val="nil"/>
                    <w:left w:val="nil"/>
                    <w:bottom w:val="single" w:sz="4" w:space="0" w:color="auto"/>
                    <w:right w:val="single" w:sz="4" w:space="0" w:color="auto"/>
                  </w:tcBorders>
                  <w:shd w:val="clear" w:color="000000" w:fill="808080"/>
                  <w:noWrap/>
                  <w:vAlign w:val="center"/>
                  <w:hideMark/>
                </w:tcPr>
                <w:p w14:paraId="2876B78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0,07</w:t>
                  </w:r>
                </w:p>
              </w:tc>
              <w:tc>
                <w:tcPr>
                  <w:tcW w:w="581" w:type="dxa"/>
                  <w:tcBorders>
                    <w:top w:val="nil"/>
                    <w:left w:val="nil"/>
                    <w:bottom w:val="single" w:sz="4" w:space="0" w:color="auto"/>
                    <w:right w:val="single" w:sz="4" w:space="0" w:color="auto"/>
                  </w:tcBorders>
                  <w:shd w:val="clear" w:color="000000" w:fill="808080"/>
                  <w:noWrap/>
                  <w:vAlign w:val="center"/>
                  <w:hideMark/>
                </w:tcPr>
                <w:p w14:paraId="6D6B377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0,41</w:t>
                  </w:r>
                </w:p>
              </w:tc>
              <w:tc>
                <w:tcPr>
                  <w:tcW w:w="581" w:type="dxa"/>
                  <w:tcBorders>
                    <w:top w:val="nil"/>
                    <w:left w:val="nil"/>
                    <w:bottom w:val="single" w:sz="4" w:space="0" w:color="auto"/>
                    <w:right w:val="single" w:sz="4" w:space="0" w:color="auto"/>
                  </w:tcBorders>
                  <w:shd w:val="clear" w:color="000000" w:fill="808080"/>
                  <w:noWrap/>
                  <w:vAlign w:val="center"/>
                  <w:hideMark/>
                </w:tcPr>
                <w:p w14:paraId="453BBB61"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0,04</w:t>
                  </w:r>
                </w:p>
              </w:tc>
              <w:tc>
                <w:tcPr>
                  <w:tcW w:w="433" w:type="dxa"/>
                  <w:tcBorders>
                    <w:top w:val="nil"/>
                    <w:left w:val="nil"/>
                    <w:bottom w:val="single" w:sz="4" w:space="0" w:color="auto"/>
                    <w:right w:val="single" w:sz="4" w:space="0" w:color="auto"/>
                  </w:tcBorders>
                  <w:shd w:val="clear" w:color="000000" w:fill="808080"/>
                  <w:noWrap/>
                  <w:vAlign w:val="bottom"/>
                  <w:hideMark/>
                </w:tcPr>
                <w:p w14:paraId="1F90487D" w14:textId="035C7A99"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974" w:type="dxa"/>
                  <w:tcBorders>
                    <w:top w:val="nil"/>
                    <w:left w:val="nil"/>
                    <w:bottom w:val="single" w:sz="4" w:space="0" w:color="auto"/>
                    <w:right w:val="single" w:sz="4" w:space="0" w:color="auto"/>
                  </w:tcBorders>
                  <w:shd w:val="clear" w:color="000000" w:fill="808080"/>
                  <w:noWrap/>
                  <w:vAlign w:val="bottom"/>
                  <w:hideMark/>
                </w:tcPr>
                <w:p w14:paraId="7D39AB7D" w14:textId="0DD7F828"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86" w:type="dxa"/>
                  <w:tcBorders>
                    <w:top w:val="nil"/>
                    <w:left w:val="nil"/>
                    <w:bottom w:val="single" w:sz="4" w:space="0" w:color="auto"/>
                    <w:right w:val="single" w:sz="4" w:space="0" w:color="auto"/>
                  </w:tcBorders>
                  <w:shd w:val="clear" w:color="000000" w:fill="808080"/>
                  <w:noWrap/>
                  <w:vAlign w:val="bottom"/>
                  <w:hideMark/>
                </w:tcPr>
                <w:p w14:paraId="2874D093" w14:textId="3157CF54"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16" w:type="dxa"/>
                  <w:tcBorders>
                    <w:top w:val="nil"/>
                    <w:left w:val="nil"/>
                    <w:bottom w:val="single" w:sz="4" w:space="0" w:color="auto"/>
                    <w:right w:val="single" w:sz="4" w:space="0" w:color="auto"/>
                  </w:tcBorders>
                  <w:shd w:val="clear" w:color="000000" w:fill="808080"/>
                  <w:noWrap/>
                  <w:vAlign w:val="bottom"/>
                  <w:hideMark/>
                </w:tcPr>
                <w:p w14:paraId="24725C1D" w14:textId="10B99738"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79" w:type="dxa"/>
                  <w:tcBorders>
                    <w:top w:val="nil"/>
                    <w:left w:val="nil"/>
                    <w:bottom w:val="single" w:sz="4" w:space="0" w:color="auto"/>
                    <w:right w:val="single" w:sz="4" w:space="0" w:color="auto"/>
                  </w:tcBorders>
                  <w:shd w:val="clear" w:color="000000" w:fill="808080"/>
                  <w:noWrap/>
                  <w:vAlign w:val="bottom"/>
                  <w:hideMark/>
                </w:tcPr>
                <w:p w14:paraId="52448DAA" w14:textId="3AEB00AF"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634" w:type="dxa"/>
                  <w:tcBorders>
                    <w:top w:val="nil"/>
                    <w:left w:val="nil"/>
                    <w:bottom w:val="single" w:sz="4" w:space="0" w:color="auto"/>
                    <w:right w:val="nil"/>
                  </w:tcBorders>
                  <w:shd w:val="clear" w:color="000000" w:fill="808080"/>
                  <w:noWrap/>
                  <w:vAlign w:val="bottom"/>
                  <w:hideMark/>
                </w:tcPr>
                <w:p w14:paraId="2AFB9763" w14:textId="6485FC09"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r>
            <w:tr w:rsidR="001E7BE0" w:rsidRPr="007231C8" w14:paraId="21359613"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92D050"/>
                  <w:noWrap/>
                  <w:vAlign w:val="center"/>
                  <w:hideMark/>
                </w:tcPr>
                <w:p w14:paraId="1BF69FCA"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8</w:t>
                  </w:r>
                </w:p>
              </w:tc>
              <w:tc>
                <w:tcPr>
                  <w:tcW w:w="585" w:type="dxa"/>
                  <w:tcBorders>
                    <w:top w:val="nil"/>
                    <w:left w:val="nil"/>
                    <w:bottom w:val="single" w:sz="4" w:space="0" w:color="auto"/>
                    <w:right w:val="single" w:sz="4" w:space="0" w:color="auto"/>
                  </w:tcBorders>
                  <w:shd w:val="clear" w:color="auto" w:fill="92D050"/>
                  <w:noWrap/>
                  <w:vAlign w:val="center"/>
                  <w:hideMark/>
                </w:tcPr>
                <w:p w14:paraId="5F5CCBBE"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0,14</w:t>
                  </w:r>
                </w:p>
              </w:tc>
              <w:tc>
                <w:tcPr>
                  <w:tcW w:w="586" w:type="dxa"/>
                  <w:tcBorders>
                    <w:top w:val="nil"/>
                    <w:left w:val="nil"/>
                    <w:bottom w:val="single" w:sz="4" w:space="0" w:color="auto"/>
                    <w:right w:val="single" w:sz="4" w:space="0" w:color="auto"/>
                  </w:tcBorders>
                  <w:shd w:val="clear" w:color="auto" w:fill="92D050"/>
                  <w:noWrap/>
                  <w:vAlign w:val="center"/>
                  <w:hideMark/>
                </w:tcPr>
                <w:p w14:paraId="06011D2E"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w:t>
                  </w:r>
                </w:p>
              </w:tc>
              <w:tc>
                <w:tcPr>
                  <w:tcW w:w="581" w:type="dxa"/>
                  <w:tcBorders>
                    <w:top w:val="nil"/>
                    <w:left w:val="nil"/>
                    <w:bottom w:val="single" w:sz="4" w:space="0" w:color="auto"/>
                    <w:right w:val="single" w:sz="4" w:space="0" w:color="auto"/>
                  </w:tcBorders>
                  <w:shd w:val="clear" w:color="auto" w:fill="92D050"/>
                  <w:noWrap/>
                  <w:vAlign w:val="center"/>
                  <w:hideMark/>
                </w:tcPr>
                <w:p w14:paraId="73C9296D"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0,6</w:t>
                  </w:r>
                </w:p>
              </w:tc>
              <w:tc>
                <w:tcPr>
                  <w:tcW w:w="581" w:type="dxa"/>
                  <w:tcBorders>
                    <w:top w:val="nil"/>
                    <w:left w:val="nil"/>
                    <w:bottom w:val="single" w:sz="4" w:space="0" w:color="auto"/>
                    <w:right w:val="single" w:sz="4" w:space="0" w:color="auto"/>
                  </w:tcBorders>
                  <w:shd w:val="clear" w:color="auto" w:fill="92D050"/>
                  <w:noWrap/>
                  <w:vAlign w:val="center"/>
                  <w:hideMark/>
                </w:tcPr>
                <w:p w14:paraId="074731E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0,25</w:t>
                  </w:r>
                </w:p>
              </w:tc>
              <w:tc>
                <w:tcPr>
                  <w:tcW w:w="581" w:type="dxa"/>
                  <w:tcBorders>
                    <w:top w:val="nil"/>
                    <w:left w:val="nil"/>
                    <w:bottom w:val="single" w:sz="4" w:space="0" w:color="auto"/>
                    <w:right w:val="single" w:sz="4" w:space="0" w:color="auto"/>
                  </w:tcBorders>
                  <w:shd w:val="clear" w:color="auto" w:fill="92D050"/>
                  <w:noWrap/>
                  <w:vAlign w:val="center"/>
                  <w:hideMark/>
                </w:tcPr>
                <w:p w14:paraId="51518B8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0,12</w:t>
                  </w:r>
                </w:p>
              </w:tc>
              <w:tc>
                <w:tcPr>
                  <w:tcW w:w="433" w:type="dxa"/>
                  <w:tcBorders>
                    <w:top w:val="nil"/>
                    <w:left w:val="nil"/>
                    <w:bottom w:val="single" w:sz="4" w:space="0" w:color="auto"/>
                    <w:right w:val="single" w:sz="4" w:space="0" w:color="auto"/>
                  </w:tcBorders>
                  <w:shd w:val="clear" w:color="auto" w:fill="92D050"/>
                  <w:noWrap/>
                  <w:vAlign w:val="center"/>
                  <w:hideMark/>
                </w:tcPr>
                <w:p w14:paraId="4062D7D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6</w:t>
                  </w:r>
                </w:p>
              </w:tc>
              <w:tc>
                <w:tcPr>
                  <w:tcW w:w="974" w:type="dxa"/>
                  <w:tcBorders>
                    <w:top w:val="nil"/>
                    <w:left w:val="nil"/>
                    <w:bottom w:val="single" w:sz="4" w:space="0" w:color="auto"/>
                    <w:right w:val="single" w:sz="4" w:space="0" w:color="auto"/>
                  </w:tcBorders>
                  <w:shd w:val="clear" w:color="auto" w:fill="92D050"/>
                  <w:noWrap/>
                  <w:vAlign w:val="center"/>
                  <w:hideMark/>
                </w:tcPr>
                <w:p w14:paraId="2AFF417A"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0,17</w:t>
                  </w:r>
                </w:p>
              </w:tc>
              <w:tc>
                <w:tcPr>
                  <w:tcW w:w="586" w:type="dxa"/>
                  <w:tcBorders>
                    <w:top w:val="nil"/>
                    <w:left w:val="nil"/>
                    <w:bottom w:val="single" w:sz="4" w:space="0" w:color="auto"/>
                    <w:right w:val="single" w:sz="4" w:space="0" w:color="auto"/>
                  </w:tcBorders>
                  <w:shd w:val="clear" w:color="auto" w:fill="92D050"/>
                  <w:noWrap/>
                  <w:vAlign w:val="center"/>
                  <w:hideMark/>
                </w:tcPr>
                <w:p w14:paraId="1D7FAE2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0,07</w:t>
                  </w:r>
                </w:p>
              </w:tc>
              <w:tc>
                <w:tcPr>
                  <w:tcW w:w="516" w:type="dxa"/>
                  <w:tcBorders>
                    <w:top w:val="nil"/>
                    <w:left w:val="nil"/>
                    <w:bottom w:val="single" w:sz="4" w:space="0" w:color="auto"/>
                    <w:right w:val="single" w:sz="4" w:space="0" w:color="auto"/>
                  </w:tcBorders>
                  <w:shd w:val="clear" w:color="auto" w:fill="92D050"/>
                  <w:noWrap/>
                  <w:vAlign w:val="center"/>
                  <w:hideMark/>
                </w:tcPr>
                <w:p w14:paraId="4648D6EC" w14:textId="77777777" w:rsidR="001E7BE0" w:rsidRPr="007231C8" w:rsidRDefault="001E7BE0" w:rsidP="007231C8">
                  <w:pPr>
                    <w:spacing w:after="0" w:line="240" w:lineRule="auto"/>
                    <w:jc w:val="center"/>
                    <w:rPr>
                      <w:rFonts w:ascii="Times New Roman" w:eastAsia="Times New Roman" w:hAnsi="Times New Roman" w:cs="Times New Roman"/>
                      <w:b/>
                      <w:bCs/>
                      <w:color w:val="FF0000"/>
                      <w:sz w:val="16"/>
                      <w:szCs w:val="16"/>
                      <w:lang w:eastAsia="pl-PL"/>
                    </w:rPr>
                  </w:pPr>
                  <w:r w:rsidRPr="007231C8">
                    <w:rPr>
                      <w:rFonts w:ascii="Times New Roman" w:eastAsia="Times New Roman" w:hAnsi="Times New Roman" w:cs="Times New Roman"/>
                      <w:b/>
                      <w:bCs/>
                      <w:color w:val="FF0000"/>
                      <w:sz w:val="16"/>
                      <w:szCs w:val="16"/>
                      <w:lang w:eastAsia="pl-PL"/>
                    </w:rPr>
                    <w:t>0,73</w:t>
                  </w:r>
                </w:p>
              </w:tc>
              <w:tc>
                <w:tcPr>
                  <w:tcW w:w="579" w:type="dxa"/>
                  <w:tcBorders>
                    <w:top w:val="nil"/>
                    <w:left w:val="nil"/>
                    <w:bottom w:val="single" w:sz="4" w:space="0" w:color="auto"/>
                    <w:right w:val="single" w:sz="4" w:space="0" w:color="auto"/>
                  </w:tcBorders>
                  <w:shd w:val="clear" w:color="auto" w:fill="92D050"/>
                  <w:noWrap/>
                  <w:vAlign w:val="center"/>
                  <w:hideMark/>
                </w:tcPr>
                <w:p w14:paraId="736A03E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0,13</w:t>
                  </w:r>
                </w:p>
              </w:tc>
              <w:tc>
                <w:tcPr>
                  <w:tcW w:w="634" w:type="dxa"/>
                  <w:tcBorders>
                    <w:top w:val="nil"/>
                    <w:left w:val="nil"/>
                    <w:bottom w:val="single" w:sz="4" w:space="0" w:color="auto"/>
                    <w:right w:val="nil"/>
                  </w:tcBorders>
                  <w:shd w:val="clear" w:color="auto" w:fill="92D050"/>
                  <w:noWrap/>
                  <w:vAlign w:val="center"/>
                  <w:hideMark/>
                </w:tcPr>
                <w:p w14:paraId="4523E15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0,10</w:t>
                  </w:r>
                </w:p>
              </w:tc>
            </w:tr>
            <w:tr w:rsidR="001E7BE0" w:rsidRPr="007231C8" w14:paraId="5E5515C2"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000000" w:fill="808080"/>
                  <w:noWrap/>
                  <w:vAlign w:val="center"/>
                  <w:hideMark/>
                </w:tcPr>
                <w:p w14:paraId="1FCB0A1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9</w:t>
                  </w:r>
                </w:p>
              </w:tc>
              <w:tc>
                <w:tcPr>
                  <w:tcW w:w="585" w:type="dxa"/>
                  <w:tcBorders>
                    <w:top w:val="nil"/>
                    <w:left w:val="nil"/>
                    <w:bottom w:val="single" w:sz="4" w:space="0" w:color="auto"/>
                    <w:right w:val="single" w:sz="4" w:space="0" w:color="auto"/>
                  </w:tcBorders>
                  <w:shd w:val="clear" w:color="000000" w:fill="808080"/>
                  <w:noWrap/>
                  <w:vAlign w:val="center"/>
                  <w:hideMark/>
                </w:tcPr>
                <w:p w14:paraId="4B4E7D6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0,24</w:t>
                  </w:r>
                </w:p>
              </w:tc>
              <w:tc>
                <w:tcPr>
                  <w:tcW w:w="586" w:type="dxa"/>
                  <w:tcBorders>
                    <w:top w:val="nil"/>
                    <w:left w:val="nil"/>
                    <w:bottom w:val="single" w:sz="4" w:space="0" w:color="auto"/>
                    <w:right w:val="single" w:sz="4" w:space="0" w:color="auto"/>
                  </w:tcBorders>
                  <w:shd w:val="clear" w:color="000000" w:fill="808080"/>
                  <w:noWrap/>
                  <w:vAlign w:val="center"/>
                  <w:hideMark/>
                </w:tcPr>
                <w:p w14:paraId="1D2EA87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0,42</w:t>
                  </w:r>
                </w:p>
              </w:tc>
              <w:tc>
                <w:tcPr>
                  <w:tcW w:w="581" w:type="dxa"/>
                  <w:tcBorders>
                    <w:top w:val="nil"/>
                    <w:left w:val="nil"/>
                    <w:bottom w:val="single" w:sz="4" w:space="0" w:color="auto"/>
                    <w:right w:val="single" w:sz="4" w:space="0" w:color="auto"/>
                  </w:tcBorders>
                  <w:shd w:val="clear" w:color="000000" w:fill="808080"/>
                  <w:noWrap/>
                  <w:vAlign w:val="center"/>
                  <w:hideMark/>
                </w:tcPr>
                <w:p w14:paraId="2201F6B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-0,12</w:t>
                  </w:r>
                </w:p>
              </w:tc>
              <w:tc>
                <w:tcPr>
                  <w:tcW w:w="581" w:type="dxa"/>
                  <w:tcBorders>
                    <w:top w:val="nil"/>
                    <w:left w:val="nil"/>
                    <w:bottom w:val="single" w:sz="4" w:space="0" w:color="auto"/>
                    <w:right w:val="single" w:sz="4" w:space="0" w:color="auto"/>
                  </w:tcBorders>
                  <w:shd w:val="clear" w:color="000000" w:fill="808080"/>
                  <w:noWrap/>
                  <w:vAlign w:val="center"/>
                  <w:hideMark/>
                </w:tcPr>
                <w:p w14:paraId="4061716A"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0,05</w:t>
                  </w:r>
                </w:p>
              </w:tc>
              <w:tc>
                <w:tcPr>
                  <w:tcW w:w="581" w:type="dxa"/>
                  <w:tcBorders>
                    <w:top w:val="nil"/>
                    <w:left w:val="nil"/>
                    <w:bottom w:val="single" w:sz="4" w:space="0" w:color="auto"/>
                    <w:right w:val="single" w:sz="4" w:space="0" w:color="auto"/>
                  </w:tcBorders>
                  <w:shd w:val="clear" w:color="000000" w:fill="808080"/>
                  <w:noWrap/>
                  <w:vAlign w:val="center"/>
                  <w:hideMark/>
                </w:tcPr>
                <w:p w14:paraId="7548C12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0,34</w:t>
                  </w:r>
                </w:p>
              </w:tc>
              <w:tc>
                <w:tcPr>
                  <w:tcW w:w="433" w:type="dxa"/>
                  <w:tcBorders>
                    <w:top w:val="nil"/>
                    <w:left w:val="nil"/>
                    <w:bottom w:val="single" w:sz="4" w:space="0" w:color="auto"/>
                    <w:right w:val="single" w:sz="4" w:space="0" w:color="auto"/>
                  </w:tcBorders>
                  <w:shd w:val="clear" w:color="000000" w:fill="808080"/>
                  <w:noWrap/>
                  <w:vAlign w:val="bottom"/>
                  <w:hideMark/>
                </w:tcPr>
                <w:p w14:paraId="0327DB1B" w14:textId="0322C389"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974" w:type="dxa"/>
                  <w:tcBorders>
                    <w:top w:val="nil"/>
                    <w:left w:val="nil"/>
                    <w:bottom w:val="single" w:sz="4" w:space="0" w:color="auto"/>
                    <w:right w:val="single" w:sz="4" w:space="0" w:color="auto"/>
                  </w:tcBorders>
                  <w:shd w:val="clear" w:color="000000" w:fill="808080"/>
                  <w:noWrap/>
                  <w:vAlign w:val="bottom"/>
                  <w:hideMark/>
                </w:tcPr>
                <w:p w14:paraId="2B0D42BF" w14:textId="67B3FF36"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86" w:type="dxa"/>
                  <w:tcBorders>
                    <w:top w:val="nil"/>
                    <w:left w:val="nil"/>
                    <w:bottom w:val="single" w:sz="4" w:space="0" w:color="auto"/>
                    <w:right w:val="single" w:sz="4" w:space="0" w:color="auto"/>
                  </w:tcBorders>
                  <w:shd w:val="clear" w:color="000000" w:fill="808080"/>
                  <w:noWrap/>
                  <w:vAlign w:val="bottom"/>
                  <w:hideMark/>
                </w:tcPr>
                <w:p w14:paraId="36C66C1C" w14:textId="7F52AD68"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16" w:type="dxa"/>
                  <w:tcBorders>
                    <w:top w:val="nil"/>
                    <w:left w:val="nil"/>
                    <w:bottom w:val="single" w:sz="4" w:space="0" w:color="auto"/>
                    <w:right w:val="single" w:sz="4" w:space="0" w:color="auto"/>
                  </w:tcBorders>
                  <w:shd w:val="clear" w:color="000000" w:fill="808080"/>
                  <w:noWrap/>
                  <w:vAlign w:val="bottom"/>
                  <w:hideMark/>
                </w:tcPr>
                <w:p w14:paraId="752E4D07" w14:textId="21D36A1E"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79" w:type="dxa"/>
                  <w:tcBorders>
                    <w:top w:val="nil"/>
                    <w:left w:val="nil"/>
                    <w:bottom w:val="single" w:sz="4" w:space="0" w:color="auto"/>
                    <w:right w:val="single" w:sz="4" w:space="0" w:color="auto"/>
                  </w:tcBorders>
                  <w:shd w:val="clear" w:color="000000" w:fill="808080"/>
                  <w:noWrap/>
                  <w:vAlign w:val="bottom"/>
                  <w:hideMark/>
                </w:tcPr>
                <w:p w14:paraId="0C4E041A" w14:textId="469AB3C6"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634" w:type="dxa"/>
                  <w:tcBorders>
                    <w:top w:val="nil"/>
                    <w:left w:val="nil"/>
                    <w:bottom w:val="single" w:sz="4" w:space="0" w:color="auto"/>
                    <w:right w:val="nil"/>
                  </w:tcBorders>
                  <w:shd w:val="clear" w:color="000000" w:fill="808080"/>
                  <w:noWrap/>
                  <w:vAlign w:val="bottom"/>
                  <w:hideMark/>
                </w:tcPr>
                <w:p w14:paraId="280004FB" w14:textId="37EF9995"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r>
            <w:tr w:rsidR="001E7BE0" w:rsidRPr="007231C8" w14:paraId="3594FED0"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000000" w:fill="808080"/>
                  <w:noWrap/>
                  <w:vAlign w:val="center"/>
                  <w:hideMark/>
                </w:tcPr>
                <w:p w14:paraId="0130A6B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10</w:t>
                  </w:r>
                </w:p>
              </w:tc>
              <w:tc>
                <w:tcPr>
                  <w:tcW w:w="585" w:type="dxa"/>
                  <w:tcBorders>
                    <w:top w:val="nil"/>
                    <w:left w:val="nil"/>
                    <w:bottom w:val="single" w:sz="4" w:space="0" w:color="auto"/>
                    <w:right w:val="single" w:sz="4" w:space="0" w:color="auto"/>
                  </w:tcBorders>
                  <w:shd w:val="clear" w:color="000000" w:fill="808080"/>
                  <w:noWrap/>
                  <w:vAlign w:val="center"/>
                  <w:hideMark/>
                </w:tcPr>
                <w:p w14:paraId="4278A24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0,28</w:t>
                  </w:r>
                </w:p>
              </w:tc>
              <w:tc>
                <w:tcPr>
                  <w:tcW w:w="586" w:type="dxa"/>
                  <w:tcBorders>
                    <w:top w:val="nil"/>
                    <w:left w:val="nil"/>
                    <w:bottom w:val="single" w:sz="4" w:space="0" w:color="auto"/>
                    <w:right w:val="single" w:sz="4" w:space="0" w:color="auto"/>
                  </w:tcBorders>
                  <w:shd w:val="clear" w:color="000000" w:fill="808080"/>
                  <w:noWrap/>
                  <w:vAlign w:val="center"/>
                  <w:hideMark/>
                </w:tcPr>
                <w:p w14:paraId="28F5876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0,13</w:t>
                  </w:r>
                </w:p>
              </w:tc>
              <w:tc>
                <w:tcPr>
                  <w:tcW w:w="581" w:type="dxa"/>
                  <w:tcBorders>
                    <w:top w:val="nil"/>
                    <w:left w:val="nil"/>
                    <w:bottom w:val="single" w:sz="4" w:space="0" w:color="auto"/>
                    <w:right w:val="single" w:sz="4" w:space="0" w:color="auto"/>
                  </w:tcBorders>
                  <w:shd w:val="clear" w:color="000000" w:fill="808080"/>
                  <w:noWrap/>
                  <w:vAlign w:val="center"/>
                  <w:hideMark/>
                </w:tcPr>
                <w:p w14:paraId="6E58866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-0,12</w:t>
                  </w:r>
                </w:p>
              </w:tc>
              <w:tc>
                <w:tcPr>
                  <w:tcW w:w="581" w:type="dxa"/>
                  <w:tcBorders>
                    <w:top w:val="nil"/>
                    <w:left w:val="nil"/>
                    <w:bottom w:val="single" w:sz="4" w:space="0" w:color="auto"/>
                    <w:right w:val="single" w:sz="4" w:space="0" w:color="auto"/>
                  </w:tcBorders>
                  <w:shd w:val="clear" w:color="000000" w:fill="808080"/>
                  <w:noWrap/>
                  <w:vAlign w:val="center"/>
                  <w:hideMark/>
                </w:tcPr>
                <w:p w14:paraId="55284321"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0,31</w:t>
                  </w:r>
                </w:p>
              </w:tc>
              <w:tc>
                <w:tcPr>
                  <w:tcW w:w="581" w:type="dxa"/>
                  <w:tcBorders>
                    <w:top w:val="nil"/>
                    <w:left w:val="nil"/>
                    <w:bottom w:val="single" w:sz="4" w:space="0" w:color="auto"/>
                    <w:right w:val="single" w:sz="4" w:space="0" w:color="auto"/>
                  </w:tcBorders>
                  <w:shd w:val="clear" w:color="000000" w:fill="808080"/>
                  <w:noWrap/>
                  <w:vAlign w:val="center"/>
                  <w:hideMark/>
                </w:tcPr>
                <w:p w14:paraId="04A427A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-0,03</w:t>
                  </w:r>
                </w:p>
              </w:tc>
              <w:tc>
                <w:tcPr>
                  <w:tcW w:w="433" w:type="dxa"/>
                  <w:tcBorders>
                    <w:top w:val="nil"/>
                    <w:left w:val="nil"/>
                    <w:bottom w:val="single" w:sz="4" w:space="0" w:color="auto"/>
                    <w:right w:val="single" w:sz="4" w:space="0" w:color="auto"/>
                  </w:tcBorders>
                  <w:shd w:val="clear" w:color="000000" w:fill="808080"/>
                  <w:noWrap/>
                  <w:vAlign w:val="bottom"/>
                  <w:hideMark/>
                </w:tcPr>
                <w:p w14:paraId="2890E86A" w14:textId="7DE3BD1F"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974" w:type="dxa"/>
                  <w:tcBorders>
                    <w:top w:val="nil"/>
                    <w:left w:val="nil"/>
                    <w:bottom w:val="single" w:sz="4" w:space="0" w:color="auto"/>
                    <w:right w:val="single" w:sz="4" w:space="0" w:color="auto"/>
                  </w:tcBorders>
                  <w:shd w:val="clear" w:color="000000" w:fill="808080"/>
                  <w:noWrap/>
                  <w:vAlign w:val="bottom"/>
                  <w:hideMark/>
                </w:tcPr>
                <w:p w14:paraId="5A30E254" w14:textId="24DB3FDB"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86" w:type="dxa"/>
                  <w:tcBorders>
                    <w:top w:val="nil"/>
                    <w:left w:val="nil"/>
                    <w:bottom w:val="single" w:sz="4" w:space="0" w:color="auto"/>
                    <w:right w:val="single" w:sz="4" w:space="0" w:color="auto"/>
                  </w:tcBorders>
                  <w:shd w:val="clear" w:color="000000" w:fill="808080"/>
                  <w:noWrap/>
                  <w:vAlign w:val="bottom"/>
                  <w:hideMark/>
                </w:tcPr>
                <w:p w14:paraId="206796B8" w14:textId="0A2D7620"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16" w:type="dxa"/>
                  <w:tcBorders>
                    <w:top w:val="nil"/>
                    <w:left w:val="nil"/>
                    <w:bottom w:val="single" w:sz="4" w:space="0" w:color="auto"/>
                    <w:right w:val="single" w:sz="4" w:space="0" w:color="auto"/>
                  </w:tcBorders>
                  <w:shd w:val="clear" w:color="000000" w:fill="808080"/>
                  <w:noWrap/>
                  <w:vAlign w:val="bottom"/>
                  <w:hideMark/>
                </w:tcPr>
                <w:p w14:paraId="410DE164" w14:textId="0D195AA2"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79" w:type="dxa"/>
                  <w:tcBorders>
                    <w:top w:val="nil"/>
                    <w:left w:val="nil"/>
                    <w:bottom w:val="single" w:sz="4" w:space="0" w:color="auto"/>
                    <w:right w:val="single" w:sz="4" w:space="0" w:color="auto"/>
                  </w:tcBorders>
                  <w:shd w:val="clear" w:color="000000" w:fill="808080"/>
                  <w:noWrap/>
                  <w:vAlign w:val="bottom"/>
                  <w:hideMark/>
                </w:tcPr>
                <w:p w14:paraId="4C8C9D48" w14:textId="20B6A463"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634" w:type="dxa"/>
                  <w:tcBorders>
                    <w:top w:val="nil"/>
                    <w:left w:val="nil"/>
                    <w:bottom w:val="single" w:sz="4" w:space="0" w:color="auto"/>
                    <w:right w:val="nil"/>
                  </w:tcBorders>
                  <w:shd w:val="clear" w:color="000000" w:fill="808080"/>
                  <w:noWrap/>
                  <w:vAlign w:val="bottom"/>
                  <w:hideMark/>
                </w:tcPr>
                <w:p w14:paraId="497AB8D5" w14:textId="19CD31E6"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r>
            <w:tr w:rsidR="001E7BE0" w:rsidRPr="007231C8" w14:paraId="71C33C28"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000000" w:fill="FFFF00"/>
                  <w:noWrap/>
                  <w:vAlign w:val="center"/>
                  <w:hideMark/>
                </w:tcPr>
                <w:p w14:paraId="3000549E"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11</w:t>
                  </w:r>
                </w:p>
              </w:tc>
              <w:tc>
                <w:tcPr>
                  <w:tcW w:w="585" w:type="dxa"/>
                  <w:tcBorders>
                    <w:top w:val="nil"/>
                    <w:left w:val="nil"/>
                    <w:bottom w:val="single" w:sz="4" w:space="0" w:color="auto"/>
                    <w:right w:val="single" w:sz="4" w:space="0" w:color="auto"/>
                  </w:tcBorders>
                  <w:shd w:val="clear" w:color="000000" w:fill="FFFF00"/>
                  <w:noWrap/>
                  <w:vAlign w:val="center"/>
                  <w:hideMark/>
                </w:tcPr>
                <w:p w14:paraId="17BB102F"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0,73</w:t>
                  </w:r>
                </w:p>
              </w:tc>
              <w:tc>
                <w:tcPr>
                  <w:tcW w:w="586" w:type="dxa"/>
                  <w:tcBorders>
                    <w:top w:val="nil"/>
                    <w:left w:val="nil"/>
                    <w:bottom w:val="single" w:sz="4" w:space="0" w:color="auto"/>
                    <w:right w:val="single" w:sz="4" w:space="0" w:color="auto"/>
                  </w:tcBorders>
                  <w:shd w:val="clear" w:color="000000" w:fill="FFFF00"/>
                  <w:noWrap/>
                  <w:vAlign w:val="center"/>
                  <w:hideMark/>
                </w:tcPr>
                <w:p w14:paraId="7E68AC4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w:t>
                  </w:r>
                </w:p>
              </w:tc>
              <w:tc>
                <w:tcPr>
                  <w:tcW w:w="581" w:type="dxa"/>
                  <w:tcBorders>
                    <w:top w:val="nil"/>
                    <w:left w:val="nil"/>
                    <w:bottom w:val="single" w:sz="4" w:space="0" w:color="auto"/>
                    <w:right w:val="single" w:sz="4" w:space="0" w:color="auto"/>
                  </w:tcBorders>
                  <w:shd w:val="clear" w:color="000000" w:fill="FFFF00"/>
                  <w:noWrap/>
                  <w:vAlign w:val="center"/>
                  <w:hideMark/>
                </w:tcPr>
                <w:p w14:paraId="10A6B58E"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w:t>
                  </w:r>
                </w:p>
              </w:tc>
              <w:tc>
                <w:tcPr>
                  <w:tcW w:w="581" w:type="dxa"/>
                  <w:tcBorders>
                    <w:top w:val="nil"/>
                    <w:left w:val="nil"/>
                    <w:bottom w:val="single" w:sz="4" w:space="0" w:color="auto"/>
                    <w:right w:val="single" w:sz="4" w:space="0" w:color="auto"/>
                  </w:tcBorders>
                  <w:shd w:val="clear" w:color="000000" w:fill="FFFF00"/>
                  <w:noWrap/>
                  <w:vAlign w:val="center"/>
                  <w:hideMark/>
                </w:tcPr>
                <w:p w14:paraId="668FC93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0,23</w:t>
                  </w:r>
                </w:p>
              </w:tc>
              <w:tc>
                <w:tcPr>
                  <w:tcW w:w="581" w:type="dxa"/>
                  <w:tcBorders>
                    <w:top w:val="nil"/>
                    <w:left w:val="nil"/>
                    <w:bottom w:val="single" w:sz="4" w:space="0" w:color="auto"/>
                    <w:right w:val="single" w:sz="4" w:space="0" w:color="auto"/>
                  </w:tcBorders>
                  <w:shd w:val="clear" w:color="000000" w:fill="FFFF00"/>
                  <w:noWrap/>
                  <w:vAlign w:val="center"/>
                  <w:hideMark/>
                </w:tcPr>
                <w:p w14:paraId="35286CB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0,05</w:t>
                  </w:r>
                </w:p>
              </w:tc>
              <w:tc>
                <w:tcPr>
                  <w:tcW w:w="433" w:type="dxa"/>
                  <w:tcBorders>
                    <w:top w:val="nil"/>
                    <w:left w:val="nil"/>
                    <w:bottom w:val="single" w:sz="4" w:space="0" w:color="auto"/>
                    <w:right w:val="single" w:sz="4" w:space="0" w:color="auto"/>
                  </w:tcBorders>
                  <w:shd w:val="clear" w:color="000000" w:fill="FFFF00"/>
                  <w:noWrap/>
                  <w:vAlign w:val="center"/>
                  <w:hideMark/>
                </w:tcPr>
                <w:p w14:paraId="6ADFD231"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7</w:t>
                  </w:r>
                </w:p>
              </w:tc>
              <w:tc>
                <w:tcPr>
                  <w:tcW w:w="974" w:type="dxa"/>
                  <w:tcBorders>
                    <w:top w:val="nil"/>
                    <w:left w:val="nil"/>
                    <w:bottom w:val="single" w:sz="4" w:space="0" w:color="auto"/>
                    <w:right w:val="single" w:sz="4" w:space="0" w:color="auto"/>
                  </w:tcBorders>
                  <w:shd w:val="clear" w:color="000000" w:fill="FFFF00"/>
                  <w:noWrap/>
                  <w:vAlign w:val="center"/>
                  <w:hideMark/>
                </w:tcPr>
                <w:p w14:paraId="278F8B9A"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0,43</w:t>
                  </w:r>
                </w:p>
              </w:tc>
              <w:tc>
                <w:tcPr>
                  <w:tcW w:w="586" w:type="dxa"/>
                  <w:tcBorders>
                    <w:top w:val="nil"/>
                    <w:left w:val="nil"/>
                    <w:bottom w:val="single" w:sz="4" w:space="0" w:color="auto"/>
                    <w:right w:val="single" w:sz="4" w:space="0" w:color="auto"/>
                  </w:tcBorders>
                  <w:shd w:val="clear" w:color="000000" w:fill="FFFF00"/>
                  <w:noWrap/>
                  <w:vAlign w:val="center"/>
                  <w:hideMark/>
                </w:tcPr>
                <w:p w14:paraId="48EB58B4"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0,42</w:t>
                  </w:r>
                </w:p>
              </w:tc>
              <w:tc>
                <w:tcPr>
                  <w:tcW w:w="516" w:type="dxa"/>
                  <w:tcBorders>
                    <w:top w:val="nil"/>
                    <w:left w:val="nil"/>
                    <w:bottom w:val="single" w:sz="4" w:space="0" w:color="auto"/>
                    <w:right w:val="single" w:sz="4" w:space="0" w:color="auto"/>
                  </w:tcBorders>
                  <w:shd w:val="clear" w:color="000000" w:fill="FFFF00"/>
                  <w:noWrap/>
                  <w:vAlign w:val="center"/>
                  <w:hideMark/>
                </w:tcPr>
                <w:p w14:paraId="07B6CF5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0,12</w:t>
                  </w:r>
                </w:p>
              </w:tc>
              <w:tc>
                <w:tcPr>
                  <w:tcW w:w="579" w:type="dxa"/>
                  <w:tcBorders>
                    <w:top w:val="nil"/>
                    <w:left w:val="nil"/>
                    <w:bottom w:val="single" w:sz="4" w:space="0" w:color="auto"/>
                    <w:right w:val="single" w:sz="4" w:space="0" w:color="auto"/>
                  </w:tcBorders>
                  <w:shd w:val="clear" w:color="000000" w:fill="FFFF00"/>
                  <w:noWrap/>
                  <w:vAlign w:val="center"/>
                  <w:hideMark/>
                </w:tcPr>
                <w:p w14:paraId="0B3D80FF"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0,43</w:t>
                  </w:r>
                </w:p>
              </w:tc>
              <w:tc>
                <w:tcPr>
                  <w:tcW w:w="634" w:type="dxa"/>
                  <w:tcBorders>
                    <w:top w:val="nil"/>
                    <w:left w:val="nil"/>
                    <w:bottom w:val="single" w:sz="4" w:space="0" w:color="auto"/>
                    <w:right w:val="nil"/>
                  </w:tcBorders>
                  <w:shd w:val="clear" w:color="000000" w:fill="FFFF00"/>
                  <w:noWrap/>
                  <w:vAlign w:val="center"/>
                  <w:hideMark/>
                </w:tcPr>
                <w:p w14:paraId="518A6D2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0,08</w:t>
                  </w:r>
                </w:p>
              </w:tc>
            </w:tr>
            <w:tr w:rsidR="001E7BE0" w:rsidRPr="007231C8" w14:paraId="75C78768"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92D050"/>
                  <w:noWrap/>
                  <w:vAlign w:val="center"/>
                  <w:hideMark/>
                </w:tcPr>
                <w:p w14:paraId="69E7CE7A"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12</w:t>
                  </w:r>
                </w:p>
              </w:tc>
              <w:tc>
                <w:tcPr>
                  <w:tcW w:w="585" w:type="dxa"/>
                  <w:tcBorders>
                    <w:top w:val="nil"/>
                    <w:left w:val="nil"/>
                    <w:bottom w:val="single" w:sz="4" w:space="0" w:color="auto"/>
                    <w:right w:val="single" w:sz="4" w:space="0" w:color="auto"/>
                  </w:tcBorders>
                  <w:shd w:val="clear" w:color="auto" w:fill="92D050"/>
                  <w:noWrap/>
                  <w:vAlign w:val="center"/>
                  <w:hideMark/>
                </w:tcPr>
                <w:p w14:paraId="7CE91993"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0,68</w:t>
                  </w:r>
                </w:p>
              </w:tc>
              <w:tc>
                <w:tcPr>
                  <w:tcW w:w="586" w:type="dxa"/>
                  <w:tcBorders>
                    <w:top w:val="nil"/>
                    <w:left w:val="nil"/>
                    <w:bottom w:val="single" w:sz="4" w:space="0" w:color="auto"/>
                    <w:right w:val="single" w:sz="4" w:space="0" w:color="auto"/>
                  </w:tcBorders>
                  <w:shd w:val="clear" w:color="auto" w:fill="92D050"/>
                  <w:noWrap/>
                  <w:vAlign w:val="center"/>
                  <w:hideMark/>
                </w:tcPr>
                <w:p w14:paraId="158714E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0,28</w:t>
                  </w:r>
                </w:p>
              </w:tc>
              <w:tc>
                <w:tcPr>
                  <w:tcW w:w="581" w:type="dxa"/>
                  <w:tcBorders>
                    <w:top w:val="nil"/>
                    <w:left w:val="nil"/>
                    <w:bottom w:val="single" w:sz="4" w:space="0" w:color="auto"/>
                    <w:right w:val="single" w:sz="4" w:space="0" w:color="auto"/>
                  </w:tcBorders>
                  <w:shd w:val="clear" w:color="auto" w:fill="92D050"/>
                  <w:noWrap/>
                  <w:vAlign w:val="center"/>
                  <w:hideMark/>
                </w:tcPr>
                <w:p w14:paraId="7A39254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-0,03</w:t>
                  </w:r>
                </w:p>
              </w:tc>
              <w:tc>
                <w:tcPr>
                  <w:tcW w:w="581" w:type="dxa"/>
                  <w:tcBorders>
                    <w:top w:val="nil"/>
                    <w:left w:val="nil"/>
                    <w:bottom w:val="single" w:sz="4" w:space="0" w:color="auto"/>
                    <w:right w:val="single" w:sz="4" w:space="0" w:color="auto"/>
                  </w:tcBorders>
                  <w:shd w:val="clear" w:color="auto" w:fill="92D050"/>
                  <w:noWrap/>
                  <w:vAlign w:val="center"/>
                  <w:hideMark/>
                </w:tcPr>
                <w:p w14:paraId="7D58D6D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0,32</w:t>
                  </w:r>
                </w:p>
              </w:tc>
              <w:tc>
                <w:tcPr>
                  <w:tcW w:w="581" w:type="dxa"/>
                  <w:tcBorders>
                    <w:top w:val="nil"/>
                    <w:left w:val="nil"/>
                    <w:bottom w:val="single" w:sz="4" w:space="0" w:color="auto"/>
                    <w:right w:val="single" w:sz="4" w:space="0" w:color="auto"/>
                  </w:tcBorders>
                  <w:shd w:val="clear" w:color="auto" w:fill="92D050"/>
                  <w:noWrap/>
                  <w:vAlign w:val="center"/>
                  <w:hideMark/>
                </w:tcPr>
                <w:p w14:paraId="54369DE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0,06</w:t>
                  </w:r>
                </w:p>
              </w:tc>
              <w:tc>
                <w:tcPr>
                  <w:tcW w:w="433" w:type="dxa"/>
                  <w:tcBorders>
                    <w:top w:val="nil"/>
                    <w:left w:val="nil"/>
                    <w:bottom w:val="single" w:sz="4" w:space="0" w:color="auto"/>
                    <w:right w:val="single" w:sz="4" w:space="0" w:color="auto"/>
                  </w:tcBorders>
                  <w:shd w:val="clear" w:color="auto" w:fill="92D050"/>
                  <w:noWrap/>
                  <w:vAlign w:val="center"/>
                  <w:hideMark/>
                </w:tcPr>
                <w:p w14:paraId="4E541F0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8</w:t>
                  </w:r>
                </w:p>
              </w:tc>
              <w:tc>
                <w:tcPr>
                  <w:tcW w:w="974" w:type="dxa"/>
                  <w:tcBorders>
                    <w:top w:val="nil"/>
                    <w:left w:val="nil"/>
                    <w:bottom w:val="single" w:sz="4" w:space="0" w:color="auto"/>
                    <w:right w:val="single" w:sz="4" w:space="0" w:color="auto"/>
                  </w:tcBorders>
                  <w:shd w:val="clear" w:color="auto" w:fill="92D050"/>
                  <w:noWrap/>
                  <w:vAlign w:val="center"/>
                  <w:hideMark/>
                </w:tcPr>
                <w:p w14:paraId="0C380CCB" w14:textId="77777777" w:rsidR="001E7BE0" w:rsidRPr="007231C8" w:rsidRDefault="001E7BE0" w:rsidP="007231C8">
                  <w:pPr>
                    <w:spacing w:after="0" w:line="240" w:lineRule="auto"/>
                    <w:jc w:val="center"/>
                    <w:rPr>
                      <w:rFonts w:ascii="Times New Roman" w:eastAsia="Times New Roman" w:hAnsi="Times New Roman" w:cs="Times New Roman"/>
                      <w:b/>
                      <w:bCs/>
                      <w:color w:val="FF0000"/>
                      <w:sz w:val="16"/>
                      <w:szCs w:val="16"/>
                      <w:lang w:eastAsia="pl-PL"/>
                    </w:rPr>
                  </w:pPr>
                  <w:r w:rsidRPr="007231C8">
                    <w:rPr>
                      <w:rFonts w:ascii="Times New Roman" w:eastAsia="Times New Roman" w:hAnsi="Times New Roman" w:cs="Times New Roman"/>
                      <w:b/>
                      <w:bCs/>
                      <w:color w:val="FF0000"/>
                      <w:sz w:val="16"/>
                      <w:szCs w:val="16"/>
                      <w:lang w:eastAsia="pl-PL"/>
                    </w:rPr>
                    <w:t>0,43</w:t>
                  </w:r>
                </w:p>
              </w:tc>
              <w:tc>
                <w:tcPr>
                  <w:tcW w:w="586" w:type="dxa"/>
                  <w:tcBorders>
                    <w:top w:val="nil"/>
                    <w:left w:val="nil"/>
                    <w:bottom w:val="single" w:sz="4" w:space="0" w:color="auto"/>
                    <w:right w:val="single" w:sz="4" w:space="0" w:color="auto"/>
                  </w:tcBorders>
                  <w:shd w:val="clear" w:color="auto" w:fill="92D050"/>
                  <w:noWrap/>
                  <w:vAlign w:val="center"/>
                  <w:hideMark/>
                </w:tcPr>
                <w:p w14:paraId="5D4F7DC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0,39</w:t>
                  </w:r>
                </w:p>
              </w:tc>
              <w:tc>
                <w:tcPr>
                  <w:tcW w:w="516" w:type="dxa"/>
                  <w:tcBorders>
                    <w:top w:val="nil"/>
                    <w:left w:val="nil"/>
                    <w:bottom w:val="single" w:sz="4" w:space="0" w:color="auto"/>
                    <w:right w:val="single" w:sz="4" w:space="0" w:color="auto"/>
                  </w:tcBorders>
                  <w:shd w:val="clear" w:color="auto" w:fill="92D050"/>
                  <w:noWrap/>
                  <w:vAlign w:val="center"/>
                  <w:hideMark/>
                </w:tcPr>
                <w:p w14:paraId="4D98C6F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0,09</w:t>
                  </w:r>
                </w:p>
              </w:tc>
              <w:tc>
                <w:tcPr>
                  <w:tcW w:w="579" w:type="dxa"/>
                  <w:tcBorders>
                    <w:top w:val="nil"/>
                    <w:left w:val="nil"/>
                    <w:bottom w:val="single" w:sz="4" w:space="0" w:color="auto"/>
                    <w:right w:val="single" w:sz="4" w:space="0" w:color="auto"/>
                  </w:tcBorders>
                  <w:shd w:val="clear" w:color="auto" w:fill="92D050"/>
                  <w:noWrap/>
                  <w:vAlign w:val="center"/>
                  <w:hideMark/>
                </w:tcPr>
                <w:p w14:paraId="791671E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0,37</w:t>
                  </w:r>
                </w:p>
              </w:tc>
              <w:tc>
                <w:tcPr>
                  <w:tcW w:w="634" w:type="dxa"/>
                  <w:tcBorders>
                    <w:top w:val="nil"/>
                    <w:left w:val="nil"/>
                    <w:bottom w:val="single" w:sz="4" w:space="0" w:color="auto"/>
                    <w:right w:val="nil"/>
                  </w:tcBorders>
                  <w:shd w:val="clear" w:color="auto" w:fill="92D050"/>
                  <w:noWrap/>
                  <w:vAlign w:val="center"/>
                  <w:hideMark/>
                </w:tcPr>
                <w:p w14:paraId="6D1CD29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0,18</w:t>
                  </w:r>
                </w:p>
              </w:tc>
            </w:tr>
            <w:tr w:rsidR="001E7BE0" w:rsidRPr="007231C8" w14:paraId="5C707B6F"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92D050"/>
                  <w:noWrap/>
                  <w:vAlign w:val="center"/>
                  <w:hideMark/>
                </w:tcPr>
                <w:p w14:paraId="02A299B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13</w:t>
                  </w:r>
                </w:p>
              </w:tc>
              <w:tc>
                <w:tcPr>
                  <w:tcW w:w="585" w:type="dxa"/>
                  <w:tcBorders>
                    <w:top w:val="nil"/>
                    <w:left w:val="nil"/>
                    <w:bottom w:val="single" w:sz="4" w:space="0" w:color="auto"/>
                    <w:right w:val="single" w:sz="4" w:space="0" w:color="auto"/>
                  </w:tcBorders>
                  <w:shd w:val="clear" w:color="auto" w:fill="92D050"/>
                  <w:noWrap/>
                  <w:vAlign w:val="center"/>
                  <w:hideMark/>
                </w:tcPr>
                <w:p w14:paraId="32EFE1EA"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0,4</w:t>
                  </w:r>
                </w:p>
              </w:tc>
              <w:tc>
                <w:tcPr>
                  <w:tcW w:w="586" w:type="dxa"/>
                  <w:tcBorders>
                    <w:top w:val="nil"/>
                    <w:left w:val="nil"/>
                    <w:bottom w:val="single" w:sz="4" w:space="0" w:color="auto"/>
                    <w:right w:val="single" w:sz="4" w:space="0" w:color="auto"/>
                  </w:tcBorders>
                  <w:shd w:val="clear" w:color="auto" w:fill="92D050"/>
                  <w:noWrap/>
                  <w:vAlign w:val="center"/>
                  <w:hideMark/>
                </w:tcPr>
                <w:p w14:paraId="37BA9F1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0,43</w:t>
                  </w:r>
                </w:p>
              </w:tc>
              <w:tc>
                <w:tcPr>
                  <w:tcW w:w="581" w:type="dxa"/>
                  <w:tcBorders>
                    <w:top w:val="nil"/>
                    <w:left w:val="nil"/>
                    <w:bottom w:val="single" w:sz="4" w:space="0" w:color="auto"/>
                    <w:right w:val="single" w:sz="4" w:space="0" w:color="auto"/>
                  </w:tcBorders>
                  <w:shd w:val="clear" w:color="auto" w:fill="92D050"/>
                  <w:noWrap/>
                  <w:vAlign w:val="center"/>
                  <w:hideMark/>
                </w:tcPr>
                <w:p w14:paraId="0D75C7A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-0,01</w:t>
                  </w:r>
                </w:p>
              </w:tc>
              <w:tc>
                <w:tcPr>
                  <w:tcW w:w="581" w:type="dxa"/>
                  <w:tcBorders>
                    <w:top w:val="nil"/>
                    <w:left w:val="nil"/>
                    <w:bottom w:val="single" w:sz="4" w:space="0" w:color="auto"/>
                    <w:right w:val="single" w:sz="4" w:space="0" w:color="auto"/>
                  </w:tcBorders>
                  <w:shd w:val="clear" w:color="auto" w:fill="92D050"/>
                  <w:noWrap/>
                  <w:vAlign w:val="center"/>
                  <w:hideMark/>
                </w:tcPr>
                <w:p w14:paraId="7A789E57"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0,45</w:t>
                  </w:r>
                </w:p>
              </w:tc>
              <w:tc>
                <w:tcPr>
                  <w:tcW w:w="581" w:type="dxa"/>
                  <w:tcBorders>
                    <w:top w:val="nil"/>
                    <w:left w:val="nil"/>
                    <w:bottom w:val="single" w:sz="4" w:space="0" w:color="auto"/>
                    <w:right w:val="single" w:sz="4" w:space="0" w:color="auto"/>
                  </w:tcBorders>
                  <w:shd w:val="clear" w:color="auto" w:fill="92D050"/>
                  <w:noWrap/>
                  <w:vAlign w:val="center"/>
                  <w:hideMark/>
                </w:tcPr>
                <w:p w14:paraId="005F5F8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0,25</w:t>
                  </w:r>
                </w:p>
              </w:tc>
              <w:tc>
                <w:tcPr>
                  <w:tcW w:w="433" w:type="dxa"/>
                  <w:tcBorders>
                    <w:top w:val="nil"/>
                    <w:left w:val="nil"/>
                    <w:bottom w:val="single" w:sz="4" w:space="0" w:color="auto"/>
                    <w:right w:val="single" w:sz="4" w:space="0" w:color="auto"/>
                  </w:tcBorders>
                  <w:shd w:val="clear" w:color="auto" w:fill="92D050"/>
                  <w:noWrap/>
                  <w:vAlign w:val="center"/>
                  <w:hideMark/>
                </w:tcPr>
                <w:p w14:paraId="65E1661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9</w:t>
                  </w:r>
                </w:p>
              </w:tc>
              <w:tc>
                <w:tcPr>
                  <w:tcW w:w="974" w:type="dxa"/>
                  <w:tcBorders>
                    <w:top w:val="nil"/>
                    <w:left w:val="nil"/>
                    <w:bottom w:val="single" w:sz="4" w:space="0" w:color="auto"/>
                    <w:right w:val="single" w:sz="4" w:space="0" w:color="auto"/>
                  </w:tcBorders>
                  <w:shd w:val="clear" w:color="auto" w:fill="92D050"/>
                  <w:noWrap/>
                  <w:vAlign w:val="center"/>
                  <w:hideMark/>
                </w:tcPr>
                <w:p w14:paraId="131626E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0,24</w:t>
                  </w:r>
                </w:p>
              </w:tc>
              <w:tc>
                <w:tcPr>
                  <w:tcW w:w="586" w:type="dxa"/>
                  <w:tcBorders>
                    <w:top w:val="nil"/>
                    <w:left w:val="nil"/>
                    <w:bottom w:val="single" w:sz="4" w:space="0" w:color="auto"/>
                    <w:right w:val="single" w:sz="4" w:space="0" w:color="auto"/>
                  </w:tcBorders>
                  <w:shd w:val="clear" w:color="auto" w:fill="92D050"/>
                  <w:noWrap/>
                  <w:vAlign w:val="center"/>
                  <w:hideMark/>
                </w:tcPr>
                <w:p w14:paraId="53DE08C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0,35</w:t>
                  </w:r>
                </w:p>
              </w:tc>
              <w:tc>
                <w:tcPr>
                  <w:tcW w:w="516" w:type="dxa"/>
                  <w:tcBorders>
                    <w:top w:val="nil"/>
                    <w:left w:val="nil"/>
                    <w:bottom w:val="single" w:sz="4" w:space="0" w:color="auto"/>
                    <w:right w:val="single" w:sz="4" w:space="0" w:color="auto"/>
                  </w:tcBorders>
                  <w:shd w:val="clear" w:color="auto" w:fill="92D050"/>
                  <w:noWrap/>
                  <w:vAlign w:val="center"/>
                  <w:hideMark/>
                </w:tcPr>
                <w:p w14:paraId="0804D83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0,19</w:t>
                  </w:r>
                </w:p>
              </w:tc>
              <w:tc>
                <w:tcPr>
                  <w:tcW w:w="579" w:type="dxa"/>
                  <w:tcBorders>
                    <w:top w:val="nil"/>
                    <w:left w:val="nil"/>
                    <w:bottom w:val="single" w:sz="4" w:space="0" w:color="auto"/>
                    <w:right w:val="single" w:sz="4" w:space="0" w:color="auto"/>
                  </w:tcBorders>
                  <w:shd w:val="clear" w:color="auto" w:fill="92D050"/>
                  <w:noWrap/>
                  <w:vAlign w:val="center"/>
                  <w:hideMark/>
                </w:tcPr>
                <w:p w14:paraId="3CE6DEB1" w14:textId="77777777" w:rsidR="001E7BE0" w:rsidRPr="007231C8" w:rsidRDefault="001E7BE0" w:rsidP="007231C8">
                  <w:pPr>
                    <w:spacing w:after="0" w:line="240" w:lineRule="auto"/>
                    <w:jc w:val="center"/>
                    <w:rPr>
                      <w:rFonts w:ascii="Times New Roman" w:eastAsia="Times New Roman" w:hAnsi="Times New Roman" w:cs="Times New Roman"/>
                      <w:b/>
                      <w:bCs/>
                      <w:color w:val="FF0000"/>
                      <w:sz w:val="16"/>
                      <w:szCs w:val="16"/>
                      <w:lang w:eastAsia="pl-PL"/>
                    </w:rPr>
                  </w:pPr>
                  <w:r w:rsidRPr="007231C8">
                    <w:rPr>
                      <w:rFonts w:ascii="Times New Roman" w:eastAsia="Times New Roman" w:hAnsi="Times New Roman" w:cs="Times New Roman"/>
                      <w:b/>
                      <w:bCs/>
                      <w:color w:val="FF0000"/>
                      <w:sz w:val="16"/>
                      <w:szCs w:val="16"/>
                      <w:lang w:eastAsia="pl-PL"/>
                    </w:rPr>
                    <w:t>0,52</w:t>
                  </w:r>
                </w:p>
              </w:tc>
              <w:tc>
                <w:tcPr>
                  <w:tcW w:w="634" w:type="dxa"/>
                  <w:tcBorders>
                    <w:top w:val="nil"/>
                    <w:left w:val="nil"/>
                    <w:bottom w:val="single" w:sz="4" w:space="0" w:color="auto"/>
                    <w:right w:val="nil"/>
                  </w:tcBorders>
                  <w:shd w:val="clear" w:color="auto" w:fill="92D050"/>
                  <w:noWrap/>
                  <w:vAlign w:val="center"/>
                  <w:hideMark/>
                </w:tcPr>
                <w:p w14:paraId="7FF9EEA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0,28</w:t>
                  </w:r>
                </w:p>
              </w:tc>
            </w:tr>
            <w:tr w:rsidR="001E7BE0" w:rsidRPr="007231C8" w14:paraId="58D49591"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000000" w:fill="FFFF00"/>
                  <w:noWrap/>
                  <w:vAlign w:val="center"/>
                  <w:hideMark/>
                </w:tcPr>
                <w:p w14:paraId="623C4AB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14</w:t>
                  </w:r>
                </w:p>
              </w:tc>
              <w:tc>
                <w:tcPr>
                  <w:tcW w:w="585" w:type="dxa"/>
                  <w:tcBorders>
                    <w:top w:val="nil"/>
                    <w:left w:val="nil"/>
                    <w:bottom w:val="single" w:sz="4" w:space="0" w:color="auto"/>
                    <w:right w:val="single" w:sz="4" w:space="0" w:color="auto"/>
                  </w:tcBorders>
                  <w:shd w:val="clear" w:color="000000" w:fill="FFFF00"/>
                  <w:noWrap/>
                  <w:vAlign w:val="center"/>
                  <w:hideMark/>
                </w:tcPr>
                <w:p w14:paraId="3E0AE57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0,35</w:t>
                  </w:r>
                </w:p>
              </w:tc>
              <w:tc>
                <w:tcPr>
                  <w:tcW w:w="586" w:type="dxa"/>
                  <w:tcBorders>
                    <w:top w:val="nil"/>
                    <w:left w:val="nil"/>
                    <w:bottom w:val="single" w:sz="4" w:space="0" w:color="auto"/>
                    <w:right w:val="single" w:sz="4" w:space="0" w:color="auto"/>
                  </w:tcBorders>
                  <w:shd w:val="clear" w:color="000000" w:fill="FFFF00"/>
                  <w:noWrap/>
                  <w:vAlign w:val="center"/>
                  <w:hideMark/>
                </w:tcPr>
                <w:p w14:paraId="431296D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0,09</w:t>
                  </w:r>
                </w:p>
              </w:tc>
              <w:tc>
                <w:tcPr>
                  <w:tcW w:w="581" w:type="dxa"/>
                  <w:tcBorders>
                    <w:top w:val="nil"/>
                    <w:left w:val="nil"/>
                    <w:bottom w:val="single" w:sz="4" w:space="0" w:color="auto"/>
                    <w:right w:val="single" w:sz="4" w:space="0" w:color="auto"/>
                  </w:tcBorders>
                  <w:shd w:val="clear" w:color="000000" w:fill="FFFF00"/>
                  <w:noWrap/>
                  <w:vAlign w:val="center"/>
                  <w:hideMark/>
                </w:tcPr>
                <w:p w14:paraId="3B30C8C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0,05</w:t>
                  </w:r>
                </w:p>
              </w:tc>
              <w:tc>
                <w:tcPr>
                  <w:tcW w:w="581" w:type="dxa"/>
                  <w:tcBorders>
                    <w:top w:val="nil"/>
                    <w:left w:val="nil"/>
                    <w:bottom w:val="single" w:sz="4" w:space="0" w:color="auto"/>
                    <w:right w:val="single" w:sz="4" w:space="0" w:color="auto"/>
                  </w:tcBorders>
                  <w:shd w:val="clear" w:color="000000" w:fill="FFFF00"/>
                  <w:noWrap/>
                  <w:vAlign w:val="center"/>
                  <w:hideMark/>
                </w:tcPr>
                <w:p w14:paraId="5993A05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0,06</w:t>
                  </w:r>
                </w:p>
              </w:tc>
              <w:tc>
                <w:tcPr>
                  <w:tcW w:w="581" w:type="dxa"/>
                  <w:tcBorders>
                    <w:top w:val="nil"/>
                    <w:left w:val="nil"/>
                    <w:bottom w:val="single" w:sz="4" w:space="0" w:color="auto"/>
                    <w:right w:val="single" w:sz="4" w:space="0" w:color="auto"/>
                  </w:tcBorders>
                  <w:shd w:val="clear" w:color="000000" w:fill="FFFF00"/>
                  <w:noWrap/>
                  <w:vAlign w:val="center"/>
                  <w:hideMark/>
                </w:tcPr>
                <w:p w14:paraId="0F7ACA81"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0,62</w:t>
                  </w:r>
                </w:p>
              </w:tc>
              <w:tc>
                <w:tcPr>
                  <w:tcW w:w="433" w:type="dxa"/>
                  <w:tcBorders>
                    <w:top w:val="nil"/>
                    <w:left w:val="nil"/>
                    <w:bottom w:val="single" w:sz="4" w:space="0" w:color="auto"/>
                    <w:right w:val="single" w:sz="4" w:space="0" w:color="auto"/>
                  </w:tcBorders>
                  <w:shd w:val="clear" w:color="000000" w:fill="FFFF00"/>
                  <w:noWrap/>
                  <w:vAlign w:val="center"/>
                  <w:hideMark/>
                </w:tcPr>
                <w:p w14:paraId="74B7605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10</w:t>
                  </w:r>
                </w:p>
              </w:tc>
              <w:tc>
                <w:tcPr>
                  <w:tcW w:w="974" w:type="dxa"/>
                  <w:tcBorders>
                    <w:top w:val="nil"/>
                    <w:left w:val="nil"/>
                    <w:bottom w:val="single" w:sz="4" w:space="0" w:color="auto"/>
                    <w:right w:val="single" w:sz="4" w:space="0" w:color="auto"/>
                  </w:tcBorders>
                  <w:shd w:val="clear" w:color="000000" w:fill="FFFF00"/>
                  <w:noWrap/>
                  <w:vAlign w:val="center"/>
                  <w:hideMark/>
                </w:tcPr>
                <w:p w14:paraId="39F90E7A"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0,52</w:t>
                  </w:r>
                </w:p>
              </w:tc>
              <w:tc>
                <w:tcPr>
                  <w:tcW w:w="586" w:type="dxa"/>
                  <w:tcBorders>
                    <w:top w:val="nil"/>
                    <w:left w:val="nil"/>
                    <w:bottom w:val="single" w:sz="4" w:space="0" w:color="auto"/>
                    <w:right w:val="single" w:sz="4" w:space="0" w:color="auto"/>
                  </w:tcBorders>
                  <w:shd w:val="clear" w:color="000000" w:fill="FFFF00"/>
                  <w:noWrap/>
                  <w:vAlign w:val="center"/>
                  <w:hideMark/>
                </w:tcPr>
                <w:p w14:paraId="22AD42C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0,16</w:t>
                  </w:r>
                </w:p>
              </w:tc>
              <w:tc>
                <w:tcPr>
                  <w:tcW w:w="516" w:type="dxa"/>
                  <w:tcBorders>
                    <w:top w:val="nil"/>
                    <w:left w:val="nil"/>
                    <w:bottom w:val="single" w:sz="4" w:space="0" w:color="auto"/>
                    <w:right w:val="single" w:sz="4" w:space="0" w:color="auto"/>
                  </w:tcBorders>
                  <w:shd w:val="clear" w:color="000000" w:fill="FFFF00"/>
                  <w:noWrap/>
                  <w:vAlign w:val="center"/>
                  <w:hideMark/>
                </w:tcPr>
                <w:p w14:paraId="6BE87C3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0,10</w:t>
                  </w:r>
                </w:p>
              </w:tc>
              <w:tc>
                <w:tcPr>
                  <w:tcW w:w="579" w:type="dxa"/>
                  <w:tcBorders>
                    <w:top w:val="nil"/>
                    <w:left w:val="nil"/>
                    <w:bottom w:val="single" w:sz="4" w:space="0" w:color="auto"/>
                    <w:right w:val="single" w:sz="4" w:space="0" w:color="auto"/>
                  </w:tcBorders>
                  <w:shd w:val="clear" w:color="000000" w:fill="FFFF00"/>
                  <w:noWrap/>
                  <w:vAlign w:val="center"/>
                  <w:hideMark/>
                </w:tcPr>
                <w:p w14:paraId="50F1A68A"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0,12</w:t>
                  </w:r>
                </w:p>
              </w:tc>
              <w:tc>
                <w:tcPr>
                  <w:tcW w:w="634" w:type="dxa"/>
                  <w:tcBorders>
                    <w:top w:val="nil"/>
                    <w:left w:val="nil"/>
                    <w:bottom w:val="single" w:sz="4" w:space="0" w:color="auto"/>
                    <w:right w:val="nil"/>
                  </w:tcBorders>
                  <w:shd w:val="clear" w:color="000000" w:fill="FFFF00"/>
                  <w:noWrap/>
                  <w:vAlign w:val="center"/>
                  <w:hideMark/>
                </w:tcPr>
                <w:p w14:paraId="618ED94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0,24</w:t>
                  </w:r>
                </w:p>
              </w:tc>
            </w:tr>
            <w:tr w:rsidR="001E7BE0" w:rsidRPr="007231C8" w14:paraId="2D1098AA"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92D050"/>
                  <w:noWrap/>
                  <w:vAlign w:val="center"/>
                  <w:hideMark/>
                </w:tcPr>
                <w:p w14:paraId="6E7ABA6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15</w:t>
                  </w:r>
                </w:p>
              </w:tc>
              <w:tc>
                <w:tcPr>
                  <w:tcW w:w="585" w:type="dxa"/>
                  <w:tcBorders>
                    <w:top w:val="nil"/>
                    <w:left w:val="nil"/>
                    <w:bottom w:val="single" w:sz="4" w:space="0" w:color="auto"/>
                    <w:right w:val="single" w:sz="4" w:space="0" w:color="auto"/>
                  </w:tcBorders>
                  <w:shd w:val="clear" w:color="auto" w:fill="92D050"/>
                  <w:noWrap/>
                  <w:vAlign w:val="center"/>
                  <w:hideMark/>
                </w:tcPr>
                <w:p w14:paraId="754D323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0,09</w:t>
                  </w:r>
                </w:p>
              </w:tc>
              <w:tc>
                <w:tcPr>
                  <w:tcW w:w="586" w:type="dxa"/>
                  <w:tcBorders>
                    <w:top w:val="nil"/>
                    <w:left w:val="nil"/>
                    <w:bottom w:val="single" w:sz="4" w:space="0" w:color="auto"/>
                    <w:right w:val="single" w:sz="4" w:space="0" w:color="auto"/>
                  </w:tcBorders>
                  <w:shd w:val="clear" w:color="auto" w:fill="92D050"/>
                  <w:noWrap/>
                  <w:vAlign w:val="center"/>
                  <w:hideMark/>
                </w:tcPr>
                <w:p w14:paraId="2D8C687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0,12</w:t>
                  </w:r>
                </w:p>
              </w:tc>
              <w:tc>
                <w:tcPr>
                  <w:tcW w:w="581" w:type="dxa"/>
                  <w:tcBorders>
                    <w:top w:val="nil"/>
                    <w:left w:val="nil"/>
                    <w:bottom w:val="single" w:sz="4" w:space="0" w:color="auto"/>
                    <w:right w:val="single" w:sz="4" w:space="0" w:color="auto"/>
                  </w:tcBorders>
                  <w:shd w:val="clear" w:color="auto" w:fill="92D050"/>
                  <w:noWrap/>
                  <w:vAlign w:val="center"/>
                  <w:hideMark/>
                </w:tcPr>
                <w:p w14:paraId="7E91244D"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0,47</w:t>
                  </w:r>
                </w:p>
              </w:tc>
              <w:tc>
                <w:tcPr>
                  <w:tcW w:w="581" w:type="dxa"/>
                  <w:tcBorders>
                    <w:top w:val="nil"/>
                    <w:left w:val="nil"/>
                    <w:bottom w:val="single" w:sz="4" w:space="0" w:color="auto"/>
                    <w:right w:val="single" w:sz="4" w:space="0" w:color="auto"/>
                  </w:tcBorders>
                  <w:shd w:val="clear" w:color="auto" w:fill="92D050"/>
                  <w:noWrap/>
                  <w:vAlign w:val="center"/>
                  <w:hideMark/>
                </w:tcPr>
                <w:p w14:paraId="212A943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-0,03</w:t>
                  </w:r>
                </w:p>
              </w:tc>
              <w:tc>
                <w:tcPr>
                  <w:tcW w:w="581" w:type="dxa"/>
                  <w:tcBorders>
                    <w:top w:val="nil"/>
                    <w:left w:val="nil"/>
                    <w:bottom w:val="single" w:sz="4" w:space="0" w:color="auto"/>
                    <w:right w:val="single" w:sz="4" w:space="0" w:color="auto"/>
                  </w:tcBorders>
                  <w:shd w:val="clear" w:color="auto" w:fill="92D050"/>
                  <w:noWrap/>
                  <w:vAlign w:val="center"/>
                  <w:hideMark/>
                </w:tcPr>
                <w:p w14:paraId="7984A75E"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w:t>
                  </w:r>
                </w:p>
              </w:tc>
              <w:tc>
                <w:tcPr>
                  <w:tcW w:w="433" w:type="dxa"/>
                  <w:tcBorders>
                    <w:top w:val="nil"/>
                    <w:left w:val="nil"/>
                    <w:bottom w:val="single" w:sz="4" w:space="0" w:color="auto"/>
                    <w:right w:val="single" w:sz="4" w:space="0" w:color="auto"/>
                  </w:tcBorders>
                  <w:shd w:val="clear" w:color="auto" w:fill="92D050"/>
                  <w:noWrap/>
                  <w:vAlign w:val="center"/>
                  <w:hideMark/>
                </w:tcPr>
                <w:p w14:paraId="7115B37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11</w:t>
                  </w:r>
                </w:p>
              </w:tc>
              <w:tc>
                <w:tcPr>
                  <w:tcW w:w="974" w:type="dxa"/>
                  <w:tcBorders>
                    <w:top w:val="nil"/>
                    <w:left w:val="nil"/>
                    <w:bottom w:val="single" w:sz="4" w:space="0" w:color="auto"/>
                    <w:right w:val="single" w:sz="4" w:space="0" w:color="auto"/>
                  </w:tcBorders>
                  <w:shd w:val="clear" w:color="auto" w:fill="92D050"/>
                  <w:noWrap/>
                  <w:vAlign w:val="center"/>
                  <w:hideMark/>
                </w:tcPr>
                <w:p w14:paraId="6893A371"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0,06</w:t>
                  </w:r>
                </w:p>
              </w:tc>
              <w:tc>
                <w:tcPr>
                  <w:tcW w:w="586" w:type="dxa"/>
                  <w:tcBorders>
                    <w:top w:val="nil"/>
                    <w:left w:val="nil"/>
                    <w:bottom w:val="single" w:sz="4" w:space="0" w:color="auto"/>
                    <w:right w:val="single" w:sz="4" w:space="0" w:color="auto"/>
                  </w:tcBorders>
                  <w:shd w:val="clear" w:color="auto" w:fill="92D050"/>
                  <w:noWrap/>
                  <w:vAlign w:val="center"/>
                  <w:hideMark/>
                </w:tcPr>
                <w:p w14:paraId="02F2089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0,11</w:t>
                  </w:r>
                </w:p>
              </w:tc>
              <w:tc>
                <w:tcPr>
                  <w:tcW w:w="516" w:type="dxa"/>
                  <w:tcBorders>
                    <w:top w:val="nil"/>
                    <w:left w:val="nil"/>
                    <w:bottom w:val="single" w:sz="4" w:space="0" w:color="auto"/>
                    <w:right w:val="single" w:sz="4" w:space="0" w:color="auto"/>
                  </w:tcBorders>
                  <w:shd w:val="clear" w:color="auto" w:fill="92D050"/>
                  <w:noWrap/>
                  <w:vAlign w:val="center"/>
                  <w:hideMark/>
                </w:tcPr>
                <w:p w14:paraId="1A401080" w14:textId="77777777" w:rsidR="001E7BE0" w:rsidRPr="007231C8" w:rsidRDefault="001E7BE0" w:rsidP="007231C8">
                  <w:pPr>
                    <w:spacing w:after="0" w:line="240" w:lineRule="auto"/>
                    <w:jc w:val="center"/>
                    <w:rPr>
                      <w:rFonts w:ascii="Times New Roman" w:eastAsia="Times New Roman" w:hAnsi="Times New Roman" w:cs="Times New Roman"/>
                      <w:b/>
                      <w:bCs/>
                      <w:color w:val="FF0000"/>
                      <w:sz w:val="16"/>
                      <w:szCs w:val="16"/>
                      <w:lang w:eastAsia="pl-PL"/>
                    </w:rPr>
                  </w:pPr>
                  <w:r w:rsidRPr="007231C8">
                    <w:rPr>
                      <w:rFonts w:ascii="Times New Roman" w:eastAsia="Times New Roman" w:hAnsi="Times New Roman" w:cs="Times New Roman"/>
                      <w:b/>
                      <w:bCs/>
                      <w:color w:val="FF0000"/>
                      <w:sz w:val="16"/>
                      <w:szCs w:val="16"/>
                      <w:lang w:eastAsia="pl-PL"/>
                    </w:rPr>
                    <w:t>0,42</w:t>
                  </w:r>
                </w:p>
              </w:tc>
              <w:tc>
                <w:tcPr>
                  <w:tcW w:w="579" w:type="dxa"/>
                  <w:tcBorders>
                    <w:top w:val="nil"/>
                    <w:left w:val="nil"/>
                    <w:bottom w:val="single" w:sz="4" w:space="0" w:color="auto"/>
                    <w:right w:val="single" w:sz="4" w:space="0" w:color="auto"/>
                  </w:tcBorders>
                  <w:shd w:val="clear" w:color="auto" w:fill="92D050"/>
                  <w:noWrap/>
                  <w:vAlign w:val="center"/>
                  <w:hideMark/>
                </w:tcPr>
                <w:p w14:paraId="26C5C63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0,01</w:t>
                  </w:r>
                </w:p>
              </w:tc>
              <w:tc>
                <w:tcPr>
                  <w:tcW w:w="634" w:type="dxa"/>
                  <w:tcBorders>
                    <w:top w:val="nil"/>
                    <w:left w:val="nil"/>
                    <w:bottom w:val="single" w:sz="4" w:space="0" w:color="auto"/>
                    <w:right w:val="nil"/>
                  </w:tcBorders>
                  <w:shd w:val="clear" w:color="auto" w:fill="92D050"/>
                  <w:noWrap/>
                  <w:vAlign w:val="center"/>
                  <w:hideMark/>
                </w:tcPr>
                <w:p w14:paraId="0C51C99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0,20</w:t>
                  </w:r>
                </w:p>
              </w:tc>
            </w:tr>
            <w:tr w:rsidR="001E7BE0" w:rsidRPr="007231C8" w14:paraId="060C22D0"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000000" w:fill="FFFF00"/>
                  <w:noWrap/>
                  <w:vAlign w:val="center"/>
                  <w:hideMark/>
                </w:tcPr>
                <w:p w14:paraId="70BD85A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16</w:t>
                  </w:r>
                </w:p>
              </w:tc>
              <w:tc>
                <w:tcPr>
                  <w:tcW w:w="585" w:type="dxa"/>
                  <w:tcBorders>
                    <w:top w:val="nil"/>
                    <w:left w:val="nil"/>
                    <w:bottom w:val="single" w:sz="4" w:space="0" w:color="auto"/>
                    <w:right w:val="single" w:sz="4" w:space="0" w:color="auto"/>
                  </w:tcBorders>
                  <w:shd w:val="clear" w:color="000000" w:fill="FFFF00"/>
                  <w:noWrap/>
                  <w:vAlign w:val="center"/>
                  <w:hideMark/>
                </w:tcPr>
                <w:p w14:paraId="31BE2879"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0,45</w:t>
                  </w:r>
                </w:p>
              </w:tc>
              <w:tc>
                <w:tcPr>
                  <w:tcW w:w="586" w:type="dxa"/>
                  <w:tcBorders>
                    <w:top w:val="nil"/>
                    <w:left w:val="nil"/>
                    <w:bottom w:val="single" w:sz="4" w:space="0" w:color="auto"/>
                    <w:right w:val="single" w:sz="4" w:space="0" w:color="auto"/>
                  </w:tcBorders>
                  <w:shd w:val="clear" w:color="000000" w:fill="FFFF00"/>
                  <w:noWrap/>
                  <w:vAlign w:val="center"/>
                  <w:hideMark/>
                </w:tcPr>
                <w:p w14:paraId="67236FB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0,33</w:t>
                  </w:r>
                </w:p>
              </w:tc>
              <w:tc>
                <w:tcPr>
                  <w:tcW w:w="581" w:type="dxa"/>
                  <w:tcBorders>
                    <w:top w:val="nil"/>
                    <w:left w:val="nil"/>
                    <w:bottom w:val="single" w:sz="4" w:space="0" w:color="auto"/>
                    <w:right w:val="single" w:sz="4" w:space="0" w:color="auto"/>
                  </w:tcBorders>
                  <w:shd w:val="clear" w:color="000000" w:fill="FFFF00"/>
                  <w:noWrap/>
                  <w:vAlign w:val="center"/>
                  <w:hideMark/>
                </w:tcPr>
                <w:p w14:paraId="55819D71"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0,01</w:t>
                  </w:r>
                </w:p>
              </w:tc>
              <w:tc>
                <w:tcPr>
                  <w:tcW w:w="581" w:type="dxa"/>
                  <w:tcBorders>
                    <w:top w:val="nil"/>
                    <w:left w:val="nil"/>
                    <w:bottom w:val="single" w:sz="4" w:space="0" w:color="auto"/>
                    <w:right w:val="single" w:sz="4" w:space="0" w:color="auto"/>
                  </w:tcBorders>
                  <w:shd w:val="clear" w:color="000000" w:fill="FFFF00"/>
                  <w:noWrap/>
                  <w:vAlign w:val="center"/>
                  <w:hideMark/>
                </w:tcPr>
                <w:p w14:paraId="6881C95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0,39</w:t>
                  </w:r>
                </w:p>
              </w:tc>
              <w:tc>
                <w:tcPr>
                  <w:tcW w:w="581" w:type="dxa"/>
                  <w:tcBorders>
                    <w:top w:val="nil"/>
                    <w:left w:val="nil"/>
                    <w:bottom w:val="single" w:sz="4" w:space="0" w:color="auto"/>
                    <w:right w:val="single" w:sz="4" w:space="0" w:color="auto"/>
                  </w:tcBorders>
                  <w:shd w:val="clear" w:color="000000" w:fill="FFFF00"/>
                  <w:noWrap/>
                  <w:vAlign w:val="center"/>
                  <w:hideMark/>
                </w:tcPr>
                <w:p w14:paraId="5616383E"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0,21</w:t>
                  </w:r>
                </w:p>
              </w:tc>
              <w:tc>
                <w:tcPr>
                  <w:tcW w:w="433" w:type="dxa"/>
                  <w:tcBorders>
                    <w:top w:val="nil"/>
                    <w:left w:val="nil"/>
                    <w:bottom w:val="single" w:sz="4" w:space="0" w:color="auto"/>
                    <w:right w:val="single" w:sz="4" w:space="0" w:color="auto"/>
                  </w:tcBorders>
                  <w:shd w:val="clear" w:color="000000" w:fill="FFFF00"/>
                  <w:noWrap/>
                  <w:vAlign w:val="center"/>
                  <w:hideMark/>
                </w:tcPr>
                <w:p w14:paraId="2D78855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12</w:t>
                  </w:r>
                </w:p>
              </w:tc>
              <w:tc>
                <w:tcPr>
                  <w:tcW w:w="974" w:type="dxa"/>
                  <w:tcBorders>
                    <w:top w:val="nil"/>
                    <w:left w:val="nil"/>
                    <w:bottom w:val="single" w:sz="4" w:space="0" w:color="auto"/>
                    <w:right w:val="single" w:sz="4" w:space="0" w:color="auto"/>
                  </w:tcBorders>
                  <w:shd w:val="clear" w:color="000000" w:fill="FFFF00"/>
                  <w:noWrap/>
                  <w:vAlign w:val="center"/>
                  <w:hideMark/>
                </w:tcPr>
                <w:p w14:paraId="03A0BDF1"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0,28</w:t>
                  </w:r>
                </w:p>
              </w:tc>
              <w:tc>
                <w:tcPr>
                  <w:tcW w:w="586" w:type="dxa"/>
                  <w:tcBorders>
                    <w:top w:val="nil"/>
                    <w:left w:val="nil"/>
                    <w:bottom w:val="single" w:sz="4" w:space="0" w:color="auto"/>
                    <w:right w:val="single" w:sz="4" w:space="0" w:color="auto"/>
                  </w:tcBorders>
                  <w:shd w:val="clear" w:color="000000" w:fill="FFFF00"/>
                  <w:noWrap/>
                  <w:vAlign w:val="center"/>
                  <w:hideMark/>
                </w:tcPr>
                <w:p w14:paraId="48A37DC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0,39</w:t>
                  </w:r>
                </w:p>
              </w:tc>
              <w:tc>
                <w:tcPr>
                  <w:tcW w:w="516" w:type="dxa"/>
                  <w:tcBorders>
                    <w:top w:val="nil"/>
                    <w:left w:val="nil"/>
                    <w:bottom w:val="single" w:sz="4" w:space="0" w:color="auto"/>
                    <w:right w:val="single" w:sz="4" w:space="0" w:color="auto"/>
                  </w:tcBorders>
                  <w:shd w:val="clear" w:color="000000" w:fill="FFFF00"/>
                  <w:noWrap/>
                  <w:vAlign w:val="center"/>
                  <w:hideMark/>
                </w:tcPr>
                <w:p w14:paraId="431CE9C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0,14</w:t>
                  </w:r>
                </w:p>
              </w:tc>
              <w:tc>
                <w:tcPr>
                  <w:tcW w:w="579" w:type="dxa"/>
                  <w:tcBorders>
                    <w:top w:val="nil"/>
                    <w:left w:val="nil"/>
                    <w:bottom w:val="single" w:sz="4" w:space="0" w:color="auto"/>
                    <w:right w:val="single" w:sz="4" w:space="0" w:color="auto"/>
                  </w:tcBorders>
                  <w:shd w:val="clear" w:color="000000" w:fill="FFFF00"/>
                  <w:noWrap/>
                  <w:vAlign w:val="center"/>
                  <w:hideMark/>
                </w:tcPr>
                <w:p w14:paraId="474035E7"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0,43</w:t>
                  </w:r>
                </w:p>
              </w:tc>
              <w:tc>
                <w:tcPr>
                  <w:tcW w:w="634" w:type="dxa"/>
                  <w:tcBorders>
                    <w:top w:val="nil"/>
                    <w:left w:val="nil"/>
                    <w:bottom w:val="single" w:sz="4" w:space="0" w:color="auto"/>
                    <w:right w:val="nil"/>
                  </w:tcBorders>
                  <w:shd w:val="clear" w:color="000000" w:fill="FFFF00"/>
                  <w:noWrap/>
                  <w:vAlign w:val="center"/>
                  <w:hideMark/>
                </w:tcPr>
                <w:p w14:paraId="0560BFE1"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0,20</w:t>
                  </w:r>
                </w:p>
              </w:tc>
            </w:tr>
            <w:tr w:rsidR="001E7BE0" w:rsidRPr="007231C8" w14:paraId="798BADE6"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000000" w:fill="FFFF00"/>
                  <w:noWrap/>
                  <w:vAlign w:val="center"/>
                  <w:hideMark/>
                </w:tcPr>
                <w:p w14:paraId="1AA02AA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17</w:t>
                  </w:r>
                </w:p>
              </w:tc>
              <w:tc>
                <w:tcPr>
                  <w:tcW w:w="585" w:type="dxa"/>
                  <w:tcBorders>
                    <w:top w:val="nil"/>
                    <w:left w:val="nil"/>
                    <w:bottom w:val="single" w:sz="4" w:space="0" w:color="auto"/>
                    <w:right w:val="single" w:sz="4" w:space="0" w:color="auto"/>
                  </w:tcBorders>
                  <w:shd w:val="clear" w:color="000000" w:fill="FFFF00"/>
                  <w:noWrap/>
                  <w:vAlign w:val="center"/>
                  <w:hideMark/>
                </w:tcPr>
                <w:p w14:paraId="0D911F2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0,35</w:t>
                  </w:r>
                </w:p>
              </w:tc>
              <w:tc>
                <w:tcPr>
                  <w:tcW w:w="586" w:type="dxa"/>
                  <w:tcBorders>
                    <w:top w:val="nil"/>
                    <w:left w:val="nil"/>
                    <w:bottom w:val="single" w:sz="4" w:space="0" w:color="auto"/>
                    <w:right w:val="single" w:sz="4" w:space="0" w:color="auto"/>
                  </w:tcBorders>
                  <w:shd w:val="clear" w:color="000000" w:fill="FFFF00"/>
                  <w:noWrap/>
                  <w:vAlign w:val="center"/>
                  <w:hideMark/>
                </w:tcPr>
                <w:p w14:paraId="13644CB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0,01</w:t>
                  </w:r>
                </w:p>
              </w:tc>
              <w:tc>
                <w:tcPr>
                  <w:tcW w:w="581" w:type="dxa"/>
                  <w:tcBorders>
                    <w:top w:val="nil"/>
                    <w:left w:val="nil"/>
                    <w:bottom w:val="single" w:sz="4" w:space="0" w:color="auto"/>
                    <w:right w:val="single" w:sz="4" w:space="0" w:color="auto"/>
                  </w:tcBorders>
                  <w:shd w:val="clear" w:color="000000" w:fill="FFFF00"/>
                  <w:noWrap/>
                  <w:vAlign w:val="center"/>
                  <w:hideMark/>
                </w:tcPr>
                <w:p w14:paraId="09E001DE"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0,06</w:t>
                  </w:r>
                </w:p>
              </w:tc>
              <w:tc>
                <w:tcPr>
                  <w:tcW w:w="581" w:type="dxa"/>
                  <w:tcBorders>
                    <w:top w:val="nil"/>
                    <w:left w:val="nil"/>
                    <w:bottom w:val="single" w:sz="4" w:space="0" w:color="auto"/>
                    <w:right w:val="single" w:sz="4" w:space="0" w:color="auto"/>
                  </w:tcBorders>
                  <w:shd w:val="clear" w:color="000000" w:fill="FFFF00"/>
                  <w:noWrap/>
                  <w:vAlign w:val="center"/>
                  <w:hideMark/>
                </w:tcPr>
                <w:p w14:paraId="71B45F0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0,18</w:t>
                  </w:r>
                </w:p>
              </w:tc>
              <w:tc>
                <w:tcPr>
                  <w:tcW w:w="581" w:type="dxa"/>
                  <w:tcBorders>
                    <w:top w:val="nil"/>
                    <w:left w:val="nil"/>
                    <w:bottom w:val="single" w:sz="4" w:space="0" w:color="auto"/>
                    <w:right w:val="single" w:sz="4" w:space="0" w:color="auto"/>
                  </w:tcBorders>
                  <w:shd w:val="clear" w:color="000000" w:fill="FFFF00"/>
                  <w:noWrap/>
                  <w:vAlign w:val="center"/>
                  <w:hideMark/>
                </w:tcPr>
                <w:p w14:paraId="2FADED3A"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0,58</w:t>
                  </w:r>
                </w:p>
              </w:tc>
              <w:tc>
                <w:tcPr>
                  <w:tcW w:w="433" w:type="dxa"/>
                  <w:tcBorders>
                    <w:top w:val="nil"/>
                    <w:left w:val="nil"/>
                    <w:bottom w:val="single" w:sz="4" w:space="0" w:color="auto"/>
                    <w:right w:val="single" w:sz="4" w:space="0" w:color="auto"/>
                  </w:tcBorders>
                  <w:shd w:val="clear" w:color="000000" w:fill="FFFF00"/>
                  <w:noWrap/>
                  <w:vAlign w:val="center"/>
                  <w:hideMark/>
                </w:tcPr>
                <w:p w14:paraId="3E729CB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13</w:t>
                  </w:r>
                </w:p>
              </w:tc>
              <w:tc>
                <w:tcPr>
                  <w:tcW w:w="974" w:type="dxa"/>
                  <w:tcBorders>
                    <w:top w:val="nil"/>
                    <w:left w:val="nil"/>
                    <w:bottom w:val="single" w:sz="4" w:space="0" w:color="auto"/>
                    <w:right w:val="single" w:sz="4" w:space="0" w:color="auto"/>
                  </w:tcBorders>
                  <w:shd w:val="clear" w:color="000000" w:fill="FFFF00"/>
                  <w:noWrap/>
                  <w:vAlign w:val="center"/>
                  <w:hideMark/>
                </w:tcPr>
                <w:p w14:paraId="4DF2FFBB"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0,71</w:t>
                  </w:r>
                </w:p>
              </w:tc>
              <w:tc>
                <w:tcPr>
                  <w:tcW w:w="586" w:type="dxa"/>
                  <w:tcBorders>
                    <w:top w:val="nil"/>
                    <w:left w:val="nil"/>
                    <w:bottom w:val="single" w:sz="4" w:space="0" w:color="auto"/>
                    <w:right w:val="single" w:sz="4" w:space="0" w:color="auto"/>
                  </w:tcBorders>
                  <w:shd w:val="clear" w:color="000000" w:fill="FFFF00"/>
                  <w:noWrap/>
                  <w:vAlign w:val="center"/>
                  <w:hideMark/>
                </w:tcPr>
                <w:p w14:paraId="7E498E4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0,20</w:t>
                  </w:r>
                </w:p>
              </w:tc>
              <w:tc>
                <w:tcPr>
                  <w:tcW w:w="516" w:type="dxa"/>
                  <w:tcBorders>
                    <w:top w:val="nil"/>
                    <w:left w:val="nil"/>
                    <w:bottom w:val="single" w:sz="4" w:space="0" w:color="auto"/>
                    <w:right w:val="single" w:sz="4" w:space="0" w:color="auto"/>
                  </w:tcBorders>
                  <w:shd w:val="clear" w:color="000000" w:fill="FFFF00"/>
                  <w:noWrap/>
                  <w:vAlign w:val="center"/>
                  <w:hideMark/>
                </w:tcPr>
                <w:p w14:paraId="66E563A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0,17</w:t>
                  </w:r>
                </w:p>
              </w:tc>
              <w:tc>
                <w:tcPr>
                  <w:tcW w:w="579" w:type="dxa"/>
                  <w:tcBorders>
                    <w:top w:val="nil"/>
                    <w:left w:val="nil"/>
                    <w:bottom w:val="single" w:sz="4" w:space="0" w:color="auto"/>
                    <w:right w:val="single" w:sz="4" w:space="0" w:color="auto"/>
                  </w:tcBorders>
                  <w:shd w:val="clear" w:color="000000" w:fill="FFFF00"/>
                  <w:noWrap/>
                  <w:vAlign w:val="center"/>
                  <w:hideMark/>
                </w:tcPr>
                <w:p w14:paraId="092E1B8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0,19</w:t>
                  </w:r>
                </w:p>
              </w:tc>
              <w:tc>
                <w:tcPr>
                  <w:tcW w:w="634" w:type="dxa"/>
                  <w:tcBorders>
                    <w:top w:val="nil"/>
                    <w:left w:val="nil"/>
                    <w:bottom w:val="single" w:sz="4" w:space="0" w:color="auto"/>
                    <w:right w:val="nil"/>
                  </w:tcBorders>
                  <w:shd w:val="clear" w:color="000000" w:fill="FFFF00"/>
                  <w:noWrap/>
                  <w:vAlign w:val="center"/>
                  <w:hideMark/>
                </w:tcPr>
                <w:p w14:paraId="48E1B8B1"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0,10</w:t>
                  </w:r>
                </w:p>
              </w:tc>
            </w:tr>
            <w:tr w:rsidR="001E7BE0" w:rsidRPr="007231C8" w14:paraId="0DBD9AEB"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000000" w:fill="808080"/>
                  <w:noWrap/>
                  <w:vAlign w:val="center"/>
                  <w:hideMark/>
                </w:tcPr>
                <w:p w14:paraId="7E9B455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18</w:t>
                  </w:r>
                </w:p>
              </w:tc>
              <w:tc>
                <w:tcPr>
                  <w:tcW w:w="585" w:type="dxa"/>
                  <w:tcBorders>
                    <w:top w:val="nil"/>
                    <w:left w:val="nil"/>
                    <w:bottom w:val="single" w:sz="4" w:space="0" w:color="auto"/>
                    <w:right w:val="single" w:sz="4" w:space="0" w:color="auto"/>
                  </w:tcBorders>
                  <w:shd w:val="clear" w:color="000000" w:fill="808080"/>
                  <w:noWrap/>
                  <w:vAlign w:val="center"/>
                  <w:hideMark/>
                </w:tcPr>
                <w:p w14:paraId="25C107E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0,13</w:t>
                  </w:r>
                </w:p>
              </w:tc>
              <w:tc>
                <w:tcPr>
                  <w:tcW w:w="586" w:type="dxa"/>
                  <w:tcBorders>
                    <w:top w:val="nil"/>
                    <w:left w:val="nil"/>
                    <w:bottom w:val="single" w:sz="4" w:space="0" w:color="auto"/>
                    <w:right w:val="single" w:sz="4" w:space="0" w:color="auto"/>
                  </w:tcBorders>
                  <w:shd w:val="clear" w:color="000000" w:fill="808080"/>
                  <w:noWrap/>
                  <w:vAlign w:val="center"/>
                  <w:hideMark/>
                </w:tcPr>
                <w:p w14:paraId="79582FC1"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-0,03</w:t>
                  </w:r>
                </w:p>
              </w:tc>
              <w:tc>
                <w:tcPr>
                  <w:tcW w:w="581" w:type="dxa"/>
                  <w:tcBorders>
                    <w:top w:val="nil"/>
                    <w:left w:val="nil"/>
                    <w:bottom w:val="single" w:sz="4" w:space="0" w:color="auto"/>
                    <w:right w:val="single" w:sz="4" w:space="0" w:color="auto"/>
                  </w:tcBorders>
                  <w:shd w:val="clear" w:color="000000" w:fill="808080"/>
                  <w:noWrap/>
                  <w:vAlign w:val="center"/>
                  <w:hideMark/>
                </w:tcPr>
                <w:p w14:paraId="472D0A5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0,09</w:t>
                  </w:r>
                </w:p>
              </w:tc>
              <w:tc>
                <w:tcPr>
                  <w:tcW w:w="581" w:type="dxa"/>
                  <w:tcBorders>
                    <w:top w:val="nil"/>
                    <w:left w:val="nil"/>
                    <w:bottom w:val="single" w:sz="4" w:space="0" w:color="auto"/>
                    <w:right w:val="single" w:sz="4" w:space="0" w:color="auto"/>
                  </w:tcBorders>
                  <w:shd w:val="clear" w:color="000000" w:fill="808080"/>
                  <w:noWrap/>
                  <w:vAlign w:val="center"/>
                  <w:hideMark/>
                </w:tcPr>
                <w:p w14:paraId="25F2253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0,06</w:t>
                  </w:r>
                </w:p>
              </w:tc>
              <w:tc>
                <w:tcPr>
                  <w:tcW w:w="581" w:type="dxa"/>
                  <w:tcBorders>
                    <w:top w:val="nil"/>
                    <w:left w:val="nil"/>
                    <w:bottom w:val="single" w:sz="4" w:space="0" w:color="auto"/>
                    <w:right w:val="single" w:sz="4" w:space="0" w:color="auto"/>
                  </w:tcBorders>
                  <w:shd w:val="clear" w:color="000000" w:fill="808080"/>
                  <w:noWrap/>
                  <w:vAlign w:val="center"/>
                  <w:hideMark/>
                </w:tcPr>
                <w:p w14:paraId="558B5E2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-0,06</w:t>
                  </w:r>
                </w:p>
              </w:tc>
              <w:tc>
                <w:tcPr>
                  <w:tcW w:w="433" w:type="dxa"/>
                  <w:tcBorders>
                    <w:top w:val="nil"/>
                    <w:left w:val="nil"/>
                    <w:bottom w:val="single" w:sz="4" w:space="0" w:color="auto"/>
                    <w:right w:val="single" w:sz="4" w:space="0" w:color="auto"/>
                  </w:tcBorders>
                  <w:shd w:val="clear" w:color="000000" w:fill="808080"/>
                  <w:noWrap/>
                  <w:vAlign w:val="bottom"/>
                  <w:hideMark/>
                </w:tcPr>
                <w:p w14:paraId="5EA761C5" w14:textId="7000066A"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U</w:t>
                  </w:r>
                </w:p>
              </w:tc>
              <w:tc>
                <w:tcPr>
                  <w:tcW w:w="974" w:type="dxa"/>
                  <w:tcBorders>
                    <w:top w:val="nil"/>
                    <w:left w:val="nil"/>
                    <w:bottom w:val="single" w:sz="4" w:space="0" w:color="auto"/>
                    <w:right w:val="single" w:sz="4" w:space="0" w:color="auto"/>
                  </w:tcBorders>
                  <w:shd w:val="clear" w:color="000000" w:fill="808080"/>
                  <w:noWrap/>
                  <w:vAlign w:val="bottom"/>
                  <w:hideMark/>
                </w:tcPr>
                <w:p w14:paraId="565EA279" w14:textId="4C0303BF"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86" w:type="dxa"/>
                  <w:tcBorders>
                    <w:top w:val="nil"/>
                    <w:left w:val="nil"/>
                    <w:bottom w:val="single" w:sz="4" w:space="0" w:color="auto"/>
                    <w:right w:val="single" w:sz="4" w:space="0" w:color="auto"/>
                  </w:tcBorders>
                  <w:shd w:val="clear" w:color="000000" w:fill="808080"/>
                  <w:noWrap/>
                  <w:vAlign w:val="bottom"/>
                  <w:hideMark/>
                </w:tcPr>
                <w:p w14:paraId="078BE8FB" w14:textId="2AB39E50"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16" w:type="dxa"/>
                  <w:tcBorders>
                    <w:top w:val="nil"/>
                    <w:left w:val="nil"/>
                    <w:bottom w:val="single" w:sz="4" w:space="0" w:color="auto"/>
                    <w:right w:val="single" w:sz="4" w:space="0" w:color="auto"/>
                  </w:tcBorders>
                  <w:shd w:val="clear" w:color="000000" w:fill="808080"/>
                  <w:noWrap/>
                  <w:vAlign w:val="bottom"/>
                  <w:hideMark/>
                </w:tcPr>
                <w:p w14:paraId="1D75A3AD" w14:textId="47CD3A6E"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79" w:type="dxa"/>
                  <w:tcBorders>
                    <w:top w:val="nil"/>
                    <w:left w:val="nil"/>
                    <w:bottom w:val="single" w:sz="4" w:space="0" w:color="auto"/>
                    <w:right w:val="single" w:sz="4" w:space="0" w:color="auto"/>
                  </w:tcBorders>
                  <w:shd w:val="clear" w:color="000000" w:fill="808080"/>
                  <w:noWrap/>
                  <w:vAlign w:val="bottom"/>
                  <w:hideMark/>
                </w:tcPr>
                <w:p w14:paraId="4514EA0E" w14:textId="27475FDC"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634" w:type="dxa"/>
                  <w:tcBorders>
                    <w:top w:val="nil"/>
                    <w:left w:val="nil"/>
                    <w:bottom w:val="single" w:sz="4" w:space="0" w:color="auto"/>
                    <w:right w:val="nil"/>
                  </w:tcBorders>
                  <w:shd w:val="clear" w:color="000000" w:fill="808080"/>
                  <w:noWrap/>
                  <w:vAlign w:val="bottom"/>
                  <w:hideMark/>
                </w:tcPr>
                <w:p w14:paraId="4E63FC7E" w14:textId="783542DA"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r>
            <w:tr w:rsidR="001E7BE0" w:rsidRPr="007231C8" w14:paraId="2C840C0D"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92D050"/>
                  <w:noWrap/>
                  <w:vAlign w:val="center"/>
                  <w:hideMark/>
                </w:tcPr>
                <w:p w14:paraId="3DECD0D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19</w:t>
                  </w:r>
                </w:p>
              </w:tc>
              <w:tc>
                <w:tcPr>
                  <w:tcW w:w="585" w:type="dxa"/>
                  <w:tcBorders>
                    <w:top w:val="nil"/>
                    <w:left w:val="nil"/>
                    <w:bottom w:val="single" w:sz="4" w:space="0" w:color="auto"/>
                    <w:right w:val="single" w:sz="4" w:space="0" w:color="auto"/>
                  </w:tcBorders>
                  <w:shd w:val="clear" w:color="auto" w:fill="92D050"/>
                  <w:noWrap/>
                  <w:vAlign w:val="center"/>
                  <w:hideMark/>
                </w:tcPr>
                <w:p w14:paraId="41155732"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0,66</w:t>
                  </w:r>
                </w:p>
              </w:tc>
              <w:tc>
                <w:tcPr>
                  <w:tcW w:w="586" w:type="dxa"/>
                  <w:tcBorders>
                    <w:top w:val="nil"/>
                    <w:left w:val="nil"/>
                    <w:bottom w:val="single" w:sz="4" w:space="0" w:color="auto"/>
                    <w:right w:val="single" w:sz="4" w:space="0" w:color="auto"/>
                  </w:tcBorders>
                  <w:shd w:val="clear" w:color="auto" w:fill="92D050"/>
                  <w:noWrap/>
                  <w:vAlign w:val="center"/>
                  <w:hideMark/>
                </w:tcPr>
                <w:p w14:paraId="6ABEF9B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0,02</w:t>
                  </w:r>
                </w:p>
              </w:tc>
              <w:tc>
                <w:tcPr>
                  <w:tcW w:w="581" w:type="dxa"/>
                  <w:tcBorders>
                    <w:top w:val="nil"/>
                    <w:left w:val="nil"/>
                    <w:bottom w:val="single" w:sz="4" w:space="0" w:color="auto"/>
                    <w:right w:val="single" w:sz="4" w:space="0" w:color="auto"/>
                  </w:tcBorders>
                  <w:shd w:val="clear" w:color="auto" w:fill="92D050"/>
                  <w:noWrap/>
                  <w:vAlign w:val="center"/>
                  <w:hideMark/>
                </w:tcPr>
                <w:p w14:paraId="3B7FF36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0,11</w:t>
                  </w:r>
                </w:p>
              </w:tc>
              <w:tc>
                <w:tcPr>
                  <w:tcW w:w="581" w:type="dxa"/>
                  <w:tcBorders>
                    <w:top w:val="nil"/>
                    <w:left w:val="nil"/>
                    <w:bottom w:val="single" w:sz="4" w:space="0" w:color="auto"/>
                    <w:right w:val="single" w:sz="4" w:space="0" w:color="auto"/>
                  </w:tcBorders>
                  <w:shd w:val="clear" w:color="auto" w:fill="92D050"/>
                  <w:noWrap/>
                  <w:vAlign w:val="center"/>
                  <w:hideMark/>
                </w:tcPr>
                <w:p w14:paraId="36A94FD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0,15</w:t>
                  </w:r>
                </w:p>
              </w:tc>
              <w:tc>
                <w:tcPr>
                  <w:tcW w:w="581" w:type="dxa"/>
                  <w:tcBorders>
                    <w:top w:val="nil"/>
                    <w:left w:val="nil"/>
                    <w:bottom w:val="single" w:sz="4" w:space="0" w:color="auto"/>
                    <w:right w:val="single" w:sz="4" w:space="0" w:color="auto"/>
                  </w:tcBorders>
                  <w:shd w:val="clear" w:color="auto" w:fill="92D050"/>
                  <w:noWrap/>
                  <w:vAlign w:val="center"/>
                  <w:hideMark/>
                </w:tcPr>
                <w:p w14:paraId="1867F4D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0,16</w:t>
                  </w:r>
                </w:p>
              </w:tc>
              <w:tc>
                <w:tcPr>
                  <w:tcW w:w="433" w:type="dxa"/>
                  <w:tcBorders>
                    <w:top w:val="nil"/>
                    <w:left w:val="nil"/>
                    <w:bottom w:val="single" w:sz="4" w:space="0" w:color="auto"/>
                    <w:right w:val="single" w:sz="4" w:space="0" w:color="auto"/>
                  </w:tcBorders>
                  <w:shd w:val="clear" w:color="auto" w:fill="92D050"/>
                  <w:noWrap/>
                  <w:vAlign w:val="center"/>
                  <w:hideMark/>
                </w:tcPr>
                <w:p w14:paraId="6729D0B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14</w:t>
                  </w:r>
                </w:p>
              </w:tc>
              <w:tc>
                <w:tcPr>
                  <w:tcW w:w="974" w:type="dxa"/>
                  <w:tcBorders>
                    <w:top w:val="nil"/>
                    <w:left w:val="nil"/>
                    <w:bottom w:val="single" w:sz="4" w:space="0" w:color="auto"/>
                    <w:right w:val="single" w:sz="4" w:space="0" w:color="auto"/>
                  </w:tcBorders>
                  <w:shd w:val="clear" w:color="auto" w:fill="92D050"/>
                  <w:noWrap/>
                  <w:vAlign w:val="center"/>
                  <w:hideMark/>
                </w:tcPr>
                <w:p w14:paraId="4A392E83" w14:textId="77777777" w:rsidR="001E7BE0" w:rsidRPr="007231C8" w:rsidRDefault="001E7BE0" w:rsidP="007231C8">
                  <w:pPr>
                    <w:spacing w:after="0" w:line="240" w:lineRule="auto"/>
                    <w:jc w:val="center"/>
                    <w:rPr>
                      <w:rFonts w:ascii="Times New Roman" w:eastAsia="Times New Roman" w:hAnsi="Times New Roman" w:cs="Times New Roman"/>
                      <w:b/>
                      <w:bCs/>
                      <w:color w:val="FF0000"/>
                      <w:sz w:val="16"/>
                      <w:szCs w:val="16"/>
                      <w:lang w:eastAsia="pl-PL"/>
                    </w:rPr>
                  </w:pPr>
                  <w:r w:rsidRPr="007231C8">
                    <w:rPr>
                      <w:rFonts w:ascii="Times New Roman" w:eastAsia="Times New Roman" w:hAnsi="Times New Roman" w:cs="Times New Roman"/>
                      <w:b/>
                      <w:bCs/>
                      <w:color w:val="FF0000"/>
                      <w:sz w:val="16"/>
                      <w:szCs w:val="16"/>
                      <w:lang w:eastAsia="pl-PL"/>
                    </w:rPr>
                    <w:t>0,50</w:t>
                  </w:r>
                </w:p>
              </w:tc>
              <w:tc>
                <w:tcPr>
                  <w:tcW w:w="586" w:type="dxa"/>
                  <w:tcBorders>
                    <w:top w:val="nil"/>
                    <w:left w:val="nil"/>
                    <w:bottom w:val="single" w:sz="4" w:space="0" w:color="auto"/>
                    <w:right w:val="single" w:sz="4" w:space="0" w:color="auto"/>
                  </w:tcBorders>
                  <w:shd w:val="clear" w:color="auto" w:fill="92D050"/>
                  <w:noWrap/>
                  <w:vAlign w:val="center"/>
                  <w:hideMark/>
                </w:tcPr>
                <w:p w14:paraId="0EBA213F"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0,41</w:t>
                  </w:r>
                </w:p>
              </w:tc>
              <w:tc>
                <w:tcPr>
                  <w:tcW w:w="516" w:type="dxa"/>
                  <w:tcBorders>
                    <w:top w:val="nil"/>
                    <w:left w:val="nil"/>
                    <w:bottom w:val="single" w:sz="4" w:space="0" w:color="auto"/>
                    <w:right w:val="single" w:sz="4" w:space="0" w:color="auto"/>
                  </w:tcBorders>
                  <w:shd w:val="clear" w:color="auto" w:fill="92D050"/>
                  <w:noWrap/>
                  <w:vAlign w:val="center"/>
                  <w:hideMark/>
                </w:tcPr>
                <w:p w14:paraId="159A369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0,07</w:t>
                  </w:r>
                </w:p>
              </w:tc>
              <w:tc>
                <w:tcPr>
                  <w:tcW w:w="579" w:type="dxa"/>
                  <w:tcBorders>
                    <w:top w:val="nil"/>
                    <w:left w:val="nil"/>
                    <w:bottom w:val="single" w:sz="4" w:space="0" w:color="auto"/>
                    <w:right w:val="single" w:sz="4" w:space="0" w:color="auto"/>
                  </w:tcBorders>
                  <w:shd w:val="clear" w:color="auto" w:fill="92D050"/>
                  <w:noWrap/>
                  <w:vAlign w:val="center"/>
                  <w:hideMark/>
                </w:tcPr>
                <w:p w14:paraId="582C39D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0,19</w:t>
                  </w:r>
                </w:p>
              </w:tc>
              <w:tc>
                <w:tcPr>
                  <w:tcW w:w="634" w:type="dxa"/>
                  <w:tcBorders>
                    <w:top w:val="nil"/>
                    <w:left w:val="nil"/>
                    <w:bottom w:val="single" w:sz="4" w:space="0" w:color="auto"/>
                    <w:right w:val="nil"/>
                  </w:tcBorders>
                  <w:shd w:val="clear" w:color="auto" w:fill="92D050"/>
                  <w:noWrap/>
                  <w:vAlign w:val="center"/>
                  <w:hideMark/>
                </w:tcPr>
                <w:p w14:paraId="33B476F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0,13</w:t>
                  </w:r>
                </w:p>
              </w:tc>
            </w:tr>
            <w:tr w:rsidR="001E7BE0" w:rsidRPr="007231C8" w14:paraId="233AFDC4"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92D050"/>
                  <w:noWrap/>
                  <w:vAlign w:val="center"/>
                  <w:hideMark/>
                </w:tcPr>
                <w:p w14:paraId="60CF1AA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20</w:t>
                  </w:r>
                </w:p>
              </w:tc>
              <w:tc>
                <w:tcPr>
                  <w:tcW w:w="585" w:type="dxa"/>
                  <w:tcBorders>
                    <w:top w:val="nil"/>
                    <w:left w:val="nil"/>
                    <w:bottom w:val="single" w:sz="4" w:space="0" w:color="auto"/>
                    <w:right w:val="single" w:sz="4" w:space="0" w:color="auto"/>
                  </w:tcBorders>
                  <w:shd w:val="clear" w:color="auto" w:fill="92D050"/>
                  <w:noWrap/>
                  <w:vAlign w:val="center"/>
                  <w:hideMark/>
                </w:tcPr>
                <w:p w14:paraId="043D460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0,19</w:t>
                  </w:r>
                </w:p>
              </w:tc>
              <w:tc>
                <w:tcPr>
                  <w:tcW w:w="586" w:type="dxa"/>
                  <w:tcBorders>
                    <w:top w:val="nil"/>
                    <w:left w:val="nil"/>
                    <w:bottom w:val="single" w:sz="4" w:space="0" w:color="auto"/>
                    <w:right w:val="single" w:sz="4" w:space="0" w:color="auto"/>
                  </w:tcBorders>
                  <w:shd w:val="clear" w:color="auto" w:fill="92D050"/>
                  <w:noWrap/>
                  <w:vAlign w:val="center"/>
                  <w:hideMark/>
                </w:tcPr>
                <w:p w14:paraId="3DB4C64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-0,08</w:t>
                  </w:r>
                </w:p>
              </w:tc>
              <w:tc>
                <w:tcPr>
                  <w:tcW w:w="581" w:type="dxa"/>
                  <w:tcBorders>
                    <w:top w:val="nil"/>
                    <w:left w:val="nil"/>
                    <w:bottom w:val="single" w:sz="4" w:space="0" w:color="auto"/>
                    <w:right w:val="single" w:sz="4" w:space="0" w:color="auto"/>
                  </w:tcBorders>
                  <w:shd w:val="clear" w:color="auto" w:fill="92D050"/>
                  <w:noWrap/>
                  <w:vAlign w:val="center"/>
                  <w:hideMark/>
                </w:tcPr>
                <w:p w14:paraId="5B2740B2"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0,55</w:t>
                  </w:r>
                </w:p>
              </w:tc>
              <w:tc>
                <w:tcPr>
                  <w:tcW w:w="581" w:type="dxa"/>
                  <w:tcBorders>
                    <w:top w:val="nil"/>
                    <w:left w:val="nil"/>
                    <w:bottom w:val="single" w:sz="4" w:space="0" w:color="auto"/>
                    <w:right w:val="single" w:sz="4" w:space="0" w:color="auto"/>
                  </w:tcBorders>
                  <w:shd w:val="clear" w:color="auto" w:fill="92D050"/>
                  <w:noWrap/>
                  <w:vAlign w:val="center"/>
                  <w:hideMark/>
                </w:tcPr>
                <w:p w14:paraId="0BE9E1A1"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0,07</w:t>
                  </w:r>
                </w:p>
              </w:tc>
              <w:tc>
                <w:tcPr>
                  <w:tcW w:w="581" w:type="dxa"/>
                  <w:tcBorders>
                    <w:top w:val="nil"/>
                    <w:left w:val="nil"/>
                    <w:bottom w:val="single" w:sz="4" w:space="0" w:color="auto"/>
                    <w:right w:val="single" w:sz="4" w:space="0" w:color="auto"/>
                  </w:tcBorders>
                  <w:shd w:val="clear" w:color="auto" w:fill="92D050"/>
                  <w:noWrap/>
                  <w:vAlign w:val="center"/>
                  <w:hideMark/>
                </w:tcPr>
                <w:p w14:paraId="2681A5B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0,22</w:t>
                  </w:r>
                </w:p>
              </w:tc>
              <w:tc>
                <w:tcPr>
                  <w:tcW w:w="433" w:type="dxa"/>
                  <w:tcBorders>
                    <w:top w:val="nil"/>
                    <w:left w:val="nil"/>
                    <w:bottom w:val="single" w:sz="4" w:space="0" w:color="auto"/>
                    <w:right w:val="single" w:sz="4" w:space="0" w:color="auto"/>
                  </w:tcBorders>
                  <w:shd w:val="clear" w:color="auto" w:fill="92D050"/>
                  <w:noWrap/>
                  <w:vAlign w:val="center"/>
                  <w:hideMark/>
                </w:tcPr>
                <w:p w14:paraId="56BF619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15</w:t>
                  </w:r>
                </w:p>
              </w:tc>
              <w:tc>
                <w:tcPr>
                  <w:tcW w:w="974" w:type="dxa"/>
                  <w:tcBorders>
                    <w:top w:val="nil"/>
                    <w:left w:val="nil"/>
                    <w:bottom w:val="single" w:sz="4" w:space="0" w:color="auto"/>
                    <w:right w:val="single" w:sz="4" w:space="0" w:color="auto"/>
                  </w:tcBorders>
                  <w:shd w:val="clear" w:color="auto" w:fill="92D050"/>
                  <w:noWrap/>
                  <w:vAlign w:val="center"/>
                  <w:hideMark/>
                </w:tcPr>
                <w:p w14:paraId="070F4D8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0,28</w:t>
                  </w:r>
                </w:p>
              </w:tc>
              <w:tc>
                <w:tcPr>
                  <w:tcW w:w="586" w:type="dxa"/>
                  <w:tcBorders>
                    <w:top w:val="nil"/>
                    <w:left w:val="nil"/>
                    <w:bottom w:val="single" w:sz="4" w:space="0" w:color="auto"/>
                    <w:right w:val="single" w:sz="4" w:space="0" w:color="auto"/>
                  </w:tcBorders>
                  <w:shd w:val="clear" w:color="auto" w:fill="92D050"/>
                  <w:noWrap/>
                  <w:vAlign w:val="center"/>
                  <w:hideMark/>
                </w:tcPr>
                <w:p w14:paraId="711DD09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0,09</w:t>
                  </w:r>
                </w:p>
              </w:tc>
              <w:tc>
                <w:tcPr>
                  <w:tcW w:w="516" w:type="dxa"/>
                  <w:tcBorders>
                    <w:top w:val="nil"/>
                    <w:left w:val="nil"/>
                    <w:bottom w:val="single" w:sz="4" w:space="0" w:color="auto"/>
                    <w:right w:val="single" w:sz="4" w:space="0" w:color="auto"/>
                  </w:tcBorders>
                  <w:shd w:val="clear" w:color="auto" w:fill="92D050"/>
                  <w:noWrap/>
                  <w:vAlign w:val="center"/>
                  <w:hideMark/>
                </w:tcPr>
                <w:p w14:paraId="1FD81290" w14:textId="77777777" w:rsidR="001E7BE0" w:rsidRPr="007231C8" w:rsidRDefault="001E7BE0" w:rsidP="007231C8">
                  <w:pPr>
                    <w:spacing w:after="0" w:line="240" w:lineRule="auto"/>
                    <w:jc w:val="center"/>
                    <w:rPr>
                      <w:rFonts w:ascii="Times New Roman" w:eastAsia="Times New Roman" w:hAnsi="Times New Roman" w:cs="Times New Roman"/>
                      <w:b/>
                      <w:bCs/>
                      <w:color w:val="FF0000"/>
                      <w:sz w:val="16"/>
                      <w:szCs w:val="16"/>
                      <w:lang w:eastAsia="pl-PL"/>
                    </w:rPr>
                  </w:pPr>
                  <w:r w:rsidRPr="007231C8">
                    <w:rPr>
                      <w:rFonts w:ascii="Times New Roman" w:eastAsia="Times New Roman" w:hAnsi="Times New Roman" w:cs="Times New Roman"/>
                      <w:b/>
                      <w:bCs/>
                      <w:color w:val="FF0000"/>
                      <w:sz w:val="16"/>
                      <w:szCs w:val="16"/>
                      <w:lang w:eastAsia="pl-PL"/>
                    </w:rPr>
                    <w:t>0,63</w:t>
                  </w:r>
                </w:p>
              </w:tc>
              <w:tc>
                <w:tcPr>
                  <w:tcW w:w="579" w:type="dxa"/>
                  <w:tcBorders>
                    <w:top w:val="nil"/>
                    <w:left w:val="nil"/>
                    <w:bottom w:val="single" w:sz="4" w:space="0" w:color="auto"/>
                    <w:right w:val="single" w:sz="4" w:space="0" w:color="auto"/>
                  </w:tcBorders>
                  <w:shd w:val="clear" w:color="auto" w:fill="92D050"/>
                  <w:noWrap/>
                  <w:vAlign w:val="center"/>
                  <w:hideMark/>
                </w:tcPr>
                <w:p w14:paraId="3F4CF2C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0,03</w:t>
                  </w:r>
                </w:p>
              </w:tc>
              <w:tc>
                <w:tcPr>
                  <w:tcW w:w="634" w:type="dxa"/>
                  <w:tcBorders>
                    <w:top w:val="nil"/>
                    <w:left w:val="nil"/>
                    <w:bottom w:val="single" w:sz="4" w:space="0" w:color="auto"/>
                    <w:right w:val="nil"/>
                  </w:tcBorders>
                  <w:shd w:val="clear" w:color="auto" w:fill="92D050"/>
                  <w:noWrap/>
                  <w:vAlign w:val="center"/>
                  <w:hideMark/>
                </w:tcPr>
                <w:p w14:paraId="0609CB2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0,14</w:t>
                  </w:r>
                </w:p>
              </w:tc>
            </w:tr>
            <w:tr w:rsidR="001E7BE0" w:rsidRPr="007231C8" w14:paraId="7BA2F2C2"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000000" w:fill="FFFF00"/>
                  <w:noWrap/>
                  <w:vAlign w:val="center"/>
                  <w:hideMark/>
                </w:tcPr>
                <w:p w14:paraId="292604F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21</w:t>
                  </w:r>
                </w:p>
              </w:tc>
              <w:tc>
                <w:tcPr>
                  <w:tcW w:w="585" w:type="dxa"/>
                  <w:tcBorders>
                    <w:top w:val="nil"/>
                    <w:left w:val="nil"/>
                    <w:bottom w:val="single" w:sz="4" w:space="0" w:color="auto"/>
                    <w:right w:val="single" w:sz="4" w:space="0" w:color="auto"/>
                  </w:tcBorders>
                  <w:shd w:val="clear" w:color="000000" w:fill="FFFF00"/>
                  <w:noWrap/>
                  <w:vAlign w:val="center"/>
                  <w:hideMark/>
                </w:tcPr>
                <w:p w14:paraId="329983D9"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0,69</w:t>
                  </w:r>
                </w:p>
              </w:tc>
              <w:tc>
                <w:tcPr>
                  <w:tcW w:w="586" w:type="dxa"/>
                  <w:tcBorders>
                    <w:top w:val="nil"/>
                    <w:left w:val="nil"/>
                    <w:bottom w:val="single" w:sz="4" w:space="0" w:color="auto"/>
                    <w:right w:val="single" w:sz="4" w:space="0" w:color="auto"/>
                  </w:tcBorders>
                  <w:shd w:val="clear" w:color="000000" w:fill="FFFF00"/>
                  <w:noWrap/>
                  <w:vAlign w:val="center"/>
                  <w:hideMark/>
                </w:tcPr>
                <w:p w14:paraId="4663E8E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0,26</w:t>
                  </w:r>
                </w:p>
              </w:tc>
              <w:tc>
                <w:tcPr>
                  <w:tcW w:w="581" w:type="dxa"/>
                  <w:tcBorders>
                    <w:top w:val="nil"/>
                    <w:left w:val="nil"/>
                    <w:bottom w:val="single" w:sz="4" w:space="0" w:color="auto"/>
                    <w:right w:val="single" w:sz="4" w:space="0" w:color="auto"/>
                  </w:tcBorders>
                  <w:shd w:val="clear" w:color="000000" w:fill="FFFF00"/>
                  <w:noWrap/>
                  <w:vAlign w:val="center"/>
                  <w:hideMark/>
                </w:tcPr>
                <w:p w14:paraId="01EBEF2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w:t>
                  </w:r>
                </w:p>
              </w:tc>
              <w:tc>
                <w:tcPr>
                  <w:tcW w:w="581" w:type="dxa"/>
                  <w:tcBorders>
                    <w:top w:val="nil"/>
                    <w:left w:val="nil"/>
                    <w:bottom w:val="single" w:sz="4" w:space="0" w:color="auto"/>
                    <w:right w:val="single" w:sz="4" w:space="0" w:color="auto"/>
                  </w:tcBorders>
                  <w:shd w:val="clear" w:color="000000" w:fill="FFFF00"/>
                  <w:noWrap/>
                  <w:vAlign w:val="center"/>
                  <w:hideMark/>
                </w:tcPr>
                <w:p w14:paraId="53421B8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0,07</w:t>
                  </w:r>
                </w:p>
              </w:tc>
              <w:tc>
                <w:tcPr>
                  <w:tcW w:w="581" w:type="dxa"/>
                  <w:tcBorders>
                    <w:top w:val="nil"/>
                    <w:left w:val="nil"/>
                    <w:bottom w:val="single" w:sz="4" w:space="0" w:color="auto"/>
                    <w:right w:val="single" w:sz="4" w:space="0" w:color="auto"/>
                  </w:tcBorders>
                  <w:shd w:val="clear" w:color="000000" w:fill="FFFF00"/>
                  <w:noWrap/>
                  <w:vAlign w:val="center"/>
                  <w:hideMark/>
                </w:tcPr>
                <w:p w14:paraId="2A26257E"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0,04</w:t>
                  </w:r>
                </w:p>
              </w:tc>
              <w:tc>
                <w:tcPr>
                  <w:tcW w:w="433" w:type="dxa"/>
                  <w:tcBorders>
                    <w:top w:val="nil"/>
                    <w:left w:val="nil"/>
                    <w:bottom w:val="single" w:sz="4" w:space="0" w:color="auto"/>
                    <w:right w:val="single" w:sz="4" w:space="0" w:color="auto"/>
                  </w:tcBorders>
                  <w:shd w:val="clear" w:color="000000" w:fill="FFFF00"/>
                  <w:noWrap/>
                  <w:vAlign w:val="center"/>
                  <w:hideMark/>
                </w:tcPr>
                <w:p w14:paraId="1479266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16</w:t>
                  </w:r>
                </w:p>
              </w:tc>
              <w:tc>
                <w:tcPr>
                  <w:tcW w:w="974" w:type="dxa"/>
                  <w:tcBorders>
                    <w:top w:val="nil"/>
                    <w:left w:val="nil"/>
                    <w:bottom w:val="single" w:sz="4" w:space="0" w:color="auto"/>
                    <w:right w:val="single" w:sz="4" w:space="0" w:color="auto"/>
                  </w:tcBorders>
                  <w:shd w:val="clear" w:color="000000" w:fill="FFFF00"/>
                  <w:noWrap/>
                  <w:vAlign w:val="center"/>
                  <w:hideMark/>
                </w:tcPr>
                <w:p w14:paraId="06C2BF72"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0,50</w:t>
                  </w:r>
                </w:p>
              </w:tc>
              <w:tc>
                <w:tcPr>
                  <w:tcW w:w="586" w:type="dxa"/>
                  <w:tcBorders>
                    <w:top w:val="nil"/>
                    <w:left w:val="nil"/>
                    <w:bottom w:val="single" w:sz="4" w:space="0" w:color="auto"/>
                    <w:right w:val="single" w:sz="4" w:space="0" w:color="auto"/>
                  </w:tcBorders>
                  <w:shd w:val="clear" w:color="000000" w:fill="FFFF00"/>
                  <w:noWrap/>
                  <w:vAlign w:val="center"/>
                  <w:hideMark/>
                </w:tcPr>
                <w:p w14:paraId="78372837"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0,53</w:t>
                  </w:r>
                </w:p>
              </w:tc>
              <w:tc>
                <w:tcPr>
                  <w:tcW w:w="516" w:type="dxa"/>
                  <w:tcBorders>
                    <w:top w:val="nil"/>
                    <w:left w:val="nil"/>
                    <w:bottom w:val="single" w:sz="4" w:space="0" w:color="auto"/>
                    <w:right w:val="single" w:sz="4" w:space="0" w:color="auto"/>
                  </w:tcBorders>
                  <w:shd w:val="clear" w:color="000000" w:fill="FFFF00"/>
                  <w:noWrap/>
                  <w:vAlign w:val="center"/>
                  <w:hideMark/>
                </w:tcPr>
                <w:p w14:paraId="770EC1D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0,16</w:t>
                  </w:r>
                </w:p>
              </w:tc>
              <w:tc>
                <w:tcPr>
                  <w:tcW w:w="579" w:type="dxa"/>
                  <w:tcBorders>
                    <w:top w:val="nil"/>
                    <w:left w:val="nil"/>
                    <w:bottom w:val="single" w:sz="4" w:space="0" w:color="auto"/>
                    <w:right w:val="single" w:sz="4" w:space="0" w:color="auto"/>
                  </w:tcBorders>
                  <w:shd w:val="clear" w:color="000000" w:fill="FFFF00"/>
                  <w:noWrap/>
                  <w:vAlign w:val="center"/>
                  <w:hideMark/>
                </w:tcPr>
                <w:p w14:paraId="0C2F125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0,19</w:t>
                  </w:r>
                </w:p>
              </w:tc>
              <w:tc>
                <w:tcPr>
                  <w:tcW w:w="634" w:type="dxa"/>
                  <w:tcBorders>
                    <w:top w:val="nil"/>
                    <w:left w:val="nil"/>
                    <w:bottom w:val="single" w:sz="4" w:space="0" w:color="auto"/>
                    <w:right w:val="nil"/>
                  </w:tcBorders>
                  <w:shd w:val="clear" w:color="000000" w:fill="FFFF00"/>
                  <w:noWrap/>
                  <w:vAlign w:val="center"/>
                  <w:hideMark/>
                </w:tcPr>
                <w:p w14:paraId="04DEBD11"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-0,03</w:t>
                  </w:r>
                </w:p>
              </w:tc>
            </w:tr>
            <w:tr w:rsidR="001E7BE0" w:rsidRPr="007231C8" w14:paraId="4F2F633D"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000000" w:fill="FFFF00"/>
                  <w:noWrap/>
                  <w:vAlign w:val="center"/>
                  <w:hideMark/>
                </w:tcPr>
                <w:p w14:paraId="3547F19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22</w:t>
                  </w:r>
                </w:p>
              </w:tc>
              <w:tc>
                <w:tcPr>
                  <w:tcW w:w="585" w:type="dxa"/>
                  <w:tcBorders>
                    <w:top w:val="nil"/>
                    <w:left w:val="nil"/>
                    <w:bottom w:val="single" w:sz="4" w:space="0" w:color="auto"/>
                    <w:right w:val="single" w:sz="4" w:space="0" w:color="auto"/>
                  </w:tcBorders>
                  <w:shd w:val="clear" w:color="000000" w:fill="FFFF00"/>
                  <w:noWrap/>
                  <w:vAlign w:val="center"/>
                  <w:hideMark/>
                </w:tcPr>
                <w:p w14:paraId="240C041A"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0,35</w:t>
                  </w:r>
                </w:p>
              </w:tc>
              <w:tc>
                <w:tcPr>
                  <w:tcW w:w="586" w:type="dxa"/>
                  <w:tcBorders>
                    <w:top w:val="nil"/>
                    <w:left w:val="nil"/>
                    <w:bottom w:val="single" w:sz="4" w:space="0" w:color="auto"/>
                    <w:right w:val="single" w:sz="4" w:space="0" w:color="auto"/>
                  </w:tcBorders>
                  <w:shd w:val="clear" w:color="000000" w:fill="FFFF00"/>
                  <w:noWrap/>
                  <w:vAlign w:val="center"/>
                  <w:hideMark/>
                </w:tcPr>
                <w:p w14:paraId="7C060F8A"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0,09</w:t>
                  </w:r>
                </w:p>
              </w:tc>
              <w:tc>
                <w:tcPr>
                  <w:tcW w:w="581" w:type="dxa"/>
                  <w:tcBorders>
                    <w:top w:val="nil"/>
                    <w:left w:val="nil"/>
                    <w:bottom w:val="single" w:sz="4" w:space="0" w:color="auto"/>
                    <w:right w:val="single" w:sz="4" w:space="0" w:color="auto"/>
                  </w:tcBorders>
                  <w:shd w:val="clear" w:color="000000" w:fill="FFFF00"/>
                  <w:noWrap/>
                  <w:vAlign w:val="center"/>
                  <w:hideMark/>
                </w:tcPr>
                <w:p w14:paraId="0F8F26E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0,02</w:t>
                  </w:r>
                </w:p>
              </w:tc>
              <w:tc>
                <w:tcPr>
                  <w:tcW w:w="581" w:type="dxa"/>
                  <w:tcBorders>
                    <w:top w:val="nil"/>
                    <w:left w:val="nil"/>
                    <w:bottom w:val="single" w:sz="4" w:space="0" w:color="auto"/>
                    <w:right w:val="single" w:sz="4" w:space="0" w:color="auto"/>
                  </w:tcBorders>
                  <w:shd w:val="clear" w:color="000000" w:fill="FFFF00"/>
                  <w:noWrap/>
                  <w:vAlign w:val="center"/>
                  <w:hideMark/>
                </w:tcPr>
                <w:p w14:paraId="01D3686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0,25</w:t>
                  </w:r>
                </w:p>
              </w:tc>
              <w:tc>
                <w:tcPr>
                  <w:tcW w:w="581" w:type="dxa"/>
                  <w:tcBorders>
                    <w:top w:val="nil"/>
                    <w:left w:val="nil"/>
                    <w:bottom w:val="single" w:sz="4" w:space="0" w:color="auto"/>
                    <w:right w:val="single" w:sz="4" w:space="0" w:color="auto"/>
                  </w:tcBorders>
                  <w:shd w:val="clear" w:color="000000" w:fill="FFFF00"/>
                  <w:noWrap/>
                  <w:vAlign w:val="center"/>
                  <w:hideMark/>
                </w:tcPr>
                <w:p w14:paraId="2659B32E"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0,52</w:t>
                  </w:r>
                </w:p>
              </w:tc>
              <w:tc>
                <w:tcPr>
                  <w:tcW w:w="433" w:type="dxa"/>
                  <w:tcBorders>
                    <w:top w:val="nil"/>
                    <w:left w:val="nil"/>
                    <w:bottom w:val="single" w:sz="4" w:space="0" w:color="auto"/>
                    <w:right w:val="single" w:sz="4" w:space="0" w:color="auto"/>
                  </w:tcBorders>
                  <w:shd w:val="clear" w:color="000000" w:fill="FFFF00"/>
                  <w:noWrap/>
                  <w:vAlign w:val="center"/>
                  <w:hideMark/>
                </w:tcPr>
                <w:p w14:paraId="5A3BAB2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17</w:t>
                  </w:r>
                </w:p>
              </w:tc>
              <w:tc>
                <w:tcPr>
                  <w:tcW w:w="974" w:type="dxa"/>
                  <w:tcBorders>
                    <w:top w:val="nil"/>
                    <w:left w:val="nil"/>
                    <w:bottom w:val="single" w:sz="4" w:space="0" w:color="auto"/>
                    <w:right w:val="single" w:sz="4" w:space="0" w:color="auto"/>
                  </w:tcBorders>
                  <w:shd w:val="clear" w:color="000000" w:fill="FFFF00"/>
                  <w:noWrap/>
                  <w:vAlign w:val="center"/>
                  <w:hideMark/>
                </w:tcPr>
                <w:p w14:paraId="3E22C86C"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0,63</w:t>
                  </w:r>
                </w:p>
              </w:tc>
              <w:tc>
                <w:tcPr>
                  <w:tcW w:w="586" w:type="dxa"/>
                  <w:tcBorders>
                    <w:top w:val="nil"/>
                    <w:left w:val="nil"/>
                    <w:bottom w:val="single" w:sz="4" w:space="0" w:color="auto"/>
                    <w:right w:val="single" w:sz="4" w:space="0" w:color="auto"/>
                  </w:tcBorders>
                  <w:shd w:val="clear" w:color="000000" w:fill="FFFF00"/>
                  <w:noWrap/>
                  <w:vAlign w:val="center"/>
                  <w:hideMark/>
                </w:tcPr>
                <w:p w14:paraId="576FA05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0,08</w:t>
                  </w:r>
                </w:p>
              </w:tc>
              <w:tc>
                <w:tcPr>
                  <w:tcW w:w="516" w:type="dxa"/>
                  <w:tcBorders>
                    <w:top w:val="nil"/>
                    <w:left w:val="nil"/>
                    <w:bottom w:val="single" w:sz="4" w:space="0" w:color="auto"/>
                    <w:right w:val="single" w:sz="4" w:space="0" w:color="auto"/>
                  </w:tcBorders>
                  <w:shd w:val="clear" w:color="000000" w:fill="FFFF00"/>
                  <w:noWrap/>
                  <w:vAlign w:val="center"/>
                  <w:hideMark/>
                </w:tcPr>
                <w:p w14:paraId="7067F46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0,23</w:t>
                  </w:r>
                </w:p>
              </w:tc>
              <w:tc>
                <w:tcPr>
                  <w:tcW w:w="579" w:type="dxa"/>
                  <w:tcBorders>
                    <w:top w:val="nil"/>
                    <w:left w:val="nil"/>
                    <w:bottom w:val="single" w:sz="4" w:space="0" w:color="auto"/>
                    <w:right w:val="single" w:sz="4" w:space="0" w:color="auto"/>
                  </w:tcBorders>
                  <w:shd w:val="clear" w:color="000000" w:fill="FFFF00"/>
                  <w:noWrap/>
                  <w:vAlign w:val="center"/>
                  <w:hideMark/>
                </w:tcPr>
                <w:p w14:paraId="5F185E2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0,04</w:t>
                  </w:r>
                </w:p>
              </w:tc>
              <w:tc>
                <w:tcPr>
                  <w:tcW w:w="634" w:type="dxa"/>
                  <w:tcBorders>
                    <w:top w:val="nil"/>
                    <w:left w:val="nil"/>
                    <w:bottom w:val="single" w:sz="4" w:space="0" w:color="auto"/>
                    <w:right w:val="nil"/>
                  </w:tcBorders>
                  <w:shd w:val="clear" w:color="000000" w:fill="FFFF00"/>
                  <w:noWrap/>
                  <w:vAlign w:val="center"/>
                  <w:hideMark/>
                </w:tcPr>
                <w:p w14:paraId="44E1ABE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0,08</w:t>
                  </w:r>
                </w:p>
              </w:tc>
            </w:tr>
            <w:tr w:rsidR="001E7BE0" w:rsidRPr="007231C8" w14:paraId="5A6B275A"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000000" w:fill="808080"/>
                  <w:noWrap/>
                  <w:vAlign w:val="center"/>
                  <w:hideMark/>
                </w:tcPr>
                <w:p w14:paraId="67FF010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23</w:t>
                  </w:r>
                </w:p>
              </w:tc>
              <w:tc>
                <w:tcPr>
                  <w:tcW w:w="585" w:type="dxa"/>
                  <w:tcBorders>
                    <w:top w:val="nil"/>
                    <w:left w:val="nil"/>
                    <w:bottom w:val="single" w:sz="4" w:space="0" w:color="auto"/>
                    <w:right w:val="single" w:sz="4" w:space="0" w:color="auto"/>
                  </w:tcBorders>
                  <w:shd w:val="clear" w:color="000000" w:fill="808080"/>
                  <w:noWrap/>
                  <w:vAlign w:val="center"/>
                  <w:hideMark/>
                </w:tcPr>
                <w:p w14:paraId="3CD89DDA"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0,41</w:t>
                  </w:r>
                </w:p>
              </w:tc>
              <w:tc>
                <w:tcPr>
                  <w:tcW w:w="586" w:type="dxa"/>
                  <w:tcBorders>
                    <w:top w:val="nil"/>
                    <w:left w:val="nil"/>
                    <w:bottom w:val="single" w:sz="4" w:space="0" w:color="auto"/>
                    <w:right w:val="single" w:sz="4" w:space="0" w:color="auto"/>
                  </w:tcBorders>
                  <w:shd w:val="clear" w:color="000000" w:fill="808080"/>
                  <w:noWrap/>
                  <w:vAlign w:val="center"/>
                  <w:hideMark/>
                </w:tcPr>
                <w:p w14:paraId="5D2C824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0,4</w:t>
                  </w:r>
                </w:p>
              </w:tc>
              <w:tc>
                <w:tcPr>
                  <w:tcW w:w="581" w:type="dxa"/>
                  <w:tcBorders>
                    <w:top w:val="nil"/>
                    <w:left w:val="nil"/>
                    <w:bottom w:val="single" w:sz="4" w:space="0" w:color="auto"/>
                    <w:right w:val="single" w:sz="4" w:space="0" w:color="auto"/>
                  </w:tcBorders>
                  <w:shd w:val="clear" w:color="000000" w:fill="808080"/>
                  <w:noWrap/>
                  <w:vAlign w:val="center"/>
                  <w:hideMark/>
                </w:tcPr>
                <w:p w14:paraId="0F8E754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0,18</w:t>
                  </w:r>
                </w:p>
              </w:tc>
              <w:tc>
                <w:tcPr>
                  <w:tcW w:w="581" w:type="dxa"/>
                  <w:tcBorders>
                    <w:top w:val="nil"/>
                    <w:left w:val="nil"/>
                    <w:bottom w:val="single" w:sz="4" w:space="0" w:color="auto"/>
                    <w:right w:val="single" w:sz="4" w:space="0" w:color="auto"/>
                  </w:tcBorders>
                  <w:shd w:val="clear" w:color="000000" w:fill="808080"/>
                  <w:noWrap/>
                  <w:vAlign w:val="center"/>
                  <w:hideMark/>
                </w:tcPr>
                <w:p w14:paraId="6734C61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w:t>
                  </w:r>
                </w:p>
              </w:tc>
              <w:tc>
                <w:tcPr>
                  <w:tcW w:w="581" w:type="dxa"/>
                  <w:tcBorders>
                    <w:top w:val="nil"/>
                    <w:left w:val="nil"/>
                    <w:bottom w:val="single" w:sz="4" w:space="0" w:color="auto"/>
                    <w:right w:val="single" w:sz="4" w:space="0" w:color="auto"/>
                  </w:tcBorders>
                  <w:shd w:val="clear" w:color="000000" w:fill="808080"/>
                  <w:noWrap/>
                  <w:vAlign w:val="center"/>
                  <w:hideMark/>
                </w:tcPr>
                <w:p w14:paraId="6EA0D9F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0,22</w:t>
                  </w:r>
                </w:p>
              </w:tc>
              <w:tc>
                <w:tcPr>
                  <w:tcW w:w="433" w:type="dxa"/>
                  <w:tcBorders>
                    <w:top w:val="nil"/>
                    <w:left w:val="nil"/>
                    <w:bottom w:val="single" w:sz="4" w:space="0" w:color="auto"/>
                    <w:right w:val="single" w:sz="4" w:space="0" w:color="auto"/>
                  </w:tcBorders>
                  <w:shd w:val="clear" w:color="000000" w:fill="808080"/>
                  <w:noWrap/>
                  <w:vAlign w:val="bottom"/>
                  <w:hideMark/>
                </w:tcPr>
                <w:p w14:paraId="2BD5CE1D" w14:textId="2E528D6C"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U</w:t>
                  </w:r>
                </w:p>
              </w:tc>
              <w:tc>
                <w:tcPr>
                  <w:tcW w:w="974" w:type="dxa"/>
                  <w:tcBorders>
                    <w:top w:val="nil"/>
                    <w:left w:val="nil"/>
                    <w:bottom w:val="single" w:sz="4" w:space="0" w:color="auto"/>
                    <w:right w:val="single" w:sz="4" w:space="0" w:color="auto"/>
                  </w:tcBorders>
                  <w:shd w:val="clear" w:color="000000" w:fill="808080"/>
                  <w:noWrap/>
                  <w:vAlign w:val="bottom"/>
                  <w:hideMark/>
                </w:tcPr>
                <w:p w14:paraId="4451072D" w14:textId="30083530"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86" w:type="dxa"/>
                  <w:tcBorders>
                    <w:top w:val="nil"/>
                    <w:left w:val="nil"/>
                    <w:bottom w:val="single" w:sz="4" w:space="0" w:color="auto"/>
                    <w:right w:val="single" w:sz="4" w:space="0" w:color="auto"/>
                  </w:tcBorders>
                  <w:shd w:val="clear" w:color="000000" w:fill="808080"/>
                  <w:noWrap/>
                  <w:vAlign w:val="bottom"/>
                  <w:hideMark/>
                </w:tcPr>
                <w:p w14:paraId="738D1E9D" w14:textId="45ED3AD1"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16" w:type="dxa"/>
                  <w:tcBorders>
                    <w:top w:val="nil"/>
                    <w:left w:val="nil"/>
                    <w:bottom w:val="single" w:sz="4" w:space="0" w:color="auto"/>
                    <w:right w:val="single" w:sz="4" w:space="0" w:color="auto"/>
                  </w:tcBorders>
                  <w:shd w:val="clear" w:color="000000" w:fill="808080"/>
                  <w:noWrap/>
                  <w:vAlign w:val="bottom"/>
                  <w:hideMark/>
                </w:tcPr>
                <w:p w14:paraId="07DC6201" w14:textId="38F64F99"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79" w:type="dxa"/>
                  <w:tcBorders>
                    <w:top w:val="nil"/>
                    <w:left w:val="nil"/>
                    <w:bottom w:val="single" w:sz="4" w:space="0" w:color="auto"/>
                    <w:right w:val="single" w:sz="4" w:space="0" w:color="auto"/>
                  </w:tcBorders>
                  <w:shd w:val="clear" w:color="000000" w:fill="808080"/>
                  <w:noWrap/>
                  <w:vAlign w:val="bottom"/>
                  <w:hideMark/>
                </w:tcPr>
                <w:p w14:paraId="2CA8624F" w14:textId="5C587B18"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634" w:type="dxa"/>
                  <w:tcBorders>
                    <w:top w:val="nil"/>
                    <w:left w:val="nil"/>
                    <w:bottom w:val="single" w:sz="4" w:space="0" w:color="auto"/>
                    <w:right w:val="nil"/>
                  </w:tcBorders>
                  <w:shd w:val="clear" w:color="000000" w:fill="808080"/>
                  <w:noWrap/>
                  <w:vAlign w:val="bottom"/>
                  <w:hideMark/>
                </w:tcPr>
                <w:p w14:paraId="52D02F0A" w14:textId="497731BE"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r>
            <w:tr w:rsidR="001E7BE0" w:rsidRPr="007231C8" w14:paraId="54BD2BC4"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92D050"/>
                  <w:noWrap/>
                  <w:vAlign w:val="center"/>
                  <w:hideMark/>
                </w:tcPr>
                <w:p w14:paraId="5BD185E1"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24</w:t>
                  </w:r>
                </w:p>
              </w:tc>
              <w:tc>
                <w:tcPr>
                  <w:tcW w:w="585" w:type="dxa"/>
                  <w:tcBorders>
                    <w:top w:val="nil"/>
                    <w:left w:val="nil"/>
                    <w:bottom w:val="single" w:sz="4" w:space="0" w:color="auto"/>
                    <w:right w:val="single" w:sz="4" w:space="0" w:color="auto"/>
                  </w:tcBorders>
                  <w:shd w:val="clear" w:color="auto" w:fill="92D050"/>
                  <w:noWrap/>
                  <w:vAlign w:val="center"/>
                  <w:hideMark/>
                </w:tcPr>
                <w:p w14:paraId="1009EEF2"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0,68</w:t>
                  </w:r>
                </w:p>
              </w:tc>
              <w:tc>
                <w:tcPr>
                  <w:tcW w:w="586" w:type="dxa"/>
                  <w:tcBorders>
                    <w:top w:val="nil"/>
                    <w:left w:val="nil"/>
                    <w:bottom w:val="single" w:sz="4" w:space="0" w:color="auto"/>
                    <w:right w:val="single" w:sz="4" w:space="0" w:color="auto"/>
                  </w:tcBorders>
                  <w:shd w:val="clear" w:color="auto" w:fill="92D050"/>
                  <w:noWrap/>
                  <w:vAlign w:val="center"/>
                  <w:hideMark/>
                </w:tcPr>
                <w:p w14:paraId="6820641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0,21</w:t>
                  </w:r>
                </w:p>
              </w:tc>
              <w:tc>
                <w:tcPr>
                  <w:tcW w:w="581" w:type="dxa"/>
                  <w:tcBorders>
                    <w:top w:val="nil"/>
                    <w:left w:val="nil"/>
                    <w:bottom w:val="single" w:sz="4" w:space="0" w:color="auto"/>
                    <w:right w:val="single" w:sz="4" w:space="0" w:color="auto"/>
                  </w:tcBorders>
                  <w:shd w:val="clear" w:color="auto" w:fill="92D050"/>
                  <w:noWrap/>
                  <w:vAlign w:val="center"/>
                  <w:hideMark/>
                </w:tcPr>
                <w:p w14:paraId="3DACF70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-0,03</w:t>
                  </w:r>
                </w:p>
              </w:tc>
              <w:tc>
                <w:tcPr>
                  <w:tcW w:w="581" w:type="dxa"/>
                  <w:tcBorders>
                    <w:top w:val="nil"/>
                    <w:left w:val="nil"/>
                    <w:bottom w:val="single" w:sz="4" w:space="0" w:color="auto"/>
                    <w:right w:val="single" w:sz="4" w:space="0" w:color="auto"/>
                  </w:tcBorders>
                  <w:shd w:val="clear" w:color="auto" w:fill="92D050"/>
                  <w:noWrap/>
                  <w:vAlign w:val="center"/>
                  <w:hideMark/>
                </w:tcPr>
                <w:p w14:paraId="2F8DF9F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0,15</w:t>
                  </w:r>
                </w:p>
              </w:tc>
              <w:tc>
                <w:tcPr>
                  <w:tcW w:w="581" w:type="dxa"/>
                  <w:tcBorders>
                    <w:top w:val="nil"/>
                    <w:left w:val="nil"/>
                    <w:bottom w:val="single" w:sz="4" w:space="0" w:color="auto"/>
                    <w:right w:val="single" w:sz="4" w:space="0" w:color="auto"/>
                  </w:tcBorders>
                  <w:shd w:val="clear" w:color="auto" w:fill="92D050"/>
                  <w:noWrap/>
                  <w:vAlign w:val="center"/>
                  <w:hideMark/>
                </w:tcPr>
                <w:p w14:paraId="74BAA56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w:t>
                  </w:r>
                </w:p>
              </w:tc>
              <w:tc>
                <w:tcPr>
                  <w:tcW w:w="433" w:type="dxa"/>
                  <w:tcBorders>
                    <w:top w:val="nil"/>
                    <w:left w:val="nil"/>
                    <w:bottom w:val="single" w:sz="4" w:space="0" w:color="auto"/>
                    <w:right w:val="single" w:sz="4" w:space="0" w:color="auto"/>
                  </w:tcBorders>
                  <w:shd w:val="clear" w:color="auto" w:fill="92D050"/>
                  <w:noWrap/>
                  <w:vAlign w:val="center"/>
                  <w:hideMark/>
                </w:tcPr>
                <w:p w14:paraId="3768879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18</w:t>
                  </w:r>
                </w:p>
              </w:tc>
              <w:tc>
                <w:tcPr>
                  <w:tcW w:w="974" w:type="dxa"/>
                  <w:tcBorders>
                    <w:top w:val="nil"/>
                    <w:left w:val="nil"/>
                    <w:bottom w:val="single" w:sz="4" w:space="0" w:color="auto"/>
                    <w:right w:val="single" w:sz="4" w:space="0" w:color="auto"/>
                  </w:tcBorders>
                  <w:shd w:val="clear" w:color="auto" w:fill="92D050"/>
                  <w:noWrap/>
                  <w:vAlign w:val="center"/>
                  <w:hideMark/>
                </w:tcPr>
                <w:p w14:paraId="40264242" w14:textId="77777777" w:rsidR="001E7BE0" w:rsidRPr="007231C8" w:rsidRDefault="001E7BE0" w:rsidP="007231C8">
                  <w:pPr>
                    <w:spacing w:after="0" w:line="240" w:lineRule="auto"/>
                    <w:jc w:val="center"/>
                    <w:rPr>
                      <w:rFonts w:ascii="Times New Roman" w:eastAsia="Times New Roman" w:hAnsi="Times New Roman" w:cs="Times New Roman"/>
                      <w:b/>
                      <w:bCs/>
                      <w:color w:val="FF0000"/>
                      <w:sz w:val="16"/>
                      <w:szCs w:val="16"/>
                      <w:lang w:eastAsia="pl-PL"/>
                    </w:rPr>
                  </w:pPr>
                  <w:r w:rsidRPr="007231C8">
                    <w:rPr>
                      <w:rFonts w:ascii="Times New Roman" w:eastAsia="Times New Roman" w:hAnsi="Times New Roman" w:cs="Times New Roman"/>
                      <w:b/>
                      <w:bCs/>
                      <w:color w:val="FF0000"/>
                      <w:sz w:val="16"/>
                      <w:szCs w:val="16"/>
                      <w:lang w:eastAsia="pl-PL"/>
                    </w:rPr>
                    <w:t>0,50</w:t>
                  </w:r>
                </w:p>
              </w:tc>
              <w:tc>
                <w:tcPr>
                  <w:tcW w:w="586" w:type="dxa"/>
                  <w:tcBorders>
                    <w:top w:val="nil"/>
                    <w:left w:val="nil"/>
                    <w:bottom w:val="single" w:sz="4" w:space="0" w:color="auto"/>
                    <w:right w:val="single" w:sz="4" w:space="0" w:color="auto"/>
                  </w:tcBorders>
                  <w:shd w:val="clear" w:color="auto" w:fill="92D050"/>
                  <w:noWrap/>
                  <w:vAlign w:val="center"/>
                  <w:hideMark/>
                </w:tcPr>
                <w:p w14:paraId="16C8C3BB"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0,47</w:t>
                  </w:r>
                </w:p>
              </w:tc>
              <w:tc>
                <w:tcPr>
                  <w:tcW w:w="516" w:type="dxa"/>
                  <w:tcBorders>
                    <w:top w:val="nil"/>
                    <w:left w:val="nil"/>
                    <w:bottom w:val="single" w:sz="4" w:space="0" w:color="auto"/>
                    <w:right w:val="single" w:sz="4" w:space="0" w:color="auto"/>
                  </w:tcBorders>
                  <w:shd w:val="clear" w:color="auto" w:fill="92D050"/>
                  <w:noWrap/>
                  <w:vAlign w:val="center"/>
                  <w:hideMark/>
                </w:tcPr>
                <w:p w14:paraId="2F09AA0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0,16</w:t>
                  </w:r>
                </w:p>
              </w:tc>
              <w:tc>
                <w:tcPr>
                  <w:tcW w:w="579" w:type="dxa"/>
                  <w:tcBorders>
                    <w:top w:val="nil"/>
                    <w:left w:val="nil"/>
                    <w:bottom w:val="single" w:sz="4" w:space="0" w:color="auto"/>
                    <w:right w:val="single" w:sz="4" w:space="0" w:color="auto"/>
                  </w:tcBorders>
                  <w:shd w:val="clear" w:color="auto" w:fill="92D050"/>
                  <w:noWrap/>
                  <w:vAlign w:val="center"/>
                  <w:hideMark/>
                </w:tcPr>
                <w:p w14:paraId="20CCF19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0,14</w:t>
                  </w:r>
                </w:p>
              </w:tc>
              <w:tc>
                <w:tcPr>
                  <w:tcW w:w="634" w:type="dxa"/>
                  <w:tcBorders>
                    <w:top w:val="nil"/>
                    <w:left w:val="nil"/>
                    <w:bottom w:val="single" w:sz="4" w:space="0" w:color="auto"/>
                    <w:right w:val="nil"/>
                  </w:tcBorders>
                  <w:shd w:val="clear" w:color="auto" w:fill="92D050"/>
                  <w:noWrap/>
                  <w:vAlign w:val="center"/>
                  <w:hideMark/>
                </w:tcPr>
                <w:p w14:paraId="715CEAE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0,03</w:t>
                  </w:r>
                </w:p>
              </w:tc>
            </w:tr>
            <w:tr w:rsidR="001E7BE0" w:rsidRPr="007231C8" w14:paraId="4056A4C0"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000000" w:fill="FFFF00"/>
                  <w:noWrap/>
                  <w:vAlign w:val="center"/>
                  <w:hideMark/>
                </w:tcPr>
                <w:p w14:paraId="7844E3F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25</w:t>
                  </w:r>
                </w:p>
              </w:tc>
              <w:tc>
                <w:tcPr>
                  <w:tcW w:w="585" w:type="dxa"/>
                  <w:tcBorders>
                    <w:top w:val="nil"/>
                    <w:left w:val="nil"/>
                    <w:bottom w:val="single" w:sz="4" w:space="0" w:color="auto"/>
                    <w:right w:val="single" w:sz="4" w:space="0" w:color="auto"/>
                  </w:tcBorders>
                  <w:shd w:val="clear" w:color="000000" w:fill="FFFF00"/>
                  <w:noWrap/>
                  <w:vAlign w:val="center"/>
                  <w:hideMark/>
                </w:tcPr>
                <w:p w14:paraId="05E9FB1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0,07</w:t>
                  </w:r>
                </w:p>
              </w:tc>
              <w:tc>
                <w:tcPr>
                  <w:tcW w:w="586" w:type="dxa"/>
                  <w:tcBorders>
                    <w:top w:val="nil"/>
                    <w:left w:val="nil"/>
                    <w:bottom w:val="single" w:sz="4" w:space="0" w:color="auto"/>
                    <w:right w:val="single" w:sz="4" w:space="0" w:color="auto"/>
                  </w:tcBorders>
                  <w:shd w:val="clear" w:color="000000" w:fill="FFFF00"/>
                  <w:noWrap/>
                  <w:vAlign w:val="center"/>
                  <w:hideMark/>
                </w:tcPr>
                <w:p w14:paraId="7C531133"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0,59</w:t>
                  </w:r>
                </w:p>
              </w:tc>
              <w:tc>
                <w:tcPr>
                  <w:tcW w:w="581" w:type="dxa"/>
                  <w:tcBorders>
                    <w:top w:val="nil"/>
                    <w:left w:val="nil"/>
                    <w:bottom w:val="single" w:sz="4" w:space="0" w:color="auto"/>
                    <w:right w:val="single" w:sz="4" w:space="0" w:color="auto"/>
                  </w:tcBorders>
                  <w:shd w:val="clear" w:color="000000" w:fill="FFFF00"/>
                  <w:noWrap/>
                  <w:vAlign w:val="center"/>
                  <w:hideMark/>
                </w:tcPr>
                <w:p w14:paraId="19C7BBEE"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-0,02</w:t>
                  </w:r>
                </w:p>
              </w:tc>
              <w:tc>
                <w:tcPr>
                  <w:tcW w:w="581" w:type="dxa"/>
                  <w:tcBorders>
                    <w:top w:val="nil"/>
                    <w:left w:val="nil"/>
                    <w:bottom w:val="single" w:sz="4" w:space="0" w:color="auto"/>
                    <w:right w:val="single" w:sz="4" w:space="0" w:color="auto"/>
                  </w:tcBorders>
                  <w:shd w:val="clear" w:color="000000" w:fill="FFFF00"/>
                  <w:noWrap/>
                  <w:vAlign w:val="center"/>
                  <w:hideMark/>
                </w:tcPr>
                <w:p w14:paraId="1E814A3E"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0,18</w:t>
                  </w:r>
                </w:p>
              </w:tc>
              <w:tc>
                <w:tcPr>
                  <w:tcW w:w="581" w:type="dxa"/>
                  <w:tcBorders>
                    <w:top w:val="nil"/>
                    <w:left w:val="nil"/>
                    <w:bottom w:val="single" w:sz="4" w:space="0" w:color="auto"/>
                    <w:right w:val="single" w:sz="4" w:space="0" w:color="auto"/>
                  </w:tcBorders>
                  <w:shd w:val="clear" w:color="000000" w:fill="FFFF00"/>
                  <w:noWrap/>
                  <w:vAlign w:val="center"/>
                  <w:hideMark/>
                </w:tcPr>
                <w:p w14:paraId="6109E98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0,16</w:t>
                  </w:r>
                </w:p>
              </w:tc>
              <w:tc>
                <w:tcPr>
                  <w:tcW w:w="433" w:type="dxa"/>
                  <w:tcBorders>
                    <w:top w:val="nil"/>
                    <w:left w:val="nil"/>
                    <w:bottom w:val="single" w:sz="4" w:space="0" w:color="auto"/>
                    <w:right w:val="single" w:sz="4" w:space="0" w:color="auto"/>
                  </w:tcBorders>
                  <w:shd w:val="clear" w:color="000000" w:fill="FFFF00"/>
                  <w:noWrap/>
                  <w:vAlign w:val="center"/>
                  <w:hideMark/>
                </w:tcPr>
                <w:p w14:paraId="5450413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19</w:t>
                  </w:r>
                </w:p>
              </w:tc>
              <w:tc>
                <w:tcPr>
                  <w:tcW w:w="974" w:type="dxa"/>
                  <w:tcBorders>
                    <w:top w:val="nil"/>
                    <w:left w:val="nil"/>
                    <w:bottom w:val="single" w:sz="4" w:space="0" w:color="auto"/>
                    <w:right w:val="single" w:sz="4" w:space="0" w:color="auto"/>
                  </w:tcBorders>
                  <w:shd w:val="clear" w:color="000000" w:fill="FFFF00"/>
                  <w:noWrap/>
                  <w:vAlign w:val="center"/>
                  <w:hideMark/>
                </w:tcPr>
                <w:p w14:paraId="25E3F4F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0,08</w:t>
                  </w:r>
                </w:p>
              </w:tc>
              <w:tc>
                <w:tcPr>
                  <w:tcW w:w="586" w:type="dxa"/>
                  <w:tcBorders>
                    <w:top w:val="nil"/>
                    <w:left w:val="nil"/>
                    <w:bottom w:val="single" w:sz="4" w:space="0" w:color="auto"/>
                    <w:right w:val="single" w:sz="4" w:space="0" w:color="auto"/>
                  </w:tcBorders>
                  <w:shd w:val="clear" w:color="000000" w:fill="FFFF00"/>
                  <w:noWrap/>
                  <w:vAlign w:val="center"/>
                  <w:hideMark/>
                </w:tcPr>
                <w:p w14:paraId="353A655A"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0,30</w:t>
                  </w:r>
                </w:p>
              </w:tc>
              <w:tc>
                <w:tcPr>
                  <w:tcW w:w="516" w:type="dxa"/>
                  <w:tcBorders>
                    <w:top w:val="nil"/>
                    <w:left w:val="nil"/>
                    <w:bottom w:val="single" w:sz="4" w:space="0" w:color="auto"/>
                    <w:right w:val="single" w:sz="4" w:space="0" w:color="auto"/>
                  </w:tcBorders>
                  <w:shd w:val="clear" w:color="000000" w:fill="FFFF00"/>
                  <w:noWrap/>
                  <w:vAlign w:val="center"/>
                  <w:hideMark/>
                </w:tcPr>
                <w:p w14:paraId="1C4F069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0,01</w:t>
                  </w:r>
                </w:p>
              </w:tc>
              <w:tc>
                <w:tcPr>
                  <w:tcW w:w="579" w:type="dxa"/>
                  <w:tcBorders>
                    <w:top w:val="nil"/>
                    <w:left w:val="nil"/>
                    <w:bottom w:val="single" w:sz="4" w:space="0" w:color="auto"/>
                    <w:right w:val="single" w:sz="4" w:space="0" w:color="auto"/>
                  </w:tcBorders>
                  <w:shd w:val="clear" w:color="000000" w:fill="FFFF00"/>
                  <w:noWrap/>
                  <w:vAlign w:val="center"/>
                  <w:hideMark/>
                </w:tcPr>
                <w:p w14:paraId="1EBB862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0,21</w:t>
                  </w:r>
                </w:p>
              </w:tc>
              <w:tc>
                <w:tcPr>
                  <w:tcW w:w="634" w:type="dxa"/>
                  <w:tcBorders>
                    <w:top w:val="nil"/>
                    <w:left w:val="nil"/>
                    <w:bottom w:val="single" w:sz="4" w:space="0" w:color="auto"/>
                    <w:right w:val="nil"/>
                  </w:tcBorders>
                  <w:shd w:val="clear" w:color="000000" w:fill="FFFF00"/>
                  <w:noWrap/>
                  <w:vAlign w:val="center"/>
                  <w:hideMark/>
                </w:tcPr>
                <w:p w14:paraId="1B153BD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0,13</w:t>
                  </w:r>
                </w:p>
              </w:tc>
            </w:tr>
            <w:tr w:rsidR="001E7BE0" w:rsidRPr="007231C8" w14:paraId="6AAEE39E"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92D050"/>
                  <w:noWrap/>
                  <w:vAlign w:val="center"/>
                  <w:hideMark/>
                </w:tcPr>
                <w:p w14:paraId="56FB250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26</w:t>
                  </w:r>
                </w:p>
              </w:tc>
              <w:tc>
                <w:tcPr>
                  <w:tcW w:w="585" w:type="dxa"/>
                  <w:tcBorders>
                    <w:top w:val="nil"/>
                    <w:left w:val="nil"/>
                    <w:bottom w:val="single" w:sz="4" w:space="0" w:color="auto"/>
                    <w:right w:val="single" w:sz="4" w:space="0" w:color="auto"/>
                  </w:tcBorders>
                  <w:shd w:val="clear" w:color="auto" w:fill="92D050"/>
                  <w:noWrap/>
                  <w:vAlign w:val="center"/>
                  <w:hideMark/>
                </w:tcPr>
                <w:p w14:paraId="7BC9529D"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0,7</w:t>
                  </w:r>
                </w:p>
              </w:tc>
              <w:tc>
                <w:tcPr>
                  <w:tcW w:w="586" w:type="dxa"/>
                  <w:tcBorders>
                    <w:top w:val="nil"/>
                    <w:left w:val="nil"/>
                    <w:bottom w:val="single" w:sz="4" w:space="0" w:color="auto"/>
                    <w:right w:val="single" w:sz="4" w:space="0" w:color="auto"/>
                  </w:tcBorders>
                  <w:shd w:val="clear" w:color="auto" w:fill="92D050"/>
                  <w:noWrap/>
                  <w:vAlign w:val="center"/>
                  <w:hideMark/>
                </w:tcPr>
                <w:p w14:paraId="75734AA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0,19</w:t>
                  </w:r>
                </w:p>
              </w:tc>
              <w:tc>
                <w:tcPr>
                  <w:tcW w:w="581" w:type="dxa"/>
                  <w:tcBorders>
                    <w:top w:val="nil"/>
                    <w:left w:val="nil"/>
                    <w:bottom w:val="single" w:sz="4" w:space="0" w:color="auto"/>
                    <w:right w:val="single" w:sz="4" w:space="0" w:color="auto"/>
                  </w:tcBorders>
                  <w:shd w:val="clear" w:color="auto" w:fill="92D050"/>
                  <w:noWrap/>
                  <w:vAlign w:val="center"/>
                  <w:hideMark/>
                </w:tcPr>
                <w:p w14:paraId="63036E4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-0,11</w:t>
                  </w:r>
                </w:p>
              </w:tc>
              <w:tc>
                <w:tcPr>
                  <w:tcW w:w="581" w:type="dxa"/>
                  <w:tcBorders>
                    <w:top w:val="nil"/>
                    <w:left w:val="nil"/>
                    <w:bottom w:val="single" w:sz="4" w:space="0" w:color="auto"/>
                    <w:right w:val="single" w:sz="4" w:space="0" w:color="auto"/>
                  </w:tcBorders>
                  <w:shd w:val="clear" w:color="auto" w:fill="92D050"/>
                  <w:noWrap/>
                  <w:vAlign w:val="center"/>
                  <w:hideMark/>
                </w:tcPr>
                <w:p w14:paraId="15AAD85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0,02</w:t>
                  </w:r>
                </w:p>
              </w:tc>
              <w:tc>
                <w:tcPr>
                  <w:tcW w:w="581" w:type="dxa"/>
                  <w:tcBorders>
                    <w:top w:val="nil"/>
                    <w:left w:val="nil"/>
                    <w:bottom w:val="single" w:sz="4" w:space="0" w:color="auto"/>
                    <w:right w:val="single" w:sz="4" w:space="0" w:color="auto"/>
                  </w:tcBorders>
                  <w:shd w:val="clear" w:color="auto" w:fill="92D050"/>
                  <w:noWrap/>
                  <w:vAlign w:val="center"/>
                  <w:hideMark/>
                </w:tcPr>
                <w:p w14:paraId="563A31B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0,12</w:t>
                  </w:r>
                </w:p>
              </w:tc>
              <w:tc>
                <w:tcPr>
                  <w:tcW w:w="433" w:type="dxa"/>
                  <w:tcBorders>
                    <w:top w:val="nil"/>
                    <w:left w:val="nil"/>
                    <w:bottom w:val="single" w:sz="4" w:space="0" w:color="auto"/>
                    <w:right w:val="single" w:sz="4" w:space="0" w:color="auto"/>
                  </w:tcBorders>
                  <w:shd w:val="clear" w:color="auto" w:fill="92D050"/>
                  <w:noWrap/>
                  <w:vAlign w:val="center"/>
                  <w:hideMark/>
                </w:tcPr>
                <w:p w14:paraId="1191DE2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20</w:t>
                  </w:r>
                </w:p>
              </w:tc>
              <w:tc>
                <w:tcPr>
                  <w:tcW w:w="974" w:type="dxa"/>
                  <w:tcBorders>
                    <w:top w:val="nil"/>
                    <w:left w:val="nil"/>
                    <w:bottom w:val="single" w:sz="4" w:space="0" w:color="auto"/>
                    <w:right w:val="single" w:sz="4" w:space="0" w:color="auto"/>
                  </w:tcBorders>
                  <w:shd w:val="clear" w:color="auto" w:fill="92D050"/>
                  <w:noWrap/>
                  <w:vAlign w:val="center"/>
                  <w:hideMark/>
                </w:tcPr>
                <w:p w14:paraId="24031E49" w14:textId="77777777" w:rsidR="001E7BE0" w:rsidRPr="007231C8" w:rsidRDefault="001E7BE0" w:rsidP="007231C8">
                  <w:pPr>
                    <w:spacing w:after="0" w:line="240" w:lineRule="auto"/>
                    <w:jc w:val="center"/>
                    <w:rPr>
                      <w:rFonts w:ascii="Times New Roman" w:eastAsia="Times New Roman" w:hAnsi="Times New Roman" w:cs="Times New Roman"/>
                      <w:b/>
                      <w:bCs/>
                      <w:color w:val="FF0000"/>
                      <w:sz w:val="16"/>
                      <w:szCs w:val="16"/>
                      <w:lang w:eastAsia="pl-PL"/>
                    </w:rPr>
                  </w:pPr>
                  <w:r w:rsidRPr="007231C8">
                    <w:rPr>
                      <w:rFonts w:ascii="Times New Roman" w:eastAsia="Times New Roman" w:hAnsi="Times New Roman" w:cs="Times New Roman"/>
                      <w:b/>
                      <w:bCs/>
                      <w:color w:val="FF0000"/>
                      <w:sz w:val="16"/>
                      <w:szCs w:val="16"/>
                      <w:lang w:eastAsia="pl-PL"/>
                    </w:rPr>
                    <w:t>0,54</w:t>
                  </w:r>
                </w:p>
              </w:tc>
              <w:tc>
                <w:tcPr>
                  <w:tcW w:w="586" w:type="dxa"/>
                  <w:tcBorders>
                    <w:top w:val="nil"/>
                    <w:left w:val="nil"/>
                    <w:bottom w:val="single" w:sz="4" w:space="0" w:color="auto"/>
                    <w:right w:val="single" w:sz="4" w:space="0" w:color="auto"/>
                  </w:tcBorders>
                  <w:shd w:val="clear" w:color="auto" w:fill="92D050"/>
                  <w:noWrap/>
                  <w:vAlign w:val="center"/>
                  <w:hideMark/>
                </w:tcPr>
                <w:p w14:paraId="26AD93E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0,33</w:t>
                  </w:r>
                </w:p>
              </w:tc>
              <w:tc>
                <w:tcPr>
                  <w:tcW w:w="516" w:type="dxa"/>
                  <w:tcBorders>
                    <w:top w:val="nil"/>
                    <w:left w:val="nil"/>
                    <w:bottom w:val="single" w:sz="4" w:space="0" w:color="auto"/>
                    <w:right w:val="single" w:sz="4" w:space="0" w:color="auto"/>
                  </w:tcBorders>
                  <w:shd w:val="clear" w:color="auto" w:fill="92D050"/>
                  <w:noWrap/>
                  <w:vAlign w:val="center"/>
                  <w:hideMark/>
                </w:tcPr>
                <w:p w14:paraId="6C0F3C3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0,02</w:t>
                  </w:r>
                </w:p>
              </w:tc>
              <w:tc>
                <w:tcPr>
                  <w:tcW w:w="579" w:type="dxa"/>
                  <w:tcBorders>
                    <w:top w:val="nil"/>
                    <w:left w:val="nil"/>
                    <w:bottom w:val="single" w:sz="4" w:space="0" w:color="auto"/>
                    <w:right w:val="single" w:sz="4" w:space="0" w:color="auto"/>
                  </w:tcBorders>
                  <w:shd w:val="clear" w:color="auto" w:fill="92D050"/>
                  <w:noWrap/>
                  <w:vAlign w:val="center"/>
                  <w:hideMark/>
                </w:tcPr>
                <w:p w14:paraId="1F86C2A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0,30</w:t>
                  </w:r>
                </w:p>
              </w:tc>
              <w:tc>
                <w:tcPr>
                  <w:tcW w:w="634" w:type="dxa"/>
                  <w:tcBorders>
                    <w:top w:val="nil"/>
                    <w:left w:val="nil"/>
                    <w:bottom w:val="single" w:sz="4" w:space="0" w:color="auto"/>
                    <w:right w:val="nil"/>
                  </w:tcBorders>
                  <w:shd w:val="clear" w:color="auto" w:fill="92D050"/>
                  <w:noWrap/>
                  <w:vAlign w:val="center"/>
                  <w:hideMark/>
                </w:tcPr>
                <w:p w14:paraId="0FE6806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0,10</w:t>
                  </w:r>
                </w:p>
              </w:tc>
            </w:tr>
            <w:tr w:rsidR="001E7BE0" w:rsidRPr="007231C8" w14:paraId="6D4F3B1F"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92D050"/>
                  <w:noWrap/>
                  <w:vAlign w:val="center"/>
                  <w:hideMark/>
                </w:tcPr>
                <w:p w14:paraId="525F16B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27</w:t>
                  </w:r>
                </w:p>
              </w:tc>
              <w:tc>
                <w:tcPr>
                  <w:tcW w:w="585" w:type="dxa"/>
                  <w:tcBorders>
                    <w:top w:val="nil"/>
                    <w:left w:val="nil"/>
                    <w:bottom w:val="single" w:sz="4" w:space="0" w:color="auto"/>
                    <w:right w:val="single" w:sz="4" w:space="0" w:color="auto"/>
                  </w:tcBorders>
                  <w:shd w:val="clear" w:color="auto" w:fill="92D050"/>
                  <w:noWrap/>
                  <w:vAlign w:val="center"/>
                  <w:hideMark/>
                </w:tcPr>
                <w:p w14:paraId="24F8318B"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0,7</w:t>
                  </w:r>
                </w:p>
              </w:tc>
              <w:tc>
                <w:tcPr>
                  <w:tcW w:w="586" w:type="dxa"/>
                  <w:tcBorders>
                    <w:top w:val="nil"/>
                    <w:left w:val="nil"/>
                    <w:bottom w:val="single" w:sz="4" w:space="0" w:color="auto"/>
                    <w:right w:val="single" w:sz="4" w:space="0" w:color="auto"/>
                  </w:tcBorders>
                  <w:shd w:val="clear" w:color="auto" w:fill="92D050"/>
                  <w:noWrap/>
                  <w:vAlign w:val="center"/>
                  <w:hideMark/>
                </w:tcPr>
                <w:p w14:paraId="6091760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0,37</w:t>
                  </w:r>
                </w:p>
              </w:tc>
              <w:tc>
                <w:tcPr>
                  <w:tcW w:w="581" w:type="dxa"/>
                  <w:tcBorders>
                    <w:top w:val="nil"/>
                    <w:left w:val="nil"/>
                    <w:bottom w:val="single" w:sz="4" w:space="0" w:color="auto"/>
                    <w:right w:val="single" w:sz="4" w:space="0" w:color="auto"/>
                  </w:tcBorders>
                  <w:shd w:val="clear" w:color="auto" w:fill="92D050"/>
                  <w:noWrap/>
                  <w:vAlign w:val="center"/>
                  <w:hideMark/>
                </w:tcPr>
                <w:p w14:paraId="47694D1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0,07</w:t>
                  </w:r>
                </w:p>
              </w:tc>
              <w:tc>
                <w:tcPr>
                  <w:tcW w:w="581" w:type="dxa"/>
                  <w:tcBorders>
                    <w:top w:val="nil"/>
                    <w:left w:val="nil"/>
                    <w:bottom w:val="single" w:sz="4" w:space="0" w:color="auto"/>
                    <w:right w:val="single" w:sz="4" w:space="0" w:color="auto"/>
                  </w:tcBorders>
                  <w:shd w:val="clear" w:color="auto" w:fill="92D050"/>
                  <w:noWrap/>
                  <w:vAlign w:val="center"/>
                  <w:hideMark/>
                </w:tcPr>
                <w:p w14:paraId="2DBF832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0,21</w:t>
                  </w:r>
                </w:p>
              </w:tc>
              <w:tc>
                <w:tcPr>
                  <w:tcW w:w="581" w:type="dxa"/>
                  <w:tcBorders>
                    <w:top w:val="nil"/>
                    <w:left w:val="nil"/>
                    <w:bottom w:val="single" w:sz="4" w:space="0" w:color="auto"/>
                    <w:right w:val="single" w:sz="4" w:space="0" w:color="auto"/>
                  </w:tcBorders>
                  <w:shd w:val="clear" w:color="auto" w:fill="92D050"/>
                  <w:noWrap/>
                  <w:vAlign w:val="center"/>
                  <w:hideMark/>
                </w:tcPr>
                <w:p w14:paraId="271795E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0,03</w:t>
                  </w:r>
                </w:p>
              </w:tc>
              <w:tc>
                <w:tcPr>
                  <w:tcW w:w="433" w:type="dxa"/>
                  <w:tcBorders>
                    <w:top w:val="nil"/>
                    <w:left w:val="nil"/>
                    <w:bottom w:val="single" w:sz="4" w:space="0" w:color="auto"/>
                    <w:right w:val="single" w:sz="4" w:space="0" w:color="auto"/>
                  </w:tcBorders>
                  <w:shd w:val="clear" w:color="auto" w:fill="92D050"/>
                  <w:noWrap/>
                  <w:vAlign w:val="center"/>
                  <w:hideMark/>
                </w:tcPr>
                <w:p w14:paraId="4EDDDEB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21</w:t>
                  </w:r>
                </w:p>
              </w:tc>
              <w:tc>
                <w:tcPr>
                  <w:tcW w:w="974" w:type="dxa"/>
                  <w:tcBorders>
                    <w:top w:val="nil"/>
                    <w:left w:val="nil"/>
                    <w:bottom w:val="single" w:sz="4" w:space="0" w:color="auto"/>
                    <w:right w:val="single" w:sz="4" w:space="0" w:color="auto"/>
                  </w:tcBorders>
                  <w:shd w:val="clear" w:color="auto" w:fill="92D050"/>
                  <w:noWrap/>
                  <w:vAlign w:val="center"/>
                  <w:hideMark/>
                </w:tcPr>
                <w:p w14:paraId="30B5BD44" w14:textId="77777777" w:rsidR="001E7BE0" w:rsidRPr="007231C8" w:rsidRDefault="001E7BE0" w:rsidP="007231C8">
                  <w:pPr>
                    <w:spacing w:after="0" w:line="240" w:lineRule="auto"/>
                    <w:jc w:val="center"/>
                    <w:rPr>
                      <w:rFonts w:ascii="Times New Roman" w:eastAsia="Times New Roman" w:hAnsi="Times New Roman" w:cs="Times New Roman"/>
                      <w:b/>
                      <w:bCs/>
                      <w:color w:val="FF0000"/>
                      <w:sz w:val="16"/>
                      <w:szCs w:val="16"/>
                      <w:lang w:eastAsia="pl-PL"/>
                    </w:rPr>
                  </w:pPr>
                  <w:r w:rsidRPr="007231C8">
                    <w:rPr>
                      <w:rFonts w:ascii="Times New Roman" w:eastAsia="Times New Roman" w:hAnsi="Times New Roman" w:cs="Times New Roman"/>
                      <w:b/>
                      <w:bCs/>
                      <w:color w:val="FF0000"/>
                      <w:sz w:val="16"/>
                      <w:szCs w:val="16"/>
                      <w:lang w:eastAsia="pl-PL"/>
                    </w:rPr>
                    <w:t>0,53</w:t>
                  </w:r>
                </w:p>
              </w:tc>
              <w:tc>
                <w:tcPr>
                  <w:tcW w:w="586" w:type="dxa"/>
                  <w:tcBorders>
                    <w:top w:val="nil"/>
                    <w:left w:val="nil"/>
                    <w:bottom w:val="single" w:sz="4" w:space="0" w:color="auto"/>
                    <w:right w:val="single" w:sz="4" w:space="0" w:color="auto"/>
                  </w:tcBorders>
                  <w:shd w:val="clear" w:color="auto" w:fill="92D050"/>
                  <w:noWrap/>
                  <w:vAlign w:val="center"/>
                  <w:hideMark/>
                </w:tcPr>
                <w:p w14:paraId="472AA8AD"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0,49</w:t>
                  </w:r>
                </w:p>
              </w:tc>
              <w:tc>
                <w:tcPr>
                  <w:tcW w:w="516" w:type="dxa"/>
                  <w:tcBorders>
                    <w:top w:val="nil"/>
                    <w:left w:val="nil"/>
                    <w:bottom w:val="single" w:sz="4" w:space="0" w:color="auto"/>
                    <w:right w:val="single" w:sz="4" w:space="0" w:color="auto"/>
                  </w:tcBorders>
                  <w:shd w:val="clear" w:color="auto" w:fill="92D050"/>
                  <w:noWrap/>
                  <w:vAlign w:val="center"/>
                  <w:hideMark/>
                </w:tcPr>
                <w:p w14:paraId="4A95DFE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0,10</w:t>
                  </w:r>
                </w:p>
              </w:tc>
              <w:tc>
                <w:tcPr>
                  <w:tcW w:w="579" w:type="dxa"/>
                  <w:tcBorders>
                    <w:top w:val="nil"/>
                    <w:left w:val="nil"/>
                    <w:bottom w:val="single" w:sz="4" w:space="0" w:color="auto"/>
                    <w:right w:val="single" w:sz="4" w:space="0" w:color="auto"/>
                  </w:tcBorders>
                  <w:shd w:val="clear" w:color="auto" w:fill="92D050"/>
                  <w:noWrap/>
                  <w:vAlign w:val="center"/>
                  <w:hideMark/>
                </w:tcPr>
                <w:p w14:paraId="72BC29D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0,35</w:t>
                  </w:r>
                </w:p>
              </w:tc>
              <w:tc>
                <w:tcPr>
                  <w:tcW w:w="634" w:type="dxa"/>
                  <w:tcBorders>
                    <w:top w:val="nil"/>
                    <w:left w:val="nil"/>
                    <w:bottom w:val="single" w:sz="4" w:space="0" w:color="auto"/>
                    <w:right w:val="nil"/>
                  </w:tcBorders>
                  <w:shd w:val="clear" w:color="auto" w:fill="92D050"/>
                  <w:noWrap/>
                  <w:vAlign w:val="center"/>
                  <w:hideMark/>
                </w:tcPr>
                <w:p w14:paraId="379EE7EA"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0,07</w:t>
                  </w:r>
                </w:p>
              </w:tc>
            </w:tr>
            <w:tr w:rsidR="001E7BE0" w:rsidRPr="007231C8" w14:paraId="39E07EB2"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92D050"/>
                  <w:noWrap/>
                  <w:vAlign w:val="center"/>
                  <w:hideMark/>
                </w:tcPr>
                <w:p w14:paraId="139C1451"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lastRenderedPageBreak/>
                    <w:t>SQL 28</w:t>
                  </w:r>
                </w:p>
              </w:tc>
              <w:tc>
                <w:tcPr>
                  <w:tcW w:w="585" w:type="dxa"/>
                  <w:tcBorders>
                    <w:top w:val="nil"/>
                    <w:left w:val="nil"/>
                    <w:bottom w:val="single" w:sz="4" w:space="0" w:color="auto"/>
                    <w:right w:val="single" w:sz="4" w:space="0" w:color="auto"/>
                  </w:tcBorders>
                  <w:shd w:val="clear" w:color="auto" w:fill="92D050"/>
                  <w:noWrap/>
                  <w:vAlign w:val="center"/>
                  <w:hideMark/>
                </w:tcPr>
                <w:p w14:paraId="65C42B3C"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0,46</w:t>
                  </w:r>
                </w:p>
              </w:tc>
              <w:tc>
                <w:tcPr>
                  <w:tcW w:w="586" w:type="dxa"/>
                  <w:tcBorders>
                    <w:top w:val="nil"/>
                    <w:left w:val="nil"/>
                    <w:bottom w:val="single" w:sz="4" w:space="0" w:color="auto"/>
                    <w:right w:val="single" w:sz="4" w:space="0" w:color="auto"/>
                  </w:tcBorders>
                  <w:shd w:val="clear" w:color="auto" w:fill="92D050"/>
                  <w:noWrap/>
                  <w:vAlign w:val="center"/>
                  <w:hideMark/>
                </w:tcPr>
                <w:p w14:paraId="31BB856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0,09</w:t>
                  </w:r>
                </w:p>
              </w:tc>
              <w:tc>
                <w:tcPr>
                  <w:tcW w:w="581" w:type="dxa"/>
                  <w:tcBorders>
                    <w:top w:val="nil"/>
                    <w:left w:val="nil"/>
                    <w:bottom w:val="single" w:sz="4" w:space="0" w:color="auto"/>
                    <w:right w:val="single" w:sz="4" w:space="0" w:color="auto"/>
                  </w:tcBorders>
                  <w:shd w:val="clear" w:color="auto" w:fill="92D050"/>
                  <w:noWrap/>
                  <w:vAlign w:val="center"/>
                  <w:hideMark/>
                </w:tcPr>
                <w:p w14:paraId="01F9636A"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0,01</w:t>
                  </w:r>
                </w:p>
              </w:tc>
              <w:tc>
                <w:tcPr>
                  <w:tcW w:w="581" w:type="dxa"/>
                  <w:tcBorders>
                    <w:top w:val="nil"/>
                    <w:left w:val="nil"/>
                    <w:bottom w:val="single" w:sz="4" w:space="0" w:color="auto"/>
                    <w:right w:val="single" w:sz="4" w:space="0" w:color="auto"/>
                  </w:tcBorders>
                  <w:shd w:val="clear" w:color="auto" w:fill="92D050"/>
                  <w:noWrap/>
                  <w:vAlign w:val="center"/>
                  <w:hideMark/>
                </w:tcPr>
                <w:p w14:paraId="5767865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0,13</w:t>
                  </w:r>
                </w:p>
              </w:tc>
              <w:tc>
                <w:tcPr>
                  <w:tcW w:w="581" w:type="dxa"/>
                  <w:tcBorders>
                    <w:top w:val="nil"/>
                    <w:left w:val="nil"/>
                    <w:bottom w:val="single" w:sz="4" w:space="0" w:color="auto"/>
                    <w:right w:val="single" w:sz="4" w:space="0" w:color="auto"/>
                  </w:tcBorders>
                  <w:shd w:val="clear" w:color="auto" w:fill="92D050"/>
                  <w:noWrap/>
                  <w:vAlign w:val="center"/>
                  <w:hideMark/>
                </w:tcPr>
                <w:p w14:paraId="39989CB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0,45</w:t>
                  </w:r>
                </w:p>
              </w:tc>
              <w:tc>
                <w:tcPr>
                  <w:tcW w:w="433" w:type="dxa"/>
                  <w:tcBorders>
                    <w:top w:val="nil"/>
                    <w:left w:val="nil"/>
                    <w:bottom w:val="single" w:sz="4" w:space="0" w:color="auto"/>
                    <w:right w:val="single" w:sz="4" w:space="0" w:color="auto"/>
                  </w:tcBorders>
                  <w:shd w:val="clear" w:color="auto" w:fill="92D050"/>
                  <w:noWrap/>
                  <w:vAlign w:val="center"/>
                  <w:hideMark/>
                </w:tcPr>
                <w:p w14:paraId="2EC1917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22</w:t>
                  </w:r>
                </w:p>
              </w:tc>
              <w:tc>
                <w:tcPr>
                  <w:tcW w:w="974" w:type="dxa"/>
                  <w:tcBorders>
                    <w:top w:val="nil"/>
                    <w:left w:val="nil"/>
                    <w:bottom w:val="single" w:sz="4" w:space="0" w:color="auto"/>
                    <w:right w:val="single" w:sz="4" w:space="0" w:color="auto"/>
                  </w:tcBorders>
                  <w:shd w:val="clear" w:color="auto" w:fill="92D050"/>
                  <w:noWrap/>
                  <w:vAlign w:val="center"/>
                  <w:hideMark/>
                </w:tcPr>
                <w:p w14:paraId="52F672C6" w14:textId="77777777" w:rsidR="001E7BE0" w:rsidRPr="007231C8" w:rsidRDefault="001E7BE0" w:rsidP="007231C8">
                  <w:pPr>
                    <w:spacing w:after="0" w:line="240" w:lineRule="auto"/>
                    <w:jc w:val="center"/>
                    <w:rPr>
                      <w:rFonts w:ascii="Times New Roman" w:eastAsia="Times New Roman" w:hAnsi="Times New Roman" w:cs="Times New Roman"/>
                      <w:b/>
                      <w:bCs/>
                      <w:color w:val="FF0000"/>
                      <w:sz w:val="16"/>
                      <w:szCs w:val="16"/>
                      <w:lang w:eastAsia="pl-PL"/>
                    </w:rPr>
                  </w:pPr>
                  <w:r w:rsidRPr="007231C8">
                    <w:rPr>
                      <w:rFonts w:ascii="Times New Roman" w:eastAsia="Times New Roman" w:hAnsi="Times New Roman" w:cs="Times New Roman"/>
                      <w:b/>
                      <w:bCs/>
                      <w:color w:val="FF0000"/>
                      <w:sz w:val="16"/>
                      <w:szCs w:val="16"/>
                      <w:lang w:eastAsia="pl-PL"/>
                    </w:rPr>
                    <w:t>0,72</w:t>
                  </w:r>
                </w:p>
              </w:tc>
              <w:tc>
                <w:tcPr>
                  <w:tcW w:w="586" w:type="dxa"/>
                  <w:tcBorders>
                    <w:top w:val="nil"/>
                    <w:left w:val="nil"/>
                    <w:bottom w:val="single" w:sz="4" w:space="0" w:color="auto"/>
                    <w:right w:val="single" w:sz="4" w:space="0" w:color="auto"/>
                  </w:tcBorders>
                  <w:shd w:val="clear" w:color="auto" w:fill="92D050"/>
                  <w:noWrap/>
                  <w:vAlign w:val="center"/>
                  <w:hideMark/>
                </w:tcPr>
                <w:p w14:paraId="539DE90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0,10</w:t>
                  </w:r>
                </w:p>
              </w:tc>
              <w:tc>
                <w:tcPr>
                  <w:tcW w:w="516" w:type="dxa"/>
                  <w:tcBorders>
                    <w:top w:val="nil"/>
                    <w:left w:val="nil"/>
                    <w:bottom w:val="single" w:sz="4" w:space="0" w:color="auto"/>
                    <w:right w:val="single" w:sz="4" w:space="0" w:color="auto"/>
                  </w:tcBorders>
                  <w:shd w:val="clear" w:color="auto" w:fill="92D050"/>
                  <w:noWrap/>
                  <w:vAlign w:val="center"/>
                  <w:hideMark/>
                </w:tcPr>
                <w:p w14:paraId="6C0175E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0,17</w:t>
                  </w:r>
                </w:p>
              </w:tc>
              <w:tc>
                <w:tcPr>
                  <w:tcW w:w="579" w:type="dxa"/>
                  <w:tcBorders>
                    <w:top w:val="nil"/>
                    <w:left w:val="nil"/>
                    <w:bottom w:val="single" w:sz="4" w:space="0" w:color="auto"/>
                    <w:right w:val="single" w:sz="4" w:space="0" w:color="auto"/>
                  </w:tcBorders>
                  <w:shd w:val="clear" w:color="auto" w:fill="92D050"/>
                  <w:noWrap/>
                  <w:vAlign w:val="center"/>
                  <w:hideMark/>
                </w:tcPr>
                <w:p w14:paraId="0F14056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0,03</w:t>
                  </w:r>
                </w:p>
              </w:tc>
              <w:tc>
                <w:tcPr>
                  <w:tcW w:w="634" w:type="dxa"/>
                  <w:tcBorders>
                    <w:top w:val="nil"/>
                    <w:left w:val="nil"/>
                    <w:bottom w:val="single" w:sz="4" w:space="0" w:color="auto"/>
                    <w:right w:val="nil"/>
                  </w:tcBorders>
                  <w:shd w:val="clear" w:color="auto" w:fill="92D050"/>
                  <w:noWrap/>
                  <w:vAlign w:val="center"/>
                  <w:hideMark/>
                </w:tcPr>
                <w:p w14:paraId="0E1FA04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0,14</w:t>
                  </w:r>
                </w:p>
              </w:tc>
            </w:tr>
            <w:tr w:rsidR="001E7BE0" w:rsidRPr="007231C8" w14:paraId="2CE014A5"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92D050"/>
                  <w:noWrap/>
                  <w:vAlign w:val="center"/>
                  <w:hideMark/>
                </w:tcPr>
                <w:p w14:paraId="746944D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29</w:t>
                  </w:r>
                </w:p>
              </w:tc>
              <w:tc>
                <w:tcPr>
                  <w:tcW w:w="585" w:type="dxa"/>
                  <w:tcBorders>
                    <w:top w:val="nil"/>
                    <w:left w:val="nil"/>
                    <w:bottom w:val="single" w:sz="4" w:space="0" w:color="auto"/>
                    <w:right w:val="single" w:sz="4" w:space="0" w:color="auto"/>
                  </w:tcBorders>
                  <w:shd w:val="clear" w:color="auto" w:fill="92D050"/>
                  <w:noWrap/>
                  <w:vAlign w:val="center"/>
                  <w:hideMark/>
                </w:tcPr>
                <w:p w14:paraId="05838FB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0,38</w:t>
                  </w:r>
                </w:p>
              </w:tc>
              <w:tc>
                <w:tcPr>
                  <w:tcW w:w="586" w:type="dxa"/>
                  <w:tcBorders>
                    <w:top w:val="nil"/>
                    <w:left w:val="nil"/>
                    <w:bottom w:val="single" w:sz="4" w:space="0" w:color="auto"/>
                    <w:right w:val="single" w:sz="4" w:space="0" w:color="auto"/>
                  </w:tcBorders>
                  <w:shd w:val="clear" w:color="auto" w:fill="92D050"/>
                  <w:noWrap/>
                  <w:vAlign w:val="center"/>
                  <w:hideMark/>
                </w:tcPr>
                <w:p w14:paraId="232DAA5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0,08</w:t>
                  </w:r>
                </w:p>
              </w:tc>
              <w:tc>
                <w:tcPr>
                  <w:tcW w:w="581" w:type="dxa"/>
                  <w:tcBorders>
                    <w:top w:val="nil"/>
                    <w:left w:val="nil"/>
                    <w:bottom w:val="single" w:sz="4" w:space="0" w:color="auto"/>
                    <w:right w:val="single" w:sz="4" w:space="0" w:color="auto"/>
                  </w:tcBorders>
                  <w:shd w:val="clear" w:color="auto" w:fill="92D050"/>
                  <w:noWrap/>
                  <w:vAlign w:val="center"/>
                  <w:hideMark/>
                </w:tcPr>
                <w:p w14:paraId="29EB8D7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-0,02</w:t>
                  </w:r>
                </w:p>
              </w:tc>
              <w:tc>
                <w:tcPr>
                  <w:tcW w:w="581" w:type="dxa"/>
                  <w:tcBorders>
                    <w:top w:val="nil"/>
                    <w:left w:val="nil"/>
                    <w:bottom w:val="single" w:sz="4" w:space="0" w:color="auto"/>
                    <w:right w:val="single" w:sz="4" w:space="0" w:color="auto"/>
                  </w:tcBorders>
                  <w:shd w:val="clear" w:color="auto" w:fill="92D050"/>
                  <w:noWrap/>
                  <w:vAlign w:val="center"/>
                  <w:hideMark/>
                </w:tcPr>
                <w:p w14:paraId="4C9DDB60"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0,68</w:t>
                  </w:r>
                </w:p>
              </w:tc>
              <w:tc>
                <w:tcPr>
                  <w:tcW w:w="581" w:type="dxa"/>
                  <w:tcBorders>
                    <w:top w:val="nil"/>
                    <w:left w:val="nil"/>
                    <w:bottom w:val="single" w:sz="4" w:space="0" w:color="auto"/>
                    <w:right w:val="single" w:sz="4" w:space="0" w:color="auto"/>
                  </w:tcBorders>
                  <w:shd w:val="clear" w:color="auto" w:fill="92D050"/>
                  <w:noWrap/>
                  <w:vAlign w:val="center"/>
                  <w:hideMark/>
                </w:tcPr>
                <w:p w14:paraId="5EF5DBF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0,08</w:t>
                  </w:r>
                </w:p>
              </w:tc>
              <w:tc>
                <w:tcPr>
                  <w:tcW w:w="433" w:type="dxa"/>
                  <w:tcBorders>
                    <w:top w:val="nil"/>
                    <w:left w:val="nil"/>
                    <w:bottom w:val="single" w:sz="4" w:space="0" w:color="auto"/>
                    <w:right w:val="single" w:sz="4" w:space="0" w:color="auto"/>
                  </w:tcBorders>
                  <w:shd w:val="clear" w:color="auto" w:fill="92D050"/>
                  <w:noWrap/>
                  <w:vAlign w:val="center"/>
                  <w:hideMark/>
                </w:tcPr>
                <w:p w14:paraId="1904C11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23</w:t>
                  </w:r>
                </w:p>
              </w:tc>
              <w:tc>
                <w:tcPr>
                  <w:tcW w:w="974" w:type="dxa"/>
                  <w:tcBorders>
                    <w:top w:val="nil"/>
                    <w:left w:val="nil"/>
                    <w:bottom w:val="single" w:sz="4" w:space="0" w:color="auto"/>
                    <w:right w:val="single" w:sz="4" w:space="0" w:color="auto"/>
                  </w:tcBorders>
                  <w:shd w:val="clear" w:color="auto" w:fill="92D050"/>
                  <w:noWrap/>
                  <w:vAlign w:val="center"/>
                  <w:hideMark/>
                </w:tcPr>
                <w:p w14:paraId="66705CD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0,35</w:t>
                  </w:r>
                </w:p>
              </w:tc>
              <w:tc>
                <w:tcPr>
                  <w:tcW w:w="586" w:type="dxa"/>
                  <w:tcBorders>
                    <w:top w:val="nil"/>
                    <w:left w:val="nil"/>
                    <w:bottom w:val="single" w:sz="4" w:space="0" w:color="auto"/>
                    <w:right w:val="single" w:sz="4" w:space="0" w:color="auto"/>
                  </w:tcBorders>
                  <w:shd w:val="clear" w:color="auto" w:fill="92D050"/>
                  <w:noWrap/>
                  <w:vAlign w:val="center"/>
                  <w:hideMark/>
                </w:tcPr>
                <w:p w14:paraId="7FA62A2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0,07</w:t>
                  </w:r>
                </w:p>
              </w:tc>
              <w:tc>
                <w:tcPr>
                  <w:tcW w:w="516" w:type="dxa"/>
                  <w:tcBorders>
                    <w:top w:val="nil"/>
                    <w:left w:val="nil"/>
                    <w:bottom w:val="single" w:sz="4" w:space="0" w:color="auto"/>
                    <w:right w:val="single" w:sz="4" w:space="0" w:color="auto"/>
                  </w:tcBorders>
                  <w:shd w:val="clear" w:color="auto" w:fill="92D050"/>
                  <w:noWrap/>
                  <w:vAlign w:val="center"/>
                  <w:hideMark/>
                </w:tcPr>
                <w:p w14:paraId="24ACCF2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0,04</w:t>
                  </w:r>
                </w:p>
              </w:tc>
              <w:tc>
                <w:tcPr>
                  <w:tcW w:w="579" w:type="dxa"/>
                  <w:tcBorders>
                    <w:top w:val="nil"/>
                    <w:left w:val="nil"/>
                    <w:bottom w:val="single" w:sz="4" w:space="0" w:color="auto"/>
                    <w:right w:val="single" w:sz="4" w:space="0" w:color="auto"/>
                  </w:tcBorders>
                  <w:shd w:val="clear" w:color="auto" w:fill="92D050"/>
                  <w:noWrap/>
                  <w:vAlign w:val="center"/>
                  <w:hideMark/>
                </w:tcPr>
                <w:p w14:paraId="1494A820" w14:textId="77777777" w:rsidR="001E7BE0" w:rsidRPr="007231C8" w:rsidRDefault="001E7BE0" w:rsidP="007231C8">
                  <w:pPr>
                    <w:spacing w:after="0" w:line="240" w:lineRule="auto"/>
                    <w:jc w:val="center"/>
                    <w:rPr>
                      <w:rFonts w:ascii="Times New Roman" w:eastAsia="Times New Roman" w:hAnsi="Times New Roman" w:cs="Times New Roman"/>
                      <w:b/>
                      <w:bCs/>
                      <w:color w:val="FF0000"/>
                      <w:sz w:val="16"/>
                      <w:szCs w:val="16"/>
                      <w:lang w:eastAsia="pl-PL"/>
                    </w:rPr>
                  </w:pPr>
                  <w:r w:rsidRPr="007231C8">
                    <w:rPr>
                      <w:rFonts w:ascii="Times New Roman" w:eastAsia="Times New Roman" w:hAnsi="Times New Roman" w:cs="Times New Roman"/>
                      <w:b/>
                      <w:bCs/>
                      <w:color w:val="FF0000"/>
                      <w:sz w:val="16"/>
                      <w:szCs w:val="16"/>
                      <w:lang w:eastAsia="pl-PL"/>
                    </w:rPr>
                    <w:t>0,65</w:t>
                  </w:r>
                </w:p>
              </w:tc>
              <w:tc>
                <w:tcPr>
                  <w:tcW w:w="634" w:type="dxa"/>
                  <w:tcBorders>
                    <w:top w:val="nil"/>
                    <w:left w:val="nil"/>
                    <w:bottom w:val="single" w:sz="4" w:space="0" w:color="auto"/>
                    <w:right w:val="nil"/>
                  </w:tcBorders>
                  <w:shd w:val="clear" w:color="auto" w:fill="92D050"/>
                  <w:noWrap/>
                  <w:vAlign w:val="center"/>
                  <w:hideMark/>
                </w:tcPr>
                <w:p w14:paraId="26027EA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0,04</w:t>
                  </w:r>
                </w:p>
              </w:tc>
            </w:tr>
            <w:tr w:rsidR="001E7BE0" w:rsidRPr="007231C8" w14:paraId="03CE21F7"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808080" w:themeFill="background1" w:themeFillShade="80"/>
                  <w:noWrap/>
                  <w:vAlign w:val="center"/>
                  <w:hideMark/>
                </w:tcPr>
                <w:p w14:paraId="2B84C83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30</w:t>
                  </w:r>
                </w:p>
              </w:tc>
              <w:tc>
                <w:tcPr>
                  <w:tcW w:w="585" w:type="dxa"/>
                  <w:tcBorders>
                    <w:top w:val="nil"/>
                    <w:left w:val="nil"/>
                    <w:bottom w:val="single" w:sz="4" w:space="0" w:color="auto"/>
                    <w:right w:val="single" w:sz="4" w:space="0" w:color="auto"/>
                  </w:tcBorders>
                  <w:shd w:val="clear" w:color="auto" w:fill="808080" w:themeFill="background1" w:themeFillShade="80"/>
                  <w:noWrap/>
                  <w:vAlign w:val="center"/>
                  <w:hideMark/>
                </w:tcPr>
                <w:p w14:paraId="2001003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0,37</w:t>
                  </w:r>
                </w:p>
              </w:tc>
              <w:tc>
                <w:tcPr>
                  <w:tcW w:w="586" w:type="dxa"/>
                  <w:tcBorders>
                    <w:top w:val="nil"/>
                    <w:left w:val="nil"/>
                    <w:bottom w:val="single" w:sz="4" w:space="0" w:color="auto"/>
                    <w:right w:val="single" w:sz="4" w:space="0" w:color="auto"/>
                  </w:tcBorders>
                  <w:shd w:val="clear" w:color="auto" w:fill="808080" w:themeFill="background1" w:themeFillShade="80"/>
                  <w:noWrap/>
                  <w:vAlign w:val="center"/>
                  <w:hideMark/>
                </w:tcPr>
                <w:p w14:paraId="617297A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-0,06</w:t>
                  </w:r>
                </w:p>
              </w:tc>
              <w:tc>
                <w:tcPr>
                  <w:tcW w:w="581" w:type="dxa"/>
                  <w:tcBorders>
                    <w:top w:val="nil"/>
                    <w:left w:val="nil"/>
                    <w:bottom w:val="single" w:sz="4" w:space="0" w:color="auto"/>
                    <w:right w:val="single" w:sz="4" w:space="0" w:color="auto"/>
                  </w:tcBorders>
                  <w:shd w:val="clear" w:color="auto" w:fill="808080" w:themeFill="background1" w:themeFillShade="80"/>
                  <w:noWrap/>
                  <w:vAlign w:val="center"/>
                  <w:hideMark/>
                </w:tcPr>
                <w:p w14:paraId="0430885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0,11</w:t>
                  </w:r>
                </w:p>
              </w:tc>
              <w:tc>
                <w:tcPr>
                  <w:tcW w:w="581" w:type="dxa"/>
                  <w:tcBorders>
                    <w:top w:val="nil"/>
                    <w:left w:val="nil"/>
                    <w:bottom w:val="single" w:sz="4" w:space="0" w:color="auto"/>
                    <w:right w:val="single" w:sz="4" w:space="0" w:color="auto"/>
                  </w:tcBorders>
                  <w:shd w:val="clear" w:color="auto" w:fill="808080" w:themeFill="background1" w:themeFillShade="80"/>
                  <w:noWrap/>
                  <w:vAlign w:val="center"/>
                  <w:hideMark/>
                </w:tcPr>
                <w:p w14:paraId="54EAF43A"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0,42</w:t>
                  </w:r>
                </w:p>
              </w:tc>
              <w:tc>
                <w:tcPr>
                  <w:tcW w:w="581" w:type="dxa"/>
                  <w:tcBorders>
                    <w:top w:val="nil"/>
                    <w:left w:val="nil"/>
                    <w:bottom w:val="single" w:sz="4" w:space="0" w:color="auto"/>
                    <w:right w:val="single" w:sz="4" w:space="0" w:color="auto"/>
                  </w:tcBorders>
                  <w:shd w:val="clear" w:color="auto" w:fill="808080" w:themeFill="background1" w:themeFillShade="80"/>
                  <w:noWrap/>
                  <w:vAlign w:val="center"/>
                  <w:hideMark/>
                </w:tcPr>
                <w:p w14:paraId="54A83C9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0,36</w:t>
                  </w:r>
                </w:p>
              </w:tc>
              <w:tc>
                <w:tcPr>
                  <w:tcW w:w="433" w:type="dxa"/>
                  <w:tcBorders>
                    <w:top w:val="nil"/>
                    <w:left w:val="nil"/>
                    <w:bottom w:val="single" w:sz="4" w:space="0" w:color="auto"/>
                    <w:right w:val="single" w:sz="4" w:space="0" w:color="auto"/>
                  </w:tcBorders>
                  <w:shd w:val="clear" w:color="auto" w:fill="808080" w:themeFill="background1" w:themeFillShade="80"/>
                  <w:noWrap/>
                  <w:vAlign w:val="bottom"/>
                  <w:hideMark/>
                </w:tcPr>
                <w:p w14:paraId="552A7AA6" w14:textId="7CBC20AF"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U</w:t>
                  </w:r>
                </w:p>
              </w:tc>
              <w:tc>
                <w:tcPr>
                  <w:tcW w:w="974" w:type="dxa"/>
                  <w:tcBorders>
                    <w:top w:val="nil"/>
                    <w:left w:val="nil"/>
                    <w:bottom w:val="single" w:sz="4" w:space="0" w:color="auto"/>
                    <w:right w:val="single" w:sz="4" w:space="0" w:color="auto"/>
                  </w:tcBorders>
                  <w:shd w:val="clear" w:color="auto" w:fill="808080" w:themeFill="background1" w:themeFillShade="80"/>
                  <w:noWrap/>
                  <w:vAlign w:val="bottom"/>
                  <w:hideMark/>
                </w:tcPr>
                <w:p w14:paraId="59B018CE" w14:textId="583ED189"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86" w:type="dxa"/>
                  <w:tcBorders>
                    <w:top w:val="nil"/>
                    <w:left w:val="nil"/>
                    <w:bottom w:val="single" w:sz="4" w:space="0" w:color="auto"/>
                    <w:right w:val="single" w:sz="4" w:space="0" w:color="auto"/>
                  </w:tcBorders>
                  <w:shd w:val="clear" w:color="auto" w:fill="808080" w:themeFill="background1" w:themeFillShade="80"/>
                  <w:noWrap/>
                  <w:vAlign w:val="bottom"/>
                  <w:hideMark/>
                </w:tcPr>
                <w:p w14:paraId="53B48342" w14:textId="7CF94743"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16" w:type="dxa"/>
                  <w:tcBorders>
                    <w:top w:val="nil"/>
                    <w:left w:val="nil"/>
                    <w:bottom w:val="single" w:sz="4" w:space="0" w:color="auto"/>
                    <w:right w:val="single" w:sz="4" w:space="0" w:color="auto"/>
                  </w:tcBorders>
                  <w:shd w:val="clear" w:color="auto" w:fill="808080" w:themeFill="background1" w:themeFillShade="80"/>
                  <w:noWrap/>
                  <w:vAlign w:val="bottom"/>
                  <w:hideMark/>
                </w:tcPr>
                <w:p w14:paraId="4F1C4E72" w14:textId="022FD506"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79" w:type="dxa"/>
                  <w:tcBorders>
                    <w:top w:val="nil"/>
                    <w:left w:val="nil"/>
                    <w:bottom w:val="single" w:sz="4" w:space="0" w:color="auto"/>
                    <w:right w:val="single" w:sz="4" w:space="0" w:color="auto"/>
                  </w:tcBorders>
                  <w:shd w:val="clear" w:color="auto" w:fill="808080" w:themeFill="background1" w:themeFillShade="80"/>
                  <w:noWrap/>
                  <w:vAlign w:val="bottom"/>
                  <w:hideMark/>
                </w:tcPr>
                <w:p w14:paraId="0BFA5298" w14:textId="000BE814"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634" w:type="dxa"/>
                  <w:tcBorders>
                    <w:top w:val="nil"/>
                    <w:left w:val="nil"/>
                    <w:bottom w:val="single" w:sz="4" w:space="0" w:color="auto"/>
                    <w:right w:val="nil"/>
                  </w:tcBorders>
                  <w:shd w:val="clear" w:color="auto" w:fill="808080" w:themeFill="background1" w:themeFillShade="80"/>
                  <w:noWrap/>
                  <w:vAlign w:val="bottom"/>
                  <w:hideMark/>
                </w:tcPr>
                <w:p w14:paraId="1D3F4944" w14:textId="63D2F0C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r>
            <w:tr w:rsidR="001E7BE0" w:rsidRPr="007231C8" w14:paraId="31128D04"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92D050"/>
                  <w:noWrap/>
                  <w:vAlign w:val="center"/>
                  <w:hideMark/>
                </w:tcPr>
                <w:p w14:paraId="15F9BF7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31</w:t>
                  </w:r>
                </w:p>
              </w:tc>
              <w:tc>
                <w:tcPr>
                  <w:tcW w:w="585" w:type="dxa"/>
                  <w:tcBorders>
                    <w:top w:val="nil"/>
                    <w:left w:val="nil"/>
                    <w:bottom w:val="single" w:sz="4" w:space="0" w:color="auto"/>
                    <w:right w:val="single" w:sz="4" w:space="0" w:color="auto"/>
                  </w:tcBorders>
                  <w:shd w:val="clear" w:color="auto" w:fill="92D050"/>
                  <w:noWrap/>
                  <w:vAlign w:val="center"/>
                  <w:hideMark/>
                </w:tcPr>
                <w:p w14:paraId="2932538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0,25</w:t>
                  </w:r>
                </w:p>
              </w:tc>
              <w:tc>
                <w:tcPr>
                  <w:tcW w:w="586" w:type="dxa"/>
                  <w:tcBorders>
                    <w:top w:val="nil"/>
                    <w:left w:val="nil"/>
                    <w:bottom w:val="single" w:sz="4" w:space="0" w:color="auto"/>
                    <w:right w:val="single" w:sz="4" w:space="0" w:color="auto"/>
                  </w:tcBorders>
                  <w:shd w:val="clear" w:color="auto" w:fill="92D050"/>
                  <w:noWrap/>
                  <w:vAlign w:val="center"/>
                  <w:hideMark/>
                </w:tcPr>
                <w:p w14:paraId="0ABB371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0,07</w:t>
                  </w:r>
                </w:p>
              </w:tc>
              <w:tc>
                <w:tcPr>
                  <w:tcW w:w="581" w:type="dxa"/>
                  <w:tcBorders>
                    <w:top w:val="nil"/>
                    <w:left w:val="nil"/>
                    <w:bottom w:val="single" w:sz="4" w:space="0" w:color="auto"/>
                    <w:right w:val="single" w:sz="4" w:space="0" w:color="auto"/>
                  </w:tcBorders>
                  <w:shd w:val="clear" w:color="auto" w:fill="92D050"/>
                  <w:noWrap/>
                  <w:vAlign w:val="center"/>
                  <w:hideMark/>
                </w:tcPr>
                <w:p w14:paraId="4B3D270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0,11</w:t>
                  </w:r>
                </w:p>
              </w:tc>
              <w:tc>
                <w:tcPr>
                  <w:tcW w:w="581" w:type="dxa"/>
                  <w:tcBorders>
                    <w:top w:val="nil"/>
                    <w:left w:val="nil"/>
                    <w:bottom w:val="single" w:sz="4" w:space="0" w:color="auto"/>
                    <w:right w:val="single" w:sz="4" w:space="0" w:color="auto"/>
                  </w:tcBorders>
                  <w:shd w:val="clear" w:color="auto" w:fill="92D050"/>
                  <w:noWrap/>
                  <w:vAlign w:val="center"/>
                  <w:hideMark/>
                </w:tcPr>
                <w:p w14:paraId="040FF252"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0,74</w:t>
                  </w:r>
                </w:p>
              </w:tc>
              <w:tc>
                <w:tcPr>
                  <w:tcW w:w="581" w:type="dxa"/>
                  <w:tcBorders>
                    <w:top w:val="nil"/>
                    <w:left w:val="nil"/>
                    <w:bottom w:val="single" w:sz="4" w:space="0" w:color="auto"/>
                    <w:right w:val="single" w:sz="4" w:space="0" w:color="auto"/>
                  </w:tcBorders>
                  <w:shd w:val="clear" w:color="auto" w:fill="92D050"/>
                  <w:noWrap/>
                  <w:vAlign w:val="center"/>
                  <w:hideMark/>
                </w:tcPr>
                <w:p w14:paraId="72CFEA0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0,18</w:t>
                  </w:r>
                </w:p>
              </w:tc>
              <w:tc>
                <w:tcPr>
                  <w:tcW w:w="433" w:type="dxa"/>
                  <w:tcBorders>
                    <w:top w:val="nil"/>
                    <w:left w:val="nil"/>
                    <w:bottom w:val="single" w:sz="4" w:space="0" w:color="auto"/>
                    <w:right w:val="single" w:sz="4" w:space="0" w:color="auto"/>
                  </w:tcBorders>
                  <w:shd w:val="clear" w:color="auto" w:fill="92D050"/>
                  <w:noWrap/>
                  <w:vAlign w:val="center"/>
                  <w:hideMark/>
                </w:tcPr>
                <w:p w14:paraId="2D52489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24</w:t>
                  </w:r>
                </w:p>
              </w:tc>
              <w:tc>
                <w:tcPr>
                  <w:tcW w:w="974" w:type="dxa"/>
                  <w:tcBorders>
                    <w:top w:val="nil"/>
                    <w:left w:val="nil"/>
                    <w:bottom w:val="single" w:sz="4" w:space="0" w:color="auto"/>
                    <w:right w:val="single" w:sz="4" w:space="0" w:color="auto"/>
                  </w:tcBorders>
                  <w:shd w:val="clear" w:color="auto" w:fill="92D050"/>
                  <w:noWrap/>
                  <w:vAlign w:val="center"/>
                  <w:hideMark/>
                </w:tcPr>
                <w:p w14:paraId="48B7A34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0,17</w:t>
                  </w:r>
                </w:p>
              </w:tc>
              <w:tc>
                <w:tcPr>
                  <w:tcW w:w="586" w:type="dxa"/>
                  <w:tcBorders>
                    <w:top w:val="nil"/>
                    <w:left w:val="nil"/>
                    <w:bottom w:val="single" w:sz="4" w:space="0" w:color="auto"/>
                    <w:right w:val="single" w:sz="4" w:space="0" w:color="auto"/>
                  </w:tcBorders>
                  <w:shd w:val="clear" w:color="auto" w:fill="92D050"/>
                  <w:noWrap/>
                  <w:vAlign w:val="center"/>
                  <w:hideMark/>
                </w:tcPr>
                <w:p w14:paraId="4800574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-0,01</w:t>
                  </w:r>
                </w:p>
              </w:tc>
              <w:tc>
                <w:tcPr>
                  <w:tcW w:w="516" w:type="dxa"/>
                  <w:tcBorders>
                    <w:top w:val="nil"/>
                    <w:left w:val="nil"/>
                    <w:bottom w:val="single" w:sz="4" w:space="0" w:color="auto"/>
                    <w:right w:val="single" w:sz="4" w:space="0" w:color="auto"/>
                  </w:tcBorders>
                  <w:shd w:val="clear" w:color="auto" w:fill="92D050"/>
                  <w:noWrap/>
                  <w:vAlign w:val="center"/>
                  <w:hideMark/>
                </w:tcPr>
                <w:p w14:paraId="502203C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0,09</w:t>
                  </w:r>
                </w:p>
              </w:tc>
              <w:tc>
                <w:tcPr>
                  <w:tcW w:w="579" w:type="dxa"/>
                  <w:tcBorders>
                    <w:top w:val="nil"/>
                    <w:left w:val="nil"/>
                    <w:bottom w:val="single" w:sz="4" w:space="0" w:color="auto"/>
                    <w:right w:val="single" w:sz="4" w:space="0" w:color="auto"/>
                  </w:tcBorders>
                  <w:shd w:val="clear" w:color="auto" w:fill="92D050"/>
                  <w:noWrap/>
                  <w:vAlign w:val="center"/>
                  <w:hideMark/>
                </w:tcPr>
                <w:p w14:paraId="43F6FAB3" w14:textId="77777777" w:rsidR="001E7BE0" w:rsidRPr="007231C8" w:rsidRDefault="001E7BE0" w:rsidP="007231C8">
                  <w:pPr>
                    <w:spacing w:after="0" w:line="240" w:lineRule="auto"/>
                    <w:jc w:val="center"/>
                    <w:rPr>
                      <w:rFonts w:ascii="Times New Roman" w:eastAsia="Times New Roman" w:hAnsi="Times New Roman" w:cs="Times New Roman"/>
                      <w:b/>
                      <w:bCs/>
                      <w:color w:val="FF0000"/>
                      <w:sz w:val="16"/>
                      <w:szCs w:val="16"/>
                      <w:lang w:eastAsia="pl-PL"/>
                    </w:rPr>
                  </w:pPr>
                  <w:r w:rsidRPr="007231C8">
                    <w:rPr>
                      <w:rFonts w:ascii="Times New Roman" w:eastAsia="Times New Roman" w:hAnsi="Times New Roman" w:cs="Times New Roman"/>
                      <w:b/>
                      <w:bCs/>
                      <w:color w:val="FF0000"/>
                      <w:sz w:val="16"/>
                      <w:szCs w:val="16"/>
                      <w:lang w:eastAsia="pl-PL"/>
                    </w:rPr>
                    <w:t>0,74</w:t>
                  </w:r>
                </w:p>
              </w:tc>
              <w:tc>
                <w:tcPr>
                  <w:tcW w:w="634" w:type="dxa"/>
                  <w:tcBorders>
                    <w:top w:val="nil"/>
                    <w:left w:val="nil"/>
                    <w:bottom w:val="single" w:sz="4" w:space="0" w:color="auto"/>
                    <w:right w:val="nil"/>
                  </w:tcBorders>
                  <w:shd w:val="clear" w:color="auto" w:fill="92D050"/>
                  <w:noWrap/>
                  <w:vAlign w:val="center"/>
                  <w:hideMark/>
                </w:tcPr>
                <w:p w14:paraId="74FC7AF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0,12</w:t>
                  </w:r>
                </w:p>
              </w:tc>
            </w:tr>
            <w:tr w:rsidR="001E7BE0" w:rsidRPr="007231C8" w14:paraId="64CB8722"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92D050"/>
                  <w:noWrap/>
                  <w:vAlign w:val="center"/>
                  <w:hideMark/>
                </w:tcPr>
                <w:p w14:paraId="2FB89B2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32</w:t>
                  </w:r>
                </w:p>
              </w:tc>
              <w:tc>
                <w:tcPr>
                  <w:tcW w:w="585" w:type="dxa"/>
                  <w:tcBorders>
                    <w:top w:val="nil"/>
                    <w:left w:val="nil"/>
                    <w:bottom w:val="single" w:sz="4" w:space="0" w:color="auto"/>
                    <w:right w:val="single" w:sz="4" w:space="0" w:color="auto"/>
                  </w:tcBorders>
                  <w:shd w:val="clear" w:color="auto" w:fill="92D050"/>
                  <w:noWrap/>
                  <w:vAlign w:val="center"/>
                  <w:hideMark/>
                </w:tcPr>
                <w:p w14:paraId="5824488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0,29</w:t>
                  </w:r>
                </w:p>
              </w:tc>
              <w:tc>
                <w:tcPr>
                  <w:tcW w:w="586" w:type="dxa"/>
                  <w:tcBorders>
                    <w:top w:val="nil"/>
                    <w:left w:val="nil"/>
                    <w:bottom w:val="single" w:sz="4" w:space="0" w:color="auto"/>
                    <w:right w:val="single" w:sz="4" w:space="0" w:color="auto"/>
                  </w:tcBorders>
                  <w:shd w:val="clear" w:color="auto" w:fill="92D050"/>
                  <w:noWrap/>
                  <w:vAlign w:val="center"/>
                  <w:hideMark/>
                </w:tcPr>
                <w:p w14:paraId="02FF79CE"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w:t>
                  </w:r>
                </w:p>
              </w:tc>
              <w:tc>
                <w:tcPr>
                  <w:tcW w:w="581" w:type="dxa"/>
                  <w:tcBorders>
                    <w:top w:val="nil"/>
                    <w:left w:val="nil"/>
                    <w:bottom w:val="single" w:sz="4" w:space="0" w:color="auto"/>
                    <w:right w:val="single" w:sz="4" w:space="0" w:color="auto"/>
                  </w:tcBorders>
                  <w:shd w:val="clear" w:color="auto" w:fill="92D050"/>
                  <w:noWrap/>
                  <w:vAlign w:val="center"/>
                  <w:hideMark/>
                </w:tcPr>
                <w:p w14:paraId="1DF072A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0,07</w:t>
                  </w:r>
                </w:p>
              </w:tc>
              <w:tc>
                <w:tcPr>
                  <w:tcW w:w="581" w:type="dxa"/>
                  <w:tcBorders>
                    <w:top w:val="nil"/>
                    <w:left w:val="nil"/>
                    <w:bottom w:val="single" w:sz="4" w:space="0" w:color="auto"/>
                    <w:right w:val="single" w:sz="4" w:space="0" w:color="auto"/>
                  </w:tcBorders>
                  <w:shd w:val="clear" w:color="auto" w:fill="92D050"/>
                  <w:noWrap/>
                  <w:vAlign w:val="center"/>
                  <w:hideMark/>
                </w:tcPr>
                <w:p w14:paraId="2C6A7D6F"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0,74</w:t>
                  </w:r>
                </w:p>
              </w:tc>
              <w:tc>
                <w:tcPr>
                  <w:tcW w:w="581" w:type="dxa"/>
                  <w:tcBorders>
                    <w:top w:val="nil"/>
                    <w:left w:val="nil"/>
                    <w:bottom w:val="single" w:sz="4" w:space="0" w:color="auto"/>
                    <w:right w:val="single" w:sz="4" w:space="0" w:color="auto"/>
                  </w:tcBorders>
                  <w:shd w:val="clear" w:color="auto" w:fill="92D050"/>
                  <w:noWrap/>
                  <w:vAlign w:val="center"/>
                  <w:hideMark/>
                </w:tcPr>
                <w:p w14:paraId="0C5AC7D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0,19</w:t>
                  </w:r>
                </w:p>
              </w:tc>
              <w:tc>
                <w:tcPr>
                  <w:tcW w:w="433" w:type="dxa"/>
                  <w:tcBorders>
                    <w:top w:val="nil"/>
                    <w:left w:val="nil"/>
                    <w:bottom w:val="single" w:sz="4" w:space="0" w:color="auto"/>
                    <w:right w:val="single" w:sz="4" w:space="0" w:color="auto"/>
                  </w:tcBorders>
                  <w:shd w:val="clear" w:color="auto" w:fill="92D050"/>
                  <w:noWrap/>
                  <w:vAlign w:val="center"/>
                  <w:hideMark/>
                </w:tcPr>
                <w:p w14:paraId="11B2608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25</w:t>
                  </w:r>
                </w:p>
              </w:tc>
              <w:tc>
                <w:tcPr>
                  <w:tcW w:w="974" w:type="dxa"/>
                  <w:tcBorders>
                    <w:top w:val="nil"/>
                    <w:left w:val="nil"/>
                    <w:bottom w:val="single" w:sz="4" w:space="0" w:color="auto"/>
                    <w:right w:val="single" w:sz="4" w:space="0" w:color="auto"/>
                  </w:tcBorders>
                  <w:shd w:val="clear" w:color="auto" w:fill="92D050"/>
                  <w:noWrap/>
                  <w:vAlign w:val="center"/>
                  <w:hideMark/>
                </w:tcPr>
                <w:p w14:paraId="032CC19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0,28</w:t>
                  </w:r>
                </w:p>
              </w:tc>
              <w:tc>
                <w:tcPr>
                  <w:tcW w:w="586" w:type="dxa"/>
                  <w:tcBorders>
                    <w:top w:val="nil"/>
                    <w:left w:val="nil"/>
                    <w:bottom w:val="single" w:sz="4" w:space="0" w:color="auto"/>
                    <w:right w:val="single" w:sz="4" w:space="0" w:color="auto"/>
                  </w:tcBorders>
                  <w:shd w:val="clear" w:color="auto" w:fill="92D050"/>
                  <w:noWrap/>
                  <w:vAlign w:val="center"/>
                  <w:hideMark/>
                </w:tcPr>
                <w:p w14:paraId="670C062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0,08</w:t>
                  </w:r>
                </w:p>
              </w:tc>
              <w:tc>
                <w:tcPr>
                  <w:tcW w:w="516" w:type="dxa"/>
                  <w:tcBorders>
                    <w:top w:val="nil"/>
                    <w:left w:val="nil"/>
                    <w:bottom w:val="single" w:sz="4" w:space="0" w:color="auto"/>
                    <w:right w:val="single" w:sz="4" w:space="0" w:color="auto"/>
                  </w:tcBorders>
                  <w:shd w:val="clear" w:color="auto" w:fill="92D050"/>
                  <w:noWrap/>
                  <w:vAlign w:val="center"/>
                  <w:hideMark/>
                </w:tcPr>
                <w:p w14:paraId="53545AB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0,07</w:t>
                  </w:r>
                </w:p>
              </w:tc>
              <w:tc>
                <w:tcPr>
                  <w:tcW w:w="579" w:type="dxa"/>
                  <w:tcBorders>
                    <w:top w:val="nil"/>
                    <w:left w:val="nil"/>
                    <w:bottom w:val="single" w:sz="4" w:space="0" w:color="auto"/>
                    <w:right w:val="single" w:sz="4" w:space="0" w:color="auto"/>
                  </w:tcBorders>
                  <w:shd w:val="clear" w:color="auto" w:fill="92D050"/>
                  <w:noWrap/>
                  <w:vAlign w:val="center"/>
                  <w:hideMark/>
                </w:tcPr>
                <w:p w14:paraId="6628DB78" w14:textId="77777777" w:rsidR="001E7BE0" w:rsidRPr="007231C8" w:rsidRDefault="001E7BE0" w:rsidP="007231C8">
                  <w:pPr>
                    <w:spacing w:after="0" w:line="240" w:lineRule="auto"/>
                    <w:jc w:val="center"/>
                    <w:rPr>
                      <w:rFonts w:ascii="Times New Roman" w:eastAsia="Times New Roman" w:hAnsi="Times New Roman" w:cs="Times New Roman"/>
                      <w:b/>
                      <w:bCs/>
                      <w:color w:val="FF0000"/>
                      <w:sz w:val="16"/>
                      <w:szCs w:val="16"/>
                      <w:lang w:eastAsia="pl-PL"/>
                    </w:rPr>
                  </w:pPr>
                  <w:r w:rsidRPr="007231C8">
                    <w:rPr>
                      <w:rFonts w:ascii="Times New Roman" w:eastAsia="Times New Roman" w:hAnsi="Times New Roman" w:cs="Times New Roman"/>
                      <w:b/>
                      <w:bCs/>
                      <w:color w:val="FF0000"/>
                      <w:sz w:val="16"/>
                      <w:szCs w:val="16"/>
                      <w:lang w:eastAsia="pl-PL"/>
                    </w:rPr>
                    <w:t>0,72</w:t>
                  </w:r>
                </w:p>
              </w:tc>
              <w:tc>
                <w:tcPr>
                  <w:tcW w:w="634" w:type="dxa"/>
                  <w:tcBorders>
                    <w:top w:val="nil"/>
                    <w:left w:val="nil"/>
                    <w:bottom w:val="single" w:sz="4" w:space="0" w:color="auto"/>
                    <w:right w:val="nil"/>
                  </w:tcBorders>
                  <w:shd w:val="clear" w:color="auto" w:fill="92D050"/>
                  <w:noWrap/>
                  <w:vAlign w:val="center"/>
                  <w:hideMark/>
                </w:tcPr>
                <w:p w14:paraId="4878854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0,09</w:t>
                  </w:r>
                </w:p>
              </w:tc>
            </w:tr>
            <w:tr w:rsidR="001E7BE0" w:rsidRPr="007231C8" w14:paraId="5D93642E"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000000" w:fill="FFFF00"/>
                  <w:noWrap/>
                  <w:vAlign w:val="center"/>
                  <w:hideMark/>
                </w:tcPr>
                <w:p w14:paraId="6F0C229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33</w:t>
                  </w:r>
                </w:p>
              </w:tc>
              <w:tc>
                <w:tcPr>
                  <w:tcW w:w="585" w:type="dxa"/>
                  <w:tcBorders>
                    <w:top w:val="nil"/>
                    <w:left w:val="nil"/>
                    <w:bottom w:val="single" w:sz="4" w:space="0" w:color="auto"/>
                    <w:right w:val="single" w:sz="4" w:space="0" w:color="auto"/>
                  </w:tcBorders>
                  <w:shd w:val="clear" w:color="000000" w:fill="FFFF00"/>
                  <w:noWrap/>
                  <w:vAlign w:val="center"/>
                  <w:hideMark/>
                </w:tcPr>
                <w:p w14:paraId="3F9771F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0,29</w:t>
                  </w:r>
                </w:p>
              </w:tc>
              <w:tc>
                <w:tcPr>
                  <w:tcW w:w="586" w:type="dxa"/>
                  <w:tcBorders>
                    <w:top w:val="nil"/>
                    <w:left w:val="nil"/>
                    <w:bottom w:val="single" w:sz="4" w:space="0" w:color="auto"/>
                    <w:right w:val="single" w:sz="4" w:space="0" w:color="auto"/>
                  </w:tcBorders>
                  <w:shd w:val="clear" w:color="000000" w:fill="FFFF00"/>
                  <w:noWrap/>
                  <w:vAlign w:val="center"/>
                  <w:hideMark/>
                </w:tcPr>
                <w:p w14:paraId="2FFAECD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0,02</w:t>
                  </w:r>
                </w:p>
              </w:tc>
              <w:tc>
                <w:tcPr>
                  <w:tcW w:w="581" w:type="dxa"/>
                  <w:tcBorders>
                    <w:top w:val="nil"/>
                    <w:left w:val="nil"/>
                    <w:bottom w:val="single" w:sz="4" w:space="0" w:color="auto"/>
                    <w:right w:val="single" w:sz="4" w:space="0" w:color="auto"/>
                  </w:tcBorders>
                  <w:shd w:val="clear" w:color="000000" w:fill="FFFF00"/>
                  <w:noWrap/>
                  <w:vAlign w:val="center"/>
                  <w:hideMark/>
                </w:tcPr>
                <w:p w14:paraId="485DAA9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0,09</w:t>
                  </w:r>
                </w:p>
              </w:tc>
              <w:tc>
                <w:tcPr>
                  <w:tcW w:w="581" w:type="dxa"/>
                  <w:tcBorders>
                    <w:top w:val="nil"/>
                    <w:left w:val="nil"/>
                    <w:bottom w:val="single" w:sz="4" w:space="0" w:color="auto"/>
                    <w:right w:val="single" w:sz="4" w:space="0" w:color="auto"/>
                  </w:tcBorders>
                  <w:shd w:val="clear" w:color="000000" w:fill="FFFF00"/>
                  <w:noWrap/>
                  <w:vAlign w:val="center"/>
                  <w:hideMark/>
                </w:tcPr>
                <w:p w14:paraId="4C66F1B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0,18</w:t>
                  </w:r>
                </w:p>
              </w:tc>
              <w:tc>
                <w:tcPr>
                  <w:tcW w:w="581" w:type="dxa"/>
                  <w:tcBorders>
                    <w:top w:val="nil"/>
                    <w:left w:val="nil"/>
                    <w:bottom w:val="single" w:sz="4" w:space="0" w:color="auto"/>
                    <w:right w:val="single" w:sz="4" w:space="0" w:color="auto"/>
                  </w:tcBorders>
                  <w:shd w:val="clear" w:color="000000" w:fill="FFFF00"/>
                  <w:noWrap/>
                  <w:vAlign w:val="center"/>
                  <w:hideMark/>
                </w:tcPr>
                <w:p w14:paraId="245411E3"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0,62</w:t>
                  </w:r>
                </w:p>
              </w:tc>
              <w:tc>
                <w:tcPr>
                  <w:tcW w:w="433" w:type="dxa"/>
                  <w:tcBorders>
                    <w:top w:val="nil"/>
                    <w:left w:val="nil"/>
                    <w:bottom w:val="single" w:sz="4" w:space="0" w:color="auto"/>
                    <w:right w:val="single" w:sz="4" w:space="0" w:color="auto"/>
                  </w:tcBorders>
                  <w:shd w:val="clear" w:color="000000" w:fill="FFFF00"/>
                  <w:noWrap/>
                  <w:vAlign w:val="center"/>
                  <w:hideMark/>
                </w:tcPr>
                <w:p w14:paraId="483EF67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26</w:t>
                  </w:r>
                </w:p>
              </w:tc>
              <w:tc>
                <w:tcPr>
                  <w:tcW w:w="974" w:type="dxa"/>
                  <w:tcBorders>
                    <w:top w:val="nil"/>
                    <w:left w:val="nil"/>
                    <w:bottom w:val="single" w:sz="4" w:space="0" w:color="auto"/>
                    <w:right w:val="single" w:sz="4" w:space="0" w:color="auto"/>
                  </w:tcBorders>
                  <w:shd w:val="clear" w:color="000000" w:fill="FFFF00"/>
                  <w:noWrap/>
                  <w:vAlign w:val="center"/>
                  <w:hideMark/>
                </w:tcPr>
                <w:p w14:paraId="328264F6"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0,73</w:t>
                  </w:r>
                </w:p>
              </w:tc>
              <w:tc>
                <w:tcPr>
                  <w:tcW w:w="586" w:type="dxa"/>
                  <w:tcBorders>
                    <w:top w:val="nil"/>
                    <w:left w:val="nil"/>
                    <w:bottom w:val="single" w:sz="4" w:space="0" w:color="auto"/>
                    <w:right w:val="single" w:sz="4" w:space="0" w:color="auto"/>
                  </w:tcBorders>
                  <w:shd w:val="clear" w:color="000000" w:fill="FFFF00"/>
                  <w:noWrap/>
                  <w:vAlign w:val="center"/>
                  <w:hideMark/>
                </w:tcPr>
                <w:p w14:paraId="4F68058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0,15</w:t>
                  </w:r>
                </w:p>
              </w:tc>
              <w:tc>
                <w:tcPr>
                  <w:tcW w:w="516" w:type="dxa"/>
                  <w:tcBorders>
                    <w:top w:val="nil"/>
                    <w:left w:val="nil"/>
                    <w:bottom w:val="single" w:sz="4" w:space="0" w:color="auto"/>
                    <w:right w:val="single" w:sz="4" w:space="0" w:color="auto"/>
                  </w:tcBorders>
                  <w:shd w:val="clear" w:color="000000" w:fill="FFFF00"/>
                  <w:noWrap/>
                  <w:vAlign w:val="center"/>
                  <w:hideMark/>
                </w:tcPr>
                <w:p w14:paraId="64A84BC1"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0,16</w:t>
                  </w:r>
                </w:p>
              </w:tc>
              <w:tc>
                <w:tcPr>
                  <w:tcW w:w="579" w:type="dxa"/>
                  <w:tcBorders>
                    <w:top w:val="nil"/>
                    <w:left w:val="nil"/>
                    <w:bottom w:val="single" w:sz="4" w:space="0" w:color="auto"/>
                    <w:right w:val="single" w:sz="4" w:space="0" w:color="auto"/>
                  </w:tcBorders>
                  <w:shd w:val="clear" w:color="000000" w:fill="FFFF00"/>
                  <w:noWrap/>
                  <w:vAlign w:val="center"/>
                  <w:hideMark/>
                </w:tcPr>
                <w:p w14:paraId="276F0AC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0,19</w:t>
                  </w:r>
                </w:p>
              </w:tc>
              <w:tc>
                <w:tcPr>
                  <w:tcW w:w="634" w:type="dxa"/>
                  <w:tcBorders>
                    <w:top w:val="nil"/>
                    <w:left w:val="nil"/>
                    <w:bottom w:val="single" w:sz="4" w:space="0" w:color="auto"/>
                    <w:right w:val="nil"/>
                  </w:tcBorders>
                  <w:shd w:val="clear" w:color="000000" w:fill="FFFF00"/>
                  <w:noWrap/>
                  <w:vAlign w:val="center"/>
                  <w:hideMark/>
                </w:tcPr>
                <w:p w14:paraId="69FE0C3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0,07</w:t>
                  </w:r>
                </w:p>
              </w:tc>
            </w:tr>
            <w:tr w:rsidR="001E7BE0" w:rsidRPr="007231C8" w14:paraId="27C99944"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92D050"/>
                  <w:noWrap/>
                  <w:vAlign w:val="center"/>
                  <w:hideMark/>
                </w:tcPr>
                <w:p w14:paraId="7A7724AE"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34</w:t>
                  </w:r>
                </w:p>
              </w:tc>
              <w:tc>
                <w:tcPr>
                  <w:tcW w:w="585" w:type="dxa"/>
                  <w:tcBorders>
                    <w:top w:val="nil"/>
                    <w:left w:val="nil"/>
                    <w:bottom w:val="single" w:sz="4" w:space="0" w:color="auto"/>
                    <w:right w:val="single" w:sz="4" w:space="0" w:color="auto"/>
                  </w:tcBorders>
                  <w:shd w:val="clear" w:color="auto" w:fill="92D050"/>
                  <w:noWrap/>
                  <w:vAlign w:val="center"/>
                  <w:hideMark/>
                </w:tcPr>
                <w:p w14:paraId="47C71D99"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0,66</w:t>
                  </w:r>
                </w:p>
              </w:tc>
              <w:tc>
                <w:tcPr>
                  <w:tcW w:w="586" w:type="dxa"/>
                  <w:tcBorders>
                    <w:top w:val="nil"/>
                    <w:left w:val="nil"/>
                    <w:bottom w:val="single" w:sz="4" w:space="0" w:color="auto"/>
                    <w:right w:val="single" w:sz="4" w:space="0" w:color="auto"/>
                  </w:tcBorders>
                  <w:shd w:val="clear" w:color="auto" w:fill="92D050"/>
                  <w:noWrap/>
                  <w:vAlign w:val="center"/>
                  <w:hideMark/>
                </w:tcPr>
                <w:p w14:paraId="3CC7501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0,23</w:t>
                  </w:r>
                </w:p>
              </w:tc>
              <w:tc>
                <w:tcPr>
                  <w:tcW w:w="581" w:type="dxa"/>
                  <w:tcBorders>
                    <w:top w:val="nil"/>
                    <w:left w:val="nil"/>
                    <w:bottom w:val="single" w:sz="4" w:space="0" w:color="auto"/>
                    <w:right w:val="single" w:sz="4" w:space="0" w:color="auto"/>
                  </w:tcBorders>
                  <w:shd w:val="clear" w:color="auto" w:fill="92D050"/>
                  <w:noWrap/>
                  <w:vAlign w:val="center"/>
                  <w:hideMark/>
                </w:tcPr>
                <w:p w14:paraId="4559916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-0,01</w:t>
                  </w:r>
                </w:p>
              </w:tc>
              <w:tc>
                <w:tcPr>
                  <w:tcW w:w="581" w:type="dxa"/>
                  <w:tcBorders>
                    <w:top w:val="nil"/>
                    <w:left w:val="nil"/>
                    <w:bottom w:val="single" w:sz="4" w:space="0" w:color="auto"/>
                    <w:right w:val="single" w:sz="4" w:space="0" w:color="auto"/>
                  </w:tcBorders>
                  <w:shd w:val="clear" w:color="auto" w:fill="92D050"/>
                  <w:noWrap/>
                  <w:vAlign w:val="center"/>
                  <w:hideMark/>
                </w:tcPr>
                <w:p w14:paraId="182CC61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0,25</w:t>
                  </w:r>
                </w:p>
              </w:tc>
              <w:tc>
                <w:tcPr>
                  <w:tcW w:w="581" w:type="dxa"/>
                  <w:tcBorders>
                    <w:top w:val="nil"/>
                    <w:left w:val="nil"/>
                    <w:bottom w:val="single" w:sz="4" w:space="0" w:color="auto"/>
                    <w:right w:val="single" w:sz="4" w:space="0" w:color="auto"/>
                  </w:tcBorders>
                  <w:shd w:val="clear" w:color="auto" w:fill="92D050"/>
                  <w:noWrap/>
                  <w:vAlign w:val="center"/>
                  <w:hideMark/>
                </w:tcPr>
                <w:p w14:paraId="08B8ECE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0,12</w:t>
                  </w:r>
                </w:p>
              </w:tc>
              <w:tc>
                <w:tcPr>
                  <w:tcW w:w="433" w:type="dxa"/>
                  <w:tcBorders>
                    <w:top w:val="nil"/>
                    <w:left w:val="nil"/>
                    <w:bottom w:val="single" w:sz="4" w:space="0" w:color="auto"/>
                    <w:right w:val="single" w:sz="4" w:space="0" w:color="auto"/>
                  </w:tcBorders>
                  <w:shd w:val="clear" w:color="auto" w:fill="92D050"/>
                  <w:noWrap/>
                  <w:vAlign w:val="center"/>
                  <w:hideMark/>
                </w:tcPr>
                <w:p w14:paraId="39650D6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27</w:t>
                  </w:r>
                </w:p>
              </w:tc>
              <w:tc>
                <w:tcPr>
                  <w:tcW w:w="974" w:type="dxa"/>
                  <w:tcBorders>
                    <w:top w:val="nil"/>
                    <w:left w:val="nil"/>
                    <w:bottom w:val="single" w:sz="4" w:space="0" w:color="auto"/>
                    <w:right w:val="single" w:sz="4" w:space="0" w:color="auto"/>
                  </w:tcBorders>
                  <w:shd w:val="clear" w:color="auto" w:fill="92D050"/>
                  <w:noWrap/>
                  <w:vAlign w:val="center"/>
                  <w:hideMark/>
                </w:tcPr>
                <w:p w14:paraId="74BFAD5C" w14:textId="77777777" w:rsidR="001E7BE0" w:rsidRPr="007231C8" w:rsidRDefault="001E7BE0" w:rsidP="007231C8">
                  <w:pPr>
                    <w:spacing w:after="0" w:line="240" w:lineRule="auto"/>
                    <w:jc w:val="center"/>
                    <w:rPr>
                      <w:rFonts w:ascii="Times New Roman" w:eastAsia="Times New Roman" w:hAnsi="Times New Roman" w:cs="Times New Roman"/>
                      <w:b/>
                      <w:bCs/>
                      <w:color w:val="FF0000"/>
                      <w:sz w:val="16"/>
                      <w:szCs w:val="16"/>
                      <w:lang w:eastAsia="pl-PL"/>
                    </w:rPr>
                  </w:pPr>
                  <w:r w:rsidRPr="007231C8">
                    <w:rPr>
                      <w:rFonts w:ascii="Times New Roman" w:eastAsia="Times New Roman" w:hAnsi="Times New Roman" w:cs="Times New Roman"/>
                      <w:b/>
                      <w:bCs/>
                      <w:color w:val="FF0000"/>
                      <w:sz w:val="16"/>
                      <w:szCs w:val="16"/>
                      <w:lang w:eastAsia="pl-PL"/>
                    </w:rPr>
                    <w:t>0,61</w:t>
                  </w:r>
                </w:p>
              </w:tc>
              <w:tc>
                <w:tcPr>
                  <w:tcW w:w="586" w:type="dxa"/>
                  <w:tcBorders>
                    <w:top w:val="nil"/>
                    <w:left w:val="nil"/>
                    <w:bottom w:val="single" w:sz="4" w:space="0" w:color="auto"/>
                    <w:right w:val="single" w:sz="4" w:space="0" w:color="auto"/>
                  </w:tcBorders>
                  <w:shd w:val="clear" w:color="auto" w:fill="92D050"/>
                  <w:noWrap/>
                  <w:vAlign w:val="center"/>
                  <w:hideMark/>
                </w:tcPr>
                <w:p w14:paraId="786AA22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0,30</w:t>
                  </w:r>
                </w:p>
              </w:tc>
              <w:tc>
                <w:tcPr>
                  <w:tcW w:w="516" w:type="dxa"/>
                  <w:tcBorders>
                    <w:top w:val="nil"/>
                    <w:left w:val="nil"/>
                    <w:bottom w:val="single" w:sz="4" w:space="0" w:color="auto"/>
                    <w:right w:val="single" w:sz="4" w:space="0" w:color="auto"/>
                  </w:tcBorders>
                  <w:shd w:val="clear" w:color="auto" w:fill="92D050"/>
                  <w:noWrap/>
                  <w:vAlign w:val="center"/>
                  <w:hideMark/>
                </w:tcPr>
                <w:p w14:paraId="2DDC66A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0,02</w:t>
                  </w:r>
                </w:p>
              </w:tc>
              <w:tc>
                <w:tcPr>
                  <w:tcW w:w="579" w:type="dxa"/>
                  <w:tcBorders>
                    <w:top w:val="nil"/>
                    <w:left w:val="nil"/>
                    <w:bottom w:val="single" w:sz="4" w:space="0" w:color="auto"/>
                    <w:right w:val="single" w:sz="4" w:space="0" w:color="auto"/>
                  </w:tcBorders>
                  <w:shd w:val="clear" w:color="auto" w:fill="92D050"/>
                  <w:noWrap/>
                  <w:vAlign w:val="center"/>
                  <w:hideMark/>
                </w:tcPr>
                <w:p w14:paraId="7B5AC119"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0,43</w:t>
                  </w:r>
                </w:p>
              </w:tc>
              <w:tc>
                <w:tcPr>
                  <w:tcW w:w="634" w:type="dxa"/>
                  <w:tcBorders>
                    <w:top w:val="nil"/>
                    <w:left w:val="nil"/>
                    <w:bottom w:val="single" w:sz="4" w:space="0" w:color="auto"/>
                    <w:right w:val="nil"/>
                  </w:tcBorders>
                  <w:shd w:val="clear" w:color="auto" w:fill="92D050"/>
                  <w:noWrap/>
                  <w:vAlign w:val="center"/>
                  <w:hideMark/>
                </w:tcPr>
                <w:p w14:paraId="63AED14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-0,05</w:t>
                  </w:r>
                </w:p>
              </w:tc>
            </w:tr>
            <w:tr w:rsidR="001E7BE0" w:rsidRPr="007231C8" w14:paraId="36BCC469"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000000" w:fill="808080"/>
                  <w:noWrap/>
                  <w:vAlign w:val="center"/>
                  <w:hideMark/>
                </w:tcPr>
                <w:p w14:paraId="7C09833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35</w:t>
                  </w:r>
                </w:p>
              </w:tc>
              <w:tc>
                <w:tcPr>
                  <w:tcW w:w="585" w:type="dxa"/>
                  <w:tcBorders>
                    <w:top w:val="nil"/>
                    <w:left w:val="nil"/>
                    <w:bottom w:val="single" w:sz="4" w:space="0" w:color="auto"/>
                    <w:right w:val="single" w:sz="4" w:space="0" w:color="auto"/>
                  </w:tcBorders>
                  <w:shd w:val="clear" w:color="000000" w:fill="808080"/>
                  <w:noWrap/>
                  <w:vAlign w:val="center"/>
                  <w:hideMark/>
                </w:tcPr>
                <w:p w14:paraId="13FBDA0E"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0,18</w:t>
                  </w:r>
                </w:p>
              </w:tc>
              <w:tc>
                <w:tcPr>
                  <w:tcW w:w="586" w:type="dxa"/>
                  <w:tcBorders>
                    <w:top w:val="nil"/>
                    <w:left w:val="nil"/>
                    <w:bottom w:val="single" w:sz="4" w:space="0" w:color="auto"/>
                    <w:right w:val="single" w:sz="4" w:space="0" w:color="auto"/>
                  </w:tcBorders>
                  <w:shd w:val="clear" w:color="000000" w:fill="808080"/>
                  <w:noWrap/>
                  <w:vAlign w:val="center"/>
                  <w:hideMark/>
                </w:tcPr>
                <w:p w14:paraId="3FE9155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0,03</w:t>
                  </w:r>
                </w:p>
              </w:tc>
              <w:tc>
                <w:tcPr>
                  <w:tcW w:w="581" w:type="dxa"/>
                  <w:tcBorders>
                    <w:top w:val="nil"/>
                    <w:left w:val="nil"/>
                    <w:bottom w:val="single" w:sz="4" w:space="0" w:color="auto"/>
                    <w:right w:val="single" w:sz="4" w:space="0" w:color="auto"/>
                  </w:tcBorders>
                  <w:shd w:val="clear" w:color="000000" w:fill="808080"/>
                  <w:noWrap/>
                  <w:vAlign w:val="center"/>
                  <w:hideMark/>
                </w:tcPr>
                <w:p w14:paraId="6BE484A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0,37</w:t>
                  </w:r>
                </w:p>
              </w:tc>
              <w:tc>
                <w:tcPr>
                  <w:tcW w:w="581" w:type="dxa"/>
                  <w:tcBorders>
                    <w:top w:val="nil"/>
                    <w:left w:val="nil"/>
                    <w:bottom w:val="single" w:sz="4" w:space="0" w:color="auto"/>
                    <w:right w:val="single" w:sz="4" w:space="0" w:color="auto"/>
                  </w:tcBorders>
                  <w:shd w:val="clear" w:color="000000" w:fill="808080"/>
                  <w:noWrap/>
                  <w:vAlign w:val="center"/>
                  <w:hideMark/>
                </w:tcPr>
                <w:p w14:paraId="38C27AB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0,14</w:t>
                  </w:r>
                </w:p>
              </w:tc>
              <w:tc>
                <w:tcPr>
                  <w:tcW w:w="581" w:type="dxa"/>
                  <w:tcBorders>
                    <w:top w:val="nil"/>
                    <w:left w:val="nil"/>
                    <w:bottom w:val="single" w:sz="4" w:space="0" w:color="auto"/>
                    <w:right w:val="single" w:sz="4" w:space="0" w:color="auto"/>
                  </w:tcBorders>
                  <w:shd w:val="clear" w:color="000000" w:fill="808080"/>
                  <w:noWrap/>
                  <w:vAlign w:val="center"/>
                  <w:hideMark/>
                </w:tcPr>
                <w:p w14:paraId="17E9F22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0,27</w:t>
                  </w:r>
                </w:p>
              </w:tc>
              <w:tc>
                <w:tcPr>
                  <w:tcW w:w="433" w:type="dxa"/>
                  <w:tcBorders>
                    <w:top w:val="nil"/>
                    <w:left w:val="nil"/>
                    <w:bottom w:val="single" w:sz="4" w:space="0" w:color="auto"/>
                    <w:right w:val="single" w:sz="4" w:space="0" w:color="auto"/>
                  </w:tcBorders>
                  <w:shd w:val="clear" w:color="000000" w:fill="808080"/>
                  <w:noWrap/>
                  <w:vAlign w:val="bottom"/>
                  <w:hideMark/>
                </w:tcPr>
                <w:p w14:paraId="04FAB24F" w14:textId="2E6BE4E5"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U</w:t>
                  </w:r>
                </w:p>
              </w:tc>
              <w:tc>
                <w:tcPr>
                  <w:tcW w:w="974" w:type="dxa"/>
                  <w:tcBorders>
                    <w:top w:val="nil"/>
                    <w:left w:val="nil"/>
                    <w:bottom w:val="single" w:sz="4" w:space="0" w:color="auto"/>
                    <w:right w:val="single" w:sz="4" w:space="0" w:color="auto"/>
                  </w:tcBorders>
                  <w:shd w:val="clear" w:color="000000" w:fill="808080"/>
                  <w:noWrap/>
                  <w:vAlign w:val="bottom"/>
                  <w:hideMark/>
                </w:tcPr>
                <w:p w14:paraId="20973DC5" w14:textId="7C38EF98"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86" w:type="dxa"/>
                  <w:tcBorders>
                    <w:top w:val="nil"/>
                    <w:left w:val="nil"/>
                    <w:bottom w:val="single" w:sz="4" w:space="0" w:color="auto"/>
                    <w:right w:val="single" w:sz="4" w:space="0" w:color="auto"/>
                  </w:tcBorders>
                  <w:shd w:val="clear" w:color="000000" w:fill="808080"/>
                  <w:noWrap/>
                  <w:vAlign w:val="bottom"/>
                  <w:hideMark/>
                </w:tcPr>
                <w:p w14:paraId="65296377" w14:textId="2F4C8238"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16" w:type="dxa"/>
                  <w:tcBorders>
                    <w:top w:val="nil"/>
                    <w:left w:val="nil"/>
                    <w:bottom w:val="single" w:sz="4" w:space="0" w:color="auto"/>
                    <w:right w:val="single" w:sz="4" w:space="0" w:color="auto"/>
                  </w:tcBorders>
                  <w:shd w:val="clear" w:color="000000" w:fill="808080"/>
                  <w:noWrap/>
                  <w:vAlign w:val="bottom"/>
                  <w:hideMark/>
                </w:tcPr>
                <w:p w14:paraId="7FD9AF35" w14:textId="252C7CAE"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79" w:type="dxa"/>
                  <w:tcBorders>
                    <w:top w:val="nil"/>
                    <w:left w:val="nil"/>
                    <w:bottom w:val="single" w:sz="4" w:space="0" w:color="auto"/>
                    <w:right w:val="single" w:sz="4" w:space="0" w:color="auto"/>
                  </w:tcBorders>
                  <w:shd w:val="clear" w:color="000000" w:fill="808080"/>
                  <w:noWrap/>
                  <w:vAlign w:val="bottom"/>
                  <w:hideMark/>
                </w:tcPr>
                <w:p w14:paraId="5D23826F" w14:textId="36B7ECFD"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634" w:type="dxa"/>
                  <w:tcBorders>
                    <w:top w:val="nil"/>
                    <w:left w:val="nil"/>
                    <w:bottom w:val="single" w:sz="4" w:space="0" w:color="auto"/>
                    <w:right w:val="nil"/>
                  </w:tcBorders>
                  <w:shd w:val="clear" w:color="000000" w:fill="808080"/>
                  <w:noWrap/>
                  <w:vAlign w:val="bottom"/>
                  <w:hideMark/>
                </w:tcPr>
                <w:p w14:paraId="364FB1AB" w14:textId="490B6E3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r>
            <w:tr w:rsidR="001E7BE0" w:rsidRPr="007231C8" w14:paraId="27E663DF"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92D050"/>
                  <w:noWrap/>
                  <w:vAlign w:val="center"/>
                  <w:hideMark/>
                </w:tcPr>
                <w:p w14:paraId="02C7CE4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36</w:t>
                  </w:r>
                </w:p>
              </w:tc>
              <w:tc>
                <w:tcPr>
                  <w:tcW w:w="585" w:type="dxa"/>
                  <w:tcBorders>
                    <w:top w:val="nil"/>
                    <w:left w:val="nil"/>
                    <w:bottom w:val="single" w:sz="4" w:space="0" w:color="auto"/>
                    <w:right w:val="single" w:sz="4" w:space="0" w:color="auto"/>
                  </w:tcBorders>
                  <w:shd w:val="clear" w:color="auto" w:fill="92D050"/>
                  <w:noWrap/>
                  <w:vAlign w:val="center"/>
                  <w:hideMark/>
                </w:tcPr>
                <w:p w14:paraId="464072D9"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0,78</w:t>
                  </w:r>
                </w:p>
              </w:tc>
              <w:tc>
                <w:tcPr>
                  <w:tcW w:w="586" w:type="dxa"/>
                  <w:tcBorders>
                    <w:top w:val="nil"/>
                    <w:left w:val="nil"/>
                    <w:bottom w:val="single" w:sz="4" w:space="0" w:color="auto"/>
                    <w:right w:val="single" w:sz="4" w:space="0" w:color="auto"/>
                  </w:tcBorders>
                  <w:shd w:val="clear" w:color="auto" w:fill="92D050"/>
                  <w:noWrap/>
                  <w:vAlign w:val="center"/>
                  <w:hideMark/>
                </w:tcPr>
                <w:p w14:paraId="3182C381"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0,12</w:t>
                  </w:r>
                </w:p>
              </w:tc>
              <w:tc>
                <w:tcPr>
                  <w:tcW w:w="581" w:type="dxa"/>
                  <w:tcBorders>
                    <w:top w:val="nil"/>
                    <w:left w:val="nil"/>
                    <w:bottom w:val="single" w:sz="4" w:space="0" w:color="auto"/>
                    <w:right w:val="single" w:sz="4" w:space="0" w:color="auto"/>
                  </w:tcBorders>
                  <w:shd w:val="clear" w:color="auto" w:fill="92D050"/>
                  <w:noWrap/>
                  <w:vAlign w:val="center"/>
                  <w:hideMark/>
                </w:tcPr>
                <w:p w14:paraId="0093001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0,09</w:t>
                  </w:r>
                </w:p>
              </w:tc>
              <w:tc>
                <w:tcPr>
                  <w:tcW w:w="581" w:type="dxa"/>
                  <w:tcBorders>
                    <w:top w:val="nil"/>
                    <w:left w:val="nil"/>
                    <w:bottom w:val="single" w:sz="4" w:space="0" w:color="auto"/>
                    <w:right w:val="single" w:sz="4" w:space="0" w:color="auto"/>
                  </w:tcBorders>
                  <w:shd w:val="clear" w:color="auto" w:fill="92D050"/>
                  <w:noWrap/>
                  <w:vAlign w:val="center"/>
                  <w:hideMark/>
                </w:tcPr>
                <w:p w14:paraId="227705C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0,07</w:t>
                  </w:r>
                </w:p>
              </w:tc>
              <w:tc>
                <w:tcPr>
                  <w:tcW w:w="581" w:type="dxa"/>
                  <w:tcBorders>
                    <w:top w:val="nil"/>
                    <w:left w:val="nil"/>
                    <w:bottom w:val="single" w:sz="4" w:space="0" w:color="auto"/>
                    <w:right w:val="single" w:sz="4" w:space="0" w:color="auto"/>
                  </w:tcBorders>
                  <w:shd w:val="clear" w:color="auto" w:fill="92D050"/>
                  <w:noWrap/>
                  <w:vAlign w:val="center"/>
                  <w:hideMark/>
                </w:tcPr>
                <w:p w14:paraId="4B24E56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w:t>
                  </w:r>
                </w:p>
              </w:tc>
              <w:tc>
                <w:tcPr>
                  <w:tcW w:w="433" w:type="dxa"/>
                  <w:tcBorders>
                    <w:top w:val="nil"/>
                    <w:left w:val="nil"/>
                    <w:bottom w:val="single" w:sz="4" w:space="0" w:color="auto"/>
                    <w:right w:val="single" w:sz="4" w:space="0" w:color="auto"/>
                  </w:tcBorders>
                  <w:shd w:val="clear" w:color="auto" w:fill="92D050"/>
                  <w:noWrap/>
                  <w:vAlign w:val="center"/>
                  <w:hideMark/>
                </w:tcPr>
                <w:p w14:paraId="6181846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28</w:t>
                  </w:r>
                </w:p>
              </w:tc>
              <w:tc>
                <w:tcPr>
                  <w:tcW w:w="974" w:type="dxa"/>
                  <w:tcBorders>
                    <w:top w:val="nil"/>
                    <w:left w:val="nil"/>
                    <w:bottom w:val="single" w:sz="4" w:space="0" w:color="auto"/>
                    <w:right w:val="single" w:sz="4" w:space="0" w:color="auto"/>
                  </w:tcBorders>
                  <w:shd w:val="clear" w:color="auto" w:fill="92D050"/>
                  <w:noWrap/>
                  <w:vAlign w:val="center"/>
                  <w:hideMark/>
                </w:tcPr>
                <w:p w14:paraId="40C1862A" w14:textId="77777777" w:rsidR="001E7BE0" w:rsidRPr="007231C8" w:rsidRDefault="001E7BE0" w:rsidP="007231C8">
                  <w:pPr>
                    <w:spacing w:after="0" w:line="240" w:lineRule="auto"/>
                    <w:jc w:val="center"/>
                    <w:rPr>
                      <w:rFonts w:ascii="Times New Roman" w:eastAsia="Times New Roman" w:hAnsi="Times New Roman" w:cs="Times New Roman"/>
                      <w:b/>
                      <w:bCs/>
                      <w:color w:val="FF0000"/>
                      <w:sz w:val="16"/>
                      <w:szCs w:val="16"/>
                      <w:lang w:eastAsia="pl-PL"/>
                    </w:rPr>
                  </w:pPr>
                  <w:r w:rsidRPr="007231C8">
                    <w:rPr>
                      <w:rFonts w:ascii="Times New Roman" w:eastAsia="Times New Roman" w:hAnsi="Times New Roman" w:cs="Times New Roman"/>
                      <w:b/>
                      <w:bCs/>
                      <w:color w:val="FF0000"/>
                      <w:sz w:val="16"/>
                      <w:szCs w:val="16"/>
                      <w:lang w:eastAsia="pl-PL"/>
                    </w:rPr>
                    <w:t>0,67</w:t>
                  </w:r>
                </w:p>
              </w:tc>
              <w:tc>
                <w:tcPr>
                  <w:tcW w:w="586" w:type="dxa"/>
                  <w:tcBorders>
                    <w:top w:val="nil"/>
                    <w:left w:val="nil"/>
                    <w:bottom w:val="single" w:sz="4" w:space="0" w:color="auto"/>
                    <w:right w:val="single" w:sz="4" w:space="0" w:color="auto"/>
                  </w:tcBorders>
                  <w:shd w:val="clear" w:color="auto" w:fill="92D050"/>
                  <w:noWrap/>
                  <w:vAlign w:val="center"/>
                  <w:hideMark/>
                </w:tcPr>
                <w:p w14:paraId="5B44C0D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0,26</w:t>
                  </w:r>
                </w:p>
              </w:tc>
              <w:tc>
                <w:tcPr>
                  <w:tcW w:w="516" w:type="dxa"/>
                  <w:tcBorders>
                    <w:top w:val="nil"/>
                    <w:left w:val="nil"/>
                    <w:bottom w:val="single" w:sz="4" w:space="0" w:color="auto"/>
                    <w:right w:val="single" w:sz="4" w:space="0" w:color="auto"/>
                  </w:tcBorders>
                  <w:shd w:val="clear" w:color="auto" w:fill="92D050"/>
                  <w:noWrap/>
                  <w:vAlign w:val="center"/>
                  <w:hideMark/>
                </w:tcPr>
                <w:p w14:paraId="77A5D74E"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-0,04</w:t>
                  </w:r>
                </w:p>
              </w:tc>
              <w:tc>
                <w:tcPr>
                  <w:tcW w:w="579" w:type="dxa"/>
                  <w:tcBorders>
                    <w:top w:val="nil"/>
                    <w:left w:val="nil"/>
                    <w:bottom w:val="single" w:sz="4" w:space="0" w:color="auto"/>
                    <w:right w:val="single" w:sz="4" w:space="0" w:color="auto"/>
                  </w:tcBorders>
                  <w:shd w:val="clear" w:color="auto" w:fill="92D050"/>
                  <w:noWrap/>
                  <w:vAlign w:val="center"/>
                  <w:hideMark/>
                </w:tcPr>
                <w:p w14:paraId="3041D32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0,38</w:t>
                  </w:r>
                </w:p>
              </w:tc>
              <w:tc>
                <w:tcPr>
                  <w:tcW w:w="634" w:type="dxa"/>
                  <w:tcBorders>
                    <w:top w:val="nil"/>
                    <w:left w:val="nil"/>
                    <w:bottom w:val="single" w:sz="4" w:space="0" w:color="auto"/>
                    <w:right w:val="nil"/>
                  </w:tcBorders>
                  <w:shd w:val="clear" w:color="auto" w:fill="92D050"/>
                  <w:noWrap/>
                  <w:vAlign w:val="center"/>
                  <w:hideMark/>
                </w:tcPr>
                <w:p w14:paraId="684F71B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-0,07</w:t>
                  </w:r>
                </w:p>
              </w:tc>
            </w:tr>
            <w:tr w:rsidR="001E7BE0" w:rsidRPr="007231C8" w14:paraId="1B3D245A"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000000" w:fill="FFFF00"/>
                  <w:noWrap/>
                  <w:vAlign w:val="center"/>
                  <w:hideMark/>
                </w:tcPr>
                <w:p w14:paraId="4C92203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37</w:t>
                  </w:r>
                </w:p>
              </w:tc>
              <w:tc>
                <w:tcPr>
                  <w:tcW w:w="585" w:type="dxa"/>
                  <w:tcBorders>
                    <w:top w:val="nil"/>
                    <w:left w:val="nil"/>
                    <w:bottom w:val="single" w:sz="4" w:space="0" w:color="auto"/>
                    <w:right w:val="single" w:sz="4" w:space="0" w:color="auto"/>
                  </w:tcBorders>
                  <w:shd w:val="clear" w:color="000000" w:fill="FFFF00"/>
                  <w:noWrap/>
                  <w:vAlign w:val="center"/>
                  <w:hideMark/>
                </w:tcPr>
                <w:p w14:paraId="1CEA3B9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0,41</w:t>
                  </w:r>
                </w:p>
              </w:tc>
              <w:tc>
                <w:tcPr>
                  <w:tcW w:w="586" w:type="dxa"/>
                  <w:tcBorders>
                    <w:top w:val="nil"/>
                    <w:left w:val="nil"/>
                    <w:bottom w:val="single" w:sz="4" w:space="0" w:color="auto"/>
                    <w:right w:val="single" w:sz="4" w:space="0" w:color="auto"/>
                  </w:tcBorders>
                  <w:shd w:val="clear" w:color="000000" w:fill="FFFF00"/>
                  <w:noWrap/>
                  <w:vAlign w:val="center"/>
                  <w:hideMark/>
                </w:tcPr>
                <w:p w14:paraId="60FCDB6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w:t>
                  </w:r>
                </w:p>
              </w:tc>
              <w:tc>
                <w:tcPr>
                  <w:tcW w:w="581" w:type="dxa"/>
                  <w:tcBorders>
                    <w:top w:val="nil"/>
                    <w:left w:val="nil"/>
                    <w:bottom w:val="single" w:sz="4" w:space="0" w:color="auto"/>
                    <w:right w:val="single" w:sz="4" w:space="0" w:color="auto"/>
                  </w:tcBorders>
                  <w:shd w:val="clear" w:color="000000" w:fill="FFFF00"/>
                  <w:noWrap/>
                  <w:vAlign w:val="center"/>
                  <w:hideMark/>
                </w:tcPr>
                <w:p w14:paraId="5F791C0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0,04</w:t>
                  </w:r>
                </w:p>
              </w:tc>
              <w:tc>
                <w:tcPr>
                  <w:tcW w:w="581" w:type="dxa"/>
                  <w:tcBorders>
                    <w:top w:val="nil"/>
                    <w:left w:val="nil"/>
                    <w:bottom w:val="single" w:sz="4" w:space="0" w:color="auto"/>
                    <w:right w:val="single" w:sz="4" w:space="0" w:color="auto"/>
                  </w:tcBorders>
                  <w:shd w:val="clear" w:color="000000" w:fill="FFFF00"/>
                  <w:noWrap/>
                  <w:vAlign w:val="center"/>
                  <w:hideMark/>
                </w:tcPr>
                <w:p w14:paraId="4435728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0,06</w:t>
                  </w:r>
                </w:p>
              </w:tc>
              <w:tc>
                <w:tcPr>
                  <w:tcW w:w="581" w:type="dxa"/>
                  <w:tcBorders>
                    <w:top w:val="nil"/>
                    <w:left w:val="nil"/>
                    <w:bottom w:val="single" w:sz="4" w:space="0" w:color="auto"/>
                    <w:right w:val="single" w:sz="4" w:space="0" w:color="auto"/>
                  </w:tcBorders>
                  <w:shd w:val="clear" w:color="000000" w:fill="FFFF00"/>
                  <w:noWrap/>
                  <w:vAlign w:val="center"/>
                  <w:hideMark/>
                </w:tcPr>
                <w:p w14:paraId="51770559"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0,54</w:t>
                  </w:r>
                </w:p>
              </w:tc>
              <w:tc>
                <w:tcPr>
                  <w:tcW w:w="433" w:type="dxa"/>
                  <w:tcBorders>
                    <w:top w:val="nil"/>
                    <w:left w:val="nil"/>
                    <w:bottom w:val="single" w:sz="4" w:space="0" w:color="auto"/>
                    <w:right w:val="single" w:sz="4" w:space="0" w:color="auto"/>
                  </w:tcBorders>
                  <w:shd w:val="clear" w:color="000000" w:fill="FFFF00"/>
                  <w:noWrap/>
                  <w:vAlign w:val="center"/>
                  <w:hideMark/>
                </w:tcPr>
                <w:p w14:paraId="5E15078A"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29</w:t>
                  </w:r>
                </w:p>
              </w:tc>
              <w:tc>
                <w:tcPr>
                  <w:tcW w:w="974" w:type="dxa"/>
                  <w:tcBorders>
                    <w:top w:val="nil"/>
                    <w:left w:val="nil"/>
                    <w:bottom w:val="single" w:sz="4" w:space="0" w:color="auto"/>
                    <w:right w:val="single" w:sz="4" w:space="0" w:color="auto"/>
                  </w:tcBorders>
                  <w:shd w:val="clear" w:color="000000" w:fill="FFFF00"/>
                  <w:noWrap/>
                  <w:vAlign w:val="center"/>
                  <w:hideMark/>
                </w:tcPr>
                <w:p w14:paraId="67CF1BA9"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0,78</w:t>
                  </w:r>
                </w:p>
              </w:tc>
              <w:tc>
                <w:tcPr>
                  <w:tcW w:w="586" w:type="dxa"/>
                  <w:tcBorders>
                    <w:top w:val="nil"/>
                    <w:left w:val="nil"/>
                    <w:bottom w:val="single" w:sz="4" w:space="0" w:color="auto"/>
                    <w:right w:val="single" w:sz="4" w:space="0" w:color="auto"/>
                  </w:tcBorders>
                  <w:shd w:val="clear" w:color="000000" w:fill="FFFF00"/>
                  <w:noWrap/>
                  <w:vAlign w:val="center"/>
                  <w:hideMark/>
                </w:tcPr>
                <w:p w14:paraId="0F651D21"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0,16</w:t>
                  </w:r>
                </w:p>
              </w:tc>
              <w:tc>
                <w:tcPr>
                  <w:tcW w:w="516" w:type="dxa"/>
                  <w:tcBorders>
                    <w:top w:val="nil"/>
                    <w:left w:val="nil"/>
                    <w:bottom w:val="single" w:sz="4" w:space="0" w:color="auto"/>
                    <w:right w:val="single" w:sz="4" w:space="0" w:color="auto"/>
                  </w:tcBorders>
                  <w:shd w:val="clear" w:color="000000" w:fill="FFFF00"/>
                  <w:noWrap/>
                  <w:vAlign w:val="center"/>
                  <w:hideMark/>
                </w:tcPr>
                <w:p w14:paraId="351B42B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0,13</w:t>
                  </w:r>
                </w:p>
              </w:tc>
              <w:tc>
                <w:tcPr>
                  <w:tcW w:w="579" w:type="dxa"/>
                  <w:tcBorders>
                    <w:top w:val="nil"/>
                    <w:left w:val="nil"/>
                    <w:bottom w:val="single" w:sz="4" w:space="0" w:color="auto"/>
                    <w:right w:val="single" w:sz="4" w:space="0" w:color="auto"/>
                  </w:tcBorders>
                  <w:shd w:val="clear" w:color="000000" w:fill="FFFF00"/>
                  <w:noWrap/>
                  <w:vAlign w:val="center"/>
                  <w:hideMark/>
                </w:tcPr>
                <w:p w14:paraId="71DA79F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0,13</w:t>
                  </w:r>
                </w:p>
              </w:tc>
              <w:tc>
                <w:tcPr>
                  <w:tcW w:w="634" w:type="dxa"/>
                  <w:tcBorders>
                    <w:top w:val="nil"/>
                    <w:left w:val="nil"/>
                    <w:bottom w:val="single" w:sz="4" w:space="0" w:color="auto"/>
                    <w:right w:val="nil"/>
                  </w:tcBorders>
                  <w:shd w:val="clear" w:color="000000" w:fill="FFFF00"/>
                  <w:noWrap/>
                  <w:vAlign w:val="center"/>
                  <w:hideMark/>
                </w:tcPr>
                <w:p w14:paraId="658691C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-0,01</w:t>
                  </w:r>
                </w:p>
              </w:tc>
            </w:tr>
            <w:tr w:rsidR="001E7BE0" w:rsidRPr="007231C8" w14:paraId="30F2B8A1"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92D050"/>
                  <w:noWrap/>
                  <w:vAlign w:val="center"/>
                  <w:hideMark/>
                </w:tcPr>
                <w:p w14:paraId="13A857F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38</w:t>
                  </w:r>
                </w:p>
              </w:tc>
              <w:tc>
                <w:tcPr>
                  <w:tcW w:w="585" w:type="dxa"/>
                  <w:tcBorders>
                    <w:top w:val="nil"/>
                    <w:left w:val="nil"/>
                    <w:bottom w:val="single" w:sz="4" w:space="0" w:color="auto"/>
                    <w:right w:val="single" w:sz="4" w:space="0" w:color="auto"/>
                  </w:tcBorders>
                  <w:shd w:val="clear" w:color="auto" w:fill="92D050"/>
                  <w:noWrap/>
                  <w:vAlign w:val="center"/>
                  <w:hideMark/>
                </w:tcPr>
                <w:p w14:paraId="3C42FB84"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0,66</w:t>
                  </w:r>
                </w:p>
              </w:tc>
              <w:tc>
                <w:tcPr>
                  <w:tcW w:w="586" w:type="dxa"/>
                  <w:tcBorders>
                    <w:top w:val="nil"/>
                    <w:left w:val="nil"/>
                    <w:bottom w:val="single" w:sz="4" w:space="0" w:color="auto"/>
                    <w:right w:val="single" w:sz="4" w:space="0" w:color="auto"/>
                  </w:tcBorders>
                  <w:shd w:val="clear" w:color="auto" w:fill="92D050"/>
                  <w:noWrap/>
                  <w:vAlign w:val="center"/>
                  <w:hideMark/>
                </w:tcPr>
                <w:p w14:paraId="70B7C28E"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0,37</w:t>
                  </w:r>
                </w:p>
              </w:tc>
              <w:tc>
                <w:tcPr>
                  <w:tcW w:w="581" w:type="dxa"/>
                  <w:tcBorders>
                    <w:top w:val="nil"/>
                    <w:left w:val="nil"/>
                    <w:bottom w:val="single" w:sz="4" w:space="0" w:color="auto"/>
                    <w:right w:val="single" w:sz="4" w:space="0" w:color="auto"/>
                  </w:tcBorders>
                  <w:shd w:val="clear" w:color="auto" w:fill="92D050"/>
                  <w:noWrap/>
                  <w:vAlign w:val="center"/>
                  <w:hideMark/>
                </w:tcPr>
                <w:p w14:paraId="54AFA5F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0,11</w:t>
                  </w:r>
                </w:p>
              </w:tc>
              <w:tc>
                <w:tcPr>
                  <w:tcW w:w="581" w:type="dxa"/>
                  <w:tcBorders>
                    <w:top w:val="nil"/>
                    <w:left w:val="nil"/>
                    <w:bottom w:val="single" w:sz="4" w:space="0" w:color="auto"/>
                    <w:right w:val="single" w:sz="4" w:space="0" w:color="auto"/>
                  </w:tcBorders>
                  <w:shd w:val="clear" w:color="auto" w:fill="92D050"/>
                  <w:noWrap/>
                  <w:vAlign w:val="center"/>
                  <w:hideMark/>
                </w:tcPr>
                <w:p w14:paraId="717FC40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0,13</w:t>
                  </w:r>
                </w:p>
              </w:tc>
              <w:tc>
                <w:tcPr>
                  <w:tcW w:w="581" w:type="dxa"/>
                  <w:tcBorders>
                    <w:top w:val="nil"/>
                    <w:left w:val="nil"/>
                    <w:bottom w:val="single" w:sz="4" w:space="0" w:color="auto"/>
                    <w:right w:val="single" w:sz="4" w:space="0" w:color="auto"/>
                  </w:tcBorders>
                  <w:shd w:val="clear" w:color="auto" w:fill="92D050"/>
                  <w:noWrap/>
                  <w:vAlign w:val="center"/>
                  <w:hideMark/>
                </w:tcPr>
                <w:p w14:paraId="4D90610A"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0,05</w:t>
                  </w:r>
                </w:p>
              </w:tc>
              <w:tc>
                <w:tcPr>
                  <w:tcW w:w="433" w:type="dxa"/>
                  <w:tcBorders>
                    <w:top w:val="nil"/>
                    <w:left w:val="nil"/>
                    <w:bottom w:val="single" w:sz="4" w:space="0" w:color="auto"/>
                    <w:right w:val="single" w:sz="4" w:space="0" w:color="auto"/>
                  </w:tcBorders>
                  <w:shd w:val="clear" w:color="auto" w:fill="92D050"/>
                  <w:noWrap/>
                  <w:vAlign w:val="center"/>
                  <w:hideMark/>
                </w:tcPr>
                <w:p w14:paraId="36E7997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30</w:t>
                  </w:r>
                </w:p>
              </w:tc>
              <w:tc>
                <w:tcPr>
                  <w:tcW w:w="974" w:type="dxa"/>
                  <w:tcBorders>
                    <w:top w:val="nil"/>
                    <w:left w:val="nil"/>
                    <w:bottom w:val="single" w:sz="4" w:space="0" w:color="auto"/>
                    <w:right w:val="single" w:sz="4" w:space="0" w:color="auto"/>
                  </w:tcBorders>
                  <w:shd w:val="clear" w:color="auto" w:fill="92D050"/>
                  <w:noWrap/>
                  <w:vAlign w:val="center"/>
                  <w:hideMark/>
                </w:tcPr>
                <w:p w14:paraId="6DF76C74" w14:textId="77777777" w:rsidR="001E7BE0" w:rsidRPr="007231C8" w:rsidRDefault="001E7BE0" w:rsidP="007231C8">
                  <w:pPr>
                    <w:spacing w:after="0" w:line="240" w:lineRule="auto"/>
                    <w:jc w:val="center"/>
                    <w:rPr>
                      <w:rFonts w:ascii="Times New Roman" w:eastAsia="Times New Roman" w:hAnsi="Times New Roman" w:cs="Times New Roman"/>
                      <w:b/>
                      <w:bCs/>
                      <w:color w:val="FF0000"/>
                      <w:sz w:val="16"/>
                      <w:szCs w:val="16"/>
                      <w:lang w:eastAsia="pl-PL"/>
                    </w:rPr>
                  </w:pPr>
                  <w:r w:rsidRPr="007231C8">
                    <w:rPr>
                      <w:rFonts w:ascii="Times New Roman" w:eastAsia="Times New Roman" w:hAnsi="Times New Roman" w:cs="Times New Roman"/>
                      <w:b/>
                      <w:bCs/>
                      <w:color w:val="FF0000"/>
                      <w:sz w:val="16"/>
                      <w:szCs w:val="16"/>
                      <w:lang w:eastAsia="pl-PL"/>
                    </w:rPr>
                    <w:t>0,53</w:t>
                  </w:r>
                </w:p>
              </w:tc>
              <w:tc>
                <w:tcPr>
                  <w:tcW w:w="586" w:type="dxa"/>
                  <w:tcBorders>
                    <w:top w:val="nil"/>
                    <w:left w:val="nil"/>
                    <w:bottom w:val="single" w:sz="4" w:space="0" w:color="auto"/>
                    <w:right w:val="single" w:sz="4" w:space="0" w:color="auto"/>
                  </w:tcBorders>
                  <w:shd w:val="clear" w:color="auto" w:fill="92D050"/>
                  <w:noWrap/>
                  <w:vAlign w:val="center"/>
                  <w:hideMark/>
                </w:tcPr>
                <w:p w14:paraId="48089281"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0,53</w:t>
                  </w:r>
                </w:p>
              </w:tc>
              <w:tc>
                <w:tcPr>
                  <w:tcW w:w="516" w:type="dxa"/>
                  <w:tcBorders>
                    <w:top w:val="nil"/>
                    <w:left w:val="nil"/>
                    <w:bottom w:val="single" w:sz="4" w:space="0" w:color="auto"/>
                    <w:right w:val="single" w:sz="4" w:space="0" w:color="auto"/>
                  </w:tcBorders>
                  <w:shd w:val="clear" w:color="auto" w:fill="92D050"/>
                  <w:noWrap/>
                  <w:vAlign w:val="center"/>
                  <w:hideMark/>
                </w:tcPr>
                <w:p w14:paraId="0BE93C2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-0,02</w:t>
                  </w:r>
                </w:p>
              </w:tc>
              <w:tc>
                <w:tcPr>
                  <w:tcW w:w="579" w:type="dxa"/>
                  <w:tcBorders>
                    <w:top w:val="nil"/>
                    <w:left w:val="nil"/>
                    <w:bottom w:val="single" w:sz="4" w:space="0" w:color="auto"/>
                    <w:right w:val="single" w:sz="4" w:space="0" w:color="auto"/>
                  </w:tcBorders>
                  <w:shd w:val="clear" w:color="auto" w:fill="92D050"/>
                  <w:noWrap/>
                  <w:vAlign w:val="center"/>
                  <w:hideMark/>
                </w:tcPr>
                <w:p w14:paraId="0DB55D1E"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0,35</w:t>
                  </w:r>
                </w:p>
              </w:tc>
              <w:tc>
                <w:tcPr>
                  <w:tcW w:w="634" w:type="dxa"/>
                  <w:tcBorders>
                    <w:top w:val="nil"/>
                    <w:left w:val="nil"/>
                    <w:bottom w:val="single" w:sz="4" w:space="0" w:color="auto"/>
                    <w:right w:val="nil"/>
                  </w:tcBorders>
                  <w:shd w:val="clear" w:color="auto" w:fill="92D050"/>
                  <w:noWrap/>
                  <w:vAlign w:val="center"/>
                  <w:hideMark/>
                </w:tcPr>
                <w:p w14:paraId="01C1FD2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-0,02</w:t>
                  </w:r>
                </w:p>
              </w:tc>
            </w:tr>
            <w:tr w:rsidR="001E7BE0" w:rsidRPr="007231C8" w14:paraId="5BC6347C"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000000" w:fill="808080"/>
                  <w:noWrap/>
                  <w:vAlign w:val="center"/>
                  <w:hideMark/>
                </w:tcPr>
                <w:p w14:paraId="6AA1C05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39</w:t>
                  </w:r>
                </w:p>
              </w:tc>
              <w:tc>
                <w:tcPr>
                  <w:tcW w:w="585" w:type="dxa"/>
                  <w:tcBorders>
                    <w:top w:val="nil"/>
                    <w:left w:val="nil"/>
                    <w:bottom w:val="single" w:sz="4" w:space="0" w:color="auto"/>
                    <w:right w:val="single" w:sz="4" w:space="0" w:color="auto"/>
                  </w:tcBorders>
                  <w:shd w:val="clear" w:color="000000" w:fill="808080"/>
                  <w:noWrap/>
                  <w:vAlign w:val="center"/>
                  <w:hideMark/>
                </w:tcPr>
                <w:p w14:paraId="5A5C754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0,42</w:t>
                  </w:r>
                </w:p>
              </w:tc>
              <w:tc>
                <w:tcPr>
                  <w:tcW w:w="586" w:type="dxa"/>
                  <w:tcBorders>
                    <w:top w:val="nil"/>
                    <w:left w:val="nil"/>
                    <w:bottom w:val="single" w:sz="4" w:space="0" w:color="auto"/>
                    <w:right w:val="single" w:sz="4" w:space="0" w:color="auto"/>
                  </w:tcBorders>
                  <w:shd w:val="clear" w:color="000000" w:fill="808080"/>
                  <w:noWrap/>
                  <w:vAlign w:val="center"/>
                  <w:hideMark/>
                </w:tcPr>
                <w:p w14:paraId="280AFDD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0,4</w:t>
                  </w:r>
                </w:p>
              </w:tc>
              <w:tc>
                <w:tcPr>
                  <w:tcW w:w="581" w:type="dxa"/>
                  <w:tcBorders>
                    <w:top w:val="nil"/>
                    <w:left w:val="nil"/>
                    <w:bottom w:val="single" w:sz="4" w:space="0" w:color="auto"/>
                    <w:right w:val="single" w:sz="4" w:space="0" w:color="auto"/>
                  </w:tcBorders>
                  <w:shd w:val="clear" w:color="000000" w:fill="808080"/>
                  <w:noWrap/>
                  <w:vAlign w:val="center"/>
                  <w:hideMark/>
                </w:tcPr>
                <w:p w14:paraId="48B979B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0,18</w:t>
                  </w:r>
                </w:p>
              </w:tc>
              <w:tc>
                <w:tcPr>
                  <w:tcW w:w="581" w:type="dxa"/>
                  <w:tcBorders>
                    <w:top w:val="nil"/>
                    <w:left w:val="nil"/>
                    <w:bottom w:val="single" w:sz="4" w:space="0" w:color="auto"/>
                    <w:right w:val="single" w:sz="4" w:space="0" w:color="auto"/>
                  </w:tcBorders>
                  <w:shd w:val="clear" w:color="000000" w:fill="808080"/>
                  <w:noWrap/>
                  <w:vAlign w:val="center"/>
                  <w:hideMark/>
                </w:tcPr>
                <w:p w14:paraId="0E7F8CC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w:t>
                  </w:r>
                </w:p>
              </w:tc>
              <w:tc>
                <w:tcPr>
                  <w:tcW w:w="581" w:type="dxa"/>
                  <w:tcBorders>
                    <w:top w:val="nil"/>
                    <w:left w:val="nil"/>
                    <w:bottom w:val="single" w:sz="4" w:space="0" w:color="auto"/>
                    <w:right w:val="single" w:sz="4" w:space="0" w:color="auto"/>
                  </w:tcBorders>
                  <w:shd w:val="clear" w:color="000000" w:fill="808080"/>
                  <w:noWrap/>
                  <w:vAlign w:val="center"/>
                  <w:hideMark/>
                </w:tcPr>
                <w:p w14:paraId="4E481DE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0,22</w:t>
                  </w:r>
                </w:p>
              </w:tc>
              <w:tc>
                <w:tcPr>
                  <w:tcW w:w="433" w:type="dxa"/>
                  <w:tcBorders>
                    <w:top w:val="nil"/>
                    <w:left w:val="nil"/>
                    <w:bottom w:val="single" w:sz="4" w:space="0" w:color="auto"/>
                    <w:right w:val="single" w:sz="4" w:space="0" w:color="auto"/>
                  </w:tcBorders>
                  <w:shd w:val="clear" w:color="000000" w:fill="808080"/>
                  <w:noWrap/>
                  <w:vAlign w:val="bottom"/>
                  <w:hideMark/>
                </w:tcPr>
                <w:p w14:paraId="3FAF4968" w14:textId="569018AF"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U</w:t>
                  </w:r>
                </w:p>
              </w:tc>
              <w:tc>
                <w:tcPr>
                  <w:tcW w:w="974" w:type="dxa"/>
                  <w:tcBorders>
                    <w:top w:val="nil"/>
                    <w:left w:val="nil"/>
                    <w:bottom w:val="single" w:sz="4" w:space="0" w:color="auto"/>
                    <w:right w:val="single" w:sz="4" w:space="0" w:color="auto"/>
                  </w:tcBorders>
                  <w:shd w:val="clear" w:color="000000" w:fill="808080"/>
                  <w:noWrap/>
                  <w:vAlign w:val="bottom"/>
                  <w:hideMark/>
                </w:tcPr>
                <w:p w14:paraId="42A0009C" w14:textId="710FD035"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86" w:type="dxa"/>
                  <w:tcBorders>
                    <w:top w:val="nil"/>
                    <w:left w:val="nil"/>
                    <w:bottom w:val="single" w:sz="4" w:space="0" w:color="auto"/>
                    <w:right w:val="single" w:sz="4" w:space="0" w:color="auto"/>
                  </w:tcBorders>
                  <w:shd w:val="clear" w:color="000000" w:fill="808080"/>
                  <w:noWrap/>
                  <w:vAlign w:val="bottom"/>
                  <w:hideMark/>
                </w:tcPr>
                <w:p w14:paraId="0F4434BF" w14:textId="06B36AE8"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16" w:type="dxa"/>
                  <w:tcBorders>
                    <w:top w:val="nil"/>
                    <w:left w:val="nil"/>
                    <w:bottom w:val="single" w:sz="4" w:space="0" w:color="auto"/>
                    <w:right w:val="single" w:sz="4" w:space="0" w:color="auto"/>
                  </w:tcBorders>
                  <w:shd w:val="clear" w:color="000000" w:fill="808080"/>
                  <w:noWrap/>
                  <w:vAlign w:val="bottom"/>
                  <w:hideMark/>
                </w:tcPr>
                <w:p w14:paraId="46A82F38" w14:textId="2C18FE41"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79" w:type="dxa"/>
                  <w:tcBorders>
                    <w:top w:val="nil"/>
                    <w:left w:val="nil"/>
                    <w:bottom w:val="single" w:sz="4" w:space="0" w:color="auto"/>
                    <w:right w:val="single" w:sz="4" w:space="0" w:color="auto"/>
                  </w:tcBorders>
                  <w:shd w:val="clear" w:color="000000" w:fill="808080"/>
                  <w:noWrap/>
                  <w:vAlign w:val="bottom"/>
                  <w:hideMark/>
                </w:tcPr>
                <w:p w14:paraId="3D285B26" w14:textId="55DED163"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634" w:type="dxa"/>
                  <w:tcBorders>
                    <w:top w:val="nil"/>
                    <w:left w:val="nil"/>
                    <w:bottom w:val="single" w:sz="4" w:space="0" w:color="auto"/>
                    <w:right w:val="nil"/>
                  </w:tcBorders>
                  <w:shd w:val="clear" w:color="000000" w:fill="808080"/>
                  <w:noWrap/>
                  <w:vAlign w:val="bottom"/>
                  <w:hideMark/>
                </w:tcPr>
                <w:p w14:paraId="503D988C" w14:textId="6013B1A2"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r>
            <w:tr w:rsidR="001E7BE0" w:rsidRPr="007231C8" w14:paraId="6E567CD0"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92D050"/>
                  <w:noWrap/>
                  <w:vAlign w:val="center"/>
                  <w:hideMark/>
                </w:tcPr>
                <w:p w14:paraId="5DD8632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40</w:t>
                  </w:r>
                </w:p>
              </w:tc>
              <w:tc>
                <w:tcPr>
                  <w:tcW w:w="585" w:type="dxa"/>
                  <w:tcBorders>
                    <w:top w:val="nil"/>
                    <w:left w:val="nil"/>
                    <w:bottom w:val="single" w:sz="4" w:space="0" w:color="auto"/>
                    <w:right w:val="single" w:sz="4" w:space="0" w:color="auto"/>
                  </w:tcBorders>
                  <w:shd w:val="clear" w:color="auto" w:fill="92D050"/>
                  <w:noWrap/>
                  <w:vAlign w:val="center"/>
                  <w:hideMark/>
                </w:tcPr>
                <w:p w14:paraId="51606412"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0,77</w:t>
                  </w:r>
                </w:p>
              </w:tc>
              <w:tc>
                <w:tcPr>
                  <w:tcW w:w="586" w:type="dxa"/>
                  <w:tcBorders>
                    <w:top w:val="nil"/>
                    <w:left w:val="nil"/>
                    <w:bottom w:val="single" w:sz="4" w:space="0" w:color="auto"/>
                    <w:right w:val="single" w:sz="4" w:space="0" w:color="auto"/>
                  </w:tcBorders>
                  <w:shd w:val="clear" w:color="auto" w:fill="92D050"/>
                  <w:noWrap/>
                  <w:vAlign w:val="center"/>
                  <w:hideMark/>
                </w:tcPr>
                <w:p w14:paraId="79EBFA6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0,22</w:t>
                  </w:r>
                </w:p>
              </w:tc>
              <w:tc>
                <w:tcPr>
                  <w:tcW w:w="581" w:type="dxa"/>
                  <w:tcBorders>
                    <w:top w:val="nil"/>
                    <w:left w:val="nil"/>
                    <w:bottom w:val="single" w:sz="4" w:space="0" w:color="auto"/>
                    <w:right w:val="single" w:sz="4" w:space="0" w:color="auto"/>
                  </w:tcBorders>
                  <w:shd w:val="clear" w:color="auto" w:fill="92D050"/>
                  <w:noWrap/>
                  <w:vAlign w:val="center"/>
                  <w:hideMark/>
                </w:tcPr>
                <w:p w14:paraId="6CF12E0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0,01</w:t>
                  </w:r>
                </w:p>
              </w:tc>
              <w:tc>
                <w:tcPr>
                  <w:tcW w:w="581" w:type="dxa"/>
                  <w:tcBorders>
                    <w:top w:val="nil"/>
                    <w:left w:val="nil"/>
                    <w:bottom w:val="single" w:sz="4" w:space="0" w:color="auto"/>
                    <w:right w:val="single" w:sz="4" w:space="0" w:color="auto"/>
                  </w:tcBorders>
                  <w:shd w:val="clear" w:color="auto" w:fill="92D050"/>
                  <w:noWrap/>
                  <w:vAlign w:val="center"/>
                  <w:hideMark/>
                </w:tcPr>
                <w:p w14:paraId="7B7FDE2A"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0,09</w:t>
                  </w:r>
                </w:p>
              </w:tc>
              <w:tc>
                <w:tcPr>
                  <w:tcW w:w="581" w:type="dxa"/>
                  <w:tcBorders>
                    <w:top w:val="nil"/>
                    <w:left w:val="nil"/>
                    <w:bottom w:val="single" w:sz="4" w:space="0" w:color="auto"/>
                    <w:right w:val="single" w:sz="4" w:space="0" w:color="auto"/>
                  </w:tcBorders>
                  <w:shd w:val="clear" w:color="auto" w:fill="92D050"/>
                  <w:noWrap/>
                  <w:vAlign w:val="center"/>
                  <w:hideMark/>
                </w:tcPr>
                <w:p w14:paraId="737AFBC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0,11</w:t>
                  </w:r>
                </w:p>
              </w:tc>
              <w:tc>
                <w:tcPr>
                  <w:tcW w:w="433" w:type="dxa"/>
                  <w:tcBorders>
                    <w:top w:val="nil"/>
                    <w:left w:val="nil"/>
                    <w:bottom w:val="single" w:sz="4" w:space="0" w:color="auto"/>
                    <w:right w:val="single" w:sz="4" w:space="0" w:color="auto"/>
                  </w:tcBorders>
                  <w:shd w:val="clear" w:color="auto" w:fill="92D050"/>
                  <w:noWrap/>
                  <w:vAlign w:val="center"/>
                  <w:hideMark/>
                </w:tcPr>
                <w:p w14:paraId="501ABBC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31</w:t>
                  </w:r>
                </w:p>
              </w:tc>
              <w:tc>
                <w:tcPr>
                  <w:tcW w:w="974" w:type="dxa"/>
                  <w:tcBorders>
                    <w:top w:val="nil"/>
                    <w:left w:val="nil"/>
                    <w:bottom w:val="single" w:sz="4" w:space="0" w:color="auto"/>
                    <w:right w:val="single" w:sz="4" w:space="0" w:color="auto"/>
                  </w:tcBorders>
                  <w:shd w:val="clear" w:color="auto" w:fill="92D050"/>
                  <w:noWrap/>
                  <w:vAlign w:val="center"/>
                  <w:hideMark/>
                </w:tcPr>
                <w:p w14:paraId="2CA23562" w14:textId="77777777" w:rsidR="001E7BE0" w:rsidRPr="007231C8" w:rsidRDefault="001E7BE0" w:rsidP="007231C8">
                  <w:pPr>
                    <w:spacing w:after="0" w:line="240" w:lineRule="auto"/>
                    <w:jc w:val="center"/>
                    <w:rPr>
                      <w:rFonts w:ascii="Times New Roman" w:eastAsia="Times New Roman" w:hAnsi="Times New Roman" w:cs="Times New Roman"/>
                      <w:b/>
                      <w:bCs/>
                      <w:color w:val="FF0000"/>
                      <w:sz w:val="16"/>
                      <w:szCs w:val="16"/>
                      <w:lang w:eastAsia="pl-PL"/>
                    </w:rPr>
                  </w:pPr>
                  <w:r w:rsidRPr="007231C8">
                    <w:rPr>
                      <w:rFonts w:ascii="Times New Roman" w:eastAsia="Times New Roman" w:hAnsi="Times New Roman" w:cs="Times New Roman"/>
                      <w:b/>
                      <w:bCs/>
                      <w:color w:val="FF0000"/>
                      <w:sz w:val="16"/>
                      <w:szCs w:val="16"/>
                      <w:lang w:eastAsia="pl-PL"/>
                    </w:rPr>
                    <w:t>0,66</w:t>
                  </w:r>
                </w:p>
              </w:tc>
              <w:tc>
                <w:tcPr>
                  <w:tcW w:w="586" w:type="dxa"/>
                  <w:tcBorders>
                    <w:top w:val="nil"/>
                    <w:left w:val="nil"/>
                    <w:bottom w:val="single" w:sz="4" w:space="0" w:color="auto"/>
                    <w:right w:val="single" w:sz="4" w:space="0" w:color="auto"/>
                  </w:tcBorders>
                  <w:shd w:val="clear" w:color="auto" w:fill="92D050"/>
                  <w:noWrap/>
                  <w:vAlign w:val="center"/>
                  <w:hideMark/>
                </w:tcPr>
                <w:p w14:paraId="65E6A8A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0,34</w:t>
                  </w:r>
                </w:p>
              </w:tc>
              <w:tc>
                <w:tcPr>
                  <w:tcW w:w="516" w:type="dxa"/>
                  <w:tcBorders>
                    <w:top w:val="nil"/>
                    <w:left w:val="nil"/>
                    <w:bottom w:val="single" w:sz="4" w:space="0" w:color="auto"/>
                    <w:right w:val="single" w:sz="4" w:space="0" w:color="auto"/>
                  </w:tcBorders>
                  <w:shd w:val="clear" w:color="auto" w:fill="92D050"/>
                  <w:noWrap/>
                  <w:vAlign w:val="center"/>
                  <w:hideMark/>
                </w:tcPr>
                <w:p w14:paraId="5CE0BD0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-0,03</w:t>
                  </w:r>
                </w:p>
              </w:tc>
              <w:tc>
                <w:tcPr>
                  <w:tcW w:w="579" w:type="dxa"/>
                  <w:tcBorders>
                    <w:top w:val="nil"/>
                    <w:left w:val="nil"/>
                    <w:bottom w:val="single" w:sz="4" w:space="0" w:color="auto"/>
                    <w:right w:val="single" w:sz="4" w:space="0" w:color="auto"/>
                  </w:tcBorders>
                  <w:shd w:val="clear" w:color="auto" w:fill="92D050"/>
                  <w:noWrap/>
                  <w:vAlign w:val="center"/>
                  <w:hideMark/>
                </w:tcPr>
                <w:p w14:paraId="34C15FE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0,39</w:t>
                  </w:r>
                </w:p>
              </w:tc>
              <w:tc>
                <w:tcPr>
                  <w:tcW w:w="634" w:type="dxa"/>
                  <w:tcBorders>
                    <w:top w:val="nil"/>
                    <w:left w:val="nil"/>
                    <w:bottom w:val="single" w:sz="4" w:space="0" w:color="auto"/>
                    <w:right w:val="nil"/>
                  </w:tcBorders>
                  <w:shd w:val="clear" w:color="auto" w:fill="92D050"/>
                  <w:noWrap/>
                  <w:vAlign w:val="center"/>
                  <w:hideMark/>
                </w:tcPr>
                <w:p w14:paraId="79892C5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0,07</w:t>
                  </w:r>
                </w:p>
              </w:tc>
            </w:tr>
            <w:tr w:rsidR="001E7BE0" w:rsidRPr="007231C8" w14:paraId="50FE162B"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000000" w:fill="808080"/>
                  <w:noWrap/>
                  <w:vAlign w:val="center"/>
                  <w:hideMark/>
                </w:tcPr>
                <w:p w14:paraId="06FF17A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41</w:t>
                  </w:r>
                </w:p>
              </w:tc>
              <w:tc>
                <w:tcPr>
                  <w:tcW w:w="585" w:type="dxa"/>
                  <w:tcBorders>
                    <w:top w:val="nil"/>
                    <w:left w:val="nil"/>
                    <w:bottom w:val="single" w:sz="4" w:space="0" w:color="auto"/>
                    <w:right w:val="single" w:sz="4" w:space="0" w:color="auto"/>
                  </w:tcBorders>
                  <w:shd w:val="clear" w:color="000000" w:fill="808080"/>
                  <w:noWrap/>
                  <w:vAlign w:val="center"/>
                  <w:hideMark/>
                </w:tcPr>
                <w:p w14:paraId="033A038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w:t>
                  </w:r>
                </w:p>
              </w:tc>
              <w:tc>
                <w:tcPr>
                  <w:tcW w:w="586" w:type="dxa"/>
                  <w:tcBorders>
                    <w:top w:val="nil"/>
                    <w:left w:val="nil"/>
                    <w:bottom w:val="single" w:sz="4" w:space="0" w:color="auto"/>
                    <w:right w:val="single" w:sz="4" w:space="0" w:color="auto"/>
                  </w:tcBorders>
                  <w:shd w:val="clear" w:color="000000" w:fill="808080"/>
                  <w:noWrap/>
                  <w:vAlign w:val="center"/>
                  <w:hideMark/>
                </w:tcPr>
                <w:p w14:paraId="63A5566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0,27</w:t>
                  </w:r>
                </w:p>
              </w:tc>
              <w:tc>
                <w:tcPr>
                  <w:tcW w:w="581" w:type="dxa"/>
                  <w:tcBorders>
                    <w:top w:val="nil"/>
                    <w:left w:val="nil"/>
                    <w:bottom w:val="single" w:sz="4" w:space="0" w:color="auto"/>
                    <w:right w:val="single" w:sz="4" w:space="0" w:color="auto"/>
                  </w:tcBorders>
                  <w:shd w:val="clear" w:color="000000" w:fill="808080"/>
                  <w:noWrap/>
                  <w:vAlign w:val="center"/>
                  <w:hideMark/>
                </w:tcPr>
                <w:p w14:paraId="58F0DF3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0,11</w:t>
                  </w:r>
                </w:p>
              </w:tc>
              <w:tc>
                <w:tcPr>
                  <w:tcW w:w="581" w:type="dxa"/>
                  <w:tcBorders>
                    <w:top w:val="nil"/>
                    <w:left w:val="nil"/>
                    <w:bottom w:val="single" w:sz="4" w:space="0" w:color="auto"/>
                    <w:right w:val="single" w:sz="4" w:space="0" w:color="auto"/>
                  </w:tcBorders>
                  <w:shd w:val="clear" w:color="000000" w:fill="808080"/>
                  <w:noWrap/>
                  <w:vAlign w:val="center"/>
                  <w:hideMark/>
                </w:tcPr>
                <w:p w14:paraId="2BB07FD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0,29</w:t>
                  </w:r>
                </w:p>
              </w:tc>
              <w:tc>
                <w:tcPr>
                  <w:tcW w:w="581" w:type="dxa"/>
                  <w:tcBorders>
                    <w:top w:val="nil"/>
                    <w:left w:val="nil"/>
                    <w:bottom w:val="single" w:sz="4" w:space="0" w:color="auto"/>
                    <w:right w:val="single" w:sz="4" w:space="0" w:color="auto"/>
                  </w:tcBorders>
                  <w:shd w:val="clear" w:color="000000" w:fill="808080"/>
                  <w:noWrap/>
                  <w:vAlign w:val="center"/>
                  <w:hideMark/>
                </w:tcPr>
                <w:p w14:paraId="2D248DA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w:t>
                  </w:r>
                </w:p>
              </w:tc>
              <w:tc>
                <w:tcPr>
                  <w:tcW w:w="433" w:type="dxa"/>
                  <w:tcBorders>
                    <w:top w:val="nil"/>
                    <w:left w:val="nil"/>
                    <w:bottom w:val="single" w:sz="4" w:space="0" w:color="auto"/>
                    <w:right w:val="single" w:sz="4" w:space="0" w:color="auto"/>
                  </w:tcBorders>
                  <w:shd w:val="clear" w:color="000000" w:fill="808080"/>
                  <w:noWrap/>
                  <w:vAlign w:val="bottom"/>
                  <w:hideMark/>
                </w:tcPr>
                <w:p w14:paraId="6E5A3A5E" w14:textId="6E92788D"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U</w:t>
                  </w:r>
                </w:p>
              </w:tc>
              <w:tc>
                <w:tcPr>
                  <w:tcW w:w="974" w:type="dxa"/>
                  <w:tcBorders>
                    <w:top w:val="nil"/>
                    <w:left w:val="nil"/>
                    <w:bottom w:val="single" w:sz="4" w:space="0" w:color="auto"/>
                    <w:right w:val="single" w:sz="4" w:space="0" w:color="auto"/>
                  </w:tcBorders>
                  <w:shd w:val="clear" w:color="000000" w:fill="808080"/>
                  <w:noWrap/>
                  <w:vAlign w:val="bottom"/>
                  <w:hideMark/>
                </w:tcPr>
                <w:p w14:paraId="167E2309" w14:textId="0427BE39"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86" w:type="dxa"/>
                  <w:tcBorders>
                    <w:top w:val="nil"/>
                    <w:left w:val="nil"/>
                    <w:bottom w:val="single" w:sz="4" w:space="0" w:color="auto"/>
                    <w:right w:val="single" w:sz="4" w:space="0" w:color="auto"/>
                  </w:tcBorders>
                  <w:shd w:val="clear" w:color="000000" w:fill="808080"/>
                  <w:noWrap/>
                  <w:vAlign w:val="bottom"/>
                  <w:hideMark/>
                </w:tcPr>
                <w:p w14:paraId="0012BF8E" w14:textId="03B95412"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16" w:type="dxa"/>
                  <w:tcBorders>
                    <w:top w:val="nil"/>
                    <w:left w:val="nil"/>
                    <w:bottom w:val="single" w:sz="4" w:space="0" w:color="auto"/>
                    <w:right w:val="single" w:sz="4" w:space="0" w:color="auto"/>
                  </w:tcBorders>
                  <w:shd w:val="clear" w:color="000000" w:fill="808080"/>
                  <w:noWrap/>
                  <w:vAlign w:val="bottom"/>
                  <w:hideMark/>
                </w:tcPr>
                <w:p w14:paraId="6A4B4F4C" w14:textId="77DAF553"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79" w:type="dxa"/>
                  <w:tcBorders>
                    <w:top w:val="nil"/>
                    <w:left w:val="nil"/>
                    <w:bottom w:val="single" w:sz="4" w:space="0" w:color="auto"/>
                    <w:right w:val="single" w:sz="4" w:space="0" w:color="auto"/>
                  </w:tcBorders>
                  <w:shd w:val="clear" w:color="000000" w:fill="808080"/>
                  <w:noWrap/>
                  <w:vAlign w:val="bottom"/>
                  <w:hideMark/>
                </w:tcPr>
                <w:p w14:paraId="662E16F6" w14:textId="26027999"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634" w:type="dxa"/>
                  <w:tcBorders>
                    <w:top w:val="nil"/>
                    <w:left w:val="nil"/>
                    <w:bottom w:val="single" w:sz="4" w:space="0" w:color="auto"/>
                    <w:right w:val="nil"/>
                  </w:tcBorders>
                  <w:shd w:val="clear" w:color="000000" w:fill="808080"/>
                  <w:noWrap/>
                  <w:vAlign w:val="bottom"/>
                  <w:hideMark/>
                </w:tcPr>
                <w:p w14:paraId="1133C89E" w14:textId="47FFB394"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r>
            <w:tr w:rsidR="001E7BE0" w:rsidRPr="007231C8" w14:paraId="0C8BDCB8"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000000" w:fill="808080"/>
                  <w:noWrap/>
                  <w:vAlign w:val="center"/>
                  <w:hideMark/>
                </w:tcPr>
                <w:p w14:paraId="3EA5522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42</w:t>
                  </w:r>
                </w:p>
              </w:tc>
              <w:tc>
                <w:tcPr>
                  <w:tcW w:w="585" w:type="dxa"/>
                  <w:tcBorders>
                    <w:top w:val="nil"/>
                    <w:left w:val="nil"/>
                    <w:bottom w:val="single" w:sz="4" w:space="0" w:color="auto"/>
                    <w:right w:val="single" w:sz="4" w:space="0" w:color="auto"/>
                  </w:tcBorders>
                  <w:shd w:val="clear" w:color="000000" w:fill="808080"/>
                  <w:noWrap/>
                  <w:vAlign w:val="center"/>
                  <w:hideMark/>
                </w:tcPr>
                <w:p w14:paraId="674D768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0,06</w:t>
                  </w:r>
                </w:p>
              </w:tc>
              <w:tc>
                <w:tcPr>
                  <w:tcW w:w="586" w:type="dxa"/>
                  <w:tcBorders>
                    <w:top w:val="nil"/>
                    <w:left w:val="nil"/>
                    <w:bottom w:val="single" w:sz="4" w:space="0" w:color="auto"/>
                    <w:right w:val="single" w:sz="4" w:space="0" w:color="auto"/>
                  </w:tcBorders>
                  <w:shd w:val="clear" w:color="000000" w:fill="808080"/>
                  <w:noWrap/>
                  <w:vAlign w:val="center"/>
                  <w:hideMark/>
                </w:tcPr>
                <w:p w14:paraId="21C953D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0,14</w:t>
                  </w:r>
                </w:p>
              </w:tc>
              <w:tc>
                <w:tcPr>
                  <w:tcW w:w="581" w:type="dxa"/>
                  <w:tcBorders>
                    <w:top w:val="nil"/>
                    <w:left w:val="nil"/>
                    <w:bottom w:val="single" w:sz="4" w:space="0" w:color="auto"/>
                    <w:right w:val="single" w:sz="4" w:space="0" w:color="auto"/>
                  </w:tcBorders>
                  <w:shd w:val="clear" w:color="000000" w:fill="808080"/>
                  <w:noWrap/>
                  <w:vAlign w:val="center"/>
                  <w:hideMark/>
                </w:tcPr>
                <w:p w14:paraId="43A2326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0,08</w:t>
                  </w:r>
                </w:p>
              </w:tc>
              <w:tc>
                <w:tcPr>
                  <w:tcW w:w="581" w:type="dxa"/>
                  <w:tcBorders>
                    <w:top w:val="nil"/>
                    <w:left w:val="nil"/>
                    <w:bottom w:val="single" w:sz="4" w:space="0" w:color="auto"/>
                    <w:right w:val="single" w:sz="4" w:space="0" w:color="auto"/>
                  </w:tcBorders>
                  <w:shd w:val="clear" w:color="000000" w:fill="808080"/>
                  <w:noWrap/>
                  <w:vAlign w:val="center"/>
                  <w:hideMark/>
                </w:tcPr>
                <w:p w14:paraId="407558D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0,07</w:t>
                  </w:r>
                </w:p>
              </w:tc>
              <w:tc>
                <w:tcPr>
                  <w:tcW w:w="581" w:type="dxa"/>
                  <w:tcBorders>
                    <w:top w:val="nil"/>
                    <w:left w:val="nil"/>
                    <w:bottom w:val="single" w:sz="4" w:space="0" w:color="auto"/>
                    <w:right w:val="single" w:sz="4" w:space="0" w:color="auto"/>
                  </w:tcBorders>
                  <w:shd w:val="clear" w:color="000000" w:fill="808080"/>
                  <w:noWrap/>
                  <w:vAlign w:val="center"/>
                  <w:hideMark/>
                </w:tcPr>
                <w:p w14:paraId="70DDF06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0,16</w:t>
                  </w:r>
                </w:p>
              </w:tc>
              <w:tc>
                <w:tcPr>
                  <w:tcW w:w="433" w:type="dxa"/>
                  <w:tcBorders>
                    <w:top w:val="nil"/>
                    <w:left w:val="nil"/>
                    <w:bottom w:val="single" w:sz="4" w:space="0" w:color="auto"/>
                    <w:right w:val="single" w:sz="4" w:space="0" w:color="auto"/>
                  </w:tcBorders>
                  <w:shd w:val="clear" w:color="000000" w:fill="808080"/>
                  <w:noWrap/>
                  <w:vAlign w:val="bottom"/>
                  <w:hideMark/>
                </w:tcPr>
                <w:p w14:paraId="0D5C26B0" w14:textId="37991C2B"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U</w:t>
                  </w:r>
                </w:p>
              </w:tc>
              <w:tc>
                <w:tcPr>
                  <w:tcW w:w="974" w:type="dxa"/>
                  <w:tcBorders>
                    <w:top w:val="nil"/>
                    <w:left w:val="nil"/>
                    <w:bottom w:val="single" w:sz="4" w:space="0" w:color="auto"/>
                    <w:right w:val="single" w:sz="4" w:space="0" w:color="auto"/>
                  </w:tcBorders>
                  <w:shd w:val="clear" w:color="000000" w:fill="808080"/>
                  <w:noWrap/>
                  <w:vAlign w:val="bottom"/>
                  <w:hideMark/>
                </w:tcPr>
                <w:p w14:paraId="2344F93E" w14:textId="07DA6A94"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86" w:type="dxa"/>
                  <w:tcBorders>
                    <w:top w:val="nil"/>
                    <w:left w:val="nil"/>
                    <w:bottom w:val="single" w:sz="4" w:space="0" w:color="auto"/>
                    <w:right w:val="single" w:sz="4" w:space="0" w:color="auto"/>
                  </w:tcBorders>
                  <w:shd w:val="clear" w:color="000000" w:fill="808080"/>
                  <w:noWrap/>
                  <w:vAlign w:val="bottom"/>
                  <w:hideMark/>
                </w:tcPr>
                <w:p w14:paraId="281A880E" w14:textId="613751C8"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16" w:type="dxa"/>
                  <w:tcBorders>
                    <w:top w:val="nil"/>
                    <w:left w:val="nil"/>
                    <w:bottom w:val="single" w:sz="4" w:space="0" w:color="auto"/>
                    <w:right w:val="single" w:sz="4" w:space="0" w:color="auto"/>
                  </w:tcBorders>
                  <w:shd w:val="clear" w:color="000000" w:fill="808080"/>
                  <w:noWrap/>
                  <w:vAlign w:val="bottom"/>
                  <w:hideMark/>
                </w:tcPr>
                <w:p w14:paraId="1CE25455" w14:textId="22495155"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79" w:type="dxa"/>
                  <w:tcBorders>
                    <w:top w:val="nil"/>
                    <w:left w:val="nil"/>
                    <w:bottom w:val="single" w:sz="4" w:space="0" w:color="auto"/>
                    <w:right w:val="single" w:sz="4" w:space="0" w:color="auto"/>
                  </w:tcBorders>
                  <w:shd w:val="clear" w:color="000000" w:fill="808080"/>
                  <w:noWrap/>
                  <w:vAlign w:val="bottom"/>
                  <w:hideMark/>
                </w:tcPr>
                <w:p w14:paraId="31CA1327" w14:textId="71C1DE0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634" w:type="dxa"/>
                  <w:tcBorders>
                    <w:top w:val="nil"/>
                    <w:left w:val="nil"/>
                    <w:bottom w:val="single" w:sz="4" w:space="0" w:color="auto"/>
                    <w:right w:val="nil"/>
                  </w:tcBorders>
                  <w:shd w:val="clear" w:color="000000" w:fill="808080"/>
                  <w:noWrap/>
                  <w:vAlign w:val="bottom"/>
                  <w:hideMark/>
                </w:tcPr>
                <w:p w14:paraId="304D8394" w14:textId="356F9C91"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r>
            <w:tr w:rsidR="001E7BE0" w:rsidRPr="007231C8" w14:paraId="7A8388FE"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000000" w:fill="808080"/>
                  <w:noWrap/>
                  <w:vAlign w:val="center"/>
                  <w:hideMark/>
                </w:tcPr>
                <w:p w14:paraId="6C9F2EA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43</w:t>
                  </w:r>
                </w:p>
              </w:tc>
              <w:tc>
                <w:tcPr>
                  <w:tcW w:w="585" w:type="dxa"/>
                  <w:tcBorders>
                    <w:top w:val="nil"/>
                    <w:left w:val="nil"/>
                    <w:bottom w:val="single" w:sz="4" w:space="0" w:color="auto"/>
                    <w:right w:val="single" w:sz="4" w:space="0" w:color="auto"/>
                  </w:tcBorders>
                  <w:shd w:val="clear" w:color="000000" w:fill="808080"/>
                  <w:noWrap/>
                  <w:vAlign w:val="center"/>
                  <w:hideMark/>
                </w:tcPr>
                <w:p w14:paraId="31CD6BC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-0,26</w:t>
                  </w:r>
                </w:p>
              </w:tc>
              <w:tc>
                <w:tcPr>
                  <w:tcW w:w="586" w:type="dxa"/>
                  <w:tcBorders>
                    <w:top w:val="nil"/>
                    <w:left w:val="nil"/>
                    <w:bottom w:val="single" w:sz="4" w:space="0" w:color="auto"/>
                    <w:right w:val="single" w:sz="4" w:space="0" w:color="auto"/>
                  </w:tcBorders>
                  <w:shd w:val="clear" w:color="000000" w:fill="808080"/>
                  <w:noWrap/>
                  <w:vAlign w:val="center"/>
                  <w:hideMark/>
                </w:tcPr>
                <w:p w14:paraId="30AD54B1"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0,03</w:t>
                  </w:r>
                </w:p>
              </w:tc>
              <w:tc>
                <w:tcPr>
                  <w:tcW w:w="581" w:type="dxa"/>
                  <w:tcBorders>
                    <w:top w:val="nil"/>
                    <w:left w:val="nil"/>
                    <w:bottom w:val="single" w:sz="4" w:space="0" w:color="auto"/>
                    <w:right w:val="single" w:sz="4" w:space="0" w:color="auto"/>
                  </w:tcBorders>
                  <w:shd w:val="clear" w:color="000000" w:fill="808080"/>
                  <w:noWrap/>
                  <w:vAlign w:val="center"/>
                  <w:hideMark/>
                </w:tcPr>
                <w:p w14:paraId="0496CD2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0,42</w:t>
                  </w:r>
                </w:p>
              </w:tc>
              <w:tc>
                <w:tcPr>
                  <w:tcW w:w="581" w:type="dxa"/>
                  <w:tcBorders>
                    <w:top w:val="nil"/>
                    <w:left w:val="nil"/>
                    <w:bottom w:val="single" w:sz="4" w:space="0" w:color="auto"/>
                    <w:right w:val="single" w:sz="4" w:space="0" w:color="auto"/>
                  </w:tcBorders>
                  <w:shd w:val="clear" w:color="000000" w:fill="808080"/>
                  <w:noWrap/>
                  <w:vAlign w:val="center"/>
                  <w:hideMark/>
                </w:tcPr>
                <w:p w14:paraId="2848927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-0,09</w:t>
                  </w:r>
                </w:p>
              </w:tc>
              <w:tc>
                <w:tcPr>
                  <w:tcW w:w="581" w:type="dxa"/>
                  <w:tcBorders>
                    <w:top w:val="nil"/>
                    <w:left w:val="nil"/>
                    <w:bottom w:val="single" w:sz="4" w:space="0" w:color="auto"/>
                    <w:right w:val="single" w:sz="4" w:space="0" w:color="auto"/>
                  </w:tcBorders>
                  <w:shd w:val="clear" w:color="000000" w:fill="808080"/>
                  <w:noWrap/>
                  <w:vAlign w:val="center"/>
                  <w:hideMark/>
                </w:tcPr>
                <w:p w14:paraId="032744B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-0,07</w:t>
                  </w:r>
                </w:p>
              </w:tc>
              <w:tc>
                <w:tcPr>
                  <w:tcW w:w="433" w:type="dxa"/>
                  <w:tcBorders>
                    <w:top w:val="nil"/>
                    <w:left w:val="nil"/>
                    <w:bottom w:val="single" w:sz="4" w:space="0" w:color="auto"/>
                    <w:right w:val="single" w:sz="4" w:space="0" w:color="auto"/>
                  </w:tcBorders>
                  <w:shd w:val="clear" w:color="000000" w:fill="808080"/>
                  <w:noWrap/>
                  <w:vAlign w:val="bottom"/>
                  <w:hideMark/>
                </w:tcPr>
                <w:p w14:paraId="1483A20F" w14:textId="15D6416B"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U</w:t>
                  </w:r>
                </w:p>
              </w:tc>
              <w:tc>
                <w:tcPr>
                  <w:tcW w:w="974" w:type="dxa"/>
                  <w:tcBorders>
                    <w:top w:val="nil"/>
                    <w:left w:val="nil"/>
                    <w:bottom w:val="single" w:sz="4" w:space="0" w:color="auto"/>
                    <w:right w:val="single" w:sz="4" w:space="0" w:color="auto"/>
                  </w:tcBorders>
                  <w:shd w:val="clear" w:color="000000" w:fill="808080"/>
                  <w:noWrap/>
                  <w:vAlign w:val="bottom"/>
                  <w:hideMark/>
                </w:tcPr>
                <w:p w14:paraId="18ECC5D0" w14:textId="57985812"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86" w:type="dxa"/>
                  <w:tcBorders>
                    <w:top w:val="nil"/>
                    <w:left w:val="nil"/>
                    <w:bottom w:val="single" w:sz="4" w:space="0" w:color="auto"/>
                    <w:right w:val="single" w:sz="4" w:space="0" w:color="auto"/>
                  </w:tcBorders>
                  <w:shd w:val="clear" w:color="000000" w:fill="808080"/>
                  <w:noWrap/>
                  <w:vAlign w:val="bottom"/>
                  <w:hideMark/>
                </w:tcPr>
                <w:p w14:paraId="4E6D750F" w14:textId="0A779F35"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16" w:type="dxa"/>
                  <w:tcBorders>
                    <w:top w:val="nil"/>
                    <w:left w:val="nil"/>
                    <w:bottom w:val="single" w:sz="4" w:space="0" w:color="auto"/>
                    <w:right w:val="single" w:sz="4" w:space="0" w:color="auto"/>
                  </w:tcBorders>
                  <w:shd w:val="clear" w:color="000000" w:fill="808080"/>
                  <w:noWrap/>
                  <w:vAlign w:val="bottom"/>
                  <w:hideMark/>
                </w:tcPr>
                <w:p w14:paraId="583098A3" w14:textId="2A23609D"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79" w:type="dxa"/>
                  <w:tcBorders>
                    <w:top w:val="nil"/>
                    <w:left w:val="nil"/>
                    <w:bottom w:val="single" w:sz="4" w:space="0" w:color="auto"/>
                    <w:right w:val="single" w:sz="4" w:space="0" w:color="auto"/>
                  </w:tcBorders>
                  <w:shd w:val="clear" w:color="000000" w:fill="808080"/>
                  <w:noWrap/>
                  <w:vAlign w:val="bottom"/>
                  <w:hideMark/>
                </w:tcPr>
                <w:p w14:paraId="5B5C9D66" w14:textId="2A3E2EE5"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634" w:type="dxa"/>
                  <w:tcBorders>
                    <w:top w:val="nil"/>
                    <w:left w:val="nil"/>
                    <w:bottom w:val="single" w:sz="4" w:space="0" w:color="auto"/>
                    <w:right w:val="nil"/>
                  </w:tcBorders>
                  <w:shd w:val="clear" w:color="000000" w:fill="808080"/>
                  <w:noWrap/>
                  <w:vAlign w:val="bottom"/>
                  <w:hideMark/>
                </w:tcPr>
                <w:p w14:paraId="0B0F3962" w14:textId="2E99C216"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r>
            <w:tr w:rsidR="001E7BE0" w:rsidRPr="007231C8" w14:paraId="17EA4D27"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000000" w:fill="808080"/>
                  <w:noWrap/>
                  <w:vAlign w:val="center"/>
                  <w:hideMark/>
                </w:tcPr>
                <w:p w14:paraId="232B639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44</w:t>
                  </w:r>
                </w:p>
              </w:tc>
              <w:tc>
                <w:tcPr>
                  <w:tcW w:w="585" w:type="dxa"/>
                  <w:tcBorders>
                    <w:top w:val="nil"/>
                    <w:left w:val="nil"/>
                    <w:bottom w:val="single" w:sz="4" w:space="0" w:color="auto"/>
                    <w:right w:val="single" w:sz="4" w:space="0" w:color="auto"/>
                  </w:tcBorders>
                  <w:shd w:val="clear" w:color="000000" w:fill="808080"/>
                  <w:noWrap/>
                  <w:vAlign w:val="center"/>
                  <w:hideMark/>
                </w:tcPr>
                <w:p w14:paraId="5297B61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0,27</w:t>
                  </w:r>
                </w:p>
              </w:tc>
              <w:tc>
                <w:tcPr>
                  <w:tcW w:w="586" w:type="dxa"/>
                  <w:tcBorders>
                    <w:top w:val="nil"/>
                    <w:left w:val="nil"/>
                    <w:bottom w:val="single" w:sz="4" w:space="0" w:color="auto"/>
                    <w:right w:val="single" w:sz="4" w:space="0" w:color="auto"/>
                  </w:tcBorders>
                  <w:shd w:val="clear" w:color="000000" w:fill="808080"/>
                  <w:noWrap/>
                  <w:vAlign w:val="center"/>
                  <w:hideMark/>
                </w:tcPr>
                <w:p w14:paraId="2130CF2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0,44</w:t>
                  </w:r>
                </w:p>
              </w:tc>
              <w:tc>
                <w:tcPr>
                  <w:tcW w:w="581" w:type="dxa"/>
                  <w:tcBorders>
                    <w:top w:val="nil"/>
                    <w:left w:val="nil"/>
                    <w:bottom w:val="single" w:sz="4" w:space="0" w:color="auto"/>
                    <w:right w:val="single" w:sz="4" w:space="0" w:color="auto"/>
                  </w:tcBorders>
                  <w:shd w:val="clear" w:color="000000" w:fill="808080"/>
                  <w:noWrap/>
                  <w:vAlign w:val="center"/>
                  <w:hideMark/>
                </w:tcPr>
                <w:p w14:paraId="68887D6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0,19</w:t>
                  </w:r>
                </w:p>
              </w:tc>
              <w:tc>
                <w:tcPr>
                  <w:tcW w:w="581" w:type="dxa"/>
                  <w:tcBorders>
                    <w:top w:val="nil"/>
                    <w:left w:val="nil"/>
                    <w:bottom w:val="single" w:sz="4" w:space="0" w:color="auto"/>
                    <w:right w:val="single" w:sz="4" w:space="0" w:color="auto"/>
                  </w:tcBorders>
                  <w:shd w:val="clear" w:color="000000" w:fill="808080"/>
                  <w:noWrap/>
                  <w:vAlign w:val="center"/>
                  <w:hideMark/>
                </w:tcPr>
                <w:p w14:paraId="5740085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0,11</w:t>
                  </w:r>
                </w:p>
              </w:tc>
              <w:tc>
                <w:tcPr>
                  <w:tcW w:w="581" w:type="dxa"/>
                  <w:tcBorders>
                    <w:top w:val="nil"/>
                    <w:left w:val="nil"/>
                    <w:bottom w:val="single" w:sz="4" w:space="0" w:color="auto"/>
                    <w:right w:val="single" w:sz="4" w:space="0" w:color="auto"/>
                  </w:tcBorders>
                  <w:shd w:val="clear" w:color="000000" w:fill="808080"/>
                  <w:noWrap/>
                  <w:vAlign w:val="center"/>
                  <w:hideMark/>
                </w:tcPr>
                <w:p w14:paraId="4E8D2B0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-0,01</w:t>
                  </w:r>
                </w:p>
              </w:tc>
              <w:tc>
                <w:tcPr>
                  <w:tcW w:w="433" w:type="dxa"/>
                  <w:tcBorders>
                    <w:top w:val="nil"/>
                    <w:left w:val="nil"/>
                    <w:bottom w:val="single" w:sz="4" w:space="0" w:color="auto"/>
                    <w:right w:val="single" w:sz="4" w:space="0" w:color="auto"/>
                  </w:tcBorders>
                  <w:shd w:val="clear" w:color="000000" w:fill="808080"/>
                  <w:noWrap/>
                  <w:vAlign w:val="bottom"/>
                  <w:hideMark/>
                </w:tcPr>
                <w:p w14:paraId="18B98112" w14:textId="5BB796FD"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U</w:t>
                  </w:r>
                </w:p>
              </w:tc>
              <w:tc>
                <w:tcPr>
                  <w:tcW w:w="974" w:type="dxa"/>
                  <w:tcBorders>
                    <w:top w:val="nil"/>
                    <w:left w:val="nil"/>
                    <w:bottom w:val="single" w:sz="4" w:space="0" w:color="auto"/>
                    <w:right w:val="single" w:sz="4" w:space="0" w:color="auto"/>
                  </w:tcBorders>
                  <w:shd w:val="clear" w:color="000000" w:fill="808080"/>
                  <w:noWrap/>
                  <w:vAlign w:val="bottom"/>
                  <w:hideMark/>
                </w:tcPr>
                <w:p w14:paraId="1F993FDF" w14:textId="2D284F50"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86" w:type="dxa"/>
                  <w:tcBorders>
                    <w:top w:val="nil"/>
                    <w:left w:val="nil"/>
                    <w:bottom w:val="single" w:sz="4" w:space="0" w:color="auto"/>
                    <w:right w:val="single" w:sz="4" w:space="0" w:color="auto"/>
                  </w:tcBorders>
                  <w:shd w:val="clear" w:color="000000" w:fill="808080"/>
                  <w:noWrap/>
                  <w:vAlign w:val="bottom"/>
                  <w:hideMark/>
                </w:tcPr>
                <w:p w14:paraId="5534078E" w14:textId="7E777D03"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16" w:type="dxa"/>
                  <w:tcBorders>
                    <w:top w:val="nil"/>
                    <w:left w:val="nil"/>
                    <w:bottom w:val="single" w:sz="4" w:space="0" w:color="auto"/>
                    <w:right w:val="single" w:sz="4" w:space="0" w:color="auto"/>
                  </w:tcBorders>
                  <w:shd w:val="clear" w:color="000000" w:fill="808080"/>
                  <w:noWrap/>
                  <w:vAlign w:val="bottom"/>
                  <w:hideMark/>
                </w:tcPr>
                <w:p w14:paraId="4812BF9B" w14:textId="4903CAD5"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79" w:type="dxa"/>
                  <w:tcBorders>
                    <w:top w:val="nil"/>
                    <w:left w:val="nil"/>
                    <w:bottom w:val="single" w:sz="4" w:space="0" w:color="auto"/>
                    <w:right w:val="single" w:sz="4" w:space="0" w:color="auto"/>
                  </w:tcBorders>
                  <w:shd w:val="clear" w:color="000000" w:fill="808080"/>
                  <w:noWrap/>
                  <w:vAlign w:val="bottom"/>
                  <w:hideMark/>
                </w:tcPr>
                <w:p w14:paraId="124D822A" w14:textId="31893934"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634" w:type="dxa"/>
                  <w:tcBorders>
                    <w:top w:val="nil"/>
                    <w:left w:val="nil"/>
                    <w:bottom w:val="single" w:sz="4" w:space="0" w:color="auto"/>
                    <w:right w:val="nil"/>
                  </w:tcBorders>
                  <w:shd w:val="clear" w:color="000000" w:fill="808080"/>
                  <w:noWrap/>
                  <w:vAlign w:val="bottom"/>
                  <w:hideMark/>
                </w:tcPr>
                <w:p w14:paraId="42874B77" w14:textId="786441F9"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r>
            <w:tr w:rsidR="001E7BE0" w:rsidRPr="007231C8" w14:paraId="233EDAAD"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92D050"/>
                  <w:noWrap/>
                  <w:vAlign w:val="center"/>
                  <w:hideMark/>
                </w:tcPr>
                <w:p w14:paraId="129E89F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45</w:t>
                  </w:r>
                </w:p>
              </w:tc>
              <w:tc>
                <w:tcPr>
                  <w:tcW w:w="585" w:type="dxa"/>
                  <w:tcBorders>
                    <w:top w:val="nil"/>
                    <w:left w:val="nil"/>
                    <w:bottom w:val="single" w:sz="4" w:space="0" w:color="auto"/>
                    <w:right w:val="single" w:sz="4" w:space="0" w:color="auto"/>
                  </w:tcBorders>
                  <w:shd w:val="clear" w:color="auto" w:fill="92D050"/>
                  <w:noWrap/>
                  <w:vAlign w:val="center"/>
                  <w:hideMark/>
                </w:tcPr>
                <w:p w14:paraId="671F966E"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0,66</w:t>
                  </w:r>
                </w:p>
              </w:tc>
              <w:tc>
                <w:tcPr>
                  <w:tcW w:w="586" w:type="dxa"/>
                  <w:tcBorders>
                    <w:top w:val="nil"/>
                    <w:left w:val="nil"/>
                    <w:bottom w:val="single" w:sz="4" w:space="0" w:color="auto"/>
                    <w:right w:val="single" w:sz="4" w:space="0" w:color="auto"/>
                  </w:tcBorders>
                  <w:shd w:val="clear" w:color="auto" w:fill="92D050"/>
                  <w:noWrap/>
                  <w:vAlign w:val="center"/>
                  <w:hideMark/>
                </w:tcPr>
                <w:p w14:paraId="41DAE1A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0,01</w:t>
                  </w:r>
                </w:p>
              </w:tc>
              <w:tc>
                <w:tcPr>
                  <w:tcW w:w="581" w:type="dxa"/>
                  <w:tcBorders>
                    <w:top w:val="nil"/>
                    <w:left w:val="nil"/>
                    <w:bottom w:val="single" w:sz="4" w:space="0" w:color="auto"/>
                    <w:right w:val="single" w:sz="4" w:space="0" w:color="auto"/>
                  </w:tcBorders>
                  <w:shd w:val="clear" w:color="auto" w:fill="92D050"/>
                  <w:noWrap/>
                  <w:vAlign w:val="center"/>
                  <w:hideMark/>
                </w:tcPr>
                <w:p w14:paraId="050FF93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w:t>
                  </w:r>
                </w:p>
              </w:tc>
              <w:tc>
                <w:tcPr>
                  <w:tcW w:w="581" w:type="dxa"/>
                  <w:tcBorders>
                    <w:top w:val="nil"/>
                    <w:left w:val="nil"/>
                    <w:bottom w:val="single" w:sz="4" w:space="0" w:color="auto"/>
                    <w:right w:val="single" w:sz="4" w:space="0" w:color="auto"/>
                  </w:tcBorders>
                  <w:shd w:val="clear" w:color="auto" w:fill="92D050"/>
                  <w:noWrap/>
                  <w:vAlign w:val="center"/>
                  <w:hideMark/>
                </w:tcPr>
                <w:p w14:paraId="50D8B79A"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0,27</w:t>
                  </w:r>
                </w:p>
              </w:tc>
              <w:tc>
                <w:tcPr>
                  <w:tcW w:w="581" w:type="dxa"/>
                  <w:tcBorders>
                    <w:top w:val="nil"/>
                    <w:left w:val="nil"/>
                    <w:bottom w:val="single" w:sz="4" w:space="0" w:color="auto"/>
                    <w:right w:val="single" w:sz="4" w:space="0" w:color="auto"/>
                  </w:tcBorders>
                  <w:shd w:val="clear" w:color="auto" w:fill="92D050"/>
                  <w:noWrap/>
                  <w:vAlign w:val="center"/>
                  <w:hideMark/>
                </w:tcPr>
                <w:p w14:paraId="25087C1E"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0,14</w:t>
                  </w:r>
                </w:p>
              </w:tc>
              <w:tc>
                <w:tcPr>
                  <w:tcW w:w="433" w:type="dxa"/>
                  <w:tcBorders>
                    <w:top w:val="nil"/>
                    <w:left w:val="nil"/>
                    <w:bottom w:val="single" w:sz="4" w:space="0" w:color="auto"/>
                    <w:right w:val="single" w:sz="4" w:space="0" w:color="auto"/>
                  </w:tcBorders>
                  <w:shd w:val="clear" w:color="auto" w:fill="92D050"/>
                  <w:noWrap/>
                  <w:vAlign w:val="center"/>
                  <w:hideMark/>
                </w:tcPr>
                <w:p w14:paraId="518E575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32</w:t>
                  </w:r>
                </w:p>
              </w:tc>
              <w:tc>
                <w:tcPr>
                  <w:tcW w:w="974" w:type="dxa"/>
                  <w:tcBorders>
                    <w:top w:val="nil"/>
                    <w:left w:val="nil"/>
                    <w:bottom w:val="single" w:sz="4" w:space="0" w:color="auto"/>
                    <w:right w:val="single" w:sz="4" w:space="0" w:color="auto"/>
                  </w:tcBorders>
                  <w:shd w:val="clear" w:color="auto" w:fill="92D050"/>
                  <w:noWrap/>
                  <w:vAlign w:val="center"/>
                  <w:hideMark/>
                </w:tcPr>
                <w:p w14:paraId="5CB8EF7B" w14:textId="77777777" w:rsidR="001E7BE0" w:rsidRPr="007231C8" w:rsidRDefault="001E7BE0" w:rsidP="007231C8">
                  <w:pPr>
                    <w:spacing w:after="0" w:line="240" w:lineRule="auto"/>
                    <w:jc w:val="center"/>
                    <w:rPr>
                      <w:rFonts w:ascii="Times New Roman" w:eastAsia="Times New Roman" w:hAnsi="Times New Roman" w:cs="Times New Roman"/>
                      <w:b/>
                      <w:bCs/>
                      <w:color w:val="FF0000"/>
                      <w:sz w:val="16"/>
                      <w:szCs w:val="16"/>
                      <w:lang w:eastAsia="pl-PL"/>
                    </w:rPr>
                  </w:pPr>
                  <w:r w:rsidRPr="007231C8">
                    <w:rPr>
                      <w:rFonts w:ascii="Times New Roman" w:eastAsia="Times New Roman" w:hAnsi="Times New Roman" w:cs="Times New Roman"/>
                      <w:b/>
                      <w:bCs/>
                      <w:color w:val="FF0000"/>
                      <w:sz w:val="16"/>
                      <w:szCs w:val="16"/>
                      <w:lang w:eastAsia="pl-PL"/>
                    </w:rPr>
                    <w:t>0,68</w:t>
                  </w:r>
                </w:p>
              </w:tc>
              <w:tc>
                <w:tcPr>
                  <w:tcW w:w="586" w:type="dxa"/>
                  <w:tcBorders>
                    <w:top w:val="nil"/>
                    <w:left w:val="nil"/>
                    <w:bottom w:val="single" w:sz="4" w:space="0" w:color="auto"/>
                    <w:right w:val="single" w:sz="4" w:space="0" w:color="auto"/>
                  </w:tcBorders>
                  <w:shd w:val="clear" w:color="auto" w:fill="92D050"/>
                  <w:noWrap/>
                  <w:vAlign w:val="center"/>
                  <w:hideMark/>
                </w:tcPr>
                <w:p w14:paraId="3DC823D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0,30</w:t>
                  </w:r>
                </w:p>
              </w:tc>
              <w:tc>
                <w:tcPr>
                  <w:tcW w:w="516" w:type="dxa"/>
                  <w:tcBorders>
                    <w:top w:val="nil"/>
                    <w:left w:val="nil"/>
                    <w:bottom w:val="single" w:sz="4" w:space="0" w:color="auto"/>
                    <w:right w:val="single" w:sz="4" w:space="0" w:color="auto"/>
                  </w:tcBorders>
                  <w:shd w:val="clear" w:color="auto" w:fill="92D050"/>
                  <w:noWrap/>
                  <w:vAlign w:val="center"/>
                  <w:hideMark/>
                </w:tcPr>
                <w:p w14:paraId="4213C6F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0,00</w:t>
                  </w:r>
                </w:p>
              </w:tc>
              <w:tc>
                <w:tcPr>
                  <w:tcW w:w="579" w:type="dxa"/>
                  <w:tcBorders>
                    <w:top w:val="nil"/>
                    <w:left w:val="nil"/>
                    <w:bottom w:val="single" w:sz="4" w:space="0" w:color="auto"/>
                    <w:right w:val="single" w:sz="4" w:space="0" w:color="auto"/>
                  </w:tcBorders>
                  <w:shd w:val="clear" w:color="auto" w:fill="92D050"/>
                  <w:noWrap/>
                  <w:vAlign w:val="center"/>
                  <w:hideMark/>
                </w:tcPr>
                <w:p w14:paraId="0BC600F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0,31</w:t>
                  </w:r>
                </w:p>
              </w:tc>
              <w:tc>
                <w:tcPr>
                  <w:tcW w:w="634" w:type="dxa"/>
                  <w:tcBorders>
                    <w:top w:val="nil"/>
                    <w:left w:val="nil"/>
                    <w:bottom w:val="single" w:sz="4" w:space="0" w:color="auto"/>
                    <w:right w:val="nil"/>
                  </w:tcBorders>
                  <w:shd w:val="clear" w:color="auto" w:fill="92D050"/>
                  <w:noWrap/>
                  <w:vAlign w:val="center"/>
                  <w:hideMark/>
                </w:tcPr>
                <w:p w14:paraId="461F3BB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-0,12</w:t>
                  </w:r>
                </w:p>
              </w:tc>
            </w:tr>
            <w:tr w:rsidR="001E7BE0" w:rsidRPr="007231C8" w14:paraId="2C8E53F9"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92D050"/>
                  <w:noWrap/>
                  <w:vAlign w:val="center"/>
                  <w:hideMark/>
                </w:tcPr>
                <w:p w14:paraId="3D57E97A"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46</w:t>
                  </w:r>
                </w:p>
              </w:tc>
              <w:tc>
                <w:tcPr>
                  <w:tcW w:w="585" w:type="dxa"/>
                  <w:tcBorders>
                    <w:top w:val="nil"/>
                    <w:left w:val="nil"/>
                    <w:bottom w:val="single" w:sz="4" w:space="0" w:color="auto"/>
                    <w:right w:val="single" w:sz="4" w:space="0" w:color="auto"/>
                  </w:tcBorders>
                  <w:shd w:val="clear" w:color="auto" w:fill="92D050"/>
                  <w:noWrap/>
                  <w:vAlign w:val="center"/>
                  <w:hideMark/>
                </w:tcPr>
                <w:p w14:paraId="70A4C3DC"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0,69</w:t>
                  </w:r>
                </w:p>
              </w:tc>
              <w:tc>
                <w:tcPr>
                  <w:tcW w:w="586" w:type="dxa"/>
                  <w:tcBorders>
                    <w:top w:val="nil"/>
                    <w:left w:val="nil"/>
                    <w:bottom w:val="single" w:sz="4" w:space="0" w:color="auto"/>
                    <w:right w:val="single" w:sz="4" w:space="0" w:color="auto"/>
                  </w:tcBorders>
                  <w:shd w:val="clear" w:color="auto" w:fill="92D050"/>
                  <w:noWrap/>
                  <w:vAlign w:val="center"/>
                  <w:hideMark/>
                </w:tcPr>
                <w:p w14:paraId="7BFAC741"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-0,02</w:t>
                  </w:r>
                </w:p>
              </w:tc>
              <w:tc>
                <w:tcPr>
                  <w:tcW w:w="581" w:type="dxa"/>
                  <w:tcBorders>
                    <w:top w:val="nil"/>
                    <w:left w:val="nil"/>
                    <w:bottom w:val="single" w:sz="4" w:space="0" w:color="auto"/>
                    <w:right w:val="single" w:sz="4" w:space="0" w:color="auto"/>
                  </w:tcBorders>
                  <w:shd w:val="clear" w:color="auto" w:fill="92D050"/>
                  <w:noWrap/>
                  <w:vAlign w:val="center"/>
                  <w:hideMark/>
                </w:tcPr>
                <w:p w14:paraId="5EBAFE0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0,12</w:t>
                  </w:r>
                </w:p>
              </w:tc>
              <w:tc>
                <w:tcPr>
                  <w:tcW w:w="581" w:type="dxa"/>
                  <w:tcBorders>
                    <w:top w:val="nil"/>
                    <w:left w:val="nil"/>
                    <w:bottom w:val="single" w:sz="4" w:space="0" w:color="auto"/>
                    <w:right w:val="single" w:sz="4" w:space="0" w:color="auto"/>
                  </w:tcBorders>
                  <w:shd w:val="clear" w:color="auto" w:fill="92D050"/>
                  <w:noWrap/>
                  <w:vAlign w:val="center"/>
                  <w:hideMark/>
                </w:tcPr>
                <w:p w14:paraId="46B01E4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w:t>
                  </w:r>
                </w:p>
              </w:tc>
              <w:tc>
                <w:tcPr>
                  <w:tcW w:w="581" w:type="dxa"/>
                  <w:tcBorders>
                    <w:top w:val="nil"/>
                    <w:left w:val="nil"/>
                    <w:bottom w:val="single" w:sz="4" w:space="0" w:color="auto"/>
                    <w:right w:val="single" w:sz="4" w:space="0" w:color="auto"/>
                  </w:tcBorders>
                  <w:shd w:val="clear" w:color="auto" w:fill="92D050"/>
                  <w:noWrap/>
                  <w:vAlign w:val="center"/>
                  <w:hideMark/>
                </w:tcPr>
                <w:p w14:paraId="6D87159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0,17</w:t>
                  </w:r>
                </w:p>
              </w:tc>
              <w:tc>
                <w:tcPr>
                  <w:tcW w:w="433" w:type="dxa"/>
                  <w:tcBorders>
                    <w:top w:val="nil"/>
                    <w:left w:val="nil"/>
                    <w:bottom w:val="single" w:sz="4" w:space="0" w:color="auto"/>
                    <w:right w:val="single" w:sz="4" w:space="0" w:color="auto"/>
                  </w:tcBorders>
                  <w:shd w:val="clear" w:color="auto" w:fill="92D050"/>
                  <w:noWrap/>
                  <w:vAlign w:val="center"/>
                  <w:hideMark/>
                </w:tcPr>
                <w:p w14:paraId="7253FC5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33</w:t>
                  </w:r>
                </w:p>
              </w:tc>
              <w:tc>
                <w:tcPr>
                  <w:tcW w:w="974" w:type="dxa"/>
                  <w:tcBorders>
                    <w:top w:val="nil"/>
                    <w:left w:val="nil"/>
                    <w:bottom w:val="single" w:sz="4" w:space="0" w:color="auto"/>
                    <w:right w:val="single" w:sz="4" w:space="0" w:color="auto"/>
                  </w:tcBorders>
                  <w:shd w:val="clear" w:color="auto" w:fill="92D050"/>
                  <w:noWrap/>
                  <w:vAlign w:val="center"/>
                  <w:hideMark/>
                </w:tcPr>
                <w:p w14:paraId="1B05C379" w14:textId="77777777" w:rsidR="001E7BE0" w:rsidRPr="007231C8" w:rsidRDefault="001E7BE0" w:rsidP="007231C8">
                  <w:pPr>
                    <w:spacing w:after="0" w:line="240" w:lineRule="auto"/>
                    <w:jc w:val="center"/>
                    <w:rPr>
                      <w:rFonts w:ascii="Times New Roman" w:eastAsia="Times New Roman" w:hAnsi="Times New Roman" w:cs="Times New Roman"/>
                      <w:b/>
                      <w:bCs/>
                      <w:color w:val="FF0000"/>
                      <w:sz w:val="16"/>
                      <w:szCs w:val="16"/>
                      <w:lang w:eastAsia="pl-PL"/>
                    </w:rPr>
                  </w:pPr>
                  <w:r w:rsidRPr="007231C8">
                    <w:rPr>
                      <w:rFonts w:ascii="Times New Roman" w:eastAsia="Times New Roman" w:hAnsi="Times New Roman" w:cs="Times New Roman"/>
                      <w:b/>
                      <w:bCs/>
                      <w:color w:val="FF0000"/>
                      <w:sz w:val="16"/>
                      <w:szCs w:val="16"/>
                      <w:lang w:eastAsia="pl-PL"/>
                    </w:rPr>
                    <w:t>0,73</w:t>
                  </w:r>
                </w:p>
              </w:tc>
              <w:tc>
                <w:tcPr>
                  <w:tcW w:w="586" w:type="dxa"/>
                  <w:tcBorders>
                    <w:top w:val="nil"/>
                    <w:left w:val="nil"/>
                    <w:bottom w:val="single" w:sz="4" w:space="0" w:color="auto"/>
                    <w:right w:val="single" w:sz="4" w:space="0" w:color="auto"/>
                  </w:tcBorders>
                  <w:shd w:val="clear" w:color="auto" w:fill="92D050"/>
                  <w:noWrap/>
                  <w:vAlign w:val="center"/>
                  <w:hideMark/>
                </w:tcPr>
                <w:p w14:paraId="4728AF4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0,25</w:t>
                  </w:r>
                </w:p>
              </w:tc>
              <w:tc>
                <w:tcPr>
                  <w:tcW w:w="516" w:type="dxa"/>
                  <w:tcBorders>
                    <w:top w:val="nil"/>
                    <w:left w:val="nil"/>
                    <w:bottom w:val="single" w:sz="4" w:space="0" w:color="auto"/>
                    <w:right w:val="single" w:sz="4" w:space="0" w:color="auto"/>
                  </w:tcBorders>
                  <w:shd w:val="clear" w:color="auto" w:fill="92D050"/>
                  <w:noWrap/>
                  <w:vAlign w:val="center"/>
                  <w:hideMark/>
                </w:tcPr>
                <w:p w14:paraId="7ED92B1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0,02</w:t>
                  </w:r>
                </w:p>
              </w:tc>
              <w:tc>
                <w:tcPr>
                  <w:tcW w:w="579" w:type="dxa"/>
                  <w:tcBorders>
                    <w:top w:val="nil"/>
                    <w:left w:val="nil"/>
                    <w:bottom w:val="single" w:sz="4" w:space="0" w:color="auto"/>
                    <w:right w:val="single" w:sz="4" w:space="0" w:color="auto"/>
                  </w:tcBorders>
                  <w:shd w:val="clear" w:color="auto" w:fill="92D050"/>
                  <w:noWrap/>
                  <w:vAlign w:val="center"/>
                  <w:hideMark/>
                </w:tcPr>
                <w:p w14:paraId="6C569ADE"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0,28</w:t>
                  </w:r>
                </w:p>
              </w:tc>
              <w:tc>
                <w:tcPr>
                  <w:tcW w:w="634" w:type="dxa"/>
                  <w:tcBorders>
                    <w:top w:val="nil"/>
                    <w:left w:val="nil"/>
                    <w:bottom w:val="single" w:sz="4" w:space="0" w:color="auto"/>
                    <w:right w:val="nil"/>
                  </w:tcBorders>
                  <w:shd w:val="clear" w:color="auto" w:fill="92D050"/>
                  <w:noWrap/>
                  <w:vAlign w:val="center"/>
                  <w:hideMark/>
                </w:tcPr>
                <w:p w14:paraId="5180398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-0,12</w:t>
                  </w:r>
                </w:p>
              </w:tc>
            </w:tr>
            <w:tr w:rsidR="001E7BE0" w:rsidRPr="007231C8" w14:paraId="220D2CCA"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000000" w:fill="FFFF00"/>
                  <w:noWrap/>
                  <w:vAlign w:val="center"/>
                  <w:hideMark/>
                </w:tcPr>
                <w:p w14:paraId="6B384F0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47</w:t>
                  </w:r>
                </w:p>
              </w:tc>
              <w:tc>
                <w:tcPr>
                  <w:tcW w:w="585" w:type="dxa"/>
                  <w:tcBorders>
                    <w:top w:val="nil"/>
                    <w:left w:val="nil"/>
                    <w:bottom w:val="single" w:sz="4" w:space="0" w:color="auto"/>
                    <w:right w:val="single" w:sz="4" w:space="0" w:color="auto"/>
                  </w:tcBorders>
                  <w:shd w:val="clear" w:color="000000" w:fill="FFFF00"/>
                  <w:noWrap/>
                  <w:vAlign w:val="center"/>
                  <w:hideMark/>
                </w:tcPr>
                <w:p w14:paraId="6A3D662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0,39</w:t>
                  </w:r>
                </w:p>
              </w:tc>
              <w:tc>
                <w:tcPr>
                  <w:tcW w:w="586" w:type="dxa"/>
                  <w:tcBorders>
                    <w:top w:val="nil"/>
                    <w:left w:val="nil"/>
                    <w:bottom w:val="single" w:sz="4" w:space="0" w:color="auto"/>
                    <w:right w:val="single" w:sz="4" w:space="0" w:color="auto"/>
                  </w:tcBorders>
                  <w:shd w:val="clear" w:color="000000" w:fill="FFFF00"/>
                  <w:noWrap/>
                  <w:vAlign w:val="center"/>
                  <w:hideMark/>
                </w:tcPr>
                <w:p w14:paraId="508514D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-0,13</w:t>
                  </w:r>
                </w:p>
              </w:tc>
              <w:tc>
                <w:tcPr>
                  <w:tcW w:w="581" w:type="dxa"/>
                  <w:tcBorders>
                    <w:top w:val="nil"/>
                    <w:left w:val="nil"/>
                    <w:bottom w:val="single" w:sz="4" w:space="0" w:color="auto"/>
                    <w:right w:val="single" w:sz="4" w:space="0" w:color="auto"/>
                  </w:tcBorders>
                  <w:shd w:val="clear" w:color="000000" w:fill="FFFF00"/>
                  <w:noWrap/>
                  <w:vAlign w:val="center"/>
                  <w:hideMark/>
                </w:tcPr>
                <w:p w14:paraId="1C7CCC01"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0,04</w:t>
                  </w:r>
                </w:p>
              </w:tc>
              <w:tc>
                <w:tcPr>
                  <w:tcW w:w="581" w:type="dxa"/>
                  <w:tcBorders>
                    <w:top w:val="nil"/>
                    <w:left w:val="nil"/>
                    <w:bottom w:val="single" w:sz="4" w:space="0" w:color="auto"/>
                    <w:right w:val="single" w:sz="4" w:space="0" w:color="auto"/>
                  </w:tcBorders>
                  <w:shd w:val="clear" w:color="000000" w:fill="FFFF00"/>
                  <w:noWrap/>
                  <w:vAlign w:val="center"/>
                  <w:hideMark/>
                </w:tcPr>
                <w:p w14:paraId="7AAB04A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w:t>
                  </w:r>
                </w:p>
              </w:tc>
              <w:tc>
                <w:tcPr>
                  <w:tcW w:w="581" w:type="dxa"/>
                  <w:tcBorders>
                    <w:top w:val="nil"/>
                    <w:left w:val="nil"/>
                    <w:bottom w:val="single" w:sz="4" w:space="0" w:color="auto"/>
                    <w:right w:val="single" w:sz="4" w:space="0" w:color="auto"/>
                  </w:tcBorders>
                  <w:shd w:val="clear" w:color="000000" w:fill="FFFF00"/>
                  <w:noWrap/>
                  <w:vAlign w:val="center"/>
                  <w:hideMark/>
                </w:tcPr>
                <w:p w14:paraId="0DDF312D"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0,48</w:t>
                  </w:r>
                </w:p>
              </w:tc>
              <w:tc>
                <w:tcPr>
                  <w:tcW w:w="433" w:type="dxa"/>
                  <w:tcBorders>
                    <w:top w:val="nil"/>
                    <w:left w:val="nil"/>
                    <w:bottom w:val="single" w:sz="4" w:space="0" w:color="auto"/>
                    <w:right w:val="single" w:sz="4" w:space="0" w:color="auto"/>
                  </w:tcBorders>
                  <w:shd w:val="clear" w:color="000000" w:fill="FFFF00"/>
                  <w:noWrap/>
                  <w:vAlign w:val="center"/>
                  <w:hideMark/>
                </w:tcPr>
                <w:p w14:paraId="466E340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34</w:t>
                  </w:r>
                </w:p>
              </w:tc>
              <w:tc>
                <w:tcPr>
                  <w:tcW w:w="974" w:type="dxa"/>
                  <w:tcBorders>
                    <w:top w:val="nil"/>
                    <w:left w:val="nil"/>
                    <w:bottom w:val="single" w:sz="4" w:space="0" w:color="auto"/>
                    <w:right w:val="single" w:sz="4" w:space="0" w:color="auto"/>
                  </w:tcBorders>
                  <w:shd w:val="clear" w:color="000000" w:fill="FFFF00"/>
                  <w:noWrap/>
                  <w:vAlign w:val="center"/>
                  <w:hideMark/>
                </w:tcPr>
                <w:p w14:paraId="0CCF08F3"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0,69</w:t>
                  </w:r>
                </w:p>
              </w:tc>
              <w:tc>
                <w:tcPr>
                  <w:tcW w:w="586" w:type="dxa"/>
                  <w:tcBorders>
                    <w:top w:val="nil"/>
                    <w:left w:val="nil"/>
                    <w:bottom w:val="single" w:sz="4" w:space="0" w:color="auto"/>
                    <w:right w:val="single" w:sz="4" w:space="0" w:color="auto"/>
                  </w:tcBorders>
                  <w:shd w:val="clear" w:color="000000" w:fill="FFFF00"/>
                  <w:noWrap/>
                  <w:vAlign w:val="center"/>
                  <w:hideMark/>
                </w:tcPr>
                <w:p w14:paraId="7D97174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-0,01</w:t>
                  </w:r>
                </w:p>
              </w:tc>
              <w:tc>
                <w:tcPr>
                  <w:tcW w:w="516" w:type="dxa"/>
                  <w:tcBorders>
                    <w:top w:val="nil"/>
                    <w:left w:val="nil"/>
                    <w:bottom w:val="single" w:sz="4" w:space="0" w:color="auto"/>
                    <w:right w:val="single" w:sz="4" w:space="0" w:color="auto"/>
                  </w:tcBorders>
                  <w:shd w:val="clear" w:color="000000" w:fill="FFFF00"/>
                  <w:noWrap/>
                  <w:vAlign w:val="center"/>
                  <w:hideMark/>
                </w:tcPr>
                <w:p w14:paraId="2865308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0,10</w:t>
                  </w:r>
                </w:p>
              </w:tc>
              <w:tc>
                <w:tcPr>
                  <w:tcW w:w="579" w:type="dxa"/>
                  <w:tcBorders>
                    <w:top w:val="nil"/>
                    <w:left w:val="nil"/>
                    <w:bottom w:val="single" w:sz="4" w:space="0" w:color="auto"/>
                    <w:right w:val="single" w:sz="4" w:space="0" w:color="auto"/>
                  </w:tcBorders>
                  <w:shd w:val="clear" w:color="000000" w:fill="FFFF00"/>
                  <w:noWrap/>
                  <w:vAlign w:val="center"/>
                  <w:hideMark/>
                </w:tcPr>
                <w:p w14:paraId="4D0358D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0,25</w:t>
                  </w:r>
                </w:p>
              </w:tc>
              <w:tc>
                <w:tcPr>
                  <w:tcW w:w="634" w:type="dxa"/>
                  <w:tcBorders>
                    <w:top w:val="nil"/>
                    <w:left w:val="nil"/>
                    <w:bottom w:val="single" w:sz="4" w:space="0" w:color="auto"/>
                    <w:right w:val="nil"/>
                  </w:tcBorders>
                  <w:shd w:val="clear" w:color="000000" w:fill="FFFF00"/>
                  <w:noWrap/>
                  <w:vAlign w:val="center"/>
                  <w:hideMark/>
                </w:tcPr>
                <w:p w14:paraId="14736FD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0,05</w:t>
                  </w:r>
                </w:p>
              </w:tc>
            </w:tr>
            <w:tr w:rsidR="001E7BE0" w:rsidRPr="007231C8" w14:paraId="7B2AF127"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000000" w:fill="808080"/>
                  <w:noWrap/>
                  <w:vAlign w:val="center"/>
                  <w:hideMark/>
                </w:tcPr>
                <w:p w14:paraId="6E7C0C3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48</w:t>
                  </w:r>
                </w:p>
              </w:tc>
              <w:tc>
                <w:tcPr>
                  <w:tcW w:w="585" w:type="dxa"/>
                  <w:tcBorders>
                    <w:top w:val="nil"/>
                    <w:left w:val="nil"/>
                    <w:bottom w:val="single" w:sz="4" w:space="0" w:color="auto"/>
                    <w:right w:val="single" w:sz="4" w:space="0" w:color="auto"/>
                  </w:tcBorders>
                  <w:shd w:val="clear" w:color="000000" w:fill="808080"/>
                  <w:noWrap/>
                  <w:vAlign w:val="center"/>
                  <w:hideMark/>
                </w:tcPr>
                <w:p w14:paraId="27EE453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w:t>
                  </w:r>
                </w:p>
              </w:tc>
              <w:tc>
                <w:tcPr>
                  <w:tcW w:w="586" w:type="dxa"/>
                  <w:tcBorders>
                    <w:top w:val="nil"/>
                    <w:left w:val="nil"/>
                    <w:bottom w:val="single" w:sz="4" w:space="0" w:color="auto"/>
                    <w:right w:val="single" w:sz="4" w:space="0" w:color="auto"/>
                  </w:tcBorders>
                  <w:shd w:val="clear" w:color="000000" w:fill="808080"/>
                  <w:noWrap/>
                  <w:vAlign w:val="center"/>
                  <w:hideMark/>
                </w:tcPr>
                <w:p w14:paraId="7AE347A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-0,05</w:t>
                  </w:r>
                </w:p>
              </w:tc>
              <w:tc>
                <w:tcPr>
                  <w:tcW w:w="581" w:type="dxa"/>
                  <w:tcBorders>
                    <w:top w:val="nil"/>
                    <w:left w:val="nil"/>
                    <w:bottom w:val="single" w:sz="4" w:space="0" w:color="auto"/>
                    <w:right w:val="single" w:sz="4" w:space="0" w:color="auto"/>
                  </w:tcBorders>
                  <w:shd w:val="clear" w:color="000000" w:fill="808080"/>
                  <w:noWrap/>
                  <w:vAlign w:val="center"/>
                  <w:hideMark/>
                </w:tcPr>
                <w:p w14:paraId="7C4062E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w:t>
                  </w:r>
                </w:p>
              </w:tc>
              <w:tc>
                <w:tcPr>
                  <w:tcW w:w="581" w:type="dxa"/>
                  <w:tcBorders>
                    <w:top w:val="nil"/>
                    <w:left w:val="nil"/>
                    <w:bottom w:val="single" w:sz="4" w:space="0" w:color="auto"/>
                    <w:right w:val="single" w:sz="4" w:space="0" w:color="auto"/>
                  </w:tcBorders>
                  <w:shd w:val="clear" w:color="000000" w:fill="808080"/>
                  <w:noWrap/>
                  <w:vAlign w:val="center"/>
                  <w:hideMark/>
                </w:tcPr>
                <w:p w14:paraId="4D1F095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0,33</w:t>
                  </w:r>
                </w:p>
              </w:tc>
              <w:tc>
                <w:tcPr>
                  <w:tcW w:w="581" w:type="dxa"/>
                  <w:tcBorders>
                    <w:top w:val="nil"/>
                    <w:left w:val="nil"/>
                    <w:bottom w:val="single" w:sz="4" w:space="0" w:color="auto"/>
                    <w:right w:val="single" w:sz="4" w:space="0" w:color="auto"/>
                  </w:tcBorders>
                  <w:shd w:val="clear" w:color="000000" w:fill="808080"/>
                  <w:noWrap/>
                  <w:vAlign w:val="center"/>
                  <w:hideMark/>
                </w:tcPr>
                <w:p w14:paraId="3AB71FB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0,17</w:t>
                  </w:r>
                </w:p>
              </w:tc>
              <w:tc>
                <w:tcPr>
                  <w:tcW w:w="433" w:type="dxa"/>
                  <w:tcBorders>
                    <w:top w:val="nil"/>
                    <w:left w:val="nil"/>
                    <w:bottom w:val="single" w:sz="4" w:space="0" w:color="auto"/>
                    <w:right w:val="single" w:sz="4" w:space="0" w:color="auto"/>
                  </w:tcBorders>
                  <w:shd w:val="clear" w:color="000000" w:fill="808080"/>
                  <w:noWrap/>
                  <w:vAlign w:val="bottom"/>
                  <w:hideMark/>
                </w:tcPr>
                <w:p w14:paraId="1E484450" w14:textId="3943F59A"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U</w:t>
                  </w:r>
                </w:p>
              </w:tc>
              <w:tc>
                <w:tcPr>
                  <w:tcW w:w="974" w:type="dxa"/>
                  <w:tcBorders>
                    <w:top w:val="nil"/>
                    <w:left w:val="nil"/>
                    <w:bottom w:val="single" w:sz="4" w:space="0" w:color="auto"/>
                    <w:right w:val="single" w:sz="4" w:space="0" w:color="auto"/>
                  </w:tcBorders>
                  <w:shd w:val="clear" w:color="000000" w:fill="808080"/>
                  <w:noWrap/>
                  <w:vAlign w:val="bottom"/>
                  <w:hideMark/>
                </w:tcPr>
                <w:p w14:paraId="55717792" w14:textId="7F31F06E"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86" w:type="dxa"/>
                  <w:tcBorders>
                    <w:top w:val="nil"/>
                    <w:left w:val="nil"/>
                    <w:bottom w:val="single" w:sz="4" w:space="0" w:color="auto"/>
                    <w:right w:val="single" w:sz="4" w:space="0" w:color="auto"/>
                  </w:tcBorders>
                  <w:shd w:val="clear" w:color="000000" w:fill="808080"/>
                  <w:noWrap/>
                  <w:vAlign w:val="bottom"/>
                  <w:hideMark/>
                </w:tcPr>
                <w:p w14:paraId="7D04F2F4" w14:textId="39E1A3D9"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16" w:type="dxa"/>
                  <w:tcBorders>
                    <w:top w:val="nil"/>
                    <w:left w:val="nil"/>
                    <w:bottom w:val="single" w:sz="4" w:space="0" w:color="auto"/>
                    <w:right w:val="single" w:sz="4" w:space="0" w:color="auto"/>
                  </w:tcBorders>
                  <w:shd w:val="clear" w:color="000000" w:fill="808080"/>
                  <w:noWrap/>
                  <w:vAlign w:val="bottom"/>
                  <w:hideMark/>
                </w:tcPr>
                <w:p w14:paraId="41E96F74" w14:textId="20578749"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79" w:type="dxa"/>
                  <w:tcBorders>
                    <w:top w:val="nil"/>
                    <w:left w:val="nil"/>
                    <w:bottom w:val="single" w:sz="4" w:space="0" w:color="auto"/>
                    <w:right w:val="single" w:sz="4" w:space="0" w:color="auto"/>
                  </w:tcBorders>
                  <w:shd w:val="clear" w:color="000000" w:fill="808080"/>
                  <w:noWrap/>
                  <w:vAlign w:val="bottom"/>
                  <w:hideMark/>
                </w:tcPr>
                <w:p w14:paraId="336595E0" w14:textId="58EDD1FC"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634" w:type="dxa"/>
                  <w:tcBorders>
                    <w:top w:val="nil"/>
                    <w:left w:val="nil"/>
                    <w:bottom w:val="single" w:sz="4" w:space="0" w:color="auto"/>
                    <w:right w:val="nil"/>
                  </w:tcBorders>
                  <w:shd w:val="clear" w:color="000000" w:fill="808080"/>
                  <w:noWrap/>
                  <w:vAlign w:val="bottom"/>
                  <w:hideMark/>
                </w:tcPr>
                <w:p w14:paraId="5B3378F5" w14:textId="369DA1EA"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r>
            <w:tr w:rsidR="001E7BE0" w:rsidRPr="007231C8" w14:paraId="2E52C819"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000000" w:fill="FFFF00"/>
                  <w:noWrap/>
                  <w:vAlign w:val="center"/>
                  <w:hideMark/>
                </w:tcPr>
                <w:p w14:paraId="39726C9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49</w:t>
                  </w:r>
                </w:p>
              </w:tc>
              <w:tc>
                <w:tcPr>
                  <w:tcW w:w="585" w:type="dxa"/>
                  <w:tcBorders>
                    <w:top w:val="nil"/>
                    <w:left w:val="nil"/>
                    <w:bottom w:val="single" w:sz="4" w:space="0" w:color="auto"/>
                    <w:right w:val="single" w:sz="4" w:space="0" w:color="auto"/>
                  </w:tcBorders>
                  <w:shd w:val="clear" w:color="000000" w:fill="FFFF00"/>
                  <w:noWrap/>
                  <w:vAlign w:val="center"/>
                  <w:hideMark/>
                </w:tcPr>
                <w:p w14:paraId="75BBB2D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-0,12</w:t>
                  </w:r>
                </w:p>
              </w:tc>
              <w:tc>
                <w:tcPr>
                  <w:tcW w:w="586" w:type="dxa"/>
                  <w:tcBorders>
                    <w:top w:val="nil"/>
                    <w:left w:val="nil"/>
                    <w:bottom w:val="single" w:sz="4" w:space="0" w:color="auto"/>
                    <w:right w:val="single" w:sz="4" w:space="0" w:color="auto"/>
                  </w:tcBorders>
                  <w:shd w:val="clear" w:color="000000" w:fill="FFFF00"/>
                  <w:noWrap/>
                  <w:vAlign w:val="center"/>
                  <w:hideMark/>
                </w:tcPr>
                <w:p w14:paraId="3CC8DCD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0,17</w:t>
                  </w:r>
                </w:p>
              </w:tc>
              <w:tc>
                <w:tcPr>
                  <w:tcW w:w="581" w:type="dxa"/>
                  <w:tcBorders>
                    <w:top w:val="nil"/>
                    <w:left w:val="nil"/>
                    <w:bottom w:val="single" w:sz="4" w:space="0" w:color="auto"/>
                    <w:right w:val="single" w:sz="4" w:space="0" w:color="auto"/>
                  </w:tcBorders>
                  <w:shd w:val="clear" w:color="000000" w:fill="FFFF00"/>
                  <w:noWrap/>
                  <w:vAlign w:val="center"/>
                  <w:hideMark/>
                </w:tcPr>
                <w:p w14:paraId="00CCEBF7"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0,63</w:t>
                  </w:r>
                </w:p>
              </w:tc>
              <w:tc>
                <w:tcPr>
                  <w:tcW w:w="581" w:type="dxa"/>
                  <w:tcBorders>
                    <w:top w:val="nil"/>
                    <w:left w:val="nil"/>
                    <w:bottom w:val="single" w:sz="4" w:space="0" w:color="auto"/>
                    <w:right w:val="single" w:sz="4" w:space="0" w:color="auto"/>
                  </w:tcBorders>
                  <w:shd w:val="clear" w:color="000000" w:fill="FFFF00"/>
                  <w:noWrap/>
                  <w:vAlign w:val="center"/>
                  <w:hideMark/>
                </w:tcPr>
                <w:p w14:paraId="50851DA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-0,04</w:t>
                  </w:r>
                </w:p>
              </w:tc>
              <w:tc>
                <w:tcPr>
                  <w:tcW w:w="581" w:type="dxa"/>
                  <w:tcBorders>
                    <w:top w:val="nil"/>
                    <w:left w:val="nil"/>
                    <w:bottom w:val="single" w:sz="4" w:space="0" w:color="auto"/>
                    <w:right w:val="single" w:sz="4" w:space="0" w:color="auto"/>
                  </w:tcBorders>
                  <w:shd w:val="clear" w:color="000000" w:fill="FFFF00"/>
                  <w:noWrap/>
                  <w:vAlign w:val="center"/>
                  <w:hideMark/>
                </w:tcPr>
                <w:p w14:paraId="1DCE542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-0,06</w:t>
                  </w:r>
                </w:p>
              </w:tc>
              <w:tc>
                <w:tcPr>
                  <w:tcW w:w="433" w:type="dxa"/>
                  <w:tcBorders>
                    <w:top w:val="nil"/>
                    <w:left w:val="nil"/>
                    <w:bottom w:val="single" w:sz="4" w:space="0" w:color="auto"/>
                    <w:right w:val="single" w:sz="4" w:space="0" w:color="auto"/>
                  </w:tcBorders>
                  <w:shd w:val="clear" w:color="000000" w:fill="FFFF00"/>
                  <w:noWrap/>
                  <w:vAlign w:val="center"/>
                  <w:hideMark/>
                </w:tcPr>
                <w:p w14:paraId="0F7E1C21"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35</w:t>
                  </w:r>
                </w:p>
              </w:tc>
              <w:tc>
                <w:tcPr>
                  <w:tcW w:w="974" w:type="dxa"/>
                  <w:tcBorders>
                    <w:top w:val="nil"/>
                    <w:left w:val="nil"/>
                    <w:bottom w:val="single" w:sz="4" w:space="0" w:color="auto"/>
                    <w:right w:val="single" w:sz="4" w:space="0" w:color="auto"/>
                  </w:tcBorders>
                  <w:shd w:val="clear" w:color="000000" w:fill="FFFF00"/>
                  <w:noWrap/>
                  <w:vAlign w:val="center"/>
                  <w:hideMark/>
                </w:tcPr>
                <w:p w14:paraId="7409E2E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-0,23</w:t>
                  </w:r>
                </w:p>
              </w:tc>
              <w:tc>
                <w:tcPr>
                  <w:tcW w:w="586" w:type="dxa"/>
                  <w:tcBorders>
                    <w:top w:val="nil"/>
                    <w:left w:val="nil"/>
                    <w:bottom w:val="single" w:sz="4" w:space="0" w:color="auto"/>
                    <w:right w:val="single" w:sz="4" w:space="0" w:color="auto"/>
                  </w:tcBorders>
                  <w:shd w:val="clear" w:color="000000" w:fill="FFFF00"/>
                  <w:noWrap/>
                  <w:vAlign w:val="center"/>
                  <w:hideMark/>
                </w:tcPr>
                <w:p w14:paraId="3A5355C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0,27</w:t>
                  </w:r>
                </w:p>
              </w:tc>
              <w:tc>
                <w:tcPr>
                  <w:tcW w:w="516" w:type="dxa"/>
                  <w:tcBorders>
                    <w:top w:val="nil"/>
                    <w:left w:val="nil"/>
                    <w:bottom w:val="single" w:sz="4" w:space="0" w:color="auto"/>
                    <w:right w:val="single" w:sz="4" w:space="0" w:color="auto"/>
                  </w:tcBorders>
                  <w:shd w:val="clear" w:color="000000" w:fill="FFFF00"/>
                  <w:noWrap/>
                  <w:vAlign w:val="center"/>
                  <w:hideMark/>
                </w:tcPr>
                <w:p w14:paraId="2A0E3EE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0,29</w:t>
                  </w:r>
                </w:p>
              </w:tc>
              <w:tc>
                <w:tcPr>
                  <w:tcW w:w="579" w:type="dxa"/>
                  <w:tcBorders>
                    <w:top w:val="nil"/>
                    <w:left w:val="nil"/>
                    <w:bottom w:val="single" w:sz="4" w:space="0" w:color="auto"/>
                    <w:right w:val="single" w:sz="4" w:space="0" w:color="auto"/>
                  </w:tcBorders>
                  <w:shd w:val="clear" w:color="000000" w:fill="FFFF00"/>
                  <w:noWrap/>
                  <w:vAlign w:val="center"/>
                  <w:hideMark/>
                </w:tcPr>
                <w:p w14:paraId="7F902A0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-0,18</w:t>
                  </w:r>
                </w:p>
              </w:tc>
              <w:tc>
                <w:tcPr>
                  <w:tcW w:w="634" w:type="dxa"/>
                  <w:tcBorders>
                    <w:top w:val="nil"/>
                    <w:left w:val="nil"/>
                    <w:bottom w:val="single" w:sz="4" w:space="0" w:color="auto"/>
                    <w:right w:val="nil"/>
                  </w:tcBorders>
                  <w:shd w:val="clear" w:color="000000" w:fill="FFFF00"/>
                  <w:noWrap/>
                  <w:vAlign w:val="center"/>
                  <w:hideMark/>
                </w:tcPr>
                <w:p w14:paraId="58A9A0B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-0,12</w:t>
                  </w:r>
                </w:p>
              </w:tc>
            </w:tr>
            <w:tr w:rsidR="001E7BE0" w:rsidRPr="007231C8" w14:paraId="5231238A"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000000" w:fill="808080"/>
                  <w:noWrap/>
                  <w:vAlign w:val="center"/>
                  <w:hideMark/>
                </w:tcPr>
                <w:p w14:paraId="38D3250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50</w:t>
                  </w:r>
                </w:p>
              </w:tc>
              <w:tc>
                <w:tcPr>
                  <w:tcW w:w="585" w:type="dxa"/>
                  <w:tcBorders>
                    <w:top w:val="nil"/>
                    <w:left w:val="nil"/>
                    <w:bottom w:val="single" w:sz="4" w:space="0" w:color="auto"/>
                    <w:right w:val="single" w:sz="4" w:space="0" w:color="auto"/>
                  </w:tcBorders>
                  <w:shd w:val="clear" w:color="000000" w:fill="808080"/>
                  <w:noWrap/>
                  <w:vAlign w:val="center"/>
                  <w:hideMark/>
                </w:tcPr>
                <w:p w14:paraId="17411F8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0,01</w:t>
                  </w:r>
                </w:p>
              </w:tc>
              <w:tc>
                <w:tcPr>
                  <w:tcW w:w="586" w:type="dxa"/>
                  <w:tcBorders>
                    <w:top w:val="nil"/>
                    <w:left w:val="nil"/>
                    <w:bottom w:val="single" w:sz="4" w:space="0" w:color="auto"/>
                    <w:right w:val="single" w:sz="4" w:space="0" w:color="auto"/>
                  </w:tcBorders>
                  <w:shd w:val="clear" w:color="000000" w:fill="808080"/>
                  <w:noWrap/>
                  <w:vAlign w:val="center"/>
                  <w:hideMark/>
                </w:tcPr>
                <w:p w14:paraId="3862E2D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0,19</w:t>
                  </w:r>
                </w:p>
              </w:tc>
              <w:tc>
                <w:tcPr>
                  <w:tcW w:w="581" w:type="dxa"/>
                  <w:tcBorders>
                    <w:top w:val="nil"/>
                    <w:left w:val="nil"/>
                    <w:bottom w:val="single" w:sz="4" w:space="0" w:color="auto"/>
                    <w:right w:val="single" w:sz="4" w:space="0" w:color="auto"/>
                  </w:tcBorders>
                  <w:shd w:val="clear" w:color="000000" w:fill="808080"/>
                  <w:noWrap/>
                  <w:vAlign w:val="center"/>
                  <w:hideMark/>
                </w:tcPr>
                <w:p w14:paraId="44A554C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0,35</w:t>
                  </w:r>
                </w:p>
              </w:tc>
              <w:tc>
                <w:tcPr>
                  <w:tcW w:w="581" w:type="dxa"/>
                  <w:tcBorders>
                    <w:top w:val="nil"/>
                    <w:left w:val="nil"/>
                    <w:bottom w:val="single" w:sz="4" w:space="0" w:color="auto"/>
                    <w:right w:val="single" w:sz="4" w:space="0" w:color="auto"/>
                  </w:tcBorders>
                  <w:shd w:val="clear" w:color="000000" w:fill="808080"/>
                  <w:noWrap/>
                  <w:vAlign w:val="center"/>
                  <w:hideMark/>
                </w:tcPr>
                <w:p w14:paraId="15B24E1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-0,05</w:t>
                  </w:r>
                </w:p>
              </w:tc>
              <w:tc>
                <w:tcPr>
                  <w:tcW w:w="581" w:type="dxa"/>
                  <w:tcBorders>
                    <w:top w:val="nil"/>
                    <w:left w:val="nil"/>
                    <w:bottom w:val="single" w:sz="4" w:space="0" w:color="auto"/>
                    <w:right w:val="single" w:sz="4" w:space="0" w:color="auto"/>
                  </w:tcBorders>
                  <w:shd w:val="clear" w:color="000000" w:fill="808080"/>
                  <w:noWrap/>
                  <w:vAlign w:val="center"/>
                  <w:hideMark/>
                </w:tcPr>
                <w:p w14:paraId="746B264A"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0,01</w:t>
                  </w:r>
                </w:p>
              </w:tc>
              <w:tc>
                <w:tcPr>
                  <w:tcW w:w="433" w:type="dxa"/>
                  <w:tcBorders>
                    <w:top w:val="nil"/>
                    <w:left w:val="nil"/>
                    <w:bottom w:val="single" w:sz="4" w:space="0" w:color="auto"/>
                    <w:right w:val="single" w:sz="4" w:space="0" w:color="auto"/>
                  </w:tcBorders>
                  <w:shd w:val="clear" w:color="000000" w:fill="808080"/>
                  <w:noWrap/>
                  <w:vAlign w:val="bottom"/>
                  <w:hideMark/>
                </w:tcPr>
                <w:p w14:paraId="4DA8E5D5" w14:textId="5859610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U</w:t>
                  </w:r>
                </w:p>
              </w:tc>
              <w:tc>
                <w:tcPr>
                  <w:tcW w:w="974" w:type="dxa"/>
                  <w:tcBorders>
                    <w:top w:val="nil"/>
                    <w:left w:val="nil"/>
                    <w:bottom w:val="single" w:sz="4" w:space="0" w:color="auto"/>
                    <w:right w:val="single" w:sz="4" w:space="0" w:color="auto"/>
                  </w:tcBorders>
                  <w:shd w:val="clear" w:color="000000" w:fill="808080"/>
                  <w:noWrap/>
                  <w:vAlign w:val="bottom"/>
                  <w:hideMark/>
                </w:tcPr>
                <w:p w14:paraId="63860D72" w14:textId="77EC2D45"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86" w:type="dxa"/>
                  <w:tcBorders>
                    <w:top w:val="nil"/>
                    <w:left w:val="nil"/>
                    <w:bottom w:val="single" w:sz="4" w:space="0" w:color="auto"/>
                    <w:right w:val="single" w:sz="4" w:space="0" w:color="auto"/>
                  </w:tcBorders>
                  <w:shd w:val="clear" w:color="000000" w:fill="808080"/>
                  <w:noWrap/>
                  <w:vAlign w:val="bottom"/>
                  <w:hideMark/>
                </w:tcPr>
                <w:p w14:paraId="28BEABED" w14:textId="3A91A734"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16" w:type="dxa"/>
                  <w:tcBorders>
                    <w:top w:val="nil"/>
                    <w:left w:val="nil"/>
                    <w:bottom w:val="single" w:sz="4" w:space="0" w:color="auto"/>
                    <w:right w:val="single" w:sz="4" w:space="0" w:color="auto"/>
                  </w:tcBorders>
                  <w:shd w:val="clear" w:color="000000" w:fill="808080"/>
                  <w:noWrap/>
                  <w:vAlign w:val="bottom"/>
                  <w:hideMark/>
                </w:tcPr>
                <w:p w14:paraId="35D670F3" w14:textId="00C8488A"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79" w:type="dxa"/>
                  <w:tcBorders>
                    <w:top w:val="nil"/>
                    <w:left w:val="nil"/>
                    <w:bottom w:val="single" w:sz="4" w:space="0" w:color="auto"/>
                    <w:right w:val="single" w:sz="4" w:space="0" w:color="auto"/>
                  </w:tcBorders>
                  <w:shd w:val="clear" w:color="000000" w:fill="808080"/>
                  <w:noWrap/>
                  <w:vAlign w:val="bottom"/>
                  <w:hideMark/>
                </w:tcPr>
                <w:p w14:paraId="7EB7E98C" w14:textId="1E939706"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634" w:type="dxa"/>
                  <w:tcBorders>
                    <w:top w:val="nil"/>
                    <w:left w:val="nil"/>
                    <w:bottom w:val="single" w:sz="4" w:space="0" w:color="auto"/>
                    <w:right w:val="nil"/>
                  </w:tcBorders>
                  <w:shd w:val="clear" w:color="000000" w:fill="808080"/>
                  <w:noWrap/>
                  <w:vAlign w:val="bottom"/>
                  <w:hideMark/>
                </w:tcPr>
                <w:p w14:paraId="7087A6CD" w14:textId="1F158033"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r>
            <w:tr w:rsidR="001E7BE0" w:rsidRPr="007231C8" w14:paraId="3527572E"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92D050"/>
                  <w:noWrap/>
                  <w:vAlign w:val="center"/>
                  <w:hideMark/>
                </w:tcPr>
                <w:p w14:paraId="422D57E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51</w:t>
                  </w:r>
                </w:p>
              </w:tc>
              <w:tc>
                <w:tcPr>
                  <w:tcW w:w="585" w:type="dxa"/>
                  <w:tcBorders>
                    <w:top w:val="nil"/>
                    <w:left w:val="nil"/>
                    <w:bottom w:val="single" w:sz="4" w:space="0" w:color="auto"/>
                    <w:right w:val="single" w:sz="4" w:space="0" w:color="auto"/>
                  </w:tcBorders>
                  <w:shd w:val="clear" w:color="auto" w:fill="92D050"/>
                  <w:noWrap/>
                  <w:vAlign w:val="center"/>
                  <w:hideMark/>
                </w:tcPr>
                <w:p w14:paraId="6092DD1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0,42</w:t>
                  </w:r>
                </w:p>
              </w:tc>
              <w:tc>
                <w:tcPr>
                  <w:tcW w:w="586" w:type="dxa"/>
                  <w:tcBorders>
                    <w:top w:val="nil"/>
                    <w:left w:val="nil"/>
                    <w:bottom w:val="single" w:sz="4" w:space="0" w:color="auto"/>
                    <w:right w:val="single" w:sz="4" w:space="0" w:color="auto"/>
                  </w:tcBorders>
                  <w:shd w:val="clear" w:color="auto" w:fill="92D050"/>
                  <w:noWrap/>
                  <w:vAlign w:val="center"/>
                  <w:hideMark/>
                </w:tcPr>
                <w:p w14:paraId="7D3790F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0,15</w:t>
                  </w:r>
                </w:p>
              </w:tc>
              <w:tc>
                <w:tcPr>
                  <w:tcW w:w="581" w:type="dxa"/>
                  <w:tcBorders>
                    <w:top w:val="nil"/>
                    <w:left w:val="nil"/>
                    <w:bottom w:val="single" w:sz="4" w:space="0" w:color="auto"/>
                    <w:right w:val="single" w:sz="4" w:space="0" w:color="auto"/>
                  </w:tcBorders>
                  <w:shd w:val="clear" w:color="auto" w:fill="92D050"/>
                  <w:noWrap/>
                  <w:vAlign w:val="center"/>
                  <w:hideMark/>
                </w:tcPr>
                <w:p w14:paraId="57C151F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0,11</w:t>
                  </w:r>
                </w:p>
              </w:tc>
              <w:tc>
                <w:tcPr>
                  <w:tcW w:w="581" w:type="dxa"/>
                  <w:tcBorders>
                    <w:top w:val="nil"/>
                    <w:left w:val="nil"/>
                    <w:bottom w:val="single" w:sz="4" w:space="0" w:color="auto"/>
                    <w:right w:val="single" w:sz="4" w:space="0" w:color="auto"/>
                  </w:tcBorders>
                  <w:shd w:val="clear" w:color="auto" w:fill="92D050"/>
                  <w:noWrap/>
                  <w:vAlign w:val="center"/>
                  <w:hideMark/>
                </w:tcPr>
                <w:p w14:paraId="2E730CEF"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0,5</w:t>
                  </w:r>
                </w:p>
              </w:tc>
              <w:tc>
                <w:tcPr>
                  <w:tcW w:w="581" w:type="dxa"/>
                  <w:tcBorders>
                    <w:top w:val="nil"/>
                    <w:left w:val="nil"/>
                    <w:bottom w:val="single" w:sz="4" w:space="0" w:color="auto"/>
                    <w:right w:val="single" w:sz="4" w:space="0" w:color="auto"/>
                  </w:tcBorders>
                  <w:shd w:val="clear" w:color="auto" w:fill="92D050"/>
                  <w:noWrap/>
                  <w:vAlign w:val="center"/>
                  <w:hideMark/>
                </w:tcPr>
                <w:p w14:paraId="0EC4053E"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0,13</w:t>
                  </w:r>
                </w:p>
              </w:tc>
              <w:tc>
                <w:tcPr>
                  <w:tcW w:w="433" w:type="dxa"/>
                  <w:tcBorders>
                    <w:top w:val="nil"/>
                    <w:left w:val="nil"/>
                    <w:bottom w:val="single" w:sz="4" w:space="0" w:color="auto"/>
                    <w:right w:val="single" w:sz="4" w:space="0" w:color="auto"/>
                  </w:tcBorders>
                  <w:shd w:val="clear" w:color="auto" w:fill="92D050"/>
                  <w:noWrap/>
                  <w:vAlign w:val="center"/>
                  <w:hideMark/>
                </w:tcPr>
                <w:p w14:paraId="1109DBE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36</w:t>
                  </w:r>
                </w:p>
              </w:tc>
              <w:tc>
                <w:tcPr>
                  <w:tcW w:w="974" w:type="dxa"/>
                  <w:tcBorders>
                    <w:top w:val="nil"/>
                    <w:left w:val="nil"/>
                    <w:bottom w:val="single" w:sz="4" w:space="0" w:color="auto"/>
                    <w:right w:val="single" w:sz="4" w:space="0" w:color="auto"/>
                  </w:tcBorders>
                  <w:shd w:val="clear" w:color="auto" w:fill="92D050"/>
                  <w:noWrap/>
                  <w:vAlign w:val="center"/>
                  <w:hideMark/>
                </w:tcPr>
                <w:p w14:paraId="42456E6E"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0,30</w:t>
                  </w:r>
                </w:p>
              </w:tc>
              <w:tc>
                <w:tcPr>
                  <w:tcW w:w="586" w:type="dxa"/>
                  <w:tcBorders>
                    <w:top w:val="nil"/>
                    <w:left w:val="nil"/>
                    <w:bottom w:val="single" w:sz="4" w:space="0" w:color="auto"/>
                    <w:right w:val="single" w:sz="4" w:space="0" w:color="auto"/>
                  </w:tcBorders>
                  <w:shd w:val="clear" w:color="auto" w:fill="92D050"/>
                  <w:noWrap/>
                  <w:vAlign w:val="center"/>
                  <w:hideMark/>
                </w:tcPr>
                <w:p w14:paraId="7CAA3911"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0,14</w:t>
                  </w:r>
                </w:p>
              </w:tc>
              <w:tc>
                <w:tcPr>
                  <w:tcW w:w="516" w:type="dxa"/>
                  <w:tcBorders>
                    <w:top w:val="nil"/>
                    <w:left w:val="nil"/>
                    <w:bottom w:val="single" w:sz="4" w:space="0" w:color="auto"/>
                    <w:right w:val="single" w:sz="4" w:space="0" w:color="auto"/>
                  </w:tcBorders>
                  <w:shd w:val="clear" w:color="auto" w:fill="92D050"/>
                  <w:noWrap/>
                  <w:vAlign w:val="center"/>
                  <w:hideMark/>
                </w:tcPr>
                <w:p w14:paraId="295C297A"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0,01</w:t>
                  </w:r>
                </w:p>
              </w:tc>
              <w:tc>
                <w:tcPr>
                  <w:tcW w:w="579" w:type="dxa"/>
                  <w:tcBorders>
                    <w:top w:val="nil"/>
                    <w:left w:val="nil"/>
                    <w:bottom w:val="single" w:sz="4" w:space="0" w:color="auto"/>
                    <w:right w:val="single" w:sz="4" w:space="0" w:color="auto"/>
                  </w:tcBorders>
                  <w:shd w:val="clear" w:color="auto" w:fill="92D050"/>
                  <w:noWrap/>
                  <w:vAlign w:val="center"/>
                  <w:hideMark/>
                </w:tcPr>
                <w:p w14:paraId="4FB0012A" w14:textId="77777777" w:rsidR="001E7BE0" w:rsidRPr="007231C8" w:rsidRDefault="001E7BE0" w:rsidP="007231C8">
                  <w:pPr>
                    <w:spacing w:after="0" w:line="240" w:lineRule="auto"/>
                    <w:jc w:val="center"/>
                    <w:rPr>
                      <w:rFonts w:ascii="Times New Roman" w:eastAsia="Times New Roman" w:hAnsi="Times New Roman" w:cs="Times New Roman"/>
                      <w:b/>
                      <w:bCs/>
                      <w:color w:val="FF0000"/>
                      <w:sz w:val="16"/>
                      <w:szCs w:val="16"/>
                      <w:lang w:eastAsia="pl-PL"/>
                    </w:rPr>
                  </w:pPr>
                  <w:r w:rsidRPr="007231C8">
                    <w:rPr>
                      <w:rFonts w:ascii="Times New Roman" w:eastAsia="Times New Roman" w:hAnsi="Times New Roman" w:cs="Times New Roman"/>
                      <w:b/>
                      <w:bCs/>
                      <w:color w:val="FF0000"/>
                      <w:sz w:val="16"/>
                      <w:szCs w:val="16"/>
                      <w:lang w:eastAsia="pl-PL"/>
                    </w:rPr>
                    <w:t>0,55</w:t>
                  </w:r>
                </w:p>
              </w:tc>
              <w:tc>
                <w:tcPr>
                  <w:tcW w:w="634" w:type="dxa"/>
                  <w:tcBorders>
                    <w:top w:val="nil"/>
                    <w:left w:val="nil"/>
                    <w:bottom w:val="single" w:sz="4" w:space="0" w:color="auto"/>
                    <w:right w:val="nil"/>
                  </w:tcBorders>
                  <w:shd w:val="clear" w:color="auto" w:fill="92D050"/>
                  <w:noWrap/>
                  <w:vAlign w:val="center"/>
                  <w:hideMark/>
                </w:tcPr>
                <w:p w14:paraId="2E298BEA"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-0,18</w:t>
                  </w:r>
                </w:p>
              </w:tc>
            </w:tr>
            <w:tr w:rsidR="001E7BE0" w:rsidRPr="007231C8" w14:paraId="2A6C7ECD"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92D050"/>
                  <w:noWrap/>
                  <w:vAlign w:val="center"/>
                  <w:hideMark/>
                </w:tcPr>
                <w:p w14:paraId="414858A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52</w:t>
                  </w:r>
                </w:p>
              </w:tc>
              <w:tc>
                <w:tcPr>
                  <w:tcW w:w="585" w:type="dxa"/>
                  <w:tcBorders>
                    <w:top w:val="nil"/>
                    <w:left w:val="nil"/>
                    <w:bottom w:val="single" w:sz="4" w:space="0" w:color="auto"/>
                    <w:right w:val="single" w:sz="4" w:space="0" w:color="auto"/>
                  </w:tcBorders>
                  <w:shd w:val="clear" w:color="auto" w:fill="92D050"/>
                  <w:noWrap/>
                  <w:vAlign w:val="center"/>
                  <w:hideMark/>
                </w:tcPr>
                <w:p w14:paraId="0F7DC97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0,31</w:t>
                  </w:r>
                </w:p>
              </w:tc>
              <w:tc>
                <w:tcPr>
                  <w:tcW w:w="586" w:type="dxa"/>
                  <w:tcBorders>
                    <w:top w:val="nil"/>
                    <w:left w:val="nil"/>
                    <w:bottom w:val="single" w:sz="4" w:space="0" w:color="auto"/>
                    <w:right w:val="single" w:sz="4" w:space="0" w:color="auto"/>
                  </w:tcBorders>
                  <w:shd w:val="clear" w:color="auto" w:fill="92D050"/>
                  <w:noWrap/>
                  <w:vAlign w:val="center"/>
                  <w:hideMark/>
                </w:tcPr>
                <w:p w14:paraId="67A5FEE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0,27</w:t>
                  </w:r>
                </w:p>
              </w:tc>
              <w:tc>
                <w:tcPr>
                  <w:tcW w:w="581" w:type="dxa"/>
                  <w:tcBorders>
                    <w:top w:val="nil"/>
                    <w:left w:val="nil"/>
                    <w:bottom w:val="single" w:sz="4" w:space="0" w:color="auto"/>
                    <w:right w:val="single" w:sz="4" w:space="0" w:color="auto"/>
                  </w:tcBorders>
                  <w:shd w:val="clear" w:color="auto" w:fill="92D050"/>
                  <w:noWrap/>
                  <w:vAlign w:val="center"/>
                  <w:hideMark/>
                </w:tcPr>
                <w:p w14:paraId="663060E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0,13</w:t>
                  </w:r>
                </w:p>
              </w:tc>
              <w:tc>
                <w:tcPr>
                  <w:tcW w:w="581" w:type="dxa"/>
                  <w:tcBorders>
                    <w:top w:val="nil"/>
                    <w:left w:val="nil"/>
                    <w:bottom w:val="single" w:sz="4" w:space="0" w:color="auto"/>
                    <w:right w:val="single" w:sz="4" w:space="0" w:color="auto"/>
                  </w:tcBorders>
                  <w:shd w:val="clear" w:color="auto" w:fill="92D050"/>
                  <w:noWrap/>
                  <w:vAlign w:val="center"/>
                  <w:hideMark/>
                </w:tcPr>
                <w:p w14:paraId="69030D62"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0,56</w:t>
                  </w:r>
                </w:p>
              </w:tc>
              <w:tc>
                <w:tcPr>
                  <w:tcW w:w="581" w:type="dxa"/>
                  <w:tcBorders>
                    <w:top w:val="nil"/>
                    <w:left w:val="nil"/>
                    <w:bottom w:val="single" w:sz="4" w:space="0" w:color="auto"/>
                    <w:right w:val="single" w:sz="4" w:space="0" w:color="auto"/>
                  </w:tcBorders>
                  <w:shd w:val="clear" w:color="auto" w:fill="92D050"/>
                  <w:noWrap/>
                  <w:vAlign w:val="center"/>
                  <w:hideMark/>
                </w:tcPr>
                <w:p w14:paraId="352545AA"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0,09</w:t>
                  </w:r>
                </w:p>
              </w:tc>
              <w:tc>
                <w:tcPr>
                  <w:tcW w:w="433" w:type="dxa"/>
                  <w:tcBorders>
                    <w:top w:val="nil"/>
                    <w:left w:val="nil"/>
                    <w:bottom w:val="single" w:sz="4" w:space="0" w:color="auto"/>
                    <w:right w:val="single" w:sz="4" w:space="0" w:color="auto"/>
                  </w:tcBorders>
                  <w:shd w:val="clear" w:color="auto" w:fill="92D050"/>
                  <w:noWrap/>
                  <w:vAlign w:val="center"/>
                  <w:hideMark/>
                </w:tcPr>
                <w:p w14:paraId="71EE552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37</w:t>
                  </w:r>
                </w:p>
              </w:tc>
              <w:tc>
                <w:tcPr>
                  <w:tcW w:w="974" w:type="dxa"/>
                  <w:tcBorders>
                    <w:top w:val="nil"/>
                    <w:left w:val="nil"/>
                    <w:bottom w:val="single" w:sz="4" w:space="0" w:color="auto"/>
                    <w:right w:val="single" w:sz="4" w:space="0" w:color="auto"/>
                  </w:tcBorders>
                  <w:shd w:val="clear" w:color="auto" w:fill="92D050"/>
                  <w:noWrap/>
                  <w:vAlign w:val="center"/>
                  <w:hideMark/>
                </w:tcPr>
                <w:p w14:paraId="5F45EDE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0,21</w:t>
                  </w:r>
                </w:p>
              </w:tc>
              <w:tc>
                <w:tcPr>
                  <w:tcW w:w="586" w:type="dxa"/>
                  <w:tcBorders>
                    <w:top w:val="nil"/>
                    <w:left w:val="nil"/>
                    <w:bottom w:val="single" w:sz="4" w:space="0" w:color="auto"/>
                    <w:right w:val="single" w:sz="4" w:space="0" w:color="auto"/>
                  </w:tcBorders>
                  <w:shd w:val="clear" w:color="auto" w:fill="92D050"/>
                  <w:noWrap/>
                  <w:vAlign w:val="center"/>
                  <w:hideMark/>
                </w:tcPr>
                <w:p w14:paraId="18C4488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0,28</w:t>
                  </w:r>
                </w:p>
              </w:tc>
              <w:tc>
                <w:tcPr>
                  <w:tcW w:w="516" w:type="dxa"/>
                  <w:tcBorders>
                    <w:top w:val="nil"/>
                    <w:left w:val="nil"/>
                    <w:bottom w:val="single" w:sz="4" w:space="0" w:color="auto"/>
                    <w:right w:val="single" w:sz="4" w:space="0" w:color="auto"/>
                  </w:tcBorders>
                  <w:shd w:val="clear" w:color="auto" w:fill="92D050"/>
                  <w:noWrap/>
                  <w:vAlign w:val="center"/>
                  <w:hideMark/>
                </w:tcPr>
                <w:p w14:paraId="3D1F30D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0,14</w:t>
                  </w:r>
                </w:p>
              </w:tc>
              <w:tc>
                <w:tcPr>
                  <w:tcW w:w="579" w:type="dxa"/>
                  <w:tcBorders>
                    <w:top w:val="nil"/>
                    <w:left w:val="nil"/>
                    <w:bottom w:val="single" w:sz="4" w:space="0" w:color="auto"/>
                    <w:right w:val="single" w:sz="4" w:space="0" w:color="auto"/>
                  </w:tcBorders>
                  <w:shd w:val="clear" w:color="auto" w:fill="92D050"/>
                  <w:noWrap/>
                  <w:vAlign w:val="center"/>
                  <w:hideMark/>
                </w:tcPr>
                <w:p w14:paraId="70A0B098" w14:textId="77777777" w:rsidR="001E7BE0" w:rsidRPr="007231C8" w:rsidRDefault="001E7BE0" w:rsidP="007231C8">
                  <w:pPr>
                    <w:spacing w:after="0" w:line="240" w:lineRule="auto"/>
                    <w:jc w:val="center"/>
                    <w:rPr>
                      <w:rFonts w:ascii="Times New Roman" w:eastAsia="Times New Roman" w:hAnsi="Times New Roman" w:cs="Times New Roman"/>
                      <w:b/>
                      <w:bCs/>
                      <w:color w:val="FF0000"/>
                      <w:sz w:val="16"/>
                      <w:szCs w:val="16"/>
                      <w:lang w:eastAsia="pl-PL"/>
                    </w:rPr>
                  </w:pPr>
                  <w:r w:rsidRPr="007231C8">
                    <w:rPr>
                      <w:rFonts w:ascii="Times New Roman" w:eastAsia="Times New Roman" w:hAnsi="Times New Roman" w:cs="Times New Roman"/>
                      <w:b/>
                      <w:bCs/>
                      <w:color w:val="FF0000"/>
                      <w:sz w:val="16"/>
                      <w:szCs w:val="16"/>
                      <w:lang w:eastAsia="pl-PL"/>
                    </w:rPr>
                    <w:t>0,64</w:t>
                  </w:r>
                </w:p>
              </w:tc>
              <w:tc>
                <w:tcPr>
                  <w:tcW w:w="634" w:type="dxa"/>
                  <w:tcBorders>
                    <w:top w:val="nil"/>
                    <w:left w:val="nil"/>
                    <w:bottom w:val="single" w:sz="4" w:space="0" w:color="auto"/>
                    <w:right w:val="nil"/>
                  </w:tcBorders>
                  <w:shd w:val="clear" w:color="auto" w:fill="92D050"/>
                  <w:noWrap/>
                  <w:vAlign w:val="center"/>
                  <w:hideMark/>
                </w:tcPr>
                <w:p w14:paraId="5FA39BE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-0,16</w:t>
                  </w:r>
                </w:p>
              </w:tc>
            </w:tr>
            <w:tr w:rsidR="001E7BE0" w:rsidRPr="007231C8" w14:paraId="6F9E1997"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000000" w:fill="FFFF00"/>
                  <w:noWrap/>
                  <w:vAlign w:val="center"/>
                  <w:hideMark/>
                </w:tcPr>
                <w:p w14:paraId="1F49364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53</w:t>
                  </w:r>
                </w:p>
              </w:tc>
              <w:tc>
                <w:tcPr>
                  <w:tcW w:w="585" w:type="dxa"/>
                  <w:tcBorders>
                    <w:top w:val="nil"/>
                    <w:left w:val="nil"/>
                    <w:bottom w:val="single" w:sz="4" w:space="0" w:color="auto"/>
                    <w:right w:val="single" w:sz="4" w:space="0" w:color="auto"/>
                  </w:tcBorders>
                  <w:shd w:val="clear" w:color="000000" w:fill="FFFF00"/>
                  <w:noWrap/>
                  <w:vAlign w:val="center"/>
                  <w:hideMark/>
                </w:tcPr>
                <w:p w14:paraId="56B4C172"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0,69</w:t>
                  </w:r>
                </w:p>
              </w:tc>
              <w:tc>
                <w:tcPr>
                  <w:tcW w:w="586" w:type="dxa"/>
                  <w:tcBorders>
                    <w:top w:val="nil"/>
                    <w:left w:val="nil"/>
                    <w:bottom w:val="single" w:sz="4" w:space="0" w:color="auto"/>
                    <w:right w:val="single" w:sz="4" w:space="0" w:color="auto"/>
                  </w:tcBorders>
                  <w:shd w:val="clear" w:color="000000" w:fill="FFFF00"/>
                  <w:noWrap/>
                  <w:vAlign w:val="center"/>
                  <w:hideMark/>
                </w:tcPr>
                <w:p w14:paraId="6F6E295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-0,02</w:t>
                  </w:r>
                </w:p>
              </w:tc>
              <w:tc>
                <w:tcPr>
                  <w:tcW w:w="581" w:type="dxa"/>
                  <w:tcBorders>
                    <w:top w:val="nil"/>
                    <w:left w:val="nil"/>
                    <w:bottom w:val="single" w:sz="4" w:space="0" w:color="auto"/>
                    <w:right w:val="single" w:sz="4" w:space="0" w:color="auto"/>
                  </w:tcBorders>
                  <w:shd w:val="clear" w:color="000000" w:fill="FFFF00"/>
                  <w:noWrap/>
                  <w:vAlign w:val="center"/>
                  <w:hideMark/>
                </w:tcPr>
                <w:p w14:paraId="7034391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-0,04</w:t>
                  </w:r>
                </w:p>
              </w:tc>
              <w:tc>
                <w:tcPr>
                  <w:tcW w:w="581" w:type="dxa"/>
                  <w:tcBorders>
                    <w:top w:val="nil"/>
                    <w:left w:val="nil"/>
                    <w:bottom w:val="single" w:sz="4" w:space="0" w:color="auto"/>
                    <w:right w:val="single" w:sz="4" w:space="0" w:color="auto"/>
                  </w:tcBorders>
                  <w:shd w:val="clear" w:color="000000" w:fill="FFFF00"/>
                  <w:noWrap/>
                  <w:vAlign w:val="center"/>
                  <w:hideMark/>
                </w:tcPr>
                <w:p w14:paraId="1E7FA6A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0,07</w:t>
                  </w:r>
                </w:p>
              </w:tc>
              <w:tc>
                <w:tcPr>
                  <w:tcW w:w="581" w:type="dxa"/>
                  <w:tcBorders>
                    <w:top w:val="nil"/>
                    <w:left w:val="nil"/>
                    <w:bottom w:val="single" w:sz="4" w:space="0" w:color="auto"/>
                    <w:right w:val="single" w:sz="4" w:space="0" w:color="auto"/>
                  </w:tcBorders>
                  <w:shd w:val="clear" w:color="000000" w:fill="FFFF00"/>
                  <w:noWrap/>
                  <w:vAlign w:val="center"/>
                  <w:hideMark/>
                </w:tcPr>
                <w:p w14:paraId="22288F5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0,12</w:t>
                  </w:r>
                </w:p>
              </w:tc>
              <w:tc>
                <w:tcPr>
                  <w:tcW w:w="433" w:type="dxa"/>
                  <w:tcBorders>
                    <w:top w:val="nil"/>
                    <w:left w:val="nil"/>
                    <w:bottom w:val="single" w:sz="4" w:space="0" w:color="auto"/>
                    <w:right w:val="single" w:sz="4" w:space="0" w:color="auto"/>
                  </w:tcBorders>
                  <w:shd w:val="clear" w:color="000000" w:fill="FFFF00"/>
                  <w:noWrap/>
                  <w:vAlign w:val="center"/>
                  <w:hideMark/>
                </w:tcPr>
                <w:p w14:paraId="0910959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38</w:t>
                  </w:r>
                </w:p>
              </w:tc>
              <w:tc>
                <w:tcPr>
                  <w:tcW w:w="974" w:type="dxa"/>
                  <w:tcBorders>
                    <w:top w:val="nil"/>
                    <w:left w:val="nil"/>
                    <w:bottom w:val="single" w:sz="4" w:space="0" w:color="auto"/>
                    <w:right w:val="single" w:sz="4" w:space="0" w:color="auto"/>
                  </w:tcBorders>
                  <w:shd w:val="clear" w:color="000000" w:fill="FFFF00"/>
                  <w:noWrap/>
                  <w:vAlign w:val="center"/>
                  <w:hideMark/>
                </w:tcPr>
                <w:p w14:paraId="5C477B2D"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0,51</w:t>
                  </w:r>
                </w:p>
              </w:tc>
              <w:tc>
                <w:tcPr>
                  <w:tcW w:w="586" w:type="dxa"/>
                  <w:tcBorders>
                    <w:top w:val="nil"/>
                    <w:left w:val="nil"/>
                    <w:bottom w:val="single" w:sz="4" w:space="0" w:color="auto"/>
                    <w:right w:val="single" w:sz="4" w:space="0" w:color="auto"/>
                  </w:tcBorders>
                  <w:shd w:val="clear" w:color="000000" w:fill="FFFF00"/>
                  <w:noWrap/>
                  <w:vAlign w:val="center"/>
                  <w:hideMark/>
                </w:tcPr>
                <w:p w14:paraId="3D4D457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0,17</w:t>
                  </w:r>
                </w:p>
              </w:tc>
              <w:tc>
                <w:tcPr>
                  <w:tcW w:w="516" w:type="dxa"/>
                  <w:tcBorders>
                    <w:top w:val="nil"/>
                    <w:left w:val="nil"/>
                    <w:bottom w:val="single" w:sz="4" w:space="0" w:color="auto"/>
                    <w:right w:val="single" w:sz="4" w:space="0" w:color="auto"/>
                  </w:tcBorders>
                  <w:shd w:val="clear" w:color="000000" w:fill="FFFF00"/>
                  <w:noWrap/>
                  <w:vAlign w:val="center"/>
                  <w:hideMark/>
                </w:tcPr>
                <w:p w14:paraId="586EB11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-0,01</w:t>
                  </w:r>
                </w:p>
              </w:tc>
              <w:tc>
                <w:tcPr>
                  <w:tcW w:w="579" w:type="dxa"/>
                  <w:tcBorders>
                    <w:top w:val="nil"/>
                    <w:left w:val="nil"/>
                    <w:bottom w:val="single" w:sz="4" w:space="0" w:color="auto"/>
                    <w:right w:val="single" w:sz="4" w:space="0" w:color="auto"/>
                  </w:tcBorders>
                  <w:shd w:val="clear" w:color="000000" w:fill="FFFF00"/>
                  <w:noWrap/>
                  <w:vAlign w:val="center"/>
                  <w:hideMark/>
                </w:tcPr>
                <w:p w14:paraId="298C5E14"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0,53</w:t>
                  </w:r>
                </w:p>
              </w:tc>
              <w:tc>
                <w:tcPr>
                  <w:tcW w:w="634" w:type="dxa"/>
                  <w:tcBorders>
                    <w:top w:val="nil"/>
                    <w:left w:val="nil"/>
                    <w:bottom w:val="single" w:sz="4" w:space="0" w:color="auto"/>
                    <w:right w:val="nil"/>
                  </w:tcBorders>
                  <w:shd w:val="clear" w:color="000000" w:fill="FFFF00"/>
                  <w:noWrap/>
                  <w:vAlign w:val="center"/>
                  <w:hideMark/>
                </w:tcPr>
                <w:p w14:paraId="0901EAE1"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-0,18</w:t>
                  </w:r>
                </w:p>
              </w:tc>
            </w:tr>
            <w:tr w:rsidR="001E7BE0" w:rsidRPr="007231C8" w14:paraId="76145E69"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000000" w:fill="FFFF00"/>
                  <w:noWrap/>
                  <w:vAlign w:val="center"/>
                  <w:hideMark/>
                </w:tcPr>
                <w:p w14:paraId="1F48B86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54</w:t>
                  </w:r>
                </w:p>
              </w:tc>
              <w:tc>
                <w:tcPr>
                  <w:tcW w:w="585" w:type="dxa"/>
                  <w:tcBorders>
                    <w:top w:val="nil"/>
                    <w:left w:val="nil"/>
                    <w:bottom w:val="single" w:sz="4" w:space="0" w:color="auto"/>
                    <w:right w:val="single" w:sz="4" w:space="0" w:color="auto"/>
                  </w:tcBorders>
                  <w:shd w:val="clear" w:color="000000" w:fill="FFFF00"/>
                  <w:noWrap/>
                  <w:vAlign w:val="center"/>
                  <w:hideMark/>
                </w:tcPr>
                <w:p w14:paraId="43D64B43"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0,6</w:t>
                  </w:r>
                </w:p>
              </w:tc>
              <w:tc>
                <w:tcPr>
                  <w:tcW w:w="586" w:type="dxa"/>
                  <w:tcBorders>
                    <w:top w:val="nil"/>
                    <w:left w:val="nil"/>
                    <w:bottom w:val="single" w:sz="4" w:space="0" w:color="auto"/>
                    <w:right w:val="single" w:sz="4" w:space="0" w:color="auto"/>
                  </w:tcBorders>
                  <w:shd w:val="clear" w:color="000000" w:fill="FFFF00"/>
                  <w:noWrap/>
                  <w:vAlign w:val="center"/>
                  <w:hideMark/>
                </w:tcPr>
                <w:p w14:paraId="0F12240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0,08</w:t>
                  </w:r>
                </w:p>
              </w:tc>
              <w:tc>
                <w:tcPr>
                  <w:tcW w:w="581" w:type="dxa"/>
                  <w:tcBorders>
                    <w:top w:val="nil"/>
                    <w:left w:val="nil"/>
                    <w:bottom w:val="single" w:sz="4" w:space="0" w:color="auto"/>
                    <w:right w:val="single" w:sz="4" w:space="0" w:color="auto"/>
                  </w:tcBorders>
                  <w:shd w:val="clear" w:color="000000" w:fill="FFFF00"/>
                  <w:noWrap/>
                  <w:vAlign w:val="center"/>
                  <w:hideMark/>
                </w:tcPr>
                <w:p w14:paraId="45FC0BF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w:t>
                  </w:r>
                </w:p>
              </w:tc>
              <w:tc>
                <w:tcPr>
                  <w:tcW w:w="581" w:type="dxa"/>
                  <w:tcBorders>
                    <w:top w:val="nil"/>
                    <w:left w:val="nil"/>
                    <w:bottom w:val="single" w:sz="4" w:space="0" w:color="auto"/>
                    <w:right w:val="single" w:sz="4" w:space="0" w:color="auto"/>
                  </w:tcBorders>
                  <w:shd w:val="clear" w:color="000000" w:fill="FFFF00"/>
                  <w:noWrap/>
                  <w:vAlign w:val="center"/>
                  <w:hideMark/>
                </w:tcPr>
                <w:p w14:paraId="7163AEC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0,31</w:t>
                  </w:r>
                </w:p>
              </w:tc>
              <w:tc>
                <w:tcPr>
                  <w:tcW w:w="581" w:type="dxa"/>
                  <w:tcBorders>
                    <w:top w:val="nil"/>
                    <w:left w:val="nil"/>
                    <w:bottom w:val="single" w:sz="4" w:space="0" w:color="auto"/>
                    <w:right w:val="single" w:sz="4" w:space="0" w:color="auto"/>
                  </w:tcBorders>
                  <w:shd w:val="clear" w:color="000000" w:fill="FFFF00"/>
                  <w:noWrap/>
                  <w:vAlign w:val="center"/>
                  <w:hideMark/>
                </w:tcPr>
                <w:p w14:paraId="18354DB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w:t>
                  </w:r>
                </w:p>
              </w:tc>
              <w:tc>
                <w:tcPr>
                  <w:tcW w:w="433" w:type="dxa"/>
                  <w:tcBorders>
                    <w:top w:val="nil"/>
                    <w:left w:val="nil"/>
                    <w:bottom w:val="single" w:sz="4" w:space="0" w:color="auto"/>
                    <w:right w:val="single" w:sz="4" w:space="0" w:color="auto"/>
                  </w:tcBorders>
                  <w:shd w:val="clear" w:color="000000" w:fill="FFFF00"/>
                  <w:noWrap/>
                  <w:vAlign w:val="center"/>
                  <w:hideMark/>
                </w:tcPr>
                <w:p w14:paraId="4FF3CA6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39</w:t>
                  </w:r>
                </w:p>
              </w:tc>
              <w:tc>
                <w:tcPr>
                  <w:tcW w:w="974" w:type="dxa"/>
                  <w:tcBorders>
                    <w:top w:val="nil"/>
                    <w:left w:val="nil"/>
                    <w:bottom w:val="single" w:sz="4" w:space="0" w:color="auto"/>
                    <w:right w:val="single" w:sz="4" w:space="0" w:color="auto"/>
                  </w:tcBorders>
                  <w:shd w:val="clear" w:color="000000" w:fill="FFFF00"/>
                  <w:noWrap/>
                  <w:vAlign w:val="center"/>
                  <w:hideMark/>
                </w:tcPr>
                <w:p w14:paraId="56A80E6E"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0,52</w:t>
                  </w:r>
                </w:p>
              </w:tc>
              <w:tc>
                <w:tcPr>
                  <w:tcW w:w="586" w:type="dxa"/>
                  <w:tcBorders>
                    <w:top w:val="nil"/>
                    <w:left w:val="nil"/>
                    <w:bottom w:val="single" w:sz="4" w:space="0" w:color="auto"/>
                    <w:right w:val="single" w:sz="4" w:space="0" w:color="auto"/>
                  </w:tcBorders>
                  <w:shd w:val="clear" w:color="000000" w:fill="FFFF00"/>
                  <w:noWrap/>
                  <w:vAlign w:val="center"/>
                  <w:hideMark/>
                </w:tcPr>
                <w:p w14:paraId="083E835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0,17</w:t>
                  </w:r>
                </w:p>
              </w:tc>
              <w:tc>
                <w:tcPr>
                  <w:tcW w:w="516" w:type="dxa"/>
                  <w:tcBorders>
                    <w:top w:val="nil"/>
                    <w:left w:val="nil"/>
                    <w:bottom w:val="single" w:sz="4" w:space="0" w:color="auto"/>
                    <w:right w:val="single" w:sz="4" w:space="0" w:color="auto"/>
                  </w:tcBorders>
                  <w:shd w:val="clear" w:color="000000" w:fill="FFFF00"/>
                  <w:noWrap/>
                  <w:vAlign w:val="center"/>
                  <w:hideMark/>
                </w:tcPr>
                <w:p w14:paraId="6141008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-0,01</w:t>
                  </w:r>
                </w:p>
              </w:tc>
              <w:tc>
                <w:tcPr>
                  <w:tcW w:w="579" w:type="dxa"/>
                  <w:tcBorders>
                    <w:top w:val="nil"/>
                    <w:left w:val="nil"/>
                    <w:bottom w:val="single" w:sz="4" w:space="0" w:color="auto"/>
                    <w:right w:val="single" w:sz="4" w:space="0" w:color="auto"/>
                  </w:tcBorders>
                  <w:shd w:val="clear" w:color="000000" w:fill="FFFF00"/>
                  <w:noWrap/>
                  <w:vAlign w:val="center"/>
                  <w:hideMark/>
                </w:tcPr>
                <w:p w14:paraId="15BE6B81"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0,53</w:t>
                  </w:r>
                </w:p>
              </w:tc>
              <w:tc>
                <w:tcPr>
                  <w:tcW w:w="634" w:type="dxa"/>
                  <w:tcBorders>
                    <w:top w:val="nil"/>
                    <w:left w:val="nil"/>
                    <w:bottom w:val="single" w:sz="4" w:space="0" w:color="auto"/>
                    <w:right w:val="nil"/>
                  </w:tcBorders>
                  <w:shd w:val="clear" w:color="000000" w:fill="FFFF00"/>
                  <w:noWrap/>
                  <w:vAlign w:val="center"/>
                  <w:hideMark/>
                </w:tcPr>
                <w:p w14:paraId="452EDE4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-0,28</w:t>
                  </w:r>
                </w:p>
              </w:tc>
            </w:tr>
            <w:tr w:rsidR="001E7BE0" w:rsidRPr="007231C8" w14:paraId="4DDDA2B2"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92D050"/>
                  <w:noWrap/>
                  <w:vAlign w:val="center"/>
                  <w:hideMark/>
                </w:tcPr>
                <w:p w14:paraId="0676CFC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55</w:t>
                  </w:r>
                </w:p>
              </w:tc>
              <w:tc>
                <w:tcPr>
                  <w:tcW w:w="585" w:type="dxa"/>
                  <w:tcBorders>
                    <w:top w:val="nil"/>
                    <w:left w:val="nil"/>
                    <w:bottom w:val="single" w:sz="4" w:space="0" w:color="auto"/>
                    <w:right w:val="single" w:sz="4" w:space="0" w:color="auto"/>
                  </w:tcBorders>
                  <w:shd w:val="clear" w:color="auto" w:fill="92D050"/>
                  <w:noWrap/>
                  <w:vAlign w:val="center"/>
                  <w:hideMark/>
                </w:tcPr>
                <w:p w14:paraId="170D6228"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0,48</w:t>
                  </w:r>
                </w:p>
              </w:tc>
              <w:tc>
                <w:tcPr>
                  <w:tcW w:w="586" w:type="dxa"/>
                  <w:tcBorders>
                    <w:top w:val="nil"/>
                    <w:left w:val="nil"/>
                    <w:bottom w:val="single" w:sz="4" w:space="0" w:color="auto"/>
                    <w:right w:val="single" w:sz="4" w:space="0" w:color="auto"/>
                  </w:tcBorders>
                  <w:shd w:val="clear" w:color="auto" w:fill="92D050"/>
                  <w:noWrap/>
                  <w:vAlign w:val="center"/>
                  <w:hideMark/>
                </w:tcPr>
                <w:p w14:paraId="777B44BC"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0,57</w:t>
                  </w:r>
                </w:p>
              </w:tc>
              <w:tc>
                <w:tcPr>
                  <w:tcW w:w="581" w:type="dxa"/>
                  <w:tcBorders>
                    <w:top w:val="nil"/>
                    <w:left w:val="nil"/>
                    <w:bottom w:val="single" w:sz="4" w:space="0" w:color="auto"/>
                    <w:right w:val="single" w:sz="4" w:space="0" w:color="auto"/>
                  </w:tcBorders>
                  <w:shd w:val="clear" w:color="auto" w:fill="92D050"/>
                  <w:noWrap/>
                  <w:vAlign w:val="center"/>
                  <w:hideMark/>
                </w:tcPr>
                <w:p w14:paraId="4F08E6F1"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0,14</w:t>
                  </w:r>
                </w:p>
              </w:tc>
              <w:tc>
                <w:tcPr>
                  <w:tcW w:w="581" w:type="dxa"/>
                  <w:tcBorders>
                    <w:top w:val="nil"/>
                    <w:left w:val="nil"/>
                    <w:bottom w:val="single" w:sz="4" w:space="0" w:color="auto"/>
                    <w:right w:val="single" w:sz="4" w:space="0" w:color="auto"/>
                  </w:tcBorders>
                  <w:shd w:val="clear" w:color="auto" w:fill="92D050"/>
                  <w:noWrap/>
                  <w:vAlign w:val="center"/>
                  <w:hideMark/>
                </w:tcPr>
                <w:p w14:paraId="2390952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0,14</w:t>
                  </w:r>
                </w:p>
              </w:tc>
              <w:tc>
                <w:tcPr>
                  <w:tcW w:w="581" w:type="dxa"/>
                  <w:tcBorders>
                    <w:top w:val="nil"/>
                    <w:left w:val="nil"/>
                    <w:bottom w:val="single" w:sz="4" w:space="0" w:color="auto"/>
                    <w:right w:val="single" w:sz="4" w:space="0" w:color="auto"/>
                  </w:tcBorders>
                  <w:shd w:val="clear" w:color="auto" w:fill="92D050"/>
                  <w:noWrap/>
                  <w:vAlign w:val="center"/>
                  <w:hideMark/>
                </w:tcPr>
                <w:p w14:paraId="7CB5C3D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-0,03</w:t>
                  </w:r>
                </w:p>
              </w:tc>
              <w:tc>
                <w:tcPr>
                  <w:tcW w:w="433" w:type="dxa"/>
                  <w:tcBorders>
                    <w:top w:val="nil"/>
                    <w:left w:val="nil"/>
                    <w:bottom w:val="single" w:sz="4" w:space="0" w:color="auto"/>
                    <w:right w:val="single" w:sz="4" w:space="0" w:color="auto"/>
                  </w:tcBorders>
                  <w:shd w:val="clear" w:color="auto" w:fill="92D050"/>
                  <w:noWrap/>
                  <w:vAlign w:val="center"/>
                  <w:hideMark/>
                </w:tcPr>
                <w:p w14:paraId="6426F96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40</w:t>
                  </w:r>
                </w:p>
              </w:tc>
              <w:tc>
                <w:tcPr>
                  <w:tcW w:w="974" w:type="dxa"/>
                  <w:tcBorders>
                    <w:top w:val="nil"/>
                    <w:left w:val="nil"/>
                    <w:bottom w:val="single" w:sz="4" w:space="0" w:color="auto"/>
                    <w:right w:val="single" w:sz="4" w:space="0" w:color="auto"/>
                  </w:tcBorders>
                  <w:shd w:val="clear" w:color="auto" w:fill="92D050"/>
                  <w:noWrap/>
                  <w:vAlign w:val="center"/>
                  <w:hideMark/>
                </w:tcPr>
                <w:p w14:paraId="463BC13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0,36</w:t>
                  </w:r>
                </w:p>
              </w:tc>
              <w:tc>
                <w:tcPr>
                  <w:tcW w:w="586" w:type="dxa"/>
                  <w:tcBorders>
                    <w:top w:val="nil"/>
                    <w:left w:val="nil"/>
                    <w:bottom w:val="single" w:sz="4" w:space="0" w:color="auto"/>
                    <w:right w:val="single" w:sz="4" w:space="0" w:color="auto"/>
                  </w:tcBorders>
                  <w:shd w:val="clear" w:color="auto" w:fill="92D050"/>
                  <w:noWrap/>
                  <w:vAlign w:val="center"/>
                  <w:hideMark/>
                </w:tcPr>
                <w:p w14:paraId="7D6FFCB2" w14:textId="77777777" w:rsidR="001E7BE0" w:rsidRPr="007231C8" w:rsidRDefault="001E7BE0" w:rsidP="007231C8">
                  <w:pPr>
                    <w:spacing w:after="0" w:line="240" w:lineRule="auto"/>
                    <w:jc w:val="center"/>
                    <w:rPr>
                      <w:rFonts w:ascii="Times New Roman" w:eastAsia="Times New Roman" w:hAnsi="Times New Roman" w:cs="Times New Roman"/>
                      <w:b/>
                      <w:bCs/>
                      <w:color w:val="FF0000"/>
                      <w:sz w:val="16"/>
                      <w:szCs w:val="16"/>
                      <w:lang w:eastAsia="pl-PL"/>
                    </w:rPr>
                  </w:pPr>
                  <w:r w:rsidRPr="007231C8">
                    <w:rPr>
                      <w:rFonts w:ascii="Times New Roman" w:eastAsia="Times New Roman" w:hAnsi="Times New Roman" w:cs="Times New Roman"/>
                      <w:b/>
                      <w:bCs/>
                      <w:color w:val="FF0000"/>
                      <w:sz w:val="16"/>
                      <w:szCs w:val="16"/>
                      <w:lang w:eastAsia="pl-PL"/>
                    </w:rPr>
                    <w:t>0,64</w:t>
                  </w:r>
                </w:p>
              </w:tc>
              <w:tc>
                <w:tcPr>
                  <w:tcW w:w="516" w:type="dxa"/>
                  <w:tcBorders>
                    <w:top w:val="nil"/>
                    <w:left w:val="nil"/>
                    <w:bottom w:val="single" w:sz="4" w:space="0" w:color="auto"/>
                    <w:right w:val="single" w:sz="4" w:space="0" w:color="auto"/>
                  </w:tcBorders>
                  <w:shd w:val="clear" w:color="auto" w:fill="92D050"/>
                  <w:noWrap/>
                  <w:vAlign w:val="center"/>
                  <w:hideMark/>
                </w:tcPr>
                <w:p w14:paraId="4C3E2ED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-0,11</w:t>
                  </w:r>
                </w:p>
              </w:tc>
              <w:tc>
                <w:tcPr>
                  <w:tcW w:w="579" w:type="dxa"/>
                  <w:tcBorders>
                    <w:top w:val="nil"/>
                    <w:left w:val="nil"/>
                    <w:bottom w:val="single" w:sz="4" w:space="0" w:color="auto"/>
                    <w:right w:val="single" w:sz="4" w:space="0" w:color="auto"/>
                  </w:tcBorders>
                  <w:shd w:val="clear" w:color="auto" w:fill="92D050"/>
                  <w:noWrap/>
                  <w:vAlign w:val="center"/>
                  <w:hideMark/>
                </w:tcPr>
                <w:p w14:paraId="08973FB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0,16</w:t>
                  </w:r>
                </w:p>
              </w:tc>
              <w:tc>
                <w:tcPr>
                  <w:tcW w:w="634" w:type="dxa"/>
                  <w:tcBorders>
                    <w:top w:val="nil"/>
                    <w:left w:val="nil"/>
                    <w:bottom w:val="single" w:sz="4" w:space="0" w:color="auto"/>
                    <w:right w:val="nil"/>
                  </w:tcBorders>
                  <w:shd w:val="clear" w:color="auto" w:fill="92D050"/>
                  <w:noWrap/>
                  <w:vAlign w:val="center"/>
                  <w:hideMark/>
                </w:tcPr>
                <w:p w14:paraId="2D748BB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0,05</w:t>
                  </w:r>
                </w:p>
              </w:tc>
            </w:tr>
            <w:tr w:rsidR="001E7BE0" w:rsidRPr="007231C8" w14:paraId="45FFC98A"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000000" w:fill="808080"/>
                  <w:noWrap/>
                  <w:vAlign w:val="center"/>
                  <w:hideMark/>
                </w:tcPr>
                <w:p w14:paraId="4AB7749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56</w:t>
                  </w:r>
                </w:p>
              </w:tc>
              <w:tc>
                <w:tcPr>
                  <w:tcW w:w="585" w:type="dxa"/>
                  <w:tcBorders>
                    <w:top w:val="nil"/>
                    <w:left w:val="nil"/>
                    <w:bottom w:val="single" w:sz="4" w:space="0" w:color="auto"/>
                    <w:right w:val="single" w:sz="4" w:space="0" w:color="auto"/>
                  </w:tcBorders>
                  <w:shd w:val="clear" w:color="000000" w:fill="808080"/>
                  <w:noWrap/>
                  <w:vAlign w:val="center"/>
                  <w:hideMark/>
                </w:tcPr>
                <w:p w14:paraId="7B0063D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w:t>
                  </w:r>
                </w:p>
              </w:tc>
              <w:tc>
                <w:tcPr>
                  <w:tcW w:w="586" w:type="dxa"/>
                  <w:tcBorders>
                    <w:top w:val="nil"/>
                    <w:left w:val="nil"/>
                    <w:bottom w:val="single" w:sz="4" w:space="0" w:color="auto"/>
                    <w:right w:val="single" w:sz="4" w:space="0" w:color="auto"/>
                  </w:tcBorders>
                  <w:shd w:val="clear" w:color="000000" w:fill="808080"/>
                  <w:noWrap/>
                  <w:vAlign w:val="center"/>
                  <w:hideMark/>
                </w:tcPr>
                <w:p w14:paraId="590469D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0,31</w:t>
                  </w:r>
                </w:p>
              </w:tc>
              <w:tc>
                <w:tcPr>
                  <w:tcW w:w="581" w:type="dxa"/>
                  <w:tcBorders>
                    <w:top w:val="nil"/>
                    <w:left w:val="nil"/>
                    <w:bottom w:val="single" w:sz="4" w:space="0" w:color="auto"/>
                    <w:right w:val="single" w:sz="4" w:space="0" w:color="auto"/>
                  </w:tcBorders>
                  <w:shd w:val="clear" w:color="000000" w:fill="808080"/>
                  <w:noWrap/>
                  <w:vAlign w:val="center"/>
                  <w:hideMark/>
                </w:tcPr>
                <w:p w14:paraId="195DDC8A"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0,16</w:t>
                  </w:r>
                </w:p>
              </w:tc>
              <w:tc>
                <w:tcPr>
                  <w:tcW w:w="581" w:type="dxa"/>
                  <w:tcBorders>
                    <w:top w:val="nil"/>
                    <w:left w:val="nil"/>
                    <w:bottom w:val="single" w:sz="4" w:space="0" w:color="auto"/>
                    <w:right w:val="single" w:sz="4" w:space="0" w:color="auto"/>
                  </w:tcBorders>
                  <w:shd w:val="clear" w:color="000000" w:fill="808080"/>
                  <w:noWrap/>
                  <w:vAlign w:val="center"/>
                  <w:hideMark/>
                </w:tcPr>
                <w:p w14:paraId="40E255C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0,05</w:t>
                  </w:r>
                </w:p>
              </w:tc>
              <w:tc>
                <w:tcPr>
                  <w:tcW w:w="581" w:type="dxa"/>
                  <w:tcBorders>
                    <w:top w:val="nil"/>
                    <w:left w:val="nil"/>
                    <w:bottom w:val="single" w:sz="4" w:space="0" w:color="auto"/>
                    <w:right w:val="single" w:sz="4" w:space="0" w:color="auto"/>
                  </w:tcBorders>
                  <w:shd w:val="clear" w:color="000000" w:fill="808080"/>
                  <w:noWrap/>
                  <w:vAlign w:val="center"/>
                  <w:hideMark/>
                </w:tcPr>
                <w:p w14:paraId="46017D3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0,16</w:t>
                  </w:r>
                </w:p>
              </w:tc>
              <w:tc>
                <w:tcPr>
                  <w:tcW w:w="433" w:type="dxa"/>
                  <w:tcBorders>
                    <w:top w:val="nil"/>
                    <w:left w:val="nil"/>
                    <w:bottom w:val="single" w:sz="4" w:space="0" w:color="auto"/>
                    <w:right w:val="single" w:sz="4" w:space="0" w:color="auto"/>
                  </w:tcBorders>
                  <w:shd w:val="clear" w:color="000000" w:fill="808080"/>
                  <w:noWrap/>
                  <w:vAlign w:val="bottom"/>
                  <w:hideMark/>
                </w:tcPr>
                <w:p w14:paraId="422EBE71" w14:textId="16E3DA4B"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U</w:t>
                  </w:r>
                </w:p>
              </w:tc>
              <w:tc>
                <w:tcPr>
                  <w:tcW w:w="974" w:type="dxa"/>
                  <w:tcBorders>
                    <w:top w:val="nil"/>
                    <w:left w:val="nil"/>
                    <w:bottom w:val="single" w:sz="4" w:space="0" w:color="auto"/>
                    <w:right w:val="single" w:sz="4" w:space="0" w:color="auto"/>
                  </w:tcBorders>
                  <w:shd w:val="clear" w:color="000000" w:fill="808080"/>
                  <w:noWrap/>
                  <w:vAlign w:val="bottom"/>
                  <w:hideMark/>
                </w:tcPr>
                <w:p w14:paraId="164CC5C0" w14:textId="3E3A1C1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86" w:type="dxa"/>
                  <w:tcBorders>
                    <w:top w:val="nil"/>
                    <w:left w:val="nil"/>
                    <w:bottom w:val="single" w:sz="4" w:space="0" w:color="auto"/>
                    <w:right w:val="single" w:sz="4" w:space="0" w:color="auto"/>
                  </w:tcBorders>
                  <w:shd w:val="clear" w:color="000000" w:fill="808080"/>
                  <w:noWrap/>
                  <w:vAlign w:val="bottom"/>
                  <w:hideMark/>
                </w:tcPr>
                <w:p w14:paraId="1A4B2248" w14:textId="56548053"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16" w:type="dxa"/>
                  <w:tcBorders>
                    <w:top w:val="nil"/>
                    <w:left w:val="nil"/>
                    <w:bottom w:val="single" w:sz="4" w:space="0" w:color="auto"/>
                    <w:right w:val="single" w:sz="4" w:space="0" w:color="auto"/>
                  </w:tcBorders>
                  <w:shd w:val="clear" w:color="000000" w:fill="808080"/>
                  <w:noWrap/>
                  <w:vAlign w:val="bottom"/>
                  <w:hideMark/>
                </w:tcPr>
                <w:p w14:paraId="4F6EDB3A" w14:textId="02CBC9C5"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79" w:type="dxa"/>
                  <w:tcBorders>
                    <w:top w:val="nil"/>
                    <w:left w:val="nil"/>
                    <w:bottom w:val="single" w:sz="4" w:space="0" w:color="auto"/>
                    <w:right w:val="single" w:sz="4" w:space="0" w:color="auto"/>
                  </w:tcBorders>
                  <w:shd w:val="clear" w:color="000000" w:fill="808080"/>
                  <w:noWrap/>
                  <w:vAlign w:val="bottom"/>
                  <w:hideMark/>
                </w:tcPr>
                <w:p w14:paraId="6ADD2D50" w14:textId="5F084755"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634" w:type="dxa"/>
                  <w:tcBorders>
                    <w:top w:val="nil"/>
                    <w:left w:val="nil"/>
                    <w:bottom w:val="single" w:sz="4" w:space="0" w:color="auto"/>
                    <w:right w:val="nil"/>
                  </w:tcBorders>
                  <w:shd w:val="clear" w:color="000000" w:fill="808080"/>
                  <w:noWrap/>
                  <w:vAlign w:val="bottom"/>
                  <w:hideMark/>
                </w:tcPr>
                <w:p w14:paraId="42204FD2" w14:textId="5BA56DA2"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r>
            <w:tr w:rsidR="001E7BE0" w:rsidRPr="007231C8" w14:paraId="29692BBB"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000000" w:fill="808080"/>
                  <w:noWrap/>
                  <w:vAlign w:val="center"/>
                  <w:hideMark/>
                </w:tcPr>
                <w:p w14:paraId="00E3836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57</w:t>
                  </w:r>
                </w:p>
              </w:tc>
              <w:tc>
                <w:tcPr>
                  <w:tcW w:w="585" w:type="dxa"/>
                  <w:tcBorders>
                    <w:top w:val="nil"/>
                    <w:left w:val="nil"/>
                    <w:bottom w:val="single" w:sz="4" w:space="0" w:color="auto"/>
                    <w:right w:val="single" w:sz="4" w:space="0" w:color="auto"/>
                  </w:tcBorders>
                  <w:shd w:val="clear" w:color="000000" w:fill="808080"/>
                  <w:noWrap/>
                  <w:vAlign w:val="center"/>
                  <w:hideMark/>
                </w:tcPr>
                <w:p w14:paraId="33340EA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0,42</w:t>
                  </w:r>
                </w:p>
              </w:tc>
              <w:tc>
                <w:tcPr>
                  <w:tcW w:w="586" w:type="dxa"/>
                  <w:tcBorders>
                    <w:top w:val="nil"/>
                    <w:left w:val="nil"/>
                    <w:bottom w:val="single" w:sz="4" w:space="0" w:color="auto"/>
                    <w:right w:val="single" w:sz="4" w:space="0" w:color="auto"/>
                  </w:tcBorders>
                  <w:shd w:val="clear" w:color="000000" w:fill="808080"/>
                  <w:noWrap/>
                  <w:vAlign w:val="center"/>
                  <w:hideMark/>
                </w:tcPr>
                <w:p w14:paraId="6F241F5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0,4</w:t>
                  </w:r>
                </w:p>
              </w:tc>
              <w:tc>
                <w:tcPr>
                  <w:tcW w:w="581" w:type="dxa"/>
                  <w:tcBorders>
                    <w:top w:val="nil"/>
                    <w:left w:val="nil"/>
                    <w:bottom w:val="single" w:sz="4" w:space="0" w:color="auto"/>
                    <w:right w:val="single" w:sz="4" w:space="0" w:color="auto"/>
                  </w:tcBorders>
                  <w:shd w:val="clear" w:color="000000" w:fill="808080"/>
                  <w:noWrap/>
                  <w:vAlign w:val="center"/>
                  <w:hideMark/>
                </w:tcPr>
                <w:p w14:paraId="57D4760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0,01</w:t>
                  </w:r>
                </w:p>
              </w:tc>
              <w:tc>
                <w:tcPr>
                  <w:tcW w:w="581" w:type="dxa"/>
                  <w:tcBorders>
                    <w:top w:val="nil"/>
                    <w:left w:val="nil"/>
                    <w:bottom w:val="single" w:sz="4" w:space="0" w:color="auto"/>
                    <w:right w:val="single" w:sz="4" w:space="0" w:color="auto"/>
                  </w:tcBorders>
                  <w:shd w:val="clear" w:color="000000" w:fill="808080"/>
                  <w:noWrap/>
                  <w:vAlign w:val="center"/>
                  <w:hideMark/>
                </w:tcPr>
                <w:p w14:paraId="0CC021F1"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0,39</w:t>
                  </w:r>
                </w:p>
              </w:tc>
              <w:tc>
                <w:tcPr>
                  <w:tcW w:w="581" w:type="dxa"/>
                  <w:tcBorders>
                    <w:top w:val="nil"/>
                    <w:left w:val="nil"/>
                    <w:bottom w:val="single" w:sz="4" w:space="0" w:color="auto"/>
                    <w:right w:val="single" w:sz="4" w:space="0" w:color="auto"/>
                  </w:tcBorders>
                  <w:shd w:val="clear" w:color="000000" w:fill="808080"/>
                  <w:noWrap/>
                  <w:vAlign w:val="center"/>
                  <w:hideMark/>
                </w:tcPr>
                <w:p w14:paraId="41E2CDA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0,08</w:t>
                  </w:r>
                </w:p>
              </w:tc>
              <w:tc>
                <w:tcPr>
                  <w:tcW w:w="433" w:type="dxa"/>
                  <w:tcBorders>
                    <w:top w:val="nil"/>
                    <w:left w:val="nil"/>
                    <w:bottom w:val="single" w:sz="4" w:space="0" w:color="auto"/>
                    <w:right w:val="single" w:sz="4" w:space="0" w:color="auto"/>
                  </w:tcBorders>
                  <w:shd w:val="clear" w:color="000000" w:fill="808080"/>
                  <w:noWrap/>
                  <w:vAlign w:val="bottom"/>
                  <w:hideMark/>
                </w:tcPr>
                <w:p w14:paraId="34F854DD" w14:textId="746BC3F4"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U</w:t>
                  </w:r>
                </w:p>
              </w:tc>
              <w:tc>
                <w:tcPr>
                  <w:tcW w:w="974" w:type="dxa"/>
                  <w:tcBorders>
                    <w:top w:val="nil"/>
                    <w:left w:val="nil"/>
                    <w:bottom w:val="single" w:sz="4" w:space="0" w:color="auto"/>
                    <w:right w:val="single" w:sz="4" w:space="0" w:color="auto"/>
                  </w:tcBorders>
                  <w:shd w:val="clear" w:color="000000" w:fill="808080"/>
                  <w:noWrap/>
                  <w:vAlign w:val="bottom"/>
                  <w:hideMark/>
                </w:tcPr>
                <w:p w14:paraId="35DC69EB" w14:textId="65495B41"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86" w:type="dxa"/>
                  <w:tcBorders>
                    <w:top w:val="nil"/>
                    <w:left w:val="nil"/>
                    <w:bottom w:val="single" w:sz="4" w:space="0" w:color="auto"/>
                    <w:right w:val="single" w:sz="4" w:space="0" w:color="auto"/>
                  </w:tcBorders>
                  <w:shd w:val="clear" w:color="000000" w:fill="808080"/>
                  <w:noWrap/>
                  <w:vAlign w:val="bottom"/>
                  <w:hideMark/>
                </w:tcPr>
                <w:p w14:paraId="63D828B9" w14:textId="4A3EB0F1"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16" w:type="dxa"/>
                  <w:tcBorders>
                    <w:top w:val="nil"/>
                    <w:left w:val="nil"/>
                    <w:bottom w:val="single" w:sz="4" w:space="0" w:color="auto"/>
                    <w:right w:val="single" w:sz="4" w:space="0" w:color="auto"/>
                  </w:tcBorders>
                  <w:shd w:val="clear" w:color="000000" w:fill="808080"/>
                  <w:noWrap/>
                  <w:vAlign w:val="bottom"/>
                  <w:hideMark/>
                </w:tcPr>
                <w:p w14:paraId="769F1E91" w14:textId="6216EFB5"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79" w:type="dxa"/>
                  <w:tcBorders>
                    <w:top w:val="nil"/>
                    <w:left w:val="nil"/>
                    <w:bottom w:val="single" w:sz="4" w:space="0" w:color="auto"/>
                    <w:right w:val="single" w:sz="4" w:space="0" w:color="auto"/>
                  </w:tcBorders>
                  <w:shd w:val="clear" w:color="000000" w:fill="808080"/>
                  <w:noWrap/>
                  <w:vAlign w:val="bottom"/>
                  <w:hideMark/>
                </w:tcPr>
                <w:p w14:paraId="516486F4" w14:textId="24F6CAA6"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634" w:type="dxa"/>
                  <w:tcBorders>
                    <w:top w:val="nil"/>
                    <w:left w:val="nil"/>
                    <w:bottom w:val="single" w:sz="4" w:space="0" w:color="auto"/>
                    <w:right w:val="nil"/>
                  </w:tcBorders>
                  <w:shd w:val="clear" w:color="000000" w:fill="808080"/>
                  <w:noWrap/>
                  <w:vAlign w:val="bottom"/>
                  <w:hideMark/>
                </w:tcPr>
                <w:p w14:paraId="189A163C" w14:textId="2AC8F841"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r>
            <w:tr w:rsidR="001E7BE0" w:rsidRPr="007231C8" w14:paraId="6340FEB3"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000000" w:fill="FFFF00"/>
                  <w:noWrap/>
                  <w:vAlign w:val="center"/>
                  <w:hideMark/>
                </w:tcPr>
                <w:p w14:paraId="42BF67E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58</w:t>
                  </w:r>
                </w:p>
              </w:tc>
              <w:tc>
                <w:tcPr>
                  <w:tcW w:w="585" w:type="dxa"/>
                  <w:tcBorders>
                    <w:top w:val="nil"/>
                    <w:left w:val="nil"/>
                    <w:bottom w:val="single" w:sz="4" w:space="0" w:color="auto"/>
                    <w:right w:val="single" w:sz="4" w:space="0" w:color="auto"/>
                  </w:tcBorders>
                  <w:shd w:val="clear" w:color="000000" w:fill="FFFF00"/>
                  <w:noWrap/>
                  <w:vAlign w:val="center"/>
                  <w:hideMark/>
                </w:tcPr>
                <w:p w14:paraId="44028B0C"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0,68</w:t>
                  </w:r>
                </w:p>
              </w:tc>
              <w:tc>
                <w:tcPr>
                  <w:tcW w:w="586" w:type="dxa"/>
                  <w:tcBorders>
                    <w:top w:val="nil"/>
                    <w:left w:val="nil"/>
                    <w:bottom w:val="single" w:sz="4" w:space="0" w:color="auto"/>
                    <w:right w:val="single" w:sz="4" w:space="0" w:color="auto"/>
                  </w:tcBorders>
                  <w:shd w:val="clear" w:color="000000" w:fill="FFFF00"/>
                  <w:noWrap/>
                  <w:vAlign w:val="center"/>
                  <w:hideMark/>
                </w:tcPr>
                <w:p w14:paraId="309D1BA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0,22</w:t>
                  </w:r>
                </w:p>
              </w:tc>
              <w:tc>
                <w:tcPr>
                  <w:tcW w:w="581" w:type="dxa"/>
                  <w:tcBorders>
                    <w:top w:val="nil"/>
                    <w:left w:val="nil"/>
                    <w:bottom w:val="single" w:sz="4" w:space="0" w:color="auto"/>
                    <w:right w:val="single" w:sz="4" w:space="0" w:color="auto"/>
                  </w:tcBorders>
                  <w:shd w:val="clear" w:color="000000" w:fill="FFFF00"/>
                  <w:noWrap/>
                  <w:vAlign w:val="center"/>
                  <w:hideMark/>
                </w:tcPr>
                <w:p w14:paraId="163BD7A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0,07</w:t>
                  </w:r>
                </w:p>
              </w:tc>
              <w:tc>
                <w:tcPr>
                  <w:tcW w:w="581" w:type="dxa"/>
                  <w:tcBorders>
                    <w:top w:val="nil"/>
                    <w:left w:val="nil"/>
                    <w:bottom w:val="single" w:sz="4" w:space="0" w:color="auto"/>
                    <w:right w:val="single" w:sz="4" w:space="0" w:color="auto"/>
                  </w:tcBorders>
                  <w:shd w:val="clear" w:color="000000" w:fill="FFFF00"/>
                  <w:noWrap/>
                  <w:vAlign w:val="center"/>
                  <w:hideMark/>
                </w:tcPr>
                <w:p w14:paraId="10CBE0CE"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0,15</w:t>
                  </w:r>
                </w:p>
              </w:tc>
              <w:tc>
                <w:tcPr>
                  <w:tcW w:w="581" w:type="dxa"/>
                  <w:tcBorders>
                    <w:top w:val="nil"/>
                    <w:left w:val="nil"/>
                    <w:bottom w:val="single" w:sz="4" w:space="0" w:color="auto"/>
                    <w:right w:val="single" w:sz="4" w:space="0" w:color="auto"/>
                  </w:tcBorders>
                  <w:shd w:val="clear" w:color="000000" w:fill="FFFF00"/>
                  <w:noWrap/>
                  <w:vAlign w:val="center"/>
                  <w:hideMark/>
                </w:tcPr>
                <w:p w14:paraId="787C03D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0,06</w:t>
                  </w:r>
                </w:p>
              </w:tc>
              <w:tc>
                <w:tcPr>
                  <w:tcW w:w="433" w:type="dxa"/>
                  <w:tcBorders>
                    <w:top w:val="nil"/>
                    <w:left w:val="nil"/>
                    <w:bottom w:val="single" w:sz="4" w:space="0" w:color="auto"/>
                    <w:right w:val="single" w:sz="4" w:space="0" w:color="auto"/>
                  </w:tcBorders>
                  <w:shd w:val="clear" w:color="000000" w:fill="FFFF00"/>
                  <w:noWrap/>
                  <w:vAlign w:val="center"/>
                  <w:hideMark/>
                </w:tcPr>
                <w:p w14:paraId="48AC5A7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41</w:t>
                  </w:r>
                </w:p>
              </w:tc>
              <w:tc>
                <w:tcPr>
                  <w:tcW w:w="974" w:type="dxa"/>
                  <w:tcBorders>
                    <w:top w:val="nil"/>
                    <w:left w:val="nil"/>
                    <w:bottom w:val="single" w:sz="4" w:space="0" w:color="auto"/>
                    <w:right w:val="single" w:sz="4" w:space="0" w:color="auto"/>
                  </w:tcBorders>
                  <w:shd w:val="clear" w:color="000000" w:fill="FFFF00"/>
                  <w:noWrap/>
                  <w:vAlign w:val="center"/>
                  <w:hideMark/>
                </w:tcPr>
                <w:p w14:paraId="1717A81B" w14:textId="77777777" w:rsidR="001E7BE0" w:rsidRPr="007231C8" w:rsidRDefault="001E7BE0" w:rsidP="007231C8">
                  <w:pPr>
                    <w:spacing w:after="0" w:line="240" w:lineRule="auto"/>
                    <w:jc w:val="center"/>
                    <w:rPr>
                      <w:rFonts w:ascii="Times New Roman" w:eastAsia="Times New Roman" w:hAnsi="Times New Roman" w:cs="Times New Roman"/>
                      <w:b/>
                      <w:bCs/>
                      <w:color w:val="FF0000"/>
                      <w:sz w:val="16"/>
                      <w:szCs w:val="16"/>
                      <w:lang w:eastAsia="pl-PL"/>
                    </w:rPr>
                  </w:pPr>
                  <w:r w:rsidRPr="007231C8">
                    <w:rPr>
                      <w:rFonts w:ascii="Times New Roman" w:eastAsia="Times New Roman" w:hAnsi="Times New Roman" w:cs="Times New Roman"/>
                      <w:b/>
                      <w:bCs/>
                      <w:color w:val="FF0000"/>
                      <w:sz w:val="16"/>
                      <w:szCs w:val="16"/>
                      <w:lang w:eastAsia="pl-PL"/>
                    </w:rPr>
                    <w:t>0,54</w:t>
                  </w:r>
                </w:p>
              </w:tc>
              <w:tc>
                <w:tcPr>
                  <w:tcW w:w="586" w:type="dxa"/>
                  <w:tcBorders>
                    <w:top w:val="nil"/>
                    <w:left w:val="nil"/>
                    <w:bottom w:val="single" w:sz="4" w:space="0" w:color="auto"/>
                    <w:right w:val="single" w:sz="4" w:space="0" w:color="auto"/>
                  </w:tcBorders>
                  <w:shd w:val="clear" w:color="000000" w:fill="FFFF00"/>
                  <w:noWrap/>
                  <w:vAlign w:val="center"/>
                  <w:hideMark/>
                </w:tcPr>
                <w:p w14:paraId="0198C69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0,17</w:t>
                  </w:r>
                </w:p>
              </w:tc>
              <w:tc>
                <w:tcPr>
                  <w:tcW w:w="516" w:type="dxa"/>
                  <w:tcBorders>
                    <w:top w:val="nil"/>
                    <w:left w:val="nil"/>
                    <w:bottom w:val="single" w:sz="4" w:space="0" w:color="auto"/>
                    <w:right w:val="single" w:sz="4" w:space="0" w:color="auto"/>
                  </w:tcBorders>
                  <w:shd w:val="clear" w:color="000000" w:fill="FFFF00"/>
                  <w:noWrap/>
                  <w:vAlign w:val="center"/>
                  <w:hideMark/>
                </w:tcPr>
                <w:p w14:paraId="5D082E5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-0,03</w:t>
                  </w:r>
                </w:p>
              </w:tc>
              <w:tc>
                <w:tcPr>
                  <w:tcW w:w="579" w:type="dxa"/>
                  <w:tcBorders>
                    <w:top w:val="nil"/>
                    <w:left w:val="nil"/>
                    <w:bottom w:val="single" w:sz="4" w:space="0" w:color="auto"/>
                    <w:right w:val="single" w:sz="4" w:space="0" w:color="auto"/>
                  </w:tcBorders>
                  <w:shd w:val="clear" w:color="000000" w:fill="FFFF00"/>
                  <w:noWrap/>
                  <w:vAlign w:val="center"/>
                  <w:hideMark/>
                </w:tcPr>
                <w:p w14:paraId="1DE7312E"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0,52</w:t>
                  </w:r>
                </w:p>
              </w:tc>
              <w:tc>
                <w:tcPr>
                  <w:tcW w:w="634" w:type="dxa"/>
                  <w:tcBorders>
                    <w:top w:val="nil"/>
                    <w:left w:val="nil"/>
                    <w:bottom w:val="single" w:sz="4" w:space="0" w:color="auto"/>
                    <w:right w:val="nil"/>
                  </w:tcBorders>
                  <w:shd w:val="clear" w:color="000000" w:fill="FFFF00"/>
                  <w:noWrap/>
                  <w:vAlign w:val="center"/>
                  <w:hideMark/>
                </w:tcPr>
                <w:p w14:paraId="495661AA"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-0,12</w:t>
                  </w:r>
                </w:p>
              </w:tc>
            </w:tr>
            <w:tr w:rsidR="001E7BE0" w:rsidRPr="007231C8" w14:paraId="06DF690D"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92D050"/>
                  <w:noWrap/>
                  <w:vAlign w:val="center"/>
                  <w:hideMark/>
                </w:tcPr>
                <w:p w14:paraId="4F77FC0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59</w:t>
                  </w:r>
                </w:p>
              </w:tc>
              <w:tc>
                <w:tcPr>
                  <w:tcW w:w="585" w:type="dxa"/>
                  <w:tcBorders>
                    <w:top w:val="nil"/>
                    <w:left w:val="nil"/>
                    <w:bottom w:val="single" w:sz="4" w:space="0" w:color="auto"/>
                    <w:right w:val="single" w:sz="4" w:space="0" w:color="auto"/>
                  </w:tcBorders>
                  <w:shd w:val="clear" w:color="auto" w:fill="92D050"/>
                  <w:noWrap/>
                  <w:vAlign w:val="center"/>
                  <w:hideMark/>
                </w:tcPr>
                <w:p w14:paraId="490BB08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0,43</w:t>
                  </w:r>
                </w:p>
              </w:tc>
              <w:tc>
                <w:tcPr>
                  <w:tcW w:w="586" w:type="dxa"/>
                  <w:tcBorders>
                    <w:top w:val="nil"/>
                    <w:left w:val="nil"/>
                    <w:bottom w:val="single" w:sz="4" w:space="0" w:color="auto"/>
                    <w:right w:val="single" w:sz="4" w:space="0" w:color="auto"/>
                  </w:tcBorders>
                  <w:shd w:val="clear" w:color="auto" w:fill="92D050"/>
                  <w:noWrap/>
                  <w:vAlign w:val="center"/>
                  <w:hideMark/>
                </w:tcPr>
                <w:p w14:paraId="608099D6"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0,54</w:t>
                  </w:r>
                </w:p>
              </w:tc>
              <w:tc>
                <w:tcPr>
                  <w:tcW w:w="581" w:type="dxa"/>
                  <w:tcBorders>
                    <w:top w:val="nil"/>
                    <w:left w:val="nil"/>
                    <w:bottom w:val="single" w:sz="4" w:space="0" w:color="auto"/>
                    <w:right w:val="single" w:sz="4" w:space="0" w:color="auto"/>
                  </w:tcBorders>
                  <w:shd w:val="clear" w:color="auto" w:fill="92D050"/>
                  <w:noWrap/>
                  <w:vAlign w:val="center"/>
                  <w:hideMark/>
                </w:tcPr>
                <w:p w14:paraId="409AA2A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0,01</w:t>
                  </w:r>
                </w:p>
              </w:tc>
              <w:tc>
                <w:tcPr>
                  <w:tcW w:w="581" w:type="dxa"/>
                  <w:tcBorders>
                    <w:top w:val="nil"/>
                    <w:left w:val="nil"/>
                    <w:bottom w:val="single" w:sz="4" w:space="0" w:color="auto"/>
                    <w:right w:val="single" w:sz="4" w:space="0" w:color="auto"/>
                  </w:tcBorders>
                  <w:shd w:val="clear" w:color="auto" w:fill="92D050"/>
                  <w:noWrap/>
                  <w:vAlign w:val="center"/>
                  <w:hideMark/>
                </w:tcPr>
                <w:p w14:paraId="075F8AF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0,27</w:t>
                  </w:r>
                </w:p>
              </w:tc>
              <w:tc>
                <w:tcPr>
                  <w:tcW w:w="581" w:type="dxa"/>
                  <w:tcBorders>
                    <w:top w:val="nil"/>
                    <w:left w:val="nil"/>
                    <w:bottom w:val="single" w:sz="4" w:space="0" w:color="auto"/>
                    <w:right w:val="single" w:sz="4" w:space="0" w:color="auto"/>
                  </w:tcBorders>
                  <w:shd w:val="clear" w:color="auto" w:fill="92D050"/>
                  <w:noWrap/>
                  <w:vAlign w:val="center"/>
                  <w:hideMark/>
                </w:tcPr>
                <w:p w14:paraId="7762B71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0,19</w:t>
                  </w:r>
                </w:p>
              </w:tc>
              <w:tc>
                <w:tcPr>
                  <w:tcW w:w="433" w:type="dxa"/>
                  <w:tcBorders>
                    <w:top w:val="nil"/>
                    <w:left w:val="nil"/>
                    <w:bottom w:val="single" w:sz="4" w:space="0" w:color="auto"/>
                    <w:right w:val="single" w:sz="4" w:space="0" w:color="auto"/>
                  </w:tcBorders>
                  <w:shd w:val="clear" w:color="auto" w:fill="92D050"/>
                  <w:noWrap/>
                  <w:vAlign w:val="center"/>
                  <w:hideMark/>
                </w:tcPr>
                <w:p w14:paraId="2117B2C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42</w:t>
                  </w:r>
                </w:p>
              </w:tc>
              <w:tc>
                <w:tcPr>
                  <w:tcW w:w="974" w:type="dxa"/>
                  <w:tcBorders>
                    <w:top w:val="nil"/>
                    <w:left w:val="nil"/>
                    <w:bottom w:val="single" w:sz="4" w:space="0" w:color="auto"/>
                    <w:right w:val="single" w:sz="4" w:space="0" w:color="auto"/>
                  </w:tcBorders>
                  <w:shd w:val="clear" w:color="auto" w:fill="92D050"/>
                  <w:noWrap/>
                  <w:vAlign w:val="center"/>
                  <w:hideMark/>
                </w:tcPr>
                <w:p w14:paraId="2532045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0,31</w:t>
                  </w:r>
                </w:p>
              </w:tc>
              <w:tc>
                <w:tcPr>
                  <w:tcW w:w="586" w:type="dxa"/>
                  <w:tcBorders>
                    <w:top w:val="nil"/>
                    <w:left w:val="nil"/>
                    <w:bottom w:val="single" w:sz="4" w:space="0" w:color="auto"/>
                    <w:right w:val="single" w:sz="4" w:space="0" w:color="auto"/>
                  </w:tcBorders>
                  <w:shd w:val="clear" w:color="auto" w:fill="92D050"/>
                  <w:noWrap/>
                  <w:vAlign w:val="center"/>
                  <w:hideMark/>
                </w:tcPr>
                <w:p w14:paraId="0ADC3540" w14:textId="77777777" w:rsidR="001E7BE0" w:rsidRPr="007231C8" w:rsidRDefault="001E7BE0" w:rsidP="007231C8">
                  <w:pPr>
                    <w:spacing w:after="0" w:line="240" w:lineRule="auto"/>
                    <w:jc w:val="center"/>
                    <w:rPr>
                      <w:rFonts w:ascii="Times New Roman" w:eastAsia="Times New Roman" w:hAnsi="Times New Roman" w:cs="Times New Roman"/>
                      <w:b/>
                      <w:bCs/>
                      <w:color w:val="FF0000"/>
                      <w:sz w:val="16"/>
                      <w:szCs w:val="16"/>
                      <w:lang w:eastAsia="pl-PL"/>
                    </w:rPr>
                  </w:pPr>
                  <w:r w:rsidRPr="007231C8">
                    <w:rPr>
                      <w:rFonts w:ascii="Times New Roman" w:eastAsia="Times New Roman" w:hAnsi="Times New Roman" w:cs="Times New Roman"/>
                      <w:b/>
                      <w:bCs/>
                      <w:color w:val="FF0000"/>
                      <w:sz w:val="16"/>
                      <w:szCs w:val="16"/>
                      <w:lang w:eastAsia="pl-PL"/>
                    </w:rPr>
                    <w:t>0,67</w:t>
                  </w:r>
                </w:p>
              </w:tc>
              <w:tc>
                <w:tcPr>
                  <w:tcW w:w="516" w:type="dxa"/>
                  <w:tcBorders>
                    <w:top w:val="nil"/>
                    <w:left w:val="nil"/>
                    <w:bottom w:val="single" w:sz="4" w:space="0" w:color="auto"/>
                    <w:right w:val="single" w:sz="4" w:space="0" w:color="auto"/>
                  </w:tcBorders>
                  <w:shd w:val="clear" w:color="auto" w:fill="92D050"/>
                  <w:noWrap/>
                  <w:vAlign w:val="center"/>
                  <w:hideMark/>
                </w:tcPr>
                <w:p w14:paraId="3CF396F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0,14</w:t>
                  </w:r>
                </w:p>
              </w:tc>
              <w:tc>
                <w:tcPr>
                  <w:tcW w:w="579" w:type="dxa"/>
                  <w:tcBorders>
                    <w:top w:val="nil"/>
                    <w:left w:val="nil"/>
                    <w:bottom w:val="single" w:sz="4" w:space="0" w:color="auto"/>
                    <w:right w:val="single" w:sz="4" w:space="0" w:color="auto"/>
                  </w:tcBorders>
                  <w:shd w:val="clear" w:color="auto" w:fill="92D050"/>
                  <w:noWrap/>
                  <w:vAlign w:val="center"/>
                  <w:hideMark/>
                </w:tcPr>
                <w:p w14:paraId="67F35CD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0,31</w:t>
                  </w:r>
                </w:p>
              </w:tc>
              <w:tc>
                <w:tcPr>
                  <w:tcW w:w="634" w:type="dxa"/>
                  <w:tcBorders>
                    <w:top w:val="nil"/>
                    <w:left w:val="nil"/>
                    <w:bottom w:val="single" w:sz="4" w:space="0" w:color="auto"/>
                    <w:right w:val="nil"/>
                  </w:tcBorders>
                  <w:shd w:val="clear" w:color="auto" w:fill="92D050"/>
                  <w:noWrap/>
                  <w:vAlign w:val="center"/>
                  <w:hideMark/>
                </w:tcPr>
                <w:p w14:paraId="7E3D9F8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-0,18</w:t>
                  </w:r>
                </w:p>
              </w:tc>
            </w:tr>
            <w:tr w:rsidR="001E7BE0" w:rsidRPr="007231C8" w14:paraId="7C53D655"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92D050"/>
                  <w:noWrap/>
                  <w:vAlign w:val="center"/>
                  <w:hideMark/>
                </w:tcPr>
                <w:p w14:paraId="43CDDBE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60</w:t>
                  </w:r>
                </w:p>
              </w:tc>
              <w:tc>
                <w:tcPr>
                  <w:tcW w:w="585" w:type="dxa"/>
                  <w:tcBorders>
                    <w:top w:val="nil"/>
                    <w:left w:val="nil"/>
                    <w:bottom w:val="single" w:sz="4" w:space="0" w:color="auto"/>
                    <w:right w:val="single" w:sz="4" w:space="0" w:color="auto"/>
                  </w:tcBorders>
                  <w:shd w:val="clear" w:color="auto" w:fill="92D050"/>
                  <w:noWrap/>
                  <w:vAlign w:val="center"/>
                  <w:hideMark/>
                </w:tcPr>
                <w:p w14:paraId="4B7A385C"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0,64</w:t>
                  </w:r>
                </w:p>
              </w:tc>
              <w:tc>
                <w:tcPr>
                  <w:tcW w:w="586" w:type="dxa"/>
                  <w:tcBorders>
                    <w:top w:val="nil"/>
                    <w:left w:val="nil"/>
                    <w:bottom w:val="single" w:sz="4" w:space="0" w:color="auto"/>
                    <w:right w:val="single" w:sz="4" w:space="0" w:color="auto"/>
                  </w:tcBorders>
                  <w:shd w:val="clear" w:color="auto" w:fill="92D050"/>
                  <w:noWrap/>
                  <w:vAlign w:val="center"/>
                  <w:hideMark/>
                </w:tcPr>
                <w:p w14:paraId="2AD0FC8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w:t>
                  </w:r>
                </w:p>
              </w:tc>
              <w:tc>
                <w:tcPr>
                  <w:tcW w:w="581" w:type="dxa"/>
                  <w:tcBorders>
                    <w:top w:val="nil"/>
                    <w:left w:val="nil"/>
                    <w:bottom w:val="single" w:sz="4" w:space="0" w:color="auto"/>
                    <w:right w:val="single" w:sz="4" w:space="0" w:color="auto"/>
                  </w:tcBorders>
                  <w:shd w:val="clear" w:color="auto" w:fill="92D050"/>
                  <w:noWrap/>
                  <w:vAlign w:val="center"/>
                  <w:hideMark/>
                </w:tcPr>
                <w:p w14:paraId="2E74E8D1"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0,06</w:t>
                  </w:r>
                </w:p>
              </w:tc>
              <w:tc>
                <w:tcPr>
                  <w:tcW w:w="581" w:type="dxa"/>
                  <w:tcBorders>
                    <w:top w:val="nil"/>
                    <w:left w:val="nil"/>
                    <w:bottom w:val="single" w:sz="4" w:space="0" w:color="auto"/>
                    <w:right w:val="single" w:sz="4" w:space="0" w:color="auto"/>
                  </w:tcBorders>
                  <w:shd w:val="clear" w:color="auto" w:fill="92D050"/>
                  <w:noWrap/>
                  <w:vAlign w:val="center"/>
                  <w:hideMark/>
                </w:tcPr>
                <w:p w14:paraId="5614539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0,32</w:t>
                  </w:r>
                </w:p>
              </w:tc>
              <w:tc>
                <w:tcPr>
                  <w:tcW w:w="581" w:type="dxa"/>
                  <w:tcBorders>
                    <w:top w:val="nil"/>
                    <w:left w:val="nil"/>
                    <w:bottom w:val="single" w:sz="4" w:space="0" w:color="auto"/>
                    <w:right w:val="single" w:sz="4" w:space="0" w:color="auto"/>
                  </w:tcBorders>
                  <w:shd w:val="clear" w:color="auto" w:fill="92D050"/>
                  <w:noWrap/>
                  <w:vAlign w:val="center"/>
                  <w:hideMark/>
                </w:tcPr>
                <w:p w14:paraId="64D8CF5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w:t>
                  </w:r>
                </w:p>
              </w:tc>
              <w:tc>
                <w:tcPr>
                  <w:tcW w:w="433" w:type="dxa"/>
                  <w:tcBorders>
                    <w:top w:val="nil"/>
                    <w:left w:val="nil"/>
                    <w:bottom w:val="single" w:sz="4" w:space="0" w:color="auto"/>
                    <w:right w:val="single" w:sz="4" w:space="0" w:color="auto"/>
                  </w:tcBorders>
                  <w:shd w:val="clear" w:color="auto" w:fill="92D050"/>
                  <w:noWrap/>
                  <w:vAlign w:val="center"/>
                  <w:hideMark/>
                </w:tcPr>
                <w:p w14:paraId="6C97B2A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43</w:t>
                  </w:r>
                </w:p>
              </w:tc>
              <w:tc>
                <w:tcPr>
                  <w:tcW w:w="974" w:type="dxa"/>
                  <w:tcBorders>
                    <w:top w:val="nil"/>
                    <w:left w:val="nil"/>
                    <w:bottom w:val="single" w:sz="4" w:space="0" w:color="auto"/>
                    <w:right w:val="single" w:sz="4" w:space="0" w:color="auto"/>
                  </w:tcBorders>
                  <w:shd w:val="clear" w:color="auto" w:fill="92D050"/>
                  <w:noWrap/>
                  <w:vAlign w:val="center"/>
                  <w:hideMark/>
                </w:tcPr>
                <w:p w14:paraId="12AE3772" w14:textId="77777777" w:rsidR="001E7BE0" w:rsidRPr="007231C8" w:rsidRDefault="001E7BE0" w:rsidP="007231C8">
                  <w:pPr>
                    <w:spacing w:after="0" w:line="240" w:lineRule="auto"/>
                    <w:jc w:val="center"/>
                    <w:rPr>
                      <w:rFonts w:ascii="Times New Roman" w:eastAsia="Times New Roman" w:hAnsi="Times New Roman" w:cs="Times New Roman"/>
                      <w:b/>
                      <w:bCs/>
                      <w:color w:val="FF0000"/>
                      <w:sz w:val="16"/>
                      <w:szCs w:val="16"/>
                      <w:lang w:eastAsia="pl-PL"/>
                    </w:rPr>
                  </w:pPr>
                  <w:r w:rsidRPr="007231C8">
                    <w:rPr>
                      <w:rFonts w:ascii="Times New Roman" w:eastAsia="Times New Roman" w:hAnsi="Times New Roman" w:cs="Times New Roman"/>
                      <w:b/>
                      <w:bCs/>
                      <w:color w:val="FF0000"/>
                      <w:sz w:val="16"/>
                      <w:szCs w:val="16"/>
                      <w:lang w:eastAsia="pl-PL"/>
                    </w:rPr>
                    <w:t>0,58</w:t>
                  </w:r>
                </w:p>
              </w:tc>
              <w:tc>
                <w:tcPr>
                  <w:tcW w:w="586" w:type="dxa"/>
                  <w:tcBorders>
                    <w:top w:val="nil"/>
                    <w:left w:val="nil"/>
                    <w:bottom w:val="single" w:sz="4" w:space="0" w:color="auto"/>
                    <w:right w:val="single" w:sz="4" w:space="0" w:color="auto"/>
                  </w:tcBorders>
                  <w:shd w:val="clear" w:color="auto" w:fill="92D050"/>
                  <w:noWrap/>
                  <w:vAlign w:val="center"/>
                  <w:hideMark/>
                </w:tcPr>
                <w:p w14:paraId="4091C47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0,32</w:t>
                  </w:r>
                </w:p>
              </w:tc>
              <w:tc>
                <w:tcPr>
                  <w:tcW w:w="516" w:type="dxa"/>
                  <w:tcBorders>
                    <w:top w:val="nil"/>
                    <w:left w:val="nil"/>
                    <w:bottom w:val="single" w:sz="4" w:space="0" w:color="auto"/>
                    <w:right w:val="single" w:sz="4" w:space="0" w:color="auto"/>
                  </w:tcBorders>
                  <w:shd w:val="clear" w:color="auto" w:fill="92D050"/>
                  <w:noWrap/>
                  <w:vAlign w:val="center"/>
                  <w:hideMark/>
                </w:tcPr>
                <w:p w14:paraId="332BD27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0,11</w:t>
                  </w:r>
                </w:p>
              </w:tc>
              <w:tc>
                <w:tcPr>
                  <w:tcW w:w="579" w:type="dxa"/>
                  <w:tcBorders>
                    <w:top w:val="nil"/>
                    <w:left w:val="nil"/>
                    <w:bottom w:val="single" w:sz="4" w:space="0" w:color="auto"/>
                    <w:right w:val="single" w:sz="4" w:space="0" w:color="auto"/>
                  </w:tcBorders>
                  <w:shd w:val="clear" w:color="auto" w:fill="92D050"/>
                  <w:noWrap/>
                  <w:vAlign w:val="center"/>
                  <w:hideMark/>
                </w:tcPr>
                <w:p w14:paraId="3335FE04"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0,46</w:t>
                  </w:r>
                </w:p>
              </w:tc>
              <w:tc>
                <w:tcPr>
                  <w:tcW w:w="634" w:type="dxa"/>
                  <w:tcBorders>
                    <w:top w:val="nil"/>
                    <w:left w:val="nil"/>
                    <w:bottom w:val="single" w:sz="4" w:space="0" w:color="auto"/>
                    <w:right w:val="nil"/>
                  </w:tcBorders>
                  <w:shd w:val="clear" w:color="auto" w:fill="92D050"/>
                  <w:noWrap/>
                  <w:vAlign w:val="center"/>
                  <w:hideMark/>
                </w:tcPr>
                <w:p w14:paraId="395EB0A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-0,21</w:t>
                  </w:r>
                </w:p>
              </w:tc>
            </w:tr>
            <w:tr w:rsidR="001E7BE0" w:rsidRPr="007231C8" w14:paraId="3D955458"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000000" w:fill="FFFF00"/>
                  <w:noWrap/>
                  <w:vAlign w:val="center"/>
                  <w:hideMark/>
                </w:tcPr>
                <w:p w14:paraId="37526AC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61</w:t>
                  </w:r>
                </w:p>
              </w:tc>
              <w:tc>
                <w:tcPr>
                  <w:tcW w:w="585" w:type="dxa"/>
                  <w:tcBorders>
                    <w:top w:val="nil"/>
                    <w:left w:val="nil"/>
                    <w:bottom w:val="single" w:sz="4" w:space="0" w:color="auto"/>
                    <w:right w:val="single" w:sz="4" w:space="0" w:color="auto"/>
                  </w:tcBorders>
                  <w:shd w:val="clear" w:color="000000" w:fill="FFFF00"/>
                  <w:noWrap/>
                  <w:vAlign w:val="center"/>
                  <w:hideMark/>
                </w:tcPr>
                <w:p w14:paraId="6FD60E1B"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0,48</w:t>
                  </w:r>
                </w:p>
              </w:tc>
              <w:tc>
                <w:tcPr>
                  <w:tcW w:w="586" w:type="dxa"/>
                  <w:tcBorders>
                    <w:top w:val="nil"/>
                    <w:left w:val="nil"/>
                    <w:bottom w:val="single" w:sz="4" w:space="0" w:color="auto"/>
                    <w:right w:val="single" w:sz="4" w:space="0" w:color="auto"/>
                  </w:tcBorders>
                  <w:shd w:val="clear" w:color="000000" w:fill="FFFF00"/>
                  <w:noWrap/>
                  <w:vAlign w:val="center"/>
                  <w:hideMark/>
                </w:tcPr>
                <w:p w14:paraId="01E8112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w:t>
                  </w:r>
                </w:p>
              </w:tc>
              <w:tc>
                <w:tcPr>
                  <w:tcW w:w="581" w:type="dxa"/>
                  <w:tcBorders>
                    <w:top w:val="nil"/>
                    <w:left w:val="nil"/>
                    <w:bottom w:val="single" w:sz="4" w:space="0" w:color="auto"/>
                    <w:right w:val="single" w:sz="4" w:space="0" w:color="auto"/>
                  </w:tcBorders>
                  <w:shd w:val="clear" w:color="000000" w:fill="FFFF00"/>
                  <w:noWrap/>
                  <w:vAlign w:val="center"/>
                  <w:hideMark/>
                </w:tcPr>
                <w:p w14:paraId="3EE6DC0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0,22</w:t>
                  </w:r>
                </w:p>
              </w:tc>
              <w:tc>
                <w:tcPr>
                  <w:tcW w:w="581" w:type="dxa"/>
                  <w:tcBorders>
                    <w:top w:val="nil"/>
                    <w:left w:val="nil"/>
                    <w:bottom w:val="single" w:sz="4" w:space="0" w:color="auto"/>
                    <w:right w:val="single" w:sz="4" w:space="0" w:color="auto"/>
                  </w:tcBorders>
                  <w:shd w:val="clear" w:color="000000" w:fill="FFFF00"/>
                  <w:noWrap/>
                  <w:vAlign w:val="center"/>
                  <w:hideMark/>
                </w:tcPr>
                <w:p w14:paraId="3993269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0,13</w:t>
                  </w:r>
                </w:p>
              </w:tc>
              <w:tc>
                <w:tcPr>
                  <w:tcW w:w="581" w:type="dxa"/>
                  <w:tcBorders>
                    <w:top w:val="nil"/>
                    <w:left w:val="nil"/>
                    <w:bottom w:val="single" w:sz="4" w:space="0" w:color="auto"/>
                    <w:right w:val="single" w:sz="4" w:space="0" w:color="auto"/>
                  </w:tcBorders>
                  <w:shd w:val="clear" w:color="000000" w:fill="FFFF00"/>
                  <w:noWrap/>
                  <w:vAlign w:val="center"/>
                  <w:hideMark/>
                </w:tcPr>
                <w:p w14:paraId="5D3BAAD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-0,05</w:t>
                  </w:r>
                </w:p>
              </w:tc>
              <w:tc>
                <w:tcPr>
                  <w:tcW w:w="433" w:type="dxa"/>
                  <w:tcBorders>
                    <w:top w:val="nil"/>
                    <w:left w:val="nil"/>
                    <w:bottom w:val="single" w:sz="4" w:space="0" w:color="auto"/>
                    <w:right w:val="single" w:sz="4" w:space="0" w:color="auto"/>
                  </w:tcBorders>
                  <w:shd w:val="clear" w:color="000000" w:fill="FFFF00"/>
                  <w:noWrap/>
                  <w:vAlign w:val="center"/>
                  <w:hideMark/>
                </w:tcPr>
                <w:p w14:paraId="551516D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44</w:t>
                  </w:r>
                </w:p>
              </w:tc>
              <w:tc>
                <w:tcPr>
                  <w:tcW w:w="974" w:type="dxa"/>
                  <w:tcBorders>
                    <w:top w:val="nil"/>
                    <w:left w:val="nil"/>
                    <w:bottom w:val="single" w:sz="4" w:space="0" w:color="auto"/>
                    <w:right w:val="single" w:sz="4" w:space="0" w:color="auto"/>
                  </w:tcBorders>
                  <w:shd w:val="clear" w:color="000000" w:fill="FFFF00"/>
                  <w:noWrap/>
                  <w:vAlign w:val="center"/>
                  <w:hideMark/>
                </w:tcPr>
                <w:p w14:paraId="2519830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0,32</w:t>
                  </w:r>
                </w:p>
              </w:tc>
              <w:tc>
                <w:tcPr>
                  <w:tcW w:w="586" w:type="dxa"/>
                  <w:tcBorders>
                    <w:top w:val="nil"/>
                    <w:left w:val="nil"/>
                    <w:bottom w:val="single" w:sz="4" w:space="0" w:color="auto"/>
                    <w:right w:val="single" w:sz="4" w:space="0" w:color="auto"/>
                  </w:tcBorders>
                  <w:shd w:val="clear" w:color="000000" w:fill="FFFF00"/>
                  <w:noWrap/>
                  <w:vAlign w:val="center"/>
                  <w:hideMark/>
                </w:tcPr>
                <w:p w14:paraId="5EC39BD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0,26</w:t>
                  </w:r>
                </w:p>
              </w:tc>
              <w:tc>
                <w:tcPr>
                  <w:tcW w:w="516" w:type="dxa"/>
                  <w:tcBorders>
                    <w:top w:val="nil"/>
                    <w:left w:val="nil"/>
                    <w:bottom w:val="single" w:sz="4" w:space="0" w:color="auto"/>
                    <w:right w:val="single" w:sz="4" w:space="0" w:color="auto"/>
                  </w:tcBorders>
                  <w:shd w:val="clear" w:color="000000" w:fill="FFFF00"/>
                  <w:noWrap/>
                  <w:vAlign w:val="center"/>
                  <w:hideMark/>
                </w:tcPr>
                <w:p w14:paraId="113EAF8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0,19</w:t>
                  </w:r>
                </w:p>
              </w:tc>
              <w:tc>
                <w:tcPr>
                  <w:tcW w:w="579" w:type="dxa"/>
                  <w:tcBorders>
                    <w:top w:val="nil"/>
                    <w:left w:val="nil"/>
                    <w:bottom w:val="single" w:sz="4" w:space="0" w:color="auto"/>
                    <w:right w:val="single" w:sz="4" w:space="0" w:color="auto"/>
                  </w:tcBorders>
                  <w:shd w:val="clear" w:color="000000" w:fill="FFFF00"/>
                  <w:noWrap/>
                  <w:vAlign w:val="center"/>
                  <w:hideMark/>
                </w:tcPr>
                <w:p w14:paraId="2CE14DE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0,23</w:t>
                  </w:r>
                </w:p>
              </w:tc>
              <w:tc>
                <w:tcPr>
                  <w:tcW w:w="634" w:type="dxa"/>
                  <w:tcBorders>
                    <w:top w:val="nil"/>
                    <w:left w:val="nil"/>
                    <w:bottom w:val="single" w:sz="4" w:space="0" w:color="auto"/>
                    <w:right w:val="nil"/>
                  </w:tcBorders>
                  <w:shd w:val="clear" w:color="000000" w:fill="FFFF00"/>
                  <w:noWrap/>
                  <w:vAlign w:val="center"/>
                  <w:hideMark/>
                </w:tcPr>
                <w:p w14:paraId="5A773C3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-0,35</w:t>
                  </w:r>
                </w:p>
              </w:tc>
            </w:tr>
            <w:tr w:rsidR="001E7BE0" w:rsidRPr="007231C8" w14:paraId="0C4BBE36"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92D050"/>
                  <w:noWrap/>
                  <w:vAlign w:val="center"/>
                  <w:hideMark/>
                </w:tcPr>
                <w:p w14:paraId="24D195E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62</w:t>
                  </w:r>
                </w:p>
              </w:tc>
              <w:tc>
                <w:tcPr>
                  <w:tcW w:w="585" w:type="dxa"/>
                  <w:tcBorders>
                    <w:top w:val="nil"/>
                    <w:left w:val="nil"/>
                    <w:bottom w:val="single" w:sz="4" w:space="0" w:color="auto"/>
                    <w:right w:val="single" w:sz="4" w:space="0" w:color="auto"/>
                  </w:tcBorders>
                  <w:shd w:val="clear" w:color="auto" w:fill="92D050"/>
                  <w:noWrap/>
                  <w:vAlign w:val="center"/>
                  <w:hideMark/>
                </w:tcPr>
                <w:p w14:paraId="177081E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0,21</w:t>
                  </w:r>
                </w:p>
              </w:tc>
              <w:tc>
                <w:tcPr>
                  <w:tcW w:w="586" w:type="dxa"/>
                  <w:tcBorders>
                    <w:top w:val="nil"/>
                    <w:left w:val="nil"/>
                    <w:bottom w:val="single" w:sz="4" w:space="0" w:color="auto"/>
                    <w:right w:val="single" w:sz="4" w:space="0" w:color="auto"/>
                  </w:tcBorders>
                  <w:shd w:val="clear" w:color="auto" w:fill="92D050"/>
                  <w:noWrap/>
                  <w:vAlign w:val="center"/>
                  <w:hideMark/>
                </w:tcPr>
                <w:p w14:paraId="5234639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-0,05</w:t>
                  </w:r>
                </w:p>
              </w:tc>
              <w:tc>
                <w:tcPr>
                  <w:tcW w:w="581" w:type="dxa"/>
                  <w:tcBorders>
                    <w:top w:val="nil"/>
                    <w:left w:val="nil"/>
                    <w:bottom w:val="single" w:sz="4" w:space="0" w:color="auto"/>
                    <w:right w:val="single" w:sz="4" w:space="0" w:color="auto"/>
                  </w:tcBorders>
                  <w:shd w:val="clear" w:color="auto" w:fill="92D050"/>
                  <w:noWrap/>
                  <w:vAlign w:val="center"/>
                  <w:hideMark/>
                </w:tcPr>
                <w:p w14:paraId="3EDD8E8B"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0,6</w:t>
                  </w:r>
                </w:p>
              </w:tc>
              <w:tc>
                <w:tcPr>
                  <w:tcW w:w="581" w:type="dxa"/>
                  <w:tcBorders>
                    <w:top w:val="nil"/>
                    <w:left w:val="nil"/>
                    <w:bottom w:val="single" w:sz="4" w:space="0" w:color="auto"/>
                    <w:right w:val="single" w:sz="4" w:space="0" w:color="auto"/>
                  </w:tcBorders>
                  <w:shd w:val="clear" w:color="auto" w:fill="92D050"/>
                  <w:noWrap/>
                  <w:vAlign w:val="center"/>
                  <w:hideMark/>
                </w:tcPr>
                <w:p w14:paraId="54B2398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0,09</w:t>
                  </w:r>
                </w:p>
              </w:tc>
              <w:tc>
                <w:tcPr>
                  <w:tcW w:w="581" w:type="dxa"/>
                  <w:tcBorders>
                    <w:top w:val="nil"/>
                    <w:left w:val="nil"/>
                    <w:bottom w:val="single" w:sz="4" w:space="0" w:color="auto"/>
                    <w:right w:val="single" w:sz="4" w:space="0" w:color="auto"/>
                  </w:tcBorders>
                  <w:shd w:val="clear" w:color="auto" w:fill="92D050"/>
                  <w:noWrap/>
                  <w:vAlign w:val="center"/>
                  <w:hideMark/>
                </w:tcPr>
                <w:p w14:paraId="54567B8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0,17</w:t>
                  </w:r>
                </w:p>
              </w:tc>
              <w:tc>
                <w:tcPr>
                  <w:tcW w:w="433" w:type="dxa"/>
                  <w:tcBorders>
                    <w:top w:val="nil"/>
                    <w:left w:val="nil"/>
                    <w:bottom w:val="single" w:sz="4" w:space="0" w:color="auto"/>
                    <w:right w:val="single" w:sz="4" w:space="0" w:color="auto"/>
                  </w:tcBorders>
                  <w:shd w:val="clear" w:color="auto" w:fill="92D050"/>
                  <w:noWrap/>
                  <w:vAlign w:val="center"/>
                  <w:hideMark/>
                </w:tcPr>
                <w:p w14:paraId="14CE222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45</w:t>
                  </w:r>
                </w:p>
              </w:tc>
              <w:tc>
                <w:tcPr>
                  <w:tcW w:w="974" w:type="dxa"/>
                  <w:tcBorders>
                    <w:top w:val="nil"/>
                    <w:left w:val="nil"/>
                    <w:bottom w:val="single" w:sz="4" w:space="0" w:color="auto"/>
                    <w:right w:val="single" w:sz="4" w:space="0" w:color="auto"/>
                  </w:tcBorders>
                  <w:shd w:val="clear" w:color="auto" w:fill="92D050"/>
                  <w:noWrap/>
                  <w:vAlign w:val="center"/>
                  <w:hideMark/>
                </w:tcPr>
                <w:p w14:paraId="4300A41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0,30</w:t>
                  </w:r>
                </w:p>
              </w:tc>
              <w:tc>
                <w:tcPr>
                  <w:tcW w:w="586" w:type="dxa"/>
                  <w:tcBorders>
                    <w:top w:val="nil"/>
                    <w:left w:val="nil"/>
                    <w:bottom w:val="single" w:sz="4" w:space="0" w:color="auto"/>
                    <w:right w:val="single" w:sz="4" w:space="0" w:color="auto"/>
                  </w:tcBorders>
                  <w:shd w:val="clear" w:color="auto" w:fill="92D050"/>
                  <w:noWrap/>
                  <w:vAlign w:val="center"/>
                  <w:hideMark/>
                </w:tcPr>
                <w:p w14:paraId="0AA38DC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0,04</w:t>
                  </w:r>
                </w:p>
              </w:tc>
              <w:tc>
                <w:tcPr>
                  <w:tcW w:w="516" w:type="dxa"/>
                  <w:tcBorders>
                    <w:top w:val="nil"/>
                    <w:left w:val="nil"/>
                    <w:bottom w:val="single" w:sz="4" w:space="0" w:color="auto"/>
                    <w:right w:val="single" w:sz="4" w:space="0" w:color="auto"/>
                  </w:tcBorders>
                  <w:shd w:val="clear" w:color="auto" w:fill="92D050"/>
                  <w:noWrap/>
                  <w:vAlign w:val="center"/>
                  <w:hideMark/>
                </w:tcPr>
                <w:p w14:paraId="3F82BE18" w14:textId="77777777" w:rsidR="001E7BE0" w:rsidRPr="007231C8" w:rsidRDefault="001E7BE0" w:rsidP="007231C8">
                  <w:pPr>
                    <w:spacing w:after="0" w:line="240" w:lineRule="auto"/>
                    <w:jc w:val="center"/>
                    <w:rPr>
                      <w:rFonts w:ascii="Times New Roman" w:eastAsia="Times New Roman" w:hAnsi="Times New Roman" w:cs="Times New Roman"/>
                      <w:b/>
                      <w:bCs/>
                      <w:color w:val="FF0000"/>
                      <w:sz w:val="16"/>
                      <w:szCs w:val="16"/>
                      <w:lang w:eastAsia="pl-PL"/>
                    </w:rPr>
                  </w:pPr>
                  <w:r w:rsidRPr="007231C8">
                    <w:rPr>
                      <w:rFonts w:ascii="Times New Roman" w:eastAsia="Times New Roman" w:hAnsi="Times New Roman" w:cs="Times New Roman"/>
                      <w:b/>
                      <w:bCs/>
                      <w:color w:val="FF0000"/>
                      <w:sz w:val="16"/>
                      <w:szCs w:val="16"/>
                      <w:lang w:eastAsia="pl-PL"/>
                    </w:rPr>
                    <w:t>0,58</w:t>
                  </w:r>
                </w:p>
              </w:tc>
              <w:tc>
                <w:tcPr>
                  <w:tcW w:w="579" w:type="dxa"/>
                  <w:tcBorders>
                    <w:top w:val="nil"/>
                    <w:left w:val="nil"/>
                    <w:bottom w:val="single" w:sz="4" w:space="0" w:color="auto"/>
                    <w:right w:val="single" w:sz="4" w:space="0" w:color="auto"/>
                  </w:tcBorders>
                  <w:shd w:val="clear" w:color="auto" w:fill="92D050"/>
                  <w:noWrap/>
                  <w:vAlign w:val="center"/>
                  <w:hideMark/>
                </w:tcPr>
                <w:p w14:paraId="15C37E6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0,12</w:t>
                  </w:r>
                </w:p>
              </w:tc>
              <w:tc>
                <w:tcPr>
                  <w:tcW w:w="634" w:type="dxa"/>
                  <w:tcBorders>
                    <w:top w:val="nil"/>
                    <w:left w:val="nil"/>
                    <w:bottom w:val="single" w:sz="4" w:space="0" w:color="auto"/>
                    <w:right w:val="nil"/>
                  </w:tcBorders>
                  <w:shd w:val="clear" w:color="auto" w:fill="92D050"/>
                  <w:noWrap/>
                  <w:vAlign w:val="center"/>
                  <w:hideMark/>
                </w:tcPr>
                <w:p w14:paraId="07D50D8A"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-0,14</w:t>
                  </w:r>
                </w:p>
              </w:tc>
            </w:tr>
            <w:tr w:rsidR="001E7BE0" w:rsidRPr="007231C8" w14:paraId="6D05F158"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000000" w:fill="808080"/>
                  <w:noWrap/>
                  <w:vAlign w:val="center"/>
                  <w:hideMark/>
                </w:tcPr>
                <w:p w14:paraId="50CCE33A"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63</w:t>
                  </w:r>
                </w:p>
              </w:tc>
              <w:tc>
                <w:tcPr>
                  <w:tcW w:w="585" w:type="dxa"/>
                  <w:tcBorders>
                    <w:top w:val="nil"/>
                    <w:left w:val="nil"/>
                    <w:bottom w:val="single" w:sz="4" w:space="0" w:color="auto"/>
                    <w:right w:val="single" w:sz="4" w:space="0" w:color="auto"/>
                  </w:tcBorders>
                  <w:shd w:val="clear" w:color="000000" w:fill="808080"/>
                  <w:noWrap/>
                  <w:vAlign w:val="center"/>
                  <w:hideMark/>
                </w:tcPr>
                <w:p w14:paraId="5F35F81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-0,12</w:t>
                  </w:r>
                </w:p>
              </w:tc>
              <w:tc>
                <w:tcPr>
                  <w:tcW w:w="586" w:type="dxa"/>
                  <w:tcBorders>
                    <w:top w:val="nil"/>
                    <w:left w:val="nil"/>
                    <w:bottom w:val="single" w:sz="4" w:space="0" w:color="auto"/>
                    <w:right w:val="single" w:sz="4" w:space="0" w:color="auto"/>
                  </w:tcBorders>
                  <w:shd w:val="clear" w:color="000000" w:fill="808080"/>
                  <w:noWrap/>
                  <w:vAlign w:val="center"/>
                  <w:hideMark/>
                </w:tcPr>
                <w:p w14:paraId="347B8A4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w:t>
                  </w:r>
                </w:p>
              </w:tc>
              <w:tc>
                <w:tcPr>
                  <w:tcW w:w="581" w:type="dxa"/>
                  <w:tcBorders>
                    <w:top w:val="nil"/>
                    <w:left w:val="nil"/>
                    <w:bottom w:val="single" w:sz="4" w:space="0" w:color="auto"/>
                    <w:right w:val="single" w:sz="4" w:space="0" w:color="auto"/>
                  </w:tcBorders>
                  <w:shd w:val="clear" w:color="000000" w:fill="808080"/>
                  <w:noWrap/>
                  <w:vAlign w:val="center"/>
                  <w:hideMark/>
                </w:tcPr>
                <w:p w14:paraId="0273E22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w:t>
                  </w:r>
                </w:p>
              </w:tc>
              <w:tc>
                <w:tcPr>
                  <w:tcW w:w="581" w:type="dxa"/>
                  <w:tcBorders>
                    <w:top w:val="nil"/>
                    <w:left w:val="nil"/>
                    <w:bottom w:val="single" w:sz="4" w:space="0" w:color="auto"/>
                    <w:right w:val="single" w:sz="4" w:space="0" w:color="auto"/>
                  </w:tcBorders>
                  <w:shd w:val="clear" w:color="000000" w:fill="808080"/>
                  <w:noWrap/>
                  <w:vAlign w:val="center"/>
                  <w:hideMark/>
                </w:tcPr>
                <w:p w14:paraId="32B7429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-0,02</w:t>
                  </w:r>
                </w:p>
              </w:tc>
              <w:tc>
                <w:tcPr>
                  <w:tcW w:w="581" w:type="dxa"/>
                  <w:tcBorders>
                    <w:top w:val="nil"/>
                    <w:left w:val="nil"/>
                    <w:bottom w:val="single" w:sz="4" w:space="0" w:color="auto"/>
                    <w:right w:val="single" w:sz="4" w:space="0" w:color="auto"/>
                  </w:tcBorders>
                  <w:shd w:val="clear" w:color="000000" w:fill="808080"/>
                  <w:noWrap/>
                  <w:vAlign w:val="center"/>
                  <w:hideMark/>
                </w:tcPr>
                <w:p w14:paraId="3B82679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0,14</w:t>
                  </w:r>
                </w:p>
              </w:tc>
              <w:tc>
                <w:tcPr>
                  <w:tcW w:w="433" w:type="dxa"/>
                  <w:tcBorders>
                    <w:top w:val="nil"/>
                    <w:left w:val="nil"/>
                    <w:bottom w:val="single" w:sz="4" w:space="0" w:color="auto"/>
                    <w:right w:val="single" w:sz="4" w:space="0" w:color="auto"/>
                  </w:tcBorders>
                  <w:shd w:val="clear" w:color="000000" w:fill="808080"/>
                  <w:noWrap/>
                  <w:vAlign w:val="bottom"/>
                  <w:hideMark/>
                </w:tcPr>
                <w:p w14:paraId="14CCAFF9" w14:textId="7AE8A70F"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U</w:t>
                  </w:r>
                </w:p>
              </w:tc>
              <w:tc>
                <w:tcPr>
                  <w:tcW w:w="974" w:type="dxa"/>
                  <w:tcBorders>
                    <w:top w:val="nil"/>
                    <w:left w:val="nil"/>
                    <w:bottom w:val="single" w:sz="4" w:space="0" w:color="auto"/>
                    <w:right w:val="single" w:sz="4" w:space="0" w:color="auto"/>
                  </w:tcBorders>
                  <w:shd w:val="clear" w:color="000000" w:fill="808080"/>
                  <w:noWrap/>
                  <w:vAlign w:val="bottom"/>
                  <w:hideMark/>
                </w:tcPr>
                <w:p w14:paraId="0B87AC11" w14:textId="4A5DD54C"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86" w:type="dxa"/>
                  <w:tcBorders>
                    <w:top w:val="nil"/>
                    <w:left w:val="nil"/>
                    <w:bottom w:val="single" w:sz="4" w:space="0" w:color="auto"/>
                    <w:right w:val="single" w:sz="4" w:space="0" w:color="auto"/>
                  </w:tcBorders>
                  <w:shd w:val="clear" w:color="000000" w:fill="808080"/>
                  <w:noWrap/>
                  <w:vAlign w:val="bottom"/>
                  <w:hideMark/>
                </w:tcPr>
                <w:p w14:paraId="6EE0BC06" w14:textId="0CCC9F5A"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16" w:type="dxa"/>
                  <w:tcBorders>
                    <w:top w:val="nil"/>
                    <w:left w:val="nil"/>
                    <w:bottom w:val="single" w:sz="4" w:space="0" w:color="auto"/>
                    <w:right w:val="single" w:sz="4" w:space="0" w:color="auto"/>
                  </w:tcBorders>
                  <w:shd w:val="clear" w:color="000000" w:fill="808080"/>
                  <w:noWrap/>
                  <w:vAlign w:val="bottom"/>
                  <w:hideMark/>
                </w:tcPr>
                <w:p w14:paraId="3E9A26B2" w14:textId="2109F1E6"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79" w:type="dxa"/>
                  <w:tcBorders>
                    <w:top w:val="nil"/>
                    <w:left w:val="nil"/>
                    <w:bottom w:val="single" w:sz="4" w:space="0" w:color="auto"/>
                    <w:right w:val="single" w:sz="4" w:space="0" w:color="auto"/>
                  </w:tcBorders>
                  <w:shd w:val="clear" w:color="000000" w:fill="808080"/>
                  <w:noWrap/>
                  <w:vAlign w:val="bottom"/>
                  <w:hideMark/>
                </w:tcPr>
                <w:p w14:paraId="3ACB3F86" w14:textId="1591D2DC"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634" w:type="dxa"/>
                  <w:tcBorders>
                    <w:top w:val="nil"/>
                    <w:left w:val="nil"/>
                    <w:bottom w:val="single" w:sz="4" w:space="0" w:color="auto"/>
                    <w:right w:val="nil"/>
                  </w:tcBorders>
                  <w:shd w:val="clear" w:color="000000" w:fill="808080"/>
                  <w:noWrap/>
                  <w:vAlign w:val="bottom"/>
                  <w:hideMark/>
                </w:tcPr>
                <w:p w14:paraId="2250CEC0" w14:textId="1652EE48"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r>
            <w:tr w:rsidR="001E7BE0" w:rsidRPr="007231C8" w14:paraId="75721B57"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92D050"/>
                  <w:noWrap/>
                  <w:vAlign w:val="center"/>
                  <w:hideMark/>
                </w:tcPr>
                <w:p w14:paraId="1808A3B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64</w:t>
                  </w:r>
                </w:p>
              </w:tc>
              <w:tc>
                <w:tcPr>
                  <w:tcW w:w="585" w:type="dxa"/>
                  <w:tcBorders>
                    <w:top w:val="nil"/>
                    <w:left w:val="nil"/>
                    <w:bottom w:val="single" w:sz="4" w:space="0" w:color="auto"/>
                    <w:right w:val="single" w:sz="4" w:space="0" w:color="auto"/>
                  </w:tcBorders>
                  <w:shd w:val="clear" w:color="auto" w:fill="92D050"/>
                  <w:noWrap/>
                  <w:vAlign w:val="center"/>
                  <w:hideMark/>
                </w:tcPr>
                <w:p w14:paraId="1E7CBEB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0,07</w:t>
                  </w:r>
                </w:p>
              </w:tc>
              <w:tc>
                <w:tcPr>
                  <w:tcW w:w="586" w:type="dxa"/>
                  <w:tcBorders>
                    <w:top w:val="nil"/>
                    <w:left w:val="nil"/>
                    <w:bottom w:val="single" w:sz="4" w:space="0" w:color="auto"/>
                    <w:right w:val="single" w:sz="4" w:space="0" w:color="auto"/>
                  </w:tcBorders>
                  <w:shd w:val="clear" w:color="auto" w:fill="92D050"/>
                  <w:noWrap/>
                  <w:vAlign w:val="center"/>
                  <w:hideMark/>
                </w:tcPr>
                <w:p w14:paraId="32ACCD7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-0,07</w:t>
                  </w:r>
                </w:p>
              </w:tc>
              <w:tc>
                <w:tcPr>
                  <w:tcW w:w="581" w:type="dxa"/>
                  <w:tcBorders>
                    <w:top w:val="nil"/>
                    <w:left w:val="nil"/>
                    <w:bottom w:val="single" w:sz="4" w:space="0" w:color="auto"/>
                    <w:right w:val="single" w:sz="4" w:space="0" w:color="auto"/>
                  </w:tcBorders>
                  <w:shd w:val="clear" w:color="auto" w:fill="92D050"/>
                  <w:noWrap/>
                  <w:vAlign w:val="center"/>
                  <w:hideMark/>
                </w:tcPr>
                <w:p w14:paraId="2A533269"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0,5</w:t>
                  </w:r>
                </w:p>
              </w:tc>
              <w:tc>
                <w:tcPr>
                  <w:tcW w:w="581" w:type="dxa"/>
                  <w:tcBorders>
                    <w:top w:val="nil"/>
                    <w:left w:val="nil"/>
                    <w:bottom w:val="single" w:sz="4" w:space="0" w:color="auto"/>
                    <w:right w:val="single" w:sz="4" w:space="0" w:color="auto"/>
                  </w:tcBorders>
                  <w:shd w:val="clear" w:color="auto" w:fill="92D050"/>
                  <w:noWrap/>
                  <w:vAlign w:val="center"/>
                  <w:hideMark/>
                </w:tcPr>
                <w:p w14:paraId="54C1BA5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w:t>
                  </w:r>
                </w:p>
              </w:tc>
              <w:tc>
                <w:tcPr>
                  <w:tcW w:w="581" w:type="dxa"/>
                  <w:tcBorders>
                    <w:top w:val="nil"/>
                    <w:left w:val="nil"/>
                    <w:bottom w:val="single" w:sz="4" w:space="0" w:color="auto"/>
                    <w:right w:val="single" w:sz="4" w:space="0" w:color="auto"/>
                  </w:tcBorders>
                  <w:shd w:val="clear" w:color="auto" w:fill="92D050"/>
                  <w:noWrap/>
                  <w:vAlign w:val="center"/>
                  <w:hideMark/>
                </w:tcPr>
                <w:p w14:paraId="271761E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-0,02</w:t>
                  </w:r>
                </w:p>
              </w:tc>
              <w:tc>
                <w:tcPr>
                  <w:tcW w:w="433" w:type="dxa"/>
                  <w:tcBorders>
                    <w:top w:val="nil"/>
                    <w:left w:val="nil"/>
                    <w:bottom w:val="single" w:sz="4" w:space="0" w:color="auto"/>
                    <w:right w:val="single" w:sz="4" w:space="0" w:color="auto"/>
                  </w:tcBorders>
                  <w:shd w:val="clear" w:color="auto" w:fill="92D050"/>
                  <w:noWrap/>
                  <w:vAlign w:val="center"/>
                  <w:hideMark/>
                </w:tcPr>
                <w:p w14:paraId="47144FE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46</w:t>
                  </w:r>
                </w:p>
              </w:tc>
              <w:tc>
                <w:tcPr>
                  <w:tcW w:w="974" w:type="dxa"/>
                  <w:tcBorders>
                    <w:top w:val="nil"/>
                    <w:left w:val="nil"/>
                    <w:bottom w:val="single" w:sz="4" w:space="0" w:color="auto"/>
                    <w:right w:val="single" w:sz="4" w:space="0" w:color="auto"/>
                  </w:tcBorders>
                  <w:shd w:val="clear" w:color="auto" w:fill="92D050"/>
                  <w:noWrap/>
                  <w:vAlign w:val="center"/>
                  <w:hideMark/>
                </w:tcPr>
                <w:p w14:paraId="714B5C5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0,22</w:t>
                  </w:r>
                </w:p>
              </w:tc>
              <w:tc>
                <w:tcPr>
                  <w:tcW w:w="586" w:type="dxa"/>
                  <w:tcBorders>
                    <w:top w:val="nil"/>
                    <w:left w:val="nil"/>
                    <w:bottom w:val="single" w:sz="4" w:space="0" w:color="auto"/>
                    <w:right w:val="single" w:sz="4" w:space="0" w:color="auto"/>
                  </w:tcBorders>
                  <w:shd w:val="clear" w:color="auto" w:fill="92D050"/>
                  <w:noWrap/>
                  <w:vAlign w:val="center"/>
                  <w:hideMark/>
                </w:tcPr>
                <w:p w14:paraId="732156C1"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-0,08</w:t>
                  </w:r>
                </w:p>
              </w:tc>
              <w:tc>
                <w:tcPr>
                  <w:tcW w:w="516" w:type="dxa"/>
                  <w:tcBorders>
                    <w:top w:val="nil"/>
                    <w:left w:val="nil"/>
                    <w:bottom w:val="single" w:sz="4" w:space="0" w:color="auto"/>
                    <w:right w:val="single" w:sz="4" w:space="0" w:color="auto"/>
                  </w:tcBorders>
                  <w:shd w:val="clear" w:color="auto" w:fill="92D050"/>
                  <w:noWrap/>
                  <w:vAlign w:val="center"/>
                  <w:hideMark/>
                </w:tcPr>
                <w:p w14:paraId="610A2751" w14:textId="77777777" w:rsidR="001E7BE0" w:rsidRPr="007231C8" w:rsidRDefault="001E7BE0" w:rsidP="007231C8">
                  <w:pPr>
                    <w:spacing w:after="0" w:line="240" w:lineRule="auto"/>
                    <w:jc w:val="center"/>
                    <w:rPr>
                      <w:rFonts w:ascii="Times New Roman" w:eastAsia="Times New Roman" w:hAnsi="Times New Roman" w:cs="Times New Roman"/>
                      <w:b/>
                      <w:bCs/>
                      <w:color w:val="FF0000"/>
                      <w:sz w:val="16"/>
                      <w:szCs w:val="16"/>
                      <w:lang w:eastAsia="pl-PL"/>
                    </w:rPr>
                  </w:pPr>
                  <w:r w:rsidRPr="007231C8">
                    <w:rPr>
                      <w:rFonts w:ascii="Times New Roman" w:eastAsia="Times New Roman" w:hAnsi="Times New Roman" w:cs="Times New Roman"/>
                      <w:b/>
                      <w:bCs/>
                      <w:color w:val="FF0000"/>
                      <w:sz w:val="16"/>
                      <w:szCs w:val="16"/>
                      <w:lang w:eastAsia="pl-PL"/>
                    </w:rPr>
                    <w:t>0,61</w:t>
                  </w:r>
                </w:p>
              </w:tc>
              <w:tc>
                <w:tcPr>
                  <w:tcW w:w="579" w:type="dxa"/>
                  <w:tcBorders>
                    <w:top w:val="nil"/>
                    <w:left w:val="nil"/>
                    <w:bottom w:val="single" w:sz="4" w:space="0" w:color="auto"/>
                    <w:right w:val="single" w:sz="4" w:space="0" w:color="auto"/>
                  </w:tcBorders>
                  <w:shd w:val="clear" w:color="auto" w:fill="92D050"/>
                  <w:noWrap/>
                  <w:vAlign w:val="center"/>
                  <w:hideMark/>
                </w:tcPr>
                <w:p w14:paraId="5D933C5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0,19</w:t>
                  </w:r>
                </w:p>
              </w:tc>
              <w:tc>
                <w:tcPr>
                  <w:tcW w:w="634" w:type="dxa"/>
                  <w:tcBorders>
                    <w:top w:val="nil"/>
                    <w:left w:val="nil"/>
                    <w:bottom w:val="single" w:sz="4" w:space="0" w:color="auto"/>
                    <w:right w:val="nil"/>
                  </w:tcBorders>
                  <w:shd w:val="clear" w:color="auto" w:fill="92D050"/>
                  <w:noWrap/>
                  <w:vAlign w:val="center"/>
                  <w:hideMark/>
                </w:tcPr>
                <w:p w14:paraId="747EE7B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-0,19</w:t>
                  </w:r>
                </w:p>
              </w:tc>
            </w:tr>
            <w:tr w:rsidR="001E7BE0" w:rsidRPr="007231C8" w14:paraId="31890D05"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000000" w:fill="808080"/>
                  <w:noWrap/>
                  <w:vAlign w:val="center"/>
                  <w:hideMark/>
                </w:tcPr>
                <w:p w14:paraId="358FE0FA"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65</w:t>
                  </w:r>
                </w:p>
              </w:tc>
              <w:tc>
                <w:tcPr>
                  <w:tcW w:w="585" w:type="dxa"/>
                  <w:tcBorders>
                    <w:top w:val="nil"/>
                    <w:left w:val="nil"/>
                    <w:bottom w:val="single" w:sz="4" w:space="0" w:color="auto"/>
                    <w:right w:val="single" w:sz="4" w:space="0" w:color="auto"/>
                  </w:tcBorders>
                  <w:shd w:val="clear" w:color="000000" w:fill="808080"/>
                  <w:noWrap/>
                  <w:vAlign w:val="center"/>
                  <w:hideMark/>
                </w:tcPr>
                <w:p w14:paraId="6BB6A0C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0,13</w:t>
                  </w:r>
                </w:p>
              </w:tc>
              <w:tc>
                <w:tcPr>
                  <w:tcW w:w="586" w:type="dxa"/>
                  <w:tcBorders>
                    <w:top w:val="nil"/>
                    <w:left w:val="nil"/>
                    <w:bottom w:val="single" w:sz="4" w:space="0" w:color="auto"/>
                    <w:right w:val="single" w:sz="4" w:space="0" w:color="auto"/>
                  </w:tcBorders>
                  <w:shd w:val="clear" w:color="000000" w:fill="808080"/>
                  <w:noWrap/>
                  <w:vAlign w:val="center"/>
                  <w:hideMark/>
                </w:tcPr>
                <w:p w14:paraId="5842B07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w:t>
                  </w:r>
                </w:p>
              </w:tc>
              <w:tc>
                <w:tcPr>
                  <w:tcW w:w="581" w:type="dxa"/>
                  <w:tcBorders>
                    <w:top w:val="nil"/>
                    <w:left w:val="nil"/>
                    <w:bottom w:val="single" w:sz="4" w:space="0" w:color="auto"/>
                    <w:right w:val="single" w:sz="4" w:space="0" w:color="auto"/>
                  </w:tcBorders>
                  <w:shd w:val="clear" w:color="000000" w:fill="808080"/>
                  <w:noWrap/>
                  <w:vAlign w:val="center"/>
                  <w:hideMark/>
                </w:tcPr>
                <w:p w14:paraId="117955E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0,15</w:t>
                  </w:r>
                </w:p>
              </w:tc>
              <w:tc>
                <w:tcPr>
                  <w:tcW w:w="581" w:type="dxa"/>
                  <w:tcBorders>
                    <w:top w:val="nil"/>
                    <w:left w:val="nil"/>
                    <w:bottom w:val="single" w:sz="4" w:space="0" w:color="auto"/>
                    <w:right w:val="single" w:sz="4" w:space="0" w:color="auto"/>
                  </w:tcBorders>
                  <w:shd w:val="clear" w:color="000000" w:fill="808080"/>
                  <w:noWrap/>
                  <w:vAlign w:val="center"/>
                  <w:hideMark/>
                </w:tcPr>
                <w:p w14:paraId="76E10BA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-0,07</w:t>
                  </w:r>
                </w:p>
              </w:tc>
              <w:tc>
                <w:tcPr>
                  <w:tcW w:w="581" w:type="dxa"/>
                  <w:tcBorders>
                    <w:top w:val="nil"/>
                    <w:left w:val="nil"/>
                    <w:bottom w:val="single" w:sz="4" w:space="0" w:color="auto"/>
                    <w:right w:val="single" w:sz="4" w:space="0" w:color="auto"/>
                  </w:tcBorders>
                  <w:shd w:val="clear" w:color="000000" w:fill="808080"/>
                  <w:noWrap/>
                  <w:vAlign w:val="center"/>
                  <w:hideMark/>
                </w:tcPr>
                <w:p w14:paraId="3289013A"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w:t>
                  </w:r>
                </w:p>
              </w:tc>
              <w:tc>
                <w:tcPr>
                  <w:tcW w:w="433" w:type="dxa"/>
                  <w:tcBorders>
                    <w:top w:val="nil"/>
                    <w:left w:val="nil"/>
                    <w:bottom w:val="single" w:sz="4" w:space="0" w:color="auto"/>
                    <w:right w:val="single" w:sz="4" w:space="0" w:color="auto"/>
                  </w:tcBorders>
                  <w:shd w:val="clear" w:color="000000" w:fill="808080"/>
                  <w:noWrap/>
                  <w:vAlign w:val="bottom"/>
                  <w:hideMark/>
                </w:tcPr>
                <w:p w14:paraId="4D00D5C7" w14:textId="068C0804"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U</w:t>
                  </w:r>
                </w:p>
              </w:tc>
              <w:tc>
                <w:tcPr>
                  <w:tcW w:w="974" w:type="dxa"/>
                  <w:tcBorders>
                    <w:top w:val="nil"/>
                    <w:left w:val="nil"/>
                    <w:bottom w:val="single" w:sz="4" w:space="0" w:color="auto"/>
                    <w:right w:val="single" w:sz="4" w:space="0" w:color="auto"/>
                  </w:tcBorders>
                  <w:shd w:val="clear" w:color="000000" w:fill="808080"/>
                  <w:noWrap/>
                  <w:vAlign w:val="bottom"/>
                  <w:hideMark/>
                </w:tcPr>
                <w:p w14:paraId="3416069D" w14:textId="451C3C59"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86" w:type="dxa"/>
                  <w:tcBorders>
                    <w:top w:val="nil"/>
                    <w:left w:val="nil"/>
                    <w:bottom w:val="single" w:sz="4" w:space="0" w:color="auto"/>
                    <w:right w:val="single" w:sz="4" w:space="0" w:color="auto"/>
                  </w:tcBorders>
                  <w:shd w:val="clear" w:color="000000" w:fill="808080"/>
                  <w:noWrap/>
                  <w:vAlign w:val="bottom"/>
                  <w:hideMark/>
                </w:tcPr>
                <w:p w14:paraId="4C088E46" w14:textId="6743F354"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16" w:type="dxa"/>
                  <w:tcBorders>
                    <w:top w:val="nil"/>
                    <w:left w:val="nil"/>
                    <w:bottom w:val="single" w:sz="4" w:space="0" w:color="auto"/>
                    <w:right w:val="single" w:sz="4" w:space="0" w:color="auto"/>
                  </w:tcBorders>
                  <w:shd w:val="clear" w:color="000000" w:fill="808080"/>
                  <w:noWrap/>
                  <w:vAlign w:val="bottom"/>
                  <w:hideMark/>
                </w:tcPr>
                <w:p w14:paraId="7F46FA14" w14:textId="34DAC4EB"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79" w:type="dxa"/>
                  <w:tcBorders>
                    <w:top w:val="nil"/>
                    <w:left w:val="nil"/>
                    <w:bottom w:val="single" w:sz="4" w:space="0" w:color="auto"/>
                    <w:right w:val="single" w:sz="4" w:space="0" w:color="auto"/>
                  </w:tcBorders>
                  <w:shd w:val="clear" w:color="000000" w:fill="808080"/>
                  <w:noWrap/>
                  <w:vAlign w:val="bottom"/>
                  <w:hideMark/>
                </w:tcPr>
                <w:p w14:paraId="60F4CB9F" w14:textId="47C13853"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634" w:type="dxa"/>
                  <w:tcBorders>
                    <w:top w:val="nil"/>
                    <w:left w:val="nil"/>
                    <w:bottom w:val="single" w:sz="4" w:space="0" w:color="auto"/>
                    <w:right w:val="nil"/>
                  </w:tcBorders>
                  <w:shd w:val="clear" w:color="000000" w:fill="808080"/>
                  <w:noWrap/>
                  <w:vAlign w:val="bottom"/>
                  <w:hideMark/>
                </w:tcPr>
                <w:p w14:paraId="2A34846E" w14:textId="5A9A9088"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r>
            <w:tr w:rsidR="001E7BE0" w:rsidRPr="007231C8" w14:paraId="3DD281ED"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000000" w:fill="808080"/>
                  <w:noWrap/>
                  <w:vAlign w:val="center"/>
                  <w:hideMark/>
                </w:tcPr>
                <w:p w14:paraId="71C54B1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lastRenderedPageBreak/>
                    <w:t>SQL 66</w:t>
                  </w:r>
                </w:p>
              </w:tc>
              <w:tc>
                <w:tcPr>
                  <w:tcW w:w="585" w:type="dxa"/>
                  <w:tcBorders>
                    <w:top w:val="nil"/>
                    <w:left w:val="nil"/>
                    <w:bottom w:val="single" w:sz="4" w:space="0" w:color="auto"/>
                    <w:right w:val="single" w:sz="4" w:space="0" w:color="auto"/>
                  </w:tcBorders>
                  <w:shd w:val="clear" w:color="000000" w:fill="808080"/>
                  <w:noWrap/>
                  <w:vAlign w:val="center"/>
                  <w:hideMark/>
                </w:tcPr>
                <w:p w14:paraId="38DE75C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w:t>
                  </w:r>
                </w:p>
              </w:tc>
              <w:tc>
                <w:tcPr>
                  <w:tcW w:w="586" w:type="dxa"/>
                  <w:tcBorders>
                    <w:top w:val="nil"/>
                    <w:left w:val="nil"/>
                    <w:bottom w:val="single" w:sz="4" w:space="0" w:color="auto"/>
                    <w:right w:val="single" w:sz="4" w:space="0" w:color="auto"/>
                  </w:tcBorders>
                  <w:shd w:val="clear" w:color="000000" w:fill="808080"/>
                  <w:noWrap/>
                  <w:vAlign w:val="center"/>
                  <w:hideMark/>
                </w:tcPr>
                <w:p w14:paraId="4958B3E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0,03</w:t>
                  </w:r>
                </w:p>
              </w:tc>
              <w:tc>
                <w:tcPr>
                  <w:tcW w:w="581" w:type="dxa"/>
                  <w:tcBorders>
                    <w:top w:val="nil"/>
                    <w:left w:val="nil"/>
                    <w:bottom w:val="single" w:sz="4" w:space="0" w:color="auto"/>
                    <w:right w:val="single" w:sz="4" w:space="0" w:color="auto"/>
                  </w:tcBorders>
                  <w:shd w:val="clear" w:color="000000" w:fill="808080"/>
                  <w:noWrap/>
                  <w:vAlign w:val="center"/>
                  <w:hideMark/>
                </w:tcPr>
                <w:p w14:paraId="6AFA544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0,03</w:t>
                  </w:r>
                </w:p>
              </w:tc>
              <w:tc>
                <w:tcPr>
                  <w:tcW w:w="581" w:type="dxa"/>
                  <w:tcBorders>
                    <w:top w:val="nil"/>
                    <w:left w:val="nil"/>
                    <w:bottom w:val="single" w:sz="4" w:space="0" w:color="auto"/>
                    <w:right w:val="single" w:sz="4" w:space="0" w:color="auto"/>
                  </w:tcBorders>
                  <w:shd w:val="clear" w:color="000000" w:fill="808080"/>
                  <w:noWrap/>
                  <w:vAlign w:val="center"/>
                  <w:hideMark/>
                </w:tcPr>
                <w:p w14:paraId="207FD37A"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0,31</w:t>
                  </w:r>
                </w:p>
              </w:tc>
              <w:tc>
                <w:tcPr>
                  <w:tcW w:w="581" w:type="dxa"/>
                  <w:tcBorders>
                    <w:top w:val="nil"/>
                    <w:left w:val="nil"/>
                    <w:bottom w:val="single" w:sz="4" w:space="0" w:color="auto"/>
                    <w:right w:val="single" w:sz="4" w:space="0" w:color="auto"/>
                  </w:tcBorders>
                  <w:shd w:val="clear" w:color="000000" w:fill="808080"/>
                  <w:noWrap/>
                  <w:vAlign w:val="center"/>
                  <w:hideMark/>
                </w:tcPr>
                <w:p w14:paraId="62E0C54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-0,04</w:t>
                  </w:r>
                </w:p>
              </w:tc>
              <w:tc>
                <w:tcPr>
                  <w:tcW w:w="433" w:type="dxa"/>
                  <w:tcBorders>
                    <w:top w:val="nil"/>
                    <w:left w:val="nil"/>
                    <w:bottom w:val="single" w:sz="4" w:space="0" w:color="auto"/>
                    <w:right w:val="single" w:sz="4" w:space="0" w:color="auto"/>
                  </w:tcBorders>
                  <w:shd w:val="clear" w:color="000000" w:fill="808080"/>
                  <w:noWrap/>
                  <w:vAlign w:val="bottom"/>
                  <w:hideMark/>
                </w:tcPr>
                <w:p w14:paraId="63FC824A" w14:textId="76A79D13"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U</w:t>
                  </w:r>
                </w:p>
              </w:tc>
              <w:tc>
                <w:tcPr>
                  <w:tcW w:w="974" w:type="dxa"/>
                  <w:tcBorders>
                    <w:top w:val="nil"/>
                    <w:left w:val="nil"/>
                    <w:bottom w:val="single" w:sz="4" w:space="0" w:color="auto"/>
                    <w:right w:val="single" w:sz="4" w:space="0" w:color="auto"/>
                  </w:tcBorders>
                  <w:shd w:val="clear" w:color="000000" w:fill="808080"/>
                  <w:noWrap/>
                  <w:vAlign w:val="bottom"/>
                  <w:hideMark/>
                </w:tcPr>
                <w:p w14:paraId="691F40C0" w14:textId="1741E2C8"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86" w:type="dxa"/>
                  <w:tcBorders>
                    <w:top w:val="nil"/>
                    <w:left w:val="nil"/>
                    <w:bottom w:val="single" w:sz="4" w:space="0" w:color="auto"/>
                    <w:right w:val="single" w:sz="4" w:space="0" w:color="auto"/>
                  </w:tcBorders>
                  <w:shd w:val="clear" w:color="000000" w:fill="808080"/>
                  <w:noWrap/>
                  <w:vAlign w:val="bottom"/>
                  <w:hideMark/>
                </w:tcPr>
                <w:p w14:paraId="6F03E6DB" w14:textId="55A5D651"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16" w:type="dxa"/>
                  <w:tcBorders>
                    <w:top w:val="nil"/>
                    <w:left w:val="nil"/>
                    <w:bottom w:val="single" w:sz="4" w:space="0" w:color="auto"/>
                    <w:right w:val="single" w:sz="4" w:space="0" w:color="auto"/>
                  </w:tcBorders>
                  <w:shd w:val="clear" w:color="000000" w:fill="808080"/>
                  <w:noWrap/>
                  <w:vAlign w:val="bottom"/>
                  <w:hideMark/>
                </w:tcPr>
                <w:p w14:paraId="03BC48FD" w14:textId="561BBC1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79" w:type="dxa"/>
                  <w:tcBorders>
                    <w:top w:val="nil"/>
                    <w:left w:val="nil"/>
                    <w:bottom w:val="single" w:sz="4" w:space="0" w:color="auto"/>
                    <w:right w:val="single" w:sz="4" w:space="0" w:color="auto"/>
                  </w:tcBorders>
                  <w:shd w:val="clear" w:color="000000" w:fill="808080"/>
                  <w:noWrap/>
                  <w:vAlign w:val="bottom"/>
                  <w:hideMark/>
                </w:tcPr>
                <w:p w14:paraId="6948B4E6" w14:textId="010B8FF5"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634" w:type="dxa"/>
                  <w:tcBorders>
                    <w:top w:val="nil"/>
                    <w:left w:val="nil"/>
                    <w:bottom w:val="single" w:sz="4" w:space="0" w:color="auto"/>
                    <w:right w:val="nil"/>
                  </w:tcBorders>
                  <w:shd w:val="clear" w:color="000000" w:fill="808080"/>
                  <w:noWrap/>
                  <w:vAlign w:val="bottom"/>
                  <w:hideMark/>
                </w:tcPr>
                <w:p w14:paraId="2550D517" w14:textId="339E5610"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r>
            <w:tr w:rsidR="001E7BE0" w:rsidRPr="007231C8" w14:paraId="3CB23EDA"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000000" w:fill="808080"/>
                  <w:noWrap/>
                  <w:vAlign w:val="center"/>
                  <w:hideMark/>
                </w:tcPr>
                <w:p w14:paraId="4FCF345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67</w:t>
                  </w:r>
                </w:p>
              </w:tc>
              <w:tc>
                <w:tcPr>
                  <w:tcW w:w="585" w:type="dxa"/>
                  <w:tcBorders>
                    <w:top w:val="nil"/>
                    <w:left w:val="nil"/>
                    <w:bottom w:val="single" w:sz="4" w:space="0" w:color="auto"/>
                    <w:right w:val="single" w:sz="4" w:space="0" w:color="auto"/>
                  </w:tcBorders>
                  <w:shd w:val="clear" w:color="000000" w:fill="808080"/>
                  <w:noWrap/>
                  <w:vAlign w:val="center"/>
                  <w:hideMark/>
                </w:tcPr>
                <w:p w14:paraId="5B17E63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0,21</w:t>
                  </w:r>
                </w:p>
              </w:tc>
              <w:tc>
                <w:tcPr>
                  <w:tcW w:w="586" w:type="dxa"/>
                  <w:tcBorders>
                    <w:top w:val="nil"/>
                    <w:left w:val="nil"/>
                    <w:bottom w:val="single" w:sz="4" w:space="0" w:color="auto"/>
                    <w:right w:val="single" w:sz="4" w:space="0" w:color="auto"/>
                  </w:tcBorders>
                  <w:shd w:val="clear" w:color="000000" w:fill="808080"/>
                  <w:noWrap/>
                  <w:vAlign w:val="center"/>
                  <w:hideMark/>
                </w:tcPr>
                <w:p w14:paraId="3EE89CE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0,24</w:t>
                  </w:r>
                </w:p>
              </w:tc>
              <w:tc>
                <w:tcPr>
                  <w:tcW w:w="581" w:type="dxa"/>
                  <w:tcBorders>
                    <w:top w:val="nil"/>
                    <w:left w:val="nil"/>
                    <w:bottom w:val="single" w:sz="4" w:space="0" w:color="auto"/>
                    <w:right w:val="single" w:sz="4" w:space="0" w:color="auto"/>
                  </w:tcBorders>
                  <w:shd w:val="clear" w:color="000000" w:fill="808080"/>
                  <w:noWrap/>
                  <w:vAlign w:val="center"/>
                  <w:hideMark/>
                </w:tcPr>
                <w:p w14:paraId="7CD95071"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-0,01</w:t>
                  </w:r>
                </w:p>
              </w:tc>
              <w:tc>
                <w:tcPr>
                  <w:tcW w:w="581" w:type="dxa"/>
                  <w:tcBorders>
                    <w:top w:val="nil"/>
                    <w:left w:val="nil"/>
                    <w:bottom w:val="single" w:sz="4" w:space="0" w:color="auto"/>
                    <w:right w:val="single" w:sz="4" w:space="0" w:color="auto"/>
                  </w:tcBorders>
                  <w:shd w:val="clear" w:color="000000" w:fill="808080"/>
                  <w:noWrap/>
                  <w:vAlign w:val="center"/>
                  <w:hideMark/>
                </w:tcPr>
                <w:p w14:paraId="37EFF42A"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w:t>
                  </w:r>
                </w:p>
              </w:tc>
              <w:tc>
                <w:tcPr>
                  <w:tcW w:w="581" w:type="dxa"/>
                  <w:tcBorders>
                    <w:top w:val="nil"/>
                    <w:left w:val="nil"/>
                    <w:bottom w:val="single" w:sz="4" w:space="0" w:color="auto"/>
                    <w:right w:val="single" w:sz="4" w:space="0" w:color="auto"/>
                  </w:tcBorders>
                  <w:shd w:val="clear" w:color="000000" w:fill="808080"/>
                  <w:noWrap/>
                  <w:vAlign w:val="center"/>
                  <w:hideMark/>
                </w:tcPr>
                <w:p w14:paraId="0B76C581"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0,01</w:t>
                  </w:r>
                </w:p>
              </w:tc>
              <w:tc>
                <w:tcPr>
                  <w:tcW w:w="433" w:type="dxa"/>
                  <w:tcBorders>
                    <w:top w:val="nil"/>
                    <w:left w:val="nil"/>
                    <w:bottom w:val="single" w:sz="4" w:space="0" w:color="auto"/>
                    <w:right w:val="single" w:sz="4" w:space="0" w:color="auto"/>
                  </w:tcBorders>
                  <w:shd w:val="clear" w:color="000000" w:fill="808080"/>
                  <w:noWrap/>
                  <w:vAlign w:val="bottom"/>
                  <w:hideMark/>
                </w:tcPr>
                <w:p w14:paraId="66839BF6" w14:textId="5C587629"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U</w:t>
                  </w:r>
                </w:p>
              </w:tc>
              <w:tc>
                <w:tcPr>
                  <w:tcW w:w="974" w:type="dxa"/>
                  <w:tcBorders>
                    <w:top w:val="nil"/>
                    <w:left w:val="nil"/>
                    <w:bottom w:val="single" w:sz="4" w:space="0" w:color="auto"/>
                    <w:right w:val="single" w:sz="4" w:space="0" w:color="auto"/>
                  </w:tcBorders>
                  <w:shd w:val="clear" w:color="000000" w:fill="808080"/>
                  <w:noWrap/>
                  <w:vAlign w:val="bottom"/>
                  <w:hideMark/>
                </w:tcPr>
                <w:p w14:paraId="62030BC0" w14:textId="48B9D9C6"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86" w:type="dxa"/>
                  <w:tcBorders>
                    <w:top w:val="nil"/>
                    <w:left w:val="nil"/>
                    <w:bottom w:val="single" w:sz="4" w:space="0" w:color="auto"/>
                    <w:right w:val="single" w:sz="4" w:space="0" w:color="auto"/>
                  </w:tcBorders>
                  <w:shd w:val="clear" w:color="000000" w:fill="808080"/>
                  <w:noWrap/>
                  <w:vAlign w:val="bottom"/>
                  <w:hideMark/>
                </w:tcPr>
                <w:p w14:paraId="29E6A75B" w14:textId="1CE45F0B"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16" w:type="dxa"/>
                  <w:tcBorders>
                    <w:top w:val="nil"/>
                    <w:left w:val="nil"/>
                    <w:bottom w:val="single" w:sz="4" w:space="0" w:color="auto"/>
                    <w:right w:val="single" w:sz="4" w:space="0" w:color="auto"/>
                  </w:tcBorders>
                  <w:shd w:val="clear" w:color="000000" w:fill="808080"/>
                  <w:noWrap/>
                  <w:vAlign w:val="bottom"/>
                  <w:hideMark/>
                </w:tcPr>
                <w:p w14:paraId="10AF2966" w14:textId="001EE1DF"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79" w:type="dxa"/>
                  <w:tcBorders>
                    <w:top w:val="nil"/>
                    <w:left w:val="nil"/>
                    <w:bottom w:val="single" w:sz="4" w:space="0" w:color="auto"/>
                    <w:right w:val="single" w:sz="4" w:space="0" w:color="auto"/>
                  </w:tcBorders>
                  <w:shd w:val="clear" w:color="000000" w:fill="808080"/>
                  <w:noWrap/>
                  <w:vAlign w:val="bottom"/>
                  <w:hideMark/>
                </w:tcPr>
                <w:p w14:paraId="2AD3F1A4" w14:textId="3BCBD651"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634" w:type="dxa"/>
                  <w:tcBorders>
                    <w:top w:val="nil"/>
                    <w:left w:val="nil"/>
                    <w:bottom w:val="single" w:sz="4" w:space="0" w:color="auto"/>
                    <w:right w:val="nil"/>
                  </w:tcBorders>
                  <w:shd w:val="clear" w:color="000000" w:fill="808080"/>
                  <w:noWrap/>
                  <w:vAlign w:val="bottom"/>
                  <w:hideMark/>
                </w:tcPr>
                <w:p w14:paraId="1FE9F446" w14:textId="15E9C503"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r>
            <w:tr w:rsidR="001E7BE0" w:rsidRPr="007231C8" w14:paraId="7E75D89D"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000000" w:fill="808080"/>
                  <w:noWrap/>
                  <w:vAlign w:val="center"/>
                  <w:hideMark/>
                </w:tcPr>
                <w:p w14:paraId="1D22072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68</w:t>
                  </w:r>
                </w:p>
              </w:tc>
              <w:tc>
                <w:tcPr>
                  <w:tcW w:w="585" w:type="dxa"/>
                  <w:tcBorders>
                    <w:top w:val="nil"/>
                    <w:left w:val="nil"/>
                    <w:bottom w:val="single" w:sz="4" w:space="0" w:color="auto"/>
                    <w:right w:val="single" w:sz="4" w:space="0" w:color="auto"/>
                  </w:tcBorders>
                  <w:shd w:val="clear" w:color="000000" w:fill="808080"/>
                  <w:noWrap/>
                  <w:vAlign w:val="center"/>
                  <w:hideMark/>
                </w:tcPr>
                <w:p w14:paraId="3D78B0A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0,25</w:t>
                  </w:r>
                </w:p>
              </w:tc>
              <w:tc>
                <w:tcPr>
                  <w:tcW w:w="586" w:type="dxa"/>
                  <w:tcBorders>
                    <w:top w:val="nil"/>
                    <w:left w:val="nil"/>
                    <w:bottom w:val="single" w:sz="4" w:space="0" w:color="auto"/>
                    <w:right w:val="single" w:sz="4" w:space="0" w:color="auto"/>
                  </w:tcBorders>
                  <w:shd w:val="clear" w:color="000000" w:fill="808080"/>
                  <w:noWrap/>
                  <w:vAlign w:val="center"/>
                  <w:hideMark/>
                </w:tcPr>
                <w:p w14:paraId="5A1E59A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0,18</w:t>
                  </w:r>
                </w:p>
              </w:tc>
              <w:tc>
                <w:tcPr>
                  <w:tcW w:w="581" w:type="dxa"/>
                  <w:tcBorders>
                    <w:top w:val="nil"/>
                    <w:left w:val="nil"/>
                    <w:bottom w:val="single" w:sz="4" w:space="0" w:color="auto"/>
                    <w:right w:val="single" w:sz="4" w:space="0" w:color="auto"/>
                  </w:tcBorders>
                  <w:shd w:val="clear" w:color="000000" w:fill="808080"/>
                  <w:noWrap/>
                  <w:vAlign w:val="center"/>
                  <w:hideMark/>
                </w:tcPr>
                <w:p w14:paraId="5961303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0,16</w:t>
                  </w:r>
                </w:p>
              </w:tc>
              <w:tc>
                <w:tcPr>
                  <w:tcW w:w="581" w:type="dxa"/>
                  <w:tcBorders>
                    <w:top w:val="nil"/>
                    <w:left w:val="nil"/>
                    <w:bottom w:val="single" w:sz="4" w:space="0" w:color="auto"/>
                    <w:right w:val="single" w:sz="4" w:space="0" w:color="auto"/>
                  </w:tcBorders>
                  <w:shd w:val="clear" w:color="000000" w:fill="808080"/>
                  <w:noWrap/>
                  <w:vAlign w:val="center"/>
                  <w:hideMark/>
                </w:tcPr>
                <w:p w14:paraId="008430D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0,24</w:t>
                  </w:r>
                </w:p>
              </w:tc>
              <w:tc>
                <w:tcPr>
                  <w:tcW w:w="581" w:type="dxa"/>
                  <w:tcBorders>
                    <w:top w:val="nil"/>
                    <w:left w:val="nil"/>
                    <w:bottom w:val="single" w:sz="4" w:space="0" w:color="auto"/>
                    <w:right w:val="single" w:sz="4" w:space="0" w:color="auto"/>
                  </w:tcBorders>
                  <w:shd w:val="clear" w:color="000000" w:fill="808080"/>
                  <w:noWrap/>
                  <w:vAlign w:val="center"/>
                  <w:hideMark/>
                </w:tcPr>
                <w:p w14:paraId="6A53313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-0,31</w:t>
                  </w:r>
                </w:p>
              </w:tc>
              <w:tc>
                <w:tcPr>
                  <w:tcW w:w="433" w:type="dxa"/>
                  <w:tcBorders>
                    <w:top w:val="nil"/>
                    <w:left w:val="nil"/>
                    <w:bottom w:val="single" w:sz="4" w:space="0" w:color="auto"/>
                    <w:right w:val="single" w:sz="4" w:space="0" w:color="auto"/>
                  </w:tcBorders>
                  <w:shd w:val="clear" w:color="000000" w:fill="808080"/>
                  <w:noWrap/>
                  <w:vAlign w:val="bottom"/>
                  <w:hideMark/>
                </w:tcPr>
                <w:p w14:paraId="14936419" w14:textId="4437AEF3"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U</w:t>
                  </w:r>
                </w:p>
              </w:tc>
              <w:tc>
                <w:tcPr>
                  <w:tcW w:w="974" w:type="dxa"/>
                  <w:tcBorders>
                    <w:top w:val="nil"/>
                    <w:left w:val="nil"/>
                    <w:bottom w:val="single" w:sz="4" w:space="0" w:color="auto"/>
                    <w:right w:val="single" w:sz="4" w:space="0" w:color="auto"/>
                  </w:tcBorders>
                  <w:shd w:val="clear" w:color="000000" w:fill="808080"/>
                  <w:noWrap/>
                  <w:vAlign w:val="bottom"/>
                  <w:hideMark/>
                </w:tcPr>
                <w:p w14:paraId="7573C79B" w14:textId="273F7639"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86" w:type="dxa"/>
                  <w:tcBorders>
                    <w:top w:val="nil"/>
                    <w:left w:val="nil"/>
                    <w:bottom w:val="single" w:sz="4" w:space="0" w:color="auto"/>
                    <w:right w:val="single" w:sz="4" w:space="0" w:color="auto"/>
                  </w:tcBorders>
                  <w:shd w:val="clear" w:color="000000" w:fill="808080"/>
                  <w:noWrap/>
                  <w:vAlign w:val="bottom"/>
                  <w:hideMark/>
                </w:tcPr>
                <w:p w14:paraId="75BD6BCF" w14:textId="48A7294C"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16" w:type="dxa"/>
                  <w:tcBorders>
                    <w:top w:val="nil"/>
                    <w:left w:val="nil"/>
                    <w:bottom w:val="single" w:sz="4" w:space="0" w:color="auto"/>
                    <w:right w:val="single" w:sz="4" w:space="0" w:color="auto"/>
                  </w:tcBorders>
                  <w:shd w:val="clear" w:color="000000" w:fill="808080"/>
                  <w:noWrap/>
                  <w:vAlign w:val="bottom"/>
                  <w:hideMark/>
                </w:tcPr>
                <w:p w14:paraId="7EDDD09E" w14:textId="4FE8121D"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79" w:type="dxa"/>
                  <w:tcBorders>
                    <w:top w:val="nil"/>
                    <w:left w:val="nil"/>
                    <w:bottom w:val="single" w:sz="4" w:space="0" w:color="auto"/>
                    <w:right w:val="single" w:sz="4" w:space="0" w:color="auto"/>
                  </w:tcBorders>
                  <w:shd w:val="clear" w:color="000000" w:fill="808080"/>
                  <w:noWrap/>
                  <w:vAlign w:val="bottom"/>
                  <w:hideMark/>
                </w:tcPr>
                <w:p w14:paraId="1E99374F" w14:textId="150BC3A5"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634" w:type="dxa"/>
                  <w:tcBorders>
                    <w:top w:val="nil"/>
                    <w:left w:val="nil"/>
                    <w:bottom w:val="single" w:sz="4" w:space="0" w:color="auto"/>
                    <w:right w:val="nil"/>
                  </w:tcBorders>
                  <w:shd w:val="clear" w:color="000000" w:fill="808080"/>
                  <w:noWrap/>
                  <w:vAlign w:val="bottom"/>
                  <w:hideMark/>
                </w:tcPr>
                <w:p w14:paraId="76EB998D" w14:textId="7F5D5400"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r>
            <w:tr w:rsidR="001E7BE0" w:rsidRPr="007231C8" w14:paraId="38B18CD0"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92D050"/>
                  <w:noWrap/>
                  <w:vAlign w:val="center"/>
                  <w:hideMark/>
                </w:tcPr>
                <w:p w14:paraId="0A03F46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69</w:t>
                  </w:r>
                </w:p>
              </w:tc>
              <w:tc>
                <w:tcPr>
                  <w:tcW w:w="585" w:type="dxa"/>
                  <w:tcBorders>
                    <w:top w:val="nil"/>
                    <w:left w:val="nil"/>
                    <w:bottom w:val="single" w:sz="4" w:space="0" w:color="auto"/>
                    <w:right w:val="single" w:sz="4" w:space="0" w:color="auto"/>
                  </w:tcBorders>
                  <w:shd w:val="clear" w:color="auto" w:fill="92D050"/>
                  <w:noWrap/>
                  <w:vAlign w:val="center"/>
                  <w:hideMark/>
                </w:tcPr>
                <w:p w14:paraId="54C2CBBC"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0,51</w:t>
                  </w:r>
                </w:p>
              </w:tc>
              <w:tc>
                <w:tcPr>
                  <w:tcW w:w="586" w:type="dxa"/>
                  <w:tcBorders>
                    <w:top w:val="nil"/>
                    <w:left w:val="nil"/>
                    <w:bottom w:val="single" w:sz="4" w:space="0" w:color="auto"/>
                    <w:right w:val="single" w:sz="4" w:space="0" w:color="auto"/>
                  </w:tcBorders>
                  <w:shd w:val="clear" w:color="auto" w:fill="92D050"/>
                  <w:noWrap/>
                  <w:vAlign w:val="center"/>
                  <w:hideMark/>
                </w:tcPr>
                <w:p w14:paraId="500EC25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0,27</w:t>
                  </w:r>
                </w:p>
              </w:tc>
              <w:tc>
                <w:tcPr>
                  <w:tcW w:w="581" w:type="dxa"/>
                  <w:tcBorders>
                    <w:top w:val="nil"/>
                    <w:left w:val="nil"/>
                    <w:bottom w:val="single" w:sz="4" w:space="0" w:color="auto"/>
                    <w:right w:val="single" w:sz="4" w:space="0" w:color="auto"/>
                  </w:tcBorders>
                  <w:shd w:val="clear" w:color="auto" w:fill="92D050"/>
                  <w:noWrap/>
                  <w:vAlign w:val="center"/>
                  <w:hideMark/>
                </w:tcPr>
                <w:p w14:paraId="6143462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0,04</w:t>
                  </w:r>
                </w:p>
              </w:tc>
              <w:tc>
                <w:tcPr>
                  <w:tcW w:w="581" w:type="dxa"/>
                  <w:tcBorders>
                    <w:top w:val="nil"/>
                    <w:left w:val="nil"/>
                    <w:bottom w:val="single" w:sz="4" w:space="0" w:color="auto"/>
                    <w:right w:val="single" w:sz="4" w:space="0" w:color="auto"/>
                  </w:tcBorders>
                  <w:shd w:val="clear" w:color="auto" w:fill="92D050"/>
                  <w:noWrap/>
                  <w:vAlign w:val="center"/>
                  <w:hideMark/>
                </w:tcPr>
                <w:p w14:paraId="6CE7DE6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0,36</w:t>
                  </w:r>
                </w:p>
              </w:tc>
              <w:tc>
                <w:tcPr>
                  <w:tcW w:w="581" w:type="dxa"/>
                  <w:tcBorders>
                    <w:top w:val="nil"/>
                    <w:left w:val="nil"/>
                    <w:bottom w:val="single" w:sz="4" w:space="0" w:color="auto"/>
                    <w:right w:val="single" w:sz="4" w:space="0" w:color="auto"/>
                  </w:tcBorders>
                  <w:shd w:val="clear" w:color="auto" w:fill="92D050"/>
                  <w:noWrap/>
                  <w:vAlign w:val="center"/>
                  <w:hideMark/>
                </w:tcPr>
                <w:p w14:paraId="164BD5C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0,01</w:t>
                  </w:r>
                </w:p>
              </w:tc>
              <w:tc>
                <w:tcPr>
                  <w:tcW w:w="433" w:type="dxa"/>
                  <w:tcBorders>
                    <w:top w:val="nil"/>
                    <w:left w:val="nil"/>
                    <w:bottom w:val="single" w:sz="4" w:space="0" w:color="auto"/>
                    <w:right w:val="single" w:sz="4" w:space="0" w:color="auto"/>
                  </w:tcBorders>
                  <w:shd w:val="clear" w:color="auto" w:fill="92D050"/>
                  <w:noWrap/>
                  <w:vAlign w:val="center"/>
                  <w:hideMark/>
                </w:tcPr>
                <w:p w14:paraId="765534B1"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47</w:t>
                  </w:r>
                </w:p>
              </w:tc>
              <w:tc>
                <w:tcPr>
                  <w:tcW w:w="974" w:type="dxa"/>
                  <w:tcBorders>
                    <w:top w:val="nil"/>
                    <w:left w:val="nil"/>
                    <w:bottom w:val="single" w:sz="4" w:space="0" w:color="auto"/>
                    <w:right w:val="single" w:sz="4" w:space="0" w:color="auto"/>
                  </w:tcBorders>
                  <w:shd w:val="clear" w:color="auto" w:fill="92D050"/>
                  <w:noWrap/>
                  <w:vAlign w:val="center"/>
                  <w:hideMark/>
                </w:tcPr>
                <w:p w14:paraId="3DD35EBD" w14:textId="77777777" w:rsidR="001E7BE0" w:rsidRPr="007231C8" w:rsidRDefault="001E7BE0" w:rsidP="007231C8">
                  <w:pPr>
                    <w:spacing w:after="0" w:line="240" w:lineRule="auto"/>
                    <w:jc w:val="center"/>
                    <w:rPr>
                      <w:rFonts w:ascii="Times New Roman" w:eastAsia="Times New Roman" w:hAnsi="Times New Roman" w:cs="Times New Roman"/>
                      <w:b/>
                      <w:bCs/>
                      <w:color w:val="FF0000"/>
                      <w:sz w:val="16"/>
                      <w:szCs w:val="16"/>
                      <w:lang w:eastAsia="pl-PL"/>
                    </w:rPr>
                  </w:pPr>
                  <w:r w:rsidRPr="007231C8">
                    <w:rPr>
                      <w:rFonts w:ascii="Times New Roman" w:eastAsia="Times New Roman" w:hAnsi="Times New Roman" w:cs="Times New Roman"/>
                      <w:b/>
                      <w:bCs/>
                      <w:color w:val="FF0000"/>
                      <w:sz w:val="16"/>
                      <w:szCs w:val="16"/>
                      <w:lang w:eastAsia="pl-PL"/>
                    </w:rPr>
                    <w:t>0,47</w:t>
                  </w:r>
                </w:p>
              </w:tc>
              <w:tc>
                <w:tcPr>
                  <w:tcW w:w="586" w:type="dxa"/>
                  <w:tcBorders>
                    <w:top w:val="nil"/>
                    <w:left w:val="nil"/>
                    <w:bottom w:val="single" w:sz="4" w:space="0" w:color="auto"/>
                    <w:right w:val="single" w:sz="4" w:space="0" w:color="auto"/>
                  </w:tcBorders>
                  <w:shd w:val="clear" w:color="auto" w:fill="92D050"/>
                  <w:noWrap/>
                  <w:vAlign w:val="center"/>
                  <w:hideMark/>
                </w:tcPr>
                <w:p w14:paraId="70E65CFD"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0,42</w:t>
                  </w:r>
                </w:p>
              </w:tc>
              <w:tc>
                <w:tcPr>
                  <w:tcW w:w="516" w:type="dxa"/>
                  <w:tcBorders>
                    <w:top w:val="nil"/>
                    <w:left w:val="nil"/>
                    <w:bottom w:val="single" w:sz="4" w:space="0" w:color="auto"/>
                    <w:right w:val="single" w:sz="4" w:space="0" w:color="auto"/>
                  </w:tcBorders>
                  <w:shd w:val="clear" w:color="auto" w:fill="92D050"/>
                  <w:noWrap/>
                  <w:vAlign w:val="center"/>
                  <w:hideMark/>
                </w:tcPr>
                <w:p w14:paraId="508A3811"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0,09</w:t>
                  </w:r>
                </w:p>
              </w:tc>
              <w:tc>
                <w:tcPr>
                  <w:tcW w:w="579" w:type="dxa"/>
                  <w:tcBorders>
                    <w:top w:val="nil"/>
                    <w:left w:val="nil"/>
                    <w:bottom w:val="single" w:sz="4" w:space="0" w:color="auto"/>
                    <w:right w:val="single" w:sz="4" w:space="0" w:color="auto"/>
                  </w:tcBorders>
                  <w:shd w:val="clear" w:color="auto" w:fill="92D050"/>
                  <w:noWrap/>
                  <w:vAlign w:val="center"/>
                  <w:hideMark/>
                </w:tcPr>
                <w:p w14:paraId="6195BC37"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0,41</w:t>
                  </w:r>
                </w:p>
              </w:tc>
              <w:tc>
                <w:tcPr>
                  <w:tcW w:w="634" w:type="dxa"/>
                  <w:tcBorders>
                    <w:top w:val="nil"/>
                    <w:left w:val="nil"/>
                    <w:bottom w:val="single" w:sz="4" w:space="0" w:color="auto"/>
                    <w:right w:val="nil"/>
                  </w:tcBorders>
                  <w:shd w:val="clear" w:color="auto" w:fill="92D050"/>
                  <w:noWrap/>
                  <w:vAlign w:val="center"/>
                  <w:hideMark/>
                </w:tcPr>
                <w:p w14:paraId="4862743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-0,20</w:t>
                  </w:r>
                </w:p>
              </w:tc>
            </w:tr>
            <w:tr w:rsidR="001E7BE0" w:rsidRPr="007231C8" w14:paraId="158FD830"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000000" w:fill="FFFF00"/>
                  <w:noWrap/>
                  <w:vAlign w:val="center"/>
                  <w:hideMark/>
                </w:tcPr>
                <w:p w14:paraId="0E73DB1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70</w:t>
                  </w:r>
                </w:p>
              </w:tc>
              <w:tc>
                <w:tcPr>
                  <w:tcW w:w="585" w:type="dxa"/>
                  <w:tcBorders>
                    <w:top w:val="nil"/>
                    <w:left w:val="nil"/>
                    <w:bottom w:val="single" w:sz="4" w:space="0" w:color="auto"/>
                    <w:right w:val="single" w:sz="4" w:space="0" w:color="auto"/>
                  </w:tcBorders>
                  <w:shd w:val="clear" w:color="000000" w:fill="FFFF00"/>
                  <w:noWrap/>
                  <w:vAlign w:val="center"/>
                  <w:hideMark/>
                </w:tcPr>
                <w:p w14:paraId="0DA988F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0,04</w:t>
                  </w:r>
                </w:p>
              </w:tc>
              <w:tc>
                <w:tcPr>
                  <w:tcW w:w="586" w:type="dxa"/>
                  <w:tcBorders>
                    <w:top w:val="nil"/>
                    <w:left w:val="nil"/>
                    <w:bottom w:val="single" w:sz="4" w:space="0" w:color="auto"/>
                    <w:right w:val="single" w:sz="4" w:space="0" w:color="auto"/>
                  </w:tcBorders>
                  <w:shd w:val="clear" w:color="000000" w:fill="FFFF00"/>
                  <w:noWrap/>
                  <w:vAlign w:val="center"/>
                  <w:hideMark/>
                </w:tcPr>
                <w:p w14:paraId="3BF7D2EE"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0,54</w:t>
                  </w:r>
                </w:p>
              </w:tc>
              <w:tc>
                <w:tcPr>
                  <w:tcW w:w="581" w:type="dxa"/>
                  <w:tcBorders>
                    <w:top w:val="nil"/>
                    <w:left w:val="nil"/>
                    <w:bottom w:val="single" w:sz="4" w:space="0" w:color="auto"/>
                    <w:right w:val="single" w:sz="4" w:space="0" w:color="auto"/>
                  </w:tcBorders>
                  <w:shd w:val="clear" w:color="000000" w:fill="FFFF00"/>
                  <w:noWrap/>
                  <w:vAlign w:val="center"/>
                  <w:hideMark/>
                </w:tcPr>
                <w:p w14:paraId="2D63C99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0,03</w:t>
                  </w:r>
                </w:p>
              </w:tc>
              <w:tc>
                <w:tcPr>
                  <w:tcW w:w="581" w:type="dxa"/>
                  <w:tcBorders>
                    <w:top w:val="nil"/>
                    <w:left w:val="nil"/>
                    <w:bottom w:val="single" w:sz="4" w:space="0" w:color="auto"/>
                    <w:right w:val="single" w:sz="4" w:space="0" w:color="auto"/>
                  </w:tcBorders>
                  <w:shd w:val="clear" w:color="000000" w:fill="FFFF00"/>
                  <w:noWrap/>
                  <w:vAlign w:val="center"/>
                  <w:hideMark/>
                </w:tcPr>
                <w:p w14:paraId="683919CA"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0,11</w:t>
                  </w:r>
                </w:p>
              </w:tc>
              <w:tc>
                <w:tcPr>
                  <w:tcW w:w="581" w:type="dxa"/>
                  <w:tcBorders>
                    <w:top w:val="nil"/>
                    <w:left w:val="nil"/>
                    <w:bottom w:val="single" w:sz="4" w:space="0" w:color="auto"/>
                    <w:right w:val="single" w:sz="4" w:space="0" w:color="auto"/>
                  </w:tcBorders>
                  <w:shd w:val="clear" w:color="000000" w:fill="FFFF00"/>
                  <w:noWrap/>
                  <w:vAlign w:val="center"/>
                  <w:hideMark/>
                </w:tcPr>
                <w:p w14:paraId="719F513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0,06</w:t>
                  </w:r>
                </w:p>
              </w:tc>
              <w:tc>
                <w:tcPr>
                  <w:tcW w:w="433" w:type="dxa"/>
                  <w:tcBorders>
                    <w:top w:val="nil"/>
                    <w:left w:val="nil"/>
                    <w:bottom w:val="single" w:sz="4" w:space="0" w:color="auto"/>
                    <w:right w:val="single" w:sz="4" w:space="0" w:color="auto"/>
                  </w:tcBorders>
                  <w:shd w:val="clear" w:color="000000" w:fill="FFFF00"/>
                  <w:noWrap/>
                  <w:vAlign w:val="center"/>
                  <w:hideMark/>
                </w:tcPr>
                <w:p w14:paraId="07FBAE5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48</w:t>
                  </w:r>
                </w:p>
              </w:tc>
              <w:tc>
                <w:tcPr>
                  <w:tcW w:w="974" w:type="dxa"/>
                  <w:tcBorders>
                    <w:top w:val="nil"/>
                    <w:left w:val="nil"/>
                    <w:bottom w:val="single" w:sz="4" w:space="0" w:color="auto"/>
                    <w:right w:val="single" w:sz="4" w:space="0" w:color="auto"/>
                  </w:tcBorders>
                  <w:shd w:val="clear" w:color="000000" w:fill="FFFF00"/>
                  <w:noWrap/>
                  <w:vAlign w:val="center"/>
                  <w:hideMark/>
                </w:tcPr>
                <w:p w14:paraId="5D5BB66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-0,04</w:t>
                  </w:r>
                </w:p>
              </w:tc>
              <w:tc>
                <w:tcPr>
                  <w:tcW w:w="586" w:type="dxa"/>
                  <w:tcBorders>
                    <w:top w:val="nil"/>
                    <w:left w:val="nil"/>
                    <w:bottom w:val="single" w:sz="4" w:space="0" w:color="auto"/>
                    <w:right w:val="single" w:sz="4" w:space="0" w:color="auto"/>
                  </w:tcBorders>
                  <w:shd w:val="clear" w:color="000000" w:fill="FFFF00"/>
                  <w:noWrap/>
                  <w:vAlign w:val="center"/>
                  <w:hideMark/>
                </w:tcPr>
                <w:p w14:paraId="2270E70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0,26</w:t>
                  </w:r>
                </w:p>
              </w:tc>
              <w:tc>
                <w:tcPr>
                  <w:tcW w:w="516" w:type="dxa"/>
                  <w:tcBorders>
                    <w:top w:val="nil"/>
                    <w:left w:val="nil"/>
                    <w:bottom w:val="single" w:sz="4" w:space="0" w:color="auto"/>
                    <w:right w:val="single" w:sz="4" w:space="0" w:color="auto"/>
                  </w:tcBorders>
                  <w:shd w:val="clear" w:color="000000" w:fill="FFFF00"/>
                  <w:noWrap/>
                  <w:vAlign w:val="center"/>
                  <w:hideMark/>
                </w:tcPr>
                <w:p w14:paraId="605CDDE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-0,04</w:t>
                  </w:r>
                </w:p>
              </w:tc>
              <w:tc>
                <w:tcPr>
                  <w:tcW w:w="579" w:type="dxa"/>
                  <w:tcBorders>
                    <w:top w:val="nil"/>
                    <w:left w:val="nil"/>
                    <w:bottom w:val="single" w:sz="4" w:space="0" w:color="auto"/>
                    <w:right w:val="single" w:sz="4" w:space="0" w:color="auto"/>
                  </w:tcBorders>
                  <w:shd w:val="clear" w:color="000000" w:fill="FFFF00"/>
                  <w:noWrap/>
                  <w:vAlign w:val="center"/>
                  <w:hideMark/>
                </w:tcPr>
                <w:p w14:paraId="65BA9EC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-0,02</w:t>
                  </w:r>
                </w:p>
              </w:tc>
              <w:tc>
                <w:tcPr>
                  <w:tcW w:w="634" w:type="dxa"/>
                  <w:tcBorders>
                    <w:top w:val="nil"/>
                    <w:left w:val="nil"/>
                    <w:bottom w:val="single" w:sz="4" w:space="0" w:color="auto"/>
                    <w:right w:val="nil"/>
                  </w:tcBorders>
                  <w:shd w:val="clear" w:color="000000" w:fill="FFFF00"/>
                  <w:noWrap/>
                  <w:vAlign w:val="center"/>
                  <w:hideMark/>
                </w:tcPr>
                <w:p w14:paraId="4369C4F5"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0,62</w:t>
                  </w:r>
                </w:p>
              </w:tc>
            </w:tr>
            <w:tr w:rsidR="001E7BE0" w:rsidRPr="007231C8" w14:paraId="23616A0D"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000000" w:fill="808080"/>
                  <w:noWrap/>
                  <w:vAlign w:val="center"/>
                  <w:hideMark/>
                </w:tcPr>
                <w:p w14:paraId="4A65756A"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71</w:t>
                  </w:r>
                </w:p>
              </w:tc>
              <w:tc>
                <w:tcPr>
                  <w:tcW w:w="585" w:type="dxa"/>
                  <w:tcBorders>
                    <w:top w:val="nil"/>
                    <w:left w:val="nil"/>
                    <w:bottom w:val="single" w:sz="4" w:space="0" w:color="auto"/>
                    <w:right w:val="single" w:sz="4" w:space="0" w:color="auto"/>
                  </w:tcBorders>
                  <w:shd w:val="clear" w:color="000000" w:fill="808080"/>
                  <w:noWrap/>
                  <w:vAlign w:val="center"/>
                  <w:hideMark/>
                </w:tcPr>
                <w:p w14:paraId="3156446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-0,06</w:t>
                  </w:r>
                </w:p>
              </w:tc>
              <w:tc>
                <w:tcPr>
                  <w:tcW w:w="586" w:type="dxa"/>
                  <w:tcBorders>
                    <w:top w:val="nil"/>
                    <w:left w:val="nil"/>
                    <w:bottom w:val="single" w:sz="4" w:space="0" w:color="auto"/>
                    <w:right w:val="single" w:sz="4" w:space="0" w:color="auto"/>
                  </w:tcBorders>
                  <w:shd w:val="clear" w:color="000000" w:fill="808080"/>
                  <w:noWrap/>
                  <w:vAlign w:val="center"/>
                  <w:hideMark/>
                </w:tcPr>
                <w:p w14:paraId="558A84D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0,13</w:t>
                  </w:r>
                </w:p>
              </w:tc>
              <w:tc>
                <w:tcPr>
                  <w:tcW w:w="581" w:type="dxa"/>
                  <w:tcBorders>
                    <w:top w:val="nil"/>
                    <w:left w:val="nil"/>
                    <w:bottom w:val="single" w:sz="4" w:space="0" w:color="auto"/>
                    <w:right w:val="single" w:sz="4" w:space="0" w:color="auto"/>
                  </w:tcBorders>
                  <w:shd w:val="clear" w:color="000000" w:fill="808080"/>
                  <w:noWrap/>
                  <w:vAlign w:val="center"/>
                  <w:hideMark/>
                </w:tcPr>
                <w:p w14:paraId="3E174E7A"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0,45</w:t>
                  </w:r>
                </w:p>
              </w:tc>
              <w:tc>
                <w:tcPr>
                  <w:tcW w:w="581" w:type="dxa"/>
                  <w:tcBorders>
                    <w:top w:val="nil"/>
                    <w:left w:val="nil"/>
                    <w:bottom w:val="single" w:sz="4" w:space="0" w:color="auto"/>
                    <w:right w:val="single" w:sz="4" w:space="0" w:color="auto"/>
                  </w:tcBorders>
                  <w:shd w:val="clear" w:color="000000" w:fill="808080"/>
                  <w:noWrap/>
                  <w:vAlign w:val="center"/>
                  <w:hideMark/>
                </w:tcPr>
                <w:p w14:paraId="1F2A696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-0,02</w:t>
                  </w:r>
                </w:p>
              </w:tc>
              <w:tc>
                <w:tcPr>
                  <w:tcW w:w="581" w:type="dxa"/>
                  <w:tcBorders>
                    <w:top w:val="nil"/>
                    <w:left w:val="nil"/>
                    <w:bottom w:val="single" w:sz="4" w:space="0" w:color="auto"/>
                    <w:right w:val="single" w:sz="4" w:space="0" w:color="auto"/>
                  </w:tcBorders>
                  <w:shd w:val="clear" w:color="000000" w:fill="808080"/>
                  <w:noWrap/>
                  <w:vAlign w:val="center"/>
                  <w:hideMark/>
                </w:tcPr>
                <w:p w14:paraId="391A480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-0,04</w:t>
                  </w:r>
                </w:p>
              </w:tc>
              <w:tc>
                <w:tcPr>
                  <w:tcW w:w="433" w:type="dxa"/>
                  <w:tcBorders>
                    <w:top w:val="nil"/>
                    <w:left w:val="nil"/>
                    <w:bottom w:val="single" w:sz="4" w:space="0" w:color="auto"/>
                    <w:right w:val="single" w:sz="4" w:space="0" w:color="auto"/>
                  </w:tcBorders>
                  <w:shd w:val="clear" w:color="000000" w:fill="808080"/>
                  <w:noWrap/>
                  <w:vAlign w:val="bottom"/>
                  <w:hideMark/>
                </w:tcPr>
                <w:p w14:paraId="404AAD9B" w14:textId="3A6C73A5"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U</w:t>
                  </w:r>
                </w:p>
              </w:tc>
              <w:tc>
                <w:tcPr>
                  <w:tcW w:w="974" w:type="dxa"/>
                  <w:tcBorders>
                    <w:top w:val="nil"/>
                    <w:left w:val="nil"/>
                    <w:bottom w:val="single" w:sz="4" w:space="0" w:color="auto"/>
                    <w:right w:val="single" w:sz="4" w:space="0" w:color="auto"/>
                  </w:tcBorders>
                  <w:shd w:val="clear" w:color="000000" w:fill="808080"/>
                  <w:noWrap/>
                  <w:vAlign w:val="bottom"/>
                  <w:hideMark/>
                </w:tcPr>
                <w:p w14:paraId="0BF2E476" w14:textId="6D9D4D4A"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86" w:type="dxa"/>
                  <w:tcBorders>
                    <w:top w:val="nil"/>
                    <w:left w:val="nil"/>
                    <w:bottom w:val="single" w:sz="4" w:space="0" w:color="auto"/>
                    <w:right w:val="single" w:sz="4" w:space="0" w:color="auto"/>
                  </w:tcBorders>
                  <w:shd w:val="clear" w:color="000000" w:fill="808080"/>
                  <w:noWrap/>
                  <w:vAlign w:val="bottom"/>
                  <w:hideMark/>
                </w:tcPr>
                <w:p w14:paraId="00332B7C" w14:textId="46AB139B"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16" w:type="dxa"/>
                  <w:tcBorders>
                    <w:top w:val="nil"/>
                    <w:left w:val="nil"/>
                    <w:bottom w:val="single" w:sz="4" w:space="0" w:color="auto"/>
                    <w:right w:val="single" w:sz="4" w:space="0" w:color="auto"/>
                  </w:tcBorders>
                  <w:shd w:val="clear" w:color="000000" w:fill="808080"/>
                  <w:noWrap/>
                  <w:vAlign w:val="bottom"/>
                  <w:hideMark/>
                </w:tcPr>
                <w:p w14:paraId="4617D265" w14:textId="2C1C07BD"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79" w:type="dxa"/>
                  <w:tcBorders>
                    <w:top w:val="nil"/>
                    <w:left w:val="nil"/>
                    <w:bottom w:val="single" w:sz="4" w:space="0" w:color="auto"/>
                    <w:right w:val="single" w:sz="4" w:space="0" w:color="auto"/>
                  </w:tcBorders>
                  <w:shd w:val="clear" w:color="000000" w:fill="808080"/>
                  <w:noWrap/>
                  <w:vAlign w:val="bottom"/>
                  <w:hideMark/>
                </w:tcPr>
                <w:p w14:paraId="1AEF35D3" w14:textId="4A619CC0"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634" w:type="dxa"/>
                  <w:tcBorders>
                    <w:top w:val="nil"/>
                    <w:left w:val="nil"/>
                    <w:bottom w:val="single" w:sz="4" w:space="0" w:color="auto"/>
                    <w:right w:val="nil"/>
                  </w:tcBorders>
                  <w:shd w:val="clear" w:color="000000" w:fill="808080"/>
                  <w:noWrap/>
                  <w:vAlign w:val="bottom"/>
                  <w:hideMark/>
                </w:tcPr>
                <w:p w14:paraId="65F0AC4D" w14:textId="1DC74958"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r>
            <w:tr w:rsidR="001E7BE0" w:rsidRPr="007231C8" w14:paraId="11EF9B9B"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000000" w:fill="808080"/>
                  <w:noWrap/>
                  <w:vAlign w:val="center"/>
                  <w:hideMark/>
                </w:tcPr>
                <w:p w14:paraId="6B2E275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72</w:t>
                  </w:r>
                </w:p>
              </w:tc>
              <w:tc>
                <w:tcPr>
                  <w:tcW w:w="585" w:type="dxa"/>
                  <w:tcBorders>
                    <w:top w:val="nil"/>
                    <w:left w:val="nil"/>
                    <w:bottom w:val="single" w:sz="4" w:space="0" w:color="auto"/>
                    <w:right w:val="single" w:sz="4" w:space="0" w:color="auto"/>
                  </w:tcBorders>
                  <w:shd w:val="clear" w:color="000000" w:fill="808080"/>
                  <w:noWrap/>
                  <w:vAlign w:val="center"/>
                  <w:hideMark/>
                </w:tcPr>
                <w:p w14:paraId="64A95F9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0,21</w:t>
                  </w:r>
                </w:p>
              </w:tc>
              <w:tc>
                <w:tcPr>
                  <w:tcW w:w="586" w:type="dxa"/>
                  <w:tcBorders>
                    <w:top w:val="nil"/>
                    <w:left w:val="nil"/>
                    <w:bottom w:val="single" w:sz="4" w:space="0" w:color="auto"/>
                    <w:right w:val="single" w:sz="4" w:space="0" w:color="auto"/>
                  </w:tcBorders>
                  <w:shd w:val="clear" w:color="000000" w:fill="808080"/>
                  <w:noWrap/>
                  <w:vAlign w:val="center"/>
                  <w:hideMark/>
                </w:tcPr>
                <w:p w14:paraId="50C6373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-0,18</w:t>
                  </w:r>
                </w:p>
              </w:tc>
              <w:tc>
                <w:tcPr>
                  <w:tcW w:w="581" w:type="dxa"/>
                  <w:tcBorders>
                    <w:top w:val="nil"/>
                    <w:left w:val="nil"/>
                    <w:bottom w:val="single" w:sz="4" w:space="0" w:color="auto"/>
                    <w:right w:val="single" w:sz="4" w:space="0" w:color="auto"/>
                  </w:tcBorders>
                  <w:shd w:val="clear" w:color="000000" w:fill="808080"/>
                  <w:noWrap/>
                  <w:vAlign w:val="center"/>
                  <w:hideMark/>
                </w:tcPr>
                <w:p w14:paraId="5F404A3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-0,13</w:t>
                  </w:r>
                </w:p>
              </w:tc>
              <w:tc>
                <w:tcPr>
                  <w:tcW w:w="581" w:type="dxa"/>
                  <w:tcBorders>
                    <w:top w:val="nil"/>
                    <w:left w:val="nil"/>
                    <w:bottom w:val="single" w:sz="4" w:space="0" w:color="auto"/>
                    <w:right w:val="single" w:sz="4" w:space="0" w:color="auto"/>
                  </w:tcBorders>
                  <w:shd w:val="clear" w:color="000000" w:fill="808080"/>
                  <w:noWrap/>
                  <w:vAlign w:val="center"/>
                  <w:hideMark/>
                </w:tcPr>
                <w:p w14:paraId="406CCE2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-0,26</w:t>
                  </w:r>
                </w:p>
              </w:tc>
              <w:tc>
                <w:tcPr>
                  <w:tcW w:w="581" w:type="dxa"/>
                  <w:tcBorders>
                    <w:top w:val="nil"/>
                    <w:left w:val="nil"/>
                    <w:bottom w:val="single" w:sz="4" w:space="0" w:color="auto"/>
                    <w:right w:val="single" w:sz="4" w:space="0" w:color="auto"/>
                  </w:tcBorders>
                  <w:shd w:val="clear" w:color="000000" w:fill="808080"/>
                  <w:noWrap/>
                  <w:vAlign w:val="center"/>
                  <w:hideMark/>
                </w:tcPr>
                <w:p w14:paraId="292E107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-0,36</w:t>
                  </w:r>
                </w:p>
              </w:tc>
              <w:tc>
                <w:tcPr>
                  <w:tcW w:w="433" w:type="dxa"/>
                  <w:tcBorders>
                    <w:top w:val="nil"/>
                    <w:left w:val="nil"/>
                    <w:bottom w:val="single" w:sz="4" w:space="0" w:color="auto"/>
                    <w:right w:val="single" w:sz="4" w:space="0" w:color="auto"/>
                  </w:tcBorders>
                  <w:shd w:val="clear" w:color="000000" w:fill="808080"/>
                  <w:noWrap/>
                  <w:vAlign w:val="bottom"/>
                  <w:hideMark/>
                </w:tcPr>
                <w:p w14:paraId="6739FAE5" w14:textId="01557569"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U</w:t>
                  </w:r>
                </w:p>
              </w:tc>
              <w:tc>
                <w:tcPr>
                  <w:tcW w:w="974" w:type="dxa"/>
                  <w:tcBorders>
                    <w:top w:val="nil"/>
                    <w:left w:val="nil"/>
                    <w:bottom w:val="single" w:sz="4" w:space="0" w:color="auto"/>
                    <w:right w:val="single" w:sz="4" w:space="0" w:color="auto"/>
                  </w:tcBorders>
                  <w:shd w:val="clear" w:color="000000" w:fill="808080"/>
                  <w:noWrap/>
                  <w:vAlign w:val="bottom"/>
                  <w:hideMark/>
                </w:tcPr>
                <w:p w14:paraId="365B0B58" w14:textId="4685F8B6"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86" w:type="dxa"/>
                  <w:tcBorders>
                    <w:top w:val="nil"/>
                    <w:left w:val="nil"/>
                    <w:bottom w:val="single" w:sz="4" w:space="0" w:color="auto"/>
                    <w:right w:val="single" w:sz="4" w:space="0" w:color="auto"/>
                  </w:tcBorders>
                  <w:shd w:val="clear" w:color="000000" w:fill="808080"/>
                  <w:noWrap/>
                  <w:vAlign w:val="bottom"/>
                  <w:hideMark/>
                </w:tcPr>
                <w:p w14:paraId="5DCEF4E0" w14:textId="1CA34778"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16" w:type="dxa"/>
                  <w:tcBorders>
                    <w:top w:val="nil"/>
                    <w:left w:val="nil"/>
                    <w:bottom w:val="single" w:sz="4" w:space="0" w:color="auto"/>
                    <w:right w:val="single" w:sz="4" w:space="0" w:color="auto"/>
                  </w:tcBorders>
                  <w:shd w:val="clear" w:color="000000" w:fill="808080"/>
                  <w:noWrap/>
                  <w:vAlign w:val="bottom"/>
                  <w:hideMark/>
                </w:tcPr>
                <w:p w14:paraId="67952145" w14:textId="3EF9945F"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79" w:type="dxa"/>
                  <w:tcBorders>
                    <w:top w:val="nil"/>
                    <w:left w:val="nil"/>
                    <w:bottom w:val="single" w:sz="4" w:space="0" w:color="auto"/>
                    <w:right w:val="single" w:sz="4" w:space="0" w:color="auto"/>
                  </w:tcBorders>
                  <w:shd w:val="clear" w:color="000000" w:fill="808080"/>
                  <w:noWrap/>
                  <w:vAlign w:val="bottom"/>
                  <w:hideMark/>
                </w:tcPr>
                <w:p w14:paraId="5F2A437C" w14:textId="07BDC8D2"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634" w:type="dxa"/>
                  <w:tcBorders>
                    <w:top w:val="nil"/>
                    <w:left w:val="nil"/>
                    <w:bottom w:val="single" w:sz="4" w:space="0" w:color="auto"/>
                    <w:right w:val="nil"/>
                  </w:tcBorders>
                  <w:shd w:val="clear" w:color="000000" w:fill="808080"/>
                  <w:noWrap/>
                  <w:vAlign w:val="bottom"/>
                  <w:hideMark/>
                </w:tcPr>
                <w:p w14:paraId="736BC9B4" w14:textId="16CDDEA2"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r>
            <w:tr w:rsidR="001E7BE0" w:rsidRPr="007231C8" w14:paraId="6AA6EB2B"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92D050"/>
                  <w:noWrap/>
                  <w:vAlign w:val="center"/>
                  <w:hideMark/>
                </w:tcPr>
                <w:p w14:paraId="30314B3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73</w:t>
                  </w:r>
                </w:p>
              </w:tc>
              <w:tc>
                <w:tcPr>
                  <w:tcW w:w="585" w:type="dxa"/>
                  <w:tcBorders>
                    <w:top w:val="nil"/>
                    <w:left w:val="nil"/>
                    <w:bottom w:val="single" w:sz="4" w:space="0" w:color="auto"/>
                    <w:right w:val="single" w:sz="4" w:space="0" w:color="auto"/>
                  </w:tcBorders>
                  <w:shd w:val="clear" w:color="auto" w:fill="92D050"/>
                  <w:noWrap/>
                  <w:vAlign w:val="center"/>
                  <w:hideMark/>
                </w:tcPr>
                <w:p w14:paraId="6E2083B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0,07</w:t>
                  </w:r>
                </w:p>
              </w:tc>
              <w:tc>
                <w:tcPr>
                  <w:tcW w:w="586" w:type="dxa"/>
                  <w:tcBorders>
                    <w:top w:val="nil"/>
                    <w:left w:val="nil"/>
                    <w:bottom w:val="single" w:sz="4" w:space="0" w:color="auto"/>
                    <w:right w:val="single" w:sz="4" w:space="0" w:color="auto"/>
                  </w:tcBorders>
                  <w:shd w:val="clear" w:color="auto" w:fill="92D050"/>
                  <w:noWrap/>
                  <w:vAlign w:val="center"/>
                  <w:hideMark/>
                </w:tcPr>
                <w:p w14:paraId="706A809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-0,04</w:t>
                  </w:r>
                </w:p>
              </w:tc>
              <w:tc>
                <w:tcPr>
                  <w:tcW w:w="581" w:type="dxa"/>
                  <w:tcBorders>
                    <w:top w:val="nil"/>
                    <w:left w:val="nil"/>
                    <w:bottom w:val="single" w:sz="4" w:space="0" w:color="auto"/>
                    <w:right w:val="single" w:sz="4" w:space="0" w:color="auto"/>
                  </w:tcBorders>
                  <w:shd w:val="clear" w:color="auto" w:fill="92D050"/>
                  <w:noWrap/>
                  <w:vAlign w:val="center"/>
                  <w:hideMark/>
                </w:tcPr>
                <w:p w14:paraId="40D3EACF"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0,56</w:t>
                  </w:r>
                </w:p>
              </w:tc>
              <w:tc>
                <w:tcPr>
                  <w:tcW w:w="581" w:type="dxa"/>
                  <w:tcBorders>
                    <w:top w:val="nil"/>
                    <w:left w:val="nil"/>
                    <w:bottom w:val="single" w:sz="4" w:space="0" w:color="auto"/>
                    <w:right w:val="single" w:sz="4" w:space="0" w:color="auto"/>
                  </w:tcBorders>
                  <w:shd w:val="clear" w:color="auto" w:fill="92D050"/>
                  <w:noWrap/>
                  <w:vAlign w:val="center"/>
                  <w:hideMark/>
                </w:tcPr>
                <w:p w14:paraId="1CE3EBD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0,08</w:t>
                  </w:r>
                </w:p>
              </w:tc>
              <w:tc>
                <w:tcPr>
                  <w:tcW w:w="581" w:type="dxa"/>
                  <w:tcBorders>
                    <w:top w:val="nil"/>
                    <w:left w:val="nil"/>
                    <w:bottom w:val="single" w:sz="4" w:space="0" w:color="auto"/>
                    <w:right w:val="single" w:sz="4" w:space="0" w:color="auto"/>
                  </w:tcBorders>
                  <w:shd w:val="clear" w:color="auto" w:fill="92D050"/>
                  <w:noWrap/>
                  <w:vAlign w:val="center"/>
                  <w:hideMark/>
                </w:tcPr>
                <w:p w14:paraId="6EDAFBAE"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-0,04</w:t>
                  </w:r>
                </w:p>
              </w:tc>
              <w:tc>
                <w:tcPr>
                  <w:tcW w:w="433" w:type="dxa"/>
                  <w:tcBorders>
                    <w:top w:val="nil"/>
                    <w:left w:val="nil"/>
                    <w:bottom w:val="single" w:sz="4" w:space="0" w:color="auto"/>
                    <w:right w:val="single" w:sz="4" w:space="0" w:color="auto"/>
                  </w:tcBorders>
                  <w:shd w:val="clear" w:color="auto" w:fill="92D050"/>
                  <w:noWrap/>
                  <w:vAlign w:val="center"/>
                  <w:hideMark/>
                </w:tcPr>
                <w:p w14:paraId="61F62FF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49</w:t>
                  </w:r>
                </w:p>
              </w:tc>
              <w:tc>
                <w:tcPr>
                  <w:tcW w:w="974" w:type="dxa"/>
                  <w:tcBorders>
                    <w:top w:val="nil"/>
                    <w:left w:val="nil"/>
                    <w:bottom w:val="single" w:sz="4" w:space="0" w:color="auto"/>
                    <w:right w:val="single" w:sz="4" w:space="0" w:color="auto"/>
                  </w:tcBorders>
                  <w:shd w:val="clear" w:color="auto" w:fill="92D050"/>
                  <w:noWrap/>
                  <w:vAlign w:val="center"/>
                  <w:hideMark/>
                </w:tcPr>
                <w:p w14:paraId="3C9B8E1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-0,04</w:t>
                  </w:r>
                </w:p>
              </w:tc>
              <w:tc>
                <w:tcPr>
                  <w:tcW w:w="586" w:type="dxa"/>
                  <w:tcBorders>
                    <w:top w:val="nil"/>
                    <w:left w:val="nil"/>
                    <w:bottom w:val="single" w:sz="4" w:space="0" w:color="auto"/>
                    <w:right w:val="single" w:sz="4" w:space="0" w:color="auto"/>
                  </w:tcBorders>
                  <w:shd w:val="clear" w:color="auto" w:fill="92D050"/>
                  <w:noWrap/>
                  <w:vAlign w:val="center"/>
                  <w:hideMark/>
                </w:tcPr>
                <w:p w14:paraId="36A612DE"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0,01</w:t>
                  </w:r>
                </w:p>
              </w:tc>
              <w:tc>
                <w:tcPr>
                  <w:tcW w:w="516" w:type="dxa"/>
                  <w:tcBorders>
                    <w:top w:val="nil"/>
                    <w:left w:val="nil"/>
                    <w:bottom w:val="single" w:sz="4" w:space="0" w:color="auto"/>
                    <w:right w:val="single" w:sz="4" w:space="0" w:color="auto"/>
                  </w:tcBorders>
                  <w:shd w:val="clear" w:color="auto" w:fill="92D050"/>
                  <w:noWrap/>
                  <w:vAlign w:val="center"/>
                  <w:hideMark/>
                </w:tcPr>
                <w:p w14:paraId="1C2EAFAF" w14:textId="77777777" w:rsidR="001E7BE0" w:rsidRPr="007231C8" w:rsidRDefault="001E7BE0" w:rsidP="007231C8">
                  <w:pPr>
                    <w:spacing w:after="0" w:line="240" w:lineRule="auto"/>
                    <w:jc w:val="center"/>
                    <w:rPr>
                      <w:rFonts w:ascii="Times New Roman" w:eastAsia="Times New Roman" w:hAnsi="Times New Roman" w:cs="Times New Roman"/>
                      <w:b/>
                      <w:bCs/>
                      <w:color w:val="FF0000"/>
                      <w:sz w:val="16"/>
                      <w:szCs w:val="16"/>
                      <w:lang w:eastAsia="pl-PL"/>
                    </w:rPr>
                  </w:pPr>
                  <w:r w:rsidRPr="007231C8">
                    <w:rPr>
                      <w:rFonts w:ascii="Times New Roman" w:eastAsia="Times New Roman" w:hAnsi="Times New Roman" w:cs="Times New Roman"/>
                      <w:b/>
                      <w:bCs/>
                      <w:color w:val="FF0000"/>
                      <w:sz w:val="16"/>
                      <w:szCs w:val="16"/>
                      <w:lang w:eastAsia="pl-PL"/>
                    </w:rPr>
                    <w:t>0,59</w:t>
                  </w:r>
                </w:p>
              </w:tc>
              <w:tc>
                <w:tcPr>
                  <w:tcW w:w="579" w:type="dxa"/>
                  <w:tcBorders>
                    <w:top w:val="nil"/>
                    <w:left w:val="nil"/>
                    <w:bottom w:val="single" w:sz="4" w:space="0" w:color="auto"/>
                    <w:right w:val="single" w:sz="4" w:space="0" w:color="auto"/>
                  </w:tcBorders>
                  <w:shd w:val="clear" w:color="auto" w:fill="92D050"/>
                  <w:noWrap/>
                  <w:vAlign w:val="center"/>
                  <w:hideMark/>
                </w:tcPr>
                <w:p w14:paraId="461688A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0,19</w:t>
                  </w:r>
                </w:p>
              </w:tc>
              <w:tc>
                <w:tcPr>
                  <w:tcW w:w="634" w:type="dxa"/>
                  <w:tcBorders>
                    <w:top w:val="nil"/>
                    <w:left w:val="nil"/>
                    <w:bottom w:val="single" w:sz="4" w:space="0" w:color="auto"/>
                    <w:right w:val="nil"/>
                  </w:tcBorders>
                  <w:shd w:val="clear" w:color="auto" w:fill="92D050"/>
                  <w:noWrap/>
                  <w:vAlign w:val="center"/>
                  <w:hideMark/>
                </w:tcPr>
                <w:p w14:paraId="6985D58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-0,34</w:t>
                  </w:r>
                </w:p>
              </w:tc>
            </w:tr>
            <w:tr w:rsidR="001E7BE0" w:rsidRPr="007231C8" w14:paraId="41F7C401"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000000" w:fill="808080"/>
                  <w:noWrap/>
                  <w:vAlign w:val="center"/>
                  <w:hideMark/>
                </w:tcPr>
                <w:p w14:paraId="2098D3B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74</w:t>
                  </w:r>
                </w:p>
              </w:tc>
              <w:tc>
                <w:tcPr>
                  <w:tcW w:w="585" w:type="dxa"/>
                  <w:tcBorders>
                    <w:top w:val="nil"/>
                    <w:left w:val="nil"/>
                    <w:bottom w:val="single" w:sz="4" w:space="0" w:color="auto"/>
                    <w:right w:val="single" w:sz="4" w:space="0" w:color="auto"/>
                  </w:tcBorders>
                  <w:shd w:val="clear" w:color="000000" w:fill="808080"/>
                  <w:noWrap/>
                  <w:vAlign w:val="center"/>
                  <w:hideMark/>
                </w:tcPr>
                <w:p w14:paraId="22001B4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0,31</w:t>
                  </w:r>
                </w:p>
              </w:tc>
              <w:tc>
                <w:tcPr>
                  <w:tcW w:w="586" w:type="dxa"/>
                  <w:tcBorders>
                    <w:top w:val="nil"/>
                    <w:left w:val="nil"/>
                    <w:bottom w:val="single" w:sz="4" w:space="0" w:color="auto"/>
                    <w:right w:val="single" w:sz="4" w:space="0" w:color="auto"/>
                  </w:tcBorders>
                  <w:shd w:val="clear" w:color="000000" w:fill="808080"/>
                  <w:noWrap/>
                  <w:vAlign w:val="center"/>
                  <w:hideMark/>
                </w:tcPr>
                <w:p w14:paraId="79236B4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-0,04</w:t>
                  </w:r>
                </w:p>
              </w:tc>
              <w:tc>
                <w:tcPr>
                  <w:tcW w:w="581" w:type="dxa"/>
                  <w:tcBorders>
                    <w:top w:val="nil"/>
                    <w:left w:val="nil"/>
                    <w:bottom w:val="single" w:sz="4" w:space="0" w:color="auto"/>
                    <w:right w:val="single" w:sz="4" w:space="0" w:color="auto"/>
                  </w:tcBorders>
                  <w:shd w:val="clear" w:color="000000" w:fill="808080"/>
                  <w:noWrap/>
                  <w:vAlign w:val="center"/>
                  <w:hideMark/>
                </w:tcPr>
                <w:p w14:paraId="5ED75FA1"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0,39</w:t>
                  </w:r>
                </w:p>
              </w:tc>
              <w:tc>
                <w:tcPr>
                  <w:tcW w:w="581" w:type="dxa"/>
                  <w:tcBorders>
                    <w:top w:val="nil"/>
                    <w:left w:val="nil"/>
                    <w:bottom w:val="single" w:sz="4" w:space="0" w:color="auto"/>
                    <w:right w:val="single" w:sz="4" w:space="0" w:color="auto"/>
                  </w:tcBorders>
                  <w:shd w:val="clear" w:color="000000" w:fill="808080"/>
                  <w:noWrap/>
                  <w:vAlign w:val="center"/>
                  <w:hideMark/>
                </w:tcPr>
                <w:p w14:paraId="077C7F6E"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0,4</w:t>
                  </w:r>
                </w:p>
              </w:tc>
              <w:tc>
                <w:tcPr>
                  <w:tcW w:w="581" w:type="dxa"/>
                  <w:tcBorders>
                    <w:top w:val="nil"/>
                    <w:left w:val="nil"/>
                    <w:bottom w:val="single" w:sz="4" w:space="0" w:color="auto"/>
                    <w:right w:val="single" w:sz="4" w:space="0" w:color="auto"/>
                  </w:tcBorders>
                  <w:shd w:val="clear" w:color="000000" w:fill="808080"/>
                  <w:noWrap/>
                  <w:vAlign w:val="center"/>
                  <w:hideMark/>
                </w:tcPr>
                <w:p w14:paraId="4E314D91"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-0,16</w:t>
                  </w:r>
                </w:p>
              </w:tc>
              <w:tc>
                <w:tcPr>
                  <w:tcW w:w="433" w:type="dxa"/>
                  <w:tcBorders>
                    <w:top w:val="nil"/>
                    <w:left w:val="nil"/>
                    <w:bottom w:val="single" w:sz="4" w:space="0" w:color="auto"/>
                    <w:right w:val="single" w:sz="4" w:space="0" w:color="auto"/>
                  </w:tcBorders>
                  <w:shd w:val="clear" w:color="000000" w:fill="808080"/>
                  <w:noWrap/>
                  <w:vAlign w:val="bottom"/>
                  <w:hideMark/>
                </w:tcPr>
                <w:p w14:paraId="54798CC4" w14:textId="72E2A51F"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U</w:t>
                  </w:r>
                </w:p>
              </w:tc>
              <w:tc>
                <w:tcPr>
                  <w:tcW w:w="974" w:type="dxa"/>
                  <w:tcBorders>
                    <w:top w:val="nil"/>
                    <w:left w:val="nil"/>
                    <w:bottom w:val="single" w:sz="4" w:space="0" w:color="auto"/>
                    <w:right w:val="single" w:sz="4" w:space="0" w:color="auto"/>
                  </w:tcBorders>
                  <w:shd w:val="clear" w:color="000000" w:fill="808080"/>
                  <w:noWrap/>
                  <w:vAlign w:val="bottom"/>
                  <w:hideMark/>
                </w:tcPr>
                <w:p w14:paraId="561A13EB" w14:textId="7BE57FE8"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86" w:type="dxa"/>
                  <w:tcBorders>
                    <w:top w:val="nil"/>
                    <w:left w:val="nil"/>
                    <w:bottom w:val="single" w:sz="4" w:space="0" w:color="auto"/>
                    <w:right w:val="single" w:sz="4" w:space="0" w:color="auto"/>
                  </w:tcBorders>
                  <w:shd w:val="clear" w:color="000000" w:fill="808080"/>
                  <w:noWrap/>
                  <w:vAlign w:val="bottom"/>
                  <w:hideMark/>
                </w:tcPr>
                <w:p w14:paraId="417AFA9C" w14:textId="2E68EBFB"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16" w:type="dxa"/>
                  <w:tcBorders>
                    <w:top w:val="nil"/>
                    <w:left w:val="nil"/>
                    <w:bottom w:val="single" w:sz="4" w:space="0" w:color="auto"/>
                    <w:right w:val="single" w:sz="4" w:space="0" w:color="auto"/>
                  </w:tcBorders>
                  <w:shd w:val="clear" w:color="000000" w:fill="808080"/>
                  <w:noWrap/>
                  <w:vAlign w:val="bottom"/>
                  <w:hideMark/>
                </w:tcPr>
                <w:p w14:paraId="25ECFD27" w14:textId="0A31CA0A"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79" w:type="dxa"/>
                  <w:tcBorders>
                    <w:top w:val="nil"/>
                    <w:left w:val="nil"/>
                    <w:bottom w:val="single" w:sz="4" w:space="0" w:color="auto"/>
                    <w:right w:val="single" w:sz="4" w:space="0" w:color="auto"/>
                  </w:tcBorders>
                  <w:shd w:val="clear" w:color="000000" w:fill="808080"/>
                  <w:noWrap/>
                  <w:vAlign w:val="bottom"/>
                  <w:hideMark/>
                </w:tcPr>
                <w:p w14:paraId="0FB889C7" w14:textId="33208A8B"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634" w:type="dxa"/>
                  <w:tcBorders>
                    <w:top w:val="nil"/>
                    <w:left w:val="nil"/>
                    <w:bottom w:val="single" w:sz="4" w:space="0" w:color="auto"/>
                    <w:right w:val="nil"/>
                  </w:tcBorders>
                  <w:shd w:val="clear" w:color="000000" w:fill="808080"/>
                  <w:noWrap/>
                  <w:vAlign w:val="bottom"/>
                  <w:hideMark/>
                </w:tcPr>
                <w:p w14:paraId="358A4B25" w14:textId="026FD715"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r>
            <w:tr w:rsidR="001E7BE0" w:rsidRPr="007231C8" w14:paraId="62072829"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000000" w:fill="808080"/>
                  <w:noWrap/>
                  <w:vAlign w:val="center"/>
                  <w:hideMark/>
                </w:tcPr>
                <w:p w14:paraId="59272A7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75</w:t>
                  </w:r>
                </w:p>
              </w:tc>
              <w:tc>
                <w:tcPr>
                  <w:tcW w:w="585" w:type="dxa"/>
                  <w:tcBorders>
                    <w:top w:val="nil"/>
                    <w:left w:val="nil"/>
                    <w:bottom w:val="single" w:sz="4" w:space="0" w:color="auto"/>
                    <w:right w:val="single" w:sz="4" w:space="0" w:color="auto"/>
                  </w:tcBorders>
                  <w:shd w:val="clear" w:color="000000" w:fill="808080"/>
                  <w:noWrap/>
                  <w:vAlign w:val="center"/>
                  <w:hideMark/>
                </w:tcPr>
                <w:p w14:paraId="4E94D16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-0,03</w:t>
                  </w:r>
                </w:p>
              </w:tc>
              <w:tc>
                <w:tcPr>
                  <w:tcW w:w="586" w:type="dxa"/>
                  <w:tcBorders>
                    <w:top w:val="nil"/>
                    <w:left w:val="nil"/>
                    <w:bottom w:val="single" w:sz="4" w:space="0" w:color="auto"/>
                    <w:right w:val="single" w:sz="4" w:space="0" w:color="auto"/>
                  </w:tcBorders>
                  <w:shd w:val="clear" w:color="000000" w:fill="808080"/>
                  <w:noWrap/>
                  <w:vAlign w:val="center"/>
                  <w:hideMark/>
                </w:tcPr>
                <w:p w14:paraId="3E3127E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0,24</w:t>
                  </w:r>
                </w:p>
              </w:tc>
              <w:tc>
                <w:tcPr>
                  <w:tcW w:w="581" w:type="dxa"/>
                  <w:tcBorders>
                    <w:top w:val="nil"/>
                    <w:left w:val="nil"/>
                    <w:bottom w:val="single" w:sz="4" w:space="0" w:color="auto"/>
                    <w:right w:val="single" w:sz="4" w:space="0" w:color="auto"/>
                  </w:tcBorders>
                  <w:shd w:val="clear" w:color="000000" w:fill="808080"/>
                  <w:noWrap/>
                  <w:vAlign w:val="center"/>
                  <w:hideMark/>
                </w:tcPr>
                <w:p w14:paraId="7ED52641"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0,34</w:t>
                  </w:r>
                </w:p>
              </w:tc>
              <w:tc>
                <w:tcPr>
                  <w:tcW w:w="581" w:type="dxa"/>
                  <w:tcBorders>
                    <w:top w:val="nil"/>
                    <w:left w:val="nil"/>
                    <w:bottom w:val="single" w:sz="4" w:space="0" w:color="auto"/>
                    <w:right w:val="single" w:sz="4" w:space="0" w:color="auto"/>
                  </w:tcBorders>
                  <w:shd w:val="clear" w:color="000000" w:fill="808080"/>
                  <w:noWrap/>
                  <w:vAlign w:val="center"/>
                  <w:hideMark/>
                </w:tcPr>
                <w:p w14:paraId="52297B2E"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0,34</w:t>
                  </w:r>
                </w:p>
              </w:tc>
              <w:tc>
                <w:tcPr>
                  <w:tcW w:w="581" w:type="dxa"/>
                  <w:tcBorders>
                    <w:top w:val="nil"/>
                    <w:left w:val="nil"/>
                    <w:bottom w:val="single" w:sz="4" w:space="0" w:color="auto"/>
                    <w:right w:val="single" w:sz="4" w:space="0" w:color="auto"/>
                  </w:tcBorders>
                  <w:shd w:val="clear" w:color="000000" w:fill="808080"/>
                  <w:noWrap/>
                  <w:vAlign w:val="center"/>
                  <w:hideMark/>
                </w:tcPr>
                <w:p w14:paraId="1C677F6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-0,14</w:t>
                  </w:r>
                </w:p>
              </w:tc>
              <w:tc>
                <w:tcPr>
                  <w:tcW w:w="433" w:type="dxa"/>
                  <w:tcBorders>
                    <w:top w:val="nil"/>
                    <w:left w:val="nil"/>
                    <w:bottom w:val="single" w:sz="4" w:space="0" w:color="auto"/>
                    <w:right w:val="single" w:sz="4" w:space="0" w:color="auto"/>
                  </w:tcBorders>
                  <w:shd w:val="clear" w:color="000000" w:fill="808080"/>
                  <w:noWrap/>
                  <w:vAlign w:val="bottom"/>
                  <w:hideMark/>
                </w:tcPr>
                <w:p w14:paraId="498EAD1D" w14:textId="179AF94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U</w:t>
                  </w:r>
                </w:p>
              </w:tc>
              <w:tc>
                <w:tcPr>
                  <w:tcW w:w="974" w:type="dxa"/>
                  <w:tcBorders>
                    <w:top w:val="nil"/>
                    <w:left w:val="nil"/>
                    <w:bottom w:val="single" w:sz="4" w:space="0" w:color="auto"/>
                    <w:right w:val="single" w:sz="4" w:space="0" w:color="auto"/>
                  </w:tcBorders>
                  <w:shd w:val="clear" w:color="000000" w:fill="808080"/>
                  <w:noWrap/>
                  <w:vAlign w:val="bottom"/>
                  <w:hideMark/>
                </w:tcPr>
                <w:p w14:paraId="01941B90" w14:textId="2F59D890"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86" w:type="dxa"/>
                  <w:tcBorders>
                    <w:top w:val="nil"/>
                    <w:left w:val="nil"/>
                    <w:bottom w:val="single" w:sz="4" w:space="0" w:color="auto"/>
                    <w:right w:val="single" w:sz="4" w:space="0" w:color="auto"/>
                  </w:tcBorders>
                  <w:shd w:val="clear" w:color="000000" w:fill="808080"/>
                  <w:noWrap/>
                  <w:vAlign w:val="bottom"/>
                  <w:hideMark/>
                </w:tcPr>
                <w:p w14:paraId="29F2179D" w14:textId="24D5C689"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16" w:type="dxa"/>
                  <w:tcBorders>
                    <w:top w:val="nil"/>
                    <w:left w:val="nil"/>
                    <w:bottom w:val="single" w:sz="4" w:space="0" w:color="auto"/>
                    <w:right w:val="single" w:sz="4" w:space="0" w:color="auto"/>
                  </w:tcBorders>
                  <w:shd w:val="clear" w:color="000000" w:fill="808080"/>
                  <w:noWrap/>
                  <w:vAlign w:val="bottom"/>
                  <w:hideMark/>
                </w:tcPr>
                <w:p w14:paraId="4780B3A2" w14:textId="382E2E6B"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79" w:type="dxa"/>
                  <w:tcBorders>
                    <w:top w:val="nil"/>
                    <w:left w:val="nil"/>
                    <w:bottom w:val="single" w:sz="4" w:space="0" w:color="auto"/>
                    <w:right w:val="single" w:sz="4" w:space="0" w:color="auto"/>
                  </w:tcBorders>
                  <w:shd w:val="clear" w:color="000000" w:fill="808080"/>
                  <w:noWrap/>
                  <w:vAlign w:val="bottom"/>
                  <w:hideMark/>
                </w:tcPr>
                <w:p w14:paraId="2F782BC7" w14:textId="5EB77EA2"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634" w:type="dxa"/>
                  <w:tcBorders>
                    <w:top w:val="nil"/>
                    <w:left w:val="nil"/>
                    <w:bottom w:val="single" w:sz="4" w:space="0" w:color="auto"/>
                    <w:right w:val="nil"/>
                  </w:tcBorders>
                  <w:shd w:val="clear" w:color="000000" w:fill="808080"/>
                  <w:noWrap/>
                  <w:vAlign w:val="bottom"/>
                  <w:hideMark/>
                </w:tcPr>
                <w:p w14:paraId="30342BE3" w14:textId="4081FCCB"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r>
            <w:tr w:rsidR="001E7BE0" w:rsidRPr="007231C8" w14:paraId="6CAA16AA"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000000" w:fill="808080"/>
                  <w:noWrap/>
                  <w:vAlign w:val="center"/>
                  <w:hideMark/>
                </w:tcPr>
                <w:p w14:paraId="479C9EB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76</w:t>
                  </w:r>
                </w:p>
              </w:tc>
              <w:tc>
                <w:tcPr>
                  <w:tcW w:w="585" w:type="dxa"/>
                  <w:tcBorders>
                    <w:top w:val="nil"/>
                    <w:left w:val="nil"/>
                    <w:bottom w:val="single" w:sz="4" w:space="0" w:color="auto"/>
                    <w:right w:val="single" w:sz="4" w:space="0" w:color="auto"/>
                  </w:tcBorders>
                  <w:shd w:val="clear" w:color="000000" w:fill="808080"/>
                  <w:noWrap/>
                  <w:vAlign w:val="center"/>
                  <w:hideMark/>
                </w:tcPr>
                <w:p w14:paraId="5E81829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0,45</w:t>
                  </w:r>
                </w:p>
              </w:tc>
              <w:tc>
                <w:tcPr>
                  <w:tcW w:w="586" w:type="dxa"/>
                  <w:tcBorders>
                    <w:top w:val="nil"/>
                    <w:left w:val="nil"/>
                    <w:bottom w:val="single" w:sz="4" w:space="0" w:color="auto"/>
                    <w:right w:val="single" w:sz="4" w:space="0" w:color="auto"/>
                  </w:tcBorders>
                  <w:shd w:val="clear" w:color="000000" w:fill="808080"/>
                  <w:noWrap/>
                  <w:vAlign w:val="center"/>
                  <w:hideMark/>
                </w:tcPr>
                <w:p w14:paraId="297B7F7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0,12</w:t>
                  </w:r>
                </w:p>
              </w:tc>
              <w:tc>
                <w:tcPr>
                  <w:tcW w:w="581" w:type="dxa"/>
                  <w:tcBorders>
                    <w:top w:val="nil"/>
                    <w:left w:val="nil"/>
                    <w:bottom w:val="single" w:sz="4" w:space="0" w:color="auto"/>
                    <w:right w:val="single" w:sz="4" w:space="0" w:color="auto"/>
                  </w:tcBorders>
                  <w:shd w:val="clear" w:color="000000" w:fill="808080"/>
                  <w:noWrap/>
                  <w:vAlign w:val="center"/>
                  <w:hideMark/>
                </w:tcPr>
                <w:p w14:paraId="01D6FE2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-0,19</w:t>
                  </w:r>
                </w:p>
              </w:tc>
              <w:tc>
                <w:tcPr>
                  <w:tcW w:w="581" w:type="dxa"/>
                  <w:tcBorders>
                    <w:top w:val="nil"/>
                    <w:left w:val="nil"/>
                    <w:bottom w:val="single" w:sz="4" w:space="0" w:color="auto"/>
                    <w:right w:val="single" w:sz="4" w:space="0" w:color="auto"/>
                  </w:tcBorders>
                  <w:shd w:val="clear" w:color="000000" w:fill="808080"/>
                  <w:noWrap/>
                  <w:vAlign w:val="center"/>
                  <w:hideMark/>
                </w:tcPr>
                <w:p w14:paraId="2FE1284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-0,06</w:t>
                  </w:r>
                </w:p>
              </w:tc>
              <w:tc>
                <w:tcPr>
                  <w:tcW w:w="581" w:type="dxa"/>
                  <w:tcBorders>
                    <w:top w:val="nil"/>
                    <w:left w:val="nil"/>
                    <w:bottom w:val="single" w:sz="4" w:space="0" w:color="auto"/>
                    <w:right w:val="single" w:sz="4" w:space="0" w:color="auto"/>
                  </w:tcBorders>
                  <w:shd w:val="clear" w:color="000000" w:fill="808080"/>
                  <w:noWrap/>
                  <w:vAlign w:val="center"/>
                  <w:hideMark/>
                </w:tcPr>
                <w:p w14:paraId="6BD2631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0,39</w:t>
                  </w:r>
                </w:p>
              </w:tc>
              <w:tc>
                <w:tcPr>
                  <w:tcW w:w="433" w:type="dxa"/>
                  <w:tcBorders>
                    <w:top w:val="nil"/>
                    <w:left w:val="nil"/>
                    <w:bottom w:val="single" w:sz="4" w:space="0" w:color="auto"/>
                    <w:right w:val="single" w:sz="4" w:space="0" w:color="auto"/>
                  </w:tcBorders>
                  <w:shd w:val="clear" w:color="000000" w:fill="808080"/>
                  <w:noWrap/>
                  <w:vAlign w:val="bottom"/>
                  <w:hideMark/>
                </w:tcPr>
                <w:p w14:paraId="0131390A" w14:textId="55CBDFD2"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U</w:t>
                  </w:r>
                </w:p>
              </w:tc>
              <w:tc>
                <w:tcPr>
                  <w:tcW w:w="974" w:type="dxa"/>
                  <w:tcBorders>
                    <w:top w:val="nil"/>
                    <w:left w:val="nil"/>
                    <w:bottom w:val="single" w:sz="4" w:space="0" w:color="auto"/>
                    <w:right w:val="single" w:sz="4" w:space="0" w:color="auto"/>
                  </w:tcBorders>
                  <w:shd w:val="clear" w:color="000000" w:fill="808080"/>
                  <w:noWrap/>
                  <w:vAlign w:val="bottom"/>
                  <w:hideMark/>
                </w:tcPr>
                <w:p w14:paraId="5865DE84" w14:textId="09566099"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86" w:type="dxa"/>
                  <w:tcBorders>
                    <w:top w:val="nil"/>
                    <w:left w:val="nil"/>
                    <w:bottom w:val="single" w:sz="4" w:space="0" w:color="auto"/>
                    <w:right w:val="single" w:sz="4" w:space="0" w:color="auto"/>
                  </w:tcBorders>
                  <w:shd w:val="clear" w:color="000000" w:fill="808080"/>
                  <w:noWrap/>
                  <w:vAlign w:val="bottom"/>
                  <w:hideMark/>
                </w:tcPr>
                <w:p w14:paraId="57165C66" w14:textId="51C470DF"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16" w:type="dxa"/>
                  <w:tcBorders>
                    <w:top w:val="nil"/>
                    <w:left w:val="nil"/>
                    <w:bottom w:val="single" w:sz="4" w:space="0" w:color="auto"/>
                    <w:right w:val="single" w:sz="4" w:space="0" w:color="auto"/>
                  </w:tcBorders>
                  <w:shd w:val="clear" w:color="000000" w:fill="808080"/>
                  <w:noWrap/>
                  <w:vAlign w:val="bottom"/>
                  <w:hideMark/>
                </w:tcPr>
                <w:p w14:paraId="0FE39052" w14:textId="782B0A0D"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79" w:type="dxa"/>
                  <w:tcBorders>
                    <w:top w:val="nil"/>
                    <w:left w:val="nil"/>
                    <w:bottom w:val="single" w:sz="4" w:space="0" w:color="auto"/>
                    <w:right w:val="single" w:sz="4" w:space="0" w:color="auto"/>
                  </w:tcBorders>
                  <w:shd w:val="clear" w:color="000000" w:fill="808080"/>
                  <w:noWrap/>
                  <w:vAlign w:val="bottom"/>
                  <w:hideMark/>
                </w:tcPr>
                <w:p w14:paraId="28245668" w14:textId="262D9C45"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634" w:type="dxa"/>
                  <w:tcBorders>
                    <w:top w:val="nil"/>
                    <w:left w:val="nil"/>
                    <w:bottom w:val="single" w:sz="4" w:space="0" w:color="auto"/>
                    <w:right w:val="nil"/>
                  </w:tcBorders>
                  <w:shd w:val="clear" w:color="000000" w:fill="808080"/>
                  <w:noWrap/>
                  <w:vAlign w:val="bottom"/>
                  <w:hideMark/>
                </w:tcPr>
                <w:p w14:paraId="1513AB9A" w14:textId="3ED0CD2C"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r>
            <w:tr w:rsidR="001E7BE0" w:rsidRPr="007231C8" w14:paraId="6F4A9E84"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000000" w:fill="FFFF00"/>
                  <w:noWrap/>
                  <w:vAlign w:val="center"/>
                  <w:hideMark/>
                </w:tcPr>
                <w:p w14:paraId="5434623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77</w:t>
                  </w:r>
                </w:p>
              </w:tc>
              <w:tc>
                <w:tcPr>
                  <w:tcW w:w="585" w:type="dxa"/>
                  <w:tcBorders>
                    <w:top w:val="nil"/>
                    <w:left w:val="nil"/>
                    <w:bottom w:val="single" w:sz="4" w:space="0" w:color="auto"/>
                    <w:right w:val="single" w:sz="4" w:space="0" w:color="auto"/>
                  </w:tcBorders>
                  <w:shd w:val="clear" w:color="000000" w:fill="FFFF00"/>
                  <w:noWrap/>
                  <w:vAlign w:val="center"/>
                  <w:hideMark/>
                </w:tcPr>
                <w:p w14:paraId="78A94F9E"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0,58</w:t>
                  </w:r>
                </w:p>
              </w:tc>
              <w:tc>
                <w:tcPr>
                  <w:tcW w:w="586" w:type="dxa"/>
                  <w:tcBorders>
                    <w:top w:val="nil"/>
                    <w:left w:val="nil"/>
                    <w:bottom w:val="single" w:sz="4" w:space="0" w:color="auto"/>
                    <w:right w:val="single" w:sz="4" w:space="0" w:color="auto"/>
                  </w:tcBorders>
                  <w:shd w:val="clear" w:color="000000" w:fill="FFFF00"/>
                  <w:noWrap/>
                  <w:vAlign w:val="center"/>
                  <w:hideMark/>
                </w:tcPr>
                <w:p w14:paraId="1260469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w:t>
                  </w:r>
                </w:p>
              </w:tc>
              <w:tc>
                <w:tcPr>
                  <w:tcW w:w="581" w:type="dxa"/>
                  <w:tcBorders>
                    <w:top w:val="nil"/>
                    <w:left w:val="nil"/>
                    <w:bottom w:val="single" w:sz="4" w:space="0" w:color="auto"/>
                    <w:right w:val="single" w:sz="4" w:space="0" w:color="auto"/>
                  </w:tcBorders>
                  <w:shd w:val="clear" w:color="000000" w:fill="FFFF00"/>
                  <w:noWrap/>
                  <w:vAlign w:val="center"/>
                  <w:hideMark/>
                </w:tcPr>
                <w:p w14:paraId="1281527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0,05</w:t>
                  </w:r>
                </w:p>
              </w:tc>
              <w:tc>
                <w:tcPr>
                  <w:tcW w:w="581" w:type="dxa"/>
                  <w:tcBorders>
                    <w:top w:val="nil"/>
                    <w:left w:val="nil"/>
                    <w:bottom w:val="single" w:sz="4" w:space="0" w:color="auto"/>
                    <w:right w:val="single" w:sz="4" w:space="0" w:color="auto"/>
                  </w:tcBorders>
                  <w:shd w:val="clear" w:color="000000" w:fill="FFFF00"/>
                  <w:noWrap/>
                  <w:vAlign w:val="center"/>
                  <w:hideMark/>
                </w:tcPr>
                <w:p w14:paraId="06468FB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0,04</w:t>
                  </w:r>
                </w:p>
              </w:tc>
              <w:tc>
                <w:tcPr>
                  <w:tcW w:w="581" w:type="dxa"/>
                  <w:tcBorders>
                    <w:top w:val="nil"/>
                    <w:left w:val="nil"/>
                    <w:bottom w:val="single" w:sz="4" w:space="0" w:color="auto"/>
                    <w:right w:val="single" w:sz="4" w:space="0" w:color="auto"/>
                  </w:tcBorders>
                  <w:shd w:val="clear" w:color="000000" w:fill="FFFF00"/>
                  <w:noWrap/>
                  <w:vAlign w:val="center"/>
                  <w:hideMark/>
                </w:tcPr>
                <w:p w14:paraId="5C04B83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0,05</w:t>
                  </w:r>
                </w:p>
              </w:tc>
              <w:tc>
                <w:tcPr>
                  <w:tcW w:w="433" w:type="dxa"/>
                  <w:tcBorders>
                    <w:top w:val="nil"/>
                    <w:left w:val="nil"/>
                    <w:bottom w:val="single" w:sz="4" w:space="0" w:color="auto"/>
                    <w:right w:val="single" w:sz="4" w:space="0" w:color="auto"/>
                  </w:tcBorders>
                  <w:shd w:val="clear" w:color="000000" w:fill="FFFF00"/>
                  <w:noWrap/>
                  <w:vAlign w:val="center"/>
                  <w:hideMark/>
                </w:tcPr>
                <w:p w14:paraId="3C1D356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50</w:t>
                  </w:r>
                </w:p>
              </w:tc>
              <w:tc>
                <w:tcPr>
                  <w:tcW w:w="974" w:type="dxa"/>
                  <w:tcBorders>
                    <w:top w:val="nil"/>
                    <w:left w:val="nil"/>
                    <w:bottom w:val="single" w:sz="4" w:space="0" w:color="auto"/>
                    <w:right w:val="single" w:sz="4" w:space="0" w:color="auto"/>
                  </w:tcBorders>
                  <w:shd w:val="clear" w:color="000000" w:fill="FFFF00"/>
                  <w:noWrap/>
                  <w:vAlign w:val="center"/>
                  <w:hideMark/>
                </w:tcPr>
                <w:p w14:paraId="4795CB0A"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0,32</w:t>
                  </w:r>
                </w:p>
              </w:tc>
              <w:tc>
                <w:tcPr>
                  <w:tcW w:w="586" w:type="dxa"/>
                  <w:tcBorders>
                    <w:top w:val="nil"/>
                    <w:left w:val="nil"/>
                    <w:bottom w:val="single" w:sz="4" w:space="0" w:color="auto"/>
                    <w:right w:val="single" w:sz="4" w:space="0" w:color="auto"/>
                  </w:tcBorders>
                  <w:shd w:val="clear" w:color="000000" w:fill="FFFF00"/>
                  <w:noWrap/>
                  <w:vAlign w:val="center"/>
                  <w:hideMark/>
                </w:tcPr>
                <w:p w14:paraId="589B21B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0,37</w:t>
                  </w:r>
                </w:p>
              </w:tc>
              <w:tc>
                <w:tcPr>
                  <w:tcW w:w="516" w:type="dxa"/>
                  <w:tcBorders>
                    <w:top w:val="nil"/>
                    <w:left w:val="nil"/>
                    <w:bottom w:val="single" w:sz="4" w:space="0" w:color="auto"/>
                    <w:right w:val="single" w:sz="4" w:space="0" w:color="auto"/>
                  </w:tcBorders>
                  <w:shd w:val="clear" w:color="000000" w:fill="FFFF00"/>
                  <w:noWrap/>
                  <w:vAlign w:val="center"/>
                  <w:hideMark/>
                </w:tcPr>
                <w:p w14:paraId="52683BB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0,21</w:t>
                  </w:r>
                </w:p>
              </w:tc>
              <w:tc>
                <w:tcPr>
                  <w:tcW w:w="579" w:type="dxa"/>
                  <w:tcBorders>
                    <w:top w:val="nil"/>
                    <w:left w:val="nil"/>
                    <w:bottom w:val="single" w:sz="4" w:space="0" w:color="auto"/>
                    <w:right w:val="single" w:sz="4" w:space="0" w:color="auto"/>
                  </w:tcBorders>
                  <w:shd w:val="clear" w:color="000000" w:fill="FFFF00"/>
                  <w:noWrap/>
                  <w:vAlign w:val="center"/>
                  <w:hideMark/>
                </w:tcPr>
                <w:p w14:paraId="03C7F96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0,16</w:t>
                  </w:r>
                </w:p>
              </w:tc>
              <w:tc>
                <w:tcPr>
                  <w:tcW w:w="634" w:type="dxa"/>
                  <w:tcBorders>
                    <w:top w:val="nil"/>
                    <w:left w:val="nil"/>
                    <w:bottom w:val="single" w:sz="4" w:space="0" w:color="auto"/>
                    <w:right w:val="nil"/>
                  </w:tcBorders>
                  <w:shd w:val="clear" w:color="000000" w:fill="FFFF00"/>
                  <w:noWrap/>
                  <w:vAlign w:val="center"/>
                  <w:hideMark/>
                </w:tcPr>
                <w:p w14:paraId="29B8C6E8"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-0,44</w:t>
                  </w:r>
                </w:p>
              </w:tc>
            </w:tr>
            <w:tr w:rsidR="001E7BE0" w:rsidRPr="007231C8" w14:paraId="6AB1B266"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92D050"/>
                  <w:noWrap/>
                  <w:vAlign w:val="center"/>
                  <w:hideMark/>
                </w:tcPr>
                <w:p w14:paraId="1CB00F1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78</w:t>
                  </w:r>
                </w:p>
              </w:tc>
              <w:tc>
                <w:tcPr>
                  <w:tcW w:w="585" w:type="dxa"/>
                  <w:tcBorders>
                    <w:top w:val="nil"/>
                    <w:left w:val="nil"/>
                    <w:bottom w:val="single" w:sz="4" w:space="0" w:color="auto"/>
                    <w:right w:val="single" w:sz="4" w:space="0" w:color="auto"/>
                  </w:tcBorders>
                  <w:shd w:val="clear" w:color="auto" w:fill="92D050"/>
                  <w:noWrap/>
                  <w:vAlign w:val="center"/>
                  <w:hideMark/>
                </w:tcPr>
                <w:p w14:paraId="293E9BE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0,04</w:t>
                  </w:r>
                </w:p>
              </w:tc>
              <w:tc>
                <w:tcPr>
                  <w:tcW w:w="586" w:type="dxa"/>
                  <w:tcBorders>
                    <w:top w:val="nil"/>
                    <w:left w:val="nil"/>
                    <w:bottom w:val="single" w:sz="4" w:space="0" w:color="auto"/>
                    <w:right w:val="single" w:sz="4" w:space="0" w:color="auto"/>
                  </w:tcBorders>
                  <w:shd w:val="clear" w:color="auto" w:fill="92D050"/>
                  <w:noWrap/>
                  <w:vAlign w:val="center"/>
                  <w:hideMark/>
                </w:tcPr>
                <w:p w14:paraId="61EEA9A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0,19</w:t>
                  </w:r>
                </w:p>
              </w:tc>
              <w:tc>
                <w:tcPr>
                  <w:tcW w:w="581" w:type="dxa"/>
                  <w:tcBorders>
                    <w:top w:val="nil"/>
                    <w:left w:val="nil"/>
                    <w:bottom w:val="single" w:sz="4" w:space="0" w:color="auto"/>
                    <w:right w:val="single" w:sz="4" w:space="0" w:color="auto"/>
                  </w:tcBorders>
                  <w:shd w:val="clear" w:color="auto" w:fill="92D050"/>
                  <w:noWrap/>
                  <w:vAlign w:val="center"/>
                  <w:hideMark/>
                </w:tcPr>
                <w:p w14:paraId="1BEF5E3C"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0,52</w:t>
                  </w:r>
                </w:p>
              </w:tc>
              <w:tc>
                <w:tcPr>
                  <w:tcW w:w="581" w:type="dxa"/>
                  <w:tcBorders>
                    <w:top w:val="nil"/>
                    <w:left w:val="nil"/>
                    <w:bottom w:val="single" w:sz="4" w:space="0" w:color="auto"/>
                    <w:right w:val="single" w:sz="4" w:space="0" w:color="auto"/>
                  </w:tcBorders>
                  <w:shd w:val="clear" w:color="auto" w:fill="92D050"/>
                  <w:noWrap/>
                  <w:vAlign w:val="center"/>
                  <w:hideMark/>
                </w:tcPr>
                <w:p w14:paraId="48FEF33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0,07</w:t>
                  </w:r>
                </w:p>
              </w:tc>
              <w:tc>
                <w:tcPr>
                  <w:tcW w:w="581" w:type="dxa"/>
                  <w:tcBorders>
                    <w:top w:val="nil"/>
                    <w:left w:val="nil"/>
                    <w:bottom w:val="single" w:sz="4" w:space="0" w:color="auto"/>
                    <w:right w:val="single" w:sz="4" w:space="0" w:color="auto"/>
                  </w:tcBorders>
                  <w:shd w:val="clear" w:color="auto" w:fill="92D050"/>
                  <w:noWrap/>
                  <w:vAlign w:val="center"/>
                  <w:hideMark/>
                </w:tcPr>
                <w:p w14:paraId="77C599D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0,02</w:t>
                  </w:r>
                </w:p>
              </w:tc>
              <w:tc>
                <w:tcPr>
                  <w:tcW w:w="433" w:type="dxa"/>
                  <w:tcBorders>
                    <w:top w:val="nil"/>
                    <w:left w:val="nil"/>
                    <w:bottom w:val="single" w:sz="4" w:space="0" w:color="auto"/>
                    <w:right w:val="single" w:sz="4" w:space="0" w:color="auto"/>
                  </w:tcBorders>
                  <w:shd w:val="clear" w:color="auto" w:fill="92D050"/>
                  <w:noWrap/>
                  <w:vAlign w:val="center"/>
                  <w:hideMark/>
                </w:tcPr>
                <w:p w14:paraId="72AC8A0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51</w:t>
                  </w:r>
                </w:p>
              </w:tc>
              <w:tc>
                <w:tcPr>
                  <w:tcW w:w="974" w:type="dxa"/>
                  <w:tcBorders>
                    <w:top w:val="nil"/>
                    <w:left w:val="nil"/>
                    <w:bottom w:val="single" w:sz="4" w:space="0" w:color="auto"/>
                    <w:right w:val="single" w:sz="4" w:space="0" w:color="auto"/>
                  </w:tcBorders>
                  <w:shd w:val="clear" w:color="auto" w:fill="92D050"/>
                  <w:noWrap/>
                  <w:vAlign w:val="center"/>
                  <w:hideMark/>
                </w:tcPr>
                <w:p w14:paraId="6038FBB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-0,18</w:t>
                  </w:r>
                </w:p>
              </w:tc>
              <w:tc>
                <w:tcPr>
                  <w:tcW w:w="586" w:type="dxa"/>
                  <w:tcBorders>
                    <w:top w:val="nil"/>
                    <w:left w:val="nil"/>
                    <w:bottom w:val="single" w:sz="4" w:space="0" w:color="auto"/>
                    <w:right w:val="single" w:sz="4" w:space="0" w:color="auto"/>
                  </w:tcBorders>
                  <w:shd w:val="clear" w:color="auto" w:fill="92D050"/>
                  <w:noWrap/>
                  <w:vAlign w:val="center"/>
                  <w:hideMark/>
                </w:tcPr>
                <w:p w14:paraId="051EC54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-0,02</w:t>
                  </w:r>
                </w:p>
              </w:tc>
              <w:tc>
                <w:tcPr>
                  <w:tcW w:w="516" w:type="dxa"/>
                  <w:tcBorders>
                    <w:top w:val="nil"/>
                    <w:left w:val="nil"/>
                    <w:bottom w:val="single" w:sz="4" w:space="0" w:color="auto"/>
                    <w:right w:val="single" w:sz="4" w:space="0" w:color="auto"/>
                  </w:tcBorders>
                  <w:shd w:val="clear" w:color="auto" w:fill="92D050"/>
                  <w:noWrap/>
                  <w:vAlign w:val="center"/>
                  <w:hideMark/>
                </w:tcPr>
                <w:p w14:paraId="0883D891" w14:textId="77777777" w:rsidR="001E7BE0" w:rsidRPr="007231C8" w:rsidRDefault="001E7BE0" w:rsidP="007231C8">
                  <w:pPr>
                    <w:spacing w:after="0" w:line="240" w:lineRule="auto"/>
                    <w:jc w:val="center"/>
                    <w:rPr>
                      <w:rFonts w:ascii="Times New Roman" w:eastAsia="Times New Roman" w:hAnsi="Times New Roman" w:cs="Times New Roman"/>
                      <w:b/>
                      <w:bCs/>
                      <w:color w:val="FF0000"/>
                      <w:sz w:val="16"/>
                      <w:szCs w:val="16"/>
                      <w:lang w:eastAsia="pl-PL"/>
                    </w:rPr>
                  </w:pPr>
                  <w:r w:rsidRPr="007231C8">
                    <w:rPr>
                      <w:rFonts w:ascii="Times New Roman" w:eastAsia="Times New Roman" w:hAnsi="Times New Roman" w:cs="Times New Roman"/>
                      <w:b/>
                      <w:bCs/>
                      <w:color w:val="FF0000"/>
                      <w:sz w:val="16"/>
                      <w:szCs w:val="16"/>
                      <w:lang w:eastAsia="pl-PL"/>
                    </w:rPr>
                    <w:t>0,62</w:t>
                  </w:r>
                </w:p>
              </w:tc>
              <w:tc>
                <w:tcPr>
                  <w:tcW w:w="579" w:type="dxa"/>
                  <w:tcBorders>
                    <w:top w:val="nil"/>
                    <w:left w:val="nil"/>
                    <w:bottom w:val="single" w:sz="4" w:space="0" w:color="auto"/>
                    <w:right w:val="single" w:sz="4" w:space="0" w:color="auto"/>
                  </w:tcBorders>
                  <w:shd w:val="clear" w:color="auto" w:fill="92D050"/>
                  <w:noWrap/>
                  <w:vAlign w:val="center"/>
                  <w:hideMark/>
                </w:tcPr>
                <w:p w14:paraId="4517F1F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0,15</w:t>
                  </w:r>
                </w:p>
              </w:tc>
              <w:tc>
                <w:tcPr>
                  <w:tcW w:w="634" w:type="dxa"/>
                  <w:tcBorders>
                    <w:top w:val="nil"/>
                    <w:left w:val="nil"/>
                    <w:bottom w:val="single" w:sz="4" w:space="0" w:color="auto"/>
                    <w:right w:val="nil"/>
                  </w:tcBorders>
                  <w:shd w:val="clear" w:color="auto" w:fill="92D050"/>
                  <w:noWrap/>
                  <w:vAlign w:val="center"/>
                  <w:hideMark/>
                </w:tcPr>
                <w:p w14:paraId="42AB636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0,04</w:t>
                  </w:r>
                </w:p>
              </w:tc>
            </w:tr>
            <w:tr w:rsidR="001E7BE0" w:rsidRPr="007231C8" w14:paraId="3FB7CF05"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000000" w:fill="808080"/>
                  <w:noWrap/>
                  <w:vAlign w:val="center"/>
                  <w:hideMark/>
                </w:tcPr>
                <w:p w14:paraId="3E15D1D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79</w:t>
                  </w:r>
                </w:p>
              </w:tc>
              <w:tc>
                <w:tcPr>
                  <w:tcW w:w="585" w:type="dxa"/>
                  <w:tcBorders>
                    <w:top w:val="nil"/>
                    <w:left w:val="nil"/>
                    <w:bottom w:val="single" w:sz="4" w:space="0" w:color="auto"/>
                    <w:right w:val="single" w:sz="4" w:space="0" w:color="auto"/>
                  </w:tcBorders>
                  <w:shd w:val="clear" w:color="000000" w:fill="808080"/>
                  <w:noWrap/>
                  <w:vAlign w:val="center"/>
                  <w:hideMark/>
                </w:tcPr>
                <w:p w14:paraId="661FF65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0,02</w:t>
                  </w:r>
                </w:p>
              </w:tc>
              <w:tc>
                <w:tcPr>
                  <w:tcW w:w="586" w:type="dxa"/>
                  <w:tcBorders>
                    <w:top w:val="nil"/>
                    <w:left w:val="nil"/>
                    <w:bottom w:val="single" w:sz="4" w:space="0" w:color="auto"/>
                    <w:right w:val="single" w:sz="4" w:space="0" w:color="auto"/>
                  </w:tcBorders>
                  <w:shd w:val="clear" w:color="000000" w:fill="808080"/>
                  <w:noWrap/>
                  <w:vAlign w:val="center"/>
                  <w:hideMark/>
                </w:tcPr>
                <w:p w14:paraId="7339CA7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0,35</w:t>
                  </w:r>
                </w:p>
              </w:tc>
              <w:tc>
                <w:tcPr>
                  <w:tcW w:w="581" w:type="dxa"/>
                  <w:tcBorders>
                    <w:top w:val="nil"/>
                    <w:left w:val="nil"/>
                    <w:bottom w:val="single" w:sz="4" w:space="0" w:color="auto"/>
                    <w:right w:val="single" w:sz="4" w:space="0" w:color="auto"/>
                  </w:tcBorders>
                  <w:shd w:val="clear" w:color="000000" w:fill="808080"/>
                  <w:noWrap/>
                  <w:vAlign w:val="center"/>
                  <w:hideMark/>
                </w:tcPr>
                <w:p w14:paraId="0B18D17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0,26</w:t>
                  </w:r>
                </w:p>
              </w:tc>
              <w:tc>
                <w:tcPr>
                  <w:tcW w:w="581" w:type="dxa"/>
                  <w:tcBorders>
                    <w:top w:val="nil"/>
                    <w:left w:val="nil"/>
                    <w:bottom w:val="single" w:sz="4" w:space="0" w:color="auto"/>
                    <w:right w:val="single" w:sz="4" w:space="0" w:color="auto"/>
                  </w:tcBorders>
                  <w:shd w:val="clear" w:color="000000" w:fill="808080"/>
                  <w:noWrap/>
                  <w:vAlign w:val="center"/>
                  <w:hideMark/>
                </w:tcPr>
                <w:p w14:paraId="52283F2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0,21</w:t>
                  </w:r>
                </w:p>
              </w:tc>
              <w:tc>
                <w:tcPr>
                  <w:tcW w:w="581" w:type="dxa"/>
                  <w:tcBorders>
                    <w:top w:val="nil"/>
                    <w:left w:val="nil"/>
                    <w:bottom w:val="single" w:sz="4" w:space="0" w:color="auto"/>
                    <w:right w:val="single" w:sz="4" w:space="0" w:color="auto"/>
                  </w:tcBorders>
                  <w:shd w:val="clear" w:color="000000" w:fill="808080"/>
                  <w:noWrap/>
                  <w:vAlign w:val="center"/>
                  <w:hideMark/>
                </w:tcPr>
                <w:p w14:paraId="6D0BD09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-0,18</w:t>
                  </w:r>
                </w:p>
              </w:tc>
              <w:tc>
                <w:tcPr>
                  <w:tcW w:w="433" w:type="dxa"/>
                  <w:tcBorders>
                    <w:top w:val="nil"/>
                    <w:left w:val="nil"/>
                    <w:bottom w:val="single" w:sz="4" w:space="0" w:color="auto"/>
                    <w:right w:val="single" w:sz="4" w:space="0" w:color="auto"/>
                  </w:tcBorders>
                  <w:shd w:val="clear" w:color="000000" w:fill="808080"/>
                  <w:noWrap/>
                  <w:vAlign w:val="bottom"/>
                  <w:hideMark/>
                </w:tcPr>
                <w:p w14:paraId="794D7895" w14:textId="6B5BDD1C"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U</w:t>
                  </w:r>
                </w:p>
              </w:tc>
              <w:tc>
                <w:tcPr>
                  <w:tcW w:w="974" w:type="dxa"/>
                  <w:tcBorders>
                    <w:top w:val="nil"/>
                    <w:left w:val="nil"/>
                    <w:bottom w:val="single" w:sz="4" w:space="0" w:color="auto"/>
                    <w:right w:val="single" w:sz="4" w:space="0" w:color="auto"/>
                  </w:tcBorders>
                  <w:shd w:val="clear" w:color="000000" w:fill="808080"/>
                  <w:noWrap/>
                  <w:vAlign w:val="bottom"/>
                  <w:hideMark/>
                </w:tcPr>
                <w:p w14:paraId="2C17DC99" w14:textId="3E3E69FE"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86" w:type="dxa"/>
                  <w:tcBorders>
                    <w:top w:val="nil"/>
                    <w:left w:val="nil"/>
                    <w:bottom w:val="single" w:sz="4" w:space="0" w:color="auto"/>
                    <w:right w:val="single" w:sz="4" w:space="0" w:color="auto"/>
                  </w:tcBorders>
                  <w:shd w:val="clear" w:color="000000" w:fill="808080"/>
                  <w:noWrap/>
                  <w:vAlign w:val="bottom"/>
                  <w:hideMark/>
                </w:tcPr>
                <w:p w14:paraId="2A76A5C9" w14:textId="7B75019F"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16" w:type="dxa"/>
                  <w:tcBorders>
                    <w:top w:val="nil"/>
                    <w:left w:val="nil"/>
                    <w:bottom w:val="single" w:sz="4" w:space="0" w:color="auto"/>
                    <w:right w:val="single" w:sz="4" w:space="0" w:color="auto"/>
                  </w:tcBorders>
                  <w:shd w:val="clear" w:color="000000" w:fill="808080"/>
                  <w:noWrap/>
                  <w:vAlign w:val="bottom"/>
                  <w:hideMark/>
                </w:tcPr>
                <w:p w14:paraId="24C2DF72" w14:textId="52CC347C"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79" w:type="dxa"/>
                  <w:tcBorders>
                    <w:top w:val="nil"/>
                    <w:left w:val="nil"/>
                    <w:bottom w:val="single" w:sz="4" w:space="0" w:color="auto"/>
                    <w:right w:val="single" w:sz="4" w:space="0" w:color="auto"/>
                  </w:tcBorders>
                  <w:shd w:val="clear" w:color="000000" w:fill="808080"/>
                  <w:noWrap/>
                  <w:vAlign w:val="bottom"/>
                  <w:hideMark/>
                </w:tcPr>
                <w:p w14:paraId="6302E091" w14:textId="7F065F78"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634" w:type="dxa"/>
                  <w:tcBorders>
                    <w:top w:val="nil"/>
                    <w:left w:val="nil"/>
                    <w:bottom w:val="single" w:sz="4" w:space="0" w:color="auto"/>
                    <w:right w:val="nil"/>
                  </w:tcBorders>
                  <w:shd w:val="clear" w:color="000000" w:fill="808080"/>
                  <w:noWrap/>
                  <w:vAlign w:val="bottom"/>
                  <w:hideMark/>
                </w:tcPr>
                <w:p w14:paraId="006E17CF" w14:textId="32898A69"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r>
            <w:tr w:rsidR="001E7BE0" w:rsidRPr="007231C8" w14:paraId="515BF042"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92D050"/>
                  <w:noWrap/>
                  <w:vAlign w:val="center"/>
                  <w:hideMark/>
                </w:tcPr>
                <w:p w14:paraId="098DBD3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80</w:t>
                  </w:r>
                </w:p>
              </w:tc>
              <w:tc>
                <w:tcPr>
                  <w:tcW w:w="585" w:type="dxa"/>
                  <w:tcBorders>
                    <w:top w:val="nil"/>
                    <w:left w:val="nil"/>
                    <w:bottom w:val="single" w:sz="4" w:space="0" w:color="auto"/>
                    <w:right w:val="single" w:sz="4" w:space="0" w:color="auto"/>
                  </w:tcBorders>
                  <w:shd w:val="clear" w:color="auto" w:fill="92D050"/>
                  <w:noWrap/>
                  <w:vAlign w:val="center"/>
                  <w:hideMark/>
                </w:tcPr>
                <w:p w14:paraId="1D9F857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0,09</w:t>
                  </w:r>
                </w:p>
              </w:tc>
              <w:tc>
                <w:tcPr>
                  <w:tcW w:w="586" w:type="dxa"/>
                  <w:tcBorders>
                    <w:top w:val="nil"/>
                    <w:left w:val="nil"/>
                    <w:bottom w:val="single" w:sz="4" w:space="0" w:color="auto"/>
                    <w:right w:val="single" w:sz="4" w:space="0" w:color="auto"/>
                  </w:tcBorders>
                  <w:shd w:val="clear" w:color="auto" w:fill="92D050"/>
                  <w:noWrap/>
                  <w:vAlign w:val="center"/>
                  <w:hideMark/>
                </w:tcPr>
                <w:p w14:paraId="0BCF4A4C"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0,57</w:t>
                  </w:r>
                </w:p>
              </w:tc>
              <w:tc>
                <w:tcPr>
                  <w:tcW w:w="581" w:type="dxa"/>
                  <w:tcBorders>
                    <w:top w:val="nil"/>
                    <w:left w:val="nil"/>
                    <w:bottom w:val="single" w:sz="4" w:space="0" w:color="auto"/>
                    <w:right w:val="single" w:sz="4" w:space="0" w:color="auto"/>
                  </w:tcBorders>
                  <w:shd w:val="clear" w:color="auto" w:fill="92D050"/>
                  <w:noWrap/>
                  <w:vAlign w:val="center"/>
                  <w:hideMark/>
                </w:tcPr>
                <w:p w14:paraId="2A61FDF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0,18</w:t>
                  </w:r>
                </w:p>
              </w:tc>
              <w:tc>
                <w:tcPr>
                  <w:tcW w:w="581" w:type="dxa"/>
                  <w:tcBorders>
                    <w:top w:val="nil"/>
                    <w:left w:val="nil"/>
                    <w:bottom w:val="single" w:sz="4" w:space="0" w:color="auto"/>
                    <w:right w:val="single" w:sz="4" w:space="0" w:color="auto"/>
                  </w:tcBorders>
                  <w:shd w:val="clear" w:color="auto" w:fill="92D050"/>
                  <w:noWrap/>
                  <w:vAlign w:val="center"/>
                  <w:hideMark/>
                </w:tcPr>
                <w:p w14:paraId="0C586A4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-0,11</w:t>
                  </w:r>
                </w:p>
              </w:tc>
              <w:tc>
                <w:tcPr>
                  <w:tcW w:w="581" w:type="dxa"/>
                  <w:tcBorders>
                    <w:top w:val="nil"/>
                    <w:left w:val="nil"/>
                    <w:bottom w:val="single" w:sz="4" w:space="0" w:color="auto"/>
                    <w:right w:val="single" w:sz="4" w:space="0" w:color="auto"/>
                  </w:tcBorders>
                  <w:shd w:val="clear" w:color="auto" w:fill="92D050"/>
                  <w:noWrap/>
                  <w:vAlign w:val="center"/>
                  <w:hideMark/>
                </w:tcPr>
                <w:p w14:paraId="36F1400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-0,14</w:t>
                  </w:r>
                </w:p>
              </w:tc>
              <w:tc>
                <w:tcPr>
                  <w:tcW w:w="433" w:type="dxa"/>
                  <w:tcBorders>
                    <w:top w:val="nil"/>
                    <w:left w:val="nil"/>
                    <w:bottom w:val="single" w:sz="4" w:space="0" w:color="auto"/>
                    <w:right w:val="single" w:sz="4" w:space="0" w:color="auto"/>
                  </w:tcBorders>
                  <w:shd w:val="clear" w:color="auto" w:fill="92D050"/>
                  <w:noWrap/>
                  <w:vAlign w:val="center"/>
                  <w:hideMark/>
                </w:tcPr>
                <w:p w14:paraId="6032A63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52</w:t>
                  </w:r>
                </w:p>
              </w:tc>
              <w:tc>
                <w:tcPr>
                  <w:tcW w:w="974" w:type="dxa"/>
                  <w:tcBorders>
                    <w:top w:val="nil"/>
                    <w:left w:val="nil"/>
                    <w:bottom w:val="single" w:sz="4" w:space="0" w:color="auto"/>
                    <w:right w:val="single" w:sz="4" w:space="0" w:color="auto"/>
                  </w:tcBorders>
                  <w:shd w:val="clear" w:color="auto" w:fill="92D050"/>
                  <w:noWrap/>
                  <w:vAlign w:val="center"/>
                  <w:hideMark/>
                </w:tcPr>
                <w:p w14:paraId="121F32A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0,04</w:t>
                  </w:r>
                </w:p>
              </w:tc>
              <w:tc>
                <w:tcPr>
                  <w:tcW w:w="586" w:type="dxa"/>
                  <w:tcBorders>
                    <w:top w:val="nil"/>
                    <w:left w:val="nil"/>
                    <w:bottom w:val="single" w:sz="4" w:space="0" w:color="auto"/>
                    <w:right w:val="single" w:sz="4" w:space="0" w:color="auto"/>
                  </w:tcBorders>
                  <w:shd w:val="clear" w:color="auto" w:fill="92D050"/>
                  <w:noWrap/>
                  <w:vAlign w:val="center"/>
                  <w:hideMark/>
                </w:tcPr>
                <w:p w14:paraId="51E6B34A" w14:textId="77777777" w:rsidR="001E7BE0" w:rsidRPr="007231C8" w:rsidRDefault="001E7BE0" w:rsidP="007231C8">
                  <w:pPr>
                    <w:spacing w:after="0" w:line="240" w:lineRule="auto"/>
                    <w:jc w:val="center"/>
                    <w:rPr>
                      <w:rFonts w:ascii="Times New Roman" w:eastAsia="Times New Roman" w:hAnsi="Times New Roman" w:cs="Times New Roman"/>
                      <w:b/>
                      <w:bCs/>
                      <w:color w:val="FF0000"/>
                      <w:sz w:val="16"/>
                      <w:szCs w:val="16"/>
                      <w:lang w:eastAsia="pl-PL"/>
                    </w:rPr>
                  </w:pPr>
                  <w:r w:rsidRPr="007231C8">
                    <w:rPr>
                      <w:rFonts w:ascii="Times New Roman" w:eastAsia="Times New Roman" w:hAnsi="Times New Roman" w:cs="Times New Roman"/>
                      <w:b/>
                      <w:bCs/>
                      <w:color w:val="FF0000"/>
                      <w:sz w:val="16"/>
                      <w:szCs w:val="16"/>
                      <w:lang w:eastAsia="pl-PL"/>
                    </w:rPr>
                    <w:t>0,65</w:t>
                  </w:r>
                </w:p>
              </w:tc>
              <w:tc>
                <w:tcPr>
                  <w:tcW w:w="516" w:type="dxa"/>
                  <w:tcBorders>
                    <w:top w:val="nil"/>
                    <w:left w:val="nil"/>
                    <w:bottom w:val="single" w:sz="4" w:space="0" w:color="auto"/>
                    <w:right w:val="single" w:sz="4" w:space="0" w:color="auto"/>
                  </w:tcBorders>
                  <w:shd w:val="clear" w:color="auto" w:fill="92D050"/>
                  <w:noWrap/>
                  <w:vAlign w:val="center"/>
                  <w:hideMark/>
                </w:tcPr>
                <w:p w14:paraId="1A79057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0,10</w:t>
                  </w:r>
                </w:p>
              </w:tc>
              <w:tc>
                <w:tcPr>
                  <w:tcW w:w="579" w:type="dxa"/>
                  <w:tcBorders>
                    <w:top w:val="nil"/>
                    <w:left w:val="nil"/>
                    <w:bottom w:val="single" w:sz="4" w:space="0" w:color="auto"/>
                    <w:right w:val="single" w:sz="4" w:space="0" w:color="auto"/>
                  </w:tcBorders>
                  <w:shd w:val="clear" w:color="auto" w:fill="92D050"/>
                  <w:noWrap/>
                  <w:vAlign w:val="center"/>
                  <w:hideMark/>
                </w:tcPr>
                <w:p w14:paraId="2FD24E3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-0,08</w:t>
                  </w:r>
                </w:p>
              </w:tc>
              <w:tc>
                <w:tcPr>
                  <w:tcW w:w="634" w:type="dxa"/>
                  <w:tcBorders>
                    <w:top w:val="nil"/>
                    <w:left w:val="nil"/>
                    <w:bottom w:val="single" w:sz="4" w:space="0" w:color="auto"/>
                    <w:right w:val="nil"/>
                  </w:tcBorders>
                  <w:shd w:val="clear" w:color="auto" w:fill="92D050"/>
                  <w:noWrap/>
                  <w:vAlign w:val="center"/>
                  <w:hideMark/>
                </w:tcPr>
                <w:p w14:paraId="320F541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-0,01</w:t>
                  </w:r>
                </w:p>
              </w:tc>
            </w:tr>
            <w:tr w:rsidR="001E7BE0" w:rsidRPr="007231C8" w14:paraId="4DF076CD"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000000" w:fill="FFFF00"/>
                  <w:noWrap/>
                  <w:vAlign w:val="center"/>
                  <w:hideMark/>
                </w:tcPr>
                <w:p w14:paraId="4F1CFB2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81</w:t>
                  </w:r>
                </w:p>
              </w:tc>
              <w:tc>
                <w:tcPr>
                  <w:tcW w:w="585" w:type="dxa"/>
                  <w:tcBorders>
                    <w:top w:val="nil"/>
                    <w:left w:val="nil"/>
                    <w:bottom w:val="single" w:sz="4" w:space="0" w:color="auto"/>
                    <w:right w:val="single" w:sz="4" w:space="0" w:color="auto"/>
                  </w:tcBorders>
                  <w:shd w:val="clear" w:color="000000" w:fill="FFFF00"/>
                  <w:noWrap/>
                  <w:vAlign w:val="center"/>
                  <w:hideMark/>
                </w:tcPr>
                <w:p w14:paraId="25DBE59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0,02</w:t>
                  </w:r>
                </w:p>
              </w:tc>
              <w:tc>
                <w:tcPr>
                  <w:tcW w:w="586" w:type="dxa"/>
                  <w:tcBorders>
                    <w:top w:val="nil"/>
                    <w:left w:val="nil"/>
                    <w:bottom w:val="single" w:sz="4" w:space="0" w:color="auto"/>
                    <w:right w:val="single" w:sz="4" w:space="0" w:color="auto"/>
                  </w:tcBorders>
                  <w:shd w:val="clear" w:color="000000" w:fill="FFFF00"/>
                  <w:noWrap/>
                  <w:vAlign w:val="center"/>
                  <w:hideMark/>
                </w:tcPr>
                <w:p w14:paraId="00033384"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0,56</w:t>
                  </w:r>
                </w:p>
              </w:tc>
              <w:tc>
                <w:tcPr>
                  <w:tcW w:w="581" w:type="dxa"/>
                  <w:tcBorders>
                    <w:top w:val="nil"/>
                    <w:left w:val="nil"/>
                    <w:bottom w:val="single" w:sz="4" w:space="0" w:color="auto"/>
                    <w:right w:val="single" w:sz="4" w:space="0" w:color="auto"/>
                  </w:tcBorders>
                  <w:shd w:val="clear" w:color="000000" w:fill="FFFF00"/>
                  <w:noWrap/>
                  <w:vAlign w:val="center"/>
                  <w:hideMark/>
                </w:tcPr>
                <w:p w14:paraId="15DBECC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-0,06</w:t>
                  </w:r>
                </w:p>
              </w:tc>
              <w:tc>
                <w:tcPr>
                  <w:tcW w:w="581" w:type="dxa"/>
                  <w:tcBorders>
                    <w:top w:val="nil"/>
                    <w:left w:val="nil"/>
                    <w:bottom w:val="single" w:sz="4" w:space="0" w:color="auto"/>
                    <w:right w:val="single" w:sz="4" w:space="0" w:color="auto"/>
                  </w:tcBorders>
                  <w:shd w:val="clear" w:color="000000" w:fill="FFFF00"/>
                  <w:noWrap/>
                  <w:vAlign w:val="center"/>
                  <w:hideMark/>
                </w:tcPr>
                <w:p w14:paraId="31174D0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0,24</w:t>
                  </w:r>
                </w:p>
              </w:tc>
              <w:tc>
                <w:tcPr>
                  <w:tcW w:w="581" w:type="dxa"/>
                  <w:tcBorders>
                    <w:top w:val="nil"/>
                    <w:left w:val="nil"/>
                    <w:bottom w:val="single" w:sz="4" w:space="0" w:color="auto"/>
                    <w:right w:val="single" w:sz="4" w:space="0" w:color="auto"/>
                  </w:tcBorders>
                  <w:shd w:val="clear" w:color="000000" w:fill="FFFF00"/>
                  <w:noWrap/>
                  <w:vAlign w:val="center"/>
                  <w:hideMark/>
                </w:tcPr>
                <w:p w14:paraId="65F22EA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0,14</w:t>
                  </w:r>
                </w:p>
              </w:tc>
              <w:tc>
                <w:tcPr>
                  <w:tcW w:w="433" w:type="dxa"/>
                  <w:tcBorders>
                    <w:top w:val="nil"/>
                    <w:left w:val="nil"/>
                    <w:bottom w:val="single" w:sz="4" w:space="0" w:color="auto"/>
                    <w:right w:val="single" w:sz="4" w:space="0" w:color="auto"/>
                  </w:tcBorders>
                  <w:shd w:val="clear" w:color="000000" w:fill="FFFF00"/>
                  <w:noWrap/>
                  <w:vAlign w:val="center"/>
                  <w:hideMark/>
                </w:tcPr>
                <w:p w14:paraId="16F5054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53</w:t>
                  </w:r>
                </w:p>
              </w:tc>
              <w:tc>
                <w:tcPr>
                  <w:tcW w:w="974" w:type="dxa"/>
                  <w:tcBorders>
                    <w:top w:val="nil"/>
                    <w:left w:val="nil"/>
                    <w:bottom w:val="single" w:sz="4" w:space="0" w:color="auto"/>
                    <w:right w:val="single" w:sz="4" w:space="0" w:color="auto"/>
                  </w:tcBorders>
                  <w:shd w:val="clear" w:color="000000" w:fill="FFFF00"/>
                  <w:noWrap/>
                  <w:vAlign w:val="center"/>
                  <w:hideMark/>
                </w:tcPr>
                <w:p w14:paraId="50D8BBA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0,12</w:t>
                  </w:r>
                </w:p>
              </w:tc>
              <w:tc>
                <w:tcPr>
                  <w:tcW w:w="586" w:type="dxa"/>
                  <w:tcBorders>
                    <w:top w:val="nil"/>
                    <w:left w:val="nil"/>
                    <w:bottom w:val="single" w:sz="4" w:space="0" w:color="auto"/>
                    <w:right w:val="single" w:sz="4" w:space="0" w:color="auto"/>
                  </w:tcBorders>
                  <w:shd w:val="clear" w:color="000000" w:fill="FFFF00"/>
                  <w:noWrap/>
                  <w:vAlign w:val="center"/>
                  <w:hideMark/>
                </w:tcPr>
                <w:p w14:paraId="25A3D25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0,39</w:t>
                  </w:r>
                </w:p>
              </w:tc>
              <w:tc>
                <w:tcPr>
                  <w:tcW w:w="516" w:type="dxa"/>
                  <w:tcBorders>
                    <w:top w:val="nil"/>
                    <w:left w:val="nil"/>
                    <w:bottom w:val="single" w:sz="4" w:space="0" w:color="auto"/>
                    <w:right w:val="single" w:sz="4" w:space="0" w:color="auto"/>
                  </w:tcBorders>
                  <w:shd w:val="clear" w:color="000000" w:fill="FFFF00"/>
                  <w:noWrap/>
                  <w:vAlign w:val="center"/>
                  <w:hideMark/>
                </w:tcPr>
                <w:p w14:paraId="18C9BAF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0,02</w:t>
                  </w:r>
                </w:p>
              </w:tc>
              <w:tc>
                <w:tcPr>
                  <w:tcW w:w="579" w:type="dxa"/>
                  <w:tcBorders>
                    <w:top w:val="nil"/>
                    <w:left w:val="nil"/>
                    <w:bottom w:val="single" w:sz="4" w:space="0" w:color="auto"/>
                    <w:right w:val="single" w:sz="4" w:space="0" w:color="auto"/>
                  </w:tcBorders>
                  <w:shd w:val="clear" w:color="000000" w:fill="FFFF00"/>
                  <w:noWrap/>
                  <w:vAlign w:val="center"/>
                  <w:hideMark/>
                </w:tcPr>
                <w:p w14:paraId="0E172BC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0,16</w:t>
                  </w:r>
                </w:p>
              </w:tc>
              <w:tc>
                <w:tcPr>
                  <w:tcW w:w="634" w:type="dxa"/>
                  <w:tcBorders>
                    <w:top w:val="nil"/>
                    <w:left w:val="nil"/>
                    <w:bottom w:val="single" w:sz="4" w:space="0" w:color="auto"/>
                    <w:right w:val="nil"/>
                  </w:tcBorders>
                  <w:shd w:val="clear" w:color="000000" w:fill="FFFF00"/>
                  <w:noWrap/>
                  <w:vAlign w:val="center"/>
                  <w:hideMark/>
                </w:tcPr>
                <w:p w14:paraId="29F7C0D9"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0,58</w:t>
                  </w:r>
                </w:p>
              </w:tc>
            </w:tr>
            <w:tr w:rsidR="001E7BE0" w:rsidRPr="007231C8" w14:paraId="0F70A130"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92D050"/>
                  <w:noWrap/>
                  <w:vAlign w:val="center"/>
                  <w:hideMark/>
                </w:tcPr>
                <w:p w14:paraId="1D0A71D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82</w:t>
                  </w:r>
                </w:p>
              </w:tc>
              <w:tc>
                <w:tcPr>
                  <w:tcW w:w="585" w:type="dxa"/>
                  <w:tcBorders>
                    <w:top w:val="nil"/>
                    <w:left w:val="nil"/>
                    <w:bottom w:val="single" w:sz="4" w:space="0" w:color="auto"/>
                    <w:right w:val="single" w:sz="4" w:space="0" w:color="auto"/>
                  </w:tcBorders>
                  <w:shd w:val="clear" w:color="auto" w:fill="92D050"/>
                  <w:noWrap/>
                  <w:vAlign w:val="center"/>
                  <w:hideMark/>
                </w:tcPr>
                <w:p w14:paraId="34BCFC2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0,34</w:t>
                  </w:r>
                </w:p>
              </w:tc>
              <w:tc>
                <w:tcPr>
                  <w:tcW w:w="586" w:type="dxa"/>
                  <w:tcBorders>
                    <w:top w:val="nil"/>
                    <w:left w:val="nil"/>
                    <w:bottom w:val="single" w:sz="4" w:space="0" w:color="auto"/>
                    <w:right w:val="single" w:sz="4" w:space="0" w:color="auto"/>
                  </w:tcBorders>
                  <w:shd w:val="clear" w:color="auto" w:fill="92D050"/>
                  <w:noWrap/>
                  <w:vAlign w:val="center"/>
                  <w:hideMark/>
                </w:tcPr>
                <w:p w14:paraId="51221180"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0,47</w:t>
                  </w:r>
                </w:p>
              </w:tc>
              <w:tc>
                <w:tcPr>
                  <w:tcW w:w="581" w:type="dxa"/>
                  <w:tcBorders>
                    <w:top w:val="nil"/>
                    <w:left w:val="nil"/>
                    <w:bottom w:val="single" w:sz="4" w:space="0" w:color="auto"/>
                    <w:right w:val="single" w:sz="4" w:space="0" w:color="auto"/>
                  </w:tcBorders>
                  <w:shd w:val="clear" w:color="auto" w:fill="92D050"/>
                  <w:noWrap/>
                  <w:vAlign w:val="center"/>
                  <w:hideMark/>
                </w:tcPr>
                <w:p w14:paraId="2306313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0,14</w:t>
                  </w:r>
                </w:p>
              </w:tc>
              <w:tc>
                <w:tcPr>
                  <w:tcW w:w="581" w:type="dxa"/>
                  <w:tcBorders>
                    <w:top w:val="nil"/>
                    <w:left w:val="nil"/>
                    <w:bottom w:val="single" w:sz="4" w:space="0" w:color="auto"/>
                    <w:right w:val="single" w:sz="4" w:space="0" w:color="auto"/>
                  </w:tcBorders>
                  <w:shd w:val="clear" w:color="auto" w:fill="92D050"/>
                  <w:noWrap/>
                  <w:vAlign w:val="center"/>
                  <w:hideMark/>
                </w:tcPr>
                <w:p w14:paraId="3F9B036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w:t>
                  </w:r>
                </w:p>
              </w:tc>
              <w:tc>
                <w:tcPr>
                  <w:tcW w:w="581" w:type="dxa"/>
                  <w:tcBorders>
                    <w:top w:val="nil"/>
                    <w:left w:val="nil"/>
                    <w:bottom w:val="single" w:sz="4" w:space="0" w:color="auto"/>
                    <w:right w:val="single" w:sz="4" w:space="0" w:color="auto"/>
                  </w:tcBorders>
                  <w:shd w:val="clear" w:color="auto" w:fill="92D050"/>
                  <w:noWrap/>
                  <w:vAlign w:val="center"/>
                  <w:hideMark/>
                </w:tcPr>
                <w:p w14:paraId="38DDE93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-0,03</w:t>
                  </w:r>
                </w:p>
              </w:tc>
              <w:tc>
                <w:tcPr>
                  <w:tcW w:w="433" w:type="dxa"/>
                  <w:tcBorders>
                    <w:top w:val="nil"/>
                    <w:left w:val="nil"/>
                    <w:bottom w:val="single" w:sz="4" w:space="0" w:color="auto"/>
                    <w:right w:val="single" w:sz="4" w:space="0" w:color="auto"/>
                  </w:tcBorders>
                  <w:shd w:val="clear" w:color="auto" w:fill="92D050"/>
                  <w:noWrap/>
                  <w:vAlign w:val="center"/>
                  <w:hideMark/>
                </w:tcPr>
                <w:p w14:paraId="3448032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54</w:t>
                  </w:r>
                </w:p>
              </w:tc>
              <w:tc>
                <w:tcPr>
                  <w:tcW w:w="974" w:type="dxa"/>
                  <w:tcBorders>
                    <w:top w:val="nil"/>
                    <w:left w:val="nil"/>
                    <w:bottom w:val="single" w:sz="4" w:space="0" w:color="auto"/>
                    <w:right w:val="single" w:sz="4" w:space="0" w:color="auto"/>
                  </w:tcBorders>
                  <w:shd w:val="clear" w:color="auto" w:fill="92D050"/>
                  <w:noWrap/>
                  <w:vAlign w:val="center"/>
                  <w:hideMark/>
                </w:tcPr>
                <w:p w14:paraId="49AD966E"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0,21</w:t>
                  </w:r>
                </w:p>
              </w:tc>
              <w:tc>
                <w:tcPr>
                  <w:tcW w:w="586" w:type="dxa"/>
                  <w:tcBorders>
                    <w:top w:val="nil"/>
                    <w:left w:val="nil"/>
                    <w:bottom w:val="single" w:sz="4" w:space="0" w:color="auto"/>
                    <w:right w:val="single" w:sz="4" w:space="0" w:color="auto"/>
                  </w:tcBorders>
                  <w:shd w:val="clear" w:color="auto" w:fill="92D050"/>
                  <w:noWrap/>
                  <w:vAlign w:val="center"/>
                  <w:hideMark/>
                </w:tcPr>
                <w:p w14:paraId="2370DAB2" w14:textId="77777777" w:rsidR="001E7BE0" w:rsidRPr="007231C8" w:rsidRDefault="001E7BE0" w:rsidP="007231C8">
                  <w:pPr>
                    <w:spacing w:after="0" w:line="240" w:lineRule="auto"/>
                    <w:jc w:val="center"/>
                    <w:rPr>
                      <w:rFonts w:ascii="Times New Roman" w:eastAsia="Times New Roman" w:hAnsi="Times New Roman" w:cs="Times New Roman"/>
                      <w:b/>
                      <w:bCs/>
                      <w:color w:val="FF0000"/>
                      <w:sz w:val="16"/>
                      <w:szCs w:val="16"/>
                      <w:lang w:eastAsia="pl-PL"/>
                    </w:rPr>
                  </w:pPr>
                  <w:r w:rsidRPr="007231C8">
                    <w:rPr>
                      <w:rFonts w:ascii="Times New Roman" w:eastAsia="Times New Roman" w:hAnsi="Times New Roman" w:cs="Times New Roman"/>
                      <w:b/>
                      <w:bCs/>
                      <w:color w:val="FF0000"/>
                      <w:sz w:val="16"/>
                      <w:szCs w:val="16"/>
                      <w:lang w:eastAsia="pl-PL"/>
                    </w:rPr>
                    <w:t>0,55</w:t>
                  </w:r>
                </w:p>
              </w:tc>
              <w:tc>
                <w:tcPr>
                  <w:tcW w:w="516" w:type="dxa"/>
                  <w:tcBorders>
                    <w:top w:val="nil"/>
                    <w:left w:val="nil"/>
                    <w:bottom w:val="single" w:sz="4" w:space="0" w:color="auto"/>
                    <w:right w:val="single" w:sz="4" w:space="0" w:color="auto"/>
                  </w:tcBorders>
                  <w:shd w:val="clear" w:color="auto" w:fill="92D050"/>
                  <w:noWrap/>
                  <w:vAlign w:val="center"/>
                  <w:hideMark/>
                </w:tcPr>
                <w:p w14:paraId="3B82A53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0,03</w:t>
                  </w:r>
                </w:p>
              </w:tc>
              <w:tc>
                <w:tcPr>
                  <w:tcW w:w="579" w:type="dxa"/>
                  <w:tcBorders>
                    <w:top w:val="nil"/>
                    <w:left w:val="nil"/>
                    <w:bottom w:val="single" w:sz="4" w:space="0" w:color="auto"/>
                    <w:right w:val="single" w:sz="4" w:space="0" w:color="auto"/>
                  </w:tcBorders>
                  <w:shd w:val="clear" w:color="auto" w:fill="92D050"/>
                  <w:noWrap/>
                  <w:vAlign w:val="center"/>
                  <w:hideMark/>
                </w:tcPr>
                <w:p w14:paraId="1E0A3FC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0,02</w:t>
                  </w:r>
                </w:p>
              </w:tc>
              <w:tc>
                <w:tcPr>
                  <w:tcW w:w="634" w:type="dxa"/>
                  <w:tcBorders>
                    <w:top w:val="nil"/>
                    <w:left w:val="nil"/>
                    <w:bottom w:val="single" w:sz="4" w:space="0" w:color="auto"/>
                    <w:right w:val="nil"/>
                  </w:tcBorders>
                  <w:shd w:val="clear" w:color="auto" w:fill="92D050"/>
                  <w:noWrap/>
                  <w:vAlign w:val="center"/>
                  <w:hideMark/>
                </w:tcPr>
                <w:p w14:paraId="0A3D594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0,04</w:t>
                  </w:r>
                </w:p>
              </w:tc>
            </w:tr>
            <w:tr w:rsidR="001E7BE0" w:rsidRPr="007231C8" w14:paraId="72B82F44"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92D050"/>
                  <w:noWrap/>
                  <w:vAlign w:val="center"/>
                  <w:hideMark/>
                </w:tcPr>
                <w:p w14:paraId="6EE4559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83</w:t>
                  </w:r>
                </w:p>
              </w:tc>
              <w:tc>
                <w:tcPr>
                  <w:tcW w:w="585" w:type="dxa"/>
                  <w:tcBorders>
                    <w:top w:val="nil"/>
                    <w:left w:val="nil"/>
                    <w:bottom w:val="single" w:sz="4" w:space="0" w:color="auto"/>
                    <w:right w:val="single" w:sz="4" w:space="0" w:color="auto"/>
                  </w:tcBorders>
                  <w:shd w:val="clear" w:color="auto" w:fill="92D050"/>
                  <w:noWrap/>
                  <w:vAlign w:val="center"/>
                  <w:hideMark/>
                </w:tcPr>
                <w:p w14:paraId="48B5B4E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0,26</w:t>
                  </w:r>
                </w:p>
              </w:tc>
              <w:tc>
                <w:tcPr>
                  <w:tcW w:w="586" w:type="dxa"/>
                  <w:tcBorders>
                    <w:top w:val="nil"/>
                    <w:left w:val="nil"/>
                    <w:bottom w:val="single" w:sz="4" w:space="0" w:color="auto"/>
                    <w:right w:val="single" w:sz="4" w:space="0" w:color="auto"/>
                  </w:tcBorders>
                  <w:shd w:val="clear" w:color="auto" w:fill="92D050"/>
                  <w:noWrap/>
                  <w:vAlign w:val="center"/>
                  <w:hideMark/>
                </w:tcPr>
                <w:p w14:paraId="7DE959AE"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0,61</w:t>
                  </w:r>
                </w:p>
              </w:tc>
              <w:tc>
                <w:tcPr>
                  <w:tcW w:w="581" w:type="dxa"/>
                  <w:tcBorders>
                    <w:top w:val="nil"/>
                    <w:left w:val="nil"/>
                    <w:bottom w:val="single" w:sz="4" w:space="0" w:color="auto"/>
                    <w:right w:val="single" w:sz="4" w:space="0" w:color="auto"/>
                  </w:tcBorders>
                  <w:shd w:val="clear" w:color="auto" w:fill="92D050"/>
                  <w:noWrap/>
                  <w:vAlign w:val="center"/>
                  <w:hideMark/>
                </w:tcPr>
                <w:p w14:paraId="7C2253A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-0,01</w:t>
                  </w:r>
                </w:p>
              </w:tc>
              <w:tc>
                <w:tcPr>
                  <w:tcW w:w="581" w:type="dxa"/>
                  <w:tcBorders>
                    <w:top w:val="nil"/>
                    <w:left w:val="nil"/>
                    <w:bottom w:val="single" w:sz="4" w:space="0" w:color="auto"/>
                    <w:right w:val="single" w:sz="4" w:space="0" w:color="auto"/>
                  </w:tcBorders>
                  <w:shd w:val="clear" w:color="auto" w:fill="92D050"/>
                  <w:noWrap/>
                  <w:vAlign w:val="center"/>
                  <w:hideMark/>
                </w:tcPr>
                <w:p w14:paraId="4BF0402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w:t>
                  </w:r>
                </w:p>
              </w:tc>
              <w:tc>
                <w:tcPr>
                  <w:tcW w:w="581" w:type="dxa"/>
                  <w:tcBorders>
                    <w:top w:val="nil"/>
                    <w:left w:val="nil"/>
                    <w:bottom w:val="single" w:sz="4" w:space="0" w:color="auto"/>
                    <w:right w:val="single" w:sz="4" w:space="0" w:color="auto"/>
                  </w:tcBorders>
                  <w:shd w:val="clear" w:color="auto" w:fill="92D050"/>
                  <w:noWrap/>
                  <w:vAlign w:val="center"/>
                  <w:hideMark/>
                </w:tcPr>
                <w:p w14:paraId="5AD9F63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-0,07</w:t>
                  </w:r>
                </w:p>
              </w:tc>
              <w:tc>
                <w:tcPr>
                  <w:tcW w:w="433" w:type="dxa"/>
                  <w:tcBorders>
                    <w:top w:val="nil"/>
                    <w:left w:val="nil"/>
                    <w:bottom w:val="single" w:sz="4" w:space="0" w:color="auto"/>
                    <w:right w:val="single" w:sz="4" w:space="0" w:color="auto"/>
                  </w:tcBorders>
                  <w:shd w:val="clear" w:color="auto" w:fill="92D050"/>
                  <w:noWrap/>
                  <w:vAlign w:val="center"/>
                  <w:hideMark/>
                </w:tcPr>
                <w:p w14:paraId="76C7012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55</w:t>
                  </w:r>
                </w:p>
              </w:tc>
              <w:tc>
                <w:tcPr>
                  <w:tcW w:w="974" w:type="dxa"/>
                  <w:tcBorders>
                    <w:top w:val="nil"/>
                    <w:left w:val="nil"/>
                    <w:bottom w:val="single" w:sz="4" w:space="0" w:color="auto"/>
                    <w:right w:val="single" w:sz="4" w:space="0" w:color="auto"/>
                  </w:tcBorders>
                  <w:shd w:val="clear" w:color="auto" w:fill="92D050"/>
                  <w:noWrap/>
                  <w:vAlign w:val="center"/>
                  <w:hideMark/>
                </w:tcPr>
                <w:p w14:paraId="4B84345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0,21</w:t>
                  </w:r>
                </w:p>
              </w:tc>
              <w:tc>
                <w:tcPr>
                  <w:tcW w:w="586" w:type="dxa"/>
                  <w:tcBorders>
                    <w:top w:val="nil"/>
                    <w:left w:val="nil"/>
                    <w:bottom w:val="single" w:sz="4" w:space="0" w:color="auto"/>
                    <w:right w:val="single" w:sz="4" w:space="0" w:color="auto"/>
                  </w:tcBorders>
                  <w:shd w:val="clear" w:color="auto" w:fill="92D050"/>
                  <w:noWrap/>
                  <w:vAlign w:val="center"/>
                  <w:hideMark/>
                </w:tcPr>
                <w:p w14:paraId="29D81112" w14:textId="77777777" w:rsidR="001E7BE0" w:rsidRPr="007231C8" w:rsidRDefault="001E7BE0" w:rsidP="007231C8">
                  <w:pPr>
                    <w:spacing w:after="0" w:line="240" w:lineRule="auto"/>
                    <w:jc w:val="center"/>
                    <w:rPr>
                      <w:rFonts w:ascii="Times New Roman" w:eastAsia="Times New Roman" w:hAnsi="Times New Roman" w:cs="Times New Roman"/>
                      <w:b/>
                      <w:bCs/>
                      <w:color w:val="FF0000"/>
                      <w:sz w:val="16"/>
                      <w:szCs w:val="16"/>
                      <w:lang w:eastAsia="pl-PL"/>
                    </w:rPr>
                  </w:pPr>
                  <w:r w:rsidRPr="007231C8">
                    <w:rPr>
                      <w:rFonts w:ascii="Times New Roman" w:eastAsia="Times New Roman" w:hAnsi="Times New Roman" w:cs="Times New Roman"/>
                      <w:b/>
                      <w:bCs/>
                      <w:color w:val="FF0000"/>
                      <w:sz w:val="16"/>
                      <w:szCs w:val="16"/>
                      <w:lang w:eastAsia="pl-PL"/>
                    </w:rPr>
                    <w:t>0,66</w:t>
                  </w:r>
                </w:p>
              </w:tc>
              <w:tc>
                <w:tcPr>
                  <w:tcW w:w="516" w:type="dxa"/>
                  <w:tcBorders>
                    <w:top w:val="nil"/>
                    <w:left w:val="nil"/>
                    <w:bottom w:val="single" w:sz="4" w:space="0" w:color="auto"/>
                    <w:right w:val="single" w:sz="4" w:space="0" w:color="auto"/>
                  </w:tcBorders>
                  <w:shd w:val="clear" w:color="auto" w:fill="92D050"/>
                  <w:noWrap/>
                  <w:vAlign w:val="center"/>
                  <w:hideMark/>
                </w:tcPr>
                <w:p w14:paraId="6113ACD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-0,04</w:t>
                  </w:r>
                </w:p>
              </w:tc>
              <w:tc>
                <w:tcPr>
                  <w:tcW w:w="579" w:type="dxa"/>
                  <w:tcBorders>
                    <w:top w:val="nil"/>
                    <w:left w:val="nil"/>
                    <w:bottom w:val="single" w:sz="4" w:space="0" w:color="auto"/>
                    <w:right w:val="single" w:sz="4" w:space="0" w:color="auto"/>
                  </w:tcBorders>
                  <w:shd w:val="clear" w:color="auto" w:fill="92D050"/>
                  <w:noWrap/>
                  <w:vAlign w:val="center"/>
                  <w:hideMark/>
                </w:tcPr>
                <w:p w14:paraId="4ADB858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0,15</w:t>
                  </w:r>
                </w:p>
              </w:tc>
              <w:tc>
                <w:tcPr>
                  <w:tcW w:w="634" w:type="dxa"/>
                  <w:tcBorders>
                    <w:top w:val="nil"/>
                    <w:left w:val="nil"/>
                    <w:bottom w:val="single" w:sz="4" w:space="0" w:color="auto"/>
                    <w:right w:val="nil"/>
                  </w:tcBorders>
                  <w:shd w:val="clear" w:color="auto" w:fill="92D050"/>
                  <w:noWrap/>
                  <w:vAlign w:val="center"/>
                  <w:hideMark/>
                </w:tcPr>
                <w:p w14:paraId="629DA34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0,21</w:t>
                  </w:r>
                </w:p>
              </w:tc>
            </w:tr>
            <w:tr w:rsidR="001E7BE0" w:rsidRPr="007231C8" w14:paraId="4378600B"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92D050"/>
                  <w:noWrap/>
                  <w:vAlign w:val="center"/>
                  <w:hideMark/>
                </w:tcPr>
                <w:p w14:paraId="1EFA2A6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84</w:t>
                  </w:r>
                </w:p>
              </w:tc>
              <w:tc>
                <w:tcPr>
                  <w:tcW w:w="585" w:type="dxa"/>
                  <w:tcBorders>
                    <w:top w:val="nil"/>
                    <w:left w:val="nil"/>
                    <w:bottom w:val="single" w:sz="4" w:space="0" w:color="auto"/>
                    <w:right w:val="single" w:sz="4" w:space="0" w:color="auto"/>
                  </w:tcBorders>
                  <w:shd w:val="clear" w:color="auto" w:fill="92D050"/>
                  <w:noWrap/>
                  <w:vAlign w:val="center"/>
                  <w:hideMark/>
                </w:tcPr>
                <w:p w14:paraId="7E3A98F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0,36</w:t>
                  </w:r>
                </w:p>
              </w:tc>
              <w:tc>
                <w:tcPr>
                  <w:tcW w:w="586" w:type="dxa"/>
                  <w:tcBorders>
                    <w:top w:val="nil"/>
                    <w:left w:val="nil"/>
                    <w:bottom w:val="single" w:sz="4" w:space="0" w:color="auto"/>
                    <w:right w:val="single" w:sz="4" w:space="0" w:color="auto"/>
                  </w:tcBorders>
                  <w:shd w:val="clear" w:color="auto" w:fill="92D050"/>
                  <w:noWrap/>
                  <w:vAlign w:val="center"/>
                  <w:hideMark/>
                </w:tcPr>
                <w:p w14:paraId="290C631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0,17</w:t>
                  </w:r>
                </w:p>
              </w:tc>
              <w:tc>
                <w:tcPr>
                  <w:tcW w:w="581" w:type="dxa"/>
                  <w:tcBorders>
                    <w:top w:val="nil"/>
                    <w:left w:val="nil"/>
                    <w:bottom w:val="single" w:sz="4" w:space="0" w:color="auto"/>
                    <w:right w:val="single" w:sz="4" w:space="0" w:color="auto"/>
                  </w:tcBorders>
                  <w:shd w:val="clear" w:color="auto" w:fill="92D050"/>
                  <w:noWrap/>
                  <w:vAlign w:val="center"/>
                  <w:hideMark/>
                </w:tcPr>
                <w:p w14:paraId="5B41B43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-0,02</w:t>
                  </w:r>
                </w:p>
              </w:tc>
              <w:tc>
                <w:tcPr>
                  <w:tcW w:w="581" w:type="dxa"/>
                  <w:tcBorders>
                    <w:top w:val="nil"/>
                    <w:left w:val="nil"/>
                    <w:bottom w:val="single" w:sz="4" w:space="0" w:color="auto"/>
                    <w:right w:val="single" w:sz="4" w:space="0" w:color="auto"/>
                  </w:tcBorders>
                  <w:shd w:val="clear" w:color="auto" w:fill="92D050"/>
                  <w:noWrap/>
                  <w:vAlign w:val="center"/>
                  <w:hideMark/>
                </w:tcPr>
                <w:p w14:paraId="02AC1D98"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0,45</w:t>
                  </w:r>
                </w:p>
              </w:tc>
              <w:tc>
                <w:tcPr>
                  <w:tcW w:w="581" w:type="dxa"/>
                  <w:tcBorders>
                    <w:top w:val="nil"/>
                    <w:left w:val="nil"/>
                    <w:bottom w:val="single" w:sz="4" w:space="0" w:color="auto"/>
                    <w:right w:val="single" w:sz="4" w:space="0" w:color="auto"/>
                  </w:tcBorders>
                  <w:shd w:val="clear" w:color="auto" w:fill="92D050"/>
                  <w:noWrap/>
                  <w:vAlign w:val="center"/>
                  <w:hideMark/>
                </w:tcPr>
                <w:p w14:paraId="1FF801C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-0,24</w:t>
                  </w:r>
                </w:p>
              </w:tc>
              <w:tc>
                <w:tcPr>
                  <w:tcW w:w="433" w:type="dxa"/>
                  <w:tcBorders>
                    <w:top w:val="nil"/>
                    <w:left w:val="nil"/>
                    <w:bottom w:val="single" w:sz="4" w:space="0" w:color="auto"/>
                    <w:right w:val="single" w:sz="4" w:space="0" w:color="auto"/>
                  </w:tcBorders>
                  <w:shd w:val="clear" w:color="auto" w:fill="92D050"/>
                  <w:noWrap/>
                  <w:vAlign w:val="center"/>
                  <w:hideMark/>
                </w:tcPr>
                <w:p w14:paraId="0867D8B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56</w:t>
                  </w:r>
                </w:p>
              </w:tc>
              <w:tc>
                <w:tcPr>
                  <w:tcW w:w="974" w:type="dxa"/>
                  <w:tcBorders>
                    <w:top w:val="nil"/>
                    <w:left w:val="nil"/>
                    <w:bottom w:val="single" w:sz="4" w:space="0" w:color="auto"/>
                    <w:right w:val="single" w:sz="4" w:space="0" w:color="auto"/>
                  </w:tcBorders>
                  <w:shd w:val="clear" w:color="auto" w:fill="92D050"/>
                  <w:noWrap/>
                  <w:vAlign w:val="center"/>
                  <w:hideMark/>
                </w:tcPr>
                <w:p w14:paraId="12F1337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0,40</w:t>
                  </w:r>
                </w:p>
              </w:tc>
              <w:tc>
                <w:tcPr>
                  <w:tcW w:w="586" w:type="dxa"/>
                  <w:tcBorders>
                    <w:top w:val="nil"/>
                    <w:left w:val="nil"/>
                    <w:bottom w:val="single" w:sz="4" w:space="0" w:color="auto"/>
                    <w:right w:val="single" w:sz="4" w:space="0" w:color="auto"/>
                  </w:tcBorders>
                  <w:shd w:val="clear" w:color="auto" w:fill="92D050"/>
                  <w:noWrap/>
                  <w:vAlign w:val="center"/>
                  <w:hideMark/>
                </w:tcPr>
                <w:p w14:paraId="4A50B11A"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0,06</w:t>
                  </w:r>
                </w:p>
              </w:tc>
              <w:tc>
                <w:tcPr>
                  <w:tcW w:w="516" w:type="dxa"/>
                  <w:tcBorders>
                    <w:top w:val="nil"/>
                    <w:left w:val="nil"/>
                    <w:bottom w:val="single" w:sz="4" w:space="0" w:color="auto"/>
                    <w:right w:val="single" w:sz="4" w:space="0" w:color="auto"/>
                  </w:tcBorders>
                  <w:shd w:val="clear" w:color="auto" w:fill="92D050"/>
                  <w:noWrap/>
                  <w:vAlign w:val="center"/>
                  <w:hideMark/>
                </w:tcPr>
                <w:p w14:paraId="14A70DD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0,04</w:t>
                  </w:r>
                </w:p>
              </w:tc>
              <w:tc>
                <w:tcPr>
                  <w:tcW w:w="579" w:type="dxa"/>
                  <w:tcBorders>
                    <w:top w:val="nil"/>
                    <w:left w:val="nil"/>
                    <w:bottom w:val="single" w:sz="4" w:space="0" w:color="auto"/>
                    <w:right w:val="single" w:sz="4" w:space="0" w:color="auto"/>
                  </w:tcBorders>
                  <w:shd w:val="clear" w:color="auto" w:fill="92D050"/>
                  <w:noWrap/>
                  <w:vAlign w:val="center"/>
                  <w:hideMark/>
                </w:tcPr>
                <w:p w14:paraId="67CB7B79" w14:textId="77777777" w:rsidR="001E7BE0" w:rsidRPr="007231C8" w:rsidRDefault="001E7BE0" w:rsidP="007231C8">
                  <w:pPr>
                    <w:spacing w:after="0" w:line="240" w:lineRule="auto"/>
                    <w:jc w:val="center"/>
                    <w:rPr>
                      <w:rFonts w:ascii="Times New Roman" w:eastAsia="Times New Roman" w:hAnsi="Times New Roman" w:cs="Times New Roman"/>
                      <w:b/>
                      <w:bCs/>
                      <w:color w:val="FF0000"/>
                      <w:sz w:val="16"/>
                      <w:szCs w:val="16"/>
                      <w:lang w:eastAsia="pl-PL"/>
                    </w:rPr>
                  </w:pPr>
                  <w:r w:rsidRPr="007231C8">
                    <w:rPr>
                      <w:rFonts w:ascii="Times New Roman" w:eastAsia="Times New Roman" w:hAnsi="Times New Roman" w:cs="Times New Roman"/>
                      <w:b/>
                      <w:bCs/>
                      <w:color w:val="FF0000"/>
                      <w:sz w:val="16"/>
                      <w:szCs w:val="16"/>
                      <w:lang w:eastAsia="pl-PL"/>
                    </w:rPr>
                    <w:t>0,51</w:t>
                  </w:r>
                </w:p>
              </w:tc>
              <w:tc>
                <w:tcPr>
                  <w:tcW w:w="634" w:type="dxa"/>
                  <w:tcBorders>
                    <w:top w:val="nil"/>
                    <w:left w:val="nil"/>
                    <w:bottom w:val="single" w:sz="4" w:space="0" w:color="auto"/>
                    <w:right w:val="nil"/>
                  </w:tcBorders>
                  <w:shd w:val="clear" w:color="auto" w:fill="92D050"/>
                  <w:noWrap/>
                  <w:vAlign w:val="center"/>
                  <w:hideMark/>
                </w:tcPr>
                <w:p w14:paraId="044CC6E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-0,05</w:t>
                  </w:r>
                </w:p>
              </w:tc>
            </w:tr>
            <w:tr w:rsidR="001E7BE0" w:rsidRPr="007231C8" w14:paraId="2C5242EB"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92D050"/>
                  <w:noWrap/>
                  <w:vAlign w:val="center"/>
                  <w:hideMark/>
                </w:tcPr>
                <w:p w14:paraId="7C096D9E"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85</w:t>
                  </w:r>
                </w:p>
              </w:tc>
              <w:tc>
                <w:tcPr>
                  <w:tcW w:w="585" w:type="dxa"/>
                  <w:tcBorders>
                    <w:top w:val="nil"/>
                    <w:left w:val="nil"/>
                    <w:bottom w:val="single" w:sz="4" w:space="0" w:color="auto"/>
                    <w:right w:val="single" w:sz="4" w:space="0" w:color="auto"/>
                  </w:tcBorders>
                  <w:shd w:val="clear" w:color="auto" w:fill="92D050"/>
                  <w:noWrap/>
                  <w:vAlign w:val="center"/>
                  <w:hideMark/>
                </w:tcPr>
                <w:p w14:paraId="10BF4E9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0,32</w:t>
                  </w:r>
                </w:p>
              </w:tc>
              <w:tc>
                <w:tcPr>
                  <w:tcW w:w="586" w:type="dxa"/>
                  <w:tcBorders>
                    <w:top w:val="nil"/>
                    <w:left w:val="nil"/>
                    <w:bottom w:val="single" w:sz="4" w:space="0" w:color="auto"/>
                    <w:right w:val="single" w:sz="4" w:space="0" w:color="auto"/>
                  </w:tcBorders>
                  <w:shd w:val="clear" w:color="auto" w:fill="92D050"/>
                  <w:noWrap/>
                  <w:vAlign w:val="center"/>
                  <w:hideMark/>
                </w:tcPr>
                <w:p w14:paraId="1637E5E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0,41</w:t>
                  </w:r>
                </w:p>
              </w:tc>
              <w:tc>
                <w:tcPr>
                  <w:tcW w:w="581" w:type="dxa"/>
                  <w:tcBorders>
                    <w:top w:val="nil"/>
                    <w:left w:val="nil"/>
                    <w:bottom w:val="single" w:sz="4" w:space="0" w:color="auto"/>
                    <w:right w:val="single" w:sz="4" w:space="0" w:color="auto"/>
                  </w:tcBorders>
                  <w:shd w:val="clear" w:color="auto" w:fill="92D050"/>
                  <w:noWrap/>
                  <w:vAlign w:val="center"/>
                  <w:hideMark/>
                </w:tcPr>
                <w:p w14:paraId="797CAFD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0,02</w:t>
                  </w:r>
                </w:p>
              </w:tc>
              <w:tc>
                <w:tcPr>
                  <w:tcW w:w="581" w:type="dxa"/>
                  <w:tcBorders>
                    <w:top w:val="nil"/>
                    <w:left w:val="nil"/>
                    <w:bottom w:val="single" w:sz="4" w:space="0" w:color="auto"/>
                    <w:right w:val="single" w:sz="4" w:space="0" w:color="auto"/>
                  </w:tcBorders>
                  <w:shd w:val="clear" w:color="auto" w:fill="92D050"/>
                  <w:noWrap/>
                  <w:vAlign w:val="center"/>
                  <w:hideMark/>
                </w:tcPr>
                <w:p w14:paraId="3F724616"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0,5</w:t>
                  </w:r>
                </w:p>
              </w:tc>
              <w:tc>
                <w:tcPr>
                  <w:tcW w:w="581" w:type="dxa"/>
                  <w:tcBorders>
                    <w:top w:val="nil"/>
                    <w:left w:val="nil"/>
                    <w:bottom w:val="single" w:sz="4" w:space="0" w:color="auto"/>
                    <w:right w:val="single" w:sz="4" w:space="0" w:color="auto"/>
                  </w:tcBorders>
                  <w:shd w:val="clear" w:color="auto" w:fill="92D050"/>
                  <w:noWrap/>
                  <w:vAlign w:val="center"/>
                  <w:hideMark/>
                </w:tcPr>
                <w:p w14:paraId="1DF78D6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-0,06</w:t>
                  </w:r>
                </w:p>
              </w:tc>
              <w:tc>
                <w:tcPr>
                  <w:tcW w:w="433" w:type="dxa"/>
                  <w:tcBorders>
                    <w:top w:val="nil"/>
                    <w:left w:val="nil"/>
                    <w:bottom w:val="single" w:sz="4" w:space="0" w:color="auto"/>
                    <w:right w:val="single" w:sz="4" w:space="0" w:color="auto"/>
                  </w:tcBorders>
                  <w:shd w:val="clear" w:color="auto" w:fill="92D050"/>
                  <w:noWrap/>
                  <w:vAlign w:val="center"/>
                  <w:hideMark/>
                </w:tcPr>
                <w:p w14:paraId="3CF7EF2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57</w:t>
                  </w:r>
                </w:p>
              </w:tc>
              <w:tc>
                <w:tcPr>
                  <w:tcW w:w="974" w:type="dxa"/>
                  <w:tcBorders>
                    <w:top w:val="nil"/>
                    <w:left w:val="nil"/>
                    <w:bottom w:val="single" w:sz="4" w:space="0" w:color="auto"/>
                    <w:right w:val="single" w:sz="4" w:space="0" w:color="auto"/>
                  </w:tcBorders>
                  <w:shd w:val="clear" w:color="auto" w:fill="92D050"/>
                  <w:noWrap/>
                  <w:vAlign w:val="center"/>
                  <w:hideMark/>
                </w:tcPr>
                <w:p w14:paraId="0E9F4D8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0,24</w:t>
                  </w:r>
                </w:p>
              </w:tc>
              <w:tc>
                <w:tcPr>
                  <w:tcW w:w="586" w:type="dxa"/>
                  <w:tcBorders>
                    <w:top w:val="nil"/>
                    <w:left w:val="nil"/>
                    <w:bottom w:val="single" w:sz="4" w:space="0" w:color="auto"/>
                    <w:right w:val="single" w:sz="4" w:space="0" w:color="auto"/>
                  </w:tcBorders>
                  <w:shd w:val="clear" w:color="auto" w:fill="92D050"/>
                  <w:noWrap/>
                  <w:vAlign w:val="center"/>
                  <w:hideMark/>
                </w:tcPr>
                <w:p w14:paraId="106D955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0,36</w:t>
                  </w:r>
                </w:p>
              </w:tc>
              <w:tc>
                <w:tcPr>
                  <w:tcW w:w="516" w:type="dxa"/>
                  <w:tcBorders>
                    <w:top w:val="nil"/>
                    <w:left w:val="nil"/>
                    <w:bottom w:val="single" w:sz="4" w:space="0" w:color="auto"/>
                    <w:right w:val="single" w:sz="4" w:space="0" w:color="auto"/>
                  </w:tcBorders>
                  <w:shd w:val="clear" w:color="auto" w:fill="92D050"/>
                  <w:noWrap/>
                  <w:vAlign w:val="center"/>
                  <w:hideMark/>
                </w:tcPr>
                <w:p w14:paraId="570658D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0,22</w:t>
                  </w:r>
                </w:p>
              </w:tc>
              <w:tc>
                <w:tcPr>
                  <w:tcW w:w="579" w:type="dxa"/>
                  <w:tcBorders>
                    <w:top w:val="nil"/>
                    <w:left w:val="nil"/>
                    <w:bottom w:val="single" w:sz="4" w:space="0" w:color="auto"/>
                    <w:right w:val="single" w:sz="4" w:space="0" w:color="auto"/>
                  </w:tcBorders>
                  <w:shd w:val="clear" w:color="auto" w:fill="92D050"/>
                  <w:noWrap/>
                  <w:vAlign w:val="center"/>
                  <w:hideMark/>
                </w:tcPr>
                <w:p w14:paraId="298BC33E" w14:textId="77777777" w:rsidR="001E7BE0" w:rsidRPr="007231C8" w:rsidRDefault="001E7BE0" w:rsidP="007231C8">
                  <w:pPr>
                    <w:spacing w:after="0" w:line="240" w:lineRule="auto"/>
                    <w:jc w:val="center"/>
                    <w:rPr>
                      <w:rFonts w:ascii="Times New Roman" w:eastAsia="Times New Roman" w:hAnsi="Times New Roman" w:cs="Times New Roman"/>
                      <w:b/>
                      <w:bCs/>
                      <w:color w:val="FF0000"/>
                      <w:sz w:val="16"/>
                      <w:szCs w:val="16"/>
                      <w:lang w:eastAsia="pl-PL"/>
                    </w:rPr>
                  </w:pPr>
                  <w:r w:rsidRPr="007231C8">
                    <w:rPr>
                      <w:rFonts w:ascii="Times New Roman" w:eastAsia="Times New Roman" w:hAnsi="Times New Roman" w:cs="Times New Roman"/>
                      <w:b/>
                      <w:bCs/>
                      <w:color w:val="FF0000"/>
                      <w:sz w:val="16"/>
                      <w:szCs w:val="16"/>
                      <w:lang w:eastAsia="pl-PL"/>
                    </w:rPr>
                    <w:t>0,63</w:t>
                  </w:r>
                </w:p>
              </w:tc>
              <w:tc>
                <w:tcPr>
                  <w:tcW w:w="634" w:type="dxa"/>
                  <w:tcBorders>
                    <w:top w:val="nil"/>
                    <w:left w:val="nil"/>
                    <w:bottom w:val="single" w:sz="4" w:space="0" w:color="auto"/>
                    <w:right w:val="nil"/>
                  </w:tcBorders>
                  <w:shd w:val="clear" w:color="auto" w:fill="92D050"/>
                  <w:noWrap/>
                  <w:vAlign w:val="center"/>
                  <w:hideMark/>
                </w:tcPr>
                <w:p w14:paraId="71CDFAC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0,11</w:t>
                  </w:r>
                </w:p>
              </w:tc>
            </w:tr>
            <w:tr w:rsidR="001E7BE0" w:rsidRPr="007231C8" w14:paraId="0F3B053D"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92D050"/>
                  <w:noWrap/>
                  <w:vAlign w:val="center"/>
                  <w:hideMark/>
                </w:tcPr>
                <w:p w14:paraId="6ADE0A8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86</w:t>
                  </w:r>
                </w:p>
              </w:tc>
              <w:tc>
                <w:tcPr>
                  <w:tcW w:w="585" w:type="dxa"/>
                  <w:tcBorders>
                    <w:top w:val="nil"/>
                    <w:left w:val="nil"/>
                    <w:bottom w:val="single" w:sz="4" w:space="0" w:color="auto"/>
                    <w:right w:val="single" w:sz="4" w:space="0" w:color="auto"/>
                  </w:tcBorders>
                  <w:shd w:val="clear" w:color="auto" w:fill="92D050"/>
                  <w:noWrap/>
                  <w:vAlign w:val="center"/>
                  <w:hideMark/>
                </w:tcPr>
                <w:p w14:paraId="6347097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0,41</w:t>
                  </w:r>
                </w:p>
              </w:tc>
              <w:tc>
                <w:tcPr>
                  <w:tcW w:w="586" w:type="dxa"/>
                  <w:tcBorders>
                    <w:top w:val="nil"/>
                    <w:left w:val="nil"/>
                    <w:bottom w:val="single" w:sz="4" w:space="0" w:color="auto"/>
                    <w:right w:val="single" w:sz="4" w:space="0" w:color="auto"/>
                  </w:tcBorders>
                  <w:shd w:val="clear" w:color="auto" w:fill="92D050"/>
                  <w:noWrap/>
                  <w:vAlign w:val="center"/>
                  <w:hideMark/>
                </w:tcPr>
                <w:p w14:paraId="37427F55"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0,49</w:t>
                  </w:r>
                </w:p>
              </w:tc>
              <w:tc>
                <w:tcPr>
                  <w:tcW w:w="581" w:type="dxa"/>
                  <w:tcBorders>
                    <w:top w:val="nil"/>
                    <w:left w:val="nil"/>
                    <w:bottom w:val="single" w:sz="4" w:space="0" w:color="auto"/>
                    <w:right w:val="single" w:sz="4" w:space="0" w:color="auto"/>
                  </w:tcBorders>
                  <w:shd w:val="clear" w:color="auto" w:fill="92D050"/>
                  <w:noWrap/>
                  <w:vAlign w:val="center"/>
                  <w:hideMark/>
                </w:tcPr>
                <w:p w14:paraId="0D1BB1B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-0,03</w:t>
                  </w:r>
                </w:p>
              </w:tc>
              <w:tc>
                <w:tcPr>
                  <w:tcW w:w="581" w:type="dxa"/>
                  <w:tcBorders>
                    <w:top w:val="nil"/>
                    <w:left w:val="nil"/>
                    <w:bottom w:val="single" w:sz="4" w:space="0" w:color="auto"/>
                    <w:right w:val="single" w:sz="4" w:space="0" w:color="auto"/>
                  </w:tcBorders>
                  <w:shd w:val="clear" w:color="auto" w:fill="92D050"/>
                  <w:noWrap/>
                  <w:vAlign w:val="center"/>
                  <w:hideMark/>
                </w:tcPr>
                <w:p w14:paraId="7A7D075A"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0,34</w:t>
                  </w:r>
                </w:p>
              </w:tc>
              <w:tc>
                <w:tcPr>
                  <w:tcW w:w="581" w:type="dxa"/>
                  <w:tcBorders>
                    <w:top w:val="nil"/>
                    <w:left w:val="nil"/>
                    <w:bottom w:val="single" w:sz="4" w:space="0" w:color="auto"/>
                    <w:right w:val="single" w:sz="4" w:space="0" w:color="auto"/>
                  </w:tcBorders>
                  <w:shd w:val="clear" w:color="auto" w:fill="92D050"/>
                  <w:noWrap/>
                  <w:vAlign w:val="center"/>
                  <w:hideMark/>
                </w:tcPr>
                <w:p w14:paraId="298FF40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0,18</w:t>
                  </w:r>
                </w:p>
              </w:tc>
              <w:tc>
                <w:tcPr>
                  <w:tcW w:w="433" w:type="dxa"/>
                  <w:tcBorders>
                    <w:top w:val="nil"/>
                    <w:left w:val="nil"/>
                    <w:bottom w:val="single" w:sz="4" w:space="0" w:color="auto"/>
                    <w:right w:val="single" w:sz="4" w:space="0" w:color="auto"/>
                  </w:tcBorders>
                  <w:shd w:val="clear" w:color="auto" w:fill="92D050"/>
                  <w:noWrap/>
                  <w:vAlign w:val="center"/>
                  <w:hideMark/>
                </w:tcPr>
                <w:p w14:paraId="129216A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58</w:t>
                  </w:r>
                </w:p>
              </w:tc>
              <w:tc>
                <w:tcPr>
                  <w:tcW w:w="974" w:type="dxa"/>
                  <w:tcBorders>
                    <w:top w:val="nil"/>
                    <w:left w:val="nil"/>
                    <w:bottom w:val="single" w:sz="4" w:space="0" w:color="auto"/>
                    <w:right w:val="single" w:sz="4" w:space="0" w:color="auto"/>
                  </w:tcBorders>
                  <w:shd w:val="clear" w:color="auto" w:fill="92D050"/>
                  <w:noWrap/>
                  <w:vAlign w:val="center"/>
                  <w:hideMark/>
                </w:tcPr>
                <w:p w14:paraId="097BB12E"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0,33</w:t>
                  </w:r>
                </w:p>
              </w:tc>
              <w:tc>
                <w:tcPr>
                  <w:tcW w:w="586" w:type="dxa"/>
                  <w:tcBorders>
                    <w:top w:val="nil"/>
                    <w:left w:val="nil"/>
                    <w:bottom w:val="single" w:sz="4" w:space="0" w:color="auto"/>
                    <w:right w:val="single" w:sz="4" w:space="0" w:color="auto"/>
                  </w:tcBorders>
                  <w:shd w:val="clear" w:color="auto" w:fill="92D050"/>
                  <w:noWrap/>
                  <w:vAlign w:val="center"/>
                  <w:hideMark/>
                </w:tcPr>
                <w:p w14:paraId="6948E123" w14:textId="77777777" w:rsidR="001E7BE0" w:rsidRPr="007231C8" w:rsidRDefault="001E7BE0" w:rsidP="007231C8">
                  <w:pPr>
                    <w:spacing w:after="0" w:line="240" w:lineRule="auto"/>
                    <w:jc w:val="center"/>
                    <w:rPr>
                      <w:rFonts w:ascii="Times New Roman" w:eastAsia="Times New Roman" w:hAnsi="Times New Roman" w:cs="Times New Roman"/>
                      <w:b/>
                      <w:bCs/>
                      <w:color w:val="FF0000"/>
                      <w:sz w:val="16"/>
                      <w:szCs w:val="16"/>
                      <w:lang w:eastAsia="pl-PL"/>
                    </w:rPr>
                  </w:pPr>
                  <w:r w:rsidRPr="007231C8">
                    <w:rPr>
                      <w:rFonts w:ascii="Times New Roman" w:eastAsia="Times New Roman" w:hAnsi="Times New Roman" w:cs="Times New Roman"/>
                      <w:b/>
                      <w:bCs/>
                      <w:color w:val="FF0000"/>
                      <w:sz w:val="16"/>
                      <w:szCs w:val="16"/>
                      <w:lang w:eastAsia="pl-PL"/>
                    </w:rPr>
                    <w:t>0,52</w:t>
                  </w:r>
                </w:p>
              </w:tc>
              <w:tc>
                <w:tcPr>
                  <w:tcW w:w="516" w:type="dxa"/>
                  <w:tcBorders>
                    <w:top w:val="nil"/>
                    <w:left w:val="nil"/>
                    <w:bottom w:val="single" w:sz="4" w:space="0" w:color="auto"/>
                    <w:right w:val="single" w:sz="4" w:space="0" w:color="auto"/>
                  </w:tcBorders>
                  <w:shd w:val="clear" w:color="auto" w:fill="92D050"/>
                  <w:noWrap/>
                  <w:vAlign w:val="center"/>
                  <w:hideMark/>
                </w:tcPr>
                <w:p w14:paraId="2BF1FB1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0,09</w:t>
                  </w:r>
                </w:p>
              </w:tc>
              <w:tc>
                <w:tcPr>
                  <w:tcW w:w="579" w:type="dxa"/>
                  <w:tcBorders>
                    <w:top w:val="nil"/>
                    <w:left w:val="nil"/>
                    <w:bottom w:val="single" w:sz="4" w:space="0" w:color="auto"/>
                    <w:right w:val="single" w:sz="4" w:space="0" w:color="auto"/>
                  </w:tcBorders>
                  <w:shd w:val="clear" w:color="auto" w:fill="92D050"/>
                  <w:noWrap/>
                  <w:vAlign w:val="center"/>
                  <w:hideMark/>
                </w:tcPr>
                <w:p w14:paraId="7D3A9976"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0,46</w:t>
                  </w:r>
                </w:p>
              </w:tc>
              <w:tc>
                <w:tcPr>
                  <w:tcW w:w="634" w:type="dxa"/>
                  <w:tcBorders>
                    <w:top w:val="nil"/>
                    <w:left w:val="nil"/>
                    <w:bottom w:val="single" w:sz="4" w:space="0" w:color="auto"/>
                    <w:right w:val="nil"/>
                  </w:tcBorders>
                  <w:shd w:val="clear" w:color="auto" w:fill="92D050"/>
                  <w:noWrap/>
                  <w:vAlign w:val="center"/>
                  <w:hideMark/>
                </w:tcPr>
                <w:p w14:paraId="4C1E4A9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-0,05</w:t>
                  </w:r>
                </w:p>
              </w:tc>
            </w:tr>
            <w:tr w:rsidR="001E7BE0" w:rsidRPr="007231C8" w14:paraId="3B3F0700"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000000" w:fill="808080"/>
                  <w:noWrap/>
                  <w:vAlign w:val="center"/>
                  <w:hideMark/>
                </w:tcPr>
                <w:p w14:paraId="6644B55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87</w:t>
                  </w:r>
                </w:p>
              </w:tc>
              <w:tc>
                <w:tcPr>
                  <w:tcW w:w="585" w:type="dxa"/>
                  <w:tcBorders>
                    <w:top w:val="nil"/>
                    <w:left w:val="nil"/>
                    <w:bottom w:val="single" w:sz="4" w:space="0" w:color="auto"/>
                    <w:right w:val="single" w:sz="4" w:space="0" w:color="auto"/>
                  </w:tcBorders>
                  <w:shd w:val="clear" w:color="000000" w:fill="808080"/>
                  <w:noWrap/>
                  <w:vAlign w:val="center"/>
                  <w:hideMark/>
                </w:tcPr>
                <w:p w14:paraId="74EEF0E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0,43</w:t>
                  </w:r>
                </w:p>
              </w:tc>
              <w:tc>
                <w:tcPr>
                  <w:tcW w:w="586" w:type="dxa"/>
                  <w:tcBorders>
                    <w:top w:val="nil"/>
                    <w:left w:val="nil"/>
                    <w:bottom w:val="single" w:sz="4" w:space="0" w:color="auto"/>
                    <w:right w:val="single" w:sz="4" w:space="0" w:color="auto"/>
                  </w:tcBorders>
                  <w:shd w:val="clear" w:color="000000" w:fill="808080"/>
                  <w:noWrap/>
                  <w:vAlign w:val="center"/>
                  <w:hideMark/>
                </w:tcPr>
                <w:p w14:paraId="0D9C9D4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0,42</w:t>
                  </w:r>
                </w:p>
              </w:tc>
              <w:tc>
                <w:tcPr>
                  <w:tcW w:w="581" w:type="dxa"/>
                  <w:tcBorders>
                    <w:top w:val="nil"/>
                    <w:left w:val="nil"/>
                    <w:bottom w:val="single" w:sz="4" w:space="0" w:color="auto"/>
                    <w:right w:val="single" w:sz="4" w:space="0" w:color="auto"/>
                  </w:tcBorders>
                  <w:shd w:val="clear" w:color="000000" w:fill="808080"/>
                  <w:noWrap/>
                  <w:vAlign w:val="center"/>
                  <w:hideMark/>
                </w:tcPr>
                <w:p w14:paraId="4C4A215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w:t>
                  </w:r>
                </w:p>
              </w:tc>
              <w:tc>
                <w:tcPr>
                  <w:tcW w:w="581" w:type="dxa"/>
                  <w:tcBorders>
                    <w:top w:val="nil"/>
                    <w:left w:val="nil"/>
                    <w:bottom w:val="single" w:sz="4" w:space="0" w:color="auto"/>
                    <w:right w:val="single" w:sz="4" w:space="0" w:color="auto"/>
                  </w:tcBorders>
                  <w:shd w:val="clear" w:color="000000" w:fill="808080"/>
                  <w:noWrap/>
                  <w:vAlign w:val="center"/>
                  <w:hideMark/>
                </w:tcPr>
                <w:p w14:paraId="52ED755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0,24</w:t>
                  </w:r>
                </w:p>
              </w:tc>
              <w:tc>
                <w:tcPr>
                  <w:tcW w:w="581" w:type="dxa"/>
                  <w:tcBorders>
                    <w:top w:val="nil"/>
                    <w:left w:val="nil"/>
                    <w:bottom w:val="single" w:sz="4" w:space="0" w:color="auto"/>
                    <w:right w:val="single" w:sz="4" w:space="0" w:color="auto"/>
                  </w:tcBorders>
                  <w:shd w:val="clear" w:color="000000" w:fill="808080"/>
                  <w:noWrap/>
                  <w:vAlign w:val="center"/>
                  <w:hideMark/>
                </w:tcPr>
                <w:p w14:paraId="7ABC9FE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-0,07</w:t>
                  </w:r>
                </w:p>
              </w:tc>
              <w:tc>
                <w:tcPr>
                  <w:tcW w:w="433" w:type="dxa"/>
                  <w:tcBorders>
                    <w:top w:val="nil"/>
                    <w:left w:val="nil"/>
                    <w:bottom w:val="single" w:sz="4" w:space="0" w:color="auto"/>
                    <w:right w:val="single" w:sz="4" w:space="0" w:color="auto"/>
                  </w:tcBorders>
                  <w:shd w:val="clear" w:color="000000" w:fill="808080"/>
                  <w:noWrap/>
                  <w:vAlign w:val="bottom"/>
                  <w:hideMark/>
                </w:tcPr>
                <w:p w14:paraId="314EDAA0" w14:textId="618FB5E2"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U</w:t>
                  </w:r>
                </w:p>
              </w:tc>
              <w:tc>
                <w:tcPr>
                  <w:tcW w:w="974" w:type="dxa"/>
                  <w:tcBorders>
                    <w:top w:val="nil"/>
                    <w:left w:val="nil"/>
                    <w:bottom w:val="single" w:sz="4" w:space="0" w:color="auto"/>
                    <w:right w:val="single" w:sz="4" w:space="0" w:color="auto"/>
                  </w:tcBorders>
                  <w:shd w:val="clear" w:color="000000" w:fill="808080"/>
                  <w:noWrap/>
                  <w:vAlign w:val="bottom"/>
                  <w:hideMark/>
                </w:tcPr>
                <w:p w14:paraId="3925FC13" w14:textId="614193D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86" w:type="dxa"/>
                  <w:tcBorders>
                    <w:top w:val="nil"/>
                    <w:left w:val="nil"/>
                    <w:bottom w:val="single" w:sz="4" w:space="0" w:color="auto"/>
                    <w:right w:val="single" w:sz="4" w:space="0" w:color="auto"/>
                  </w:tcBorders>
                  <w:shd w:val="clear" w:color="000000" w:fill="808080"/>
                  <w:noWrap/>
                  <w:vAlign w:val="bottom"/>
                  <w:hideMark/>
                </w:tcPr>
                <w:p w14:paraId="0144377A" w14:textId="2BD178CC"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16" w:type="dxa"/>
                  <w:tcBorders>
                    <w:top w:val="nil"/>
                    <w:left w:val="nil"/>
                    <w:bottom w:val="single" w:sz="4" w:space="0" w:color="auto"/>
                    <w:right w:val="single" w:sz="4" w:space="0" w:color="auto"/>
                  </w:tcBorders>
                  <w:shd w:val="clear" w:color="000000" w:fill="808080"/>
                  <w:noWrap/>
                  <w:vAlign w:val="bottom"/>
                  <w:hideMark/>
                </w:tcPr>
                <w:p w14:paraId="3110FD3E" w14:textId="1E13EDD9"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79" w:type="dxa"/>
                  <w:tcBorders>
                    <w:top w:val="nil"/>
                    <w:left w:val="nil"/>
                    <w:bottom w:val="single" w:sz="4" w:space="0" w:color="auto"/>
                    <w:right w:val="single" w:sz="4" w:space="0" w:color="auto"/>
                  </w:tcBorders>
                  <w:shd w:val="clear" w:color="000000" w:fill="808080"/>
                  <w:noWrap/>
                  <w:vAlign w:val="bottom"/>
                  <w:hideMark/>
                </w:tcPr>
                <w:p w14:paraId="73CFF6A8" w14:textId="7D985919"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634" w:type="dxa"/>
                  <w:tcBorders>
                    <w:top w:val="nil"/>
                    <w:left w:val="nil"/>
                    <w:bottom w:val="single" w:sz="4" w:space="0" w:color="auto"/>
                    <w:right w:val="nil"/>
                  </w:tcBorders>
                  <w:shd w:val="clear" w:color="000000" w:fill="808080"/>
                  <w:noWrap/>
                  <w:vAlign w:val="bottom"/>
                  <w:hideMark/>
                </w:tcPr>
                <w:p w14:paraId="0C368D26" w14:textId="589F07EC"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r>
            <w:tr w:rsidR="001E7BE0" w:rsidRPr="007231C8" w14:paraId="3A17DB28"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000000" w:fill="808080"/>
                  <w:noWrap/>
                  <w:vAlign w:val="center"/>
                  <w:hideMark/>
                </w:tcPr>
                <w:p w14:paraId="7BFC6FC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88</w:t>
                  </w:r>
                </w:p>
              </w:tc>
              <w:tc>
                <w:tcPr>
                  <w:tcW w:w="585" w:type="dxa"/>
                  <w:tcBorders>
                    <w:top w:val="nil"/>
                    <w:left w:val="nil"/>
                    <w:bottom w:val="single" w:sz="4" w:space="0" w:color="auto"/>
                    <w:right w:val="single" w:sz="4" w:space="0" w:color="auto"/>
                  </w:tcBorders>
                  <w:shd w:val="clear" w:color="000000" w:fill="808080"/>
                  <w:noWrap/>
                  <w:vAlign w:val="center"/>
                  <w:hideMark/>
                </w:tcPr>
                <w:p w14:paraId="1E590AE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w:t>
                  </w:r>
                </w:p>
              </w:tc>
              <w:tc>
                <w:tcPr>
                  <w:tcW w:w="586" w:type="dxa"/>
                  <w:tcBorders>
                    <w:top w:val="nil"/>
                    <w:left w:val="nil"/>
                    <w:bottom w:val="single" w:sz="4" w:space="0" w:color="auto"/>
                    <w:right w:val="single" w:sz="4" w:space="0" w:color="auto"/>
                  </w:tcBorders>
                  <w:shd w:val="clear" w:color="000000" w:fill="808080"/>
                  <w:noWrap/>
                  <w:vAlign w:val="center"/>
                  <w:hideMark/>
                </w:tcPr>
                <w:p w14:paraId="5903D8B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0,25</w:t>
                  </w:r>
                </w:p>
              </w:tc>
              <w:tc>
                <w:tcPr>
                  <w:tcW w:w="581" w:type="dxa"/>
                  <w:tcBorders>
                    <w:top w:val="nil"/>
                    <w:left w:val="nil"/>
                    <w:bottom w:val="single" w:sz="4" w:space="0" w:color="auto"/>
                    <w:right w:val="single" w:sz="4" w:space="0" w:color="auto"/>
                  </w:tcBorders>
                  <w:shd w:val="clear" w:color="000000" w:fill="808080"/>
                  <w:noWrap/>
                  <w:vAlign w:val="center"/>
                  <w:hideMark/>
                </w:tcPr>
                <w:p w14:paraId="039DE96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0,31</w:t>
                  </w:r>
                </w:p>
              </w:tc>
              <w:tc>
                <w:tcPr>
                  <w:tcW w:w="581" w:type="dxa"/>
                  <w:tcBorders>
                    <w:top w:val="nil"/>
                    <w:left w:val="nil"/>
                    <w:bottom w:val="single" w:sz="4" w:space="0" w:color="auto"/>
                    <w:right w:val="single" w:sz="4" w:space="0" w:color="auto"/>
                  </w:tcBorders>
                  <w:shd w:val="clear" w:color="000000" w:fill="808080"/>
                  <w:noWrap/>
                  <w:vAlign w:val="center"/>
                  <w:hideMark/>
                </w:tcPr>
                <w:p w14:paraId="5C0FF71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-0,02</w:t>
                  </w:r>
                </w:p>
              </w:tc>
              <w:tc>
                <w:tcPr>
                  <w:tcW w:w="581" w:type="dxa"/>
                  <w:tcBorders>
                    <w:top w:val="nil"/>
                    <w:left w:val="nil"/>
                    <w:bottom w:val="single" w:sz="4" w:space="0" w:color="auto"/>
                    <w:right w:val="single" w:sz="4" w:space="0" w:color="auto"/>
                  </w:tcBorders>
                  <w:shd w:val="clear" w:color="000000" w:fill="808080"/>
                  <w:noWrap/>
                  <w:vAlign w:val="center"/>
                  <w:hideMark/>
                </w:tcPr>
                <w:p w14:paraId="6B875C6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-0,03</w:t>
                  </w:r>
                </w:p>
              </w:tc>
              <w:tc>
                <w:tcPr>
                  <w:tcW w:w="433" w:type="dxa"/>
                  <w:tcBorders>
                    <w:top w:val="nil"/>
                    <w:left w:val="nil"/>
                    <w:bottom w:val="single" w:sz="4" w:space="0" w:color="auto"/>
                    <w:right w:val="single" w:sz="4" w:space="0" w:color="auto"/>
                  </w:tcBorders>
                  <w:shd w:val="clear" w:color="000000" w:fill="808080"/>
                  <w:noWrap/>
                  <w:vAlign w:val="bottom"/>
                  <w:hideMark/>
                </w:tcPr>
                <w:p w14:paraId="42F027CB" w14:textId="67FFBBAE"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U</w:t>
                  </w:r>
                </w:p>
              </w:tc>
              <w:tc>
                <w:tcPr>
                  <w:tcW w:w="974" w:type="dxa"/>
                  <w:tcBorders>
                    <w:top w:val="nil"/>
                    <w:left w:val="nil"/>
                    <w:bottom w:val="single" w:sz="4" w:space="0" w:color="auto"/>
                    <w:right w:val="single" w:sz="4" w:space="0" w:color="auto"/>
                  </w:tcBorders>
                  <w:shd w:val="clear" w:color="000000" w:fill="808080"/>
                  <w:noWrap/>
                  <w:vAlign w:val="bottom"/>
                  <w:hideMark/>
                </w:tcPr>
                <w:p w14:paraId="12336AE5" w14:textId="58CFDEF9"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86" w:type="dxa"/>
                  <w:tcBorders>
                    <w:top w:val="nil"/>
                    <w:left w:val="nil"/>
                    <w:bottom w:val="single" w:sz="4" w:space="0" w:color="auto"/>
                    <w:right w:val="single" w:sz="4" w:space="0" w:color="auto"/>
                  </w:tcBorders>
                  <w:shd w:val="clear" w:color="000000" w:fill="808080"/>
                  <w:noWrap/>
                  <w:vAlign w:val="bottom"/>
                  <w:hideMark/>
                </w:tcPr>
                <w:p w14:paraId="599885FE" w14:textId="39A9CB5A"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16" w:type="dxa"/>
                  <w:tcBorders>
                    <w:top w:val="nil"/>
                    <w:left w:val="nil"/>
                    <w:bottom w:val="single" w:sz="4" w:space="0" w:color="auto"/>
                    <w:right w:val="single" w:sz="4" w:space="0" w:color="auto"/>
                  </w:tcBorders>
                  <w:shd w:val="clear" w:color="000000" w:fill="808080"/>
                  <w:noWrap/>
                  <w:vAlign w:val="bottom"/>
                  <w:hideMark/>
                </w:tcPr>
                <w:p w14:paraId="4B5940F5" w14:textId="41EB0DD1"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79" w:type="dxa"/>
                  <w:tcBorders>
                    <w:top w:val="nil"/>
                    <w:left w:val="nil"/>
                    <w:bottom w:val="single" w:sz="4" w:space="0" w:color="auto"/>
                    <w:right w:val="single" w:sz="4" w:space="0" w:color="auto"/>
                  </w:tcBorders>
                  <w:shd w:val="clear" w:color="000000" w:fill="808080"/>
                  <w:noWrap/>
                  <w:vAlign w:val="bottom"/>
                  <w:hideMark/>
                </w:tcPr>
                <w:p w14:paraId="3A1DCF1F" w14:textId="717DE7C2"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634" w:type="dxa"/>
                  <w:tcBorders>
                    <w:top w:val="nil"/>
                    <w:left w:val="nil"/>
                    <w:bottom w:val="single" w:sz="4" w:space="0" w:color="auto"/>
                    <w:right w:val="nil"/>
                  </w:tcBorders>
                  <w:shd w:val="clear" w:color="000000" w:fill="808080"/>
                  <w:noWrap/>
                  <w:vAlign w:val="bottom"/>
                  <w:hideMark/>
                </w:tcPr>
                <w:p w14:paraId="249FA31E" w14:textId="0630FFB5"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r>
            <w:tr w:rsidR="001E7BE0" w:rsidRPr="007231C8" w14:paraId="7546D92A"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92D050"/>
                  <w:noWrap/>
                  <w:vAlign w:val="center"/>
                  <w:hideMark/>
                </w:tcPr>
                <w:p w14:paraId="403F5D8E"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89</w:t>
                  </w:r>
                </w:p>
              </w:tc>
              <w:tc>
                <w:tcPr>
                  <w:tcW w:w="585" w:type="dxa"/>
                  <w:tcBorders>
                    <w:top w:val="nil"/>
                    <w:left w:val="nil"/>
                    <w:bottom w:val="single" w:sz="4" w:space="0" w:color="auto"/>
                    <w:right w:val="single" w:sz="4" w:space="0" w:color="auto"/>
                  </w:tcBorders>
                  <w:shd w:val="clear" w:color="auto" w:fill="92D050"/>
                  <w:noWrap/>
                  <w:vAlign w:val="center"/>
                  <w:hideMark/>
                </w:tcPr>
                <w:p w14:paraId="59F4EA2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0,31</w:t>
                  </w:r>
                </w:p>
              </w:tc>
              <w:tc>
                <w:tcPr>
                  <w:tcW w:w="586" w:type="dxa"/>
                  <w:tcBorders>
                    <w:top w:val="nil"/>
                    <w:left w:val="nil"/>
                    <w:bottom w:val="single" w:sz="4" w:space="0" w:color="auto"/>
                    <w:right w:val="single" w:sz="4" w:space="0" w:color="auto"/>
                  </w:tcBorders>
                  <w:shd w:val="clear" w:color="auto" w:fill="92D050"/>
                  <w:noWrap/>
                  <w:vAlign w:val="center"/>
                  <w:hideMark/>
                </w:tcPr>
                <w:p w14:paraId="23C6A9CA"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0,18</w:t>
                  </w:r>
                </w:p>
              </w:tc>
              <w:tc>
                <w:tcPr>
                  <w:tcW w:w="581" w:type="dxa"/>
                  <w:tcBorders>
                    <w:top w:val="nil"/>
                    <w:left w:val="nil"/>
                    <w:bottom w:val="single" w:sz="4" w:space="0" w:color="auto"/>
                    <w:right w:val="single" w:sz="4" w:space="0" w:color="auto"/>
                  </w:tcBorders>
                  <w:shd w:val="clear" w:color="auto" w:fill="92D050"/>
                  <w:noWrap/>
                  <w:vAlign w:val="center"/>
                  <w:hideMark/>
                </w:tcPr>
                <w:p w14:paraId="176C6DE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0,13</w:t>
                  </w:r>
                </w:p>
              </w:tc>
              <w:tc>
                <w:tcPr>
                  <w:tcW w:w="581" w:type="dxa"/>
                  <w:tcBorders>
                    <w:top w:val="nil"/>
                    <w:left w:val="nil"/>
                    <w:bottom w:val="single" w:sz="4" w:space="0" w:color="auto"/>
                    <w:right w:val="single" w:sz="4" w:space="0" w:color="auto"/>
                  </w:tcBorders>
                  <w:shd w:val="clear" w:color="auto" w:fill="92D050"/>
                  <w:noWrap/>
                  <w:vAlign w:val="center"/>
                  <w:hideMark/>
                </w:tcPr>
                <w:p w14:paraId="35C0B6EB"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0,55</w:t>
                  </w:r>
                </w:p>
              </w:tc>
              <w:tc>
                <w:tcPr>
                  <w:tcW w:w="581" w:type="dxa"/>
                  <w:tcBorders>
                    <w:top w:val="nil"/>
                    <w:left w:val="nil"/>
                    <w:bottom w:val="single" w:sz="4" w:space="0" w:color="auto"/>
                    <w:right w:val="single" w:sz="4" w:space="0" w:color="auto"/>
                  </w:tcBorders>
                  <w:shd w:val="clear" w:color="auto" w:fill="92D050"/>
                  <w:noWrap/>
                  <w:vAlign w:val="center"/>
                  <w:hideMark/>
                </w:tcPr>
                <w:p w14:paraId="3D362F3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0,03</w:t>
                  </w:r>
                </w:p>
              </w:tc>
              <w:tc>
                <w:tcPr>
                  <w:tcW w:w="433" w:type="dxa"/>
                  <w:tcBorders>
                    <w:top w:val="nil"/>
                    <w:left w:val="nil"/>
                    <w:bottom w:val="single" w:sz="4" w:space="0" w:color="auto"/>
                    <w:right w:val="single" w:sz="4" w:space="0" w:color="auto"/>
                  </w:tcBorders>
                  <w:shd w:val="clear" w:color="auto" w:fill="92D050"/>
                  <w:noWrap/>
                  <w:vAlign w:val="center"/>
                  <w:hideMark/>
                </w:tcPr>
                <w:p w14:paraId="62BDFC4A"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59</w:t>
                  </w:r>
                </w:p>
              </w:tc>
              <w:tc>
                <w:tcPr>
                  <w:tcW w:w="974" w:type="dxa"/>
                  <w:tcBorders>
                    <w:top w:val="nil"/>
                    <w:left w:val="nil"/>
                    <w:bottom w:val="single" w:sz="4" w:space="0" w:color="auto"/>
                    <w:right w:val="single" w:sz="4" w:space="0" w:color="auto"/>
                  </w:tcBorders>
                  <w:shd w:val="clear" w:color="auto" w:fill="92D050"/>
                  <w:noWrap/>
                  <w:vAlign w:val="center"/>
                  <w:hideMark/>
                </w:tcPr>
                <w:p w14:paraId="2D847C4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0,16</w:t>
                  </w:r>
                </w:p>
              </w:tc>
              <w:tc>
                <w:tcPr>
                  <w:tcW w:w="586" w:type="dxa"/>
                  <w:tcBorders>
                    <w:top w:val="nil"/>
                    <w:left w:val="nil"/>
                    <w:bottom w:val="single" w:sz="4" w:space="0" w:color="auto"/>
                    <w:right w:val="single" w:sz="4" w:space="0" w:color="auto"/>
                  </w:tcBorders>
                  <w:shd w:val="clear" w:color="auto" w:fill="92D050"/>
                  <w:noWrap/>
                  <w:vAlign w:val="center"/>
                  <w:hideMark/>
                </w:tcPr>
                <w:p w14:paraId="4EA057A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0,18</w:t>
                  </w:r>
                </w:p>
              </w:tc>
              <w:tc>
                <w:tcPr>
                  <w:tcW w:w="516" w:type="dxa"/>
                  <w:tcBorders>
                    <w:top w:val="nil"/>
                    <w:left w:val="nil"/>
                    <w:bottom w:val="single" w:sz="4" w:space="0" w:color="auto"/>
                    <w:right w:val="single" w:sz="4" w:space="0" w:color="auto"/>
                  </w:tcBorders>
                  <w:shd w:val="clear" w:color="auto" w:fill="92D050"/>
                  <w:noWrap/>
                  <w:vAlign w:val="center"/>
                  <w:hideMark/>
                </w:tcPr>
                <w:p w14:paraId="784F93C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0,10</w:t>
                  </w:r>
                </w:p>
              </w:tc>
              <w:tc>
                <w:tcPr>
                  <w:tcW w:w="579" w:type="dxa"/>
                  <w:tcBorders>
                    <w:top w:val="nil"/>
                    <w:left w:val="nil"/>
                    <w:bottom w:val="single" w:sz="4" w:space="0" w:color="auto"/>
                    <w:right w:val="single" w:sz="4" w:space="0" w:color="auto"/>
                  </w:tcBorders>
                  <w:shd w:val="clear" w:color="auto" w:fill="92D050"/>
                  <w:noWrap/>
                  <w:vAlign w:val="center"/>
                  <w:hideMark/>
                </w:tcPr>
                <w:p w14:paraId="1FE55200" w14:textId="77777777" w:rsidR="001E7BE0" w:rsidRPr="007231C8" w:rsidRDefault="001E7BE0" w:rsidP="007231C8">
                  <w:pPr>
                    <w:spacing w:after="0" w:line="240" w:lineRule="auto"/>
                    <w:jc w:val="center"/>
                    <w:rPr>
                      <w:rFonts w:ascii="Times New Roman" w:eastAsia="Times New Roman" w:hAnsi="Times New Roman" w:cs="Times New Roman"/>
                      <w:b/>
                      <w:bCs/>
                      <w:color w:val="FF0000"/>
                      <w:sz w:val="16"/>
                      <w:szCs w:val="16"/>
                      <w:lang w:eastAsia="pl-PL"/>
                    </w:rPr>
                  </w:pPr>
                  <w:r w:rsidRPr="007231C8">
                    <w:rPr>
                      <w:rFonts w:ascii="Times New Roman" w:eastAsia="Times New Roman" w:hAnsi="Times New Roman" w:cs="Times New Roman"/>
                      <w:b/>
                      <w:bCs/>
                      <w:color w:val="FF0000"/>
                      <w:sz w:val="16"/>
                      <w:szCs w:val="16"/>
                      <w:lang w:eastAsia="pl-PL"/>
                    </w:rPr>
                    <w:t>0,69</w:t>
                  </w:r>
                </w:p>
              </w:tc>
              <w:tc>
                <w:tcPr>
                  <w:tcW w:w="634" w:type="dxa"/>
                  <w:tcBorders>
                    <w:top w:val="nil"/>
                    <w:left w:val="nil"/>
                    <w:bottom w:val="single" w:sz="4" w:space="0" w:color="auto"/>
                    <w:right w:val="nil"/>
                  </w:tcBorders>
                  <w:shd w:val="clear" w:color="auto" w:fill="92D050"/>
                  <w:noWrap/>
                  <w:vAlign w:val="center"/>
                  <w:hideMark/>
                </w:tcPr>
                <w:p w14:paraId="3B8784A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-0,12</w:t>
                  </w:r>
                </w:p>
              </w:tc>
            </w:tr>
            <w:tr w:rsidR="001E7BE0" w:rsidRPr="007231C8" w14:paraId="4D146A38"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92D050"/>
                  <w:noWrap/>
                  <w:vAlign w:val="center"/>
                  <w:hideMark/>
                </w:tcPr>
                <w:p w14:paraId="3A06127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90</w:t>
                  </w:r>
                </w:p>
              </w:tc>
              <w:tc>
                <w:tcPr>
                  <w:tcW w:w="585" w:type="dxa"/>
                  <w:tcBorders>
                    <w:top w:val="nil"/>
                    <w:left w:val="nil"/>
                    <w:bottom w:val="single" w:sz="4" w:space="0" w:color="auto"/>
                    <w:right w:val="single" w:sz="4" w:space="0" w:color="auto"/>
                  </w:tcBorders>
                  <w:shd w:val="clear" w:color="auto" w:fill="92D050"/>
                  <w:noWrap/>
                  <w:vAlign w:val="center"/>
                  <w:hideMark/>
                </w:tcPr>
                <w:p w14:paraId="15FE98BA"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0,39</w:t>
                  </w:r>
                </w:p>
              </w:tc>
              <w:tc>
                <w:tcPr>
                  <w:tcW w:w="586" w:type="dxa"/>
                  <w:tcBorders>
                    <w:top w:val="nil"/>
                    <w:left w:val="nil"/>
                    <w:bottom w:val="single" w:sz="4" w:space="0" w:color="auto"/>
                    <w:right w:val="single" w:sz="4" w:space="0" w:color="auto"/>
                  </w:tcBorders>
                  <w:shd w:val="clear" w:color="auto" w:fill="92D050"/>
                  <w:noWrap/>
                  <w:vAlign w:val="center"/>
                  <w:hideMark/>
                </w:tcPr>
                <w:p w14:paraId="6335CDF7"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0,56</w:t>
                  </w:r>
                </w:p>
              </w:tc>
              <w:tc>
                <w:tcPr>
                  <w:tcW w:w="581" w:type="dxa"/>
                  <w:tcBorders>
                    <w:top w:val="nil"/>
                    <w:left w:val="nil"/>
                    <w:bottom w:val="single" w:sz="4" w:space="0" w:color="auto"/>
                    <w:right w:val="single" w:sz="4" w:space="0" w:color="auto"/>
                  </w:tcBorders>
                  <w:shd w:val="clear" w:color="auto" w:fill="92D050"/>
                  <w:noWrap/>
                  <w:vAlign w:val="center"/>
                  <w:hideMark/>
                </w:tcPr>
                <w:p w14:paraId="222B77F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-0,16</w:t>
                  </w:r>
                </w:p>
              </w:tc>
              <w:tc>
                <w:tcPr>
                  <w:tcW w:w="581" w:type="dxa"/>
                  <w:tcBorders>
                    <w:top w:val="nil"/>
                    <w:left w:val="nil"/>
                    <w:bottom w:val="single" w:sz="4" w:space="0" w:color="auto"/>
                    <w:right w:val="single" w:sz="4" w:space="0" w:color="auto"/>
                  </w:tcBorders>
                  <w:shd w:val="clear" w:color="auto" w:fill="92D050"/>
                  <w:noWrap/>
                  <w:vAlign w:val="center"/>
                  <w:hideMark/>
                </w:tcPr>
                <w:p w14:paraId="78A6F70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0,08</w:t>
                  </w:r>
                </w:p>
              </w:tc>
              <w:tc>
                <w:tcPr>
                  <w:tcW w:w="581" w:type="dxa"/>
                  <w:tcBorders>
                    <w:top w:val="nil"/>
                    <w:left w:val="nil"/>
                    <w:bottom w:val="single" w:sz="4" w:space="0" w:color="auto"/>
                    <w:right w:val="single" w:sz="4" w:space="0" w:color="auto"/>
                  </w:tcBorders>
                  <w:shd w:val="clear" w:color="auto" w:fill="92D050"/>
                  <w:noWrap/>
                  <w:vAlign w:val="center"/>
                  <w:hideMark/>
                </w:tcPr>
                <w:p w14:paraId="385FCABE"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-0,01</w:t>
                  </w:r>
                </w:p>
              </w:tc>
              <w:tc>
                <w:tcPr>
                  <w:tcW w:w="433" w:type="dxa"/>
                  <w:tcBorders>
                    <w:top w:val="nil"/>
                    <w:left w:val="nil"/>
                    <w:bottom w:val="single" w:sz="4" w:space="0" w:color="auto"/>
                    <w:right w:val="single" w:sz="4" w:space="0" w:color="auto"/>
                  </w:tcBorders>
                  <w:shd w:val="clear" w:color="auto" w:fill="92D050"/>
                  <w:noWrap/>
                  <w:vAlign w:val="center"/>
                  <w:hideMark/>
                </w:tcPr>
                <w:p w14:paraId="4DF1B6F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60</w:t>
                  </w:r>
                </w:p>
              </w:tc>
              <w:tc>
                <w:tcPr>
                  <w:tcW w:w="974" w:type="dxa"/>
                  <w:tcBorders>
                    <w:top w:val="nil"/>
                    <w:left w:val="nil"/>
                    <w:bottom w:val="single" w:sz="4" w:space="0" w:color="auto"/>
                    <w:right w:val="single" w:sz="4" w:space="0" w:color="auto"/>
                  </w:tcBorders>
                  <w:shd w:val="clear" w:color="auto" w:fill="92D050"/>
                  <w:noWrap/>
                  <w:vAlign w:val="center"/>
                  <w:hideMark/>
                </w:tcPr>
                <w:p w14:paraId="4D04D05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0,16</w:t>
                  </w:r>
                </w:p>
              </w:tc>
              <w:tc>
                <w:tcPr>
                  <w:tcW w:w="586" w:type="dxa"/>
                  <w:tcBorders>
                    <w:top w:val="nil"/>
                    <w:left w:val="nil"/>
                    <w:bottom w:val="single" w:sz="4" w:space="0" w:color="auto"/>
                    <w:right w:val="single" w:sz="4" w:space="0" w:color="auto"/>
                  </w:tcBorders>
                  <w:shd w:val="clear" w:color="auto" w:fill="92D050"/>
                  <w:noWrap/>
                  <w:vAlign w:val="center"/>
                  <w:hideMark/>
                </w:tcPr>
                <w:p w14:paraId="4CB94C55" w14:textId="77777777" w:rsidR="001E7BE0" w:rsidRPr="007231C8" w:rsidRDefault="001E7BE0" w:rsidP="007231C8">
                  <w:pPr>
                    <w:spacing w:after="0" w:line="240" w:lineRule="auto"/>
                    <w:jc w:val="center"/>
                    <w:rPr>
                      <w:rFonts w:ascii="Times New Roman" w:eastAsia="Times New Roman" w:hAnsi="Times New Roman" w:cs="Times New Roman"/>
                      <w:b/>
                      <w:bCs/>
                      <w:color w:val="FF0000"/>
                      <w:sz w:val="16"/>
                      <w:szCs w:val="16"/>
                      <w:lang w:eastAsia="pl-PL"/>
                    </w:rPr>
                  </w:pPr>
                  <w:r w:rsidRPr="007231C8">
                    <w:rPr>
                      <w:rFonts w:ascii="Times New Roman" w:eastAsia="Times New Roman" w:hAnsi="Times New Roman" w:cs="Times New Roman"/>
                      <w:b/>
                      <w:bCs/>
                      <w:color w:val="FF0000"/>
                      <w:sz w:val="16"/>
                      <w:szCs w:val="16"/>
                      <w:lang w:eastAsia="pl-PL"/>
                    </w:rPr>
                    <w:t>0,62</w:t>
                  </w:r>
                </w:p>
              </w:tc>
              <w:tc>
                <w:tcPr>
                  <w:tcW w:w="516" w:type="dxa"/>
                  <w:tcBorders>
                    <w:top w:val="nil"/>
                    <w:left w:val="nil"/>
                    <w:bottom w:val="single" w:sz="4" w:space="0" w:color="auto"/>
                    <w:right w:val="single" w:sz="4" w:space="0" w:color="auto"/>
                  </w:tcBorders>
                  <w:shd w:val="clear" w:color="auto" w:fill="92D050"/>
                  <w:noWrap/>
                  <w:vAlign w:val="center"/>
                  <w:hideMark/>
                </w:tcPr>
                <w:p w14:paraId="7BB2319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-0,13</w:t>
                  </w:r>
                </w:p>
              </w:tc>
              <w:tc>
                <w:tcPr>
                  <w:tcW w:w="579" w:type="dxa"/>
                  <w:tcBorders>
                    <w:top w:val="nil"/>
                    <w:left w:val="nil"/>
                    <w:bottom w:val="single" w:sz="4" w:space="0" w:color="auto"/>
                    <w:right w:val="single" w:sz="4" w:space="0" w:color="auto"/>
                  </w:tcBorders>
                  <w:shd w:val="clear" w:color="auto" w:fill="92D050"/>
                  <w:noWrap/>
                  <w:vAlign w:val="center"/>
                  <w:hideMark/>
                </w:tcPr>
                <w:p w14:paraId="7E25707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0,14</w:t>
                  </w:r>
                </w:p>
              </w:tc>
              <w:tc>
                <w:tcPr>
                  <w:tcW w:w="634" w:type="dxa"/>
                  <w:tcBorders>
                    <w:top w:val="nil"/>
                    <w:left w:val="nil"/>
                    <w:bottom w:val="single" w:sz="4" w:space="0" w:color="auto"/>
                    <w:right w:val="nil"/>
                  </w:tcBorders>
                  <w:shd w:val="clear" w:color="auto" w:fill="92D050"/>
                  <w:noWrap/>
                  <w:vAlign w:val="center"/>
                  <w:hideMark/>
                </w:tcPr>
                <w:p w14:paraId="7D58030E"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0,07</w:t>
                  </w:r>
                </w:p>
              </w:tc>
            </w:tr>
            <w:tr w:rsidR="001E7BE0" w:rsidRPr="007231C8" w14:paraId="583B9587"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000000" w:fill="808080"/>
                  <w:noWrap/>
                  <w:vAlign w:val="center"/>
                  <w:hideMark/>
                </w:tcPr>
                <w:p w14:paraId="233BB7B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91</w:t>
                  </w:r>
                </w:p>
              </w:tc>
              <w:tc>
                <w:tcPr>
                  <w:tcW w:w="585" w:type="dxa"/>
                  <w:tcBorders>
                    <w:top w:val="nil"/>
                    <w:left w:val="nil"/>
                    <w:bottom w:val="single" w:sz="4" w:space="0" w:color="auto"/>
                    <w:right w:val="single" w:sz="4" w:space="0" w:color="auto"/>
                  </w:tcBorders>
                  <w:shd w:val="clear" w:color="000000" w:fill="808080"/>
                  <w:noWrap/>
                  <w:vAlign w:val="center"/>
                  <w:hideMark/>
                </w:tcPr>
                <w:p w14:paraId="4503CB5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0,14</w:t>
                  </w:r>
                </w:p>
              </w:tc>
              <w:tc>
                <w:tcPr>
                  <w:tcW w:w="586" w:type="dxa"/>
                  <w:tcBorders>
                    <w:top w:val="nil"/>
                    <w:left w:val="nil"/>
                    <w:bottom w:val="single" w:sz="4" w:space="0" w:color="auto"/>
                    <w:right w:val="single" w:sz="4" w:space="0" w:color="auto"/>
                  </w:tcBorders>
                  <w:shd w:val="clear" w:color="000000" w:fill="808080"/>
                  <w:noWrap/>
                  <w:vAlign w:val="center"/>
                  <w:hideMark/>
                </w:tcPr>
                <w:p w14:paraId="3D9D672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0,38</w:t>
                  </w:r>
                </w:p>
              </w:tc>
              <w:tc>
                <w:tcPr>
                  <w:tcW w:w="581" w:type="dxa"/>
                  <w:tcBorders>
                    <w:top w:val="nil"/>
                    <w:left w:val="nil"/>
                    <w:bottom w:val="single" w:sz="4" w:space="0" w:color="auto"/>
                    <w:right w:val="single" w:sz="4" w:space="0" w:color="auto"/>
                  </w:tcBorders>
                  <w:shd w:val="clear" w:color="000000" w:fill="808080"/>
                  <w:noWrap/>
                  <w:vAlign w:val="center"/>
                  <w:hideMark/>
                </w:tcPr>
                <w:p w14:paraId="5A8A4D9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-0,24</w:t>
                  </w:r>
                </w:p>
              </w:tc>
              <w:tc>
                <w:tcPr>
                  <w:tcW w:w="581" w:type="dxa"/>
                  <w:tcBorders>
                    <w:top w:val="nil"/>
                    <w:left w:val="nil"/>
                    <w:bottom w:val="single" w:sz="4" w:space="0" w:color="auto"/>
                    <w:right w:val="single" w:sz="4" w:space="0" w:color="auto"/>
                  </w:tcBorders>
                  <w:shd w:val="clear" w:color="000000" w:fill="808080"/>
                  <w:noWrap/>
                  <w:vAlign w:val="center"/>
                  <w:hideMark/>
                </w:tcPr>
                <w:p w14:paraId="06D00D6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0,26</w:t>
                  </w:r>
                </w:p>
              </w:tc>
              <w:tc>
                <w:tcPr>
                  <w:tcW w:w="581" w:type="dxa"/>
                  <w:tcBorders>
                    <w:top w:val="nil"/>
                    <w:left w:val="nil"/>
                    <w:bottom w:val="single" w:sz="4" w:space="0" w:color="auto"/>
                    <w:right w:val="single" w:sz="4" w:space="0" w:color="auto"/>
                  </w:tcBorders>
                  <w:shd w:val="clear" w:color="000000" w:fill="808080"/>
                  <w:noWrap/>
                  <w:vAlign w:val="center"/>
                  <w:hideMark/>
                </w:tcPr>
                <w:p w14:paraId="769DDC1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0,15</w:t>
                  </w:r>
                </w:p>
              </w:tc>
              <w:tc>
                <w:tcPr>
                  <w:tcW w:w="433" w:type="dxa"/>
                  <w:tcBorders>
                    <w:top w:val="nil"/>
                    <w:left w:val="nil"/>
                    <w:bottom w:val="single" w:sz="4" w:space="0" w:color="auto"/>
                    <w:right w:val="single" w:sz="4" w:space="0" w:color="auto"/>
                  </w:tcBorders>
                  <w:shd w:val="clear" w:color="000000" w:fill="808080"/>
                  <w:noWrap/>
                  <w:vAlign w:val="bottom"/>
                  <w:hideMark/>
                </w:tcPr>
                <w:p w14:paraId="21112B62" w14:textId="20CE6A8B"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U</w:t>
                  </w:r>
                </w:p>
              </w:tc>
              <w:tc>
                <w:tcPr>
                  <w:tcW w:w="974" w:type="dxa"/>
                  <w:tcBorders>
                    <w:top w:val="nil"/>
                    <w:left w:val="nil"/>
                    <w:bottom w:val="single" w:sz="4" w:space="0" w:color="auto"/>
                    <w:right w:val="single" w:sz="4" w:space="0" w:color="auto"/>
                  </w:tcBorders>
                  <w:shd w:val="clear" w:color="000000" w:fill="808080"/>
                  <w:noWrap/>
                  <w:vAlign w:val="bottom"/>
                  <w:hideMark/>
                </w:tcPr>
                <w:p w14:paraId="2ABA1DF4" w14:textId="29DA1B48"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86" w:type="dxa"/>
                  <w:tcBorders>
                    <w:top w:val="nil"/>
                    <w:left w:val="nil"/>
                    <w:bottom w:val="single" w:sz="4" w:space="0" w:color="auto"/>
                    <w:right w:val="single" w:sz="4" w:space="0" w:color="auto"/>
                  </w:tcBorders>
                  <w:shd w:val="clear" w:color="000000" w:fill="808080"/>
                  <w:noWrap/>
                  <w:vAlign w:val="bottom"/>
                  <w:hideMark/>
                </w:tcPr>
                <w:p w14:paraId="411BDAD4" w14:textId="2F556942"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16" w:type="dxa"/>
                  <w:tcBorders>
                    <w:top w:val="nil"/>
                    <w:left w:val="nil"/>
                    <w:bottom w:val="single" w:sz="4" w:space="0" w:color="auto"/>
                    <w:right w:val="single" w:sz="4" w:space="0" w:color="auto"/>
                  </w:tcBorders>
                  <w:shd w:val="clear" w:color="000000" w:fill="808080"/>
                  <w:noWrap/>
                  <w:vAlign w:val="bottom"/>
                  <w:hideMark/>
                </w:tcPr>
                <w:p w14:paraId="64A6D1E7" w14:textId="7AB3C31E"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79" w:type="dxa"/>
                  <w:tcBorders>
                    <w:top w:val="nil"/>
                    <w:left w:val="nil"/>
                    <w:bottom w:val="single" w:sz="4" w:space="0" w:color="auto"/>
                    <w:right w:val="single" w:sz="4" w:space="0" w:color="auto"/>
                  </w:tcBorders>
                  <w:shd w:val="clear" w:color="000000" w:fill="808080"/>
                  <w:noWrap/>
                  <w:vAlign w:val="bottom"/>
                  <w:hideMark/>
                </w:tcPr>
                <w:p w14:paraId="6ECF716B" w14:textId="5D51544D"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634" w:type="dxa"/>
                  <w:tcBorders>
                    <w:top w:val="nil"/>
                    <w:left w:val="nil"/>
                    <w:bottom w:val="single" w:sz="4" w:space="0" w:color="auto"/>
                    <w:right w:val="nil"/>
                  </w:tcBorders>
                  <w:shd w:val="clear" w:color="000000" w:fill="808080"/>
                  <w:noWrap/>
                  <w:vAlign w:val="bottom"/>
                  <w:hideMark/>
                </w:tcPr>
                <w:p w14:paraId="273F024B" w14:textId="141BF84D"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r>
            <w:tr w:rsidR="001E7BE0" w:rsidRPr="007231C8" w14:paraId="5739CBF7"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000000" w:fill="808080"/>
                  <w:noWrap/>
                  <w:vAlign w:val="center"/>
                  <w:hideMark/>
                </w:tcPr>
                <w:p w14:paraId="00E4365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92</w:t>
                  </w:r>
                </w:p>
              </w:tc>
              <w:tc>
                <w:tcPr>
                  <w:tcW w:w="585" w:type="dxa"/>
                  <w:tcBorders>
                    <w:top w:val="nil"/>
                    <w:left w:val="nil"/>
                    <w:bottom w:val="single" w:sz="4" w:space="0" w:color="auto"/>
                    <w:right w:val="single" w:sz="4" w:space="0" w:color="auto"/>
                  </w:tcBorders>
                  <w:shd w:val="clear" w:color="000000" w:fill="808080"/>
                  <w:noWrap/>
                  <w:vAlign w:val="center"/>
                  <w:hideMark/>
                </w:tcPr>
                <w:p w14:paraId="4E052FF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0,32</w:t>
                  </w:r>
                </w:p>
              </w:tc>
              <w:tc>
                <w:tcPr>
                  <w:tcW w:w="586" w:type="dxa"/>
                  <w:tcBorders>
                    <w:top w:val="nil"/>
                    <w:left w:val="nil"/>
                    <w:bottom w:val="single" w:sz="4" w:space="0" w:color="auto"/>
                    <w:right w:val="single" w:sz="4" w:space="0" w:color="auto"/>
                  </w:tcBorders>
                  <w:shd w:val="clear" w:color="000000" w:fill="808080"/>
                  <w:noWrap/>
                  <w:vAlign w:val="center"/>
                  <w:hideMark/>
                </w:tcPr>
                <w:p w14:paraId="380F30AA"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0,08</w:t>
                  </w:r>
                </w:p>
              </w:tc>
              <w:tc>
                <w:tcPr>
                  <w:tcW w:w="581" w:type="dxa"/>
                  <w:tcBorders>
                    <w:top w:val="nil"/>
                    <w:left w:val="nil"/>
                    <w:bottom w:val="single" w:sz="4" w:space="0" w:color="auto"/>
                    <w:right w:val="single" w:sz="4" w:space="0" w:color="auto"/>
                  </w:tcBorders>
                  <w:shd w:val="clear" w:color="000000" w:fill="808080"/>
                  <w:noWrap/>
                  <w:vAlign w:val="center"/>
                  <w:hideMark/>
                </w:tcPr>
                <w:p w14:paraId="39CAC5B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0,39</w:t>
                  </w:r>
                </w:p>
              </w:tc>
              <w:tc>
                <w:tcPr>
                  <w:tcW w:w="581" w:type="dxa"/>
                  <w:tcBorders>
                    <w:top w:val="nil"/>
                    <w:left w:val="nil"/>
                    <w:bottom w:val="single" w:sz="4" w:space="0" w:color="auto"/>
                    <w:right w:val="single" w:sz="4" w:space="0" w:color="auto"/>
                  </w:tcBorders>
                  <w:shd w:val="clear" w:color="000000" w:fill="808080"/>
                  <w:noWrap/>
                  <w:vAlign w:val="center"/>
                  <w:hideMark/>
                </w:tcPr>
                <w:p w14:paraId="330F12A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0,45</w:t>
                  </w:r>
                </w:p>
              </w:tc>
              <w:tc>
                <w:tcPr>
                  <w:tcW w:w="581" w:type="dxa"/>
                  <w:tcBorders>
                    <w:top w:val="nil"/>
                    <w:left w:val="nil"/>
                    <w:bottom w:val="single" w:sz="4" w:space="0" w:color="auto"/>
                    <w:right w:val="single" w:sz="4" w:space="0" w:color="auto"/>
                  </w:tcBorders>
                  <w:shd w:val="clear" w:color="000000" w:fill="808080"/>
                  <w:noWrap/>
                  <w:vAlign w:val="center"/>
                  <w:hideMark/>
                </w:tcPr>
                <w:p w14:paraId="644AA9F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-0,04</w:t>
                  </w:r>
                </w:p>
              </w:tc>
              <w:tc>
                <w:tcPr>
                  <w:tcW w:w="433" w:type="dxa"/>
                  <w:tcBorders>
                    <w:top w:val="nil"/>
                    <w:left w:val="nil"/>
                    <w:bottom w:val="single" w:sz="4" w:space="0" w:color="auto"/>
                    <w:right w:val="single" w:sz="4" w:space="0" w:color="auto"/>
                  </w:tcBorders>
                  <w:shd w:val="clear" w:color="000000" w:fill="808080"/>
                  <w:noWrap/>
                  <w:vAlign w:val="bottom"/>
                  <w:hideMark/>
                </w:tcPr>
                <w:p w14:paraId="1F665B45" w14:textId="10114BC9"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U</w:t>
                  </w:r>
                </w:p>
              </w:tc>
              <w:tc>
                <w:tcPr>
                  <w:tcW w:w="974" w:type="dxa"/>
                  <w:tcBorders>
                    <w:top w:val="nil"/>
                    <w:left w:val="nil"/>
                    <w:bottom w:val="single" w:sz="4" w:space="0" w:color="auto"/>
                    <w:right w:val="single" w:sz="4" w:space="0" w:color="auto"/>
                  </w:tcBorders>
                  <w:shd w:val="clear" w:color="000000" w:fill="808080"/>
                  <w:noWrap/>
                  <w:vAlign w:val="bottom"/>
                  <w:hideMark/>
                </w:tcPr>
                <w:p w14:paraId="34C81BF1" w14:textId="02951F23"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86" w:type="dxa"/>
                  <w:tcBorders>
                    <w:top w:val="nil"/>
                    <w:left w:val="nil"/>
                    <w:bottom w:val="single" w:sz="4" w:space="0" w:color="auto"/>
                    <w:right w:val="single" w:sz="4" w:space="0" w:color="auto"/>
                  </w:tcBorders>
                  <w:shd w:val="clear" w:color="000000" w:fill="808080"/>
                  <w:noWrap/>
                  <w:vAlign w:val="bottom"/>
                  <w:hideMark/>
                </w:tcPr>
                <w:p w14:paraId="7BE4B707" w14:textId="2DD82F46"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16" w:type="dxa"/>
                  <w:tcBorders>
                    <w:top w:val="nil"/>
                    <w:left w:val="nil"/>
                    <w:bottom w:val="single" w:sz="4" w:space="0" w:color="auto"/>
                    <w:right w:val="single" w:sz="4" w:space="0" w:color="auto"/>
                  </w:tcBorders>
                  <w:shd w:val="clear" w:color="000000" w:fill="808080"/>
                  <w:noWrap/>
                  <w:vAlign w:val="bottom"/>
                  <w:hideMark/>
                </w:tcPr>
                <w:p w14:paraId="104E7684" w14:textId="599A54B1"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79" w:type="dxa"/>
                  <w:tcBorders>
                    <w:top w:val="nil"/>
                    <w:left w:val="nil"/>
                    <w:bottom w:val="single" w:sz="4" w:space="0" w:color="auto"/>
                    <w:right w:val="single" w:sz="4" w:space="0" w:color="auto"/>
                  </w:tcBorders>
                  <w:shd w:val="clear" w:color="000000" w:fill="808080"/>
                  <w:noWrap/>
                  <w:vAlign w:val="bottom"/>
                  <w:hideMark/>
                </w:tcPr>
                <w:p w14:paraId="2D2559E1" w14:textId="10AFE6FE"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634" w:type="dxa"/>
                  <w:tcBorders>
                    <w:top w:val="nil"/>
                    <w:left w:val="nil"/>
                    <w:bottom w:val="single" w:sz="4" w:space="0" w:color="auto"/>
                    <w:right w:val="nil"/>
                  </w:tcBorders>
                  <w:shd w:val="clear" w:color="000000" w:fill="808080"/>
                  <w:noWrap/>
                  <w:vAlign w:val="bottom"/>
                  <w:hideMark/>
                </w:tcPr>
                <w:p w14:paraId="0CF5E1DC" w14:textId="473D45D6"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r>
            <w:tr w:rsidR="001E7BE0" w:rsidRPr="007231C8" w14:paraId="12BC1A2A"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92D050"/>
                  <w:noWrap/>
                  <w:vAlign w:val="center"/>
                  <w:hideMark/>
                </w:tcPr>
                <w:p w14:paraId="5F529FB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93</w:t>
                  </w:r>
                </w:p>
              </w:tc>
              <w:tc>
                <w:tcPr>
                  <w:tcW w:w="585" w:type="dxa"/>
                  <w:tcBorders>
                    <w:top w:val="nil"/>
                    <w:left w:val="nil"/>
                    <w:bottom w:val="single" w:sz="4" w:space="0" w:color="auto"/>
                    <w:right w:val="single" w:sz="4" w:space="0" w:color="auto"/>
                  </w:tcBorders>
                  <w:shd w:val="clear" w:color="auto" w:fill="92D050"/>
                  <w:noWrap/>
                  <w:vAlign w:val="center"/>
                  <w:hideMark/>
                </w:tcPr>
                <w:p w14:paraId="7FC6194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0,36</w:t>
                  </w:r>
                </w:p>
              </w:tc>
              <w:tc>
                <w:tcPr>
                  <w:tcW w:w="586" w:type="dxa"/>
                  <w:tcBorders>
                    <w:top w:val="nil"/>
                    <w:left w:val="nil"/>
                    <w:bottom w:val="single" w:sz="4" w:space="0" w:color="auto"/>
                    <w:right w:val="single" w:sz="4" w:space="0" w:color="auto"/>
                  </w:tcBorders>
                  <w:shd w:val="clear" w:color="auto" w:fill="92D050"/>
                  <w:noWrap/>
                  <w:vAlign w:val="center"/>
                  <w:hideMark/>
                </w:tcPr>
                <w:p w14:paraId="6DC4A4E9"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0,51</w:t>
                  </w:r>
                </w:p>
              </w:tc>
              <w:tc>
                <w:tcPr>
                  <w:tcW w:w="581" w:type="dxa"/>
                  <w:tcBorders>
                    <w:top w:val="nil"/>
                    <w:left w:val="nil"/>
                    <w:bottom w:val="single" w:sz="4" w:space="0" w:color="auto"/>
                    <w:right w:val="single" w:sz="4" w:space="0" w:color="auto"/>
                  </w:tcBorders>
                  <w:shd w:val="clear" w:color="auto" w:fill="92D050"/>
                  <w:noWrap/>
                  <w:vAlign w:val="center"/>
                  <w:hideMark/>
                </w:tcPr>
                <w:p w14:paraId="2BF7830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-0,08</w:t>
                  </w:r>
                </w:p>
              </w:tc>
              <w:tc>
                <w:tcPr>
                  <w:tcW w:w="581" w:type="dxa"/>
                  <w:tcBorders>
                    <w:top w:val="nil"/>
                    <w:left w:val="nil"/>
                    <w:bottom w:val="single" w:sz="4" w:space="0" w:color="auto"/>
                    <w:right w:val="single" w:sz="4" w:space="0" w:color="auto"/>
                  </w:tcBorders>
                  <w:shd w:val="clear" w:color="auto" w:fill="92D050"/>
                  <w:noWrap/>
                  <w:vAlign w:val="center"/>
                  <w:hideMark/>
                </w:tcPr>
                <w:p w14:paraId="516B155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0,42</w:t>
                  </w:r>
                </w:p>
              </w:tc>
              <w:tc>
                <w:tcPr>
                  <w:tcW w:w="581" w:type="dxa"/>
                  <w:tcBorders>
                    <w:top w:val="nil"/>
                    <w:left w:val="nil"/>
                    <w:bottom w:val="single" w:sz="4" w:space="0" w:color="auto"/>
                    <w:right w:val="single" w:sz="4" w:space="0" w:color="auto"/>
                  </w:tcBorders>
                  <w:shd w:val="clear" w:color="auto" w:fill="92D050"/>
                  <w:noWrap/>
                  <w:vAlign w:val="center"/>
                  <w:hideMark/>
                </w:tcPr>
                <w:p w14:paraId="141E6401"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0,01</w:t>
                  </w:r>
                </w:p>
              </w:tc>
              <w:tc>
                <w:tcPr>
                  <w:tcW w:w="433" w:type="dxa"/>
                  <w:tcBorders>
                    <w:top w:val="nil"/>
                    <w:left w:val="nil"/>
                    <w:bottom w:val="single" w:sz="4" w:space="0" w:color="auto"/>
                    <w:right w:val="single" w:sz="4" w:space="0" w:color="auto"/>
                  </w:tcBorders>
                  <w:shd w:val="clear" w:color="auto" w:fill="92D050"/>
                  <w:noWrap/>
                  <w:vAlign w:val="center"/>
                  <w:hideMark/>
                </w:tcPr>
                <w:p w14:paraId="6CEF331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61</w:t>
                  </w:r>
                </w:p>
              </w:tc>
              <w:tc>
                <w:tcPr>
                  <w:tcW w:w="974" w:type="dxa"/>
                  <w:tcBorders>
                    <w:top w:val="nil"/>
                    <w:left w:val="nil"/>
                    <w:bottom w:val="single" w:sz="4" w:space="0" w:color="auto"/>
                    <w:right w:val="single" w:sz="4" w:space="0" w:color="auto"/>
                  </w:tcBorders>
                  <w:shd w:val="clear" w:color="auto" w:fill="92D050"/>
                  <w:noWrap/>
                  <w:vAlign w:val="center"/>
                  <w:hideMark/>
                </w:tcPr>
                <w:p w14:paraId="2F8799BA"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0,31</w:t>
                  </w:r>
                </w:p>
              </w:tc>
              <w:tc>
                <w:tcPr>
                  <w:tcW w:w="586" w:type="dxa"/>
                  <w:tcBorders>
                    <w:top w:val="nil"/>
                    <w:left w:val="nil"/>
                    <w:bottom w:val="single" w:sz="4" w:space="0" w:color="auto"/>
                    <w:right w:val="single" w:sz="4" w:space="0" w:color="auto"/>
                  </w:tcBorders>
                  <w:shd w:val="clear" w:color="auto" w:fill="92D050"/>
                  <w:noWrap/>
                  <w:vAlign w:val="center"/>
                  <w:hideMark/>
                </w:tcPr>
                <w:p w14:paraId="00213A08"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0,43</w:t>
                  </w:r>
                </w:p>
              </w:tc>
              <w:tc>
                <w:tcPr>
                  <w:tcW w:w="516" w:type="dxa"/>
                  <w:tcBorders>
                    <w:top w:val="nil"/>
                    <w:left w:val="nil"/>
                    <w:bottom w:val="single" w:sz="4" w:space="0" w:color="auto"/>
                    <w:right w:val="single" w:sz="4" w:space="0" w:color="auto"/>
                  </w:tcBorders>
                  <w:shd w:val="clear" w:color="auto" w:fill="92D050"/>
                  <w:noWrap/>
                  <w:vAlign w:val="center"/>
                  <w:hideMark/>
                </w:tcPr>
                <w:p w14:paraId="15BC06F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0,00</w:t>
                  </w:r>
                </w:p>
              </w:tc>
              <w:tc>
                <w:tcPr>
                  <w:tcW w:w="579" w:type="dxa"/>
                  <w:tcBorders>
                    <w:top w:val="nil"/>
                    <w:left w:val="nil"/>
                    <w:bottom w:val="single" w:sz="4" w:space="0" w:color="auto"/>
                    <w:right w:val="single" w:sz="4" w:space="0" w:color="auto"/>
                  </w:tcBorders>
                  <w:shd w:val="clear" w:color="auto" w:fill="92D050"/>
                  <w:noWrap/>
                  <w:vAlign w:val="center"/>
                  <w:hideMark/>
                </w:tcPr>
                <w:p w14:paraId="6965200E"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0,50</w:t>
                  </w:r>
                </w:p>
              </w:tc>
              <w:tc>
                <w:tcPr>
                  <w:tcW w:w="634" w:type="dxa"/>
                  <w:tcBorders>
                    <w:top w:val="nil"/>
                    <w:left w:val="nil"/>
                    <w:bottom w:val="single" w:sz="4" w:space="0" w:color="auto"/>
                    <w:right w:val="nil"/>
                  </w:tcBorders>
                  <w:shd w:val="clear" w:color="auto" w:fill="92D050"/>
                  <w:noWrap/>
                  <w:vAlign w:val="center"/>
                  <w:hideMark/>
                </w:tcPr>
                <w:p w14:paraId="678BA2D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-0,15</w:t>
                  </w:r>
                </w:p>
              </w:tc>
            </w:tr>
            <w:tr w:rsidR="001E7BE0" w:rsidRPr="007231C8" w14:paraId="321D8D18"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92D050"/>
                  <w:noWrap/>
                  <w:vAlign w:val="center"/>
                  <w:hideMark/>
                </w:tcPr>
                <w:p w14:paraId="554483EA"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94</w:t>
                  </w:r>
                </w:p>
              </w:tc>
              <w:tc>
                <w:tcPr>
                  <w:tcW w:w="585" w:type="dxa"/>
                  <w:tcBorders>
                    <w:top w:val="nil"/>
                    <w:left w:val="nil"/>
                    <w:bottom w:val="single" w:sz="4" w:space="0" w:color="auto"/>
                    <w:right w:val="single" w:sz="4" w:space="0" w:color="auto"/>
                  </w:tcBorders>
                  <w:shd w:val="clear" w:color="auto" w:fill="92D050"/>
                  <w:noWrap/>
                  <w:vAlign w:val="center"/>
                  <w:hideMark/>
                </w:tcPr>
                <w:p w14:paraId="40858CD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0,23</w:t>
                  </w:r>
                </w:p>
              </w:tc>
              <w:tc>
                <w:tcPr>
                  <w:tcW w:w="586" w:type="dxa"/>
                  <w:tcBorders>
                    <w:top w:val="nil"/>
                    <w:left w:val="nil"/>
                    <w:bottom w:val="single" w:sz="4" w:space="0" w:color="auto"/>
                    <w:right w:val="single" w:sz="4" w:space="0" w:color="auto"/>
                  </w:tcBorders>
                  <w:shd w:val="clear" w:color="auto" w:fill="92D050"/>
                  <w:noWrap/>
                  <w:vAlign w:val="center"/>
                  <w:hideMark/>
                </w:tcPr>
                <w:p w14:paraId="5E79C07E"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0,63</w:t>
                  </w:r>
                </w:p>
              </w:tc>
              <w:tc>
                <w:tcPr>
                  <w:tcW w:w="581" w:type="dxa"/>
                  <w:tcBorders>
                    <w:top w:val="nil"/>
                    <w:left w:val="nil"/>
                    <w:bottom w:val="single" w:sz="4" w:space="0" w:color="auto"/>
                    <w:right w:val="single" w:sz="4" w:space="0" w:color="auto"/>
                  </w:tcBorders>
                  <w:shd w:val="clear" w:color="auto" w:fill="92D050"/>
                  <w:noWrap/>
                  <w:vAlign w:val="center"/>
                  <w:hideMark/>
                </w:tcPr>
                <w:p w14:paraId="7FDA832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-0,05</w:t>
                  </w:r>
                </w:p>
              </w:tc>
              <w:tc>
                <w:tcPr>
                  <w:tcW w:w="581" w:type="dxa"/>
                  <w:tcBorders>
                    <w:top w:val="nil"/>
                    <w:left w:val="nil"/>
                    <w:bottom w:val="single" w:sz="4" w:space="0" w:color="auto"/>
                    <w:right w:val="single" w:sz="4" w:space="0" w:color="auto"/>
                  </w:tcBorders>
                  <w:shd w:val="clear" w:color="auto" w:fill="92D050"/>
                  <w:noWrap/>
                  <w:vAlign w:val="center"/>
                  <w:hideMark/>
                </w:tcPr>
                <w:p w14:paraId="7CE75AA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-0,08</w:t>
                  </w:r>
                </w:p>
              </w:tc>
              <w:tc>
                <w:tcPr>
                  <w:tcW w:w="581" w:type="dxa"/>
                  <w:tcBorders>
                    <w:top w:val="nil"/>
                    <w:left w:val="nil"/>
                    <w:bottom w:val="single" w:sz="4" w:space="0" w:color="auto"/>
                    <w:right w:val="single" w:sz="4" w:space="0" w:color="auto"/>
                  </w:tcBorders>
                  <w:shd w:val="clear" w:color="auto" w:fill="92D050"/>
                  <w:noWrap/>
                  <w:vAlign w:val="center"/>
                  <w:hideMark/>
                </w:tcPr>
                <w:p w14:paraId="528D4B2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0,11</w:t>
                  </w:r>
                </w:p>
              </w:tc>
              <w:tc>
                <w:tcPr>
                  <w:tcW w:w="433" w:type="dxa"/>
                  <w:tcBorders>
                    <w:top w:val="nil"/>
                    <w:left w:val="nil"/>
                    <w:bottom w:val="single" w:sz="4" w:space="0" w:color="auto"/>
                    <w:right w:val="single" w:sz="4" w:space="0" w:color="auto"/>
                  </w:tcBorders>
                  <w:shd w:val="clear" w:color="auto" w:fill="92D050"/>
                  <w:noWrap/>
                  <w:vAlign w:val="center"/>
                  <w:hideMark/>
                </w:tcPr>
                <w:p w14:paraId="1189D21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62</w:t>
                  </w:r>
                </w:p>
              </w:tc>
              <w:tc>
                <w:tcPr>
                  <w:tcW w:w="974" w:type="dxa"/>
                  <w:tcBorders>
                    <w:top w:val="nil"/>
                    <w:left w:val="nil"/>
                    <w:bottom w:val="single" w:sz="4" w:space="0" w:color="auto"/>
                    <w:right w:val="single" w:sz="4" w:space="0" w:color="auto"/>
                  </w:tcBorders>
                  <w:shd w:val="clear" w:color="auto" w:fill="92D050"/>
                  <w:noWrap/>
                  <w:vAlign w:val="center"/>
                  <w:hideMark/>
                </w:tcPr>
                <w:p w14:paraId="6F4DA6E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0,19</w:t>
                  </w:r>
                </w:p>
              </w:tc>
              <w:tc>
                <w:tcPr>
                  <w:tcW w:w="586" w:type="dxa"/>
                  <w:tcBorders>
                    <w:top w:val="nil"/>
                    <w:left w:val="nil"/>
                    <w:bottom w:val="single" w:sz="4" w:space="0" w:color="auto"/>
                    <w:right w:val="single" w:sz="4" w:space="0" w:color="auto"/>
                  </w:tcBorders>
                  <w:shd w:val="clear" w:color="auto" w:fill="92D050"/>
                  <w:noWrap/>
                  <w:vAlign w:val="center"/>
                  <w:hideMark/>
                </w:tcPr>
                <w:p w14:paraId="1108D100"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0,67</w:t>
                  </w:r>
                </w:p>
              </w:tc>
              <w:tc>
                <w:tcPr>
                  <w:tcW w:w="516" w:type="dxa"/>
                  <w:tcBorders>
                    <w:top w:val="nil"/>
                    <w:left w:val="nil"/>
                    <w:bottom w:val="single" w:sz="4" w:space="0" w:color="auto"/>
                    <w:right w:val="single" w:sz="4" w:space="0" w:color="auto"/>
                  </w:tcBorders>
                  <w:shd w:val="clear" w:color="auto" w:fill="92D050"/>
                  <w:noWrap/>
                  <w:vAlign w:val="center"/>
                  <w:hideMark/>
                </w:tcPr>
                <w:p w14:paraId="1A46A1D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0,02</w:t>
                  </w:r>
                </w:p>
              </w:tc>
              <w:tc>
                <w:tcPr>
                  <w:tcW w:w="579" w:type="dxa"/>
                  <w:tcBorders>
                    <w:top w:val="nil"/>
                    <w:left w:val="nil"/>
                    <w:bottom w:val="single" w:sz="4" w:space="0" w:color="auto"/>
                    <w:right w:val="single" w:sz="4" w:space="0" w:color="auto"/>
                  </w:tcBorders>
                  <w:shd w:val="clear" w:color="auto" w:fill="92D050"/>
                  <w:noWrap/>
                  <w:vAlign w:val="center"/>
                  <w:hideMark/>
                </w:tcPr>
                <w:p w14:paraId="22BAF7A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0,13</w:t>
                  </w:r>
                </w:p>
              </w:tc>
              <w:tc>
                <w:tcPr>
                  <w:tcW w:w="634" w:type="dxa"/>
                  <w:tcBorders>
                    <w:top w:val="nil"/>
                    <w:left w:val="nil"/>
                    <w:bottom w:val="single" w:sz="4" w:space="0" w:color="auto"/>
                    <w:right w:val="nil"/>
                  </w:tcBorders>
                  <w:shd w:val="clear" w:color="auto" w:fill="92D050"/>
                  <w:noWrap/>
                  <w:vAlign w:val="center"/>
                  <w:hideMark/>
                </w:tcPr>
                <w:p w14:paraId="79BC10B1"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0,19</w:t>
                  </w:r>
                </w:p>
              </w:tc>
            </w:tr>
            <w:tr w:rsidR="001E7BE0" w:rsidRPr="007231C8" w14:paraId="7BD9BE23"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92D050"/>
                  <w:noWrap/>
                  <w:vAlign w:val="center"/>
                  <w:hideMark/>
                </w:tcPr>
                <w:p w14:paraId="32BA920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95</w:t>
                  </w:r>
                </w:p>
              </w:tc>
              <w:tc>
                <w:tcPr>
                  <w:tcW w:w="585" w:type="dxa"/>
                  <w:tcBorders>
                    <w:top w:val="nil"/>
                    <w:left w:val="nil"/>
                    <w:bottom w:val="single" w:sz="4" w:space="0" w:color="auto"/>
                    <w:right w:val="single" w:sz="4" w:space="0" w:color="auto"/>
                  </w:tcBorders>
                  <w:shd w:val="clear" w:color="auto" w:fill="92D050"/>
                  <w:noWrap/>
                  <w:vAlign w:val="center"/>
                  <w:hideMark/>
                </w:tcPr>
                <w:p w14:paraId="3A802AB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0,32</w:t>
                  </w:r>
                </w:p>
              </w:tc>
              <w:tc>
                <w:tcPr>
                  <w:tcW w:w="586" w:type="dxa"/>
                  <w:tcBorders>
                    <w:top w:val="nil"/>
                    <w:left w:val="nil"/>
                    <w:bottom w:val="single" w:sz="4" w:space="0" w:color="auto"/>
                    <w:right w:val="single" w:sz="4" w:space="0" w:color="auto"/>
                  </w:tcBorders>
                  <w:shd w:val="clear" w:color="auto" w:fill="92D050"/>
                  <w:noWrap/>
                  <w:vAlign w:val="center"/>
                  <w:hideMark/>
                </w:tcPr>
                <w:p w14:paraId="61F3C66F"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0,61</w:t>
                  </w:r>
                </w:p>
              </w:tc>
              <w:tc>
                <w:tcPr>
                  <w:tcW w:w="581" w:type="dxa"/>
                  <w:tcBorders>
                    <w:top w:val="nil"/>
                    <w:left w:val="nil"/>
                    <w:bottom w:val="single" w:sz="4" w:space="0" w:color="auto"/>
                    <w:right w:val="single" w:sz="4" w:space="0" w:color="auto"/>
                  </w:tcBorders>
                  <w:shd w:val="clear" w:color="auto" w:fill="92D050"/>
                  <w:noWrap/>
                  <w:vAlign w:val="center"/>
                  <w:hideMark/>
                </w:tcPr>
                <w:p w14:paraId="6010784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0,05</w:t>
                  </w:r>
                </w:p>
              </w:tc>
              <w:tc>
                <w:tcPr>
                  <w:tcW w:w="581" w:type="dxa"/>
                  <w:tcBorders>
                    <w:top w:val="nil"/>
                    <w:left w:val="nil"/>
                    <w:bottom w:val="single" w:sz="4" w:space="0" w:color="auto"/>
                    <w:right w:val="single" w:sz="4" w:space="0" w:color="auto"/>
                  </w:tcBorders>
                  <w:shd w:val="clear" w:color="auto" w:fill="92D050"/>
                  <w:noWrap/>
                  <w:vAlign w:val="center"/>
                  <w:hideMark/>
                </w:tcPr>
                <w:p w14:paraId="72E2069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-0,05</w:t>
                  </w:r>
                </w:p>
              </w:tc>
              <w:tc>
                <w:tcPr>
                  <w:tcW w:w="581" w:type="dxa"/>
                  <w:tcBorders>
                    <w:top w:val="nil"/>
                    <w:left w:val="nil"/>
                    <w:bottom w:val="single" w:sz="4" w:space="0" w:color="auto"/>
                    <w:right w:val="single" w:sz="4" w:space="0" w:color="auto"/>
                  </w:tcBorders>
                  <w:shd w:val="clear" w:color="auto" w:fill="92D050"/>
                  <w:noWrap/>
                  <w:vAlign w:val="center"/>
                  <w:hideMark/>
                </w:tcPr>
                <w:p w14:paraId="6424AD4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-0,01</w:t>
                  </w:r>
                </w:p>
              </w:tc>
              <w:tc>
                <w:tcPr>
                  <w:tcW w:w="433" w:type="dxa"/>
                  <w:tcBorders>
                    <w:top w:val="nil"/>
                    <w:left w:val="nil"/>
                    <w:bottom w:val="single" w:sz="4" w:space="0" w:color="auto"/>
                    <w:right w:val="single" w:sz="4" w:space="0" w:color="auto"/>
                  </w:tcBorders>
                  <w:shd w:val="clear" w:color="auto" w:fill="92D050"/>
                  <w:noWrap/>
                  <w:vAlign w:val="center"/>
                  <w:hideMark/>
                </w:tcPr>
                <w:p w14:paraId="6E19049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63</w:t>
                  </w:r>
                </w:p>
              </w:tc>
              <w:tc>
                <w:tcPr>
                  <w:tcW w:w="974" w:type="dxa"/>
                  <w:tcBorders>
                    <w:top w:val="nil"/>
                    <w:left w:val="nil"/>
                    <w:bottom w:val="single" w:sz="4" w:space="0" w:color="auto"/>
                    <w:right w:val="single" w:sz="4" w:space="0" w:color="auto"/>
                  </w:tcBorders>
                  <w:shd w:val="clear" w:color="auto" w:fill="92D050"/>
                  <w:noWrap/>
                  <w:vAlign w:val="center"/>
                  <w:hideMark/>
                </w:tcPr>
                <w:p w14:paraId="50D2EA3A"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0,15</w:t>
                  </w:r>
                </w:p>
              </w:tc>
              <w:tc>
                <w:tcPr>
                  <w:tcW w:w="586" w:type="dxa"/>
                  <w:tcBorders>
                    <w:top w:val="nil"/>
                    <w:left w:val="nil"/>
                    <w:bottom w:val="single" w:sz="4" w:space="0" w:color="auto"/>
                    <w:right w:val="single" w:sz="4" w:space="0" w:color="auto"/>
                  </w:tcBorders>
                  <w:shd w:val="clear" w:color="auto" w:fill="92D050"/>
                  <w:noWrap/>
                  <w:vAlign w:val="center"/>
                  <w:hideMark/>
                </w:tcPr>
                <w:p w14:paraId="4670A230"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0,75</w:t>
                  </w:r>
                </w:p>
              </w:tc>
              <w:tc>
                <w:tcPr>
                  <w:tcW w:w="516" w:type="dxa"/>
                  <w:tcBorders>
                    <w:top w:val="nil"/>
                    <w:left w:val="nil"/>
                    <w:bottom w:val="single" w:sz="4" w:space="0" w:color="auto"/>
                    <w:right w:val="single" w:sz="4" w:space="0" w:color="auto"/>
                  </w:tcBorders>
                  <w:shd w:val="clear" w:color="auto" w:fill="92D050"/>
                  <w:noWrap/>
                  <w:vAlign w:val="center"/>
                  <w:hideMark/>
                </w:tcPr>
                <w:p w14:paraId="6A0AF39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-0,01</w:t>
                  </w:r>
                </w:p>
              </w:tc>
              <w:tc>
                <w:tcPr>
                  <w:tcW w:w="579" w:type="dxa"/>
                  <w:tcBorders>
                    <w:top w:val="nil"/>
                    <w:left w:val="nil"/>
                    <w:bottom w:val="single" w:sz="4" w:space="0" w:color="auto"/>
                    <w:right w:val="single" w:sz="4" w:space="0" w:color="auto"/>
                  </w:tcBorders>
                  <w:shd w:val="clear" w:color="auto" w:fill="92D050"/>
                  <w:noWrap/>
                  <w:vAlign w:val="center"/>
                  <w:hideMark/>
                </w:tcPr>
                <w:p w14:paraId="412FADC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0,07</w:t>
                  </w:r>
                </w:p>
              </w:tc>
              <w:tc>
                <w:tcPr>
                  <w:tcW w:w="634" w:type="dxa"/>
                  <w:tcBorders>
                    <w:top w:val="nil"/>
                    <w:left w:val="nil"/>
                    <w:bottom w:val="single" w:sz="4" w:space="0" w:color="auto"/>
                    <w:right w:val="nil"/>
                  </w:tcBorders>
                  <w:shd w:val="clear" w:color="auto" w:fill="92D050"/>
                  <w:noWrap/>
                  <w:vAlign w:val="center"/>
                  <w:hideMark/>
                </w:tcPr>
                <w:p w14:paraId="5D29FDB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0,07</w:t>
                  </w:r>
                </w:p>
              </w:tc>
            </w:tr>
            <w:tr w:rsidR="001E7BE0" w:rsidRPr="007231C8" w14:paraId="2E88D43E"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000000" w:fill="FFFF00"/>
                  <w:noWrap/>
                  <w:vAlign w:val="center"/>
                  <w:hideMark/>
                </w:tcPr>
                <w:p w14:paraId="6B6046D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96</w:t>
                  </w:r>
                </w:p>
              </w:tc>
              <w:tc>
                <w:tcPr>
                  <w:tcW w:w="585" w:type="dxa"/>
                  <w:tcBorders>
                    <w:top w:val="nil"/>
                    <w:left w:val="nil"/>
                    <w:bottom w:val="single" w:sz="4" w:space="0" w:color="auto"/>
                    <w:right w:val="single" w:sz="4" w:space="0" w:color="auto"/>
                  </w:tcBorders>
                  <w:shd w:val="clear" w:color="000000" w:fill="FFFF00"/>
                  <w:noWrap/>
                  <w:vAlign w:val="center"/>
                  <w:hideMark/>
                </w:tcPr>
                <w:p w14:paraId="678B79C1"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0,49</w:t>
                  </w:r>
                </w:p>
              </w:tc>
              <w:tc>
                <w:tcPr>
                  <w:tcW w:w="586" w:type="dxa"/>
                  <w:tcBorders>
                    <w:top w:val="nil"/>
                    <w:left w:val="nil"/>
                    <w:bottom w:val="single" w:sz="4" w:space="0" w:color="auto"/>
                    <w:right w:val="single" w:sz="4" w:space="0" w:color="auto"/>
                  </w:tcBorders>
                  <w:shd w:val="clear" w:color="000000" w:fill="FFFF00"/>
                  <w:noWrap/>
                  <w:vAlign w:val="center"/>
                  <w:hideMark/>
                </w:tcPr>
                <w:p w14:paraId="6CCAC97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0,26</w:t>
                  </w:r>
                </w:p>
              </w:tc>
              <w:tc>
                <w:tcPr>
                  <w:tcW w:w="581" w:type="dxa"/>
                  <w:tcBorders>
                    <w:top w:val="nil"/>
                    <w:left w:val="nil"/>
                    <w:bottom w:val="single" w:sz="4" w:space="0" w:color="auto"/>
                    <w:right w:val="single" w:sz="4" w:space="0" w:color="auto"/>
                  </w:tcBorders>
                  <w:shd w:val="clear" w:color="000000" w:fill="FFFF00"/>
                  <w:noWrap/>
                  <w:vAlign w:val="center"/>
                  <w:hideMark/>
                </w:tcPr>
                <w:p w14:paraId="3AA09B3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-0,09</w:t>
                  </w:r>
                </w:p>
              </w:tc>
              <w:tc>
                <w:tcPr>
                  <w:tcW w:w="581" w:type="dxa"/>
                  <w:tcBorders>
                    <w:top w:val="nil"/>
                    <w:left w:val="nil"/>
                    <w:bottom w:val="single" w:sz="4" w:space="0" w:color="auto"/>
                    <w:right w:val="single" w:sz="4" w:space="0" w:color="auto"/>
                  </w:tcBorders>
                  <w:shd w:val="clear" w:color="000000" w:fill="FFFF00"/>
                  <w:noWrap/>
                  <w:vAlign w:val="center"/>
                  <w:hideMark/>
                </w:tcPr>
                <w:p w14:paraId="3E6FB93E"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0,21</w:t>
                  </w:r>
                </w:p>
              </w:tc>
              <w:tc>
                <w:tcPr>
                  <w:tcW w:w="581" w:type="dxa"/>
                  <w:tcBorders>
                    <w:top w:val="nil"/>
                    <w:left w:val="nil"/>
                    <w:bottom w:val="single" w:sz="4" w:space="0" w:color="auto"/>
                    <w:right w:val="single" w:sz="4" w:space="0" w:color="auto"/>
                  </w:tcBorders>
                  <w:shd w:val="clear" w:color="000000" w:fill="FFFF00"/>
                  <w:noWrap/>
                  <w:vAlign w:val="center"/>
                  <w:hideMark/>
                </w:tcPr>
                <w:p w14:paraId="5F2249B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0,09</w:t>
                  </w:r>
                </w:p>
              </w:tc>
              <w:tc>
                <w:tcPr>
                  <w:tcW w:w="433" w:type="dxa"/>
                  <w:tcBorders>
                    <w:top w:val="nil"/>
                    <w:left w:val="nil"/>
                    <w:bottom w:val="single" w:sz="4" w:space="0" w:color="auto"/>
                    <w:right w:val="single" w:sz="4" w:space="0" w:color="auto"/>
                  </w:tcBorders>
                  <w:shd w:val="clear" w:color="000000" w:fill="FFFF00"/>
                  <w:noWrap/>
                  <w:vAlign w:val="center"/>
                  <w:hideMark/>
                </w:tcPr>
                <w:p w14:paraId="4172517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64</w:t>
                  </w:r>
                </w:p>
              </w:tc>
              <w:tc>
                <w:tcPr>
                  <w:tcW w:w="974" w:type="dxa"/>
                  <w:tcBorders>
                    <w:top w:val="nil"/>
                    <w:left w:val="nil"/>
                    <w:bottom w:val="single" w:sz="4" w:space="0" w:color="auto"/>
                    <w:right w:val="single" w:sz="4" w:space="0" w:color="auto"/>
                  </w:tcBorders>
                  <w:shd w:val="clear" w:color="000000" w:fill="FFFF00"/>
                  <w:noWrap/>
                  <w:vAlign w:val="center"/>
                  <w:hideMark/>
                </w:tcPr>
                <w:p w14:paraId="59ACECBE"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0,30</w:t>
                  </w:r>
                </w:p>
              </w:tc>
              <w:tc>
                <w:tcPr>
                  <w:tcW w:w="586" w:type="dxa"/>
                  <w:tcBorders>
                    <w:top w:val="nil"/>
                    <w:left w:val="nil"/>
                    <w:bottom w:val="single" w:sz="4" w:space="0" w:color="auto"/>
                    <w:right w:val="single" w:sz="4" w:space="0" w:color="auto"/>
                  </w:tcBorders>
                  <w:shd w:val="clear" w:color="000000" w:fill="FFFF00"/>
                  <w:noWrap/>
                  <w:vAlign w:val="center"/>
                  <w:hideMark/>
                </w:tcPr>
                <w:p w14:paraId="5A03280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0,33</w:t>
                  </w:r>
                </w:p>
              </w:tc>
              <w:tc>
                <w:tcPr>
                  <w:tcW w:w="516" w:type="dxa"/>
                  <w:tcBorders>
                    <w:top w:val="nil"/>
                    <w:left w:val="nil"/>
                    <w:bottom w:val="single" w:sz="4" w:space="0" w:color="auto"/>
                    <w:right w:val="single" w:sz="4" w:space="0" w:color="auto"/>
                  </w:tcBorders>
                  <w:shd w:val="clear" w:color="000000" w:fill="FFFF00"/>
                  <w:noWrap/>
                  <w:vAlign w:val="center"/>
                  <w:hideMark/>
                </w:tcPr>
                <w:p w14:paraId="4623DA81"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0,10</w:t>
                  </w:r>
                </w:p>
              </w:tc>
              <w:tc>
                <w:tcPr>
                  <w:tcW w:w="579" w:type="dxa"/>
                  <w:tcBorders>
                    <w:top w:val="nil"/>
                    <w:left w:val="nil"/>
                    <w:bottom w:val="single" w:sz="4" w:space="0" w:color="auto"/>
                    <w:right w:val="single" w:sz="4" w:space="0" w:color="auto"/>
                  </w:tcBorders>
                  <w:shd w:val="clear" w:color="000000" w:fill="FFFF00"/>
                  <w:noWrap/>
                  <w:vAlign w:val="center"/>
                  <w:hideMark/>
                </w:tcPr>
                <w:p w14:paraId="68825CA7"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0,57</w:t>
                  </w:r>
                </w:p>
              </w:tc>
              <w:tc>
                <w:tcPr>
                  <w:tcW w:w="634" w:type="dxa"/>
                  <w:tcBorders>
                    <w:top w:val="nil"/>
                    <w:left w:val="nil"/>
                    <w:bottom w:val="single" w:sz="4" w:space="0" w:color="auto"/>
                    <w:right w:val="nil"/>
                  </w:tcBorders>
                  <w:shd w:val="clear" w:color="000000" w:fill="FFFF00"/>
                  <w:noWrap/>
                  <w:vAlign w:val="center"/>
                  <w:hideMark/>
                </w:tcPr>
                <w:p w14:paraId="6C29720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0,09</w:t>
                  </w:r>
                </w:p>
              </w:tc>
            </w:tr>
            <w:tr w:rsidR="001E7BE0" w:rsidRPr="007231C8" w14:paraId="29B09243"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7F7F7F" w:themeFill="text1" w:themeFillTint="80"/>
                  <w:noWrap/>
                  <w:vAlign w:val="center"/>
                  <w:hideMark/>
                </w:tcPr>
                <w:p w14:paraId="52431F9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97</w:t>
                  </w:r>
                </w:p>
              </w:tc>
              <w:tc>
                <w:tcPr>
                  <w:tcW w:w="585" w:type="dxa"/>
                  <w:tcBorders>
                    <w:top w:val="nil"/>
                    <w:left w:val="nil"/>
                    <w:bottom w:val="single" w:sz="4" w:space="0" w:color="auto"/>
                    <w:right w:val="single" w:sz="4" w:space="0" w:color="auto"/>
                  </w:tcBorders>
                  <w:shd w:val="clear" w:color="auto" w:fill="7F7F7F" w:themeFill="text1" w:themeFillTint="80"/>
                  <w:noWrap/>
                  <w:vAlign w:val="center"/>
                  <w:hideMark/>
                </w:tcPr>
                <w:p w14:paraId="741FF89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0,17</w:t>
                  </w:r>
                </w:p>
              </w:tc>
              <w:tc>
                <w:tcPr>
                  <w:tcW w:w="586" w:type="dxa"/>
                  <w:tcBorders>
                    <w:top w:val="nil"/>
                    <w:left w:val="nil"/>
                    <w:bottom w:val="single" w:sz="4" w:space="0" w:color="auto"/>
                    <w:right w:val="single" w:sz="4" w:space="0" w:color="auto"/>
                  </w:tcBorders>
                  <w:shd w:val="clear" w:color="auto" w:fill="7F7F7F" w:themeFill="text1" w:themeFillTint="80"/>
                  <w:noWrap/>
                  <w:vAlign w:val="center"/>
                  <w:hideMark/>
                </w:tcPr>
                <w:p w14:paraId="099081B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0,13</w:t>
                  </w:r>
                </w:p>
              </w:tc>
              <w:tc>
                <w:tcPr>
                  <w:tcW w:w="581" w:type="dxa"/>
                  <w:tcBorders>
                    <w:top w:val="nil"/>
                    <w:left w:val="nil"/>
                    <w:bottom w:val="single" w:sz="4" w:space="0" w:color="auto"/>
                    <w:right w:val="single" w:sz="4" w:space="0" w:color="auto"/>
                  </w:tcBorders>
                  <w:shd w:val="clear" w:color="auto" w:fill="7F7F7F" w:themeFill="text1" w:themeFillTint="80"/>
                  <w:noWrap/>
                  <w:vAlign w:val="center"/>
                  <w:hideMark/>
                </w:tcPr>
                <w:p w14:paraId="07CC05B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0,23</w:t>
                  </w:r>
                </w:p>
              </w:tc>
              <w:tc>
                <w:tcPr>
                  <w:tcW w:w="581" w:type="dxa"/>
                  <w:tcBorders>
                    <w:top w:val="nil"/>
                    <w:left w:val="nil"/>
                    <w:bottom w:val="single" w:sz="4" w:space="0" w:color="auto"/>
                    <w:right w:val="single" w:sz="4" w:space="0" w:color="auto"/>
                  </w:tcBorders>
                  <w:shd w:val="clear" w:color="auto" w:fill="7F7F7F" w:themeFill="text1" w:themeFillTint="80"/>
                  <w:noWrap/>
                  <w:vAlign w:val="center"/>
                  <w:hideMark/>
                </w:tcPr>
                <w:p w14:paraId="39033F7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0,39</w:t>
                  </w:r>
                </w:p>
              </w:tc>
              <w:tc>
                <w:tcPr>
                  <w:tcW w:w="581" w:type="dxa"/>
                  <w:tcBorders>
                    <w:top w:val="nil"/>
                    <w:left w:val="nil"/>
                    <w:bottom w:val="single" w:sz="4" w:space="0" w:color="auto"/>
                    <w:right w:val="single" w:sz="4" w:space="0" w:color="auto"/>
                  </w:tcBorders>
                  <w:shd w:val="clear" w:color="auto" w:fill="7F7F7F" w:themeFill="text1" w:themeFillTint="80"/>
                  <w:noWrap/>
                  <w:vAlign w:val="center"/>
                  <w:hideMark/>
                </w:tcPr>
                <w:p w14:paraId="4CA60B0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-0,05</w:t>
                  </w:r>
                </w:p>
              </w:tc>
              <w:tc>
                <w:tcPr>
                  <w:tcW w:w="433" w:type="dxa"/>
                  <w:tcBorders>
                    <w:top w:val="nil"/>
                    <w:left w:val="nil"/>
                    <w:bottom w:val="single" w:sz="4" w:space="0" w:color="auto"/>
                    <w:right w:val="single" w:sz="4" w:space="0" w:color="auto"/>
                  </w:tcBorders>
                  <w:shd w:val="clear" w:color="auto" w:fill="7F7F7F" w:themeFill="text1" w:themeFillTint="80"/>
                  <w:noWrap/>
                  <w:vAlign w:val="bottom"/>
                  <w:hideMark/>
                </w:tcPr>
                <w:p w14:paraId="1902B742" w14:textId="14ACF8FD"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U</w:t>
                  </w:r>
                </w:p>
              </w:tc>
              <w:tc>
                <w:tcPr>
                  <w:tcW w:w="974" w:type="dxa"/>
                  <w:tcBorders>
                    <w:top w:val="nil"/>
                    <w:left w:val="nil"/>
                    <w:bottom w:val="single" w:sz="4" w:space="0" w:color="auto"/>
                    <w:right w:val="single" w:sz="4" w:space="0" w:color="auto"/>
                  </w:tcBorders>
                  <w:shd w:val="clear" w:color="auto" w:fill="7F7F7F" w:themeFill="text1" w:themeFillTint="80"/>
                  <w:noWrap/>
                  <w:vAlign w:val="bottom"/>
                  <w:hideMark/>
                </w:tcPr>
                <w:p w14:paraId="183D2809" w14:textId="4AD8B802"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86" w:type="dxa"/>
                  <w:tcBorders>
                    <w:top w:val="nil"/>
                    <w:left w:val="nil"/>
                    <w:bottom w:val="single" w:sz="4" w:space="0" w:color="auto"/>
                    <w:right w:val="single" w:sz="4" w:space="0" w:color="auto"/>
                  </w:tcBorders>
                  <w:shd w:val="clear" w:color="auto" w:fill="7F7F7F" w:themeFill="text1" w:themeFillTint="80"/>
                  <w:noWrap/>
                  <w:vAlign w:val="bottom"/>
                  <w:hideMark/>
                </w:tcPr>
                <w:p w14:paraId="7D359890" w14:textId="7718041B"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16" w:type="dxa"/>
                  <w:tcBorders>
                    <w:top w:val="nil"/>
                    <w:left w:val="nil"/>
                    <w:bottom w:val="single" w:sz="4" w:space="0" w:color="auto"/>
                    <w:right w:val="single" w:sz="4" w:space="0" w:color="auto"/>
                  </w:tcBorders>
                  <w:shd w:val="clear" w:color="auto" w:fill="7F7F7F" w:themeFill="text1" w:themeFillTint="80"/>
                  <w:noWrap/>
                  <w:vAlign w:val="bottom"/>
                  <w:hideMark/>
                </w:tcPr>
                <w:p w14:paraId="0C2ACE77" w14:textId="6F6288C6"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79" w:type="dxa"/>
                  <w:tcBorders>
                    <w:top w:val="nil"/>
                    <w:left w:val="nil"/>
                    <w:bottom w:val="single" w:sz="4" w:space="0" w:color="auto"/>
                    <w:right w:val="single" w:sz="4" w:space="0" w:color="auto"/>
                  </w:tcBorders>
                  <w:shd w:val="clear" w:color="auto" w:fill="7F7F7F" w:themeFill="text1" w:themeFillTint="80"/>
                  <w:noWrap/>
                  <w:vAlign w:val="bottom"/>
                  <w:hideMark/>
                </w:tcPr>
                <w:p w14:paraId="613F7256" w14:textId="322615A2"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634" w:type="dxa"/>
                  <w:tcBorders>
                    <w:top w:val="nil"/>
                    <w:left w:val="nil"/>
                    <w:bottom w:val="single" w:sz="4" w:space="0" w:color="auto"/>
                    <w:right w:val="nil"/>
                  </w:tcBorders>
                  <w:shd w:val="clear" w:color="auto" w:fill="7F7F7F" w:themeFill="text1" w:themeFillTint="80"/>
                  <w:noWrap/>
                  <w:vAlign w:val="bottom"/>
                  <w:hideMark/>
                </w:tcPr>
                <w:p w14:paraId="5A12358B" w14:textId="7A18AB82"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r>
            <w:tr w:rsidR="001E7BE0" w:rsidRPr="007231C8" w14:paraId="6E3C113C"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92D050"/>
                  <w:noWrap/>
                  <w:vAlign w:val="center"/>
                  <w:hideMark/>
                </w:tcPr>
                <w:p w14:paraId="75E7DE2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98</w:t>
                  </w:r>
                </w:p>
              </w:tc>
              <w:tc>
                <w:tcPr>
                  <w:tcW w:w="585" w:type="dxa"/>
                  <w:tcBorders>
                    <w:top w:val="nil"/>
                    <w:left w:val="nil"/>
                    <w:bottom w:val="single" w:sz="4" w:space="0" w:color="auto"/>
                    <w:right w:val="single" w:sz="4" w:space="0" w:color="auto"/>
                  </w:tcBorders>
                  <w:shd w:val="clear" w:color="auto" w:fill="92D050"/>
                  <w:noWrap/>
                  <w:vAlign w:val="center"/>
                  <w:hideMark/>
                </w:tcPr>
                <w:p w14:paraId="5B42080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0,12</w:t>
                  </w:r>
                </w:p>
              </w:tc>
              <w:tc>
                <w:tcPr>
                  <w:tcW w:w="586" w:type="dxa"/>
                  <w:tcBorders>
                    <w:top w:val="nil"/>
                    <w:left w:val="nil"/>
                    <w:bottom w:val="single" w:sz="4" w:space="0" w:color="auto"/>
                    <w:right w:val="single" w:sz="4" w:space="0" w:color="auto"/>
                  </w:tcBorders>
                  <w:shd w:val="clear" w:color="auto" w:fill="92D050"/>
                  <w:noWrap/>
                  <w:vAlign w:val="center"/>
                  <w:hideMark/>
                </w:tcPr>
                <w:p w14:paraId="0F3C0064"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0,52</w:t>
                  </w:r>
                </w:p>
              </w:tc>
              <w:tc>
                <w:tcPr>
                  <w:tcW w:w="581" w:type="dxa"/>
                  <w:tcBorders>
                    <w:top w:val="nil"/>
                    <w:left w:val="nil"/>
                    <w:bottom w:val="single" w:sz="4" w:space="0" w:color="auto"/>
                    <w:right w:val="single" w:sz="4" w:space="0" w:color="auto"/>
                  </w:tcBorders>
                  <w:shd w:val="clear" w:color="auto" w:fill="92D050"/>
                  <w:noWrap/>
                  <w:vAlign w:val="center"/>
                  <w:hideMark/>
                </w:tcPr>
                <w:p w14:paraId="0BE7C71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0,23</w:t>
                  </w:r>
                </w:p>
              </w:tc>
              <w:tc>
                <w:tcPr>
                  <w:tcW w:w="581" w:type="dxa"/>
                  <w:tcBorders>
                    <w:top w:val="nil"/>
                    <w:left w:val="nil"/>
                    <w:bottom w:val="single" w:sz="4" w:space="0" w:color="auto"/>
                    <w:right w:val="single" w:sz="4" w:space="0" w:color="auto"/>
                  </w:tcBorders>
                  <w:shd w:val="clear" w:color="auto" w:fill="92D050"/>
                  <w:noWrap/>
                  <w:vAlign w:val="center"/>
                  <w:hideMark/>
                </w:tcPr>
                <w:p w14:paraId="55CE3B4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0,41</w:t>
                  </w:r>
                </w:p>
              </w:tc>
              <w:tc>
                <w:tcPr>
                  <w:tcW w:w="581" w:type="dxa"/>
                  <w:tcBorders>
                    <w:top w:val="nil"/>
                    <w:left w:val="nil"/>
                    <w:bottom w:val="single" w:sz="4" w:space="0" w:color="auto"/>
                    <w:right w:val="single" w:sz="4" w:space="0" w:color="auto"/>
                  </w:tcBorders>
                  <w:shd w:val="clear" w:color="auto" w:fill="92D050"/>
                  <w:noWrap/>
                  <w:vAlign w:val="center"/>
                  <w:hideMark/>
                </w:tcPr>
                <w:p w14:paraId="63C54F9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w:t>
                  </w:r>
                </w:p>
              </w:tc>
              <w:tc>
                <w:tcPr>
                  <w:tcW w:w="433" w:type="dxa"/>
                  <w:tcBorders>
                    <w:top w:val="nil"/>
                    <w:left w:val="nil"/>
                    <w:bottom w:val="single" w:sz="4" w:space="0" w:color="auto"/>
                    <w:right w:val="single" w:sz="4" w:space="0" w:color="auto"/>
                  </w:tcBorders>
                  <w:shd w:val="clear" w:color="auto" w:fill="92D050"/>
                  <w:noWrap/>
                  <w:vAlign w:val="center"/>
                  <w:hideMark/>
                </w:tcPr>
                <w:p w14:paraId="238C09B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65</w:t>
                  </w:r>
                </w:p>
              </w:tc>
              <w:tc>
                <w:tcPr>
                  <w:tcW w:w="974" w:type="dxa"/>
                  <w:tcBorders>
                    <w:top w:val="nil"/>
                    <w:left w:val="nil"/>
                    <w:bottom w:val="single" w:sz="4" w:space="0" w:color="auto"/>
                    <w:right w:val="single" w:sz="4" w:space="0" w:color="auto"/>
                  </w:tcBorders>
                  <w:shd w:val="clear" w:color="auto" w:fill="92D050"/>
                  <w:noWrap/>
                  <w:vAlign w:val="center"/>
                  <w:hideMark/>
                </w:tcPr>
                <w:p w14:paraId="4E5C5BA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0,22</w:t>
                  </w:r>
                </w:p>
              </w:tc>
              <w:tc>
                <w:tcPr>
                  <w:tcW w:w="586" w:type="dxa"/>
                  <w:tcBorders>
                    <w:top w:val="nil"/>
                    <w:left w:val="nil"/>
                    <w:bottom w:val="single" w:sz="4" w:space="0" w:color="auto"/>
                    <w:right w:val="single" w:sz="4" w:space="0" w:color="auto"/>
                  </w:tcBorders>
                  <w:shd w:val="clear" w:color="auto" w:fill="92D050"/>
                  <w:noWrap/>
                  <w:vAlign w:val="center"/>
                  <w:hideMark/>
                </w:tcPr>
                <w:p w14:paraId="4834469E" w14:textId="77777777" w:rsidR="001E7BE0" w:rsidRPr="007231C8" w:rsidRDefault="001E7BE0" w:rsidP="007231C8">
                  <w:pPr>
                    <w:spacing w:after="0" w:line="240" w:lineRule="auto"/>
                    <w:jc w:val="center"/>
                    <w:rPr>
                      <w:rFonts w:ascii="Times New Roman" w:eastAsia="Times New Roman" w:hAnsi="Times New Roman" w:cs="Times New Roman"/>
                      <w:b/>
                      <w:bCs/>
                      <w:color w:val="FF0000"/>
                      <w:sz w:val="16"/>
                      <w:szCs w:val="16"/>
                      <w:lang w:eastAsia="pl-PL"/>
                    </w:rPr>
                  </w:pPr>
                  <w:r w:rsidRPr="007231C8">
                    <w:rPr>
                      <w:rFonts w:ascii="Times New Roman" w:eastAsia="Times New Roman" w:hAnsi="Times New Roman" w:cs="Times New Roman"/>
                      <w:b/>
                      <w:bCs/>
                      <w:color w:val="FF0000"/>
                      <w:sz w:val="16"/>
                      <w:szCs w:val="16"/>
                      <w:lang w:eastAsia="pl-PL"/>
                    </w:rPr>
                    <w:t>0,60</w:t>
                  </w:r>
                </w:p>
              </w:tc>
              <w:tc>
                <w:tcPr>
                  <w:tcW w:w="516" w:type="dxa"/>
                  <w:tcBorders>
                    <w:top w:val="nil"/>
                    <w:left w:val="nil"/>
                    <w:bottom w:val="single" w:sz="4" w:space="0" w:color="auto"/>
                    <w:right w:val="single" w:sz="4" w:space="0" w:color="auto"/>
                  </w:tcBorders>
                  <w:shd w:val="clear" w:color="auto" w:fill="92D050"/>
                  <w:noWrap/>
                  <w:vAlign w:val="center"/>
                  <w:hideMark/>
                </w:tcPr>
                <w:p w14:paraId="1886036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0,02</w:t>
                  </w:r>
                </w:p>
              </w:tc>
              <w:tc>
                <w:tcPr>
                  <w:tcW w:w="579" w:type="dxa"/>
                  <w:tcBorders>
                    <w:top w:val="nil"/>
                    <w:left w:val="nil"/>
                    <w:bottom w:val="single" w:sz="4" w:space="0" w:color="auto"/>
                    <w:right w:val="single" w:sz="4" w:space="0" w:color="auto"/>
                  </w:tcBorders>
                  <w:shd w:val="clear" w:color="auto" w:fill="92D050"/>
                  <w:noWrap/>
                  <w:vAlign w:val="center"/>
                  <w:hideMark/>
                </w:tcPr>
                <w:p w14:paraId="683D3E6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0,20</w:t>
                  </w:r>
                </w:p>
              </w:tc>
              <w:tc>
                <w:tcPr>
                  <w:tcW w:w="634" w:type="dxa"/>
                  <w:tcBorders>
                    <w:top w:val="nil"/>
                    <w:left w:val="nil"/>
                    <w:bottom w:val="single" w:sz="4" w:space="0" w:color="auto"/>
                    <w:right w:val="nil"/>
                  </w:tcBorders>
                  <w:shd w:val="clear" w:color="auto" w:fill="92D050"/>
                  <w:noWrap/>
                  <w:vAlign w:val="center"/>
                  <w:hideMark/>
                </w:tcPr>
                <w:p w14:paraId="108F501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0,16</w:t>
                  </w:r>
                </w:p>
              </w:tc>
            </w:tr>
            <w:tr w:rsidR="001E7BE0" w:rsidRPr="007231C8" w14:paraId="177D1209"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92D050"/>
                  <w:noWrap/>
                  <w:vAlign w:val="center"/>
                  <w:hideMark/>
                </w:tcPr>
                <w:p w14:paraId="116E2FC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99</w:t>
                  </w:r>
                </w:p>
              </w:tc>
              <w:tc>
                <w:tcPr>
                  <w:tcW w:w="585" w:type="dxa"/>
                  <w:tcBorders>
                    <w:top w:val="nil"/>
                    <w:left w:val="nil"/>
                    <w:bottom w:val="single" w:sz="4" w:space="0" w:color="auto"/>
                    <w:right w:val="single" w:sz="4" w:space="0" w:color="auto"/>
                  </w:tcBorders>
                  <w:shd w:val="clear" w:color="auto" w:fill="92D050"/>
                  <w:noWrap/>
                  <w:vAlign w:val="center"/>
                  <w:hideMark/>
                </w:tcPr>
                <w:p w14:paraId="4B2C687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0,16</w:t>
                  </w:r>
                </w:p>
              </w:tc>
              <w:tc>
                <w:tcPr>
                  <w:tcW w:w="586" w:type="dxa"/>
                  <w:tcBorders>
                    <w:top w:val="nil"/>
                    <w:left w:val="nil"/>
                    <w:bottom w:val="single" w:sz="4" w:space="0" w:color="auto"/>
                    <w:right w:val="single" w:sz="4" w:space="0" w:color="auto"/>
                  </w:tcBorders>
                  <w:shd w:val="clear" w:color="auto" w:fill="92D050"/>
                  <w:noWrap/>
                  <w:vAlign w:val="center"/>
                  <w:hideMark/>
                </w:tcPr>
                <w:p w14:paraId="01B0A8C0"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0,45</w:t>
                  </w:r>
                </w:p>
              </w:tc>
              <w:tc>
                <w:tcPr>
                  <w:tcW w:w="581" w:type="dxa"/>
                  <w:tcBorders>
                    <w:top w:val="nil"/>
                    <w:left w:val="nil"/>
                    <w:bottom w:val="single" w:sz="4" w:space="0" w:color="auto"/>
                    <w:right w:val="single" w:sz="4" w:space="0" w:color="auto"/>
                  </w:tcBorders>
                  <w:shd w:val="clear" w:color="auto" w:fill="92D050"/>
                  <w:noWrap/>
                  <w:vAlign w:val="center"/>
                  <w:hideMark/>
                </w:tcPr>
                <w:p w14:paraId="7146897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0,04</w:t>
                  </w:r>
                </w:p>
              </w:tc>
              <w:tc>
                <w:tcPr>
                  <w:tcW w:w="581" w:type="dxa"/>
                  <w:tcBorders>
                    <w:top w:val="nil"/>
                    <w:left w:val="nil"/>
                    <w:bottom w:val="single" w:sz="4" w:space="0" w:color="auto"/>
                    <w:right w:val="single" w:sz="4" w:space="0" w:color="auto"/>
                  </w:tcBorders>
                  <w:shd w:val="clear" w:color="auto" w:fill="92D050"/>
                  <w:noWrap/>
                  <w:vAlign w:val="center"/>
                  <w:hideMark/>
                </w:tcPr>
                <w:p w14:paraId="3A14918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0,42</w:t>
                  </w:r>
                </w:p>
              </w:tc>
              <w:tc>
                <w:tcPr>
                  <w:tcW w:w="581" w:type="dxa"/>
                  <w:tcBorders>
                    <w:top w:val="nil"/>
                    <w:left w:val="nil"/>
                    <w:bottom w:val="single" w:sz="4" w:space="0" w:color="auto"/>
                    <w:right w:val="single" w:sz="4" w:space="0" w:color="auto"/>
                  </w:tcBorders>
                  <w:shd w:val="clear" w:color="auto" w:fill="92D050"/>
                  <w:noWrap/>
                  <w:vAlign w:val="center"/>
                  <w:hideMark/>
                </w:tcPr>
                <w:p w14:paraId="421F6C7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-0,09</w:t>
                  </w:r>
                </w:p>
              </w:tc>
              <w:tc>
                <w:tcPr>
                  <w:tcW w:w="433" w:type="dxa"/>
                  <w:tcBorders>
                    <w:top w:val="nil"/>
                    <w:left w:val="nil"/>
                    <w:bottom w:val="single" w:sz="4" w:space="0" w:color="auto"/>
                    <w:right w:val="single" w:sz="4" w:space="0" w:color="auto"/>
                  </w:tcBorders>
                  <w:shd w:val="clear" w:color="auto" w:fill="92D050"/>
                  <w:noWrap/>
                  <w:vAlign w:val="center"/>
                  <w:hideMark/>
                </w:tcPr>
                <w:p w14:paraId="4A90E03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66</w:t>
                  </w:r>
                </w:p>
              </w:tc>
              <w:tc>
                <w:tcPr>
                  <w:tcW w:w="974" w:type="dxa"/>
                  <w:tcBorders>
                    <w:top w:val="nil"/>
                    <w:left w:val="nil"/>
                    <w:bottom w:val="single" w:sz="4" w:space="0" w:color="auto"/>
                    <w:right w:val="single" w:sz="4" w:space="0" w:color="auto"/>
                  </w:tcBorders>
                  <w:shd w:val="clear" w:color="auto" w:fill="92D050"/>
                  <w:noWrap/>
                  <w:vAlign w:val="center"/>
                  <w:hideMark/>
                </w:tcPr>
                <w:p w14:paraId="32F615F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0,27</w:t>
                  </w:r>
                </w:p>
              </w:tc>
              <w:tc>
                <w:tcPr>
                  <w:tcW w:w="586" w:type="dxa"/>
                  <w:tcBorders>
                    <w:top w:val="nil"/>
                    <w:left w:val="nil"/>
                    <w:bottom w:val="single" w:sz="4" w:space="0" w:color="auto"/>
                    <w:right w:val="single" w:sz="4" w:space="0" w:color="auto"/>
                  </w:tcBorders>
                  <w:shd w:val="clear" w:color="auto" w:fill="92D050"/>
                  <w:noWrap/>
                  <w:vAlign w:val="center"/>
                  <w:hideMark/>
                </w:tcPr>
                <w:p w14:paraId="25B56DDD" w14:textId="77777777" w:rsidR="001E7BE0" w:rsidRPr="007231C8" w:rsidRDefault="001E7BE0" w:rsidP="007231C8">
                  <w:pPr>
                    <w:spacing w:after="0" w:line="240" w:lineRule="auto"/>
                    <w:jc w:val="center"/>
                    <w:rPr>
                      <w:rFonts w:ascii="Times New Roman" w:eastAsia="Times New Roman" w:hAnsi="Times New Roman" w:cs="Times New Roman"/>
                      <w:b/>
                      <w:bCs/>
                      <w:color w:val="FF0000"/>
                      <w:sz w:val="16"/>
                      <w:szCs w:val="16"/>
                      <w:lang w:eastAsia="pl-PL"/>
                    </w:rPr>
                  </w:pPr>
                  <w:r w:rsidRPr="007231C8">
                    <w:rPr>
                      <w:rFonts w:ascii="Times New Roman" w:eastAsia="Times New Roman" w:hAnsi="Times New Roman" w:cs="Times New Roman"/>
                      <w:b/>
                      <w:bCs/>
                      <w:color w:val="FF0000"/>
                      <w:sz w:val="16"/>
                      <w:szCs w:val="16"/>
                      <w:lang w:eastAsia="pl-PL"/>
                    </w:rPr>
                    <w:t>0,44</w:t>
                  </w:r>
                </w:p>
              </w:tc>
              <w:tc>
                <w:tcPr>
                  <w:tcW w:w="516" w:type="dxa"/>
                  <w:tcBorders>
                    <w:top w:val="nil"/>
                    <w:left w:val="nil"/>
                    <w:bottom w:val="single" w:sz="4" w:space="0" w:color="auto"/>
                    <w:right w:val="single" w:sz="4" w:space="0" w:color="auto"/>
                  </w:tcBorders>
                  <w:shd w:val="clear" w:color="auto" w:fill="92D050"/>
                  <w:noWrap/>
                  <w:vAlign w:val="center"/>
                  <w:hideMark/>
                </w:tcPr>
                <w:p w14:paraId="3C44758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-0,10</w:t>
                  </w:r>
                </w:p>
              </w:tc>
              <w:tc>
                <w:tcPr>
                  <w:tcW w:w="579" w:type="dxa"/>
                  <w:tcBorders>
                    <w:top w:val="nil"/>
                    <w:left w:val="nil"/>
                    <w:bottom w:val="single" w:sz="4" w:space="0" w:color="auto"/>
                    <w:right w:val="single" w:sz="4" w:space="0" w:color="auto"/>
                  </w:tcBorders>
                  <w:shd w:val="clear" w:color="auto" w:fill="92D050"/>
                  <w:noWrap/>
                  <w:vAlign w:val="center"/>
                  <w:hideMark/>
                </w:tcPr>
                <w:p w14:paraId="295E79E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0,34</w:t>
                  </w:r>
                </w:p>
              </w:tc>
              <w:tc>
                <w:tcPr>
                  <w:tcW w:w="634" w:type="dxa"/>
                  <w:tcBorders>
                    <w:top w:val="nil"/>
                    <w:left w:val="nil"/>
                    <w:bottom w:val="single" w:sz="4" w:space="0" w:color="auto"/>
                    <w:right w:val="nil"/>
                  </w:tcBorders>
                  <w:shd w:val="clear" w:color="auto" w:fill="92D050"/>
                  <w:noWrap/>
                  <w:vAlign w:val="center"/>
                  <w:hideMark/>
                </w:tcPr>
                <w:p w14:paraId="2876E73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0,11</w:t>
                  </w:r>
                </w:p>
              </w:tc>
            </w:tr>
            <w:tr w:rsidR="001E7BE0" w:rsidRPr="007231C8" w14:paraId="14CE7534"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7F7F7F" w:themeFill="text1" w:themeFillTint="80"/>
                  <w:noWrap/>
                  <w:vAlign w:val="center"/>
                  <w:hideMark/>
                </w:tcPr>
                <w:p w14:paraId="3429A22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100</w:t>
                  </w:r>
                </w:p>
              </w:tc>
              <w:tc>
                <w:tcPr>
                  <w:tcW w:w="585" w:type="dxa"/>
                  <w:tcBorders>
                    <w:top w:val="nil"/>
                    <w:left w:val="nil"/>
                    <w:bottom w:val="single" w:sz="4" w:space="0" w:color="auto"/>
                    <w:right w:val="single" w:sz="4" w:space="0" w:color="auto"/>
                  </w:tcBorders>
                  <w:shd w:val="clear" w:color="auto" w:fill="7F7F7F" w:themeFill="text1" w:themeFillTint="80"/>
                  <w:noWrap/>
                  <w:vAlign w:val="center"/>
                  <w:hideMark/>
                </w:tcPr>
                <w:p w14:paraId="3C3DDB6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0,05</w:t>
                  </w:r>
                </w:p>
              </w:tc>
              <w:tc>
                <w:tcPr>
                  <w:tcW w:w="586" w:type="dxa"/>
                  <w:tcBorders>
                    <w:top w:val="nil"/>
                    <w:left w:val="nil"/>
                    <w:bottom w:val="single" w:sz="4" w:space="0" w:color="auto"/>
                    <w:right w:val="single" w:sz="4" w:space="0" w:color="auto"/>
                  </w:tcBorders>
                  <w:shd w:val="clear" w:color="auto" w:fill="7F7F7F" w:themeFill="text1" w:themeFillTint="80"/>
                  <w:noWrap/>
                  <w:vAlign w:val="center"/>
                  <w:hideMark/>
                </w:tcPr>
                <w:p w14:paraId="2C16CB3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-0,12</w:t>
                  </w:r>
                </w:p>
              </w:tc>
              <w:tc>
                <w:tcPr>
                  <w:tcW w:w="581" w:type="dxa"/>
                  <w:tcBorders>
                    <w:top w:val="nil"/>
                    <w:left w:val="nil"/>
                    <w:bottom w:val="single" w:sz="4" w:space="0" w:color="auto"/>
                    <w:right w:val="single" w:sz="4" w:space="0" w:color="auto"/>
                  </w:tcBorders>
                  <w:shd w:val="clear" w:color="auto" w:fill="7F7F7F" w:themeFill="text1" w:themeFillTint="80"/>
                  <w:noWrap/>
                  <w:vAlign w:val="center"/>
                  <w:hideMark/>
                </w:tcPr>
                <w:p w14:paraId="017F042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0,15</w:t>
                  </w:r>
                </w:p>
              </w:tc>
              <w:tc>
                <w:tcPr>
                  <w:tcW w:w="581" w:type="dxa"/>
                  <w:tcBorders>
                    <w:top w:val="nil"/>
                    <w:left w:val="nil"/>
                    <w:bottom w:val="single" w:sz="4" w:space="0" w:color="auto"/>
                    <w:right w:val="single" w:sz="4" w:space="0" w:color="auto"/>
                  </w:tcBorders>
                  <w:shd w:val="clear" w:color="auto" w:fill="7F7F7F" w:themeFill="text1" w:themeFillTint="80"/>
                  <w:noWrap/>
                  <w:vAlign w:val="center"/>
                  <w:hideMark/>
                </w:tcPr>
                <w:p w14:paraId="00CF19B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0,12</w:t>
                  </w:r>
                </w:p>
              </w:tc>
              <w:tc>
                <w:tcPr>
                  <w:tcW w:w="581" w:type="dxa"/>
                  <w:tcBorders>
                    <w:top w:val="nil"/>
                    <w:left w:val="nil"/>
                    <w:bottom w:val="single" w:sz="4" w:space="0" w:color="auto"/>
                    <w:right w:val="single" w:sz="4" w:space="0" w:color="auto"/>
                  </w:tcBorders>
                  <w:shd w:val="clear" w:color="auto" w:fill="7F7F7F" w:themeFill="text1" w:themeFillTint="80"/>
                  <w:noWrap/>
                  <w:vAlign w:val="center"/>
                  <w:hideMark/>
                </w:tcPr>
                <w:p w14:paraId="241A819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-0,13</w:t>
                  </w:r>
                </w:p>
              </w:tc>
              <w:tc>
                <w:tcPr>
                  <w:tcW w:w="433" w:type="dxa"/>
                  <w:tcBorders>
                    <w:top w:val="nil"/>
                    <w:left w:val="nil"/>
                    <w:bottom w:val="single" w:sz="4" w:space="0" w:color="auto"/>
                    <w:right w:val="single" w:sz="4" w:space="0" w:color="auto"/>
                  </w:tcBorders>
                  <w:shd w:val="clear" w:color="auto" w:fill="7F7F7F" w:themeFill="text1" w:themeFillTint="80"/>
                  <w:noWrap/>
                  <w:vAlign w:val="bottom"/>
                  <w:hideMark/>
                </w:tcPr>
                <w:p w14:paraId="27EB13E0" w14:textId="1F789B41"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U</w:t>
                  </w:r>
                </w:p>
              </w:tc>
              <w:tc>
                <w:tcPr>
                  <w:tcW w:w="974" w:type="dxa"/>
                  <w:tcBorders>
                    <w:top w:val="nil"/>
                    <w:left w:val="nil"/>
                    <w:bottom w:val="single" w:sz="4" w:space="0" w:color="auto"/>
                    <w:right w:val="single" w:sz="4" w:space="0" w:color="auto"/>
                  </w:tcBorders>
                  <w:shd w:val="clear" w:color="auto" w:fill="7F7F7F" w:themeFill="text1" w:themeFillTint="80"/>
                  <w:noWrap/>
                  <w:vAlign w:val="bottom"/>
                  <w:hideMark/>
                </w:tcPr>
                <w:p w14:paraId="00664D89" w14:textId="70E8DE5B"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86" w:type="dxa"/>
                  <w:tcBorders>
                    <w:top w:val="nil"/>
                    <w:left w:val="nil"/>
                    <w:bottom w:val="single" w:sz="4" w:space="0" w:color="auto"/>
                    <w:right w:val="single" w:sz="4" w:space="0" w:color="auto"/>
                  </w:tcBorders>
                  <w:shd w:val="clear" w:color="auto" w:fill="7F7F7F" w:themeFill="text1" w:themeFillTint="80"/>
                  <w:noWrap/>
                  <w:vAlign w:val="bottom"/>
                  <w:hideMark/>
                </w:tcPr>
                <w:p w14:paraId="6FB931BC" w14:textId="30A74FC8"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16" w:type="dxa"/>
                  <w:tcBorders>
                    <w:top w:val="nil"/>
                    <w:left w:val="nil"/>
                    <w:bottom w:val="single" w:sz="4" w:space="0" w:color="auto"/>
                    <w:right w:val="single" w:sz="4" w:space="0" w:color="auto"/>
                  </w:tcBorders>
                  <w:shd w:val="clear" w:color="auto" w:fill="7F7F7F" w:themeFill="text1" w:themeFillTint="80"/>
                  <w:noWrap/>
                  <w:vAlign w:val="bottom"/>
                  <w:hideMark/>
                </w:tcPr>
                <w:p w14:paraId="2EB5DAE5" w14:textId="1DAC75EA"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79" w:type="dxa"/>
                  <w:tcBorders>
                    <w:top w:val="nil"/>
                    <w:left w:val="nil"/>
                    <w:bottom w:val="single" w:sz="4" w:space="0" w:color="auto"/>
                    <w:right w:val="single" w:sz="4" w:space="0" w:color="auto"/>
                  </w:tcBorders>
                  <w:shd w:val="clear" w:color="auto" w:fill="7F7F7F" w:themeFill="text1" w:themeFillTint="80"/>
                  <w:noWrap/>
                  <w:vAlign w:val="bottom"/>
                  <w:hideMark/>
                </w:tcPr>
                <w:p w14:paraId="119B4881" w14:textId="7C3445B4"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634" w:type="dxa"/>
                  <w:tcBorders>
                    <w:top w:val="nil"/>
                    <w:left w:val="nil"/>
                    <w:bottom w:val="single" w:sz="4" w:space="0" w:color="auto"/>
                    <w:right w:val="nil"/>
                  </w:tcBorders>
                  <w:shd w:val="clear" w:color="auto" w:fill="7F7F7F" w:themeFill="text1" w:themeFillTint="80"/>
                  <w:noWrap/>
                  <w:vAlign w:val="bottom"/>
                  <w:hideMark/>
                </w:tcPr>
                <w:p w14:paraId="0D393104" w14:textId="7C631754"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r>
            <w:tr w:rsidR="001E7BE0" w:rsidRPr="007231C8" w14:paraId="57FCF712"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7F7F7F" w:themeFill="text1" w:themeFillTint="80"/>
                  <w:noWrap/>
                  <w:vAlign w:val="center"/>
                  <w:hideMark/>
                </w:tcPr>
                <w:p w14:paraId="4F72F72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101</w:t>
                  </w:r>
                </w:p>
              </w:tc>
              <w:tc>
                <w:tcPr>
                  <w:tcW w:w="585" w:type="dxa"/>
                  <w:tcBorders>
                    <w:top w:val="nil"/>
                    <w:left w:val="nil"/>
                    <w:bottom w:val="single" w:sz="4" w:space="0" w:color="auto"/>
                    <w:right w:val="single" w:sz="4" w:space="0" w:color="auto"/>
                  </w:tcBorders>
                  <w:shd w:val="clear" w:color="auto" w:fill="7F7F7F" w:themeFill="text1" w:themeFillTint="80"/>
                  <w:noWrap/>
                  <w:vAlign w:val="center"/>
                  <w:hideMark/>
                </w:tcPr>
                <w:p w14:paraId="087F590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0,17</w:t>
                  </w:r>
                </w:p>
              </w:tc>
              <w:tc>
                <w:tcPr>
                  <w:tcW w:w="586" w:type="dxa"/>
                  <w:tcBorders>
                    <w:top w:val="nil"/>
                    <w:left w:val="nil"/>
                    <w:bottom w:val="single" w:sz="4" w:space="0" w:color="auto"/>
                    <w:right w:val="single" w:sz="4" w:space="0" w:color="auto"/>
                  </w:tcBorders>
                  <w:shd w:val="clear" w:color="auto" w:fill="7F7F7F" w:themeFill="text1" w:themeFillTint="80"/>
                  <w:noWrap/>
                  <w:vAlign w:val="center"/>
                  <w:hideMark/>
                </w:tcPr>
                <w:p w14:paraId="1887F3B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0,08</w:t>
                  </w:r>
                </w:p>
              </w:tc>
              <w:tc>
                <w:tcPr>
                  <w:tcW w:w="581" w:type="dxa"/>
                  <w:tcBorders>
                    <w:top w:val="nil"/>
                    <w:left w:val="nil"/>
                    <w:bottom w:val="single" w:sz="4" w:space="0" w:color="auto"/>
                    <w:right w:val="single" w:sz="4" w:space="0" w:color="auto"/>
                  </w:tcBorders>
                  <w:shd w:val="clear" w:color="auto" w:fill="7F7F7F" w:themeFill="text1" w:themeFillTint="80"/>
                  <w:noWrap/>
                  <w:vAlign w:val="center"/>
                  <w:hideMark/>
                </w:tcPr>
                <w:p w14:paraId="329D322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w:t>
                  </w:r>
                </w:p>
              </w:tc>
              <w:tc>
                <w:tcPr>
                  <w:tcW w:w="581" w:type="dxa"/>
                  <w:tcBorders>
                    <w:top w:val="nil"/>
                    <w:left w:val="nil"/>
                    <w:bottom w:val="single" w:sz="4" w:space="0" w:color="auto"/>
                    <w:right w:val="single" w:sz="4" w:space="0" w:color="auto"/>
                  </w:tcBorders>
                  <w:shd w:val="clear" w:color="auto" w:fill="7F7F7F" w:themeFill="text1" w:themeFillTint="80"/>
                  <w:noWrap/>
                  <w:vAlign w:val="center"/>
                  <w:hideMark/>
                </w:tcPr>
                <w:p w14:paraId="539911DA"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0,45</w:t>
                  </w:r>
                </w:p>
              </w:tc>
              <w:tc>
                <w:tcPr>
                  <w:tcW w:w="581" w:type="dxa"/>
                  <w:tcBorders>
                    <w:top w:val="nil"/>
                    <w:left w:val="nil"/>
                    <w:bottom w:val="single" w:sz="4" w:space="0" w:color="auto"/>
                    <w:right w:val="single" w:sz="4" w:space="0" w:color="auto"/>
                  </w:tcBorders>
                  <w:shd w:val="clear" w:color="auto" w:fill="7F7F7F" w:themeFill="text1" w:themeFillTint="80"/>
                  <w:noWrap/>
                  <w:vAlign w:val="center"/>
                  <w:hideMark/>
                </w:tcPr>
                <w:p w14:paraId="324EA75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0,04</w:t>
                  </w:r>
                </w:p>
              </w:tc>
              <w:tc>
                <w:tcPr>
                  <w:tcW w:w="433" w:type="dxa"/>
                  <w:tcBorders>
                    <w:top w:val="nil"/>
                    <w:left w:val="nil"/>
                    <w:bottom w:val="single" w:sz="4" w:space="0" w:color="auto"/>
                    <w:right w:val="single" w:sz="4" w:space="0" w:color="auto"/>
                  </w:tcBorders>
                  <w:shd w:val="clear" w:color="auto" w:fill="7F7F7F" w:themeFill="text1" w:themeFillTint="80"/>
                  <w:noWrap/>
                  <w:vAlign w:val="bottom"/>
                  <w:hideMark/>
                </w:tcPr>
                <w:p w14:paraId="0E75C770" w14:textId="0082E4FC"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U</w:t>
                  </w:r>
                </w:p>
              </w:tc>
              <w:tc>
                <w:tcPr>
                  <w:tcW w:w="974" w:type="dxa"/>
                  <w:tcBorders>
                    <w:top w:val="nil"/>
                    <w:left w:val="nil"/>
                    <w:bottom w:val="single" w:sz="4" w:space="0" w:color="auto"/>
                    <w:right w:val="single" w:sz="4" w:space="0" w:color="auto"/>
                  </w:tcBorders>
                  <w:shd w:val="clear" w:color="auto" w:fill="7F7F7F" w:themeFill="text1" w:themeFillTint="80"/>
                  <w:noWrap/>
                  <w:vAlign w:val="bottom"/>
                  <w:hideMark/>
                </w:tcPr>
                <w:p w14:paraId="5770D493" w14:textId="38974794"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86" w:type="dxa"/>
                  <w:tcBorders>
                    <w:top w:val="nil"/>
                    <w:left w:val="nil"/>
                    <w:bottom w:val="single" w:sz="4" w:space="0" w:color="auto"/>
                    <w:right w:val="single" w:sz="4" w:space="0" w:color="auto"/>
                  </w:tcBorders>
                  <w:shd w:val="clear" w:color="auto" w:fill="7F7F7F" w:themeFill="text1" w:themeFillTint="80"/>
                  <w:noWrap/>
                  <w:vAlign w:val="bottom"/>
                  <w:hideMark/>
                </w:tcPr>
                <w:p w14:paraId="1E97F0C8" w14:textId="1EA1BCCE"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16" w:type="dxa"/>
                  <w:tcBorders>
                    <w:top w:val="nil"/>
                    <w:left w:val="nil"/>
                    <w:bottom w:val="single" w:sz="4" w:space="0" w:color="auto"/>
                    <w:right w:val="single" w:sz="4" w:space="0" w:color="auto"/>
                  </w:tcBorders>
                  <w:shd w:val="clear" w:color="auto" w:fill="7F7F7F" w:themeFill="text1" w:themeFillTint="80"/>
                  <w:noWrap/>
                  <w:vAlign w:val="bottom"/>
                  <w:hideMark/>
                </w:tcPr>
                <w:p w14:paraId="45FCF947" w14:textId="3DD4E714"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79" w:type="dxa"/>
                  <w:tcBorders>
                    <w:top w:val="nil"/>
                    <w:left w:val="nil"/>
                    <w:bottom w:val="single" w:sz="4" w:space="0" w:color="auto"/>
                    <w:right w:val="single" w:sz="4" w:space="0" w:color="auto"/>
                  </w:tcBorders>
                  <w:shd w:val="clear" w:color="auto" w:fill="7F7F7F" w:themeFill="text1" w:themeFillTint="80"/>
                  <w:noWrap/>
                  <w:vAlign w:val="bottom"/>
                  <w:hideMark/>
                </w:tcPr>
                <w:p w14:paraId="14F403B8" w14:textId="2BB1C59B"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634" w:type="dxa"/>
                  <w:tcBorders>
                    <w:top w:val="nil"/>
                    <w:left w:val="nil"/>
                    <w:bottom w:val="single" w:sz="4" w:space="0" w:color="auto"/>
                    <w:right w:val="nil"/>
                  </w:tcBorders>
                  <w:shd w:val="clear" w:color="auto" w:fill="7F7F7F" w:themeFill="text1" w:themeFillTint="80"/>
                  <w:noWrap/>
                  <w:vAlign w:val="bottom"/>
                  <w:hideMark/>
                </w:tcPr>
                <w:p w14:paraId="703F6509" w14:textId="5DF68EE4"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r>
            <w:tr w:rsidR="001E7BE0" w:rsidRPr="007231C8" w14:paraId="46676E53"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7F7F7F" w:themeFill="text1" w:themeFillTint="80"/>
                  <w:noWrap/>
                  <w:vAlign w:val="center"/>
                  <w:hideMark/>
                </w:tcPr>
                <w:p w14:paraId="1E9F42F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102</w:t>
                  </w:r>
                </w:p>
              </w:tc>
              <w:tc>
                <w:tcPr>
                  <w:tcW w:w="585" w:type="dxa"/>
                  <w:tcBorders>
                    <w:top w:val="nil"/>
                    <w:left w:val="nil"/>
                    <w:bottom w:val="single" w:sz="4" w:space="0" w:color="auto"/>
                    <w:right w:val="single" w:sz="4" w:space="0" w:color="auto"/>
                  </w:tcBorders>
                  <w:shd w:val="clear" w:color="auto" w:fill="7F7F7F" w:themeFill="text1" w:themeFillTint="80"/>
                  <w:noWrap/>
                  <w:vAlign w:val="center"/>
                  <w:hideMark/>
                </w:tcPr>
                <w:p w14:paraId="5ED88D8A"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0,31</w:t>
                  </w:r>
                </w:p>
              </w:tc>
              <w:tc>
                <w:tcPr>
                  <w:tcW w:w="586" w:type="dxa"/>
                  <w:tcBorders>
                    <w:top w:val="nil"/>
                    <w:left w:val="nil"/>
                    <w:bottom w:val="single" w:sz="4" w:space="0" w:color="auto"/>
                    <w:right w:val="single" w:sz="4" w:space="0" w:color="auto"/>
                  </w:tcBorders>
                  <w:shd w:val="clear" w:color="auto" w:fill="7F7F7F" w:themeFill="text1" w:themeFillTint="80"/>
                  <w:noWrap/>
                  <w:vAlign w:val="center"/>
                  <w:hideMark/>
                </w:tcPr>
                <w:p w14:paraId="34BACD7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0,07</w:t>
                  </w:r>
                </w:p>
              </w:tc>
              <w:tc>
                <w:tcPr>
                  <w:tcW w:w="581" w:type="dxa"/>
                  <w:tcBorders>
                    <w:top w:val="nil"/>
                    <w:left w:val="nil"/>
                    <w:bottom w:val="single" w:sz="4" w:space="0" w:color="auto"/>
                    <w:right w:val="single" w:sz="4" w:space="0" w:color="auto"/>
                  </w:tcBorders>
                  <w:shd w:val="clear" w:color="auto" w:fill="7F7F7F" w:themeFill="text1" w:themeFillTint="80"/>
                  <w:noWrap/>
                  <w:vAlign w:val="center"/>
                  <w:hideMark/>
                </w:tcPr>
                <w:p w14:paraId="7D69EC8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0,11</w:t>
                  </w:r>
                </w:p>
              </w:tc>
              <w:tc>
                <w:tcPr>
                  <w:tcW w:w="581" w:type="dxa"/>
                  <w:tcBorders>
                    <w:top w:val="nil"/>
                    <w:left w:val="nil"/>
                    <w:bottom w:val="single" w:sz="4" w:space="0" w:color="auto"/>
                    <w:right w:val="single" w:sz="4" w:space="0" w:color="auto"/>
                  </w:tcBorders>
                  <w:shd w:val="clear" w:color="auto" w:fill="7F7F7F" w:themeFill="text1" w:themeFillTint="80"/>
                  <w:noWrap/>
                  <w:vAlign w:val="center"/>
                  <w:hideMark/>
                </w:tcPr>
                <w:p w14:paraId="63A3F91E"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0,21</w:t>
                  </w:r>
                </w:p>
              </w:tc>
              <w:tc>
                <w:tcPr>
                  <w:tcW w:w="581" w:type="dxa"/>
                  <w:tcBorders>
                    <w:top w:val="nil"/>
                    <w:left w:val="nil"/>
                    <w:bottom w:val="single" w:sz="4" w:space="0" w:color="auto"/>
                    <w:right w:val="single" w:sz="4" w:space="0" w:color="auto"/>
                  </w:tcBorders>
                  <w:shd w:val="clear" w:color="auto" w:fill="7F7F7F" w:themeFill="text1" w:themeFillTint="80"/>
                  <w:noWrap/>
                  <w:vAlign w:val="center"/>
                  <w:hideMark/>
                </w:tcPr>
                <w:p w14:paraId="2498DA5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w:t>
                  </w:r>
                </w:p>
              </w:tc>
              <w:tc>
                <w:tcPr>
                  <w:tcW w:w="433" w:type="dxa"/>
                  <w:tcBorders>
                    <w:top w:val="nil"/>
                    <w:left w:val="nil"/>
                    <w:bottom w:val="single" w:sz="4" w:space="0" w:color="auto"/>
                    <w:right w:val="single" w:sz="4" w:space="0" w:color="auto"/>
                  </w:tcBorders>
                  <w:shd w:val="clear" w:color="auto" w:fill="7F7F7F" w:themeFill="text1" w:themeFillTint="80"/>
                  <w:noWrap/>
                  <w:vAlign w:val="bottom"/>
                  <w:hideMark/>
                </w:tcPr>
                <w:p w14:paraId="16FC879C" w14:textId="56D4BAE3"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U</w:t>
                  </w:r>
                </w:p>
              </w:tc>
              <w:tc>
                <w:tcPr>
                  <w:tcW w:w="974" w:type="dxa"/>
                  <w:tcBorders>
                    <w:top w:val="nil"/>
                    <w:left w:val="nil"/>
                    <w:bottom w:val="single" w:sz="4" w:space="0" w:color="auto"/>
                    <w:right w:val="single" w:sz="4" w:space="0" w:color="auto"/>
                  </w:tcBorders>
                  <w:shd w:val="clear" w:color="auto" w:fill="7F7F7F" w:themeFill="text1" w:themeFillTint="80"/>
                  <w:noWrap/>
                  <w:vAlign w:val="bottom"/>
                  <w:hideMark/>
                </w:tcPr>
                <w:p w14:paraId="70EB1CE6" w14:textId="3A126C2F"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86" w:type="dxa"/>
                  <w:tcBorders>
                    <w:top w:val="nil"/>
                    <w:left w:val="nil"/>
                    <w:bottom w:val="single" w:sz="4" w:space="0" w:color="auto"/>
                    <w:right w:val="single" w:sz="4" w:space="0" w:color="auto"/>
                  </w:tcBorders>
                  <w:shd w:val="clear" w:color="auto" w:fill="7F7F7F" w:themeFill="text1" w:themeFillTint="80"/>
                  <w:noWrap/>
                  <w:vAlign w:val="bottom"/>
                  <w:hideMark/>
                </w:tcPr>
                <w:p w14:paraId="06C08A5C" w14:textId="6FCD191E"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16" w:type="dxa"/>
                  <w:tcBorders>
                    <w:top w:val="nil"/>
                    <w:left w:val="nil"/>
                    <w:bottom w:val="single" w:sz="4" w:space="0" w:color="auto"/>
                    <w:right w:val="single" w:sz="4" w:space="0" w:color="auto"/>
                  </w:tcBorders>
                  <w:shd w:val="clear" w:color="auto" w:fill="7F7F7F" w:themeFill="text1" w:themeFillTint="80"/>
                  <w:noWrap/>
                  <w:vAlign w:val="bottom"/>
                  <w:hideMark/>
                </w:tcPr>
                <w:p w14:paraId="2388A6FE" w14:textId="2A499022"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79" w:type="dxa"/>
                  <w:tcBorders>
                    <w:top w:val="nil"/>
                    <w:left w:val="nil"/>
                    <w:bottom w:val="single" w:sz="4" w:space="0" w:color="auto"/>
                    <w:right w:val="single" w:sz="4" w:space="0" w:color="auto"/>
                  </w:tcBorders>
                  <w:shd w:val="clear" w:color="auto" w:fill="7F7F7F" w:themeFill="text1" w:themeFillTint="80"/>
                  <w:noWrap/>
                  <w:vAlign w:val="bottom"/>
                  <w:hideMark/>
                </w:tcPr>
                <w:p w14:paraId="4C7B2142" w14:textId="632B221F"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634" w:type="dxa"/>
                  <w:tcBorders>
                    <w:top w:val="nil"/>
                    <w:left w:val="nil"/>
                    <w:bottom w:val="single" w:sz="4" w:space="0" w:color="auto"/>
                    <w:right w:val="nil"/>
                  </w:tcBorders>
                  <w:shd w:val="clear" w:color="auto" w:fill="7F7F7F" w:themeFill="text1" w:themeFillTint="80"/>
                  <w:noWrap/>
                  <w:vAlign w:val="bottom"/>
                  <w:hideMark/>
                </w:tcPr>
                <w:p w14:paraId="2AB7C9A7" w14:textId="08C8DAD4"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r>
            <w:tr w:rsidR="001E7BE0" w:rsidRPr="007231C8" w14:paraId="3A1AF6EB"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7F7F7F" w:themeFill="text1" w:themeFillTint="80"/>
                  <w:noWrap/>
                  <w:vAlign w:val="center"/>
                  <w:hideMark/>
                </w:tcPr>
                <w:p w14:paraId="090031D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103</w:t>
                  </w:r>
                </w:p>
              </w:tc>
              <w:tc>
                <w:tcPr>
                  <w:tcW w:w="585" w:type="dxa"/>
                  <w:tcBorders>
                    <w:top w:val="nil"/>
                    <w:left w:val="nil"/>
                    <w:bottom w:val="single" w:sz="4" w:space="0" w:color="auto"/>
                    <w:right w:val="single" w:sz="4" w:space="0" w:color="auto"/>
                  </w:tcBorders>
                  <w:shd w:val="clear" w:color="auto" w:fill="7F7F7F" w:themeFill="text1" w:themeFillTint="80"/>
                  <w:noWrap/>
                  <w:vAlign w:val="center"/>
                  <w:hideMark/>
                </w:tcPr>
                <w:p w14:paraId="67847D6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0,44</w:t>
                  </w:r>
                </w:p>
              </w:tc>
              <w:tc>
                <w:tcPr>
                  <w:tcW w:w="586" w:type="dxa"/>
                  <w:tcBorders>
                    <w:top w:val="nil"/>
                    <w:left w:val="nil"/>
                    <w:bottom w:val="single" w:sz="4" w:space="0" w:color="auto"/>
                    <w:right w:val="single" w:sz="4" w:space="0" w:color="auto"/>
                  </w:tcBorders>
                  <w:shd w:val="clear" w:color="auto" w:fill="7F7F7F" w:themeFill="text1" w:themeFillTint="80"/>
                  <w:noWrap/>
                  <w:vAlign w:val="center"/>
                  <w:hideMark/>
                </w:tcPr>
                <w:p w14:paraId="60CB23F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0,31</w:t>
                  </w:r>
                </w:p>
              </w:tc>
              <w:tc>
                <w:tcPr>
                  <w:tcW w:w="581" w:type="dxa"/>
                  <w:tcBorders>
                    <w:top w:val="nil"/>
                    <w:left w:val="nil"/>
                    <w:bottom w:val="single" w:sz="4" w:space="0" w:color="auto"/>
                    <w:right w:val="single" w:sz="4" w:space="0" w:color="auto"/>
                  </w:tcBorders>
                  <w:shd w:val="clear" w:color="auto" w:fill="7F7F7F" w:themeFill="text1" w:themeFillTint="80"/>
                  <w:noWrap/>
                  <w:vAlign w:val="center"/>
                  <w:hideMark/>
                </w:tcPr>
                <w:p w14:paraId="6C2FB53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-0,07</w:t>
                  </w:r>
                </w:p>
              </w:tc>
              <w:tc>
                <w:tcPr>
                  <w:tcW w:w="581" w:type="dxa"/>
                  <w:tcBorders>
                    <w:top w:val="nil"/>
                    <w:left w:val="nil"/>
                    <w:bottom w:val="single" w:sz="4" w:space="0" w:color="auto"/>
                    <w:right w:val="single" w:sz="4" w:space="0" w:color="auto"/>
                  </w:tcBorders>
                  <w:shd w:val="clear" w:color="auto" w:fill="7F7F7F" w:themeFill="text1" w:themeFillTint="80"/>
                  <w:noWrap/>
                  <w:vAlign w:val="center"/>
                  <w:hideMark/>
                </w:tcPr>
                <w:p w14:paraId="7D48BE5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0,37</w:t>
                  </w:r>
                </w:p>
              </w:tc>
              <w:tc>
                <w:tcPr>
                  <w:tcW w:w="581" w:type="dxa"/>
                  <w:tcBorders>
                    <w:top w:val="nil"/>
                    <w:left w:val="nil"/>
                    <w:bottom w:val="single" w:sz="4" w:space="0" w:color="auto"/>
                    <w:right w:val="single" w:sz="4" w:space="0" w:color="auto"/>
                  </w:tcBorders>
                  <w:shd w:val="clear" w:color="auto" w:fill="7F7F7F" w:themeFill="text1" w:themeFillTint="80"/>
                  <w:noWrap/>
                  <w:vAlign w:val="center"/>
                  <w:hideMark/>
                </w:tcPr>
                <w:p w14:paraId="6ABA55F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w:t>
                  </w:r>
                </w:p>
              </w:tc>
              <w:tc>
                <w:tcPr>
                  <w:tcW w:w="433" w:type="dxa"/>
                  <w:tcBorders>
                    <w:top w:val="nil"/>
                    <w:left w:val="nil"/>
                    <w:bottom w:val="single" w:sz="4" w:space="0" w:color="auto"/>
                    <w:right w:val="single" w:sz="4" w:space="0" w:color="auto"/>
                  </w:tcBorders>
                  <w:shd w:val="clear" w:color="auto" w:fill="7F7F7F" w:themeFill="text1" w:themeFillTint="80"/>
                  <w:noWrap/>
                  <w:vAlign w:val="bottom"/>
                  <w:hideMark/>
                </w:tcPr>
                <w:p w14:paraId="09818AAE" w14:textId="1C7FA925"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U</w:t>
                  </w:r>
                </w:p>
              </w:tc>
              <w:tc>
                <w:tcPr>
                  <w:tcW w:w="974" w:type="dxa"/>
                  <w:tcBorders>
                    <w:top w:val="nil"/>
                    <w:left w:val="nil"/>
                    <w:bottom w:val="single" w:sz="4" w:space="0" w:color="auto"/>
                    <w:right w:val="single" w:sz="4" w:space="0" w:color="auto"/>
                  </w:tcBorders>
                  <w:shd w:val="clear" w:color="auto" w:fill="7F7F7F" w:themeFill="text1" w:themeFillTint="80"/>
                  <w:noWrap/>
                  <w:vAlign w:val="bottom"/>
                  <w:hideMark/>
                </w:tcPr>
                <w:p w14:paraId="49B1D86D" w14:textId="6888B7C5"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86" w:type="dxa"/>
                  <w:tcBorders>
                    <w:top w:val="nil"/>
                    <w:left w:val="nil"/>
                    <w:bottom w:val="single" w:sz="4" w:space="0" w:color="auto"/>
                    <w:right w:val="single" w:sz="4" w:space="0" w:color="auto"/>
                  </w:tcBorders>
                  <w:shd w:val="clear" w:color="auto" w:fill="7F7F7F" w:themeFill="text1" w:themeFillTint="80"/>
                  <w:noWrap/>
                  <w:vAlign w:val="bottom"/>
                  <w:hideMark/>
                </w:tcPr>
                <w:p w14:paraId="46C8B5AC" w14:textId="5FFEFDC5"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16" w:type="dxa"/>
                  <w:tcBorders>
                    <w:top w:val="nil"/>
                    <w:left w:val="nil"/>
                    <w:bottom w:val="single" w:sz="4" w:space="0" w:color="auto"/>
                    <w:right w:val="single" w:sz="4" w:space="0" w:color="auto"/>
                  </w:tcBorders>
                  <w:shd w:val="clear" w:color="auto" w:fill="7F7F7F" w:themeFill="text1" w:themeFillTint="80"/>
                  <w:noWrap/>
                  <w:vAlign w:val="bottom"/>
                  <w:hideMark/>
                </w:tcPr>
                <w:p w14:paraId="1CEE6CCA" w14:textId="545A5C69"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79" w:type="dxa"/>
                  <w:tcBorders>
                    <w:top w:val="nil"/>
                    <w:left w:val="nil"/>
                    <w:bottom w:val="single" w:sz="4" w:space="0" w:color="auto"/>
                    <w:right w:val="single" w:sz="4" w:space="0" w:color="auto"/>
                  </w:tcBorders>
                  <w:shd w:val="clear" w:color="auto" w:fill="7F7F7F" w:themeFill="text1" w:themeFillTint="80"/>
                  <w:noWrap/>
                  <w:vAlign w:val="bottom"/>
                  <w:hideMark/>
                </w:tcPr>
                <w:p w14:paraId="01D04B0B" w14:textId="29980CED"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634" w:type="dxa"/>
                  <w:tcBorders>
                    <w:top w:val="nil"/>
                    <w:left w:val="nil"/>
                    <w:bottom w:val="single" w:sz="4" w:space="0" w:color="auto"/>
                    <w:right w:val="nil"/>
                  </w:tcBorders>
                  <w:shd w:val="clear" w:color="auto" w:fill="7F7F7F" w:themeFill="text1" w:themeFillTint="80"/>
                  <w:noWrap/>
                  <w:vAlign w:val="bottom"/>
                  <w:hideMark/>
                </w:tcPr>
                <w:p w14:paraId="2EDB8751" w14:textId="49349F56"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r>
            <w:tr w:rsidR="001E7BE0" w:rsidRPr="007231C8" w14:paraId="3E105999"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92D050"/>
                  <w:noWrap/>
                  <w:vAlign w:val="center"/>
                  <w:hideMark/>
                </w:tcPr>
                <w:p w14:paraId="377F77D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lastRenderedPageBreak/>
                    <w:t>SQL 104</w:t>
                  </w:r>
                </w:p>
              </w:tc>
              <w:tc>
                <w:tcPr>
                  <w:tcW w:w="585" w:type="dxa"/>
                  <w:tcBorders>
                    <w:top w:val="nil"/>
                    <w:left w:val="nil"/>
                    <w:bottom w:val="single" w:sz="4" w:space="0" w:color="auto"/>
                    <w:right w:val="single" w:sz="4" w:space="0" w:color="auto"/>
                  </w:tcBorders>
                  <w:shd w:val="clear" w:color="auto" w:fill="92D050"/>
                  <w:noWrap/>
                  <w:vAlign w:val="center"/>
                  <w:hideMark/>
                </w:tcPr>
                <w:p w14:paraId="3024CD6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0,43</w:t>
                  </w:r>
                </w:p>
              </w:tc>
              <w:tc>
                <w:tcPr>
                  <w:tcW w:w="586" w:type="dxa"/>
                  <w:tcBorders>
                    <w:top w:val="nil"/>
                    <w:left w:val="nil"/>
                    <w:bottom w:val="single" w:sz="4" w:space="0" w:color="auto"/>
                    <w:right w:val="single" w:sz="4" w:space="0" w:color="auto"/>
                  </w:tcBorders>
                  <w:shd w:val="clear" w:color="auto" w:fill="92D050"/>
                  <w:noWrap/>
                  <w:vAlign w:val="center"/>
                  <w:hideMark/>
                </w:tcPr>
                <w:p w14:paraId="0EE94DB4"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0,46</w:t>
                  </w:r>
                </w:p>
              </w:tc>
              <w:tc>
                <w:tcPr>
                  <w:tcW w:w="581" w:type="dxa"/>
                  <w:tcBorders>
                    <w:top w:val="nil"/>
                    <w:left w:val="nil"/>
                    <w:bottom w:val="single" w:sz="4" w:space="0" w:color="auto"/>
                    <w:right w:val="single" w:sz="4" w:space="0" w:color="auto"/>
                  </w:tcBorders>
                  <w:shd w:val="clear" w:color="auto" w:fill="92D050"/>
                  <w:noWrap/>
                  <w:vAlign w:val="center"/>
                  <w:hideMark/>
                </w:tcPr>
                <w:p w14:paraId="27569EFA"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-0,04</w:t>
                  </w:r>
                </w:p>
              </w:tc>
              <w:tc>
                <w:tcPr>
                  <w:tcW w:w="581" w:type="dxa"/>
                  <w:tcBorders>
                    <w:top w:val="nil"/>
                    <w:left w:val="nil"/>
                    <w:bottom w:val="single" w:sz="4" w:space="0" w:color="auto"/>
                    <w:right w:val="single" w:sz="4" w:space="0" w:color="auto"/>
                  </w:tcBorders>
                  <w:shd w:val="clear" w:color="auto" w:fill="92D050"/>
                  <w:noWrap/>
                  <w:vAlign w:val="center"/>
                  <w:hideMark/>
                </w:tcPr>
                <w:p w14:paraId="411D933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0,42</w:t>
                  </w:r>
                </w:p>
              </w:tc>
              <w:tc>
                <w:tcPr>
                  <w:tcW w:w="581" w:type="dxa"/>
                  <w:tcBorders>
                    <w:top w:val="nil"/>
                    <w:left w:val="nil"/>
                    <w:bottom w:val="single" w:sz="4" w:space="0" w:color="auto"/>
                    <w:right w:val="single" w:sz="4" w:space="0" w:color="auto"/>
                  </w:tcBorders>
                  <w:shd w:val="clear" w:color="auto" w:fill="92D050"/>
                  <w:noWrap/>
                  <w:vAlign w:val="center"/>
                  <w:hideMark/>
                </w:tcPr>
                <w:p w14:paraId="26A5A03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0,01</w:t>
                  </w:r>
                </w:p>
              </w:tc>
              <w:tc>
                <w:tcPr>
                  <w:tcW w:w="433" w:type="dxa"/>
                  <w:tcBorders>
                    <w:top w:val="nil"/>
                    <w:left w:val="nil"/>
                    <w:bottom w:val="single" w:sz="4" w:space="0" w:color="auto"/>
                    <w:right w:val="single" w:sz="4" w:space="0" w:color="auto"/>
                  </w:tcBorders>
                  <w:shd w:val="clear" w:color="auto" w:fill="92D050"/>
                  <w:noWrap/>
                  <w:vAlign w:val="center"/>
                  <w:hideMark/>
                </w:tcPr>
                <w:p w14:paraId="3B01164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67</w:t>
                  </w:r>
                </w:p>
              </w:tc>
              <w:tc>
                <w:tcPr>
                  <w:tcW w:w="974" w:type="dxa"/>
                  <w:tcBorders>
                    <w:top w:val="nil"/>
                    <w:left w:val="nil"/>
                    <w:bottom w:val="single" w:sz="4" w:space="0" w:color="auto"/>
                    <w:right w:val="single" w:sz="4" w:space="0" w:color="auto"/>
                  </w:tcBorders>
                  <w:shd w:val="clear" w:color="auto" w:fill="92D050"/>
                  <w:noWrap/>
                  <w:vAlign w:val="center"/>
                  <w:hideMark/>
                </w:tcPr>
                <w:p w14:paraId="33C0A4FE"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0,41</w:t>
                  </w:r>
                </w:p>
              </w:tc>
              <w:tc>
                <w:tcPr>
                  <w:tcW w:w="586" w:type="dxa"/>
                  <w:tcBorders>
                    <w:top w:val="nil"/>
                    <w:left w:val="nil"/>
                    <w:bottom w:val="single" w:sz="4" w:space="0" w:color="auto"/>
                    <w:right w:val="single" w:sz="4" w:space="0" w:color="auto"/>
                  </w:tcBorders>
                  <w:shd w:val="clear" w:color="auto" w:fill="92D050"/>
                  <w:noWrap/>
                  <w:vAlign w:val="center"/>
                  <w:hideMark/>
                </w:tcPr>
                <w:p w14:paraId="0086802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0,32</w:t>
                  </w:r>
                </w:p>
              </w:tc>
              <w:tc>
                <w:tcPr>
                  <w:tcW w:w="516" w:type="dxa"/>
                  <w:tcBorders>
                    <w:top w:val="nil"/>
                    <w:left w:val="nil"/>
                    <w:bottom w:val="single" w:sz="4" w:space="0" w:color="auto"/>
                    <w:right w:val="single" w:sz="4" w:space="0" w:color="auto"/>
                  </w:tcBorders>
                  <w:shd w:val="clear" w:color="auto" w:fill="92D050"/>
                  <w:noWrap/>
                  <w:vAlign w:val="center"/>
                  <w:hideMark/>
                </w:tcPr>
                <w:p w14:paraId="42EE8CB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0,12</w:t>
                  </w:r>
                </w:p>
              </w:tc>
              <w:tc>
                <w:tcPr>
                  <w:tcW w:w="579" w:type="dxa"/>
                  <w:tcBorders>
                    <w:top w:val="nil"/>
                    <w:left w:val="nil"/>
                    <w:bottom w:val="single" w:sz="4" w:space="0" w:color="auto"/>
                    <w:right w:val="single" w:sz="4" w:space="0" w:color="auto"/>
                  </w:tcBorders>
                  <w:shd w:val="clear" w:color="auto" w:fill="92D050"/>
                  <w:noWrap/>
                  <w:vAlign w:val="center"/>
                  <w:hideMark/>
                </w:tcPr>
                <w:p w14:paraId="549925B1"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0,50</w:t>
                  </w:r>
                </w:p>
              </w:tc>
              <w:tc>
                <w:tcPr>
                  <w:tcW w:w="634" w:type="dxa"/>
                  <w:tcBorders>
                    <w:top w:val="nil"/>
                    <w:left w:val="nil"/>
                    <w:bottom w:val="single" w:sz="4" w:space="0" w:color="auto"/>
                    <w:right w:val="nil"/>
                  </w:tcBorders>
                  <w:shd w:val="clear" w:color="auto" w:fill="92D050"/>
                  <w:noWrap/>
                  <w:vAlign w:val="center"/>
                  <w:hideMark/>
                </w:tcPr>
                <w:p w14:paraId="1247DB1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0,06</w:t>
                  </w:r>
                </w:p>
              </w:tc>
            </w:tr>
            <w:tr w:rsidR="001E7BE0" w:rsidRPr="007231C8" w14:paraId="4B47C671"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7F7F7F" w:themeFill="text1" w:themeFillTint="80"/>
                  <w:noWrap/>
                  <w:vAlign w:val="center"/>
                  <w:hideMark/>
                </w:tcPr>
                <w:p w14:paraId="144A1C4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105</w:t>
                  </w:r>
                </w:p>
              </w:tc>
              <w:tc>
                <w:tcPr>
                  <w:tcW w:w="585" w:type="dxa"/>
                  <w:tcBorders>
                    <w:top w:val="nil"/>
                    <w:left w:val="nil"/>
                    <w:bottom w:val="single" w:sz="4" w:space="0" w:color="auto"/>
                    <w:right w:val="single" w:sz="4" w:space="0" w:color="auto"/>
                  </w:tcBorders>
                  <w:shd w:val="clear" w:color="auto" w:fill="7F7F7F" w:themeFill="text1" w:themeFillTint="80"/>
                  <w:noWrap/>
                  <w:vAlign w:val="center"/>
                  <w:hideMark/>
                </w:tcPr>
                <w:p w14:paraId="7A2B6D2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-0,16</w:t>
                  </w:r>
                </w:p>
              </w:tc>
              <w:tc>
                <w:tcPr>
                  <w:tcW w:w="586" w:type="dxa"/>
                  <w:tcBorders>
                    <w:top w:val="nil"/>
                    <w:left w:val="nil"/>
                    <w:bottom w:val="single" w:sz="4" w:space="0" w:color="auto"/>
                    <w:right w:val="single" w:sz="4" w:space="0" w:color="auto"/>
                  </w:tcBorders>
                  <w:shd w:val="clear" w:color="auto" w:fill="7F7F7F" w:themeFill="text1" w:themeFillTint="80"/>
                  <w:noWrap/>
                  <w:vAlign w:val="center"/>
                  <w:hideMark/>
                </w:tcPr>
                <w:p w14:paraId="6F07C5E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0,07</w:t>
                  </w:r>
                </w:p>
              </w:tc>
              <w:tc>
                <w:tcPr>
                  <w:tcW w:w="581" w:type="dxa"/>
                  <w:tcBorders>
                    <w:top w:val="nil"/>
                    <w:left w:val="nil"/>
                    <w:bottom w:val="single" w:sz="4" w:space="0" w:color="auto"/>
                    <w:right w:val="single" w:sz="4" w:space="0" w:color="auto"/>
                  </w:tcBorders>
                  <w:shd w:val="clear" w:color="auto" w:fill="7F7F7F" w:themeFill="text1" w:themeFillTint="80"/>
                  <w:noWrap/>
                  <w:vAlign w:val="center"/>
                  <w:hideMark/>
                </w:tcPr>
                <w:p w14:paraId="183F896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0,22</w:t>
                  </w:r>
                </w:p>
              </w:tc>
              <w:tc>
                <w:tcPr>
                  <w:tcW w:w="581" w:type="dxa"/>
                  <w:tcBorders>
                    <w:top w:val="nil"/>
                    <w:left w:val="nil"/>
                    <w:bottom w:val="single" w:sz="4" w:space="0" w:color="auto"/>
                    <w:right w:val="single" w:sz="4" w:space="0" w:color="auto"/>
                  </w:tcBorders>
                  <w:shd w:val="clear" w:color="auto" w:fill="7F7F7F" w:themeFill="text1" w:themeFillTint="80"/>
                  <w:noWrap/>
                  <w:vAlign w:val="center"/>
                  <w:hideMark/>
                </w:tcPr>
                <w:p w14:paraId="5886281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-0,05</w:t>
                  </w:r>
                </w:p>
              </w:tc>
              <w:tc>
                <w:tcPr>
                  <w:tcW w:w="581" w:type="dxa"/>
                  <w:tcBorders>
                    <w:top w:val="nil"/>
                    <w:left w:val="nil"/>
                    <w:bottom w:val="single" w:sz="4" w:space="0" w:color="auto"/>
                    <w:right w:val="single" w:sz="4" w:space="0" w:color="auto"/>
                  </w:tcBorders>
                  <w:shd w:val="clear" w:color="auto" w:fill="7F7F7F" w:themeFill="text1" w:themeFillTint="80"/>
                  <w:noWrap/>
                  <w:vAlign w:val="center"/>
                  <w:hideMark/>
                </w:tcPr>
                <w:p w14:paraId="2DBC58F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-0,16</w:t>
                  </w:r>
                </w:p>
              </w:tc>
              <w:tc>
                <w:tcPr>
                  <w:tcW w:w="433" w:type="dxa"/>
                  <w:tcBorders>
                    <w:top w:val="nil"/>
                    <w:left w:val="nil"/>
                    <w:bottom w:val="single" w:sz="4" w:space="0" w:color="auto"/>
                    <w:right w:val="single" w:sz="4" w:space="0" w:color="auto"/>
                  </w:tcBorders>
                  <w:shd w:val="clear" w:color="auto" w:fill="7F7F7F" w:themeFill="text1" w:themeFillTint="80"/>
                  <w:noWrap/>
                  <w:vAlign w:val="bottom"/>
                  <w:hideMark/>
                </w:tcPr>
                <w:p w14:paraId="2DACC894" w14:textId="02D18BC6" w:rsidR="001E7BE0" w:rsidRPr="007231C8" w:rsidRDefault="004B5ECD"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U</w:t>
                  </w:r>
                </w:p>
              </w:tc>
              <w:tc>
                <w:tcPr>
                  <w:tcW w:w="974" w:type="dxa"/>
                  <w:tcBorders>
                    <w:top w:val="nil"/>
                    <w:left w:val="nil"/>
                    <w:bottom w:val="single" w:sz="4" w:space="0" w:color="auto"/>
                    <w:right w:val="single" w:sz="4" w:space="0" w:color="auto"/>
                  </w:tcBorders>
                  <w:shd w:val="clear" w:color="auto" w:fill="7F7F7F" w:themeFill="text1" w:themeFillTint="80"/>
                  <w:noWrap/>
                  <w:vAlign w:val="bottom"/>
                  <w:hideMark/>
                </w:tcPr>
                <w:p w14:paraId="5897A3FD" w14:textId="3BEBE320"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86" w:type="dxa"/>
                  <w:tcBorders>
                    <w:top w:val="nil"/>
                    <w:left w:val="nil"/>
                    <w:bottom w:val="single" w:sz="4" w:space="0" w:color="auto"/>
                    <w:right w:val="single" w:sz="4" w:space="0" w:color="auto"/>
                  </w:tcBorders>
                  <w:shd w:val="clear" w:color="auto" w:fill="7F7F7F" w:themeFill="text1" w:themeFillTint="80"/>
                  <w:noWrap/>
                  <w:vAlign w:val="bottom"/>
                  <w:hideMark/>
                </w:tcPr>
                <w:p w14:paraId="4C7B1307" w14:textId="6375254E"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16" w:type="dxa"/>
                  <w:tcBorders>
                    <w:top w:val="nil"/>
                    <w:left w:val="nil"/>
                    <w:bottom w:val="single" w:sz="4" w:space="0" w:color="auto"/>
                    <w:right w:val="single" w:sz="4" w:space="0" w:color="auto"/>
                  </w:tcBorders>
                  <w:shd w:val="clear" w:color="auto" w:fill="7F7F7F" w:themeFill="text1" w:themeFillTint="80"/>
                  <w:noWrap/>
                  <w:vAlign w:val="bottom"/>
                  <w:hideMark/>
                </w:tcPr>
                <w:p w14:paraId="2895BF86" w14:textId="20251AA6"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79" w:type="dxa"/>
                  <w:tcBorders>
                    <w:top w:val="nil"/>
                    <w:left w:val="nil"/>
                    <w:bottom w:val="single" w:sz="4" w:space="0" w:color="auto"/>
                    <w:right w:val="single" w:sz="4" w:space="0" w:color="auto"/>
                  </w:tcBorders>
                  <w:shd w:val="clear" w:color="auto" w:fill="7F7F7F" w:themeFill="text1" w:themeFillTint="80"/>
                  <w:noWrap/>
                  <w:vAlign w:val="bottom"/>
                  <w:hideMark/>
                </w:tcPr>
                <w:p w14:paraId="13E13234" w14:textId="4A7C08B4"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634" w:type="dxa"/>
                  <w:tcBorders>
                    <w:top w:val="nil"/>
                    <w:left w:val="nil"/>
                    <w:bottom w:val="single" w:sz="4" w:space="0" w:color="auto"/>
                    <w:right w:val="nil"/>
                  </w:tcBorders>
                  <w:shd w:val="clear" w:color="auto" w:fill="7F7F7F" w:themeFill="text1" w:themeFillTint="80"/>
                  <w:noWrap/>
                  <w:vAlign w:val="bottom"/>
                  <w:hideMark/>
                </w:tcPr>
                <w:p w14:paraId="414FA30C" w14:textId="1366B64A"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r>
            <w:tr w:rsidR="001E7BE0" w:rsidRPr="007231C8" w14:paraId="47118D10"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92D050"/>
                  <w:noWrap/>
                  <w:vAlign w:val="center"/>
                  <w:hideMark/>
                </w:tcPr>
                <w:p w14:paraId="1B94B70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106</w:t>
                  </w:r>
                </w:p>
              </w:tc>
              <w:tc>
                <w:tcPr>
                  <w:tcW w:w="585" w:type="dxa"/>
                  <w:tcBorders>
                    <w:top w:val="nil"/>
                    <w:left w:val="nil"/>
                    <w:bottom w:val="single" w:sz="4" w:space="0" w:color="auto"/>
                    <w:right w:val="single" w:sz="4" w:space="0" w:color="auto"/>
                  </w:tcBorders>
                  <w:shd w:val="clear" w:color="auto" w:fill="92D050"/>
                  <w:noWrap/>
                  <w:vAlign w:val="center"/>
                  <w:hideMark/>
                </w:tcPr>
                <w:p w14:paraId="333EDA3E"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w:t>
                  </w:r>
                </w:p>
              </w:tc>
              <w:tc>
                <w:tcPr>
                  <w:tcW w:w="586" w:type="dxa"/>
                  <w:tcBorders>
                    <w:top w:val="nil"/>
                    <w:left w:val="nil"/>
                    <w:bottom w:val="single" w:sz="4" w:space="0" w:color="auto"/>
                    <w:right w:val="single" w:sz="4" w:space="0" w:color="auto"/>
                  </w:tcBorders>
                  <w:shd w:val="clear" w:color="auto" w:fill="92D050"/>
                  <w:noWrap/>
                  <w:vAlign w:val="center"/>
                  <w:hideMark/>
                </w:tcPr>
                <w:p w14:paraId="0D474DA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0,43</w:t>
                  </w:r>
                </w:p>
              </w:tc>
              <w:tc>
                <w:tcPr>
                  <w:tcW w:w="581" w:type="dxa"/>
                  <w:tcBorders>
                    <w:top w:val="nil"/>
                    <w:left w:val="nil"/>
                    <w:bottom w:val="single" w:sz="4" w:space="0" w:color="auto"/>
                    <w:right w:val="single" w:sz="4" w:space="0" w:color="auto"/>
                  </w:tcBorders>
                  <w:shd w:val="clear" w:color="auto" w:fill="92D050"/>
                  <w:noWrap/>
                  <w:vAlign w:val="center"/>
                  <w:hideMark/>
                </w:tcPr>
                <w:p w14:paraId="037B8E7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0,13</w:t>
                  </w:r>
                </w:p>
              </w:tc>
              <w:tc>
                <w:tcPr>
                  <w:tcW w:w="581" w:type="dxa"/>
                  <w:tcBorders>
                    <w:top w:val="nil"/>
                    <w:left w:val="nil"/>
                    <w:bottom w:val="single" w:sz="4" w:space="0" w:color="auto"/>
                    <w:right w:val="single" w:sz="4" w:space="0" w:color="auto"/>
                  </w:tcBorders>
                  <w:shd w:val="clear" w:color="auto" w:fill="92D050"/>
                  <w:noWrap/>
                  <w:vAlign w:val="center"/>
                  <w:hideMark/>
                </w:tcPr>
                <w:p w14:paraId="36150994"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0,46</w:t>
                  </w:r>
                </w:p>
              </w:tc>
              <w:tc>
                <w:tcPr>
                  <w:tcW w:w="581" w:type="dxa"/>
                  <w:tcBorders>
                    <w:top w:val="nil"/>
                    <w:left w:val="nil"/>
                    <w:bottom w:val="single" w:sz="4" w:space="0" w:color="auto"/>
                    <w:right w:val="single" w:sz="4" w:space="0" w:color="auto"/>
                  </w:tcBorders>
                  <w:shd w:val="clear" w:color="auto" w:fill="92D050"/>
                  <w:noWrap/>
                  <w:vAlign w:val="center"/>
                  <w:hideMark/>
                </w:tcPr>
                <w:p w14:paraId="601D3BE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0,12</w:t>
                  </w:r>
                </w:p>
              </w:tc>
              <w:tc>
                <w:tcPr>
                  <w:tcW w:w="433" w:type="dxa"/>
                  <w:tcBorders>
                    <w:top w:val="nil"/>
                    <w:left w:val="nil"/>
                    <w:bottom w:val="single" w:sz="4" w:space="0" w:color="auto"/>
                    <w:right w:val="single" w:sz="4" w:space="0" w:color="auto"/>
                  </w:tcBorders>
                  <w:shd w:val="clear" w:color="auto" w:fill="92D050"/>
                  <w:noWrap/>
                  <w:vAlign w:val="center"/>
                  <w:hideMark/>
                </w:tcPr>
                <w:p w14:paraId="5C8FA4D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68</w:t>
                  </w:r>
                </w:p>
              </w:tc>
              <w:tc>
                <w:tcPr>
                  <w:tcW w:w="974" w:type="dxa"/>
                  <w:tcBorders>
                    <w:top w:val="nil"/>
                    <w:left w:val="nil"/>
                    <w:bottom w:val="single" w:sz="4" w:space="0" w:color="auto"/>
                    <w:right w:val="single" w:sz="4" w:space="0" w:color="auto"/>
                  </w:tcBorders>
                  <w:shd w:val="clear" w:color="auto" w:fill="92D050"/>
                  <w:noWrap/>
                  <w:vAlign w:val="center"/>
                  <w:hideMark/>
                </w:tcPr>
                <w:p w14:paraId="0DB2E3F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0,29</w:t>
                  </w:r>
                </w:p>
              </w:tc>
              <w:tc>
                <w:tcPr>
                  <w:tcW w:w="586" w:type="dxa"/>
                  <w:tcBorders>
                    <w:top w:val="nil"/>
                    <w:left w:val="nil"/>
                    <w:bottom w:val="single" w:sz="4" w:space="0" w:color="auto"/>
                    <w:right w:val="single" w:sz="4" w:space="0" w:color="auto"/>
                  </w:tcBorders>
                  <w:shd w:val="clear" w:color="auto" w:fill="92D050"/>
                  <w:noWrap/>
                  <w:vAlign w:val="center"/>
                  <w:hideMark/>
                </w:tcPr>
                <w:p w14:paraId="22DFF56A"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0,38</w:t>
                  </w:r>
                </w:p>
              </w:tc>
              <w:tc>
                <w:tcPr>
                  <w:tcW w:w="516" w:type="dxa"/>
                  <w:tcBorders>
                    <w:top w:val="nil"/>
                    <w:left w:val="nil"/>
                    <w:bottom w:val="single" w:sz="4" w:space="0" w:color="auto"/>
                    <w:right w:val="single" w:sz="4" w:space="0" w:color="auto"/>
                  </w:tcBorders>
                  <w:shd w:val="clear" w:color="auto" w:fill="92D050"/>
                  <w:noWrap/>
                  <w:vAlign w:val="center"/>
                  <w:hideMark/>
                </w:tcPr>
                <w:p w14:paraId="04D69AF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0,17</w:t>
                  </w:r>
                </w:p>
              </w:tc>
              <w:tc>
                <w:tcPr>
                  <w:tcW w:w="579" w:type="dxa"/>
                  <w:tcBorders>
                    <w:top w:val="nil"/>
                    <w:left w:val="nil"/>
                    <w:bottom w:val="single" w:sz="4" w:space="0" w:color="auto"/>
                    <w:right w:val="single" w:sz="4" w:space="0" w:color="auto"/>
                  </w:tcBorders>
                  <w:shd w:val="clear" w:color="auto" w:fill="92D050"/>
                  <w:noWrap/>
                  <w:vAlign w:val="center"/>
                  <w:hideMark/>
                </w:tcPr>
                <w:p w14:paraId="38036C5E" w14:textId="77777777" w:rsidR="001E7BE0" w:rsidRPr="007231C8" w:rsidRDefault="001E7BE0" w:rsidP="007231C8">
                  <w:pPr>
                    <w:spacing w:after="0" w:line="240" w:lineRule="auto"/>
                    <w:jc w:val="center"/>
                    <w:rPr>
                      <w:rFonts w:ascii="Times New Roman" w:eastAsia="Times New Roman" w:hAnsi="Times New Roman" w:cs="Times New Roman"/>
                      <w:b/>
                      <w:bCs/>
                      <w:color w:val="FF0000"/>
                      <w:sz w:val="16"/>
                      <w:szCs w:val="16"/>
                      <w:lang w:eastAsia="pl-PL"/>
                    </w:rPr>
                  </w:pPr>
                  <w:r w:rsidRPr="007231C8">
                    <w:rPr>
                      <w:rFonts w:ascii="Times New Roman" w:eastAsia="Times New Roman" w:hAnsi="Times New Roman" w:cs="Times New Roman"/>
                      <w:b/>
                      <w:bCs/>
                      <w:color w:val="FF0000"/>
                      <w:sz w:val="16"/>
                      <w:szCs w:val="16"/>
                      <w:lang w:eastAsia="pl-PL"/>
                    </w:rPr>
                    <w:t>0,55</w:t>
                  </w:r>
                </w:p>
              </w:tc>
              <w:tc>
                <w:tcPr>
                  <w:tcW w:w="634" w:type="dxa"/>
                  <w:tcBorders>
                    <w:top w:val="nil"/>
                    <w:left w:val="nil"/>
                    <w:bottom w:val="single" w:sz="4" w:space="0" w:color="auto"/>
                    <w:right w:val="nil"/>
                  </w:tcBorders>
                  <w:shd w:val="clear" w:color="auto" w:fill="92D050"/>
                  <w:noWrap/>
                  <w:vAlign w:val="center"/>
                  <w:hideMark/>
                </w:tcPr>
                <w:p w14:paraId="766110E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0,15</w:t>
                  </w:r>
                </w:p>
              </w:tc>
            </w:tr>
            <w:tr w:rsidR="001E7BE0" w:rsidRPr="007231C8" w14:paraId="1C946099"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7F7F7F" w:themeFill="text1" w:themeFillTint="80"/>
                  <w:noWrap/>
                  <w:vAlign w:val="center"/>
                  <w:hideMark/>
                </w:tcPr>
                <w:p w14:paraId="075D863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107</w:t>
                  </w:r>
                </w:p>
              </w:tc>
              <w:tc>
                <w:tcPr>
                  <w:tcW w:w="585" w:type="dxa"/>
                  <w:tcBorders>
                    <w:top w:val="nil"/>
                    <w:left w:val="nil"/>
                    <w:bottom w:val="single" w:sz="4" w:space="0" w:color="auto"/>
                    <w:right w:val="single" w:sz="4" w:space="0" w:color="auto"/>
                  </w:tcBorders>
                  <w:shd w:val="clear" w:color="auto" w:fill="7F7F7F" w:themeFill="text1" w:themeFillTint="80"/>
                  <w:noWrap/>
                  <w:vAlign w:val="center"/>
                  <w:hideMark/>
                </w:tcPr>
                <w:p w14:paraId="29F2B8E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0,08</w:t>
                  </w:r>
                </w:p>
              </w:tc>
              <w:tc>
                <w:tcPr>
                  <w:tcW w:w="586" w:type="dxa"/>
                  <w:tcBorders>
                    <w:top w:val="nil"/>
                    <w:left w:val="nil"/>
                    <w:bottom w:val="single" w:sz="4" w:space="0" w:color="auto"/>
                    <w:right w:val="single" w:sz="4" w:space="0" w:color="auto"/>
                  </w:tcBorders>
                  <w:shd w:val="clear" w:color="auto" w:fill="7F7F7F" w:themeFill="text1" w:themeFillTint="80"/>
                  <w:noWrap/>
                  <w:vAlign w:val="center"/>
                  <w:hideMark/>
                </w:tcPr>
                <w:p w14:paraId="5FAD713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0,18</w:t>
                  </w:r>
                </w:p>
              </w:tc>
              <w:tc>
                <w:tcPr>
                  <w:tcW w:w="581" w:type="dxa"/>
                  <w:tcBorders>
                    <w:top w:val="nil"/>
                    <w:left w:val="nil"/>
                    <w:bottom w:val="single" w:sz="4" w:space="0" w:color="auto"/>
                    <w:right w:val="single" w:sz="4" w:space="0" w:color="auto"/>
                  </w:tcBorders>
                  <w:shd w:val="clear" w:color="auto" w:fill="7F7F7F" w:themeFill="text1" w:themeFillTint="80"/>
                  <w:noWrap/>
                  <w:vAlign w:val="center"/>
                  <w:hideMark/>
                </w:tcPr>
                <w:p w14:paraId="1BDCC391"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0,23</w:t>
                  </w:r>
                </w:p>
              </w:tc>
              <w:tc>
                <w:tcPr>
                  <w:tcW w:w="581" w:type="dxa"/>
                  <w:tcBorders>
                    <w:top w:val="nil"/>
                    <w:left w:val="nil"/>
                    <w:bottom w:val="single" w:sz="4" w:space="0" w:color="auto"/>
                    <w:right w:val="single" w:sz="4" w:space="0" w:color="auto"/>
                  </w:tcBorders>
                  <w:shd w:val="clear" w:color="auto" w:fill="7F7F7F" w:themeFill="text1" w:themeFillTint="80"/>
                  <w:noWrap/>
                  <w:vAlign w:val="center"/>
                  <w:hideMark/>
                </w:tcPr>
                <w:p w14:paraId="7F4745D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w:t>
                  </w:r>
                </w:p>
              </w:tc>
              <w:tc>
                <w:tcPr>
                  <w:tcW w:w="581" w:type="dxa"/>
                  <w:tcBorders>
                    <w:top w:val="nil"/>
                    <w:left w:val="nil"/>
                    <w:bottom w:val="single" w:sz="4" w:space="0" w:color="auto"/>
                    <w:right w:val="single" w:sz="4" w:space="0" w:color="auto"/>
                  </w:tcBorders>
                  <w:shd w:val="clear" w:color="auto" w:fill="7F7F7F" w:themeFill="text1" w:themeFillTint="80"/>
                  <w:noWrap/>
                  <w:vAlign w:val="center"/>
                  <w:hideMark/>
                </w:tcPr>
                <w:p w14:paraId="6C4E99A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-0,17</w:t>
                  </w:r>
                </w:p>
              </w:tc>
              <w:tc>
                <w:tcPr>
                  <w:tcW w:w="433" w:type="dxa"/>
                  <w:tcBorders>
                    <w:top w:val="nil"/>
                    <w:left w:val="nil"/>
                    <w:bottom w:val="single" w:sz="4" w:space="0" w:color="auto"/>
                    <w:right w:val="single" w:sz="4" w:space="0" w:color="auto"/>
                  </w:tcBorders>
                  <w:shd w:val="clear" w:color="auto" w:fill="7F7F7F" w:themeFill="text1" w:themeFillTint="80"/>
                  <w:noWrap/>
                  <w:vAlign w:val="bottom"/>
                  <w:hideMark/>
                </w:tcPr>
                <w:p w14:paraId="1E6A5C97" w14:textId="666BE0A4" w:rsidR="001E7BE0" w:rsidRPr="007231C8" w:rsidRDefault="004B5ECD"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U</w:t>
                  </w:r>
                </w:p>
              </w:tc>
              <w:tc>
                <w:tcPr>
                  <w:tcW w:w="974" w:type="dxa"/>
                  <w:tcBorders>
                    <w:top w:val="nil"/>
                    <w:left w:val="nil"/>
                    <w:bottom w:val="single" w:sz="4" w:space="0" w:color="auto"/>
                    <w:right w:val="single" w:sz="4" w:space="0" w:color="auto"/>
                  </w:tcBorders>
                  <w:shd w:val="clear" w:color="auto" w:fill="7F7F7F" w:themeFill="text1" w:themeFillTint="80"/>
                  <w:noWrap/>
                  <w:vAlign w:val="bottom"/>
                  <w:hideMark/>
                </w:tcPr>
                <w:p w14:paraId="716EBF21" w14:textId="5395D06A"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86" w:type="dxa"/>
                  <w:tcBorders>
                    <w:top w:val="nil"/>
                    <w:left w:val="nil"/>
                    <w:bottom w:val="single" w:sz="4" w:space="0" w:color="auto"/>
                    <w:right w:val="single" w:sz="4" w:space="0" w:color="auto"/>
                  </w:tcBorders>
                  <w:shd w:val="clear" w:color="auto" w:fill="7F7F7F" w:themeFill="text1" w:themeFillTint="80"/>
                  <w:noWrap/>
                  <w:vAlign w:val="bottom"/>
                  <w:hideMark/>
                </w:tcPr>
                <w:p w14:paraId="40A7509F" w14:textId="35694E5F"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16" w:type="dxa"/>
                  <w:tcBorders>
                    <w:top w:val="nil"/>
                    <w:left w:val="nil"/>
                    <w:bottom w:val="single" w:sz="4" w:space="0" w:color="auto"/>
                    <w:right w:val="single" w:sz="4" w:space="0" w:color="auto"/>
                  </w:tcBorders>
                  <w:shd w:val="clear" w:color="auto" w:fill="7F7F7F" w:themeFill="text1" w:themeFillTint="80"/>
                  <w:noWrap/>
                  <w:vAlign w:val="bottom"/>
                  <w:hideMark/>
                </w:tcPr>
                <w:p w14:paraId="6DCCB282" w14:textId="23F06084"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79" w:type="dxa"/>
                  <w:tcBorders>
                    <w:top w:val="nil"/>
                    <w:left w:val="nil"/>
                    <w:bottom w:val="single" w:sz="4" w:space="0" w:color="auto"/>
                    <w:right w:val="single" w:sz="4" w:space="0" w:color="auto"/>
                  </w:tcBorders>
                  <w:shd w:val="clear" w:color="auto" w:fill="7F7F7F" w:themeFill="text1" w:themeFillTint="80"/>
                  <w:noWrap/>
                  <w:vAlign w:val="bottom"/>
                  <w:hideMark/>
                </w:tcPr>
                <w:p w14:paraId="60E921C1" w14:textId="57B35ECD"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634" w:type="dxa"/>
                  <w:tcBorders>
                    <w:top w:val="nil"/>
                    <w:left w:val="nil"/>
                    <w:bottom w:val="single" w:sz="4" w:space="0" w:color="auto"/>
                    <w:right w:val="nil"/>
                  </w:tcBorders>
                  <w:shd w:val="clear" w:color="auto" w:fill="7F7F7F" w:themeFill="text1" w:themeFillTint="80"/>
                  <w:noWrap/>
                  <w:vAlign w:val="bottom"/>
                  <w:hideMark/>
                </w:tcPr>
                <w:p w14:paraId="6AC0E51E" w14:textId="1748B6D1"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r>
            <w:tr w:rsidR="001E7BE0" w:rsidRPr="007231C8" w14:paraId="3C2F1006"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92D050"/>
                  <w:noWrap/>
                  <w:vAlign w:val="center"/>
                  <w:hideMark/>
                </w:tcPr>
                <w:p w14:paraId="034A86D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108</w:t>
                  </w:r>
                </w:p>
              </w:tc>
              <w:tc>
                <w:tcPr>
                  <w:tcW w:w="585" w:type="dxa"/>
                  <w:tcBorders>
                    <w:top w:val="nil"/>
                    <w:left w:val="nil"/>
                    <w:bottom w:val="single" w:sz="4" w:space="0" w:color="auto"/>
                    <w:right w:val="single" w:sz="4" w:space="0" w:color="auto"/>
                  </w:tcBorders>
                  <w:shd w:val="clear" w:color="auto" w:fill="92D050"/>
                  <w:noWrap/>
                  <w:vAlign w:val="center"/>
                  <w:hideMark/>
                </w:tcPr>
                <w:p w14:paraId="5D23442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0,27</w:t>
                  </w:r>
                </w:p>
              </w:tc>
              <w:tc>
                <w:tcPr>
                  <w:tcW w:w="586" w:type="dxa"/>
                  <w:tcBorders>
                    <w:top w:val="nil"/>
                    <w:left w:val="nil"/>
                    <w:bottom w:val="single" w:sz="4" w:space="0" w:color="auto"/>
                    <w:right w:val="single" w:sz="4" w:space="0" w:color="auto"/>
                  </w:tcBorders>
                  <w:shd w:val="clear" w:color="auto" w:fill="92D050"/>
                  <w:noWrap/>
                  <w:vAlign w:val="center"/>
                  <w:hideMark/>
                </w:tcPr>
                <w:p w14:paraId="2CFACE3C" w14:textId="29065BB2"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0,60</w:t>
                  </w:r>
                </w:p>
              </w:tc>
              <w:tc>
                <w:tcPr>
                  <w:tcW w:w="581" w:type="dxa"/>
                  <w:tcBorders>
                    <w:top w:val="nil"/>
                    <w:left w:val="nil"/>
                    <w:bottom w:val="single" w:sz="4" w:space="0" w:color="auto"/>
                    <w:right w:val="single" w:sz="4" w:space="0" w:color="auto"/>
                  </w:tcBorders>
                  <w:shd w:val="clear" w:color="auto" w:fill="92D050"/>
                  <w:noWrap/>
                  <w:vAlign w:val="center"/>
                  <w:hideMark/>
                </w:tcPr>
                <w:p w14:paraId="2CC6AF8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0,05</w:t>
                  </w:r>
                </w:p>
              </w:tc>
              <w:tc>
                <w:tcPr>
                  <w:tcW w:w="581" w:type="dxa"/>
                  <w:tcBorders>
                    <w:top w:val="nil"/>
                    <w:left w:val="nil"/>
                    <w:bottom w:val="single" w:sz="4" w:space="0" w:color="auto"/>
                    <w:right w:val="single" w:sz="4" w:space="0" w:color="auto"/>
                  </w:tcBorders>
                  <w:shd w:val="clear" w:color="auto" w:fill="92D050"/>
                  <w:noWrap/>
                  <w:vAlign w:val="center"/>
                  <w:hideMark/>
                </w:tcPr>
                <w:p w14:paraId="5D47F4A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-0,06</w:t>
                  </w:r>
                </w:p>
              </w:tc>
              <w:tc>
                <w:tcPr>
                  <w:tcW w:w="581" w:type="dxa"/>
                  <w:tcBorders>
                    <w:top w:val="nil"/>
                    <w:left w:val="nil"/>
                    <w:bottom w:val="single" w:sz="4" w:space="0" w:color="auto"/>
                    <w:right w:val="single" w:sz="4" w:space="0" w:color="auto"/>
                  </w:tcBorders>
                  <w:shd w:val="clear" w:color="auto" w:fill="92D050"/>
                  <w:noWrap/>
                  <w:vAlign w:val="center"/>
                  <w:hideMark/>
                </w:tcPr>
                <w:p w14:paraId="2C81901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-0,06</w:t>
                  </w:r>
                </w:p>
              </w:tc>
              <w:tc>
                <w:tcPr>
                  <w:tcW w:w="433" w:type="dxa"/>
                  <w:tcBorders>
                    <w:top w:val="nil"/>
                    <w:left w:val="nil"/>
                    <w:bottom w:val="single" w:sz="4" w:space="0" w:color="auto"/>
                    <w:right w:val="single" w:sz="4" w:space="0" w:color="auto"/>
                  </w:tcBorders>
                  <w:shd w:val="clear" w:color="auto" w:fill="92D050"/>
                  <w:noWrap/>
                  <w:vAlign w:val="center"/>
                  <w:hideMark/>
                </w:tcPr>
                <w:p w14:paraId="0182CCD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69</w:t>
                  </w:r>
                </w:p>
              </w:tc>
              <w:tc>
                <w:tcPr>
                  <w:tcW w:w="974" w:type="dxa"/>
                  <w:tcBorders>
                    <w:top w:val="nil"/>
                    <w:left w:val="nil"/>
                    <w:bottom w:val="single" w:sz="4" w:space="0" w:color="auto"/>
                    <w:right w:val="single" w:sz="4" w:space="0" w:color="auto"/>
                  </w:tcBorders>
                  <w:shd w:val="clear" w:color="auto" w:fill="92D050"/>
                  <w:noWrap/>
                  <w:vAlign w:val="center"/>
                  <w:hideMark/>
                </w:tcPr>
                <w:p w14:paraId="11F9AE0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0,25</w:t>
                  </w:r>
                </w:p>
              </w:tc>
              <w:tc>
                <w:tcPr>
                  <w:tcW w:w="586" w:type="dxa"/>
                  <w:tcBorders>
                    <w:top w:val="nil"/>
                    <w:left w:val="nil"/>
                    <w:bottom w:val="single" w:sz="4" w:space="0" w:color="auto"/>
                    <w:right w:val="single" w:sz="4" w:space="0" w:color="auto"/>
                  </w:tcBorders>
                  <w:shd w:val="clear" w:color="auto" w:fill="92D050"/>
                  <w:noWrap/>
                  <w:vAlign w:val="center"/>
                  <w:hideMark/>
                </w:tcPr>
                <w:p w14:paraId="3294F192" w14:textId="77777777" w:rsidR="001E7BE0" w:rsidRPr="007231C8" w:rsidRDefault="001E7BE0" w:rsidP="007231C8">
                  <w:pPr>
                    <w:spacing w:after="0" w:line="240" w:lineRule="auto"/>
                    <w:jc w:val="center"/>
                    <w:rPr>
                      <w:rFonts w:ascii="Times New Roman" w:eastAsia="Times New Roman" w:hAnsi="Times New Roman" w:cs="Times New Roman"/>
                      <w:b/>
                      <w:bCs/>
                      <w:color w:val="FF0000"/>
                      <w:sz w:val="16"/>
                      <w:szCs w:val="16"/>
                      <w:lang w:eastAsia="pl-PL"/>
                    </w:rPr>
                  </w:pPr>
                  <w:r w:rsidRPr="007231C8">
                    <w:rPr>
                      <w:rFonts w:ascii="Times New Roman" w:eastAsia="Times New Roman" w:hAnsi="Times New Roman" w:cs="Times New Roman"/>
                      <w:b/>
                      <w:bCs/>
                      <w:color w:val="FF0000"/>
                      <w:sz w:val="16"/>
                      <w:szCs w:val="16"/>
                      <w:lang w:eastAsia="pl-PL"/>
                    </w:rPr>
                    <w:t>0,68</w:t>
                  </w:r>
                </w:p>
              </w:tc>
              <w:tc>
                <w:tcPr>
                  <w:tcW w:w="516" w:type="dxa"/>
                  <w:tcBorders>
                    <w:top w:val="nil"/>
                    <w:left w:val="nil"/>
                    <w:bottom w:val="single" w:sz="4" w:space="0" w:color="auto"/>
                    <w:right w:val="single" w:sz="4" w:space="0" w:color="auto"/>
                  </w:tcBorders>
                  <w:shd w:val="clear" w:color="auto" w:fill="92D050"/>
                  <w:noWrap/>
                  <w:vAlign w:val="center"/>
                  <w:hideMark/>
                </w:tcPr>
                <w:p w14:paraId="17043C8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-0,02</w:t>
                  </w:r>
                </w:p>
              </w:tc>
              <w:tc>
                <w:tcPr>
                  <w:tcW w:w="579" w:type="dxa"/>
                  <w:tcBorders>
                    <w:top w:val="nil"/>
                    <w:left w:val="nil"/>
                    <w:bottom w:val="single" w:sz="4" w:space="0" w:color="auto"/>
                    <w:right w:val="single" w:sz="4" w:space="0" w:color="auto"/>
                  </w:tcBorders>
                  <w:shd w:val="clear" w:color="auto" w:fill="92D050"/>
                  <w:noWrap/>
                  <w:vAlign w:val="center"/>
                  <w:hideMark/>
                </w:tcPr>
                <w:p w14:paraId="1892D801"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0,25</w:t>
                  </w:r>
                </w:p>
              </w:tc>
              <w:tc>
                <w:tcPr>
                  <w:tcW w:w="634" w:type="dxa"/>
                  <w:tcBorders>
                    <w:top w:val="nil"/>
                    <w:left w:val="nil"/>
                    <w:bottom w:val="single" w:sz="4" w:space="0" w:color="auto"/>
                    <w:right w:val="nil"/>
                  </w:tcBorders>
                  <w:shd w:val="clear" w:color="auto" w:fill="92D050"/>
                  <w:noWrap/>
                  <w:vAlign w:val="center"/>
                  <w:hideMark/>
                </w:tcPr>
                <w:p w14:paraId="54756F1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-0,02</w:t>
                  </w:r>
                </w:p>
              </w:tc>
            </w:tr>
            <w:tr w:rsidR="001E7BE0" w:rsidRPr="007231C8" w14:paraId="000F1CA6"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7F7F7F" w:themeFill="text1" w:themeFillTint="80"/>
                  <w:noWrap/>
                  <w:vAlign w:val="center"/>
                  <w:hideMark/>
                </w:tcPr>
                <w:p w14:paraId="748693E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109</w:t>
                  </w:r>
                </w:p>
              </w:tc>
              <w:tc>
                <w:tcPr>
                  <w:tcW w:w="585" w:type="dxa"/>
                  <w:tcBorders>
                    <w:top w:val="nil"/>
                    <w:left w:val="nil"/>
                    <w:bottom w:val="single" w:sz="4" w:space="0" w:color="auto"/>
                    <w:right w:val="single" w:sz="4" w:space="0" w:color="auto"/>
                  </w:tcBorders>
                  <w:shd w:val="clear" w:color="auto" w:fill="7F7F7F" w:themeFill="text1" w:themeFillTint="80"/>
                  <w:noWrap/>
                  <w:vAlign w:val="center"/>
                  <w:hideMark/>
                </w:tcPr>
                <w:p w14:paraId="69E55AC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-0,11</w:t>
                  </w:r>
                </w:p>
              </w:tc>
              <w:tc>
                <w:tcPr>
                  <w:tcW w:w="586" w:type="dxa"/>
                  <w:tcBorders>
                    <w:top w:val="nil"/>
                    <w:left w:val="nil"/>
                    <w:bottom w:val="single" w:sz="4" w:space="0" w:color="auto"/>
                    <w:right w:val="single" w:sz="4" w:space="0" w:color="auto"/>
                  </w:tcBorders>
                  <w:shd w:val="clear" w:color="auto" w:fill="7F7F7F" w:themeFill="text1" w:themeFillTint="80"/>
                  <w:noWrap/>
                  <w:vAlign w:val="center"/>
                  <w:hideMark/>
                </w:tcPr>
                <w:p w14:paraId="1ED7D44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0,13</w:t>
                  </w:r>
                </w:p>
              </w:tc>
              <w:tc>
                <w:tcPr>
                  <w:tcW w:w="581" w:type="dxa"/>
                  <w:tcBorders>
                    <w:top w:val="nil"/>
                    <w:left w:val="nil"/>
                    <w:bottom w:val="single" w:sz="4" w:space="0" w:color="auto"/>
                    <w:right w:val="single" w:sz="4" w:space="0" w:color="auto"/>
                  </w:tcBorders>
                  <w:shd w:val="clear" w:color="auto" w:fill="7F7F7F" w:themeFill="text1" w:themeFillTint="80"/>
                  <w:noWrap/>
                  <w:vAlign w:val="center"/>
                  <w:hideMark/>
                </w:tcPr>
                <w:p w14:paraId="58F6FDF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0,29</w:t>
                  </w:r>
                </w:p>
              </w:tc>
              <w:tc>
                <w:tcPr>
                  <w:tcW w:w="581" w:type="dxa"/>
                  <w:tcBorders>
                    <w:top w:val="nil"/>
                    <w:left w:val="nil"/>
                    <w:bottom w:val="single" w:sz="4" w:space="0" w:color="auto"/>
                    <w:right w:val="single" w:sz="4" w:space="0" w:color="auto"/>
                  </w:tcBorders>
                  <w:shd w:val="clear" w:color="auto" w:fill="7F7F7F" w:themeFill="text1" w:themeFillTint="80"/>
                  <w:noWrap/>
                  <w:vAlign w:val="center"/>
                  <w:hideMark/>
                </w:tcPr>
                <w:p w14:paraId="167A78C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-0,01</w:t>
                  </w:r>
                </w:p>
              </w:tc>
              <w:tc>
                <w:tcPr>
                  <w:tcW w:w="581" w:type="dxa"/>
                  <w:tcBorders>
                    <w:top w:val="nil"/>
                    <w:left w:val="nil"/>
                    <w:bottom w:val="single" w:sz="4" w:space="0" w:color="auto"/>
                    <w:right w:val="single" w:sz="4" w:space="0" w:color="auto"/>
                  </w:tcBorders>
                  <w:shd w:val="clear" w:color="auto" w:fill="7F7F7F" w:themeFill="text1" w:themeFillTint="80"/>
                  <w:noWrap/>
                  <w:vAlign w:val="center"/>
                  <w:hideMark/>
                </w:tcPr>
                <w:p w14:paraId="73772D2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-0,12</w:t>
                  </w:r>
                </w:p>
              </w:tc>
              <w:tc>
                <w:tcPr>
                  <w:tcW w:w="433" w:type="dxa"/>
                  <w:tcBorders>
                    <w:top w:val="nil"/>
                    <w:left w:val="nil"/>
                    <w:bottom w:val="single" w:sz="4" w:space="0" w:color="auto"/>
                    <w:right w:val="single" w:sz="4" w:space="0" w:color="auto"/>
                  </w:tcBorders>
                  <w:shd w:val="clear" w:color="auto" w:fill="7F7F7F" w:themeFill="text1" w:themeFillTint="80"/>
                  <w:noWrap/>
                  <w:vAlign w:val="bottom"/>
                  <w:hideMark/>
                </w:tcPr>
                <w:p w14:paraId="3E0CDF81" w14:textId="5B9A2952" w:rsidR="001E7BE0" w:rsidRPr="007231C8" w:rsidRDefault="004B5ECD"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U</w:t>
                  </w:r>
                </w:p>
              </w:tc>
              <w:tc>
                <w:tcPr>
                  <w:tcW w:w="974" w:type="dxa"/>
                  <w:tcBorders>
                    <w:top w:val="nil"/>
                    <w:left w:val="nil"/>
                    <w:bottom w:val="single" w:sz="4" w:space="0" w:color="auto"/>
                    <w:right w:val="single" w:sz="4" w:space="0" w:color="auto"/>
                  </w:tcBorders>
                  <w:shd w:val="clear" w:color="auto" w:fill="7F7F7F" w:themeFill="text1" w:themeFillTint="80"/>
                  <w:noWrap/>
                  <w:vAlign w:val="bottom"/>
                  <w:hideMark/>
                </w:tcPr>
                <w:p w14:paraId="0EE72EB5" w14:textId="44300DE0"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86" w:type="dxa"/>
                  <w:tcBorders>
                    <w:top w:val="nil"/>
                    <w:left w:val="nil"/>
                    <w:bottom w:val="single" w:sz="4" w:space="0" w:color="auto"/>
                    <w:right w:val="single" w:sz="4" w:space="0" w:color="auto"/>
                  </w:tcBorders>
                  <w:shd w:val="clear" w:color="auto" w:fill="7F7F7F" w:themeFill="text1" w:themeFillTint="80"/>
                  <w:noWrap/>
                  <w:vAlign w:val="bottom"/>
                  <w:hideMark/>
                </w:tcPr>
                <w:p w14:paraId="55F79D3C" w14:textId="0291111D"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16" w:type="dxa"/>
                  <w:tcBorders>
                    <w:top w:val="nil"/>
                    <w:left w:val="nil"/>
                    <w:bottom w:val="single" w:sz="4" w:space="0" w:color="auto"/>
                    <w:right w:val="single" w:sz="4" w:space="0" w:color="auto"/>
                  </w:tcBorders>
                  <w:shd w:val="clear" w:color="auto" w:fill="7F7F7F" w:themeFill="text1" w:themeFillTint="80"/>
                  <w:noWrap/>
                  <w:vAlign w:val="bottom"/>
                  <w:hideMark/>
                </w:tcPr>
                <w:p w14:paraId="1757EB94" w14:textId="124A24A2"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79" w:type="dxa"/>
                  <w:tcBorders>
                    <w:top w:val="nil"/>
                    <w:left w:val="nil"/>
                    <w:bottom w:val="single" w:sz="4" w:space="0" w:color="auto"/>
                    <w:right w:val="single" w:sz="4" w:space="0" w:color="auto"/>
                  </w:tcBorders>
                  <w:shd w:val="clear" w:color="auto" w:fill="7F7F7F" w:themeFill="text1" w:themeFillTint="80"/>
                  <w:noWrap/>
                  <w:vAlign w:val="bottom"/>
                  <w:hideMark/>
                </w:tcPr>
                <w:p w14:paraId="22F54C02" w14:textId="416C1CF1"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634" w:type="dxa"/>
                  <w:tcBorders>
                    <w:top w:val="nil"/>
                    <w:left w:val="nil"/>
                    <w:bottom w:val="single" w:sz="4" w:space="0" w:color="auto"/>
                    <w:right w:val="nil"/>
                  </w:tcBorders>
                  <w:shd w:val="clear" w:color="auto" w:fill="7F7F7F" w:themeFill="text1" w:themeFillTint="80"/>
                  <w:noWrap/>
                  <w:vAlign w:val="bottom"/>
                  <w:hideMark/>
                </w:tcPr>
                <w:p w14:paraId="3771A7E4" w14:textId="6B9F1BF8"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r>
            <w:tr w:rsidR="001E7BE0" w:rsidRPr="007231C8" w14:paraId="0683F76D"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000000" w:fill="FFFF00"/>
                  <w:noWrap/>
                  <w:vAlign w:val="center"/>
                  <w:hideMark/>
                </w:tcPr>
                <w:p w14:paraId="5ECAC83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110</w:t>
                  </w:r>
                </w:p>
              </w:tc>
              <w:tc>
                <w:tcPr>
                  <w:tcW w:w="585" w:type="dxa"/>
                  <w:tcBorders>
                    <w:top w:val="nil"/>
                    <w:left w:val="nil"/>
                    <w:bottom w:val="single" w:sz="4" w:space="0" w:color="auto"/>
                    <w:right w:val="single" w:sz="4" w:space="0" w:color="auto"/>
                  </w:tcBorders>
                  <w:shd w:val="clear" w:color="000000" w:fill="FFFF00"/>
                  <w:noWrap/>
                  <w:vAlign w:val="center"/>
                  <w:hideMark/>
                </w:tcPr>
                <w:p w14:paraId="2470FEB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0,39</w:t>
                  </w:r>
                </w:p>
              </w:tc>
              <w:tc>
                <w:tcPr>
                  <w:tcW w:w="586" w:type="dxa"/>
                  <w:tcBorders>
                    <w:top w:val="nil"/>
                    <w:left w:val="nil"/>
                    <w:bottom w:val="single" w:sz="4" w:space="0" w:color="auto"/>
                    <w:right w:val="single" w:sz="4" w:space="0" w:color="auto"/>
                  </w:tcBorders>
                  <w:shd w:val="clear" w:color="000000" w:fill="FFFF00"/>
                  <w:noWrap/>
                  <w:vAlign w:val="center"/>
                  <w:hideMark/>
                </w:tcPr>
                <w:p w14:paraId="1DE89430"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0,54</w:t>
                  </w:r>
                </w:p>
              </w:tc>
              <w:tc>
                <w:tcPr>
                  <w:tcW w:w="581" w:type="dxa"/>
                  <w:tcBorders>
                    <w:top w:val="nil"/>
                    <w:left w:val="nil"/>
                    <w:bottom w:val="single" w:sz="4" w:space="0" w:color="auto"/>
                    <w:right w:val="single" w:sz="4" w:space="0" w:color="auto"/>
                  </w:tcBorders>
                  <w:shd w:val="clear" w:color="000000" w:fill="FFFF00"/>
                  <w:noWrap/>
                  <w:vAlign w:val="center"/>
                  <w:hideMark/>
                </w:tcPr>
                <w:p w14:paraId="7E89C9E1"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-0,03</w:t>
                  </w:r>
                </w:p>
              </w:tc>
              <w:tc>
                <w:tcPr>
                  <w:tcW w:w="581" w:type="dxa"/>
                  <w:tcBorders>
                    <w:top w:val="nil"/>
                    <w:left w:val="nil"/>
                    <w:bottom w:val="single" w:sz="4" w:space="0" w:color="auto"/>
                    <w:right w:val="single" w:sz="4" w:space="0" w:color="auto"/>
                  </w:tcBorders>
                  <w:shd w:val="clear" w:color="000000" w:fill="FFFF00"/>
                  <w:noWrap/>
                  <w:vAlign w:val="center"/>
                  <w:hideMark/>
                </w:tcPr>
                <w:p w14:paraId="0712B1C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w:t>
                  </w:r>
                </w:p>
              </w:tc>
              <w:tc>
                <w:tcPr>
                  <w:tcW w:w="581" w:type="dxa"/>
                  <w:tcBorders>
                    <w:top w:val="nil"/>
                    <w:left w:val="nil"/>
                    <w:bottom w:val="single" w:sz="4" w:space="0" w:color="auto"/>
                    <w:right w:val="single" w:sz="4" w:space="0" w:color="auto"/>
                  </w:tcBorders>
                  <w:shd w:val="clear" w:color="000000" w:fill="FFFF00"/>
                  <w:noWrap/>
                  <w:vAlign w:val="center"/>
                  <w:hideMark/>
                </w:tcPr>
                <w:p w14:paraId="733AEEA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-0,03</w:t>
                  </w:r>
                </w:p>
              </w:tc>
              <w:tc>
                <w:tcPr>
                  <w:tcW w:w="433" w:type="dxa"/>
                  <w:tcBorders>
                    <w:top w:val="nil"/>
                    <w:left w:val="nil"/>
                    <w:bottom w:val="single" w:sz="4" w:space="0" w:color="auto"/>
                    <w:right w:val="single" w:sz="4" w:space="0" w:color="auto"/>
                  </w:tcBorders>
                  <w:shd w:val="clear" w:color="000000" w:fill="FFFF00"/>
                  <w:noWrap/>
                  <w:vAlign w:val="center"/>
                  <w:hideMark/>
                </w:tcPr>
                <w:p w14:paraId="36E1F121"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70</w:t>
                  </w:r>
                </w:p>
              </w:tc>
              <w:tc>
                <w:tcPr>
                  <w:tcW w:w="974" w:type="dxa"/>
                  <w:tcBorders>
                    <w:top w:val="nil"/>
                    <w:left w:val="nil"/>
                    <w:bottom w:val="single" w:sz="4" w:space="0" w:color="auto"/>
                    <w:right w:val="single" w:sz="4" w:space="0" w:color="auto"/>
                  </w:tcBorders>
                  <w:shd w:val="clear" w:color="000000" w:fill="FFFF00"/>
                  <w:noWrap/>
                  <w:vAlign w:val="center"/>
                  <w:hideMark/>
                </w:tcPr>
                <w:p w14:paraId="14EC5A07"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0,44</w:t>
                  </w:r>
                </w:p>
              </w:tc>
              <w:tc>
                <w:tcPr>
                  <w:tcW w:w="586" w:type="dxa"/>
                  <w:tcBorders>
                    <w:top w:val="nil"/>
                    <w:left w:val="nil"/>
                    <w:bottom w:val="single" w:sz="4" w:space="0" w:color="auto"/>
                    <w:right w:val="single" w:sz="4" w:space="0" w:color="auto"/>
                  </w:tcBorders>
                  <w:shd w:val="clear" w:color="000000" w:fill="FFFF00"/>
                  <w:noWrap/>
                  <w:vAlign w:val="center"/>
                  <w:hideMark/>
                </w:tcPr>
                <w:p w14:paraId="4A468C9E"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0,32</w:t>
                  </w:r>
                </w:p>
              </w:tc>
              <w:tc>
                <w:tcPr>
                  <w:tcW w:w="516" w:type="dxa"/>
                  <w:tcBorders>
                    <w:top w:val="nil"/>
                    <w:left w:val="nil"/>
                    <w:bottom w:val="single" w:sz="4" w:space="0" w:color="auto"/>
                    <w:right w:val="single" w:sz="4" w:space="0" w:color="auto"/>
                  </w:tcBorders>
                  <w:shd w:val="clear" w:color="000000" w:fill="FFFF00"/>
                  <w:noWrap/>
                  <w:vAlign w:val="center"/>
                  <w:hideMark/>
                </w:tcPr>
                <w:p w14:paraId="0F8D6D9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0,02</w:t>
                  </w:r>
                </w:p>
              </w:tc>
              <w:tc>
                <w:tcPr>
                  <w:tcW w:w="579" w:type="dxa"/>
                  <w:tcBorders>
                    <w:top w:val="nil"/>
                    <w:left w:val="nil"/>
                    <w:bottom w:val="single" w:sz="4" w:space="0" w:color="auto"/>
                    <w:right w:val="single" w:sz="4" w:space="0" w:color="auto"/>
                  </w:tcBorders>
                  <w:shd w:val="clear" w:color="000000" w:fill="FFFF00"/>
                  <w:noWrap/>
                  <w:vAlign w:val="center"/>
                  <w:hideMark/>
                </w:tcPr>
                <w:p w14:paraId="3FB19AF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0,32</w:t>
                  </w:r>
                </w:p>
              </w:tc>
              <w:tc>
                <w:tcPr>
                  <w:tcW w:w="634" w:type="dxa"/>
                  <w:tcBorders>
                    <w:top w:val="nil"/>
                    <w:left w:val="nil"/>
                    <w:bottom w:val="single" w:sz="4" w:space="0" w:color="auto"/>
                    <w:right w:val="nil"/>
                  </w:tcBorders>
                  <w:shd w:val="clear" w:color="000000" w:fill="FFFF00"/>
                  <w:noWrap/>
                  <w:vAlign w:val="center"/>
                  <w:hideMark/>
                </w:tcPr>
                <w:p w14:paraId="1B9395A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-0,11</w:t>
                  </w:r>
                </w:p>
              </w:tc>
            </w:tr>
            <w:tr w:rsidR="001E7BE0" w:rsidRPr="007231C8" w14:paraId="012952A8"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7F7F7F" w:themeFill="text1" w:themeFillTint="80"/>
                  <w:noWrap/>
                  <w:vAlign w:val="center"/>
                  <w:hideMark/>
                </w:tcPr>
                <w:p w14:paraId="0FB7B19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111</w:t>
                  </w:r>
                </w:p>
              </w:tc>
              <w:tc>
                <w:tcPr>
                  <w:tcW w:w="585" w:type="dxa"/>
                  <w:tcBorders>
                    <w:top w:val="nil"/>
                    <w:left w:val="nil"/>
                    <w:bottom w:val="single" w:sz="4" w:space="0" w:color="auto"/>
                    <w:right w:val="single" w:sz="4" w:space="0" w:color="auto"/>
                  </w:tcBorders>
                  <w:shd w:val="clear" w:color="auto" w:fill="7F7F7F" w:themeFill="text1" w:themeFillTint="80"/>
                  <w:noWrap/>
                  <w:vAlign w:val="center"/>
                  <w:hideMark/>
                </w:tcPr>
                <w:p w14:paraId="1523DE8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-0,09</w:t>
                  </w:r>
                </w:p>
              </w:tc>
              <w:tc>
                <w:tcPr>
                  <w:tcW w:w="586" w:type="dxa"/>
                  <w:tcBorders>
                    <w:top w:val="nil"/>
                    <w:left w:val="nil"/>
                    <w:bottom w:val="single" w:sz="4" w:space="0" w:color="auto"/>
                    <w:right w:val="single" w:sz="4" w:space="0" w:color="auto"/>
                  </w:tcBorders>
                  <w:shd w:val="clear" w:color="auto" w:fill="7F7F7F" w:themeFill="text1" w:themeFillTint="80"/>
                  <w:noWrap/>
                  <w:vAlign w:val="center"/>
                  <w:hideMark/>
                </w:tcPr>
                <w:p w14:paraId="1C1C5BC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0,23</w:t>
                  </w:r>
                </w:p>
              </w:tc>
              <w:tc>
                <w:tcPr>
                  <w:tcW w:w="581" w:type="dxa"/>
                  <w:tcBorders>
                    <w:top w:val="nil"/>
                    <w:left w:val="nil"/>
                    <w:bottom w:val="single" w:sz="4" w:space="0" w:color="auto"/>
                    <w:right w:val="single" w:sz="4" w:space="0" w:color="auto"/>
                  </w:tcBorders>
                  <w:shd w:val="clear" w:color="auto" w:fill="7F7F7F" w:themeFill="text1" w:themeFillTint="80"/>
                  <w:noWrap/>
                  <w:vAlign w:val="center"/>
                  <w:hideMark/>
                </w:tcPr>
                <w:p w14:paraId="06FA85E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-0,13</w:t>
                  </w:r>
                </w:p>
              </w:tc>
              <w:tc>
                <w:tcPr>
                  <w:tcW w:w="581" w:type="dxa"/>
                  <w:tcBorders>
                    <w:top w:val="nil"/>
                    <w:left w:val="nil"/>
                    <w:bottom w:val="single" w:sz="4" w:space="0" w:color="auto"/>
                    <w:right w:val="single" w:sz="4" w:space="0" w:color="auto"/>
                  </w:tcBorders>
                  <w:shd w:val="clear" w:color="auto" w:fill="7F7F7F" w:themeFill="text1" w:themeFillTint="80"/>
                  <w:noWrap/>
                  <w:vAlign w:val="center"/>
                  <w:hideMark/>
                </w:tcPr>
                <w:p w14:paraId="53EF3B11"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-0,31</w:t>
                  </w:r>
                </w:p>
              </w:tc>
              <w:tc>
                <w:tcPr>
                  <w:tcW w:w="581" w:type="dxa"/>
                  <w:tcBorders>
                    <w:top w:val="nil"/>
                    <w:left w:val="nil"/>
                    <w:bottom w:val="single" w:sz="4" w:space="0" w:color="auto"/>
                    <w:right w:val="single" w:sz="4" w:space="0" w:color="auto"/>
                  </w:tcBorders>
                  <w:shd w:val="clear" w:color="auto" w:fill="7F7F7F" w:themeFill="text1" w:themeFillTint="80"/>
                  <w:noWrap/>
                  <w:vAlign w:val="center"/>
                  <w:hideMark/>
                </w:tcPr>
                <w:p w14:paraId="1BB9E0B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0,25</w:t>
                  </w:r>
                </w:p>
              </w:tc>
              <w:tc>
                <w:tcPr>
                  <w:tcW w:w="433" w:type="dxa"/>
                  <w:tcBorders>
                    <w:top w:val="nil"/>
                    <w:left w:val="nil"/>
                    <w:bottom w:val="single" w:sz="4" w:space="0" w:color="auto"/>
                    <w:right w:val="single" w:sz="4" w:space="0" w:color="auto"/>
                  </w:tcBorders>
                  <w:shd w:val="clear" w:color="auto" w:fill="7F7F7F" w:themeFill="text1" w:themeFillTint="80"/>
                  <w:noWrap/>
                  <w:vAlign w:val="bottom"/>
                  <w:hideMark/>
                </w:tcPr>
                <w:p w14:paraId="44EE37F3" w14:textId="1400980C" w:rsidR="001E7BE0" w:rsidRPr="007231C8" w:rsidRDefault="004B5ECD"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U</w:t>
                  </w:r>
                </w:p>
              </w:tc>
              <w:tc>
                <w:tcPr>
                  <w:tcW w:w="974" w:type="dxa"/>
                  <w:tcBorders>
                    <w:top w:val="nil"/>
                    <w:left w:val="nil"/>
                    <w:bottom w:val="single" w:sz="4" w:space="0" w:color="auto"/>
                    <w:right w:val="single" w:sz="4" w:space="0" w:color="auto"/>
                  </w:tcBorders>
                  <w:shd w:val="clear" w:color="auto" w:fill="7F7F7F" w:themeFill="text1" w:themeFillTint="80"/>
                  <w:noWrap/>
                  <w:vAlign w:val="bottom"/>
                  <w:hideMark/>
                </w:tcPr>
                <w:p w14:paraId="01E547F6" w14:textId="5200F1CD"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86" w:type="dxa"/>
                  <w:tcBorders>
                    <w:top w:val="nil"/>
                    <w:left w:val="nil"/>
                    <w:bottom w:val="single" w:sz="4" w:space="0" w:color="auto"/>
                    <w:right w:val="single" w:sz="4" w:space="0" w:color="auto"/>
                  </w:tcBorders>
                  <w:shd w:val="clear" w:color="auto" w:fill="7F7F7F" w:themeFill="text1" w:themeFillTint="80"/>
                  <w:noWrap/>
                  <w:vAlign w:val="bottom"/>
                  <w:hideMark/>
                </w:tcPr>
                <w:p w14:paraId="5406644F" w14:textId="0949374B"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16" w:type="dxa"/>
                  <w:tcBorders>
                    <w:top w:val="nil"/>
                    <w:left w:val="nil"/>
                    <w:bottom w:val="single" w:sz="4" w:space="0" w:color="auto"/>
                    <w:right w:val="single" w:sz="4" w:space="0" w:color="auto"/>
                  </w:tcBorders>
                  <w:shd w:val="clear" w:color="auto" w:fill="7F7F7F" w:themeFill="text1" w:themeFillTint="80"/>
                  <w:noWrap/>
                  <w:vAlign w:val="bottom"/>
                  <w:hideMark/>
                </w:tcPr>
                <w:p w14:paraId="14431088" w14:textId="58DAE859"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79" w:type="dxa"/>
                  <w:tcBorders>
                    <w:top w:val="nil"/>
                    <w:left w:val="nil"/>
                    <w:bottom w:val="single" w:sz="4" w:space="0" w:color="auto"/>
                    <w:right w:val="single" w:sz="4" w:space="0" w:color="auto"/>
                  </w:tcBorders>
                  <w:shd w:val="clear" w:color="auto" w:fill="7F7F7F" w:themeFill="text1" w:themeFillTint="80"/>
                  <w:noWrap/>
                  <w:vAlign w:val="bottom"/>
                  <w:hideMark/>
                </w:tcPr>
                <w:p w14:paraId="6BDDF61D" w14:textId="61108FB2"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634" w:type="dxa"/>
                  <w:tcBorders>
                    <w:top w:val="nil"/>
                    <w:left w:val="nil"/>
                    <w:bottom w:val="single" w:sz="4" w:space="0" w:color="auto"/>
                    <w:right w:val="nil"/>
                  </w:tcBorders>
                  <w:shd w:val="clear" w:color="auto" w:fill="7F7F7F" w:themeFill="text1" w:themeFillTint="80"/>
                  <w:noWrap/>
                  <w:vAlign w:val="bottom"/>
                  <w:hideMark/>
                </w:tcPr>
                <w:p w14:paraId="3D37A607" w14:textId="5365990C"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r>
            <w:tr w:rsidR="001E7BE0" w:rsidRPr="007231C8" w14:paraId="4FE9825D"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7F7F7F" w:themeFill="text1" w:themeFillTint="80"/>
                  <w:noWrap/>
                  <w:vAlign w:val="center"/>
                  <w:hideMark/>
                </w:tcPr>
                <w:p w14:paraId="2954981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112</w:t>
                  </w:r>
                </w:p>
              </w:tc>
              <w:tc>
                <w:tcPr>
                  <w:tcW w:w="585" w:type="dxa"/>
                  <w:tcBorders>
                    <w:top w:val="nil"/>
                    <w:left w:val="nil"/>
                    <w:bottom w:val="single" w:sz="4" w:space="0" w:color="auto"/>
                    <w:right w:val="single" w:sz="4" w:space="0" w:color="auto"/>
                  </w:tcBorders>
                  <w:shd w:val="clear" w:color="auto" w:fill="7F7F7F" w:themeFill="text1" w:themeFillTint="80"/>
                  <w:noWrap/>
                  <w:vAlign w:val="center"/>
                  <w:hideMark/>
                </w:tcPr>
                <w:p w14:paraId="2D5AEEB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0,03</w:t>
                  </w:r>
                </w:p>
              </w:tc>
              <w:tc>
                <w:tcPr>
                  <w:tcW w:w="586" w:type="dxa"/>
                  <w:tcBorders>
                    <w:top w:val="nil"/>
                    <w:left w:val="nil"/>
                    <w:bottom w:val="single" w:sz="4" w:space="0" w:color="auto"/>
                    <w:right w:val="single" w:sz="4" w:space="0" w:color="auto"/>
                  </w:tcBorders>
                  <w:shd w:val="clear" w:color="auto" w:fill="7F7F7F" w:themeFill="text1" w:themeFillTint="80"/>
                  <w:noWrap/>
                  <w:vAlign w:val="center"/>
                  <w:hideMark/>
                </w:tcPr>
                <w:p w14:paraId="1484B15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w:t>
                  </w:r>
                </w:p>
              </w:tc>
              <w:tc>
                <w:tcPr>
                  <w:tcW w:w="581" w:type="dxa"/>
                  <w:tcBorders>
                    <w:top w:val="nil"/>
                    <w:left w:val="nil"/>
                    <w:bottom w:val="single" w:sz="4" w:space="0" w:color="auto"/>
                    <w:right w:val="single" w:sz="4" w:space="0" w:color="auto"/>
                  </w:tcBorders>
                  <w:shd w:val="clear" w:color="auto" w:fill="7F7F7F" w:themeFill="text1" w:themeFillTint="80"/>
                  <w:noWrap/>
                  <w:vAlign w:val="center"/>
                  <w:hideMark/>
                </w:tcPr>
                <w:p w14:paraId="41944A6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-0,18</w:t>
                  </w:r>
                </w:p>
              </w:tc>
              <w:tc>
                <w:tcPr>
                  <w:tcW w:w="581" w:type="dxa"/>
                  <w:tcBorders>
                    <w:top w:val="nil"/>
                    <w:left w:val="nil"/>
                    <w:bottom w:val="single" w:sz="4" w:space="0" w:color="auto"/>
                    <w:right w:val="single" w:sz="4" w:space="0" w:color="auto"/>
                  </w:tcBorders>
                  <w:shd w:val="clear" w:color="auto" w:fill="7F7F7F" w:themeFill="text1" w:themeFillTint="80"/>
                  <w:noWrap/>
                  <w:vAlign w:val="center"/>
                  <w:hideMark/>
                </w:tcPr>
                <w:p w14:paraId="70F75A4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-0,17</w:t>
                  </w:r>
                </w:p>
              </w:tc>
              <w:tc>
                <w:tcPr>
                  <w:tcW w:w="581" w:type="dxa"/>
                  <w:tcBorders>
                    <w:top w:val="nil"/>
                    <w:left w:val="nil"/>
                    <w:bottom w:val="single" w:sz="4" w:space="0" w:color="auto"/>
                    <w:right w:val="single" w:sz="4" w:space="0" w:color="auto"/>
                  </w:tcBorders>
                  <w:shd w:val="clear" w:color="auto" w:fill="7F7F7F" w:themeFill="text1" w:themeFillTint="80"/>
                  <w:noWrap/>
                  <w:vAlign w:val="center"/>
                  <w:hideMark/>
                </w:tcPr>
                <w:p w14:paraId="5C4F138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0,08</w:t>
                  </w:r>
                </w:p>
              </w:tc>
              <w:tc>
                <w:tcPr>
                  <w:tcW w:w="433" w:type="dxa"/>
                  <w:tcBorders>
                    <w:top w:val="nil"/>
                    <w:left w:val="nil"/>
                    <w:bottom w:val="single" w:sz="4" w:space="0" w:color="auto"/>
                    <w:right w:val="single" w:sz="4" w:space="0" w:color="auto"/>
                  </w:tcBorders>
                  <w:shd w:val="clear" w:color="auto" w:fill="7F7F7F" w:themeFill="text1" w:themeFillTint="80"/>
                  <w:noWrap/>
                  <w:vAlign w:val="bottom"/>
                  <w:hideMark/>
                </w:tcPr>
                <w:p w14:paraId="60AD3C05" w14:textId="7BAD4516" w:rsidR="001E7BE0" w:rsidRPr="007231C8" w:rsidRDefault="004B5ECD"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U</w:t>
                  </w:r>
                </w:p>
              </w:tc>
              <w:tc>
                <w:tcPr>
                  <w:tcW w:w="974" w:type="dxa"/>
                  <w:tcBorders>
                    <w:top w:val="nil"/>
                    <w:left w:val="nil"/>
                    <w:bottom w:val="single" w:sz="4" w:space="0" w:color="auto"/>
                    <w:right w:val="single" w:sz="4" w:space="0" w:color="auto"/>
                  </w:tcBorders>
                  <w:shd w:val="clear" w:color="auto" w:fill="7F7F7F" w:themeFill="text1" w:themeFillTint="80"/>
                  <w:noWrap/>
                  <w:vAlign w:val="bottom"/>
                  <w:hideMark/>
                </w:tcPr>
                <w:p w14:paraId="70E47011" w14:textId="41405421"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86" w:type="dxa"/>
                  <w:tcBorders>
                    <w:top w:val="nil"/>
                    <w:left w:val="nil"/>
                    <w:bottom w:val="single" w:sz="4" w:space="0" w:color="auto"/>
                    <w:right w:val="single" w:sz="4" w:space="0" w:color="auto"/>
                  </w:tcBorders>
                  <w:shd w:val="clear" w:color="auto" w:fill="7F7F7F" w:themeFill="text1" w:themeFillTint="80"/>
                  <w:noWrap/>
                  <w:vAlign w:val="bottom"/>
                  <w:hideMark/>
                </w:tcPr>
                <w:p w14:paraId="06AC3DBB" w14:textId="5BE848A2"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16" w:type="dxa"/>
                  <w:tcBorders>
                    <w:top w:val="nil"/>
                    <w:left w:val="nil"/>
                    <w:bottom w:val="single" w:sz="4" w:space="0" w:color="auto"/>
                    <w:right w:val="single" w:sz="4" w:space="0" w:color="auto"/>
                  </w:tcBorders>
                  <w:shd w:val="clear" w:color="auto" w:fill="7F7F7F" w:themeFill="text1" w:themeFillTint="80"/>
                  <w:noWrap/>
                  <w:vAlign w:val="bottom"/>
                  <w:hideMark/>
                </w:tcPr>
                <w:p w14:paraId="18C8E4A9" w14:textId="79375619"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79" w:type="dxa"/>
                  <w:tcBorders>
                    <w:top w:val="nil"/>
                    <w:left w:val="nil"/>
                    <w:bottom w:val="single" w:sz="4" w:space="0" w:color="auto"/>
                    <w:right w:val="single" w:sz="4" w:space="0" w:color="auto"/>
                  </w:tcBorders>
                  <w:shd w:val="clear" w:color="auto" w:fill="7F7F7F" w:themeFill="text1" w:themeFillTint="80"/>
                  <w:noWrap/>
                  <w:vAlign w:val="bottom"/>
                  <w:hideMark/>
                </w:tcPr>
                <w:p w14:paraId="6DF8E3EF" w14:textId="5AEF08D2"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634" w:type="dxa"/>
                  <w:tcBorders>
                    <w:top w:val="nil"/>
                    <w:left w:val="nil"/>
                    <w:bottom w:val="single" w:sz="4" w:space="0" w:color="auto"/>
                    <w:right w:val="nil"/>
                  </w:tcBorders>
                  <w:shd w:val="clear" w:color="auto" w:fill="7F7F7F" w:themeFill="text1" w:themeFillTint="80"/>
                  <w:noWrap/>
                  <w:vAlign w:val="bottom"/>
                  <w:hideMark/>
                </w:tcPr>
                <w:p w14:paraId="004D3F0A" w14:textId="1F32575A"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r>
            <w:tr w:rsidR="001E7BE0" w:rsidRPr="007231C8" w14:paraId="70A5753B"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7F7F7F" w:themeFill="text1" w:themeFillTint="80"/>
                  <w:noWrap/>
                  <w:vAlign w:val="center"/>
                  <w:hideMark/>
                </w:tcPr>
                <w:p w14:paraId="4C3AFBAE"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113</w:t>
                  </w:r>
                </w:p>
              </w:tc>
              <w:tc>
                <w:tcPr>
                  <w:tcW w:w="585" w:type="dxa"/>
                  <w:tcBorders>
                    <w:top w:val="nil"/>
                    <w:left w:val="nil"/>
                    <w:bottom w:val="single" w:sz="4" w:space="0" w:color="auto"/>
                    <w:right w:val="single" w:sz="4" w:space="0" w:color="auto"/>
                  </w:tcBorders>
                  <w:shd w:val="clear" w:color="auto" w:fill="7F7F7F" w:themeFill="text1" w:themeFillTint="80"/>
                  <w:noWrap/>
                  <w:vAlign w:val="center"/>
                  <w:hideMark/>
                </w:tcPr>
                <w:p w14:paraId="0DD6308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0,23</w:t>
                  </w:r>
                </w:p>
              </w:tc>
              <w:tc>
                <w:tcPr>
                  <w:tcW w:w="586" w:type="dxa"/>
                  <w:tcBorders>
                    <w:top w:val="nil"/>
                    <w:left w:val="nil"/>
                    <w:bottom w:val="single" w:sz="4" w:space="0" w:color="auto"/>
                    <w:right w:val="single" w:sz="4" w:space="0" w:color="auto"/>
                  </w:tcBorders>
                  <w:shd w:val="clear" w:color="auto" w:fill="7F7F7F" w:themeFill="text1" w:themeFillTint="80"/>
                  <w:noWrap/>
                  <w:vAlign w:val="center"/>
                  <w:hideMark/>
                </w:tcPr>
                <w:p w14:paraId="6D0FAD1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0,34</w:t>
                  </w:r>
                </w:p>
              </w:tc>
              <w:tc>
                <w:tcPr>
                  <w:tcW w:w="581" w:type="dxa"/>
                  <w:tcBorders>
                    <w:top w:val="nil"/>
                    <w:left w:val="nil"/>
                    <w:bottom w:val="single" w:sz="4" w:space="0" w:color="auto"/>
                    <w:right w:val="single" w:sz="4" w:space="0" w:color="auto"/>
                  </w:tcBorders>
                  <w:shd w:val="clear" w:color="auto" w:fill="7F7F7F" w:themeFill="text1" w:themeFillTint="80"/>
                  <w:noWrap/>
                  <w:vAlign w:val="center"/>
                  <w:hideMark/>
                </w:tcPr>
                <w:p w14:paraId="0D70183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w:t>
                  </w:r>
                </w:p>
              </w:tc>
              <w:tc>
                <w:tcPr>
                  <w:tcW w:w="581" w:type="dxa"/>
                  <w:tcBorders>
                    <w:top w:val="nil"/>
                    <w:left w:val="nil"/>
                    <w:bottom w:val="single" w:sz="4" w:space="0" w:color="auto"/>
                    <w:right w:val="single" w:sz="4" w:space="0" w:color="auto"/>
                  </w:tcBorders>
                  <w:shd w:val="clear" w:color="auto" w:fill="7F7F7F" w:themeFill="text1" w:themeFillTint="80"/>
                  <w:noWrap/>
                  <w:vAlign w:val="center"/>
                  <w:hideMark/>
                </w:tcPr>
                <w:p w14:paraId="205E775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0,34</w:t>
                  </w:r>
                </w:p>
              </w:tc>
              <w:tc>
                <w:tcPr>
                  <w:tcW w:w="581" w:type="dxa"/>
                  <w:tcBorders>
                    <w:top w:val="nil"/>
                    <w:left w:val="nil"/>
                    <w:bottom w:val="single" w:sz="4" w:space="0" w:color="auto"/>
                    <w:right w:val="single" w:sz="4" w:space="0" w:color="auto"/>
                  </w:tcBorders>
                  <w:shd w:val="clear" w:color="auto" w:fill="7F7F7F" w:themeFill="text1" w:themeFillTint="80"/>
                  <w:noWrap/>
                  <w:vAlign w:val="center"/>
                  <w:hideMark/>
                </w:tcPr>
                <w:p w14:paraId="6315DBC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-0,01</w:t>
                  </w:r>
                </w:p>
              </w:tc>
              <w:tc>
                <w:tcPr>
                  <w:tcW w:w="433" w:type="dxa"/>
                  <w:tcBorders>
                    <w:top w:val="nil"/>
                    <w:left w:val="nil"/>
                    <w:bottom w:val="single" w:sz="4" w:space="0" w:color="auto"/>
                    <w:right w:val="single" w:sz="4" w:space="0" w:color="auto"/>
                  </w:tcBorders>
                  <w:shd w:val="clear" w:color="auto" w:fill="7F7F7F" w:themeFill="text1" w:themeFillTint="80"/>
                  <w:noWrap/>
                  <w:vAlign w:val="bottom"/>
                  <w:hideMark/>
                </w:tcPr>
                <w:p w14:paraId="589DA647" w14:textId="694DE339" w:rsidR="001E7BE0" w:rsidRPr="007231C8" w:rsidRDefault="004B5ECD"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U</w:t>
                  </w:r>
                </w:p>
              </w:tc>
              <w:tc>
                <w:tcPr>
                  <w:tcW w:w="974" w:type="dxa"/>
                  <w:tcBorders>
                    <w:top w:val="nil"/>
                    <w:left w:val="nil"/>
                    <w:bottom w:val="single" w:sz="4" w:space="0" w:color="auto"/>
                    <w:right w:val="single" w:sz="4" w:space="0" w:color="auto"/>
                  </w:tcBorders>
                  <w:shd w:val="clear" w:color="auto" w:fill="7F7F7F" w:themeFill="text1" w:themeFillTint="80"/>
                  <w:noWrap/>
                  <w:vAlign w:val="bottom"/>
                  <w:hideMark/>
                </w:tcPr>
                <w:p w14:paraId="3300E017" w14:textId="6C12DF24"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86" w:type="dxa"/>
                  <w:tcBorders>
                    <w:top w:val="nil"/>
                    <w:left w:val="nil"/>
                    <w:bottom w:val="single" w:sz="4" w:space="0" w:color="auto"/>
                    <w:right w:val="single" w:sz="4" w:space="0" w:color="auto"/>
                  </w:tcBorders>
                  <w:shd w:val="clear" w:color="auto" w:fill="7F7F7F" w:themeFill="text1" w:themeFillTint="80"/>
                  <w:noWrap/>
                  <w:vAlign w:val="bottom"/>
                  <w:hideMark/>
                </w:tcPr>
                <w:p w14:paraId="43A19438" w14:textId="2B075553"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16" w:type="dxa"/>
                  <w:tcBorders>
                    <w:top w:val="nil"/>
                    <w:left w:val="nil"/>
                    <w:bottom w:val="single" w:sz="4" w:space="0" w:color="auto"/>
                    <w:right w:val="single" w:sz="4" w:space="0" w:color="auto"/>
                  </w:tcBorders>
                  <w:shd w:val="clear" w:color="auto" w:fill="7F7F7F" w:themeFill="text1" w:themeFillTint="80"/>
                  <w:noWrap/>
                  <w:vAlign w:val="bottom"/>
                  <w:hideMark/>
                </w:tcPr>
                <w:p w14:paraId="28BFF539" w14:textId="536124B2"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579" w:type="dxa"/>
                  <w:tcBorders>
                    <w:top w:val="nil"/>
                    <w:left w:val="nil"/>
                    <w:bottom w:val="single" w:sz="4" w:space="0" w:color="auto"/>
                    <w:right w:val="single" w:sz="4" w:space="0" w:color="auto"/>
                  </w:tcBorders>
                  <w:shd w:val="clear" w:color="auto" w:fill="7F7F7F" w:themeFill="text1" w:themeFillTint="80"/>
                  <w:noWrap/>
                  <w:vAlign w:val="bottom"/>
                  <w:hideMark/>
                </w:tcPr>
                <w:p w14:paraId="672F4D1E" w14:textId="50C9AECF"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c>
                <w:tcPr>
                  <w:tcW w:w="634" w:type="dxa"/>
                  <w:tcBorders>
                    <w:top w:val="nil"/>
                    <w:left w:val="nil"/>
                    <w:bottom w:val="single" w:sz="4" w:space="0" w:color="auto"/>
                    <w:right w:val="nil"/>
                  </w:tcBorders>
                  <w:shd w:val="clear" w:color="auto" w:fill="7F7F7F" w:themeFill="text1" w:themeFillTint="80"/>
                  <w:noWrap/>
                  <w:vAlign w:val="bottom"/>
                  <w:hideMark/>
                </w:tcPr>
                <w:p w14:paraId="1CAE67B2" w14:textId="6444157C"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
              </w:tc>
            </w:tr>
            <w:tr w:rsidR="001E7BE0" w:rsidRPr="007231C8" w14:paraId="23E676CF"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92D050"/>
                  <w:noWrap/>
                  <w:vAlign w:val="center"/>
                  <w:hideMark/>
                </w:tcPr>
                <w:p w14:paraId="168F47B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SQL 114</w:t>
                  </w:r>
                </w:p>
              </w:tc>
              <w:tc>
                <w:tcPr>
                  <w:tcW w:w="585" w:type="dxa"/>
                  <w:tcBorders>
                    <w:top w:val="nil"/>
                    <w:left w:val="nil"/>
                    <w:bottom w:val="single" w:sz="4" w:space="0" w:color="auto"/>
                    <w:right w:val="single" w:sz="4" w:space="0" w:color="auto"/>
                  </w:tcBorders>
                  <w:shd w:val="clear" w:color="auto" w:fill="92D050"/>
                  <w:noWrap/>
                  <w:vAlign w:val="center"/>
                  <w:hideMark/>
                </w:tcPr>
                <w:p w14:paraId="11BE9431"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0,08</w:t>
                  </w:r>
                </w:p>
              </w:tc>
              <w:tc>
                <w:tcPr>
                  <w:tcW w:w="586" w:type="dxa"/>
                  <w:tcBorders>
                    <w:top w:val="nil"/>
                    <w:left w:val="nil"/>
                    <w:bottom w:val="single" w:sz="4" w:space="0" w:color="auto"/>
                    <w:right w:val="single" w:sz="4" w:space="0" w:color="auto"/>
                  </w:tcBorders>
                  <w:shd w:val="clear" w:color="auto" w:fill="92D050"/>
                  <w:noWrap/>
                  <w:vAlign w:val="center"/>
                  <w:hideMark/>
                </w:tcPr>
                <w:p w14:paraId="5747E06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-0,08</w:t>
                  </w:r>
                </w:p>
              </w:tc>
              <w:tc>
                <w:tcPr>
                  <w:tcW w:w="581" w:type="dxa"/>
                  <w:tcBorders>
                    <w:top w:val="nil"/>
                    <w:left w:val="nil"/>
                    <w:bottom w:val="single" w:sz="4" w:space="0" w:color="auto"/>
                    <w:right w:val="single" w:sz="4" w:space="0" w:color="auto"/>
                  </w:tcBorders>
                  <w:shd w:val="clear" w:color="auto" w:fill="92D050"/>
                  <w:noWrap/>
                  <w:vAlign w:val="center"/>
                  <w:hideMark/>
                </w:tcPr>
                <w:p w14:paraId="7B79EAD9" w14:textId="77777777" w:rsidR="001E7BE0" w:rsidRPr="007231C8" w:rsidRDefault="001E7BE0" w:rsidP="007231C8">
                  <w:pPr>
                    <w:spacing w:after="0" w:line="240" w:lineRule="auto"/>
                    <w:jc w:val="center"/>
                    <w:rPr>
                      <w:rFonts w:ascii="Times New Roman" w:eastAsia="Times New Roman" w:hAnsi="Times New Roman" w:cs="Times New Roman"/>
                      <w:color w:val="FF0000"/>
                      <w:sz w:val="16"/>
                      <w:szCs w:val="16"/>
                      <w:lang w:eastAsia="pl-PL"/>
                    </w:rPr>
                  </w:pPr>
                  <w:r w:rsidRPr="007231C8">
                    <w:rPr>
                      <w:rFonts w:ascii="Times New Roman" w:eastAsia="Times New Roman" w:hAnsi="Times New Roman" w:cs="Times New Roman"/>
                      <w:color w:val="FF0000"/>
                      <w:sz w:val="16"/>
                      <w:szCs w:val="16"/>
                      <w:lang w:eastAsia="pl-PL"/>
                    </w:rPr>
                    <w:t>0,52</w:t>
                  </w:r>
                </w:p>
              </w:tc>
              <w:tc>
                <w:tcPr>
                  <w:tcW w:w="581" w:type="dxa"/>
                  <w:tcBorders>
                    <w:top w:val="nil"/>
                    <w:left w:val="nil"/>
                    <w:bottom w:val="single" w:sz="4" w:space="0" w:color="auto"/>
                    <w:right w:val="single" w:sz="4" w:space="0" w:color="auto"/>
                  </w:tcBorders>
                  <w:shd w:val="clear" w:color="auto" w:fill="92D050"/>
                  <w:noWrap/>
                  <w:vAlign w:val="center"/>
                  <w:hideMark/>
                </w:tcPr>
                <w:p w14:paraId="0F336F9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0,15</w:t>
                  </w:r>
                </w:p>
              </w:tc>
              <w:tc>
                <w:tcPr>
                  <w:tcW w:w="581" w:type="dxa"/>
                  <w:tcBorders>
                    <w:top w:val="nil"/>
                    <w:left w:val="nil"/>
                    <w:bottom w:val="single" w:sz="4" w:space="0" w:color="auto"/>
                    <w:right w:val="single" w:sz="4" w:space="0" w:color="auto"/>
                  </w:tcBorders>
                  <w:shd w:val="clear" w:color="auto" w:fill="92D050"/>
                  <w:noWrap/>
                  <w:vAlign w:val="center"/>
                  <w:hideMark/>
                </w:tcPr>
                <w:p w14:paraId="434C7E9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-0,07</w:t>
                  </w:r>
                </w:p>
              </w:tc>
              <w:tc>
                <w:tcPr>
                  <w:tcW w:w="433" w:type="dxa"/>
                  <w:tcBorders>
                    <w:top w:val="nil"/>
                    <w:left w:val="nil"/>
                    <w:bottom w:val="single" w:sz="4" w:space="0" w:color="auto"/>
                    <w:right w:val="single" w:sz="4" w:space="0" w:color="auto"/>
                  </w:tcBorders>
                  <w:shd w:val="clear" w:color="auto" w:fill="92D050"/>
                  <w:noWrap/>
                  <w:vAlign w:val="center"/>
                  <w:hideMark/>
                </w:tcPr>
                <w:p w14:paraId="68A07FE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71</w:t>
                  </w:r>
                </w:p>
              </w:tc>
              <w:tc>
                <w:tcPr>
                  <w:tcW w:w="974" w:type="dxa"/>
                  <w:tcBorders>
                    <w:top w:val="nil"/>
                    <w:left w:val="nil"/>
                    <w:bottom w:val="single" w:sz="4" w:space="0" w:color="auto"/>
                    <w:right w:val="single" w:sz="4" w:space="0" w:color="auto"/>
                  </w:tcBorders>
                  <w:shd w:val="clear" w:color="auto" w:fill="92D050"/>
                  <w:noWrap/>
                  <w:vAlign w:val="center"/>
                  <w:hideMark/>
                </w:tcPr>
                <w:p w14:paraId="7057AB17"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0,10</w:t>
                  </w:r>
                </w:p>
              </w:tc>
              <w:tc>
                <w:tcPr>
                  <w:tcW w:w="586" w:type="dxa"/>
                  <w:tcBorders>
                    <w:top w:val="nil"/>
                    <w:left w:val="nil"/>
                    <w:bottom w:val="single" w:sz="4" w:space="0" w:color="auto"/>
                    <w:right w:val="single" w:sz="4" w:space="0" w:color="auto"/>
                  </w:tcBorders>
                  <w:shd w:val="clear" w:color="auto" w:fill="92D050"/>
                  <w:noWrap/>
                  <w:vAlign w:val="center"/>
                  <w:hideMark/>
                </w:tcPr>
                <w:p w14:paraId="6E4B79F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0,05</w:t>
                  </w:r>
                </w:p>
              </w:tc>
              <w:tc>
                <w:tcPr>
                  <w:tcW w:w="516" w:type="dxa"/>
                  <w:tcBorders>
                    <w:top w:val="nil"/>
                    <w:left w:val="nil"/>
                    <w:bottom w:val="single" w:sz="4" w:space="0" w:color="auto"/>
                    <w:right w:val="single" w:sz="4" w:space="0" w:color="auto"/>
                  </w:tcBorders>
                  <w:shd w:val="clear" w:color="auto" w:fill="92D050"/>
                  <w:noWrap/>
                  <w:vAlign w:val="center"/>
                  <w:hideMark/>
                </w:tcPr>
                <w:p w14:paraId="6092755B" w14:textId="77777777" w:rsidR="001E7BE0" w:rsidRPr="007231C8" w:rsidRDefault="001E7BE0" w:rsidP="007231C8">
                  <w:pPr>
                    <w:spacing w:after="0" w:line="240" w:lineRule="auto"/>
                    <w:jc w:val="center"/>
                    <w:rPr>
                      <w:rFonts w:ascii="Times New Roman" w:eastAsia="Times New Roman" w:hAnsi="Times New Roman" w:cs="Times New Roman"/>
                      <w:b/>
                      <w:bCs/>
                      <w:color w:val="FF0000"/>
                      <w:sz w:val="16"/>
                      <w:szCs w:val="16"/>
                      <w:lang w:eastAsia="pl-PL"/>
                    </w:rPr>
                  </w:pPr>
                  <w:r w:rsidRPr="007231C8">
                    <w:rPr>
                      <w:rFonts w:ascii="Times New Roman" w:eastAsia="Times New Roman" w:hAnsi="Times New Roman" w:cs="Times New Roman"/>
                      <w:b/>
                      <w:bCs/>
                      <w:color w:val="FF0000"/>
                      <w:sz w:val="16"/>
                      <w:szCs w:val="16"/>
                      <w:lang w:eastAsia="pl-PL"/>
                    </w:rPr>
                    <w:t>0,62</w:t>
                  </w:r>
                </w:p>
              </w:tc>
              <w:tc>
                <w:tcPr>
                  <w:tcW w:w="579" w:type="dxa"/>
                  <w:tcBorders>
                    <w:top w:val="nil"/>
                    <w:left w:val="nil"/>
                    <w:bottom w:val="single" w:sz="4" w:space="0" w:color="auto"/>
                    <w:right w:val="single" w:sz="4" w:space="0" w:color="auto"/>
                  </w:tcBorders>
                  <w:shd w:val="clear" w:color="auto" w:fill="92D050"/>
                  <w:noWrap/>
                  <w:vAlign w:val="center"/>
                  <w:hideMark/>
                </w:tcPr>
                <w:p w14:paraId="6DAD1DAA"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-0,02</w:t>
                  </w:r>
                </w:p>
              </w:tc>
              <w:tc>
                <w:tcPr>
                  <w:tcW w:w="634" w:type="dxa"/>
                  <w:tcBorders>
                    <w:top w:val="nil"/>
                    <w:left w:val="nil"/>
                    <w:bottom w:val="single" w:sz="4" w:space="0" w:color="auto"/>
                    <w:right w:val="nil"/>
                  </w:tcBorders>
                  <w:shd w:val="clear" w:color="auto" w:fill="92D050"/>
                  <w:noWrap/>
                  <w:vAlign w:val="center"/>
                  <w:hideMark/>
                </w:tcPr>
                <w:p w14:paraId="2557FB6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-0,10</w:t>
                  </w:r>
                </w:p>
              </w:tc>
            </w:tr>
            <w:tr w:rsidR="001E7BE0" w:rsidRPr="007231C8" w14:paraId="5F7E9B46"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B68A9B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roofErr w:type="spellStart"/>
                  <w:r w:rsidRPr="007231C8">
                    <w:rPr>
                      <w:rFonts w:ascii="Times New Roman" w:eastAsia="Times New Roman" w:hAnsi="Times New Roman" w:cs="Times New Roman"/>
                      <w:color w:val="000000"/>
                      <w:sz w:val="16"/>
                      <w:szCs w:val="16"/>
                      <w:lang w:eastAsia="pl-PL"/>
                    </w:rPr>
                    <w:t>War.wyj</w:t>
                  </w:r>
                  <w:proofErr w:type="spellEnd"/>
                  <w:r w:rsidRPr="007231C8">
                    <w:rPr>
                      <w:rFonts w:ascii="Times New Roman" w:eastAsia="Times New Roman" w:hAnsi="Times New Roman" w:cs="Times New Roman"/>
                      <w:color w:val="000000"/>
                      <w:sz w:val="16"/>
                      <w:szCs w:val="16"/>
                      <w:lang w:eastAsia="pl-PL"/>
                    </w:rPr>
                    <w:t>.</w:t>
                  </w:r>
                </w:p>
              </w:tc>
              <w:tc>
                <w:tcPr>
                  <w:tcW w:w="585" w:type="dxa"/>
                  <w:tcBorders>
                    <w:top w:val="nil"/>
                    <w:left w:val="nil"/>
                    <w:bottom w:val="single" w:sz="4" w:space="0" w:color="auto"/>
                    <w:right w:val="single" w:sz="4" w:space="0" w:color="auto"/>
                  </w:tcBorders>
                  <w:shd w:val="clear" w:color="auto" w:fill="auto"/>
                  <w:noWrap/>
                  <w:vAlign w:val="center"/>
                  <w:hideMark/>
                </w:tcPr>
                <w:p w14:paraId="59435BA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16,63</w:t>
                  </w:r>
                </w:p>
              </w:tc>
              <w:tc>
                <w:tcPr>
                  <w:tcW w:w="586" w:type="dxa"/>
                  <w:tcBorders>
                    <w:top w:val="nil"/>
                    <w:left w:val="nil"/>
                    <w:bottom w:val="single" w:sz="4" w:space="0" w:color="auto"/>
                    <w:right w:val="single" w:sz="4" w:space="0" w:color="auto"/>
                  </w:tcBorders>
                  <w:shd w:val="clear" w:color="auto" w:fill="auto"/>
                  <w:noWrap/>
                  <w:vAlign w:val="center"/>
                  <w:hideMark/>
                </w:tcPr>
                <w:p w14:paraId="0820A3F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11,13</w:t>
                  </w:r>
                </w:p>
              </w:tc>
              <w:tc>
                <w:tcPr>
                  <w:tcW w:w="581" w:type="dxa"/>
                  <w:tcBorders>
                    <w:top w:val="nil"/>
                    <w:left w:val="nil"/>
                    <w:bottom w:val="single" w:sz="4" w:space="0" w:color="auto"/>
                    <w:right w:val="single" w:sz="4" w:space="0" w:color="auto"/>
                  </w:tcBorders>
                  <w:shd w:val="clear" w:color="auto" w:fill="auto"/>
                  <w:noWrap/>
                  <w:vAlign w:val="center"/>
                  <w:hideMark/>
                </w:tcPr>
                <w:p w14:paraId="673DE87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5,51</w:t>
                  </w:r>
                </w:p>
              </w:tc>
              <w:tc>
                <w:tcPr>
                  <w:tcW w:w="581" w:type="dxa"/>
                  <w:tcBorders>
                    <w:top w:val="nil"/>
                    <w:left w:val="nil"/>
                    <w:bottom w:val="single" w:sz="4" w:space="0" w:color="auto"/>
                    <w:right w:val="single" w:sz="4" w:space="0" w:color="auto"/>
                  </w:tcBorders>
                  <w:shd w:val="clear" w:color="auto" w:fill="auto"/>
                  <w:noWrap/>
                  <w:vAlign w:val="center"/>
                  <w:hideMark/>
                </w:tcPr>
                <w:p w14:paraId="4D0C9CA9"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8,96</w:t>
                  </w:r>
                </w:p>
              </w:tc>
              <w:tc>
                <w:tcPr>
                  <w:tcW w:w="581" w:type="dxa"/>
                  <w:tcBorders>
                    <w:top w:val="nil"/>
                    <w:left w:val="nil"/>
                    <w:bottom w:val="single" w:sz="4" w:space="0" w:color="auto"/>
                    <w:right w:val="single" w:sz="4" w:space="0" w:color="auto"/>
                  </w:tcBorders>
                  <w:shd w:val="clear" w:color="auto" w:fill="auto"/>
                  <w:noWrap/>
                  <w:vAlign w:val="center"/>
                  <w:hideMark/>
                </w:tcPr>
                <w:p w14:paraId="77E2E16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4,25</w:t>
                  </w:r>
                </w:p>
              </w:tc>
              <w:tc>
                <w:tcPr>
                  <w:tcW w:w="433" w:type="dxa"/>
                  <w:tcBorders>
                    <w:top w:val="nil"/>
                    <w:left w:val="nil"/>
                    <w:bottom w:val="single" w:sz="4" w:space="0" w:color="auto"/>
                    <w:right w:val="single" w:sz="4" w:space="0" w:color="auto"/>
                  </w:tcBorders>
                  <w:shd w:val="clear" w:color="auto" w:fill="auto"/>
                  <w:noWrap/>
                  <w:vAlign w:val="center"/>
                  <w:hideMark/>
                </w:tcPr>
                <w:p w14:paraId="55EDF65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proofErr w:type="spellStart"/>
                  <w:r w:rsidRPr="007231C8">
                    <w:rPr>
                      <w:rFonts w:ascii="Times New Roman" w:eastAsia="Times New Roman" w:hAnsi="Times New Roman" w:cs="Times New Roman"/>
                      <w:color w:val="000000"/>
                      <w:sz w:val="16"/>
                      <w:szCs w:val="16"/>
                      <w:lang w:eastAsia="pl-PL"/>
                    </w:rPr>
                    <w:t>War.wyj</w:t>
                  </w:r>
                  <w:proofErr w:type="spellEnd"/>
                  <w:r w:rsidRPr="007231C8">
                    <w:rPr>
                      <w:rFonts w:ascii="Times New Roman" w:eastAsia="Times New Roman" w:hAnsi="Times New Roman" w:cs="Times New Roman"/>
                      <w:color w:val="000000"/>
                      <w:sz w:val="16"/>
                      <w:szCs w:val="16"/>
                      <w:lang w:eastAsia="pl-PL"/>
                    </w:rPr>
                    <w:t>.</w:t>
                  </w:r>
                </w:p>
              </w:tc>
              <w:tc>
                <w:tcPr>
                  <w:tcW w:w="974" w:type="dxa"/>
                  <w:tcBorders>
                    <w:top w:val="nil"/>
                    <w:left w:val="nil"/>
                    <w:bottom w:val="single" w:sz="4" w:space="0" w:color="auto"/>
                    <w:right w:val="single" w:sz="4" w:space="0" w:color="auto"/>
                  </w:tcBorders>
                  <w:shd w:val="clear" w:color="auto" w:fill="auto"/>
                  <w:noWrap/>
                  <w:vAlign w:val="center"/>
                  <w:hideMark/>
                </w:tcPr>
                <w:p w14:paraId="25117F24"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11,71</w:t>
                  </w:r>
                </w:p>
              </w:tc>
              <w:tc>
                <w:tcPr>
                  <w:tcW w:w="586" w:type="dxa"/>
                  <w:tcBorders>
                    <w:top w:val="nil"/>
                    <w:left w:val="nil"/>
                    <w:bottom w:val="single" w:sz="4" w:space="0" w:color="auto"/>
                    <w:right w:val="single" w:sz="4" w:space="0" w:color="auto"/>
                  </w:tcBorders>
                  <w:shd w:val="clear" w:color="auto" w:fill="auto"/>
                  <w:noWrap/>
                  <w:vAlign w:val="center"/>
                  <w:hideMark/>
                </w:tcPr>
                <w:p w14:paraId="2B475FB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10,30</w:t>
                  </w:r>
                </w:p>
              </w:tc>
              <w:tc>
                <w:tcPr>
                  <w:tcW w:w="516" w:type="dxa"/>
                  <w:tcBorders>
                    <w:top w:val="nil"/>
                    <w:left w:val="nil"/>
                    <w:bottom w:val="single" w:sz="4" w:space="0" w:color="auto"/>
                    <w:right w:val="single" w:sz="4" w:space="0" w:color="auto"/>
                  </w:tcBorders>
                  <w:shd w:val="clear" w:color="auto" w:fill="auto"/>
                  <w:noWrap/>
                  <w:vAlign w:val="center"/>
                  <w:hideMark/>
                </w:tcPr>
                <w:p w14:paraId="6C30E9CA"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4,16</w:t>
                  </w:r>
                </w:p>
              </w:tc>
              <w:tc>
                <w:tcPr>
                  <w:tcW w:w="579" w:type="dxa"/>
                  <w:tcBorders>
                    <w:top w:val="nil"/>
                    <w:left w:val="nil"/>
                    <w:bottom w:val="single" w:sz="4" w:space="0" w:color="auto"/>
                    <w:right w:val="single" w:sz="4" w:space="0" w:color="auto"/>
                  </w:tcBorders>
                  <w:shd w:val="clear" w:color="auto" w:fill="auto"/>
                  <w:noWrap/>
                  <w:vAlign w:val="center"/>
                  <w:hideMark/>
                </w:tcPr>
                <w:p w14:paraId="2B85EE8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9,20</w:t>
                  </w:r>
                </w:p>
              </w:tc>
              <w:tc>
                <w:tcPr>
                  <w:tcW w:w="634" w:type="dxa"/>
                  <w:tcBorders>
                    <w:top w:val="nil"/>
                    <w:left w:val="nil"/>
                    <w:bottom w:val="single" w:sz="4" w:space="0" w:color="auto"/>
                    <w:right w:val="nil"/>
                  </w:tcBorders>
                  <w:shd w:val="clear" w:color="auto" w:fill="auto"/>
                  <w:noWrap/>
                  <w:vAlign w:val="center"/>
                  <w:hideMark/>
                </w:tcPr>
                <w:p w14:paraId="4C1DA74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2,32</w:t>
                  </w:r>
                </w:p>
              </w:tc>
            </w:tr>
            <w:tr w:rsidR="001E7BE0" w:rsidRPr="007231C8" w14:paraId="5B4BC312" w14:textId="77777777" w:rsidTr="00A70404">
              <w:trPr>
                <w:trHeight w:val="315"/>
                <w:jc w:val="center"/>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717C3B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Udział</w:t>
                  </w:r>
                </w:p>
              </w:tc>
              <w:tc>
                <w:tcPr>
                  <w:tcW w:w="585" w:type="dxa"/>
                  <w:tcBorders>
                    <w:top w:val="nil"/>
                    <w:left w:val="nil"/>
                    <w:bottom w:val="single" w:sz="4" w:space="0" w:color="auto"/>
                    <w:right w:val="single" w:sz="4" w:space="0" w:color="auto"/>
                  </w:tcBorders>
                  <w:shd w:val="clear" w:color="auto" w:fill="auto"/>
                  <w:noWrap/>
                  <w:vAlign w:val="center"/>
                  <w:hideMark/>
                </w:tcPr>
                <w:p w14:paraId="05BC23EB"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0,15</w:t>
                  </w:r>
                </w:p>
              </w:tc>
              <w:tc>
                <w:tcPr>
                  <w:tcW w:w="586" w:type="dxa"/>
                  <w:tcBorders>
                    <w:top w:val="nil"/>
                    <w:left w:val="nil"/>
                    <w:bottom w:val="single" w:sz="4" w:space="0" w:color="auto"/>
                    <w:right w:val="single" w:sz="4" w:space="0" w:color="auto"/>
                  </w:tcBorders>
                  <w:shd w:val="clear" w:color="auto" w:fill="auto"/>
                  <w:noWrap/>
                  <w:vAlign w:val="center"/>
                  <w:hideMark/>
                </w:tcPr>
                <w:p w14:paraId="1DBA9915"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w:t>
                  </w:r>
                </w:p>
              </w:tc>
              <w:tc>
                <w:tcPr>
                  <w:tcW w:w="581" w:type="dxa"/>
                  <w:tcBorders>
                    <w:top w:val="nil"/>
                    <w:left w:val="nil"/>
                    <w:bottom w:val="single" w:sz="4" w:space="0" w:color="auto"/>
                    <w:right w:val="single" w:sz="4" w:space="0" w:color="auto"/>
                  </w:tcBorders>
                  <w:shd w:val="clear" w:color="auto" w:fill="auto"/>
                  <w:noWrap/>
                  <w:vAlign w:val="center"/>
                  <w:hideMark/>
                </w:tcPr>
                <w:p w14:paraId="1A8F82A3"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0,05</w:t>
                  </w:r>
                </w:p>
              </w:tc>
              <w:tc>
                <w:tcPr>
                  <w:tcW w:w="581" w:type="dxa"/>
                  <w:tcBorders>
                    <w:top w:val="nil"/>
                    <w:left w:val="nil"/>
                    <w:bottom w:val="single" w:sz="4" w:space="0" w:color="auto"/>
                    <w:right w:val="single" w:sz="4" w:space="0" w:color="auto"/>
                  </w:tcBorders>
                  <w:shd w:val="clear" w:color="auto" w:fill="auto"/>
                  <w:noWrap/>
                  <w:vAlign w:val="center"/>
                  <w:hideMark/>
                </w:tcPr>
                <w:p w14:paraId="0E93700C"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0,08</w:t>
                  </w:r>
                </w:p>
              </w:tc>
              <w:tc>
                <w:tcPr>
                  <w:tcW w:w="581" w:type="dxa"/>
                  <w:tcBorders>
                    <w:top w:val="nil"/>
                    <w:left w:val="nil"/>
                    <w:bottom w:val="single" w:sz="4" w:space="0" w:color="auto"/>
                    <w:right w:val="single" w:sz="4" w:space="0" w:color="auto"/>
                  </w:tcBorders>
                  <w:shd w:val="clear" w:color="auto" w:fill="auto"/>
                  <w:noWrap/>
                  <w:vAlign w:val="center"/>
                  <w:hideMark/>
                </w:tcPr>
                <w:p w14:paraId="493E451D"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0,04</w:t>
                  </w:r>
                </w:p>
              </w:tc>
              <w:tc>
                <w:tcPr>
                  <w:tcW w:w="433" w:type="dxa"/>
                  <w:tcBorders>
                    <w:top w:val="nil"/>
                    <w:left w:val="nil"/>
                    <w:bottom w:val="single" w:sz="4" w:space="0" w:color="auto"/>
                    <w:right w:val="single" w:sz="4" w:space="0" w:color="auto"/>
                  </w:tcBorders>
                  <w:shd w:val="clear" w:color="auto" w:fill="auto"/>
                  <w:noWrap/>
                  <w:vAlign w:val="center"/>
                  <w:hideMark/>
                </w:tcPr>
                <w:p w14:paraId="74EE51AF"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Udział</w:t>
                  </w:r>
                </w:p>
              </w:tc>
              <w:tc>
                <w:tcPr>
                  <w:tcW w:w="974" w:type="dxa"/>
                  <w:tcBorders>
                    <w:top w:val="nil"/>
                    <w:left w:val="nil"/>
                    <w:bottom w:val="single" w:sz="4" w:space="0" w:color="auto"/>
                    <w:right w:val="single" w:sz="4" w:space="0" w:color="auto"/>
                  </w:tcBorders>
                  <w:shd w:val="clear" w:color="auto" w:fill="auto"/>
                  <w:noWrap/>
                  <w:vAlign w:val="center"/>
                  <w:hideMark/>
                </w:tcPr>
                <w:p w14:paraId="75C092D8"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0,16</w:t>
                  </w:r>
                </w:p>
              </w:tc>
              <w:tc>
                <w:tcPr>
                  <w:tcW w:w="586" w:type="dxa"/>
                  <w:tcBorders>
                    <w:top w:val="nil"/>
                    <w:left w:val="nil"/>
                    <w:bottom w:val="single" w:sz="4" w:space="0" w:color="auto"/>
                    <w:right w:val="single" w:sz="4" w:space="0" w:color="auto"/>
                  </w:tcBorders>
                  <w:shd w:val="clear" w:color="auto" w:fill="auto"/>
                  <w:noWrap/>
                  <w:vAlign w:val="center"/>
                  <w:hideMark/>
                </w:tcPr>
                <w:p w14:paraId="77CE5470"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0,15</w:t>
                  </w:r>
                </w:p>
              </w:tc>
              <w:tc>
                <w:tcPr>
                  <w:tcW w:w="516" w:type="dxa"/>
                  <w:tcBorders>
                    <w:top w:val="nil"/>
                    <w:left w:val="nil"/>
                    <w:bottom w:val="single" w:sz="4" w:space="0" w:color="auto"/>
                    <w:right w:val="single" w:sz="4" w:space="0" w:color="auto"/>
                  </w:tcBorders>
                  <w:shd w:val="clear" w:color="auto" w:fill="auto"/>
                  <w:noWrap/>
                  <w:vAlign w:val="center"/>
                  <w:hideMark/>
                </w:tcPr>
                <w:p w14:paraId="418A4326"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0,06</w:t>
                  </w:r>
                </w:p>
              </w:tc>
              <w:tc>
                <w:tcPr>
                  <w:tcW w:w="579" w:type="dxa"/>
                  <w:tcBorders>
                    <w:top w:val="nil"/>
                    <w:left w:val="nil"/>
                    <w:bottom w:val="single" w:sz="4" w:space="0" w:color="auto"/>
                    <w:right w:val="single" w:sz="4" w:space="0" w:color="auto"/>
                  </w:tcBorders>
                  <w:shd w:val="clear" w:color="auto" w:fill="auto"/>
                  <w:noWrap/>
                  <w:vAlign w:val="center"/>
                  <w:hideMark/>
                </w:tcPr>
                <w:p w14:paraId="703EE962"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0,13</w:t>
                  </w:r>
                </w:p>
              </w:tc>
              <w:tc>
                <w:tcPr>
                  <w:tcW w:w="634" w:type="dxa"/>
                  <w:tcBorders>
                    <w:top w:val="nil"/>
                    <w:left w:val="nil"/>
                    <w:bottom w:val="single" w:sz="4" w:space="0" w:color="auto"/>
                    <w:right w:val="nil"/>
                  </w:tcBorders>
                  <w:shd w:val="clear" w:color="auto" w:fill="auto"/>
                  <w:noWrap/>
                  <w:vAlign w:val="center"/>
                  <w:hideMark/>
                </w:tcPr>
                <w:p w14:paraId="388C59FA" w14:textId="77777777" w:rsidR="001E7BE0" w:rsidRPr="007231C8" w:rsidRDefault="001E7BE0" w:rsidP="007231C8">
                  <w:pPr>
                    <w:spacing w:after="0" w:line="240" w:lineRule="auto"/>
                    <w:jc w:val="center"/>
                    <w:rPr>
                      <w:rFonts w:ascii="Times New Roman" w:eastAsia="Times New Roman" w:hAnsi="Times New Roman" w:cs="Times New Roman"/>
                      <w:color w:val="000000"/>
                      <w:sz w:val="16"/>
                      <w:szCs w:val="16"/>
                      <w:lang w:eastAsia="pl-PL"/>
                    </w:rPr>
                  </w:pPr>
                  <w:r w:rsidRPr="007231C8">
                    <w:rPr>
                      <w:rFonts w:ascii="Times New Roman" w:eastAsia="Times New Roman" w:hAnsi="Times New Roman" w:cs="Times New Roman"/>
                      <w:color w:val="000000"/>
                      <w:sz w:val="16"/>
                      <w:szCs w:val="16"/>
                      <w:lang w:eastAsia="pl-PL"/>
                    </w:rPr>
                    <w:t>0,03</w:t>
                  </w:r>
                </w:p>
              </w:tc>
            </w:tr>
          </w:tbl>
          <w:p w14:paraId="139841A3" w14:textId="77777777" w:rsidR="00CB2F42" w:rsidRPr="007231C8" w:rsidRDefault="00CB2F42" w:rsidP="007231C8">
            <w:pPr>
              <w:spacing w:after="0" w:line="240" w:lineRule="auto"/>
              <w:jc w:val="center"/>
              <w:rPr>
                <w:rFonts w:ascii="Times New Roman" w:hAnsi="Times New Roman" w:cs="Times New Roman"/>
                <w:b/>
                <w:bCs/>
                <w:color w:val="111111"/>
              </w:rPr>
            </w:pPr>
          </w:p>
        </w:tc>
        <w:tc>
          <w:tcPr>
            <w:tcW w:w="965" w:type="dxa"/>
            <w:tcBorders>
              <w:left w:val="single" w:sz="4" w:space="0" w:color="auto"/>
            </w:tcBorders>
            <w:noWrap/>
            <w:vAlign w:val="center"/>
          </w:tcPr>
          <w:p w14:paraId="531AC555" w14:textId="77777777" w:rsidR="00CB2F42" w:rsidRPr="00D65250" w:rsidRDefault="00CB2F42" w:rsidP="00FD7382">
            <w:pPr>
              <w:spacing w:after="0" w:line="240" w:lineRule="auto"/>
              <w:jc w:val="both"/>
              <w:rPr>
                <w:rFonts w:ascii="Times New Roman" w:hAnsi="Times New Roman"/>
                <w:b/>
                <w:bCs/>
                <w:color w:val="111111"/>
              </w:rPr>
            </w:pPr>
          </w:p>
        </w:tc>
      </w:tr>
      <w:tr w:rsidR="00813587" w:rsidRPr="007231C8" w14:paraId="28783654" w14:textId="77777777" w:rsidTr="007231C8">
        <w:trPr>
          <w:trHeight w:val="300"/>
          <w:jc w:val="center"/>
        </w:trPr>
        <w:tc>
          <w:tcPr>
            <w:tcW w:w="8107" w:type="dxa"/>
            <w:tcBorders>
              <w:top w:val="single" w:sz="4" w:space="0" w:color="auto"/>
            </w:tcBorders>
            <w:noWrap/>
            <w:vAlign w:val="center"/>
          </w:tcPr>
          <w:p w14:paraId="4F302CBD" w14:textId="103FB727" w:rsidR="00CB2F42" w:rsidRPr="007231C8" w:rsidRDefault="00B351F5" w:rsidP="007231C8">
            <w:pPr>
              <w:spacing w:after="0" w:line="240" w:lineRule="auto"/>
              <w:jc w:val="both"/>
              <w:rPr>
                <w:rFonts w:ascii="Times New Roman" w:hAnsi="Times New Roman" w:cs="Times New Roman"/>
                <w:color w:val="000000" w:themeColor="text1"/>
                <w:sz w:val="20"/>
                <w:szCs w:val="20"/>
              </w:rPr>
            </w:pPr>
            <w:r w:rsidRPr="007231C8">
              <w:rPr>
                <w:rFonts w:ascii="Times New Roman" w:hAnsi="Times New Roman" w:cs="Times New Roman"/>
                <w:color w:val="000000" w:themeColor="text1"/>
                <w:sz w:val="20"/>
                <w:szCs w:val="20"/>
              </w:rPr>
              <w:lastRenderedPageBreak/>
              <w:t xml:space="preserve">Legenda: wiersze wyróżnione </w:t>
            </w:r>
            <w:r w:rsidR="00E243C7" w:rsidRPr="007231C8">
              <w:rPr>
                <w:rFonts w:ascii="Times New Roman" w:hAnsi="Times New Roman" w:cs="Times New Roman"/>
                <w:color w:val="000000" w:themeColor="text1"/>
                <w:sz w:val="20"/>
                <w:szCs w:val="20"/>
              </w:rPr>
              <w:t>kolorem</w:t>
            </w:r>
            <w:r w:rsidRPr="007231C8">
              <w:rPr>
                <w:rFonts w:ascii="Times New Roman" w:hAnsi="Times New Roman" w:cs="Times New Roman"/>
                <w:color w:val="000000" w:themeColor="text1"/>
                <w:sz w:val="20"/>
                <w:szCs w:val="20"/>
              </w:rPr>
              <w:t xml:space="preserve"> zielonym </w:t>
            </w:r>
            <w:r w:rsidR="00657B01" w:rsidRPr="007231C8">
              <w:rPr>
                <w:rFonts w:ascii="Times New Roman" w:hAnsi="Times New Roman" w:cs="Times New Roman"/>
                <w:color w:val="000000" w:themeColor="text1"/>
                <w:sz w:val="20"/>
                <w:szCs w:val="20"/>
              </w:rPr>
              <w:t>-</w:t>
            </w:r>
            <w:r w:rsidRPr="007231C8">
              <w:rPr>
                <w:rFonts w:ascii="Times New Roman" w:hAnsi="Times New Roman" w:cs="Times New Roman"/>
                <w:color w:val="000000" w:themeColor="text1"/>
                <w:sz w:val="20"/>
                <w:szCs w:val="20"/>
              </w:rPr>
              <w:t xml:space="preserve"> </w:t>
            </w:r>
            <w:proofErr w:type="spellStart"/>
            <w:r w:rsidRPr="007231C8">
              <w:rPr>
                <w:rFonts w:ascii="Times New Roman" w:hAnsi="Times New Roman" w:cs="Times New Roman"/>
                <w:i/>
                <w:color w:val="000000" w:themeColor="text1"/>
                <w:sz w:val="20"/>
                <w:szCs w:val="20"/>
              </w:rPr>
              <w:t>itemy</w:t>
            </w:r>
            <w:proofErr w:type="spellEnd"/>
            <w:r w:rsidRPr="007231C8">
              <w:rPr>
                <w:rFonts w:ascii="Times New Roman" w:hAnsi="Times New Roman" w:cs="Times New Roman"/>
                <w:color w:val="000000" w:themeColor="text1"/>
                <w:sz w:val="20"/>
                <w:szCs w:val="20"/>
              </w:rPr>
              <w:t>, co do których</w:t>
            </w:r>
            <w:r w:rsidR="00E243C7" w:rsidRPr="007231C8">
              <w:rPr>
                <w:rFonts w:ascii="Times New Roman" w:hAnsi="Times New Roman" w:cs="Times New Roman"/>
                <w:color w:val="000000" w:themeColor="text1"/>
                <w:sz w:val="20"/>
                <w:szCs w:val="20"/>
              </w:rPr>
              <w:t xml:space="preserve"> można przyjąć występowanie zbieżności w zakresie poziomu</w:t>
            </w:r>
            <w:r w:rsidRPr="007231C8">
              <w:rPr>
                <w:rFonts w:ascii="Times New Roman" w:hAnsi="Times New Roman" w:cs="Times New Roman"/>
                <w:color w:val="000000" w:themeColor="text1"/>
                <w:sz w:val="20"/>
                <w:szCs w:val="20"/>
              </w:rPr>
              <w:t xml:space="preserve"> </w:t>
            </w:r>
            <w:r w:rsidR="00E243C7" w:rsidRPr="007231C8">
              <w:rPr>
                <w:rFonts w:ascii="Times New Roman" w:hAnsi="Times New Roman" w:cs="Times New Roman"/>
                <w:color w:val="000000" w:themeColor="text1"/>
                <w:sz w:val="20"/>
                <w:szCs w:val="20"/>
              </w:rPr>
              <w:t>ładunków</w:t>
            </w:r>
            <w:r w:rsidRPr="007231C8">
              <w:rPr>
                <w:rFonts w:ascii="Times New Roman" w:hAnsi="Times New Roman" w:cs="Times New Roman"/>
                <w:color w:val="000000" w:themeColor="text1"/>
                <w:sz w:val="20"/>
                <w:szCs w:val="20"/>
              </w:rPr>
              <w:t xml:space="preserve"> czynnikowych </w:t>
            </w:r>
            <w:r w:rsidR="00E243C7" w:rsidRPr="007231C8">
              <w:rPr>
                <w:rFonts w:ascii="Times New Roman" w:hAnsi="Times New Roman" w:cs="Times New Roman"/>
                <w:color w:val="000000" w:themeColor="text1"/>
                <w:sz w:val="20"/>
                <w:szCs w:val="20"/>
              </w:rPr>
              <w:t>ustalonych w pierwszym i drugim etapie badawczym,</w:t>
            </w:r>
            <w:r w:rsidRPr="007231C8">
              <w:rPr>
                <w:rFonts w:ascii="Times New Roman" w:hAnsi="Times New Roman" w:cs="Times New Roman"/>
                <w:color w:val="000000" w:themeColor="text1"/>
                <w:sz w:val="20"/>
                <w:szCs w:val="20"/>
              </w:rPr>
              <w:t xml:space="preserve"> </w:t>
            </w:r>
            <w:r w:rsidR="00E243C7" w:rsidRPr="007231C8">
              <w:rPr>
                <w:rFonts w:ascii="Times New Roman" w:hAnsi="Times New Roman" w:cs="Times New Roman"/>
                <w:color w:val="000000" w:themeColor="text1"/>
                <w:sz w:val="20"/>
                <w:szCs w:val="20"/>
              </w:rPr>
              <w:t xml:space="preserve">wiersze wyróżnione kolorem żółtym – </w:t>
            </w:r>
            <w:proofErr w:type="spellStart"/>
            <w:r w:rsidR="00E243C7" w:rsidRPr="007231C8">
              <w:rPr>
                <w:rFonts w:ascii="Times New Roman" w:hAnsi="Times New Roman" w:cs="Times New Roman"/>
                <w:i/>
                <w:color w:val="000000" w:themeColor="text1"/>
                <w:sz w:val="20"/>
                <w:szCs w:val="20"/>
              </w:rPr>
              <w:t>itemy</w:t>
            </w:r>
            <w:proofErr w:type="spellEnd"/>
            <w:r w:rsidR="00E243C7" w:rsidRPr="007231C8">
              <w:rPr>
                <w:rFonts w:ascii="Times New Roman" w:hAnsi="Times New Roman" w:cs="Times New Roman"/>
                <w:color w:val="000000" w:themeColor="text1"/>
                <w:sz w:val="20"/>
                <w:szCs w:val="20"/>
              </w:rPr>
              <w:t>, co do których można przyjąć występowanie niezgodności w zakresie poziomu ładunków czynnikowych ustalonych w pierwszym i drugim etapie badawczym, U</w:t>
            </w:r>
            <w:r w:rsidR="00657B01" w:rsidRPr="007231C8">
              <w:rPr>
                <w:rFonts w:ascii="Times New Roman" w:hAnsi="Times New Roman" w:cs="Times New Roman"/>
                <w:color w:val="000000" w:themeColor="text1"/>
                <w:sz w:val="20"/>
                <w:szCs w:val="20"/>
              </w:rPr>
              <w:t xml:space="preserve"> – wiersze oznaczone szarym tłem - </w:t>
            </w:r>
            <w:r w:rsidR="00E243C7" w:rsidRPr="007231C8">
              <w:rPr>
                <w:rFonts w:ascii="Times New Roman" w:hAnsi="Times New Roman" w:cs="Times New Roman"/>
                <w:color w:val="000000" w:themeColor="text1"/>
                <w:sz w:val="20"/>
                <w:szCs w:val="20"/>
              </w:rPr>
              <w:t>pozycje kwestionariuszowe usunięte</w:t>
            </w:r>
            <w:r w:rsidR="007231C8" w:rsidRPr="007231C8">
              <w:rPr>
                <w:rFonts w:ascii="Times New Roman" w:hAnsi="Times New Roman" w:cs="Times New Roman"/>
                <w:color w:val="000000" w:themeColor="text1"/>
                <w:sz w:val="20"/>
                <w:szCs w:val="20"/>
              </w:rPr>
              <w:t xml:space="preserve"> </w:t>
            </w:r>
            <w:r w:rsidR="00E243C7" w:rsidRPr="007231C8">
              <w:rPr>
                <w:rFonts w:ascii="Times New Roman" w:hAnsi="Times New Roman" w:cs="Times New Roman"/>
                <w:color w:val="000000" w:themeColor="text1"/>
                <w:sz w:val="20"/>
                <w:szCs w:val="20"/>
              </w:rPr>
              <w:t xml:space="preserve">z wstępnej wersji złożonej z 114-stu </w:t>
            </w:r>
            <w:proofErr w:type="spellStart"/>
            <w:r w:rsidR="00E243C7" w:rsidRPr="007231C8">
              <w:rPr>
                <w:rFonts w:ascii="Times New Roman" w:hAnsi="Times New Roman" w:cs="Times New Roman"/>
                <w:i/>
                <w:color w:val="000000" w:themeColor="text1"/>
                <w:sz w:val="20"/>
                <w:szCs w:val="20"/>
              </w:rPr>
              <w:t>itemów</w:t>
            </w:r>
            <w:proofErr w:type="spellEnd"/>
            <w:r w:rsidR="00E243C7" w:rsidRPr="007231C8">
              <w:rPr>
                <w:rFonts w:ascii="Times New Roman" w:hAnsi="Times New Roman" w:cs="Times New Roman"/>
                <w:color w:val="000000" w:themeColor="text1"/>
                <w:sz w:val="20"/>
                <w:szCs w:val="20"/>
              </w:rPr>
              <w:t>.</w:t>
            </w:r>
          </w:p>
        </w:tc>
        <w:tc>
          <w:tcPr>
            <w:tcW w:w="965" w:type="dxa"/>
            <w:noWrap/>
            <w:vAlign w:val="center"/>
          </w:tcPr>
          <w:p w14:paraId="063132D8" w14:textId="77777777" w:rsidR="00CB2F42" w:rsidRPr="007231C8" w:rsidRDefault="00CB2F42" w:rsidP="007231C8">
            <w:pPr>
              <w:spacing w:after="0" w:line="240" w:lineRule="auto"/>
              <w:jc w:val="both"/>
              <w:rPr>
                <w:rFonts w:ascii="Times New Roman" w:hAnsi="Times New Roman"/>
                <w:color w:val="000000" w:themeColor="text1"/>
                <w:sz w:val="20"/>
                <w:szCs w:val="20"/>
              </w:rPr>
            </w:pPr>
          </w:p>
        </w:tc>
      </w:tr>
    </w:tbl>
    <w:p w14:paraId="2DE3CF18" w14:textId="200C2072" w:rsidR="00B14BF4" w:rsidRDefault="00B14BF4" w:rsidP="00B14BF4">
      <w:pPr>
        <w:spacing w:after="0" w:line="360" w:lineRule="auto"/>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Źródło: opracowanie własne</w:t>
      </w:r>
    </w:p>
    <w:p w14:paraId="0C4568E5" w14:textId="77777777" w:rsidR="007622BC" w:rsidRDefault="007622BC" w:rsidP="00B14BF4">
      <w:pPr>
        <w:spacing w:after="0" w:line="360" w:lineRule="auto"/>
        <w:jc w:val="both"/>
        <w:rPr>
          <w:rFonts w:ascii="Times New Roman" w:hAnsi="Times New Roman"/>
          <w:color w:val="000000" w:themeColor="text1"/>
          <w:sz w:val="24"/>
          <w:szCs w:val="24"/>
          <w:shd w:val="clear" w:color="auto" w:fill="FFFFFF"/>
        </w:rPr>
      </w:pPr>
    </w:p>
    <w:p w14:paraId="7E1ED25B" w14:textId="6CE03BE3" w:rsidR="00095B63" w:rsidRPr="00813587" w:rsidRDefault="00CB2F42" w:rsidP="00302B38">
      <w:pPr>
        <w:spacing w:after="0" w:line="360" w:lineRule="auto"/>
        <w:ind w:firstLine="426"/>
        <w:jc w:val="both"/>
        <w:rPr>
          <w:rFonts w:ascii="Times New Roman" w:hAnsi="Times New Roman"/>
          <w:color w:val="000000" w:themeColor="text1"/>
          <w:sz w:val="24"/>
          <w:szCs w:val="24"/>
          <w:shd w:val="clear" w:color="auto" w:fill="FFFFFF"/>
        </w:rPr>
      </w:pPr>
      <w:r w:rsidRPr="00813587">
        <w:rPr>
          <w:rFonts w:ascii="Times New Roman" w:hAnsi="Times New Roman"/>
          <w:color w:val="000000" w:themeColor="text1"/>
          <w:sz w:val="24"/>
          <w:szCs w:val="24"/>
          <w:shd w:val="clear" w:color="auto" w:fill="FFFFFF"/>
        </w:rPr>
        <w:t>Dokonując analizy danych zaprezentowanych w powyższej tabeli zauważalne jest,</w:t>
      </w:r>
      <w:r w:rsidR="000E7A01" w:rsidRPr="00813587">
        <w:rPr>
          <w:rFonts w:ascii="Times New Roman" w:hAnsi="Times New Roman"/>
          <w:color w:val="000000" w:themeColor="text1"/>
          <w:sz w:val="24"/>
          <w:szCs w:val="24"/>
          <w:shd w:val="clear" w:color="auto" w:fill="FFFFFF"/>
        </w:rPr>
        <w:br/>
      </w:r>
      <w:r w:rsidRPr="00813587">
        <w:rPr>
          <w:rFonts w:ascii="Times New Roman" w:hAnsi="Times New Roman"/>
          <w:color w:val="000000" w:themeColor="text1"/>
          <w:sz w:val="24"/>
          <w:szCs w:val="24"/>
          <w:shd w:val="clear" w:color="auto" w:fill="FFFFFF"/>
        </w:rPr>
        <w:t>że</w:t>
      </w:r>
      <w:r w:rsidR="005E73FB" w:rsidRPr="00813587">
        <w:rPr>
          <w:rFonts w:ascii="Times New Roman" w:hAnsi="Times New Roman"/>
          <w:color w:val="000000" w:themeColor="text1"/>
          <w:sz w:val="24"/>
          <w:szCs w:val="24"/>
          <w:shd w:val="clear" w:color="auto" w:fill="FFFFFF"/>
        </w:rPr>
        <w:t xml:space="preserve"> model pięcioczynnikowy w ograniczonym stopniu jest zgodny w zakresie poziom</w:t>
      </w:r>
      <w:r w:rsidR="004B5ECD" w:rsidRPr="00813587">
        <w:rPr>
          <w:rFonts w:ascii="Times New Roman" w:hAnsi="Times New Roman"/>
          <w:color w:val="000000" w:themeColor="text1"/>
          <w:sz w:val="24"/>
          <w:szCs w:val="24"/>
          <w:shd w:val="clear" w:color="auto" w:fill="FFFFFF"/>
        </w:rPr>
        <w:t>ów</w:t>
      </w:r>
      <w:r w:rsidR="005E73FB" w:rsidRPr="00813587">
        <w:rPr>
          <w:rFonts w:ascii="Times New Roman" w:hAnsi="Times New Roman"/>
          <w:color w:val="000000" w:themeColor="text1"/>
          <w:sz w:val="24"/>
          <w:szCs w:val="24"/>
          <w:shd w:val="clear" w:color="auto" w:fill="FFFFFF"/>
        </w:rPr>
        <w:t xml:space="preserve"> </w:t>
      </w:r>
      <w:r w:rsidR="00FD59E4" w:rsidRPr="00813587">
        <w:rPr>
          <w:rFonts w:ascii="Times New Roman" w:hAnsi="Times New Roman"/>
          <w:color w:val="000000" w:themeColor="text1"/>
          <w:sz w:val="24"/>
          <w:szCs w:val="24"/>
          <w:shd w:val="clear" w:color="auto" w:fill="FFFFFF"/>
        </w:rPr>
        <w:t>ładunków</w:t>
      </w:r>
      <w:r w:rsidR="005E73FB" w:rsidRPr="00813587">
        <w:rPr>
          <w:rFonts w:ascii="Times New Roman" w:hAnsi="Times New Roman"/>
          <w:color w:val="000000" w:themeColor="text1"/>
          <w:sz w:val="24"/>
          <w:szCs w:val="24"/>
          <w:shd w:val="clear" w:color="auto" w:fill="FFFFFF"/>
        </w:rPr>
        <w:t xml:space="preserve"> czynnikowych względem </w:t>
      </w:r>
      <w:r w:rsidR="00FD59E4" w:rsidRPr="00813587">
        <w:rPr>
          <w:rFonts w:ascii="Times New Roman" w:hAnsi="Times New Roman"/>
          <w:color w:val="000000" w:themeColor="text1"/>
          <w:sz w:val="24"/>
          <w:szCs w:val="24"/>
          <w:shd w:val="clear" w:color="auto" w:fill="FFFFFF"/>
        </w:rPr>
        <w:t>ładunków</w:t>
      </w:r>
      <w:r w:rsidR="005E73FB" w:rsidRPr="00813587">
        <w:rPr>
          <w:rFonts w:ascii="Times New Roman" w:hAnsi="Times New Roman"/>
          <w:color w:val="000000" w:themeColor="text1"/>
          <w:sz w:val="24"/>
          <w:szCs w:val="24"/>
          <w:shd w:val="clear" w:color="auto" w:fill="FFFFFF"/>
        </w:rPr>
        <w:t xml:space="preserve"> uzyskanych</w:t>
      </w:r>
      <w:r w:rsidR="00FD59E4" w:rsidRPr="00813587">
        <w:rPr>
          <w:rFonts w:ascii="Times New Roman" w:hAnsi="Times New Roman"/>
          <w:color w:val="000000" w:themeColor="text1"/>
          <w:sz w:val="24"/>
          <w:szCs w:val="24"/>
          <w:shd w:val="clear" w:color="auto" w:fill="FFFFFF"/>
        </w:rPr>
        <w:t xml:space="preserve"> dla tożsamych </w:t>
      </w:r>
      <w:proofErr w:type="spellStart"/>
      <w:r w:rsidR="00FD59E4" w:rsidRPr="00813587">
        <w:rPr>
          <w:rFonts w:ascii="Times New Roman" w:hAnsi="Times New Roman"/>
          <w:i/>
          <w:iCs/>
          <w:color w:val="000000" w:themeColor="text1"/>
          <w:sz w:val="24"/>
          <w:szCs w:val="24"/>
          <w:shd w:val="clear" w:color="auto" w:fill="FFFFFF"/>
        </w:rPr>
        <w:t>itemów</w:t>
      </w:r>
      <w:proofErr w:type="spellEnd"/>
      <w:r w:rsidR="005E73FB" w:rsidRPr="00813587">
        <w:rPr>
          <w:rFonts w:ascii="Times New Roman" w:hAnsi="Times New Roman"/>
          <w:color w:val="000000" w:themeColor="text1"/>
          <w:sz w:val="24"/>
          <w:szCs w:val="24"/>
          <w:shd w:val="clear" w:color="auto" w:fill="FFFFFF"/>
        </w:rPr>
        <w:t xml:space="preserve"> w</w:t>
      </w:r>
      <w:r w:rsidR="00FD59E4" w:rsidRPr="00813587">
        <w:rPr>
          <w:rFonts w:ascii="Times New Roman" w:hAnsi="Times New Roman"/>
          <w:color w:val="000000" w:themeColor="text1"/>
          <w:sz w:val="24"/>
          <w:szCs w:val="24"/>
          <w:shd w:val="clear" w:color="auto" w:fill="FFFFFF"/>
        </w:rPr>
        <w:t xml:space="preserve"> pierwszym etapie badawczym. Sugeruje to</w:t>
      </w:r>
      <w:r w:rsidR="005E73FB" w:rsidRPr="00813587">
        <w:rPr>
          <w:rFonts w:ascii="Times New Roman" w:hAnsi="Times New Roman"/>
          <w:color w:val="000000" w:themeColor="text1"/>
          <w:sz w:val="24"/>
          <w:szCs w:val="24"/>
          <w:shd w:val="clear" w:color="auto" w:fill="FFFFFF"/>
        </w:rPr>
        <w:t xml:space="preserve"> jego ograniczoną </w:t>
      </w:r>
      <w:proofErr w:type="spellStart"/>
      <w:r w:rsidR="00FD59E4" w:rsidRPr="00813587">
        <w:rPr>
          <w:rFonts w:ascii="Times New Roman" w:hAnsi="Times New Roman"/>
          <w:color w:val="000000" w:themeColor="text1"/>
          <w:sz w:val="24"/>
          <w:szCs w:val="24"/>
          <w:shd w:val="clear" w:color="auto" w:fill="FFFFFF"/>
        </w:rPr>
        <w:t>r</w:t>
      </w:r>
      <w:r w:rsidR="004B5ECD" w:rsidRPr="00813587">
        <w:rPr>
          <w:rFonts w:ascii="Times New Roman" w:hAnsi="Times New Roman"/>
          <w:color w:val="000000" w:themeColor="text1"/>
          <w:sz w:val="24"/>
          <w:szCs w:val="24"/>
          <w:shd w:val="clear" w:color="auto" w:fill="FFFFFF"/>
        </w:rPr>
        <w:t>eplik</w:t>
      </w:r>
      <w:r w:rsidR="0005107B">
        <w:rPr>
          <w:rFonts w:ascii="Times New Roman" w:hAnsi="Times New Roman"/>
          <w:color w:val="000000" w:themeColor="text1"/>
          <w:sz w:val="24"/>
          <w:szCs w:val="24"/>
          <w:shd w:val="clear" w:color="auto" w:fill="FFFFFF"/>
        </w:rPr>
        <w:t>acyjność</w:t>
      </w:r>
      <w:proofErr w:type="spellEnd"/>
      <w:r w:rsidR="005E73FB" w:rsidRPr="00813587">
        <w:rPr>
          <w:rFonts w:ascii="Times New Roman" w:hAnsi="Times New Roman"/>
          <w:color w:val="000000" w:themeColor="text1"/>
          <w:sz w:val="24"/>
          <w:szCs w:val="24"/>
          <w:shd w:val="clear" w:color="auto" w:fill="FFFFFF"/>
        </w:rPr>
        <w:t>. Ponadto istotnym problemem jest kwestia kontaminacji</w:t>
      </w:r>
      <w:r w:rsidR="00095B63" w:rsidRPr="00813587">
        <w:rPr>
          <w:rFonts w:ascii="Times New Roman" w:hAnsi="Times New Roman"/>
          <w:color w:val="000000" w:themeColor="text1"/>
          <w:sz w:val="24"/>
          <w:szCs w:val="24"/>
          <w:shd w:val="clear" w:color="auto" w:fill="FFFFFF"/>
        </w:rPr>
        <w:t xml:space="preserve"> struktury czynnikowej. Warto zauważyć, że wiele z </w:t>
      </w:r>
      <w:proofErr w:type="spellStart"/>
      <w:r w:rsidR="00095B63" w:rsidRPr="00813587">
        <w:rPr>
          <w:rFonts w:ascii="Times New Roman" w:hAnsi="Times New Roman"/>
          <w:i/>
          <w:color w:val="000000" w:themeColor="text1"/>
          <w:sz w:val="24"/>
          <w:szCs w:val="24"/>
          <w:shd w:val="clear" w:color="auto" w:fill="FFFFFF"/>
        </w:rPr>
        <w:t>itemów</w:t>
      </w:r>
      <w:proofErr w:type="spellEnd"/>
      <w:r w:rsidR="00095B63" w:rsidRPr="00813587">
        <w:rPr>
          <w:rFonts w:ascii="Times New Roman" w:hAnsi="Times New Roman"/>
          <w:color w:val="000000" w:themeColor="text1"/>
          <w:sz w:val="24"/>
          <w:szCs w:val="24"/>
          <w:shd w:val="clear" w:color="auto" w:fill="FFFFFF"/>
        </w:rPr>
        <w:t xml:space="preserve"> wykazuje względnie wysokie poziom</w:t>
      </w:r>
      <w:r w:rsidR="00FD59E4" w:rsidRPr="00813587">
        <w:rPr>
          <w:rFonts w:ascii="Times New Roman" w:hAnsi="Times New Roman"/>
          <w:color w:val="000000" w:themeColor="text1"/>
          <w:sz w:val="24"/>
          <w:szCs w:val="24"/>
          <w:shd w:val="clear" w:color="auto" w:fill="FFFFFF"/>
        </w:rPr>
        <w:t>y</w:t>
      </w:r>
      <w:r w:rsidR="00095B63" w:rsidRPr="00813587">
        <w:rPr>
          <w:rFonts w:ascii="Times New Roman" w:hAnsi="Times New Roman"/>
          <w:color w:val="000000" w:themeColor="text1"/>
          <w:sz w:val="24"/>
          <w:szCs w:val="24"/>
          <w:shd w:val="clear" w:color="auto" w:fill="FFFFFF"/>
        </w:rPr>
        <w:t xml:space="preserve"> ładunków w ramach kilku </w:t>
      </w:r>
      <w:r w:rsidR="00FD59E4" w:rsidRPr="00813587">
        <w:rPr>
          <w:rFonts w:ascii="Times New Roman" w:hAnsi="Times New Roman"/>
          <w:color w:val="000000" w:themeColor="text1"/>
          <w:sz w:val="24"/>
          <w:szCs w:val="24"/>
          <w:shd w:val="clear" w:color="auto" w:fill="FFFFFF"/>
        </w:rPr>
        <w:t>składowych głównych</w:t>
      </w:r>
      <w:r w:rsidR="00095B63" w:rsidRPr="00813587">
        <w:rPr>
          <w:rFonts w:ascii="Times New Roman" w:hAnsi="Times New Roman"/>
          <w:color w:val="000000" w:themeColor="text1"/>
          <w:sz w:val="24"/>
          <w:szCs w:val="24"/>
          <w:shd w:val="clear" w:color="auto" w:fill="FFFFFF"/>
        </w:rPr>
        <w:t xml:space="preserve"> jednocześnie (dla przykładu warto </w:t>
      </w:r>
      <w:r w:rsidR="00FD59E4" w:rsidRPr="00813587">
        <w:rPr>
          <w:rFonts w:ascii="Times New Roman" w:hAnsi="Times New Roman"/>
          <w:color w:val="000000" w:themeColor="text1"/>
          <w:sz w:val="24"/>
          <w:szCs w:val="24"/>
          <w:shd w:val="clear" w:color="auto" w:fill="FFFFFF"/>
        </w:rPr>
        <w:t>zwrócić</w:t>
      </w:r>
      <w:r w:rsidR="00095B63" w:rsidRPr="00813587">
        <w:rPr>
          <w:rFonts w:ascii="Times New Roman" w:hAnsi="Times New Roman"/>
          <w:color w:val="000000" w:themeColor="text1"/>
          <w:sz w:val="24"/>
          <w:szCs w:val="24"/>
          <w:shd w:val="clear" w:color="auto" w:fill="FFFFFF"/>
        </w:rPr>
        <w:t xml:space="preserve"> uwagę na ładunki czynnikowe </w:t>
      </w:r>
      <w:proofErr w:type="spellStart"/>
      <w:r w:rsidR="00095B63" w:rsidRPr="00813587">
        <w:rPr>
          <w:rFonts w:ascii="Times New Roman" w:hAnsi="Times New Roman"/>
          <w:i/>
          <w:iCs/>
          <w:color w:val="000000" w:themeColor="text1"/>
          <w:sz w:val="24"/>
          <w:szCs w:val="24"/>
          <w:shd w:val="clear" w:color="auto" w:fill="FFFFFF"/>
        </w:rPr>
        <w:t>itemów</w:t>
      </w:r>
      <w:proofErr w:type="spellEnd"/>
      <w:r w:rsidR="00095B63" w:rsidRPr="00813587">
        <w:rPr>
          <w:rFonts w:ascii="Times New Roman" w:hAnsi="Times New Roman"/>
          <w:color w:val="000000" w:themeColor="text1"/>
          <w:sz w:val="24"/>
          <w:szCs w:val="24"/>
          <w:shd w:val="clear" w:color="auto" w:fill="FFFFFF"/>
        </w:rPr>
        <w:t xml:space="preserve"> o numerach: 19, 24, 27, 96, 86</w:t>
      </w:r>
      <w:r w:rsidR="004B5ECD" w:rsidRPr="00813587">
        <w:rPr>
          <w:rFonts w:ascii="Times New Roman" w:hAnsi="Times New Roman"/>
          <w:color w:val="000000" w:themeColor="text1"/>
          <w:sz w:val="24"/>
          <w:szCs w:val="24"/>
          <w:shd w:val="clear" w:color="auto" w:fill="FFFFFF"/>
        </w:rPr>
        <w:t>)</w:t>
      </w:r>
      <w:r w:rsidR="00095B63" w:rsidRPr="00813587">
        <w:rPr>
          <w:rFonts w:ascii="Times New Roman" w:hAnsi="Times New Roman"/>
          <w:color w:val="000000" w:themeColor="text1"/>
          <w:sz w:val="24"/>
          <w:szCs w:val="24"/>
          <w:shd w:val="clear" w:color="auto" w:fill="FFFFFF"/>
        </w:rPr>
        <w:t>.</w:t>
      </w:r>
      <w:r w:rsidR="00FD59E4" w:rsidRPr="00813587">
        <w:rPr>
          <w:rFonts w:ascii="Times New Roman" w:hAnsi="Times New Roman"/>
          <w:color w:val="000000" w:themeColor="text1"/>
          <w:sz w:val="24"/>
          <w:szCs w:val="24"/>
          <w:shd w:val="clear" w:color="auto" w:fill="FFFFFF"/>
        </w:rPr>
        <w:t xml:space="preserve"> </w:t>
      </w:r>
      <w:r w:rsidR="00836291" w:rsidRPr="00813587">
        <w:rPr>
          <w:rFonts w:ascii="Times New Roman" w:hAnsi="Times New Roman"/>
          <w:color w:val="000000" w:themeColor="text1"/>
          <w:sz w:val="24"/>
          <w:szCs w:val="24"/>
          <w:shd w:val="clear" w:color="auto" w:fill="FFFFFF"/>
        </w:rPr>
        <w:t>Istotne jest również to</w:t>
      </w:r>
      <w:r w:rsidR="00FD59E4" w:rsidRPr="00813587">
        <w:rPr>
          <w:rFonts w:ascii="Times New Roman" w:hAnsi="Times New Roman"/>
          <w:color w:val="000000" w:themeColor="text1"/>
          <w:sz w:val="24"/>
          <w:szCs w:val="24"/>
          <w:shd w:val="clear" w:color="auto" w:fill="FFFFFF"/>
        </w:rPr>
        <w:t>,</w:t>
      </w:r>
      <w:r w:rsidR="00836291" w:rsidRPr="00813587">
        <w:rPr>
          <w:rFonts w:ascii="Times New Roman" w:hAnsi="Times New Roman"/>
          <w:color w:val="000000" w:themeColor="text1"/>
          <w:sz w:val="24"/>
          <w:szCs w:val="24"/>
          <w:shd w:val="clear" w:color="auto" w:fill="FFFFFF"/>
        </w:rPr>
        <w:t xml:space="preserve"> że w ramach czynnika 5 można wyróżnić jedynie trzy pozycje</w:t>
      </w:r>
      <w:r w:rsidR="00FD59E4" w:rsidRPr="00813587">
        <w:rPr>
          <w:rFonts w:ascii="Times New Roman" w:hAnsi="Times New Roman"/>
          <w:color w:val="000000" w:themeColor="text1"/>
          <w:sz w:val="24"/>
          <w:szCs w:val="24"/>
          <w:shd w:val="clear" w:color="auto" w:fill="FFFFFF"/>
        </w:rPr>
        <w:t xml:space="preserve"> kwestionariuszowe</w:t>
      </w:r>
      <w:r w:rsidR="00836291" w:rsidRPr="00813587">
        <w:rPr>
          <w:rFonts w:ascii="Times New Roman" w:hAnsi="Times New Roman"/>
          <w:color w:val="000000" w:themeColor="text1"/>
          <w:sz w:val="24"/>
          <w:szCs w:val="24"/>
          <w:shd w:val="clear" w:color="auto" w:fill="FFFFFF"/>
        </w:rPr>
        <w:t xml:space="preserve"> o pozio</w:t>
      </w:r>
      <w:r w:rsidR="00FD59E4" w:rsidRPr="00813587">
        <w:rPr>
          <w:rFonts w:ascii="Times New Roman" w:hAnsi="Times New Roman"/>
          <w:color w:val="000000" w:themeColor="text1"/>
          <w:sz w:val="24"/>
          <w:szCs w:val="24"/>
          <w:shd w:val="clear" w:color="auto" w:fill="FFFFFF"/>
        </w:rPr>
        <w:t>mach ładunku</w:t>
      </w:r>
      <w:r w:rsidR="00836291" w:rsidRPr="00813587">
        <w:rPr>
          <w:rFonts w:ascii="Times New Roman" w:hAnsi="Times New Roman"/>
          <w:color w:val="000000" w:themeColor="text1"/>
          <w:sz w:val="24"/>
          <w:szCs w:val="24"/>
          <w:shd w:val="clear" w:color="auto" w:fill="FFFFFF"/>
        </w:rPr>
        <w:t xml:space="preserve"> powyżej 0,40, przy czym jed</w:t>
      </w:r>
      <w:r w:rsidR="00561EF8" w:rsidRPr="00813587">
        <w:rPr>
          <w:rFonts w:ascii="Times New Roman" w:hAnsi="Times New Roman"/>
          <w:color w:val="000000" w:themeColor="text1"/>
          <w:sz w:val="24"/>
          <w:szCs w:val="24"/>
          <w:shd w:val="clear" w:color="auto" w:fill="FFFFFF"/>
        </w:rPr>
        <w:t xml:space="preserve">en z </w:t>
      </w:r>
      <w:proofErr w:type="spellStart"/>
      <w:r w:rsidR="00561EF8" w:rsidRPr="00813587">
        <w:rPr>
          <w:rFonts w:ascii="Times New Roman" w:hAnsi="Times New Roman"/>
          <w:i/>
          <w:color w:val="000000" w:themeColor="text1"/>
          <w:sz w:val="24"/>
          <w:szCs w:val="24"/>
          <w:shd w:val="clear" w:color="auto" w:fill="FFFFFF"/>
        </w:rPr>
        <w:t>itemów</w:t>
      </w:r>
      <w:proofErr w:type="spellEnd"/>
      <w:r w:rsidR="00561EF8" w:rsidRPr="00813587">
        <w:rPr>
          <w:rFonts w:ascii="Times New Roman" w:hAnsi="Times New Roman"/>
          <w:color w:val="000000" w:themeColor="text1"/>
          <w:sz w:val="24"/>
          <w:szCs w:val="24"/>
          <w:shd w:val="clear" w:color="auto" w:fill="FFFFFF"/>
        </w:rPr>
        <w:t xml:space="preserve"> </w:t>
      </w:r>
      <w:r w:rsidR="00FD59E4" w:rsidRPr="00813587">
        <w:rPr>
          <w:rFonts w:ascii="Times New Roman" w:hAnsi="Times New Roman"/>
          <w:color w:val="000000" w:themeColor="text1"/>
          <w:sz w:val="24"/>
          <w:szCs w:val="24"/>
          <w:shd w:val="clear" w:color="auto" w:fill="FFFFFF"/>
        </w:rPr>
        <w:t>pozostaje</w:t>
      </w:r>
      <w:r w:rsidR="007657E6">
        <w:rPr>
          <w:rFonts w:ascii="Times New Roman" w:hAnsi="Times New Roman"/>
          <w:color w:val="000000" w:themeColor="text1"/>
          <w:sz w:val="24"/>
          <w:szCs w:val="24"/>
          <w:shd w:val="clear" w:color="auto" w:fill="FFFFFF"/>
        </w:rPr>
        <w:br/>
      </w:r>
      <w:r w:rsidR="00FD59E4" w:rsidRPr="00813587">
        <w:rPr>
          <w:rFonts w:ascii="Times New Roman" w:hAnsi="Times New Roman"/>
          <w:color w:val="000000" w:themeColor="text1"/>
          <w:sz w:val="24"/>
          <w:szCs w:val="24"/>
          <w:shd w:val="clear" w:color="auto" w:fill="FFFFFF"/>
        </w:rPr>
        <w:t>w</w:t>
      </w:r>
      <w:r w:rsidR="00561EF8" w:rsidRPr="00813587">
        <w:rPr>
          <w:rFonts w:ascii="Times New Roman" w:hAnsi="Times New Roman"/>
          <w:color w:val="000000" w:themeColor="text1"/>
          <w:sz w:val="24"/>
          <w:szCs w:val="24"/>
          <w:shd w:val="clear" w:color="auto" w:fill="FFFFFF"/>
        </w:rPr>
        <w:t xml:space="preserve"> negatyw</w:t>
      </w:r>
      <w:r w:rsidR="00FD59E4" w:rsidRPr="00813587">
        <w:rPr>
          <w:rFonts w:ascii="Times New Roman" w:hAnsi="Times New Roman"/>
          <w:color w:val="000000" w:themeColor="text1"/>
          <w:sz w:val="24"/>
          <w:szCs w:val="24"/>
          <w:shd w:val="clear" w:color="auto" w:fill="FFFFFF"/>
        </w:rPr>
        <w:t>nej relacji</w:t>
      </w:r>
      <w:r w:rsidR="00561EF8" w:rsidRPr="00813587">
        <w:rPr>
          <w:rFonts w:ascii="Times New Roman" w:hAnsi="Times New Roman"/>
          <w:color w:val="000000" w:themeColor="text1"/>
          <w:sz w:val="24"/>
          <w:szCs w:val="24"/>
          <w:shd w:val="clear" w:color="auto" w:fill="FFFFFF"/>
        </w:rPr>
        <w:t xml:space="preserve"> </w:t>
      </w:r>
      <w:r w:rsidR="00FD59E4" w:rsidRPr="00813587">
        <w:rPr>
          <w:rFonts w:ascii="Times New Roman" w:hAnsi="Times New Roman"/>
          <w:color w:val="000000" w:themeColor="text1"/>
          <w:sz w:val="24"/>
          <w:szCs w:val="24"/>
          <w:shd w:val="clear" w:color="auto" w:fill="FFFFFF"/>
        </w:rPr>
        <w:t>względem</w:t>
      </w:r>
      <w:r w:rsidR="00561EF8" w:rsidRPr="00813587">
        <w:rPr>
          <w:rFonts w:ascii="Times New Roman" w:hAnsi="Times New Roman"/>
          <w:color w:val="000000" w:themeColor="text1"/>
          <w:sz w:val="24"/>
          <w:szCs w:val="24"/>
          <w:shd w:val="clear" w:color="auto" w:fill="FFFFFF"/>
        </w:rPr>
        <w:t xml:space="preserve"> pozostały</w:t>
      </w:r>
      <w:r w:rsidR="00FD59E4" w:rsidRPr="00813587">
        <w:rPr>
          <w:rFonts w:ascii="Times New Roman" w:hAnsi="Times New Roman"/>
          <w:color w:val="000000" w:themeColor="text1"/>
          <w:sz w:val="24"/>
          <w:szCs w:val="24"/>
          <w:shd w:val="clear" w:color="auto" w:fill="FFFFFF"/>
        </w:rPr>
        <w:t>ch dwóch,</w:t>
      </w:r>
      <w:r w:rsidR="00836291" w:rsidRPr="00813587">
        <w:rPr>
          <w:rFonts w:ascii="Times New Roman" w:hAnsi="Times New Roman"/>
          <w:color w:val="000000" w:themeColor="text1"/>
          <w:sz w:val="24"/>
          <w:szCs w:val="24"/>
          <w:shd w:val="clear" w:color="auto" w:fill="FFFFFF"/>
        </w:rPr>
        <w:t xml:space="preserve"> </w:t>
      </w:r>
      <w:r w:rsidR="00561EF8" w:rsidRPr="00813587">
        <w:rPr>
          <w:rFonts w:ascii="Times New Roman" w:hAnsi="Times New Roman"/>
          <w:color w:val="000000" w:themeColor="text1"/>
          <w:sz w:val="24"/>
          <w:szCs w:val="24"/>
          <w:shd w:val="clear" w:color="auto" w:fill="FFFFFF"/>
        </w:rPr>
        <w:t>które stanowią jego główne składniki treściowe,</w:t>
      </w:r>
      <w:r w:rsidR="00836291" w:rsidRPr="00813587">
        <w:rPr>
          <w:rFonts w:ascii="Times New Roman" w:hAnsi="Times New Roman"/>
          <w:color w:val="000000" w:themeColor="text1"/>
          <w:sz w:val="24"/>
          <w:szCs w:val="24"/>
          <w:shd w:val="clear" w:color="auto" w:fill="FFFFFF"/>
        </w:rPr>
        <w:t xml:space="preserve"> co pozostaje w niezgodności z założeniami teoretycznymi</w:t>
      </w:r>
      <w:r w:rsidR="00561EF8" w:rsidRPr="00813587">
        <w:rPr>
          <w:rFonts w:ascii="Times New Roman" w:hAnsi="Times New Roman"/>
          <w:color w:val="000000" w:themeColor="text1"/>
          <w:sz w:val="24"/>
          <w:szCs w:val="24"/>
          <w:shd w:val="clear" w:color="auto" w:fill="FFFFFF"/>
        </w:rPr>
        <w:t xml:space="preserve"> o roli przepływu informacji służbowych </w:t>
      </w:r>
      <w:r w:rsidR="00FD59E4" w:rsidRPr="00813587">
        <w:rPr>
          <w:rFonts w:ascii="Times New Roman" w:hAnsi="Times New Roman"/>
          <w:color w:val="000000" w:themeColor="text1"/>
          <w:sz w:val="24"/>
          <w:szCs w:val="24"/>
          <w:shd w:val="clear" w:color="auto" w:fill="FFFFFF"/>
        </w:rPr>
        <w:t>względem</w:t>
      </w:r>
      <w:r w:rsidR="00561EF8" w:rsidRPr="00813587">
        <w:rPr>
          <w:rFonts w:ascii="Times New Roman" w:hAnsi="Times New Roman"/>
          <w:color w:val="000000" w:themeColor="text1"/>
          <w:sz w:val="24"/>
          <w:szCs w:val="24"/>
          <w:shd w:val="clear" w:color="auto" w:fill="FFFFFF"/>
        </w:rPr>
        <w:t xml:space="preserve"> jakości życia zawodowego</w:t>
      </w:r>
      <w:r w:rsidR="00561EF8" w:rsidRPr="00813587">
        <w:rPr>
          <w:rStyle w:val="Odwoanieprzypisudolnego"/>
          <w:rFonts w:ascii="Times New Roman" w:hAnsi="Times New Roman"/>
          <w:color w:val="000000" w:themeColor="text1"/>
          <w:sz w:val="24"/>
          <w:szCs w:val="24"/>
          <w:shd w:val="clear" w:color="auto" w:fill="FFFFFF"/>
        </w:rPr>
        <w:footnoteReference w:id="5"/>
      </w:r>
      <w:r w:rsidR="004B5ECD" w:rsidRPr="00813587">
        <w:rPr>
          <w:rFonts w:ascii="Times New Roman" w:hAnsi="Times New Roman"/>
          <w:color w:val="000000" w:themeColor="text1"/>
          <w:sz w:val="24"/>
          <w:szCs w:val="24"/>
          <w:shd w:val="clear" w:color="auto" w:fill="FFFFFF"/>
        </w:rPr>
        <w:t>.</w:t>
      </w:r>
      <w:r w:rsidR="00E05652" w:rsidRPr="00813587">
        <w:rPr>
          <w:rFonts w:ascii="Times New Roman" w:hAnsi="Times New Roman"/>
          <w:color w:val="000000" w:themeColor="text1"/>
          <w:sz w:val="24"/>
          <w:szCs w:val="24"/>
          <w:shd w:val="clear" w:color="auto" w:fill="FFFFFF"/>
        </w:rPr>
        <w:t xml:space="preserve"> </w:t>
      </w:r>
      <w:r w:rsidR="00095B63" w:rsidRPr="00813587">
        <w:rPr>
          <w:rFonts w:ascii="Times New Roman" w:hAnsi="Times New Roman"/>
          <w:color w:val="000000" w:themeColor="text1"/>
          <w:sz w:val="24"/>
          <w:szCs w:val="24"/>
          <w:shd w:val="clear" w:color="auto" w:fill="FFFFFF"/>
        </w:rPr>
        <w:t xml:space="preserve">W związku z </w:t>
      </w:r>
      <w:r w:rsidR="00492AC0" w:rsidRPr="00813587">
        <w:rPr>
          <w:rFonts w:ascii="Times New Roman" w:hAnsi="Times New Roman"/>
          <w:color w:val="000000" w:themeColor="text1"/>
          <w:sz w:val="24"/>
          <w:szCs w:val="24"/>
          <w:shd w:val="clear" w:color="auto" w:fill="FFFFFF"/>
        </w:rPr>
        <w:t xml:space="preserve">powyższym, </w:t>
      </w:r>
      <w:r w:rsidR="00492AC0" w:rsidRPr="00813587">
        <w:rPr>
          <w:rFonts w:ascii="Times New Roman" w:hAnsi="Times New Roman"/>
          <w:color w:val="000000" w:themeColor="text1"/>
          <w:sz w:val="24"/>
          <w:szCs w:val="24"/>
          <w:shd w:val="clear" w:color="auto" w:fill="FFFFFF"/>
        </w:rPr>
        <w:lastRenderedPageBreak/>
        <w:t>pomimo</w:t>
      </w:r>
      <w:r w:rsidR="00095B63" w:rsidRPr="00813587">
        <w:rPr>
          <w:rFonts w:ascii="Times New Roman" w:hAnsi="Times New Roman"/>
          <w:color w:val="000000" w:themeColor="text1"/>
          <w:sz w:val="24"/>
          <w:szCs w:val="24"/>
          <w:shd w:val="clear" w:color="auto" w:fill="FFFFFF"/>
        </w:rPr>
        <w:t xml:space="preserve"> że model pięcioczynnikowy pozwala na objaśnianie nieco wyższego poziomu wariacji postuluje się</w:t>
      </w:r>
      <w:r w:rsidR="00E05652" w:rsidRPr="00813587">
        <w:rPr>
          <w:rFonts w:ascii="Times New Roman" w:hAnsi="Times New Roman"/>
          <w:color w:val="000000" w:themeColor="text1"/>
          <w:sz w:val="24"/>
          <w:szCs w:val="24"/>
          <w:shd w:val="clear" w:color="auto" w:fill="FFFFFF"/>
        </w:rPr>
        <w:t>,</w:t>
      </w:r>
      <w:r w:rsidR="00095B63" w:rsidRPr="00813587">
        <w:rPr>
          <w:rFonts w:ascii="Times New Roman" w:hAnsi="Times New Roman"/>
          <w:color w:val="000000" w:themeColor="text1"/>
          <w:sz w:val="24"/>
          <w:szCs w:val="24"/>
          <w:shd w:val="clear" w:color="auto" w:fill="FFFFFF"/>
        </w:rPr>
        <w:t xml:space="preserve"> aby na obecnym etapie </w:t>
      </w:r>
      <w:r w:rsidR="00E05652" w:rsidRPr="00813587">
        <w:rPr>
          <w:rFonts w:ascii="Times New Roman" w:hAnsi="Times New Roman"/>
          <w:color w:val="000000" w:themeColor="text1"/>
          <w:sz w:val="24"/>
          <w:szCs w:val="24"/>
          <w:shd w:val="clear" w:color="auto" w:fill="FFFFFF"/>
        </w:rPr>
        <w:t>badawczym</w:t>
      </w:r>
      <w:r w:rsidR="00095B63" w:rsidRPr="00813587">
        <w:rPr>
          <w:rFonts w:ascii="Times New Roman" w:hAnsi="Times New Roman"/>
          <w:color w:val="000000" w:themeColor="text1"/>
          <w:sz w:val="24"/>
          <w:szCs w:val="24"/>
          <w:shd w:val="clear" w:color="auto" w:fill="FFFFFF"/>
        </w:rPr>
        <w:t xml:space="preserve"> oprzeć się na modelu czteroczynnikowym, który pozwala na wyodrębnienie struktury o większej </w:t>
      </w:r>
      <w:r w:rsidR="00E4511C" w:rsidRPr="00813587">
        <w:rPr>
          <w:rFonts w:ascii="Times New Roman" w:hAnsi="Times New Roman"/>
          <w:color w:val="000000" w:themeColor="text1"/>
          <w:sz w:val="24"/>
          <w:szCs w:val="24"/>
          <w:shd w:val="clear" w:color="auto" w:fill="FFFFFF"/>
        </w:rPr>
        <w:t>odrębności</w:t>
      </w:r>
      <w:r w:rsidR="00095B63" w:rsidRPr="00813587">
        <w:rPr>
          <w:rFonts w:ascii="Times New Roman" w:hAnsi="Times New Roman"/>
          <w:color w:val="000000" w:themeColor="text1"/>
          <w:sz w:val="24"/>
          <w:szCs w:val="24"/>
          <w:shd w:val="clear" w:color="auto" w:fill="FFFFFF"/>
        </w:rPr>
        <w:t xml:space="preserve"> </w:t>
      </w:r>
      <w:r w:rsidR="00E05652" w:rsidRPr="00813587">
        <w:rPr>
          <w:rFonts w:ascii="Times New Roman" w:hAnsi="Times New Roman"/>
          <w:color w:val="000000" w:themeColor="text1"/>
          <w:sz w:val="24"/>
          <w:szCs w:val="24"/>
          <w:shd w:val="clear" w:color="auto" w:fill="FFFFFF"/>
        </w:rPr>
        <w:t>wyróżnionych</w:t>
      </w:r>
      <w:r w:rsidR="00095B63" w:rsidRPr="00813587">
        <w:rPr>
          <w:rFonts w:ascii="Times New Roman" w:hAnsi="Times New Roman"/>
          <w:color w:val="000000" w:themeColor="text1"/>
          <w:sz w:val="24"/>
          <w:szCs w:val="24"/>
          <w:shd w:val="clear" w:color="auto" w:fill="FFFFFF"/>
        </w:rPr>
        <w:t xml:space="preserve"> w </w:t>
      </w:r>
      <w:r w:rsidR="00E4511C" w:rsidRPr="00813587">
        <w:rPr>
          <w:rFonts w:ascii="Times New Roman" w:hAnsi="Times New Roman"/>
          <w:color w:val="000000" w:themeColor="text1"/>
          <w:sz w:val="24"/>
          <w:szCs w:val="24"/>
          <w:shd w:val="clear" w:color="auto" w:fill="FFFFFF"/>
        </w:rPr>
        <w:t>niej</w:t>
      </w:r>
      <w:r w:rsidR="00095B63" w:rsidRPr="00813587">
        <w:rPr>
          <w:rFonts w:ascii="Times New Roman" w:hAnsi="Times New Roman"/>
          <w:color w:val="000000" w:themeColor="text1"/>
          <w:sz w:val="24"/>
          <w:szCs w:val="24"/>
          <w:shd w:val="clear" w:color="auto" w:fill="FFFFFF"/>
        </w:rPr>
        <w:t xml:space="preserve"> </w:t>
      </w:r>
      <w:r w:rsidR="00E4511C" w:rsidRPr="00813587">
        <w:rPr>
          <w:rFonts w:ascii="Times New Roman" w:hAnsi="Times New Roman"/>
          <w:color w:val="000000" w:themeColor="text1"/>
          <w:sz w:val="24"/>
          <w:szCs w:val="24"/>
          <w:shd w:val="clear" w:color="auto" w:fill="FFFFFF"/>
        </w:rPr>
        <w:t>składowych</w:t>
      </w:r>
      <w:r w:rsidR="00095B63" w:rsidRPr="00813587">
        <w:rPr>
          <w:rFonts w:ascii="Times New Roman" w:hAnsi="Times New Roman"/>
          <w:color w:val="000000" w:themeColor="text1"/>
          <w:sz w:val="24"/>
          <w:szCs w:val="24"/>
          <w:shd w:val="clear" w:color="auto" w:fill="FFFFFF"/>
        </w:rPr>
        <w:t xml:space="preserve"> głównych. </w:t>
      </w:r>
      <w:r w:rsidR="00E4511C" w:rsidRPr="00813587">
        <w:rPr>
          <w:rFonts w:ascii="Times New Roman" w:hAnsi="Times New Roman"/>
          <w:color w:val="000000" w:themeColor="text1"/>
          <w:sz w:val="24"/>
          <w:szCs w:val="24"/>
          <w:shd w:val="clear" w:color="auto" w:fill="FFFFFF"/>
        </w:rPr>
        <w:t>Postulat</w:t>
      </w:r>
      <w:r w:rsidR="00095B63" w:rsidRPr="00813587">
        <w:rPr>
          <w:rFonts w:ascii="Times New Roman" w:hAnsi="Times New Roman"/>
          <w:color w:val="000000" w:themeColor="text1"/>
          <w:sz w:val="24"/>
          <w:szCs w:val="24"/>
          <w:shd w:val="clear" w:color="auto" w:fill="FFFFFF"/>
        </w:rPr>
        <w:t xml:space="preserve"> ten wydaje się </w:t>
      </w:r>
      <w:r w:rsidR="00492AC0" w:rsidRPr="00813587">
        <w:rPr>
          <w:rFonts w:ascii="Times New Roman" w:hAnsi="Times New Roman"/>
          <w:color w:val="000000" w:themeColor="text1"/>
          <w:sz w:val="24"/>
          <w:szCs w:val="24"/>
          <w:shd w:val="clear" w:color="auto" w:fill="FFFFFF"/>
        </w:rPr>
        <w:t>uzasadniony,</w:t>
      </w:r>
      <w:r w:rsidR="00095B63" w:rsidRPr="00813587">
        <w:rPr>
          <w:rFonts w:ascii="Times New Roman" w:hAnsi="Times New Roman"/>
          <w:color w:val="000000" w:themeColor="text1"/>
          <w:sz w:val="24"/>
          <w:szCs w:val="24"/>
          <w:shd w:val="clear" w:color="auto" w:fill="FFFFFF"/>
        </w:rPr>
        <w:t xml:space="preserve"> jeśli dokonać </w:t>
      </w:r>
      <w:r w:rsidR="004B5ECD" w:rsidRPr="00813587">
        <w:rPr>
          <w:rFonts w:ascii="Times New Roman" w:hAnsi="Times New Roman"/>
          <w:color w:val="000000" w:themeColor="text1"/>
          <w:sz w:val="24"/>
          <w:szCs w:val="24"/>
          <w:shd w:val="clear" w:color="auto" w:fill="FFFFFF"/>
        </w:rPr>
        <w:t>pogłębionej</w:t>
      </w:r>
      <w:r w:rsidR="00095B63" w:rsidRPr="00813587">
        <w:rPr>
          <w:rFonts w:ascii="Times New Roman" w:hAnsi="Times New Roman"/>
          <w:color w:val="000000" w:themeColor="text1"/>
          <w:sz w:val="24"/>
          <w:szCs w:val="24"/>
          <w:shd w:val="clear" w:color="auto" w:fill="FFFFFF"/>
        </w:rPr>
        <w:t xml:space="preserve"> analizy </w:t>
      </w:r>
      <w:r w:rsidR="00E4511C" w:rsidRPr="00813587">
        <w:rPr>
          <w:rFonts w:ascii="Times New Roman" w:hAnsi="Times New Roman"/>
          <w:color w:val="000000" w:themeColor="text1"/>
          <w:sz w:val="24"/>
          <w:szCs w:val="24"/>
          <w:shd w:val="clear" w:color="auto" w:fill="FFFFFF"/>
        </w:rPr>
        <w:t>ładunków</w:t>
      </w:r>
      <w:r w:rsidR="00095B63" w:rsidRPr="00813587">
        <w:rPr>
          <w:rFonts w:ascii="Times New Roman" w:hAnsi="Times New Roman"/>
          <w:color w:val="000000" w:themeColor="text1"/>
          <w:sz w:val="24"/>
          <w:szCs w:val="24"/>
          <w:shd w:val="clear" w:color="auto" w:fill="FFFFFF"/>
        </w:rPr>
        <w:t xml:space="preserve"> czynnikowych dl</w:t>
      </w:r>
      <w:r w:rsidR="00E4511C" w:rsidRPr="00813587">
        <w:rPr>
          <w:rFonts w:ascii="Times New Roman" w:hAnsi="Times New Roman"/>
          <w:color w:val="000000" w:themeColor="text1"/>
          <w:sz w:val="24"/>
          <w:szCs w:val="24"/>
          <w:shd w:val="clear" w:color="auto" w:fill="FFFFFF"/>
        </w:rPr>
        <w:t>a</w:t>
      </w:r>
      <w:r w:rsidR="00095B63" w:rsidRPr="00813587">
        <w:rPr>
          <w:rFonts w:ascii="Times New Roman" w:hAnsi="Times New Roman"/>
          <w:color w:val="000000" w:themeColor="text1"/>
          <w:sz w:val="24"/>
          <w:szCs w:val="24"/>
          <w:shd w:val="clear" w:color="auto" w:fill="FFFFFF"/>
        </w:rPr>
        <w:t xml:space="preserve"> poszczególnych </w:t>
      </w:r>
      <w:proofErr w:type="spellStart"/>
      <w:r w:rsidR="00095B63" w:rsidRPr="00813587">
        <w:rPr>
          <w:rFonts w:ascii="Times New Roman" w:hAnsi="Times New Roman"/>
          <w:i/>
          <w:color w:val="000000" w:themeColor="text1"/>
          <w:sz w:val="24"/>
          <w:szCs w:val="24"/>
          <w:shd w:val="clear" w:color="auto" w:fill="FFFFFF"/>
        </w:rPr>
        <w:t>itemów</w:t>
      </w:r>
      <w:proofErr w:type="spellEnd"/>
      <w:r w:rsidR="00095B63" w:rsidRPr="00813587">
        <w:rPr>
          <w:rFonts w:ascii="Times New Roman" w:hAnsi="Times New Roman"/>
          <w:color w:val="000000" w:themeColor="text1"/>
          <w:sz w:val="24"/>
          <w:szCs w:val="24"/>
          <w:shd w:val="clear" w:color="auto" w:fill="FFFFFF"/>
        </w:rPr>
        <w:t xml:space="preserve"> w </w:t>
      </w:r>
      <w:r w:rsidR="00E4511C" w:rsidRPr="00813587">
        <w:rPr>
          <w:rFonts w:ascii="Times New Roman" w:hAnsi="Times New Roman"/>
          <w:color w:val="000000" w:themeColor="text1"/>
          <w:sz w:val="24"/>
          <w:szCs w:val="24"/>
          <w:shd w:val="clear" w:color="auto" w:fill="FFFFFF"/>
        </w:rPr>
        <w:t>ramach</w:t>
      </w:r>
      <w:r w:rsidR="00095B63" w:rsidRPr="00813587">
        <w:rPr>
          <w:rFonts w:ascii="Times New Roman" w:hAnsi="Times New Roman"/>
          <w:color w:val="000000" w:themeColor="text1"/>
          <w:sz w:val="24"/>
          <w:szCs w:val="24"/>
          <w:shd w:val="clear" w:color="auto" w:fill="FFFFFF"/>
        </w:rPr>
        <w:t xml:space="preserve"> modelu </w:t>
      </w:r>
      <w:r w:rsidR="00657B01" w:rsidRPr="00813587">
        <w:rPr>
          <w:rFonts w:ascii="Times New Roman" w:hAnsi="Times New Roman"/>
          <w:color w:val="000000" w:themeColor="text1"/>
          <w:sz w:val="24"/>
          <w:szCs w:val="24"/>
          <w:shd w:val="clear" w:color="auto" w:fill="FFFFFF"/>
        </w:rPr>
        <w:t>opartego na czterech składowych głównych</w:t>
      </w:r>
      <w:r w:rsidR="00095B63" w:rsidRPr="00813587">
        <w:rPr>
          <w:rFonts w:ascii="Times New Roman" w:hAnsi="Times New Roman"/>
          <w:color w:val="000000" w:themeColor="text1"/>
          <w:sz w:val="24"/>
          <w:szCs w:val="24"/>
          <w:shd w:val="clear" w:color="auto" w:fill="FFFFFF"/>
        </w:rPr>
        <w:t xml:space="preserve">. Rezultaty tejże analizy zaprezentowano w </w:t>
      </w:r>
      <w:r w:rsidR="007622BC">
        <w:rPr>
          <w:rFonts w:ascii="Times New Roman" w:hAnsi="Times New Roman"/>
          <w:color w:val="000000" w:themeColor="text1"/>
          <w:sz w:val="24"/>
          <w:szCs w:val="24"/>
          <w:shd w:val="clear" w:color="auto" w:fill="FFFFFF"/>
        </w:rPr>
        <w:t>T</w:t>
      </w:r>
      <w:r w:rsidR="00095B63" w:rsidRPr="00813587">
        <w:rPr>
          <w:rFonts w:ascii="Times New Roman" w:hAnsi="Times New Roman"/>
          <w:color w:val="000000" w:themeColor="text1"/>
          <w:sz w:val="24"/>
          <w:szCs w:val="24"/>
          <w:shd w:val="clear" w:color="auto" w:fill="FFFFFF"/>
        </w:rPr>
        <w:t xml:space="preserve">abeli nr </w:t>
      </w:r>
      <w:r w:rsidR="00F94B71">
        <w:rPr>
          <w:rFonts w:ascii="Times New Roman" w:hAnsi="Times New Roman"/>
          <w:color w:val="000000" w:themeColor="text1"/>
          <w:sz w:val="24"/>
          <w:szCs w:val="24"/>
          <w:shd w:val="clear" w:color="auto" w:fill="FFFFFF"/>
        </w:rPr>
        <w:t>3</w:t>
      </w:r>
      <w:r w:rsidR="00095B63" w:rsidRPr="00813587">
        <w:rPr>
          <w:rFonts w:ascii="Times New Roman" w:hAnsi="Times New Roman"/>
          <w:color w:val="000000" w:themeColor="text1"/>
          <w:sz w:val="24"/>
          <w:szCs w:val="24"/>
          <w:shd w:val="clear" w:color="auto" w:fill="FFFFFF"/>
        </w:rPr>
        <w:t>.</w:t>
      </w:r>
    </w:p>
    <w:p w14:paraId="305E5756" w14:textId="77777777" w:rsidR="00CB56C6" w:rsidRDefault="00CB56C6" w:rsidP="00E05652">
      <w:pPr>
        <w:spacing w:after="0" w:line="360" w:lineRule="auto"/>
        <w:jc w:val="both"/>
        <w:rPr>
          <w:rFonts w:ascii="Times New Roman" w:hAnsi="Times New Roman"/>
          <w:b/>
          <w:bCs/>
          <w:color w:val="000000" w:themeColor="text1"/>
          <w:sz w:val="20"/>
          <w:szCs w:val="20"/>
          <w:shd w:val="clear" w:color="auto" w:fill="FFFFFF"/>
        </w:rPr>
      </w:pPr>
    </w:p>
    <w:p w14:paraId="32D0BD4D" w14:textId="7CFCA0E1" w:rsidR="00E05652" w:rsidRPr="00CB56C6" w:rsidRDefault="00E05652" w:rsidP="00E05652">
      <w:pPr>
        <w:spacing w:after="0" w:line="360" w:lineRule="auto"/>
        <w:jc w:val="both"/>
        <w:rPr>
          <w:rFonts w:ascii="Times New Roman" w:hAnsi="Times New Roman"/>
          <w:color w:val="000000" w:themeColor="text1"/>
          <w:sz w:val="24"/>
          <w:szCs w:val="24"/>
          <w:shd w:val="clear" w:color="auto" w:fill="FFFFFF"/>
        </w:rPr>
      </w:pPr>
      <w:r w:rsidRPr="00CB56C6">
        <w:rPr>
          <w:rFonts w:ascii="Times New Roman" w:hAnsi="Times New Roman"/>
          <w:bCs/>
          <w:color w:val="000000" w:themeColor="text1"/>
          <w:sz w:val="24"/>
          <w:szCs w:val="24"/>
          <w:shd w:val="clear" w:color="auto" w:fill="FFFFFF"/>
        </w:rPr>
        <w:t xml:space="preserve">Tabela nr </w:t>
      </w:r>
      <w:r w:rsidR="00F94B71" w:rsidRPr="00CB56C6">
        <w:rPr>
          <w:rFonts w:ascii="Times New Roman" w:hAnsi="Times New Roman"/>
          <w:bCs/>
          <w:color w:val="000000" w:themeColor="text1"/>
          <w:sz w:val="24"/>
          <w:szCs w:val="24"/>
          <w:shd w:val="clear" w:color="auto" w:fill="FFFFFF"/>
        </w:rPr>
        <w:t>3</w:t>
      </w:r>
      <w:r w:rsidR="00766042" w:rsidRPr="00CB56C6">
        <w:rPr>
          <w:rFonts w:ascii="Times New Roman" w:hAnsi="Times New Roman"/>
          <w:bCs/>
          <w:color w:val="000000" w:themeColor="text1"/>
          <w:sz w:val="24"/>
          <w:szCs w:val="24"/>
          <w:shd w:val="clear" w:color="auto" w:fill="FFFFFF"/>
        </w:rPr>
        <w:t>.</w:t>
      </w:r>
      <w:r w:rsidR="00766042" w:rsidRPr="00CB56C6">
        <w:rPr>
          <w:rFonts w:ascii="Times New Roman" w:hAnsi="Times New Roman"/>
          <w:color w:val="000000" w:themeColor="text1"/>
          <w:sz w:val="24"/>
          <w:szCs w:val="24"/>
          <w:shd w:val="clear" w:color="auto" w:fill="FFFFFF"/>
        </w:rPr>
        <w:t xml:space="preserve"> </w:t>
      </w:r>
      <w:r w:rsidR="00766042" w:rsidRPr="00CB56C6">
        <w:rPr>
          <w:rFonts w:ascii="Times New Roman" w:hAnsi="Times New Roman"/>
          <w:bCs/>
          <w:color w:val="000000" w:themeColor="text1"/>
          <w:sz w:val="24"/>
          <w:szCs w:val="24"/>
          <w:shd w:val="clear" w:color="auto" w:fill="FFFFFF"/>
        </w:rPr>
        <w:t xml:space="preserve"> Ładunki czynnikowe dla </w:t>
      </w:r>
      <w:proofErr w:type="spellStart"/>
      <w:r w:rsidR="00766042" w:rsidRPr="00CB56C6">
        <w:rPr>
          <w:rFonts w:ascii="Times New Roman" w:hAnsi="Times New Roman"/>
          <w:bCs/>
          <w:i/>
          <w:color w:val="000000" w:themeColor="text1"/>
          <w:sz w:val="24"/>
          <w:szCs w:val="24"/>
          <w:shd w:val="clear" w:color="auto" w:fill="FFFFFF"/>
        </w:rPr>
        <w:t>itemów</w:t>
      </w:r>
      <w:proofErr w:type="spellEnd"/>
      <w:r w:rsidR="00766042" w:rsidRPr="00CB56C6">
        <w:rPr>
          <w:rFonts w:ascii="Times New Roman" w:hAnsi="Times New Roman"/>
          <w:bCs/>
          <w:color w:val="000000" w:themeColor="text1"/>
          <w:sz w:val="24"/>
          <w:szCs w:val="24"/>
          <w:shd w:val="clear" w:color="auto" w:fill="FFFFFF"/>
        </w:rPr>
        <w:t xml:space="preserve"> 1-71 w ramach struktury czteroczynnikowej.</w:t>
      </w:r>
    </w:p>
    <w:tbl>
      <w:tblPr>
        <w:tblW w:w="4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960"/>
        <w:gridCol w:w="960"/>
        <w:gridCol w:w="960"/>
        <w:gridCol w:w="960"/>
      </w:tblGrid>
      <w:tr w:rsidR="00E4511C" w:rsidRPr="00E4511C" w14:paraId="6367570D" w14:textId="77777777" w:rsidTr="00A70404">
        <w:trPr>
          <w:trHeight w:val="300"/>
          <w:jc w:val="center"/>
        </w:trPr>
        <w:tc>
          <w:tcPr>
            <w:tcW w:w="960" w:type="dxa"/>
            <w:shd w:val="clear" w:color="auto" w:fill="auto"/>
            <w:noWrap/>
            <w:vAlign w:val="bottom"/>
            <w:hideMark/>
          </w:tcPr>
          <w:p w14:paraId="3CAF4FDA" w14:textId="77777777" w:rsidR="00E4511C" w:rsidRPr="007657E6" w:rsidRDefault="00E4511C" w:rsidP="00E4511C">
            <w:pPr>
              <w:spacing w:after="0" w:line="240" w:lineRule="auto"/>
              <w:rPr>
                <w:rFonts w:ascii="Calibri" w:eastAsia="Times New Roman" w:hAnsi="Calibri" w:cs="Calibri"/>
                <w:b/>
                <w:bCs/>
                <w:color w:val="000000"/>
                <w:lang w:eastAsia="pl-PL"/>
              </w:rPr>
            </w:pPr>
            <w:r w:rsidRPr="007657E6">
              <w:rPr>
                <w:rFonts w:ascii="Calibri" w:eastAsia="Times New Roman" w:hAnsi="Calibri" w:cs="Calibri"/>
                <w:b/>
                <w:bCs/>
                <w:color w:val="000000"/>
                <w:lang w:eastAsia="pl-PL"/>
              </w:rPr>
              <w:t xml:space="preserve">nr </w:t>
            </w:r>
            <w:proofErr w:type="spellStart"/>
            <w:r w:rsidRPr="007657E6">
              <w:rPr>
                <w:rFonts w:ascii="Calibri" w:eastAsia="Times New Roman" w:hAnsi="Calibri" w:cs="Calibri"/>
                <w:b/>
                <w:bCs/>
                <w:color w:val="000000"/>
                <w:lang w:eastAsia="pl-PL"/>
              </w:rPr>
              <w:t>itemu</w:t>
            </w:r>
            <w:proofErr w:type="spellEnd"/>
          </w:p>
        </w:tc>
        <w:tc>
          <w:tcPr>
            <w:tcW w:w="960" w:type="dxa"/>
            <w:shd w:val="clear" w:color="auto" w:fill="auto"/>
            <w:noWrap/>
            <w:vAlign w:val="bottom"/>
            <w:hideMark/>
          </w:tcPr>
          <w:p w14:paraId="2C972B73" w14:textId="77777777" w:rsidR="00E4511C" w:rsidRPr="007657E6" w:rsidRDefault="00E4511C" w:rsidP="00E4511C">
            <w:pPr>
              <w:spacing w:after="0" w:line="240" w:lineRule="auto"/>
              <w:rPr>
                <w:rFonts w:ascii="Calibri" w:eastAsia="Times New Roman" w:hAnsi="Calibri" w:cs="Calibri"/>
                <w:b/>
                <w:bCs/>
                <w:color w:val="000000"/>
                <w:lang w:eastAsia="pl-PL"/>
              </w:rPr>
            </w:pPr>
            <w:r w:rsidRPr="007657E6">
              <w:rPr>
                <w:rFonts w:ascii="Calibri" w:eastAsia="Times New Roman" w:hAnsi="Calibri" w:cs="Calibri"/>
                <w:b/>
                <w:bCs/>
                <w:color w:val="000000"/>
                <w:lang w:eastAsia="pl-PL"/>
              </w:rPr>
              <w:t>czynnik 1</w:t>
            </w:r>
          </w:p>
        </w:tc>
        <w:tc>
          <w:tcPr>
            <w:tcW w:w="960" w:type="dxa"/>
            <w:shd w:val="clear" w:color="auto" w:fill="auto"/>
            <w:noWrap/>
            <w:vAlign w:val="bottom"/>
            <w:hideMark/>
          </w:tcPr>
          <w:p w14:paraId="3E6A98AB" w14:textId="77777777" w:rsidR="00E4511C" w:rsidRPr="007657E6" w:rsidRDefault="00E4511C" w:rsidP="00E4511C">
            <w:pPr>
              <w:spacing w:after="0" w:line="240" w:lineRule="auto"/>
              <w:rPr>
                <w:rFonts w:ascii="Calibri" w:eastAsia="Times New Roman" w:hAnsi="Calibri" w:cs="Calibri"/>
                <w:b/>
                <w:bCs/>
                <w:color w:val="000000"/>
                <w:lang w:eastAsia="pl-PL"/>
              </w:rPr>
            </w:pPr>
            <w:r w:rsidRPr="007657E6">
              <w:rPr>
                <w:rFonts w:ascii="Calibri" w:eastAsia="Times New Roman" w:hAnsi="Calibri" w:cs="Calibri"/>
                <w:b/>
                <w:bCs/>
                <w:color w:val="000000"/>
                <w:lang w:eastAsia="pl-PL"/>
              </w:rPr>
              <w:t>czynnik 2</w:t>
            </w:r>
          </w:p>
        </w:tc>
        <w:tc>
          <w:tcPr>
            <w:tcW w:w="960" w:type="dxa"/>
            <w:shd w:val="clear" w:color="auto" w:fill="auto"/>
            <w:noWrap/>
            <w:vAlign w:val="bottom"/>
            <w:hideMark/>
          </w:tcPr>
          <w:p w14:paraId="1A6FB350" w14:textId="77777777" w:rsidR="00E4511C" w:rsidRPr="007657E6" w:rsidRDefault="00E4511C" w:rsidP="00E4511C">
            <w:pPr>
              <w:spacing w:after="0" w:line="240" w:lineRule="auto"/>
              <w:rPr>
                <w:rFonts w:ascii="Calibri" w:eastAsia="Times New Roman" w:hAnsi="Calibri" w:cs="Calibri"/>
                <w:b/>
                <w:bCs/>
                <w:color w:val="000000"/>
                <w:lang w:eastAsia="pl-PL"/>
              </w:rPr>
            </w:pPr>
            <w:r w:rsidRPr="007657E6">
              <w:rPr>
                <w:rFonts w:ascii="Calibri" w:eastAsia="Times New Roman" w:hAnsi="Calibri" w:cs="Calibri"/>
                <w:b/>
                <w:bCs/>
                <w:color w:val="000000"/>
                <w:lang w:eastAsia="pl-PL"/>
              </w:rPr>
              <w:t>czynnik 3</w:t>
            </w:r>
          </w:p>
        </w:tc>
        <w:tc>
          <w:tcPr>
            <w:tcW w:w="960" w:type="dxa"/>
            <w:shd w:val="clear" w:color="auto" w:fill="auto"/>
            <w:noWrap/>
            <w:vAlign w:val="bottom"/>
            <w:hideMark/>
          </w:tcPr>
          <w:p w14:paraId="4A3EB9B6" w14:textId="77777777" w:rsidR="00E4511C" w:rsidRPr="007657E6" w:rsidRDefault="00E4511C" w:rsidP="00E4511C">
            <w:pPr>
              <w:spacing w:after="0" w:line="240" w:lineRule="auto"/>
              <w:rPr>
                <w:rFonts w:ascii="Calibri" w:eastAsia="Times New Roman" w:hAnsi="Calibri" w:cs="Calibri"/>
                <w:b/>
                <w:bCs/>
                <w:color w:val="000000"/>
                <w:lang w:eastAsia="pl-PL"/>
              </w:rPr>
            </w:pPr>
            <w:r w:rsidRPr="007657E6">
              <w:rPr>
                <w:rFonts w:ascii="Calibri" w:eastAsia="Times New Roman" w:hAnsi="Calibri" w:cs="Calibri"/>
                <w:b/>
                <w:bCs/>
                <w:color w:val="000000"/>
                <w:lang w:eastAsia="pl-PL"/>
              </w:rPr>
              <w:t>czynnik 4</w:t>
            </w:r>
          </w:p>
        </w:tc>
      </w:tr>
      <w:tr w:rsidR="00E4511C" w:rsidRPr="00E4511C" w14:paraId="2B7F687F" w14:textId="77777777" w:rsidTr="00A70404">
        <w:trPr>
          <w:trHeight w:val="300"/>
          <w:jc w:val="center"/>
        </w:trPr>
        <w:tc>
          <w:tcPr>
            <w:tcW w:w="960" w:type="dxa"/>
            <w:shd w:val="clear" w:color="auto" w:fill="auto"/>
            <w:noWrap/>
            <w:vAlign w:val="center"/>
            <w:hideMark/>
          </w:tcPr>
          <w:p w14:paraId="0E83890F"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P1</w:t>
            </w:r>
          </w:p>
        </w:tc>
        <w:tc>
          <w:tcPr>
            <w:tcW w:w="960" w:type="dxa"/>
            <w:shd w:val="clear" w:color="auto" w:fill="auto"/>
            <w:noWrap/>
            <w:vAlign w:val="center"/>
            <w:hideMark/>
          </w:tcPr>
          <w:p w14:paraId="672DB72C"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0,25</w:t>
            </w:r>
          </w:p>
        </w:tc>
        <w:tc>
          <w:tcPr>
            <w:tcW w:w="960" w:type="dxa"/>
            <w:shd w:val="clear" w:color="auto" w:fill="00B050"/>
            <w:noWrap/>
            <w:vAlign w:val="center"/>
            <w:hideMark/>
          </w:tcPr>
          <w:p w14:paraId="5FD91210"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0,58</w:t>
            </w:r>
          </w:p>
        </w:tc>
        <w:tc>
          <w:tcPr>
            <w:tcW w:w="960" w:type="dxa"/>
            <w:shd w:val="clear" w:color="auto" w:fill="auto"/>
            <w:noWrap/>
            <w:vAlign w:val="center"/>
            <w:hideMark/>
          </w:tcPr>
          <w:p w14:paraId="2596CC0D"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0,22</w:t>
            </w:r>
          </w:p>
        </w:tc>
        <w:tc>
          <w:tcPr>
            <w:tcW w:w="960" w:type="dxa"/>
            <w:shd w:val="clear" w:color="auto" w:fill="auto"/>
            <w:noWrap/>
            <w:vAlign w:val="center"/>
            <w:hideMark/>
          </w:tcPr>
          <w:p w14:paraId="251ED934"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0,29</w:t>
            </w:r>
          </w:p>
        </w:tc>
      </w:tr>
      <w:tr w:rsidR="00E4511C" w:rsidRPr="00E4511C" w14:paraId="2DBB6072" w14:textId="77777777" w:rsidTr="00A70404">
        <w:trPr>
          <w:trHeight w:val="300"/>
          <w:jc w:val="center"/>
        </w:trPr>
        <w:tc>
          <w:tcPr>
            <w:tcW w:w="960" w:type="dxa"/>
            <w:shd w:val="clear" w:color="auto" w:fill="auto"/>
            <w:noWrap/>
            <w:vAlign w:val="center"/>
            <w:hideMark/>
          </w:tcPr>
          <w:p w14:paraId="51D8AA5A"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P2</w:t>
            </w:r>
          </w:p>
        </w:tc>
        <w:tc>
          <w:tcPr>
            <w:tcW w:w="960" w:type="dxa"/>
            <w:shd w:val="clear" w:color="auto" w:fill="auto"/>
            <w:noWrap/>
            <w:vAlign w:val="center"/>
            <w:hideMark/>
          </w:tcPr>
          <w:p w14:paraId="000C0CDA"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0,26</w:t>
            </w:r>
          </w:p>
        </w:tc>
        <w:tc>
          <w:tcPr>
            <w:tcW w:w="960" w:type="dxa"/>
            <w:shd w:val="clear" w:color="auto" w:fill="00B050"/>
            <w:noWrap/>
            <w:vAlign w:val="center"/>
            <w:hideMark/>
          </w:tcPr>
          <w:p w14:paraId="6955A59D"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0,50</w:t>
            </w:r>
          </w:p>
        </w:tc>
        <w:tc>
          <w:tcPr>
            <w:tcW w:w="960" w:type="dxa"/>
            <w:shd w:val="clear" w:color="auto" w:fill="auto"/>
            <w:noWrap/>
            <w:vAlign w:val="center"/>
            <w:hideMark/>
          </w:tcPr>
          <w:p w14:paraId="15BF6E80"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0,23</w:t>
            </w:r>
          </w:p>
        </w:tc>
        <w:tc>
          <w:tcPr>
            <w:tcW w:w="960" w:type="dxa"/>
            <w:shd w:val="clear" w:color="auto" w:fill="auto"/>
            <w:noWrap/>
            <w:vAlign w:val="center"/>
            <w:hideMark/>
          </w:tcPr>
          <w:p w14:paraId="6BFEEC47"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0,39</w:t>
            </w:r>
          </w:p>
        </w:tc>
      </w:tr>
      <w:tr w:rsidR="00E4511C" w:rsidRPr="00E4511C" w14:paraId="1F7C5C0F" w14:textId="77777777" w:rsidTr="00A70404">
        <w:trPr>
          <w:trHeight w:val="300"/>
          <w:jc w:val="center"/>
        </w:trPr>
        <w:tc>
          <w:tcPr>
            <w:tcW w:w="960" w:type="dxa"/>
            <w:shd w:val="clear" w:color="auto" w:fill="auto"/>
            <w:noWrap/>
            <w:vAlign w:val="center"/>
            <w:hideMark/>
          </w:tcPr>
          <w:p w14:paraId="086FCA9C"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P3</w:t>
            </w:r>
          </w:p>
        </w:tc>
        <w:tc>
          <w:tcPr>
            <w:tcW w:w="960" w:type="dxa"/>
            <w:shd w:val="clear" w:color="auto" w:fill="auto"/>
            <w:noWrap/>
            <w:vAlign w:val="center"/>
            <w:hideMark/>
          </w:tcPr>
          <w:p w14:paraId="43BC8A4E"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0,18</w:t>
            </w:r>
          </w:p>
        </w:tc>
        <w:tc>
          <w:tcPr>
            <w:tcW w:w="960" w:type="dxa"/>
            <w:shd w:val="clear" w:color="auto" w:fill="auto"/>
            <w:noWrap/>
            <w:vAlign w:val="center"/>
            <w:hideMark/>
          </w:tcPr>
          <w:p w14:paraId="33129EB0"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0,26</w:t>
            </w:r>
          </w:p>
        </w:tc>
        <w:tc>
          <w:tcPr>
            <w:tcW w:w="960" w:type="dxa"/>
            <w:shd w:val="clear" w:color="auto" w:fill="00B050"/>
            <w:noWrap/>
            <w:vAlign w:val="center"/>
            <w:hideMark/>
          </w:tcPr>
          <w:p w14:paraId="6C5EA34C"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0,43</w:t>
            </w:r>
          </w:p>
        </w:tc>
        <w:tc>
          <w:tcPr>
            <w:tcW w:w="960" w:type="dxa"/>
            <w:shd w:val="clear" w:color="auto" w:fill="auto"/>
            <w:noWrap/>
            <w:vAlign w:val="center"/>
            <w:hideMark/>
          </w:tcPr>
          <w:p w14:paraId="05AB80E4"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0,11</w:t>
            </w:r>
          </w:p>
        </w:tc>
      </w:tr>
      <w:tr w:rsidR="00E4511C" w:rsidRPr="00E4511C" w14:paraId="6DC4627F" w14:textId="77777777" w:rsidTr="00A70404">
        <w:trPr>
          <w:trHeight w:val="300"/>
          <w:jc w:val="center"/>
        </w:trPr>
        <w:tc>
          <w:tcPr>
            <w:tcW w:w="960" w:type="dxa"/>
            <w:shd w:val="clear" w:color="auto" w:fill="auto"/>
            <w:noWrap/>
            <w:vAlign w:val="center"/>
            <w:hideMark/>
          </w:tcPr>
          <w:p w14:paraId="00E46BE4"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P4</w:t>
            </w:r>
          </w:p>
        </w:tc>
        <w:tc>
          <w:tcPr>
            <w:tcW w:w="960" w:type="dxa"/>
            <w:shd w:val="clear" w:color="auto" w:fill="auto"/>
            <w:noWrap/>
            <w:vAlign w:val="center"/>
            <w:hideMark/>
          </w:tcPr>
          <w:p w14:paraId="560BC565"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0,11</w:t>
            </w:r>
          </w:p>
        </w:tc>
        <w:tc>
          <w:tcPr>
            <w:tcW w:w="960" w:type="dxa"/>
            <w:shd w:val="clear" w:color="auto" w:fill="00B050"/>
            <w:noWrap/>
            <w:vAlign w:val="center"/>
            <w:hideMark/>
          </w:tcPr>
          <w:p w14:paraId="1CA09D0B"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0,61</w:t>
            </w:r>
          </w:p>
        </w:tc>
        <w:tc>
          <w:tcPr>
            <w:tcW w:w="960" w:type="dxa"/>
            <w:shd w:val="clear" w:color="auto" w:fill="auto"/>
            <w:noWrap/>
            <w:vAlign w:val="center"/>
            <w:hideMark/>
          </w:tcPr>
          <w:p w14:paraId="58B57CC5"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0,16</w:t>
            </w:r>
          </w:p>
        </w:tc>
        <w:tc>
          <w:tcPr>
            <w:tcW w:w="960" w:type="dxa"/>
            <w:shd w:val="clear" w:color="auto" w:fill="auto"/>
            <w:noWrap/>
            <w:vAlign w:val="center"/>
            <w:hideMark/>
          </w:tcPr>
          <w:p w14:paraId="4580803C"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0,21</w:t>
            </w:r>
          </w:p>
        </w:tc>
      </w:tr>
      <w:tr w:rsidR="00E4511C" w:rsidRPr="00E4511C" w14:paraId="15FDF11E" w14:textId="77777777" w:rsidTr="00A70404">
        <w:trPr>
          <w:trHeight w:val="300"/>
          <w:jc w:val="center"/>
        </w:trPr>
        <w:tc>
          <w:tcPr>
            <w:tcW w:w="960" w:type="dxa"/>
            <w:shd w:val="clear" w:color="auto" w:fill="auto"/>
            <w:noWrap/>
            <w:vAlign w:val="center"/>
            <w:hideMark/>
          </w:tcPr>
          <w:p w14:paraId="2203A723"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P5</w:t>
            </w:r>
          </w:p>
        </w:tc>
        <w:tc>
          <w:tcPr>
            <w:tcW w:w="960" w:type="dxa"/>
            <w:shd w:val="clear" w:color="auto" w:fill="auto"/>
            <w:noWrap/>
            <w:vAlign w:val="center"/>
            <w:hideMark/>
          </w:tcPr>
          <w:p w14:paraId="012FAD14"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0,13</w:t>
            </w:r>
          </w:p>
        </w:tc>
        <w:tc>
          <w:tcPr>
            <w:tcW w:w="960" w:type="dxa"/>
            <w:shd w:val="clear" w:color="auto" w:fill="auto"/>
            <w:noWrap/>
            <w:vAlign w:val="center"/>
            <w:hideMark/>
          </w:tcPr>
          <w:p w14:paraId="1D0F970F"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0,38</w:t>
            </w:r>
          </w:p>
        </w:tc>
        <w:tc>
          <w:tcPr>
            <w:tcW w:w="960" w:type="dxa"/>
            <w:shd w:val="clear" w:color="auto" w:fill="00B050"/>
            <w:noWrap/>
            <w:vAlign w:val="center"/>
            <w:hideMark/>
          </w:tcPr>
          <w:p w14:paraId="7A22D62A"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0,42</w:t>
            </w:r>
          </w:p>
        </w:tc>
        <w:tc>
          <w:tcPr>
            <w:tcW w:w="960" w:type="dxa"/>
            <w:shd w:val="clear" w:color="auto" w:fill="auto"/>
            <w:noWrap/>
            <w:vAlign w:val="center"/>
            <w:hideMark/>
          </w:tcPr>
          <w:p w14:paraId="257F0C0C"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0,41</w:t>
            </w:r>
          </w:p>
        </w:tc>
      </w:tr>
      <w:tr w:rsidR="00E4511C" w:rsidRPr="00E4511C" w14:paraId="5D716BE1" w14:textId="77777777" w:rsidTr="00A70404">
        <w:trPr>
          <w:trHeight w:val="300"/>
          <w:jc w:val="center"/>
        </w:trPr>
        <w:tc>
          <w:tcPr>
            <w:tcW w:w="960" w:type="dxa"/>
            <w:shd w:val="clear" w:color="auto" w:fill="auto"/>
            <w:noWrap/>
            <w:vAlign w:val="center"/>
            <w:hideMark/>
          </w:tcPr>
          <w:p w14:paraId="4A17CDAF"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P6</w:t>
            </w:r>
          </w:p>
        </w:tc>
        <w:tc>
          <w:tcPr>
            <w:tcW w:w="960" w:type="dxa"/>
            <w:shd w:val="clear" w:color="auto" w:fill="auto"/>
            <w:noWrap/>
            <w:vAlign w:val="center"/>
            <w:hideMark/>
          </w:tcPr>
          <w:p w14:paraId="0E3A9ED9"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0,16</w:t>
            </w:r>
          </w:p>
        </w:tc>
        <w:tc>
          <w:tcPr>
            <w:tcW w:w="960" w:type="dxa"/>
            <w:shd w:val="clear" w:color="auto" w:fill="auto"/>
            <w:noWrap/>
            <w:vAlign w:val="center"/>
            <w:hideMark/>
          </w:tcPr>
          <w:p w14:paraId="79ECB05D"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0,10</w:t>
            </w:r>
          </w:p>
        </w:tc>
        <w:tc>
          <w:tcPr>
            <w:tcW w:w="960" w:type="dxa"/>
            <w:shd w:val="clear" w:color="auto" w:fill="00B050"/>
            <w:noWrap/>
            <w:vAlign w:val="center"/>
            <w:hideMark/>
          </w:tcPr>
          <w:p w14:paraId="0836CF35"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0,73</w:t>
            </w:r>
          </w:p>
        </w:tc>
        <w:tc>
          <w:tcPr>
            <w:tcW w:w="960" w:type="dxa"/>
            <w:shd w:val="clear" w:color="auto" w:fill="auto"/>
            <w:noWrap/>
            <w:vAlign w:val="center"/>
            <w:hideMark/>
          </w:tcPr>
          <w:p w14:paraId="39B7DBA0"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0,10</w:t>
            </w:r>
          </w:p>
        </w:tc>
      </w:tr>
      <w:tr w:rsidR="00E4511C" w:rsidRPr="00E4511C" w14:paraId="614C747D" w14:textId="77777777" w:rsidTr="00A70404">
        <w:trPr>
          <w:trHeight w:val="300"/>
          <w:jc w:val="center"/>
        </w:trPr>
        <w:tc>
          <w:tcPr>
            <w:tcW w:w="960" w:type="dxa"/>
            <w:shd w:val="clear" w:color="auto" w:fill="auto"/>
            <w:noWrap/>
            <w:vAlign w:val="center"/>
            <w:hideMark/>
          </w:tcPr>
          <w:p w14:paraId="63448003"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P7</w:t>
            </w:r>
          </w:p>
        </w:tc>
        <w:tc>
          <w:tcPr>
            <w:tcW w:w="960" w:type="dxa"/>
            <w:shd w:val="clear" w:color="auto" w:fill="auto"/>
            <w:noWrap/>
            <w:vAlign w:val="center"/>
            <w:hideMark/>
          </w:tcPr>
          <w:p w14:paraId="55EFD4CC"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0,43</w:t>
            </w:r>
          </w:p>
        </w:tc>
        <w:tc>
          <w:tcPr>
            <w:tcW w:w="960" w:type="dxa"/>
            <w:shd w:val="clear" w:color="auto" w:fill="00B050"/>
            <w:noWrap/>
            <w:vAlign w:val="center"/>
            <w:hideMark/>
          </w:tcPr>
          <w:p w14:paraId="6CC36A8D"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0,43</w:t>
            </w:r>
          </w:p>
        </w:tc>
        <w:tc>
          <w:tcPr>
            <w:tcW w:w="960" w:type="dxa"/>
            <w:shd w:val="clear" w:color="auto" w:fill="auto"/>
            <w:noWrap/>
            <w:vAlign w:val="center"/>
            <w:hideMark/>
          </w:tcPr>
          <w:p w14:paraId="1FDB9843"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0,12</w:t>
            </w:r>
          </w:p>
        </w:tc>
        <w:tc>
          <w:tcPr>
            <w:tcW w:w="960" w:type="dxa"/>
            <w:shd w:val="clear" w:color="auto" w:fill="auto"/>
            <w:noWrap/>
            <w:vAlign w:val="center"/>
            <w:hideMark/>
          </w:tcPr>
          <w:p w14:paraId="466D11B0"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0,42</w:t>
            </w:r>
          </w:p>
        </w:tc>
      </w:tr>
      <w:tr w:rsidR="00E4511C" w:rsidRPr="00E4511C" w14:paraId="35031E05" w14:textId="77777777" w:rsidTr="00A70404">
        <w:trPr>
          <w:trHeight w:val="300"/>
          <w:jc w:val="center"/>
        </w:trPr>
        <w:tc>
          <w:tcPr>
            <w:tcW w:w="960" w:type="dxa"/>
            <w:shd w:val="clear" w:color="auto" w:fill="auto"/>
            <w:noWrap/>
            <w:vAlign w:val="center"/>
            <w:hideMark/>
          </w:tcPr>
          <w:p w14:paraId="4D1DBA4C"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P8</w:t>
            </w:r>
          </w:p>
        </w:tc>
        <w:tc>
          <w:tcPr>
            <w:tcW w:w="960" w:type="dxa"/>
            <w:shd w:val="clear" w:color="auto" w:fill="auto"/>
            <w:noWrap/>
            <w:vAlign w:val="center"/>
            <w:hideMark/>
          </w:tcPr>
          <w:p w14:paraId="0880DC1D"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0,42</w:t>
            </w:r>
          </w:p>
        </w:tc>
        <w:tc>
          <w:tcPr>
            <w:tcW w:w="960" w:type="dxa"/>
            <w:shd w:val="clear" w:color="auto" w:fill="00B050"/>
            <w:noWrap/>
            <w:vAlign w:val="center"/>
            <w:hideMark/>
          </w:tcPr>
          <w:p w14:paraId="52890A98"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0,43</w:t>
            </w:r>
          </w:p>
        </w:tc>
        <w:tc>
          <w:tcPr>
            <w:tcW w:w="960" w:type="dxa"/>
            <w:shd w:val="clear" w:color="auto" w:fill="auto"/>
            <w:noWrap/>
            <w:vAlign w:val="center"/>
            <w:hideMark/>
          </w:tcPr>
          <w:p w14:paraId="6E683CB0"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0,09</w:t>
            </w:r>
          </w:p>
        </w:tc>
        <w:tc>
          <w:tcPr>
            <w:tcW w:w="960" w:type="dxa"/>
            <w:shd w:val="clear" w:color="auto" w:fill="auto"/>
            <w:noWrap/>
            <w:vAlign w:val="center"/>
            <w:hideMark/>
          </w:tcPr>
          <w:p w14:paraId="2FED131D"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0,35</w:t>
            </w:r>
          </w:p>
        </w:tc>
      </w:tr>
      <w:tr w:rsidR="00E4511C" w:rsidRPr="00E4511C" w14:paraId="5BA52333" w14:textId="77777777" w:rsidTr="00A70404">
        <w:trPr>
          <w:trHeight w:val="300"/>
          <w:jc w:val="center"/>
        </w:trPr>
        <w:tc>
          <w:tcPr>
            <w:tcW w:w="960" w:type="dxa"/>
            <w:shd w:val="clear" w:color="auto" w:fill="auto"/>
            <w:noWrap/>
            <w:vAlign w:val="center"/>
            <w:hideMark/>
          </w:tcPr>
          <w:p w14:paraId="53A38187"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P9</w:t>
            </w:r>
          </w:p>
        </w:tc>
        <w:tc>
          <w:tcPr>
            <w:tcW w:w="960" w:type="dxa"/>
            <w:shd w:val="clear" w:color="auto" w:fill="auto"/>
            <w:noWrap/>
            <w:vAlign w:val="center"/>
            <w:hideMark/>
          </w:tcPr>
          <w:p w14:paraId="42ACFE78"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0,22</w:t>
            </w:r>
          </w:p>
        </w:tc>
        <w:tc>
          <w:tcPr>
            <w:tcW w:w="960" w:type="dxa"/>
            <w:shd w:val="clear" w:color="auto" w:fill="auto"/>
            <w:noWrap/>
            <w:vAlign w:val="center"/>
            <w:hideMark/>
          </w:tcPr>
          <w:p w14:paraId="01AB270D"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0,42</w:t>
            </w:r>
          </w:p>
        </w:tc>
        <w:tc>
          <w:tcPr>
            <w:tcW w:w="960" w:type="dxa"/>
            <w:shd w:val="clear" w:color="auto" w:fill="auto"/>
            <w:noWrap/>
            <w:vAlign w:val="center"/>
            <w:hideMark/>
          </w:tcPr>
          <w:p w14:paraId="1E05CEF4"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0,19</w:t>
            </w:r>
          </w:p>
        </w:tc>
        <w:tc>
          <w:tcPr>
            <w:tcW w:w="960" w:type="dxa"/>
            <w:shd w:val="clear" w:color="auto" w:fill="00B050"/>
            <w:noWrap/>
            <w:vAlign w:val="center"/>
            <w:hideMark/>
          </w:tcPr>
          <w:p w14:paraId="5FE12714"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0,48</w:t>
            </w:r>
          </w:p>
        </w:tc>
      </w:tr>
      <w:tr w:rsidR="00E4511C" w:rsidRPr="00E4511C" w14:paraId="4D3748DF" w14:textId="77777777" w:rsidTr="00A70404">
        <w:trPr>
          <w:trHeight w:val="300"/>
          <w:jc w:val="center"/>
        </w:trPr>
        <w:tc>
          <w:tcPr>
            <w:tcW w:w="960" w:type="dxa"/>
            <w:shd w:val="clear" w:color="auto" w:fill="auto"/>
            <w:noWrap/>
            <w:vAlign w:val="center"/>
            <w:hideMark/>
          </w:tcPr>
          <w:p w14:paraId="69443BCF"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P10</w:t>
            </w:r>
          </w:p>
        </w:tc>
        <w:tc>
          <w:tcPr>
            <w:tcW w:w="960" w:type="dxa"/>
            <w:shd w:val="clear" w:color="auto" w:fill="00B050"/>
            <w:noWrap/>
            <w:vAlign w:val="center"/>
            <w:hideMark/>
          </w:tcPr>
          <w:p w14:paraId="79B75DB2"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0,50</w:t>
            </w:r>
          </w:p>
        </w:tc>
        <w:tc>
          <w:tcPr>
            <w:tcW w:w="960" w:type="dxa"/>
            <w:shd w:val="clear" w:color="auto" w:fill="auto"/>
            <w:noWrap/>
            <w:vAlign w:val="center"/>
            <w:hideMark/>
          </w:tcPr>
          <w:p w14:paraId="0A926C47"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0,22</w:t>
            </w:r>
          </w:p>
        </w:tc>
        <w:tc>
          <w:tcPr>
            <w:tcW w:w="960" w:type="dxa"/>
            <w:shd w:val="clear" w:color="auto" w:fill="auto"/>
            <w:noWrap/>
            <w:vAlign w:val="center"/>
            <w:hideMark/>
          </w:tcPr>
          <w:p w14:paraId="2E50A7F3"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0,09</w:t>
            </w:r>
          </w:p>
        </w:tc>
        <w:tc>
          <w:tcPr>
            <w:tcW w:w="960" w:type="dxa"/>
            <w:shd w:val="clear" w:color="auto" w:fill="auto"/>
            <w:noWrap/>
            <w:vAlign w:val="center"/>
            <w:hideMark/>
          </w:tcPr>
          <w:p w14:paraId="6747EC0B"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0,08</w:t>
            </w:r>
          </w:p>
        </w:tc>
      </w:tr>
      <w:tr w:rsidR="00E4511C" w:rsidRPr="00E4511C" w14:paraId="5D1E5B05" w14:textId="77777777" w:rsidTr="00A70404">
        <w:trPr>
          <w:trHeight w:val="300"/>
          <w:jc w:val="center"/>
        </w:trPr>
        <w:tc>
          <w:tcPr>
            <w:tcW w:w="960" w:type="dxa"/>
            <w:shd w:val="clear" w:color="auto" w:fill="auto"/>
            <w:noWrap/>
            <w:vAlign w:val="center"/>
            <w:hideMark/>
          </w:tcPr>
          <w:p w14:paraId="5CF37BE9"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P11</w:t>
            </w:r>
          </w:p>
        </w:tc>
        <w:tc>
          <w:tcPr>
            <w:tcW w:w="960" w:type="dxa"/>
            <w:shd w:val="clear" w:color="auto" w:fill="auto"/>
            <w:noWrap/>
            <w:vAlign w:val="center"/>
            <w:hideMark/>
          </w:tcPr>
          <w:p w14:paraId="03E57EE0"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0,04</w:t>
            </w:r>
          </w:p>
        </w:tc>
        <w:tc>
          <w:tcPr>
            <w:tcW w:w="960" w:type="dxa"/>
            <w:shd w:val="clear" w:color="auto" w:fill="auto"/>
            <w:noWrap/>
            <w:vAlign w:val="center"/>
            <w:hideMark/>
          </w:tcPr>
          <w:p w14:paraId="16411A10"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0,17</w:t>
            </w:r>
          </w:p>
        </w:tc>
        <w:tc>
          <w:tcPr>
            <w:tcW w:w="960" w:type="dxa"/>
            <w:shd w:val="clear" w:color="auto" w:fill="00B050"/>
            <w:noWrap/>
            <w:vAlign w:val="center"/>
            <w:hideMark/>
          </w:tcPr>
          <w:p w14:paraId="5A91A49D"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0,42</w:t>
            </w:r>
          </w:p>
        </w:tc>
        <w:tc>
          <w:tcPr>
            <w:tcW w:w="960" w:type="dxa"/>
            <w:shd w:val="clear" w:color="auto" w:fill="auto"/>
            <w:noWrap/>
            <w:vAlign w:val="center"/>
            <w:hideMark/>
          </w:tcPr>
          <w:p w14:paraId="2064FBD8"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-0,02</w:t>
            </w:r>
          </w:p>
        </w:tc>
      </w:tr>
      <w:tr w:rsidR="00E4511C" w:rsidRPr="00E4511C" w14:paraId="41C785D5" w14:textId="77777777" w:rsidTr="00A70404">
        <w:trPr>
          <w:trHeight w:val="300"/>
          <w:jc w:val="center"/>
        </w:trPr>
        <w:tc>
          <w:tcPr>
            <w:tcW w:w="960" w:type="dxa"/>
            <w:shd w:val="clear" w:color="auto" w:fill="auto"/>
            <w:noWrap/>
            <w:vAlign w:val="center"/>
            <w:hideMark/>
          </w:tcPr>
          <w:p w14:paraId="7096A894"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P12</w:t>
            </w:r>
          </w:p>
        </w:tc>
        <w:tc>
          <w:tcPr>
            <w:tcW w:w="960" w:type="dxa"/>
            <w:shd w:val="clear" w:color="auto" w:fill="auto"/>
            <w:noWrap/>
            <w:vAlign w:val="center"/>
            <w:hideMark/>
          </w:tcPr>
          <w:p w14:paraId="5ECE26D5"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0,27</w:t>
            </w:r>
          </w:p>
        </w:tc>
        <w:tc>
          <w:tcPr>
            <w:tcW w:w="960" w:type="dxa"/>
            <w:shd w:val="clear" w:color="auto" w:fill="00B050"/>
            <w:noWrap/>
            <w:vAlign w:val="center"/>
            <w:hideMark/>
          </w:tcPr>
          <w:p w14:paraId="25B496F7"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0,43</w:t>
            </w:r>
          </w:p>
        </w:tc>
        <w:tc>
          <w:tcPr>
            <w:tcW w:w="960" w:type="dxa"/>
            <w:shd w:val="clear" w:color="auto" w:fill="auto"/>
            <w:noWrap/>
            <w:vAlign w:val="center"/>
            <w:hideMark/>
          </w:tcPr>
          <w:p w14:paraId="1C10568D"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0,14</w:t>
            </w:r>
          </w:p>
        </w:tc>
        <w:tc>
          <w:tcPr>
            <w:tcW w:w="960" w:type="dxa"/>
            <w:shd w:val="clear" w:color="auto" w:fill="auto"/>
            <w:noWrap/>
            <w:vAlign w:val="center"/>
            <w:hideMark/>
          </w:tcPr>
          <w:p w14:paraId="39D52A60"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0,40</w:t>
            </w:r>
          </w:p>
        </w:tc>
      </w:tr>
      <w:tr w:rsidR="00E4511C" w:rsidRPr="00E4511C" w14:paraId="050966CB" w14:textId="77777777" w:rsidTr="00A70404">
        <w:trPr>
          <w:trHeight w:val="300"/>
          <w:jc w:val="center"/>
        </w:trPr>
        <w:tc>
          <w:tcPr>
            <w:tcW w:w="960" w:type="dxa"/>
            <w:shd w:val="clear" w:color="auto" w:fill="auto"/>
            <w:noWrap/>
            <w:vAlign w:val="center"/>
            <w:hideMark/>
          </w:tcPr>
          <w:p w14:paraId="1E6617DE"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P13</w:t>
            </w:r>
          </w:p>
        </w:tc>
        <w:tc>
          <w:tcPr>
            <w:tcW w:w="960" w:type="dxa"/>
            <w:shd w:val="clear" w:color="auto" w:fill="00B050"/>
            <w:noWrap/>
            <w:vAlign w:val="center"/>
            <w:hideMark/>
          </w:tcPr>
          <w:p w14:paraId="4DAE712B"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0,70</w:t>
            </w:r>
          </w:p>
        </w:tc>
        <w:tc>
          <w:tcPr>
            <w:tcW w:w="960" w:type="dxa"/>
            <w:shd w:val="clear" w:color="auto" w:fill="auto"/>
            <w:noWrap/>
            <w:vAlign w:val="center"/>
            <w:hideMark/>
          </w:tcPr>
          <w:p w14:paraId="38387070"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0,22</w:t>
            </w:r>
          </w:p>
        </w:tc>
        <w:tc>
          <w:tcPr>
            <w:tcW w:w="960" w:type="dxa"/>
            <w:shd w:val="clear" w:color="auto" w:fill="auto"/>
            <w:noWrap/>
            <w:vAlign w:val="center"/>
            <w:hideMark/>
          </w:tcPr>
          <w:p w14:paraId="683E4F27"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0,17</w:t>
            </w:r>
          </w:p>
        </w:tc>
        <w:tc>
          <w:tcPr>
            <w:tcW w:w="960" w:type="dxa"/>
            <w:shd w:val="clear" w:color="auto" w:fill="auto"/>
            <w:noWrap/>
            <w:vAlign w:val="center"/>
            <w:hideMark/>
          </w:tcPr>
          <w:p w14:paraId="396F7C89"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0,17</w:t>
            </w:r>
          </w:p>
        </w:tc>
      </w:tr>
      <w:tr w:rsidR="00E4511C" w:rsidRPr="00E4511C" w14:paraId="54792E6C" w14:textId="77777777" w:rsidTr="00A70404">
        <w:trPr>
          <w:trHeight w:val="300"/>
          <w:jc w:val="center"/>
        </w:trPr>
        <w:tc>
          <w:tcPr>
            <w:tcW w:w="960" w:type="dxa"/>
            <w:shd w:val="clear" w:color="auto" w:fill="auto"/>
            <w:noWrap/>
            <w:vAlign w:val="center"/>
            <w:hideMark/>
          </w:tcPr>
          <w:p w14:paraId="54B9371D"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P14</w:t>
            </w:r>
          </w:p>
        </w:tc>
        <w:tc>
          <w:tcPr>
            <w:tcW w:w="960" w:type="dxa"/>
            <w:shd w:val="clear" w:color="auto" w:fill="00B050"/>
            <w:noWrap/>
            <w:vAlign w:val="center"/>
            <w:hideMark/>
          </w:tcPr>
          <w:p w14:paraId="6084244E"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0,50</w:t>
            </w:r>
          </w:p>
        </w:tc>
        <w:tc>
          <w:tcPr>
            <w:tcW w:w="960" w:type="dxa"/>
            <w:shd w:val="clear" w:color="auto" w:fill="auto"/>
            <w:noWrap/>
            <w:vAlign w:val="center"/>
            <w:hideMark/>
          </w:tcPr>
          <w:p w14:paraId="4871BD32"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0,42</w:t>
            </w:r>
          </w:p>
        </w:tc>
        <w:tc>
          <w:tcPr>
            <w:tcW w:w="960" w:type="dxa"/>
            <w:shd w:val="clear" w:color="auto" w:fill="auto"/>
            <w:noWrap/>
            <w:vAlign w:val="center"/>
            <w:hideMark/>
          </w:tcPr>
          <w:p w14:paraId="4E74007A"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0,07</w:t>
            </w:r>
          </w:p>
        </w:tc>
        <w:tc>
          <w:tcPr>
            <w:tcW w:w="960" w:type="dxa"/>
            <w:shd w:val="clear" w:color="auto" w:fill="auto"/>
            <w:noWrap/>
            <w:vAlign w:val="center"/>
            <w:hideMark/>
          </w:tcPr>
          <w:p w14:paraId="534335F1"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0,18</w:t>
            </w:r>
          </w:p>
        </w:tc>
      </w:tr>
      <w:tr w:rsidR="00E4511C" w:rsidRPr="00E4511C" w14:paraId="73A6F577" w14:textId="77777777" w:rsidTr="00A70404">
        <w:trPr>
          <w:trHeight w:val="300"/>
          <w:jc w:val="center"/>
        </w:trPr>
        <w:tc>
          <w:tcPr>
            <w:tcW w:w="960" w:type="dxa"/>
            <w:shd w:val="clear" w:color="auto" w:fill="auto"/>
            <w:noWrap/>
            <w:vAlign w:val="center"/>
            <w:hideMark/>
          </w:tcPr>
          <w:p w14:paraId="47F6D733"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P15</w:t>
            </w:r>
          </w:p>
        </w:tc>
        <w:tc>
          <w:tcPr>
            <w:tcW w:w="960" w:type="dxa"/>
            <w:shd w:val="clear" w:color="auto" w:fill="auto"/>
            <w:noWrap/>
            <w:vAlign w:val="center"/>
            <w:hideMark/>
          </w:tcPr>
          <w:p w14:paraId="63AAA3EE"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0,27</w:t>
            </w:r>
          </w:p>
        </w:tc>
        <w:tc>
          <w:tcPr>
            <w:tcW w:w="960" w:type="dxa"/>
            <w:shd w:val="clear" w:color="auto" w:fill="auto"/>
            <w:noWrap/>
            <w:vAlign w:val="center"/>
            <w:hideMark/>
          </w:tcPr>
          <w:p w14:paraId="245FCA96"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0,12</w:t>
            </w:r>
          </w:p>
        </w:tc>
        <w:tc>
          <w:tcPr>
            <w:tcW w:w="960" w:type="dxa"/>
            <w:shd w:val="clear" w:color="auto" w:fill="00B050"/>
            <w:noWrap/>
            <w:vAlign w:val="center"/>
            <w:hideMark/>
          </w:tcPr>
          <w:p w14:paraId="09EBB044"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0,63</w:t>
            </w:r>
          </w:p>
        </w:tc>
        <w:tc>
          <w:tcPr>
            <w:tcW w:w="960" w:type="dxa"/>
            <w:shd w:val="clear" w:color="auto" w:fill="auto"/>
            <w:noWrap/>
            <w:vAlign w:val="center"/>
            <w:hideMark/>
          </w:tcPr>
          <w:p w14:paraId="31D5D707"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0,00</w:t>
            </w:r>
          </w:p>
        </w:tc>
      </w:tr>
      <w:tr w:rsidR="00E4511C" w:rsidRPr="00E4511C" w14:paraId="0CE949A1" w14:textId="77777777" w:rsidTr="00A70404">
        <w:trPr>
          <w:trHeight w:val="300"/>
          <w:jc w:val="center"/>
        </w:trPr>
        <w:tc>
          <w:tcPr>
            <w:tcW w:w="960" w:type="dxa"/>
            <w:shd w:val="clear" w:color="auto" w:fill="auto"/>
            <w:noWrap/>
            <w:vAlign w:val="center"/>
            <w:hideMark/>
          </w:tcPr>
          <w:p w14:paraId="6723D2D6"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P16</w:t>
            </w:r>
          </w:p>
        </w:tc>
        <w:tc>
          <w:tcPr>
            <w:tcW w:w="960" w:type="dxa"/>
            <w:shd w:val="clear" w:color="auto" w:fill="00B050"/>
            <w:noWrap/>
            <w:vAlign w:val="center"/>
            <w:hideMark/>
          </w:tcPr>
          <w:p w14:paraId="645C3847"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0,52</w:t>
            </w:r>
          </w:p>
        </w:tc>
        <w:tc>
          <w:tcPr>
            <w:tcW w:w="960" w:type="dxa"/>
            <w:shd w:val="clear" w:color="auto" w:fill="auto"/>
            <w:noWrap/>
            <w:vAlign w:val="center"/>
            <w:hideMark/>
          </w:tcPr>
          <w:p w14:paraId="40E7E225"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0,50</w:t>
            </w:r>
          </w:p>
        </w:tc>
        <w:tc>
          <w:tcPr>
            <w:tcW w:w="960" w:type="dxa"/>
            <w:shd w:val="clear" w:color="auto" w:fill="auto"/>
            <w:noWrap/>
            <w:vAlign w:val="center"/>
            <w:hideMark/>
          </w:tcPr>
          <w:p w14:paraId="1ADB83EE"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0,16</w:t>
            </w:r>
          </w:p>
        </w:tc>
        <w:tc>
          <w:tcPr>
            <w:tcW w:w="960" w:type="dxa"/>
            <w:shd w:val="clear" w:color="auto" w:fill="auto"/>
            <w:noWrap/>
            <w:vAlign w:val="center"/>
            <w:hideMark/>
          </w:tcPr>
          <w:p w14:paraId="7260F6CF"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0,21</w:t>
            </w:r>
          </w:p>
        </w:tc>
      </w:tr>
      <w:tr w:rsidR="00E4511C" w:rsidRPr="00E4511C" w14:paraId="33011B8F" w14:textId="77777777" w:rsidTr="00A70404">
        <w:trPr>
          <w:trHeight w:val="300"/>
          <w:jc w:val="center"/>
        </w:trPr>
        <w:tc>
          <w:tcPr>
            <w:tcW w:w="960" w:type="dxa"/>
            <w:shd w:val="clear" w:color="auto" w:fill="auto"/>
            <w:noWrap/>
            <w:vAlign w:val="center"/>
            <w:hideMark/>
          </w:tcPr>
          <w:p w14:paraId="6CBA64A7"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P17</w:t>
            </w:r>
          </w:p>
        </w:tc>
        <w:tc>
          <w:tcPr>
            <w:tcW w:w="960" w:type="dxa"/>
            <w:shd w:val="clear" w:color="auto" w:fill="00B050"/>
            <w:noWrap/>
            <w:vAlign w:val="center"/>
            <w:hideMark/>
          </w:tcPr>
          <w:p w14:paraId="45B4393A"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0,62</w:t>
            </w:r>
          </w:p>
        </w:tc>
        <w:tc>
          <w:tcPr>
            <w:tcW w:w="960" w:type="dxa"/>
            <w:shd w:val="clear" w:color="auto" w:fill="auto"/>
            <w:noWrap/>
            <w:vAlign w:val="center"/>
            <w:hideMark/>
          </w:tcPr>
          <w:p w14:paraId="2E0448E7"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0,10</w:t>
            </w:r>
          </w:p>
        </w:tc>
        <w:tc>
          <w:tcPr>
            <w:tcW w:w="960" w:type="dxa"/>
            <w:shd w:val="clear" w:color="auto" w:fill="auto"/>
            <w:noWrap/>
            <w:vAlign w:val="center"/>
            <w:hideMark/>
          </w:tcPr>
          <w:p w14:paraId="756D8FCB"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0,23</w:t>
            </w:r>
          </w:p>
        </w:tc>
        <w:tc>
          <w:tcPr>
            <w:tcW w:w="960" w:type="dxa"/>
            <w:shd w:val="clear" w:color="auto" w:fill="auto"/>
            <w:noWrap/>
            <w:vAlign w:val="center"/>
            <w:hideMark/>
          </w:tcPr>
          <w:p w14:paraId="073262B3"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0,03</w:t>
            </w:r>
          </w:p>
        </w:tc>
      </w:tr>
      <w:tr w:rsidR="00E4511C" w:rsidRPr="00E4511C" w14:paraId="05037AA7" w14:textId="77777777" w:rsidTr="00A70404">
        <w:trPr>
          <w:trHeight w:val="300"/>
          <w:jc w:val="center"/>
        </w:trPr>
        <w:tc>
          <w:tcPr>
            <w:tcW w:w="960" w:type="dxa"/>
            <w:shd w:val="clear" w:color="auto" w:fill="auto"/>
            <w:noWrap/>
            <w:vAlign w:val="center"/>
            <w:hideMark/>
          </w:tcPr>
          <w:p w14:paraId="4C8B0F12"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P18</w:t>
            </w:r>
          </w:p>
        </w:tc>
        <w:tc>
          <w:tcPr>
            <w:tcW w:w="960" w:type="dxa"/>
            <w:shd w:val="clear" w:color="auto" w:fill="00B050"/>
            <w:noWrap/>
            <w:vAlign w:val="center"/>
            <w:hideMark/>
          </w:tcPr>
          <w:p w14:paraId="0DCE0261"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0,51</w:t>
            </w:r>
          </w:p>
        </w:tc>
        <w:tc>
          <w:tcPr>
            <w:tcW w:w="960" w:type="dxa"/>
            <w:shd w:val="clear" w:color="auto" w:fill="auto"/>
            <w:noWrap/>
            <w:vAlign w:val="center"/>
            <w:hideMark/>
          </w:tcPr>
          <w:p w14:paraId="333DF8BD"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0,45</w:t>
            </w:r>
          </w:p>
        </w:tc>
        <w:tc>
          <w:tcPr>
            <w:tcW w:w="960" w:type="dxa"/>
            <w:shd w:val="clear" w:color="auto" w:fill="auto"/>
            <w:noWrap/>
            <w:vAlign w:val="center"/>
            <w:hideMark/>
          </w:tcPr>
          <w:p w14:paraId="6B7C38A8"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0,16</w:t>
            </w:r>
          </w:p>
        </w:tc>
        <w:tc>
          <w:tcPr>
            <w:tcW w:w="960" w:type="dxa"/>
            <w:shd w:val="clear" w:color="auto" w:fill="auto"/>
            <w:noWrap/>
            <w:vAlign w:val="center"/>
            <w:hideMark/>
          </w:tcPr>
          <w:p w14:paraId="1796889C"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0,15</w:t>
            </w:r>
          </w:p>
        </w:tc>
      </w:tr>
      <w:tr w:rsidR="00E4511C" w:rsidRPr="00E4511C" w14:paraId="2B746089" w14:textId="77777777" w:rsidTr="00A70404">
        <w:trPr>
          <w:trHeight w:val="300"/>
          <w:jc w:val="center"/>
        </w:trPr>
        <w:tc>
          <w:tcPr>
            <w:tcW w:w="960" w:type="dxa"/>
            <w:shd w:val="clear" w:color="auto" w:fill="auto"/>
            <w:noWrap/>
            <w:vAlign w:val="center"/>
            <w:hideMark/>
          </w:tcPr>
          <w:p w14:paraId="7185120F" w14:textId="08A4470B"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w:t>
            </w:r>
            <w:r w:rsidR="00884A3B">
              <w:rPr>
                <w:rFonts w:ascii="Arial" w:eastAsia="Times New Roman" w:hAnsi="Arial" w:cs="Arial"/>
                <w:color w:val="000000"/>
                <w:sz w:val="20"/>
                <w:szCs w:val="20"/>
                <w:lang w:eastAsia="pl-PL"/>
              </w:rPr>
              <w:t>1</w:t>
            </w:r>
            <w:r w:rsidRPr="00E4511C">
              <w:rPr>
                <w:rFonts w:ascii="Arial" w:eastAsia="Times New Roman" w:hAnsi="Arial" w:cs="Arial"/>
                <w:color w:val="000000"/>
                <w:sz w:val="20"/>
                <w:szCs w:val="20"/>
                <w:lang w:eastAsia="pl-PL"/>
              </w:rPr>
              <w:t>9</w:t>
            </w:r>
          </w:p>
        </w:tc>
        <w:tc>
          <w:tcPr>
            <w:tcW w:w="960" w:type="dxa"/>
            <w:shd w:val="clear" w:color="auto" w:fill="auto"/>
            <w:noWrap/>
            <w:vAlign w:val="center"/>
            <w:hideMark/>
          </w:tcPr>
          <w:p w14:paraId="1912CEE6"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0,08</w:t>
            </w:r>
          </w:p>
        </w:tc>
        <w:tc>
          <w:tcPr>
            <w:tcW w:w="960" w:type="dxa"/>
            <w:shd w:val="clear" w:color="auto" w:fill="auto"/>
            <w:noWrap/>
            <w:vAlign w:val="center"/>
            <w:hideMark/>
          </w:tcPr>
          <w:p w14:paraId="0198145E"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0,32</w:t>
            </w:r>
          </w:p>
        </w:tc>
        <w:tc>
          <w:tcPr>
            <w:tcW w:w="960" w:type="dxa"/>
            <w:shd w:val="clear" w:color="auto" w:fill="auto"/>
            <w:noWrap/>
            <w:vAlign w:val="center"/>
            <w:hideMark/>
          </w:tcPr>
          <w:p w14:paraId="42520036"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0,00</w:t>
            </w:r>
          </w:p>
        </w:tc>
        <w:tc>
          <w:tcPr>
            <w:tcW w:w="960" w:type="dxa"/>
            <w:shd w:val="clear" w:color="auto" w:fill="auto"/>
            <w:noWrap/>
            <w:vAlign w:val="center"/>
            <w:hideMark/>
          </w:tcPr>
          <w:p w14:paraId="5EDEFBF2"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0,20</w:t>
            </w:r>
          </w:p>
        </w:tc>
      </w:tr>
      <w:tr w:rsidR="00E4511C" w:rsidRPr="00E4511C" w14:paraId="02367FE0" w14:textId="77777777" w:rsidTr="00A70404">
        <w:trPr>
          <w:trHeight w:val="300"/>
          <w:jc w:val="center"/>
        </w:trPr>
        <w:tc>
          <w:tcPr>
            <w:tcW w:w="960" w:type="dxa"/>
            <w:shd w:val="clear" w:color="auto" w:fill="auto"/>
            <w:noWrap/>
            <w:vAlign w:val="center"/>
            <w:hideMark/>
          </w:tcPr>
          <w:p w14:paraId="2AA837A5"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P20</w:t>
            </w:r>
          </w:p>
        </w:tc>
        <w:tc>
          <w:tcPr>
            <w:tcW w:w="960" w:type="dxa"/>
            <w:shd w:val="clear" w:color="auto" w:fill="00B050"/>
            <w:noWrap/>
            <w:vAlign w:val="center"/>
            <w:hideMark/>
          </w:tcPr>
          <w:p w14:paraId="126B808C"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0,54</w:t>
            </w:r>
          </w:p>
        </w:tc>
        <w:tc>
          <w:tcPr>
            <w:tcW w:w="960" w:type="dxa"/>
            <w:shd w:val="clear" w:color="auto" w:fill="auto"/>
            <w:noWrap/>
            <w:vAlign w:val="center"/>
            <w:hideMark/>
          </w:tcPr>
          <w:p w14:paraId="412F38E6"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0,34</w:t>
            </w:r>
          </w:p>
        </w:tc>
        <w:tc>
          <w:tcPr>
            <w:tcW w:w="960" w:type="dxa"/>
            <w:shd w:val="clear" w:color="auto" w:fill="auto"/>
            <w:noWrap/>
            <w:vAlign w:val="center"/>
            <w:hideMark/>
          </w:tcPr>
          <w:p w14:paraId="4BA6B8AE"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0,02</w:t>
            </w:r>
          </w:p>
        </w:tc>
        <w:tc>
          <w:tcPr>
            <w:tcW w:w="960" w:type="dxa"/>
            <w:shd w:val="clear" w:color="auto" w:fill="auto"/>
            <w:noWrap/>
            <w:vAlign w:val="center"/>
            <w:hideMark/>
          </w:tcPr>
          <w:p w14:paraId="5607BEFB"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0,29</w:t>
            </w:r>
          </w:p>
        </w:tc>
      </w:tr>
      <w:tr w:rsidR="00E4511C" w:rsidRPr="00E4511C" w14:paraId="1E70D1F4" w14:textId="77777777" w:rsidTr="00A70404">
        <w:trPr>
          <w:trHeight w:val="300"/>
          <w:jc w:val="center"/>
        </w:trPr>
        <w:tc>
          <w:tcPr>
            <w:tcW w:w="960" w:type="dxa"/>
            <w:shd w:val="clear" w:color="auto" w:fill="auto"/>
            <w:noWrap/>
            <w:vAlign w:val="center"/>
            <w:hideMark/>
          </w:tcPr>
          <w:p w14:paraId="7FD45BEF"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P21</w:t>
            </w:r>
          </w:p>
        </w:tc>
        <w:tc>
          <w:tcPr>
            <w:tcW w:w="960" w:type="dxa"/>
            <w:shd w:val="clear" w:color="auto" w:fill="00B050"/>
            <w:noWrap/>
            <w:vAlign w:val="center"/>
            <w:hideMark/>
          </w:tcPr>
          <w:p w14:paraId="10D7DC6F"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0,53</w:t>
            </w:r>
          </w:p>
        </w:tc>
        <w:tc>
          <w:tcPr>
            <w:tcW w:w="960" w:type="dxa"/>
            <w:shd w:val="clear" w:color="auto" w:fill="auto"/>
            <w:noWrap/>
            <w:vAlign w:val="center"/>
            <w:hideMark/>
          </w:tcPr>
          <w:p w14:paraId="44305B6D"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0,49</w:t>
            </w:r>
          </w:p>
        </w:tc>
        <w:tc>
          <w:tcPr>
            <w:tcW w:w="960" w:type="dxa"/>
            <w:shd w:val="clear" w:color="auto" w:fill="auto"/>
            <w:noWrap/>
            <w:vAlign w:val="center"/>
            <w:hideMark/>
          </w:tcPr>
          <w:p w14:paraId="0E303AEB"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0,10</w:t>
            </w:r>
          </w:p>
        </w:tc>
        <w:tc>
          <w:tcPr>
            <w:tcW w:w="960" w:type="dxa"/>
            <w:shd w:val="clear" w:color="auto" w:fill="auto"/>
            <w:noWrap/>
            <w:vAlign w:val="center"/>
            <w:hideMark/>
          </w:tcPr>
          <w:p w14:paraId="6B51066F"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0,35</w:t>
            </w:r>
          </w:p>
        </w:tc>
      </w:tr>
      <w:tr w:rsidR="00E4511C" w:rsidRPr="00E4511C" w14:paraId="5A054811" w14:textId="77777777" w:rsidTr="00A70404">
        <w:trPr>
          <w:trHeight w:val="300"/>
          <w:jc w:val="center"/>
        </w:trPr>
        <w:tc>
          <w:tcPr>
            <w:tcW w:w="960" w:type="dxa"/>
            <w:shd w:val="clear" w:color="auto" w:fill="auto"/>
            <w:noWrap/>
            <w:vAlign w:val="center"/>
            <w:hideMark/>
          </w:tcPr>
          <w:p w14:paraId="69333A68"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P22</w:t>
            </w:r>
          </w:p>
        </w:tc>
        <w:tc>
          <w:tcPr>
            <w:tcW w:w="960" w:type="dxa"/>
            <w:shd w:val="clear" w:color="auto" w:fill="00B050"/>
            <w:noWrap/>
            <w:vAlign w:val="center"/>
            <w:hideMark/>
          </w:tcPr>
          <w:p w14:paraId="6D548D88"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0,71</w:t>
            </w:r>
          </w:p>
        </w:tc>
        <w:tc>
          <w:tcPr>
            <w:tcW w:w="960" w:type="dxa"/>
            <w:shd w:val="clear" w:color="auto" w:fill="auto"/>
            <w:noWrap/>
            <w:vAlign w:val="center"/>
            <w:hideMark/>
          </w:tcPr>
          <w:p w14:paraId="5FC68DDE"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0,14</w:t>
            </w:r>
          </w:p>
        </w:tc>
        <w:tc>
          <w:tcPr>
            <w:tcW w:w="960" w:type="dxa"/>
            <w:shd w:val="clear" w:color="auto" w:fill="auto"/>
            <w:noWrap/>
            <w:vAlign w:val="center"/>
            <w:hideMark/>
          </w:tcPr>
          <w:p w14:paraId="5F3D7A67"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0,17</w:t>
            </w:r>
          </w:p>
        </w:tc>
        <w:tc>
          <w:tcPr>
            <w:tcW w:w="960" w:type="dxa"/>
            <w:shd w:val="clear" w:color="auto" w:fill="auto"/>
            <w:noWrap/>
            <w:vAlign w:val="center"/>
            <w:hideMark/>
          </w:tcPr>
          <w:p w14:paraId="548DABD1"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0,00</w:t>
            </w:r>
          </w:p>
        </w:tc>
      </w:tr>
      <w:tr w:rsidR="00E4511C" w:rsidRPr="00E4511C" w14:paraId="7BFF8FF9" w14:textId="77777777" w:rsidTr="00A70404">
        <w:trPr>
          <w:trHeight w:val="300"/>
          <w:jc w:val="center"/>
        </w:trPr>
        <w:tc>
          <w:tcPr>
            <w:tcW w:w="960" w:type="dxa"/>
            <w:shd w:val="clear" w:color="auto" w:fill="auto"/>
            <w:noWrap/>
            <w:vAlign w:val="center"/>
            <w:hideMark/>
          </w:tcPr>
          <w:p w14:paraId="17AA9789"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P23</w:t>
            </w:r>
          </w:p>
        </w:tc>
        <w:tc>
          <w:tcPr>
            <w:tcW w:w="960" w:type="dxa"/>
            <w:shd w:val="clear" w:color="auto" w:fill="auto"/>
            <w:noWrap/>
            <w:vAlign w:val="center"/>
            <w:hideMark/>
          </w:tcPr>
          <w:p w14:paraId="068410B4"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0,34</w:t>
            </w:r>
          </w:p>
        </w:tc>
        <w:tc>
          <w:tcPr>
            <w:tcW w:w="960" w:type="dxa"/>
            <w:shd w:val="clear" w:color="auto" w:fill="auto"/>
            <w:noWrap/>
            <w:vAlign w:val="center"/>
            <w:hideMark/>
          </w:tcPr>
          <w:p w14:paraId="13818A22"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0,09</w:t>
            </w:r>
          </w:p>
        </w:tc>
        <w:tc>
          <w:tcPr>
            <w:tcW w:w="960" w:type="dxa"/>
            <w:shd w:val="clear" w:color="auto" w:fill="auto"/>
            <w:noWrap/>
            <w:vAlign w:val="center"/>
            <w:hideMark/>
          </w:tcPr>
          <w:p w14:paraId="6B9CEB6D"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0,05</w:t>
            </w:r>
          </w:p>
        </w:tc>
        <w:tc>
          <w:tcPr>
            <w:tcW w:w="960" w:type="dxa"/>
            <w:shd w:val="clear" w:color="auto" w:fill="00B050"/>
            <w:noWrap/>
            <w:vAlign w:val="center"/>
            <w:hideMark/>
          </w:tcPr>
          <w:p w14:paraId="7E00B3D3"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0,64</w:t>
            </w:r>
          </w:p>
        </w:tc>
      </w:tr>
      <w:tr w:rsidR="00E4511C" w:rsidRPr="00E4511C" w14:paraId="18AF17CF" w14:textId="77777777" w:rsidTr="00A70404">
        <w:trPr>
          <w:trHeight w:val="300"/>
          <w:jc w:val="center"/>
        </w:trPr>
        <w:tc>
          <w:tcPr>
            <w:tcW w:w="960" w:type="dxa"/>
            <w:shd w:val="clear" w:color="auto" w:fill="auto"/>
            <w:noWrap/>
            <w:vAlign w:val="center"/>
            <w:hideMark/>
          </w:tcPr>
          <w:p w14:paraId="16433A12"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P24</w:t>
            </w:r>
          </w:p>
        </w:tc>
        <w:tc>
          <w:tcPr>
            <w:tcW w:w="960" w:type="dxa"/>
            <w:shd w:val="clear" w:color="auto" w:fill="auto"/>
            <w:noWrap/>
            <w:vAlign w:val="center"/>
            <w:hideMark/>
          </w:tcPr>
          <w:p w14:paraId="2C178CB2"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0,15</w:t>
            </w:r>
          </w:p>
        </w:tc>
        <w:tc>
          <w:tcPr>
            <w:tcW w:w="960" w:type="dxa"/>
            <w:shd w:val="clear" w:color="auto" w:fill="auto"/>
            <w:noWrap/>
            <w:vAlign w:val="center"/>
            <w:hideMark/>
          </w:tcPr>
          <w:p w14:paraId="1E7D5F6F"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0,04</w:t>
            </w:r>
          </w:p>
        </w:tc>
        <w:tc>
          <w:tcPr>
            <w:tcW w:w="960" w:type="dxa"/>
            <w:shd w:val="clear" w:color="auto" w:fill="auto"/>
            <w:noWrap/>
            <w:vAlign w:val="center"/>
            <w:hideMark/>
          </w:tcPr>
          <w:p w14:paraId="4AC2E5D6"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0,10</w:t>
            </w:r>
          </w:p>
        </w:tc>
        <w:tc>
          <w:tcPr>
            <w:tcW w:w="960" w:type="dxa"/>
            <w:shd w:val="clear" w:color="auto" w:fill="00B050"/>
            <w:noWrap/>
            <w:vAlign w:val="center"/>
            <w:hideMark/>
          </w:tcPr>
          <w:p w14:paraId="31F82BA5"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0,71</w:t>
            </w:r>
          </w:p>
        </w:tc>
      </w:tr>
      <w:tr w:rsidR="00E4511C" w:rsidRPr="00E4511C" w14:paraId="1AEB4653" w14:textId="77777777" w:rsidTr="00A70404">
        <w:trPr>
          <w:trHeight w:val="300"/>
          <w:jc w:val="center"/>
        </w:trPr>
        <w:tc>
          <w:tcPr>
            <w:tcW w:w="960" w:type="dxa"/>
            <w:shd w:val="clear" w:color="auto" w:fill="auto"/>
            <w:noWrap/>
            <w:vAlign w:val="center"/>
            <w:hideMark/>
          </w:tcPr>
          <w:p w14:paraId="103122E3"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P25</w:t>
            </w:r>
          </w:p>
        </w:tc>
        <w:tc>
          <w:tcPr>
            <w:tcW w:w="960" w:type="dxa"/>
            <w:shd w:val="clear" w:color="auto" w:fill="auto"/>
            <w:noWrap/>
            <w:vAlign w:val="center"/>
            <w:hideMark/>
          </w:tcPr>
          <w:p w14:paraId="48142B44"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0,27</w:t>
            </w:r>
          </w:p>
        </w:tc>
        <w:tc>
          <w:tcPr>
            <w:tcW w:w="960" w:type="dxa"/>
            <w:shd w:val="clear" w:color="auto" w:fill="auto"/>
            <w:noWrap/>
            <w:vAlign w:val="center"/>
            <w:hideMark/>
          </w:tcPr>
          <w:p w14:paraId="48CCB083"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0,11</w:t>
            </w:r>
          </w:p>
        </w:tc>
        <w:tc>
          <w:tcPr>
            <w:tcW w:w="960" w:type="dxa"/>
            <w:shd w:val="clear" w:color="auto" w:fill="auto"/>
            <w:noWrap/>
            <w:vAlign w:val="center"/>
            <w:hideMark/>
          </w:tcPr>
          <w:p w14:paraId="6F9C5F23"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0,07</w:t>
            </w:r>
          </w:p>
        </w:tc>
        <w:tc>
          <w:tcPr>
            <w:tcW w:w="960" w:type="dxa"/>
            <w:shd w:val="clear" w:color="auto" w:fill="00B050"/>
            <w:noWrap/>
            <w:vAlign w:val="center"/>
            <w:hideMark/>
          </w:tcPr>
          <w:p w14:paraId="5CFAC1D7"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0,70</w:t>
            </w:r>
          </w:p>
        </w:tc>
      </w:tr>
      <w:tr w:rsidR="00E4511C" w:rsidRPr="00E4511C" w14:paraId="1FF36E12" w14:textId="77777777" w:rsidTr="00A70404">
        <w:trPr>
          <w:trHeight w:val="300"/>
          <w:jc w:val="center"/>
        </w:trPr>
        <w:tc>
          <w:tcPr>
            <w:tcW w:w="960" w:type="dxa"/>
            <w:shd w:val="clear" w:color="auto" w:fill="auto"/>
            <w:noWrap/>
            <w:vAlign w:val="center"/>
            <w:hideMark/>
          </w:tcPr>
          <w:p w14:paraId="4EF5A33C"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lastRenderedPageBreak/>
              <w:t>P26</w:t>
            </w:r>
          </w:p>
        </w:tc>
        <w:tc>
          <w:tcPr>
            <w:tcW w:w="960" w:type="dxa"/>
            <w:shd w:val="clear" w:color="auto" w:fill="00B050"/>
            <w:noWrap/>
            <w:vAlign w:val="center"/>
            <w:hideMark/>
          </w:tcPr>
          <w:p w14:paraId="408420C5"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0,72</w:t>
            </w:r>
          </w:p>
        </w:tc>
        <w:tc>
          <w:tcPr>
            <w:tcW w:w="960" w:type="dxa"/>
            <w:shd w:val="clear" w:color="auto" w:fill="auto"/>
            <w:noWrap/>
            <w:vAlign w:val="center"/>
            <w:hideMark/>
          </w:tcPr>
          <w:p w14:paraId="27E9F597"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0,16</w:t>
            </w:r>
          </w:p>
        </w:tc>
        <w:tc>
          <w:tcPr>
            <w:tcW w:w="960" w:type="dxa"/>
            <w:shd w:val="clear" w:color="auto" w:fill="auto"/>
            <w:noWrap/>
            <w:vAlign w:val="center"/>
            <w:hideMark/>
          </w:tcPr>
          <w:p w14:paraId="557F7B65"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0,16</w:t>
            </w:r>
          </w:p>
        </w:tc>
        <w:tc>
          <w:tcPr>
            <w:tcW w:w="960" w:type="dxa"/>
            <w:shd w:val="clear" w:color="auto" w:fill="auto"/>
            <w:noWrap/>
            <w:vAlign w:val="center"/>
            <w:hideMark/>
          </w:tcPr>
          <w:p w14:paraId="16ADADDB"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0,18</w:t>
            </w:r>
          </w:p>
        </w:tc>
      </w:tr>
      <w:tr w:rsidR="00E4511C" w:rsidRPr="00E4511C" w14:paraId="7104282D" w14:textId="77777777" w:rsidTr="00A70404">
        <w:trPr>
          <w:trHeight w:val="300"/>
          <w:jc w:val="center"/>
        </w:trPr>
        <w:tc>
          <w:tcPr>
            <w:tcW w:w="960" w:type="dxa"/>
            <w:shd w:val="clear" w:color="auto" w:fill="auto"/>
            <w:noWrap/>
            <w:vAlign w:val="center"/>
            <w:hideMark/>
          </w:tcPr>
          <w:p w14:paraId="58D27544"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P27</w:t>
            </w:r>
          </w:p>
        </w:tc>
        <w:tc>
          <w:tcPr>
            <w:tcW w:w="960" w:type="dxa"/>
            <w:shd w:val="clear" w:color="auto" w:fill="00B050"/>
            <w:noWrap/>
            <w:vAlign w:val="center"/>
            <w:hideMark/>
          </w:tcPr>
          <w:p w14:paraId="1CE98B8B"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0,61</w:t>
            </w:r>
          </w:p>
        </w:tc>
        <w:tc>
          <w:tcPr>
            <w:tcW w:w="960" w:type="dxa"/>
            <w:shd w:val="clear" w:color="auto" w:fill="auto"/>
            <w:noWrap/>
            <w:vAlign w:val="center"/>
            <w:hideMark/>
          </w:tcPr>
          <w:p w14:paraId="469B252B"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0,27</w:t>
            </w:r>
          </w:p>
        </w:tc>
        <w:tc>
          <w:tcPr>
            <w:tcW w:w="960" w:type="dxa"/>
            <w:shd w:val="clear" w:color="auto" w:fill="auto"/>
            <w:noWrap/>
            <w:vAlign w:val="center"/>
            <w:hideMark/>
          </w:tcPr>
          <w:p w14:paraId="48EDBC03"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0,03</w:t>
            </w:r>
          </w:p>
        </w:tc>
        <w:tc>
          <w:tcPr>
            <w:tcW w:w="960" w:type="dxa"/>
            <w:shd w:val="clear" w:color="auto" w:fill="auto"/>
            <w:noWrap/>
            <w:vAlign w:val="center"/>
            <w:hideMark/>
          </w:tcPr>
          <w:p w14:paraId="63528D50"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0,44</w:t>
            </w:r>
          </w:p>
        </w:tc>
      </w:tr>
      <w:tr w:rsidR="00E4511C" w:rsidRPr="00E4511C" w14:paraId="301E9EE2" w14:textId="77777777" w:rsidTr="00A70404">
        <w:trPr>
          <w:trHeight w:val="300"/>
          <w:jc w:val="center"/>
        </w:trPr>
        <w:tc>
          <w:tcPr>
            <w:tcW w:w="960" w:type="dxa"/>
            <w:shd w:val="clear" w:color="auto" w:fill="auto"/>
            <w:noWrap/>
            <w:vAlign w:val="center"/>
            <w:hideMark/>
          </w:tcPr>
          <w:p w14:paraId="478638B0"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P28</w:t>
            </w:r>
          </w:p>
        </w:tc>
        <w:tc>
          <w:tcPr>
            <w:tcW w:w="960" w:type="dxa"/>
            <w:shd w:val="clear" w:color="auto" w:fill="00B050"/>
            <w:noWrap/>
            <w:vAlign w:val="center"/>
            <w:hideMark/>
          </w:tcPr>
          <w:p w14:paraId="033998F9"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0,68</w:t>
            </w:r>
          </w:p>
        </w:tc>
        <w:tc>
          <w:tcPr>
            <w:tcW w:w="960" w:type="dxa"/>
            <w:shd w:val="clear" w:color="auto" w:fill="auto"/>
            <w:noWrap/>
            <w:vAlign w:val="center"/>
            <w:hideMark/>
          </w:tcPr>
          <w:p w14:paraId="53AE448C"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0,23</w:t>
            </w:r>
          </w:p>
        </w:tc>
        <w:tc>
          <w:tcPr>
            <w:tcW w:w="960" w:type="dxa"/>
            <w:shd w:val="clear" w:color="auto" w:fill="auto"/>
            <w:noWrap/>
            <w:vAlign w:val="center"/>
            <w:hideMark/>
          </w:tcPr>
          <w:p w14:paraId="5F88A2A0"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-0,04</w:t>
            </w:r>
          </w:p>
        </w:tc>
        <w:tc>
          <w:tcPr>
            <w:tcW w:w="960" w:type="dxa"/>
            <w:shd w:val="clear" w:color="auto" w:fill="auto"/>
            <w:noWrap/>
            <w:vAlign w:val="center"/>
            <w:hideMark/>
          </w:tcPr>
          <w:p w14:paraId="17D3B6F5"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0,39</w:t>
            </w:r>
          </w:p>
        </w:tc>
      </w:tr>
      <w:tr w:rsidR="00E4511C" w:rsidRPr="00E4511C" w14:paraId="5AD5BA70" w14:textId="77777777" w:rsidTr="00A70404">
        <w:trPr>
          <w:trHeight w:val="300"/>
          <w:jc w:val="center"/>
        </w:trPr>
        <w:tc>
          <w:tcPr>
            <w:tcW w:w="960" w:type="dxa"/>
            <w:shd w:val="clear" w:color="auto" w:fill="auto"/>
            <w:noWrap/>
            <w:vAlign w:val="center"/>
            <w:hideMark/>
          </w:tcPr>
          <w:p w14:paraId="21C221B0"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P29</w:t>
            </w:r>
          </w:p>
        </w:tc>
        <w:tc>
          <w:tcPr>
            <w:tcW w:w="960" w:type="dxa"/>
            <w:shd w:val="clear" w:color="auto" w:fill="00B050"/>
            <w:noWrap/>
            <w:vAlign w:val="center"/>
            <w:hideMark/>
          </w:tcPr>
          <w:p w14:paraId="2F9331C2"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0,79</w:t>
            </w:r>
          </w:p>
        </w:tc>
        <w:tc>
          <w:tcPr>
            <w:tcW w:w="960" w:type="dxa"/>
            <w:shd w:val="clear" w:color="auto" w:fill="auto"/>
            <w:noWrap/>
            <w:vAlign w:val="center"/>
            <w:hideMark/>
          </w:tcPr>
          <w:p w14:paraId="3CE8AAA1"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0,15</w:t>
            </w:r>
          </w:p>
        </w:tc>
        <w:tc>
          <w:tcPr>
            <w:tcW w:w="960" w:type="dxa"/>
            <w:shd w:val="clear" w:color="auto" w:fill="auto"/>
            <w:noWrap/>
            <w:vAlign w:val="center"/>
            <w:hideMark/>
          </w:tcPr>
          <w:p w14:paraId="44E6C372"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0,13</w:t>
            </w:r>
          </w:p>
        </w:tc>
        <w:tc>
          <w:tcPr>
            <w:tcW w:w="960" w:type="dxa"/>
            <w:shd w:val="clear" w:color="auto" w:fill="auto"/>
            <w:noWrap/>
            <w:vAlign w:val="center"/>
            <w:hideMark/>
          </w:tcPr>
          <w:p w14:paraId="63E4C7E6"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0,13</w:t>
            </w:r>
          </w:p>
        </w:tc>
      </w:tr>
      <w:tr w:rsidR="00E4511C" w:rsidRPr="00E4511C" w14:paraId="21BB5C0C" w14:textId="77777777" w:rsidTr="00A70404">
        <w:trPr>
          <w:trHeight w:val="300"/>
          <w:jc w:val="center"/>
        </w:trPr>
        <w:tc>
          <w:tcPr>
            <w:tcW w:w="960" w:type="dxa"/>
            <w:shd w:val="clear" w:color="auto" w:fill="auto"/>
            <w:noWrap/>
            <w:vAlign w:val="center"/>
            <w:hideMark/>
          </w:tcPr>
          <w:p w14:paraId="545E4C81"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P30</w:t>
            </w:r>
          </w:p>
        </w:tc>
        <w:tc>
          <w:tcPr>
            <w:tcW w:w="960" w:type="dxa"/>
            <w:shd w:val="clear" w:color="auto" w:fill="00B050"/>
            <w:noWrap/>
            <w:vAlign w:val="center"/>
            <w:hideMark/>
          </w:tcPr>
          <w:p w14:paraId="40A9C755"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0,54</w:t>
            </w:r>
          </w:p>
        </w:tc>
        <w:tc>
          <w:tcPr>
            <w:tcW w:w="960" w:type="dxa"/>
            <w:shd w:val="clear" w:color="auto" w:fill="auto"/>
            <w:noWrap/>
            <w:vAlign w:val="center"/>
            <w:hideMark/>
          </w:tcPr>
          <w:p w14:paraId="4C50D2E2"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0,49</w:t>
            </w:r>
          </w:p>
        </w:tc>
        <w:tc>
          <w:tcPr>
            <w:tcW w:w="960" w:type="dxa"/>
            <w:shd w:val="clear" w:color="auto" w:fill="auto"/>
            <w:noWrap/>
            <w:vAlign w:val="center"/>
            <w:hideMark/>
          </w:tcPr>
          <w:p w14:paraId="53B6FB1F"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-0,01</w:t>
            </w:r>
          </w:p>
        </w:tc>
        <w:tc>
          <w:tcPr>
            <w:tcW w:w="960" w:type="dxa"/>
            <w:shd w:val="clear" w:color="auto" w:fill="auto"/>
            <w:noWrap/>
            <w:vAlign w:val="center"/>
            <w:hideMark/>
          </w:tcPr>
          <w:p w14:paraId="2DCCB7FE"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0,37</w:t>
            </w:r>
          </w:p>
        </w:tc>
      </w:tr>
      <w:tr w:rsidR="00E4511C" w:rsidRPr="00E4511C" w14:paraId="3089A564" w14:textId="77777777" w:rsidTr="00A70404">
        <w:trPr>
          <w:trHeight w:val="300"/>
          <w:jc w:val="center"/>
        </w:trPr>
        <w:tc>
          <w:tcPr>
            <w:tcW w:w="960" w:type="dxa"/>
            <w:shd w:val="clear" w:color="auto" w:fill="auto"/>
            <w:noWrap/>
            <w:vAlign w:val="center"/>
            <w:hideMark/>
          </w:tcPr>
          <w:p w14:paraId="2BC70ADB"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P31</w:t>
            </w:r>
          </w:p>
        </w:tc>
        <w:tc>
          <w:tcPr>
            <w:tcW w:w="960" w:type="dxa"/>
            <w:shd w:val="clear" w:color="auto" w:fill="00B050"/>
            <w:noWrap/>
            <w:vAlign w:val="center"/>
            <w:hideMark/>
          </w:tcPr>
          <w:p w14:paraId="0DF84CE0"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0,66</w:t>
            </w:r>
          </w:p>
        </w:tc>
        <w:tc>
          <w:tcPr>
            <w:tcW w:w="960" w:type="dxa"/>
            <w:shd w:val="clear" w:color="auto" w:fill="auto"/>
            <w:noWrap/>
            <w:vAlign w:val="center"/>
            <w:hideMark/>
          </w:tcPr>
          <w:p w14:paraId="09A9F4A3"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0,34</w:t>
            </w:r>
          </w:p>
        </w:tc>
        <w:tc>
          <w:tcPr>
            <w:tcW w:w="960" w:type="dxa"/>
            <w:shd w:val="clear" w:color="auto" w:fill="auto"/>
            <w:noWrap/>
            <w:vAlign w:val="center"/>
            <w:hideMark/>
          </w:tcPr>
          <w:p w14:paraId="581ABAB9"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-0,02</w:t>
            </w:r>
          </w:p>
        </w:tc>
        <w:tc>
          <w:tcPr>
            <w:tcW w:w="960" w:type="dxa"/>
            <w:shd w:val="clear" w:color="auto" w:fill="auto"/>
            <w:noWrap/>
            <w:vAlign w:val="center"/>
            <w:hideMark/>
          </w:tcPr>
          <w:p w14:paraId="147A3D2D"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0,39</w:t>
            </w:r>
          </w:p>
        </w:tc>
      </w:tr>
      <w:tr w:rsidR="00E4511C" w:rsidRPr="00E4511C" w14:paraId="151B6CA2" w14:textId="77777777" w:rsidTr="00A70404">
        <w:trPr>
          <w:trHeight w:val="300"/>
          <w:jc w:val="center"/>
        </w:trPr>
        <w:tc>
          <w:tcPr>
            <w:tcW w:w="960" w:type="dxa"/>
            <w:shd w:val="clear" w:color="auto" w:fill="auto"/>
            <w:noWrap/>
            <w:vAlign w:val="center"/>
            <w:hideMark/>
          </w:tcPr>
          <w:p w14:paraId="2B9AB017"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P32</w:t>
            </w:r>
          </w:p>
        </w:tc>
        <w:tc>
          <w:tcPr>
            <w:tcW w:w="960" w:type="dxa"/>
            <w:shd w:val="clear" w:color="auto" w:fill="00B050"/>
            <w:noWrap/>
            <w:vAlign w:val="center"/>
            <w:hideMark/>
          </w:tcPr>
          <w:p w14:paraId="68623620"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0,70</w:t>
            </w:r>
          </w:p>
        </w:tc>
        <w:tc>
          <w:tcPr>
            <w:tcW w:w="960" w:type="dxa"/>
            <w:shd w:val="clear" w:color="auto" w:fill="auto"/>
            <w:noWrap/>
            <w:vAlign w:val="center"/>
            <w:hideMark/>
          </w:tcPr>
          <w:p w14:paraId="1AC34650"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0,25</w:t>
            </w:r>
          </w:p>
        </w:tc>
        <w:tc>
          <w:tcPr>
            <w:tcW w:w="960" w:type="dxa"/>
            <w:shd w:val="clear" w:color="auto" w:fill="auto"/>
            <w:noWrap/>
            <w:vAlign w:val="center"/>
            <w:hideMark/>
          </w:tcPr>
          <w:p w14:paraId="506D38FD"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0,01</w:t>
            </w:r>
          </w:p>
        </w:tc>
        <w:tc>
          <w:tcPr>
            <w:tcW w:w="960" w:type="dxa"/>
            <w:shd w:val="clear" w:color="auto" w:fill="auto"/>
            <w:noWrap/>
            <w:vAlign w:val="center"/>
            <w:hideMark/>
          </w:tcPr>
          <w:p w14:paraId="09301828"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0,33</w:t>
            </w:r>
          </w:p>
        </w:tc>
      </w:tr>
      <w:tr w:rsidR="00E4511C" w:rsidRPr="00E4511C" w14:paraId="008247DA" w14:textId="77777777" w:rsidTr="00A70404">
        <w:trPr>
          <w:trHeight w:val="300"/>
          <w:jc w:val="center"/>
        </w:trPr>
        <w:tc>
          <w:tcPr>
            <w:tcW w:w="960" w:type="dxa"/>
            <w:shd w:val="clear" w:color="auto" w:fill="auto"/>
            <w:noWrap/>
            <w:vAlign w:val="center"/>
            <w:hideMark/>
          </w:tcPr>
          <w:p w14:paraId="58233BDF"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P33</w:t>
            </w:r>
          </w:p>
        </w:tc>
        <w:tc>
          <w:tcPr>
            <w:tcW w:w="960" w:type="dxa"/>
            <w:shd w:val="clear" w:color="auto" w:fill="00B050"/>
            <w:noWrap/>
            <w:vAlign w:val="center"/>
            <w:hideMark/>
          </w:tcPr>
          <w:p w14:paraId="5ABCBC9E"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0,74</w:t>
            </w:r>
          </w:p>
        </w:tc>
        <w:tc>
          <w:tcPr>
            <w:tcW w:w="960" w:type="dxa"/>
            <w:shd w:val="clear" w:color="auto" w:fill="auto"/>
            <w:noWrap/>
            <w:vAlign w:val="center"/>
            <w:hideMark/>
          </w:tcPr>
          <w:p w14:paraId="159CD4BD"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0,20</w:t>
            </w:r>
          </w:p>
        </w:tc>
        <w:tc>
          <w:tcPr>
            <w:tcW w:w="960" w:type="dxa"/>
            <w:shd w:val="clear" w:color="auto" w:fill="auto"/>
            <w:noWrap/>
            <w:vAlign w:val="center"/>
            <w:hideMark/>
          </w:tcPr>
          <w:p w14:paraId="3C9A1A3F"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0,03</w:t>
            </w:r>
          </w:p>
        </w:tc>
        <w:tc>
          <w:tcPr>
            <w:tcW w:w="960" w:type="dxa"/>
            <w:shd w:val="clear" w:color="auto" w:fill="auto"/>
            <w:noWrap/>
            <w:vAlign w:val="center"/>
            <w:hideMark/>
          </w:tcPr>
          <w:p w14:paraId="7EEDB694"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0,30</w:t>
            </w:r>
          </w:p>
        </w:tc>
      </w:tr>
      <w:tr w:rsidR="00E4511C" w:rsidRPr="00E4511C" w14:paraId="2E0DF70A" w14:textId="77777777" w:rsidTr="00A70404">
        <w:trPr>
          <w:trHeight w:val="300"/>
          <w:jc w:val="center"/>
        </w:trPr>
        <w:tc>
          <w:tcPr>
            <w:tcW w:w="960" w:type="dxa"/>
            <w:shd w:val="clear" w:color="auto" w:fill="auto"/>
            <w:noWrap/>
            <w:vAlign w:val="center"/>
            <w:hideMark/>
          </w:tcPr>
          <w:p w14:paraId="210B21E1"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P34</w:t>
            </w:r>
          </w:p>
        </w:tc>
        <w:tc>
          <w:tcPr>
            <w:tcW w:w="960" w:type="dxa"/>
            <w:shd w:val="clear" w:color="auto" w:fill="00B050"/>
            <w:noWrap/>
            <w:vAlign w:val="center"/>
            <w:hideMark/>
          </w:tcPr>
          <w:p w14:paraId="431F8A9B"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0,68</w:t>
            </w:r>
          </w:p>
        </w:tc>
        <w:tc>
          <w:tcPr>
            <w:tcW w:w="960" w:type="dxa"/>
            <w:shd w:val="clear" w:color="auto" w:fill="auto"/>
            <w:noWrap/>
            <w:vAlign w:val="center"/>
            <w:hideMark/>
          </w:tcPr>
          <w:p w14:paraId="2C1547CB"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0,00</w:t>
            </w:r>
          </w:p>
        </w:tc>
        <w:tc>
          <w:tcPr>
            <w:tcW w:w="960" w:type="dxa"/>
            <w:shd w:val="clear" w:color="auto" w:fill="auto"/>
            <w:noWrap/>
            <w:vAlign w:val="center"/>
            <w:hideMark/>
          </w:tcPr>
          <w:p w14:paraId="4770130F"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0,10</w:t>
            </w:r>
          </w:p>
        </w:tc>
        <w:tc>
          <w:tcPr>
            <w:tcW w:w="960" w:type="dxa"/>
            <w:shd w:val="clear" w:color="auto" w:fill="auto"/>
            <w:noWrap/>
            <w:vAlign w:val="center"/>
            <w:hideMark/>
          </w:tcPr>
          <w:p w14:paraId="3197F7E6"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0,23</w:t>
            </w:r>
          </w:p>
        </w:tc>
      </w:tr>
      <w:tr w:rsidR="00E4511C" w:rsidRPr="00E4511C" w14:paraId="7BA921D4" w14:textId="77777777" w:rsidTr="00A70404">
        <w:trPr>
          <w:trHeight w:val="300"/>
          <w:jc w:val="center"/>
        </w:trPr>
        <w:tc>
          <w:tcPr>
            <w:tcW w:w="960" w:type="dxa"/>
            <w:shd w:val="clear" w:color="auto" w:fill="auto"/>
            <w:noWrap/>
            <w:vAlign w:val="center"/>
            <w:hideMark/>
          </w:tcPr>
          <w:p w14:paraId="68CB1538" w14:textId="1B148614"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P3</w:t>
            </w:r>
            <w:r w:rsidR="00884A3B">
              <w:rPr>
                <w:rFonts w:ascii="Arial" w:eastAsia="Times New Roman" w:hAnsi="Arial" w:cs="Arial"/>
                <w:color w:val="000000"/>
                <w:sz w:val="20"/>
                <w:szCs w:val="20"/>
                <w:lang w:eastAsia="pl-PL"/>
              </w:rPr>
              <w:t>5</w:t>
            </w:r>
          </w:p>
        </w:tc>
        <w:tc>
          <w:tcPr>
            <w:tcW w:w="960" w:type="dxa"/>
            <w:shd w:val="clear" w:color="auto" w:fill="auto"/>
            <w:noWrap/>
            <w:vAlign w:val="center"/>
            <w:hideMark/>
          </w:tcPr>
          <w:p w14:paraId="51F9F656"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-0,20</w:t>
            </w:r>
          </w:p>
        </w:tc>
        <w:tc>
          <w:tcPr>
            <w:tcW w:w="960" w:type="dxa"/>
            <w:shd w:val="clear" w:color="auto" w:fill="auto"/>
            <w:noWrap/>
            <w:vAlign w:val="center"/>
            <w:hideMark/>
          </w:tcPr>
          <w:p w14:paraId="7D6C17C8"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0,22</w:t>
            </w:r>
          </w:p>
        </w:tc>
        <w:tc>
          <w:tcPr>
            <w:tcW w:w="960" w:type="dxa"/>
            <w:shd w:val="clear" w:color="auto" w:fill="auto"/>
            <w:noWrap/>
            <w:vAlign w:val="center"/>
            <w:hideMark/>
          </w:tcPr>
          <w:p w14:paraId="36D94BFE"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0,29</w:t>
            </w:r>
          </w:p>
        </w:tc>
        <w:tc>
          <w:tcPr>
            <w:tcW w:w="960" w:type="dxa"/>
            <w:shd w:val="clear" w:color="auto" w:fill="auto"/>
            <w:noWrap/>
            <w:vAlign w:val="center"/>
            <w:hideMark/>
          </w:tcPr>
          <w:p w14:paraId="49451E53"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-0,15</w:t>
            </w:r>
          </w:p>
        </w:tc>
      </w:tr>
      <w:tr w:rsidR="00E4511C" w:rsidRPr="00E4511C" w14:paraId="359EF21A" w14:textId="77777777" w:rsidTr="00A70404">
        <w:trPr>
          <w:trHeight w:val="300"/>
          <w:jc w:val="center"/>
        </w:trPr>
        <w:tc>
          <w:tcPr>
            <w:tcW w:w="960" w:type="dxa"/>
            <w:shd w:val="clear" w:color="auto" w:fill="auto"/>
            <w:noWrap/>
            <w:vAlign w:val="center"/>
            <w:hideMark/>
          </w:tcPr>
          <w:p w14:paraId="2283AD64"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P36</w:t>
            </w:r>
          </w:p>
        </w:tc>
        <w:tc>
          <w:tcPr>
            <w:tcW w:w="960" w:type="dxa"/>
            <w:shd w:val="clear" w:color="auto" w:fill="auto"/>
            <w:noWrap/>
            <w:vAlign w:val="center"/>
            <w:hideMark/>
          </w:tcPr>
          <w:p w14:paraId="309F940B"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0,31</w:t>
            </w:r>
          </w:p>
        </w:tc>
        <w:tc>
          <w:tcPr>
            <w:tcW w:w="960" w:type="dxa"/>
            <w:shd w:val="clear" w:color="auto" w:fill="auto"/>
            <w:noWrap/>
            <w:vAlign w:val="center"/>
            <w:hideMark/>
          </w:tcPr>
          <w:p w14:paraId="74FF451B"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0,09</w:t>
            </w:r>
          </w:p>
        </w:tc>
        <w:tc>
          <w:tcPr>
            <w:tcW w:w="960" w:type="dxa"/>
            <w:shd w:val="clear" w:color="auto" w:fill="auto"/>
            <w:noWrap/>
            <w:vAlign w:val="center"/>
            <w:hideMark/>
          </w:tcPr>
          <w:p w14:paraId="000B1838"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0,02</w:t>
            </w:r>
          </w:p>
        </w:tc>
        <w:tc>
          <w:tcPr>
            <w:tcW w:w="960" w:type="dxa"/>
            <w:shd w:val="clear" w:color="auto" w:fill="00B050"/>
            <w:noWrap/>
            <w:vAlign w:val="center"/>
            <w:hideMark/>
          </w:tcPr>
          <w:p w14:paraId="44ACD61D"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0,57</w:t>
            </w:r>
          </w:p>
        </w:tc>
      </w:tr>
      <w:tr w:rsidR="00E4511C" w:rsidRPr="00E4511C" w14:paraId="75175624" w14:textId="77777777" w:rsidTr="00A70404">
        <w:trPr>
          <w:trHeight w:val="300"/>
          <w:jc w:val="center"/>
        </w:trPr>
        <w:tc>
          <w:tcPr>
            <w:tcW w:w="960" w:type="dxa"/>
            <w:shd w:val="clear" w:color="auto" w:fill="auto"/>
            <w:noWrap/>
            <w:vAlign w:val="center"/>
            <w:hideMark/>
          </w:tcPr>
          <w:p w14:paraId="2DBA8F36"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P37</w:t>
            </w:r>
          </w:p>
        </w:tc>
        <w:tc>
          <w:tcPr>
            <w:tcW w:w="960" w:type="dxa"/>
            <w:shd w:val="clear" w:color="auto" w:fill="auto"/>
            <w:noWrap/>
            <w:vAlign w:val="center"/>
            <w:hideMark/>
          </w:tcPr>
          <w:p w14:paraId="6914D432"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0,22</w:t>
            </w:r>
          </w:p>
        </w:tc>
        <w:tc>
          <w:tcPr>
            <w:tcW w:w="960" w:type="dxa"/>
            <w:shd w:val="clear" w:color="auto" w:fill="auto"/>
            <w:noWrap/>
            <w:vAlign w:val="center"/>
            <w:hideMark/>
          </w:tcPr>
          <w:p w14:paraId="5F1D6A3D"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0,23</w:t>
            </w:r>
          </w:p>
        </w:tc>
        <w:tc>
          <w:tcPr>
            <w:tcW w:w="960" w:type="dxa"/>
            <w:shd w:val="clear" w:color="auto" w:fill="auto"/>
            <w:noWrap/>
            <w:vAlign w:val="center"/>
            <w:hideMark/>
          </w:tcPr>
          <w:p w14:paraId="06818B78"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0,15</w:t>
            </w:r>
          </w:p>
        </w:tc>
        <w:tc>
          <w:tcPr>
            <w:tcW w:w="960" w:type="dxa"/>
            <w:shd w:val="clear" w:color="auto" w:fill="00B050"/>
            <w:noWrap/>
            <w:vAlign w:val="center"/>
            <w:hideMark/>
          </w:tcPr>
          <w:p w14:paraId="32D01DE3"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0,67</w:t>
            </w:r>
          </w:p>
        </w:tc>
      </w:tr>
      <w:tr w:rsidR="00E4511C" w:rsidRPr="00E4511C" w14:paraId="615A3F13" w14:textId="77777777" w:rsidTr="00A70404">
        <w:trPr>
          <w:trHeight w:val="300"/>
          <w:jc w:val="center"/>
        </w:trPr>
        <w:tc>
          <w:tcPr>
            <w:tcW w:w="960" w:type="dxa"/>
            <w:shd w:val="clear" w:color="auto" w:fill="auto"/>
            <w:noWrap/>
            <w:vAlign w:val="center"/>
            <w:hideMark/>
          </w:tcPr>
          <w:p w14:paraId="1B50AAA0"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P38</w:t>
            </w:r>
          </w:p>
        </w:tc>
        <w:tc>
          <w:tcPr>
            <w:tcW w:w="960" w:type="dxa"/>
            <w:shd w:val="clear" w:color="auto" w:fill="auto"/>
            <w:noWrap/>
            <w:vAlign w:val="center"/>
            <w:hideMark/>
          </w:tcPr>
          <w:p w14:paraId="00AE863C"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0,52</w:t>
            </w:r>
          </w:p>
        </w:tc>
        <w:tc>
          <w:tcPr>
            <w:tcW w:w="960" w:type="dxa"/>
            <w:shd w:val="clear" w:color="auto" w:fill="auto"/>
            <w:noWrap/>
            <w:vAlign w:val="center"/>
            <w:hideMark/>
          </w:tcPr>
          <w:p w14:paraId="42605190"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0,11</w:t>
            </w:r>
          </w:p>
        </w:tc>
        <w:tc>
          <w:tcPr>
            <w:tcW w:w="960" w:type="dxa"/>
            <w:shd w:val="clear" w:color="auto" w:fill="auto"/>
            <w:noWrap/>
            <w:vAlign w:val="center"/>
            <w:hideMark/>
          </w:tcPr>
          <w:p w14:paraId="0425C9C6"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-0,01</w:t>
            </w:r>
          </w:p>
        </w:tc>
        <w:tc>
          <w:tcPr>
            <w:tcW w:w="960" w:type="dxa"/>
            <w:shd w:val="clear" w:color="auto" w:fill="00B050"/>
            <w:noWrap/>
            <w:vAlign w:val="center"/>
            <w:hideMark/>
          </w:tcPr>
          <w:p w14:paraId="38BA624F"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0,55</w:t>
            </w:r>
          </w:p>
        </w:tc>
      </w:tr>
      <w:tr w:rsidR="00E4511C" w:rsidRPr="00E4511C" w14:paraId="2C7F982B" w14:textId="77777777" w:rsidTr="00A70404">
        <w:trPr>
          <w:trHeight w:val="300"/>
          <w:jc w:val="center"/>
        </w:trPr>
        <w:tc>
          <w:tcPr>
            <w:tcW w:w="960" w:type="dxa"/>
            <w:shd w:val="clear" w:color="auto" w:fill="auto"/>
            <w:noWrap/>
            <w:vAlign w:val="center"/>
            <w:hideMark/>
          </w:tcPr>
          <w:p w14:paraId="5E329597"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P39</w:t>
            </w:r>
          </w:p>
        </w:tc>
        <w:tc>
          <w:tcPr>
            <w:tcW w:w="960" w:type="dxa"/>
            <w:shd w:val="clear" w:color="auto" w:fill="auto"/>
            <w:noWrap/>
            <w:vAlign w:val="center"/>
            <w:hideMark/>
          </w:tcPr>
          <w:p w14:paraId="55A1ABF4"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0,54</w:t>
            </w:r>
          </w:p>
        </w:tc>
        <w:tc>
          <w:tcPr>
            <w:tcW w:w="960" w:type="dxa"/>
            <w:shd w:val="clear" w:color="auto" w:fill="auto"/>
            <w:noWrap/>
            <w:vAlign w:val="center"/>
            <w:hideMark/>
          </w:tcPr>
          <w:p w14:paraId="364E9146"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0,08</w:t>
            </w:r>
          </w:p>
        </w:tc>
        <w:tc>
          <w:tcPr>
            <w:tcW w:w="960" w:type="dxa"/>
            <w:shd w:val="clear" w:color="auto" w:fill="auto"/>
            <w:noWrap/>
            <w:vAlign w:val="center"/>
            <w:hideMark/>
          </w:tcPr>
          <w:p w14:paraId="7F27F7E7"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0,00</w:t>
            </w:r>
          </w:p>
        </w:tc>
        <w:tc>
          <w:tcPr>
            <w:tcW w:w="960" w:type="dxa"/>
            <w:shd w:val="clear" w:color="auto" w:fill="00B050"/>
            <w:noWrap/>
            <w:vAlign w:val="center"/>
            <w:hideMark/>
          </w:tcPr>
          <w:p w14:paraId="3B5E5214"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0,57</w:t>
            </w:r>
          </w:p>
        </w:tc>
      </w:tr>
      <w:tr w:rsidR="00E4511C" w:rsidRPr="00E4511C" w14:paraId="48014F55" w14:textId="77777777" w:rsidTr="00A70404">
        <w:trPr>
          <w:trHeight w:val="300"/>
          <w:jc w:val="center"/>
        </w:trPr>
        <w:tc>
          <w:tcPr>
            <w:tcW w:w="960" w:type="dxa"/>
            <w:shd w:val="clear" w:color="auto" w:fill="auto"/>
            <w:noWrap/>
            <w:vAlign w:val="center"/>
            <w:hideMark/>
          </w:tcPr>
          <w:p w14:paraId="35FD675D" w14:textId="2C593C66"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w:t>
            </w:r>
            <w:r w:rsidR="00884A3B">
              <w:rPr>
                <w:rFonts w:ascii="Arial" w:eastAsia="Times New Roman" w:hAnsi="Arial" w:cs="Arial"/>
                <w:color w:val="000000"/>
                <w:sz w:val="20"/>
                <w:szCs w:val="20"/>
                <w:lang w:eastAsia="pl-PL"/>
              </w:rPr>
              <w:t>4</w:t>
            </w:r>
            <w:r w:rsidRPr="00E4511C">
              <w:rPr>
                <w:rFonts w:ascii="Arial" w:eastAsia="Times New Roman" w:hAnsi="Arial" w:cs="Arial"/>
                <w:color w:val="000000"/>
                <w:sz w:val="20"/>
                <w:szCs w:val="20"/>
                <w:lang w:eastAsia="pl-PL"/>
              </w:rPr>
              <w:t>0</w:t>
            </w:r>
          </w:p>
        </w:tc>
        <w:tc>
          <w:tcPr>
            <w:tcW w:w="960" w:type="dxa"/>
            <w:shd w:val="clear" w:color="auto" w:fill="auto"/>
            <w:noWrap/>
            <w:vAlign w:val="center"/>
            <w:hideMark/>
          </w:tcPr>
          <w:p w14:paraId="55732809"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0,37</w:t>
            </w:r>
          </w:p>
        </w:tc>
        <w:tc>
          <w:tcPr>
            <w:tcW w:w="960" w:type="dxa"/>
            <w:shd w:val="clear" w:color="auto" w:fill="00B050"/>
            <w:noWrap/>
            <w:vAlign w:val="center"/>
            <w:hideMark/>
          </w:tcPr>
          <w:p w14:paraId="3DD3C586"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0,63</w:t>
            </w:r>
          </w:p>
        </w:tc>
        <w:tc>
          <w:tcPr>
            <w:tcW w:w="960" w:type="dxa"/>
            <w:shd w:val="clear" w:color="auto" w:fill="auto"/>
            <w:noWrap/>
            <w:vAlign w:val="center"/>
            <w:hideMark/>
          </w:tcPr>
          <w:p w14:paraId="004D80DF"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-0,10</w:t>
            </w:r>
          </w:p>
        </w:tc>
        <w:tc>
          <w:tcPr>
            <w:tcW w:w="960" w:type="dxa"/>
            <w:shd w:val="clear" w:color="auto" w:fill="auto"/>
            <w:noWrap/>
            <w:vAlign w:val="center"/>
            <w:hideMark/>
          </w:tcPr>
          <w:p w14:paraId="3855A0A9"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0,17</w:t>
            </w:r>
          </w:p>
        </w:tc>
      </w:tr>
      <w:tr w:rsidR="00E4511C" w:rsidRPr="00E4511C" w14:paraId="7923D5AA" w14:textId="77777777" w:rsidTr="00A70404">
        <w:trPr>
          <w:trHeight w:val="300"/>
          <w:jc w:val="center"/>
        </w:trPr>
        <w:tc>
          <w:tcPr>
            <w:tcW w:w="960" w:type="dxa"/>
            <w:shd w:val="clear" w:color="auto" w:fill="auto"/>
            <w:noWrap/>
            <w:vAlign w:val="center"/>
            <w:hideMark/>
          </w:tcPr>
          <w:p w14:paraId="754D533B"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P41</w:t>
            </w:r>
          </w:p>
        </w:tc>
        <w:tc>
          <w:tcPr>
            <w:tcW w:w="960" w:type="dxa"/>
            <w:shd w:val="clear" w:color="auto" w:fill="00B050"/>
            <w:noWrap/>
            <w:vAlign w:val="center"/>
            <w:hideMark/>
          </w:tcPr>
          <w:p w14:paraId="327EF918"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0,55</w:t>
            </w:r>
          </w:p>
        </w:tc>
        <w:tc>
          <w:tcPr>
            <w:tcW w:w="960" w:type="dxa"/>
            <w:shd w:val="clear" w:color="auto" w:fill="auto"/>
            <w:noWrap/>
            <w:vAlign w:val="center"/>
            <w:hideMark/>
          </w:tcPr>
          <w:p w14:paraId="4C26CE88"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0,12</w:t>
            </w:r>
          </w:p>
        </w:tc>
        <w:tc>
          <w:tcPr>
            <w:tcW w:w="960" w:type="dxa"/>
            <w:shd w:val="clear" w:color="auto" w:fill="auto"/>
            <w:noWrap/>
            <w:vAlign w:val="center"/>
            <w:hideMark/>
          </w:tcPr>
          <w:p w14:paraId="07CE15D2"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-0,03</w:t>
            </w:r>
          </w:p>
        </w:tc>
        <w:tc>
          <w:tcPr>
            <w:tcW w:w="960" w:type="dxa"/>
            <w:shd w:val="clear" w:color="auto" w:fill="auto"/>
            <w:noWrap/>
            <w:vAlign w:val="center"/>
            <w:hideMark/>
          </w:tcPr>
          <w:p w14:paraId="0827C7AC"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0,53</w:t>
            </w:r>
          </w:p>
        </w:tc>
      </w:tr>
      <w:tr w:rsidR="00E4511C" w:rsidRPr="00E4511C" w14:paraId="2D27AE49" w14:textId="77777777" w:rsidTr="00A70404">
        <w:trPr>
          <w:trHeight w:val="300"/>
          <w:jc w:val="center"/>
        </w:trPr>
        <w:tc>
          <w:tcPr>
            <w:tcW w:w="960" w:type="dxa"/>
            <w:shd w:val="clear" w:color="auto" w:fill="auto"/>
            <w:noWrap/>
            <w:vAlign w:val="center"/>
            <w:hideMark/>
          </w:tcPr>
          <w:p w14:paraId="6EC8E632"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P42</w:t>
            </w:r>
          </w:p>
        </w:tc>
        <w:tc>
          <w:tcPr>
            <w:tcW w:w="960" w:type="dxa"/>
            <w:shd w:val="clear" w:color="auto" w:fill="auto"/>
            <w:noWrap/>
            <w:vAlign w:val="center"/>
            <w:hideMark/>
          </w:tcPr>
          <w:p w14:paraId="2C340DB7"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0,34</w:t>
            </w:r>
          </w:p>
        </w:tc>
        <w:tc>
          <w:tcPr>
            <w:tcW w:w="960" w:type="dxa"/>
            <w:shd w:val="clear" w:color="auto" w:fill="00B050"/>
            <w:noWrap/>
            <w:vAlign w:val="center"/>
            <w:hideMark/>
          </w:tcPr>
          <w:p w14:paraId="63FF0191"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0,58</w:t>
            </w:r>
          </w:p>
        </w:tc>
        <w:tc>
          <w:tcPr>
            <w:tcW w:w="960" w:type="dxa"/>
            <w:shd w:val="clear" w:color="auto" w:fill="auto"/>
            <w:noWrap/>
            <w:vAlign w:val="center"/>
            <w:hideMark/>
          </w:tcPr>
          <w:p w14:paraId="48EBFA95"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0,15</w:t>
            </w:r>
          </w:p>
        </w:tc>
        <w:tc>
          <w:tcPr>
            <w:tcW w:w="960" w:type="dxa"/>
            <w:shd w:val="clear" w:color="auto" w:fill="auto"/>
            <w:noWrap/>
            <w:vAlign w:val="center"/>
            <w:hideMark/>
          </w:tcPr>
          <w:p w14:paraId="1FF8F6FB"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0,36</w:t>
            </w:r>
          </w:p>
        </w:tc>
      </w:tr>
      <w:tr w:rsidR="00E4511C" w:rsidRPr="00E4511C" w14:paraId="5501A5FA" w14:textId="77777777" w:rsidTr="00A70404">
        <w:trPr>
          <w:trHeight w:val="300"/>
          <w:jc w:val="center"/>
        </w:trPr>
        <w:tc>
          <w:tcPr>
            <w:tcW w:w="960" w:type="dxa"/>
            <w:shd w:val="clear" w:color="auto" w:fill="auto"/>
            <w:noWrap/>
            <w:vAlign w:val="center"/>
            <w:hideMark/>
          </w:tcPr>
          <w:p w14:paraId="6655FBB6"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P43</w:t>
            </w:r>
          </w:p>
        </w:tc>
        <w:tc>
          <w:tcPr>
            <w:tcW w:w="960" w:type="dxa"/>
            <w:shd w:val="clear" w:color="auto" w:fill="00B050"/>
            <w:noWrap/>
            <w:vAlign w:val="center"/>
            <w:hideMark/>
          </w:tcPr>
          <w:p w14:paraId="0BA6631E"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0,60</w:t>
            </w:r>
          </w:p>
        </w:tc>
        <w:tc>
          <w:tcPr>
            <w:tcW w:w="960" w:type="dxa"/>
            <w:shd w:val="clear" w:color="auto" w:fill="auto"/>
            <w:noWrap/>
            <w:vAlign w:val="center"/>
            <w:hideMark/>
          </w:tcPr>
          <w:p w14:paraId="09351BE4"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0,25</w:t>
            </w:r>
          </w:p>
        </w:tc>
        <w:tc>
          <w:tcPr>
            <w:tcW w:w="960" w:type="dxa"/>
            <w:shd w:val="clear" w:color="auto" w:fill="auto"/>
            <w:noWrap/>
            <w:vAlign w:val="center"/>
            <w:hideMark/>
          </w:tcPr>
          <w:p w14:paraId="557BB0D3"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0,12</w:t>
            </w:r>
          </w:p>
        </w:tc>
        <w:tc>
          <w:tcPr>
            <w:tcW w:w="960" w:type="dxa"/>
            <w:shd w:val="clear" w:color="auto" w:fill="auto"/>
            <w:noWrap/>
            <w:vAlign w:val="center"/>
            <w:hideMark/>
          </w:tcPr>
          <w:p w14:paraId="053B74EF"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0,49</w:t>
            </w:r>
          </w:p>
        </w:tc>
      </w:tr>
      <w:tr w:rsidR="00E4511C" w:rsidRPr="00E4511C" w14:paraId="3638C2FA" w14:textId="77777777" w:rsidTr="00A70404">
        <w:trPr>
          <w:trHeight w:val="300"/>
          <w:jc w:val="center"/>
        </w:trPr>
        <w:tc>
          <w:tcPr>
            <w:tcW w:w="960" w:type="dxa"/>
            <w:shd w:val="clear" w:color="auto" w:fill="auto"/>
            <w:noWrap/>
            <w:vAlign w:val="center"/>
            <w:hideMark/>
          </w:tcPr>
          <w:p w14:paraId="3B4947A7"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P44</w:t>
            </w:r>
          </w:p>
        </w:tc>
        <w:tc>
          <w:tcPr>
            <w:tcW w:w="960" w:type="dxa"/>
            <w:shd w:val="clear" w:color="auto" w:fill="auto"/>
            <w:noWrap/>
            <w:vAlign w:val="center"/>
            <w:hideMark/>
          </w:tcPr>
          <w:p w14:paraId="054EB7B9"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0,36</w:t>
            </w:r>
          </w:p>
        </w:tc>
        <w:tc>
          <w:tcPr>
            <w:tcW w:w="960" w:type="dxa"/>
            <w:shd w:val="clear" w:color="auto" w:fill="auto"/>
            <w:noWrap/>
            <w:vAlign w:val="center"/>
            <w:hideMark/>
          </w:tcPr>
          <w:p w14:paraId="37EAF6D2"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0,15</w:t>
            </w:r>
          </w:p>
        </w:tc>
        <w:tc>
          <w:tcPr>
            <w:tcW w:w="960" w:type="dxa"/>
            <w:shd w:val="clear" w:color="auto" w:fill="auto"/>
            <w:noWrap/>
            <w:vAlign w:val="center"/>
            <w:hideMark/>
          </w:tcPr>
          <w:p w14:paraId="4C0B9C1F"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0,20</w:t>
            </w:r>
          </w:p>
        </w:tc>
        <w:tc>
          <w:tcPr>
            <w:tcW w:w="960" w:type="dxa"/>
            <w:shd w:val="clear" w:color="auto" w:fill="auto"/>
            <w:noWrap/>
            <w:vAlign w:val="center"/>
            <w:hideMark/>
          </w:tcPr>
          <w:p w14:paraId="74713630"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0,29</w:t>
            </w:r>
          </w:p>
        </w:tc>
      </w:tr>
      <w:tr w:rsidR="00E4511C" w:rsidRPr="00E4511C" w14:paraId="00623AFA" w14:textId="77777777" w:rsidTr="00A70404">
        <w:trPr>
          <w:trHeight w:val="300"/>
          <w:jc w:val="center"/>
        </w:trPr>
        <w:tc>
          <w:tcPr>
            <w:tcW w:w="960" w:type="dxa"/>
            <w:shd w:val="clear" w:color="auto" w:fill="auto"/>
            <w:noWrap/>
            <w:vAlign w:val="center"/>
            <w:hideMark/>
          </w:tcPr>
          <w:p w14:paraId="3A9CCE42"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P45</w:t>
            </w:r>
          </w:p>
        </w:tc>
        <w:tc>
          <w:tcPr>
            <w:tcW w:w="960" w:type="dxa"/>
            <w:shd w:val="clear" w:color="auto" w:fill="auto"/>
            <w:noWrap/>
            <w:vAlign w:val="center"/>
            <w:hideMark/>
          </w:tcPr>
          <w:p w14:paraId="2CA180DC"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0,31</w:t>
            </w:r>
          </w:p>
        </w:tc>
        <w:tc>
          <w:tcPr>
            <w:tcW w:w="960" w:type="dxa"/>
            <w:shd w:val="clear" w:color="auto" w:fill="auto"/>
            <w:noWrap/>
            <w:vAlign w:val="center"/>
            <w:hideMark/>
          </w:tcPr>
          <w:p w14:paraId="4AD94B51"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0,00</w:t>
            </w:r>
          </w:p>
        </w:tc>
        <w:tc>
          <w:tcPr>
            <w:tcW w:w="960" w:type="dxa"/>
            <w:shd w:val="clear" w:color="auto" w:fill="00B050"/>
            <w:noWrap/>
            <w:vAlign w:val="center"/>
            <w:hideMark/>
          </w:tcPr>
          <w:p w14:paraId="0D2B42A3"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0,58</w:t>
            </w:r>
          </w:p>
        </w:tc>
        <w:tc>
          <w:tcPr>
            <w:tcW w:w="960" w:type="dxa"/>
            <w:shd w:val="clear" w:color="auto" w:fill="auto"/>
            <w:noWrap/>
            <w:vAlign w:val="center"/>
            <w:hideMark/>
          </w:tcPr>
          <w:p w14:paraId="4FA82362"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0,14</w:t>
            </w:r>
          </w:p>
        </w:tc>
      </w:tr>
      <w:tr w:rsidR="00E4511C" w:rsidRPr="00E4511C" w14:paraId="70CD7F02" w14:textId="77777777" w:rsidTr="00A70404">
        <w:trPr>
          <w:trHeight w:val="300"/>
          <w:jc w:val="center"/>
        </w:trPr>
        <w:tc>
          <w:tcPr>
            <w:tcW w:w="960" w:type="dxa"/>
            <w:shd w:val="clear" w:color="auto" w:fill="auto"/>
            <w:noWrap/>
            <w:vAlign w:val="center"/>
            <w:hideMark/>
          </w:tcPr>
          <w:p w14:paraId="537D2A2A"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P46</w:t>
            </w:r>
          </w:p>
        </w:tc>
        <w:tc>
          <w:tcPr>
            <w:tcW w:w="960" w:type="dxa"/>
            <w:shd w:val="clear" w:color="auto" w:fill="auto"/>
            <w:noWrap/>
            <w:vAlign w:val="center"/>
            <w:hideMark/>
          </w:tcPr>
          <w:p w14:paraId="03C76095"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0,23</w:t>
            </w:r>
          </w:p>
        </w:tc>
        <w:tc>
          <w:tcPr>
            <w:tcW w:w="960" w:type="dxa"/>
            <w:shd w:val="clear" w:color="auto" w:fill="auto"/>
            <w:noWrap/>
            <w:vAlign w:val="center"/>
            <w:hideMark/>
          </w:tcPr>
          <w:p w14:paraId="12D0F565"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-0,13</w:t>
            </w:r>
          </w:p>
        </w:tc>
        <w:tc>
          <w:tcPr>
            <w:tcW w:w="960" w:type="dxa"/>
            <w:shd w:val="clear" w:color="auto" w:fill="00B050"/>
            <w:noWrap/>
            <w:vAlign w:val="center"/>
            <w:hideMark/>
          </w:tcPr>
          <w:p w14:paraId="7562DF2E"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0,61</w:t>
            </w:r>
          </w:p>
        </w:tc>
        <w:tc>
          <w:tcPr>
            <w:tcW w:w="960" w:type="dxa"/>
            <w:shd w:val="clear" w:color="auto" w:fill="auto"/>
            <w:noWrap/>
            <w:vAlign w:val="center"/>
            <w:hideMark/>
          </w:tcPr>
          <w:p w14:paraId="6D18F074"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0,21</w:t>
            </w:r>
          </w:p>
        </w:tc>
      </w:tr>
      <w:tr w:rsidR="00E4511C" w:rsidRPr="00E4511C" w14:paraId="22A62523" w14:textId="77777777" w:rsidTr="00A70404">
        <w:trPr>
          <w:trHeight w:val="300"/>
          <w:jc w:val="center"/>
        </w:trPr>
        <w:tc>
          <w:tcPr>
            <w:tcW w:w="960" w:type="dxa"/>
            <w:shd w:val="clear" w:color="auto" w:fill="auto"/>
            <w:noWrap/>
            <w:vAlign w:val="center"/>
            <w:hideMark/>
          </w:tcPr>
          <w:p w14:paraId="168E6D16"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P47</w:t>
            </w:r>
          </w:p>
        </w:tc>
        <w:tc>
          <w:tcPr>
            <w:tcW w:w="960" w:type="dxa"/>
            <w:shd w:val="clear" w:color="auto" w:fill="00B050"/>
            <w:noWrap/>
            <w:vAlign w:val="center"/>
            <w:hideMark/>
          </w:tcPr>
          <w:p w14:paraId="70FB941F"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0,50</w:t>
            </w:r>
          </w:p>
        </w:tc>
        <w:tc>
          <w:tcPr>
            <w:tcW w:w="960" w:type="dxa"/>
            <w:shd w:val="clear" w:color="auto" w:fill="auto"/>
            <w:noWrap/>
            <w:vAlign w:val="center"/>
            <w:hideMark/>
          </w:tcPr>
          <w:p w14:paraId="7E6E4CC3"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0,34</w:t>
            </w:r>
          </w:p>
        </w:tc>
        <w:tc>
          <w:tcPr>
            <w:tcW w:w="960" w:type="dxa"/>
            <w:shd w:val="clear" w:color="auto" w:fill="auto"/>
            <w:noWrap/>
            <w:vAlign w:val="center"/>
            <w:hideMark/>
          </w:tcPr>
          <w:p w14:paraId="6883DD6F"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0,10</w:t>
            </w:r>
          </w:p>
        </w:tc>
        <w:tc>
          <w:tcPr>
            <w:tcW w:w="960" w:type="dxa"/>
            <w:shd w:val="clear" w:color="auto" w:fill="auto"/>
            <w:noWrap/>
            <w:vAlign w:val="center"/>
            <w:hideMark/>
          </w:tcPr>
          <w:p w14:paraId="25D2CA43"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0,45</w:t>
            </w:r>
          </w:p>
        </w:tc>
      </w:tr>
      <w:tr w:rsidR="00E4511C" w:rsidRPr="00E4511C" w14:paraId="3E3C3E9F" w14:textId="77777777" w:rsidTr="00A70404">
        <w:trPr>
          <w:trHeight w:val="300"/>
          <w:jc w:val="center"/>
        </w:trPr>
        <w:tc>
          <w:tcPr>
            <w:tcW w:w="960" w:type="dxa"/>
            <w:shd w:val="clear" w:color="auto" w:fill="auto"/>
            <w:noWrap/>
            <w:vAlign w:val="center"/>
            <w:hideMark/>
          </w:tcPr>
          <w:p w14:paraId="5AEB7D6A" w14:textId="161DB7E8"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w:t>
            </w:r>
            <w:r w:rsidR="00884A3B">
              <w:rPr>
                <w:rFonts w:ascii="Arial" w:eastAsia="Times New Roman" w:hAnsi="Arial" w:cs="Arial"/>
                <w:color w:val="000000"/>
                <w:sz w:val="20"/>
                <w:szCs w:val="20"/>
                <w:lang w:eastAsia="pl-PL"/>
              </w:rPr>
              <w:t>4</w:t>
            </w:r>
            <w:r w:rsidRPr="00E4511C">
              <w:rPr>
                <w:rFonts w:ascii="Arial" w:eastAsia="Times New Roman" w:hAnsi="Arial" w:cs="Arial"/>
                <w:color w:val="000000"/>
                <w:sz w:val="20"/>
                <w:szCs w:val="20"/>
                <w:lang w:eastAsia="pl-PL"/>
              </w:rPr>
              <w:t>8</w:t>
            </w:r>
          </w:p>
        </w:tc>
        <w:tc>
          <w:tcPr>
            <w:tcW w:w="960" w:type="dxa"/>
            <w:shd w:val="clear" w:color="auto" w:fill="auto"/>
            <w:noWrap/>
            <w:vAlign w:val="center"/>
            <w:hideMark/>
          </w:tcPr>
          <w:p w14:paraId="17373336"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-0,08</w:t>
            </w:r>
          </w:p>
        </w:tc>
        <w:tc>
          <w:tcPr>
            <w:tcW w:w="960" w:type="dxa"/>
            <w:shd w:val="clear" w:color="auto" w:fill="00B050"/>
            <w:noWrap/>
            <w:vAlign w:val="center"/>
            <w:hideMark/>
          </w:tcPr>
          <w:p w14:paraId="3BB46114"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0,43</w:t>
            </w:r>
          </w:p>
        </w:tc>
        <w:tc>
          <w:tcPr>
            <w:tcW w:w="960" w:type="dxa"/>
            <w:shd w:val="clear" w:color="auto" w:fill="auto"/>
            <w:noWrap/>
            <w:vAlign w:val="center"/>
            <w:hideMark/>
          </w:tcPr>
          <w:p w14:paraId="11FD1A87"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-0,05</w:t>
            </w:r>
          </w:p>
        </w:tc>
        <w:tc>
          <w:tcPr>
            <w:tcW w:w="960" w:type="dxa"/>
            <w:shd w:val="clear" w:color="auto" w:fill="auto"/>
            <w:noWrap/>
            <w:vAlign w:val="center"/>
            <w:hideMark/>
          </w:tcPr>
          <w:p w14:paraId="35EF73DA"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-0,11</w:t>
            </w:r>
          </w:p>
        </w:tc>
      </w:tr>
      <w:tr w:rsidR="00E4511C" w:rsidRPr="00E4511C" w14:paraId="5AA8698D" w14:textId="77777777" w:rsidTr="00A70404">
        <w:trPr>
          <w:trHeight w:val="300"/>
          <w:jc w:val="center"/>
        </w:trPr>
        <w:tc>
          <w:tcPr>
            <w:tcW w:w="960" w:type="dxa"/>
            <w:shd w:val="clear" w:color="auto" w:fill="auto"/>
            <w:noWrap/>
            <w:vAlign w:val="center"/>
            <w:hideMark/>
          </w:tcPr>
          <w:p w14:paraId="283B3E18"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P49</w:t>
            </w:r>
          </w:p>
        </w:tc>
        <w:tc>
          <w:tcPr>
            <w:tcW w:w="960" w:type="dxa"/>
            <w:shd w:val="clear" w:color="auto" w:fill="auto"/>
            <w:noWrap/>
            <w:vAlign w:val="center"/>
            <w:hideMark/>
          </w:tcPr>
          <w:p w14:paraId="03C9DA84"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-0,02</w:t>
            </w:r>
          </w:p>
        </w:tc>
        <w:tc>
          <w:tcPr>
            <w:tcW w:w="960" w:type="dxa"/>
            <w:shd w:val="clear" w:color="auto" w:fill="auto"/>
            <w:noWrap/>
            <w:vAlign w:val="center"/>
            <w:hideMark/>
          </w:tcPr>
          <w:p w14:paraId="71D0AB7A"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-0,09</w:t>
            </w:r>
          </w:p>
        </w:tc>
        <w:tc>
          <w:tcPr>
            <w:tcW w:w="960" w:type="dxa"/>
            <w:shd w:val="clear" w:color="auto" w:fill="00B050"/>
            <w:noWrap/>
            <w:vAlign w:val="center"/>
            <w:hideMark/>
          </w:tcPr>
          <w:p w14:paraId="6D4F69FE"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0,60</w:t>
            </w:r>
          </w:p>
        </w:tc>
        <w:tc>
          <w:tcPr>
            <w:tcW w:w="960" w:type="dxa"/>
            <w:shd w:val="clear" w:color="auto" w:fill="auto"/>
            <w:noWrap/>
            <w:vAlign w:val="center"/>
            <w:hideMark/>
          </w:tcPr>
          <w:p w14:paraId="1AA22D16"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0,24</w:t>
            </w:r>
          </w:p>
        </w:tc>
      </w:tr>
      <w:tr w:rsidR="00E4511C" w:rsidRPr="00E4511C" w14:paraId="02F84F2F" w14:textId="77777777" w:rsidTr="00A70404">
        <w:trPr>
          <w:trHeight w:val="300"/>
          <w:jc w:val="center"/>
        </w:trPr>
        <w:tc>
          <w:tcPr>
            <w:tcW w:w="960" w:type="dxa"/>
            <w:shd w:val="clear" w:color="auto" w:fill="auto"/>
            <w:noWrap/>
            <w:vAlign w:val="center"/>
            <w:hideMark/>
          </w:tcPr>
          <w:p w14:paraId="09E627C8"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P50</w:t>
            </w:r>
          </w:p>
        </w:tc>
        <w:tc>
          <w:tcPr>
            <w:tcW w:w="960" w:type="dxa"/>
            <w:shd w:val="clear" w:color="auto" w:fill="auto"/>
            <w:noWrap/>
            <w:vAlign w:val="center"/>
            <w:hideMark/>
          </w:tcPr>
          <w:p w14:paraId="5D90EA2A"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0,37</w:t>
            </w:r>
          </w:p>
        </w:tc>
        <w:tc>
          <w:tcPr>
            <w:tcW w:w="960" w:type="dxa"/>
            <w:shd w:val="clear" w:color="auto" w:fill="auto"/>
            <w:noWrap/>
            <w:vAlign w:val="center"/>
            <w:hideMark/>
          </w:tcPr>
          <w:p w14:paraId="1B74242D"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0,22</w:t>
            </w:r>
          </w:p>
        </w:tc>
        <w:tc>
          <w:tcPr>
            <w:tcW w:w="960" w:type="dxa"/>
            <w:shd w:val="clear" w:color="auto" w:fill="auto"/>
            <w:noWrap/>
            <w:vAlign w:val="center"/>
            <w:hideMark/>
          </w:tcPr>
          <w:p w14:paraId="519CA0CC"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0,22</w:t>
            </w:r>
          </w:p>
        </w:tc>
        <w:tc>
          <w:tcPr>
            <w:tcW w:w="960" w:type="dxa"/>
            <w:shd w:val="clear" w:color="auto" w:fill="auto"/>
            <w:noWrap/>
            <w:vAlign w:val="center"/>
            <w:hideMark/>
          </w:tcPr>
          <w:p w14:paraId="00D192C5"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0,23</w:t>
            </w:r>
          </w:p>
        </w:tc>
      </w:tr>
      <w:tr w:rsidR="00E4511C" w:rsidRPr="00E4511C" w14:paraId="4C7DA2CE" w14:textId="77777777" w:rsidTr="00A70404">
        <w:trPr>
          <w:trHeight w:val="300"/>
          <w:jc w:val="center"/>
        </w:trPr>
        <w:tc>
          <w:tcPr>
            <w:tcW w:w="960" w:type="dxa"/>
            <w:shd w:val="clear" w:color="auto" w:fill="auto"/>
            <w:noWrap/>
            <w:vAlign w:val="center"/>
            <w:hideMark/>
          </w:tcPr>
          <w:p w14:paraId="0B0279B9"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P51</w:t>
            </w:r>
          </w:p>
        </w:tc>
        <w:tc>
          <w:tcPr>
            <w:tcW w:w="960" w:type="dxa"/>
            <w:shd w:val="clear" w:color="auto" w:fill="auto"/>
            <w:noWrap/>
            <w:vAlign w:val="center"/>
            <w:hideMark/>
          </w:tcPr>
          <w:p w14:paraId="79045D4B"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-0,19</w:t>
            </w:r>
          </w:p>
        </w:tc>
        <w:tc>
          <w:tcPr>
            <w:tcW w:w="960" w:type="dxa"/>
            <w:shd w:val="clear" w:color="auto" w:fill="auto"/>
            <w:noWrap/>
            <w:vAlign w:val="center"/>
            <w:hideMark/>
          </w:tcPr>
          <w:p w14:paraId="377C08D2"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0,00</w:t>
            </w:r>
          </w:p>
        </w:tc>
        <w:tc>
          <w:tcPr>
            <w:tcW w:w="960" w:type="dxa"/>
            <w:shd w:val="clear" w:color="auto" w:fill="00B050"/>
            <w:noWrap/>
            <w:vAlign w:val="center"/>
            <w:hideMark/>
          </w:tcPr>
          <w:p w14:paraId="2C6B2380"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0,62</w:t>
            </w:r>
          </w:p>
        </w:tc>
        <w:tc>
          <w:tcPr>
            <w:tcW w:w="960" w:type="dxa"/>
            <w:shd w:val="clear" w:color="auto" w:fill="auto"/>
            <w:noWrap/>
            <w:vAlign w:val="center"/>
            <w:hideMark/>
          </w:tcPr>
          <w:p w14:paraId="253DBCB8"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0,13</w:t>
            </w:r>
          </w:p>
        </w:tc>
      </w:tr>
      <w:tr w:rsidR="00E4511C" w:rsidRPr="00E4511C" w14:paraId="4D681462" w14:textId="77777777" w:rsidTr="00A70404">
        <w:trPr>
          <w:trHeight w:val="300"/>
          <w:jc w:val="center"/>
        </w:trPr>
        <w:tc>
          <w:tcPr>
            <w:tcW w:w="960" w:type="dxa"/>
            <w:shd w:val="clear" w:color="auto" w:fill="auto"/>
            <w:noWrap/>
            <w:vAlign w:val="center"/>
            <w:hideMark/>
          </w:tcPr>
          <w:p w14:paraId="0ADB8903" w14:textId="24DF31DF"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w:t>
            </w:r>
            <w:r w:rsidR="00884A3B">
              <w:rPr>
                <w:rFonts w:ascii="Arial" w:eastAsia="Times New Roman" w:hAnsi="Arial" w:cs="Arial"/>
                <w:color w:val="000000"/>
                <w:sz w:val="20"/>
                <w:szCs w:val="20"/>
                <w:lang w:eastAsia="pl-PL"/>
              </w:rPr>
              <w:t>52</w:t>
            </w:r>
          </w:p>
        </w:tc>
        <w:tc>
          <w:tcPr>
            <w:tcW w:w="960" w:type="dxa"/>
            <w:shd w:val="clear" w:color="auto" w:fill="auto"/>
            <w:noWrap/>
            <w:vAlign w:val="center"/>
            <w:hideMark/>
          </w:tcPr>
          <w:p w14:paraId="2323F934"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0,07</w:t>
            </w:r>
          </w:p>
        </w:tc>
        <w:tc>
          <w:tcPr>
            <w:tcW w:w="960" w:type="dxa"/>
            <w:shd w:val="clear" w:color="auto" w:fill="00B050"/>
            <w:noWrap/>
            <w:vAlign w:val="center"/>
            <w:hideMark/>
          </w:tcPr>
          <w:p w14:paraId="361C13D0"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0,62</w:t>
            </w:r>
          </w:p>
        </w:tc>
        <w:tc>
          <w:tcPr>
            <w:tcW w:w="960" w:type="dxa"/>
            <w:shd w:val="clear" w:color="auto" w:fill="auto"/>
            <w:noWrap/>
            <w:vAlign w:val="center"/>
            <w:hideMark/>
          </w:tcPr>
          <w:p w14:paraId="6E30D6D2"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0,10</w:t>
            </w:r>
          </w:p>
        </w:tc>
        <w:tc>
          <w:tcPr>
            <w:tcW w:w="960" w:type="dxa"/>
            <w:shd w:val="clear" w:color="auto" w:fill="auto"/>
            <w:noWrap/>
            <w:vAlign w:val="center"/>
            <w:hideMark/>
          </w:tcPr>
          <w:p w14:paraId="62AE2255"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-0,05</w:t>
            </w:r>
          </w:p>
        </w:tc>
      </w:tr>
      <w:tr w:rsidR="00E4511C" w:rsidRPr="00E4511C" w14:paraId="38BC53BD" w14:textId="77777777" w:rsidTr="00A70404">
        <w:trPr>
          <w:trHeight w:val="300"/>
          <w:jc w:val="center"/>
        </w:trPr>
        <w:tc>
          <w:tcPr>
            <w:tcW w:w="960" w:type="dxa"/>
            <w:shd w:val="clear" w:color="auto" w:fill="auto"/>
            <w:noWrap/>
            <w:vAlign w:val="center"/>
            <w:hideMark/>
          </w:tcPr>
          <w:p w14:paraId="2CE2D6F5" w14:textId="1E5CD976"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w:t>
            </w:r>
            <w:r w:rsidR="00884A3B">
              <w:rPr>
                <w:rFonts w:ascii="Arial" w:eastAsia="Times New Roman" w:hAnsi="Arial" w:cs="Arial"/>
                <w:color w:val="000000"/>
                <w:sz w:val="20"/>
                <w:szCs w:val="20"/>
                <w:lang w:eastAsia="pl-PL"/>
              </w:rPr>
              <w:t>5</w:t>
            </w:r>
            <w:r w:rsidRPr="00E4511C">
              <w:rPr>
                <w:rFonts w:ascii="Arial" w:eastAsia="Times New Roman" w:hAnsi="Arial" w:cs="Arial"/>
                <w:color w:val="000000"/>
                <w:sz w:val="20"/>
                <w:szCs w:val="20"/>
                <w:lang w:eastAsia="pl-PL"/>
              </w:rPr>
              <w:t>3</w:t>
            </w:r>
          </w:p>
        </w:tc>
        <w:tc>
          <w:tcPr>
            <w:tcW w:w="960" w:type="dxa"/>
            <w:shd w:val="clear" w:color="auto" w:fill="auto"/>
            <w:noWrap/>
            <w:vAlign w:val="center"/>
            <w:hideMark/>
          </w:tcPr>
          <w:p w14:paraId="155D494D"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0,09</w:t>
            </w:r>
          </w:p>
        </w:tc>
        <w:tc>
          <w:tcPr>
            <w:tcW w:w="960" w:type="dxa"/>
            <w:shd w:val="clear" w:color="auto" w:fill="00B050"/>
            <w:noWrap/>
            <w:vAlign w:val="center"/>
            <w:hideMark/>
          </w:tcPr>
          <w:p w14:paraId="36D1CFB6"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0,55</w:t>
            </w:r>
          </w:p>
        </w:tc>
        <w:tc>
          <w:tcPr>
            <w:tcW w:w="960" w:type="dxa"/>
            <w:shd w:val="clear" w:color="auto" w:fill="auto"/>
            <w:noWrap/>
            <w:vAlign w:val="center"/>
            <w:hideMark/>
          </w:tcPr>
          <w:p w14:paraId="2A1A508F"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0,01</w:t>
            </w:r>
          </w:p>
        </w:tc>
        <w:tc>
          <w:tcPr>
            <w:tcW w:w="960" w:type="dxa"/>
            <w:shd w:val="clear" w:color="auto" w:fill="auto"/>
            <w:noWrap/>
            <w:vAlign w:val="center"/>
            <w:hideMark/>
          </w:tcPr>
          <w:p w14:paraId="4E9156D0"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0,08</w:t>
            </w:r>
          </w:p>
        </w:tc>
      </w:tr>
      <w:tr w:rsidR="00E4511C" w:rsidRPr="00E4511C" w14:paraId="1527EEFB" w14:textId="77777777" w:rsidTr="00A70404">
        <w:trPr>
          <w:trHeight w:val="300"/>
          <w:jc w:val="center"/>
        </w:trPr>
        <w:tc>
          <w:tcPr>
            <w:tcW w:w="960" w:type="dxa"/>
            <w:shd w:val="clear" w:color="auto" w:fill="auto"/>
            <w:noWrap/>
            <w:vAlign w:val="center"/>
            <w:hideMark/>
          </w:tcPr>
          <w:p w14:paraId="2BE53BE6" w14:textId="7B896640"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w:t>
            </w:r>
            <w:r w:rsidR="00884A3B">
              <w:rPr>
                <w:rFonts w:ascii="Arial" w:eastAsia="Times New Roman" w:hAnsi="Arial" w:cs="Arial"/>
                <w:color w:val="000000"/>
                <w:sz w:val="20"/>
                <w:szCs w:val="20"/>
                <w:lang w:eastAsia="pl-PL"/>
              </w:rPr>
              <w:t>54</w:t>
            </w:r>
          </w:p>
        </w:tc>
        <w:tc>
          <w:tcPr>
            <w:tcW w:w="960" w:type="dxa"/>
            <w:shd w:val="clear" w:color="auto" w:fill="auto"/>
            <w:noWrap/>
            <w:vAlign w:val="center"/>
            <w:hideMark/>
          </w:tcPr>
          <w:p w14:paraId="1437AFEA"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0,23</w:t>
            </w:r>
          </w:p>
        </w:tc>
        <w:tc>
          <w:tcPr>
            <w:tcW w:w="960" w:type="dxa"/>
            <w:shd w:val="clear" w:color="auto" w:fill="00B050"/>
            <w:noWrap/>
            <w:vAlign w:val="center"/>
            <w:hideMark/>
          </w:tcPr>
          <w:p w14:paraId="376450D1"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0,54</w:t>
            </w:r>
          </w:p>
        </w:tc>
        <w:tc>
          <w:tcPr>
            <w:tcW w:w="960" w:type="dxa"/>
            <w:shd w:val="clear" w:color="auto" w:fill="auto"/>
            <w:noWrap/>
            <w:vAlign w:val="center"/>
            <w:hideMark/>
          </w:tcPr>
          <w:p w14:paraId="1E7D2D3B"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0,03</w:t>
            </w:r>
          </w:p>
        </w:tc>
        <w:tc>
          <w:tcPr>
            <w:tcW w:w="960" w:type="dxa"/>
            <w:shd w:val="clear" w:color="auto" w:fill="auto"/>
            <w:noWrap/>
            <w:vAlign w:val="center"/>
            <w:hideMark/>
          </w:tcPr>
          <w:p w14:paraId="433CF8F7"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0,03</w:t>
            </w:r>
          </w:p>
        </w:tc>
      </w:tr>
      <w:tr w:rsidR="00E4511C" w:rsidRPr="00E4511C" w14:paraId="51F895E9" w14:textId="77777777" w:rsidTr="00A70404">
        <w:trPr>
          <w:trHeight w:val="300"/>
          <w:jc w:val="center"/>
        </w:trPr>
        <w:tc>
          <w:tcPr>
            <w:tcW w:w="960" w:type="dxa"/>
            <w:shd w:val="clear" w:color="auto" w:fill="auto"/>
            <w:noWrap/>
            <w:vAlign w:val="center"/>
            <w:hideMark/>
          </w:tcPr>
          <w:p w14:paraId="3807BF18" w14:textId="04D3F711"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w:t>
            </w:r>
            <w:r w:rsidR="00884A3B">
              <w:rPr>
                <w:rFonts w:ascii="Arial" w:eastAsia="Times New Roman" w:hAnsi="Arial" w:cs="Arial"/>
                <w:color w:val="000000"/>
                <w:sz w:val="20"/>
                <w:szCs w:val="20"/>
                <w:lang w:eastAsia="pl-PL"/>
              </w:rPr>
              <w:t>55</w:t>
            </w:r>
          </w:p>
        </w:tc>
        <w:tc>
          <w:tcPr>
            <w:tcW w:w="960" w:type="dxa"/>
            <w:shd w:val="clear" w:color="auto" w:fill="auto"/>
            <w:noWrap/>
            <w:vAlign w:val="center"/>
            <w:hideMark/>
          </w:tcPr>
          <w:p w14:paraId="1C3AC021"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0,22</w:t>
            </w:r>
          </w:p>
        </w:tc>
        <w:tc>
          <w:tcPr>
            <w:tcW w:w="960" w:type="dxa"/>
            <w:shd w:val="clear" w:color="auto" w:fill="00B050"/>
            <w:noWrap/>
            <w:vAlign w:val="center"/>
            <w:hideMark/>
          </w:tcPr>
          <w:p w14:paraId="14E9859C"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0,69</w:t>
            </w:r>
          </w:p>
        </w:tc>
        <w:tc>
          <w:tcPr>
            <w:tcW w:w="960" w:type="dxa"/>
            <w:shd w:val="clear" w:color="auto" w:fill="auto"/>
            <w:noWrap/>
            <w:vAlign w:val="center"/>
            <w:hideMark/>
          </w:tcPr>
          <w:p w14:paraId="5DB7806C"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-0,04</w:t>
            </w:r>
          </w:p>
        </w:tc>
        <w:tc>
          <w:tcPr>
            <w:tcW w:w="960" w:type="dxa"/>
            <w:shd w:val="clear" w:color="auto" w:fill="auto"/>
            <w:noWrap/>
            <w:vAlign w:val="center"/>
            <w:hideMark/>
          </w:tcPr>
          <w:p w14:paraId="63C68566"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0,14</w:t>
            </w:r>
          </w:p>
        </w:tc>
      </w:tr>
      <w:tr w:rsidR="00E4511C" w:rsidRPr="00E4511C" w14:paraId="04062FBD" w14:textId="77777777" w:rsidTr="00A70404">
        <w:trPr>
          <w:trHeight w:val="300"/>
          <w:jc w:val="center"/>
        </w:trPr>
        <w:tc>
          <w:tcPr>
            <w:tcW w:w="960" w:type="dxa"/>
            <w:shd w:val="clear" w:color="auto" w:fill="auto"/>
            <w:noWrap/>
            <w:vAlign w:val="center"/>
            <w:hideMark/>
          </w:tcPr>
          <w:p w14:paraId="489BEF26"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P56</w:t>
            </w:r>
          </w:p>
        </w:tc>
        <w:tc>
          <w:tcPr>
            <w:tcW w:w="960" w:type="dxa"/>
            <w:shd w:val="clear" w:color="auto" w:fill="auto"/>
            <w:noWrap/>
            <w:vAlign w:val="center"/>
            <w:hideMark/>
          </w:tcPr>
          <w:p w14:paraId="2132670A"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0,40</w:t>
            </w:r>
          </w:p>
        </w:tc>
        <w:tc>
          <w:tcPr>
            <w:tcW w:w="960" w:type="dxa"/>
            <w:shd w:val="clear" w:color="auto" w:fill="auto"/>
            <w:noWrap/>
            <w:vAlign w:val="center"/>
            <w:hideMark/>
          </w:tcPr>
          <w:p w14:paraId="25A7A321"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0,05</w:t>
            </w:r>
          </w:p>
        </w:tc>
        <w:tc>
          <w:tcPr>
            <w:tcW w:w="960" w:type="dxa"/>
            <w:shd w:val="clear" w:color="auto" w:fill="auto"/>
            <w:noWrap/>
            <w:vAlign w:val="center"/>
            <w:hideMark/>
          </w:tcPr>
          <w:p w14:paraId="2B2A012E"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0,04</w:t>
            </w:r>
          </w:p>
        </w:tc>
        <w:tc>
          <w:tcPr>
            <w:tcW w:w="960" w:type="dxa"/>
            <w:shd w:val="clear" w:color="auto" w:fill="00B050"/>
            <w:noWrap/>
            <w:vAlign w:val="center"/>
            <w:hideMark/>
          </w:tcPr>
          <w:p w14:paraId="057C1389"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0,51</w:t>
            </w:r>
          </w:p>
        </w:tc>
      </w:tr>
      <w:tr w:rsidR="00E4511C" w:rsidRPr="00E4511C" w14:paraId="18DDFC68" w14:textId="77777777" w:rsidTr="00A70404">
        <w:trPr>
          <w:trHeight w:val="300"/>
          <w:jc w:val="center"/>
        </w:trPr>
        <w:tc>
          <w:tcPr>
            <w:tcW w:w="960" w:type="dxa"/>
            <w:shd w:val="clear" w:color="auto" w:fill="auto"/>
            <w:noWrap/>
            <w:vAlign w:val="center"/>
            <w:hideMark/>
          </w:tcPr>
          <w:p w14:paraId="7C620547"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P57</w:t>
            </w:r>
          </w:p>
        </w:tc>
        <w:tc>
          <w:tcPr>
            <w:tcW w:w="960" w:type="dxa"/>
            <w:shd w:val="clear" w:color="auto" w:fill="auto"/>
            <w:noWrap/>
            <w:vAlign w:val="center"/>
            <w:hideMark/>
          </w:tcPr>
          <w:p w14:paraId="577167A8"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0,24</w:t>
            </w:r>
          </w:p>
        </w:tc>
        <w:tc>
          <w:tcPr>
            <w:tcW w:w="960" w:type="dxa"/>
            <w:shd w:val="clear" w:color="auto" w:fill="auto"/>
            <w:noWrap/>
            <w:vAlign w:val="center"/>
            <w:hideMark/>
          </w:tcPr>
          <w:p w14:paraId="34A28368"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0,38</w:t>
            </w:r>
          </w:p>
        </w:tc>
        <w:tc>
          <w:tcPr>
            <w:tcW w:w="960" w:type="dxa"/>
            <w:shd w:val="clear" w:color="auto" w:fill="auto"/>
            <w:noWrap/>
            <w:vAlign w:val="center"/>
            <w:hideMark/>
          </w:tcPr>
          <w:p w14:paraId="5997EB6C"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0,22</w:t>
            </w:r>
          </w:p>
        </w:tc>
        <w:tc>
          <w:tcPr>
            <w:tcW w:w="960" w:type="dxa"/>
            <w:shd w:val="clear" w:color="auto" w:fill="00B050"/>
            <w:noWrap/>
            <w:vAlign w:val="center"/>
            <w:hideMark/>
          </w:tcPr>
          <w:p w14:paraId="342F6261"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0,61</w:t>
            </w:r>
          </w:p>
        </w:tc>
      </w:tr>
      <w:tr w:rsidR="00E4511C" w:rsidRPr="00E4511C" w14:paraId="0ECA3DD0" w14:textId="77777777" w:rsidTr="00A70404">
        <w:trPr>
          <w:trHeight w:val="300"/>
          <w:jc w:val="center"/>
        </w:trPr>
        <w:tc>
          <w:tcPr>
            <w:tcW w:w="960" w:type="dxa"/>
            <w:shd w:val="clear" w:color="auto" w:fill="auto"/>
            <w:noWrap/>
            <w:vAlign w:val="center"/>
            <w:hideMark/>
          </w:tcPr>
          <w:p w14:paraId="1728DB1B"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P58</w:t>
            </w:r>
          </w:p>
        </w:tc>
        <w:tc>
          <w:tcPr>
            <w:tcW w:w="960" w:type="dxa"/>
            <w:shd w:val="clear" w:color="auto" w:fill="auto"/>
            <w:noWrap/>
            <w:vAlign w:val="center"/>
            <w:hideMark/>
          </w:tcPr>
          <w:p w14:paraId="156A4C90"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0,35</w:t>
            </w:r>
          </w:p>
        </w:tc>
        <w:tc>
          <w:tcPr>
            <w:tcW w:w="960" w:type="dxa"/>
            <w:shd w:val="clear" w:color="auto" w:fill="00B050"/>
            <w:noWrap/>
            <w:vAlign w:val="center"/>
            <w:hideMark/>
          </w:tcPr>
          <w:p w14:paraId="2A07FB2B"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0,49</w:t>
            </w:r>
          </w:p>
        </w:tc>
        <w:tc>
          <w:tcPr>
            <w:tcW w:w="960" w:type="dxa"/>
            <w:shd w:val="clear" w:color="auto" w:fill="auto"/>
            <w:noWrap/>
            <w:vAlign w:val="center"/>
            <w:hideMark/>
          </w:tcPr>
          <w:p w14:paraId="0F3B65B5"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0,10</w:t>
            </w:r>
          </w:p>
        </w:tc>
        <w:tc>
          <w:tcPr>
            <w:tcW w:w="960" w:type="dxa"/>
            <w:shd w:val="clear" w:color="auto" w:fill="auto"/>
            <w:noWrap/>
            <w:vAlign w:val="center"/>
            <w:hideMark/>
          </w:tcPr>
          <w:p w14:paraId="74B9965C"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0,48</w:t>
            </w:r>
          </w:p>
        </w:tc>
      </w:tr>
      <w:tr w:rsidR="00E4511C" w:rsidRPr="00E4511C" w14:paraId="2726C879" w14:textId="77777777" w:rsidTr="00A70404">
        <w:trPr>
          <w:trHeight w:val="300"/>
          <w:jc w:val="center"/>
        </w:trPr>
        <w:tc>
          <w:tcPr>
            <w:tcW w:w="960" w:type="dxa"/>
            <w:shd w:val="clear" w:color="auto" w:fill="auto"/>
            <w:noWrap/>
            <w:vAlign w:val="center"/>
            <w:hideMark/>
          </w:tcPr>
          <w:p w14:paraId="7FB207BC"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P59</w:t>
            </w:r>
          </w:p>
        </w:tc>
        <w:tc>
          <w:tcPr>
            <w:tcW w:w="960" w:type="dxa"/>
            <w:shd w:val="clear" w:color="auto" w:fill="auto"/>
            <w:noWrap/>
            <w:vAlign w:val="center"/>
            <w:hideMark/>
          </w:tcPr>
          <w:p w14:paraId="6BDFB9D2"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0,17</w:t>
            </w:r>
          </w:p>
        </w:tc>
        <w:tc>
          <w:tcPr>
            <w:tcW w:w="960" w:type="dxa"/>
            <w:shd w:val="clear" w:color="auto" w:fill="auto"/>
            <w:noWrap/>
            <w:vAlign w:val="center"/>
            <w:hideMark/>
          </w:tcPr>
          <w:p w14:paraId="00E89751"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0,14</w:t>
            </w:r>
          </w:p>
        </w:tc>
        <w:tc>
          <w:tcPr>
            <w:tcW w:w="960" w:type="dxa"/>
            <w:shd w:val="clear" w:color="auto" w:fill="auto"/>
            <w:noWrap/>
            <w:vAlign w:val="center"/>
            <w:hideMark/>
          </w:tcPr>
          <w:p w14:paraId="7601B2CC"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0,11</w:t>
            </w:r>
          </w:p>
        </w:tc>
        <w:tc>
          <w:tcPr>
            <w:tcW w:w="960" w:type="dxa"/>
            <w:shd w:val="clear" w:color="auto" w:fill="00B050"/>
            <w:noWrap/>
            <w:vAlign w:val="center"/>
            <w:hideMark/>
          </w:tcPr>
          <w:p w14:paraId="3A353B0A"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0,70</w:t>
            </w:r>
          </w:p>
        </w:tc>
      </w:tr>
      <w:tr w:rsidR="00E4511C" w:rsidRPr="00E4511C" w14:paraId="145BEC11" w14:textId="77777777" w:rsidTr="00A70404">
        <w:trPr>
          <w:trHeight w:val="300"/>
          <w:jc w:val="center"/>
        </w:trPr>
        <w:tc>
          <w:tcPr>
            <w:tcW w:w="960" w:type="dxa"/>
            <w:shd w:val="clear" w:color="auto" w:fill="auto"/>
            <w:noWrap/>
            <w:vAlign w:val="center"/>
            <w:hideMark/>
          </w:tcPr>
          <w:p w14:paraId="15E59BA2"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P60</w:t>
            </w:r>
          </w:p>
        </w:tc>
        <w:tc>
          <w:tcPr>
            <w:tcW w:w="960" w:type="dxa"/>
            <w:shd w:val="clear" w:color="auto" w:fill="auto"/>
            <w:noWrap/>
            <w:vAlign w:val="center"/>
            <w:hideMark/>
          </w:tcPr>
          <w:p w14:paraId="249048E1"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0,17</w:t>
            </w:r>
          </w:p>
        </w:tc>
        <w:tc>
          <w:tcPr>
            <w:tcW w:w="960" w:type="dxa"/>
            <w:shd w:val="clear" w:color="auto" w:fill="00B050"/>
            <w:noWrap/>
            <w:vAlign w:val="center"/>
            <w:hideMark/>
          </w:tcPr>
          <w:p w14:paraId="4E48ADF6"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0,61</w:t>
            </w:r>
          </w:p>
        </w:tc>
        <w:tc>
          <w:tcPr>
            <w:tcW w:w="960" w:type="dxa"/>
            <w:shd w:val="clear" w:color="auto" w:fill="auto"/>
            <w:noWrap/>
            <w:vAlign w:val="center"/>
            <w:hideMark/>
          </w:tcPr>
          <w:p w14:paraId="5546A87B"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-0,13</w:t>
            </w:r>
          </w:p>
        </w:tc>
        <w:tc>
          <w:tcPr>
            <w:tcW w:w="960" w:type="dxa"/>
            <w:shd w:val="clear" w:color="auto" w:fill="auto"/>
            <w:noWrap/>
            <w:vAlign w:val="center"/>
            <w:hideMark/>
          </w:tcPr>
          <w:p w14:paraId="12BA6907"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0,15</w:t>
            </w:r>
          </w:p>
        </w:tc>
      </w:tr>
      <w:tr w:rsidR="00E4511C" w:rsidRPr="00E4511C" w14:paraId="7C180440" w14:textId="77777777" w:rsidTr="00A70404">
        <w:trPr>
          <w:trHeight w:val="300"/>
          <w:jc w:val="center"/>
        </w:trPr>
        <w:tc>
          <w:tcPr>
            <w:tcW w:w="960" w:type="dxa"/>
            <w:shd w:val="clear" w:color="auto" w:fill="auto"/>
            <w:noWrap/>
            <w:vAlign w:val="center"/>
            <w:hideMark/>
          </w:tcPr>
          <w:p w14:paraId="257BF655"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P61</w:t>
            </w:r>
          </w:p>
        </w:tc>
        <w:tc>
          <w:tcPr>
            <w:tcW w:w="960" w:type="dxa"/>
            <w:shd w:val="clear" w:color="auto" w:fill="auto"/>
            <w:noWrap/>
            <w:vAlign w:val="center"/>
            <w:hideMark/>
          </w:tcPr>
          <w:p w14:paraId="1FA5F086"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0,33</w:t>
            </w:r>
          </w:p>
        </w:tc>
        <w:tc>
          <w:tcPr>
            <w:tcW w:w="960" w:type="dxa"/>
            <w:shd w:val="clear" w:color="auto" w:fill="auto"/>
            <w:noWrap/>
            <w:vAlign w:val="center"/>
            <w:hideMark/>
          </w:tcPr>
          <w:p w14:paraId="3C090FC2"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0,37</w:t>
            </w:r>
          </w:p>
        </w:tc>
        <w:tc>
          <w:tcPr>
            <w:tcW w:w="960" w:type="dxa"/>
            <w:shd w:val="clear" w:color="auto" w:fill="auto"/>
            <w:noWrap/>
            <w:vAlign w:val="center"/>
            <w:hideMark/>
          </w:tcPr>
          <w:p w14:paraId="42AE5F77"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0,01</w:t>
            </w:r>
          </w:p>
        </w:tc>
        <w:tc>
          <w:tcPr>
            <w:tcW w:w="960" w:type="dxa"/>
            <w:shd w:val="clear" w:color="auto" w:fill="auto"/>
            <w:noWrap/>
            <w:vAlign w:val="center"/>
            <w:hideMark/>
          </w:tcPr>
          <w:p w14:paraId="369137D7"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0,53</w:t>
            </w:r>
          </w:p>
        </w:tc>
      </w:tr>
      <w:tr w:rsidR="00E4511C" w:rsidRPr="00E4511C" w14:paraId="0AD25C7C" w14:textId="77777777" w:rsidTr="00A70404">
        <w:trPr>
          <w:trHeight w:val="300"/>
          <w:jc w:val="center"/>
        </w:trPr>
        <w:tc>
          <w:tcPr>
            <w:tcW w:w="960" w:type="dxa"/>
            <w:shd w:val="clear" w:color="auto" w:fill="auto"/>
            <w:noWrap/>
            <w:vAlign w:val="center"/>
            <w:hideMark/>
          </w:tcPr>
          <w:p w14:paraId="40680097" w14:textId="2AD1999E"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P6</w:t>
            </w:r>
            <w:r w:rsidR="00884A3B">
              <w:rPr>
                <w:rFonts w:ascii="Arial" w:eastAsia="Times New Roman" w:hAnsi="Arial" w:cs="Arial"/>
                <w:color w:val="000000"/>
                <w:sz w:val="20"/>
                <w:szCs w:val="20"/>
                <w:lang w:eastAsia="pl-PL"/>
              </w:rPr>
              <w:t>2</w:t>
            </w:r>
          </w:p>
        </w:tc>
        <w:tc>
          <w:tcPr>
            <w:tcW w:w="960" w:type="dxa"/>
            <w:shd w:val="clear" w:color="auto" w:fill="auto"/>
            <w:noWrap/>
            <w:vAlign w:val="center"/>
            <w:hideMark/>
          </w:tcPr>
          <w:p w14:paraId="70EB65B6"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0,20</w:t>
            </w:r>
          </w:p>
        </w:tc>
        <w:tc>
          <w:tcPr>
            <w:tcW w:w="960" w:type="dxa"/>
            <w:shd w:val="clear" w:color="auto" w:fill="00B050"/>
            <w:noWrap/>
            <w:vAlign w:val="center"/>
            <w:hideMark/>
          </w:tcPr>
          <w:p w14:paraId="11A9F48D"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0,70</w:t>
            </w:r>
          </w:p>
        </w:tc>
        <w:tc>
          <w:tcPr>
            <w:tcW w:w="960" w:type="dxa"/>
            <w:shd w:val="clear" w:color="auto" w:fill="auto"/>
            <w:noWrap/>
            <w:vAlign w:val="center"/>
            <w:hideMark/>
          </w:tcPr>
          <w:p w14:paraId="40177B65"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0,02</w:t>
            </w:r>
          </w:p>
        </w:tc>
        <w:tc>
          <w:tcPr>
            <w:tcW w:w="960" w:type="dxa"/>
            <w:shd w:val="clear" w:color="auto" w:fill="auto"/>
            <w:noWrap/>
            <w:vAlign w:val="center"/>
            <w:hideMark/>
          </w:tcPr>
          <w:p w14:paraId="5FE5B80B"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0,13</w:t>
            </w:r>
          </w:p>
        </w:tc>
      </w:tr>
      <w:tr w:rsidR="00E4511C" w:rsidRPr="00E4511C" w14:paraId="1AF005B9" w14:textId="77777777" w:rsidTr="00A70404">
        <w:trPr>
          <w:trHeight w:val="300"/>
          <w:jc w:val="center"/>
        </w:trPr>
        <w:tc>
          <w:tcPr>
            <w:tcW w:w="960" w:type="dxa"/>
            <w:shd w:val="clear" w:color="auto" w:fill="auto"/>
            <w:noWrap/>
            <w:vAlign w:val="center"/>
            <w:hideMark/>
          </w:tcPr>
          <w:p w14:paraId="4332B665"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P63</w:t>
            </w:r>
          </w:p>
        </w:tc>
        <w:tc>
          <w:tcPr>
            <w:tcW w:w="960" w:type="dxa"/>
            <w:shd w:val="clear" w:color="auto" w:fill="auto"/>
            <w:noWrap/>
            <w:vAlign w:val="center"/>
            <w:hideMark/>
          </w:tcPr>
          <w:p w14:paraId="0B8C271F"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0,17</w:t>
            </w:r>
          </w:p>
        </w:tc>
        <w:tc>
          <w:tcPr>
            <w:tcW w:w="960" w:type="dxa"/>
            <w:shd w:val="clear" w:color="auto" w:fill="00B050"/>
            <w:noWrap/>
            <w:vAlign w:val="center"/>
            <w:hideMark/>
          </w:tcPr>
          <w:p w14:paraId="1AC58F5B"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0,73</w:t>
            </w:r>
          </w:p>
        </w:tc>
        <w:tc>
          <w:tcPr>
            <w:tcW w:w="960" w:type="dxa"/>
            <w:shd w:val="clear" w:color="auto" w:fill="auto"/>
            <w:noWrap/>
            <w:vAlign w:val="center"/>
            <w:hideMark/>
          </w:tcPr>
          <w:p w14:paraId="2819474A"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-0,01</w:t>
            </w:r>
          </w:p>
        </w:tc>
        <w:tc>
          <w:tcPr>
            <w:tcW w:w="960" w:type="dxa"/>
            <w:shd w:val="clear" w:color="auto" w:fill="auto"/>
            <w:noWrap/>
            <w:vAlign w:val="center"/>
            <w:hideMark/>
          </w:tcPr>
          <w:p w14:paraId="6CD0A252"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0,09</w:t>
            </w:r>
          </w:p>
        </w:tc>
      </w:tr>
      <w:tr w:rsidR="00E4511C" w:rsidRPr="00E4511C" w14:paraId="1121F08F" w14:textId="77777777" w:rsidTr="00A70404">
        <w:trPr>
          <w:trHeight w:val="300"/>
          <w:jc w:val="center"/>
        </w:trPr>
        <w:tc>
          <w:tcPr>
            <w:tcW w:w="960" w:type="dxa"/>
            <w:shd w:val="clear" w:color="auto" w:fill="auto"/>
            <w:noWrap/>
            <w:vAlign w:val="center"/>
            <w:hideMark/>
          </w:tcPr>
          <w:p w14:paraId="05184D46"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P64</w:t>
            </w:r>
          </w:p>
        </w:tc>
        <w:tc>
          <w:tcPr>
            <w:tcW w:w="960" w:type="dxa"/>
            <w:shd w:val="clear" w:color="auto" w:fill="auto"/>
            <w:noWrap/>
            <w:vAlign w:val="center"/>
            <w:hideMark/>
          </w:tcPr>
          <w:p w14:paraId="10591959"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0,30</w:t>
            </w:r>
          </w:p>
        </w:tc>
        <w:tc>
          <w:tcPr>
            <w:tcW w:w="960" w:type="dxa"/>
            <w:shd w:val="clear" w:color="auto" w:fill="auto"/>
            <w:noWrap/>
            <w:vAlign w:val="center"/>
            <w:hideMark/>
          </w:tcPr>
          <w:p w14:paraId="452E3789"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0,35</w:t>
            </w:r>
          </w:p>
        </w:tc>
        <w:tc>
          <w:tcPr>
            <w:tcW w:w="960" w:type="dxa"/>
            <w:shd w:val="clear" w:color="auto" w:fill="auto"/>
            <w:noWrap/>
            <w:vAlign w:val="center"/>
            <w:hideMark/>
          </w:tcPr>
          <w:p w14:paraId="19155232"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0,10</w:t>
            </w:r>
          </w:p>
        </w:tc>
        <w:tc>
          <w:tcPr>
            <w:tcW w:w="960" w:type="dxa"/>
            <w:shd w:val="clear" w:color="auto" w:fill="00B050"/>
            <w:noWrap/>
            <w:vAlign w:val="center"/>
            <w:hideMark/>
          </w:tcPr>
          <w:p w14:paraId="61FF1051"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0,56</w:t>
            </w:r>
          </w:p>
        </w:tc>
      </w:tr>
      <w:tr w:rsidR="00E4511C" w:rsidRPr="00E4511C" w14:paraId="1668DCA3" w14:textId="77777777" w:rsidTr="00A70404">
        <w:trPr>
          <w:trHeight w:val="300"/>
          <w:jc w:val="center"/>
        </w:trPr>
        <w:tc>
          <w:tcPr>
            <w:tcW w:w="960" w:type="dxa"/>
            <w:shd w:val="clear" w:color="auto" w:fill="auto"/>
            <w:noWrap/>
            <w:vAlign w:val="center"/>
            <w:hideMark/>
          </w:tcPr>
          <w:p w14:paraId="5E165E76" w14:textId="670DA04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P6</w:t>
            </w:r>
            <w:r w:rsidR="00884A3B">
              <w:rPr>
                <w:rFonts w:ascii="Arial" w:eastAsia="Times New Roman" w:hAnsi="Arial" w:cs="Arial"/>
                <w:color w:val="000000"/>
                <w:sz w:val="20"/>
                <w:szCs w:val="20"/>
                <w:lang w:eastAsia="pl-PL"/>
              </w:rPr>
              <w:t>5</w:t>
            </w:r>
          </w:p>
        </w:tc>
        <w:tc>
          <w:tcPr>
            <w:tcW w:w="960" w:type="dxa"/>
            <w:shd w:val="clear" w:color="auto" w:fill="auto"/>
            <w:noWrap/>
            <w:vAlign w:val="center"/>
            <w:hideMark/>
          </w:tcPr>
          <w:p w14:paraId="1B32BDC5"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0,23</w:t>
            </w:r>
          </w:p>
        </w:tc>
        <w:tc>
          <w:tcPr>
            <w:tcW w:w="960" w:type="dxa"/>
            <w:shd w:val="clear" w:color="auto" w:fill="00B050"/>
            <w:noWrap/>
            <w:vAlign w:val="center"/>
            <w:hideMark/>
          </w:tcPr>
          <w:p w14:paraId="04A6ED6F"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0,62</w:t>
            </w:r>
          </w:p>
        </w:tc>
        <w:tc>
          <w:tcPr>
            <w:tcW w:w="960" w:type="dxa"/>
            <w:shd w:val="clear" w:color="auto" w:fill="auto"/>
            <w:noWrap/>
            <w:vAlign w:val="center"/>
            <w:hideMark/>
          </w:tcPr>
          <w:p w14:paraId="12EF7E03"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0,02</w:t>
            </w:r>
          </w:p>
        </w:tc>
        <w:tc>
          <w:tcPr>
            <w:tcW w:w="960" w:type="dxa"/>
            <w:shd w:val="clear" w:color="auto" w:fill="auto"/>
            <w:noWrap/>
            <w:vAlign w:val="center"/>
            <w:hideMark/>
          </w:tcPr>
          <w:p w14:paraId="08C205E5"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0,19</w:t>
            </w:r>
          </w:p>
        </w:tc>
      </w:tr>
      <w:tr w:rsidR="00E4511C" w:rsidRPr="00E4511C" w14:paraId="060BA450" w14:textId="77777777" w:rsidTr="00A70404">
        <w:trPr>
          <w:trHeight w:val="300"/>
          <w:jc w:val="center"/>
        </w:trPr>
        <w:tc>
          <w:tcPr>
            <w:tcW w:w="960" w:type="dxa"/>
            <w:shd w:val="clear" w:color="auto" w:fill="auto"/>
            <w:noWrap/>
            <w:vAlign w:val="center"/>
            <w:hideMark/>
          </w:tcPr>
          <w:p w14:paraId="4FE526C4"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lastRenderedPageBreak/>
              <w:t>P66</w:t>
            </w:r>
          </w:p>
        </w:tc>
        <w:tc>
          <w:tcPr>
            <w:tcW w:w="960" w:type="dxa"/>
            <w:shd w:val="clear" w:color="auto" w:fill="auto"/>
            <w:noWrap/>
            <w:vAlign w:val="center"/>
            <w:hideMark/>
          </w:tcPr>
          <w:p w14:paraId="250D06F8"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0,27</w:t>
            </w:r>
          </w:p>
        </w:tc>
        <w:tc>
          <w:tcPr>
            <w:tcW w:w="960" w:type="dxa"/>
            <w:shd w:val="clear" w:color="auto" w:fill="00B050"/>
            <w:noWrap/>
            <w:vAlign w:val="center"/>
            <w:hideMark/>
          </w:tcPr>
          <w:p w14:paraId="7FD122CB"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0,46</w:t>
            </w:r>
          </w:p>
        </w:tc>
        <w:tc>
          <w:tcPr>
            <w:tcW w:w="960" w:type="dxa"/>
            <w:shd w:val="clear" w:color="auto" w:fill="auto"/>
            <w:noWrap/>
            <w:vAlign w:val="center"/>
            <w:hideMark/>
          </w:tcPr>
          <w:p w14:paraId="1530C99F"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-0,10</w:t>
            </w:r>
          </w:p>
        </w:tc>
        <w:tc>
          <w:tcPr>
            <w:tcW w:w="960" w:type="dxa"/>
            <w:shd w:val="clear" w:color="auto" w:fill="auto"/>
            <w:noWrap/>
            <w:vAlign w:val="center"/>
            <w:hideMark/>
          </w:tcPr>
          <w:p w14:paraId="0BB3A69E"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0,33</w:t>
            </w:r>
          </w:p>
        </w:tc>
      </w:tr>
      <w:tr w:rsidR="00E4511C" w:rsidRPr="00E4511C" w14:paraId="50FF4657" w14:textId="77777777" w:rsidTr="00A70404">
        <w:trPr>
          <w:trHeight w:val="300"/>
          <w:jc w:val="center"/>
        </w:trPr>
        <w:tc>
          <w:tcPr>
            <w:tcW w:w="960" w:type="dxa"/>
            <w:shd w:val="clear" w:color="auto" w:fill="auto"/>
            <w:noWrap/>
            <w:vAlign w:val="center"/>
            <w:hideMark/>
          </w:tcPr>
          <w:p w14:paraId="07AB4B49"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P67</w:t>
            </w:r>
          </w:p>
        </w:tc>
        <w:tc>
          <w:tcPr>
            <w:tcW w:w="960" w:type="dxa"/>
            <w:shd w:val="clear" w:color="auto" w:fill="auto"/>
            <w:noWrap/>
            <w:vAlign w:val="center"/>
            <w:hideMark/>
          </w:tcPr>
          <w:p w14:paraId="5173E82A"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0,41</w:t>
            </w:r>
          </w:p>
        </w:tc>
        <w:tc>
          <w:tcPr>
            <w:tcW w:w="960" w:type="dxa"/>
            <w:shd w:val="clear" w:color="auto" w:fill="auto"/>
            <w:noWrap/>
            <w:vAlign w:val="center"/>
            <w:hideMark/>
          </w:tcPr>
          <w:p w14:paraId="669E7962"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0,33</w:t>
            </w:r>
          </w:p>
        </w:tc>
        <w:tc>
          <w:tcPr>
            <w:tcW w:w="960" w:type="dxa"/>
            <w:shd w:val="clear" w:color="auto" w:fill="auto"/>
            <w:noWrap/>
            <w:vAlign w:val="center"/>
            <w:hideMark/>
          </w:tcPr>
          <w:p w14:paraId="68A3948B"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0,13</w:t>
            </w:r>
          </w:p>
        </w:tc>
        <w:tc>
          <w:tcPr>
            <w:tcW w:w="960" w:type="dxa"/>
            <w:shd w:val="clear" w:color="auto" w:fill="00B050"/>
            <w:noWrap/>
            <w:vAlign w:val="center"/>
            <w:hideMark/>
          </w:tcPr>
          <w:p w14:paraId="66868092"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0,49</w:t>
            </w:r>
          </w:p>
        </w:tc>
      </w:tr>
      <w:tr w:rsidR="00E4511C" w:rsidRPr="00E4511C" w14:paraId="6D7B1041" w14:textId="77777777" w:rsidTr="00A70404">
        <w:trPr>
          <w:trHeight w:val="300"/>
          <w:jc w:val="center"/>
        </w:trPr>
        <w:tc>
          <w:tcPr>
            <w:tcW w:w="960" w:type="dxa"/>
            <w:shd w:val="clear" w:color="auto" w:fill="auto"/>
            <w:noWrap/>
            <w:vAlign w:val="center"/>
            <w:hideMark/>
          </w:tcPr>
          <w:p w14:paraId="6C3A679F"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P68</w:t>
            </w:r>
          </w:p>
        </w:tc>
        <w:tc>
          <w:tcPr>
            <w:tcW w:w="960" w:type="dxa"/>
            <w:shd w:val="clear" w:color="auto" w:fill="auto"/>
            <w:noWrap/>
            <w:vAlign w:val="center"/>
            <w:hideMark/>
          </w:tcPr>
          <w:p w14:paraId="17A62DCF"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0,28</w:t>
            </w:r>
          </w:p>
        </w:tc>
        <w:tc>
          <w:tcPr>
            <w:tcW w:w="960" w:type="dxa"/>
            <w:shd w:val="clear" w:color="auto" w:fill="auto"/>
            <w:noWrap/>
            <w:vAlign w:val="center"/>
            <w:hideMark/>
          </w:tcPr>
          <w:p w14:paraId="5D38192B"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0,42</w:t>
            </w:r>
          </w:p>
        </w:tc>
        <w:tc>
          <w:tcPr>
            <w:tcW w:w="960" w:type="dxa"/>
            <w:shd w:val="clear" w:color="auto" w:fill="auto"/>
            <w:noWrap/>
            <w:vAlign w:val="center"/>
            <w:hideMark/>
          </w:tcPr>
          <w:p w14:paraId="4C2A5E96"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0,17</w:t>
            </w:r>
          </w:p>
        </w:tc>
        <w:tc>
          <w:tcPr>
            <w:tcW w:w="960" w:type="dxa"/>
            <w:shd w:val="clear" w:color="auto" w:fill="00B050"/>
            <w:noWrap/>
            <w:vAlign w:val="center"/>
            <w:hideMark/>
          </w:tcPr>
          <w:p w14:paraId="107B83C7"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0,53</w:t>
            </w:r>
          </w:p>
        </w:tc>
      </w:tr>
      <w:tr w:rsidR="00E4511C" w:rsidRPr="00E4511C" w14:paraId="0EAC44EF" w14:textId="77777777" w:rsidTr="00A70404">
        <w:trPr>
          <w:trHeight w:val="300"/>
          <w:jc w:val="center"/>
        </w:trPr>
        <w:tc>
          <w:tcPr>
            <w:tcW w:w="960" w:type="dxa"/>
            <w:shd w:val="clear" w:color="auto" w:fill="auto"/>
            <w:noWrap/>
            <w:vAlign w:val="center"/>
            <w:hideMark/>
          </w:tcPr>
          <w:p w14:paraId="252B78D6"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P69</w:t>
            </w:r>
          </w:p>
        </w:tc>
        <w:tc>
          <w:tcPr>
            <w:tcW w:w="960" w:type="dxa"/>
            <w:shd w:val="clear" w:color="auto" w:fill="auto"/>
            <w:noWrap/>
            <w:vAlign w:val="center"/>
            <w:hideMark/>
          </w:tcPr>
          <w:p w14:paraId="0FC780E3"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0,28</w:t>
            </w:r>
          </w:p>
        </w:tc>
        <w:tc>
          <w:tcPr>
            <w:tcW w:w="960" w:type="dxa"/>
            <w:shd w:val="clear" w:color="auto" w:fill="00B050"/>
            <w:noWrap/>
            <w:vAlign w:val="center"/>
            <w:hideMark/>
          </w:tcPr>
          <w:p w14:paraId="73A84174"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0,64</w:t>
            </w:r>
          </w:p>
        </w:tc>
        <w:tc>
          <w:tcPr>
            <w:tcW w:w="960" w:type="dxa"/>
            <w:shd w:val="clear" w:color="auto" w:fill="auto"/>
            <w:noWrap/>
            <w:vAlign w:val="center"/>
            <w:hideMark/>
          </w:tcPr>
          <w:p w14:paraId="18E3F9CD"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-0,01</w:t>
            </w:r>
          </w:p>
        </w:tc>
        <w:tc>
          <w:tcPr>
            <w:tcW w:w="960" w:type="dxa"/>
            <w:shd w:val="clear" w:color="auto" w:fill="auto"/>
            <w:noWrap/>
            <w:vAlign w:val="center"/>
            <w:hideMark/>
          </w:tcPr>
          <w:p w14:paraId="7CF2EE48"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0,27</w:t>
            </w:r>
          </w:p>
        </w:tc>
      </w:tr>
      <w:tr w:rsidR="00E4511C" w:rsidRPr="00E4511C" w14:paraId="611ED715" w14:textId="77777777" w:rsidTr="00A70404">
        <w:trPr>
          <w:trHeight w:val="300"/>
          <w:jc w:val="center"/>
        </w:trPr>
        <w:tc>
          <w:tcPr>
            <w:tcW w:w="960" w:type="dxa"/>
            <w:shd w:val="clear" w:color="auto" w:fill="auto"/>
            <w:noWrap/>
            <w:vAlign w:val="center"/>
            <w:hideMark/>
          </w:tcPr>
          <w:p w14:paraId="01DD3335"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P70</w:t>
            </w:r>
          </w:p>
        </w:tc>
        <w:tc>
          <w:tcPr>
            <w:tcW w:w="960" w:type="dxa"/>
            <w:shd w:val="clear" w:color="auto" w:fill="00B050"/>
            <w:noWrap/>
            <w:vAlign w:val="center"/>
            <w:hideMark/>
          </w:tcPr>
          <w:p w14:paraId="1E023C71"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0,46</w:t>
            </w:r>
          </w:p>
        </w:tc>
        <w:tc>
          <w:tcPr>
            <w:tcW w:w="960" w:type="dxa"/>
            <w:shd w:val="clear" w:color="auto" w:fill="auto"/>
            <w:noWrap/>
            <w:vAlign w:val="center"/>
            <w:hideMark/>
          </w:tcPr>
          <w:p w14:paraId="56D579C4"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0,27</w:t>
            </w:r>
          </w:p>
        </w:tc>
        <w:tc>
          <w:tcPr>
            <w:tcW w:w="960" w:type="dxa"/>
            <w:shd w:val="clear" w:color="auto" w:fill="auto"/>
            <w:noWrap/>
            <w:vAlign w:val="center"/>
            <w:hideMark/>
          </w:tcPr>
          <w:p w14:paraId="56AD4651"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0,02</w:t>
            </w:r>
          </w:p>
        </w:tc>
        <w:tc>
          <w:tcPr>
            <w:tcW w:w="960" w:type="dxa"/>
            <w:shd w:val="clear" w:color="auto" w:fill="auto"/>
            <w:noWrap/>
            <w:vAlign w:val="center"/>
            <w:hideMark/>
          </w:tcPr>
          <w:p w14:paraId="506F83C4"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0,34</w:t>
            </w:r>
          </w:p>
        </w:tc>
      </w:tr>
      <w:tr w:rsidR="00E4511C" w:rsidRPr="00E4511C" w14:paraId="3F803382" w14:textId="77777777" w:rsidTr="00A70404">
        <w:trPr>
          <w:trHeight w:val="315"/>
          <w:jc w:val="center"/>
        </w:trPr>
        <w:tc>
          <w:tcPr>
            <w:tcW w:w="960" w:type="dxa"/>
            <w:shd w:val="clear" w:color="auto" w:fill="auto"/>
            <w:noWrap/>
            <w:vAlign w:val="center"/>
            <w:hideMark/>
          </w:tcPr>
          <w:p w14:paraId="772E3B82"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P71</w:t>
            </w:r>
          </w:p>
        </w:tc>
        <w:tc>
          <w:tcPr>
            <w:tcW w:w="960" w:type="dxa"/>
            <w:shd w:val="clear" w:color="auto" w:fill="auto"/>
            <w:noWrap/>
            <w:vAlign w:val="center"/>
            <w:hideMark/>
          </w:tcPr>
          <w:p w14:paraId="43ADE63C"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0,11</w:t>
            </w:r>
          </w:p>
        </w:tc>
        <w:tc>
          <w:tcPr>
            <w:tcW w:w="960" w:type="dxa"/>
            <w:shd w:val="clear" w:color="auto" w:fill="auto"/>
            <w:noWrap/>
            <w:vAlign w:val="center"/>
            <w:hideMark/>
          </w:tcPr>
          <w:p w14:paraId="016656F4"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0,02</w:t>
            </w:r>
          </w:p>
        </w:tc>
        <w:tc>
          <w:tcPr>
            <w:tcW w:w="960" w:type="dxa"/>
            <w:shd w:val="clear" w:color="auto" w:fill="00B050"/>
            <w:noWrap/>
            <w:vAlign w:val="center"/>
            <w:hideMark/>
          </w:tcPr>
          <w:p w14:paraId="4E22893C" w14:textId="77777777" w:rsidR="00E4511C" w:rsidRPr="00E4511C" w:rsidRDefault="00E4511C" w:rsidP="00E4511C">
            <w:pPr>
              <w:spacing w:after="0" w:line="240" w:lineRule="auto"/>
              <w:jc w:val="right"/>
              <w:rPr>
                <w:rFonts w:ascii="Arial" w:eastAsia="Times New Roman" w:hAnsi="Arial" w:cs="Arial"/>
                <w:color w:val="FF0000"/>
                <w:sz w:val="20"/>
                <w:szCs w:val="20"/>
                <w:lang w:eastAsia="pl-PL"/>
              </w:rPr>
            </w:pPr>
            <w:r w:rsidRPr="00E4511C">
              <w:rPr>
                <w:rFonts w:ascii="Arial" w:eastAsia="Times New Roman" w:hAnsi="Arial" w:cs="Arial"/>
                <w:color w:val="FF0000"/>
                <w:sz w:val="20"/>
                <w:szCs w:val="20"/>
                <w:lang w:eastAsia="pl-PL"/>
              </w:rPr>
              <w:t>0,62</w:t>
            </w:r>
          </w:p>
        </w:tc>
        <w:tc>
          <w:tcPr>
            <w:tcW w:w="960" w:type="dxa"/>
            <w:shd w:val="clear" w:color="auto" w:fill="auto"/>
            <w:noWrap/>
            <w:vAlign w:val="center"/>
            <w:hideMark/>
          </w:tcPr>
          <w:p w14:paraId="1DF79E4A"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-0,01</w:t>
            </w:r>
          </w:p>
        </w:tc>
      </w:tr>
      <w:tr w:rsidR="00E4511C" w:rsidRPr="00E4511C" w14:paraId="27D8E7AA" w14:textId="77777777" w:rsidTr="00A70404">
        <w:trPr>
          <w:trHeight w:val="315"/>
          <w:jc w:val="center"/>
        </w:trPr>
        <w:tc>
          <w:tcPr>
            <w:tcW w:w="960" w:type="dxa"/>
            <w:shd w:val="clear" w:color="auto" w:fill="auto"/>
            <w:noWrap/>
            <w:vAlign w:val="center"/>
            <w:hideMark/>
          </w:tcPr>
          <w:p w14:paraId="3444C5AA" w14:textId="77777777" w:rsidR="00E4511C" w:rsidRPr="00E4511C" w:rsidRDefault="00E4511C" w:rsidP="00E4511C">
            <w:pPr>
              <w:spacing w:after="0" w:line="240" w:lineRule="auto"/>
              <w:rPr>
                <w:rFonts w:ascii="Arial" w:eastAsia="Times New Roman" w:hAnsi="Arial" w:cs="Arial"/>
                <w:color w:val="000000"/>
                <w:sz w:val="20"/>
                <w:szCs w:val="20"/>
                <w:lang w:eastAsia="pl-PL"/>
              </w:rPr>
            </w:pPr>
            <w:proofErr w:type="spellStart"/>
            <w:r w:rsidRPr="00E4511C">
              <w:rPr>
                <w:rFonts w:ascii="Arial" w:eastAsia="Times New Roman" w:hAnsi="Arial" w:cs="Arial"/>
                <w:color w:val="000000"/>
                <w:sz w:val="20"/>
                <w:szCs w:val="20"/>
                <w:lang w:eastAsia="pl-PL"/>
              </w:rPr>
              <w:t>War.wyj</w:t>
            </w:r>
            <w:proofErr w:type="spellEnd"/>
            <w:r w:rsidRPr="00E4511C">
              <w:rPr>
                <w:rFonts w:ascii="Arial" w:eastAsia="Times New Roman" w:hAnsi="Arial" w:cs="Arial"/>
                <w:color w:val="000000"/>
                <w:sz w:val="20"/>
                <w:szCs w:val="20"/>
                <w:lang w:eastAsia="pl-PL"/>
              </w:rPr>
              <w:t>.</w:t>
            </w:r>
          </w:p>
        </w:tc>
        <w:tc>
          <w:tcPr>
            <w:tcW w:w="960" w:type="dxa"/>
            <w:shd w:val="clear" w:color="auto" w:fill="auto"/>
            <w:noWrap/>
            <w:vAlign w:val="center"/>
            <w:hideMark/>
          </w:tcPr>
          <w:p w14:paraId="4D5FD084"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11,99</w:t>
            </w:r>
          </w:p>
        </w:tc>
        <w:tc>
          <w:tcPr>
            <w:tcW w:w="960" w:type="dxa"/>
            <w:shd w:val="clear" w:color="auto" w:fill="auto"/>
            <w:noWrap/>
            <w:vAlign w:val="center"/>
            <w:hideMark/>
          </w:tcPr>
          <w:p w14:paraId="6FCF35E9"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10,05</w:t>
            </w:r>
          </w:p>
        </w:tc>
        <w:tc>
          <w:tcPr>
            <w:tcW w:w="960" w:type="dxa"/>
            <w:shd w:val="clear" w:color="auto" w:fill="auto"/>
            <w:noWrap/>
            <w:vAlign w:val="center"/>
            <w:hideMark/>
          </w:tcPr>
          <w:p w14:paraId="7B54234D"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4,20</w:t>
            </w:r>
          </w:p>
        </w:tc>
        <w:tc>
          <w:tcPr>
            <w:tcW w:w="960" w:type="dxa"/>
            <w:shd w:val="clear" w:color="auto" w:fill="auto"/>
            <w:noWrap/>
            <w:vAlign w:val="center"/>
            <w:hideMark/>
          </w:tcPr>
          <w:p w14:paraId="65DB4452"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9,37</w:t>
            </w:r>
          </w:p>
        </w:tc>
      </w:tr>
      <w:tr w:rsidR="00E4511C" w:rsidRPr="00E4511C" w14:paraId="51BD5BCD" w14:textId="77777777" w:rsidTr="00A70404">
        <w:trPr>
          <w:trHeight w:val="300"/>
          <w:jc w:val="center"/>
        </w:trPr>
        <w:tc>
          <w:tcPr>
            <w:tcW w:w="960" w:type="dxa"/>
            <w:shd w:val="clear" w:color="auto" w:fill="auto"/>
            <w:noWrap/>
            <w:vAlign w:val="center"/>
            <w:hideMark/>
          </w:tcPr>
          <w:p w14:paraId="473C317C" w14:textId="77777777" w:rsidR="00E4511C" w:rsidRPr="00E4511C" w:rsidRDefault="00E4511C" w:rsidP="00E4511C">
            <w:pPr>
              <w:spacing w:after="0" w:line="240" w:lineRule="auto"/>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Udział</w:t>
            </w:r>
          </w:p>
        </w:tc>
        <w:tc>
          <w:tcPr>
            <w:tcW w:w="960" w:type="dxa"/>
            <w:shd w:val="clear" w:color="auto" w:fill="auto"/>
            <w:noWrap/>
            <w:vAlign w:val="center"/>
            <w:hideMark/>
          </w:tcPr>
          <w:p w14:paraId="6B433BE2"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0,17</w:t>
            </w:r>
          </w:p>
        </w:tc>
        <w:tc>
          <w:tcPr>
            <w:tcW w:w="960" w:type="dxa"/>
            <w:shd w:val="clear" w:color="auto" w:fill="auto"/>
            <w:noWrap/>
            <w:vAlign w:val="center"/>
            <w:hideMark/>
          </w:tcPr>
          <w:p w14:paraId="0D5D4524"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0,14</w:t>
            </w:r>
          </w:p>
        </w:tc>
        <w:tc>
          <w:tcPr>
            <w:tcW w:w="960" w:type="dxa"/>
            <w:shd w:val="clear" w:color="auto" w:fill="auto"/>
            <w:noWrap/>
            <w:vAlign w:val="center"/>
            <w:hideMark/>
          </w:tcPr>
          <w:p w14:paraId="4E322941"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0,06</w:t>
            </w:r>
          </w:p>
        </w:tc>
        <w:tc>
          <w:tcPr>
            <w:tcW w:w="960" w:type="dxa"/>
            <w:shd w:val="clear" w:color="auto" w:fill="auto"/>
            <w:noWrap/>
            <w:vAlign w:val="center"/>
            <w:hideMark/>
          </w:tcPr>
          <w:p w14:paraId="75657EC6" w14:textId="77777777" w:rsidR="00E4511C" w:rsidRPr="00E4511C" w:rsidRDefault="00E4511C" w:rsidP="00E4511C">
            <w:pPr>
              <w:spacing w:after="0" w:line="240" w:lineRule="auto"/>
              <w:jc w:val="right"/>
              <w:rPr>
                <w:rFonts w:ascii="Arial" w:eastAsia="Times New Roman" w:hAnsi="Arial" w:cs="Arial"/>
                <w:color w:val="000000"/>
                <w:sz w:val="20"/>
                <w:szCs w:val="20"/>
                <w:lang w:eastAsia="pl-PL"/>
              </w:rPr>
            </w:pPr>
            <w:r w:rsidRPr="00E4511C">
              <w:rPr>
                <w:rFonts w:ascii="Arial" w:eastAsia="Times New Roman" w:hAnsi="Arial" w:cs="Arial"/>
                <w:color w:val="000000"/>
                <w:sz w:val="20"/>
                <w:szCs w:val="20"/>
                <w:lang w:eastAsia="pl-PL"/>
              </w:rPr>
              <w:t>0,13</w:t>
            </w:r>
          </w:p>
        </w:tc>
      </w:tr>
    </w:tbl>
    <w:p w14:paraId="45AAC8AB" w14:textId="48FB8DAE" w:rsidR="00E4511C" w:rsidRDefault="00657B01" w:rsidP="00CB56C6">
      <w:pPr>
        <w:spacing w:after="0" w:line="240" w:lineRule="auto"/>
        <w:jc w:val="both"/>
        <w:rPr>
          <w:rFonts w:ascii="Times New Roman" w:hAnsi="Times New Roman"/>
          <w:sz w:val="18"/>
          <w:szCs w:val="18"/>
          <w:shd w:val="clear" w:color="auto" w:fill="FFFFFF"/>
        </w:rPr>
      </w:pPr>
      <w:r w:rsidRPr="003E71E7">
        <w:rPr>
          <w:rFonts w:ascii="Times New Roman" w:hAnsi="Times New Roman"/>
          <w:sz w:val="18"/>
          <w:szCs w:val="18"/>
          <w:shd w:val="clear" w:color="auto" w:fill="FFFFFF"/>
        </w:rPr>
        <w:t>Legenda: oznaczenie kolorem zielonym</w:t>
      </w:r>
      <w:r w:rsidR="003E71E7" w:rsidRPr="003E71E7">
        <w:rPr>
          <w:rFonts w:ascii="Times New Roman" w:hAnsi="Times New Roman"/>
          <w:sz w:val="18"/>
          <w:szCs w:val="18"/>
          <w:shd w:val="clear" w:color="auto" w:fill="FFFFFF"/>
        </w:rPr>
        <w:t xml:space="preserve"> -</w:t>
      </w:r>
      <w:r w:rsidRPr="003E71E7">
        <w:rPr>
          <w:rFonts w:ascii="Times New Roman" w:hAnsi="Times New Roman"/>
          <w:sz w:val="18"/>
          <w:szCs w:val="18"/>
          <w:shd w:val="clear" w:color="auto" w:fill="FFFFFF"/>
        </w:rPr>
        <w:t xml:space="preserve"> wartości ładunk</w:t>
      </w:r>
      <w:r w:rsidR="003E71E7" w:rsidRPr="003E71E7">
        <w:rPr>
          <w:rFonts w:ascii="Times New Roman" w:hAnsi="Times New Roman"/>
          <w:sz w:val="18"/>
          <w:szCs w:val="18"/>
          <w:shd w:val="clear" w:color="auto" w:fill="FFFFFF"/>
        </w:rPr>
        <w:t xml:space="preserve">ów, które stanowią podstawę do zakwalifikowania </w:t>
      </w:r>
      <w:proofErr w:type="spellStart"/>
      <w:r w:rsidR="003E71E7" w:rsidRPr="003E71E7">
        <w:rPr>
          <w:rFonts w:ascii="Times New Roman" w:hAnsi="Times New Roman"/>
          <w:i/>
          <w:iCs/>
          <w:sz w:val="18"/>
          <w:szCs w:val="18"/>
          <w:shd w:val="clear" w:color="auto" w:fill="FFFFFF"/>
        </w:rPr>
        <w:t>itemu</w:t>
      </w:r>
      <w:proofErr w:type="spellEnd"/>
      <w:r w:rsidR="003E71E7" w:rsidRPr="003E71E7">
        <w:rPr>
          <w:rFonts w:ascii="Times New Roman" w:hAnsi="Times New Roman"/>
          <w:sz w:val="18"/>
          <w:szCs w:val="18"/>
          <w:shd w:val="clear" w:color="auto" w:fill="FFFFFF"/>
        </w:rPr>
        <w:t xml:space="preserve"> jako istotnego w zakresie </w:t>
      </w:r>
      <w:r w:rsidR="00884A3B">
        <w:rPr>
          <w:rFonts w:ascii="Times New Roman" w:hAnsi="Times New Roman"/>
          <w:sz w:val="18"/>
          <w:szCs w:val="18"/>
          <w:shd w:val="clear" w:color="auto" w:fill="FFFFFF"/>
        </w:rPr>
        <w:t>tworzenia</w:t>
      </w:r>
      <w:r w:rsidR="003E71E7" w:rsidRPr="003E71E7">
        <w:rPr>
          <w:rFonts w:ascii="Times New Roman" w:hAnsi="Times New Roman"/>
          <w:sz w:val="18"/>
          <w:szCs w:val="18"/>
          <w:shd w:val="clear" w:color="auto" w:fill="FFFFFF"/>
        </w:rPr>
        <w:t xml:space="preserve"> czynnika pozwalającego </w:t>
      </w:r>
      <w:r w:rsidR="00884A3B">
        <w:rPr>
          <w:rFonts w:ascii="Times New Roman" w:hAnsi="Times New Roman"/>
          <w:sz w:val="18"/>
          <w:szCs w:val="18"/>
          <w:shd w:val="clear" w:color="auto" w:fill="FFFFFF"/>
        </w:rPr>
        <w:t>utworzenie skali dotyczącej określonego wymiaru</w:t>
      </w:r>
      <w:r w:rsidR="003E71E7" w:rsidRPr="003E71E7">
        <w:rPr>
          <w:rFonts w:ascii="Times New Roman" w:hAnsi="Times New Roman"/>
          <w:sz w:val="18"/>
          <w:szCs w:val="18"/>
          <w:shd w:val="clear" w:color="auto" w:fill="FFFFFF"/>
        </w:rPr>
        <w:t xml:space="preserve"> jakości życia personelu Służby Więziennej.</w:t>
      </w:r>
    </w:p>
    <w:p w14:paraId="15BC9FC4" w14:textId="77777777" w:rsidR="00CB56C6" w:rsidRDefault="00CB56C6" w:rsidP="00CB56C6">
      <w:pPr>
        <w:spacing w:after="0" w:line="360" w:lineRule="auto"/>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Źródło: opracowanie własne</w:t>
      </w:r>
    </w:p>
    <w:p w14:paraId="369D07B8" w14:textId="77777777" w:rsidR="003E71E7" w:rsidRPr="003E71E7" w:rsidRDefault="003E71E7" w:rsidP="00095B63">
      <w:pPr>
        <w:spacing w:after="0" w:line="360" w:lineRule="auto"/>
        <w:jc w:val="both"/>
        <w:rPr>
          <w:rFonts w:ascii="Times New Roman" w:hAnsi="Times New Roman"/>
          <w:color w:val="FF0000"/>
          <w:sz w:val="18"/>
          <w:szCs w:val="18"/>
          <w:shd w:val="clear" w:color="auto" w:fill="FFFFFF"/>
        </w:rPr>
      </w:pPr>
    </w:p>
    <w:p w14:paraId="7DC38A73" w14:textId="3CC3A1D2" w:rsidR="00E4511C" w:rsidRPr="00813587" w:rsidRDefault="00E05652" w:rsidP="00CB56C6">
      <w:pPr>
        <w:spacing w:after="0" w:line="360" w:lineRule="auto"/>
        <w:ind w:firstLine="426"/>
        <w:jc w:val="both"/>
        <w:rPr>
          <w:rFonts w:ascii="Times New Roman" w:hAnsi="Times New Roman"/>
          <w:color w:val="000000" w:themeColor="text1"/>
          <w:sz w:val="24"/>
          <w:szCs w:val="24"/>
          <w:shd w:val="clear" w:color="auto" w:fill="FFFFFF"/>
        </w:rPr>
      </w:pPr>
      <w:r w:rsidRPr="00813587">
        <w:rPr>
          <w:rFonts w:ascii="Times New Roman" w:hAnsi="Times New Roman"/>
          <w:color w:val="000000" w:themeColor="text1"/>
          <w:sz w:val="24"/>
          <w:szCs w:val="24"/>
          <w:shd w:val="clear" w:color="auto" w:fill="FFFFFF"/>
        </w:rPr>
        <w:t>Zauważyć</w:t>
      </w:r>
      <w:r w:rsidR="00E4511C" w:rsidRPr="00813587">
        <w:rPr>
          <w:rFonts w:ascii="Times New Roman" w:hAnsi="Times New Roman"/>
          <w:color w:val="000000" w:themeColor="text1"/>
          <w:sz w:val="24"/>
          <w:szCs w:val="24"/>
          <w:shd w:val="clear" w:color="auto" w:fill="FFFFFF"/>
        </w:rPr>
        <w:t xml:space="preserve"> należy</w:t>
      </w:r>
      <w:r w:rsidR="00766042" w:rsidRPr="00813587">
        <w:rPr>
          <w:rFonts w:ascii="Times New Roman" w:hAnsi="Times New Roman"/>
          <w:color w:val="000000" w:themeColor="text1"/>
          <w:sz w:val="24"/>
          <w:szCs w:val="24"/>
          <w:shd w:val="clear" w:color="auto" w:fill="FFFFFF"/>
        </w:rPr>
        <w:t>,</w:t>
      </w:r>
      <w:r w:rsidR="00E4511C" w:rsidRPr="00813587">
        <w:rPr>
          <w:rFonts w:ascii="Times New Roman" w:hAnsi="Times New Roman"/>
          <w:color w:val="000000" w:themeColor="text1"/>
          <w:sz w:val="24"/>
          <w:szCs w:val="24"/>
          <w:shd w:val="clear" w:color="auto" w:fill="FFFFFF"/>
        </w:rPr>
        <w:t xml:space="preserve"> </w:t>
      </w:r>
      <w:r w:rsidR="00766042" w:rsidRPr="00813587">
        <w:rPr>
          <w:rFonts w:ascii="Times New Roman" w:hAnsi="Times New Roman"/>
          <w:color w:val="000000" w:themeColor="text1"/>
          <w:sz w:val="24"/>
          <w:szCs w:val="24"/>
          <w:shd w:val="clear" w:color="auto" w:fill="FFFFFF"/>
        </w:rPr>
        <w:t>ż</w:t>
      </w:r>
      <w:r w:rsidR="00E4511C" w:rsidRPr="00813587">
        <w:rPr>
          <w:rFonts w:ascii="Times New Roman" w:hAnsi="Times New Roman"/>
          <w:color w:val="000000" w:themeColor="text1"/>
          <w:sz w:val="24"/>
          <w:szCs w:val="24"/>
          <w:shd w:val="clear" w:color="auto" w:fill="FFFFFF"/>
        </w:rPr>
        <w:t>e w ram</w:t>
      </w:r>
      <w:r w:rsidR="00766042" w:rsidRPr="00813587">
        <w:rPr>
          <w:rFonts w:ascii="Times New Roman" w:hAnsi="Times New Roman"/>
          <w:color w:val="000000" w:themeColor="text1"/>
          <w:sz w:val="24"/>
          <w:szCs w:val="24"/>
          <w:shd w:val="clear" w:color="auto" w:fill="FFFFFF"/>
        </w:rPr>
        <w:t>a</w:t>
      </w:r>
      <w:r w:rsidR="00E4511C" w:rsidRPr="00813587">
        <w:rPr>
          <w:rFonts w:ascii="Times New Roman" w:hAnsi="Times New Roman"/>
          <w:color w:val="000000" w:themeColor="text1"/>
          <w:sz w:val="24"/>
          <w:szCs w:val="24"/>
          <w:shd w:val="clear" w:color="auto" w:fill="FFFFFF"/>
        </w:rPr>
        <w:t>ch modelu</w:t>
      </w:r>
      <w:r w:rsidR="00884A3B" w:rsidRPr="00813587">
        <w:rPr>
          <w:rFonts w:ascii="Times New Roman" w:hAnsi="Times New Roman"/>
          <w:color w:val="000000" w:themeColor="text1"/>
          <w:sz w:val="24"/>
          <w:szCs w:val="24"/>
          <w:shd w:val="clear" w:color="auto" w:fill="FFFFFF"/>
        </w:rPr>
        <w:t xml:space="preserve"> </w:t>
      </w:r>
      <w:proofErr w:type="spellStart"/>
      <w:r w:rsidR="00884A3B" w:rsidRPr="00813587">
        <w:rPr>
          <w:rFonts w:ascii="Times New Roman" w:hAnsi="Times New Roman"/>
          <w:color w:val="000000" w:themeColor="text1"/>
          <w:sz w:val="24"/>
          <w:szCs w:val="24"/>
          <w:shd w:val="clear" w:color="auto" w:fill="FFFFFF"/>
        </w:rPr>
        <w:t>czterokategorialnego</w:t>
      </w:r>
      <w:proofErr w:type="spellEnd"/>
      <w:r w:rsidR="00DD13F2" w:rsidRPr="00813587">
        <w:rPr>
          <w:rFonts w:ascii="Times New Roman" w:hAnsi="Times New Roman"/>
          <w:color w:val="000000" w:themeColor="text1"/>
          <w:sz w:val="24"/>
          <w:szCs w:val="24"/>
          <w:shd w:val="clear" w:color="auto" w:fill="FFFFFF"/>
        </w:rPr>
        <w:t>,</w:t>
      </w:r>
      <w:r w:rsidR="00E4511C" w:rsidRPr="00813587">
        <w:rPr>
          <w:rFonts w:ascii="Times New Roman" w:hAnsi="Times New Roman"/>
          <w:color w:val="000000" w:themeColor="text1"/>
          <w:sz w:val="24"/>
          <w:szCs w:val="24"/>
          <w:shd w:val="clear" w:color="auto" w:fill="FFFFFF"/>
        </w:rPr>
        <w:t xml:space="preserve"> w sk</w:t>
      </w:r>
      <w:r w:rsidR="00766042" w:rsidRPr="00813587">
        <w:rPr>
          <w:rFonts w:ascii="Times New Roman" w:hAnsi="Times New Roman"/>
          <w:color w:val="000000" w:themeColor="text1"/>
          <w:sz w:val="24"/>
          <w:szCs w:val="24"/>
          <w:shd w:val="clear" w:color="auto" w:fill="FFFFFF"/>
        </w:rPr>
        <w:t>ład</w:t>
      </w:r>
      <w:r w:rsidR="00E4511C" w:rsidRPr="00813587">
        <w:rPr>
          <w:rFonts w:ascii="Times New Roman" w:hAnsi="Times New Roman"/>
          <w:color w:val="000000" w:themeColor="text1"/>
          <w:sz w:val="24"/>
          <w:szCs w:val="24"/>
          <w:shd w:val="clear" w:color="auto" w:fill="FFFFFF"/>
        </w:rPr>
        <w:t xml:space="preserve"> </w:t>
      </w:r>
      <w:r w:rsidR="00766042" w:rsidRPr="00813587">
        <w:rPr>
          <w:rFonts w:ascii="Times New Roman" w:hAnsi="Times New Roman"/>
          <w:color w:val="000000" w:themeColor="text1"/>
          <w:sz w:val="24"/>
          <w:szCs w:val="24"/>
          <w:shd w:val="clear" w:color="auto" w:fill="FFFFFF"/>
        </w:rPr>
        <w:t>każdego</w:t>
      </w:r>
      <w:r w:rsidR="00C42EF1">
        <w:rPr>
          <w:rFonts w:ascii="Times New Roman" w:hAnsi="Times New Roman"/>
          <w:color w:val="000000" w:themeColor="text1"/>
          <w:sz w:val="24"/>
          <w:szCs w:val="24"/>
          <w:shd w:val="clear" w:color="auto" w:fill="FFFFFF"/>
        </w:rPr>
        <w:br/>
      </w:r>
      <w:r w:rsidR="00766042" w:rsidRPr="00813587">
        <w:rPr>
          <w:rFonts w:ascii="Times New Roman" w:hAnsi="Times New Roman"/>
          <w:color w:val="000000" w:themeColor="text1"/>
          <w:sz w:val="24"/>
          <w:szCs w:val="24"/>
          <w:shd w:val="clear" w:color="auto" w:fill="FFFFFF"/>
        </w:rPr>
        <w:t>z czynników</w:t>
      </w:r>
      <w:r w:rsidR="00DD13F2" w:rsidRPr="00813587">
        <w:rPr>
          <w:rFonts w:ascii="Times New Roman" w:hAnsi="Times New Roman"/>
          <w:color w:val="000000" w:themeColor="text1"/>
          <w:sz w:val="24"/>
          <w:szCs w:val="24"/>
          <w:shd w:val="clear" w:color="auto" w:fill="FFFFFF"/>
        </w:rPr>
        <w:t>,</w:t>
      </w:r>
      <w:r w:rsidR="00E4511C" w:rsidRPr="00813587">
        <w:rPr>
          <w:rFonts w:ascii="Times New Roman" w:hAnsi="Times New Roman"/>
          <w:color w:val="000000" w:themeColor="text1"/>
          <w:sz w:val="24"/>
          <w:szCs w:val="24"/>
          <w:shd w:val="clear" w:color="auto" w:fill="FFFFFF"/>
        </w:rPr>
        <w:t xml:space="preserve"> wchodzi wiele </w:t>
      </w:r>
      <w:proofErr w:type="spellStart"/>
      <w:r w:rsidR="00E4511C" w:rsidRPr="00813587">
        <w:rPr>
          <w:rFonts w:ascii="Times New Roman" w:hAnsi="Times New Roman"/>
          <w:i/>
          <w:iCs/>
          <w:color w:val="000000" w:themeColor="text1"/>
          <w:sz w:val="24"/>
          <w:szCs w:val="24"/>
          <w:shd w:val="clear" w:color="auto" w:fill="FFFFFF"/>
        </w:rPr>
        <w:t>itemów</w:t>
      </w:r>
      <w:proofErr w:type="spellEnd"/>
      <w:r w:rsidR="00E4511C" w:rsidRPr="00813587">
        <w:rPr>
          <w:rFonts w:ascii="Times New Roman" w:hAnsi="Times New Roman"/>
          <w:color w:val="000000" w:themeColor="text1"/>
          <w:sz w:val="24"/>
          <w:szCs w:val="24"/>
          <w:shd w:val="clear" w:color="auto" w:fill="FFFFFF"/>
        </w:rPr>
        <w:t xml:space="preserve">, co stwarza </w:t>
      </w:r>
      <w:r w:rsidR="00657B01" w:rsidRPr="00813587">
        <w:rPr>
          <w:rFonts w:ascii="Times New Roman" w:hAnsi="Times New Roman"/>
          <w:color w:val="000000" w:themeColor="text1"/>
          <w:sz w:val="24"/>
          <w:szCs w:val="24"/>
          <w:shd w:val="clear" w:color="auto" w:fill="FFFFFF"/>
        </w:rPr>
        <w:t>potencjalność</w:t>
      </w:r>
      <w:r w:rsidR="00E4511C" w:rsidRPr="00813587">
        <w:rPr>
          <w:rFonts w:ascii="Times New Roman" w:hAnsi="Times New Roman"/>
          <w:color w:val="000000" w:themeColor="text1"/>
          <w:sz w:val="24"/>
          <w:szCs w:val="24"/>
          <w:shd w:val="clear" w:color="auto" w:fill="FFFFFF"/>
        </w:rPr>
        <w:t xml:space="preserve"> </w:t>
      </w:r>
      <w:r w:rsidR="00657B01" w:rsidRPr="00813587">
        <w:rPr>
          <w:rFonts w:ascii="Times New Roman" w:hAnsi="Times New Roman"/>
          <w:color w:val="000000" w:themeColor="text1"/>
          <w:sz w:val="24"/>
          <w:szCs w:val="24"/>
          <w:shd w:val="clear" w:color="auto" w:fill="FFFFFF"/>
        </w:rPr>
        <w:t>do</w:t>
      </w:r>
      <w:r w:rsidR="00E4511C" w:rsidRPr="00813587">
        <w:rPr>
          <w:rFonts w:ascii="Times New Roman" w:hAnsi="Times New Roman"/>
          <w:color w:val="000000" w:themeColor="text1"/>
          <w:sz w:val="24"/>
          <w:szCs w:val="24"/>
          <w:shd w:val="clear" w:color="auto" w:fill="FFFFFF"/>
        </w:rPr>
        <w:t xml:space="preserve"> uzyskani</w:t>
      </w:r>
      <w:r w:rsidR="00657B01" w:rsidRPr="00813587">
        <w:rPr>
          <w:rFonts w:ascii="Times New Roman" w:hAnsi="Times New Roman"/>
          <w:color w:val="000000" w:themeColor="text1"/>
          <w:sz w:val="24"/>
          <w:szCs w:val="24"/>
          <w:shd w:val="clear" w:color="auto" w:fill="FFFFFF"/>
        </w:rPr>
        <w:t>a</w:t>
      </w:r>
      <w:r w:rsidR="00E4511C" w:rsidRPr="00813587">
        <w:rPr>
          <w:rFonts w:ascii="Times New Roman" w:hAnsi="Times New Roman"/>
          <w:color w:val="000000" w:themeColor="text1"/>
          <w:sz w:val="24"/>
          <w:szCs w:val="24"/>
          <w:shd w:val="clear" w:color="auto" w:fill="FFFFFF"/>
        </w:rPr>
        <w:t xml:space="preserve"> właściwych poziomów rzetelności i trafności</w:t>
      </w:r>
      <w:r w:rsidR="00657B01" w:rsidRPr="00813587">
        <w:rPr>
          <w:rFonts w:ascii="Times New Roman" w:hAnsi="Times New Roman"/>
          <w:color w:val="000000" w:themeColor="text1"/>
          <w:sz w:val="24"/>
          <w:szCs w:val="24"/>
          <w:shd w:val="clear" w:color="auto" w:fill="FFFFFF"/>
        </w:rPr>
        <w:t xml:space="preserve"> projektowanego</w:t>
      </w:r>
      <w:r w:rsidR="00DD13F2" w:rsidRPr="00813587">
        <w:rPr>
          <w:rFonts w:ascii="Times New Roman" w:hAnsi="Times New Roman"/>
          <w:color w:val="000000" w:themeColor="text1"/>
          <w:sz w:val="24"/>
          <w:szCs w:val="24"/>
          <w:shd w:val="clear" w:color="auto" w:fill="FFFFFF"/>
        </w:rPr>
        <w:t xml:space="preserve"> narzędzia</w:t>
      </w:r>
      <w:r w:rsidR="00766042" w:rsidRPr="00813587">
        <w:rPr>
          <w:rFonts w:ascii="Times New Roman" w:hAnsi="Times New Roman"/>
          <w:color w:val="000000" w:themeColor="text1"/>
          <w:sz w:val="24"/>
          <w:szCs w:val="24"/>
          <w:shd w:val="clear" w:color="auto" w:fill="FFFFFF"/>
        </w:rPr>
        <w:t>. Ponadto</w:t>
      </w:r>
      <w:r w:rsidR="00E4511C" w:rsidRPr="00813587">
        <w:rPr>
          <w:rFonts w:ascii="Times New Roman" w:hAnsi="Times New Roman"/>
          <w:color w:val="000000" w:themeColor="text1"/>
          <w:sz w:val="24"/>
          <w:szCs w:val="24"/>
          <w:shd w:val="clear" w:color="auto" w:fill="FFFFFF"/>
        </w:rPr>
        <w:t xml:space="preserve"> istotne jest</w:t>
      </w:r>
      <w:r w:rsidR="00766042" w:rsidRPr="00813587">
        <w:rPr>
          <w:rFonts w:ascii="Times New Roman" w:hAnsi="Times New Roman"/>
          <w:color w:val="000000" w:themeColor="text1"/>
          <w:sz w:val="24"/>
          <w:szCs w:val="24"/>
          <w:shd w:val="clear" w:color="auto" w:fill="FFFFFF"/>
        </w:rPr>
        <w:t>,</w:t>
      </w:r>
      <w:r w:rsidR="00E4511C" w:rsidRPr="00813587">
        <w:rPr>
          <w:rFonts w:ascii="Times New Roman" w:hAnsi="Times New Roman"/>
          <w:color w:val="000000" w:themeColor="text1"/>
          <w:sz w:val="24"/>
          <w:szCs w:val="24"/>
          <w:shd w:val="clear" w:color="auto" w:fill="FFFFFF"/>
        </w:rPr>
        <w:t xml:space="preserve"> że model ten w większym stopniu obrazuje </w:t>
      </w:r>
      <w:r w:rsidR="00766042" w:rsidRPr="00813587">
        <w:rPr>
          <w:rFonts w:ascii="Times New Roman" w:hAnsi="Times New Roman"/>
          <w:color w:val="000000" w:themeColor="text1"/>
          <w:sz w:val="24"/>
          <w:szCs w:val="24"/>
          <w:shd w:val="clear" w:color="auto" w:fill="FFFFFF"/>
        </w:rPr>
        <w:t>odrębność</w:t>
      </w:r>
      <w:r w:rsidR="00E4511C" w:rsidRPr="00813587">
        <w:rPr>
          <w:rFonts w:ascii="Times New Roman" w:hAnsi="Times New Roman"/>
          <w:color w:val="000000" w:themeColor="text1"/>
          <w:sz w:val="24"/>
          <w:szCs w:val="24"/>
          <w:shd w:val="clear" w:color="auto" w:fill="FFFFFF"/>
        </w:rPr>
        <w:t xml:space="preserve"> treściową poszczególnych czynników</w:t>
      </w:r>
      <w:r w:rsidR="00766042" w:rsidRPr="00813587">
        <w:rPr>
          <w:rFonts w:ascii="Times New Roman" w:hAnsi="Times New Roman"/>
          <w:color w:val="000000" w:themeColor="text1"/>
          <w:sz w:val="24"/>
          <w:szCs w:val="24"/>
          <w:shd w:val="clear" w:color="auto" w:fill="FFFFFF"/>
        </w:rPr>
        <w:t xml:space="preserve">. Warto zauważyć, że znacznej redukcji uległa liczba </w:t>
      </w:r>
      <w:proofErr w:type="spellStart"/>
      <w:r w:rsidR="00766042" w:rsidRPr="00813587">
        <w:rPr>
          <w:rFonts w:ascii="Times New Roman" w:hAnsi="Times New Roman"/>
          <w:i/>
          <w:color w:val="000000" w:themeColor="text1"/>
          <w:sz w:val="24"/>
          <w:szCs w:val="24"/>
          <w:shd w:val="clear" w:color="auto" w:fill="FFFFFF"/>
        </w:rPr>
        <w:t>itemów</w:t>
      </w:r>
      <w:proofErr w:type="spellEnd"/>
      <w:r w:rsidR="00766042" w:rsidRPr="00813587">
        <w:rPr>
          <w:rFonts w:ascii="Times New Roman" w:hAnsi="Times New Roman"/>
          <w:color w:val="000000" w:themeColor="text1"/>
          <w:sz w:val="24"/>
          <w:szCs w:val="24"/>
          <w:shd w:val="clear" w:color="auto" w:fill="FFFFFF"/>
        </w:rPr>
        <w:t xml:space="preserve"> wykazujących jednocześnie wysokie ładunki dla dwóch lub więcej czynników</w:t>
      </w:r>
      <w:r w:rsidR="00884A3B" w:rsidRPr="00813587">
        <w:rPr>
          <w:rFonts w:ascii="Times New Roman" w:hAnsi="Times New Roman"/>
          <w:color w:val="000000" w:themeColor="text1"/>
          <w:sz w:val="24"/>
          <w:szCs w:val="24"/>
          <w:shd w:val="clear" w:color="auto" w:fill="FFFFFF"/>
        </w:rPr>
        <w:t xml:space="preserve"> (choć element ten nie został całkowicie wyeliminowany)</w:t>
      </w:r>
      <w:r w:rsidR="00DD13F2" w:rsidRPr="00813587">
        <w:rPr>
          <w:rFonts w:ascii="Times New Roman" w:hAnsi="Times New Roman"/>
          <w:color w:val="000000" w:themeColor="text1"/>
          <w:sz w:val="24"/>
          <w:szCs w:val="24"/>
          <w:shd w:val="clear" w:color="auto" w:fill="FFFFFF"/>
        </w:rPr>
        <w:t>.</w:t>
      </w:r>
    </w:p>
    <w:p w14:paraId="473AACB9" w14:textId="77777777" w:rsidR="00CB56C6" w:rsidRDefault="00E4511C" w:rsidP="00CB56C6">
      <w:pPr>
        <w:spacing w:after="0" w:line="360" w:lineRule="auto"/>
        <w:ind w:firstLine="426"/>
        <w:jc w:val="both"/>
        <w:rPr>
          <w:rFonts w:ascii="Times New Roman" w:hAnsi="Times New Roman"/>
          <w:color w:val="000000" w:themeColor="text1"/>
          <w:sz w:val="24"/>
          <w:szCs w:val="24"/>
          <w:shd w:val="clear" w:color="auto" w:fill="FFFFFF"/>
        </w:rPr>
      </w:pPr>
      <w:r w:rsidRPr="00813587">
        <w:rPr>
          <w:rFonts w:ascii="Times New Roman" w:hAnsi="Times New Roman"/>
          <w:color w:val="000000" w:themeColor="text1"/>
          <w:sz w:val="24"/>
          <w:szCs w:val="24"/>
          <w:shd w:val="clear" w:color="auto" w:fill="FFFFFF"/>
        </w:rPr>
        <w:t xml:space="preserve">W związku z </w:t>
      </w:r>
      <w:r w:rsidR="00766042" w:rsidRPr="00813587">
        <w:rPr>
          <w:rFonts w:ascii="Times New Roman" w:hAnsi="Times New Roman"/>
          <w:color w:val="000000" w:themeColor="text1"/>
          <w:sz w:val="24"/>
          <w:szCs w:val="24"/>
          <w:shd w:val="clear" w:color="auto" w:fill="FFFFFF"/>
        </w:rPr>
        <w:t>koniecznością</w:t>
      </w:r>
      <w:r w:rsidRPr="00813587">
        <w:rPr>
          <w:rFonts w:ascii="Times New Roman" w:hAnsi="Times New Roman"/>
          <w:color w:val="000000" w:themeColor="text1"/>
          <w:sz w:val="24"/>
          <w:szCs w:val="24"/>
          <w:shd w:val="clear" w:color="auto" w:fill="FFFFFF"/>
        </w:rPr>
        <w:t xml:space="preserve"> odwołania się do nowej struktury </w:t>
      </w:r>
      <w:r w:rsidR="00DD13F2" w:rsidRPr="00813587">
        <w:rPr>
          <w:rFonts w:ascii="Times New Roman" w:hAnsi="Times New Roman"/>
          <w:color w:val="000000" w:themeColor="text1"/>
          <w:sz w:val="24"/>
          <w:szCs w:val="24"/>
          <w:shd w:val="clear" w:color="auto" w:fill="FFFFFF"/>
        </w:rPr>
        <w:t>czynnikowej</w:t>
      </w:r>
      <w:r w:rsidR="003A1C31" w:rsidRPr="00813587">
        <w:rPr>
          <w:rFonts w:ascii="Times New Roman" w:hAnsi="Times New Roman"/>
          <w:color w:val="000000" w:themeColor="text1"/>
          <w:sz w:val="24"/>
          <w:szCs w:val="24"/>
          <w:shd w:val="clear" w:color="auto" w:fill="FFFFFF"/>
        </w:rPr>
        <w:t>,</w:t>
      </w:r>
      <w:r w:rsidRPr="00813587">
        <w:rPr>
          <w:rFonts w:ascii="Times New Roman" w:hAnsi="Times New Roman"/>
          <w:color w:val="000000" w:themeColor="text1"/>
          <w:sz w:val="24"/>
          <w:szCs w:val="24"/>
          <w:shd w:val="clear" w:color="auto" w:fill="FFFFFF"/>
        </w:rPr>
        <w:t xml:space="preserve"> mającej stworzyć zakres </w:t>
      </w:r>
      <w:r w:rsidR="00766042" w:rsidRPr="00813587">
        <w:rPr>
          <w:rFonts w:ascii="Times New Roman" w:hAnsi="Times New Roman"/>
          <w:color w:val="000000" w:themeColor="text1"/>
          <w:sz w:val="24"/>
          <w:szCs w:val="24"/>
          <w:shd w:val="clear" w:color="auto" w:fill="FFFFFF"/>
        </w:rPr>
        <w:t>obszarów</w:t>
      </w:r>
      <w:r w:rsidRPr="00813587">
        <w:rPr>
          <w:rFonts w:ascii="Times New Roman" w:hAnsi="Times New Roman"/>
          <w:color w:val="000000" w:themeColor="text1"/>
          <w:sz w:val="24"/>
          <w:szCs w:val="24"/>
          <w:shd w:val="clear" w:color="auto" w:fill="FFFFFF"/>
        </w:rPr>
        <w:t xml:space="preserve"> jakości </w:t>
      </w:r>
      <w:r w:rsidR="00766042" w:rsidRPr="00813587">
        <w:rPr>
          <w:rFonts w:ascii="Times New Roman" w:hAnsi="Times New Roman"/>
          <w:color w:val="000000" w:themeColor="text1"/>
          <w:sz w:val="24"/>
          <w:szCs w:val="24"/>
          <w:shd w:val="clear" w:color="auto" w:fill="FFFFFF"/>
        </w:rPr>
        <w:t>życia</w:t>
      </w:r>
      <w:r w:rsidRPr="00813587">
        <w:rPr>
          <w:rFonts w:ascii="Times New Roman" w:hAnsi="Times New Roman"/>
          <w:color w:val="000000" w:themeColor="text1"/>
          <w:sz w:val="24"/>
          <w:szCs w:val="24"/>
          <w:shd w:val="clear" w:color="auto" w:fill="FFFFFF"/>
        </w:rPr>
        <w:t xml:space="preserve"> funkcjonariuszy</w:t>
      </w:r>
      <w:r w:rsidR="003A1C31" w:rsidRPr="00813587">
        <w:rPr>
          <w:rFonts w:ascii="Times New Roman" w:hAnsi="Times New Roman"/>
          <w:color w:val="000000" w:themeColor="text1"/>
          <w:sz w:val="24"/>
          <w:szCs w:val="24"/>
          <w:shd w:val="clear" w:color="auto" w:fill="FFFFFF"/>
        </w:rPr>
        <w:t>,</w:t>
      </w:r>
      <w:r w:rsidRPr="00813587">
        <w:rPr>
          <w:rFonts w:ascii="Times New Roman" w:hAnsi="Times New Roman"/>
          <w:color w:val="000000" w:themeColor="text1"/>
          <w:sz w:val="24"/>
          <w:szCs w:val="24"/>
          <w:shd w:val="clear" w:color="auto" w:fill="FFFFFF"/>
        </w:rPr>
        <w:t xml:space="preserve"> konieczne jest</w:t>
      </w:r>
      <w:r w:rsidR="00DD13F2" w:rsidRPr="00813587">
        <w:rPr>
          <w:rFonts w:ascii="Times New Roman" w:hAnsi="Times New Roman"/>
          <w:color w:val="000000" w:themeColor="text1"/>
          <w:sz w:val="24"/>
          <w:szCs w:val="24"/>
          <w:shd w:val="clear" w:color="auto" w:fill="FFFFFF"/>
        </w:rPr>
        <w:t xml:space="preserve"> dokonanie ponownej</w:t>
      </w:r>
      <w:r w:rsidRPr="00813587">
        <w:rPr>
          <w:rFonts w:ascii="Times New Roman" w:hAnsi="Times New Roman"/>
          <w:color w:val="000000" w:themeColor="text1"/>
          <w:sz w:val="24"/>
          <w:szCs w:val="24"/>
          <w:shd w:val="clear" w:color="auto" w:fill="FFFFFF"/>
        </w:rPr>
        <w:t xml:space="preserve"> </w:t>
      </w:r>
      <w:r w:rsidR="00766042" w:rsidRPr="00813587">
        <w:rPr>
          <w:rFonts w:ascii="Times New Roman" w:hAnsi="Times New Roman"/>
          <w:color w:val="000000" w:themeColor="text1"/>
          <w:sz w:val="24"/>
          <w:szCs w:val="24"/>
          <w:shd w:val="clear" w:color="auto" w:fill="FFFFFF"/>
        </w:rPr>
        <w:t>weryfikacj</w:t>
      </w:r>
      <w:r w:rsidR="006B738F" w:rsidRPr="00813587">
        <w:rPr>
          <w:rFonts w:ascii="Times New Roman" w:hAnsi="Times New Roman"/>
          <w:color w:val="000000" w:themeColor="text1"/>
          <w:sz w:val="24"/>
          <w:szCs w:val="24"/>
          <w:shd w:val="clear" w:color="auto" w:fill="FFFFFF"/>
        </w:rPr>
        <w:t>i</w:t>
      </w:r>
      <w:r w:rsidRPr="00813587">
        <w:rPr>
          <w:rFonts w:ascii="Times New Roman" w:hAnsi="Times New Roman"/>
          <w:color w:val="000000" w:themeColor="text1"/>
          <w:sz w:val="24"/>
          <w:szCs w:val="24"/>
          <w:shd w:val="clear" w:color="auto" w:fill="FFFFFF"/>
        </w:rPr>
        <w:t xml:space="preserve"> odniesie</w:t>
      </w:r>
      <w:r w:rsidR="00766042" w:rsidRPr="00813587">
        <w:rPr>
          <w:rFonts w:ascii="Times New Roman" w:hAnsi="Times New Roman"/>
          <w:color w:val="000000" w:themeColor="text1"/>
          <w:sz w:val="24"/>
          <w:szCs w:val="24"/>
          <w:shd w:val="clear" w:color="auto" w:fill="FFFFFF"/>
        </w:rPr>
        <w:t>ń</w:t>
      </w:r>
      <w:r w:rsidRPr="00813587">
        <w:rPr>
          <w:rFonts w:ascii="Times New Roman" w:hAnsi="Times New Roman"/>
          <w:color w:val="000000" w:themeColor="text1"/>
          <w:sz w:val="24"/>
          <w:szCs w:val="24"/>
          <w:shd w:val="clear" w:color="auto" w:fill="FFFFFF"/>
        </w:rPr>
        <w:t xml:space="preserve"> </w:t>
      </w:r>
      <w:r w:rsidR="00766042" w:rsidRPr="00813587">
        <w:rPr>
          <w:rFonts w:ascii="Times New Roman" w:hAnsi="Times New Roman"/>
          <w:color w:val="000000" w:themeColor="text1"/>
          <w:sz w:val="24"/>
          <w:szCs w:val="24"/>
          <w:shd w:val="clear" w:color="auto" w:fill="FFFFFF"/>
        </w:rPr>
        <w:t>treściowych</w:t>
      </w:r>
      <w:r w:rsidRPr="00813587">
        <w:rPr>
          <w:rFonts w:ascii="Times New Roman" w:hAnsi="Times New Roman"/>
          <w:color w:val="000000" w:themeColor="text1"/>
          <w:sz w:val="24"/>
          <w:szCs w:val="24"/>
          <w:shd w:val="clear" w:color="auto" w:fill="FFFFFF"/>
        </w:rPr>
        <w:t xml:space="preserve"> każdego z czynników</w:t>
      </w:r>
      <w:r w:rsidR="003A1C31" w:rsidRPr="00813587">
        <w:rPr>
          <w:rFonts w:ascii="Times New Roman" w:hAnsi="Times New Roman"/>
          <w:color w:val="000000" w:themeColor="text1"/>
          <w:sz w:val="24"/>
          <w:szCs w:val="24"/>
          <w:shd w:val="clear" w:color="auto" w:fill="FFFFFF"/>
        </w:rPr>
        <w:t xml:space="preserve"> dających podstawę do wyodrębnienia skal</w:t>
      </w:r>
      <w:r w:rsidRPr="00813587">
        <w:rPr>
          <w:rFonts w:ascii="Times New Roman" w:hAnsi="Times New Roman"/>
          <w:color w:val="000000" w:themeColor="text1"/>
          <w:sz w:val="24"/>
          <w:szCs w:val="24"/>
          <w:shd w:val="clear" w:color="auto" w:fill="FFFFFF"/>
        </w:rPr>
        <w:t xml:space="preserve">. W tym celu warto </w:t>
      </w:r>
      <w:r w:rsidR="00886939" w:rsidRPr="00813587">
        <w:rPr>
          <w:rFonts w:ascii="Times New Roman" w:hAnsi="Times New Roman"/>
          <w:color w:val="000000" w:themeColor="text1"/>
          <w:sz w:val="24"/>
          <w:szCs w:val="24"/>
          <w:shd w:val="clear" w:color="auto" w:fill="FFFFFF"/>
        </w:rPr>
        <w:t>wskazać jaki</w:t>
      </w:r>
      <w:r w:rsidR="003A1C31" w:rsidRPr="00813587">
        <w:rPr>
          <w:rFonts w:ascii="Times New Roman" w:hAnsi="Times New Roman"/>
          <w:color w:val="000000" w:themeColor="text1"/>
          <w:sz w:val="24"/>
          <w:szCs w:val="24"/>
          <w:shd w:val="clear" w:color="auto" w:fill="FFFFFF"/>
        </w:rPr>
        <w:t>e</w:t>
      </w:r>
      <w:r w:rsidR="00886939" w:rsidRPr="00813587">
        <w:rPr>
          <w:rFonts w:ascii="Times New Roman" w:hAnsi="Times New Roman"/>
          <w:color w:val="000000" w:themeColor="text1"/>
          <w:sz w:val="24"/>
          <w:szCs w:val="24"/>
          <w:shd w:val="clear" w:color="auto" w:fill="FFFFFF"/>
        </w:rPr>
        <w:t xml:space="preserve"> pozycje kwestionariuszowe uzyskują najwyższe ładunki czynnikowe w ramach </w:t>
      </w:r>
      <w:r w:rsidR="00766042" w:rsidRPr="00813587">
        <w:rPr>
          <w:rFonts w:ascii="Times New Roman" w:hAnsi="Times New Roman"/>
          <w:color w:val="000000" w:themeColor="text1"/>
          <w:sz w:val="24"/>
          <w:szCs w:val="24"/>
          <w:shd w:val="clear" w:color="auto" w:fill="FFFFFF"/>
        </w:rPr>
        <w:t xml:space="preserve">poszczególnych czterech </w:t>
      </w:r>
      <w:r w:rsidR="00CB56C6" w:rsidRPr="00813587">
        <w:rPr>
          <w:rFonts w:ascii="Times New Roman" w:hAnsi="Times New Roman"/>
          <w:color w:val="000000" w:themeColor="text1"/>
          <w:sz w:val="24"/>
          <w:szCs w:val="24"/>
          <w:shd w:val="clear" w:color="auto" w:fill="FFFFFF"/>
        </w:rPr>
        <w:t xml:space="preserve">głównych </w:t>
      </w:r>
      <w:r w:rsidR="00766042" w:rsidRPr="00813587">
        <w:rPr>
          <w:rFonts w:ascii="Times New Roman" w:hAnsi="Times New Roman"/>
          <w:color w:val="000000" w:themeColor="text1"/>
          <w:sz w:val="24"/>
          <w:szCs w:val="24"/>
          <w:shd w:val="clear" w:color="auto" w:fill="FFFFFF"/>
        </w:rPr>
        <w:t>składowych</w:t>
      </w:r>
      <w:r w:rsidR="00DD13F2" w:rsidRPr="00813587">
        <w:rPr>
          <w:rFonts w:ascii="Times New Roman" w:hAnsi="Times New Roman"/>
          <w:color w:val="000000" w:themeColor="text1"/>
          <w:sz w:val="24"/>
          <w:szCs w:val="24"/>
          <w:shd w:val="clear" w:color="auto" w:fill="FFFFFF"/>
        </w:rPr>
        <w:t>.</w:t>
      </w:r>
    </w:p>
    <w:p w14:paraId="532F510F" w14:textId="5C3A64D2" w:rsidR="007231C8" w:rsidRPr="00CB56C6" w:rsidRDefault="007231C8" w:rsidP="00CB56C6">
      <w:pPr>
        <w:spacing w:after="0" w:line="360" w:lineRule="auto"/>
        <w:ind w:firstLine="426"/>
        <w:jc w:val="both"/>
        <w:rPr>
          <w:rFonts w:ascii="Times New Roman" w:hAnsi="Times New Roman"/>
          <w:color w:val="000000" w:themeColor="text1"/>
          <w:sz w:val="24"/>
          <w:szCs w:val="24"/>
          <w:shd w:val="clear" w:color="auto" w:fill="FFFFFF"/>
        </w:rPr>
      </w:pPr>
      <w:r w:rsidRPr="00E032C6">
        <w:rPr>
          <w:rFonts w:ascii="Times New Roman" w:hAnsi="Times New Roman"/>
          <w:bCs/>
          <w:sz w:val="24"/>
          <w:szCs w:val="24"/>
          <w:shd w:val="clear" w:color="auto" w:fill="FFFFFF"/>
        </w:rPr>
        <w:t xml:space="preserve">Jeśli chodzi </w:t>
      </w:r>
      <w:r w:rsidRPr="00E032C6">
        <w:rPr>
          <w:rFonts w:ascii="Times New Roman" w:hAnsi="Times New Roman"/>
          <w:bCs/>
          <w:i/>
          <w:sz w:val="24"/>
          <w:szCs w:val="24"/>
          <w:shd w:val="clear" w:color="auto" w:fill="FFFFFF"/>
        </w:rPr>
        <w:t xml:space="preserve">o </w:t>
      </w:r>
      <w:proofErr w:type="spellStart"/>
      <w:r w:rsidRPr="00E032C6">
        <w:rPr>
          <w:rFonts w:ascii="Times New Roman" w:hAnsi="Times New Roman"/>
          <w:bCs/>
          <w:i/>
          <w:sz w:val="24"/>
          <w:szCs w:val="24"/>
          <w:shd w:val="clear" w:color="auto" w:fill="FFFFFF"/>
        </w:rPr>
        <w:t>itemy</w:t>
      </w:r>
      <w:proofErr w:type="spellEnd"/>
      <w:r w:rsidRPr="00E032C6">
        <w:rPr>
          <w:rFonts w:ascii="Times New Roman" w:hAnsi="Times New Roman"/>
          <w:bCs/>
          <w:sz w:val="24"/>
          <w:szCs w:val="24"/>
          <w:shd w:val="clear" w:color="auto" w:fill="FFFFFF"/>
        </w:rPr>
        <w:t xml:space="preserve"> w ramach </w:t>
      </w:r>
      <w:r w:rsidRPr="00CB56C6">
        <w:rPr>
          <w:rFonts w:ascii="Times New Roman" w:hAnsi="Times New Roman"/>
          <w:b/>
          <w:bCs/>
          <w:sz w:val="24"/>
          <w:szCs w:val="24"/>
          <w:shd w:val="clear" w:color="auto" w:fill="FFFFFF"/>
        </w:rPr>
        <w:t>czynnika pierwszego</w:t>
      </w:r>
      <w:r w:rsidRPr="00E032C6">
        <w:rPr>
          <w:rFonts w:ascii="Times New Roman" w:hAnsi="Times New Roman"/>
          <w:bCs/>
          <w:sz w:val="24"/>
          <w:szCs w:val="24"/>
          <w:shd w:val="clear" w:color="auto" w:fill="FFFFFF"/>
        </w:rPr>
        <w:t xml:space="preserve"> należy zauważyć, że najwyższe ładunki odnotowano dla pozycji o numerach:</w:t>
      </w:r>
    </w:p>
    <w:p w14:paraId="594593D9" w14:textId="68300A3E" w:rsidR="007231C8" w:rsidRPr="00E032C6" w:rsidRDefault="007231C8" w:rsidP="007231C8">
      <w:pPr>
        <w:spacing w:after="0" w:line="360" w:lineRule="auto"/>
        <w:jc w:val="both"/>
        <w:rPr>
          <w:rFonts w:ascii="Times New Roman" w:hAnsi="Times New Roman"/>
          <w:bCs/>
          <w:i/>
          <w:sz w:val="24"/>
          <w:szCs w:val="24"/>
          <w:shd w:val="clear" w:color="auto" w:fill="FFFFFF"/>
        </w:rPr>
      </w:pPr>
      <w:r w:rsidRPr="00E032C6">
        <w:rPr>
          <w:rFonts w:ascii="Times New Roman" w:hAnsi="Times New Roman"/>
          <w:bCs/>
          <w:sz w:val="24"/>
          <w:szCs w:val="24"/>
          <w:shd w:val="clear" w:color="auto" w:fill="FFFFFF"/>
        </w:rPr>
        <w:t>13</w:t>
      </w:r>
      <w:r w:rsidRPr="00E032C6">
        <w:rPr>
          <w:rFonts w:ascii="Times New Roman" w:hAnsi="Times New Roman"/>
          <w:b/>
          <w:sz w:val="24"/>
          <w:szCs w:val="24"/>
          <w:shd w:val="clear" w:color="auto" w:fill="FFFFFF"/>
        </w:rPr>
        <w:t xml:space="preserve"> - </w:t>
      </w:r>
      <w:r w:rsidRPr="00E032C6">
        <w:rPr>
          <w:rFonts w:ascii="Times New Roman" w:hAnsi="Times New Roman"/>
          <w:bCs/>
          <w:i/>
          <w:sz w:val="24"/>
          <w:szCs w:val="24"/>
          <w:shd w:val="clear" w:color="auto" w:fill="FFFFFF"/>
        </w:rPr>
        <w:t xml:space="preserve">Koledzy z </w:t>
      </w:r>
      <w:r w:rsidR="00CB56C6" w:rsidRPr="00E032C6">
        <w:rPr>
          <w:rFonts w:ascii="Times New Roman" w:hAnsi="Times New Roman"/>
          <w:bCs/>
          <w:i/>
          <w:sz w:val="24"/>
          <w:szCs w:val="24"/>
          <w:shd w:val="clear" w:color="auto" w:fill="FFFFFF"/>
        </w:rPr>
        <w:t>jednostki,</w:t>
      </w:r>
      <w:r w:rsidRPr="00E032C6">
        <w:rPr>
          <w:rFonts w:ascii="Times New Roman" w:hAnsi="Times New Roman"/>
          <w:bCs/>
          <w:i/>
          <w:sz w:val="24"/>
          <w:szCs w:val="24"/>
          <w:shd w:val="clear" w:color="auto" w:fill="FFFFFF"/>
        </w:rPr>
        <w:t xml:space="preserve"> w której pełnię służbę/pracuję, darzą mnie zaufaniem;</w:t>
      </w:r>
    </w:p>
    <w:p w14:paraId="5D45DF25" w14:textId="77777777" w:rsidR="007231C8" w:rsidRPr="00E032C6" w:rsidRDefault="007231C8" w:rsidP="007231C8">
      <w:pPr>
        <w:spacing w:after="0" w:line="360" w:lineRule="auto"/>
        <w:jc w:val="both"/>
        <w:rPr>
          <w:rFonts w:ascii="Times New Roman" w:hAnsi="Times New Roman"/>
          <w:bCs/>
          <w:i/>
          <w:sz w:val="24"/>
          <w:szCs w:val="24"/>
          <w:shd w:val="clear" w:color="auto" w:fill="FFFFFF"/>
        </w:rPr>
      </w:pPr>
      <w:r w:rsidRPr="00E032C6">
        <w:rPr>
          <w:rFonts w:ascii="Times New Roman" w:hAnsi="Times New Roman"/>
          <w:bCs/>
          <w:i/>
          <w:sz w:val="24"/>
          <w:szCs w:val="24"/>
          <w:shd w:val="clear" w:color="auto" w:fill="FFFFFF"/>
        </w:rPr>
        <w:t>22 - W tej jednostce czuję wsparcie ze strony kolegów w zakresie wykonywanych zadań służbowych;</w:t>
      </w:r>
    </w:p>
    <w:p w14:paraId="5C8E7D2F" w14:textId="31D00D9D" w:rsidR="007231C8" w:rsidRPr="00E032C6" w:rsidRDefault="007231C8" w:rsidP="007231C8">
      <w:pPr>
        <w:spacing w:after="0" w:line="360" w:lineRule="auto"/>
        <w:jc w:val="both"/>
        <w:rPr>
          <w:rFonts w:ascii="Times New Roman" w:hAnsi="Times New Roman"/>
          <w:bCs/>
          <w:i/>
          <w:sz w:val="24"/>
          <w:szCs w:val="24"/>
          <w:shd w:val="clear" w:color="auto" w:fill="FFFFFF"/>
        </w:rPr>
      </w:pPr>
      <w:r w:rsidRPr="00E032C6">
        <w:rPr>
          <w:rFonts w:ascii="Times New Roman" w:hAnsi="Times New Roman"/>
          <w:bCs/>
          <w:i/>
          <w:sz w:val="24"/>
          <w:szCs w:val="24"/>
          <w:shd w:val="clear" w:color="auto" w:fill="FFFFFF"/>
        </w:rPr>
        <w:t xml:space="preserve">26 </w:t>
      </w:r>
      <w:r w:rsidR="00CB56C6" w:rsidRPr="00E032C6">
        <w:rPr>
          <w:rFonts w:ascii="Times New Roman" w:hAnsi="Times New Roman"/>
          <w:bCs/>
          <w:i/>
          <w:sz w:val="24"/>
          <w:szCs w:val="24"/>
          <w:shd w:val="clear" w:color="auto" w:fill="FFFFFF"/>
        </w:rPr>
        <w:t>- Czuję,</w:t>
      </w:r>
      <w:r w:rsidRPr="00E032C6">
        <w:rPr>
          <w:rFonts w:ascii="Times New Roman" w:hAnsi="Times New Roman"/>
          <w:bCs/>
          <w:i/>
          <w:sz w:val="24"/>
          <w:szCs w:val="24"/>
          <w:shd w:val="clear" w:color="auto" w:fill="FFFFFF"/>
        </w:rPr>
        <w:t xml:space="preserve"> że jestem szanowany przez kolegów, z którymi pełnię służbę pracuję w zakładzie karnym/ areszcie śledczym;</w:t>
      </w:r>
    </w:p>
    <w:p w14:paraId="61655FBF" w14:textId="77777777" w:rsidR="007231C8" w:rsidRPr="00E032C6" w:rsidRDefault="007231C8" w:rsidP="007231C8">
      <w:pPr>
        <w:spacing w:after="0" w:line="360" w:lineRule="auto"/>
        <w:jc w:val="both"/>
        <w:rPr>
          <w:rFonts w:ascii="Times New Roman" w:hAnsi="Times New Roman"/>
          <w:bCs/>
          <w:sz w:val="24"/>
          <w:szCs w:val="24"/>
          <w:shd w:val="clear" w:color="auto" w:fill="FFFFFF"/>
        </w:rPr>
      </w:pPr>
      <w:r w:rsidRPr="00E032C6">
        <w:rPr>
          <w:rFonts w:ascii="Times New Roman" w:hAnsi="Times New Roman"/>
          <w:bCs/>
          <w:sz w:val="24"/>
          <w:szCs w:val="24"/>
          <w:shd w:val="clear" w:color="auto" w:fill="FFFFFF"/>
        </w:rPr>
        <w:t xml:space="preserve">33 - </w:t>
      </w:r>
      <w:r w:rsidRPr="00E032C6">
        <w:rPr>
          <w:rFonts w:ascii="Times New Roman" w:hAnsi="Times New Roman"/>
          <w:bCs/>
          <w:i/>
          <w:sz w:val="24"/>
          <w:szCs w:val="24"/>
          <w:shd w:val="clear" w:color="auto" w:fill="FFFFFF"/>
        </w:rPr>
        <w:t>Mam dobre relacje z kierownikami pełniącymi służbę w tym zakładzie karnym/ areszcie śledczym.</w:t>
      </w:r>
    </w:p>
    <w:p w14:paraId="51F0ED94" w14:textId="77777777" w:rsidR="007231C8" w:rsidRPr="00E032C6" w:rsidRDefault="007231C8" w:rsidP="00CB56C6">
      <w:pPr>
        <w:spacing w:after="0" w:line="360" w:lineRule="auto"/>
        <w:ind w:firstLine="426"/>
        <w:jc w:val="both"/>
        <w:rPr>
          <w:rFonts w:ascii="Times New Roman" w:hAnsi="Times New Roman"/>
          <w:sz w:val="24"/>
          <w:szCs w:val="24"/>
          <w:shd w:val="clear" w:color="auto" w:fill="FFFFFF"/>
        </w:rPr>
      </w:pPr>
      <w:r w:rsidRPr="00E032C6">
        <w:rPr>
          <w:rFonts w:ascii="Times New Roman" w:hAnsi="Times New Roman"/>
          <w:sz w:val="24"/>
          <w:szCs w:val="24"/>
          <w:shd w:val="clear" w:color="auto" w:fill="FFFFFF"/>
        </w:rPr>
        <w:lastRenderedPageBreak/>
        <w:t xml:space="preserve">Odnośnie </w:t>
      </w:r>
      <w:r w:rsidRPr="00CB56C6">
        <w:rPr>
          <w:rFonts w:ascii="Times New Roman" w:hAnsi="Times New Roman"/>
          <w:b/>
          <w:sz w:val="24"/>
          <w:szCs w:val="24"/>
          <w:shd w:val="clear" w:color="auto" w:fill="FFFFFF"/>
        </w:rPr>
        <w:t>czynnika drugiego</w:t>
      </w:r>
      <w:r w:rsidRPr="00E032C6">
        <w:rPr>
          <w:rFonts w:ascii="Times New Roman" w:hAnsi="Times New Roman"/>
          <w:sz w:val="24"/>
          <w:szCs w:val="24"/>
          <w:shd w:val="clear" w:color="auto" w:fill="FFFFFF"/>
        </w:rPr>
        <w:t xml:space="preserve"> odnotować należy, że dominujące wartości ładunków zarejestrowano dla następujących </w:t>
      </w:r>
      <w:proofErr w:type="spellStart"/>
      <w:r w:rsidRPr="00E032C6">
        <w:rPr>
          <w:rFonts w:ascii="Times New Roman" w:hAnsi="Times New Roman"/>
          <w:i/>
          <w:iCs/>
          <w:sz w:val="24"/>
          <w:szCs w:val="24"/>
          <w:shd w:val="clear" w:color="auto" w:fill="FFFFFF"/>
        </w:rPr>
        <w:t>itemów</w:t>
      </w:r>
      <w:proofErr w:type="spellEnd"/>
      <w:r w:rsidRPr="00E032C6">
        <w:rPr>
          <w:rFonts w:ascii="Times New Roman" w:hAnsi="Times New Roman"/>
          <w:sz w:val="24"/>
          <w:szCs w:val="24"/>
          <w:shd w:val="clear" w:color="auto" w:fill="FFFFFF"/>
        </w:rPr>
        <w:t>:</w:t>
      </w:r>
    </w:p>
    <w:p w14:paraId="22D7216E" w14:textId="77777777" w:rsidR="007231C8" w:rsidRPr="00E032C6" w:rsidRDefault="007231C8" w:rsidP="007231C8">
      <w:pPr>
        <w:spacing w:after="0" w:line="360" w:lineRule="auto"/>
        <w:jc w:val="both"/>
        <w:rPr>
          <w:rFonts w:ascii="Times New Roman" w:hAnsi="Times New Roman" w:cs="Times New Roman"/>
          <w:sz w:val="24"/>
          <w:szCs w:val="24"/>
        </w:rPr>
      </w:pPr>
      <w:r w:rsidRPr="00E032C6">
        <w:rPr>
          <w:rFonts w:ascii="Times New Roman" w:hAnsi="Times New Roman" w:cs="Times New Roman"/>
          <w:sz w:val="24"/>
          <w:szCs w:val="24"/>
          <w:shd w:val="clear" w:color="auto" w:fill="FFFFFF"/>
        </w:rPr>
        <w:t xml:space="preserve">12 - </w:t>
      </w:r>
      <w:r w:rsidRPr="00E032C6">
        <w:rPr>
          <w:rFonts w:ascii="Times New Roman" w:hAnsi="Times New Roman" w:cs="Times New Roman"/>
          <w:i/>
          <w:iCs/>
          <w:sz w:val="24"/>
          <w:szCs w:val="24"/>
        </w:rPr>
        <w:t>Pewnej grupie więźniów w tej jednostce można zaufać</w:t>
      </w:r>
      <w:r w:rsidRPr="00E032C6">
        <w:rPr>
          <w:rFonts w:ascii="Times New Roman" w:hAnsi="Times New Roman" w:cs="Times New Roman"/>
          <w:sz w:val="24"/>
          <w:szCs w:val="24"/>
        </w:rPr>
        <w:t>;</w:t>
      </w:r>
    </w:p>
    <w:p w14:paraId="322A4A8F" w14:textId="77777777" w:rsidR="007231C8" w:rsidRPr="00E032C6" w:rsidRDefault="007231C8" w:rsidP="007231C8">
      <w:pPr>
        <w:spacing w:after="0" w:line="360" w:lineRule="auto"/>
        <w:jc w:val="both"/>
        <w:rPr>
          <w:rFonts w:ascii="Times New Roman" w:hAnsi="Times New Roman" w:cs="Times New Roman"/>
          <w:sz w:val="24"/>
          <w:szCs w:val="24"/>
        </w:rPr>
      </w:pPr>
      <w:r w:rsidRPr="00E032C6">
        <w:rPr>
          <w:rFonts w:ascii="Times New Roman" w:hAnsi="Times New Roman" w:cs="Times New Roman"/>
          <w:sz w:val="24"/>
          <w:szCs w:val="24"/>
        </w:rPr>
        <w:t xml:space="preserve">63 - </w:t>
      </w:r>
      <w:r w:rsidRPr="00E032C6">
        <w:rPr>
          <w:rFonts w:ascii="Times New Roman" w:hAnsi="Times New Roman" w:cs="Times New Roman"/>
          <w:i/>
          <w:iCs/>
          <w:sz w:val="24"/>
          <w:szCs w:val="24"/>
        </w:rPr>
        <w:t>Rzadko są mi udzielanie pochwały za moją pracę i osiągnięcia za wykonywanie zadań służbowych</w:t>
      </w:r>
      <w:r w:rsidRPr="00E032C6">
        <w:rPr>
          <w:rFonts w:ascii="Times New Roman" w:hAnsi="Times New Roman" w:cs="Times New Roman"/>
          <w:sz w:val="24"/>
          <w:szCs w:val="24"/>
        </w:rPr>
        <w:t>;</w:t>
      </w:r>
    </w:p>
    <w:p w14:paraId="1B7B225F" w14:textId="77777777" w:rsidR="007231C8" w:rsidRPr="00E032C6" w:rsidRDefault="007231C8" w:rsidP="007231C8">
      <w:pPr>
        <w:spacing w:after="0" w:line="360" w:lineRule="auto"/>
        <w:jc w:val="both"/>
        <w:rPr>
          <w:rFonts w:ascii="Times New Roman" w:hAnsi="Times New Roman" w:cs="Times New Roman"/>
          <w:sz w:val="24"/>
          <w:szCs w:val="24"/>
        </w:rPr>
      </w:pPr>
      <w:r w:rsidRPr="00E032C6">
        <w:rPr>
          <w:rFonts w:ascii="Times New Roman" w:hAnsi="Times New Roman" w:cs="Times New Roman"/>
          <w:sz w:val="24"/>
          <w:szCs w:val="24"/>
        </w:rPr>
        <w:t xml:space="preserve">64 - </w:t>
      </w:r>
      <w:r w:rsidRPr="00E032C6">
        <w:rPr>
          <w:rFonts w:ascii="Times New Roman" w:hAnsi="Times New Roman" w:cs="Times New Roman"/>
          <w:i/>
          <w:iCs/>
          <w:sz w:val="24"/>
          <w:szCs w:val="24"/>
        </w:rPr>
        <w:t>Czuję się bezpiecznie w moim środowisku służby / pracy</w:t>
      </w:r>
      <w:r w:rsidRPr="00E032C6">
        <w:rPr>
          <w:rFonts w:ascii="Times New Roman" w:hAnsi="Times New Roman" w:cs="Times New Roman"/>
          <w:sz w:val="24"/>
          <w:szCs w:val="24"/>
        </w:rPr>
        <w:t>;</w:t>
      </w:r>
    </w:p>
    <w:p w14:paraId="5DE268DB" w14:textId="77777777" w:rsidR="007231C8" w:rsidRPr="00E032C6" w:rsidRDefault="007231C8" w:rsidP="007231C8">
      <w:pPr>
        <w:spacing w:after="0" w:line="360" w:lineRule="auto"/>
        <w:jc w:val="both"/>
        <w:rPr>
          <w:rFonts w:ascii="Times New Roman" w:hAnsi="Times New Roman" w:cs="Times New Roman"/>
          <w:sz w:val="24"/>
          <w:szCs w:val="24"/>
        </w:rPr>
      </w:pPr>
      <w:r w:rsidRPr="00E032C6">
        <w:rPr>
          <w:rFonts w:ascii="Times New Roman" w:hAnsi="Times New Roman" w:cs="Times New Roman"/>
          <w:sz w:val="24"/>
          <w:szCs w:val="24"/>
        </w:rPr>
        <w:t xml:space="preserve">69 - </w:t>
      </w:r>
      <w:r w:rsidRPr="00E032C6">
        <w:rPr>
          <w:rFonts w:ascii="Times New Roman" w:hAnsi="Times New Roman" w:cs="Times New Roman"/>
          <w:i/>
          <w:iCs/>
          <w:sz w:val="24"/>
          <w:szCs w:val="24"/>
        </w:rPr>
        <w:t>W tej jednostce penitencjarnej niektórzy funkcjonariusze / pracownicy są traktowaniu ulgowo i więcej im „uchodzi płazem” niż innym</w:t>
      </w:r>
      <w:r w:rsidRPr="00E032C6">
        <w:rPr>
          <w:rFonts w:ascii="Times New Roman" w:hAnsi="Times New Roman" w:cs="Times New Roman"/>
          <w:sz w:val="24"/>
          <w:szCs w:val="24"/>
        </w:rPr>
        <w:t>.</w:t>
      </w:r>
    </w:p>
    <w:p w14:paraId="51DD8B4D" w14:textId="77777777" w:rsidR="007231C8" w:rsidRPr="00C32C3E" w:rsidRDefault="007231C8" w:rsidP="007231C8">
      <w:pPr>
        <w:spacing w:after="0" w:line="360" w:lineRule="auto"/>
        <w:jc w:val="both"/>
        <w:rPr>
          <w:rFonts w:ascii="Times New Roman" w:hAnsi="Times New Roman"/>
          <w:color w:val="00B050"/>
          <w:sz w:val="24"/>
          <w:szCs w:val="24"/>
          <w:shd w:val="clear" w:color="auto" w:fill="FFFFFF"/>
        </w:rPr>
      </w:pPr>
    </w:p>
    <w:p w14:paraId="3B35D879" w14:textId="77777777" w:rsidR="007231C8" w:rsidRPr="00E032C6" w:rsidRDefault="007231C8" w:rsidP="00CB56C6">
      <w:pPr>
        <w:spacing w:after="0" w:line="360" w:lineRule="auto"/>
        <w:ind w:firstLine="426"/>
        <w:jc w:val="both"/>
        <w:rPr>
          <w:rFonts w:ascii="Times New Roman" w:hAnsi="Times New Roman"/>
          <w:sz w:val="24"/>
          <w:szCs w:val="24"/>
          <w:shd w:val="clear" w:color="auto" w:fill="FFFFFF"/>
        </w:rPr>
      </w:pPr>
      <w:r w:rsidRPr="00E032C6">
        <w:rPr>
          <w:rFonts w:ascii="Times New Roman" w:hAnsi="Times New Roman"/>
          <w:sz w:val="24"/>
          <w:szCs w:val="24"/>
          <w:shd w:val="clear" w:color="auto" w:fill="FFFFFF"/>
        </w:rPr>
        <w:t xml:space="preserve">W zakresie </w:t>
      </w:r>
      <w:r w:rsidRPr="00CB56C6">
        <w:rPr>
          <w:rFonts w:ascii="Times New Roman" w:hAnsi="Times New Roman"/>
          <w:b/>
          <w:sz w:val="24"/>
          <w:szCs w:val="24"/>
          <w:shd w:val="clear" w:color="auto" w:fill="FFFFFF"/>
        </w:rPr>
        <w:t>czynnika trzeciego</w:t>
      </w:r>
      <w:r w:rsidRPr="00E032C6">
        <w:rPr>
          <w:rFonts w:ascii="Times New Roman" w:hAnsi="Times New Roman"/>
          <w:sz w:val="24"/>
          <w:szCs w:val="24"/>
          <w:shd w:val="clear" w:color="auto" w:fill="FFFFFF"/>
        </w:rPr>
        <w:t xml:space="preserve"> najwyższe poziomy ładunków czynnikowych ustalono dla </w:t>
      </w:r>
      <w:proofErr w:type="spellStart"/>
      <w:r w:rsidRPr="00E032C6">
        <w:rPr>
          <w:rFonts w:ascii="Times New Roman" w:hAnsi="Times New Roman"/>
          <w:i/>
          <w:sz w:val="24"/>
          <w:szCs w:val="24"/>
          <w:shd w:val="clear" w:color="auto" w:fill="FFFFFF"/>
        </w:rPr>
        <w:t>itemów</w:t>
      </w:r>
      <w:proofErr w:type="spellEnd"/>
      <w:r w:rsidRPr="00E032C6">
        <w:rPr>
          <w:rFonts w:ascii="Times New Roman" w:hAnsi="Times New Roman"/>
          <w:sz w:val="24"/>
          <w:szCs w:val="24"/>
          <w:shd w:val="clear" w:color="auto" w:fill="FFFFFF"/>
        </w:rPr>
        <w:t>:</w:t>
      </w:r>
    </w:p>
    <w:p w14:paraId="1BBE6915" w14:textId="355207F2" w:rsidR="007231C8" w:rsidRPr="00E032C6" w:rsidRDefault="007231C8" w:rsidP="007231C8">
      <w:pPr>
        <w:spacing w:after="0" w:line="360" w:lineRule="auto"/>
        <w:jc w:val="both"/>
        <w:rPr>
          <w:rFonts w:ascii="Times New Roman" w:hAnsi="Times New Roman"/>
          <w:sz w:val="24"/>
          <w:szCs w:val="24"/>
          <w:shd w:val="clear" w:color="auto" w:fill="FFFFFF"/>
        </w:rPr>
      </w:pPr>
      <w:r w:rsidRPr="00E032C6">
        <w:rPr>
          <w:rFonts w:ascii="Times New Roman" w:hAnsi="Times New Roman"/>
          <w:sz w:val="24"/>
          <w:szCs w:val="24"/>
          <w:shd w:val="clear" w:color="auto" w:fill="FFFFFF"/>
        </w:rPr>
        <w:t xml:space="preserve">6 - </w:t>
      </w:r>
      <w:r w:rsidRPr="00E032C6">
        <w:rPr>
          <w:rFonts w:ascii="Times New Roman" w:hAnsi="Times New Roman"/>
          <w:i/>
          <w:iCs/>
          <w:sz w:val="24"/>
          <w:szCs w:val="24"/>
          <w:shd w:val="clear" w:color="auto" w:fill="FFFFFF"/>
        </w:rPr>
        <w:t>Wspieranie osadzonych jest częścią mojej pracy</w:t>
      </w:r>
      <w:r w:rsidRPr="00E032C6">
        <w:rPr>
          <w:rFonts w:ascii="Times New Roman" w:hAnsi="Times New Roman"/>
          <w:sz w:val="24"/>
          <w:szCs w:val="24"/>
          <w:shd w:val="clear" w:color="auto" w:fill="FFFFFF"/>
        </w:rPr>
        <w:t>;</w:t>
      </w:r>
    </w:p>
    <w:p w14:paraId="72D21D46" w14:textId="77777777" w:rsidR="007231C8" w:rsidRPr="00E032C6" w:rsidRDefault="007231C8" w:rsidP="007231C8">
      <w:pPr>
        <w:spacing w:after="0" w:line="360" w:lineRule="auto"/>
        <w:jc w:val="both"/>
        <w:rPr>
          <w:rFonts w:ascii="Times New Roman" w:hAnsi="Times New Roman"/>
          <w:sz w:val="24"/>
          <w:szCs w:val="24"/>
          <w:shd w:val="clear" w:color="auto" w:fill="FFFFFF"/>
        </w:rPr>
      </w:pPr>
      <w:r w:rsidRPr="00E032C6">
        <w:rPr>
          <w:rFonts w:ascii="Times New Roman" w:hAnsi="Times New Roman"/>
          <w:sz w:val="24"/>
          <w:szCs w:val="24"/>
          <w:shd w:val="clear" w:color="auto" w:fill="FFFFFF"/>
        </w:rPr>
        <w:t xml:space="preserve">15 - </w:t>
      </w:r>
      <w:r w:rsidRPr="00E032C6">
        <w:rPr>
          <w:rFonts w:ascii="Times New Roman" w:hAnsi="Times New Roman"/>
          <w:i/>
          <w:iCs/>
          <w:sz w:val="24"/>
          <w:szCs w:val="24"/>
          <w:shd w:val="clear" w:color="auto" w:fill="FFFFFF"/>
        </w:rPr>
        <w:t>Część osadzonych w tej jednostce darzy mnie zaufaniem</w:t>
      </w:r>
      <w:r w:rsidRPr="00E032C6">
        <w:rPr>
          <w:rFonts w:ascii="Times New Roman" w:hAnsi="Times New Roman"/>
          <w:sz w:val="24"/>
          <w:szCs w:val="24"/>
          <w:shd w:val="clear" w:color="auto" w:fill="FFFFFF"/>
        </w:rPr>
        <w:t>;</w:t>
      </w:r>
    </w:p>
    <w:p w14:paraId="01B9EDAF" w14:textId="77777777" w:rsidR="007231C8" w:rsidRPr="00E032C6" w:rsidRDefault="007231C8" w:rsidP="007231C8">
      <w:pPr>
        <w:spacing w:after="0" w:line="360" w:lineRule="auto"/>
        <w:jc w:val="both"/>
        <w:rPr>
          <w:rFonts w:ascii="Times New Roman" w:hAnsi="Times New Roman"/>
          <w:sz w:val="24"/>
          <w:szCs w:val="24"/>
          <w:shd w:val="clear" w:color="auto" w:fill="FFFFFF"/>
        </w:rPr>
      </w:pPr>
      <w:r w:rsidRPr="00E032C6">
        <w:rPr>
          <w:rFonts w:ascii="Times New Roman" w:hAnsi="Times New Roman"/>
          <w:sz w:val="24"/>
          <w:szCs w:val="24"/>
          <w:shd w:val="clear" w:color="auto" w:fill="FFFFFF"/>
        </w:rPr>
        <w:t xml:space="preserve">51 - </w:t>
      </w:r>
      <w:r w:rsidRPr="00E032C6">
        <w:rPr>
          <w:rFonts w:ascii="Times New Roman" w:hAnsi="Times New Roman"/>
          <w:i/>
          <w:iCs/>
          <w:sz w:val="24"/>
          <w:szCs w:val="24"/>
          <w:shd w:val="clear" w:color="auto" w:fill="FFFFFF"/>
        </w:rPr>
        <w:t>Najbardziej satysfakcjonująca praca polega na kontakcie z osadzonymi</w:t>
      </w:r>
      <w:r w:rsidRPr="00E032C6">
        <w:rPr>
          <w:rFonts w:ascii="Times New Roman" w:hAnsi="Times New Roman"/>
          <w:sz w:val="24"/>
          <w:szCs w:val="24"/>
          <w:shd w:val="clear" w:color="auto" w:fill="FFFFFF"/>
        </w:rPr>
        <w:t>.</w:t>
      </w:r>
    </w:p>
    <w:p w14:paraId="54E011BD" w14:textId="77777777" w:rsidR="007231C8" w:rsidRPr="00E032C6" w:rsidRDefault="007231C8" w:rsidP="007231C8">
      <w:pPr>
        <w:spacing w:after="0" w:line="360" w:lineRule="auto"/>
        <w:jc w:val="both"/>
        <w:rPr>
          <w:rFonts w:ascii="Times New Roman" w:hAnsi="Times New Roman"/>
          <w:sz w:val="24"/>
          <w:szCs w:val="24"/>
          <w:shd w:val="clear" w:color="auto" w:fill="FFFFFF"/>
        </w:rPr>
      </w:pPr>
    </w:p>
    <w:p w14:paraId="33155E39" w14:textId="2707AAB4" w:rsidR="007231C8" w:rsidRPr="00E032C6" w:rsidRDefault="007231C8" w:rsidP="00CB56C6">
      <w:pPr>
        <w:spacing w:after="0" w:line="360" w:lineRule="auto"/>
        <w:ind w:firstLine="426"/>
        <w:jc w:val="both"/>
        <w:rPr>
          <w:rFonts w:ascii="Times New Roman" w:hAnsi="Times New Roman"/>
          <w:sz w:val="24"/>
          <w:szCs w:val="24"/>
          <w:shd w:val="clear" w:color="auto" w:fill="FFFFFF"/>
        </w:rPr>
      </w:pPr>
      <w:r w:rsidRPr="00E032C6">
        <w:rPr>
          <w:rFonts w:ascii="Times New Roman" w:hAnsi="Times New Roman"/>
          <w:sz w:val="24"/>
          <w:szCs w:val="24"/>
          <w:shd w:val="clear" w:color="auto" w:fill="FFFFFF"/>
        </w:rPr>
        <w:t xml:space="preserve">W obszarze </w:t>
      </w:r>
      <w:r w:rsidRPr="00CB56C6">
        <w:rPr>
          <w:rFonts w:ascii="Times New Roman" w:hAnsi="Times New Roman"/>
          <w:b/>
          <w:sz w:val="24"/>
          <w:szCs w:val="24"/>
          <w:shd w:val="clear" w:color="auto" w:fill="FFFFFF"/>
        </w:rPr>
        <w:t>składowej numer cztery</w:t>
      </w:r>
      <w:r w:rsidRPr="00E032C6">
        <w:rPr>
          <w:rFonts w:ascii="Times New Roman" w:hAnsi="Times New Roman"/>
          <w:sz w:val="24"/>
          <w:szCs w:val="24"/>
          <w:shd w:val="clear" w:color="auto" w:fill="FFFFFF"/>
        </w:rPr>
        <w:t xml:space="preserve"> najwyższe poziomy ładunków czynnikowych uzyskano dla </w:t>
      </w:r>
      <w:proofErr w:type="spellStart"/>
      <w:r w:rsidRPr="00E032C6">
        <w:rPr>
          <w:rFonts w:ascii="Times New Roman" w:hAnsi="Times New Roman"/>
          <w:i/>
          <w:iCs/>
          <w:sz w:val="24"/>
          <w:szCs w:val="24"/>
          <w:shd w:val="clear" w:color="auto" w:fill="FFFFFF"/>
        </w:rPr>
        <w:t>itemów</w:t>
      </w:r>
      <w:proofErr w:type="spellEnd"/>
      <w:r w:rsidRPr="00E032C6">
        <w:rPr>
          <w:rFonts w:ascii="Times New Roman" w:hAnsi="Times New Roman"/>
          <w:sz w:val="24"/>
          <w:szCs w:val="24"/>
          <w:shd w:val="clear" w:color="auto" w:fill="FFFFFF"/>
        </w:rPr>
        <w:t>:</w:t>
      </w:r>
    </w:p>
    <w:p w14:paraId="55CC8407" w14:textId="5DAE18D3" w:rsidR="007231C8" w:rsidRPr="00E032C6" w:rsidRDefault="007231C8" w:rsidP="007231C8">
      <w:pPr>
        <w:spacing w:after="0" w:line="360" w:lineRule="auto"/>
        <w:jc w:val="both"/>
        <w:rPr>
          <w:rFonts w:ascii="Times New Roman" w:hAnsi="Times New Roman"/>
          <w:sz w:val="24"/>
          <w:szCs w:val="24"/>
          <w:shd w:val="clear" w:color="auto" w:fill="FFFFFF"/>
        </w:rPr>
      </w:pPr>
      <w:r w:rsidRPr="00E032C6">
        <w:rPr>
          <w:rFonts w:ascii="Times New Roman" w:hAnsi="Times New Roman"/>
          <w:sz w:val="24"/>
          <w:szCs w:val="24"/>
          <w:shd w:val="clear" w:color="auto" w:fill="FFFFFF"/>
        </w:rPr>
        <w:t xml:space="preserve">24 - </w:t>
      </w:r>
      <w:r w:rsidRPr="00E032C6">
        <w:rPr>
          <w:rFonts w:ascii="Times New Roman" w:hAnsi="Times New Roman"/>
          <w:i/>
          <w:iCs/>
          <w:sz w:val="24"/>
          <w:szCs w:val="24"/>
          <w:shd w:val="clear" w:color="auto" w:fill="FFFFFF"/>
        </w:rPr>
        <w:t xml:space="preserve">Mam poczucie lojalności wobec </w:t>
      </w:r>
      <w:r w:rsidR="00E032C6">
        <w:rPr>
          <w:rFonts w:ascii="Times New Roman" w:hAnsi="Times New Roman"/>
          <w:i/>
          <w:iCs/>
          <w:sz w:val="24"/>
          <w:szCs w:val="24"/>
          <w:shd w:val="clear" w:color="auto" w:fill="FFFFFF"/>
        </w:rPr>
        <w:t>S</w:t>
      </w:r>
      <w:r w:rsidRPr="00E032C6">
        <w:rPr>
          <w:rFonts w:ascii="Times New Roman" w:hAnsi="Times New Roman"/>
          <w:i/>
          <w:iCs/>
          <w:sz w:val="24"/>
          <w:szCs w:val="24"/>
          <w:shd w:val="clear" w:color="auto" w:fill="FFFFFF"/>
        </w:rPr>
        <w:t>łużby</w:t>
      </w:r>
      <w:r w:rsidRPr="00E032C6">
        <w:rPr>
          <w:rFonts w:ascii="Times New Roman" w:hAnsi="Times New Roman"/>
          <w:sz w:val="24"/>
          <w:szCs w:val="24"/>
          <w:shd w:val="clear" w:color="auto" w:fill="FFFFFF"/>
        </w:rPr>
        <w:t>;</w:t>
      </w:r>
    </w:p>
    <w:p w14:paraId="21F1D9C9" w14:textId="77777777" w:rsidR="007231C8" w:rsidRPr="00E032C6" w:rsidRDefault="007231C8" w:rsidP="007231C8">
      <w:pPr>
        <w:spacing w:after="0" w:line="360" w:lineRule="auto"/>
        <w:jc w:val="both"/>
        <w:rPr>
          <w:rFonts w:ascii="Times New Roman" w:hAnsi="Times New Roman"/>
          <w:sz w:val="24"/>
          <w:szCs w:val="24"/>
          <w:shd w:val="clear" w:color="auto" w:fill="FFFFFF"/>
        </w:rPr>
      </w:pPr>
      <w:r w:rsidRPr="00E032C6">
        <w:rPr>
          <w:rFonts w:ascii="Times New Roman" w:hAnsi="Times New Roman"/>
          <w:sz w:val="24"/>
          <w:szCs w:val="24"/>
          <w:shd w:val="clear" w:color="auto" w:fill="FFFFFF"/>
        </w:rPr>
        <w:t xml:space="preserve">25 - </w:t>
      </w:r>
      <w:r w:rsidRPr="00E032C6">
        <w:rPr>
          <w:rFonts w:ascii="Times New Roman" w:hAnsi="Times New Roman"/>
          <w:i/>
          <w:iCs/>
          <w:sz w:val="24"/>
          <w:szCs w:val="24"/>
          <w:shd w:val="clear" w:color="auto" w:fill="FFFFFF"/>
        </w:rPr>
        <w:t>Mam poczucie lojalności wobec jednostki penitencjarnej, w której pełnie służbę</w:t>
      </w:r>
      <w:r w:rsidRPr="00E032C6">
        <w:rPr>
          <w:rFonts w:ascii="Times New Roman" w:hAnsi="Times New Roman"/>
          <w:sz w:val="24"/>
          <w:szCs w:val="24"/>
          <w:shd w:val="clear" w:color="auto" w:fill="FFFFFF"/>
        </w:rPr>
        <w:t>;</w:t>
      </w:r>
    </w:p>
    <w:p w14:paraId="563CB44F" w14:textId="77777777" w:rsidR="007231C8" w:rsidRPr="00E032C6" w:rsidRDefault="007231C8" w:rsidP="007231C8">
      <w:pPr>
        <w:spacing w:after="0" w:line="360" w:lineRule="auto"/>
        <w:jc w:val="both"/>
        <w:rPr>
          <w:rFonts w:ascii="Times New Roman" w:hAnsi="Times New Roman"/>
          <w:sz w:val="24"/>
          <w:szCs w:val="24"/>
          <w:shd w:val="clear" w:color="auto" w:fill="FFFFFF"/>
        </w:rPr>
      </w:pPr>
      <w:r w:rsidRPr="00E032C6">
        <w:rPr>
          <w:rFonts w:ascii="Times New Roman" w:hAnsi="Times New Roman"/>
          <w:sz w:val="24"/>
          <w:szCs w:val="24"/>
          <w:shd w:val="clear" w:color="auto" w:fill="FFFFFF"/>
        </w:rPr>
        <w:t xml:space="preserve">37 - </w:t>
      </w:r>
      <w:r w:rsidRPr="00E032C6">
        <w:rPr>
          <w:rFonts w:ascii="Times New Roman" w:hAnsi="Times New Roman"/>
          <w:i/>
          <w:iCs/>
          <w:sz w:val="24"/>
          <w:szCs w:val="24"/>
          <w:shd w:val="clear" w:color="auto" w:fill="FFFFFF"/>
        </w:rPr>
        <w:t>Mam poczucie, że identyfikuję się ze Służbą Więzienną jako organizacją</w:t>
      </w:r>
      <w:r w:rsidRPr="00E032C6">
        <w:rPr>
          <w:rFonts w:ascii="Times New Roman" w:hAnsi="Times New Roman"/>
          <w:sz w:val="24"/>
          <w:szCs w:val="24"/>
          <w:shd w:val="clear" w:color="auto" w:fill="FFFFFF"/>
        </w:rPr>
        <w:t>;</w:t>
      </w:r>
    </w:p>
    <w:p w14:paraId="71DE0EB1" w14:textId="77777777" w:rsidR="007231C8" w:rsidRPr="00E032C6" w:rsidRDefault="007231C8" w:rsidP="007231C8">
      <w:pPr>
        <w:spacing w:after="0" w:line="360" w:lineRule="auto"/>
        <w:jc w:val="both"/>
        <w:rPr>
          <w:rFonts w:ascii="Times New Roman" w:hAnsi="Times New Roman"/>
          <w:sz w:val="24"/>
          <w:szCs w:val="24"/>
          <w:shd w:val="clear" w:color="auto" w:fill="FFFFFF"/>
        </w:rPr>
      </w:pPr>
      <w:r w:rsidRPr="00E032C6">
        <w:rPr>
          <w:rFonts w:ascii="Times New Roman" w:hAnsi="Times New Roman"/>
          <w:sz w:val="24"/>
          <w:szCs w:val="24"/>
          <w:shd w:val="clear" w:color="auto" w:fill="FFFFFF"/>
        </w:rPr>
        <w:t xml:space="preserve">59 - </w:t>
      </w:r>
      <w:r w:rsidRPr="00E032C6">
        <w:rPr>
          <w:rFonts w:ascii="Times New Roman" w:hAnsi="Times New Roman"/>
          <w:i/>
          <w:iCs/>
          <w:sz w:val="24"/>
          <w:szCs w:val="24"/>
          <w:shd w:val="clear" w:color="auto" w:fill="FFFFFF"/>
        </w:rPr>
        <w:t>Utożsamiam się z celami i zadaniami Służby Więziennej</w:t>
      </w:r>
      <w:r w:rsidRPr="00E032C6">
        <w:rPr>
          <w:rFonts w:ascii="Times New Roman" w:hAnsi="Times New Roman"/>
          <w:sz w:val="24"/>
          <w:szCs w:val="24"/>
          <w:shd w:val="clear" w:color="auto" w:fill="FFFFFF"/>
        </w:rPr>
        <w:t>.</w:t>
      </w:r>
    </w:p>
    <w:p w14:paraId="6EE68DE4" w14:textId="77777777" w:rsidR="007231C8" w:rsidRPr="00E032C6" w:rsidRDefault="007231C8" w:rsidP="007231C8">
      <w:pPr>
        <w:spacing w:after="0" w:line="360" w:lineRule="auto"/>
        <w:jc w:val="both"/>
        <w:rPr>
          <w:rFonts w:ascii="Times New Roman" w:hAnsi="Times New Roman"/>
          <w:sz w:val="24"/>
          <w:szCs w:val="24"/>
          <w:shd w:val="clear" w:color="auto" w:fill="FFFFFF"/>
        </w:rPr>
      </w:pPr>
      <w:r w:rsidRPr="00E032C6">
        <w:rPr>
          <w:rFonts w:ascii="Times New Roman" w:hAnsi="Times New Roman"/>
          <w:sz w:val="24"/>
          <w:szCs w:val="24"/>
          <w:shd w:val="clear" w:color="auto" w:fill="FFFFFF"/>
        </w:rPr>
        <w:t xml:space="preserve"> </w:t>
      </w:r>
    </w:p>
    <w:p w14:paraId="1DDE4BC2" w14:textId="77777777" w:rsidR="007231C8" w:rsidRPr="00E032C6" w:rsidRDefault="007231C8" w:rsidP="007231C8">
      <w:pPr>
        <w:spacing w:after="0" w:line="360" w:lineRule="auto"/>
        <w:jc w:val="both"/>
        <w:rPr>
          <w:rFonts w:ascii="Times New Roman" w:hAnsi="Times New Roman"/>
          <w:sz w:val="24"/>
          <w:szCs w:val="24"/>
          <w:shd w:val="clear" w:color="auto" w:fill="FFFFFF"/>
        </w:rPr>
      </w:pPr>
      <w:r w:rsidRPr="00E032C6">
        <w:rPr>
          <w:rFonts w:ascii="Times New Roman" w:hAnsi="Times New Roman"/>
          <w:sz w:val="24"/>
          <w:szCs w:val="24"/>
          <w:shd w:val="clear" w:color="auto" w:fill="FFFFFF"/>
        </w:rPr>
        <w:t>Warto zauważyć, że na wcześniejszym etapie badawczym wyróżniono następujące składowe:</w:t>
      </w:r>
    </w:p>
    <w:p w14:paraId="740D028D" w14:textId="77777777" w:rsidR="007231C8" w:rsidRPr="00E032C6" w:rsidRDefault="007231C8" w:rsidP="007231C8">
      <w:pPr>
        <w:numPr>
          <w:ilvl w:val="0"/>
          <w:numId w:val="11"/>
        </w:numPr>
        <w:spacing w:after="0" w:line="360" w:lineRule="auto"/>
        <w:jc w:val="both"/>
        <w:rPr>
          <w:rFonts w:ascii="Times New Roman" w:hAnsi="Times New Roman"/>
          <w:sz w:val="24"/>
          <w:szCs w:val="24"/>
          <w:shd w:val="clear" w:color="auto" w:fill="FFFFFF"/>
        </w:rPr>
      </w:pPr>
      <w:r w:rsidRPr="00E032C6">
        <w:rPr>
          <w:rFonts w:ascii="Times New Roman" w:hAnsi="Times New Roman"/>
          <w:sz w:val="24"/>
          <w:szCs w:val="24"/>
          <w:shd w:val="clear" w:color="auto" w:fill="FFFFFF"/>
        </w:rPr>
        <w:t>właściwego traktowania przez przełożonych,</w:t>
      </w:r>
    </w:p>
    <w:p w14:paraId="3227DA74" w14:textId="77777777" w:rsidR="007231C8" w:rsidRPr="00E032C6" w:rsidRDefault="007231C8" w:rsidP="007231C8">
      <w:pPr>
        <w:numPr>
          <w:ilvl w:val="0"/>
          <w:numId w:val="11"/>
        </w:numPr>
        <w:spacing w:after="0" w:line="360" w:lineRule="auto"/>
        <w:jc w:val="both"/>
        <w:rPr>
          <w:rFonts w:ascii="Times New Roman" w:hAnsi="Times New Roman"/>
          <w:sz w:val="24"/>
          <w:szCs w:val="24"/>
        </w:rPr>
      </w:pPr>
      <w:r w:rsidRPr="00E032C6">
        <w:rPr>
          <w:rFonts w:ascii="Times New Roman" w:hAnsi="Times New Roman" w:cs="Times New Roman"/>
          <w:sz w:val="24"/>
          <w:szCs w:val="24"/>
        </w:rPr>
        <w:t>braku negatywnej atmosfery i czynników ją destabilizujących</w:t>
      </w:r>
      <w:r w:rsidRPr="00E032C6">
        <w:rPr>
          <w:rFonts w:ascii="Times New Roman" w:hAnsi="Times New Roman"/>
          <w:sz w:val="24"/>
          <w:szCs w:val="24"/>
        </w:rPr>
        <w:t>,</w:t>
      </w:r>
    </w:p>
    <w:p w14:paraId="3DF4581A" w14:textId="77777777" w:rsidR="007231C8" w:rsidRPr="00E032C6" w:rsidRDefault="007231C8" w:rsidP="007231C8">
      <w:pPr>
        <w:numPr>
          <w:ilvl w:val="0"/>
          <w:numId w:val="11"/>
        </w:numPr>
        <w:spacing w:after="0" w:line="360" w:lineRule="auto"/>
        <w:jc w:val="both"/>
        <w:rPr>
          <w:rFonts w:ascii="Times New Roman" w:hAnsi="Times New Roman"/>
          <w:sz w:val="24"/>
          <w:szCs w:val="24"/>
        </w:rPr>
      </w:pPr>
      <w:r w:rsidRPr="00E032C6">
        <w:rPr>
          <w:rFonts w:ascii="Times New Roman" w:hAnsi="Times New Roman"/>
          <w:iCs/>
          <w:sz w:val="24"/>
          <w:szCs w:val="24"/>
        </w:rPr>
        <w:t>pozytywnych relacji interpersonalnych z osadzonymi,</w:t>
      </w:r>
    </w:p>
    <w:p w14:paraId="61E4AD9E" w14:textId="77777777" w:rsidR="007231C8" w:rsidRPr="00E032C6" w:rsidRDefault="007231C8" w:rsidP="007231C8">
      <w:pPr>
        <w:numPr>
          <w:ilvl w:val="0"/>
          <w:numId w:val="11"/>
        </w:numPr>
        <w:spacing w:after="0" w:line="360" w:lineRule="auto"/>
        <w:jc w:val="both"/>
        <w:rPr>
          <w:rFonts w:ascii="Times New Roman" w:hAnsi="Times New Roman"/>
          <w:sz w:val="24"/>
          <w:szCs w:val="24"/>
        </w:rPr>
      </w:pPr>
      <w:r w:rsidRPr="00E032C6">
        <w:rPr>
          <w:rFonts w:ascii="Times New Roman" w:hAnsi="Times New Roman"/>
          <w:iCs/>
          <w:sz w:val="24"/>
          <w:szCs w:val="24"/>
        </w:rPr>
        <w:t>lojalności wobec organizacji,</w:t>
      </w:r>
    </w:p>
    <w:p w14:paraId="1CE56DE0" w14:textId="77777777" w:rsidR="007231C8" w:rsidRPr="00E032C6" w:rsidRDefault="007231C8" w:rsidP="007231C8">
      <w:pPr>
        <w:numPr>
          <w:ilvl w:val="0"/>
          <w:numId w:val="11"/>
        </w:numPr>
        <w:spacing w:after="0" w:line="360" w:lineRule="auto"/>
        <w:jc w:val="both"/>
        <w:rPr>
          <w:rFonts w:ascii="Times New Roman" w:hAnsi="Times New Roman"/>
          <w:sz w:val="24"/>
          <w:szCs w:val="24"/>
        </w:rPr>
      </w:pPr>
      <w:r w:rsidRPr="00E032C6">
        <w:rPr>
          <w:rFonts w:ascii="Times New Roman" w:hAnsi="Times New Roman" w:cs="Times New Roman"/>
          <w:iCs/>
          <w:sz w:val="24"/>
          <w:szCs w:val="24"/>
        </w:rPr>
        <w:t>pozytywnych interakcji ze współpracownikami.</w:t>
      </w:r>
    </w:p>
    <w:p w14:paraId="31BD46B5" w14:textId="77777777" w:rsidR="00F94B71" w:rsidRDefault="00F94B71" w:rsidP="007231C8">
      <w:pPr>
        <w:spacing w:after="0" w:line="360" w:lineRule="auto"/>
        <w:jc w:val="both"/>
        <w:rPr>
          <w:rFonts w:ascii="Times New Roman" w:hAnsi="Times New Roman"/>
          <w:sz w:val="24"/>
          <w:szCs w:val="24"/>
          <w:shd w:val="clear" w:color="auto" w:fill="FFFFFF"/>
        </w:rPr>
      </w:pPr>
    </w:p>
    <w:p w14:paraId="28B4FE4C" w14:textId="6786998B" w:rsidR="007231C8" w:rsidRPr="00E032C6" w:rsidRDefault="007231C8" w:rsidP="00F94B71">
      <w:pPr>
        <w:spacing w:after="0" w:line="360" w:lineRule="auto"/>
        <w:ind w:firstLine="360"/>
        <w:jc w:val="both"/>
        <w:rPr>
          <w:rFonts w:ascii="Times New Roman" w:hAnsi="Times New Roman"/>
          <w:sz w:val="24"/>
          <w:szCs w:val="24"/>
          <w:shd w:val="clear" w:color="auto" w:fill="FFFFFF"/>
        </w:rPr>
      </w:pPr>
      <w:r w:rsidRPr="00E032C6">
        <w:rPr>
          <w:rFonts w:ascii="Times New Roman" w:hAnsi="Times New Roman"/>
          <w:sz w:val="24"/>
          <w:szCs w:val="24"/>
          <w:shd w:val="clear" w:color="auto" w:fill="FFFFFF"/>
        </w:rPr>
        <w:lastRenderedPageBreak/>
        <w:t xml:space="preserve">Biorąc pod uwagę zakres treściowy wyróżnionych </w:t>
      </w:r>
      <w:proofErr w:type="spellStart"/>
      <w:r w:rsidRPr="00E032C6">
        <w:rPr>
          <w:rFonts w:ascii="Times New Roman" w:hAnsi="Times New Roman"/>
          <w:i/>
          <w:iCs/>
          <w:sz w:val="24"/>
          <w:szCs w:val="24"/>
          <w:shd w:val="clear" w:color="auto" w:fill="FFFFFF"/>
        </w:rPr>
        <w:t>itemów</w:t>
      </w:r>
      <w:proofErr w:type="spellEnd"/>
      <w:r w:rsidRPr="00E032C6">
        <w:rPr>
          <w:rFonts w:ascii="Times New Roman" w:hAnsi="Times New Roman"/>
          <w:sz w:val="24"/>
          <w:szCs w:val="24"/>
          <w:shd w:val="clear" w:color="auto" w:fill="FFFFFF"/>
        </w:rPr>
        <w:t xml:space="preserve"> należy dostrzec, że pomimo redukcji liczby czynników można mówić o częściowym zachowaniu struktury treściowej, gdyż model czteroczynnikowy daje podstawę do wyróżnienia następujących skal: </w:t>
      </w:r>
    </w:p>
    <w:p w14:paraId="428C6DDF" w14:textId="77777777" w:rsidR="007231C8" w:rsidRPr="00E032C6" w:rsidRDefault="007231C8" w:rsidP="007231C8">
      <w:pPr>
        <w:pStyle w:val="Akapitzlist"/>
        <w:numPr>
          <w:ilvl w:val="0"/>
          <w:numId w:val="36"/>
        </w:numPr>
        <w:spacing w:after="0" w:line="360" w:lineRule="auto"/>
        <w:jc w:val="both"/>
        <w:rPr>
          <w:rFonts w:ascii="Times New Roman" w:hAnsi="Times New Roman"/>
          <w:sz w:val="24"/>
          <w:szCs w:val="24"/>
          <w:shd w:val="clear" w:color="auto" w:fill="FFFFFF"/>
        </w:rPr>
      </w:pPr>
      <w:r w:rsidRPr="00E032C6">
        <w:rPr>
          <w:rFonts w:ascii="Times New Roman" w:hAnsi="Times New Roman"/>
          <w:sz w:val="24"/>
          <w:szCs w:val="24"/>
          <w:shd w:val="clear" w:color="auto" w:fill="FFFFFF"/>
        </w:rPr>
        <w:t>Pozytywnych relacji ze współpracownikami i przełożonymi;</w:t>
      </w:r>
    </w:p>
    <w:p w14:paraId="205FC9B3" w14:textId="77777777" w:rsidR="007231C8" w:rsidRPr="00F94B71" w:rsidRDefault="007231C8" w:rsidP="007231C8">
      <w:pPr>
        <w:pStyle w:val="Akapitzlist"/>
        <w:numPr>
          <w:ilvl w:val="0"/>
          <w:numId w:val="36"/>
        </w:numPr>
        <w:spacing w:after="0" w:line="360" w:lineRule="auto"/>
        <w:jc w:val="both"/>
        <w:rPr>
          <w:rFonts w:ascii="Times New Roman" w:hAnsi="Times New Roman"/>
          <w:sz w:val="24"/>
          <w:szCs w:val="24"/>
          <w:shd w:val="clear" w:color="auto" w:fill="FFFFFF"/>
        </w:rPr>
      </w:pPr>
      <w:r w:rsidRPr="00F94B71">
        <w:rPr>
          <w:rFonts w:ascii="Times New Roman" w:hAnsi="Times New Roman"/>
          <w:sz w:val="24"/>
          <w:szCs w:val="24"/>
          <w:shd w:val="clear" w:color="auto" w:fill="FFFFFF"/>
        </w:rPr>
        <w:t>Poczucia bezpieczeństwa i sprawiedliwego traktowania;</w:t>
      </w:r>
    </w:p>
    <w:p w14:paraId="15C988A9" w14:textId="3B24986C" w:rsidR="007231C8" w:rsidRPr="00F94B71" w:rsidRDefault="007231C8" w:rsidP="007231C8">
      <w:pPr>
        <w:pStyle w:val="Akapitzlist"/>
        <w:numPr>
          <w:ilvl w:val="0"/>
          <w:numId w:val="36"/>
        </w:numPr>
        <w:spacing w:after="0" w:line="360" w:lineRule="auto"/>
        <w:jc w:val="both"/>
        <w:rPr>
          <w:rFonts w:ascii="Times New Roman" w:hAnsi="Times New Roman"/>
          <w:sz w:val="24"/>
          <w:szCs w:val="24"/>
          <w:shd w:val="clear" w:color="auto" w:fill="FFFFFF"/>
        </w:rPr>
      </w:pPr>
      <w:r w:rsidRPr="00F94B71">
        <w:rPr>
          <w:rFonts w:ascii="Times New Roman" w:hAnsi="Times New Roman"/>
          <w:sz w:val="24"/>
          <w:szCs w:val="24"/>
          <w:shd w:val="clear" w:color="auto" w:fill="FFFFFF"/>
        </w:rPr>
        <w:t>Identyfikacji z zadaniami resocjali</w:t>
      </w:r>
      <w:r w:rsidR="00F94B71">
        <w:rPr>
          <w:rFonts w:ascii="Times New Roman" w:hAnsi="Times New Roman"/>
          <w:sz w:val="24"/>
          <w:szCs w:val="24"/>
          <w:shd w:val="clear" w:color="auto" w:fill="FFFFFF"/>
        </w:rPr>
        <w:t>zacyjnymi</w:t>
      </w:r>
      <w:r w:rsidRPr="00F94B71">
        <w:rPr>
          <w:rFonts w:ascii="Times New Roman" w:hAnsi="Times New Roman"/>
          <w:sz w:val="24"/>
          <w:szCs w:val="24"/>
          <w:shd w:val="clear" w:color="auto" w:fill="FFFFFF"/>
        </w:rPr>
        <w:t>;</w:t>
      </w:r>
    </w:p>
    <w:p w14:paraId="6F8C6A72" w14:textId="77777777" w:rsidR="007231C8" w:rsidRPr="00F94B71" w:rsidRDefault="007231C8" w:rsidP="007231C8">
      <w:pPr>
        <w:pStyle w:val="Akapitzlist"/>
        <w:numPr>
          <w:ilvl w:val="0"/>
          <w:numId w:val="36"/>
        </w:numPr>
        <w:spacing w:after="0" w:line="360" w:lineRule="auto"/>
        <w:jc w:val="both"/>
        <w:rPr>
          <w:rFonts w:ascii="Times New Roman" w:hAnsi="Times New Roman"/>
          <w:sz w:val="24"/>
          <w:szCs w:val="24"/>
          <w:shd w:val="clear" w:color="auto" w:fill="FFFFFF"/>
        </w:rPr>
      </w:pPr>
      <w:r w:rsidRPr="00F94B71">
        <w:rPr>
          <w:rFonts w:ascii="Times New Roman" w:hAnsi="Times New Roman"/>
          <w:sz w:val="24"/>
          <w:szCs w:val="24"/>
          <w:shd w:val="clear" w:color="auto" w:fill="FFFFFF"/>
        </w:rPr>
        <w:t>Identyfikacji z organizacją.</w:t>
      </w:r>
    </w:p>
    <w:p w14:paraId="4218D57D" w14:textId="02C7B314" w:rsidR="007231C8" w:rsidRPr="00F94B71" w:rsidRDefault="007231C8" w:rsidP="007231C8">
      <w:pPr>
        <w:spacing w:after="0" w:line="360" w:lineRule="auto"/>
        <w:ind w:firstLine="360"/>
        <w:jc w:val="both"/>
        <w:rPr>
          <w:rFonts w:ascii="Times New Roman" w:hAnsi="Times New Roman"/>
          <w:sz w:val="24"/>
          <w:szCs w:val="24"/>
          <w:shd w:val="clear" w:color="auto" w:fill="FFFFFF"/>
        </w:rPr>
      </w:pPr>
      <w:r w:rsidRPr="00F94B71">
        <w:rPr>
          <w:rFonts w:ascii="Times New Roman" w:hAnsi="Times New Roman"/>
          <w:bCs/>
          <w:sz w:val="24"/>
          <w:szCs w:val="24"/>
        </w:rPr>
        <w:t xml:space="preserve">Z uwagi na eksploracyjną specyfikę przeprowadzonej analizy niewykluczone jest, </w:t>
      </w:r>
      <w:r w:rsidR="00492AC0">
        <w:rPr>
          <w:rFonts w:ascii="Times New Roman" w:hAnsi="Times New Roman"/>
          <w:bCs/>
          <w:sz w:val="24"/>
          <w:szCs w:val="24"/>
        </w:rPr>
        <w:br/>
      </w:r>
      <w:r w:rsidRPr="00F94B71">
        <w:rPr>
          <w:rFonts w:ascii="Times New Roman" w:hAnsi="Times New Roman"/>
          <w:bCs/>
          <w:sz w:val="24"/>
          <w:szCs w:val="24"/>
        </w:rPr>
        <w:t>że w ramach dalszych prac adaptacyjnych zaproponowana struktura treściowa ulegnie zmianie. Jednakże uwzględniając zbieżność kategorii treściowych jakie zostały wyodrębnione w ramach pierwszego i drugiego etapu badawczego, pomimo redukcji wstępnej liczby składowych, zakładanych po pierwszym etapie, należy wnioskować o możliwości replikowania się opisanej struktury czynnikowej w kolejnych działaniach badawczych. Przyjęta struktura czynnikowa może rodzić wątpliwości</w:t>
      </w:r>
      <w:r w:rsidR="00F94B71">
        <w:rPr>
          <w:rFonts w:ascii="Times New Roman" w:hAnsi="Times New Roman"/>
          <w:bCs/>
          <w:sz w:val="24"/>
          <w:szCs w:val="24"/>
        </w:rPr>
        <w:t>,</w:t>
      </w:r>
      <w:r w:rsidRPr="00F94B71">
        <w:rPr>
          <w:rFonts w:ascii="Times New Roman" w:hAnsi="Times New Roman"/>
          <w:bCs/>
          <w:sz w:val="24"/>
          <w:szCs w:val="24"/>
        </w:rPr>
        <w:t xml:space="preserve"> związane z integracją aspektów poczucia bezpieczeństwa </w:t>
      </w:r>
      <w:r w:rsidR="00F94B71">
        <w:rPr>
          <w:rFonts w:ascii="Times New Roman" w:hAnsi="Times New Roman"/>
          <w:bCs/>
          <w:sz w:val="24"/>
          <w:szCs w:val="24"/>
        </w:rPr>
        <w:br/>
      </w:r>
      <w:r w:rsidRPr="00F94B71">
        <w:rPr>
          <w:rFonts w:ascii="Times New Roman" w:hAnsi="Times New Roman"/>
          <w:bCs/>
          <w:sz w:val="24"/>
          <w:szCs w:val="24"/>
        </w:rPr>
        <w:t>z poczuciem sprawiedliwości. Uwzględniając aspekt wiedzy psychospołecznej warto jednak zaznaczyć, że wymiary związane z poczuciem bezpieczeństwa</w:t>
      </w:r>
      <w:r w:rsidR="00F94B71">
        <w:rPr>
          <w:rFonts w:ascii="Times New Roman" w:hAnsi="Times New Roman"/>
          <w:bCs/>
          <w:sz w:val="24"/>
          <w:szCs w:val="24"/>
        </w:rPr>
        <w:t>,</w:t>
      </w:r>
      <w:r w:rsidRPr="00F94B71">
        <w:rPr>
          <w:rFonts w:ascii="Times New Roman" w:hAnsi="Times New Roman"/>
          <w:bCs/>
          <w:sz w:val="24"/>
          <w:szCs w:val="24"/>
        </w:rPr>
        <w:t xml:space="preserve"> jak i poczuciem sprawiedliwości są ze sobą powiązane – potwierdza to szereg koncepcji na gruncie fenomenologiczn</w:t>
      </w:r>
      <w:r w:rsidR="00F94B71">
        <w:rPr>
          <w:rFonts w:ascii="Times New Roman" w:hAnsi="Times New Roman"/>
          <w:bCs/>
          <w:sz w:val="24"/>
          <w:szCs w:val="24"/>
        </w:rPr>
        <w:t>o</w:t>
      </w:r>
      <w:r w:rsidR="00CB56C6">
        <w:rPr>
          <w:rFonts w:ascii="Times New Roman" w:hAnsi="Times New Roman"/>
          <w:bCs/>
          <w:sz w:val="24"/>
          <w:szCs w:val="24"/>
        </w:rPr>
        <w:t>-</w:t>
      </w:r>
      <w:r w:rsidRPr="00F94B71">
        <w:rPr>
          <w:rFonts w:ascii="Times New Roman" w:hAnsi="Times New Roman"/>
          <w:bCs/>
          <w:sz w:val="24"/>
          <w:szCs w:val="24"/>
        </w:rPr>
        <w:t xml:space="preserve">poznawczym. Warto tu wspomnieć o psychologicznych konsekwencjach zagrożenia jako czynnika niosącego ryzyko podważania konstruktywnych systemów przekonań w zakresie tzw. sprawiedliwego świata (Park, </w:t>
      </w:r>
      <w:proofErr w:type="spellStart"/>
      <w:r w:rsidRPr="00F94B71">
        <w:rPr>
          <w:rFonts w:ascii="Times New Roman" w:hAnsi="Times New Roman"/>
          <w:bCs/>
          <w:sz w:val="24"/>
          <w:szCs w:val="24"/>
        </w:rPr>
        <w:t>Folkma</w:t>
      </w:r>
      <w:proofErr w:type="spellEnd"/>
      <w:r w:rsidRPr="00F94B71">
        <w:rPr>
          <w:rFonts w:ascii="Times New Roman" w:hAnsi="Times New Roman"/>
          <w:bCs/>
          <w:sz w:val="24"/>
          <w:szCs w:val="24"/>
        </w:rPr>
        <w:t>, 1997; Wong, 2011).</w:t>
      </w:r>
    </w:p>
    <w:p w14:paraId="4DC301F0" w14:textId="77777777" w:rsidR="007231C8" w:rsidRPr="00F94B71" w:rsidRDefault="007231C8" w:rsidP="007231C8">
      <w:pPr>
        <w:spacing w:after="0" w:line="360" w:lineRule="auto"/>
        <w:jc w:val="both"/>
        <w:rPr>
          <w:rFonts w:ascii="Times New Roman" w:hAnsi="Times New Roman"/>
          <w:sz w:val="24"/>
          <w:szCs w:val="24"/>
          <w:shd w:val="clear" w:color="auto" w:fill="FFFFFF"/>
        </w:rPr>
      </w:pPr>
    </w:p>
    <w:p w14:paraId="4D2E32BF" w14:textId="77777777" w:rsidR="007231C8" w:rsidRPr="00F94B71" w:rsidRDefault="007231C8" w:rsidP="007231C8">
      <w:pPr>
        <w:spacing w:after="0" w:line="360" w:lineRule="auto"/>
        <w:rPr>
          <w:rFonts w:ascii="Times New Roman" w:hAnsi="Times New Roman"/>
          <w:b/>
          <w:bCs/>
          <w:sz w:val="24"/>
          <w:szCs w:val="24"/>
        </w:rPr>
      </w:pPr>
    </w:p>
    <w:p w14:paraId="59869F45" w14:textId="116F76CF" w:rsidR="00B52F31" w:rsidRPr="00F94B71" w:rsidRDefault="007231C8" w:rsidP="00F12E3C">
      <w:pPr>
        <w:spacing w:after="0" w:line="360" w:lineRule="auto"/>
        <w:ind w:left="709" w:hanging="709"/>
        <w:jc w:val="both"/>
        <w:rPr>
          <w:rFonts w:ascii="Times New Roman" w:hAnsi="Times New Roman"/>
          <w:b/>
          <w:sz w:val="24"/>
          <w:szCs w:val="24"/>
          <w:shd w:val="clear" w:color="auto" w:fill="FFFFFF"/>
        </w:rPr>
      </w:pPr>
      <w:bookmarkStart w:id="3" w:name="_Toc83722372"/>
      <w:r w:rsidRPr="00F94B71">
        <w:rPr>
          <w:rFonts w:ascii="Times New Roman" w:hAnsi="Times New Roman" w:cs="Times New Roman"/>
          <w:b/>
          <w:sz w:val="24"/>
        </w:rPr>
        <w:t xml:space="preserve">3.2. </w:t>
      </w:r>
      <w:bookmarkEnd w:id="3"/>
      <w:r w:rsidR="00B52F31" w:rsidRPr="00F94B71">
        <w:rPr>
          <w:rFonts w:ascii="Times New Roman" w:hAnsi="Times New Roman"/>
          <w:b/>
          <w:sz w:val="24"/>
          <w:szCs w:val="24"/>
          <w:shd w:val="clear" w:color="auto" w:fill="FFFFFF"/>
        </w:rPr>
        <w:t xml:space="preserve">Rzetelności wyróżnionych czynników jakości życia personelu </w:t>
      </w:r>
      <w:r w:rsidR="00CB56C6" w:rsidRPr="00F94B71">
        <w:rPr>
          <w:rFonts w:ascii="Times New Roman" w:hAnsi="Times New Roman"/>
          <w:b/>
          <w:sz w:val="24"/>
          <w:szCs w:val="24"/>
          <w:shd w:val="clear" w:color="auto" w:fill="FFFFFF"/>
        </w:rPr>
        <w:t>jednostek penitencjarnych</w:t>
      </w:r>
      <w:r w:rsidR="00B52F31" w:rsidRPr="00F94B71">
        <w:rPr>
          <w:rFonts w:ascii="Times New Roman" w:hAnsi="Times New Roman"/>
          <w:b/>
          <w:sz w:val="24"/>
          <w:szCs w:val="24"/>
          <w:shd w:val="clear" w:color="auto" w:fill="FFFFFF"/>
        </w:rPr>
        <w:t xml:space="preserve"> - </w:t>
      </w:r>
      <w:r w:rsidR="00B52F31" w:rsidRPr="00F94B71">
        <w:rPr>
          <w:rFonts w:ascii="Times New Roman" w:hAnsi="Times New Roman" w:cs="Times New Roman"/>
          <w:b/>
          <w:sz w:val="24"/>
          <w:shd w:val="clear" w:color="auto" w:fill="FFFFFF"/>
        </w:rPr>
        <w:t>porównanie rezultatów analiz rzetelności z I-ego i II-ego etapu badawczego</w:t>
      </w:r>
    </w:p>
    <w:p w14:paraId="7F965682" w14:textId="7D98E758" w:rsidR="007231C8" w:rsidRPr="00F94B71" w:rsidRDefault="007231C8" w:rsidP="00CB56C6">
      <w:pPr>
        <w:spacing w:after="0" w:line="360" w:lineRule="auto"/>
        <w:ind w:firstLine="426"/>
        <w:jc w:val="both"/>
        <w:rPr>
          <w:rFonts w:ascii="Times New Roman" w:hAnsi="Times New Roman"/>
          <w:bCs/>
          <w:sz w:val="24"/>
          <w:szCs w:val="24"/>
        </w:rPr>
      </w:pPr>
      <w:r w:rsidRPr="00F94B71">
        <w:rPr>
          <w:rFonts w:ascii="Times New Roman" w:hAnsi="Times New Roman"/>
          <w:bCs/>
          <w:sz w:val="24"/>
          <w:szCs w:val="24"/>
        </w:rPr>
        <w:t xml:space="preserve">Z uwagi na pilotażowy charakter prowadzonej procedury opracowania narzędzia, mającego na celu pomiar jakości życia, kluczową kwestią jest stałe monitorowanie aspektów rzetelności. Jest to szczególnie istotne w kontekście wprowadzanych modyfikacji w zakresie poszczególnych skal. Modyfikacje tego typu mają znaczące przełożenie na aspekt dokładności pomiarowej kwestionariuszy (Hornowska, 2001). W związku z powyższym dokonano ustalenia </w:t>
      </w:r>
      <w:r w:rsidRPr="00F94B71">
        <w:rPr>
          <w:rFonts w:ascii="Times New Roman" w:hAnsi="Times New Roman"/>
          <w:bCs/>
          <w:sz w:val="24"/>
          <w:szCs w:val="24"/>
        </w:rPr>
        <w:lastRenderedPageBreak/>
        <w:t xml:space="preserve">wskaźnika rzetelności w rozumieniu spójności wewnętrznej dla czterech z wyróżnionych czynników konstytuujących wyróżnione skale pomiarowe. Podobnie, jak w ramach etapu pierwszego, w celu ustalenia poziomu rzetelności dla każdej ze skal wykonano analizę opartą na obliczeniu wskaźnika </w:t>
      </w:r>
      <w:r w:rsidRPr="00F94B71">
        <w:rPr>
          <w:rFonts w:ascii="Times New Roman" w:hAnsi="Times New Roman"/>
          <w:bCs/>
          <w:i/>
          <w:iCs/>
          <w:sz w:val="24"/>
          <w:szCs w:val="24"/>
        </w:rPr>
        <w:t>alfa</w:t>
      </w:r>
      <w:r w:rsidRPr="00F94B71">
        <w:rPr>
          <w:rFonts w:ascii="Times New Roman" w:hAnsi="Times New Roman"/>
          <w:bCs/>
          <w:sz w:val="24"/>
          <w:szCs w:val="24"/>
        </w:rPr>
        <w:t xml:space="preserve"> </w:t>
      </w:r>
      <w:proofErr w:type="spellStart"/>
      <w:r w:rsidRPr="00F94B71">
        <w:rPr>
          <w:rFonts w:ascii="Times New Roman" w:hAnsi="Times New Roman"/>
          <w:bCs/>
          <w:sz w:val="24"/>
          <w:szCs w:val="24"/>
        </w:rPr>
        <w:t>Cronbacha</w:t>
      </w:r>
      <w:proofErr w:type="spellEnd"/>
      <w:r w:rsidRPr="00F94B71">
        <w:rPr>
          <w:rFonts w:ascii="Times New Roman" w:hAnsi="Times New Roman"/>
          <w:bCs/>
          <w:sz w:val="24"/>
          <w:szCs w:val="24"/>
        </w:rPr>
        <w:t xml:space="preserve">. Wyniki tej analizy zaprezentowania w </w:t>
      </w:r>
      <w:r w:rsidR="007622BC">
        <w:rPr>
          <w:rFonts w:ascii="Times New Roman" w:hAnsi="Times New Roman"/>
          <w:bCs/>
          <w:sz w:val="24"/>
          <w:szCs w:val="24"/>
        </w:rPr>
        <w:t>T</w:t>
      </w:r>
      <w:r w:rsidRPr="00F94B71">
        <w:rPr>
          <w:rFonts w:ascii="Times New Roman" w:hAnsi="Times New Roman"/>
          <w:bCs/>
          <w:sz w:val="24"/>
          <w:szCs w:val="24"/>
        </w:rPr>
        <w:t xml:space="preserve">abeli </w:t>
      </w:r>
      <w:r w:rsidR="00F94B71">
        <w:rPr>
          <w:rFonts w:ascii="Times New Roman" w:hAnsi="Times New Roman"/>
          <w:bCs/>
          <w:sz w:val="24"/>
          <w:szCs w:val="24"/>
        </w:rPr>
        <w:br/>
      </w:r>
      <w:r w:rsidRPr="00F94B71">
        <w:rPr>
          <w:rFonts w:ascii="Times New Roman" w:hAnsi="Times New Roman"/>
          <w:bCs/>
          <w:sz w:val="24"/>
          <w:szCs w:val="24"/>
        </w:rPr>
        <w:t xml:space="preserve">nr </w:t>
      </w:r>
      <w:r w:rsidR="00F94B71">
        <w:rPr>
          <w:rFonts w:ascii="Times New Roman" w:hAnsi="Times New Roman"/>
          <w:bCs/>
          <w:sz w:val="24"/>
          <w:szCs w:val="24"/>
        </w:rPr>
        <w:t>4</w:t>
      </w:r>
      <w:r w:rsidRPr="00F94B71">
        <w:rPr>
          <w:rFonts w:ascii="Times New Roman" w:hAnsi="Times New Roman"/>
          <w:bCs/>
          <w:sz w:val="24"/>
          <w:szCs w:val="24"/>
        </w:rPr>
        <w:t>.</w:t>
      </w:r>
    </w:p>
    <w:p w14:paraId="4581C20C" w14:textId="77777777" w:rsidR="007231C8" w:rsidRPr="00F94B71" w:rsidRDefault="007231C8" w:rsidP="007231C8">
      <w:pPr>
        <w:spacing w:after="0" w:line="360" w:lineRule="auto"/>
        <w:ind w:firstLine="708"/>
        <w:jc w:val="both"/>
        <w:rPr>
          <w:rFonts w:ascii="Times New Roman" w:hAnsi="Times New Roman"/>
          <w:bCs/>
          <w:sz w:val="24"/>
          <w:szCs w:val="24"/>
        </w:rPr>
      </w:pPr>
    </w:p>
    <w:p w14:paraId="1DFE13EA" w14:textId="68BEF415" w:rsidR="007231C8" w:rsidRPr="00CB56C6" w:rsidRDefault="007231C8" w:rsidP="007231C8">
      <w:pPr>
        <w:spacing w:after="0"/>
        <w:ind w:left="1134" w:hanging="1134"/>
        <w:jc w:val="both"/>
        <w:rPr>
          <w:rFonts w:ascii="Times New Roman" w:hAnsi="Times New Roman"/>
          <w:sz w:val="24"/>
          <w:szCs w:val="24"/>
        </w:rPr>
      </w:pPr>
      <w:r w:rsidRPr="00CB56C6">
        <w:rPr>
          <w:rFonts w:ascii="Times New Roman" w:hAnsi="Times New Roman"/>
          <w:bCs/>
          <w:sz w:val="24"/>
          <w:szCs w:val="24"/>
        </w:rPr>
        <w:t xml:space="preserve">Tabela nr </w:t>
      </w:r>
      <w:r w:rsidR="00F94B71" w:rsidRPr="00CB56C6">
        <w:rPr>
          <w:rFonts w:ascii="Times New Roman" w:hAnsi="Times New Roman"/>
          <w:bCs/>
          <w:sz w:val="24"/>
          <w:szCs w:val="24"/>
        </w:rPr>
        <w:t>4</w:t>
      </w:r>
      <w:r w:rsidRPr="00CB56C6">
        <w:rPr>
          <w:rFonts w:ascii="Times New Roman" w:hAnsi="Times New Roman"/>
          <w:bCs/>
          <w:sz w:val="24"/>
          <w:szCs w:val="24"/>
        </w:rPr>
        <w:t>.</w:t>
      </w:r>
      <w:r w:rsidRPr="00CB56C6">
        <w:rPr>
          <w:rFonts w:ascii="Times New Roman" w:hAnsi="Times New Roman"/>
          <w:sz w:val="24"/>
          <w:szCs w:val="24"/>
        </w:rPr>
        <w:t xml:space="preserve"> Wartości współczynników </w:t>
      </w:r>
      <w:r w:rsidRPr="00CB56C6">
        <w:rPr>
          <w:rFonts w:ascii="Times New Roman" w:hAnsi="Times New Roman"/>
          <w:i/>
          <w:iCs/>
          <w:sz w:val="24"/>
          <w:szCs w:val="24"/>
        </w:rPr>
        <w:t>alfa</w:t>
      </w:r>
      <w:r w:rsidRPr="00CB56C6">
        <w:rPr>
          <w:rFonts w:ascii="Times New Roman" w:hAnsi="Times New Roman"/>
          <w:sz w:val="24"/>
          <w:szCs w:val="24"/>
        </w:rPr>
        <w:t xml:space="preserve"> </w:t>
      </w:r>
      <w:proofErr w:type="spellStart"/>
      <w:r w:rsidRPr="00CB56C6">
        <w:rPr>
          <w:rFonts w:ascii="Times New Roman" w:hAnsi="Times New Roman"/>
          <w:sz w:val="24"/>
          <w:szCs w:val="24"/>
        </w:rPr>
        <w:t>Cronbacha</w:t>
      </w:r>
      <w:proofErr w:type="spellEnd"/>
      <w:r w:rsidRPr="00CB56C6">
        <w:rPr>
          <w:rFonts w:ascii="Times New Roman" w:hAnsi="Times New Roman"/>
          <w:sz w:val="24"/>
          <w:szCs w:val="24"/>
        </w:rPr>
        <w:t xml:space="preserve"> dla wyróżnionych </w:t>
      </w:r>
      <w:proofErr w:type="spellStart"/>
      <w:r w:rsidRPr="00CB56C6">
        <w:rPr>
          <w:rFonts w:ascii="Times New Roman" w:hAnsi="Times New Roman"/>
          <w:sz w:val="24"/>
          <w:szCs w:val="24"/>
        </w:rPr>
        <w:t>skal</w:t>
      </w:r>
      <w:proofErr w:type="spellEnd"/>
      <w:r w:rsidRPr="00CB56C6">
        <w:rPr>
          <w:rFonts w:ascii="Times New Roman" w:hAnsi="Times New Roman"/>
          <w:sz w:val="24"/>
          <w:szCs w:val="24"/>
        </w:rPr>
        <w:t xml:space="preserve"> jakości życia personelu jednostek penitencjarnych.</w:t>
      </w:r>
    </w:p>
    <w:tbl>
      <w:tblPr>
        <w:tblStyle w:val="Tabela-Siatka"/>
        <w:tblW w:w="9067" w:type="dxa"/>
        <w:tblLook w:val="04A0" w:firstRow="1" w:lastRow="0" w:firstColumn="1" w:lastColumn="0" w:noHBand="0" w:noVBand="1"/>
      </w:tblPr>
      <w:tblGrid>
        <w:gridCol w:w="1129"/>
        <w:gridCol w:w="6096"/>
        <w:gridCol w:w="1842"/>
      </w:tblGrid>
      <w:tr w:rsidR="00F94B71" w:rsidRPr="00F94B71" w14:paraId="190183E6" w14:textId="77777777" w:rsidTr="00CB56C6">
        <w:tc>
          <w:tcPr>
            <w:tcW w:w="1129" w:type="dxa"/>
            <w:vAlign w:val="center"/>
          </w:tcPr>
          <w:p w14:paraId="6012A5D9" w14:textId="77777777" w:rsidR="007231C8" w:rsidRPr="00F94B71" w:rsidRDefault="007231C8" w:rsidP="00CB56C6">
            <w:pPr>
              <w:jc w:val="center"/>
              <w:rPr>
                <w:rFonts w:ascii="Times New Roman" w:hAnsi="Times New Roman"/>
                <w:b/>
                <w:bCs/>
                <w:sz w:val="20"/>
                <w:szCs w:val="20"/>
              </w:rPr>
            </w:pPr>
            <w:r w:rsidRPr="00F94B71">
              <w:rPr>
                <w:rFonts w:ascii="Times New Roman" w:hAnsi="Times New Roman"/>
                <w:b/>
                <w:bCs/>
                <w:sz w:val="20"/>
                <w:szCs w:val="20"/>
              </w:rPr>
              <w:t>Nr czynnika</w:t>
            </w:r>
          </w:p>
        </w:tc>
        <w:tc>
          <w:tcPr>
            <w:tcW w:w="6096" w:type="dxa"/>
            <w:vAlign w:val="center"/>
          </w:tcPr>
          <w:p w14:paraId="049724D3" w14:textId="77777777" w:rsidR="007231C8" w:rsidRPr="00F94B71" w:rsidRDefault="007231C8" w:rsidP="00CB56C6">
            <w:pPr>
              <w:jc w:val="center"/>
              <w:rPr>
                <w:rFonts w:ascii="Times New Roman" w:hAnsi="Times New Roman"/>
                <w:b/>
                <w:bCs/>
                <w:sz w:val="20"/>
                <w:szCs w:val="20"/>
              </w:rPr>
            </w:pPr>
            <w:r w:rsidRPr="00F94B71">
              <w:rPr>
                <w:rFonts w:ascii="Times New Roman" w:hAnsi="Times New Roman"/>
                <w:b/>
                <w:bCs/>
                <w:sz w:val="20"/>
                <w:szCs w:val="20"/>
              </w:rPr>
              <w:t>Nazwa skali</w:t>
            </w:r>
          </w:p>
        </w:tc>
        <w:tc>
          <w:tcPr>
            <w:tcW w:w="1842" w:type="dxa"/>
            <w:vAlign w:val="center"/>
          </w:tcPr>
          <w:p w14:paraId="356C5B90" w14:textId="77777777" w:rsidR="007231C8" w:rsidRPr="00F94B71" w:rsidRDefault="007231C8" w:rsidP="00CB56C6">
            <w:pPr>
              <w:jc w:val="center"/>
              <w:rPr>
                <w:rFonts w:ascii="Times New Roman" w:hAnsi="Times New Roman"/>
                <w:b/>
                <w:bCs/>
                <w:sz w:val="20"/>
                <w:szCs w:val="20"/>
              </w:rPr>
            </w:pPr>
            <w:r w:rsidRPr="00F94B71">
              <w:rPr>
                <w:rFonts w:ascii="Times New Roman" w:hAnsi="Times New Roman"/>
                <w:b/>
                <w:bCs/>
                <w:sz w:val="20"/>
                <w:szCs w:val="20"/>
              </w:rPr>
              <w:t xml:space="preserve">Wartość współczynnika alfa </w:t>
            </w:r>
            <w:proofErr w:type="spellStart"/>
            <w:r w:rsidRPr="00F94B71">
              <w:rPr>
                <w:rFonts w:ascii="Times New Roman" w:hAnsi="Times New Roman"/>
                <w:b/>
                <w:bCs/>
                <w:sz w:val="20"/>
                <w:szCs w:val="20"/>
              </w:rPr>
              <w:t>Cronbacha</w:t>
            </w:r>
            <w:proofErr w:type="spellEnd"/>
          </w:p>
        </w:tc>
      </w:tr>
      <w:tr w:rsidR="00F94B71" w:rsidRPr="00F94B71" w14:paraId="58D1E3E5" w14:textId="77777777" w:rsidTr="00CB56C6">
        <w:tc>
          <w:tcPr>
            <w:tcW w:w="1129" w:type="dxa"/>
            <w:vAlign w:val="center"/>
          </w:tcPr>
          <w:p w14:paraId="6A2DC733" w14:textId="77777777" w:rsidR="007231C8" w:rsidRPr="00F94B71" w:rsidRDefault="007231C8" w:rsidP="00CB56C6">
            <w:pPr>
              <w:spacing w:line="360" w:lineRule="auto"/>
              <w:jc w:val="center"/>
              <w:rPr>
                <w:rFonts w:ascii="Times New Roman" w:hAnsi="Times New Roman"/>
                <w:bCs/>
                <w:sz w:val="24"/>
                <w:szCs w:val="24"/>
              </w:rPr>
            </w:pPr>
            <w:r w:rsidRPr="00F94B71">
              <w:rPr>
                <w:rFonts w:ascii="Times New Roman" w:hAnsi="Times New Roman"/>
                <w:bCs/>
                <w:sz w:val="24"/>
                <w:szCs w:val="24"/>
              </w:rPr>
              <w:t>1.</w:t>
            </w:r>
          </w:p>
        </w:tc>
        <w:tc>
          <w:tcPr>
            <w:tcW w:w="6096" w:type="dxa"/>
          </w:tcPr>
          <w:p w14:paraId="793FD5A7" w14:textId="77777777" w:rsidR="007231C8" w:rsidRPr="00F94B71" w:rsidRDefault="007231C8" w:rsidP="00BE6A05">
            <w:pPr>
              <w:spacing w:line="360" w:lineRule="auto"/>
              <w:jc w:val="both"/>
              <w:rPr>
                <w:rFonts w:ascii="Times New Roman" w:hAnsi="Times New Roman"/>
                <w:bCs/>
                <w:sz w:val="24"/>
                <w:szCs w:val="24"/>
              </w:rPr>
            </w:pPr>
            <w:r w:rsidRPr="00F94B71">
              <w:rPr>
                <w:rFonts w:ascii="Times New Roman" w:hAnsi="Times New Roman"/>
                <w:sz w:val="24"/>
                <w:szCs w:val="24"/>
                <w:shd w:val="clear" w:color="auto" w:fill="FFFFFF"/>
              </w:rPr>
              <w:t>Pozytywne relacje ze współpracownikami i przełożonymi</w:t>
            </w:r>
          </w:p>
        </w:tc>
        <w:tc>
          <w:tcPr>
            <w:tcW w:w="1842" w:type="dxa"/>
          </w:tcPr>
          <w:p w14:paraId="20F4579D" w14:textId="77777777" w:rsidR="007231C8" w:rsidRPr="00F94B71" w:rsidRDefault="007231C8" w:rsidP="00BE6A05">
            <w:pPr>
              <w:spacing w:line="360" w:lineRule="auto"/>
              <w:jc w:val="center"/>
              <w:rPr>
                <w:rFonts w:ascii="Times New Roman" w:hAnsi="Times New Roman"/>
                <w:bCs/>
                <w:sz w:val="24"/>
                <w:szCs w:val="24"/>
              </w:rPr>
            </w:pPr>
            <w:r w:rsidRPr="00F94B71">
              <w:rPr>
                <w:rFonts w:ascii="Times New Roman" w:hAnsi="Times New Roman"/>
                <w:bCs/>
                <w:sz w:val="24"/>
                <w:szCs w:val="24"/>
              </w:rPr>
              <w:t>0,95</w:t>
            </w:r>
          </w:p>
        </w:tc>
      </w:tr>
      <w:tr w:rsidR="00F94B71" w:rsidRPr="00F94B71" w14:paraId="430CDA7F" w14:textId="77777777" w:rsidTr="00CB56C6">
        <w:trPr>
          <w:trHeight w:val="366"/>
        </w:trPr>
        <w:tc>
          <w:tcPr>
            <w:tcW w:w="1129" w:type="dxa"/>
            <w:vAlign w:val="center"/>
          </w:tcPr>
          <w:p w14:paraId="0720BB6F" w14:textId="77777777" w:rsidR="007231C8" w:rsidRPr="00F94B71" w:rsidRDefault="007231C8" w:rsidP="00CB56C6">
            <w:pPr>
              <w:spacing w:line="360" w:lineRule="auto"/>
              <w:jc w:val="center"/>
              <w:rPr>
                <w:rFonts w:ascii="Times New Roman" w:hAnsi="Times New Roman"/>
                <w:bCs/>
                <w:sz w:val="24"/>
                <w:szCs w:val="24"/>
              </w:rPr>
            </w:pPr>
            <w:r w:rsidRPr="00F94B71">
              <w:rPr>
                <w:rFonts w:ascii="Times New Roman" w:hAnsi="Times New Roman"/>
                <w:bCs/>
                <w:sz w:val="24"/>
                <w:szCs w:val="24"/>
              </w:rPr>
              <w:t>2.</w:t>
            </w:r>
          </w:p>
        </w:tc>
        <w:tc>
          <w:tcPr>
            <w:tcW w:w="6096" w:type="dxa"/>
          </w:tcPr>
          <w:p w14:paraId="0DC352BD" w14:textId="77777777" w:rsidR="007231C8" w:rsidRPr="00F94B71" w:rsidRDefault="007231C8" w:rsidP="00BE6A05">
            <w:pPr>
              <w:spacing w:line="360" w:lineRule="auto"/>
              <w:jc w:val="both"/>
              <w:rPr>
                <w:rFonts w:ascii="Times New Roman" w:hAnsi="Times New Roman"/>
                <w:bCs/>
                <w:sz w:val="24"/>
                <w:szCs w:val="24"/>
              </w:rPr>
            </w:pPr>
            <w:r w:rsidRPr="00F94B71">
              <w:rPr>
                <w:rFonts w:ascii="Times New Roman" w:hAnsi="Times New Roman"/>
                <w:sz w:val="24"/>
                <w:szCs w:val="24"/>
                <w:shd w:val="clear" w:color="auto" w:fill="FFFFFF"/>
              </w:rPr>
              <w:t>Poczucie bezpieczeństwa i sprawiedliwego traktowania</w:t>
            </w:r>
            <w:r w:rsidRPr="00F94B71">
              <w:rPr>
                <w:rFonts w:ascii="Times New Roman" w:hAnsi="Times New Roman"/>
                <w:bCs/>
                <w:sz w:val="24"/>
                <w:szCs w:val="24"/>
              </w:rPr>
              <w:t xml:space="preserve"> </w:t>
            </w:r>
          </w:p>
        </w:tc>
        <w:tc>
          <w:tcPr>
            <w:tcW w:w="1842" w:type="dxa"/>
          </w:tcPr>
          <w:p w14:paraId="1949E618" w14:textId="77777777" w:rsidR="007231C8" w:rsidRPr="00F94B71" w:rsidRDefault="007231C8" w:rsidP="00BE6A05">
            <w:pPr>
              <w:spacing w:line="360" w:lineRule="auto"/>
              <w:jc w:val="center"/>
              <w:rPr>
                <w:rFonts w:ascii="Times New Roman" w:hAnsi="Times New Roman"/>
                <w:bCs/>
                <w:sz w:val="24"/>
                <w:szCs w:val="24"/>
              </w:rPr>
            </w:pPr>
            <w:r w:rsidRPr="00F94B71">
              <w:rPr>
                <w:rFonts w:ascii="Times New Roman" w:hAnsi="Times New Roman"/>
                <w:bCs/>
                <w:sz w:val="24"/>
                <w:szCs w:val="24"/>
              </w:rPr>
              <w:t>0,93</w:t>
            </w:r>
          </w:p>
        </w:tc>
      </w:tr>
      <w:tr w:rsidR="00F94B71" w:rsidRPr="00F94B71" w14:paraId="335FECFF" w14:textId="77777777" w:rsidTr="00CB56C6">
        <w:tc>
          <w:tcPr>
            <w:tcW w:w="1129" w:type="dxa"/>
            <w:vAlign w:val="center"/>
          </w:tcPr>
          <w:p w14:paraId="5F270151" w14:textId="77777777" w:rsidR="007231C8" w:rsidRPr="00F94B71" w:rsidRDefault="007231C8" w:rsidP="00CB56C6">
            <w:pPr>
              <w:spacing w:line="360" w:lineRule="auto"/>
              <w:jc w:val="center"/>
              <w:rPr>
                <w:rFonts w:ascii="Times New Roman" w:hAnsi="Times New Roman"/>
                <w:bCs/>
                <w:sz w:val="24"/>
                <w:szCs w:val="24"/>
              </w:rPr>
            </w:pPr>
            <w:r w:rsidRPr="00F94B71">
              <w:rPr>
                <w:rFonts w:ascii="Times New Roman" w:hAnsi="Times New Roman"/>
                <w:bCs/>
                <w:sz w:val="24"/>
                <w:szCs w:val="24"/>
              </w:rPr>
              <w:t>3.</w:t>
            </w:r>
          </w:p>
        </w:tc>
        <w:tc>
          <w:tcPr>
            <w:tcW w:w="6096" w:type="dxa"/>
          </w:tcPr>
          <w:p w14:paraId="766A6FB1" w14:textId="77777777" w:rsidR="007231C8" w:rsidRPr="00F94B71" w:rsidRDefault="007231C8" w:rsidP="00BE6A05">
            <w:pPr>
              <w:spacing w:line="360" w:lineRule="auto"/>
              <w:jc w:val="both"/>
              <w:rPr>
                <w:rFonts w:ascii="Times New Roman" w:hAnsi="Times New Roman"/>
                <w:bCs/>
                <w:sz w:val="24"/>
                <w:szCs w:val="24"/>
              </w:rPr>
            </w:pPr>
            <w:r w:rsidRPr="00F94B71">
              <w:rPr>
                <w:rFonts w:ascii="Times New Roman" w:hAnsi="Times New Roman"/>
                <w:sz w:val="24"/>
                <w:szCs w:val="24"/>
                <w:shd w:val="clear" w:color="auto" w:fill="FFFFFF"/>
              </w:rPr>
              <w:t>Identyfikacja z zadaniami resocjalizacyjnymi</w:t>
            </w:r>
          </w:p>
        </w:tc>
        <w:tc>
          <w:tcPr>
            <w:tcW w:w="1842" w:type="dxa"/>
          </w:tcPr>
          <w:p w14:paraId="6C4BCF63" w14:textId="77777777" w:rsidR="007231C8" w:rsidRPr="00F94B71" w:rsidRDefault="007231C8" w:rsidP="00BE6A05">
            <w:pPr>
              <w:spacing w:line="360" w:lineRule="auto"/>
              <w:jc w:val="center"/>
              <w:rPr>
                <w:rFonts w:ascii="Times New Roman" w:hAnsi="Times New Roman"/>
                <w:bCs/>
                <w:sz w:val="24"/>
                <w:szCs w:val="24"/>
              </w:rPr>
            </w:pPr>
            <w:r w:rsidRPr="00F94B71">
              <w:rPr>
                <w:rFonts w:ascii="Times New Roman" w:hAnsi="Times New Roman"/>
                <w:bCs/>
                <w:sz w:val="24"/>
                <w:szCs w:val="24"/>
              </w:rPr>
              <w:t>0,81</w:t>
            </w:r>
          </w:p>
        </w:tc>
      </w:tr>
      <w:tr w:rsidR="00F94B71" w:rsidRPr="00F94B71" w14:paraId="3F5C2C44" w14:textId="77777777" w:rsidTr="00CB56C6">
        <w:tc>
          <w:tcPr>
            <w:tcW w:w="1129" w:type="dxa"/>
            <w:vAlign w:val="center"/>
          </w:tcPr>
          <w:p w14:paraId="0213B900" w14:textId="77777777" w:rsidR="007231C8" w:rsidRPr="00F94B71" w:rsidRDefault="007231C8" w:rsidP="00CB56C6">
            <w:pPr>
              <w:spacing w:line="360" w:lineRule="auto"/>
              <w:jc w:val="center"/>
              <w:rPr>
                <w:rFonts w:ascii="Times New Roman" w:hAnsi="Times New Roman"/>
                <w:bCs/>
                <w:sz w:val="24"/>
                <w:szCs w:val="24"/>
              </w:rPr>
            </w:pPr>
            <w:r w:rsidRPr="00F94B71">
              <w:rPr>
                <w:rFonts w:ascii="Times New Roman" w:hAnsi="Times New Roman"/>
                <w:bCs/>
                <w:sz w:val="24"/>
                <w:szCs w:val="24"/>
              </w:rPr>
              <w:t>4.</w:t>
            </w:r>
          </w:p>
        </w:tc>
        <w:tc>
          <w:tcPr>
            <w:tcW w:w="6096" w:type="dxa"/>
          </w:tcPr>
          <w:p w14:paraId="49ACD79E" w14:textId="77777777" w:rsidR="007231C8" w:rsidRPr="00F94B71" w:rsidRDefault="007231C8" w:rsidP="00BE6A05">
            <w:pPr>
              <w:spacing w:line="360" w:lineRule="auto"/>
              <w:jc w:val="both"/>
              <w:rPr>
                <w:rFonts w:ascii="Times New Roman" w:hAnsi="Times New Roman"/>
                <w:bCs/>
                <w:sz w:val="24"/>
                <w:szCs w:val="24"/>
              </w:rPr>
            </w:pPr>
            <w:r w:rsidRPr="00F94B71">
              <w:rPr>
                <w:rFonts w:ascii="Times New Roman" w:hAnsi="Times New Roman"/>
                <w:sz w:val="24"/>
                <w:szCs w:val="24"/>
                <w:shd w:val="clear" w:color="auto" w:fill="FFFFFF"/>
              </w:rPr>
              <w:t>Identyfikacja z organizacją</w:t>
            </w:r>
          </w:p>
        </w:tc>
        <w:tc>
          <w:tcPr>
            <w:tcW w:w="1842" w:type="dxa"/>
          </w:tcPr>
          <w:p w14:paraId="06D89F19" w14:textId="77777777" w:rsidR="007231C8" w:rsidRPr="00F94B71" w:rsidRDefault="007231C8" w:rsidP="00BE6A05">
            <w:pPr>
              <w:spacing w:line="360" w:lineRule="auto"/>
              <w:jc w:val="center"/>
              <w:rPr>
                <w:rFonts w:ascii="Times New Roman" w:hAnsi="Times New Roman"/>
                <w:bCs/>
                <w:sz w:val="24"/>
                <w:szCs w:val="24"/>
              </w:rPr>
            </w:pPr>
            <w:r w:rsidRPr="00F94B71">
              <w:rPr>
                <w:rFonts w:ascii="Times New Roman" w:hAnsi="Times New Roman"/>
                <w:bCs/>
                <w:sz w:val="24"/>
                <w:szCs w:val="24"/>
              </w:rPr>
              <w:t>0,91</w:t>
            </w:r>
          </w:p>
        </w:tc>
      </w:tr>
    </w:tbl>
    <w:p w14:paraId="3F376348" w14:textId="77777777" w:rsidR="00CB56C6" w:rsidRDefault="00CB56C6" w:rsidP="00CB56C6">
      <w:pPr>
        <w:spacing w:after="0" w:line="360" w:lineRule="auto"/>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Źródło: opracowanie własne</w:t>
      </w:r>
    </w:p>
    <w:p w14:paraId="4E1B10A8" w14:textId="77777777" w:rsidR="007231C8" w:rsidRPr="00F94B71" w:rsidRDefault="007231C8" w:rsidP="007231C8">
      <w:pPr>
        <w:spacing w:after="0" w:line="360" w:lineRule="auto"/>
        <w:jc w:val="both"/>
        <w:rPr>
          <w:rFonts w:ascii="Times New Roman" w:hAnsi="Times New Roman"/>
          <w:sz w:val="24"/>
          <w:szCs w:val="24"/>
        </w:rPr>
      </w:pPr>
    </w:p>
    <w:p w14:paraId="5CB82640" w14:textId="33067590" w:rsidR="007231C8" w:rsidRPr="00F94B71" w:rsidRDefault="007231C8" w:rsidP="00CB56C6">
      <w:pPr>
        <w:spacing w:after="0" w:line="360" w:lineRule="auto"/>
        <w:ind w:firstLine="426"/>
        <w:jc w:val="both"/>
        <w:rPr>
          <w:rFonts w:ascii="Times New Roman" w:hAnsi="Times New Roman"/>
          <w:sz w:val="24"/>
          <w:szCs w:val="24"/>
        </w:rPr>
      </w:pPr>
      <w:r w:rsidRPr="00F94B71">
        <w:rPr>
          <w:rFonts w:ascii="Times New Roman" w:hAnsi="Times New Roman"/>
          <w:sz w:val="24"/>
          <w:szCs w:val="24"/>
        </w:rPr>
        <w:t xml:space="preserve">Podsumowując wykonane analizy rzetelności należy zauważyć, że wszystkie wyróżnione skale wykazują wysokie wskaźniki spójności wewnętrznej. Stanowi to pozytywną przesłankę odnośnie możliwości poprawnego pomiaru poziomu jakości życia personelu jednostek penitencjarnych. Jednocześnie należy zauważyć, że uzyskane współczynniki rzetelności </w:t>
      </w:r>
      <w:r w:rsidR="00492AC0">
        <w:rPr>
          <w:rFonts w:ascii="Times New Roman" w:hAnsi="Times New Roman"/>
          <w:sz w:val="24"/>
          <w:szCs w:val="24"/>
        </w:rPr>
        <w:br/>
      </w:r>
      <w:r w:rsidRPr="00F94B71">
        <w:rPr>
          <w:rFonts w:ascii="Times New Roman" w:hAnsi="Times New Roman"/>
          <w:sz w:val="24"/>
          <w:szCs w:val="24"/>
        </w:rPr>
        <w:t>są zbliżone do współczynników uzyskanych na pierwszym etapie badawczym, co sugeruje,</w:t>
      </w:r>
      <w:r w:rsidR="00492AC0">
        <w:rPr>
          <w:rFonts w:ascii="Times New Roman" w:hAnsi="Times New Roman"/>
          <w:sz w:val="24"/>
          <w:szCs w:val="24"/>
        </w:rPr>
        <w:br/>
      </w:r>
      <w:r w:rsidRPr="00F94B71">
        <w:rPr>
          <w:rFonts w:ascii="Times New Roman" w:hAnsi="Times New Roman"/>
          <w:sz w:val="24"/>
          <w:szCs w:val="24"/>
        </w:rPr>
        <w:t xml:space="preserve">że pozycje testowe zachowują swoje właściwości w zakresie rzetelności w ramach poszczególnych czynników w różnych grupach badawczych. </w:t>
      </w:r>
    </w:p>
    <w:p w14:paraId="18AA2502" w14:textId="6DF01BFE" w:rsidR="00492AC0" w:rsidRDefault="00492AC0" w:rsidP="007622BC">
      <w:pPr>
        <w:spacing w:after="0" w:line="360" w:lineRule="auto"/>
        <w:jc w:val="both"/>
        <w:rPr>
          <w:rFonts w:ascii="Times New Roman" w:hAnsi="Times New Roman"/>
          <w:bCs/>
          <w:color w:val="00B050"/>
          <w:sz w:val="24"/>
          <w:szCs w:val="24"/>
        </w:rPr>
      </w:pPr>
    </w:p>
    <w:p w14:paraId="2F6ED763" w14:textId="4A49AB09" w:rsidR="007622BC" w:rsidRDefault="007622BC" w:rsidP="007622BC">
      <w:pPr>
        <w:spacing w:after="0" w:line="360" w:lineRule="auto"/>
        <w:jc w:val="both"/>
        <w:rPr>
          <w:rFonts w:ascii="Times New Roman" w:hAnsi="Times New Roman"/>
          <w:bCs/>
          <w:color w:val="00B050"/>
          <w:sz w:val="24"/>
          <w:szCs w:val="24"/>
        </w:rPr>
      </w:pPr>
    </w:p>
    <w:p w14:paraId="07334959" w14:textId="55917CF9" w:rsidR="007622BC" w:rsidRDefault="007622BC" w:rsidP="007622BC">
      <w:pPr>
        <w:spacing w:after="0" w:line="360" w:lineRule="auto"/>
        <w:jc w:val="both"/>
        <w:rPr>
          <w:rFonts w:ascii="Times New Roman" w:hAnsi="Times New Roman"/>
          <w:bCs/>
          <w:color w:val="00B050"/>
          <w:sz w:val="24"/>
          <w:szCs w:val="24"/>
        </w:rPr>
      </w:pPr>
    </w:p>
    <w:p w14:paraId="49744BA6" w14:textId="0D870E6D" w:rsidR="007622BC" w:rsidRDefault="007622BC" w:rsidP="007622BC">
      <w:pPr>
        <w:spacing w:after="0" w:line="360" w:lineRule="auto"/>
        <w:jc w:val="both"/>
        <w:rPr>
          <w:rFonts w:ascii="Times New Roman" w:hAnsi="Times New Roman"/>
          <w:bCs/>
          <w:color w:val="00B050"/>
          <w:sz w:val="24"/>
          <w:szCs w:val="24"/>
        </w:rPr>
      </w:pPr>
    </w:p>
    <w:p w14:paraId="11412D63" w14:textId="77777777" w:rsidR="007622BC" w:rsidRDefault="007622BC" w:rsidP="007622BC">
      <w:pPr>
        <w:spacing w:after="0" w:line="360" w:lineRule="auto"/>
        <w:jc w:val="both"/>
        <w:rPr>
          <w:rFonts w:ascii="Times New Roman" w:hAnsi="Times New Roman"/>
          <w:bCs/>
          <w:color w:val="00B050"/>
          <w:sz w:val="24"/>
          <w:szCs w:val="24"/>
        </w:rPr>
      </w:pPr>
    </w:p>
    <w:p w14:paraId="773655B3" w14:textId="77777777" w:rsidR="00492AC0" w:rsidRPr="00C32C3E" w:rsidRDefault="00492AC0" w:rsidP="007231C8">
      <w:pPr>
        <w:spacing w:after="0" w:line="360" w:lineRule="auto"/>
        <w:ind w:firstLine="720"/>
        <w:jc w:val="both"/>
        <w:rPr>
          <w:rFonts w:ascii="Times New Roman" w:hAnsi="Times New Roman"/>
          <w:bCs/>
          <w:color w:val="00B050"/>
          <w:sz w:val="24"/>
          <w:szCs w:val="24"/>
        </w:rPr>
      </w:pPr>
    </w:p>
    <w:p w14:paraId="53EFF0AC" w14:textId="35C79611" w:rsidR="007231C8" w:rsidRPr="007E0929" w:rsidRDefault="00F12E3C" w:rsidP="007E0929">
      <w:pPr>
        <w:pStyle w:val="Akapitzlist"/>
        <w:numPr>
          <w:ilvl w:val="1"/>
          <w:numId w:val="37"/>
        </w:numPr>
        <w:spacing w:after="0" w:line="360" w:lineRule="auto"/>
        <w:jc w:val="both"/>
        <w:rPr>
          <w:rFonts w:ascii="Times New Roman" w:hAnsi="Times New Roman"/>
          <w:b/>
          <w:color w:val="000000" w:themeColor="text1"/>
          <w:sz w:val="24"/>
          <w:szCs w:val="24"/>
          <w:shd w:val="clear" w:color="auto" w:fill="FFFFFF"/>
        </w:rPr>
      </w:pPr>
      <w:r w:rsidRPr="00F12E3C">
        <w:rPr>
          <w:rFonts w:ascii="Times New Roman" w:hAnsi="Times New Roman"/>
          <w:b/>
          <w:color w:val="000000" w:themeColor="text1"/>
          <w:sz w:val="24"/>
          <w:szCs w:val="24"/>
          <w:shd w:val="clear" w:color="auto" w:fill="FFFFFF"/>
        </w:rPr>
        <w:lastRenderedPageBreak/>
        <w:t>Trafność wyróżnionych czynników jakości życia personelu jednostek penitencjarnych interpretacje rezultatów II-ego etapu badawczego w odniesieniu do rezultatów związanych z trafnością ustaloną w ramach I-ego etapu pilotażu</w:t>
      </w:r>
    </w:p>
    <w:p w14:paraId="3D7E33C0" w14:textId="0C76F4E0" w:rsidR="00CB56C6" w:rsidRDefault="007231C8" w:rsidP="00CB56C6">
      <w:pPr>
        <w:spacing w:after="0" w:line="360" w:lineRule="auto"/>
        <w:ind w:firstLine="426"/>
        <w:jc w:val="both"/>
        <w:rPr>
          <w:rFonts w:ascii="Times New Roman" w:hAnsi="Times New Roman" w:cs="Times New Roman"/>
          <w:sz w:val="24"/>
          <w:szCs w:val="24"/>
        </w:rPr>
      </w:pPr>
      <w:r w:rsidRPr="007E0929">
        <w:rPr>
          <w:rFonts w:ascii="Times New Roman" w:hAnsi="Times New Roman"/>
          <w:sz w:val="24"/>
          <w:szCs w:val="24"/>
        </w:rPr>
        <w:t>Ostatni element opracowania projektowanego kwestionariusza dotyczy weryfikacji trafności wyodrębnionych skal. W celu weryfikacji tego elementu własności psychometrycznych narzędzia wykonano korelacje</w:t>
      </w:r>
      <w:r w:rsidR="007E0929">
        <w:rPr>
          <w:rFonts w:ascii="Times New Roman" w:hAnsi="Times New Roman"/>
          <w:sz w:val="24"/>
          <w:szCs w:val="24"/>
        </w:rPr>
        <w:t>,</w:t>
      </w:r>
      <w:r w:rsidRPr="007E0929">
        <w:rPr>
          <w:rFonts w:ascii="Times New Roman" w:hAnsi="Times New Roman"/>
          <w:sz w:val="24"/>
          <w:szCs w:val="24"/>
        </w:rPr>
        <w:t xml:space="preserve"> obrazujące poziomy sił związków wyróżnionych skal ze skalami</w:t>
      </w:r>
      <w:r w:rsidRPr="007E0929">
        <w:rPr>
          <w:rFonts w:ascii="Times New Roman" w:hAnsi="Times New Roman"/>
          <w:b/>
          <w:bCs/>
          <w:sz w:val="24"/>
          <w:szCs w:val="24"/>
        </w:rPr>
        <w:t xml:space="preserve"> </w:t>
      </w:r>
      <w:r w:rsidRPr="007E0929">
        <w:rPr>
          <w:rFonts w:ascii="Times New Roman" w:hAnsi="Times New Roman"/>
          <w:sz w:val="24"/>
          <w:szCs w:val="24"/>
          <w:shd w:val="clear" w:color="auto" w:fill="FFFFFF"/>
        </w:rPr>
        <w:t xml:space="preserve">Kwestionariusza Obszarów Jakości Życia Zawodowego Ch. </w:t>
      </w:r>
      <w:proofErr w:type="spellStart"/>
      <w:r w:rsidRPr="007E0929">
        <w:rPr>
          <w:rFonts w:ascii="Times New Roman" w:hAnsi="Times New Roman"/>
          <w:sz w:val="24"/>
          <w:szCs w:val="24"/>
          <w:shd w:val="clear" w:color="auto" w:fill="FFFFFF"/>
        </w:rPr>
        <w:t>Maslach</w:t>
      </w:r>
      <w:proofErr w:type="spellEnd"/>
      <w:r w:rsidRPr="007E0929">
        <w:rPr>
          <w:rFonts w:ascii="Times New Roman" w:hAnsi="Times New Roman"/>
          <w:sz w:val="24"/>
          <w:szCs w:val="24"/>
          <w:shd w:val="clear" w:color="auto" w:fill="FFFFFF"/>
        </w:rPr>
        <w:t xml:space="preserve"> i M. </w:t>
      </w:r>
      <w:proofErr w:type="spellStart"/>
      <w:r w:rsidRPr="007E0929">
        <w:rPr>
          <w:rFonts w:ascii="Times New Roman" w:hAnsi="Times New Roman"/>
          <w:sz w:val="24"/>
          <w:szCs w:val="24"/>
          <w:shd w:val="clear" w:color="auto" w:fill="FFFFFF"/>
        </w:rPr>
        <w:t>Leitera</w:t>
      </w:r>
      <w:proofErr w:type="spellEnd"/>
      <w:r w:rsidRPr="007E0929">
        <w:rPr>
          <w:rFonts w:ascii="Times New Roman" w:hAnsi="Times New Roman"/>
          <w:sz w:val="24"/>
          <w:szCs w:val="24"/>
          <w:shd w:val="clear" w:color="auto" w:fill="FFFFFF"/>
        </w:rPr>
        <w:t xml:space="preserve"> w adaptacji A. </w:t>
      </w:r>
      <w:proofErr w:type="spellStart"/>
      <w:r w:rsidRPr="007E0929">
        <w:rPr>
          <w:rFonts w:ascii="Times New Roman" w:hAnsi="Times New Roman"/>
          <w:sz w:val="24"/>
          <w:szCs w:val="24"/>
          <w:shd w:val="clear" w:color="auto" w:fill="FFFFFF"/>
        </w:rPr>
        <w:t>Izwantowskiej</w:t>
      </w:r>
      <w:proofErr w:type="spellEnd"/>
      <w:r w:rsidRPr="007E0929">
        <w:rPr>
          <w:rFonts w:ascii="Times New Roman" w:hAnsi="Times New Roman"/>
          <w:sz w:val="24"/>
          <w:szCs w:val="24"/>
          <w:shd w:val="clear" w:color="auto" w:fill="FFFFFF"/>
        </w:rPr>
        <w:t xml:space="preserve"> i J. F. Terelaka (2009). Kwestionariusz ten wyodrębnia szczęść wymiarów jakości życia zawodowego: </w:t>
      </w:r>
      <w:r w:rsidRPr="007E0929">
        <w:rPr>
          <w:rFonts w:ascii="Times New Roman" w:hAnsi="Times New Roman"/>
          <w:i/>
          <w:iCs/>
          <w:sz w:val="24"/>
          <w:szCs w:val="24"/>
          <w:shd w:val="clear" w:color="auto" w:fill="FFFFFF"/>
        </w:rPr>
        <w:t>Obciążenie pracą</w:t>
      </w:r>
      <w:r w:rsidRPr="007E0929">
        <w:rPr>
          <w:rFonts w:ascii="Times New Roman" w:hAnsi="Times New Roman"/>
          <w:sz w:val="24"/>
          <w:szCs w:val="24"/>
          <w:shd w:val="clear" w:color="auto" w:fill="FFFFFF"/>
        </w:rPr>
        <w:t xml:space="preserve">, </w:t>
      </w:r>
      <w:r w:rsidRPr="007E0929">
        <w:rPr>
          <w:rFonts w:ascii="Times New Roman" w:hAnsi="Times New Roman"/>
          <w:i/>
          <w:iCs/>
          <w:sz w:val="24"/>
          <w:szCs w:val="24"/>
          <w:shd w:val="clear" w:color="auto" w:fill="FFFFFF"/>
        </w:rPr>
        <w:t>Poczucie kontroli</w:t>
      </w:r>
      <w:r w:rsidRPr="007E0929">
        <w:rPr>
          <w:rFonts w:ascii="Times New Roman" w:hAnsi="Times New Roman"/>
          <w:sz w:val="24"/>
          <w:szCs w:val="24"/>
          <w:shd w:val="clear" w:color="auto" w:fill="FFFFFF"/>
        </w:rPr>
        <w:t xml:space="preserve">, </w:t>
      </w:r>
      <w:r w:rsidRPr="007E0929">
        <w:rPr>
          <w:rFonts w:ascii="Times New Roman" w:hAnsi="Times New Roman"/>
          <w:i/>
          <w:iCs/>
          <w:sz w:val="24"/>
          <w:szCs w:val="24"/>
          <w:shd w:val="clear" w:color="auto" w:fill="FFFFFF"/>
        </w:rPr>
        <w:t>Nagrody</w:t>
      </w:r>
      <w:r w:rsidRPr="007E0929">
        <w:rPr>
          <w:rFonts w:ascii="Times New Roman" w:hAnsi="Times New Roman"/>
          <w:sz w:val="24"/>
          <w:szCs w:val="24"/>
          <w:shd w:val="clear" w:color="auto" w:fill="FFFFFF"/>
        </w:rPr>
        <w:t xml:space="preserve">, </w:t>
      </w:r>
      <w:r w:rsidRPr="007E0929">
        <w:rPr>
          <w:rFonts w:ascii="Times New Roman" w:hAnsi="Times New Roman"/>
          <w:i/>
          <w:iCs/>
          <w:sz w:val="24"/>
          <w:szCs w:val="24"/>
          <w:shd w:val="clear" w:color="auto" w:fill="FFFFFF"/>
        </w:rPr>
        <w:t>Społeczność</w:t>
      </w:r>
      <w:r w:rsidRPr="007E0929">
        <w:rPr>
          <w:rFonts w:ascii="Times New Roman" w:hAnsi="Times New Roman"/>
          <w:sz w:val="24"/>
          <w:szCs w:val="24"/>
          <w:shd w:val="clear" w:color="auto" w:fill="FFFFFF"/>
        </w:rPr>
        <w:t xml:space="preserve">, </w:t>
      </w:r>
      <w:r w:rsidRPr="007E0929">
        <w:rPr>
          <w:rFonts w:ascii="Times New Roman" w:hAnsi="Times New Roman"/>
          <w:i/>
          <w:iCs/>
          <w:sz w:val="24"/>
          <w:szCs w:val="24"/>
          <w:shd w:val="clear" w:color="auto" w:fill="FFFFFF"/>
        </w:rPr>
        <w:t>Poczucie sprawiedliwości</w:t>
      </w:r>
      <w:r w:rsidRPr="007E0929">
        <w:rPr>
          <w:rFonts w:ascii="Times New Roman" w:hAnsi="Times New Roman"/>
          <w:sz w:val="24"/>
          <w:szCs w:val="24"/>
          <w:shd w:val="clear" w:color="auto" w:fill="FFFFFF"/>
        </w:rPr>
        <w:t xml:space="preserve">, </w:t>
      </w:r>
      <w:r w:rsidRPr="007E0929">
        <w:rPr>
          <w:rFonts w:ascii="Times New Roman" w:hAnsi="Times New Roman"/>
          <w:i/>
          <w:iCs/>
          <w:sz w:val="24"/>
          <w:szCs w:val="24"/>
          <w:shd w:val="clear" w:color="auto" w:fill="FFFFFF"/>
        </w:rPr>
        <w:t>Wartości</w:t>
      </w:r>
      <w:r w:rsidRPr="007E0929">
        <w:rPr>
          <w:rFonts w:ascii="Times New Roman" w:hAnsi="Times New Roman"/>
          <w:sz w:val="24"/>
          <w:szCs w:val="24"/>
          <w:shd w:val="clear" w:color="auto" w:fill="FFFFFF"/>
        </w:rPr>
        <w:t xml:space="preserve">. Wykonany zakres analiz korelacyjnych stanowił element wprowadzenia weryfikacji trafności w oparciu o technikę </w:t>
      </w:r>
      <w:r w:rsidRPr="007E0929">
        <w:rPr>
          <w:rFonts w:ascii="Times New Roman" w:hAnsi="Times New Roman"/>
          <w:i/>
          <w:iCs/>
          <w:sz w:val="24"/>
          <w:szCs w:val="24"/>
          <w:shd w:val="clear" w:color="auto" w:fill="FFFFFF"/>
        </w:rPr>
        <w:t xml:space="preserve">wielu cech wielu metod </w:t>
      </w:r>
      <w:r w:rsidRPr="007E0929">
        <w:rPr>
          <w:rFonts w:ascii="Times New Roman" w:hAnsi="Times New Roman"/>
          <w:sz w:val="24"/>
          <w:szCs w:val="24"/>
          <w:shd w:val="clear" w:color="auto" w:fill="FFFFFF"/>
        </w:rPr>
        <w:t>(</w:t>
      </w:r>
      <w:proofErr w:type="spellStart"/>
      <w:r w:rsidRPr="007E0929">
        <w:rPr>
          <w:rFonts w:ascii="Times New Roman" w:hAnsi="Times New Roman" w:cs="Times New Roman"/>
          <w:sz w:val="24"/>
          <w:szCs w:val="24"/>
          <w:shd w:val="clear" w:color="auto" w:fill="FFFFFF"/>
        </w:rPr>
        <w:t>Campbel</w:t>
      </w:r>
      <w:proofErr w:type="spellEnd"/>
      <w:r w:rsidRPr="007E0929">
        <w:rPr>
          <w:rFonts w:ascii="Times New Roman" w:hAnsi="Times New Roman" w:cs="Times New Roman"/>
          <w:sz w:val="24"/>
          <w:szCs w:val="24"/>
          <w:shd w:val="clear" w:color="auto" w:fill="FFFFFF"/>
        </w:rPr>
        <w:t xml:space="preserve">, </w:t>
      </w:r>
      <w:proofErr w:type="spellStart"/>
      <w:r w:rsidRPr="007E0929">
        <w:rPr>
          <w:rFonts w:ascii="Times New Roman" w:hAnsi="Times New Roman" w:cs="Times New Roman"/>
          <w:sz w:val="24"/>
          <w:szCs w:val="24"/>
          <w:shd w:val="clear" w:color="auto" w:fill="FFFFFF"/>
        </w:rPr>
        <w:t>Fiske</w:t>
      </w:r>
      <w:proofErr w:type="spellEnd"/>
      <w:r w:rsidRPr="007E0929">
        <w:rPr>
          <w:rFonts w:ascii="Times New Roman" w:hAnsi="Times New Roman" w:cs="Times New Roman"/>
          <w:sz w:val="24"/>
          <w:szCs w:val="24"/>
          <w:shd w:val="clear" w:color="auto" w:fill="FFFFFF"/>
        </w:rPr>
        <w:t>, 1959).</w:t>
      </w:r>
      <w:r w:rsidRPr="007E0929">
        <w:rPr>
          <w:rFonts w:ascii="Times New Roman" w:hAnsi="Times New Roman" w:cs="Times New Roman"/>
          <w:sz w:val="24"/>
          <w:szCs w:val="24"/>
        </w:rPr>
        <w:t xml:space="preserve"> </w:t>
      </w:r>
      <w:r w:rsidRPr="007E0929">
        <w:rPr>
          <w:rFonts w:ascii="Times New Roman" w:hAnsi="Times New Roman"/>
          <w:sz w:val="24"/>
          <w:szCs w:val="24"/>
        </w:rPr>
        <w:t xml:space="preserve">Dokonano również interpretacji uzyskanych rezultatów w kontekście wyników analizy trafności przeprowadzonej na wcześniejszym etapie badawczym. </w:t>
      </w:r>
    </w:p>
    <w:p w14:paraId="6954E2BA" w14:textId="09347BCE" w:rsidR="007231C8" w:rsidRPr="00CB56C6" w:rsidRDefault="007231C8" w:rsidP="00CB56C6">
      <w:pPr>
        <w:spacing w:after="0" w:line="360" w:lineRule="auto"/>
        <w:ind w:firstLine="426"/>
        <w:jc w:val="both"/>
        <w:rPr>
          <w:rFonts w:ascii="Times New Roman" w:hAnsi="Times New Roman" w:cs="Times New Roman"/>
          <w:sz w:val="24"/>
          <w:szCs w:val="24"/>
        </w:rPr>
      </w:pPr>
      <w:r w:rsidRPr="007E0929">
        <w:rPr>
          <w:rFonts w:ascii="Times New Roman" w:hAnsi="Times New Roman"/>
          <w:sz w:val="24"/>
          <w:szCs w:val="24"/>
        </w:rPr>
        <w:t>W celu zobrazowania aspektów trafności wyróżnionych czterech czynników jakości życia personelu jednostek penitencjarnych konieczne jest dokonanie analizy poniżej zamieszczonej macierzy korelacji</w:t>
      </w:r>
      <w:r w:rsidR="007E0929">
        <w:rPr>
          <w:rFonts w:ascii="Times New Roman" w:hAnsi="Times New Roman"/>
          <w:sz w:val="24"/>
          <w:szCs w:val="24"/>
        </w:rPr>
        <w:t>,</w:t>
      </w:r>
      <w:r w:rsidRPr="007E0929">
        <w:rPr>
          <w:rFonts w:ascii="Times New Roman" w:hAnsi="Times New Roman"/>
          <w:sz w:val="24"/>
          <w:szCs w:val="24"/>
        </w:rPr>
        <w:t xml:space="preserve"> obrazującej związki utworzonych skal ze skalami Kwestionariusza Obszarów Jakości Życia Zawodowego.</w:t>
      </w:r>
    </w:p>
    <w:p w14:paraId="3E4920AB" w14:textId="77777777" w:rsidR="00CB56C6" w:rsidRPr="00C32C3E" w:rsidRDefault="00CB56C6" w:rsidP="007231C8">
      <w:pPr>
        <w:spacing w:after="0" w:line="240" w:lineRule="auto"/>
        <w:jc w:val="both"/>
        <w:rPr>
          <w:rFonts w:ascii="Times New Roman" w:hAnsi="Times New Roman"/>
          <w:b/>
          <w:bCs/>
          <w:color w:val="00B050"/>
          <w:sz w:val="20"/>
          <w:szCs w:val="20"/>
        </w:rPr>
      </w:pPr>
    </w:p>
    <w:p w14:paraId="01F40847" w14:textId="44F86C50" w:rsidR="007231C8" w:rsidRPr="00CB56C6" w:rsidRDefault="007231C8" w:rsidP="007231C8">
      <w:pPr>
        <w:spacing w:after="0" w:line="240" w:lineRule="auto"/>
        <w:ind w:left="851" w:hanging="851"/>
        <w:jc w:val="both"/>
        <w:rPr>
          <w:rFonts w:ascii="Times New Roman" w:hAnsi="Times New Roman"/>
          <w:sz w:val="24"/>
          <w:szCs w:val="24"/>
        </w:rPr>
      </w:pPr>
      <w:r w:rsidRPr="00CB56C6">
        <w:rPr>
          <w:rFonts w:ascii="Times New Roman" w:hAnsi="Times New Roman"/>
          <w:bCs/>
          <w:sz w:val="24"/>
          <w:szCs w:val="24"/>
        </w:rPr>
        <w:t>Tabela</w:t>
      </w:r>
      <w:r w:rsidR="007E0929" w:rsidRPr="00CB56C6">
        <w:rPr>
          <w:rFonts w:ascii="Times New Roman" w:hAnsi="Times New Roman"/>
          <w:bCs/>
          <w:sz w:val="24"/>
          <w:szCs w:val="24"/>
        </w:rPr>
        <w:t xml:space="preserve"> nr</w:t>
      </w:r>
      <w:r w:rsidRPr="00CB56C6">
        <w:rPr>
          <w:rFonts w:ascii="Times New Roman" w:hAnsi="Times New Roman"/>
          <w:bCs/>
          <w:sz w:val="24"/>
          <w:szCs w:val="24"/>
        </w:rPr>
        <w:t xml:space="preserve"> </w:t>
      </w:r>
      <w:r w:rsidR="007E0929" w:rsidRPr="00CB56C6">
        <w:rPr>
          <w:rFonts w:ascii="Times New Roman" w:hAnsi="Times New Roman"/>
          <w:bCs/>
          <w:sz w:val="24"/>
          <w:szCs w:val="24"/>
        </w:rPr>
        <w:t>5.</w:t>
      </w:r>
      <w:r w:rsidRPr="00CB56C6">
        <w:rPr>
          <w:rFonts w:ascii="Times New Roman" w:hAnsi="Times New Roman"/>
          <w:sz w:val="24"/>
          <w:szCs w:val="24"/>
        </w:rPr>
        <w:t xml:space="preserve"> Macierz korelacji z wykorzystaniem współczynnika R </w:t>
      </w:r>
      <w:proofErr w:type="spellStart"/>
      <w:r w:rsidRPr="00CB56C6">
        <w:rPr>
          <w:rFonts w:ascii="Times New Roman" w:hAnsi="Times New Roman"/>
          <w:sz w:val="24"/>
          <w:szCs w:val="24"/>
        </w:rPr>
        <w:t>Spearmana</w:t>
      </w:r>
      <w:proofErr w:type="spellEnd"/>
      <w:r w:rsidRPr="00CB56C6">
        <w:rPr>
          <w:rFonts w:ascii="Times New Roman" w:hAnsi="Times New Roman"/>
          <w:sz w:val="24"/>
          <w:szCs w:val="24"/>
        </w:rPr>
        <w:t xml:space="preserve"> obrazująca związki wyróżnionych skal jakości życia.</w:t>
      </w:r>
    </w:p>
    <w:p w14:paraId="09EE2ECA" w14:textId="77777777" w:rsidR="007231C8" w:rsidRPr="007E0929" w:rsidRDefault="007231C8" w:rsidP="007231C8">
      <w:pPr>
        <w:spacing w:after="0" w:line="240" w:lineRule="auto"/>
        <w:jc w:val="both"/>
        <w:rPr>
          <w:rFonts w:ascii="Times New Roman" w:hAnsi="Times New Roman"/>
          <w:b/>
          <w:bCs/>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1942"/>
        <w:gridCol w:w="1816"/>
        <w:gridCol w:w="1412"/>
        <w:gridCol w:w="2263"/>
      </w:tblGrid>
      <w:tr w:rsidR="007E0929" w:rsidRPr="007E0929" w14:paraId="77D7A471" w14:textId="77777777" w:rsidTr="007E0929">
        <w:tc>
          <w:tcPr>
            <w:tcW w:w="1918" w:type="dxa"/>
          </w:tcPr>
          <w:p w14:paraId="1185A832" w14:textId="77777777" w:rsidR="007231C8" w:rsidRPr="007E0929" w:rsidRDefault="007231C8" w:rsidP="00CB56C6">
            <w:pPr>
              <w:spacing w:after="0" w:line="360" w:lineRule="auto"/>
              <w:jc w:val="both"/>
              <w:rPr>
                <w:rFonts w:ascii="Times New Roman" w:hAnsi="Times New Roman"/>
                <w:sz w:val="20"/>
                <w:szCs w:val="20"/>
              </w:rPr>
            </w:pPr>
          </w:p>
        </w:tc>
        <w:tc>
          <w:tcPr>
            <w:tcW w:w="1942" w:type="dxa"/>
          </w:tcPr>
          <w:p w14:paraId="4F924219" w14:textId="77777777" w:rsidR="007231C8" w:rsidRPr="007E0929" w:rsidRDefault="007231C8" w:rsidP="00CB56C6">
            <w:pPr>
              <w:spacing w:after="0" w:line="240" w:lineRule="auto"/>
              <w:jc w:val="center"/>
              <w:rPr>
                <w:rFonts w:ascii="Times New Roman" w:hAnsi="Times New Roman"/>
                <w:b/>
                <w:bCs/>
                <w:sz w:val="20"/>
                <w:szCs w:val="20"/>
              </w:rPr>
            </w:pPr>
            <w:r w:rsidRPr="007E0929">
              <w:rPr>
                <w:rFonts w:ascii="Times New Roman" w:hAnsi="Times New Roman"/>
                <w:b/>
                <w:bCs/>
                <w:sz w:val="20"/>
                <w:szCs w:val="20"/>
                <w:shd w:val="clear" w:color="auto" w:fill="FFFFFF"/>
              </w:rPr>
              <w:t xml:space="preserve">Poczucie bezpieczeństwa </w:t>
            </w:r>
            <w:r w:rsidRPr="007E0929">
              <w:rPr>
                <w:rFonts w:ascii="Times New Roman" w:hAnsi="Times New Roman"/>
                <w:b/>
                <w:bCs/>
                <w:sz w:val="20"/>
                <w:szCs w:val="20"/>
                <w:shd w:val="clear" w:color="auto" w:fill="FFFFFF"/>
              </w:rPr>
              <w:br/>
              <w:t>i sprawiedliwego traktowania</w:t>
            </w:r>
          </w:p>
        </w:tc>
        <w:tc>
          <w:tcPr>
            <w:tcW w:w="1816" w:type="dxa"/>
          </w:tcPr>
          <w:p w14:paraId="38FE8FAA" w14:textId="1BDE5550" w:rsidR="007231C8" w:rsidRPr="007E0929" w:rsidRDefault="007231C8" w:rsidP="00CB56C6">
            <w:pPr>
              <w:spacing w:after="0" w:line="240" w:lineRule="auto"/>
              <w:jc w:val="center"/>
              <w:rPr>
                <w:rFonts w:ascii="Times New Roman" w:hAnsi="Times New Roman"/>
                <w:b/>
                <w:bCs/>
                <w:sz w:val="20"/>
                <w:szCs w:val="20"/>
              </w:rPr>
            </w:pPr>
            <w:r w:rsidRPr="007E0929">
              <w:rPr>
                <w:rFonts w:ascii="Times New Roman" w:hAnsi="Times New Roman"/>
                <w:b/>
                <w:bCs/>
                <w:sz w:val="20"/>
                <w:szCs w:val="20"/>
                <w:shd w:val="clear" w:color="auto" w:fill="FFFFFF"/>
              </w:rPr>
              <w:t xml:space="preserve">Identyfikacja </w:t>
            </w:r>
            <w:r w:rsidRPr="007E0929">
              <w:rPr>
                <w:rFonts w:ascii="Times New Roman" w:hAnsi="Times New Roman"/>
                <w:b/>
                <w:bCs/>
                <w:sz w:val="20"/>
                <w:szCs w:val="20"/>
                <w:shd w:val="clear" w:color="auto" w:fill="FFFFFF"/>
              </w:rPr>
              <w:br/>
              <w:t>z zadaniami resocjali</w:t>
            </w:r>
            <w:r w:rsidR="007E0929" w:rsidRPr="007E0929">
              <w:rPr>
                <w:rFonts w:ascii="Times New Roman" w:hAnsi="Times New Roman"/>
                <w:b/>
                <w:bCs/>
                <w:sz w:val="20"/>
                <w:szCs w:val="20"/>
                <w:shd w:val="clear" w:color="auto" w:fill="FFFFFF"/>
              </w:rPr>
              <w:t>zacyjnymi</w:t>
            </w:r>
          </w:p>
        </w:tc>
        <w:tc>
          <w:tcPr>
            <w:tcW w:w="1412" w:type="dxa"/>
          </w:tcPr>
          <w:p w14:paraId="18DA2EFF" w14:textId="77777777" w:rsidR="007231C8" w:rsidRPr="007E0929" w:rsidRDefault="007231C8" w:rsidP="00CB56C6">
            <w:pPr>
              <w:spacing w:after="0" w:line="240" w:lineRule="auto"/>
              <w:jc w:val="center"/>
              <w:rPr>
                <w:rFonts w:ascii="Times New Roman" w:hAnsi="Times New Roman"/>
                <w:b/>
                <w:bCs/>
                <w:sz w:val="20"/>
                <w:szCs w:val="20"/>
              </w:rPr>
            </w:pPr>
            <w:r w:rsidRPr="007E0929">
              <w:rPr>
                <w:rFonts w:ascii="Times New Roman" w:hAnsi="Times New Roman"/>
                <w:b/>
                <w:bCs/>
                <w:sz w:val="20"/>
                <w:szCs w:val="20"/>
                <w:shd w:val="clear" w:color="auto" w:fill="FFFFFF"/>
              </w:rPr>
              <w:t xml:space="preserve">Identyfikacja </w:t>
            </w:r>
            <w:r w:rsidRPr="007E0929">
              <w:rPr>
                <w:rFonts w:ascii="Times New Roman" w:hAnsi="Times New Roman"/>
                <w:b/>
                <w:bCs/>
                <w:sz w:val="20"/>
                <w:szCs w:val="20"/>
                <w:shd w:val="clear" w:color="auto" w:fill="FFFFFF"/>
              </w:rPr>
              <w:br/>
              <w:t>z organizacją</w:t>
            </w:r>
          </w:p>
        </w:tc>
        <w:tc>
          <w:tcPr>
            <w:tcW w:w="2263" w:type="dxa"/>
          </w:tcPr>
          <w:p w14:paraId="0549B5FF" w14:textId="170E92FB" w:rsidR="007231C8" w:rsidRPr="007E0929" w:rsidRDefault="007231C8" w:rsidP="00CB56C6">
            <w:pPr>
              <w:spacing w:after="0" w:line="240" w:lineRule="auto"/>
              <w:jc w:val="center"/>
              <w:rPr>
                <w:rFonts w:ascii="Times New Roman" w:hAnsi="Times New Roman"/>
                <w:b/>
                <w:bCs/>
                <w:sz w:val="20"/>
                <w:szCs w:val="20"/>
              </w:rPr>
            </w:pPr>
            <w:r w:rsidRPr="007E0929">
              <w:rPr>
                <w:rFonts w:ascii="Times New Roman" w:hAnsi="Times New Roman"/>
                <w:b/>
                <w:bCs/>
                <w:sz w:val="20"/>
                <w:szCs w:val="20"/>
                <w:shd w:val="clear" w:color="auto" w:fill="FFFFFF"/>
              </w:rPr>
              <w:t xml:space="preserve">Pozytywne relacje </w:t>
            </w:r>
            <w:r w:rsidR="007E0929">
              <w:rPr>
                <w:rFonts w:ascii="Times New Roman" w:hAnsi="Times New Roman"/>
                <w:b/>
                <w:bCs/>
                <w:sz w:val="20"/>
                <w:szCs w:val="20"/>
                <w:shd w:val="clear" w:color="auto" w:fill="FFFFFF"/>
              </w:rPr>
              <w:br/>
            </w:r>
            <w:r w:rsidRPr="007E0929">
              <w:rPr>
                <w:rFonts w:ascii="Times New Roman" w:hAnsi="Times New Roman"/>
                <w:b/>
                <w:bCs/>
                <w:sz w:val="20"/>
                <w:szCs w:val="20"/>
                <w:shd w:val="clear" w:color="auto" w:fill="FFFFFF"/>
              </w:rPr>
              <w:t xml:space="preserve">ze współpracownikami </w:t>
            </w:r>
            <w:r w:rsidR="007E0929" w:rsidRPr="007E0929">
              <w:rPr>
                <w:rFonts w:ascii="Times New Roman" w:hAnsi="Times New Roman"/>
                <w:b/>
                <w:bCs/>
                <w:sz w:val="20"/>
                <w:szCs w:val="20"/>
                <w:shd w:val="clear" w:color="auto" w:fill="FFFFFF"/>
              </w:rPr>
              <w:br/>
            </w:r>
            <w:r w:rsidRPr="007E0929">
              <w:rPr>
                <w:rFonts w:ascii="Times New Roman" w:hAnsi="Times New Roman"/>
                <w:b/>
                <w:bCs/>
                <w:sz w:val="20"/>
                <w:szCs w:val="20"/>
                <w:shd w:val="clear" w:color="auto" w:fill="FFFFFF"/>
              </w:rPr>
              <w:t>i przełożonymi</w:t>
            </w:r>
          </w:p>
        </w:tc>
      </w:tr>
      <w:tr w:rsidR="007E0929" w:rsidRPr="007E0929" w14:paraId="596557B3" w14:textId="77777777" w:rsidTr="007E0929">
        <w:tc>
          <w:tcPr>
            <w:tcW w:w="1918" w:type="dxa"/>
          </w:tcPr>
          <w:p w14:paraId="26CC74B8" w14:textId="77777777" w:rsidR="007231C8" w:rsidRPr="007E0929" w:rsidRDefault="007231C8" w:rsidP="00CB56C6">
            <w:pPr>
              <w:spacing w:after="0"/>
              <w:jc w:val="both"/>
              <w:rPr>
                <w:rFonts w:ascii="Times New Roman" w:hAnsi="Times New Roman" w:cs="Times New Roman"/>
                <w:i/>
                <w:iCs/>
                <w:sz w:val="20"/>
                <w:szCs w:val="20"/>
              </w:rPr>
            </w:pPr>
            <w:r w:rsidRPr="007E0929">
              <w:rPr>
                <w:rFonts w:ascii="Times New Roman" w:hAnsi="Times New Roman" w:cs="Times New Roman"/>
                <w:i/>
                <w:iCs/>
                <w:sz w:val="20"/>
                <w:szCs w:val="20"/>
              </w:rPr>
              <w:t>Obciążenie pracą</w:t>
            </w:r>
          </w:p>
        </w:tc>
        <w:tc>
          <w:tcPr>
            <w:tcW w:w="1942" w:type="dxa"/>
          </w:tcPr>
          <w:p w14:paraId="0CA67F74" w14:textId="77777777" w:rsidR="007231C8" w:rsidRPr="007E0929" w:rsidRDefault="007231C8" w:rsidP="00CB56C6">
            <w:pPr>
              <w:spacing w:after="0"/>
              <w:jc w:val="center"/>
              <w:rPr>
                <w:rFonts w:ascii="Times New Roman" w:hAnsi="Times New Roman" w:cs="Times New Roman"/>
                <w:sz w:val="20"/>
                <w:szCs w:val="20"/>
              </w:rPr>
            </w:pPr>
            <w:r w:rsidRPr="007E0929">
              <w:rPr>
                <w:rFonts w:ascii="Times New Roman" w:hAnsi="Times New Roman" w:cs="Times New Roman"/>
                <w:sz w:val="20"/>
                <w:szCs w:val="20"/>
              </w:rPr>
              <w:t xml:space="preserve"> -0,43*</w:t>
            </w:r>
          </w:p>
        </w:tc>
        <w:tc>
          <w:tcPr>
            <w:tcW w:w="1816" w:type="dxa"/>
          </w:tcPr>
          <w:p w14:paraId="6A7438FD" w14:textId="77777777" w:rsidR="007231C8" w:rsidRPr="007E0929" w:rsidRDefault="007231C8" w:rsidP="00CB56C6">
            <w:pPr>
              <w:spacing w:after="0"/>
              <w:jc w:val="center"/>
              <w:rPr>
                <w:rFonts w:ascii="Times New Roman" w:hAnsi="Times New Roman" w:cs="Times New Roman"/>
                <w:sz w:val="20"/>
                <w:szCs w:val="20"/>
              </w:rPr>
            </w:pPr>
            <w:r w:rsidRPr="007E0929">
              <w:rPr>
                <w:rFonts w:ascii="Times New Roman" w:hAnsi="Times New Roman" w:cs="Times New Roman"/>
                <w:sz w:val="20"/>
                <w:szCs w:val="20"/>
              </w:rPr>
              <w:t>-0,05</w:t>
            </w:r>
          </w:p>
        </w:tc>
        <w:tc>
          <w:tcPr>
            <w:tcW w:w="1412" w:type="dxa"/>
          </w:tcPr>
          <w:p w14:paraId="07BB366D" w14:textId="77777777" w:rsidR="007231C8" w:rsidRPr="007E0929" w:rsidRDefault="007231C8" w:rsidP="00CB56C6">
            <w:pPr>
              <w:spacing w:after="0"/>
              <w:jc w:val="center"/>
              <w:rPr>
                <w:rFonts w:ascii="Times New Roman" w:hAnsi="Times New Roman" w:cs="Times New Roman"/>
                <w:sz w:val="20"/>
                <w:szCs w:val="20"/>
              </w:rPr>
            </w:pPr>
            <w:r w:rsidRPr="007E0929">
              <w:rPr>
                <w:rFonts w:ascii="Times New Roman" w:hAnsi="Times New Roman" w:cs="Times New Roman"/>
                <w:sz w:val="20"/>
                <w:szCs w:val="20"/>
              </w:rPr>
              <w:t>-0,19*</w:t>
            </w:r>
          </w:p>
        </w:tc>
        <w:tc>
          <w:tcPr>
            <w:tcW w:w="2263" w:type="dxa"/>
          </w:tcPr>
          <w:p w14:paraId="3423B862" w14:textId="77777777" w:rsidR="007231C8" w:rsidRPr="007E0929" w:rsidRDefault="007231C8" w:rsidP="00CB56C6">
            <w:pPr>
              <w:spacing w:after="0"/>
              <w:jc w:val="center"/>
              <w:rPr>
                <w:rFonts w:ascii="Times New Roman" w:hAnsi="Times New Roman" w:cs="Times New Roman"/>
                <w:sz w:val="20"/>
                <w:szCs w:val="20"/>
              </w:rPr>
            </w:pPr>
            <w:r w:rsidRPr="007E0929">
              <w:rPr>
                <w:rFonts w:ascii="Times New Roman" w:hAnsi="Times New Roman" w:cs="Times New Roman"/>
                <w:sz w:val="20"/>
                <w:szCs w:val="20"/>
              </w:rPr>
              <w:t>-0,28*</w:t>
            </w:r>
          </w:p>
        </w:tc>
      </w:tr>
      <w:tr w:rsidR="007E0929" w:rsidRPr="007E0929" w14:paraId="7110C833" w14:textId="77777777" w:rsidTr="007E0929">
        <w:tc>
          <w:tcPr>
            <w:tcW w:w="1918" w:type="dxa"/>
          </w:tcPr>
          <w:p w14:paraId="1FE24E8A" w14:textId="77777777" w:rsidR="007231C8" w:rsidRPr="007E0929" w:rsidRDefault="007231C8" w:rsidP="00CB56C6">
            <w:pPr>
              <w:spacing w:after="0"/>
              <w:jc w:val="both"/>
              <w:rPr>
                <w:rFonts w:ascii="Times New Roman" w:hAnsi="Times New Roman" w:cs="Times New Roman"/>
                <w:i/>
                <w:iCs/>
                <w:sz w:val="20"/>
                <w:szCs w:val="20"/>
              </w:rPr>
            </w:pPr>
            <w:r w:rsidRPr="007E0929">
              <w:rPr>
                <w:rFonts w:ascii="Times New Roman" w:hAnsi="Times New Roman" w:cs="Times New Roman"/>
                <w:i/>
                <w:iCs/>
                <w:sz w:val="20"/>
                <w:szCs w:val="20"/>
              </w:rPr>
              <w:t>Poczucie kontroli</w:t>
            </w:r>
          </w:p>
        </w:tc>
        <w:tc>
          <w:tcPr>
            <w:tcW w:w="1942" w:type="dxa"/>
          </w:tcPr>
          <w:p w14:paraId="47EBB5CF" w14:textId="77777777" w:rsidR="007231C8" w:rsidRPr="007E0929" w:rsidRDefault="007231C8" w:rsidP="00CB56C6">
            <w:pPr>
              <w:spacing w:after="0"/>
              <w:jc w:val="center"/>
              <w:rPr>
                <w:rFonts w:ascii="Times New Roman" w:hAnsi="Times New Roman" w:cs="Times New Roman"/>
                <w:sz w:val="20"/>
                <w:szCs w:val="20"/>
              </w:rPr>
            </w:pPr>
            <w:r w:rsidRPr="007E0929">
              <w:rPr>
                <w:rFonts w:ascii="Times New Roman" w:hAnsi="Times New Roman" w:cs="Times New Roman"/>
                <w:sz w:val="20"/>
                <w:szCs w:val="20"/>
              </w:rPr>
              <w:t>0,46*</w:t>
            </w:r>
          </w:p>
        </w:tc>
        <w:tc>
          <w:tcPr>
            <w:tcW w:w="1816" w:type="dxa"/>
          </w:tcPr>
          <w:p w14:paraId="38AAB073" w14:textId="77777777" w:rsidR="007231C8" w:rsidRPr="007E0929" w:rsidRDefault="007231C8" w:rsidP="00CB56C6">
            <w:pPr>
              <w:spacing w:after="0"/>
              <w:jc w:val="center"/>
              <w:rPr>
                <w:rFonts w:ascii="Times New Roman" w:hAnsi="Times New Roman" w:cs="Times New Roman"/>
                <w:sz w:val="20"/>
                <w:szCs w:val="20"/>
              </w:rPr>
            </w:pPr>
            <w:r w:rsidRPr="007E0929">
              <w:rPr>
                <w:rFonts w:ascii="Times New Roman" w:hAnsi="Times New Roman" w:cs="Times New Roman"/>
                <w:sz w:val="20"/>
                <w:szCs w:val="20"/>
              </w:rPr>
              <w:t>0,28*</w:t>
            </w:r>
          </w:p>
        </w:tc>
        <w:tc>
          <w:tcPr>
            <w:tcW w:w="1412" w:type="dxa"/>
          </w:tcPr>
          <w:p w14:paraId="073FF4FC" w14:textId="77777777" w:rsidR="007231C8" w:rsidRPr="007E0929" w:rsidRDefault="007231C8" w:rsidP="00CB56C6">
            <w:pPr>
              <w:spacing w:after="0"/>
              <w:jc w:val="center"/>
              <w:rPr>
                <w:rFonts w:ascii="Times New Roman" w:hAnsi="Times New Roman" w:cs="Times New Roman"/>
                <w:sz w:val="20"/>
                <w:szCs w:val="20"/>
              </w:rPr>
            </w:pPr>
            <w:r w:rsidRPr="007E0929">
              <w:rPr>
                <w:rFonts w:ascii="Times New Roman" w:hAnsi="Times New Roman" w:cs="Times New Roman"/>
                <w:sz w:val="20"/>
                <w:szCs w:val="20"/>
              </w:rPr>
              <w:t>0,52*</w:t>
            </w:r>
          </w:p>
        </w:tc>
        <w:tc>
          <w:tcPr>
            <w:tcW w:w="2263" w:type="dxa"/>
          </w:tcPr>
          <w:p w14:paraId="3BA62CC8" w14:textId="77777777" w:rsidR="007231C8" w:rsidRPr="007E0929" w:rsidRDefault="007231C8" w:rsidP="00CB56C6">
            <w:pPr>
              <w:spacing w:after="0"/>
              <w:jc w:val="center"/>
              <w:rPr>
                <w:rFonts w:ascii="Times New Roman" w:hAnsi="Times New Roman" w:cs="Times New Roman"/>
                <w:sz w:val="20"/>
                <w:szCs w:val="20"/>
              </w:rPr>
            </w:pPr>
            <w:r w:rsidRPr="007E0929">
              <w:rPr>
                <w:rFonts w:ascii="Times New Roman" w:hAnsi="Times New Roman" w:cs="Times New Roman"/>
                <w:sz w:val="20"/>
                <w:szCs w:val="20"/>
              </w:rPr>
              <w:t>0,43*</w:t>
            </w:r>
          </w:p>
        </w:tc>
      </w:tr>
      <w:tr w:rsidR="007E0929" w:rsidRPr="007E0929" w14:paraId="04AC046A" w14:textId="77777777" w:rsidTr="007E0929">
        <w:tc>
          <w:tcPr>
            <w:tcW w:w="1918" w:type="dxa"/>
          </w:tcPr>
          <w:p w14:paraId="2BDD3AAC" w14:textId="77777777" w:rsidR="007231C8" w:rsidRPr="007E0929" w:rsidRDefault="007231C8" w:rsidP="00CB56C6">
            <w:pPr>
              <w:spacing w:after="0"/>
              <w:jc w:val="both"/>
              <w:rPr>
                <w:rFonts w:ascii="Times New Roman" w:hAnsi="Times New Roman" w:cs="Times New Roman"/>
                <w:i/>
                <w:iCs/>
                <w:sz w:val="20"/>
                <w:szCs w:val="20"/>
              </w:rPr>
            </w:pPr>
            <w:r w:rsidRPr="007E0929">
              <w:rPr>
                <w:rFonts w:ascii="Times New Roman" w:hAnsi="Times New Roman" w:cs="Times New Roman"/>
                <w:i/>
                <w:iCs/>
                <w:sz w:val="20"/>
                <w:szCs w:val="20"/>
              </w:rPr>
              <w:t>Uzyskiwanie nagród</w:t>
            </w:r>
          </w:p>
        </w:tc>
        <w:tc>
          <w:tcPr>
            <w:tcW w:w="1942" w:type="dxa"/>
          </w:tcPr>
          <w:p w14:paraId="6120B2EC" w14:textId="77777777" w:rsidR="007231C8" w:rsidRPr="007E0929" w:rsidRDefault="007231C8" w:rsidP="00CB56C6">
            <w:pPr>
              <w:spacing w:after="0"/>
              <w:jc w:val="center"/>
              <w:rPr>
                <w:rFonts w:ascii="Times New Roman" w:hAnsi="Times New Roman" w:cs="Times New Roman"/>
                <w:sz w:val="20"/>
                <w:szCs w:val="20"/>
              </w:rPr>
            </w:pPr>
            <w:r w:rsidRPr="007E0929">
              <w:rPr>
                <w:rFonts w:ascii="Times New Roman" w:hAnsi="Times New Roman" w:cs="Times New Roman"/>
                <w:sz w:val="20"/>
                <w:szCs w:val="20"/>
              </w:rPr>
              <w:t>0,59*</w:t>
            </w:r>
          </w:p>
        </w:tc>
        <w:tc>
          <w:tcPr>
            <w:tcW w:w="1816" w:type="dxa"/>
          </w:tcPr>
          <w:p w14:paraId="3E7CEACA" w14:textId="77777777" w:rsidR="007231C8" w:rsidRPr="007E0929" w:rsidRDefault="007231C8" w:rsidP="00CB56C6">
            <w:pPr>
              <w:spacing w:after="0"/>
              <w:jc w:val="center"/>
              <w:rPr>
                <w:rFonts w:ascii="Times New Roman" w:hAnsi="Times New Roman" w:cs="Times New Roman"/>
                <w:sz w:val="20"/>
                <w:szCs w:val="20"/>
              </w:rPr>
            </w:pPr>
            <w:r w:rsidRPr="007E0929">
              <w:rPr>
                <w:rFonts w:ascii="Times New Roman" w:hAnsi="Times New Roman" w:cs="Times New Roman"/>
                <w:sz w:val="20"/>
                <w:szCs w:val="20"/>
              </w:rPr>
              <w:t>0,33*</w:t>
            </w:r>
          </w:p>
        </w:tc>
        <w:tc>
          <w:tcPr>
            <w:tcW w:w="1412" w:type="dxa"/>
          </w:tcPr>
          <w:p w14:paraId="5948262A" w14:textId="77777777" w:rsidR="007231C8" w:rsidRPr="007E0929" w:rsidRDefault="007231C8" w:rsidP="00CB56C6">
            <w:pPr>
              <w:spacing w:after="0"/>
              <w:jc w:val="center"/>
              <w:rPr>
                <w:rFonts w:ascii="Times New Roman" w:hAnsi="Times New Roman" w:cs="Times New Roman"/>
                <w:sz w:val="20"/>
                <w:szCs w:val="20"/>
              </w:rPr>
            </w:pPr>
            <w:r w:rsidRPr="007E0929">
              <w:rPr>
                <w:rFonts w:ascii="Times New Roman" w:hAnsi="Times New Roman" w:cs="Times New Roman"/>
                <w:sz w:val="20"/>
                <w:szCs w:val="20"/>
              </w:rPr>
              <w:t>0,52*</w:t>
            </w:r>
          </w:p>
        </w:tc>
        <w:tc>
          <w:tcPr>
            <w:tcW w:w="2263" w:type="dxa"/>
          </w:tcPr>
          <w:p w14:paraId="3FED10D8" w14:textId="77777777" w:rsidR="007231C8" w:rsidRPr="007E0929" w:rsidRDefault="007231C8" w:rsidP="00CB56C6">
            <w:pPr>
              <w:spacing w:after="0"/>
              <w:jc w:val="center"/>
              <w:rPr>
                <w:rFonts w:ascii="Times New Roman" w:hAnsi="Times New Roman" w:cs="Times New Roman"/>
                <w:sz w:val="20"/>
                <w:szCs w:val="20"/>
              </w:rPr>
            </w:pPr>
            <w:r w:rsidRPr="007E0929">
              <w:rPr>
                <w:rFonts w:ascii="Times New Roman" w:hAnsi="Times New Roman" w:cs="Times New Roman"/>
                <w:sz w:val="20"/>
                <w:szCs w:val="20"/>
              </w:rPr>
              <w:t>0,59*</w:t>
            </w:r>
          </w:p>
        </w:tc>
      </w:tr>
      <w:tr w:rsidR="007E0929" w:rsidRPr="007E0929" w14:paraId="2C33FFEE" w14:textId="77777777" w:rsidTr="007E0929">
        <w:tc>
          <w:tcPr>
            <w:tcW w:w="1918" w:type="dxa"/>
          </w:tcPr>
          <w:p w14:paraId="56321718" w14:textId="77777777" w:rsidR="007231C8" w:rsidRPr="007E0929" w:rsidRDefault="007231C8" w:rsidP="00CB56C6">
            <w:pPr>
              <w:spacing w:after="0"/>
              <w:jc w:val="both"/>
              <w:rPr>
                <w:rFonts w:ascii="Times New Roman" w:hAnsi="Times New Roman" w:cs="Times New Roman"/>
                <w:i/>
                <w:iCs/>
                <w:sz w:val="20"/>
                <w:szCs w:val="20"/>
              </w:rPr>
            </w:pPr>
            <w:r w:rsidRPr="007E0929">
              <w:rPr>
                <w:rFonts w:ascii="Times New Roman" w:hAnsi="Times New Roman" w:cs="Times New Roman"/>
                <w:i/>
                <w:iCs/>
                <w:sz w:val="20"/>
                <w:szCs w:val="20"/>
              </w:rPr>
              <w:t xml:space="preserve">Społeczność               </w:t>
            </w:r>
          </w:p>
        </w:tc>
        <w:tc>
          <w:tcPr>
            <w:tcW w:w="1942" w:type="dxa"/>
          </w:tcPr>
          <w:p w14:paraId="5AACE396" w14:textId="77777777" w:rsidR="007231C8" w:rsidRPr="007E0929" w:rsidRDefault="007231C8" w:rsidP="00CB56C6">
            <w:pPr>
              <w:spacing w:after="0"/>
              <w:jc w:val="center"/>
              <w:rPr>
                <w:rFonts w:ascii="Times New Roman" w:hAnsi="Times New Roman" w:cs="Times New Roman"/>
                <w:sz w:val="20"/>
                <w:szCs w:val="20"/>
              </w:rPr>
            </w:pPr>
            <w:r w:rsidRPr="007E0929">
              <w:rPr>
                <w:rFonts w:ascii="Times New Roman" w:hAnsi="Times New Roman" w:cs="Times New Roman"/>
                <w:sz w:val="20"/>
                <w:szCs w:val="20"/>
              </w:rPr>
              <w:t>0,43*</w:t>
            </w:r>
          </w:p>
        </w:tc>
        <w:tc>
          <w:tcPr>
            <w:tcW w:w="1816" w:type="dxa"/>
          </w:tcPr>
          <w:p w14:paraId="35A3D29A" w14:textId="77777777" w:rsidR="007231C8" w:rsidRPr="007E0929" w:rsidRDefault="007231C8" w:rsidP="00CB56C6">
            <w:pPr>
              <w:spacing w:after="0"/>
              <w:jc w:val="center"/>
              <w:rPr>
                <w:rFonts w:ascii="Times New Roman" w:hAnsi="Times New Roman" w:cs="Times New Roman"/>
                <w:sz w:val="20"/>
                <w:szCs w:val="20"/>
              </w:rPr>
            </w:pPr>
            <w:r w:rsidRPr="007E0929">
              <w:rPr>
                <w:rFonts w:ascii="Times New Roman" w:hAnsi="Times New Roman" w:cs="Times New Roman"/>
                <w:sz w:val="20"/>
                <w:szCs w:val="20"/>
              </w:rPr>
              <w:t>0,26*</w:t>
            </w:r>
          </w:p>
        </w:tc>
        <w:tc>
          <w:tcPr>
            <w:tcW w:w="1412" w:type="dxa"/>
          </w:tcPr>
          <w:p w14:paraId="68D32101" w14:textId="77777777" w:rsidR="007231C8" w:rsidRPr="007E0929" w:rsidRDefault="007231C8" w:rsidP="00CB56C6">
            <w:pPr>
              <w:spacing w:after="0"/>
              <w:jc w:val="center"/>
              <w:rPr>
                <w:rFonts w:ascii="Times New Roman" w:hAnsi="Times New Roman" w:cs="Times New Roman"/>
                <w:sz w:val="20"/>
                <w:szCs w:val="20"/>
              </w:rPr>
            </w:pPr>
            <w:r w:rsidRPr="007E0929">
              <w:rPr>
                <w:rFonts w:ascii="Times New Roman" w:hAnsi="Times New Roman" w:cs="Times New Roman"/>
                <w:sz w:val="20"/>
                <w:szCs w:val="20"/>
              </w:rPr>
              <w:t>0,45*</w:t>
            </w:r>
          </w:p>
        </w:tc>
        <w:tc>
          <w:tcPr>
            <w:tcW w:w="2263" w:type="dxa"/>
          </w:tcPr>
          <w:p w14:paraId="06A61303" w14:textId="77777777" w:rsidR="007231C8" w:rsidRPr="007E0929" w:rsidRDefault="007231C8" w:rsidP="00CB56C6">
            <w:pPr>
              <w:spacing w:after="0"/>
              <w:jc w:val="center"/>
              <w:rPr>
                <w:rFonts w:ascii="Times New Roman" w:hAnsi="Times New Roman" w:cs="Times New Roman"/>
                <w:sz w:val="20"/>
                <w:szCs w:val="20"/>
              </w:rPr>
            </w:pPr>
            <w:r w:rsidRPr="007E0929">
              <w:rPr>
                <w:rFonts w:ascii="Times New Roman" w:hAnsi="Times New Roman" w:cs="Times New Roman"/>
                <w:sz w:val="20"/>
                <w:szCs w:val="20"/>
              </w:rPr>
              <w:t>0,51*</w:t>
            </w:r>
          </w:p>
        </w:tc>
      </w:tr>
      <w:tr w:rsidR="007E0929" w:rsidRPr="007E0929" w14:paraId="5F829CF3" w14:textId="77777777" w:rsidTr="007E0929">
        <w:tc>
          <w:tcPr>
            <w:tcW w:w="1918" w:type="dxa"/>
          </w:tcPr>
          <w:p w14:paraId="61EE1CE2" w14:textId="77777777" w:rsidR="007231C8" w:rsidRPr="007E0929" w:rsidRDefault="007231C8" w:rsidP="00CB56C6">
            <w:pPr>
              <w:spacing w:after="0"/>
              <w:jc w:val="both"/>
              <w:rPr>
                <w:rFonts w:ascii="Times New Roman" w:hAnsi="Times New Roman" w:cs="Times New Roman"/>
                <w:i/>
                <w:iCs/>
                <w:sz w:val="20"/>
                <w:szCs w:val="20"/>
              </w:rPr>
            </w:pPr>
            <w:r w:rsidRPr="007E0929">
              <w:rPr>
                <w:rFonts w:ascii="Times New Roman" w:hAnsi="Times New Roman" w:cs="Times New Roman"/>
                <w:i/>
                <w:iCs/>
                <w:sz w:val="20"/>
                <w:szCs w:val="20"/>
              </w:rPr>
              <w:t>Poczucie sprawiedliwości</w:t>
            </w:r>
          </w:p>
        </w:tc>
        <w:tc>
          <w:tcPr>
            <w:tcW w:w="1942" w:type="dxa"/>
          </w:tcPr>
          <w:p w14:paraId="06D6F8A0" w14:textId="77777777" w:rsidR="007231C8" w:rsidRPr="007E0929" w:rsidRDefault="007231C8" w:rsidP="00CB56C6">
            <w:pPr>
              <w:spacing w:after="0"/>
              <w:jc w:val="center"/>
              <w:rPr>
                <w:rFonts w:ascii="Times New Roman" w:hAnsi="Times New Roman" w:cs="Times New Roman"/>
                <w:sz w:val="20"/>
                <w:szCs w:val="20"/>
              </w:rPr>
            </w:pPr>
            <w:r w:rsidRPr="007E0929">
              <w:rPr>
                <w:rFonts w:ascii="Times New Roman" w:hAnsi="Times New Roman" w:cs="Times New Roman"/>
                <w:sz w:val="20"/>
                <w:szCs w:val="20"/>
              </w:rPr>
              <w:t>0,56*</w:t>
            </w:r>
          </w:p>
        </w:tc>
        <w:tc>
          <w:tcPr>
            <w:tcW w:w="1816" w:type="dxa"/>
          </w:tcPr>
          <w:p w14:paraId="000CC288" w14:textId="77777777" w:rsidR="007231C8" w:rsidRPr="007E0929" w:rsidRDefault="007231C8" w:rsidP="00CB56C6">
            <w:pPr>
              <w:spacing w:after="0"/>
              <w:jc w:val="center"/>
              <w:rPr>
                <w:rFonts w:ascii="Times New Roman" w:hAnsi="Times New Roman" w:cs="Times New Roman"/>
                <w:sz w:val="20"/>
                <w:szCs w:val="20"/>
              </w:rPr>
            </w:pPr>
            <w:r w:rsidRPr="007E0929">
              <w:rPr>
                <w:rFonts w:ascii="Times New Roman" w:hAnsi="Times New Roman" w:cs="Times New Roman"/>
                <w:sz w:val="20"/>
                <w:szCs w:val="20"/>
              </w:rPr>
              <w:t>0,26*</w:t>
            </w:r>
          </w:p>
        </w:tc>
        <w:tc>
          <w:tcPr>
            <w:tcW w:w="1412" w:type="dxa"/>
          </w:tcPr>
          <w:p w14:paraId="048F9BEC" w14:textId="77777777" w:rsidR="007231C8" w:rsidRPr="007E0929" w:rsidRDefault="007231C8" w:rsidP="00CB56C6">
            <w:pPr>
              <w:spacing w:after="0"/>
              <w:jc w:val="center"/>
              <w:rPr>
                <w:rFonts w:ascii="Times New Roman" w:hAnsi="Times New Roman" w:cs="Times New Roman"/>
                <w:sz w:val="20"/>
                <w:szCs w:val="20"/>
              </w:rPr>
            </w:pPr>
            <w:r w:rsidRPr="007E0929">
              <w:rPr>
                <w:rFonts w:ascii="Times New Roman" w:hAnsi="Times New Roman" w:cs="Times New Roman"/>
                <w:sz w:val="20"/>
                <w:szCs w:val="20"/>
              </w:rPr>
              <w:t>0,48*</w:t>
            </w:r>
          </w:p>
        </w:tc>
        <w:tc>
          <w:tcPr>
            <w:tcW w:w="2263" w:type="dxa"/>
          </w:tcPr>
          <w:p w14:paraId="145D6F46" w14:textId="77777777" w:rsidR="007231C8" w:rsidRPr="007E0929" w:rsidRDefault="007231C8" w:rsidP="00CB56C6">
            <w:pPr>
              <w:spacing w:after="0"/>
              <w:jc w:val="center"/>
              <w:rPr>
                <w:rFonts w:ascii="Times New Roman" w:hAnsi="Times New Roman" w:cs="Times New Roman"/>
                <w:sz w:val="20"/>
                <w:szCs w:val="20"/>
              </w:rPr>
            </w:pPr>
            <w:r w:rsidRPr="007E0929">
              <w:rPr>
                <w:rFonts w:ascii="Times New Roman" w:hAnsi="Times New Roman" w:cs="Times New Roman"/>
                <w:sz w:val="20"/>
                <w:szCs w:val="20"/>
              </w:rPr>
              <w:t>0,49*</w:t>
            </w:r>
          </w:p>
        </w:tc>
      </w:tr>
      <w:tr w:rsidR="007E0929" w:rsidRPr="007E0929" w14:paraId="647617AF" w14:textId="77777777" w:rsidTr="007E0929">
        <w:tc>
          <w:tcPr>
            <w:tcW w:w="1918" w:type="dxa"/>
          </w:tcPr>
          <w:p w14:paraId="30CBF9BA" w14:textId="77777777" w:rsidR="007231C8" w:rsidRPr="007E0929" w:rsidRDefault="007231C8" w:rsidP="00CB56C6">
            <w:pPr>
              <w:spacing w:after="0"/>
              <w:jc w:val="both"/>
              <w:rPr>
                <w:rFonts w:ascii="Times New Roman" w:hAnsi="Times New Roman" w:cs="Times New Roman"/>
                <w:i/>
                <w:iCs/>
                <w:sz w:val="20"/>
                <w:szCs w:val="20"/>
              </w:rPr>
            </w:pPr>
            <w:r w:rsidRPr="007E0929">
              <w:rPr>
                <w:rFonts w:ascii="Times New Roman" w:hAnsi="Times New Roman" w:cs="Times New Roman"/>
                <w:i/>
                <w:iCs/>
                <w:sz w:val="20"/>
                <w:szCs w:val="20"/>
              </w:rPr>
              <w:t>Wartości</w:t>
            </w:r>
          </w:p>
        </w:tc>
        <w:tc>
          <w:tcPr>
            <w:tcW w:w="1942" w:type="dxa"/>
          </w:tcPr>
          <w:p w14:paraId="1C3827F8" w14:textId="77777777" w:rsidR="007231C8" w:rsidRPr="007E0929" w:rsidRDefault="007231C8" w:rsidP="00CB56C6">
            <w:pPr>
              <w:spacing w:after="0"/>
              <w:jc w:val="center"/>
              <w:rPr>
                <w:rFonts w:ascii="Times New Roman" w:hAnsi="Times New Roman" w:cs="Times New Roman"/>
                <w:sz w:val="20"/>
                <w:szCs w:val="20"/>
              </w:rPr>
            </w:pPr>
            <w:r w:rsidRPr="007E0929">
              <w:rPr>
                <w:rFonts w:ascii="Times New Roman" w:hAnsi="Times New Roman" w:cs="Times New Roman"/>
                <w:sz w:val="20"/>
                <w:szCs w:val="20"/>
              </w:rPr>
              <w:t>0,51*</w:t>
            </w:r>
          </w:p>
        </w:tc>
        <w:tc>
          <w:tcPr>
            <w:tcW w:w="1816" w:type="dxa"/>
          </w:tcPr>
          <w:p w14:paraId="31620EF1" w14:textId="77777777" w:rsidR="007231C8" w:rsidRPr="007E0929" w:rsidRDefault="007231C8" w:rsidP="00CB56C6">
            <w:pPr>
              <w:spacing w:after="0"/>
              <w:jc w:val="center"/>
              <w:rPr>
                <w:rFonts w:ascii="Times New Roman" w:hAnsi="Times New Roman" w:cs="Times New Roman"/>
                <w:sz w:val="20"/>
                <w:szCs w:val="20"/>
              </w:rPr>
            </w:pPr>
            <w:r w:rsidRPr="007E0929">
              <w:rPr>
                <w:rFonts w:ascii="Times New Roman" w:hAnsi="Times New Roman" w:cs="Times New Roman"/>
                <w:sz w:val="20"/>
                <w:szCs w:val="20"/>
              </w:rPr>
              <w:t>0,33*</w:t>
            </w:r>
          </w:p>
        </w:tc>
        <w:tc>
          <w:tcPr>
            <w:tcW w:w="1412" w:type="dxa"/>
          </w:tcPr>
          <w:p w14:paraId="19E3EFB9" w14:textId="77777777" w:rsidR="007231C8" w:rsidRPr="007E0929" w:rsidRDefault="007231C8" w:rsidP="00CB56C6">
            <w:pPr>
              <w:spacing w:after="0"/>
              <w:jc w:val="center"/>
              <w:rPr>
                <w:rFonts w:ascii="Times New Roman" w:hAnsi="Times New Roman" w:cs="Times New Roman"/>
                <w:sz w:val="20"/>
                <w:szCs w:val="20"/>
              </w:rPr>
            </w:pPr>
            <w:r w:rsidRPr="007E0929">
              <w:rPr>
                <w:rFonts w:ascii="Times New Roman" w:hAnsi="Times New Roman" w:cs="Times New Roman"/>
                <w:sz w:val="20"/>
                <w:szCs w:val="20"/>
              </w:rPr>
              <w:t>0,58*</w:t>
            </w:r>
          </w:p>
        </w:tc>
        <w:tc>
          <w:tcPr>
            <w:tcW w:w="2263" w:type="dxa"/>
          </w:tcPr>
          <w:p w14:paraId="58703A36" w14:textId="77777777" w:rsidR="007231C8" w:rsidRPr="007E0929" w:rsidRDefault="007231C8" w:rsidP="00CB56C6">
            <w:pPr>
              <w:spacing w:after="0"/>
              <w:jc w:val="center"/>
              <w:rPr>
                <w:rFonts w:ascii="Times New Roman" w:hAnsi="Times New Roman" w:cs="Times New Roman"/>
                <w:sz w:val="20"/>
                <w:szCs w:val="20"/>
              </w:rPr>
            </w:pPr>
            <w:r w:rsidRPr="007E0929">
              <w:rPr>
                <w:rFonts w:ascii="Times New Roman" w:hAnsi="Times New Roman" w:cs="Times New Roman"/>
                <w:sz w:val="20"/>
                <w:szCs w:val="20"/>
              </w:rPr>
              <w:t>0,57*</w:t>
            </w:r>
          </w:p>
        </w:tc>
      </w:tr>
    </w:tbl>
    <w:p w14:paraId="21778E43" w14:textId="16770AFA" w:rsidR="007231C8" w:rsidRDefault="007231C8" w:rsidP="007231C8">
      <w:pPr>
        <w:spacing w:after="0" w:line="360" w:lineRule="auto"/>
        <w:jc w:val="both"/>
        <w:rPr>
          <w:rFonts w:ascii="Times New Roman" w:hAnsi="Times New Roman"/>
          <w:sz w:val="20"/>
          <w:szCs w:val="20"/>
        </w:rPr>
      </w:pPr>
      <w:r w:rsidRPr="007E0929">
        <w:rPr>
          <w:rFonts w:ascii="Times New Roman" w:hAnsi="Times New Roman"/>
          <w:sz w:val="27"/>
          <w:szCs w:val="27"/>
        </w:rPr>
        <w:t xml:space="preserve">* </w:t>
      </w:r>
      <w:r w:rsidRPr="007E0929">
        <w:rPr>
          <w:rFonts w:ascii="Times New Roman" w:hAnsi="Times New Roman"/>
          <w:sz w:val="20"/>
          <w:szCs w:val="20"/>
        </w:rPr>
        <w:t>istotności statystyczna na poziomie p &lt; 0,05</w:t>
      </w:r>
    </w:p>
    <w:p w14:paraId="6D09D2E3" w14:textId="77777777" w:rsidR="00CB56C6" w:rsidRDefault="00CB56C6" w:rsidP="00CB56C6">
      <w:pPr>
        <w:spacing w:after="0" w:line="360" w:lineRule="auto"/>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Źródło: opracowanie własne</w:t>
      </w:r>
    </w:p>
    <w:p w14:paraId="6FECDDE7" w14:textId="77777777" w:rsidR="00CB56C6" w:rsidRPr="007E0929" w:rsidRDefault="00CB56C6" w:rsidP="007231C8">
      <w:pPr>
        <w:spacing w:after="0" w:line="360" w:lineRule="auto"/>
        <w:jc w:val="both"/>
        <w:rPr>
          <w:rFonts w:ascii="Times New Roman" w:hAnsi="Times New Roman"/>
          <w:sz w:val="20"/>
          <w:szCs w:val="20"/>
        </w:rPr>
      </w:pPr>
    </w:p>
    <w:p w14:paraId="0A59D849" w14:textId="77777777" w:rsidR="00CB56C6" w:rsidRDefault="007231C8" w:rsidP="00CB56C6">
      <w:pPr>
        <w:spacing w:after="0" w:line="360" w:lineRule="auto"/>
        <w:ind w:firstLine="426"/>
        <w:jc w:val="both"/>
        <w:rPr>
          <w:rFonts w:ascii="Times New Roman" w:hAnsi="Times New Roman"/>
          <w:sz w:val="24"/>
          <w:szCs w:val="24"/>
        </w:rPr>
      </w:pPr>
      <w:r w:rsidRPr="007E0929">
        <w:rPr>
          <w:rFonts w:ascii="Times New Roman" w:hAnsi="Times New Roman"/>
          <w:sz w:val="24"/>
          <w:szCs w:val="24"/>
        </w:rPr>
        <w:lastRenderedPageBreak/>
        <w:t>Dokonując podsumowania powyżej zaprezentowanych korelacji należy zauważyć, że skale dotyczące: a) Poczucia bezpieczeństwa i sprawiedliwego traktowania</w:t>
      </w:r>
      <w:r w:rsidR="007E0929">
        <w:rPr>
          <w:rFonts w:ascii="Times New Roman" w:hAnsi="Times New Roman"/>
          <w:sz w:val="24"/>
          <w:szCs w:val="24"/>
        </w:rPr>
        <w:t>,</w:t>
      </w:r>
      <w:r w:rsidRPr="007E0929">
        <w:rPr>
          <w:rFonts w:ascii="Times New Roman" w:hAnsi="Times New Roman"/>
          <w:sz w:val="24"/>
          <w:szCs w:val="24"/>
        </w:rPr>
        <w:t xml:space="preserve"> b) Identyfikacji </w:t>
      </w:r>
      <w:r w:rsidR="007E0929">
        <w:rPr>
          <w:rFonts w:ascii="Times New Roman" w:hAnsi="Times New Roman"/>
          <w:sz w:val="24"/>
          <w:szCs w:val="24"/>
        </w:rPr>
        <w:br/>
      </w:r>
      <w:r w:rsidRPr="007E0929">
        <w:rPr>
          <w:rFonts w:ascii="Times New Roman" w:hAnsi="Times New Roman"/>
          <w:sz w:val="24"/>
          <w:szCs w:val="24"/>
        </w:rPr>
        <w:t xml:space="preserve">z organizacją </w:t>
      </w:r>
      <w:r w:rsidR="007E0929">
        <w:rPr>
          <w:rFonts w:ascii="Times New Roman" w:hAnsi="Times New Roman"/>
          <w:sz w:val="24"/>
          <w:szCs w:val="24"/>
        </w:rPr>
        <w:t>i</w:t>
      </w:r>
      <w:r w:rsidRPr="007E0929">
        <w:rPr>
          <w:rFonts w:ascii="Times New Roman" w:hAnsi="Times New Roman"/>
          <w:sz w:val="24"/>
          <w:szCs w:val="24"/>
        </w:rPr>
        <w:t xml:space="preserve"> c) Pozytywnych relacji ze współpracownikami oraz przełożonymi wykazują umiarkowane i słabe związki ze wszystkimi wymiarami jakość życia zawodowego mierzonymi Kwestionariuszem Obszarów Życia Zawodowego. Jeśli chodzi o skalę Identyfikacji z celami resocjalizacyjnymi ujawniła ona związki ze skalami </w:t>
      </w:r>
      <w:r w:rsidRPr="007E0929">
        <w:rPr>
          <w:rFonts w:ascii="Times New Roman" w:hAnsi="Times New Roman"/>
          <w:i/>
          <w:iCs/>
          <w:sz w:val="24"/>
          <w:szCs w:val="24"/>
        </w:rPr>
        <w:t>Poczucia kontroli</w:t>
      </w:r>
      <w:r w:rsidRPr="007E0929">
        <w:rPr>
          <w:rFonts w:ascii="Times New Roman" w:hAnsi="Times New Roman"/>
          <w:sz w:val="24"/>
          <w:szCs w:val="24"/>
        </w:rPr>
        <w:t xml:space="preserve">, </w:t>
      </w:r>
      <w:r w:rsidRPr="007E0929">
        <w:rPr>
          <w:rFonts w:ascii="Times New Roman" w:hAnsi="Times New Roman"/>
          <w:i/>
          <w:iCs/>
          <w:sz w:val="24"/>
          <w:szCs w:val="24"/>
        </w:rPr>
        <w:t>Nagrody</w:t>
      </w:r>
      <w:r w:rsidRPr="007E0929">
        <w:rPr>
          <w:rFonts w:ascii="Times New Roman" w:hAnsi="Times New Roman"/>
          <w:sz w:val="24"/>
          <w:szCs w:val="24"/>
        </w:rPr>
        <w:t xml:space="preserve">, </w:t>
      </w:r>
      <w:r w:rsidRPr="007E0929">
        <w:rPr>
          <w:rFonts w:ascii="Times New Roman" w:hAnsi="Times New Roman"/>
          <w:i/>
          <w:iCs/>
          <w:sz w:val="24"/>
          <w:szCs w:val="24"/>
        </w:rPr>
        <w:t>Społeczność</w:t>
      </w:r>
      <w:r w:rsidRPr="007E0929">
        <w:rPr>
          <w:rFonts w:ascii="Times New Roman" w:hAnsi="Times New Roman"/>
          <w:sz w:val="24"/>
          <w:szCs w:val="24"/>
        </w:rPr>
        <w:t xml:space="preserve">, </w:t>
      </w:r>
      <w:r w:rsidRPr="007E0929">
        <w:rPr>
          <w:rFonts w:ascii="Times New Roman" w:hAnsi="Times New Roman"/>
          <w:i/>
          <w:iCs/>
          <w:sz w:val="24"/>
          <w:szCs w:val="24"/>
        </w:rPr>
        <w:t>Poczuciem sprawiedliwości</w:t>
      </w:r>
      <w:r w:rsidRPr="007E0929">
        <w:rPr>
          <w:rFonts w:ascii="Times New Roman" w:hAnsi="Times New Roman"/>
          <w:sz w:val="24"/>
          <w:szCs w:val="24"/>
        </w:rPr>
        <w:t xml:space="preserve"> oraz </w:t>
      </w:r>
      <w:r w:rsidRPr="007E0929">
        <w:rPr>
          <w:rFonts w:ascii="Times New Roman" w:hAnsi="Times New Roman"/>
          <w:i/>
          <w:iCs/>
          <w:sz w:val="24"/>
          <w:szCs w:val="24"/>
        </w:rPr>
        <w:t>Wartości</w:t>
      </w:r>
      <w:r w:rsidRPr="007E0929">
        <w:rPr>
          <w:rFonts w:ascii="Times New Roman" w:hAnsi="Times New Roman"/>
          <w:sz w:val="24"/>
          <w:szCs w:val="24"/>
        </w:rPr>
        <w:t xml:space="preserve"> i nie wykazała związku z </w:t>
      </w:r>
      <w:r w:rsidRPr="007E0929">
        <w:rPr>
          <w:rFonts w:ascii="Times New Roman" w:hAnsi="Times New Roman"/>
          <w:i/>
          <w:iCs/>
          <w:sz w:val="24"/>
          <w:szCs w:val="24"/>
        </w:rPr>
        <w:t>Obciążeniem z pracą</w:t>
      </w:r>
      <w:r w:rsidRPr="007E0929">
        <w:rPr>
          <w:rFonts w:ascii="Times New Roman" w:hAnsi="Times New Roman"/>
          <w:sz w:val="24"/>
          <w:szCs w:val="24"/>
        </w:rPr>
        <w:t>.</w:t>
      </w:r>
    </w:p>
    <w:p w14:paraId="4F1A4BA2" w14:textId="4B94E0E9" w:rsidR="007231C8" w:rsidRPr="007E0929" w:rsidRDefault="007231C8" w:rsidP="00CB56C6">
      <w:pPr>
        <w:spacing w:after="0" w:line="360" w:lineRule="auto"/>
        <w:ind w:firstLine="426"/>
        <w:jc w:val="both"/>
        <w:rPr>
          <w:rFonts w:ascii="Times New Roman" w:hAnsi="Times New Roman"/>
          <w:sz w:val="24"/>
          <w:szCs w:val="24"/>
        </w:rPr>
      </w:pPr>
      <w:r w:rsidRPr="007E0929">
        <w:rPr>
          <w:rFonts w:ascii="Times New Roman" w:hAnsi="Times New Roman"/>
          <w:sz w:val="24"/>
          <w:szCs w:val="24"/>
        </w:rPr>
        <w:t xml:space="preserve">Należy </w:t>
      </w:r>
      <w:r w:rsidR="00492AC0" w:rsidRPr="007E0929">
        <w:rPr>
          <w:rFonts w:ascii="Times New Roman" w:hAnsi="Times New Roman"/>
          <w:sz w:val="24"/>
          <w:szCs w:val="24"/>
        </w:rPr>
        <w:t>podkreślić,</w:t>
      </w:r>
      <w:r w:rsidRPr="007E0929">
        <w:rPr>
          <w:rFonts w:ascii="Times New Roman" w:hAnsi="Times New Roman"/>
          <w:sz w:val="24"/>
          <w:szCs w:val="24"/>
        </w:rPr>
        <w:t xml:space="preserve"> że dodatnie związki wyróżnionych skal z doświadczaniem kontroli w obszarze zawodowym, uzyskiwaniem nagród, pozytywnymi relacjami społecznymi </w:t>
      </w:r>
      <w:r w:rsidR="007E0929">
        <w:rPr>
          <w:rFonts w:ascii="Times New Roman" w:hAnsi="Times New Roman"/>
          <w:sz w:val="24"/>
          <w:szCs w:val="24"/>
        </w:rPr>
        <w:br/>
      </w:r>
      <w:r w:rsidRPr="007E0929">
        <w:rPr>
          <w:rFonts w:ascii="Times New Roman" w:hAnsi="Times New Roman"/>
          <w:sz w:val="24"/>
          <w:szCs w:val="24"/>
        </w:rPr>
        <w:t xml:space="preserve">w miejscu pracy, poczuciem sprawiedliwego traktowania, pozytywnym odniesieniem do wartości promowanych przez organizację oraz ujemne związki z nadmiernym obciążeniem zadaniami zawodowymi potwierdzają trafność projektowanych skal. Ponadto warto zwrócić również uwagę na hierarchię uzyskanych wartości korelacji. Dostrzec należy tendencję </w:t>
      </w:r>
      <w:r w:rsidR="007E0929">
        <w:rPr>
          <w:rFonts w:ascii="Times New Roman" w:hAnsi="Times New Roman"/>
          <w:sz w:val="24"/>
          <w:szCs w:val="24"/>
        </w:rPr>
        <w:br/>
      </w:r>
      <w:r w:rsidRPr="007E0929">
        <w:rPr>
          <w:rFonts w:ascii="Times New Roman" w:hAnsi="Times New Roman"/>
          <w:sz w:val="24"/>
          <w:szCs w:val="24"/>
        </w:rPr>
        <w:t>w zakresie występowania wyższych sił związku pomiędzy skalami, które wykazują zbieżność treściową</w:t>
      </w:r>
      <w:r w:rsidRPr="00C32C3E">
        <w:rPr>
          <w:rFonts w:ascii="Times New Roman" w:hAnsi="Times New Roman"/>
          <w:color w:val="00B050"/>
          <w:sz w:val="24"/>
          <w:szCs w:val="24"/>
        </w:rPr>
        <w:t xml:space="preserve">. </w:t>
      </w:r>
      <w:r w:rsidRPr="007E0929">
        <w:rPr>
          <w:rFonts w:ascii="Times New Roman" w:hAnsi="Times New Roman"/>
          <w:sz w:val="24"/>
          <w:szCs w:val="24"/>
        </w:rPr>
        <w:t>Dla przykładu wskazać należy, że:</w:t>
      </w:r>
    </w:p>
    <w:p w14:paraId="3ED459D9" w14:textId="77777777" w:rsidR="007231C8" w:rsidRPr="007E0929" w:rsidRDefault="007231C8" w:rsidP="007231C8">
      <w:pPr>
        <w:pStyle w:val="Akapitzlist"/>
        <w:numPr>
          <w:ilvl w:val="0"/>
          <w:numId w:val="38"/>
        </w:numPr>
        <w:spacing w:after="0" w:line="360" w:lineRule="auto"/>
        <w:jc w:val="both"/>
        <w:rPr>
          <w:rFonts w:ascii="Times New Roman" w:hAnsi="Times New Roman"/>
          <w:sz w:val="24"/>
          <w:szCs w:val="24"/>
          <w:shd w:val="clear" w:color="auto" w:fill="FFFFFF"/>
        </w:rPr>
      </w:pPr>
      <w:r w:rsidRPr="007E0929">
        <w:rPr>
          <w:rFonts w:ascii="Times New Roman" w:hAnsi="Times New Roman"/>
          <w:sz w:val="24"/>
          <w:szCs w:val="24"/>
        </w:rPr>
        <w:t xml:space="preserve">skala </w:t>
      </w:r>
      <w:r w:rsidRPr="007E0929">
        <w:rPr>
          <w:rFonts w:ascii="Times New Roman" w:hAnsi="Times New Roman"/>
          <w:sz w:val="24"/>
          <w:szCs w:val="24"/>
          <w:shd w:val="clear" w:color="auto" w:fill="FFFFFF"/>
        </w:rPr>
        <w:t xml:space="preserve">Pozytywnych relacji ze współpracownikami i przełożonymi wykazuje najwyższy poziom związku ze skalą </w:t>
      </w:r>
      <w:r w:rsidRPr="007E0929">
        <w:rPr>
          <w:rFonts w:ascii="Times New Roman" w:hAnsi="Times New Roman"/>
          <w:i/>
          <w:iCs/>
          <w:sz w:val="24"/>
          <w:szCs w:val="24"/>
          <w:shd w:val="clear" w:color="auto" w:fill="FFFFFF"/>
        </w:rPr>
        <w:t>Społeczności</w:t>
      </w:r>
      <w:r w:rsidRPr="007E0929">
        <w:rPr>
          <w:rFonts w:ascii="Times New Roman" w:hAnsi="Times New Roman"/>
          <w:sz w:val="24"/>
          <w:szCs w:val="24"/>
          <w:shd w:val="clear" w:color="auto" w:fill="FFFFFF"/>
        </w:rPr>
        <w:t xml:space="preserve">, </w:t>
      </w:r>
    </w:p>
    <w:p w14:paraId="7387BC0F" w14:textId="48A96AC5" w:rsidR="007231C8" w:rsidRPr="007E0929" w:rsidRDefault="007231C8" w:rsidP="007231C8">
      <w:pPr>
        <w:pStyle w:val="Akapitzlist"/>
        <w:numPr>
          <w:ilvl w:val="0"/>
          <w:numId w:val="38"/>
        </w:numPr>
        <w:spacing w:after="0" w:line="360" w:lineRule="auto"/>
        <w:jc w:val="both"/>
        <w:rPr>
          <w:rFonts w:ascii="Times New Roman" w:hAnsi="Times New Roman"/>
          <w:sz w:val="24"/>
          <w:szCs w:val="24"/>
          <w:shd w:val="clear" w:color="auto" w:fill="FFFFFF"/>
        </w:rPr>
      </w:pPr>
      <w:r w:rsidRPr="007E0929">
        <w:rPr>
          <w:rFonts w:ascii="Times New Roman" w:hAnsi="Times New Roman"/>
          <w:sz w:val="24"/>
          <w:szCs w:val="24"/>
          <w:shd w:val="clear" w:color="auto" w:fill="FFFFFF"/>
        </w:rPr>
        <w:t>skala Identyfikacji z organizacją i skal</w:t>
      </w:r>
      <w:r w:rsidR="003A0B5E">
        <w:rPr>
          <w:rFonts w:ascii="Times New Roman" w:hAnsi="Times New Roman"/>
          <w:sz w:val="24"/>
          <w:szCs w:val="24"/>
          <w:shd w:val="clear" w:color="auto" w:fill="FFFFFF"/>
        </w:rPr>
        <w:t>a</w:t>
      </w:r>
      <w:r w:rsidRPr="007E0929">
        <w:rPr>
          <w:rFonts w:ascii="Times New Roman" w:hAnsi="Times New Roman"/>
          <w:sz w:val="24"/>
          <w:szCs w:val="24"/>
          <w:shd w:val="clear" w:color="auto" w:fill="FFFFFF"/>
        </w:rPr>
        <w:t xml:space="preserve"> Identyfikacji z zadaniami resocjalizacyjnymi ze skalą </w:t>
      </w:r>
      <w:r w:rsidRPr="007E0929">
        <w:rPr>
          <w:rFonts w:ascii="Times New Roman" w:hAnsi="Times New Roman"/>
          <w:i/>
          <w:iCs/>
          <w:sz w:val="24"/>
          <w:szCs w:val="24"/>
          <w:shd w:val="clear" w:color="auto" w:fill="FFFFFF"/>
        </w:rPr>
        <w:t>Wartości</w:t>
      </w:r>
      <w:r w:rsidRPr="007E0929">
        <w:rPr>
          <w:rFonts w:ascii="Times New Roman" w:hAnsi="Times New Roman"/>
          <w:sz w:val="24"/>
          <w:szCs w:val="24"/>
          <w:shd w:val="clear" w:color="auto" w:fill="FFFFFF"/>
        </w:rPr>
        <w:t xml:space="preserve">, </w:t>
      </w:r>
    </w:p>
    <w:p w14:paraId="7B065742" w14:textId="77777777" w:rsidR="003A0B5E" w:rsidRDefault="007231C8" w:rsidP="007231C8">
      <w:pPr>
        <w:pStyle w:val="Akapitzlist"/>
        <w:numPr>
          <w:ilvl w:val="0"/>
          <w:numId w:val="38"/>
        </w:numPr>
        <w:spacing w:after="0" w:line="360" w:lineRule="auto"/>
        <w:jc w:val="both"/>
        <w:rPr>
          <w:rFonts w:ascii="Times New Roman" w:hAnsi="Times New Roman"/>
          <w:sz w:val="24"/>
          <w:szCs w:val="24"/>
          <w:shd w:val="clear" w:color="auto" w:fill="FFFFFF"/>
        </w:rPr>
      </w:pPr>
      <w:r w:rsidRPr="007E0929">
        <w:rPr>
          <w:rFonts w:ascii="Times New Roman" w:hAnsi="Times New Roman"/>
          <w:sz w:val="24"/>
          <w:szCs w:val="24"/>
          <w:shd w:val="clear" w:color="auto" w:fill="FFFFFF"/>
        </w:rPr>
        <w:t xml:space="preserve">skala Poczucia bezpieczeństwa i sprawiedliwego traktowania ze skalami: </w:t>
      </w:r>
      <w:r w:rsidRPr="007E0929">
        <w:rPr>
          <w:rFonts w:ascii="Times New Roman" w:hAnsi="Times New Roman"/>
          <w:i/>
          <w:iCs/>
          <w:sz w:val="24"/>
          <w:szCs w:val="24"/>
          <w:shd w:val="clear" w:color="auto" w:fill="FFFFFF"/>
        </w:rPr>
        <w:t>Nagrody</w:t>
      </w:r>
      <w:r w:rsidRPr="007E0929">
        <w:rPr>
          <w:rFonts w:ascii="Times New Roman" w:hAnsi="Times New Roman"/>
          <w:sz w:val="24"/>
          <w:szCs w:val="24"/>
          <w:shd w:val="clear" w:color="auto" w:fill="FFFFFF"/>
        </w:rPr>
        <w:t xml:space="preserve"> </w:t>
      </w:r>
      <w:r w:rsidR="003A0B5E">
        <w:rPr>
          <w:rFonts w:ascii="Times New Roman" w:hAnsi="Times New Roman"/>
          <w:sz w:val="24"/>
          <w:szCs w:val="24"/>
          <w:shd w:val="clear" w:color="auto" w:fill="FFFFFF"/>
        </w:rPr>
        <w:br/>
      </w:r>
      <w:r w:rsidRPr="007E0929">
        <w:rPr>
          <w:rFonts w:ascii="Times New Roman" w:hAnsi="Times New Roman"/>
          <w:sz w:val="24"/>
          <w:szCs w:val="24"/>
          <w:shd w:val="clear" w:color="auto" w:fill="FFFFFF"/>
        </w:rPr>
        <w:t xml:space="preserve">i </w:t>
      </w:r>
      <w:r w:rsidRPr="007E0929">
        <w:rPr>
          <w:rFonts w:ascii="Times New Roman" w:hAnsi="Times New Roman"/>
          <w:i/>
          <w:iCs/>
          <w:sz w:val="24"/>
          <w:szCs w:val="24"/>
          <w:shd w:val="clear" w:color="auto" w:fill="FFFFFF"/>
        </w:rPr>
        <w:t>Poczucie sprawiedliwości</w:t>
      </w:r>
      <w:r w:rsidRPr="007E0929">
        <w:rPr>
          <w:rFonts w:ascii="Times New Roman" w:hAnsi="Times New Roman"/>
          <w:sz w:val="24"/>
          <w:szCs w:val="24"/>
          <w:shd w:val="clear" w:color="auto" w:fill="FFFFFF"/>
        </w:rPr>
        <w:t xml:space="preserve">. </w:t>
      </w:r>
    </w:p>
    <w:p w14:paraId="6328EED3" w14:textId="19D8D814" w:rsidR="007231C8" w:rsidRPr="003A0B5E" w:rsidRDefault="007231C8" w:rsidP="00CB56C6">
      <w:pPr>
        <w:spacing w:after="0" w:line="360" w:lineRule="auto"/>
        <w:ind w:firstLine="426"/>
        <w:jc w:val="both"/>
        <w:rPr>
          <w:rFonts w:ascii="Times New Roman" w:hAnsi="Times New Roman"/>
          <w:sz w:val="24"/>
          <w:szCs w:val="24"/>
          <w:shd w:val="clear" w:color="auto" w:fill="FFFFFF"/>
        </w:rPr>
      </w:pPr>
      <w:r w:rsidRPr="003A0B5E">
        <w:rPr>
          <w:rFonts w:ascii="Times New Roman" w:hAnsi="Times New Roman"/>
          <w:sz w:val="24"/>
          <w:szCs w:val="24"/>
          <w:shd w:val="clear" w:color="auto" w:fill="FFFFFF"/>
        </w:rPr>
        <w:t>Rezultaty te wskazują na trafność treściową wyodrębnionych skal jakości życia zawodowego funkcjonariuszy</w:t>
      </w:r>
      <w:r w:rsidR="00CB56C6">
        <w:rPr>
          <w:rFonts w:ascii="Times New Roman" w:hAnsi="Times New Roman"/>
          <w:sz w:val="24"/>
          <w:szCs w:val="24"/>
          <w:shd w:val="clear" w:color="auto" w:fill="FFFFFF"/>
        </w:rPr>
        <w:t xml:space="preserve"> SW</w:t>
      </w:r>
      <w:r w:rsidRPr="003A0B5E">
        <w:rPr>
          <w:rFonts w:ascii="Times New Roman" w:hAnsi="Times New Roman"/>
          <w:sz w:val="24"/>
          <w:szCs w:val="24"/>
          <w:shd w:val="clear" w:color="auto" w:fill="FFFFFF"/>
        </w:rPr>
        <w:t>.</w:t>
      </w:r>
      <w:r w:rsidR="003A0B5E">
        <w:rPr>
          <w:rFonts w:ascii="Times New Roman" w:hAnsi="Times New Roman"/>
          <w:sz w:val="24"/>
          <w:szCs w:val="24"/>
          <w:shd w:val="clear" w:color="auto" w:fill="FFFFFF"/>
        </w:rPr>
        <w:t xml:space="preserve"> </w:t>
      </w:r>
      <w:r w:rsidRPr="003A0B5E">
        <w:rPr>
          <w:rFonts w:ascii="Times New Roman" w:hAnsi="Times New Roman"/>
          <w:sz w:val="24"/>
          <w:szCs w:val="24"/>
          <w:shd w:val="clear" w:color="auto" w:fill="FFFFFF"/>
        </w:rPr>
        <w:t>Biorąc pod uwagę aktualnie prezentowanie wskaźniki trafności oraz odnosząc się do rezultatów uzyskanych na wcześniejszym etapie badawczym należy wnioskować o poprawnych właściwościach zaprojektowanego narzędzia w zakresie trafności teoretycznej</w:t>
      </w:r>
      <w:bookmarkStart w:id="4" w:name="_Toc83722374"/>
      <w:r w:rsidRPr="003A0B5E">
        <w:rPr>
          <w:rFonts w:ascii="Times New Roman" w:hAnsi="Times New Roman"/>
          <w:sz w:val="24"/>
          <w:szCs w:val="24"/>
          <w:shd w:val="clear" w:color="auto" w:fill="FFFFFF"/>
        </w:rPr>
        <w:t>. Istotne jest, że skonstruowane skale wykazują potencjał w zakresie zachowania na poprawnym poziomie aspektów trafnoś</w:t>
      </w:r>
      <w:r w:rsidR="003A0B5E">
        <w:rPr>
          <w:rFonts w:ascii="Times New Roman" w:hAnsi="Times New Roman"/>
          <w:sz w:val="24"/>
          <w:szCs w:val="24"/>
          <w:shd w:val="clear" w:color="auto" w:fill="FFFFFF"/>
        </w:rPr>
        <w:t>ci</w:t>
      </w:r>
      <w:r w:rsidRPr="003A0B5E">
        <w:rPr>
          <w:rFonts w:ascii="Times New Roman" w:hAnsi="Times New Roman"/>
          <w:sz w:val="24"/>
          <w:szCs w:val="24"/>
          <w:shd w:val="clear" w:color="auto" w:fill="FFFFFF"/>
        </w:rPr>
        <w:t xml:space="preserve"> przy wykorzystaniu w badaniach na różnych grup funkcjonariuszy</w:t>
      </w:r>
      <w:r w:rsidR="00CB56C6">
        <w:rPr>
          <w:rFonts w:ascii="Times New Roman" w:hAnsi="Times New Roman"/>
          <w:sz w:val="24"/>
          <w:szCs w:val="24"/>
          <w:shd w:val="clear" w:color="auto" w:fill="FFFFFF"/>
        </w:rPr>
        <w:t xml:space="preserve"> Służby Więziennej</w:t>
      </w:r>
      <w:r w:rsidRPr="003A0B5E">
        <w:rPr>
          <w:rFonts w:ascii="Times New Roman" w:hAnsi="Times New Roman"/>
          <w:sz w:val="24"/>
          <w:szCs w:val="24"/>
          <w:shd w:val="clear" w:color="auto" w:fill="FFFFFF"/>
        </w:rPr>
        <w:t>.</w:t>
      </w:r>
    </w:p>
    <w:p w14:paraId="345EF469" w14:textId="298520E4" w:rsidR="007231C8" w:rsidRDefault="007231C8" w:rsidP="007231C8">
      <w:pPr>
        <w:spacing w:after="0" w:line="360" w:lineRule="auto"/>
        <w:ind w:firstLine="360"/>
        <w:jc w:val="both"/>
        <w:rPr>
          <w:rFonts w:ascii="Times New Roman" w:hAnsi="Times New Roman"/>
          <w:color w:val="00B050"/>
          <w:sz w:val="24"/>
          <w:szCs w:val="24"/>
          <w:shd w:val="clear" w:color="auto" w:fill="FFFFFF"/>
        </w:rPr>
      </w:pPr>
    </w:p>
    <w:p w14:paraId="734B80EC" w14:textId="77777777" w:rsidR="00492AC0" w:rsidRPr="00C32C3E" w:rsidRDefault="00492AC0" w:rsidP="007231C8">
      <w:pPr>
        <w:spacing w:after="0" w:line="360" w:lineRule="auto"/>
        <w:ind w:firstLine="360"/>
        <w:jc w:val="both"/>
        <w:rPr>
          <w:rFonts w:ascii="Times New Roman" w:hAnsi="Times New Roman"/>
          <w:color w:val="00B050"/>
          <w:sz w:val="24"/>
          <w:szCs w:val="24"/>
          <w:shd w:val="clear" w:color="auto" w:fill="FFFFFF"/>
        </w:rPr>
      </w:pPr>
    </w:p>
    <w:p w14:paraId="782D812A" w14:textId="269A5F39" w:rsidR="007231C8" w:rsidRPr="003A0B5E" w:rsidRDefault="007231C8" w:rsidP="003A0B5E">
      <w:pPr>
        <w:pStyle w:val="Akapitzlist"/>
        <w:numPr>
          <w:ilvl w:val="0"/>
          <w:numId w:val="37"/>
        </w:numPr>
        <w:spacing w:after="0" w:line="360" w:lineRule="auto"/>
        <w:jc w:val="both"/>
        <w:rPr>
          <w:rFonts w:ascii="Times New Roman" w:hAnsi="Times New Roman" w:cs="Times New Roman"/>
          <w:b/>
          <w:bCs/>
          <w:sz w:val="24"/>
        </w:rPr>
      </w:pPr>
      <w:r w:rsidRPr="003A0B5E">
        <w:rPr>
          <w:rFonts w:ascii="Times New Roman" w:hAnsi="Times New Roman" w:cs="Times New Roman"/>
          <w:b/>
          <w:bCs/>
          <w:sz w:val="24"/>
        </w:rPr>
        <w:lastRenderedPageBreak/>
        <w:t>Podsumowanie</w:t>
      </w:r>
      <w:bookmarkEnd w:id="4"/>
      <w:r w:rsidRPr="003A0B5E">
        <w:rPr>
          <w:rFonts w:ascii="Times New Roman" w:hAnsi="Times New Roman" w:cs="Times New Roman"/>
          <w:b/>
          <w:bCs/>
          <w:sz w:val="24"/>
        </w:rPr>
        <w:t xml:space="preserve"> i rekomendacje</w:t>
      </w:r>
    </w:p>
    <w:p w14:paraId="7E2C2BCA" w14:textId="642F0520" w:rsidR="007231C8" w:rsidRPr="003A0B5E" w:rsidRDefault="007231C8" w:rsidP="00CB56C6">
      <w:pPr>
        <w:spacing w:after="0" w:line="360" w:lineRule="auto"/>
        <w:ind w:firstLine="426"/>
        <w:jc w:val="both"/>
        <w:rPr>
          <w:rFonts w:ascii="Times New Roman" w:hAnsi="Times New Roman"/>
          <w:bCs/>
          <w:sz w:val="24"/>
          <w:szCs w:val="24"/>
        </w:rPr>
      </w:pPr>
      <w:r w:rsidRPr="003A0B5E">
        <w:rPr>
          <w:rFonts w:ascii="Times New Roman" w:hAnsi="Times New Roman"/>
          <w:bCs/>
          <w:sz w:val="24"/>
          <w:szCs w:val="24"/>
        </w:rPr>
        <w:t xml:space="preserve">Dokonując podsumowania przeprowadzonych badań nad możliwością konstrukcji narzędzia do pomiaru jakości życia zawodowego funkcjonariuszy należy podkreślić, że na obecnym etapie możliwe jest opracowanie czteroczynnikowego kwestionariusza złożonego </w:t>
      </w:r>
      <w:r w:rsidR="003A0B5E">
        <w:rPr>
          <w:rFonts w:ascii="Times New Roman" w:hAnsi="Times New Roman"/>
          <w:bCs/>
          <w:sz w:val="24"/>
          <w:szCs w:val="24"/>
        </w:rPr>
        <w:br/>
      </w:r>
      <w:r w:rsidRPr="003A0B5E">
        <w:rPr>
          <w:rFonts w:ascii="Times New Roman" w:hAnsi="Times New Roman"/>
          <w:bCs/>
          <w:sz w:val="24"/>
          <w:szCs w:val="24"/>
        </w:rPr>
        <w:t>z następujących skal:</w:t>
      </w:r>
    </w:p>
    <w:p w14:paraId="7F98CD21" w14:textId="77777777" w:rsidR="007231C8" w:rsidRPr="003A0B5E" w:rsidRDefault="007231C8" w:rsidP="007231C8">
      <w:pPr>
        <w:pStyle w:val="Akapitzlist"/>
        <w:numPr>
          <w:ilvl w:val="0"/>
          <w:numId w:val="36"/>
        </w:numPr>
        <w:spacing w:after="0" w:line="360" w:lineRule="auto"/>
        <w:jc w:val="both"/>
        <w:rPr>
          <w:rFonts w:ascii="Times New Roman" w:hAnsi="Times New Roman"/>
          <w:sz w:val="24"/>
          <w:szCs w:val="24"/>
          <w:shd w:val="clear" w:color="auto" w:fill="FFFFFF"/>
        </w:rPr>
      </w:pPr>
      <w:r w:rsidRPr="003A0B5E">
        <w:rPr>
          <w:rFonts w:ascii="Times New Roman" w:hAnsi="Times New Roman"/>
          <w:sz w:val="24"/>
          <w:szCs w:val="24"/>
          <w:shd w:val="clear" w:color="auto" w:fill="FFFFFF"/>
        </w:rPr>
        <w:t>Pozytywnych relacji ze współpracownikami i przełożonymi;</w:t>
      </w:r>
    </w:p>
    <w:p w14:paraId="240268CB" w14:textId="77777777" w:rsidR="007231C8" w:rsidRPr="003A0B5E" w:rsidRDefault="007231C8" w:rsidP="007231C8">
      <w:pPr>
        <w:pStyle w:val="Akapitzlist"/>
        <w:numPr>
          <w:ilvl w:val="0"/>
          <w:numId w:val="36"/>
        </w:numPr>
        <w:spacing w:after="0" w:line="360" w:lineRule="auto"/>
        <w:jc w:val="both"/>
        <w:rPr>
          <w:rFonts w:ascii="Times New Roman" w:hAnsi="Times New Roman"/>
          <w:sz w:val="24"/>
          <w:szCs w:val="24"/>
          <w:shd w:val="clear" w:color="auto" w:fill="FFFFFF"/>
        </w:rPr>
      </w:pPr>
      <w:r w:rsidRPr="003A0B5E">
        <w:rPr>
          <w:rFonts w:ascii="Times New Roman" w:hAnsi="Times New Roman"/>
          <w:sz w:val="24"/>
          <w:szCs w:val="24"/>
          <w:shd w:val="clear" w:color="auto" w:fill="FFFFFF"/>
        </w:rPr>
        <w:t>Poczucia bezpieczeństwa i sprawiedliwego traktowania;</w:t>
      </w:r>
    </w:p>
    <w:p w14:paraId="0B7B0CB1" w14:textId="3E07D6E6" w:rsidR="007231C8" w:rsidRPr="003A0B5E" w:rsidRDefault="007231C8" w:rsidP="007231C8">
      <w:pPr>
        <w:pStyle w:val="Akapitzlist"/>
        <w:numPr>
          <w:ilvl w:val="0"/>
          <w:numId w:val="36"/>
        </w:numPr>
        <w:spacing w:after="0" w:line="360" w:lineRule="auto"/>
        <w:jc w:val="both"/>
        <w:rPr>
          <w:rFonts w:ascii="Times New Roman" w:hAnsi="Times New Roman"/>
          <w:sz w:val="24"/>
          <w:szCs w:val="24"/>
          <w:shd w:val="clear" w:color="auto" w:fill="FFFFFF"/>
        </w:rPr>
      </w:pPr>
      <w:r w:rsidRPr="003A0B5E">
        <w:rPr>
          <w:rFonts w:ascii="Times New Roman" w:hAnsi="Times New Roman"/>
          <w:sz w:val="24"/>
          <w:szCs w:val="24"/>
          <w:shd w:val="clear" w:color="auto" w:fill="FFFFFF"/>
        </w:rPr>
        <w:t>Identyfikacji z zadaniami resocjalizacyjnymi;</w:t>
      </w:r>
    </w:p>
    <w:p w14:paraId="0AA286B8" w14:textId="77777777" w:rsidR="007231C8" w:rsidRPr="003A0B5E" w:rsidRDefault="007231C8" w:rsidP="007231C8">
      <w:pPr>
        <w:pStyle w:val="Akapitzlist"/>
        <w:numPr>
          <w:ilvl w:val="0"/>
          <w:numId w:val="36"/>
        </w:numPr>
        <w:spacing w:after="0" w:line="360" w:lineRule="auto"/>
        <w:jc w:val="both"/>
        <w:rPr>
          <w:rFonts w:ascii="Times New Roman" w:hAnsi="Times New Roman"/>
          <w:sz w:val="24"/>
          <w:szCs w:val="24"/>
          <w:shd w:val="clear" w:color="auto" w:fill="FFFFFF"/>
        </w:rPr>
      </w:pPr>
      <w:r w:rsidRPr="003A0B5E">
        <w:rPr>
          <w:rFonts w:ascii="Times New Roman" w:hAnsi="Times New Roman"/>
          <w:sz w:val="24"/>
          <w:szCs w:val="24"/>
          <w:shd w:val="clear" w:color="auto" w:fill="FFFFFF"/>
        </w:rPr>
        <w:t>Identyfikacji z organizacją.</w:t>
      </w:r>
    </w:p>
    <w:p w14:paraId="1816FEF6" w14:textId="0993D418" w:rsidR="007231C8" w:rsidRPr="003A0B5E" w:rsidRDefault="007231C8" w:rsidP="003A0B5E">
      <w:pPr>
        <w:spacing w:after="0" w:line="360" w:lineRule="auto"/>
        <w:ind w:firstLine="360"/>
        <w:jc w:val="both"/>
        <w:rPr>
          <w:rFonts w:ascii="Times New Roman" w:hAnsi="Times New Roman"/>
          <w:sz w:val="24"/>
          <w:szCs w:val="24"/>
        </w:rPr>
      </w:pPr>
      <w:r w:rsidRPr="003A0B5E">
        <w:rPr>
          <w:rFonts w:ascii="Times New Roman" w:hAnsi="Times New Roman"/>
          <w:bCs/>
          <w:sz w:val="24"/>
          <w:szCs w:val="24"/>
          <w:shd w:val="clear" w:color="auto" w:fill="FFFFFF"/>
        </w:rPr>
        <w:t>Wszystkie ze skal wykazują dobre właściwości w zakresie rzetelności (w aspekcie spójności wewnętrznej). Projektowane narzędzie charakteryzuję się poprawną trafnością teoretyczną.</w:t>
      </w:r>
      <w:r w:rsidRPr="003A0B5E">
        <w:rPr>
          <w:rFonts w:ascii="Times New Roman" w:hAnsi="Times New Roman"/>
          <w:sz w:val="24"/>
          <w:szCs w:val="24"/>
        </w:rPr>
        <w:t xml:space="preserve"> Należy nadmienić, że przeprowadzone etapy badawcze stanową wprowadzenie do dalszego rozwoju narzędzia do badania jakości życia zawodowego personelu penitencjarnego. W ramach dalszych prac adaptacyjnych konieczne jest stałe weryfikowanie aspektów </w:t>
      </w:r>
      <w:proofErr w:type="spellStart"/>
      <w:r w:rsidRPr="003A0B5E">
        <w:rPr>
          <w:rFonts w:ascii="Times New Roman" w:hAnsi="Times New Roman"/>
          <w:sz w:val="24"/>
          <w:szCs w:val="24"/>
        </w:rPr>
        <w:t>rzetelnościowych</w:t>
      </w:r>
      <w:proofErr w:type="spellEnd"/>
      <w:r w:rsidRPr="003A0B5E">
        <w:rPr>
          <w:rFonts w:ascii="Times New Roman" w:hAnsi="Times New Roman"/>
          <w:sz w:val="24"/>
          <w:szCs w:val="24"/>
        </w:rPr>
        <w:t xml:space="preserve"> i </w:t>
      </w:r>
      <w:proofErr w:type="spellStart"/>
      <w:r w:rsidRPr="003A0B5E">
        <w:rPr>
          <w:rFonts w:ascii="Times New Roman" w:hAnsi="Times New Roman"/>
          <w:sz w:val="24"/>
          <w:szCs w:val="24"/>
        </w:rPr>
        <w:t>trafnościowych</w:t>
      </w:r>
      <w:proofErr w:type="spellEnd"/>
      <w:r w:rsidRPr="003A0B5E">
        <w:rPr>
          <w:rFonts w:ascii="Times New Roman" w:hAnsi="Times New Roman"/>
          <w:sz w:val="24"/>
          <w:szCs w:val="24"/>
        </w:rPr>
        <w:t xml:space="preserve"> w odniesieniu do różnorodnych grup badawczych. Szczególną wartość psychometryczną mogą mieć kolejne prace badawcze ukazujące rzetelność w rozumieniu stabilności w czasie. Wa</w:t>
      </w:r>
      <w:r w:rsidR="003A0B5E">
        <w:rPr>
          <w:rFonts w:ascii="Times New Roman" w:hAnsi="Times New Roman"/>
          <w:sz w:val="24"/>
          <w:szCs w:val="24"/>
        </w:rPr>
        <w:t>r</w:t>
      </w:r>
      <w:r w:rsidRPr="003A0B5E">
        <w:rPr>
          <w:rFonts w:ascii="Times New Roman" w:hAnsi="Times New Roman"/>
          <w:sz w:val="24"/>
          <w:szCs w:val="24"/>
        </w:rPr>
        <w:t>to bowiem ustalić</w:t>
      </w:r>
      <w:r w:rsidR="003A0B5E">
        <w:rPr>
          <w:rFonts w:ascii="Times New Roman" w:hAnsi="Times New Roman"/>
          <w:sz w:val="24"/>
          <w:szCs w:val="24"/>
        </w:rPr>
        <w:t>,</w:t>
      </w:r>
      <w:r w:rsidRPr="003A0B5E">
        <w:rPr>
          <w:rFonts w:ascii="Times New Roman" w:hAnsi="Times New Roman"/>
          <w:sz w:val="24"/>
          <w:szCs w:val="24"/>
        </w:rPr>
        <w:t xml:space="preserve"> w jakim stopniu możliwa jest fluktuacja poziomów jakości życia zawodowego funkcjonariuszy w zależności od innych zmiennych organizacyjnych i psychospołecznych. Dalszy rozwój narzędzia powinien ujmować również kwestię różnorodnych jego właściwości związanych z trafnością. Rozwój narzędzia winien również uwzględniać ewentualną potrzebę w zakresie prób wprowadzenia dodatkowych pozycji testowych, które mogą wydawać się istotne z punktu widzenia specyfiki polskiego systemu penitencjarnego. Warto w tym zakresie odnieść się do analizy </w:t>
      </w:r>
      <w:r w:rsidR="00492AC0">
        <w:rPr>
          <w:rFonts w:ascii="Times New Roman" w:hAnsi="Times New Roman"/>
          <w:sz w:val="24"/>
          <w:szCs w:val="24"/>
        </w:rPr>
        <w:t>J</w:t>
      </w:r>
      <w:r w:rsidRPr="003A0B5E">
        <w:rPr>
          <w:rFonts w:ascii="Times New Roman" w:hAnsi="Times New Roman"/>
          <w:sz w:val="24"/>
          <w:szCs w:val="24"/>
        </w:rPr>
        <w:t xml:space="preserve">. </w:t>
      </w:r>
      <w:proofErr w:type="spellStart"/>
      <w:r w:rsidRPr="003A0B5E">
        <w:rPr>
          <w:rFonts w:ascii="Times New Roman" w:hAnsi="Times New Roman"/>
          <w:sz w:val="24"/>
          <w:szCs w:val="24"/>
        </w:rPr>
        <w:t>Pomiankiewicza</w:t>
      </w:r>
      <w:proofErr w:type="spellEnd"/>
      <w:r w:rsidRPr="003A0B5E">
        <w:rPr>
          <w:rFonts w:ascii="Times New Roman" w:hAnsi="Times New Roman"/>
          <w:sz w:val="24"/>
          <w:szCs w:val="24"/>
        </w:rPr>
        <w:t xml:space="preserve"> (2010) czy też prac badawczych A. Piotrowskiego (2010, 2011), które ukazują węzłowe obszary stanowiące czynniki ryzyka dla jakości życia personelu penitencjarnego. Konieczne wydaje się również weryfikowanie adekwatności psychometrycznej narzędzi w </w:t>
      </w:r>
      <w:r w:rsidR="003A0B5E" w:rsidRPr="003A0B5E">
        <w:rPr>
          <w:rFonts w:ascii="Times New Roman" w:hAnsi="Times New Roman"/>
          <w:sz w:val="24"/>
          <w:szCs w:val="24"/>
        </w:rPr>
        <w:t xml:space="preserve">zakresie </w:t>
      </w:r>
      <w:r w:rsidRPr="003A0B5E">
        <w:rPr>
          <w:rFonts w:ascii="Times New Roman" w:hAnsi="Times New Roman"/>
          <w:sz w:val="24"/>
          <w:szCs w:val="24"/>
        </w:rPr>
        <w:t xml:space="preserve">procesów związanych z rotacją kadrową funkcjonariuszy </w:t>
      </w:r>
      <w:r w:rsidR="003A0B5E">
        <w:rPr>
          <w:rFonts w:ascii="Times New Roman" w:hAnsi="Times New Roman"/>
          <w:sz w:val="24"/>
          <w:szCs w:val="24"/>
        </w:rPr>
        <w:t>i</w:t>
      </w:r>
      <w:r w:rsidRPr="003A0B5E">
        <w:rPr>
          <w:rFonts w:ascii="Times New Roman" w:hAnsi="Times New Roman"/>
          <w:sz w:val="24"/>
          <w:szCs w:val="24"/>
        </w:rPr>
        <w:t xml:space="preserve"> zmian</w:t>
      </w:r>
      <w:r w:rsidR="003A0B5E">
        <w:rPr>
          <w:rFonts w:ascii="Times New Roman" w:hAnsi="Times New Roman"/>
          <w:sz w:val="24"/>
          <w:szCs w:val="24"/>
        </w:rPr>
        <w:t>ami</w:t>
      </w:r>
      <w:r w:rsidRPr="003A0B5E">
        <w:rPr>
          <w:rFonts w:ascii="Times New Roman" w:hAnsi="Times New Roman"/>
          <w:sz w:val="24"/>
          <w:szCs w:val="24"/>
        </w:rPr>
        <w:t xml:space="preserve"> pokoleniow</w:t>
      </w:r>
      <w:r w:rsidR="003A0B5E">
        <w:rPr>
          <w:rFonts w:ascii="Times New Roman" w:hAnsi="Times New Roman"/>
          <w:sz w:val="24"/>
          <w:szCs w:val="24"/>
        </w:rPr>
        <w:t>ymi</w:t>
      </w:r>
      <w:r w:rsidRPr="003A0B5E">
        <w:rPr>
          <w:rFonts w:ascii="Times New Roman" w:hAnsi="Times New Roman"/>
          <w:sz w:val="24"/>
          <w:szCs w:val="24"/>
        </w:rPr>
        <w:t>.</w:t>
      </w:r>
    </w:p>
    <w:p w14:paraId="6EBB1656" w14:textId="77777777" w:rsidR="005F7D40" w:rsidRPr="003A0B5E" w:rsidRDefault="005F7D40" w:rsidP="00CB2F42">
      <w:pPr>
        <w:spacing w:after="0" w:line="360" w:lineRule="auto"/>
        <w:jc w:val="both"/>
        <w:rPr>
          <w:rFonts w:ascii="Times New Roman" w:hAnsi="Times New Roman"/>
          <w:sz w:val="27"/>
          <w:szCs w:val="27"/>
        </w:rPr>
      </w:pPr>
    </w:p>
    <w:p w14:paraId="25C13DA9" w14:textId="14CB0EBD" w:rsidR="00492AC0" w:rsidRDefault="00492AC0" w:rsidP="00492AC0">
      <w:pPr>
        <w:rPr>
          <w:lang w:val="en-AU"/>
        </w:rPr>
      </w:pPr>
    </w:p>
    <w:p w14:paraId="4D01140B" w14:textId="3D6ACA5B" w:rsidR="00492AC0" w:rsidRDefault="00492AC0" w:rsidP="00492AC0">
      <w:pPr>
        <w:rPr>
          <w:lang w:val="en-AU"/>
        </w:rPr>
      </w:pPr>
    </w:p>
    <w:p w14:paraId="5567BD1C" w14:textId="4559D38C" w:rsidR="00492AC0" w:rsidRPr="00492AC0" w:rsidRDefault="00492AC0" w:rsidP="00492AC0">
      <w:pPr>
        <w:rPr>
          <w:rFonts w:ascii="Times New Roman" w:hAnsi="Times New Roman" w:cs="Times New Roman"/>
          <w:b/>
          <w:sz w:val="24"/>
          <w:szCs w:val="24"/>
          <w:lang w:val="en-AU"/>
        </w:rPr>
      </w:pPr>
      <w:proofErr w:type="spellStart"/>
      <w:r w:rsidRPr="00492AC0">
        <w:rPr>
          <w:rFonts w:ascii="Times New Roman" w:hAnsi="Times New Roman" w:cs="Times New Roman"/>
          <w:b/>
          <w:sz w:val="24"/>
          <w:szCs w:val="24"/>
          <w:lang w:val="en-AU"/>
        </w:rPr>
        <w:lastRenderedPageBreak/>
        <w:t>Bibliografia</w:t>
      </w:r>
      <w:proofErr w:type="spellEnd"/>
      <w:r w:rsidRPr="00492AC0">
        <w:rPr>
          <w:rFonts w:ascii="Times New Roman" w:hAnsi="Times New Roman" w:cs="Times New Roman"/>
          <w:b/>
          <w:sz w:val="24"/>
          <w:szCs w:val="24"/>
          <w:lang w:val="en-AU"/>
        </w:rPr>
        <w:t>:</w:t>
      </w:r>
    </w:p>
    <w:p w14:paraId="60805DA8" w14:textId="50F9E443" w:rsidR="00C00F3B" w:rsidRPr="00492AC0" w:rsidRDefault="00C00F3B" w:rsidP="00492AC0">
      <w:pPr>
        <w:spacing w:after="0" w:line="360" w:lineRule="auto"/>
        <w:ind w:left="284" w:hanging="284"/>
        <w:jc w:val="both"/>
        <w:rPr>
          <w:rFonts w:ascii="Times New Roman" w:hAnsi="Times New Roman" w:cs="Times New Roman"/>
          <w:sz w:val="24"/>
          <w:szCs w:val="24"/>
          <w:lang w:val="en-US"/>
        </w:rPr>
      </w:pPr>
      <w:bookmarkStart w:id="5" w:name="_Hlk90477299"/>
      <w:r w:rsidRPr="00492AC0">
        <w:rPr>
          <w:rFonts w:ascii="Times New Roman" w:hAnsi="Times New Roman" w:cs="Times New Roman"/>
          <w:sz w:val="24"/>
          <w:szCs w:val="24"/>
          <w:lang w:val="en-US"/>
        </w:rPr>
        <w:t xml:space="preserve">Araújo C.S.C, </w:t>
      </w:r>
      <w:proofErr w:type="spellStart"/>
      <w:r w:rsidRPr="00492AC0">
        <w:rPr>
          <w:rFonts w:ascii="Times New Roman" w:hAnsi="Times New Roman" w:cs="Times New Roman"/>
          <w:sz w:val="24"/>
          <w:szCs w:val="24"/>
          <w:lang w:val="en-US"/>
        </w:rPr>
        <w:t>Minamisava</w:t>
      </w:r>
      <w:proofErr w:type="spellEnd"/>
      <w:r w:rsidRPr="00492AC0">
        <w:rPr>
          <w:rFonts w:ascii="Times New Roman" w:hAnsi="Times New Roman" w:cs="Times New Roman"/>
          <w:sz w:val="24"/>
          <w:szCs w:val="24"/>
          <w:lang w:val="en-US"/>
        </w:rPr>
        <w:t xml:space="preserve"> R., Matos M.A., Vieira C.C.F., Vitorino P.V., Rodríguez-Martín D., </w:t>
      </w:r>
      <w:proofErr w:type="spellStart"/>
      <w:r w:rsidRPr="00492AC0">
        <w:rPr>
          <w:rFonts w:ascii="Times New Roman" w:hAnsi="Times New Roman" w:cs="Times New Roman"/>
          <w:sz w:val="24"/>
          <w:szCs w:val="24"/>
          <w:lang w:val="en-US"/>
        </w:rPr>
        <w:t>Chaveiro</w:t>
      </w:r>
      <w:proofErr w:type="spellEnd"/>
      <w:r w:rsidRPr="00492AC0">
        <w:rPr>
          <w:rFonts w:ascii="Times New Roman" w:hAnsi="Times New Roman" w:cs="Times New Roman"/>
          <w:sz w:val="24"/>
          <w:szCs w:val="24"/>
          <w:lang w:val="en-US"/>
        </w:rPr>
        <w:t xml:space="preserve"> N., Oliveira L. MAC, </w:t>
      </w:r>
      <w:proofErr w:type="spellStart"/>
      <w:r w:rsidRPr="00492AC0">
        <w:rPr>
          <w:rFonts w:ascii="Times New Roman" w:hAnsi="Times New Roman" w:cs="Times New Roman"/>
          <w:sz w:val="24"/>
          <w:szCs w:val="24"/>
          <w:lang w:val="en-US"/>
        </w:rPr>
        <w:t>Brasil</w:t>
      </w:r>
      <w:proofErr w:type="spellEnd"/>
      <w:r w:rsidRPr="00492AC0">
        <w:rPr>
          <w:rFonts w:ascii="Times New Roman" w:hAnsi="Times New Roman" w:cs="Times New Roman"/>
          <w:sz w:val="24"/>
          <w:szCs w:val="24"/>
          <w:lang w:val="en-US"/>
        </w:rPr>
        <w:t xml:space="preserve"> V.V., Nogueira D.J., </w:t>
      </w:r>
      <w:proofErr w:type="spellStart"/>
      <w:r w:rsidRPr="00492AC0">
        <w:rPr>
          <w:rFonts w:ascii="Times New Roman" w:hAnsi="Times New Roman" w:cs="Times New Roman"/>
          <w:sz w:val="24"/>
          <w:szCs w:val="24"/>
          <w:lang w:val="en-US"/>
        </w:rPr>
        <w:t>Salha</w:t>
      </w:r>
      <w:proofErr w:type="spellEnd"/>
      <w:r w:rsidRPr="00492AC0">
        <w:rPr>
          <w:rFonts w:ascii="Times New Roman" w:hAnsi="Times New Roman" w:cs="Times New Roman"/>
          <w:sz w:val="24"/>
          <w:szCs w:val="24"/>
          <w:lang w:val="en-US"/>
        </w:rPr>
        <w:t xml:space="preserve"> L.A., Barbosa M.A. (2020) </w:t>
      </w:r>
      <w:r w:rsidRPr="00BB4D07">
        <w:rPr>
          <w:rFonts w:ascii="Times New Roman" w:hAnsi="Times New Roman" w:cs="Times New Roman"/>
          <w:i/>
          <w:sz w:val="24"/>
          <w:szCs w:val="24"/>
          <w:lang w:val="en-US"/>
        </w:rPr>
        <w:t>Associated Factors of Quality of Life in Prison Officers</w:t>
      </w:r>
      <w:r w:rsidRPr="00492AC0">
        <w:rPr>
          <w:rFonts w:ascii="Times New Roman" w:hAnsi="Times New Roman" w:cs="Times New Roman"/>
          <w:sz w:val="24"/>
          <w:szCs w:val="24"/>
          <w:lang w:val="en-US"/>
        </w:rPr>
        <w:t>, Brazil, International Journal of Research and Public Health, https://data.justice.gov.uk/prisons/prison-reform/mqpl-decency.</w:t>
      </w:r>
    </w:p>
    <w:p w14:paraId="759A32B8" w14:textId="4A91FDE8" w:rsidR="00287133" w:rsidRPr="00492AC0" w:rsidRDefault="00C00F3B" w:rsidP="00492AC0">
      <w:pPr>
        <w:spacing w:after="0" w:line="360" w:lineRule="auto"/>
        <w:ind w:left="284" w:hanging="284"/>
        <w:jc w:val="both"/>
        <w:rPr>
          <w:rFonts w:ascii="Times New Roman" w:hAnsi="Times New Roman" w:cs="Times New Roman"/>
          <w:sz w:val="24"/>
          <w:szCs w:val="24"/>
          <w:lang w:val="en-US"/>
        </w:rPr>
      </w:pPr>
      <w:proofErr w:type="spellStart"/>
      <w:r w:rsidRPr="00492AC0">
        <w:rPr>
          <w:rFonts w:ascii="Times New Roman" w:hAnsi="Times New Roman" w:cs="Times New Roman"/>
          <w:sz w:val="24"/>
          <w:szCs w:val="24"/>
          <w:lang w:val="en-US"/>
        </w:rPr>
        <w:t>Barrachina</w:t>
      </w:r>
      <w:proofErr w:type="spellEnd"/>
      <w:r w:rsidRPr="00492AC0">
        <w:rPr>
          <w:rFonts w:ascii="Times New Roman" w:hAnsi="Times New Roman" w:cs="Times New Roman"/>
          <w:sz w:val="24"/>
          <w:szCs w:val="24"/>
          <w:lang w:val="en-US"/>
        </w:rPr>
        <w:t xml:space="preserve"> M.M. (2017). </w:t>
      </w:r>
      <w:r w:rsidRPr="00BB4D07">
        <w:rPr>
          <w:rFonts w:ascii="Times New Roman" w:hAnsi="Times New Roman" w:cs="Times New Roman"/>
          <w:i/>
          <w:sz w:val="24"/>
          <w:szCs w:val="24"/>
          <w:lang w:val="en-US"/>
        </w:rPr>
        <w:t xml:space="preserve">El studio de la </w:t>
      </w:r>
      <w:proofErr w:type="spellStart"/>
      <w:r w:rsidRPr="00BB4D07">
        <w:rPr>
          <w:rFonts w:ascii="Times New Roman" w:hAnsi="Times New Roman" w:cs="Times New Roman"/>
          <w:i/>
          <w:sz w:val="24"/>
          <w:szCs w:val="24"/>
          <w:lang w:val="en-US"/>
        </w:rPr>
        <w:t>calidad</w:t>
      </w:r>
      <w:proofErr w:type="spellEnd"/>
      <w:r w:rsidRPr="00BB4D07">
        <w:rPr>
          <w:rFonts w:ascii="Times New Roman" w:hAnsi="Times New Roman" w:cs="Times New Roman"/>
          <w:i/>
          <w:sz w:val="24"/>
          <w:szCs w:val="24"/>
          <w:lang w:val="en-US"/>
        </w:rPr>
        <w:t xml:space="preserve"> de </w:t>
      </w:r>
      <w:proofErr w:type="spellStart"/>
      <w:r w:rsidRPr="00BB4D07">
        <w:rPr>
          <w:rFonts w:ascii="Times New Roman" w:hAnsi="Times New Roman" w:cs="Times New Roman"/>
          <w:i/>
          <w:sz w:val="24"/>
          <w:szCs w:val="24"/>
          <w:lang w:val="en-US"/>
        </w:rPr>
        <w:t>vida</w:t>
      </w:r>
      <w:proofErr w:type="spellEnd"/>
      <w:r w:rsidRPr="00BB4D07">
        <w:rPr>
          <w:rFonts w:ascii="Times New Roman" w:hAnsi="Times New Roman" w:cs="Times New Roman"/>
          <w:i/>
          <w:sz w:val="24"/>
          <w:szCs w:val="24"/>
          <w:lang w:val="en-US"/>
        </w:rPr>
        <w:t xml:space="preserve"> </w:t>
      </w:r>
      <w:proofErr w:type="spellStart"/>
      <w:r w:rsidRPr="00BB4D07">
        <w:rPr>
          <w:rFonts w:ascii="Times New Roman" w:hAnsi="Times New Roman" w:cs="Times New Roman"/>
          <w:i/>
          <w:sz w:val="24"/>
          <w:szCs w:val="24"/>
          <w:lang w:val="en-US"/>
        </w:rPr>
        <w:t>en</w:t>
      </w:r>
      <w:proofErr w:type="spellEnd"/>
      <w:r w:rsidRPr="00BB4D07">
        <w:rPr>
          <w:rFonts w:ascii="Times New Roman" w:hAnsi="Times New Roman" w:cs="Times New Roman"/>
          <w:i/>
          <w:sz w:val="24"/>
          <w:szCs w:val="24"/>
          <w:lang w:val="en-US"/>
        </w:rPr>
        <w:t xml:space="preserve"> </w:t>
      </w:r>
      <w:proofErr w:type="spellStart"/>
      <w:r w:rsidRPr="00BB4D07">
        <w:rPr>
          <w:rFonts w:ascii="Times New Roman" w:hAnsi="Times New Roman" w:cs="Times New Roman"/>
          <w:i/>
          <w:sz w:val="24"/>
          <w:szCs w:val="24"/>
          <w:lang w:val="en-US"/>
        </w:rPr>
        <w:t>prision</w:t>
      </w:r>
      <w:proofErr w:type="spellEnd"/>
      <w:r w:rsidRPr="00BB4D07">
        <w:rPr>
          <w:rFonts w:ascii="Times New Roman" w:hAnsi="Times New Roman" w:cs="Times New Roman"/>
          <w:i/>
          <w:sz w:val="24"/>
          <w:szCs w:val="24"/>
          <w:lang w:val="en-US"/>
        </w:rPr>
        <w:t xml:space="preserve">, </w:t>
      </w:r>
      <w:proofErr w:type="spellStart"/>
      <w:r w:rsidRPr="00BB4D07">
        <w:rPr>
          <w:rFonts w:ascii="Times New Roman" w:hAnsi="Times New Roman" w:cs="Times New Roman"/>
          <w:i/>
          <w:sz w:val="24"/>
          <w:szCs w:val="24"/>
          <w:lang w:val="en-US"/>
        </w:rPr>
        <w:t>Universitat</w:t>
      </w:r>
      <w:proofErr w:type="spellEnd"/>
      <w:r w:rsidRPr="00BB4D07">
        <w:rPr>
          <w:rFonts w:ascii="Times New Roman" w:hAnsi="Times New Roman" w:cs="Times New Roman"/>
          <w:i/>
          <w:sz w:val="24"/>
          <w:szCs w:val="24"/>
          <w:lang w:val="en-US"/>
        </w:rPr>
        <w:t xml:space="preserve"> </w:t>
      </w:r>
      <w:proofErr w:type="spellStart"/>
      <w:r w:rsidRPr="00BB4D07">
        <w:rPr>
          <w:rFonts w:ascii="Times New Roman" w:hAnsi="Times New Roman" w:cs="Times New Roman"/>
          <w:i/>
          <w:sz w:val="24"/>
          <w:szCs w:val="24"/>
          <w:lang w:val="en-US"/>
        </w:rPr>
        <w:t>Pompeu</w:t>
      </w:r>
      <w:proofErr w:type="spellEnd"/>
      <w:r w:rsidRPr="00BB4D07">
        <w:rPr>
          <w:rFonts w:ascii="Times New Roman" w:hAnsi="Times New Roman" w:cs="Times New Roman"/>
          <w:i/>
          <w:sz w:val="24"/>
          <w:szCs w:val="24"/>
          <w:lang w:val="en-US"/>
        </w:rPr>
        <w:t xml:space="preserve"> </w:t>
      </w:r>
      <w:proofErr w:type="spellStart"/>
      <w:r w:rsidRPr="00BB4D07">
        <w:rPr>
          <w:rFonts w:ascii="Times New Roman" w:hAnsi="Times New Roman" w:cs="Times New Roman"/>
          <w:i/>
          <w:sz w:val="24"/>
          <w:szCs w:val="24"/>
          <w:lang w:val="en-US"/>
        </w:rPr>
        <w:t>Fabra</w:t>
      </w:r>
      <w:proofErr w:type="spellEnd"/>
      <w:r w:rsidRPr="00492AC0">
        <w:rPr>
          <w:rFonts w:ascii="Times New Roman" w:hAnsi="Times New Roman" w:cs="Times New Roman"/>
          <w:sz w:val="24"/>
          <w:szCs w:val="24"/>
          <w:lang w:val="en-US"/>
        </w:rPr>
        <w:t>, Barcelona.</w:t>
      </w:r>
    </w:p>
    <w:p w14:paraId="788DF335" w14:textId="5DC69C66" w:rsidR="00287133" w:rsidRPr="00492AC0" w:rsidRDefault="00287133" w:rsidP="00492AC0">
      <w:pPr>
        <w:spacing w:after="0" w:line="360" w:lineRule="auto"/>
        <w:ind w:left="284" w:hanging="284"/>
        <w:jc w:val="both"/>
        <w:rPr>
          <w:rFonts w:ascii="Times New Roman" w:hAnsi="Times New Roman" w:cs="Times New Roman"/>
          <w:sz w:val="24"/>
          <w:szCs w:val="24"/>
          <w:lang w:val="en-US"/>
        </w:rPr>
      </w:pPr>
      <w:r w:rsidRPr="00492AC0">
        <w:rPr>
          <w:rFonts w:ascii="Times New Roman" w:hAnsi="Times New Roman" w:cs="Times New Roman"/>
          <w:sz w:val="24"/>
          <w:szCs w:val="24"/>
          <w:lang w:val="en-US"/>
        </w:rPr>
        <w:t xml:space="preserve">Beaton D.E., Guillemin F. (2000). </w:t>
      </w:r>
      <w:r w:rsidRPr="00BB4D07">
        <w:rPr>
          <w:rFonts w:ascii="Times New Roman" w:hAnsi="Times New Roman" w:cs="Times New Roman"/>
          <w:i/>
          <w:sz w:val="24"/>
          <w:szCs w:val="24"/>
          <w:lang w:val="en-US"/>
        </w:rPr>
        <w:t>Guidelines for the Process of Cross-Cultural Adaptation of Self-Report Measures</w:t>
      </w:r>
      <w:r w:rsidRPr="00492AC0">
        <w:rPr>
          <w:rFonts w:ascii="Times New Roman" w:hAnsi="Times New Roman" w:cs="Times New Roman"/>
          <w:sz w:val="24"/>
          <w:szCs w:val="24"/>
          <w:lang w:val="en-US"/>
        </w:rPr>
        <w:t>. SPINE Volume 25, Number 24, pp 3186–3191.</w:t>
      </w:r>
    </w:p>
    <w:p w14:paraId="262952CD" w14:textId="78B81F34" w:rsidR="00287133" w:rsidRPr="00492AC0" w:rsidRDefault="00287133" w:rsidP="00492AC0">
      <w:pPr>
        <w:spacing w:after="0" w:line="360" w:lineRule="auto"/>
        <w:ind w:left="284" w:hanging="284"/>
        <w:jc w:val="both"/>
        <w:rPr>
          <w:rFonts w:ascii="Times New Roman" w:hAnsi="Times New Roman" w:cs="Times New Roman"/>
          <w:sz w:val="24"/>
          <w:szCs w:val="24"/>
          <w:lang w:val="en-US"/>
        </w:rPr>
      </w:pPr>
      <w:r w:rsidRPr="00492AC0">
        <w:rPr>
          <w:rFonts w:ascii="Times New Roman" w:hAnsi="Times New Roman" w:cs="Times New Roman"/>
          <w:sz w:val="24"/>
          <w:szCs w:val="24"/>
          <w:lang w:val="en-US"/>
        </w:rPr>
        <w:t xml:space="preserve">Bosworth M., </w:t>
      </w:r>
      <w:proofErr w:type="spellStart"/>
      <w:r w:rsidRPr="00492AC0">
        <w:rPr>
          <w:rFonts w:ascii="Times New Roman" w:hAnsi="Times New Roman" w:cs="Times New Roman"/>
          <w:sz w:val="24"/>
          <w:szCs w:val="24"/>
          <w:lang w:val="en-US"/>
        </w:rPr>
        <w:t>Kellezi</w:t>
      </w:r>
      <w:proofErr w:type="spellEnd"/>
      <w:r w:rsidRPr="00492AC0">
        <w:rPr>
          <w:rFonts w:ascii="Times New Roman" w:hAnsi="Times New Roman" w:cs="Times New Roman"/>
          <w:sz w:val="24"/>
          <w:szCs w:val="24"/>
          <w:lang w:val="en-US"/>
        </w:rPr>
        <w:t xml:space="preserve"> B. (2012). </w:t>
      </w:r>
      <w:r w:rsidRPr="00BB4D07">
        <w:rPr>
          <w:rFonts w:ascii="Times New Roman" w:hAnsi="Times New Roman" w:cs="Times New Roman"/>
          <w:i/>
          <w:sz w:val="24"/>
          <w:szCs w:val="24"/>
          <w:lang w:val="en-US"/>
        </w:rPr>
        <w:t xml:space="preserve">Quality of Life in Detention: Results from MQLD Questionnaire Data Collected in IRC </w:t>
      </w:r>
      <w:proofErr w:type="spellStart"/>
      <w:r w:rsidRPr="00BB4D07">
        <w:rPr>
          <w:rFonts w:ascii="Times New Roman" w:hAnsi="Times New Roman" w:cs="Times New Roman"/>
          <w:i/>
          <w:sz w:val="24"/>
          <w:szCs w:val="24"/>
          <w:lang w:val="en-US"/>
        </w:rPr>
        <w:t>Yarl’s</w:t>
      </w:r>
      <w:proofErr w:type="spellEnd"/>
      <w:r w:rsidRPr="00BB4D07">
        <w:rPr>
          <w:rFonts w:ascii="Times New Roman" w:hAnsi="Times New Roman" w:cs="Times New Roman"/>
          <w:i/>
          <w:sz w:val="24"/>
          <w:szCs w:val="24"/>
          <w:lang w:val="en-US"/>
        </w:rPr>
        <w:t xml:space="preserve"> Wood</w:t>
      </w:r>
      <w:r w:rsidRPr="00492AC0">
        <w:rPr>
          <w:rFonts w:ascii="Times New Roman" w:hAnsi="Times New Roman" w:cs="Times New Roman"/>
          <w:sz w:val="24"/>
          <w:szCs w:val="24"/>
          <w:lang w:val="en-US"/>
        </w:rPr>
        <w:t>, IRC Tinsley House, and IRC Brook House, August 2010-June 2011, University of Oxford, Centre of Criminology, Oxford.</w:t>
      </w:r>
    </w:p>
    <w:p w14:paraId="37CA2EE6" w14:textId="4947DE43" w:rsidR="00B16BB4" w:rsidRPr="00492AC0" w:rsidRDefault="00F442A4" w:rsidP="00492AC0">
      <w:pPr>
        <w:spacing w:after="0" w:line="360" w:lineRule="auto"/>
        <w:ind w:left="284" w:hanging="284"/>
        <w:jc w:val="both"/>
        <w:rPr>
          <w:rFonts w:ascii="Times New Roman" w:hAnsi="Times New Roman" w:cs="Times New Roman"/>
          <w:sz w:val="24"/>
          <w:szCs w:val="24"/>
          <w:lang w:val="en-US"/>
        </w:rPr>
      </w:pPr>
      <w:r w:rsidRPr="00492AC0">
        <w:rPr>
          <w:rFonts w:ascii="Times New Roman" w:hAnsi="Times New Roman" w:cs="Times New Roman"/>
          <w:sz w:val="24"/>
          <w:szCs w:val="24"/>
          <w:lang w:val="en-US"/>
        </w:rPr>
        <w:t xml:space="preserve">Campbell D.T., Fiske D.W. (1959). </w:t>
      </w:r>
      <w:r w:rsidRPr="00BB4D07">
        <w:rPr>
          <w:rFonts w:ascii="Times New Roman" w:hAnsi="Times New Roman" w:cs="Times New Roman"/>
          <w:i/>
          <w:sz w:val="24"/>
          <w:szCs w:val="24"/>
          <w:lang w:val="en-US"/>
        </w:rPr>
        <w:t xml:space="preserve">Convergent and discriminant validation by the </w:t>
      </w:r>
      <w:proofErr w:type="spellStart"/>
      <w:r w:rsidRPr="00BB4D07">
        <w:rPr>
          <w:rFonts w:ascii="Times New Roman" w:hAnsi="Times New Roman" w:cs="Times New Roman"/>
          <w:i/>
          <w:sz w:val="24"/>
          <w:szCs w:val="24"/>
          <w:lang w:val="en-US"/>
        </w:rPr>
        <w:t>multitrait</w:t>
      </w:r>
      <w:proofErr w:type="spellEnd"/>
      <w:r w:rsidRPr="00BB4D07">
        <w:rPr>
          <w:rFonts w:ascii="Times New Roman" w:hAnsi="Times New Roman" w:cs="Times New Roman"/>
          <w:i/>
          <w:sz w:val="24"/>
          <w:szCs w:val="24"/>
          <w:lang w:val="en-US"/>
        </w:rPr>
        <w:t>-multimethod matrix</w:t>
      </w:r>
      <w:r w:rsidRPr="00492AC0">
        <w:rPr>
          <w:rFonts w:ascii="Times New Roman" w:hAnsi="Times New Roman" w:cs="Times New Roman"/>
          <w:sz w:val="24"/>
          <w:szCs w:val="24"/>
          <w:lang w:val="en-US"/>
        </w:rPr>
        <w:t>, Psychological Bulletin, Vol. 56, No. 2</w:t>
      </w:r>
      <w:r w:rsidR="00B16BB4" w:rsidRPr="00492AC0">
        <w:rPr>
          <w:rFonts w:ascii="Times New Roman" w:hAnsi="Times New Roman" w:cs="Times New Roman"/>
          <w:sz w:val="24"/>
          <w:szCs w:val="24"/>
          <w:lang w:val="en-US"/>
        </w:rPr>
        <w:t xml:space="preserve">, </w:t>
      </w:r>
      <w:hyperlink r:id="rId10" w:history="1">
        <w:r w:rsidR="00B16BB4" w:rsidRPr="00492AC0">
          <w:rPr>
            <w:rStyle w:val="Hipercze"/>
            <w:rFonts w:ascii="Times New Roman" w:hAnsi="Times New Roman" w:cs="Times New Roman"/>
            <w:color w:val="auto"/>
            <w:sz w:val="24"/>
            <w:szCs w:val="24"/>
            <w:u w:val="none"/>
            <w:lang w:val="en-US"/>
          </w:rPr>
          <w:t>https://www2.psych.ubc.ca/</w:t>
        </w:r>
      </w:hyperlink>
    </w:p>
    <w:p w14:paraId="2DD05F5F" w14:textId="39A9B2A1" w:rsidR="00F442A4" w:rsidRPr="00492AC0" w:rsidRDefault="00B16BB4" w:rsidP="00492AC0">
      <w:pPr>
        <w:spacing w:after="0" w:line="360" w:lineRule="auto"/>
        <w:ind w:left="284" w:hanging="284"/>
        <w:jc w:val="both"/>
        <w:rPr>
          <w:rFonts w:ascii="Times New Roman" w:hAnsi="Times New Roman" w:cs="Times New Roman"/>
          <w:sz w:val="24"/>
          <w:szCs w:val="24"/>
          <w:lang w:val="en-US"/>
        </w:rPr>
      </w:pPr>
      <w:r w:rsidRPr="00492AC0">
        <w:rPr>
          <w:rFonts w:ascii="Times New Roman" w:hAnsi="Times New Roman" w:cs="Times New Roman"/>
          <w:sz w:val="24"/>
          <w:szCs w:val="24"/>
          <w:lang w:val="en-US"/>
        </w:rPr>
        <w:t>~</w:t>
      </w:r>
      <w:proofErr w:type="spellStart"/>
      <w:r w:rsidRPr="00492AC0">
        <w:rPr>
          <w:rFonts w:ascii="Times New Roman" w:hAnsi="Times New Roman" w:cs="Times New Roman"/>
          <w:sz w:val="24"/>
          <w:szCs w:val="24"/>
          <w:lang w:val="en-US"/>
        </w:rPr>
        <w:t>schaller</w:t>
      </w:r>
      <w:proofErr w:type="spellEnd"/>
      <w:r w:rsidRPr="00492AC0">
        <w:rPr>
          <w:rFonts w:ascii="Times New Roman" w:hAnsi="Times New Roman" w:cs="Times New Roman"/>
          <w:sz w:val="24"/>
          <w:szCs w:val="24"/>
          <w:lang w:val="en-US"/>
        </w:rPr>
        <w:t>/528Readings/CampbellFiske1959.pdf</w:t>
      </w:r>
      <w:r w:rsidR="00287133" w:rsidRPr="00492AC0">
        <w:rPr>
          <w:rFonts w:ascii="Times New Roman" w:hAnsi="Times New Roman" w:cs="Times New Roman"/>
          <w:sz w:val="24"/>
          <w:szCs w:val="24"/>
          <w:lang w:val="en-US"/>
        </w:rPr>
        <w:t xml:space="preserve"> .</w:t>
      </w:r>
    </w:p>
    <w:p w14:paraId="3FD410CB" w14:textId="6E5F050F" w:rsidR="00287133" w:rsidRPr="00492AC0" w:rsidRDefault="00287133" w:rsidP="00492AC0">
      <w:pPr>
        <w:spacing w:after="0" w:line="360" w:lineRule="auto"/>
        <w:ind w:left="284" w:hanging="284"/>
        <w:jc w:val="both"/>
        <w:rPr>
          <w:rFonts w:ascii="Times New Roman" w:hAnsi="Times New Roman" w:cs="Times New Roman"/>
          <w:sz w:val="24"/>
          <w:szCs w:val="24"/>
          <w:lang w:val="en-US"/>
        </w:rPr>
      </w:pPr>
      <w:r w:rsidRPr="00492AC0">
        <w:rPr>
          <w:rFonts w:ascii="Times New Roman" w:hAnsi="Times New Roman" w:cs="Times New Roman"/>
          <w:sz w:val="24"/>
          <w:szCs w:val="24"/>
          <w:lang w:val="en-US"/>
        </w:rPr>
        <w:t xml:space="preserve">Crewe B., Schmidt B., Liebling A., </w:t>
      </w:r>
      <w:proofErr w:type="spellStart"/>
      <w:r w:rsidRPr="00492AC0">
        <w:rPr>
          <w:rFonts w:ascii="Times New Roman" w:hAnsi="Times New Roman" w:cs="Times New Roman"/>
          <w:sz w:val="24"/>
          <w:szCs w:val="24"/>
          <w:lang w:val="en-US"/>
        </w:rPr>
        <w:t>Auty</w:t>
      </w:r>
      <w:proofErr w:type="spellEnd"/>
      <w:r w:rsidRPr="00492AC0">
        <w:rPr>
          <w:rFonts w:ascii="Times New Roman" w:hAnsi="Times New Roman" w:cs="Times New Roman"/>
          <w:sz w:val="24"/>
          <w:szCs w:val="24"/>
          <w:lang w:val="en-US"/>
        </w:rPr>
        <w:t xml:space="preserve"> K., </w:t>
      </w:r>
      <w:proofErr w:type="spellStart"/>
      <w:r w:rsidRPr="00492AC0">
        <w:rPr>
          <w:rFonts w:ascii="Times New Roman" w:hAnsi="Times New Roman" w:cs="Times New Roman"/>
          <w:sz w:val="24"/>
          <w:szCs w:val="24"/>
          <w:lang w:val="en-US"/>
        </w:rPr>
        <w:t>Gardom</w:t>
      </w:r>
      <w:proofErr w:type="spellEnd"/>
      <w:r w:rsidRPr="00492AC0">
        <w:rPr>
          <w:rFonts w:ascii="Times New Roman" w:hAnsi="Times New Roman" w:cs="Times New Roman"/>
          <w:sz w:val="24"/>
          <w:szCs w:val="24"/>
          <w:lang w:val="en-US"/>
        </w:rPr>
        <w:t xml:space="preserve"> J., </w:t>
      </w:r>
      <w:proofErr w:type="spellStart"/>
      <w:r w:rsidRPr="00492AC0">
        <w:rPr>
          <w:rFonts w:ascii="Times New Roman" w:hAnsi="Times New Roman" w:cs="Times New Roman"/>
          <w:sz w:val="24"/>
          <w:szCs w:val="24"/>
          <w:lang w:val="en-US"/>
        </w:rPr>
        <w:t>Ievins</w:t>
      </w:r>
      <w:proofErr w:type="spellEnd"/>
      <w:r w:rsidRPr="00492AC0">
        <w:rPr>
          <w:rFonts w:ascii="Times New Roman" w:hAnsi="Times New Roman" w:cs="Times New Roman"/>
          <w:sz w:val="24"/>
          <w:szCs w:val="24"/>
          <w:lang w:val="en-US"/>
        </w:rPr>
        <w:t xml:space="preserve"> A., Kant D., Laws B. (2019). </w:t>
      </w:r>
      <w:r w:rsidRPr="00BB4D07">
        <w:rPr>
          <w:rFonts w:ascii="Times New Roman" w:hAnsi="Times New Roman" w:cs="Times New Roman"/>
          <w:i/>
          <w:sz w:val="24"/>
          <w:szCs w:val="24"/>
          <w:lang w:val="en-US"/>
        </w:rPr>
        <w:t>Measuring the Quality of Prison Life at HMP Highpoint, Key findings from the Cambridge MQPL+,</w:t>
      </w:r>
      <w:r w:rsidRPr="00492AC0">
        <w:rPr>
          <w:rFonts w:ascii="Times New Roman" w:hAnsi="Times New Roman" w:cs="Times New Roman"/>
          <w:sz w:val="24"/>
          <w:szCs w:val="24"/>
          <w:lang w:val="en-US"/>
        </w:rPr>
        <w:t xml:space="preserve"> September 30 - October 4, Cambridge.</w:t>
      </w:r>
    </w:p>
    <w:p w14:paraId="29314656" w14:textId="0E4536C9" w:rsidR="00CB2F42" w:rsidRPr="00492AC0" w:rsidRDefault="00CB2F42" w:rsidP="00492AC0">
      <w:pPr>
        <w:spacing w:after="0" w:line="360" w:lineRule="auto"/>
        <w:jc w:val="both"/>
        <w:rPr>
          <w:rFonts w:ascii="Times New Roman" w:hAnsi="Times New Roman" w:cs="Times New Roman"/>
          <w:sz w:val="24"/>
          <w:szCs w:val="24"/>
        </w:rPr>
      </w:pPr>
      <w:r w:rsidRPr="00492AC0">
        <w:rPr>
          <w:rFonts w:ascii="Times New Roman" w:hAnsi="Times New Roman" w:cs="Times New Roman"/>
          <w:sz w:val="24"/>
          <w:szCs w:val="24"/>
          <w:lang w:val="en-US"/>
        </w:rPr>
        <w:t xml:space="preserve">Cummins, R. A. (1997). </w:t>
      </w:r>
      <w:r w:rsidRPr="00492AC0">
        <w:rPr>
          <w:rFonts w:ascii="Times New Roman" w:hAnsi="Times New Roman" w:cs="Times New Roman"/>
          <w:i/>
          <w:sz w:val="24"/>
          <w:szCs w:val="24"/>
          <w:lang w:val="en-US"/>
        </w:rPr>
        <w:t>Comprehensive Quality of Life Scale – Adult: ComQol-A5</w:t>
      </w:r>
      <w:r w:rsidRPr="00492AC0">
        <w:rPr>
          <w:rFonts w:ascii="Times New Roman" w:hAnsi="Times New Roman" w:cs="Times New Roman"/>
          <w:sz w:val="24"/>
          <w:szCs w:val="24"/>
          <w:lang w:val="en-US"/>
        </w:rPr>
        <w:t xml:space="preserve">. </w:t>
      </w:r>
      <w:r w:rsidRPr="00492AC0">
        <w:rPr>
          <w:rFonts w:ascii="Times New Roman" w:hAnsi="Times New Roman" w:cs="Times New Roman"/>
          <w:sz w:val="24"/>
          <w:szCs w:val="24"/>
        </w:rPr>
        <w:t xml:space="preserve">Melbourne: School of </w:t>
      </w:r>
      <w:proofErr w:type="spellStart"/>
      <w:r w:rsidRPr="00492AC0">
        <w:rPr>
          <w:rFonts w:ascii="Times New Roman" w:hAnsi="Times New Roman" w:cs="Times New Roman"/>
          <w:sz w:val="24"/>
          <w:szCs w:val="24"/>
        </w:rPr>
        <w:t>Psychology</w:t>
      </w:r>
      <w:proofErr w:type="spellEnd"/>
      <w:r w:rsidRPr="00492AC0">
        <w:rPr>
          <w:rFonts w:ascii="Times New Roman" w:hAnsi="Times New Roman" w:cs="Times New Roman"/>
          <w:sz w:val="24"/>
          <w:szCs w:val="24"/>
        </w:rPr>
        <w:t xml:space="preserve">, </w:t>
      </w:r>
      <w:proofErr w:type="spellStart"/>
      <w:r w:rsidRPr="00492AC0">
        <w:rPr>
          <w:rFonts w:ascii="Times New Roman" w:hAnsi="Times New Roman" w:cs="Times New Roman"/>
          <w:sz w:val="24"/>
          <w:szCs w:val="24"/>
        </w:rPr>
        <w:t>Deakin</w:t>
      </w:r>
      <w:proofErr w:type="spellEnd"/>
      <w:r w:rsidRPr="00492AC0">
        <w:rPr>
          <w:rFonts w:ascii="Times New Roman" w:hAnsi="Times New Roman" w:cs="Times New Roman"/>
          <w:sz w:val="24"/>
          <w:szCs w:val="24"/>
        </w:rPr>
        <w:t xml:space="preserve"> University. </w:t>
      </w:r>
    </w:p>
    <w:p w14:paraId="62640F81" w14:textId="77777777" w:rsidR="00CB2F42" w:rsidRPr="00492AC0" w:rsidRDefault="00CB2F42" w:rsidP="00492AC0">
      <w:pPr>
        <w:spacing w:after="0" w:line="360" w:lineRule="auto"/>
        <w:ind w:left="284" w:hanging="284"/>
        <w:jc w:val="both"/>
        <w:rPr>
          <w:rFonts w:ascii="Times New Roman" w:hAnsi="Times New Roman" w:cs="Times New Roman"/>
          <w:sz w:val="24"/>
          <w:szCs w:val="24"/>
        </w:rPr>
      </w:pPr>
      <w:r w:rsidRPr="00492AC0">
        <w:rPr>
          <w:rFonts w:ascii="Times New Roman" w:hAnsi="Times New Roman" w:cs="Times New Roman"/>
          <w:sz w:val="24"/>
          <w:szCs w:val="24"/>
        </w:rPr>
        <w:t xml:space="preserve">Czapiński, J. (2004). </w:t>
      </w:r>
      <w:r w:rsidRPr="00492AC0">
        <w:rPr>
          <w:rFonts w:ascii="Times New Roman" w:hAnsi="Times New Roman" w:cs="Times New Roman"/>
          <w:i/>
          <w:sz w:val="24"/>
          <w:szCs w:val="24"/>
        </w:rPr>
        <w:t>Spotkanie dwóch tradycji: hedonizmu i eudajmonizmu</w:t>
      </w:r>
      <w:r w:rsidRPr="00492AC0">
        <w:rPr>
          <w:rFonts w:ascii="Times New Roman" w:hAnsi="Times New Roman" w:cs="Times New Roman"/>
          <w:sz w:val="24"/>
          <w:szCs w:val="24"/>
        </w:rPr>
        <w:t xml:space="preserve">. W: J. Czapiński (red.), </w:t>
      </w:r>
      <w:r w:rsidRPr="00BB4D07">
        <w:rPr>
          <w:rFonts w:ascii="Times New Roman" w:hAnsi="Times New Roman" w:cs="Times New Roman"/>
          <w:i/>
          <w:sz w:val="24"/>
          <w:szCs w:val="24"/>
        </w:rPr>
        <w:t>Psychologia Pozytywna. Nauka o szczęściu, zdrowiu, sile i cnotach człowieka</w:t>
      </w:r>
      <w:r w:rsidRPr="00492AC0">
        <w:rPr>
          <w:rFonts w:ascii="Times New Roman" w:hAnsi="Times New Roman" w:cs="Times New Roman"/>
          <w:sz w:val="24"/>
          <w:szCs w:val="24"/>
        </w:rPr>
        <w:t xml:space="preserve"> (s. 13–17). Warszawa: Wydawnictwo Naukowe PWN.</w:t>
      </w:r>
    </w:p>
    <w:p w14:paraId="33B3C5E5" w14:textId="77777777" w:rsidR="00CB2F42" w:rsidRPr="00492AC0" w:rsidRDefault="00CB2F42" w:rsidP="00492AC0">
      <w:pPr>
        <w:spacing w:after="0" w:line="360" w:lineRule="auto"/>
        <w:ind w:left="284" w:hanging="284"/>
        <w:jc w:val="both"/>
        <w:rPr>
          <w:rFonts w:ascii="Times New Roman" w:hAnsi="Times New Roman" w:cs="Times New Roman"/>
          <w:sz w:val="24"/>
          <w:szCs w:val="24"/>
        </w:rPr>
      </w:pPr>
      <w:r w:rsidRPr="00492AC0">
        <w:rPr>
          <w:rFonts w:ascii="Times New Roman" w:hAnsi="Times New Roman" w:cs="Times New Roman"/>
          <w:sz w:val="24"/>
          <w:szCs w:val="24"/>
        </w:rPr>
        <w:t xml:space="preserve">Derbis, R. i Bańka, A. (1998). </w:t>
      </w:r>
      <w:r w:rsidRPr="00492AC0">
        <w:rPr>
          <w:rFonts w:ascii="Times New Roman" w:hAnsi="Times New Roman" w:cs="Times New Roman"/>
          <w:i/>
          <w:sz w:val="24"/>
          <w:szCs w:val="24"/>
        </w:rPr>
        <w:t>Poczucie jakości życia a swoboda działania I odpowiedzialność</w:t>
      </w:r>
      <w:r w:rsidRPr="00492AC0">
        <w:rPr>
          <w:rFonts w:ascii="Times New Roman" w:hAnsi="Times New Roman" w:cs="Times New Roman"/>
          <w:sz w:val="24"/>
          <w:szCs w:val="24"/>
        </w:rPr>
        <w:t xml:space="preserve">. Poznań: Stowarzyszenie Psychologia i Architektura. </w:t>
      </w:r>
    </w:p>
    <w:p w14:paraId="12BBA99A" w14:textId="77777777" w:rsidR="00CB2F42" w:rsidRPr="00492AC0" w:rsidRDefault="00CB2F42" w:rsidP="00492AC0">
      <w:pPr>
        <w:spacing w:after="0" w:line="360" w:lineRule="auto"/>
        <w:ind w:left="284" w:hanging="284"/>
        <w:jc w:val="both"/>
        <w:rPr>
          <w:rFonts w:ascii="Times New Roman" w:hAnsi="Times New Roman" w:cs="Times New Roman"/>
          <w:sz w:val="24"/>
          <w:szCs w:val="24"/>
        </w:rPr>
      </w:pPr>
      <w:r w:rsidRPr="00492AC0">
        <w:rPr>
          <w:rFonts w:ascii="Times New Roman" w:hAnsi="Times New Roman" w:cs="Times New Roman"/>
          <w:sz w:val="24"/>
          <w:szCs w:val="24"/>
        </w:rPr>
        <w:t xml:space="preserve">Drwal, R.Ł. (1995). </w:t>
      </w:r>
      <w:r w:rsidRPr="00492AC0">
        <w:rPr>
          <w:rFonts w:ascii="Times New Roman" w:hAnsi="Times New Roman" w:cs="Times New Roman"/>
          <w:i/>
          <w:iCs/>
          <w:sz w:val="24"/>
          <w:szCs w:val="24"/>
        </w:rPr>
        <w:t>Adaptacja kwestionariuszy osobowości</w:t>
      </w:r>
      <w:r w:rsidRPr="00492AC0">
        <w:rPr>
          <w:rFonts w:ascii="Times New Roman" w:hAnsi="Times New Roman" w:cs="Times New Roman"/>
          <w:sz w:val="24"/>
          <w:szCs w:val="24"/>
        </w:rPr>
        <w:t>. Warszawa: Wydawnictwo Naukowe PWN.</w:t>
      </w:r>
    </w:p>
    <w:p w14:paraId="44663064" w14:textId="0017E71E" w:rsidR="00CB2F42" w:rsidRPr="00492AC0" w:rsidRDefault="00CB2F42" w:rsidP="00492AC0">
      <w:pPr>
        <w:spacing w:after="0" w:line="360" w:lineRule="auto"/>
        <w:jc w:val="both"/>
        <w:rPr>
          <w:rFonts w:ascii="Times New Roman" w:hAnsi="Times New Roman" w:cs="Times New Roman"/>
          <w:sz w:val="24"/>
          <w:szCs w:val="24"/>
        </w:rPr>
      </w:pPr>
      <w:r w:rsidRPr="00492AC0">
        <w:rPr>
          <w:rFonts w:ascii="Times New Roman" w:hAnsi="Times New Roman" w:cs="Times New Roman"/>
          <w:sz w:val="24"/>
          <w:szCs w:val="24"/>
        </w:rPr>
        <w:t xml:space="preserve">Dziurowicz-Kozłowska, A. (2002). </w:t>
      </w:r>
      <w:r w:rsidRPr="00BB4D07">
        <w:rPr>
          <w:rFonts w:ascii="Times New Roman" w:hAnsi="Times New Roman" w:cs="Times New Roman"/>
          <w:i/>
          <w:sz w:val="24"/>
          <w:szCs w:val="24"/>
        </w:rPr>
        <w:t>Wokół pojęcia jakości życia</w:t>
      </w:r>
      <w:r w:rsidRPr="00492AC0">
        <w:rPr>
          <w:rFonts w:ascii="Times New Roman" w:hAnsi="Times New Roman" w:cs="Times New Roman"/>
          <w:sz w:val="24"/>
          <w:szCs w:val="24"/>
        </w:rPr>
        <w:t xml:space="preserve">. </w:t>
      </w:r>
      <w:r w:rsidRPr="00492AC0">
        <w:rPr>
          <w:rFonts w:ascii="Times New Roman" w:hAnsi="Times New Roman" w:cs="Times New Roman"/>
          <w:i/>
          <w:sz w:val="24"/>
          <w:szCs w:val="24"/>
        </w:rPr>
        <w:t>Psychologia Jakości życia, 1</w:t>
      </w:r>
      <w:r w:rsidRPr="00492AC0">
        <w:rPr>
          <w:rFonts w:ascii="Times New Roman" w:hAnsi="Times New Roman" w:cs="Times New Roman"/>
          <w:sz w:val="24"/>
          <w:szCs w:val="24"/>
        </w:rPr>
        <w:t xml:space="preserve">(2), 77–99. </w:t>
      </w:r>
    </w:p>
    <w:p w14:paraId="300A294A" w14:textId="26095395" w:rsidR="00C00F3B" w:rsidRPr="00492AC0" w:rsidRDefault="00C00F3B" w:rsidP="00492AC0">
      <w:pPr>
        <w:spacing w:after="0" w:line="360" w:lineRule="auto"/>
        <w:jc w:val="both"/>
        <w:rPr>
          <w:rFonts w:ascii="Times New Roman" w:hAnsi="Times New Roman" w:cs="Times New Roman"/>
          <w:sz w:val="24"/>
          <w:szCs w:val="24"/>
        </w:rPr>
      </w:pPr>
      <w:r w:rsidRPr="00492AC0">
        <w:rPr>
          <w:rFonts w:ascii="Times New Roman" w:hAnsi="Times New Roman" w:cs="Times New Roman"/>
          <w:sz w:val="24"/>
          <w:szCs w:val="24"/>
          <w:lang w:val="en-US"/>
        </w:rPr>
        <w:lastRenderedPageBreak/>
        <w:t xml:space="preserve">Gormley, Caitlin J. (2017). </w:t>
      </w:r>
      <w:r w:rsidRPr="00BB4D07">
        <w:rPr>
          <w:rFonts w:ascii="Times New Roman" w:hAnsi="Times New Roman" w:cs="Times New Roman"/>
          <w:i/>
          <w:sz w:val="24"/>
          <w:szCs w:val="24"/>
          <w:lang w:val="en-US"/>
        </w:rPr>
        <w:t>Prison, power, and people with learning disabilities: the complexities of curtailed lives</w:t>
      </w:r>
      <w:r w:rsidRPr="00492AC0">
        <w:rPr>
          <w:rFonts w:ascii="Times New Roman" w:hAnsi="Times New Roman" w:cs="Times New Roman"/>
          <w:sz w:val="24"/>
          <w:szCs w:val="24"/>
          <w:lang w:val="en-US"/>
        </w:rPr>
        <w:t xml:space="preserve">. </w:t>
      </w:r>
      <w:proofErr w:type="spellStart"/>
      <w:r w:rsidRPr="00492AC0">
        <w:rPr>
          <w:rFonts w:ascii="Times New Roman" w:hAnsi="Times New Roman" w:cs="Times New Roman"/>
          <w:sz w:val="24"/>
          <w:szCs w:val="24"/>
        </w:rPr>
        <w:t>PhD</w:t>
      </w:r>
      <w:proofErr w:type="spellEnd"/>
      <w:r w:rsidRPr="00492AC0">
        <w:rPr>
          <w:rFonts w:ascii="Times New Roman" w:hAnsi="Times New Roman" w:cs="Times New Roman"/>
          <w:sz w:val="24"/>
          <w:szCs w:val="24"/>
        </w:rPr>
        <w:t xml:space="preserve"> </w:t>
      </w:r>
      <w:proofErr w:type="spellStart"/>
      <w:r w:rsidRPr="00492AC0">
        <w:rPr>
          <w:rFonts w:ascii="Times New Roman" w:hAnsi="Times New Roman" w:cs="Times New Roman"/>
          <w:sz w:val="24"/>
          <w:szCs w:val="24"/>
        </w:rPr>
        <w:t>thesis</w:t>
      </w:r>
      <w:proofErr w:type="spellEnd"/>
      <w:r w:rsidRPr="00492AC0">
        <w:rPr>
          <w:rFonts w:ascii="Times New Roman" w:hAnsi="Times New Roman" w:cs="Times New Roman"/>
          <w:sz w:val="24"/>
          <w:szCs w:val="24"/>
        </w:rPr>
        <w:t>, University of Glasgow.</w:t>
      </w:r>
    </w:p>
    <w:p w14:paraId="1F5B560E" w14:textId="1AC768C9" w:rsidR="00CB2F42" w:rsidRPr="00492AC0" w:rsidRDefault="00CB2F42" w:rsidP="00492AC0">
      <w:pPr>
        <w:spacing w:after="0" w:line="360" w:lineRule="auto"/>
        <w:ind w:left="284" w:hanging="284"/>
        <w:jc w:val="both"/>
        <w:rPr>
          <w:rFonts w:ascii="Times New Roman" w:hAnsi="Times New Roman" w:cs="Times New Roman"/>
          <w:sz w:val="24"/>
          <w:szCs w:val="24"/>
        </w:rPr>
      </w:pPr>
      <w:r w:rsidRPr="00492AC0">
        <w:rPr>
          <w:rFonts w:ascii="Times New Roman" w:hAnsi="Times New Roman" w:cs="Times New Roman"/>
          <w:sz w:val="24"/>
          <w:szCs w:val="24"/>
        </w:rPr>
        <w:t xml:space="preserve">Hornowska, E. (2001). </w:t>
      </w:r>
      <w:r w:rsidRPr="00492AC0">
        <w:rPr>
          <w:rFonts w:ascii="Times New Roman" w:hAnsi="Times New Roman" w:cs="Times New Roman"/>
          <w:i/>
          <w:iCs/>
          <w:sz w:val="24"/>
          <w:szCs w:val="24"/>
        </w:rPr>
        <w:t xml:space="preserve">Testy psychologiczne: Teoria i praktyka. </w:t>
      </w:r>
      <w:r w:rsidRPr="00492AC0">
        <w:rPr>
          <w:rFonts w:ascii="Times New Roman" w:hAnsi="Times New Roman" w:cs="Times New Roman"/>
          <w:sz w:val="24"/>
          <w:szCs w:val="24"/>
        </w:rPr>
        <w:t>Warszawa: Wydawnictwo Naukowe Scholar.</w:t>
      </w:r>
    </w:p>
    <w:p w14:paraId="5A421EE6" w14:textId="77777777" w:rsidR="00287133" w:rsidRPr="00492AC0" w:rsidRDefault="00287133" w:rsidP="00492AC0">
      <w:pPr>
        <w:spacing w:after="0" w:line="360" w:lineRule="auto"/>
        <w:ind w:left="284" w:hanging="284"/>
        <w:jc w:val="both"/>
        <w:rPr>
          <w:rFonts w:ascii="Times New Roman" w:hAnsi="Times New Roman" w:cs="Times New Roman"/>
          <w:sz w:val="24"/>
          <w:szCs w:val="24"/>
          <w:lang w:val="en-US"/>
        </w:rPr>
      </w:pPr>
      <w:r w:rsidRPr="00492AC0">
        <w:rPr>
          <w:rFonts w:ascii="Times New Roman" w:hAnsi="Times New Roman" w:cs="Times New Roman"/>
          <w:sz w:val="24"/>
          <w:szCs w:val="24"/>
          <w:lang w:val="en-US"/>
        </w:rPr>
        <w:t xml:space="preserve">Howard F.F., </w:t>
      </w:r>
      <w:proofErr w:type="spellStart"/>
      <w:r w:rsidRPr="00492AC0">
        <w:rPr>
          <w:rFonts w:ascii="Times New Roman" w:hAnsi="Times New Roman" w:cs="Times New Roman"/>
          <w:sz w:val="24"/>
          <w:szCs w:val="24"/>
          <w:lang w:val="en-US"/>
        </w:rPr>
        <w:t>Wakeling</w:t>
      </w:r>
      <w:proofErr w:type="spellEnd"/>
      <w:r w:rsidRPr="00492AC0">
        <w:rPr>
          <w:rFonts w:ascii="Times New Roman" w:hAnsi="Times New Roman" w:cs="Times New Roman"/>
          <w:sz w:val="24"/>
          <w:szCs w:val="24"/>
          <w:lang w:val="en-US"/>
        </w:rPr>
        <w:t xml:space="preserve"> H. (2019). </w:t>
      </w:r>
      <w:r w:rsidRPr="00BB4D07">
        <w:rPr>
          <w:rFonts w:ascii="Times New Roman" w:hAnsi="Times New Roman" w:cs="Times New Roman"/>
          <w:i/>
          <w:sz w:val="24"/>
          <w:szCs w:val="24"/>
          <w:lang w:val="en-US"/>
        </w:rPr>
        <w:t>Prisoner and staff perceptions of procedural justice in English and Welsh prisons</w:t>
      </w:r>
      <w:r w:rsidRPr="00492AC0">
        <w:rPr>
          <w:rFonts w:ascii="Times New Roman" w:hAnsi="Times New Roman" w:cs="Times New Roman"/>
          <w:sz w:val="24"/>
          <w:szCs w:val="24"/>
          <w:lang w:val="en-US"/>
        </w:rPr>
        <w:t>, Analytical Summary 2019, HM Prison &amp; Probation Service.</w:t>
      </w:r>
    </w:p>
    <w:p w14:paraId="6FEA54F2" w14:textId="136764ED" w:rsidR="00C00F3B" w:rsidRPr="00492AC0" w:rsidRDefault="00C00F3B" w:rsidP="00492AC0">
      <w:pPr>
        <w:spacing w:after="0" w:line="360" w:lineRule="auto"/>
        <w:ind w:left="284" w:hanging="284"/>
        <w:jc w:val="both"/>
        <w:rPr>
          <w:rFonts w:ascii="Times New Roman" w:hAnsi="Times New Roman" w:cs="Times New Roman"/>
          <w:sz w:val="24"/>
          <w:szCs w:val="24"/>
          <w:lang w:val="en-US"/>
        </w:rPr>
      </w:pPr>
      <w:r w:rsidRPr="00492AC0">
        <w:rPr>
          <w:rFonts w:ascii="Times New Roman" w:hAnsi="Times New Roman" w:cs="Times New Roman"/>
          <w:sz w:val="24"/>
          <w:szCs w:val="24"/>
          <w:lang w:val="en-US"/>
        </w:rPr>
        <w:t xml:space="preserve">Johnsen B., </w:t>
      </w:r>
      <w:proofErr w:type="spellStart"/>
      <w:r w:rsidRPr="00492AC0">
        <w:rPr>
          <w:rFonts w:ascii="Times New Roman" w:hAnsi="Times New Roman" w:cs="Times New Roman"/>
          <w:sz w:val="24"/>
          <w:szCs w:val="24"/>
          <w:lang w:val="en-US"/>
        </w:rPr>
        <w:t>Granheim</w:t>
      </w:r>
      <w:proofErr w:type="spellEnd"/>
      <w:r w:rsidRPr="00492AC0">
        <w:rPr>
          <w:rFonts w:ascii="Times New Roman" w:hAnsi="Times New Roman" w:cs="Times New Roman"/>
          <w:sz w:val="24"/>
          <w:szCs w:val="24"/>
          <w:lang w:val="en-US"/>
        </w:rPr>
        <w:t xml:space="preserve"> P.K., </w:t>
      </w:r>
      <w:proofErr w:type="spellStart"/>
      <w:r w:rsidRPr="00492AC0">
        <w:rPr>
          <w:rFonts w:ascii="Times New Roman" w:hAnsi="Times New Roman" w:cs="Times New Roman"/>
          <w:sz w:val="24"/>
          <w:szCs w:val="24"/>
          <w:lang w:val="en-US"/>
        </w:rPr>
        <w:t>Helgesen</w:t>
      </w:r>
      <w:proofErr w:type="spellEnd"/>
      <w:r w:rsidRPr="00492AC0">
        <w:rPr>
          <w:rFonts w:ascii="Times New Roman" w:hAnsi="Times New Roman" w:cs="Times New Roman"/>
          <w:sz w:val="24"/>
          <w:szCs w:val="24"/>
          <w:lang w:val="en-US"/>
        </w:rPr>
        <w:t xml:space="preserve"> J. (2011). </w:t>
      </w:r>
      <w:r w:rsidRPr="00BB4D07">
        <w:rPr>
          <w:rFonts w:ascii="Times New Roman" w:hAnsi="Times New Roman" w:cs="Times New Roman"/>
          <w:i/>
          <w:sz w:val="24"/>
          <w:szCs w:val="24"/>
          <w:lang w:val="en-US"/>
        </w:rPr>
        <w:t>Exceptional prison conditions and the quality of prison life: Prison size and prison culture in Norwegian closed prisons European</w:t>
      </w:r>
      <w:r w:rsidRPr="00492AC0">
        <w:rPr>
          <w:rFonts w:ascii="Times New Roman" w:hAnsi="Times New Roman" w:cs="Times New Roman"/>
          <w:sz w:val="24"/>
          <w:szCs w:val="24"/>
          <w:lang w:val="en-US"/>
        </w:rPr>
        <w:t>, Journal of Criminology, DOI: https://doi.org/10.1177/1477370811413819 .</w:t>
      </w:r>
    </w:p>
    <w:p w14:paraId="00978223" w14:textId="7E9ED3E3" w:rsidR="00287133" w:rsidRPr="00492AC0" w:rsidRDefault="00287133" w:rsidP="00492AC0">
      <w:pPr>
        <w:spacing w:after="0" w:line="360" w:lineRule="auto"/>
        <w:ind w:left="284" w:hanging="284"/>
        <w:jc w:val="both"/>
        <w:rPr>
          <w:rFonts w:ascii="Times New Roman" w:hAnsi="Times New Roman" w:cs="Times New Roman"/>
          <w:sz w:val="24"/>
          <w:szCs w:val="24"/>
        </w:rPr>
      </w:pPr>
      <w:r w:rsidRPr="00492AC0">
        <w:rPr>
          <w:rFonts w:ascii="Times New Roman" w:hAnsi="Times New Roman" w:cs="Times New Roman"/>
          <w:sz w:val="24"/>
          <w:szCs w:val="24"/>
        </w:rPr>
        <w:t xml:space="preserve">Krok D. (2009). </w:t>
      </w:r>
      <w:r w:rsidRPr="00BB4D07">
        <w:rPr>
          <w:rFonts w:ascii="Times New Roman" w:hAnsi="Times New Roman" w:cs="Times New Roman"/>
          <w:i/>
          <w:sz w:val="24"/>
          <w:szCs w:val="24"/>
        </w:rPr>
        <w:t>Religijność a jakość życia w perspektywie mediatorów psychospołecznych</w:t>
      </w:r>
      <w:r w:rsidRPr="00492AC0">
        <w:rPr>
          <w:rFonts w:ascii="Times New Roman" w:hAnsi="Times New Roman" w:cs="Times New Roman"/>
          <w:sz w:val="24"/>
          <w:szCs w:val="24"/>
        </w:rPr>
        <w:t>, Redakcja Wydawnictw Wydziału Teologicznego Uniwersytetu Opolskiego, Opole.</w:t>
      </w:r>
    </w:p>
    <w:p w14:paraId="0BC9BF81" w14:textId="77777777" w:rsidR="00C00F3B" w:rsidRPr="00492AC0" w:rsidRDefault="00C00F3B" w:rsidP="00492AC0">
      <w:pPr>
        <w:spacing w:after="0" w:line="360" w:lineRule="auto"/>
        <w:ind w:left="284" w:hanging="284"/>
        <w:jc w:val="both"/>
        <w:rPr>
          <w:rFonts w:ascii="Times New Roman" w:hAnsi="Times New Roman" w:cs="Times New Roman"/>
          <w:sz w:val="24"/>
          <w:szCs w:val="24"/>
          <w:lang w:val="en-US"/>
        </w:rPr>
      </w:pPr>
      <w:r w:rsidRPr="00492AC0">
        <w:rPr>
          <w:rFonts w:ascii="Times New Roman" w:hAnsi="Times New Roman" w:cs="Times New Roman"/>
          <w:sz w:val="24"/>
          <w:szCs w:val="24"/>
          <w:lang w:val="en-US"/>
        </w:rPr>
        <w:t xml:space="preserve">Liebling A. (2016) </w:t>
      </w:r>
      <w:r w:rsidRPr="00BB4D07">
        <w:rPr>
          <w:rFonts w:ascii="Times New Roman" w:hAnsi="Times New Roman" w:cs="Times New Roman"/>
          <w:i/>
          <w:sz w:val="24"/>
          <w:szCs w:val="24"/>
          <w:lang w:val="en-US"/>
        </w:rPr>
        <w:t>The moral quality of prison life</w:t>
      </w:r>
      <w:r w:rsidRPr="00492AC0">
        <w:rPr>
          <w:rFonts w:ascii="Times New Roman" w:hAnsi="Times New Roman" w:cs="Times New Roman"/>
          <w:sz w:val="24"/>
          <w:szCs w:val="24"/>
          <w:lang w:val="en-US"/>
        </w:rPr>
        <w:t xml:space="preserve"> [in:] </w:t>
      </w:r>
      <w:proofErr w:type="spellStart"/>
      <w:r w:rsidRPr="00492AC0">
        <w:rPr>
          <w:rFonts w:ascii="Times New Roman" w:hAnsi="Times New Roman" w:cs="Times New Roman"/>
          <w:sz w:val="24"/>
          <w:szCs w:val="24"/>
          <w:lang w:val="en-US"/>
        </w:rPr>
        <w:t>Joldersma</w:t>
      </w:r>
      <w:proofErr w:type="spellEnd"/>
      <w:r w:rsidRPr="00492AC0">
        <w:rPr>
          <w:rFonts w:ascii="Times New Roman" w:hAnsi="Times New Roman" w:cs="Times New Roman"/>
          <w:sz w:val="24"/>
          <w:szCs w:val="24"/>
          <w:lang w:val="en-US"/>
        </w:rPr>
        <w:t xml:space="preserve"> </w:t>
      </w:r>
      <w:proofErr w:type="spellStart"/>
      <w:r w:rsidRPr="00492AC0">
        <w:rPr>
          <w:rFonts w:ascii="Times New Roman" w:hAnsi="Times New Roman" w:cs="Times New Roman"/>
          <w:sz w:val="24"/>
          <w:szCs w:val="24"/>
          <w:lang w:val="en-US"/>
        </w:rPr>
        <w:t>Cisca</w:t>
      </w:r>
      <w:proofErr w:type="spellEnd"/>
      <w:r w:rsidRPr="00492AC0">
        <w:rPr>
          <w:rFonts w:ascii="Times New Roman" w:hAnsi="Times New Roman" w:cs="Times New Roman"/>
          <w:sz w:val="24"/>
          <w:szCs w:val="24"/>
          <w:lang w:val="en-US"/>
        </w:rPr>
        <w:t xml:space="preserve"> (Ed.), Final report Prisons of the </w:t>
      </w:r>
      <w:proofErr w:type="spellStart"/>
      <w:r w:rsidRPr="00492AC0">
        <w:rPr>
          <w:rFonts w:ascii="Times New Roman" w:hAnsi="Times New Roman" w:cs="Times New Roman"/>
          <w:sz w:val="24"/>
          <w:szCs w:val="24"/>
          <w:lang w:val="en-US"/>
        </w:rPr>
        <w:t>Fututre</w:t>
      </w:r>
      <w:proofErr w:type="spellEnd"/>
      <w:r w:rsidRPr="00492AC0">
        <w:rPr>
          <w:rFonts w:ascii="Times New Roman" w:hAnsi="Times New Roman" w:cs="Times New Roman"/>
          <w:sz w:val="24"/>
          <w:szCs w:val="24"/>
          <w:lang w:val="en-US"/>
        </w:rPr>
        <w:t xml:space="preserve">, European </w:t>
      </w:r>
      <w:proofErr w:type="spellStart"/>
      <w:r w:rsidRPr="00492AC0">
        <w:rPr>
          <w:rFonts w:ascii="Times New Roman" w:hAnsi="Times New Roman" w:cs="Times New Roman"/>
          <w:sz w:val="24"/>
          <w:szCs w:val="24"/>
          <w:lang w:val="en-US"/>
        </w:rPr>
        <w:t>Comission</w:t>
      </w:r>
      <w:proofErr w:type="spellEnd"/>
      <w:r w:rsidRPr="00492AC0">
        <w:rPr>
          <w:rFonts w:ascii="Times New Roman" w:hAnsi="Times New Roman" w:cs="Times New Roman"/>
          <w:sz w:val="24"/>
          <w:szCs w:val="24"/>
          <w:lang w:val="en-US"/>
        </w:rPr>
        <w:t>.</w:t>
      </w:r>
    </w:p>
    <w:p w14:paraId="55C46771" w14:textId="10674432" w:rsidR="00C00F3B" w:rsidRPr="00492AC0" w:rsidRDefault="00C00F3B" w:rsidP="00492AC0">
      <w:pPr>
        <w:spacing w:after="0" w:line="360" w:lineRule="auto"/>
        <w:ind w:left="284" w:hanging="284"/>
        <w:jc w:val="both"/>
        <w:rPr>
          <w:rFonts w:ascii="Times New Roman" w:hAnsi="Times New Roman" w:cs="Times New Roman"/>
          <w:sz w:val="24"/>
          <w:szCs w:val="24"/>
          <w:lang w:val="en-US"/>
        </w:rPr>
      </w:pPr>
      <w:r w:rsidRPr="00492AC0">
        <w:rPr>
          <w:rFonts w:ascii="Times New Roman" w:hAnsi="Times New Roman" w:cs="Times New Roman"/>
          <w:sz w:val="24"/>
          <w:szCs w:val="24"/>
          <w:lang w:val="en-US"/>
        </w:rPr>
        <w:t xml:space="preserve">Liebling A., Johnsen B., Schmidt B.E., </w:t>
      </w:r>
      <w:proofErr w:type="spellStart"/>
      <w:r w:rsidRPr="00492AC0">
        <w:rPr>
          <w:rFonts w:ascii="Times New Roman" w:hAnsi="Times New Roman" w:cs="Times New Roman"/>
          <w:sz w:val="24"/>
          <w:szCs w:val="24"/>
          <w:lang w:val="en-US"/>
        </w:rPr>
        <w:t>Rokkan</w:t>
      </w:r>
      <w:proofErr w:type="spellEnd"/>
      <w:r w:rsidRPr="00492AC0">
        <w:rPr>
          <w:rFonts w:ascii="Times New Roman" w:hAnsi="Times New Roman" w:cs="Times New Roman"/>
          <w:sz w:val="24"/>
          <w:szCs w:val="24"/>
          <w:lang w:val="en-US"/>
        </w:rPr>
        <w:t xml:space="preserve"> T., </w:t>
      </w:r>
      <w:proofErr w:type="spellStart"/>
      <w:r w:rsidRPr="00492AC0">
        <w:rPr>
          <w:rFonts w:ascii="Times New Roman" w:hAnsi="Times New Roman" w:cs="Times New Roman"/>
          <w:sz w:val="24"/>
          <w:szCs w:val="24"/>
          <w:lang w:val="en-US"/>
        </w:rPr>
        <w:t>Beyens</w:t>
      </w:r>
      <w:proofErr w:type="spellEnd"/>
      <w:r w:rsidRPr="00492AC0">
        <w:rPr>
          <w:rFonts w:ascii="Times New Roman" w:hAnsi="Times New Roman" w:cs="Times New Roman"/>
          <w:sz w:val="24"/>
          <w:szCs w:val="24"/>
          <w:lang w:val="en-US"/>
        </w:rPr>
        <w:t xml:space="preserve"> K., Boone M., </w:t>
      </w:r>
      <w:proofErr w:type="spellStart"/>
      <w:r w:rsidRPr="00492AC0">
        <w:rPr>
          <w:rFonts w:ascii="Times New Roman" w:hAnsi="Times New Roman" w:cs="Times New Roman"/>
          <w:sz w:val="24"/>
          <w:szCs w:val="24"/>
          <w:lang w:val="en-US"/>
        </w:rPr>
        <w:t>Kox</w:t>
      </w:r>
      <w:proofErr w:type="spellEnd"/>
      <w:r w:rsidRPr="00492AC0">
        <w:rPr>
          <w:rFonts w:ascii="Times New Roman" w:hAnsi="Times New Roman" w:cs="Times New Roman"/>
          <w:sz w:val="24"/>
          <w:szCs w:val="24"/>
          <w:lang w:val="en-US"/>
        </w:rPr>
        <w:t xml:space="preserve"> M. and </w:t>
      </w:r>
      <w:proofErr w:type="spellStart"/>
      <w:r w:rsidRPr="00492AC0">
        <w:rPr>
          <w:rFonts w:ascii="Times New Roman" w:hAnsi="Times New Roman" w:cs="Times New Roman"/>
          <w:sz w:val="24"/>
          <w:szCs w:val="24"/>
          <w:lang w:val="en-US"/>
        </w:rPr>
        <w:t>Vanhouche</w:t>
      </w:r>
      <w:proofErr w:type="spellEnd"/>
      <w:r w:rsidRPr="00492AC0">
        <w:rPr>
          <w:rFonts w:ascii="Times New Roman" w:hAnsi="Times New Roman" w:cs="Times New Roman"/>
          <w:sz w:val="24"/>
          <w:szCs w:val="24"/>
          <w:lang w:val="en-US"/>
        </w:rPr>
        <w:t xml:space="preserve"> A.S. (2020). </w:t>
      </w:r>
      <w:r w:rsidRPr="00BB4D07">
        <w:rPr>
          <w:rFonts w:ascii="Times New Roman" w:hAnsi="Times New Roman" w:cs="Times New Roman"/>
          <w:i/>
          <w:sz w:val="24"/>
          <w:szCs w:val="24"/>
          <w:lang w:val="en-US"/>
        </w:rPr>
        <w:t>Where two ‘exceptional’ prison cultures meet: negotiating order in a transnational prison</w:t>
      </w:r>
      <w:r w:rsidRPr="00492AC0">
        <w:rPr>
          <w:rFonts w:ascii="Times New Roman" w:hAnsi="Times New Roman" w:cs="Times New Roman"/>
          <w:sz w:val="24"/>
          <w:szCs w:val="24"/>
          <w:lang w:val="en-US"/>
        </w:rPr>
        <w:t>, British Journal of Criminology (2021) 61, 41-60, DOI: doi:10.1093/</w:t>
      </w:r>
      <w:proofErr w:type="spellStart"/>
      <w:r w:rsidRPr="00492AC0">
        <w:rPr>
          <w:rFonts w:ascii="Times New Roman" w:hAnsi="Times New Roman" w:cs="Times New Roman"/>
          <w:sz w:val="24"/>
          <w:szCs w:val="24"/>
          <w:lang w:val="en-US"/>
        </w:rPr>
        <w:t>bjc</w:t>
      </w:r>
      <w:proofErr w:type="spellEnd"/>
      <w:r w:rsidRPr="00492AC0">
        <w:rPr>
          <w:rFonts w:ascii="Times New Roman" w:hAnsi="Times New Roman" w:cs="Times New Roman"/>
          <w:sz w:val="24"/>
          <w:szCs w:val="24"/>
          <w:lang w:val="en-US"/>
        </w:rPr>
        <w:t>/azaa047 .</w:t>
      </w:r>
    </w:p>
    <w:p w14:paraId="64AFFE4A" w14:textId="33900C27" w:rsidR="00287133" w:rsidRPr="00492AC0" w:rsidRDefault="00287133" w:rsidP="00492AC0">
      <w:pPr>
        <w:spacing w:after="0" w:line="360" w:lineRule="auto"/>
        <w:ind w:left="284" w:hanging="284"/>
        <w:jc w:val="both"/>
        <w:rPr>
          <w:rFonts w:ascii="Times New Roman" w:hAnsi="Times New Roman" w:cs="Times New Roman"/>
          <w:sz w:val="24"/>
          <w:szCs w:val="24"/>
          <w:lang w:val="en-US"/>
        </w:rPr>
      </w:pPr>
      <w:r w:rsidRPr="00492AC0">
        <w:rPr>
          <w:rFonts w:ascii="Times New Roman" w:hAnsi="Times New Roman" w:cs="Times New Roman"/>
          <w:sz w:val="24"/>
          <w:szCs w:val="24"/>
          <w:lang w:val="en-US"/>
        </w:rPr>
        <w:t xml:space="preserve">Liebling A., Schmidt B., Crewe B., </w:t>
      </w:r>
      <w:proofErr w:type="spellStart"/>
      <w:r w:rsidRPr="00492AC0">
        <w:rPr>
          <w:rFonts w:ascii="Times New Roman" w:hAnsi="Times New Roman" w:cs="Times New Roman"/>
          <w:sz w:val="24"/>
          <w:szCs w:val="24"/>
          <w:lang w:val="en-US"/>
        </w:rPr>
        <w:t>Auty</w:t>
      </w:r>
      <w:proofErr w:type="spellEnd"/>
      <w:r w:rsidRPr="00492AC0">
        <w:rPr>
          <w:rFonts w:ascii="Times New Roman" w:hAnsi="Times New Roman" w:cs="Times New Roman"/>
          <w:sz w:val="24"/>
          <w:szCs w:val="24"/>
          <w:lang w:val="en-US"/>
        </w:rPr>
        <w:t xml:space="preserve"> K., </w:t>
      </w:r>
      <w:proofErr w:type="spellStart"/>
      <w:r w:rsidRPr="00492AC0">
        <w:rPr>
          <w:rFonts w:ascii="Times New Roman" w:hAnsi="Times New Roman" w:cs="Times New Roman"/>
          <w:sz w:val="24"/>
          <w:szCs w:val="24"/>
          <w:lang w:val="en-US"/>
        </w:rPr>
        <w:t>Amstrong</w:t>
      </w:r>
      <w:proofErr w:type="spellEnd"/>
      <w:r w:rsidRPr="00492AC0">
        <w:rPr>
          <w:rFonts w:ascii="Times New Roman" w:hAnsi="Times New Roman" w:cs="Times New Roman"/>
          <w:sz w:val="24"/>
          <w:szCs w:val="24"/>
          <w:lang w:val="en-US"/>
        </w:rPr>
        <w:t xml:space="preserve"> R., </w:t>
      </w:r>
      <w:proofErr w:type="spellStart"/>
      <w:r w:rsidRPr="00492AC0">
        <w:rPr>
          <w:rFonts w:ascii="Times New Roman" w:hAnsi="Times New Roman" w:cs="Times New Roman"/>
          <w:sz w:val="24"/>
          <w:szCs w:val="24"/>
          <w:lang w:val="en-US"/>
        </w:rPr>
        <w:t>Akoensi</w:t>
      </w:r>
      <w:proofErr w:type="spellEnd"/>
      <w:r w:rsidRPr="00492AC0">
        <w:rPr>
          <w:rFonts w:ascii="Times New Roman" w:hAnsi="Times New Roman" w:cs="Times New Roman"/>
          <w:sz w:val="24"/>
          <w:szCs w:val="24"/>
          <w:lang w:val="en-US"/>
        </w:rPr>
        <w:t xml:space="preserve"> T., Kant D., Ludlow A.,  </w:t>
      </w:r>
      <w:proofErr w:type="spellStart"/>
      <w:r w:rsidRPr="00492AC0">
        <w:rPr>
          <w:rFonts w:ascii="Times New Roman" w:hAnsi="Times New Roman" w:cs="Times New Roman"/>
          <w:sz w:val="24"/>
          <w:szCs w:val="24"/>
          <w:lang w:val="en-US"/>
        </w:rPr>
        <w:t>Ievins</w:t>
      </w:r>
      <w:proofErr w:type="spellEnd"/>
      <w:r w:rsidRPr="00492AC0">
        <w:rPr>
          <w:rFonts w:ascii="Times New Roman" w:hAnsi="Times New Roman" w:cs="Times New Roman"/>
          <w:sz w:val="24"/>
          <w:szCs w:val="24"/>
          <w:lang w:val="en-US"/>
        </w:rPr>
        <w:t xml:space="preserve"> A. (2015). </w:t>
      </w:r>
      <w:r w:rsidRPr="00BB4D07">
        <w:rPr>
          <w:rFonts w:ascii="Times New Roman" w:hAnsi="Times New Roman" w:cs="Times New Roman"/>
          <w:i/>
          <w:sz w:val="24"/>
          <w:szCs w:val="24"/>
          <w:lang w:val="en-US"/>
        </w:rPr>
        <w:t>Birmingham prison: the transition from public to private sector and its impact on staff and prisoner quality of life-a three-year study</w:t>
      </w:r>
      <w:r w:rsidRPr="00492AC0">
        <w:rPr>
          <w:rFonts w:ascii="Times New Roman" w:hAnsi="Times New Roman" w:cs="Times New Roman"/>
          <w:sz w:val="24"/>
          <w:szCs w:val="24"/>
          <w:lang w:val="en-US"/>
        </w:rPr>
        <w:t xml:space="preserve">, Analytical Summary 2015, National Offender Management Service, </w:t>
      </w:r>
      <w:hyperlink r:id="rId11" w:history="1">
        <w:r w:rsidRPr="00492AC0">
          <w:rPr>
            <w:rStyle w:val="Hipercze"/>
            <w:rFonts w:ascii="Times New Roman" w:hAnsi="Times New Roman" w:cs="Times New Roman"/>
            <w:color w:val="auto"/>
            <w:sz w:val="24"/>
            <w:szCs w:val="24"/>
            <w:u w:val="none"/>
            <w:lang w:val="en-US"/>
          </w:rPr>
          <w:t>https://www.prc.crim.cam.ac.uk/system/files/</w:t>
        </w:r>
      </w:hyperlink>
      <w:r w:rsidRPr="00492AC0">
        <w:rPr>
          <w:rFonts w:ascii="Times New Roman" w:hAnsi="Times New Roman" w:cs="Times New Roman"/>
          <w:sz w:val="24"/>
          <w:szCs w:val="24"/>
          <w:lang w:val="en-US"/>
        </w:rPr>
        <w:t xml:space="preserve"> documents/birmingham-prison-report.pdf (</w:t>
      </w:r>
      <w:proofErr w:type="spellStart"/>
      <w:r w:rsidRPr="00492AC0">
        <w:rPr>
          <w:rFonts w:ascii="Times New Roman" w:hAnsi="Times New Roman" w:cs="Times New Roman"/>
          <w:sz w:val="24"/>
          <w:szCs w:val="24"/>
          <w:lang w:val="en-US"/>
        </w:rPr>
        <w:t>dostęp</w:t>
      </w:r>
      <w:proofErr w:type="spellEnd"/>
      <w:r w:rsidRPr="00492AC0">
        <w:rPr>
          <w:rFonts w:ascii="Times New Roman" w:hAnsi="Times New Roman" w:cs="Times New Roman"/>
          <w:sz w:val="24"/>
          <w:szCs w:val="24"/>
          <w:lang w:val="en-US"/>
        </w:rPr>
        <w:t xml:space="preserve"> 12.11.2021 r.)</w:t>
      </w:r>
    </w:p>
    <w:p w14:paraId="6F0B95EC" w14:textId="42DCD9CF" w:rsidR="00C00F3B" w:rsidRPr="00492AC0" w:rsidRDefault="00C00F3B" w:rsidP="00492AC0">
      <w:pPr>
        <w:spacing w:after="0" w:line="360" w:lineRule="auto"/>
        <w:ind w:left="284" w:hanging="284"/>
        <w:jc w:val="both"/>
        <w:rPr>
          <w:rFonts w:ascii="Times New Roman" w:hAnsi="Times New Roman" w:cs="Times New Roman"/>
          <w:sz w:val="24"/>
          <w:szCs w:val="24"/>
        </w:rPr>
      </w:pPr>
      <w:r w:rsidRPr="00492AC0">
        <w:rPr>
          <w:rFonts w:ascii="Times New Roman" w:hAnsi="Times New Roman" w:cs="Times New Roman"/>
          <w:sz w:val="24"/>
          <w:szCs w:val="24"/>
          <w:lang w:val="en-US"/>
        </w:rPr>
        <w:t xml:space="preserve">Madoc-Jones I., Williams E., Hughes C. and Turley J. (2016) </w:t>
      </w:r>
      <w:r w:rsidRPr="00BB4D07">
        <w:rPr>
          <w:rFonts w:ascii="Times New Roman" w:hAnsi="Times New Roman" w:cs="Times New Roman"/>
          <w:i/>
          <w:sz w:val="24"/>
          <w:szCs w:val="24"/>
          <w:lang w:val="en-US"/>
        </w:rPr>
        <w:t>'Prison building ‘Does size still matter?’: A Re-Assessment',</w:t>
      </w:r>
      <w:r w:rsidRPr="00492AC0">
        <w:rPr>
          <w:rFonts w:ascii="Times New Roman" w:hAnsi="Times New Roman" w:cs="Times New Roman"/>
          <w:sz w:val="24"/>
          <w:szCs w:val="24"/>
          <w:lang w:val="en-US"/>
        </w:rPr>
        <w:t xml:space="preserve"> Prison Service Journal, Vol.227, pp.4-10, Glyndwr University Research Online. </w:t>
      </w:r>
      <w:hyperlink r:id="rId12" w:history="1">
        <w:r w:rsidRPr="00492AC0">
          <w:rPr>
            <w:rStyle w:val="Hipercze"/>
            <w:rFonts w:ascii="Times New Roman" w:hAnsi="Times New Roman" w:cs="Times New Roman"/>
            <w:color w:val="auto"/>
            <w:sz w:val="24"/>
            <w:szCs w:val="24"/>
            <w:u w:val="none"/>
          </w:rPr>
          <w:t>https://www.crimeandjustice.org.uk/publications/psj/prison-service-journal-227</w:t>
        </w:r>
      </w:hyperlink>
      <w:r w:rsidRPr="00492AC0">
        <w:rPr>
          <w:rFonts w:ascii="Times New Roman" w:hAnsi="Times New Roman" w:cs="Times New Roman"/>
          <w:sz w:val="24"/>
          <w:szCs w:val="24"/>
        </w:rPr>
        <w:t xml:space="preserve"> .</w:t>
      </w:r>
    </w:p>
    <w:p w14:paraId="6CA59073" w14:textId="77777777" w:rsidR="00287133" w:rsidRPr="00492AC0" w:rsidRDefault="00287133" w:rsidP="00492AC0">
      <w:pPr>
        <w:spacing w:after="0" w:line="360" w:lineRule="auto"/>
        <w:ind w:left="284" w:hanging="284"/>
        <w:jc w:val="both"/>
        <w:rPr>
          <w:rFonts w:ascii="Times New Roman" w:hAnsi="Times New Roman" w:cs="Times New Roman"/>
          <w:sz w:val="24"/>
          <w:szCs w:val="24"/>
        </w:rPr>
      </w:pPr>
      <w:r w:rsidRPr="00492AC0">
        <w:rPr>
          <w:rFonts w:ascii="Times New Roman" w:hAnsi="Times New Roman" w:cs="Times New Roman"/>
          <w:sz w:val="24"/>
          <w:szCs w:val="24"/>
          <w:lang w:val="en-US"/>
        </w:rPr>
        <w:t xml:space="preserve">Mc Lean, Liebling A. (2008) </w:t>
      </w:r>
      <w:r w:rsidRPr="00BB4D07">
        <w:rPr>
          <w:rFonts w:ascii="Times New Roman" w:hAnsi="Times New Roman" w:cs="Times New Roman"/>
          <w:i/>
          <w:sz w:val="24"/>
          <w:szCs w:val="24"/>
          <w:lang w:val="en-US"/>
        </w:rPr>
        <w:t>‘Prison Staff in the public and private sector’</w:t>
      </w:r>
      <w:r w:rsidRPr="00492AC0">
        <w:rPr>
          <w:rFonts w:ascii="Times New Roman" w:hAnsi="Times New Roman" w:cs="Times New Roman"/>
          <w:sz w:val="24"/>
          <w:szCs w:val="24"/>
          <w:lang w:val="en-US"/>
        </w:rPr>
        <w:t xml:space="preserve"> in J. Bennett, Ben Crewe, A. Wahidin (eds.) </w:t>
      </w:r>
      <w:proofErr w:type="spellStart"/>
      <w:r w:rsidRPr="00492AC0">
        <w:rPr>
          <w:rFonts w:ascii="Times New Roman" w:hAnsi="Times New Roman" w:cs="Times New Roman"/>
          <w:sz w:val="24"/>
          <w:szCs w:val="24"/>
        </w:rPr>
        <w:t>Understanding</w:t>
      </w:r>
      <w:proofErr w:type="spellEnd"/>
      <w:r w:rsidRPr="00492AC0">
        <w:rPr>
          <w:rFonts w:ascii="Times New Roman" w:hAnsi="Times New Roman" w:cs="Times New Roman"/>
          <w:sz w:val="24"/>
          <w:szCs w:val="24"/>
        </w:rPr>
        <w:t xml:space="preserve"> </w:t>
      </w:r>
      <w:proofErr w:type="spellStart"/>
      <w:r w:rsidRPr="00492AC0">
        <w:rPr>
          <w:rFonts w:ascii="Times New Roman" w:hAnsi="Times New Roman" w:cs="Times New Roman"/>
          <w:sz w:val="24"/>
          <w:szCs w:val="24"/>
        </w:rPr>
        <w:t>Prison</w:t>
      </w:r>
      <w:proofErr w:type="spellEnd"/>
      <w:r w:rsidRPr="00492AC0">
        <w:rPr>
          <w:rFonts w:ascii="Times New Roman" w:hAnsi="Times New Roman" w:cs="Times New Roman"/>
          <w:sz w:val="24"/>
          <w:szCs w:val="24"/>
        </w:rPr>
        <w:t xml:space="preserve"> Staff, </w:t>
      </w:r>
      <w:proofErr w:type="spellStart"/>
      <w:r w:rsidRPr="00492AC0">
        <w:rPr>
          <w:rFonts w:ascii="Times New Roman" w:hAnsi="Times New Roman" w:cs="Times New Roman"/>
          <w:sz w:val="24"/>
          <w:szCs w:val="24"/>
        </w:rPr>
        <w:t>Willan</w:t>
      </w:r>
      <w:proofErr w:type="spellEnd"/>
      <w:r w:rsidRPr="00492AC0">
        <w:rPr>
          <w:rFonts w:ascii="Times New Roman" w:hAnsi="Times New Roman" w:cs="Times New Roman"/>
          <w:sz w:val="24"/>
          <w:szCs w:val="24"/>
        </w:rPr>
        <w:t xml:space="preserve"> Publishing 2008</w:t>
      </w:r>
    </w:p>
    <w:p w14:paraId="26A37CFF" w14:textId="77777777" w:rsidR="00287133" w:rsidRPr="00492AC0" w:rsidRDefault="00287133" w:rsidP="00492AC0">
      <w:pPr>
        <w:spacing w:after="0" w:line="360" w:lineRule="auto"/>
        <w:ind w:left="284" w:hanging="284"/>
        <w:jc w:val="both"/>
        <w:rPr>
          <w:rFonts w:ascii="Times New Roman" w:hAnsi="Times New Roman" w:cs="Times New Roman"/>
          <w:sz w:val="24"/>
          <w:szCs w:val="24"/>
        </w:rPr>
      </w:pPr>
      <w:r w:rsidRPr="00492AC0">
        <w:rPr>
          <w:rFonts w:ascii="Times New Roman" w:hAnsi="Times New Roman" w:cs="Times New Roman"/>
          <w:sz w:val="24"/>
          <w:szCs w:val="24"/>
        </w:rPr>
        <w:lastRenderedPageBreak/>
        <w:t xml:space="preserve">Młyńczak K., </w:t>
      </w:r>
      <w:proofErr w:type="spellStart"/>
      <w:r w:rsidRPr="00492AC0">
        <w:rPr>
          <w:rFonts w:ascii="Times New Roman" w:hAnsi="Times New Roman" w:cs="Times New Roman"/>
          <w:sz w:val="24"/>
          <w:szCs w:val="24"/>
        </w:rPr>
        <w:t>Golicki</w:t>
      </w:r>
      <w:proofErr w:type="spellEnd"/>
      <w:r w:rsidRPr="00492AC0">
        <w:rPr>
          <w:rFonts w:ascii="Times New Roman" w:hAnsi="Times New Roman" w:cs="Times New Roman"/>
          <w:sz w:val="24"/>
          <w:szCs w:val="24"/>
        </w:rPr>
        <w:t xml:space="preserve"> D. (2016). </w:t>
      </w:r>
      <w:r w:rsidRPr="00BB4D07">
        <w:rPr>
          <w:rFonts w:ascii="Times New Roman" w:hAnsi="Times New Roman" w:cs="Times New Roman"/>
          <w:i/>
          <w:sz w:val="24"/>
          <w:szCs w:val="24"/>
        </w:rPr>
        <w:t>Przegląd właściwości psychometrycznych kwestionariuszy oceny jakości życia związanych ze zdrowiem</w:t>
      </w:r>
      <w:r w:rsidRPr="00492AC0">
        <w:rPr>
          <w:rFonts w:ascii="Times New Roman" w:hAnsi="Times New Roman" w:cs="Times New Roman"/>
          <w:sz w:val="24"/>
          <w:szCs w:val="24"/>
        </w:rPr>
        <w:t>. Przegląda Nauk o Zdrowiu 4 (49) 2016, DOI: https://doi.org/ 10.20883/ppnoz.2016.30.</w:t>
      </w:r>
    </w:p>
    <w:p w14:paraId="2D9CA414" w14:textId="68FF07CB" w:rsidR="00287133" w:rsidRPr="00492AC0" w:rsidRDefault="00287133" w:rsidP="00492AC0">
      <w:pPr>
        <w:spacing w:after="0" w:line="360" w:lineRule="auto"/>
        <w:ind w:left="284" w:hanging="284"/>
        <w:jc w:val="both"/>
        <w:rPr>
          <w:rFonts w:ascii="Times New Roman" w:hAnsi="Times New Roman" w:cs="Times New Roman"/>
          <w:sz w:val="24"/>
          <w:szCs w:val="24"/>
          <w:lang w:val="en-US"/>
        </w:rPr>
      </w:pPr>
      <w:proofErr w:type="spellStart"/>
      <w:r w:rsidRPr="00492AC0">
        <w:rPr>
          <w:rFonts w:ascii="Times New Roman" w:hAnsi="Times New Roman" w:cs="Times New Roman"/>
          <w:sz w:val="24"/>
          <w:szCs w:val="24"/>
        </w:rPr>
        <w:t>Muscat</w:t>
      </w:r>
      <w:proofErr w:type="spellEnd"/>
      <w:r w:rsidRPr="00492AC0">
        <w:rPr>
          <w:rFonts w:ascii="Times New Roman" w:hAnsi="Times New Roman" w:cs="Times New Roman"/>
          <w:sz w:val="24"/>
          <w:szCs w:val="24"/>
        </w:rPr>
        <w:t xml:space="preserve"> M. (2015). </w:t>
      </w:r>
      <w:r w:rsidRPr="00BB4D07">
        <w:rPr>
          <w:rFonts w:ascii="Times New Roman" w:hAnsi="Times New Roman" w:cs="Times New Roman"/>
          <w:i/>
          <w:sz w:val="24"/>
          <w:szCs w:val="24"/>
          <w:lang w:val="en-US"/>
        </w:rPr>
        <w:t>Moral Performance and ethical practices within Malta’s main correctional facility, dissertation- the degree of master</w:t>
      </w:r>
      <w:r w:rsidRPr="00492AC0">
        <w:rPr>
          <w:rFonts w:ascii="Times New Roman" w:hAnsi="Times New Roman" w:cs="Times New Roman"/>
          <w:sz w:val="24"/>
          <w:szCs w:val="24"/>
          <w:lang w:val="en-US"/>
        </w:rPr>
        <w:t>, DOI: 10.13140/RG.2.2.34695.50086.</w:t>
      </w:r>
    </w:p>
    <w:p w14:paraId="0E0115E1" w14:textId="77777777" w:rsidR="00CB2F42" w:rsidRPr="00492AC0" w:rsidRDefault="00CB2F42" w:rsidP="00492AC0">
      <w:pPr>
        <w:spacing w:after="0" w:line="360" w:lineRule="auto"/>
        <w:ind w:left="284" w:hanging="284"/>
        <w:jc w:val="both"/>
        <w:rPr>
          <w:rFonts w:ascii="Times New Roman" w:hAnsi="Times New Roman" w:cs="Times New Roman"/>
          <w:sz w:val="24"/>
          <w:szCs w:val="24"/>
          <w:lang w:val="en-AU"/>
        </w:rPr>
      </w:pPr>
      <w:r w:rsidRPr="00492AC0">
        <w:rPr>
          <w:rFonts w:ascii="Times New Roman" w:hAnsi="Times New Roman" w:cs="Times New Roman"/>
          <w:sz w:val="24"/>
          <w:szCs w:val="24"/>
        </w:rPr>
        <w:t xml:space="preserve">Oleś, M. (2010). </w:t>
      </w:r>
      <w:r w:rsidRPr="00BB4D07">
        <w:rPr>
          <w:rFonts w:ascii="Times New Roman" w:hAnsi="Times New Roman" w:cs="Times New Roman"/>
          <w:i/>
          <w:sz w:val="24"/>
          <w:szCs w:val="24"/>
        </w:rPr>
        <w:t>Teoretyczne modele jakości życia u dzieci i młodzieży: porównanie</w:t>
      </w:r>
      <w:r w:rsidRPr="00492AC0">
        <w:rPr>
          <w:rFonts w:ascii="Times New Roman" w:hAnsi="Times New Roman" w:cs="Times New Roman"/>
          <w:sz w:val="24"/>
          <w:szCs w:val="24"/>
        </w:rPr>
        <w:t xml:space="preserve">. </w:t>
      </w:r>
      <w:proofErr w:type="spellStart"/>
      <w:r w:rsidRPr="00BB4D07">
        <w:rPr>
          <w:rFonts w:ascii="Times New Roman" w:hAnsi="Times New Roman" w:cs="Times New Roman"/>
          <w:sz w:val="24"/>
          <w:szCs w:val="24"/>
          <w:lang w:val="en-AU"/>
        </w:rPr>
        <w:t>Psychologia</w:t>
      </w:r>
      <w:proofErr w:type="spellEnd"/>
      <w:r w:rsidRPr="00BB4D07">
        <w:rPr>
          <w:rFonts w:ascii="Times New Roman" w:hAnsi="Times New Roman" w:cs="Times New Roman"/>
          <w:sz w:val="24"/>
          <w:szCs w:val="24"/>
          <w:lang w:val="en-AU"/>
        </w:rPr>
        <w:t xml:space="preserve"> </w:t>
      </w:r>
      <w:proofErr w:type="spellStart"/>
      <w:r w:rsidRPr="00BB4D07">
        <w:rPr>
          <w:rFonts w:ascii="Times New Roman" w:hAnsi="Times New Roman" w:cs="Times New Roman"/>
          <w:sz w:val="24"/>
          <w:szCs w:val="24"/>
          <w:lang w:val="en-AU"/>
        </w:rPr>
        <w:t>jakości</w:t>
      </w:r>
      <w:proofErr w:type="spellEnd"/>
      <w:r w:rsidRPr="00BB4D07">
        <w:rPr>
          <w:rFonts w:ascii="Times New Roman" w:hAnsi="Times New Roman" w:cs="Times New Roman"/>
          <w:sz w:val="24"/>
          <w:szCs w:val="24"/>
          <w:lang w:val="en-AU"/>
        </w:rPr>
        <w:t xml:space="preserve"> </w:t>
      </w:r>
      <w:proofErr w:type="spellStart"/>
      <w:r w:rsidRPr="00BB4D07">
        <w:rPr>
          <w:rFonts w:ascii="Times New Roman" w:hAnsi="Times New Roman" w:cs="Times New Roman"/>
          <w:sz w:val="24"/>
          <w:szCs w:val="24"/>
          <w:lang w:val="en-AU"/>
        </w:rPr>
        <w:t>życia</w:t>
      </w:r>
      <w:proofErr w:type="spellEnd"/>
      <w:r w:rsidRPr="00BB4D07">
        <w:rPr>
          <w:rFonts w:ascii="Times New Roman" w:hAnsi="Times New Roman" w:cs="Times New Roman"/>
          <w:sz w:val="24"/>
          <w:szCs w:val="24"/>
          <w:lang w:val="en-AU"/>
        </w:rPr>
        <w:t>, 9(2</w:t>
      </w:r>
      <w:r w:rsidRPr="00492AC0">
        <w:rPr>
          <w:rFonts w:ascii="Times New Roman" w:hAnsi="Times New Roman" w:cs="Times New Roman"/>
          <w:sz w:val="24"/>
          <w:szCs w:val="24"/>
          <w:lang w:val="en-AU"/>
        </w:rPr>
        <w:t xml:space="preserve">), 267–288. </w:t>
      </w:r>
    </w:p>
    <w:p w14:paraId="3E96021F" w14:textId="77777777" w:rsidR="00287133" w:rsidRPr="00492AC0" w:rsidRDefault="00287133" w:rsidP="00492AC0">
      <w:pPr>
        <w:spacing w:after="0" w:line="360" w:lineRule="auto"/>
        <w:ind w:left="284" w:hanging="284"/>
        <w:jc w:val="both"/>
        <w:rPr>
          <w:rFonts w:ascii="Times New Roman" w:hAnsi="Times New Roman" w:cs="Times New Roman"/>
          <w:sz w:val="24"/>
          <w:szCs w:val="24"/>
          <w:lang w:val="en-US"/>
        </w:rPr>
      </w:pPr>
      <w:r w:rsidRPr="00492AC0">
        <w:rPr>
          <w:rFonts w:ascii="Times New Roman" w:hAnsi="Times New Roman" w:cs="Times New Roman"/>
          <w:sz w:val="24"/>
          <w:szCs w:val="24"/>
          <w:lang w:val="en-US"/>
        </w:rPr>
        <w:t>Park C.L., Folkman S. (1997). Meaning in the Context of Stress and Coping, Review of General Psychology, 1(2): 115-144.</w:t>
      </w:r>
    </w:p>
    <w:p w14:paraId="17C9761D" w14:textId="7829CC9F" w:rsidR="00BB4D07" w:rsidRPr="00BB4D07" w:rsidRDefault="00BB4D07" w:rsidP="00BB4D07">
      <w:pPr>
        <w:suppressLineNumber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Piotrowski A., </w:t>
      </w:r>
      <w:r w:rsidRPr="002D59F2">
        <w:rPr>
          <w:rFonts w:ascii="Times New Roman" w:hAnsi="Times New Roman" w:cs="Times New Roman"/>
          <w:i/>
          <w:sz w:val="24"/>
          <w:szCs w:val="24"/>
        </w:rPr>
        <w:t>Stres i wypalenie zawodowe funkcjonariuszy Służby Więziennej</w:t>
      </w:r>
      <w:r w:rsidR="002D59F2">
        <w:rPr>
          <w:rFonts w:ascii="Times New Roman" w:hAnsi="Times New Roman" w:cs="Times New Roman"/>
          <w:sz w:val="24"/>
          <w:szCs w:val="24"/>
        </w:rPr>
        <w:t>,</w:t>
      </w:r>
      <w:r w:rsidRPr="00BB4D07">
        <w:rPr>
          <w:rFonts w:ascii="Times New Roman" w:hAnsi="Times New Roman" w:cs="Times New Roman"/>
          <w:sz w:val="24"/>
          <w:szCs w:val="24"/>
        </w:rPr>
        <w:t xml:space="preserve"> Warszawa</w:t>
      </w:r>
      <w:r>
        <w:rPr>
          <w:rFonts w:ascii="Times New Roman" w:hAnsi="Times New Roman" w:cs="Times New Roman"/>
          <w:sz w:val="24"/>
          <w:szCs w:val="24"/>
        </w:rPr>
        <w:t xml:space="preserve"> 2010.</w:t>
      </w:r>
    </w:p>
    <w:p w14:paraId="7A7069C5" w14:textId="2ABD4D7A" w:rsidR="00E05FF9" w:rsidRPr="00E05FF9" w:rsidRDefault="00E05FF9" w:rsidP="00E05FF9">
      <w:p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Piotrowski A., </w:t>
      </w:r>
      <w:hyperlink r:id="rId13" w:history="1">
        <w:r w:rsidRPr="00E05FF9">
          <w:rPr>
            <w:rFonts w:ascii="Times New Roman" w:hAnsi="Times New Roman" w:cs="Times New Roman"/>
            <w:i/>
            <w:sz w:val="24"/>
            <w:szCs w:val="24"/>
          </w:rPr>
          <w:t>Zmienne psychospołeczne charakteryzujące funkcjonariuszy Służby Więziennej rozważających rezygnację z pracy</w:t>
        </w:r>
      </w:hyperlink>
      <w:r>
        <w:rPr>
          <w:rFonts w:ascii="Times New Roman" w:hAnsi="Times New Roman" w:cs="Times New Roman"/>
          <w:sz w:val="24"/>
          <w:szCs w:val="24"/>
        </w:rPr>
        <w:t>, Wrocław 2011.</w:t>
      </w:r>
    </w:p>
    <w:p w14:paraId="40E5F236" w14:textId="0C3D1AFF" w:rsidR="00BB4D07" w:rsidRPr="00E05FF9" w:rsidRDefault="00BB4D07" w:rsidP="00E05FF9">
      <w:pPr>
        <w:spacing w:after="0" w:line="360" w:lineRule="auto"/>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Pomiankiewicz</w:t>
      </w:r>
      <w:proofErr w:type="spellEnd"/>
      <w:r>
        <w:rPr>
          <w:rFonts w:ascii="Times New Roman" w:hAnsi="Times New Roman" w:cs="Times New Roman"/>
          <w:sz w:val="24"/>
          <w:szCs w:val="24"/>
        </w:rPr>
        <w:t xml:space="preserve"> J., </w:t>
      </w:r>
      <w:hyperlink r:id="rId14" w:history="1">
        <w:r w:rsidR="00E05FF9" w:rsidRPr="00E05FF9">
          <w:rPr>
            <w:rFonts w:ascii="Times New Roman" w:hAnsi="Times New Roman" w:cs="Times New Roman"/>
            <w:i/>
            <w:sz w:val="24"/>
            <w:szCs w:val="24"/>
          </w:rPr>
          <w:t>Stres i wypalenie zawodowe funkcjonariuszy Służby Więziennej - uwarunkowania, przejawy, konsekwencje - zarys problemu</w:t>
        </w:r>
      </w:hyperlink>
      <w:r w:rsidR="00E05FF9">
        <w:rPr>
          <w:rFonts w:ascii="Times New Roman" w:hAnsi="Times New Roman" w:cs="Times New Roman"/>
          <w:sz w:val="24"/>
          <w:szCs w:val="24"/>
        </w:rPr>
        <w:t>, Warszawa 2010.</w:t>
      </w:r>
    </w:p>
    <w:p w14:paraId="5AB11474" w14:textId="695FF29F" w:rsidR="00CB2F42" w:rsidRPr="00492AC0" w:rsidRDefault="00CB2F42" w:rsidP="00492AC0">
      <w:pPr>
        <w:spacing w:after="0" w:line="360" w:lineRule="auto"/>
        <w:ind w:left="284" w:hanging="284"/>
        <w:jc w:val="both"/>
        <w:rPr>
          <w:rFonts w:ascii="Times New Roman" w:hAnsi="Times New Roman" w:cs="Times New Roman"/>
          <w:sz w:val="24"/>
          <w:szCs w:val="24"/>
        </w:rPr>
      </w:pPr>
      <w:r w:rsidRPr="00492AC0">
        <w:rPr>
          <w:rFonts w:ascii="Times New Roman" w:hAnsi="Times New Roman" w:cs="Times New Roman"/>
          <w:sz w:val="24"/>
          <w:szCs w:val="24"/>
        </w:rPr>
        <w:t xml:space="preserve">Ratajczak, M. (2005). </w:t>
      </w:r>
      <w:r w:rsidRPr="00BB4D07">
        <w:rPr>
          <w:rFonts w:ascii="Times New Roman" w:hAnsi="Times New Roman" w:cs="Times New Roman"/>
          <w:i/>
          <w:sz w:val="24"/>
          <w:szCs w:val="24"/>
        </w:rPr>
        <w:t>Jakość życia człowieka w warunkach narastających zagrożeń</w:t>
      </w:r>
      <w:r w:rsidRPr="00492AC0">
        <w:rPr>
          <w:rFonts w:ascii="Times New Roman" w:hAnsi="Times New Roman" w:cs="Times New Roman"/>
          <w:sz w:val="24"/>
          <w:szCs w:val="24"/>
        </w:rPr>
        <w:t xml:space="preserve">. </w:t>
      </w:r>
      <w:r w:rsidRPr="00BB4D07">
        <w:rPr>
          <w:rFonts w:ascii="Times New Roman" w:hAnsi="Times New Roman" w:cs="Times New Roman"/>
          <w:sz w:val="24"/>
          <w:szCs w:val="24"/>
        </w:rPr>
        <w:t>Kolokwia Psychologiczne, 13, 231</w:t>
      </w:r>
      <w:r w:rsidRPr="00492AC0">
        <w:rPr>
          <w:rFonts w:ascii="Times New Roman" w:hAnsi="Times New Roman" w:cs="Times New Roman"/>
          <w:sz w:val="24"/>
          <w:szCs w:val="24"/>
        </w:rPr>
        <w:t xml:space="preserve">–241. </w:t>
      </w:r>
    </w:p>
    <w:p w14:paraId="6478DF79" w14:textId="03D2525D" w:rsidR="00C00F3B" w:rsidRPr="00492AC0" w:rsidRDefault="00C00F3B" w:rsidP="00492AC0">
      <w:pPr>
        <w:spacing w:after="0" w:line="360" w:lineRule="auto"/>
        <w:ind w:left="284" w:hanging="284"/>
        <w:jc w:val="both"/>
        <w:rPr>
          <w:rFonts w:ascii="Times New Roman" w:hAnsi="Times New Roman" w:cs="Times New Roman"/>
          <w:sz w:val="24"/>
          <w:szCs w:val="24"/>
          <w:lang w:val="en-US"/>
        </w:rPr>
      </w:pPr>
      <w:proofErr w:type="spellStart"/>
      <w:r w:rsidRPr="00492AC0">
        <w:rPr>
          <w:rFonts w:ascii="Times New Roman" w:hAnsi="Times New Roman" w:cs="Times New Roman"/>
          <w:sz w:val="24"/>
          <w:szCs w:val="24"/>
        </w:rPr>
        <w:t>Ricciardelli</w:t>
      </w:r>
      <w:proofErr w:type="spellEnd"/>
      <w:r w:rsidRPr="00492AC0">
        <w:rPr>
          <w:rFonts w:ascii="Times New Roman" w:hAnsi="Times New Roman" w:cs="Times New Roman"/>
          <w:sz w:val="24"/>
          <w:szCs w:val="24"/>
        </w:rPr>
        <w:t xml:space="preserve"> R., Andres E., Mitchell M.M., </w:t>
      </w:r>
      <w:proofErr w:type="spellStart"/>
      <w:r w:rsidRPr="00492AC0">
        <w:rPr>
          <w:rFonts w:ascii="Times New Roman" w:hAnsi="Times New Roman" w:cs="Times New Roman"/>
          <w:sz w:val="24"/>
          <w:szCs w:val="24"/>
        </w:rPr>
        <w:t>Quirion</w:t>
      </w:r>
      <w:proofErr w:type="spellEnd"/>
      <w:r w:rsidRPr="00492AC0">
        <w:rPr>
          <w:rFonts w:ascii="Times New Roman" w:hAnsi="Times New Roman" w:cs="Times New Roman"/>
          <w:sz w:val="24"/>
          <w:szCs w:val="24"/>
        </w:rPr>
        <w:t xml:space="preserve"> B., </w:t>
      </w:r>
      <w:proofErr w:type="spellStart"/>
      <w:r w:rsidRPr="00492AC0">
        <w:rPr>
          <w:rFonts w:ascii="Times New Roman" w:hAnsi="Times New Roman" w:cs="Times New Roman"/>
          <w:sz w:val="24"/>
          <w:szCs w:val="24"/>
        </w:rPr>
        <w:t>Groll</w:t>
      </w:r>
      <w:proofErr w:type="spellEnd"/>
      <w:r w:rsidRPr="00492AC0">
        <w:rPr>
          <w:rFonts w:ascii="Times New Roman" w:hAnsi="Times New Roman" w:cs="Times New Roman"/>
          <w:sz w:val="24"/>
          <w:szCs w:val="24"/>
        </w:rPr>
        <w:t xml:space="preserve"> D., </w:t>
      </w:r>
      <w:proofErr w:type="spellStart"/>
      <w:r w:rsidRPr="00492AC0">
        <w:rPr>
          <w:rFonts w:ascii="Times New Roman" w:hAnsi="Times New Roman" w:cs="Times New Roman"/>
          <w:sz w:val="24"/>
          <w:szCs w:val="24"/>
        </w:rPr>
        <w:t>Adorjan</w:t>
      </w:r>
      <w:proofErr w:type="spellEnd"/>
      <w:r w:rsidRPr="00492AC0">
        <w:rPr>
          <w:rFonts w:ascii="Times New Roman" w:hAnsi="Times New Roman" w:cs="Times New Roman"/>
          <w:sz w:val="24"/>
          <w:szCs w:val="24"/>
        </w:rPr>
        <w:t xml:space="preserve"> M., </w:t>
      </w:r>
      <w:proofErr w:type="spellStart"/>
      <w:r w:rsidRPr="00492AC0">
        <w:rPr>
          <w:rFonts w:ascii="Times New Roman" w:hAnsi="Times New Roman" w:cs="Times New Roman"/>
          <w:sz w:val="24"/>
          <w:szCs w:val="24"/>
        </w:rPr>
        <w:t>Cassiano</w:t>
      </w:r>
      <w:proofErr w:type="spellEnd"/>
      <w:r w:rsidRPr="00492AC0">
        <w:rPr>
          <w:rFonts w:ascii="Times New Roman" w:hAnsi="Times New Roman" w:cs="Times New Roman"/>
          <w:sz w:val="24"/>
          <w:szCs w:val="24"/>
        </w:rPr>
        <w:t xml:space="preserve"> M.S., </w:t>
      </w:r>
      <w:proofErr w:type="spellStart"/>
      <w:r w:rsidRPr="00492AC0">
        <w:rPr>
          <w:rFonts w:ascii="Times New Roman" w:hAnsi="Times New Roman" w:cs="Times New Roman"/>
          <w:sz w:val="24"/>
          <w:szCs w:val="24"/>
        </w:rPr>
        <w:t>Shewmake</w:t>
      </w:r>
      <w:proofErr w:type="spellEnd"/>
      <w:r w:rsidRPr="00492AC0">
        <w:rPr>
          <w:rFonts w:ascii="Times New Roman" w:hAnsi="Times New Roman" w:cs="Times New Roman"/>
          <w:sz w:val="24"/>
          <w:szCs w:val="24"/>
        </w:rPr>
        <w:t xml:space="preserve"> J., Herzog-Evans M., Moran D., Spencer D.C., </w:t>
      </w:r>
      <w:proofErr w:type="spellStart"/>
      <w:r w:rsidRPr="00492AC0">
        <w:rPr>
          <w:rFonts w:ascii="Times New Roman" w:hAnsi="Times New Roman" w:cs="Times New Roman"/>
          <w:sz w:val="24"/>
          <w:szCs w:val="24"/>
        </w:rPr>
        <w:t>Genest</w:t>
      </w:r>
      <w:proofErr w:type="spellEnd"/>
      <w:r w:rsidRPr="00492AC0">
        <w:rPr>
          <w:rFonts w:ascii="Times New Roman" w:hAnsi="Times New Roman" w:cs="Times New Roman"/>
          <w:sz w:val="24"/>
          <w:szCs w:val="24"/>
        </w:rPr>
        <w:t xml:space="preserve"> Ch., Czarnuch S., Gacek J., </w:t>
      </w:r>
      <w:proofErr w:type="spellStart"/>
      <w:r w:rsidRPr="00492AC0">
        <w:rPr>
          <w:rFonts w:ascii="Times New Roman" w:hAnsi="Times New Roman" w:cs="Times New Roman"/>
          <w:sz w:val="24"/>
          <w:szCs w:val="24"/>
        </w:rPr>
        <w:t>Heidi</w:t>
      </w:r>
      <w:proofErr w:type="spellEnd"/>
      <w:r w:rsidRPr="00492AC0">
        <w:rPr>
          <w:rFonts w:ascii="Times New Roman" w:hAnsi="Times New Roman" w:cs="Times New Roman"/>
          <w:sz w:val="24"/>
          <w:szCs w:val="24"/>
        </w:rPr>
        <w:t xml:space="preserve"> C., </w:t>
      </w:r>
      <w:proofErr w:type="spellStart"/>
      <w:r w:rsidRPr="00492AC0">
        <w:rPr>
          <w:rFonts w:ascii="Times New Roman" w:hAnsi="Times New Roman" w:cs="Times New Roman"/>
          <w:sz w:val="24"/>
          <w:szCs w:val="24"/>
        </w:rPr>
        <w:t>Maier</w:t>
      </w:r>
      <w:proofErr w:type="spellEnd"/>
      <w:r w:rsidRPr="00492AC0">
        <w:rPr>
          <w:rFonts w:ascii="Times New Roman" w:hAnsi="Times New Roman" w:cs="Times New Roman"/>
          <w:sz w:val="24"/>
          <w:szCs w:val="24"/>
        </w:rPr>
        <w:t xml:space="preserve"> K., Phoenix J., </w:t>
      </w:r>
      <w:proofErr w:type="spellStart"/>
      <w:r w:rsidRPr="00492AC0">
        <w:rPr>
          <w:rFonts w:ascii="Times New Roman" w:hAnsi="Times New Roman" w:cs="Times New Roman"/>
          <w:sz w:val="24"/>
          <w:szCs w:val="24"/>
        </w:rPr>
        <w:t>Weinrath</w:t>
      </w:r>
      <w:proofErr w:type="spellEnd"/>
      <w:r w:rsidRPr="00492AC0">
        <w:rPr>
          <w:rFonts w:ascii="Times New Roman" w:hAnsi="Times New Roman" w:cs="Times New Roman"/>
          <w:sz w:val="24"/>
          <w:szCs w:val="24"/>
        </w:rPr>
        <w:t xml:space="preserve"> M., </w:t>
      </w:r>
      <w:proofErr w:type="spellStart"/>
      <w:r w:rsidRPr="00492AC0">
        <w:rPr>
          <w:rFonts w:ascii="Times New Roman" w:hAnsi="Times New Roman" w:cs="Times New Roman"/>
          <w:sz w:val="24"/>
          <w:szCs w:val="24"/>
        </w:rPr>
        <w:t>MacDermid</w:t>
      </w:r>
      <w:proofErr w:type="spellEnd"/>
      <w:r w:rsidRPr="00492AC0">
        <w:rPr>
          <w:rFonts w:ascii="Times New Roman" w:hAnsi="Times New Roman" w:cs="Times New Roman"/>
          <w:sz w:val="24"/>
          <w:szCs w:val="24"/>
        </w:rPr>
        <w:t xml:space="preserve"> J., </w:t>
      </w:r>
      <w:proofErr w:type="spellStart"/>
      <w:r w:rsidRPr="00492AC0">
        <w:rPr>
          <w:rFonts w:ascii="Times New Roman" w:hAnsi="Times New Roman" w:cs="Times New Roman"/>
          <w:sz w:val="24"/>
          <w:szCs w:val="24"/>
        </w:rPr>
        <w:t>McKinnon</w:t>
      </w:r>
      <w:proofErr w:type="spellEnd"/>
      <w:r w:rsidRPr="00492AC0">
        <w:rPr>
          <w:rFonts w:ascii="Times New Roman" w:hAnsi="Times New Roman" w:cs="Times New Roman"/>
          <w:sz w:val="24"/>
          <w:szCs w:val="24"/>
        </w:rPr>
        <w:t xml:space="preserve"> M., Haynes S., Arnold H., Turner J., Eriksson A., </w:t>
      </w:r>
      <w:proofErr w:type="spellStart"/>
      <w:r w:rsidRPr="00492AC0">
        <w:rPr>
          <w:rFonts w:ascii="Times New Roman" w:hAnsi="Times New Roman" w:cs="Times New Roman"/>
          <w:sz w:val="24"/>
          <w:szCs w:val="24"/>
        </w:rPr>
        <w:t>Heber</w:t>
      </w:r>
      <w:proofErr w:type="spellEnd"/>
      <w:r w:rsidRPr="00492AC0">
        <w:rPr>
          <w:rFonts w:ascii="Times New Roman" w:hAnsi="Times New Roman" w:cs="Times New Roman"/>
          <w:sz w:val="24"/>
          <w:szCs w:val="24"/>
        </w:rPr>
        <w:t xml:space="preserve"> A., Anderson G., </w:t>
      </w:r>
      <w:proofErr w:type="spellStart"/>
      <w:r w:rsidRPr="00492AC0">
        <w:rPr>
          <w:rFonts w:ascii="Times New Roman" w:hAnsi="Times New Roman" w:cs="Times New Roman"/>
          <w:sz w:val="24"/>
          <w:szCs w:val="24"/>
        </w:rPr>
        <w:t>MacPhee</w:t>
      </w:r>
      <w:proofErr w:type="spellEnd"/>
      <w:r w:rsidRPr="00492AC0">
        <w:rPr>
          <w:rFonts w:ascii="Times New Roman" w:hAnsi="Times New Roman" w:cs="Times New Roman"/>
          <w:sz w:val="24"/>
          <w:szCs w:val="24"/>
        </w:rPr>
        <w:t xml:space="preserve"> R., </w:t>
      </w:r>
      <w:proofErr w:type="spellStart"/>
      <w:r w:rsidRPr="00492AC0">
        <w:rPr>
          <w:rFonts w:ascii="Times New Roman" w:hAnsi="Times New Roman" w:cs="Times New Roman"/>
          <w:sz w:val="24"/>
          <w:szCs w:val="24"/>
        </w:rPr>
        <w:t>Carleton</w:t>
      </w:r>
      <w:proofErr w:type="spellEnd"/>
      <w:r w:rsidRPr="00492AC0">
        <w:rPr>
          <w:rFonts w:ascii="Times New Roman" w:hAnsi="Times New Roman" w:cs="Times New Roman"/>
          <w:sz w:val="24"/>
          <w:szCs w:val="24"/>
        </w:rPr>
        <w:t xml:space="preserve"> N. (2021). </w:t>
      </w:r>
      <w:r w:rsidRPr="002D59F2">
        <w:rPr>
          <w:rFonts w:ascii="Times New Roman" w:hAnsi="Times New Roman" w:cs="Times New Roman"/>
          <w:i/>
          <w:sz w:val="24"/>
          <w:szCs w:val="24"/>
          <w:lang w:val="en-US"/>
        </w:rPr>
        <w:t>CCWORK protocol: a longitudinal study of Canadian Correctional Workers’ Well-being, Organizations, Roles and Knowledge</w:t>
      </w:r>
      <w:r w:rsidRPr="00492AC0">
        <w:rPr>
          <w:rFonts w:ascii="Times New Roman" w:hAnsi="Times New Roman" w:cs="Times New Roman"/>
          <w:sz w:val="24"/>
          <w:szCs w:val="24"/>
          <w:lang w:val="en-US"/>
        </w:rPr>
        <w:t>. BMJ Open 2021;11:e052739. DOI: doi:10.1136/ bmjopen-2021-052739 .</w:t>
      </w:r>
    </w:p>
    <w:p w14:paraId="0DDE3FA2" w14:textId="77777777" w:rsidR="00287133" w:rsidRPr="00492AC0" w:rsidRDefault="00287133" w:rsidP="00492AC0">
      <w:pPr>
        <w:spacing w:after="0" w:line="360" w:lineRule="auto"/>
        <w:ind w:left="284" w:hanging="284"/>
        <w:jc w:val="both"/>
        <w:rPr>
          <w:rFonts w:ascii="Times New Roman" w:hAnsi="Times New Roman" w:cs="Times New Roman"/>
          <w:sz w:val="24"/>
          <w:szCs w:val="24"/>
          <w:lang w:val="en-US"/>
        </w:rPr>
      </w:pPr>
      <w:r w:rsidRPr="00492AC0">
        <w:rPr>
          <w:rFonts w:ascii="Times New Roman" w:hAnsi="Times New Roman" w:cs="Times New Roman"/>
          <w:sz w:val="24"/>
          <w:szCs w:val="24"/>
          <w:lang w:val="en-US"/>
        </w:rPr>
        <w:t xml:space="preserve">Schmidt B., Liebling A., Cope A., Kant B., Morey M., Gormley C. (2017). </w:t>
      </w:r>
      <w:r w:rsidRPr="002D59F2">
        <w:rPr>
          <w:rFonts w:ascii="Times New Roman" w:hAnsi="Times New Roman" w:cs="Times New Roman"/>
          <w:i/>
          <w:sz w:val="24"/>
          <w:szCs w:val="24"/>
          <w:lang w:val="en-US"/>
        </w:rPr>
        <w:t>HMP YOI Scotland’s First Community-Facing Prison, A one-year follow-up MQPL+ key findings</w:t>
      </w:r>
      <w:r w:rsidRPr="00492AC0">
        <w:rPr>
          <w:rFonts w:ascii="Times New Roman" w:hAnsi="Times New Roman" w:cs="Times New Roman"/>
          <w:sz w:val="24"/>
          <w:szCs w:val="24"/>
          <w:lang w:val="en-US"/>
        </w:rPr>
        <w:t>, Cambridge University Prisons Research Centre, Cambridge.</w:t>
      </w:r>
    </w:p>
    <w:p w14:paraId="37005C83" w14:textId="77777777" w:rsidR="00287133" w:rsidRPr="00492AC0" w:rsidRDefault="00287133" w:rsidP="00492AC0">
      <w:pPr>
        <w:spacing w:after="0" w:line="360" w:lineRule="auto"/>
        <w:ind w:left="284" w:hanging="284"/>
        <w:jc w:val="both"/>
        <w:rPr>
          <w:rFonts w:ascii="Times New Roman" w:hAnsi="Times New Roman" w:cs="Times New Roman"/>
          <w:sz w:val="24"/>
          <w:szCs w:val="24"/>
          <w:lang w:val="en-US"/>
        </w:rPr>
      </w:pPr>
      <w:proofErr w:type="spellStart"/>
      <w:r w:rsidRPr="00492AC0">
        <w:rPr>
          <w:rFonts w:ascii="Times New Roman" w:hAnsi="Times New Roman" w:cs="Times New Roman"/>
          <w:sz w:val="24"/>
          <w:szCs w:val="24"/>
          <w:lang w:val="en-US"/>
        </w:rPr>
        <w:t>Sekol</w:t>
      </w:r>
      <w:proofErr w:type="spellEnd"/>
      <w:r w:rsidRPr="00492AC0">
        <w:rPr>
          <w:rFonts w:ascii="Times New Roman" w:hAnsi="Times New Roman" w:cs="Times New Roman"/>
          <w:sz w:val="24"/>
          <w:szCs w:val="24"/>
          <w:lang w:val="en-US"/>
        </w:rPr>
        <w:t xml:space="preserve"> I., </w:t>
      </w:r>
      <w:proofErr w:type="spellStart"/>
      <w:r w:rsidRPr="00492AC0">
        <w:rPr>
          <w:rFonts w:ascii="Times New Roman" w:hAnsi="Times New Roman" w:cs="Times New Roman"/>
          <w:sz w:val="24"/>
          <w:szCs w:val="24"/>
          <w:lang w:val="en-US"/>
        </w:rPr>
        <w:t>Vidranski</w:t>
      </w:r>
      <w:proofErr w:type="spellEnd"/>
      <w:r w:rsidRPr="00492AC0">
        <w:rPr>
          <w:rFonts w:ascii="Times New Roman" w:hAnsi="Times New Roman" w:cs="Times New Roman"/>
          <w:sz w:val="24"/>
          <w:szCs w:val="24"/>
          <w:lang w:val="en-US"/>
        </w:rPr>
        <w:t xml:space="preserve"> T. (2017). </w:t>
      </w:r>
      <w:r w:rsidRPr="002D59F2">
        <w:rPr>
          <w:rFonts w:ascii="Times New Roman" w:hAnsi="Times New Roman" w:cs="Times New Roman"/>
          <w:i/>
          <w:sz w:val="24"/>
          <w:szCs w:val="24"/>
          <w:lang w:val="en-US"/>
        </w:rPr>
        <w:t>The factor and conceptual structure of the ‘measuring the quality of prison life’ (MQPL) in Croatian prisons'</w:t>
      </w:r>
      <w:r w:rsidRPr="00492AC0">
        <w:rPr>
          <w:rFonts w:ascii="Times New Roman" w:hAnsi="Times New Roman" w:cs="Times New Roman"/>
          <w:sz w:val="24"/>
          <w:szCs w:val="24"/>
          <w:lang w:val="en-US"/>
        </w:rPr>
        <w:t>. The 9th International Conference of the Faculty of Education and Rehabilitation Sciences, 17-19 May, University of Zagreb, Croatia.</w:t>
      </w:r>
    </w:p>
    <w:p w14:paraId="4E549C69" w14:textId="6C594030" w:rsidR="00C00F3B" w:rsidRPr="00492AC0" w:rsidRDefault="00C00F3B" w:rsidP="00492AC0">
      <w:pPr>
        <w:spacing w:after="0" w:line="360" w:lineRule="auto"/>
        <w:ind w:left="284" w:hanging="284"/>
        <w:jc w:val="both"/>
        <w:rPr>
          <w:rFonts w:ascii="Times New Roman" w:hAnsi="Times New Roman" w:cs="Times New Roman"/>
          <w:sz w:val="24"/>
          <w:szCs w:val="24"/>
          <w:lang w:val="en-US"/>
        </w:rPr>
      </w:pPr>
      <w:proofErr w:type="spellStart"/>
      <w:r w:rsidRPr="00492AC0">
        <w:rPr>
          <w:rFonts w:ascii="Times New Roman" w:hAnsi="Times New Roman" w:cs="Times New Roman"/>
          <w:sz w:val="24"/>
          <w:szCs w:val="24"/>
          <w:lang w:val="en-US"/>
        </w:rPr>
        <w:lastRenderedPageBreak/>
        <w:t>Skowroński</w:t>
      </w:r>
      <w:proofErr w:type="spellEnd"/>
      <w:r w:rsidRPr="00492AC0">
        <w:rPr>
          <w:rFonts w:ascii="Times New Roman" w:hAnsi="Times New Roman" w:cs="Times New Roman"/>
          <w:sz w:val="24"/>
          <w:szCs w:val="24"/>
          <w:lang w:val="en-US"/>
        </w:rPr>
        <w:t xml:space="preserve"> B., Talik E. (2021). </w:t>
      </w:r>
      <w:r w:rsidRPr="002D59F2">
        <w:rPr>
          <w:rFonts w:ascii="Times New Roman" w:hAnsi="Times New Roman" w:cs="Times New Roman"/>
          <w:i/>
          <w:sz w:val="24"/>
          <w:szCs w:val="24"/>
          <w:lang w:val="en-US"/>
        </w:rPr>
        <w:t>Quality of Life and Its Correlates in People Serving Prison Sentences in Penitentiary Institutions</w:t>
      </w:r>
      <w:r w:rsidRPr="00492AC0">
        <w:rPr>
          <w:rFonts w:ascii="Times New Roman" w:hAnsi="Times New Roman" w:cs="Times New Roman"/>
          <w:sz w:val="24"/>
          <w:szCs w:val="24"/>
          <w:lang w:val="en-US"/>
        </w:rPr>
        <w:t xml:space="preserve">. International Journal of Environmental Research and Public Health 2021, 18,1655, DOI: </w:t>
      </w:r>
      <w:hyperlink r:id="rId15" w:history="1">
        <w:r w:rsidRPr="00492AC0">
          <w:rPr>
            <w:rStyle w:val="Hipercze"/>
            <w:rFonts w:ascii="Times New Roman" w:hAnsi="Times New Roman" w:cs="Times New Roman"/>
            <w:color w:val="auto"/>
            <w:sz w:val="24"/>
            <w:szCs w:val="24"/>
            <w:u w:val="none"/>
            <w:lang w:val="en-US"/>
          </w:rPr>
          <w:t>https://doi.org/10.3390/ijerph18041655</w:t>
        </w:r>
      </w:hyperlink>
      <w:r w:rsidRPr="00492AC0">
        <w:rPr>
          <w:rFonts w:ascii="Times New Roman" w:hAnsi="Times New Roman" w:cs="Times New Roman"/>
          <w:sz w:val="24"/>
          <w:szCs w:val="24"/>
          <w:lang w:val="en-US"/>
        </w:rPr>
        <w:t xml:space="preserve"> .</w:t>
      </w:r>
    </w:p>
    <w:p w14:paraId="566A9D6D" w14:textId="146ECA9D" w:rsidR="00CB2F42" w:rsidRPr="00492AC0" w:rsidRDefault="00CB2F42" w:rsidP="00492AC0">
      <w:pPr>
        <w:spacing w:after="0" w:line="360" w:lineRule="auto"/>
        <w:ind w:left="284" w:hanging="284"/>
        <w:jc w:val="both"/>
        <w:rPr>
          <w:rFonts w:ascii="Times New Roman" w:hAnsi="Times New Roman" w:cs="Times New Roman"/>
          <w:sz w:val="24"/>
          <w:szCs w:val="24"/>
          <w:lang w:val="en-AU"/>
        </w:rPr>
      </w:pPr>
      <w:proofErr w:type="spellStart"/>
      <w:r w:rsidRPr="00492AC0">
        <w:rPr>
          <w:rFonts w:ascii="Times New Roman" w:hAnsi="Times New Roman" w:cs="Times New Roman"/>
          <w:sz w:val="24"/>
          <w:szCs w:val="24"/>
        </w:rPr>
        <w:t>Straś</w:t>
      </w:r>
      <w:proofErr w:type="spellEnd"/>
      <w:r w:rsidRPr="00492AC0">
        <w:rPr>
          <w:rFonts w:ascii="Times New Roman" w:hAnsi="Times New Roman" w:cs="Times New Roman"/>
          <w:sz w:val="24"/>
          <w:szCs w:val="24"/>
        </w:rPr>
        <w:t xml:space="preserve">-Romanowska, M. (2005). </w:t>
      </w:r>
      <w:r w:rsidRPr="002D59F2">
        <w:rPr>
          <w:rFonts w:ascii="Times New Roman" w:hAnsi="Times New Roman" w:cs="Times New Roman"/>
          <w:i/>
          <w:sz w:val="24"/>
          <w:szCs w:val="24"/>
        </w:rPr>
        <w:t>Jakość życia w świetle założeń psychologii zorientowanej na osobę</w:t>
      </w:r>
      <w:r w:rsidRPr="002D59F2">
        <w:rPr>
          <w:rFonts w:ascii="Times New Roman" w:hAnsi="Times New Roman" w:cs="Times New Roman"/>
          <w:sz w:val="24"/>
          <w:szCs w:val="24"/>
        </w:rPr>
        <w:t>.</w:t>
      </w:r>
      <w:r w:rsidRPr="002D59F2">
        <w:rPr>
          <w:rFonts w:ascii="Times New Roman" w:hAnsi="Times New Roman" w:cs="Times New Roman"/>
          <w:sz w:val="24"/>
          <w:szCs w:val="24"/>
          <w:lang w:val="en-AU"/>
        </w:rPr>
        <w:t xml:space="preserve"> </w:t>
      </w:r>
      <w:proofErr w:type="spellStart"/>
      <w:r w:rsidRPr="002D59F2">
        <w:rPr>
          <w:rFonts w:ascii="Times New Roman" w:hAnsi="Times New Roman" w:cs="Times New Roman"/>
          <w:sz w:val="24"/>
          <w:szCs w:val="24"/>
          <w:lang w:val="en-AU"/>
        </w:rPr>
        <w:t>Kolokwia</w:t>
      </w:r>
      <w:proofErr w:type="spellEnd"/>
      <w:r w:rsidRPr="002D59F2">
        <w:rPr>
          <w:rFonts w:ascii="Times New Roman" w:hAnsi="Times New Roman" w:cs="Times New Roman"/>
          <w:sz w:val="24"/>
          <w:szCs w:val="24"/>
          <w:lang w:val="en-AU"/>
        </w:rPr>
        <w:t xml:space="preserve"> </w:t>
      </w:r>
      <w:proofErr w:type="spellStart"/>
      <w:r w:rsidRPr="002D59F2">
        <w:rPr>
          <w:rFonts w:ascii="Times New Roman" w:hAnsi="Times New Roman" w:cs="Times New Roman"/>
          <w:sz w:val="24"/>
          <w:szCs w:val="24"/>
          <w:lang w:val="en-AU"/>
        </w:rPr>
        <w:t>Psychologiczne</w:t>
      </w:r>
      <w:proofErr w:type="spellEnd"/>
      <w:r w:rsidRPr="002D59F2">
        <w:rPr>
          <w:rFonts w:ascii="Times New Roman" w:hAnsi="Times New Roman" w:cs="Times New Roman"/>
          <w:sz w:val="24"/>
          <w:szCs w:val="24"/>
          <w:lang w:val="en-AU"/>
        </w:rPr>
        <w:t>, 13, 261</w:t>
      </w:r>
      <w:r w:rsidRPr="00492AC0">
        <w:rPr>
          <w:rFonts w:ascii="Times New Roman" w:hAnsi="Times New Roman" w:cs="Times New Roman"/>
          <w:sz w:val="24"/>
          <w:szCs w:val="24"/>
          <w:lang w:val="en-AU"/>
        </w:rPr>
        <w:t xml:space="preserve">–274. </w:t>
      </w:r>
    </w:p>
    <w:p w14:paraId="795FA739" w14:textId="048021FC" w:rsidR="00C00F3B" w:rsidRPr="00492AC0" w:rsidRDefault="00C00F3B" w:rsidP="00492AC0">
      <w:pPr>
        <w:spacing w:after="0" w:line="360" w:lineRule="auto"/>
        <w:ind w:left="284" w:hanging="284"/>
        <w:jc w:val="both"/>
        <w:rPr>
          <w:rFonts w:ascii="Times New Roman" w:hAnsi="Times New Roman" w:cs="Times New Roman"/>
          <w:sz w:val="24"/>
          <w:szCs w:val="24"/>
          <w:lang w:val="en-US"/>
        </w:rPr>
      </w:pPr>
      <w:proofErr w:type="spellStart"/>
      <w:r w:rsidRPr="00492AC0">
        <w:rPr>
          <w:rFonts w:ascii="Times New Roman" w:hAnsi="Times New Roman" w:cs="Times New Roman"/>
          <w:sz w:val="24"/>
          <w:szCs w:val="24"/>
          <w:lang w:val="en-US"/>
        </w:rPr>
        <w:t>Wakeling</w:t>
      </w:r>
      <w:proofErr w:type="spellEnd"/>
      <w:r w:rsidRPr="00492AC0">
        <w:rPr>
          <w:rFonts w:ascii="Times New Roman" w:hAnsi="Times New Roman" w:cs="Times New Roman"/>
          <w:sz w:val="24"/>
          <w:szCs w:val="24"/>
          <w:lang w:val="en-US"/>
        </w:rPr>
        <w:t xml:space="preserve"> H., Lynch K. (2020). </w:t>
      </w:r>
      <w:r w:rsidRPr="002D59F2">
        <w:rPr>
          <w:rFonts w:ascii="Times New Roman" w:hAnsi="Times New Roman" w:cs="Times New Roman"/>
          <w:i/>
          <w:sz w:val="24"/>
          <w:szCs w:val="24"/>
          <w:lang w:val="en-US"/>
        </w:rPr>
        <w:t>Exploring Substance Use in Prisons: A case study approach I five closed male English prisons</w:t>
      </w:r>
      <w:r w:rsidRPr="00492AC0">
        <w:rPr>
          <w:rFonts w:ascii="Times New Roman" w:hAnsi="Times New Roman" w:cs="Times New Roman"/>
          <w:sz w:val="24"/>
          <w:szCs w:val="24"/>
          <w:lang w:val="en-US"/>
        </w:rPr>
        <w:t>, Ministry of Justice Analytical Series, HM Prison &amp; Probation Service.</w:t>
      </w:r>
    </w:p>
    <w:p w14:paraId="53263F08" w14:textId="77777777" w:rsidR="00CB2F42" w:rsidRPr="00492AC0" w:rsidRDefault="00CB2F42" w:rsidP="00492AC0">
      <w:pPr>
        <w:spacing w:after="0" w:line="360" w:lineRule="auto"/>
        <w:ind w:left="284" w:hanging="284"/>
        <w:jc w:val="both"/>
        <w:rPr>
          <w:rFonts w:ascii="Times New Roman" w:hAnsi="Times New Roman" w:cs="Times New Roman"/>
          <w:sz w:val="24"/>
          <w:szCs w:val="24"/>
          <w:lang w:val="en-US"/>
        </w:rPr>
      </w:pPr>
    </w:p>
    <w:p w14:paraId="6A89BE8B" w14:textId="2DA91B43" w:rsidR="00C00F3B" w:rsidRPr="00492AC0" w:rsidRDefault="00C00F3B" w:rsidP="00492AC0">
      <w:pPr>
        <w:spacing w:after="0" w:line="360" w:lineRule="auto"/>
        <w:ind w:left="284" w:hanging="284"/>
        <w:jc w:val="both"/>
        <w:rPr>
          <w:rFonts w:ascii="Times New Roman" w:hAnsi="Times New Roman" w:cs="Times New Roman"/>
          <w:b/>
          <w:bCs/>
          <w:sz w:val="24"/>
          <w:szCs w:val="24"/>
          <w:lang w:val="en-US"/>
        </w:rPr>
      </w:pPr>
      <w:proofErr w:type="spellStart"/>
      <w:r w:rsidRPr="00492AC0">
        <w:rPr>
          <w:rFonts w:ascii="Times New Roman" w:hAnsi="Times New Roman" w:cs="Times New Roman"/>
          <w:b/>
          <w:bCs/>
          <w:sz w:val="24"/>
          <w:szCs w:val="24"/>
          <w:lang w:val="en-US"/>
        </w:rPr>
        <w:t>Raporty</w:t>
      </w:r>
      <w:proofErr w:type="spellEnd"/>
      <w:r w:rsidRPr="00492AC0">
        <w:rPr>
          <w:rFonts w:ascii="Times New Roman" w:hAnsi="Times New Roman" w:cs="Times New Roman"/>
          <w:b/>
          <w:bCs/>
          <w:sz w:val="24"/>
          <w:szCs w:val="24"/>
          <w:lang w:val="en-US"/>
        </w:rPr>
        <w:t>:</w:t>
      </w:r>
    </w:p>
    <w:p w14:paraId="415FD23B" w14:textId="77777777" w:rsidR="00C00F3B" w:rsidRPr="00492AC0" w:rsidRDefault="00C00F3B" w:rsidP="00492AC0">
      <w:pPr>
        <w:spacing w:after="0" w:line="360" w:lineRule="auto"/>
        <w:ind w:left="284" w:hanging="284"/>
        <w:jc w:val="both"/>
        <w:rPr>
          <w:rFonts w:ascii="Times New Roman" w:hAnsi="Times New Roman" w:cs="Times New Roman"/>
          <w:sz w:val="24"/>
          <w:szCs w:val="24"/>
          <w:lang w:val="en-US"/>
        </w:rPr>
      </w:pPr>
      <w:r w:rsidRPr="00492AC0">
        <w:rPr>
          <w:rFonts w:ascii="Times New Roman" w:hAnsi="Times New Roman" w:cs="Times New Roman"/>
          <w:sz w:val="24"/>
          <w:szCs w:val="24"/>
          <w:lang w:val="en-US"/>
        </w:rPr>
        <w:t xml:space="preserve">Control, Order, Hope: </w:t>
      </w:r>
      <w:r w:rsidRPr="002D59F2">
        <w:rPr>
          <w:rFonts w:ascii="Times New Roman" w:hAnsi="Times New Roman" w:cs="Times New Roman"/>
          <w:i/>
          <w:sz w:val="24"/>
          <w:szCs w:val="24"/>
          <w:lang w:val="en-US"/>
        </w:rPr>
        <w:t>A manifesto for prison safety and reform</w:t>
      </w:r>
      <w:r w:rsidRPr="00492AC0">
        <w:rPr>
          <w:rFonts w:ascii="Times New Roman" w:hAnsi="Times New Roman" w:cs="Times New Roman"/>
          <w:sz w:val="24"/>
          <w:szCs w:val="24"/>
          <w:lang w:val="en-US"/>
        </w:rPr>
        <w:t xml:space="preserve"> (2019), The Centre for Social Justice.</w:t>
      </w:r>
    </w:p>
    <w:p w14:paraId="14110551" w14:textId="77777777" w:rsidR="00C00F3B" w:rsidRPr="00492AC0" w:rsidRDefault="00C00F3B" w:rsidP="00492AC0">
      <w:pPr>
        <w:spacing w:after="0" w:line="360" w:lineRule="auto"/>
        <w:ind w:left="284" w:hanging="284"/>
        <w:jc w:val="both"/>
        <w:rPr>
          <w:rFonts w:ascii="Times New Roman" w:hAnsi="Times New Roman" w:cs="Times New Roman"/>
          <w:sz w:val="24"/>
          <w:szCs w:val="24"/>
          <w:lang w:val="en-US"/>
        </w:rPr>
      </w:pPr>
      <w:r w:rsidRPr="00492AC0">
        <w:rPr>
          <w:rFonts w:ascii="Times New Roman" w:hAnsi="Times New Roman" w:cs="Times New Roman"/>
          <w:sz w:val="24"/>
          <w:szCs w:val="24"/>
          <w:lang w:val="en-US"/>
        </w:rPr>
        <w:t xml:space="preserve">HM </w:t>
      </w:r>
      <w:proofErr w:type="spellStart"/>
      <w:r w:rsidRPr="00492AC0">
        <w:rPr>
          <w:rFonts w:ascii="Times New Roman" w:hAnsi="Times New Roman" w:cs="Times New Roman"/>
          <w:sz w:val="24"/>
          <w:szCs w:val="24"/>
          <w:lang w:val="en-US"/>
        </w:rPr>
        <w:t>Prison&amp;Probation</w:t>
      </w:r>
      <w:proofErr w:type="spellEnd"/>
      <w:r w:rsidRPr="00492AC0">
        <w:rPr>
          <w:rFonts w:ascii="Times New Roman" w:hAnsi="Times New Roman" w:cs="Times New Roman"/>
          <w:sz w:val="24"/>
          <w:szCs w:val="24"/>
          <w:lang w:val="en-US"/>
        </w:rPr>
        <w:t xml:space="preserve"> Service Final Report (2020). </w:t>
      </w:r>
      <w:r w:rsidRPr="002D59F2">
        <w:rPr>
          <w:rFonts w:ascii="Times New Roman" w:hAnsi="Times New Roman" w:cs="Times New Roman"/>
          <w:i/>
          <w:sz w:val="24"/>
          <w:szCs w:val="24"/>
          <w:lang w:val="en-US"/>
        </w:rPr>
        <w:t xml:space="preserve">Staff Quality of Life, Survey carried out at HMP &amp; YOI </w:t>
      </w:r>
      <w:proofErr w:type="spellStart"/>
      <w:r w:rsidRPr="002D59F2">
        <w:rPr>
          <w:rFonts w:ascii="Times New Roman" w:hAnsi="Times New Roman" w:cs="Times New Roman"/>
          <w:i/>
          <w:sz w:val="24"/>
          <w:szCs w:val="24"/>
          <w:lang w:val="en-US"/>
        </w:rPr>
        <w:t>Brinsford</w:t>
      </w:r>
      <w:proofErr w:type="spellEnd"/>
      <w:r w:rsidRPr="002D59F2">
        <w:rPr>
          <w:rFonts w:ascii="Times New Roman" w:hAnsi="Times New Roman" w:cs="Times New Roman"/>
          <w:i/>
          <w:sz w:val="24"/>
          <w:szCs w:val="24"/>
          <w:lang w:val="en-US"/>
        </w:rPr>
        <w:t xml:space="preserve"> 3rd to 6th February 2020</w:t>
      </w:r>
      <w:r w:rsidRPr="00492AC0">
        <w:rPr>
          <w:rFonts w:ascii="Times New Roman" w:hAnsi="Times New Roman" w:cs="Times New Roman"/>
          <w:sz w:val="24"/>
          <w:szCs w:val="24"/>
          <w:lang w:val="en-US"/>
        </w:rPr>
        <w:t>, Operational System and Assurance Group Performance Directorate, Barcelona</w:t>
      </w:r>
    </w:p>
    <w:p w14:paraId="7A4B1672" w14:textId="652680E3" w:rsidR="00C00F3B" w:rsidRPr="00492AC0" w:rsidRDefault="00C00F3B" w:rsidP="00492AC0">
      <w:pPr>
        <w:spacing w:after="0" w:line="360" w:lineRule="auto"/>
        <w:ind w:left="284" w:hanging="284"/>
        <w:jc w:val="both"/>
        <w:rPr>
          <w:rFonts w:ascii="Times New Roman" w:hAnsi="Times New Roman" w:cs="Times New Roman"/>
          <w:sz w:val="24"/>
          <w:szCs w:val="24"/>
          <w:lang w:val="en-US"/>
        </w:rPr>
      </w:pPr>
      <w:r w:rsidRPr="002D59F2">
        <w:rPr>
          <w:rFonts w:ascii="Times New Roman" w:hAnsi="Times New Roman" w:cs="Times New Roman"/>
          <w:i/>
          <w:sz w:val="24"/>
          <w:szCs w:val="24"/>
          <w:lang w:val="en-US"/>
        </w:rPr>
        <w:t xml:space="preserve">Recidivism rates and the impact of </w:t>
      </w:r>
      <w:proofErr w:type="spellStart"/>
      <w:r w:rsidRPr="002D59F2">
        <w:rPr>
          <w:rFonts w:ascii="Times New Roman" w:hAnsi="Times New Roman" w:cs="Times New Roman"/>
          <w:i/>
          <w:sz w:val="24"/>
          <w:szCs w:val="24"/>
          <w:lang w:val="en-US"/>
        </w:rPr>
        <w:t>treatement</w:t>
      </w:r>
      <w:proofErr w:type="spellEnd"/>
      <w:r w:rsidRPr="002D59F2">
        <w:rPr>
          <w:rFonts w:ascii="Times New Roman" w:hAnsi="Times New Roman" w:cs="Times New Roman"/>
          <w:i/>
          <w:sz w:val="24"/>
          <w:szCs w:val="24"/>
          <w:lang w:val="en-US"/>
        </w:rPr>
        <w:t xml:space="preserve"> programs report</w:t>
      </w:r>
      <w:r w:rsidRPr="00492AC0">
        <w:rPr>
          <w:rFonts w:ascii="Times New Roman" w:hAnsi="Times New Roman" w:cs="Times New Roman"/>
          <w:sz w:val="24"/>
          <w:szCs w:val="24"/>
          <w:lang w:val="en-US"/>
        </w:rPr>
        <w:t xml:space="preserve">, Office of the inspector of custodial service, 2014). </w:t>
      </w:r>
    </w:p>
    <w:p w14:paraId="112B686C" w14:textId="77777777" w:rsidR="00B16BB4" w:rsidRPr="00492AC0" w:rsidRDefault="00B16BB4" w:rsidP="00492AC0">
      <w:pPr>
        <w:spacing w:after="0" w:line="360" w:lineRule="auto"/>
        <w:ind w:left="284" w:hanging="284"/>
        <w:jc w:val="both"/>
        <w:rPr>
          <w:rFonts w:ascii="Times New Roman" w:hAnsi="Times New Roman" w:cs="Times New Roman"/>
          <w:sz w:val="24"/>
          <w:szCs w:val="24"/>
          <w:lang w:val="en-US"/>
        </w:rPr>
      </w:pPr>
    </w:p>
    <w:p w14:paraId="7D4CE6FA" w14:textId="35904245" w:rsidR="00CB2F42" w:rsidRPr="00492AC0" w:rsidRDefault="00CB2F42" w:rsidP="00492AC0">
      <w:pPr>
        <w:spacing w:after="0" w:line="360" w:lineRule="auto"/>
        <w:ind w:left="284" w:hanging="284"/>
        <w:jc w:val="both"/>
        <w:rPr>
          <w:rFonts w:ascii="Times New Roman" w:hAnsi="Times New Roman" w:cs="Times New Roman"/>
          <w:b/>
          <w:bCs/>
          <w:sz w:val="24"/>
          <w:szCs w:val="24"/>
        </w:rPr>
      </w:pPr>
      <w:r w:rsidRPr="00492AC0">
        <w:rPr>
          <w:rFonts w:ascii="Times New Roman" w:hAnsi="Times New Roman" w:cs="Times New Roman"/>
          <w:b/>
          <w:bCs/>
          <w:sz w:val="24"/>
          <w:szCs w:val="24"/>
        </w:rPr>
        <w:t>Akty normatywne:</w:t>
      </w:r>
    </w:p>
    <w:p w14:paraId="388F67B5" w14:textId="73ABEF31" w:rsidR="00CB2F42" w:rsidRPr="00492AC0" w:rsidRDefault="00CB2F42" w:rsidP="00492AC0">
      <w:pPr>
        <w:spacing w:after="0" w:line="360" w:lineRule="auto"/>
        <w:ind w:left="284" w:hanging="284"/>
        <w:jc w:val="both"/>
        <w:rPr>
          <w:rFonts w:ascii="Times New Roman" w:hAnsi="Times New Roman" w:cs="Times New Roman"/>
          <w:sz w:val="24"/>
          <w:szCs w:val="24"/>
        </w:rPr>
      </w:pPr>
      <w:r w:rsidRPr="00492AC0">
        <w:rPr>
          <w:rFonts w:ascii="Times New Roman" w:hAnsi="Times New Roman" w:cs="Times New Roman"/>
          <w:sz w:val="24"/>
          <w:szCs w:val="24"/>
        </w:rPr>
        <w:t xml:space="preserve">Ustawa z dnia </w:t>
      </w:r>
      <w:r w:rsidR="004C2B0E" w:rsidRPr="00492AC0">
        <w:rPr>
          <w:rFonts w:ascii="Times New Roman" w:hAnsi="Times New Roman" w:cs="Times New Roman"/>
          <w:sz w:val="24"/>
          <w:szCs w:val="24"/>
        </w:rPr>
        <w:t xml:space="preserve">09 kwietnia 2010 </w:t>
      </w:r>
      <w:r w:rsidRPr="00492AC0">
        <w:rPr>
          <w:rFonts w:ascii="Times New Roman" w:hAnsi="Times New Roman" w:cs="Times New Roman"/>
          <w:sz w:val="24"/>
          <w:szCs w:val="24"/>
        </w:rPr>
        <w:t xml:space="preserve">r. </w:t>
      </w:r>
      <w:r w:rsidR="004C2B0E" w:rsidRPr="002D59F2">
        <w:rPr>
          <w:rFonts w:ascii="Times New Roman" w:hAnsi="Times New Roman" w:cs="Times New Roman"/>
          <w:i/>
          <w:sz w:val="24"/>
          <w:szCs w:val="24"/>
        </w:rPr>
        <w:t>o Służbie Więziennej</w:t>
      </w:r>
      <w:r w:rsidRPr="00492AC0">
        <w:rPr>
          <w:rFonts w:ascii="Times New Roman" w:hAnsi="Times New Roman" w:cs="Times New Roman"/>
          <w:i/>
          <w:sz w:val="24"/>
          <w:szCs w:val="24"/>
        </w:rPr>
        <w:t xml:space="preserve"> </w:t>
      </w:r>
      <w:r w:rsidRPr="00492AC0">
        <w:rPr>
          <w:rFonts w:ascii="Times New Roman" w:hAnsi="Times New Roman" w:cs="Times New Roman"/>
          <w:sz w:val="24"/>
          <w:szCs w:val="24"/>
        </w:rPr>
        <w:t>(Dz.U. z 202</w:t>
      </w:r>
      <w:r w:rsidR="004C2B0E" w:rsidRPr="00492AC0">
        <w:rPr>
          <w:rFonts w:ascii="Times New Roman" w:hAnsi="Times New Roman" w:cs="Times New Roman"/>
          <w:sz w:val="24"/>
          <w:szCs w:val="24"/>
        </w:rPr>
        <w:t>1</w:t>
      </w:r>
      <w:r w:rsidRPr="00492AC0">
        <w:rPr>
          <w:rFonts w:ascii="Times New Roman" w:hAnsi="Times New Roman" w:cs="Times New Roman"/>
          <w:sz w:val="24"/>
          <w:szCs w:val="24"/>
        </w:rPr>
        <w:t xml:space="preserve">, poz. </w:t>
      </w:r>
      <w:r w:rsidR="004C2B0E" w:rsidRPr="00492AC0">
        <w:rPr>
          <w:rFonts w:ascii="Times New Roman" w:hAnsi="Times New Roman" w:cs="Times New Roman"/>
          <w:sz w:val="24"/>
          <w:szCs w:val="24"/>
        </w:rPr>
        <w:t>1064, 1728</w:t>
      </w:r>
      <w:r w:rsidRPr="00492AC0">
        <w:rPr>
          <w:rFonts w:ascii="Times New Roman" w:hAnsi="Times New Roman" w:cs="Times New Roman"/>
          <w:sz w:val="24"/>
          <w:szCs w:val="24"/>
        </w:rPr>
        <w:t xml:space="preserve">), </w:t>
      </w:r>
    </w:p>
    <w:p w14:paraId="76838D09" w14:textId="77777777" w:rsidR="00287133" w:rsidRDefault="00287133" w:rsidP="005856B4">
      <w:pPr>
        <w:spacing w:after="0" w:line="360" w:lineRule="auto"/>
        <w:ind w:left="284" w:hanging="284"/>
        <w:jc w:val="both"/>
        <w:rPr>
          <w:rFonts w:ascii="Times New Roman" w:hAnsi="Times New Roman" w:cs="Times New Roman"/>
        </w:rPr>
      </w:pPr>
    </w:p>
    <w:p w14:paraId="073C1EC7" w14:textId="1EE5357F" w:rsidR="00287133" w:rsidRDefault="00287133" w:rsidP="00287133">
      <w:pPr>
        <w:spacing w:after="0" w:line="360" w:lineRule="auto"/>
        <w:ind w:left="284" w:hanging="284"/>
        <w:jc w:val="both"/>
        <w:rPr>
          <w:rFonts w:ascii="Times New Roman" w:hAnsi="Times New Roman" w:cs="Times New Roman"/>
          <w:b/>
          <w:bCs/>
          <w:sz w:val="24"/>
          <w:szCs w:val="24"/>
          <w:lang w:val="en-US"/>
        </w:rPr>
      </w:pPr>
      <w:proofErr w:type="spellStart"/>
      <w:r w:rsidRPr="003A4CB0">
        <w:rPr>
          <w:rFonts w:ascii="Times New Roman" w:hAnsi="Times New Roman" w:cs="Times New Roman"/>
          <w:b/>
          <w:bCs/>
          <w:sz w:val="24"/>
          <w:szCs w:val="24"/>
          <w:lang w:val="en-US"/>
        </w:rPr>
        <w:t>Netografia</w:t>
      </w:r>
      <w:proofErr w:type="spellEnd"/>
      <w:r w:rsidRPr="003A4CB0">
        <w:rPr>
          <w:rFonts w:ascii="Times New Roman" w:hAnsi="Times New Roman" w:cs="Times New Roman"/>
          <w:b/>
          <w:bCs/>
          <w:sz w:val="24"/>
          <w:szCs w:val="24"/>
          <w:lang w:val="en-US"/>
        </w:rPr>
        <w:t>:</w:t>
      </w:r>
    </w:p>
    <w:p w14:paraId="7F3878B0" w14:textId="1A0CE4F7" w:rsidR="00C00F3B" w:rsidRPr="003A4CB0" w:rsidRDefault="00287133" w:rsidP="00287133">
      <w:pPr>
        <w:spacing w:after="0" w:line="360" w:lineRule="auto"/>
        <w:ind w:left="284" w:hanging="284"/>
        <w:jc w:val="both"/>
        <w:rPr>
          <w:rFonts w:ascii="Times New Roman" w:hAnsi="Times New Roman" w:cs="Times New Roman"/>
          <w:sz w:val="24"/>
          <w:szCs w:val="24"/>
          <w:lang w:val="en-US"/>
        </w:rPr>
      </w:pPr>
      <w:r w:rsidRPr="002D59F2">
        <w:rPr>
          <w:rFonts w:ascii="Times New Roman" w:hAnsi="Times New Roman" w:cs="Times New Roman"/>
          <w:i/>
          <w:sz w:val="24"/>
          <w:szCs w:val="24"/>
          <w:lang w:val="en-US"/>
        </w:rPr>
        <w:t>Prisons research: Measuring the quality of prison life</w:t>
      </w:r>
      <w:r w:rsidRPr="003A4CB0">
        <w:rPr>
          <w:rFonts w:ascii="Times New Roman" w:hAnsi="Times New Roman" w:cs="Times New Roman"/>
          <w:sz w:val="24"/>
          <w:szCs w:val="24"/>
          <w:lang w:val="en-US"/>
        </w:rPr>
        <w:t>, Research Excellence Framework REF 2014, University of Cambridge, https://impact.ref.ac.uk/casestudies/</w:t>
      </w:r>
      <w:r w:rsidR="003A4CB0">
        <w:rPr>
          <w:rFonts w:ascii="Times New Roman" w:hAnsi="Times New Roman" w:cs="Times New Roman"/>
          <w:sz w:val="24"/>
          <w:szCs w:val="24"/>
          <w:lang w:val="en-US"/>
        </w:rPr>
        <w:t xml:space="preserve"> </w:t>
      </w:r>
      <w:proofErr w:type="spellStart"/>
      <w:r w:rsidRPr="003A4CB0">
        <w:rPr>
          <w:rFonts w:ascii="Times New Roman" w:hAnsi="Times New Roman" w:cs="Times New Roman"/>
          <w:sz w:val="24"/>
          <w:szCs w:val="24"/>
          <w:lang w:val="en-US"/>
        </w:rPr>
        <w:t>CaseStudy.aspx?Id</w:t>
      </w:r>
      <w:proofErr w:type="spellEnd"/>
      <w:r w:rsidR="003A4CB0">
        <w:rPr>
          <w:rFonts w:ascii="Times New Roman" w:hAnsi="Times New Roman" w:cs="Times New Roman"/>
          <w:sz w:val="24"/>
          <w:szCs w:val="24"/>
          <w:lang w:val="en-US"/>
        </w:rPr>
        <w:t xml:space="preserve"> </w:t>
      </w:r>
      <w:r w:rsidRPr="003A4CB0">
        <w:rPr>
          <w:rFonts w:ascii="Times New Roman" w:hAnsi="Times New Roman" w:cs="Times New Roman"/>
          <w:sz w:val="24"/>
          <w:szCs w:val="24"/>
          <w:lang w:val="en-US"/>
        </w:rPr>
        <w:t>=17133 (</w:t>
      </w:r>
      <w:proofErr w:type="spellStart"/>
      <w:r w:rsidRPr="003A4CB0">
        <w:rPr>
          <w:rFonts w:ascii="Times New Roman" w:hAnsi="Times New Roman" w:cs="Times New Roman"/>
          <w:sz w:val="24"/>
          <w:szCs w:val="24"/>
          <w:lang w:val="en-US"/>
        </w:rPr>
        <w:t>dostęp</w:t>
      </w:r>
      <w:proofErr w:type="spellEnd"/>
      <w:r w:rsidRPr="003A4CB0">
        <w:rPr>
          <w:rFonts w:ascii="Times New Roman" w:hAnsi="Times New Roman" w:cs="Times New Roman"/>
          <w:sz w:val="24"/>
          <w:szCs w:val="24"/>
          <w:lang w:val="en-US"/>
        </w:rPr>
        <w:t xml:space="preserve"> 12.11.2021 r.)</w:t>
      </w:r>
    </w:p>
    <w:bookmarkEnd w:id="5"/>
    <w:p w14:paraId="520923BC" w14:textId="77777777" w:rsidR="00287133" w:rsidRPr="00287133" w:rsidRDefault="00287133" w:rsidP="005856B4">
      <w:pPr>
        <w:spacing w:after="0" w:line="360" w:lineRule="auto"/>
        <w:ind w:left="284" w:hanging="284"/>
        <w:jc w:val="both"/>
        <w:rPr>
          <w:rFonts w:ascii="Times New Roman" w:hAnsi="Times New Roman" w:cs="Times New Roman"/>
          <w:lang w:val="en-US"/>
        </w:rPr>
      </w:pPr>
    </w:p>
    <w:p w14:paraId="708B1ABB" w14:textId="77777777" w:rsidR="00C00F3B" w:rsidRPr="00287133" w:rsidRDefault="00C00F3B" w:rsidP="005856B4">
      <w:pPr>
        <w:spacing w:after="0" w:line="360" w:lineRule="auto"/>
        <w:ind w:left="284" w:hanging="284"/>
        <w:jc w:val="both"/>
        <w:rPr>
          <w:rFonts w:ascii="Times New Roman" w:hAnsi="Times New Roman" w:cs="Times New Roman"/>
          <w:sz w:val="24"/>
          <w:szCs w:val="24"/>
          <w:lang w:val="en-US"/>
        </w:rPr>
      </w:pPr>
    </w:p>
    <w:p w14:paraId="708A5A7A" w14:textId="77777777" w:rsidR="00CB2F42" w:rsidRPr="00287133" w:rsidRDefault="00CB2F42" w:rsidP="00CB2F42">
      <w:pPr>
        <w:pStyle w:val="Tekstprzypisudolnego"/>
        <w:spacing w:line="276" w:lineRule="auto"/>
        <w:ind w:left="284" w:hanging="284"/>
        <w:jc w:val="both"/>
        <w:rPr>
          <w:sz w:val="24"/>
          <w:szCs w:val="24"/>
          <w:lang w:val="en-US"/>
        </w:rPr>
      </w:pPr>
    </w:p>
    <w:p w14:paraId="06BDDE5A" w14:textId="63F736CA" w:rsidR="00CB2F42" w:rsidRPr="00287133" w:rsidRDefault="00CB2F42" w:rsidP="00CB2F42">
      <w:pPr>
        <w:spacing w:after="0"/>
        <w:ind w:left="284" w:hanging="284"/>
        <w:jc w:val="both"/>
        <w:rPr>
          <w:rFonts w:ascii="Times New Roman" w:hAnsi="Times New Roman"/>
          <w:sz w:val="24"/>
          <w:szCs w:val="24"/>
          <w:lang w:val="en-US"/>
        </w:rPr>
      </w:pPr>
    </w:p>
    <w:p w14:paraId="1DFDC791" w14:textId="2BDDCA89" w:rsidR="0008292C" w:rsidRPr="00287133" w:rsidRDefault="0008292C" w:rsidP="00CB2F42">
      <w:pPr>
        <w:spacing w:after="0"/>
        <w:ind w:left="284" w:hanging="284"/>
        <w:jc w:val="both"/>
        <w:rPr>
          <w:rFonts w:ascii="Times New Roman" w:hAnsi="Times New Roman"/>
          <w:sz w:val="24"/>
          <w:szCs w:val="24"/>
          <w:lang w:val="en-US"/>
        </w:rPr>
      </w:pPr>
    </w:p>
    <w:p w14:paraId="76AFC0D5" w14:textId="77777777" w:rsidR="0008292C" w:rsidRPr="00287133" w:rsidRDefault="0008292C" w:rsidP="00CB2F42">
      <w:pPr>
        <w:spacing w:after="0"/>
        <w:ind w:left="284" w:hanging="284"/>
        <w:jc w:val="both"/>
        <w:rPr>
          <w:rFonts w:ascii="Times New Roman" w:hAnsi="Times New Roman"/>
          <w:sz w:val="24"/>
          <w:szCs w:val="24"/>
          <w:lang w:val="en-US"/>
        </w:rPr>
      </w:pPr>
    </w:p>
    <w:p w14:paraId="144C2868" w14:textId="193F8702" w:rsidR="00D176C8" w:rsidRPr="00013392" w:rsidRDefault="00D176C8" w:rsidP="00013392">
      <w:pPr>
        <w:rPr>
          <w:rFonts w:ascii="Times New Roman" w:hAnsi="Times New Roman" w:cs="Times New Roman"/>
          <w:b/>
          <w:color w:val="000000"/>
          <w:sz w:val="24"/>
          <w:szCs w:val="24"/>
        </w:rPr>
      </w:pPr>
      <w:r w:rsidRPr="00013392">
        <w:rPr>
          <w:rFonts w:ascii="Times New Roman" w:hAnsi="Times New Roman" w:cs="Times New Roman"/>
          <w:b/>
          <w:color w:val="000000"/>
          <w:sz w:val="24"/>
          <w:szCs w:val="24"/>
        </w:rPr>
        <w:lastRenderedPageBreak/>
        <w:t xml:space="preserve">Załącznik nr </w:t>
      </w:r>
      <w:r w:rsidR="00D11061" w:rsidRPr="00013392">
        <w:rPr>
          <w:rFonts w:ascii="Times New Roman" w:hAnsi="Times New Roman" w:cs="Times New Roman"/>
          <w:b/>
          <w:color w:val="000000"/>
          <w:sz w:val="24"/>
          <w:szCs w:val="24"/>
        </w:rPr>
        <w:t>1</w:t>
      </w:r>
    </w:p>
    <w:p w14:paraId="352B19AA" w14:textId="77777777" w:rsidR="00013392" w:rsidRDefault="00013392" w:rsidP="00013392">
      <w:pPr>
        <w:rPr>
          <w:rStyle w:val="jlqj4b"/>
          <w:rFonts w:ascii="Times New Roman" w:hAnsi="Times New Roman" w:cs="Times New Roman"/>
          <w:b/>
          <w:sz w:val="24"/>
          <w:szCs w:val="24"/>
          <w:shd w:val="clear" w:color="auto" w:fill="F5F5F5"/>
        </w:rPr>
      </w:pPr>
    </w:p>
    <w:p w14:paraId="646D0EBF" w14:textId="64E13CEA" w:rsidR="00D176C8" w:rsidRPr="00D176C8" w:rsidRDefault="007231C8" w:rsidP="00D176C8">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Aktualnie postulowana wersja kwestionariusza opartego na adaptacji pozycji testowych pochodzących z inwentarza </w:t>
      </w:r>
      <w:r w:rsidRPr="007231C8">
        <w:rPr>
          <w:rFonts w:ascii="Times New Roman" w:hAnsi="Times New Roman" w:cs="Times New Roman"/>
          <w:b/>
          <w:i/>
          <w:iCs/>
          <w:color w:val="000000"/>
          <w:sz w:val="24"/>
          <w:szCs w:val="24"/>
        </w:rPr>
        <w:t>SQL</w:t>
      </w:r>
      <w:r w:rsidR="00D176C8" w:rsidRPr="00D176C8">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dedykowanego dla funkcjonariuszy Służby Więziennej </w:t>
      </w:r>
      <w:r w:rsidR="00F746C2">
        <w:rPr>
          <w:rFonts w:ascii="Times New Roman" w:hAnsi="Times New Roman" w:cs="Times New Roman"/>
          <w:b/>
          <w:color w:val="000000"/>
          <w:sz w:val="24"/>
          <w:szCs w:val="24"/>
        </w:rPr>
        <w:t>do</w:t>
      </w:r>
      <w:r>
        <w:rPr>
          <w:rFonts w:ascii="Times New Roman" w:hAnsi="Times New Roman" w:cs="Times New Roman"/>
          <w:b/>
          <w:color w:val="000000"/>
          <w:sz w:val="24"/>
          <w:szCs w:val="24"/>
        </w:rPr>
        <w:t xml:space="preserve"> pomiaru jakości życia zawodowego</w:t>
      </w:r>
    </w:p>
    <w:p w14:paraId="74A4611B" w14:textId="612E2CE9" w:rsidR="00D176C8" w:rsidRDefault="00D176C8" w:rsidP="004B4251">
      <w:pPr>
        <w:spacing w:after="0" w:line="240" w:lineRule="auto"/>
        <w:jc w:val="both"/>
        <w:rPr>
          <w:rFonts w:ascii="Times New Roman" w:hAnsi="Times New Roman" w:cs="Times New Roman"/>
          <w:color w:val="000000"/>
          <w:sz w:val="24"/>
          <w:szCs w:val="24"/>
        </w:rPr>
      </w:pPr>
    </w:p>
    <w:p w14:paraId="437DDA42" w14:textId="4E2AFA3B" w:rsidR="00D176C8" w:rsidRDefault="00D176C8" w:rsidP="004B4251">
      <w:pPr>
        <w:spacing w:after="0" w:line="240" w:lineRule="auto"/>
        <w:jc w:val="both"/>
        <w:rPr>
          <w:rFonts w:ascii="Times New Roman" w:hAnsi="Times New Roman" w:cs="Times New Roman"/>
          <w:color w:val="000000"/>
          <w:sz w:val="24"/>
          <w:szCs w:val="24"/>
        </w:rPr>
      </w:pPr>
    </w:p>
    <w:p w14:paraId="29EB69EC" w14:textId="77777777" w:rsidR="00D176C8" w:rsidRDefault="00D176C8" w:rsidP="00D176C8">
      <w:pPr>
        <w:shd w:val="clear" w:color="auto" w:fill="EEECE1" w:themeFill="background2"/>
        <w:jc w:val="center"/>
        <w:rPr>
          <w:rStyle w:val="jlqj4b"/>
          <w:rFonts w:ascii="Arial Narrow" w:hAnsi="Arial Narrow" w:cs="Times New Roman"/>
          <w:shd w:val="clear" w:color="auto" w:fill="F5F5F5"/>
        </w:rPr>
      </w:pPr>
      <w:r w:rsidRPr="003A270D">
        <w:rPr>
          <w:rStyle w:val="jlqj4b"/>
          <w:rFonts w:ascii="Arial Narrow" w:hAnsi="Arial Narrow" w:cs="Times New Roman"/>
          <w:shd w:val="clear" w:color="auto" w:fill="F5F5F5"/>
        </w:rPr>
        <w:t>SQ</w:t>
      </w:r>
      <w:r>
        <w:rPr>
          <w:rStyle w:val="jlqj4b"/>
          <w:rFonts w:ascii="Arial Narrow" w:hAnsi="Arial Narrow" w:cs="Times New Roman"/>
          <w:shd w:val="clear" w:color="auto" w:fill="F5F5F5"/>
        </w:rPr>
        <w:t>L - PL</w:t>
      </w:r>
    </w:p>
    <w:p w14:paraId="474B4A4A" w14:textId="34D1ED12" w:rsidR="00D176C8" w:rsidRPr="00013392" w:rsidRDefault="00D176C8" w:rsidP="00013392">
      <w:pPr>
        <w:spacing w:after="0" w:line="240" w:lineRule="auto"/>
        <w:jc w:val="both"/>
        <w:rPr>
          <w:rFonts w:ascii="Arial Narrow" w:hAnsi="Arial Narrow"/>
        </w:rPr>
      </w:pPr>
      <w:r w:rsidRPr="00013392">
        <w:rPr>
          <w:rFonts w:ascii="Arial Narrow" w:hAnsi="Arial Narrow"/>
        </w:rPr>
        <w:t xml:space="preserve">Ten kwestionariusz ankiety służy do badania jakość życia personelu jednostek penitencjarnych </w:t>
      </w:r>
      <w:r w:rsidRPr="00013392">
        <w:rPr>
          <w:rFonts w:ascii="Arial Narrow" w:hAnsi="Arial Narrow"/>
        </w:rPr>
        <w:br/>
        <w:t xml:space="preserve">w obszarach związanych ze służbą / pracą w środowisku więziennym.  Pierwotna wersja kwestionariusza ankiety została opracowana przez zespół badawczy z </w:t>
      </w:r>
      <w:proofErr w:type="spellStart"/>
      <w:r w:rsidRPr="00013392">
        <w:rPr>
          <w:rFonts w:ascii="Arial Narrow" w:hAnsi="Arial Narrow"/>
        </w:rPr>
        <w:t>Prisons</w:t>
      </w:r>
      <w:proofErr w:type="spellEnd"/>
      <w:r w:rsidRPr="00013392">
        <w:rPr>
          <w:rFonts w:ascii="Arial Narrow" w:hAnsi="Arial Narrow"/>
        </w:rPr>
        <w:t xml:space="preserve"> </w:t>
      </w:r>
      <w:proofErr w:type="spellStart"/>
      <w:r w:rsidRPr="00013392">
        <w:rPr>
          <w:rFonts w:ascii="Arial Narrow" w:hAnsi="Arial Narrow"/>
        </w:rPr>
        <w:t>Research</w:t>
      </w:r>
      <w:proofErr w:type="spellEnd"/>
      <w:r w:rsidRPr="00013392">
        <w:rPr>
          <w:rFonts w:ascii="Arial Narrow" w:hAnsi="Arial Narrow"/>
        </w:rPr>
        <w:t xml:space="preserve"> Centre Uniwersytetu w Cambridge. Obecnie rozpoczęto badania naukowe mające na celu adaptację kwestionariusza ankiety do warunków polskich. W związku z tym prosimy o zaangażowanie się w proponowaną Państwu procedurę badawczą i udzielenie odpowiedzi na wszystkie pytania.</w:t>
      </w:r>
    </w:p>
    <w:p w14:paraId="2E6DE4A2" w14:textId="77777777" w:rsidR="00D176C8" w:rsidRPr="00013392" w:rsidRDefault="00D176C8" w:rsidP="00013392">
      <w:pPr>
        <w:spacing w:after="0" w:line="240" w:lineRule="auto"/>
        <w:jc w:val="both"/>
        <w:rPr>
          <w:rFonts w:ascii="Arial Narrow" w:hAnsi="Arial Narrow"/>
        </w:rPr>
      </w:pPr>
      <w:r w:rsidRPr="00013392">
        <w:rPr>
          <w:rFonts w:ascii="Arial Narrow" w:hAnsi="Arial Narrow"/>
        </w:rPr>
        <w:t>Kwestionariusze w dniu ich wypełnienia zostaną zabrane poza jednostkę, w której Państwo pełnicie służbę / pracujecie. Badanie ma charakter całkowicie anonimowy. Nie należy na arkuszach kwestionariusza podawać danych tj. imię i nazwisko, numer służbowy.</w:t>
      </w:r>
    </w:p>
    <w:p w14:paraId="48E8D5F8" w14:textId="77777777" w:rsidR="00D176C8" w:rsidRPr="003A270D" w:rsidRDefault="00D176C8" w:rsidP="00D176C8">
      <w:pPr>
        <w:jc w:val="both"/>
        <w:rPr>
          <w:rFonts w:ascii="Arial Narrow" w:hAnsi="Arial Narrow" w:cs="Times New Roman"/>
        </w:rPr>
      </w:pPr>
      <w:r w:rsidRPr="003A270D">
        <w:rPr>
          <w:rFonts w:ascii="Arial Narrow" w:hAnsi="Arial Narrow" w:cs="Times New Roman"/>
        </w:rPr>
        <w:t>Kwestionariusz został podzielony na trzy części:</w:t>
      </w:r>
    </w:p>
    <w:p w14:paraId="27657100" w14:textId="77777777" w:rsidR="00D176C8" w:rsidRPr="003A270D" w:rsidRDefault="00D176C8" w:rsidP="00D176C8">
      <w:pPr>
        <w:pStyle w:val="Akapitzlist"/>
        <w:numPr>
          <w:ilvl w:val="0"/>
          <w:numId w:val="29"/>
        </w:numPr>
        <w:spacing w:after="160" w:line="259" w:lineRule="auto"/>
        <w:jc w:val="both"/>
        <w:rPr>
          <w:rFonts w:ascii="Arial Narrow" w:hAnsi="Arial Narrow" w:cs="Times New Roman"/>
        </w:rPr>
      </w:pPr>
      <w:r w:rsidRPr="003A270D">
        <w:rPr>
          <w:rFonts w:ascii="Arial Narrow" w:hAnsi="Arial Narrow" w:cs="Times New Roman"/>
        </w:rPr>
        <w:t>Część pierwsza dotyczy podstawowych informacji socjometrycznych,</w:t>
      </w:r>
    </w:p>
    <w:p w14:paraId="79ACC1AC" w14:textId="77777777" w:rsidR="00D176C8" w:rsidRPr="003A270D" w:rsidRDefault="00D176C8" w:rsidP="00D176C8">
      <w:pPr>
        <w:pStyle w:val="Akapitzlist"/>
        <w:numPr>
          <w:ilvl w:val="0"/>
          <w:numId w:val="29"/>
        </w:numPr>
        <w:spacing w:after="160" w:line="259" w:lineRule="auto"/>
        <w:jc w:val="both"/>
        <w:rPr>
          <w:rFonts w:ascii="Arial Narrow" w:hAnsi="Arial Narrow" w:cs="Times New Roman"/>
        </w:rPr>
      </w:pPr>
      <w:r w:rsidRPr="003A270D">
        <w:rPr>
          <w:rFonts w:ascii="Arial Narrow" w:hAnsi="Arial Narrow" w:cs="Times New Roman"/>
        </w:rPr>
        <w:t>Część druga związana jest</w:t>
      </w:r>
      <w:r>
        <w:rPr>
          <w:rFonts w:ascii="Arial Narrow" w:hAnsi="Arial Narrow" w:cs="Times New Roman"/>
        </w:rPr>
        <w:t xml:space="preserve"> z</w:t>
      </w:r>
      <w:r w:rsidRPr="003A270D">
        <w:rPr>
          <w:rFonts w:ascii="Arial Narrow" w:hAnsi="Arial Narrow" w:cs="Times New Roman"/>
        </w:rPr>
        <w:t xml:space="preserve"> różnymi aspektami jakości</w:t>
      </w:r>
      <w:r>
        <w:rPr>
          <w:rFonts w:ascii="Arial Narrow" w:hAnsi="Arial Narrow" w:cs="Times New Roman"/>
        </w:rPr>
        <w:t xml:space="preserve"> życia</w:t>
      </w:r>
      <w:r w:rsidRPr="003A270D">
        <w:rPr>
          <w:rFonts w:ascii="Arial Narrow" w:hAnsi="Arial Narrow" w:cs="Times New Roman"/>
        </w:rPr>
        <w:t xml:space="preserve"> personelu jednostek penitencjarnych,</w:t>
      </w:r>
    </w:p>
    <w:p w14:paraId="738ED7EC" w14:textId="77777777" w:rsidR="00D176C8" w:rsidRPr="003A270D" w:rsidRDefault="00D176C8" w:rsidP="00D176C8">
      <w:pPr>
        <w:pStyle w:val="Akapitzlist"/>
        <w:numPr>
          <w:ilvl w:val="0"/>
          <w:numId w:val="29"/>
        </w:numPr>
        <w:spacing w:after="160" w:line="259" w:lineRule="auto"/>
        <w:jc w:val="both"/>
        <w:rPr>
          <w:rFonts w:ascii="Arial Narrow" w:hAnsi="Arial Narrow" w:cs="Times New Roman"/>
        </w:rPr>
      </w:pPr>
      <w:r w:rsidRPr="003A270D">
        <w:rPr>
          <w:rFonts w:ascii="Arial Narrow" w:hAnsi="Arial Narrow" w:cs="Times New Roman"/>
        </w:rPr>
        <w:t>Część trzecia ma charakter pytań otwartych – dotyczy obszarów satysfakcji zawodowej i stresu zawodowego personelu jednostek penitencjarnych.</w:t>
      </w:r>
    </w:p>
    <w:p w14:paraId="3E45110B" w14:textId="77777777" w:rsidR="00D176C8" w:rsidRPr="003A270D" w:rsidRDefault="00D176C8" w:rsidP="00D176C8">
      <w:pPr>
        <w:jc w:val="both"/>
        <w:rPr>
          <w:rFonts w:ascii="Arial Narrow" w:hAnsi="Arial Narrow" w:cs="Times New Roman"/>
        </w:rPr>
      </w:pPr>
    </w:p>
    <w:p w14:paraId="7AABB1DA" w14:textId="77777777" w:rsidR="00D176C8" w:rsidRPr="003A270D" w:rsidRDefault="00D176C8" w:rsidP="00D176C8">
      <w:pPr>
        <w:jc w:val="both"/>
        <w:rPr>
          <w:rFonts w:ascii="Arial Narrow" w:hAnsi="Arial Narrow" w:cs="Times New Roman"/>
          <w:b/>
          <w:bCs/>
        </w:rPr>
      </w:pPr>
      <w:r w:rsidRPr="003A270D">
        <w:rPr>
          <w:rFonts w:ascii="Arial Narrow" w:hAnsi="Arial Narrow" w:cs="Times New Roman"/>
          <w:b/>
          <w:bCs/>
        </w:rPr>
        <w:t>Część pierwsza</w:t>
      </w:r>
    </w:p>
    <w:p w14:paraId="27D2F6C0" w14:textId="0227FC06" w:rsidR="00D176C8" w:rsidRPr="003A270D" w:rsidRDefault="00D176C8" w:rsidP="00D176C8">
      <w:pPr>
        <w:jc w:val="both"/>
        <w:rPr>
          <w:rFonts w:ascii="Arial Narrow" w:hAnsi="Arial Narrow" w:cs="Times New Roman"/>
        </w:rPr>
      </w:pPr>
      <w:r w:rsidRPr="003A270D">
        <w:rPr>
          <w:rFonts w:ascii="Arial Narrow" w:hAnsi="Arial Narrow" w:cs="Times New Roman"/>
        </w:rPr>
        <w:t>Proszę określić dział lub komórkę organizacyjną, w której Pani</w:t>
      </w:r>
      <w:r>
        <w:rPr>
          <w:rFonts w:ascii="Arial Narrow" w:hAnsi="Arial Narrow" w:cs="Times New Roman"/>
        </w:rPr>
        <w:t xml:space="preserve"> </w:t>
      </w:r>
      <w:r w:rsidRPr="003A270D">
        <w:rPr>
          <w:rFonts w:ascii="Arial Narrow" w:hAnsi="Arial Narrow" w:cs="Times New Roman"/>
        </w:rPr>
        <w:t>/</w:t>
      </w:r>
      <w:r>
        <w:rPr>
          <w:rFonts w:ascii="Arial Narrow" w:hAnsi="Arial Narrow" w:cs="Times New Roman"/>
        </w:rPr>
        <w:t xml:space="preserve"> </w:t>
      </w:r>
      <w:r w:rsidRPr="003A270D">
        <w:rPr>
          <w:rFonts w:ascii="Arial Narrow" w:hAnsi="Arial Narrow" w:cs="Times New Roman"/>
        </w:rPr>
        <w:t>Pan obecnie pełni służbę / pracuje. Odpowiedzi proszę udzielić poprzez zaznaczenie znakiem „X” pola obok właściwego działu lub komórki organizacyjnej (ewentualnie stanowiska samodzielnego). W przypadku innej opcji proszę oznaczyć pole w wierszu „INN</w:t>
      </w:r>
      <w:r>
        <w:rPr>
          <w:rFonts w:ascii="Arial Narrow" w:hAnsi="Arial Narrow" w:cs="Times New Roman"/>
        </w:rPr>
        <w:t>Y</w:t>
      </w:r>
      <w:r w:rsidRPr="003A270D">
        <w:rPr>
          <w:rFonts w:ascii="Arial Narrow" w:hAnsi="Arial Narrow" w:cs="Times New Roman"/>
        </w:rPr>
        <w:t>”</w:t>
      </w:r>
      <w:r w:rsidR="006B4A64">
        <w:rPr>
          <w:rFonts w:ascii="Arial Narrow" w:hAnsi="Arial Narrow" w:cs="Times New Roman"/>
        </w:rPr>
        <w:br/>
      </w:r>
      <w:r w:rsidRPr="003A270D">
        <w:rPr>
          <w:rFonts w:ascii="Arial Narrow" w:hAnsi="Arial Narrow" w:cs="Times New Roman"/>
        </w:rPr>
        <w:t>i określić rodzaj działu, komórki lub stanowisko samodzielne.</w:t>
      </w:r>
    </w:p>
    <w:p w14:paraId="6350F5A5" w14:textId="77777777" w:rsidR="00D176C8" w:rsidRPr="003A270D" w:rsidRDefault="00D176C8" w:rsidP="00D176C8">
      <w:pPr>
        <w:jc w:val="both"/>
        <w:rPr>
          <w:rFonts w:ascii="Arial Narrow" w:hAnsi="Arial Narrow" w:cs="Times New Roman"/>
          <w:b/>
          <w:bCs/>
        </w:rPr>
      </w:pPr>
      <w:r w:rsidRPr="003A270D">
        <w:rPr>
          <w:rFonts w:ascii="Arial Narrow" w:hAnsi="Arial Narrow" w:cs="Times New Roman"/>
          <w:b/>
          <w:bCs/>
        </w:rPr>
        <w:t>1)</w:t>
      </w:r>
    </w:p>
    <w:tbl>
      <w:tblPr>
        <w:tblStyle w:val="Tabela-Siatka"/>
        <w:tblW w:w="0" w:type="auto"/>
        <w:tblLook w:val="04A0" w:firstRow="1" w:lastRow="0" w:firstColumn="1" w:lastColumn="0" w:noHBand="0" w:noVBand="1"/>
      </w:tblPr>
      <w:tblGrid>
        <w:gridCol w:w="623"/>
        <w:gridCol w:w="6294"/>
        <w:gridCol w:w="2145"/>
      </w:tblGrid>
      <w:tr w:rsidR="00D176C8" w:rsidRPr="003A270D" w14:paraId="3341EADD" w14:textId="77777777" w:rsidTr="00FA6D4C">
        <w:tc>
          <w:tcPr>
            <w:tcW w:w="704" w:type="dxa"/>
          </w:tcPr>
          <w:p w14:paraId="33ECA93D" w14:textId="77777777" w:rsidR="00D176C8" w:rsidRPr="003A270D" w:rsidRDefault="00D176C8" w:rsidP="00FA6D4C">
            <w:pPr>
              <w:jc w:val="both"/>
              <w:rPr>
                <w:rFonts w:ascii="Arial Narrow" w:hAnsi="Arial Narrow"/>
              </w:rPr>
            </w:pPr>
            <w:proofErr w:type="spellStart"/>
            <w:r w:rsidRPr="003A270D">
              <w:rPr>
                <w:rFonts w:ascii="Arial Narrow" w:hAnsi="Arial Narrow"/>
              </w:rPr>
              <w:t>lp</w:t>
            </w:r>
            <w:proofErr w:type="spellEnd"/>
          </w:p>
        </w:tc>
        <w:tc>
          <w:tcPr>
            <w:tcW w:w="7088" w:type="dxa"/>
          </w:tcPr>
          <w:p w14:paraId="19254B06" w14:textId="77777777" w:rsidR="00D176C8" w:rsidRPr="003A270D" w:rsidRDefault="00D176C8" w:rsidP="00FA6D4C">
            <w:pPr>
              <w:jc w:val="both"/>
              <w:rPr>
                <w:rFonts w:ascii="Arial Narrow" w:hAnsi="Arial Narrow"/>
              </w:rPr>
            </w:pPr>
            <w:r w:rsidRPr="003A270D">
              <w:rPr>
                <w:rFonts w:ascii="Arial Narrow" w:hAnsi="Arial Narrow"/>
              </w:rPr>
              <w:t>Rodzaj działu / komórki organizacyjnej / stanowisko samodzielne</w:t>
            </w:r>
          </w:p>
        </w:tc>
        <w:tc>
          <w:tcPr>
            <w:tcW w:w="2551" w:type="dxa"/>
          </w:tcPr>
          <w:p w14:paraId="46BBF20E" w14:textId="77777777" w:rsidR="00D176C8" w:rsidRPr="003A270D" w:rsidRDefault="00D176C8" w:rsidP="00FA6D4C">
            <w:pPr>
              <w:jc w:val="both"/>
              <w:rPr>
                <w:rFonts w:ascii="Arial Narrow" w:hAnsi="Arial Narrow"/>
              </w:rPr>
            </w:pPr>
            <w:r w:rsidRPr="003A270D">
              <w:rPr>
                <w:rFonts w:ascii="Arial Narrow" w:hAnsi="Arial Narrow"/>
              </w:rPr>
              <w:t>Obszar do udzieleni</w:t>
            </w:r>
            <w:r>
              <w:rPr>
                <w:rFonts w:ascii="Arial Narrow" w:hAnsi="Arial Narrow"/>
              </w:rPr>
              <w:t>a</w:t>
            </w:r>
            <w:r w:rsidRPr="003A270D">
              <w:rPr>
                <w:rFonts w:ascii="Arial Narrow" w:hAnsi="Arial Narrow"/>
              </w:rPr>
              <w:t xml:space="preserve"> odpowiedzi poprzez oznaczenia „X”</w:t>
            </w:r>
          </w:p>
        </w:tc>
      </w:tr>
      <w:tr w:rsidR="00D176C8" w:rsidRPr="003A270D" w14:paraId="15F998D3" w14:textId="77777777" w:rsidTr="00FA6D4C">
        <w:tc>
          <w:tcPr>
            <w:tcW w:w="704" w:type="dxa"/>
          </w:tcPr>
          <w:p w14:paraId="02DBE9B8" w14:textId="77777777" w:rsidR="00D176C8" w:rsidRPr="003A270D" w:rsidRDefault="00D176C8" w:rsidP="00FA6D4C">
            <w:pPr>
              <w:jc w:val="both"/>
              <w:rPr>
                <w:rFonts w:ascii="Arial Narrow" w:hAnsi="Arial Narrow"/>
              </w:rPr>
            </w:pPr>
            <w:r w:rsidRPr="003A270D">
              <w:rPr>
                <w:rFonts w:ascii="Arial Narrow" w:hAnsi="Arial Narrow"/>
              </w:rPr>
              <w:t>1</w:t>
            </w:r>
          </w:p>
        </w:tc>
        <w:tc>
          <w:tcPr>
            <w:tcW w:w="7088" w:type="dxa"/>
          </w:tcPr>
          <w:p w14:paraId="49A1EB9E" w14:textId="77777777" w:rsidR="00D176C8" w:rsidRPr="003A270D" w:rsidRDefault="00D176C8" w:rsidP="00FA6D4C">
            <w:pPr>
              <w:jc w:val="both"/>
              <w:rPr>
                <w:rFonts w:ascii="Arial Narrow" w:hAnsi="Arial Narrow"/>
              </w:rPr>
            </w:pPr>
            <w:r>
              <w:rPr>
                <w:rFonts w:ascii="Arial Narrow" w:hAnsi="Arial Narrow"/>
              </w:rPr>
              <w:t>O</w:t>
            </w:r>
            <w:r w:rsidRPr="003A270D">
              <w:rPr>
                <w:rFonts w:ascii="Arial Narrow" w:hAnsi="Arial Narrow"/>
              </w:rPr>
              <w:t>chrona</w:t>
            </w:r>
          </w:p>
        </w:tc>
        <w:tc>
          <w:tcPr>
            <w:tcW w:w="2551" w:type="dxa"/>
          </w:tcPr>
          <w:p w14:paraId="63D8F9F2" w14:textId="77777777" w:rsidR="00D176C8" w:rsidRPr="003A270D" w:rsidRDefault="00D176C8" w:rsidP="00FA6D4C">
            <w:pPr>
              <w:jc w:val="both"/>
              <w:rPr>
                <w:rFonts w:ascii="Arial Narrow" w:hAnsi="Arial Narrow"/>
              </w:rPr>
            </w:pPr>
          </w:p>
        </w:tc>
      </w:tr>
      <w:tr w:rsidR="00D176C8" w:rsidRPr="003A270D" w14:paraId="64A4EA3A" w14:textId="77777777" w:rsidTr="00FA6D4C">
        <w:tc>
          <w:tcPr>
            <w:tcW w:w="704" w:type="dxa"/>
          </w:tcPr>
          <w:p w14:paraId="23689D50" w14:textId="77777777" w:rsidR="00D176C8" w:rsidRPr="003A270D" w:rsidRDefault="00D176C8" w:rsidP="00FA6D4C">
            <w:pPr>
              <w:jc w:val="both"/>
              <w:rPr>
                <w:rFonts w:ascii="Arial Narrow" w:hAnsi="Arial Narrow"/>
              </w:rPr>
            </w:pPr>
            <w:r w:rsidRPr="003A270D">
              <w:rPr>
                <w:rFonts w:ascii="Arial Narrow" w:hAnsi="Arial Narrow"/>
              </w:rPr>
              <w:t>2</w:t>
            </w:r>
          </w:p>
        </w:tc>
        <w:tc>
          <w:tcPr>
            <w:tcW w:w="7088" w:type="dxa"/>
          </w:tcPr>
          <w:p w14:paraId="7F67C48D" w14:textId="77777777" w:rsidR="00D176C8" w:rsidRPr="003A270D" w:rsidRDefault="00D176C8" w:rsidP="00FA6D4C">
            <w:pPr>
              <w:jc w:val="both"/>
              <w:rPr>
                <w:rFonts w:ascii="Arial Narrow" w:hAnsi="Arial Narrow"/>
              </w:rPr>
            </w:pPr>
            <w:r>
              <w:rPr>
                <w:rFonts w:ascii="Arial Narrow" w:hAnsi="Arial Narrow"/>
              </w:rPr>
              <w:t>P</w:t>
            </w:r>
            <w:r w:rsidRPr="003A270D">
              <w:rPr>
                <w:rFonts w:ascii="Arial Narrow" w:hAnsi="Arial Narrow"/>
              </w:rPr>
              <w:t>enitencjarny</w:t>
            </w:r>
          </w:p>
        </w:tc>
        <w:tc>
          <w:tcPr>
            <w:tcW w:w="2551" w:type="dxa"/>
          </w:tcPr>
          <w:p w14:paraId="4AEC41CB" w14:textId="77777777" w:rsidR="00D176C8" w:rsidRPr="003A270D" w:rsidRDefault="00D176C8" w:rsidP="00FA6D4C">
            <w:pPr>
              <w:jc w:val="both"/>
              <w:rPr>
                <w:rFonts w:ascii="Arial Narrow" w:hAnsi="Arial Narrow"/>
              </w:rPr>
            </w:pPr>
          </w:p>
        </w:tc>
      </w:tr>
      <w:tr w:rsidR="00D176C8" w:rsidRPr="003A270D" w14:paraId="73F174CC" w14:textId="77777777" w:rsidTr="00FA6D4C">
        <w:tc>
          <w:tcPr>
            <w:tcW w:w="704" w:type="dxa"/>
          </w:tcPr>
          <w:p w14:paraId="25BA98FA" w14:textId="77777777" w:rsidR="00D176C8" w:rsidRPr="003A270D" w:rsidRDefault="00D176C8" w:rsidP="00FA6D4C">
            <w:pPr>
              <w:jc w:val="both"/>
              <w:rPr>
                <w:rFonts w:ascii="Arial Narrow" w:hAnsi="Arial Narrow"/>
              </w:rPr>
            </w:pPr>
            <w:r w:rsidRPr="003A270D">
              <w:rPr>
                <w:rFonts w:ascii="Arial Narrow" w:hAnsi="Arial Narrow"/>
              </w:rPr>
              <w:t>3</w:t>
            </w:r>
          </w:p>
        </w:tc>
        <w:tc>
          <w:tcPr>
            <w:tcW w:w="7088" w:type="dxa"/>
          </w:tcPr>
          <w:p w14:paraId="028B6380" w14:textId="77777777" w:rsidR="00D176C8" w:rsidRPr="003A270D" w:rsidRDefault="00D176C8" w:rsidP="00FA6D4C">
            <w:pPr>
              <w:jc w:val="both"/>
              <w:rPr>
                <w:rFonts w:ascii="Arial Narrow" w:hAnsi="Arial Narrow"/>
              </w:rPr>
            </w:pPr>
            <w:r>
              <w:rPr>
                <w:rFonts w:ascii="Arial Narrow" w:hAnsi="Arial Narrow"/>
              </w:rPr>
              <w:t>T</w:t>
            </w:r>
            <w:r w:rsidRPr="003A270D">
              <w:rPr>
                <w:rFonts w:ascii="Arial Narrow" w:hAnsi="Arial Narrow"/>
              </w:rPr>
              <w:t>erapeutyczny</w:t>
            </w:r>
          </w:p>
        </w:tc>
        <w:tc>
          <w:tcPr>
            <w:tcW w:w="2551" w:type="dxa"/>
          </w:tcPr>
          <w:p w14:paraId="3874CD36" w14:textId="77777777" w:rsidR="00D176C8" w:rsidRPr="003A270D" w:rsidRDefault="00D176C8" w:rsidP="00FA6D4C">
            <w:pPr>
              <w:jc w:val="both"/>
              <w:rPr>
                <w:rFonts w:ascii="Arial Narrow" w:hAnsi="Arial Narrow"/>
              </w:rPr>
            </w:pPr>
          </w:p>
        </w:tc>
      </w:tr>
      <w:tr w:rsidR="00D176C8" w:rsidRPr="003A270D" w14:paraId="60DFFC47" w14:textId="77777777" w:rsidTr="00FA6D4C">
        <w:tc>
          <w:tcPr>
            <w:tcW w:w="704" w:type="dxa"/>
          </w:tcPr>
          <w:p w14:paraId="111AA156" w14:textId="77777777" w:rsidR="00D176C8" w:rsidRPr="003A270D" w:rsidRDefault="00D176C8" w:rsidP="00FA6D4C">
            <w:pPr>
              <w:jc w:val="both"/>
              <w:rPr>
                <w:rFonts w:ascii="Arial Narrow" w:hAnsi="Arial Narrow"/>
              </w:rPr>
            </w:pPr>
            <w:r w:rsidRPr="003A270D">
              <w:rPr>
                <w:rFonts w:ascii="Arial Narrow" w:hAnsi="Arial Narrow"/>
              </w:rPr>
              <w:t>4</w:t>
            </w:r>
          </w:p>
        </w:tc>
        <w:tc>
          <w:tcPr>
            <w:tcW w:w="7088" w:type="dxa"/>
          </w:tcPr>
          <w:p w14:paraId="45AC1105" w14:textId="77777777" w:rsidR="00D176C8" w:rsidRPr="003A270D" w:rsidRDefault="00D176C8" w:rsidP="00FA6D4C">
            <w:pPr>
              <w:jc w:val="both"/>
              <w:rPr>
                <w:rFonts w:ascii="Arial Narrow" w:hAnsi="Arial Narrow"/>
              </w:rPr>
            </w:pPr>
            <w:r>
              <w:rPr>
                <w:rFonts w:ascii="Arial Narrow" w:hAnsi="Arial Narrow"/>
              </w:rPr>
              <w:t>K</w:t>
            </w:r>
            <w:r w:rsidRPr="003A270D">
              <w:rPr>
                <w:rFonts w:ascii="Arial Narrow" w:hAnsi="Arial Narrow"/>
              </w:rPr>
              <w:t>watermistrzostwo</w:t>
            </w:r>
          </w:p>
        </w:tc>
        <w:tc>
          <w:tcPr>
            <w:tcW w:w="2551" w:type="dxa"/>
          </w:tcPr>
          <w:p w14:paraId="7515D02B" w14:textId="77777777" w:rsidR="00D176C8" w:rsidRPr="003A270D" w:rsidRDefault="00D176C8" w:rsidP="00FA6D4C">
            <w:pPr>
              <w:jc w:val="both"/>
              <w:rPr>
                <w:rFonts w:ascii="Arial Narrow" w:hAnsi="Arial Narrow"/>
              </w:rPr>
            </w:pPr>
          </w:p>
        </w:tc>
      </w:tr>
      <w:tr w:rsidR="00D176C8" w:rsidRPr="003A270D" w14:paraId="5C9FBFDB" w14:textId="77777777" w:rsidTr="00FA6D4C">
        <w:tc>
          <w:tcPr>
            <w:tcW w:w="704" w:type="dxa"/>
          </w:tcPr>
          <w:p w14:paraId="0BDE16F9" w14:textId="77777777" w:rsidR="00D176C8" w:rsidRPr="003A270D" w:rsidRDefault="00D176C8" w:rsidP="00FA6D4C">
            <w:pPr>
              <w:jc w:val="both"/>
              <w:rPr>
                <w:rFonts w:ascii="Arial Narrow" w:hAnsi="Arial Narrow"/>
              </w:rPr>
            </w:pPr>
            <w:r w:rsidRPr="003A270D">
              <w:rPr>
                <w:rFonts w:ascii="Arial Narrow" w:hAnsi="Arial Narrow"/>
              </w:rPr>
              <w:t>5</w:t>
            </w:r>
          </w:p>
        </w:tc>
        <w:tc>
          <w:tcPr>
            <w:tcW w:w="7088" w:type="dxa"/>
          </w:tcPr>
          <w:p w14:paraId="62240680" w14:textId="77777777" w:rsidR="00D176C8" w:rsidRPr="003A270D" w:rsidRDefault="00D176C8" w:rsidP="00FA6D4C">
            <w:pPr>
              <w:jc w:val="both"/>
              <w:rPr>
                <w:rFonts w:ascii="Arial Narrow" w:hAnsi="Arial Narrow"/>
              </w:rPr>
            </w:pPr>
            <w:r>
              <w:rPr>
                <w:rFonts w:ascii="Arial Narrow" w:hAnsi="Arial Narrow"/>
              </w:rPr>
              <w:t>E</w:t>
            </w:r>
            <w:r w:rsidRPr="003A270D">
              <w:rPr>
                <w:rFonts w:ascii="Arial Narrow" w:hAnsi="Arial Narrow"/>
              </w:rPr>
              <w:t>widencja</w:t>
            </w:r>
          </w:p>
        </w:tc>
        <w:tc>
          <w:tcPr>
            <w:tcW w:w="2551" w:type="dxa"/>
          </w:tcPr>
          <w:p w14:paraId="1B1A579C" w14:textId="77777777" w:rsidR="00D176C8" w:rsidRPr="003A270D" w:rsidRDefault="00D176C8" w:rsidP="00FA6D4C">
            <w:pPr>
              <w:jc w:val="both"/>
              <w:rPr>
                <w:rFonts w:ascii="Arial Narrow" w:hAnsi="Arial Narrow"/>
              </w:rPr>
            </w:pPr>
          </w:p>
        </w:tc>
      </w:tr>
      <w:tr w:rsidR="00D176C8" w:rsidRPr="003A270D" w14:paraId="4C063215" w14:textId="77777777" w:rsidTr="00FA6D4C">
        <w:tc>
          <w:tcPr>
            <w:tcW w:w="704" w:type="dxa"/>
          </w:tcPr>
          <w:p w14:paraId="779019A2" w14:textId="77777777" w:rsidR="00D176C8" w:rsidRPr="003A270D" w:rsidRDefault="00D176C8" w:rsidP="00FA6D4C">
            <w:pPr>
              <w:jc w:val="both"/>
              <w:rPr>
                <w:rFonts w:ascii="Arial Narrow" w:hAnsi="Arial Narrow"/>
              </w:rPr>
            </w:pPr>
            <w:r w:rsidRPr="003A270D">
              <w:rPr>
                <w:rFonts w:ascii="Arial Narrow" w:hAnsi="Arial Narrow"/>
              </w:rPr>
              <w:t>6</w:t>
            </w:r>
          </w:p>
        </w:tc>
        <w:tc>
          <w:tcPr>
            <w:tcW w:w="7088" w:type="dxa"/>
          </w:tcPr>
          <w:p w14:paraId="6E345D53" w14:textId="77777777" w:rsidR="00D176C8" w:rsidRPr="003A270D" w:rsidRDefault="00D176C8" w:rsidP="00FA6D4C">
            <w:pPr>
              <w:jc w:val="both"/>
              <w:rPr>
                <w:rFonts w:ascii="Arial Narrow" w:hAnsi="Arial Narrow"/>
              </w:rPr>
            </w:pPr>
            <w:r>
              <w:rPr>
                <w:rFonts w:ascii="Arial Narrow" w:hAnsi="Arial Narrow"/>
              </w:rPr>
              <w:t>S</w:t>
            </w:r>
            <w:r w:rsidRPr="003A270D">
              <w:rPr>
                <w:rFonts w:ascii="Arial Narrow" w:hAnsi="Arial Narrow"/>
              </w:rPr>
              <w:t xml:space="preserve">łużba </w:t>
            </w:r>
            <w:r>
              <w:rPr>
                <w:rFonts w:ascii="Arial Narrow" w:hAnsi="Arial Narrow"/>
              </w:rPr>
              <w:t>Z</w:t>
            </w:r>
            <w:r w:rsidRPr="003A270D">
              <w:rPr>
                <w:rFonts w:ascii="Arial Narrow" w:hAnsi="Arial Narrow"/>
              </w:rPr>
              <w:t>drowia</w:t>
            </w:r>
          </w:p>
        </w:tc>
        <w:tc>
          <w:tcPr>
            <w:tcW w:w="2551" w:type="dxa"/>
          </w:tcPr>
          <w:p w14:paraId="69ED348F" w14:textId="77777777" w:rsidR="00D176C8" w:rsidRPr="003A270D" w:rsidRDefault="00D176C8" w:rsidP="00FA6D4C">
            <w:pPr>
              <w:jc w:val="both"/>
              <w:rPr>
                <w:rFonts w:ascii="Arial Narrow" w:hAnsi="Arial Narrow"/>
              </w:rPr>
            </w:pPr>
          </w:p>
        </w:tc>
      </w:tr>
      <w:tr w:rsidR="00D176C8" w:rsidRPr="003A270D" w14:paraId="2802FF9C" w14:textId="77777777" w:rsidTr="00FA6D4C">
        <w:tc>
          <w:tcPr>
            <w:tcW w:w="704" w:type="dxa"/>
          </w:tcPr>
          <w:p w14:paraId="24BC2B31" w14:textId="77777777" w:rsidR="00D176C8" w:rsidRPr="003A270D" w:rsidRDefault="00D176C8" w:rsidP="00FA6D4C">
            <w:pPr>
              <w:jc w:val="both"/>
              <w:rPr>
                <w:rFonts w:ascii="Arial Narrow" w:hAnsi="Arial Narrow"/>
              </w:rPr>
            </w:pPr>
            <w:r w:rsidRPr="003A270D">
              <w:rPr>
                <w:rFonts w:ascii="Arial Narrow" w:hAnsi="Arial Narrow"/>
              </w:rPr>
              <w:t>7</w:t>
            </w:r>
          </w:p>
        </w:tc>
        <w:tc>
          <w:tcPr>
            <w:tcW w:w="7088" w:type="dxa"/>
          </w:tcPr>
          <w:p w14:paraId="61D1CF4A" w14:textId="77777777" w:rsidR="00D176C8" w:rsidRPr="003A270D" w:rsidRDefault="00D176C8" w:rsidP="00FA6D4C">
            <w:pPr>
              <w:jc w:val="both"/>
              <w:rPr>
                <w:rFonts w:ascii="Arial Narrow" w:hAnsi="Arial Narrow"/>
              </w:rPr>
            </w:pPr>
            <w:r>
              <w:rPr>
                <w:rFonts w:ascii="Arial Narrow" w:hAnsi="Arial Narrow"/>
              </w:rPr>
              <w:t>K</w:t>
            </w:r>
            <w:r w:rsidRPr="003A270D">
              <w:rPr>
                <w:rFonts w:ascii="Arial Narrow" w:hAnsi="Arial Narrow"/>
              </w:rPr>
              <w:t xml:space="preserve">adry / </w:t>
            </w:r>
            <w:proofErr w:type="spellStart"/>
            <w:r>
              <w:rPr>
                <w:rFonts w:ascii="Arial Narrow" w:hAnsi="Arial Narrow"/>
              </w:rPr>
              <w:t>O</w:t>
            </w:r>
            <w:r w:rsidRPr="003A270D">
              <w:rPr>
                <w:rFonts w:ascii="Arial Narrow" w:hAnsi="Arial Narrow"/>
              </w:rPr>
              <w:t>rganizacyjno</w:t>
            </w:r>
            <w:proofErr w:type="spellEnd"/>
            <w:r w:rsidRPr="003A270D">
              <w:rPr>
                <w:rFonts w:ascii="Arial Narrow" w:hAnsi="Arial Narrow"/>
              </w:rPr>
              <w:t xml:space="preserve"> - </w:t>
            </w:r>
            <w:r>
              <w:rPr>
                <w:rFonts w:ascii="Arial Narrow" w:hAnsi="Arial Narrow"/>
              </w:rPr>
              <w:t>P</w:t>
            </w:r>
            <w:r w:rsidRPr="003A270D">
              <w:rPr>
                <w:rFonts w:ascii="Arial Narrow" w:hAnsi="Arial Narrow"/>
              </w:rPr>
              <w:t>rawny</w:t>
            </w:r>
          </w:p>
        </w:tc>
        <w:tc>
          <w:tcPr>
            <w:tcW w:w="2551" w:type="dxa"/>
          </w:tcPr>
          <w:p w14:paraId="490A3794" w14:textId="77777777" w:rsidR="00D176C8" w:rsidRPr="003A270D" w:rsidRDefault="00D176C8" w:rsidP="00FA6D4C">
            <w:pPr>
              <w:jc w:val="both"/>
              <w:rPr>
                <w:rFonts w:ascii="Arial Narrow" w:hAnsi="Arial Narrow"/>
              </w:rPr>
            </w:pPr>
          </w:p>
        </w:tc>
      </w:tr>
      <w:tr w:rsidR="00D176C8" w:rsidRPr="003A270D" w14:paraId="2094257C" w14:textId="77777777" w:rsidTr="00FA6D4C">
        <w:tc>
          <w:tcPr>
            <w:tcW w:w="704" w:type="dxa"/>
          </w:tcPr>
          <w:p w14:paraId="1614CB28" w14:textId="77777777" w:rsidR="00D176C8" w:rsidRPr="003A270D" w:rsidRDefault="00D176C8" w:rsidP="00FA6D4C">
            <w:pPr>
              <w:jc w:val="both"/>
              <w:rPr>
                <w:rFonts w:ascii="Arial Narrow" w:hAnsi="Arial Narrow"/>
              </w:rPr>
            </w:pPr>
            <w:r w:rsidRPr="003A270D">
              <w:rPr>
                <w:rFonts w:ascii="Arial Narrow" w:hAnsi="Arial Narrow"/>
              </w:rPr>
              <w:lastRenderedPageBreak/>
              <w:t>8</w:t>
            </w:r>
          </w:p>
        </w:tc>
        <w:tc>
          <w:tcPr>
            <w:tcW w:w="7088" w:type="dxa"/>
          </w:tcPr>
          <w:p w14:paraId="36C27BF3" w14:textId="77777777" w:rsidR="00D176C8" w:rsidRPr="003A270D" w:rsidRDefault="00D176C8" w:rsidP="00FA6D4C">
            <w:pPr>
              <w:jc w:val="both"/>
              <w:rPr>
                <w:rFonts w:ascii="Arial Narrow" w:hAnsi="Arial Narrow"/>
              </w:rPr>
            </w:pPr>
            <w:r>
              <w:rPr>
                <w:rFonts w:ascii="Arial Narrow" w:hAnsi="Arial Narrow"/>
              </w:rPr>
              <w:t>Z</w:t>
            </w:r>
            <w:r w:rsidRPr="003A270D">
              <w:rPr>
                <w:rFonts w:ascii="Arial Narrow" w:hAnsi="Arial Narrow"/>
              </w:rPr>
              <w:t>atrudnienie osadzonych</w:t>
            </w:r>
          </w:p>
        </w:tc>
        <w:tc>
          <w:tcPr>
            <w:tcW w:w="2551" w:type="dxa"/>
          </w:tcPr>
          <w:p w14:paraId="5E19D884" w14:textId="77777777" w:rsidR="00D176C8" w:rsidRPr="003A270D" w:rsidRDefault="00D176C8" w:rsidP="00FA6D4C">
            <w:pPr>
              <w:jc w:val="both"/>
              <w:rPr>
                <w:rFonts w:ascii="Arial Narrow" w:hAnsi="Arial Narrow"/>
              </w:rPr>
            </w:pPr>
          </w:p>
        </w:tc>
      </w:tr>
      <w:tr w:rsidR="00D176C8" w:rsidRPr="003A270D" w14:paraId="008427DE" w14:textId="77777777" w:rsidTr="00FA6D4C">
        <w:tc>
          <w:tcPr>
            <w:tcW w:w="704" w:type="dxa"/>
          </w:tcPr>
          <w:p w14:paraId="6E6EBE3E" w14:textId="77777777" w:rsidR="00D176C8" w:rsidRPr="003A270D" w:rsidRDefault="00D176C8" w:rsidP="00FA6D4C">
            <w:pPr>
              <w:jc w:val="both"/>
              <w:rPr>
                <w:rFonts w:ascii="Arial Narrow" w:hAnsi="Arial Narrow"/>
              </w:rPr>
            </w:pPr>
            <w:r w:rsidRPr="003A270D">
              <w:rPr>
                <w:rFonts w:ascii="Arial Narrow" w:hAnsi="Arial Narrow"/>
              </w:rPr>
              <w:t>9</w:t>
            </w:r>
          </w:p>
        </w:tc>
        <w:tc>
          <w:tcPr>
            <w:tcW w:w="7088" w:type="dxa"/>
          </w:tcPr>
          <w:p w14:paraId="29853335" w14:textId="77777777" w:rsidR="00D176C8" w:rsidRPr="003A270D" w:rsidRDefault="00D176C8" w:rsidP="00FA6D4C">
            <w:pPr>
              <w:jc w:val="both"/>
              <w:rPr>
                <w:rFonts w:ascii="Arial Narrow" w:hAnsi="Arial Narrow"/>
              </w:rPr>
            </w:pPr>
            <w:r>
              <w:rPr>
                <w:rFonts w:ascii="Arial Narrow" w:hAnsi="Arial Narrow"/>
              </w:rPr>
              <w:t>F</w:t>
            </w:r>
            <w:r w:rsidRPr="003A270D">
              <w:rPr>
                <w:rFonts w:ascii="Arial Narrow" w:hAnsi="Arial Narrow"/>
              </w:rPr>
              <w:t>inanse</w:t>
            </w:r>
          </w:p>
        </w:tc>
        <w:tc>
          <w:tcPr>
            <w:tcW w:w="2551" w:type="dxa"/>
          </w:tcPr>
          <w:p w14:paraId="760A3445" w14:textId="77777777" w:rsidR="00D176C8" w:rsidRPr="003A270D" w:rsidRDefault="00D176C8" w:rsidP="00FA6D4C">
            <w:pPr>
              <w:jc w:val="both"/>
              <w:rPr>
                <w:rFonts w:ascii="Arial Narrow" w:hAnsi="Arial Narrow"/>
              </w:rPr>
            </w:pPr>
          </w:p>
        </w:tc>
      </w:tr>
      <w:tr w:rsidR="00D176C8" w:rsidRPr="003A270D" w14:paraId="103F5CAD" w14:textId="77777777" w:rsidTr="00FA6D4C">
        <w:tc>
          <w:tcPr>
            <w:tcW w:w="704" w:type="dxa"/>
          </w:tcPr>
          <w:p w14:paraId="68FA193B" w14:textId="77777777" w:rsidR="00D176C8" w:rsidRPr="003A270D" w:rsidRDefault="00D176C8" w:rsidP="00FA6D4C">
            <w:pPr>
              <w:jc w:val="both"/>
              <w:rPr>
                <w:rFonts w:ascii="Arial Narrow" w:hAnsi="Arial Narrow"/>
              </w:rPr>
            </w:pPr>
            <w:r w:rsidRPr="003A270D">
              <w:rPr>
                <w:rFonts w:ascii="Arial Narrow" w:hAnsi="Arial Narrow"/>
              </w:rPr>
              <w:t>10</w:t>
            </w:r>
          </w:p>
        </w:tc>
        <w:tc>
          <w:tcPr>
            <w:tcW w:w="7088" w:type="dxa"/>
          </w:tcPr>
          <w:p w14:paraId="5DA6E55E" w14:textId="77777777" w:rsidR="00D176C8" w:rsidRPr="003A270D" w:rsidRDefault="00D176C8" w:rsidP="00FA6D4C">
            <w:pPr>
              <w:jc w:val="both"/>
              <w:rPr>
                <w:rFonts w:ascii="Arial Narrow" w:hAnsi="Arial Narrow"/>
              </w:rPr>
            </w:pPr>
            <w:r>
              <w:rPr>
                <w:rFonts w:ascii="Arial Narrow" w:hAnsi="Arial Narrow"/>
              </w:rPr>
              <w:t>I</w:t>
            </w:r>
            <w:r w:rsidRPr="003A270D">
              <w:rPr>
                <w:rFonts w:ascii="Arial Narrow" w:hAnsi="Arial Narrow"/>
              </w:rPr>
              <w:t>nformatyka i łączność</w:t>
            </w:r>
          </w:p>
        </w:tc>
        <w:tc>
          <w:tcPr>
            <w:tcW w:w="2551" w:type="dxa"/>
          </w:tcPr>
          <w:p w14:paraId="66BA32E5" w14:textId="77777777" w:rsidR="00D176C8" w:rsidRPr="003A270D" w:rsidRDefault="00D176C8" w:rsidP="00FA6D4C">
            <w:pPr>
              <w:jc w:val="both"/>
              <w:rPr>
                <w:rFonts w:ascii="Arial Narrow" w:hAnsi="Arial Narrow"/>
              </w:rPr>
            </w:pPr>
          </w:p>
        </w:tc>
      </w:tr>
      <w:tr w:rsidR="00D176C8" w:rsidRPr="003A270D" w14:paraId="6854C1DD" w14:textId="77777777" w:rsidTr="00FA6D4C">
        <w:tc>
          <w:tcPr>
            <w:tcW w:w="704" w:type="dxa"/>
          </w:tcPr>
          <w:p w14:paraId="69D31862" w14:textId="77777777" w:rsidR="00D176C8" w:rsidRPr="003A270D" w:rsidRDefault="00D176C8" w:rsidP="00FA6D4C">
            <w:pPr>
              <w:jc w:val="both"/>
              <w:rPr>
                <w:rFonts w:ascii="Arial Narrow" w:hAnsi="Arial Narrow"/>
              </w:rPr>
            </w:pPr>
            <w:r w:rsidRPr="003A270D">
              <w:rPr>
                <w:rFonts w:ascii="Arial Narrow" w:hAnsi="Arial Narrow"/>
              </w:rPr>
              <w:t>11</w:t>
            </w:r>
          </w:p>
        </w:tc>
        <w:tc>
          <w:tcPr>
            <w:tcW w:w="7088" w:type="dxa"/>
          </w:tcPr>
          <w:p w14:paraId="625B6900" w14:textId="77777777" w:rsidR="00D176C8" w:rsidRPr="003A270D" w:rsidRDefault="00D176C8" w:rsidP="00FA6D4C">
            <w:pPr>
              <w:jc w:val="both"/>
              <w:rPr>
                <w:rFonts w:ascii="Arial Narrow" w:hAnsi="Arial Narrow"/>
              </w:rPr>
            </w:pPr>
            <w:r>
              <w:rPr>
                <w:rFonts w:ascii="Arial Narrow" w:hAnsi="Arial Narrow"/>
              </w:rPr>
              <w:t>I</w:t>
            </w:r>
            <w:r w:rsidRPr="003A270D">
              <w:rPr>
                <w:rFonts w:ascii="Arial Narrow" w:hAnsi="Arial Narrow"/>
              </w:rPr>
              <w:t>nn</w:t>
            </w:r>
            <w:r>
              <w:rPr>
                <w:rFonts w:ascii="Arial Narrow" w:hAnsi="Arial Narrow"/>
              </w:rPr>
              <w:t>y</w:t>
            </w:r>
            <w:r w:rsidRPr="003A270D">
              <w:rPr>
                <w:rFonts w:ascii="Arial Narrow" w:hAnsi="Arial Narrow"/>
              </w:rPr>
              <w:t xml:space="preserve"> (Proszę wpisać jaki</w:t>
            </w:r>
            <w:r>
              <w:rPr>
                <w:rFonts w:ascii="Arial Narrow" w:hAnsi="Arial Narrow"/>
              </w:rPr>
              <w:t>.</w:t>
            </w:r>
            <w:r w:rsidRPr="003A270D">
              <w:rPr>
                <w:rFonts w:ascii="Arial Narrow" w:hAnsi="Arial Narrow"/>
              </w:rPr>
              <w:t>)……………………………………………………..</w:t>
            </w:r>
          </w:p>
        </w:tc>
        <w:tc>
          <w:tcPr>
            <w:tcW w:w="2551" w:type="dxa"/>
          </w:tcPr>
          <w:p w14:paraId="67D81970" w14:textId="77777777" w:rsidR="00D176C8" w:rsidRPr="003A270D" w:rsidRDefault="00D176C8" w:rsidP="00FA6D4C">
            <w:pPr>
              <w:jc w:val="both"/>
              <w:rPr>
                <w:rFonts w:ascii="Arial Narrow" w:hAnsi="Arial Narrow"/>
              </w:rPr>
            </w:pPr>
          </w:p>
        </w:tc>
      </w:tr>
    </w:tbl>
    <w:p w14:paraId="169E35DF" w14:textId="77777777" w:rsidR="00D176C8" w:rsidRPr="003A270D" w:rsidRDefault="00D176C8" w:rsidP="00D176C8">
      <w:pPr>
        <w:jc w:val="both"/>
        <w:rPr>
          <w:rFonts w:ascii="Arial Narrow" w:hAnsi="Arial Narrow" w:cs="Times New Roman"/>
        </w:rPr>
      </w:pPr>
    </w:p>
    <w:p w14:paraId="4E8565C8" w14:textId="77777777" w:rsidR="00D176C8" w:rsidRPr="003A270D" w:rsidRDefault="00D176C8" w:rsidP="00D176C8">
      <w:pPr>
        <w:spacing w:after="0"/>
        <w:jc w:val="both"/>
        <w:rPr>
          <w:rFonts w:ascii="Arial Narrow" w:hAnsi="Arial Narrow" w:cs="Times New Roman"/>
          <w:b/>
          <w:bCs/>
        </w:rPr>
      </w:pPr>
      <w:r w:rsidRPr="003A270D">
        <w:rPr>
          <w:rFonts w:ascii="Arial Narrow" w:hAnsi="Arial Narrow" w:cs="Times New Roman"/>
          <w:b/>
          <w:bCs/>
        </w:rPr>
        <w:t>2)</w:t>
      </w:r>
    </w:p>
    <w:p w14:paraId="6E9E8537" w14:textId="47901A08" w:rsidR="00D176C8" w:rsidRPr="003A270D" w:rsidRDefault="00D176C8" w:rsidP="00D176C8">
      <w:pPr>
        <w:spacing w:after="0"/>
        <w:jc w:val="both"/>
        <w:rPr>
          <w:rFonts w:ascii="Arial Narrow" w:hAnsi="Arial Narrow" w:cs="Times New Roman"/>
        </w:rPr>
      </w:pPr>
      <w:r w:rsidRPr="003A270D">
        <w:rPr>
          <w:rFonts w:ascii="Arial Narrow" w:hAnsi="Arial Narrow" w:cs="Times New Roman"/>
        </w:rPr>
        <w:t>Proszę podać ilość lat służby / pracy w strukturach Służby Więziennej</w:t>
      </w:r>
      <w:r w:rsidR="006B4A64">
        <w:rPr>
          <w:rFonts w:ascii="Arial Narrow" w:hAnsi="Arial Narrow" w:cs="Times New Roman"/>
        </w:rPr>
        <w:t xml:space="preserve">   </w:t>
      </w:r>
      <w:r w:rsidRPr="003A270D">
        <w:rPr>
          <w:rFonts w:ascii="Arial Narrow" w:hAnsi="Arial Narrow" w:cs="Times New Roman"/>
        </w:rPr>
        <w:t>…………………………………..</w:t>
      </w:r>
    </w:p>
    <w:p w14:paraId="52698DD5" w14:textId="7E437839" w:rsidR="00D176C8" w:rsidRPr="003A270D" w:rsidRDefault="00D176C8" w:rsidP="00D176C8">
      <w:pPr>
        <w:jc w:val="both"/>
        <w:rPr>
          <w:rFonts w:ascii="Arial Narrow" w:hAnsi="Arial Narrow" w:cs="Times New Roman"/>
        </w:rPr>
      </w:pPr>
      <w:r w:rsidRPr="003A270D">
        <w:rPr>
          <w:rFonts w:ascii="Arial Narrow" w:hAnsi="Arial Narrow" w:cs="Times New Roman"/>
        </w:rPr>
        <w:t xml:space="preserve">(jeśli mniej niż rok proszę wpisać: „mniej niż rok”)                                </w:t>
      </w:r>
      <w:r w:rsidR="006B4A64">
        <w:rPr>
          <w:rFonts w:ascii="Arial Narrow" w:hAnsi="Arial Narrow" w:cs="Times New Roman"/>
        </w:rPr>
        <w:t xml:space="preserve"> </w:t>
      </w:r>
      <w:r w:rsidRPr="003A270D">
        <w:rPr>
          <w:rFonts w:ascii="Arial Narrow" w:hAnsi="Arial Narrow" w:cs="Times New Roman"/>
        </w:rPr>
        <w:t xml:space="preserve">  (ilość lat służby / pracy  w SW)</w:t>
      </w:r>
    </w:p>
    <w:p w14:paraId="36731226" w14:textId="77777777" w:rsidR="00D176C8" w:rsidRPr="003A270D" w:rsidRDefault="00D176C8" w:rsidP="00D176C8">
      <w:pPr>
        <w:spacing w:after="0"/>
        <w:jc w:val="both"/>
        <w:rPr>
          <w:rFonts w:ascii="Arial Narrow" w:hAnsi="Arial Narrow" w:cs="Times New Roman"/>
          <w:b/>
          <w:bCs/>
        </w:rPr>
      </w:pPr>
      <w:r w:rsidRPr="003A270D">
        <w:rPr>
          <w:rFonts w:ascii="Arial Narrow" w:hAnsi="Arial Narrow" w:cs="Times New Roman"/>
          <w:b/>
          <w:bCs/>
        </w:rPr>
        <w:t>3)</w:t>
      </w:r>
    </w:p>
    <w:p w14:paraId="778C199D" w14:textId="2F594F69" w:rsidR="00D176C8" w:rsidRPr="003A270D" w:rsidRDefault="00D176C8" w:rsidP="00D176C8">
      <w:pPr>
        <w:spacing w:after="0"/>
        <w:jc w:val="both"/>
        <w:rPr>
          <w:rFonts w:ascii="Arial Narrow" w:hAnsi="Arial Narrow" w:cs="Times New Roman"/>
        </w:rPr>
      </w:pPr>
      <w:r w:rsidRPr="003A270D">
        <w:rPr>
          <w:rFonts w:ascii="Arial Narrow" w:hAnsi="Arial Narrow" w:cs="Times New Roman"/>
        </w:rPr>
        <w:t>Proszę podać ilość lat służby / pracy w tej jednostce penitencjarnej</w:t>
      </w:r>
      <w:r w:rsidR="006B4A64">
        <w:rPr>
          <w:rFonts w:ascii="Arial Narrow" w:hAnsi="Arial Narrow" w:cs="Times New Roman"/>
        </w:rPr>
        <w:t xml:space="preserve">  </w:t>
      </w:r>
      <w:r w:rsidRPr="003A270D">
        <w:rPr>
          <w:rFonts w:ascii="Arial Narrow" w:hAnsi="Arial Narrow" w:cs="Times New Roman"/>
        </w:rPr>
        <w:t>…………………………………………….........</w:t>
      </w:r>
    </w:p>
    <w:p w14:paraId="66BCD4E9" w14:textId="52FC23DB" w:rsidR="00D176C8" w:rsidRPr="006B4A64" w:rsidRDefault="00D176C8" w:rsidP="006B4A64">
      <w:pPr>
        <w:jc w:val="both"/>
        <w:rPr>
          <w:rFonts w:ascii="Arial Narrow" w:hAnsi="Arial Narrow" w:cs="Times New Roman"/>
        </w:rPr>
      </w:pPr>
      <w:r w:rsidRPr="003A270D">
        <w:rPr>
          <w:rFonts w:ascii="Arial Narrow" w:hAnsi="Arial Narrow" w:cs="Times New Roman"/>
        </w:rPr>
        <w:t>(jeśli mniej niż rok proszę wpisać: „mniej niż rok”)                         (ilość lat służby / pracy w obecnej jednostce SW)</w:t>
      </w:r>
    </w:p>
    <w:p w14:paraId="7540EEC5" w14:textId="77777777" w:rsidR="00D176C8" w:rsidRPr="003A270D" w:rsidRDefault="00D176C8" w:rsidP="00D176C8">
      <w:pPr>
        <w:spacing w:after="0"/>
        <w:jc w:val="both"/>
        <w:rPr>
          <w:rFonts w:ascii="Arial Narrow" w:hAnsi="Arial Narrow" w:cs="Times New Roman"/>
          <w:b/>
          <w:bCs/>
        </w:rPr>
      </w:pPr>
      <w:r w:rsidRPr="003A270D">
        <w:rPr>
          <w:rFonts w:ascii="Arial Narrow" w:hAnsi="Arial Narrow" w:cs="Times New Roman"/>
          <w:b/>
          <w:bCs/>
        </w:rPr>
        <w:t>4)</w:t>
      </w:r>
    </w:p>
    <w:p w14:paraId="5714ECA2" w14:textId="77777777" w:rsidR="00D176C8" w:rsidRPr="003A270D" w:rsidRDefault="00D176C8" w:rsidP="00D176C8">
      <w:pPr>
        <w:spacing w:after="0"/>
        <w:jc w:val="both"/>
        <w:rPr>
          <w:rFonts w:ascii="Arial Narrow" w:hAnsi="Arial Narrow" w:cs="Times New Roman"/>
        </w:rPr>
      </w:pPr>
      <w:r w:rsidRPr="003A270D">
        <w:rPr>
          <w:rFonts w:ascii="Arial Narrow" w:hAnsi="Arial Narrow" w:cs="Times New Roman"/>
        </w:rPr>
        <w:t xml:space="preserve">Proszę określić częstotliwość z jaką Pani / Pan, na swoim obecnym stanowisku, podejmuje bezpośrednie kontakty </w:t>
      </w:r>
      <w:r w:rsidRPr="003A270D">
        <w:rPr>
          <w:rFonts w:ascii="Arial Narrow" w:hAnsi="Arial Narrow" w:cs="Times New Roman"/>
        </w:rPr>
        <w:br/>
        <w:t>z osadzonymi.</w:t>
      </w:r>
    </w:p>
    <w:p w14:paraId="58C6E070" w14:textId="77777777" w:rsidR="00D176C8" w:rsidRPr="003A270D" w:rsidRDefault="00D176C8" w:rsidP="00D176C8">
      <w:pPr>
        <w:spacing w:after="0"/>
        <w:jc w:val="both"/>
        <w:rPr>
          <w:rFonts w:ascii="Arial Narrow" w:hAnsi="Arial Narrow" w:cs="Times New Roman"/>
        </w:rPr>
      </w:pPr>
      <w:r w:rsidRPr="003A270D">
        <w:rPr>
          <w:rFonts w:ascii="Arial Narrow" w:hAnsi="Arial Narrow" w:cs="Times New Roman"/>
        </w:rPr>
        <w:sym w:font="Arial" w:char="F00A"/>
      </w:r>
      <w:r w:rsidRPr="003A270D">
        <w:rPr>
          <w:rFonts w:ascii="Arial Narrow" w:hAnsi="Arial Narrow" w:cs="Times New Roman"/>
        </w:rPr>
        <w:t xml:space="preserve"> stale lub prawie stale</w:t>
      </w:r>
    </w:p>
    <w:p w14:paraId="609CFD81" w14:textId="77777777" w:rsidR="00D176C8" w:rsidRPr="003A270D" w:rsidRDefault="00D176C8" w:rsidP="00D176C8">
      <w:pPr>
        <w:spacing w:after="0"/>
        <w:jc w:val="both"/>
        <w:rPr>
          <w:rFonts w:ascii="Arial Narrow" w:hAnsi="Arial Narrow" w:cs="Times New Roman"/>
        </w:rPr>
      </w:pPr>
      <w:r w:rsidRPr="003A270D">
        <w:rPr>
          <w:rFonts w:ascii="Arial Narrow" w:hAnsi="Arial Narrow" w:cs="Times New Roman"/>
        </w:rPr>
        <w:sym w:font="Arial" w:char="F00A"/>
      </w:r>
      <w:r w:rsidRPr="003A270D">
        <w:rPr>
          <w:rFonts w:ascii="Arial Narrow" w:hAnsi="Arial Narrow" w:cs="Times New Roman"/>
        </w:rPr>
        <w:t>czasami</w:t>
      </w:r>
    </w:p>
    <w:p w14:paraId="01B62F62" w14:textId="77777777" w:rsidR="00D176C8" w:rsidRPr="003A270D" w:rsidRDefault="00D176C8" w:rsidP="00D176C8">
      <w:pPr>
        <w:spacing w:after="0"/>
        <w:jc w:val="both"/>
        <w:rPr>
          <w:rFonts w:ascii="Arial Narrow" w:hAnsi="Arial Narrow" w:cs="Times New Roman"/>
        </w:rPr>
      </w:pPr>
      <w:r w:rsidRPr="003A270D">
        <w:rPr>
          <w:rFonts w:ascii="Arial Narrow" w:hAnsi="Arial Narrow" w:cs="Times New Roman"/>
        </w:rPr>
        <w:sym w:font="Arial" w:char="F00A"/>
      </w:r>
      <w:r w:rsidRPr="003A270D">
        <w:rPr>
          <w:rFonts w:ascii="Arial Narrow" w:hAnsi="Arial Narrow" w:cs="Times New Roman"/>
        </w:rPr>
        <w:t>rzadko (niewielka ilość czasu)</w:t>
      </w:r>
    </w:p>
    <w:p w14:paraId="45447D32" w14:textId="77777777" w:rsidR="00D176C8" w:rsidRPr="003A270D" w:rsidRDefault="00D176C8" w:rsidP="00D176C8">
      <w:pPr>
        <w:spacing w:after="0"/>
        <w:jc w:val="both"/>
        <w:rPr>
          <w:rFonts w:ascii="Arial Narrow" w:hAnsi="Arial Narrow" w:cs="Times New Roman"/>
        </w:rPr>
      </w:pPr>
      <w:r w:rsidRPr="003A270D">
        <w:rPr>
          <w:rFonts w:ascii="Arial Narrow" w:hAnsi="Arial Narrow" w:cs="Times New Roman"/>
        </w:rPr>
        <w:sym w:font="Arial" w:char="F00A"/>
      </w:r>
      <w:r w:rsidRPr="003A270D">
        <w:rPr>
          <w:rFonts w:ascii="Arial Narrow" w:hAnsi="Arial Narrow" w:cs="Times New Roman"/>
        </w:rPr>
        <w:t xml:space="preserve"> w ogóle nie</w:t>
      </w:r>
    </w:p>
    <w:p w14:paraId="6F83C2A7" w14:textId="77777777" w:rsidR="00D176C8" w:rsidRPr="003A270D" w:rsidRDefault="00D176C8" w:rsidP="00D176C8">
      <w:pPr>
        <w:spacing w:after="0"/>
        <w:jc w:val="both"/>
        <w:rPr>
          <w:rFonts w:ascii="Arial Narrow" w:hAnsi="Arial Narrow" w:cs="Times New Roman"/>
          <w:b/>
          <w:bCs/>
        </w:rPr>
      </w:pPr>
      <w:r w:rsidRPr="003A270D">
        <w:rPr>
          <w:rFonts w:ascii="Arial Narrow" w:hAnsi="Arial Narrow" w:cs="Times New Roman"/>
          <w:b/>
          <w:bCs/>
        </w:rPr>
        <w:t>5)</w:t>
      </w:r>
    </w:p>
    <w:p w14:paraId="2CCF6932" w14:textId="77777777" w:rsidR="00D176C8" w:rsidRPr="003A270D" w:rsidRDefault="00D176C8" w:rsidP="00D176C8">
      <w:pPr>
        <w:spacing w:after="0"/>
        <w:jc w:val="both"/>
        <w:rPr>
          <w:rFonts w:ascii="Arial Narrow" w:hAnsi="Arial Narrow" w:cs="Times New Roman"/>
        </w:rPr>
      </w:pPr>
      <w:r w:rsidRPr="003A270D">
        <w:rPr>
          <w:rFonts w:ascii="Arial Narrow" w:hAnsi="Arial Narrow" w:cs="Times New Roman"/>
        </w:rPr>
        <w:t>Proszę określić swój wiek odnosząc się do poniżej podanych przedziałów wiekowych.</w:t>
      </w:r>
    </w:p>
    <w:p w14:paraId="2C0365A1" w14:textId="77777777" w:rsidR="00D176C8" w:rsidRPr="003A270D" w:rsidRDefault="00D176C8" w:rsidP="00D176C8">
      <w:pPr>
        <w:spacing w:after="0"/>
        <w:jc w:val="both"/>
        <w:rPr>
          <w:rFonts w:ascii="Arial Narrow" w:hAnsi="Arial Narrow" w:cs="Times New Roman"/>
        </w:rPr>
      </w:pPr>
      <w:r w:rsidRPr="003A270D">
        <w:rPr>
          <w:rFonts w:ascii="Arial Narrow" w:hAnsi="Arial Narrow" w:cs="Times New Roman"/>
        </w:rPr>
        <w:sym w:font="Arial" w:char="F00A"/>
      </w:r>
      <w:r w:rsidRPr="003A270D">
        <w:rPr>
          <w:rFonts w:ascii="Arial Narrow" w:hAnsi="Arial Narrow" w:cs="Times New Roman"/>
        </w:rPr>
        <w:t xml:space="preserve"> 18 - 25 lat</w:t>
      </w:r>
    </w:p>
    <w:p w14:paraId="195E8963" w14:textId="77777777" w:rsidR="00D176C8" w:rsidRPr="003A270D" w:rsidRDefault="00D176C8" w:rsidP="00D176C8">
      <w:pPr>
        <w:spacing w:after="0"/>
        <w:jc w:val="both"/>
        <w:rPr>
          <w:rFonts w:ascii="Arial Narrow" w:hAnsi="Arial Narrow" w:cs="Times New Roman"/>
        </w:rPr>
      </w:pPr>
      <w:r w:rsidRPr="003A270D">
        <w:rPr>
          <w:rFonts w:ascii="Arial Narrow" w:hAnsi="Arial Narrow" w:cs="Times New Roman"/>
        </w:rPr>
        <w:sym w:font="Arial" w:char="F00A"/>
      </w:r>
      <w:r w:rsidRPr="003A270D">
        <w:rPr>
          <w:rFonts w:ascii="Arial Narrow" w:hAnsi="Arial Narrow" w:cs="Times New Roman"/>
        </w:rPr>
        <w:t xml:space="preserve"> 26 - 30 lat</w:t>
      </w:r>
    </w:p>
    <w:p w14:paraId="5AC961C5" w14:textId="77777777" w:rsidR="00D176C8" w:rsidRPr="003A270D" w:rsidRDefault="00D176C8" w:rsidP="00D176C8">
      <w:pPr>
        <w:spacing w:after="0"/>
        <w:jc w:val="both"/>
        <w:rPr>
          <w:rFonts w:ascii="Arial Narrow" w:hAnsi="Arial Narrow" w:cs="Times New Roman"/>
        </w:rPr>
      </w:pPr>
      <w:r w:rsidRPr="003A270D">
        <w:rPr>
          <w:rFonts w:ascii="Arial Narrow" w:hAnsi="Arial Narrow" w:cs="Times New Roman"/>
        </w:rPr>
        <w:sym w:font="Arial" w:char="F00A"/>
      </w:r>
      <w:r w:rsidRPr="003A270D">
        <w:rPr>
          <w:rFonts w:ascii="Arial Narrow" w:hAnsi="Arial Narrow" w:cs="Times New Roman"/>
        </w:rPr>
        <w:t xml:space="preserve"> 31 - 40 lat</w:t>
      </w:r>
    </w:p>
    <w:p w14:paraId="7AB8B55A" w14:textId="77777777" w:rsidR="00D176C8" w:rsidRPr="003A270D" w:rsidRDefault="00D176C8" w:rsidP="00D176C8">
      <w:pPr>
        <w:spacing w:after="0"/>
        <w:jc w:val="both"/>
        <w:rPr>
          <w:rFonts w:ascii="Arial Narrow" w:hAnsi="Arial Narrow" w:cs="Times New Roman"/>
        </w:rPr>
      </w:pPr>
      <w:r w:rsidRPr="003A270D">
        <w:rPr>
          <w:rFonts w:ascii="Arial Narrow" w:hAnsi="Arial Narrow" w:cs="Times New Roman"/>
        </w:rPr>
        <w:sym w:font="Arial" w:char="F00A"/>
      </w:r>
      <w:r w:rsidRPr="003A270D">
        <w:rPr>
          <w:rFonts w:ascii="Arial Narrow" w:hAnsi="Arial Narrow" w:cs="Times New Roman"/>
        </w:rPr>
        <w:t xml:space="preserve"> 41 - 50 lat</w:t>
      </w:r>
    </w:p>
    <w:p w14:paraId="1B124864" w14:textId="77777777" w:rsidR="00D176C8" w:rsidRPr="003A270D" w:rsidRDefault="00D176C8" w:rsidP="00D176C8">
      <w:pPr>
        <w:spacing w:after="0"/>
        <w:jc w:val="both"/>
        <w:rPr>
          <w:rFonts w:ascii="Arial Narrow" w:hAnsi="Arial Narrow" w:cs="Times New Roman"/>
        </w:rPr>
      </w:pPr>
      <w:r w:rsidRPr="003A270D">
        <w:rPr>
          <w:rFonts w:ascii="Arial Narrow" w:hAnsi="Arial Narrow" w:cs="Times New Roman"/>
        </w:rPr>
        <w:sym w:font="Arial" w:char="F00A"/>
      </w:r>
      <w:r w:rsidRPr="003A270D">
        <w:rPr>
          <w:rFonts w:ascii="Arial Narrow" w:hAnsi="Arial Narrow" w:cs="Times New Roman"/>
        </w:rPr>
        <w:t xml:space="preserve"> 51 - 60 lat</w:t>
      </w:r>
    </w:p>
    <w:p w14:paraId="276FE033" w14:textId="77777777" w:rsidR="00D176C8" w:rsidRPr="003A270D" w:rsidRDefault="00D176C8" w:rsidP="00D176C8">
      <w:pPr>
        <w:spacing w:after="0"/>
        <w:jc w:val="both"/>
        <w:rPr>
          <w:rFonts w:ascii="Arial Narrow" w:hAnsi="Arial Narrow" w:cs="Times New Roman"/>
        </w:rPr>
      </w:pPr>
      <w:r w:rsidRPr="003A270D">
        <w:rPr>
          <w:rFonts w:ascii="Arial Narrow" w:hAnsi="Arial Narrow" w:cs="Times New Roman"/>
        </w:rPr>
        <w:sym w:font="Arial" w:char="F00A"/>
      </w:r>
      <w:r w:rsidRPr="003A270D">
        <w:rPr>
          <w:rFonts w:ascii="Arial Narrow" w:hAnsi="Arial Narrow" w:cs="Times New Roman"/>
        </w:rPr>
        <w:t xml:space="preserve"> ponad 60 lat</w:t>
      </w:r>
    </w:p>
    <w:p w14:paraId="09F8BD07" w14:textId="77777777" w:rsidR="00D176C8" w:rsidRPr="003A270D" w:rsidRDefault="00D176C8" w:rsidP="00D176C8">
      <w:pPr>
        <w:spacing w:after="0"/>
        <w:jc w:val="both"/>
        <w:rPr>
          <w:rFonts w:ascii="Arial Narrow" w:hAnsi="Arial Narrow" w:cs="Times New Roman"/>
          <w:b/>
          <w:bCs/>
        </w:rPr>
      </w:pPr>
      <w:r w:rsidRPr="003A270D">
        <w:rPr>
          <w:rFonts w:ascii="Arial Narrow" w:hAnsi="Arial Narrow" w:cs="Times New Roman"/>
          <w:b/>
          <w:bCs/>
        </w:rPr>
        <w:t>6)</w:t>
      </w:r>
    </w:p>
    <w:p w14:paraId="2678675F" w14:textId="77777777" w:rsidR="00D176C8" w:rsidRDefault="00D176C8" w:rsidP="00D176C8">
      <w:pPr>
        <w:spacing w:after="0"/>
        <w:jc w:val="both"/>
        <w:rPr>
          <w:rFonts w:ascii="Arial Narrow" w:hAnsi="Arial Narrow" w:cs="Times New Roman"/>
        </w:rPr>
      </w:pPr>
      <w:r w:rsidRPr="003A270D">
        <w:rPr>
          <w:rFonts w:ascii="Arial Narrow" w:hAnsi="Arial Narrow" w:cs="Times New Roman"/>
        </w:rPr>
        <w:t xml:space="preserve">Proszę określić </w:t>
      </w:r>
      <w:r>
        <w:rPr>
          <w:rFonts w:ascii="Arial Narrow" w:hAnsi="Arial Narrow" w:cs="Times New Roman"/>
        </w:rPr>
        <w:t>liczbę</w:t>
      </w:r>
      <w:r w:rsidRPr="003A270D">
        <w:rPr>
          <w:rFonts w:ascii="Arial Narrow" w:hAnsi="Arial Narrow" w:cs="Times New Roman"/>
        </w:rPr>
        <w:t xml:space="preserve"> jednostek penitencjarnych, w których Pani / Pan pełnił</w:t>
      </w:r>
      <w:r>
        <w:rPr>
          <w:rFonts w:ascii="Arial Narrow" w:hAnsi="Arial Narrow" w:cs="Times New Roman"/>
        </w:rPr>
        <w:t>a/ł</w:t>
      </w:r>
      <w:r w:rsidRPr="003A270D">
        <w:rPr>
          <w:rFonts w:ascii="Arial Narrow" w:hAnsi="Arial Narrow" w:cs="Times New Roman"/>
        </w:rPr>
        <w:t xml:space="preserve"> służbę / pracowała/</w:t>
      </w:r>
      <w:proofErr w:type="spellStart"/>
      <w:r w:rsidRPr="003A270D">
        <w:rPr>
          <w:rFonts w:ascii="Arial Narrow" w:hAnsi="Arial Narrow" w:cs="Times New Roman"/>
        </w:rPr>
        <w:t>ał</w:t>
      </w:r>
      <w:proofErr w:type="spellEnd"/>
      <w:r w:rsidRPr="003A270D">
        <w:rPr>
          <w:rFonts w:ascii="Arial Narrow" w:hAnsi="Arial Narrow" w:cs="Times New Roman"/>
        </w:rPr>
        <w:t xml:space="preserve"> (licząc łącznie z obecną jednostką)…………………………</w:t>
      </w:r>
    </w:p>
    <w:p w14:paraId="74227955" w14:textId="77777777" w:rsidR="00D176C8" w:rsidRPr="003A270D" w:rsidRDefault="00D176C8" w:rsidP="00D176C8">
      <w:pPr>
        <w:spacing w:after="0"/>
        <w:jc w:val="both"/>
        <w:rPr>
          <w:rFonts w:ascii="Arial Narrow" w:hAnsi="Arial Narrow" w:cs="Times New Roman"/>
        </w:rPr>
      </w:pPr>
      <w:r>
        <w:rPr>
          <w:rFonts w:ascii="Arial Narrow" w:hAnsi="Arial Narrow" w:cs="Times New Roman"/>
        </w:rPr>
        <w:t xml:space="preserve">                    </w:t>
      </w:r>
      <w:r w:rsidRPr="003A270D">
        <w:rPr>
          <w:rFonts w:ascii="Arial Narrow" w:hAnsi="Arial Narrow" w:cs="Times New Roman"/>
        </w:rPr>
        <w:t>(</w:t>
      </w:r>
      <w:r>
        <w:rPr>
          <w:rFonts w:ascii="Arial Narrow" w:hAnsi="Arial Narrow" w:cs="Times New Roman"/>
        </w:rPr>
        <w:t>liczba</w:t>
      </w:r>
      <w:r w:rsidRPr="003A270D">
        <w:rPr>
          <w:rFonts w:ascii="Arial Narrow" w:hAnsi="Arial Narrow" w:cs="Times New Roman"/>
        </w:rPr>
        <w:t xml:space="preserve"> jednostek SW)</w:t>
      </w:r>
    </w:p>
    <w:p w14:paraId="69959934" w14:textId="77777777" w:rsidR="00D176C8" w:rsidRPr="003A270D" w:rsidRDefault="00D176C8" w:rsidP="00D176C8">
      <w:pPr>
        <w:spacing w:after="0"/>
        <w:jc w:val="both"/>
        <w:rPr>
          <w:rFonts w:ascii="Arial Narrow" w:hAnsi="Arial Narrow" w:cs="Times New Roman"/>
          <w:b/>
          <w:bCs/>
        </w:rPr>
      </w:pPr>
      <w:r w:rsidRPr="003A270D">
        <w:rPr>
          <w:rFonts w:ascii="Arial Narrow" w:hAnsi="Arial Narrow" w:cs="Times New Roman"/>
          <w:b/>
          <w:bCs/>
        </w:rPr>
        <w:t>7)</w:t>
      </w:r>
    </w:p>
    <w:p w14:paraId="2B234C50" w14:textId="77777777" w:rsidR="00D176C8" w:rsidRPr="003A270D" w:rsidRDefault="00D176C8" w:rsidP="00D176C8">
      <w:pPr>
        <w:spacing w:after="0"/>
        <w:jc w:val="both"/>
        <w:rPr>
          <w:rFonts w:ascii="Arial Narrow" w:hAnsi="Arial Narrow" w:cs="Times New Roman"/>
        </w:rPr>
      </w:pPr>
      <w:r w:rsidRPr="003A270D">
        <w:rPr>
          <w:rFonts w:ascii="Arial Narrow" w:hAnsi="Arial Narrow" w:cs="Times New Roman"/>
        </w:rPr>
        <w:t>Proszę podać płeć.</w:t>
      </w:r>
    </w:p>
    <w:p w14:paraId="04336C89" w14:textId="77777777" w:rsidR="00D176C8" w:rsidRPr="003A270D" w:rsidRDefault="00D176C8" w:rsidP="00D176C8">
      <w:pPr>
        <w:spacing w:after="0"/>
        <w:jc w:val="both"/>
        <w:rPr>
          <w:rFonts w:ascii="Arial Narrow" w:hAnsi="Arial Narrow" w:cs="Times New Roman"/>
        </w:rPr>
      </w:pPr>
      <w:r w:rsidRPr="003A270D">
        <w:rPr>
          <w:rFonts w:ascii="Arial Narrow" w:hAnsi="Arial Narrow" w:cs="Times New Roman"/>
        </w:rPr>
        <w:sym w:font="Arial" w:char="F00A"/>
      </w:r>
      <w:r w:rsidRPr="003A270D">
        <w:rPr>
          <w:rFonts w:ascii="Arial Narrow" w:hAnsi="Arial Narrow" w:cs="Times New Roman"/>
        </w:rPr>
        <w:t xml:space="preserve"> kobieta</w:t>
      </w:r>
    </w:p>
    <w:p w14:paraId="43D78495" w14:textId="77777777" w:rsidR="00D176C8" w:rsidRPr="003A270D" w:rsidRDefault="00D176C8" w:rsidP="00D176C8">
      <w:pPr>
        <w:spacing w:after="0"/>
        <w:jc w:val="both"/>
        <w:rPr>
          <w:rFonts w:ascii="Arial Narrow" w:hAnsi="Arial Narrow" w:cs="Times New Roman"/>
        </w:rPr>
      </w:pPr>
      <w:r w:rsidRPr="003A270D">
        <w:rPr>
          <w:rFonts w:ascii="Arial Narrow" w:hAnsi="Arial Narrow" w:cs="Times New Roman"/>
        </w:rPr>
        <w:sym w:font="Arial" w:char="F00A"/>
      </w:r>
      <w:r w:rsidRPr="003A270D">
        <w:rPr>
          <w:rFonts w:ascii="Arial Narrow" w:hAnsi="Arial Narrow" w:cs="Times New Roman"/>
        </w:rPr>
        <w:t xml:space="preserve"> mężczyzna</w:t>
      </w:r>
    </w:p>
    <w:p w14:paraId="3E06268A" w14:textId="338BC491" w:rsidR="00D176C8" w:rsidRDefault="00D176C8" w:rsidP="00D176C8">
      <w:pPr>
        <w:spacing w:after="0"/>
        <w:jc w:val="both"/>
        <w:rPr>
          <w:rFonts w:ascii="Arial Narrow" w:hAnsi="Arial Narrow" w:cs="Times New Roman"/>
        </w:rPr>
      </w:pPr>
    </w:p>
    <w:p w14:paraId="1400BBA1" w14:textId="5184629A" w:rsidR="00884615" w:rsidRDefault="00884615" w:rsidP="00D176C8">
      <w:pPr>
        <w:spacing w:after="0"/>
        <w:jc w:val="both"/>
        <w:rPr>
          <w:rFonts w:ascii="Arial Narrow" w:hAnsi="Arial Narrow" w:cs="Times New Roman"/>
        </w:rPr>
      </w:pPr>
    </w:p>
    <w:p w14:paraId="5EC79199" w14:textId="7D7EF7DD" w:rsidR="00013392" w:rsidRDefault="00013392" w:rsidP="00D176C8">
      <w:pPr>
        <w:spacing w:after="0"/>
        <w:jc w:val="both"/>
        <w:rPr>
          <w:rFonts w:ascii="Arial Narrow" w:hAnsi="Arial Narrow" w:cs="Times New Roman"/>
        </w:rPr>
      </w:pPr>
    </w:p>
    <w:p w14:paraId="0AF7E195" w14:textId="6295D430" w:rsidR="00013392" w:rsidRDefault="00013392" w:rsidP="00D176C8">
      <w:pPr>
        <w:spacing w:after="0"/>
        <w:jc w:val="both"/>
        <w:rPr>
          <w:rFonts w:ascii="Arial Narrow" w:hAnsi="Arial Narrow" w:cs="Times New Roman"/>
        </w:rPr>
      </w:pPr>
    </w:p>
    <w:p w14:paraId="28FA2515" w14:textId="1F6D62D5" w:rsidR="00013392" w:rsidRDefault="00013392" w:rsidP="00D176C8">
      <w:pPr>
        <w:spacing w:after="0"/>
        <w:jc w:val="both"/>
        <w:rPr>
          <w:rFonts w:ascii="Arial Narrow" w:hAnsi="Arial Narrow" w:cs="Times New Roman"/>
        </w:rPr>
      </w:pPr>
    </w:p>
    <w:p w14:paraId="427554CE" w14:textId="77777777" w:rsidR="00013392" w:rsidRDefault="00013392" w:rsidP="00D176C8">
      <w:pPr>
        <w:spacing w:after="0"/>
        <w:jc w:val="both"/>
        <w:rPr>
          <w:rFonts w:ascii="Arial Narrow" w:hAnsi="Arial Narrow" w:cs="Times New Roman"/>
        </w:rPr>
      </w:pPr>
    </w:p>
    <w:p w14:paraId="39BCBE5E" w14:textId="77777777" w:rsidR="00013392" w:rsidRPr="003A270D" w:rsidRDefault="00013392" w:rsidP="00D176C8">
      <w:pPr>
        <w:spacing w:after="0"/>
        <w:jc w:val="both"/>
        <w:rPr>
          <w:rFonts w:ascii="Arial Narrow" w:hAnsi="Arial Narrow" w:cs="Times New Roman"/>
        </w:rPr>
      </w:pPr>
    </w:p>
    <w:p w14:paraId="0D0150E1" w14:textId="77777777" w:rsidR="00D176C8" w:rsidRPr="003A270D" w:rsidRDefault="00D176C8" w:rsidP="00D176C8">
      <w:pPr>
        <w:jc w:val="both"/>
        <w:rPr>
          <w:rFonts w:ascii="Arial Narrow" w:hAnsi="Arial Narrow" w:cs="Times New Roman"/>
          <w:b/>
          <w:bCs/>
        </w:rPr>
      </w:pPr>
      <w:r w:rsidRPr="003A270D">
        <w:rPr>
          <w:rFonts w:ascii="Arial Narrow" w:hAnsi="Arial Narrow" w:cs="Times New Roman"/>
          <w:b/>
          <w:bCs/>
        </w:rPr>
        <w:lastRenderedPageBreak/>
        <w:t>Część druga</w:t>
      </w:r>
    </w:p>
    <w:p w14:paraId="69F29E45" w14:textId="29618603" w:rsidR="006A401B" w:rsidRPr="00013392" w:rsidRDefault="00D176C8" w:rsidP="00013392">
      <w:pPr>
        <w:spacing w:after="0" w:line="240" w:lineRule="auto"/>
        <w:jc w:val="both"/>
        <w:rPr>
          <w:rFonts w:ascii="Arial Narrow" w:hAnsi="Arial Narrow" w:cs="Arial"/>
          <w:sz w:val="24"/>
          <w:szCs w:val="24"/>
        </w:rPr>
      </w:pPr>
      <w:r w:rsidRPr="00013392">
        <w:rPr>
          <w:rFonts w:ascii="Arial Narrow" w:hAnsi="Arial Narrow" w:cs="Arial"/>
          <w:sz w:val="24"/>
          <w:szCs w:val="24"/>
        </w:rPr>
        <w:t>W tej części pytamy co Pani / Pan myśl o jakości swojego życia zawodowego w kontekście obecnej służby /pracy w tej jednostce penitencjarnej. Prosimy zakreślić odpowiedź zgodną z własnym stanowiskiem, oceną. Jeśli uważa Pani/Pan, że</w:t>
      </w:r>
      <w:r w:rsidR="00704BA7" w:rsidRPr="00013392">
        <w:rPr>
          <w:rFonts w:ascii="Arial Narrow" w:hAnsi="Arial Narrow" w:cs="Arial"/>
          <w:sz w:val="24"/>
          <w:szCs w:val="24"/>
        </w:rPr>
        <w:t xml:space="preserve"> w zakresie danego stwierdzenia</w:t>
      </w:r>
      <w:r w:rsidRPr="00013392">
        <w:rPr>
          <w:rFonts w:ascii="Arial Narrow" w:hAnsi="Arial Narrow" w:cs="Arial"/>
          <w:sz w:val="24"/>
          <w:szCs w:val="24"/>
        </w:rPr>
        <w:t xml:space="preserve"> </w:t>
      </w:r>
      <w:r w:rsidR="00704BA7" w:rsidRPr="00013392">
        <w:rPr>
          <w:rFonts w:ascii="Arial Narrow" w:hAnsi="Arial Narrow" w:cs="Arial"/>
          <w:sz w:val="24"/>
          <w:szCs w:val="24"/>
        </w:rPr>
        <w:t>trudno jest</w:t>
      </w:r>
      <w:r w:rsidRPr="00013392">
        <w:rPr>
          <w:rFonts w:ascii="Arial Narrow" w:hAnsi="Arial Narrow" w:cs="Arial"/>
          <w:sz w:val="24"/>
          <w:szCs w:val="24"/>
        </w:rPr>
        <w:t xml:space="preserve"> Pani/Pan</w:t>
      </w:r>
      <w:r w:rsidR="00704BA7" w:rsidRPr="00013392">
        <w:rPr>
          <w:rFonts w:ascii="Arial Narrow" w:hAnsi="Arial Narrow" w:cs="Arial"/>
          <w:sz w:val="24"/>
          <w:szCs w:val="24"/>
        </w:rPr>
        <w:t>u</w:t>
      </w:r>
      <w:r w:rsidRPr="00013392">
        <w:rPr>
          <w:rFonts w:ascii="Arial Narrow" w:hAnsi="Arial Narrow" w:cs="Arial"/>
          <w:sz w:val="24"/>
          <w:szCs w:val="24"/>
        </w:rPr>
        <w:t xml:space="preserve"> </w:t>
      </w:r>
      <w:r w:rsidR="00704BA7" w:rsidRPr="00013392">
        <w:rPr>
          <w:rFonts w:ascii="Arial Narrow" w:hAnsi="Arial Narrow" w:cs="Arial"/>
          <w:sz w:val="24"/>
          <w:szCs w:val="24"/>
        </w:rPr>
        <w:t>zająć stanowisko prosimy o zaznaczenie ani tak, ani nie</w:t>
      </w:r>
      <w:r w:rsidRPr="00013392">
        <w:rPr>
          <w:rFonts w:ascii="Arial Narrow" w:hAnsi="Arial Narrow" w:cs="Arial"/>
          <w:sz w:val="24"/>
          <w:szCs w:val="24"/>
        </w:rPr>
        <w:t>. Prosimy wykorzystywać tę wersję odpowiedzi tylko w ostateczności – przy braku możliwości odniesienia się do danej pozycji kwestionariuszowej</w:t>
      </w:r>
      <w:r w:rsidR="00704BA7" w:rsidRPr="00013392">
        <w:rPr>
          <w:rFonts w:ascii="Arial Narrow" w:hAnsi="Arial Narrow" w:cs="Arial"/>
          <w:sz w:val="24"/>
          <w:szCs w:val="24"/>
        </w:rPr>
        <w:t xml:space="preserve"> w inny sposób</w:t>
      </w:r>
      <w:r w:rsidRPr="00013392">
        <w:rPr>
          <w:rFonts w:ascii="Arial Narrow" w:hAnsi="Arial Narrow" w:cs="Arial"/>
          <w:sz w:val="24"/>
          <w:szCs w:val="24"/>
        </w:rPr>
        <w:t>.</w:t>
      </w:r>
    </w:p>
    <w:p w14:paraId="1D5EDE62" w14:textId="77777777" w:rsidR="00F12E3C" w:rsidRPr="003A270D" w:rsidRDefault="00F12E3C" w:rsidP="00D176C8">
      <w:pPr>
        <w:jc w:val="both"/>
        <w:rPr>
          <w:rStyle w:val="jlqj4b"/>
          <w:rFonts w:ascii="Arial Narrow" w:hAnsi="Arial Narrow" w:cs="Times New Roman"/>
          <w:shd w:val="clear" w:color="auto" w:fill="F5F5F5"/>
        </w:rPr>
      </w:pPr>
    </w:p>
    <w:tbl>
      <w:tblPr>
        <w:tblStyle w:val="Tabela-Siatka"/>
        <w:tblW w:w="0" w:type="auto"/>
        <w:tblLook w:val="04A0" w:firstRow="1" w:lastRow="0" w:firstColumn="1" w:lastColumn="0" w:noHBand="0" w:noVBand="1"/>
      </w:tblPr>
      <w:tblGrid>
        <w:gridCol w:w="562"/>
        <w:gridCol w:w="3937"/>
        <w:gridCol w:w="1133"/>
        <w:gridCol w:w="749"/>
        <w:gridCol w:w="813"/>
        <w:gridCol w:w="783"/>
        <w:gridCol w:w="1085"/>
      </w:tblGrid>
      <w:tr w:rsidR="00267398" w:rsidRPr="003A270D" w14:paraId="43E46A69" w14:textId="77777777" w:rsidTr="00193948">
        <w:tc>
          <w:tcPr>
            <w:tcW w:w="562" w:type="dxa"/>
          </w:tcPr>
          <w:p w14:paraId="79DED330" w14:textId="03459523" w:rsidR="00267398" w:rsidRDefault="00267398" w:rsidP="00267398">
            <w:pPr>
              <w:jc w:val="both"/>
              <w:rPr>
                <w:rFonts w:ascii="Arial Narrow" w:hAnsi="Arial Narrow"/>
                <w:sz w:val="20"/>
                <w:szCs w:val="20"/>
              </w:rPr>
            </w:pPr>
            <w:proofErr w:type="spellStart"/>
            <w:r w:rsidRPr="003A270D">
              <w:rPr>
                <w:rFonts w:ascii="Arial Narrow" w:hAnsi="Arial Narrow"/>
                <w:b/>
                <w:bCs/>
                <w:sz w:val="20"/>
                <w:szCs w:val="20"/>
              </w:rPr>
              <w:t>lp</w:t>
            </w:r>
            <w:proofErr w:type="spellEnd"/>
          </w:p>
        </w:tc>
        <w:tc>
          <w:tcPr>
            <w:tcW w:w="3937" w:type="dxa"/>
          </w:tcPr>
          <w:p w14:paraId="7458C90D" w14:textId="1F770F72" w:rsidR="00267398" w:rsidRPr="00267398" w:rsidRDefault="00267398" w:rsidP="00267398">
            <w:pPr>
              <w:jc w:val="both"/>
              <w:rPr>
                <w:rFonts w:ascii="Times New Roman" w:hAnsi="Times New Roman"/>
                <w:sz w:val="20"/>
                <w:szCs w:val="20"/>
              </w:rPr>
            </w:pPr>
            <w:r w:rsidRPr="00267398">
              <w:rPr>
                <w:rFonts w:ascii="Times New Roman" w:hAnsi="Times New Roman"/>
                <w:sz w:val="20"/>
                <w:szCs w:val="20"/>
              </w:rPr>
              <w:t>Stwierdzenie</w:t>
            </w:r>
          </w:p>
        </w:tc>
        <w:tc>
          <w:tcPr>
            <w:tcW w:w="4563" w:type="dxa"/>
            <w:gridSpan w:val="5"/>
          </w:tcPr>
          <w:p w14:paraId="6D03BFDD" w14:textId="76EB2C76" w:rsidR="00267398" w:rsidRPr="00267398" w:rsidRDefault="00267398" w:rsidP="00267398">
            <w:pPr>
              <w:jc w:val="center"/>
              <w:rPr>
                <w:rFonts w:ascii="Times New Roman" w:hAnsi="Times New Roman"/>
                <w:sz w:val="20"/>
                <w:szCs w:val="20"/>
              </w:rPr>
            </w:pPr>
            <w:r w:rsidRPr="00267398">
              <w:rPr>
                <w:rFonts w:ascii="Times New Roman" w:hAnsi="Times New Roman"/>
                <w:sz w:val="20"/>
                <w:szCs w:val="20"/>
              </w:rPr>
              <w:t>Odpowiedzi</w:t>
            </w:r>
          </w:p>
        </w:tc>
      </w:tr>
      <w:tr w:rsidR="00267398" w:rsidRPr="003A270D" w14:paraId="4A25EDE5" w14:textId="77777777" w:rsidTr="00193948">
        <w:tc>
          <w:tcPr>
            <w:tcW w:w="562" w:type="dxa"/>
          </w:tcPr>
          <w:p w14:paraId="36F591C4" w14:textId="21682151" w:rsidR="00267398" w:rsidRPr="003A270D" w:rsidRDefault="00267398" w:rsidP="00267398">
            <w:pPr>
              <w:jc w:val="both"/>
              <w:rPr>
                <w:rFonts w:ascii="Arial Narrow" w:hAnsi="Arial Narrow"/>
                <w:sz w:val="20"/>
                <w:szCs w:val="20"/>
              </w:rPr>
            </w:pPr>
            <w:r>
              <w:rPr>
                <w:rFonts w:ascii="Arial Narrow" w:hAnsi="Arial Narrow"/>
                <w:sz w:val="20"/>
                <w:szCs w:val="20"/>
              </w:rPr>
              <w:t>1</w:t>
            </w:r>
          </w:p>
        </w:tc>
        <w:tc>
          <w:tcPr>
            <w:tcW w:w="3937" w:type="dxa"/>
          </w:tcPr>
          <w:p w14:paraId="05E5DD0E" w14:textId="6DD5290A" w:rsidR="00267398" w:rsidRPr="003A270D" w:rsidRDefault="00267398" w:rsidP="00267398">
            <w:pPr>
              <w:jc w:val="both"/>
              <w:rPr>
                <w:rFonts w:ascii="Arial Narrow" w:hAnsi="Arial Narrow"/>
                <w:b/>
                <w:bCs/>
                <w:sz w:val="20"/>
                <w:szCs w:val="20"/>
              </w:rPr>
            </w:pPr>
            <w:r w:rsidRPr="003A270D">
              <w:rPr>
                <w:rFonts w:ascii="Arial Narrow" w:hAnsi="Arial Narrow"/>
                <w:sz w:val="20"/>
                <w:szCs w:val="20"/>
              </w:rPr>
              <w:t>Moje sukcesy, które osiągam w trakcie służby</w:t>
            </w:r>
            <w:r>
              <w:rPr>
                <w:rFonts w:ascii="Arial Narrow" w:hAnsi="Arial Narrow"/>
                <w:sz w:val="20"/>
                <w:szCs w:val="20"/>
              </w:rPr>
              <w:t xml:space="preserve"> </w:t>
            </w:r>
            <w:r w:rsidRPr="003A270D">
              <w:rPr>
                <w:rFonts w:ascii="Arial Narrow" w:hAnsi="Arial Narrow"/>
                <w:sz w:val="20"/>
                <w:szCs w:val="20"/>
              </w:rPr>
              <w:t>/</w:t>
            </w:r>
            <w:r>
              <w:rPr>
                <w:rFonts w:ascii="Arial Narrow" w:hAnsi="Arial Narrow"/>
                <w:sz w:val="20"/>
                <w:szCs w:val="20"/>
              </w:rPr>
              <w:t xml:space="preserve"> </w:t>
            </w:r>
            <w:r w:rsidRPr="003A270D">
              <w:rPr>
                <w:rFonts w:ascii="Arial Narrow" w:hAnsi="Arial Narrow"/>
                <w:sz w:val="20"/>
                <w:szCs w:val="20"/>
              </w:rPr>
              <w:t xml:space="preserve">pracy w </w:t>
            </w:r>
            <w:r w:rsidR="00013392" w:rsidRPr="003A270D">
              <w:rPr>
                <w:rFonts w:ascii="Arial Narrow" w:hAnsi="Arial Narrow"/>
                <w:sz w:val="20"/>
                <w:szCs w:val="20"/>
              </w:rPr>
              <w:t>jednostce są</w:t>
            </w:r>
            <w:r w:rsidRPr="003A270D">
              <w:rPr>
                <w:rFonts w:ascii="Arial Narrow" w:hAnsi="Arial Narrow"/>
                <w:sz w:val="20"/>
                <w:szCs w:val="20"/>
              </w:rPr>
              <w:t xml:space="preserve"> dostrzegane i nagradzane.</w:t>
            </w:r>
          </w:p>
        </w:tc>
        <w:tc>
          <w:tcPr>
            <w:tcW w:w="1133" w:type="dxa"/>
          </w:tcPr>
          <w:p w14:paraId="42EA9CB0"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zdecydowanie</w:t>
            </w:r>
          </w:p>
          <w:p w14:paraId="3D89D24C"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nie zgadzam</w:t>
            </w:r>
          </w:p>
          <w:p w14:paraId="22AEB97C" w14:textId="6B557696" w:rsidR="00267398" w:rsidRPr="003A270D" w:rsidRDefault="00267398" w:rsidP="00267398">
            <w:pPr>
              <w:jc w:val="both"/>
              <w:rPr>
                <w:rFonts w:ascii="Arial Narrow" w:hAnsi="Arial Narrow"/>
                <w:sz w:val="16"/>
                <w:szCs w:val="16"/>
              </w:rPr>
            </w:pPr>
            <w:r w:rsidRPr="003A270D">
              <w:rPr>
                <w:rFonts w:ascii="Arial Narrow" w:hAnsi="Arial Narrow"/>
                <w:sz w:val="16"/>
                <w:szCs w:val="16"/>
              </w:rPr>
              <w:t>się</w:t>
            </w:r>
          </w:p>
        </w:tc>
        <w:tc>
          <w:tcPr>
            <w:tcW w:w="749" w:type="dxa"/>
          </w:tcPr>
          <w:p w14:paraId="240E9667"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nie zgadzam</w:t>
            </w:r>
          </w:p>
          <w:p w14:paraId="5EACA46A"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się</w:t>
            </w:r>
          </w:p>
        </w:tc>
        <w:tc>
          <w:tcPr>
            <w:tcW w:w="813" w:type="dxa"/>
          </w:tcPr>
          <w:p w14:paraId="202C5CCA"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ani tak,</w:t>
            </w:r>
          </w:p>
          <w:p w14:paraId="60F06289"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ani nie</w:t>
            </w:r>
          </w:p>
        </w:tc>
        <w:tc>
          <w:tcPr>
            <w:tcW w:w="783" w:type="dxa"/>
          </w:tcPr>
          <w:p w14:paraId="0101019B"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zgadzam</w:t>
            </w:r>
          </w:p>
          <w:p w14:paraId="1EA75700"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się</w:t>
            </w:r>
          </w:p>
        </w:tc>
        <w:tc>
          <w:tcPr>
            <w:tcW w:w="1085" w:type="dxa"/>
          </w:tcPr>
          <w:p w14:paraId="14C15D9E"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zdecydowanie</w:t>
            </w:r>
          </w:p>
          <w:p w14:paraId="5931215E"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zgadzam się</w:t>
            </w:r>
          </w:p>
        </w:tc>
      </w:tr>
      <w:tr w:rsidR="00267398" w:rsidRPr="003A270D" w14:paraId="04D9FF00" w14:textId="77777777" w:rsidTr="00193948">
        <w:tc>
          <w:tcPr>
            <w:tcW w:w="562" w:type="dxa"/>
          </w:tcPr>
          <w:p w14:paraId="2C245724" w14:textId="5AE03780" w:rsidR="00267398" w:rsidRPr="003A270D" w:rsidRDefault="00267398" w:rsidP="00267398">
            <w:pPr>
              <w:jc w:val="both"/>
              <w:rPr>
                <w:rFonts w:ascii="Arial Narrow" w:hAnsi="Arial Narrow"/>
                <w:sz w:val="20"/>
                <w:szCs w:val="20"/>
              </w:rPr>
            </w:pPr>
            <w:r>
              <w:rPr>
                <w:rFonts w:ascii="Arial Narrow" w:hAnsi="Arial Narrow"/>
                <w:sz w:val="20"/>
                <w:szCs w:val="20"/>
              </w:rPr>
              <w:t>2</w:t>
            </w:r>
          </w:p>
        </w:tc>
        <w:tc>
          <w:tcPr>
            <w:tcW w:w="3937" w:type="dxa"/>
          </w:tcPr>
          <w:p w14:paraId="092FB79B" w14:textId="76BA734F" w:rsidR="00267398" w:rsidRPr="003A270D" w:rsidRDefault="00267398" w:rsidP="00267398">
            <w:pPr>
              <w:jc w:val="both"/>
              <w:rPr>
                <w:rFonts w:ascii="Arial Narrow" w:hAnsi="Arial Narrow"/>
                <w:b/>
                <w:bCs/>
                <w:sz w:val="20"/>
                <w:szCs w:val="20"/>
              </w:rPr>
            </w:pPr>
            <w:r>
              <w:rPr>
                <w:rFonts w:ascii="Arial Narrow" w:hAnsi="Arial Narrow"/>
                <w:sz w:val="20"/>
                <w:szCs w:val="20"/>
              </w:rPr>
              <w:t>Ta j</w:t>
            </w:r>
            <w:r w:rsidRPr="003A270D">
              <w:rPr>
                <w:rFonts w:ascii="Arial Narrow" w:hAnsi="Arial Narrow"/>
                <w:sz w:val="20"/>
                <w:szCs w:val="20"/>
              </w:rPr>
              <w:t xml:space="preserve">ednostka </w:t>
            </w:r>
            <w:r>
              <w:rPr>
                <w:rFonts w:ascii="Arial Narrow" w:hAnsi="Arial Narrow"/>
                <w:sz w:val="20"/>
                <w:szCs w:val="20"/>
              </w:rPr>
              <w:t xml:space="preserve">penitencjarna </w:t>
            </w:r>
            <w:r w:rsidRPr="003A270D">
              <w:rPr>
                <w:rFonts w:ascii="Arial Narrow" w:hAnsi="Arial Narrow"/>
                <w:sz w:val="20"/>
                <w:szCs w:val="20"/>
              </w:rPr>
              <w:t>dobrze radzi sobie</w:t>
            </w:r>
            <w:r w:rsidR="00964A6D">
              <w:rPr>
                <w:rFonts w:ascii="Arial Narrow" w:hAnsi="Arial Narrow"/>
                <w:sz w:val="20"/>
                <w:szCs w:val="20"/>
              </w:rPr>
              <w:br/>
            </w:r>
            <w:r w:rsidRPr="003A270D">
              <w:rPr>
                <w:rFonts w:ascii="Arial Narrow" w:hAnsi="Arial Narrow"/>
                <w:sz w:val="20"/>
                <w:szCs w:val="20"/>
              </w:rPr>
              <w:t>z zachęcaniem pracowników do podejmowania inicjatywy w trakcie służby</w:t>
            </w:r>
            <w:r>
              <w:rPr>
                <w:rFonts w:ascii="Arial Narrow" w:hAnsi="Arial Narrow"/>
                <w:sz w:val="20"/>
                <w:szCs w:val="20"/>
              </w:rPr>
              <w:t xml:space="preserve"> </w:t>
            </w:r>
            <w:r w:rsidRPr="003A270D">
              <w:rPr>
                <w:rFonts w:ascii="Arial Narrow" w:hAnsi="Arial Narrow"/>
                <w:sz w:val="20"/>
                <w:szCs w:val="20"/>
              </w:rPr>
              <w:t>/ pracy.</w:t>
            </w:r>
          </w:p>
        </w:tc>
        <w:tc>
          <w:tcPr>
            <w:tcW w:w="1133" w:type="dxa"/>
          </w:tcPr>
          <w:p w14:paraId="3DAEBE62"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zdecydowanie</w:t>
            </w:r>
          </w:p>
          <w:p w14:paraId="73CA7F1A"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nie zgadzam</w:t>
            </w:r>
          </w:p>
          <w:p w14:paraId="20859853" w14:textId="3A7B0FEB"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749" w:type="dxa"/>
          </w:tcPr>
          <w:p w14:paraId="4031758E"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nie zgadzam</w:t>
            </w:r>
          </w:p>
          <w:p w14:paraId="4477946A" w14:textId="77777777"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813" w:type="dxa"/>
          </w:tcPr>
          <w:p w14:paraId="3A857974"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ani tak,</w:t>
            </w:r>
          </w:p>
          <w:p w14:paraId="2D9133E7" w14:textId="77777777" w:rsidR="00267398" w:rsidRPr="003A270D" w:rsidRDefault="00267398" w:rsidP="00267398">
            <w:pPr>
              <w:jc w:val="both"/>
              <w:rPr>
                <w:rFonts w:ascii="Arial Narrow" w:hAnsi="Arial Narrow"/>
                <w:b/>
                <w:bCs/>
              </w:rPr>
            </w:pPr>
            <w:r w:rsidRPr="003A270D">
              <w:rPr>
                <w:rFonts w:ascii="Arial Narrow" w:hAnsi="Arial Narrow"/>
                <w:sz w:val="16"/>
                <w:szCs w:val="16"/>
              </w:rPr>
              <w:t>ani nie</w:t>
            </w:r>
          </w:p>
        </w:tc>
        <w:tc>
          <w:tcPr>
            <w:tcW w:w="783" w:type="dxa"/>
          </w:tcPr>
          <w:p w14:paraId="3680F9D0"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zgadzam</w:t>
            </w:r>
          </w:p>
          <w:p w14:paraId="0CFC72B0" w14:textId="77777777"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1085" w:type="dxa"/>
          </w:tcPr>
          <w:p w14:paraId="4BC88069"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zdecydowanie</w:t>
            </w:r>
          </w:p>
          <w:p w14:paraId="65F31801" w14:textId="77777777" w:rsidR="00267398" w:rsidRPr="003A270D" w:rsidRDefault="00267398" w:rsidP="00267398">
            <w:pPr>
              <w:jc w:val="both"/>
              <w:rPr>
                <w:rFonts w:ascii="Arial Narrow" w:hAnsi="Arial Narrow"/>
                <w:b/>
                <w:bCs/>
              </w:rPr>
            </w:pPr>
            <w:r w:rsidRPr="003A270D">
              <w:rPr>
                <w:rFonts w:ascii="Arial Narrow" w:hAnsi="Arial Narrow"/>
                <w:sz w:val="16"/>
                <w:szCs w:val="16"/>
              </w:rPr>
              <w:t>zgadzam się</w:t>
            </w:r>
          </w:p>
        </w:tc>
      </w:tr>
      <w:tr w:rsidR="00267398" w:rsidRPr="003A270D" w14:paraId="67F7AB71" w14:textId="77777777" w:rsidTr="00193948">
        <w:tc>
          <w:tcPr>
            <w:tcW w:w="562" w:type="dxa"/>
          </w:tcPr>
          <w:p w14:paraId="1DA58BF8" w14:textId="4891856F" w:rsidR="00267398" w:rsidRPr="003A270D" w:rsidRDefault="00267398" w:rsidP="00267398">
            <w:pPr>
              <w:jc w:val="both"/>
              <w:rPr>
                <w:rFonts w:ascii="Arial Narrow" w:hAnsi="Arial Narrow"/>
                <w:sz w:val="20"/>
                <w:szCs w:val="20"/>
              </w:rPr>
            </w:pPr>
            <w:r>
              <w:rPr>
                <w:rFonts w:ascii="Arial Narrow" w:hAnsi="Arial Narrow"/>
                <w:sz w:val="20"/>
                <w:szCs w:val="20"/>
              </w:rPr>
              <w:t>3</w:t>
            </w:r>
          </w:p>
        </w:tc>
        <w:tc>
          <w:tcPr>
            <w:tcW w:w="3937" w:type="dxa"/>
          </w:tcPr>
          <w:p w14:paraId="72F76D47" w14:textId="4EDA1D86" w:rsidR="00267398" w:rsidRPr="00C56A3C" w:rsidRDefault="00267398" w:rsidP="00267398">
            <w:pPr>
              <w:jc w:val="both"/>
              <w:rPr>
                <w:rFonts w:ascii="Arial Narrow" w:hAnsi="Arial Narrow"/>
                <w:b/>
                <w:bCs/>
                <w:color w:val="000000" w:themeColor="text1"/>
                <w:sz w:val="20"/>
                <w:szCs w:val="20"/>
              </w:rPr>
            </w:pPr>
            <w:r w:rsidRPr="00C56A3C">
              <w:rPr>
                <w:rFonts w:ascii="Arial Narrow" w:hAnsi="Arial Narrow"/>
                <w:color w:val="000000" w:themeColor="text1"/>
                <w:sz w:val="20"/>
                <w:szCs w:val="20"/>
              </w:rPr>
              <w:t>Funkcjonariusze i pracownicy powinni być</w:t>
            </w:r>
            <w:r w:rsidR="00964A6D" w:rsidRPr="00C56A3C">
              <w:rPr>
                <w:rFonts w:ascii="Arial Narrow" w:hAnsi="Arial Narrow"/>
                <w:color w:val="000000" w:themeColor="text1"/>
                <w:sz w:val="20"/>
                <w:szCs w:val="20"/>
              </w:rPr>
              <w:br/>
            </w:r>
            <w:r w:rsidRPr="00C56A3C">
              <w:rPr>
                <w:rFonts w:ascii="Arial Narrow" w:hAnsi="Arial Narrow"/>
                <w:color w:val="000000" w:themeColor="text1"/>
                <w:sz w:val="20"/>
                <w:szCs w:val="20"/>
              </w:rPr>
              <w:t>w znacznym stopniu zaangażowani w programy resocjalizacyjne.</w:t>
            </w:r>
          </w:p>
        </w:tc>
        <w:tc>
          <w:tcPr>
            <w:tcW w:w="1133" w:type="dxa"/>
          </w:tcPr>
          <w:p w14:paraId="1059049B"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zdecydowanie</w:t>
            </w:r>
          </w:p>
          <w:p w14:paraId="42127A83"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nie zgadzam</w:t>
            </w:r>
          </w:p>
          <w:p w14:paraId="5926D78A" w14:textId="59F2C303"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749" w:type="dxa"/>
          </w:tcPr>
          <w:p w14:paraId="4227A512"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nie zgadzam</w:t>
            </w:r>
          </w:p>
          <w:p w14:paraId="05F47883" w14:textId="77777777"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813" w:type="dxa"/>
          </w:tcPr>
          <w:p w14:paraId="0EBFEC52"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ani tak,</w:t>
            </w:r>
          </w:p>
          <w:p w14:paraId="73D9B823" w14:textId="77777777" w:rsidR="00267398" w:rsidRPr="003A270D" w:rsidRDefault="00267398" w:rsidP="00267398">
            <w:pPr>
              <w:jc w:val="both"/>
              <w:rPr>
                <w:rFonts w:ascii="Arial Narrow" w:hAnsi="Arial Narrow"/>
                <w:b/>
                <w:bCs/>
              </w:rPr>
            </w:pPr>
            <w:r w:rsidRPr="003A270D">
              <w:rPr>
                <w:rFonts w:ascii="Arial Narrow" w:hAnsi="Arial Narrow"/>
                <w:sz w:val="16"/>
                <w:szCs w:val="16"/>
              </w:rPr>
              <w:t>ani nie</w:t>
            </w:r>
          </w:p>
        </w:tc>
        <w:tc>
          <w:tcPr>
            <w:tcW w:w="783" w:type="dxa"/>
          </w:tcPr>
          <w:p w14:paraId="027A1952"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zgadzam</w:t>
            </w:r>
          </w:p>
          <w:p w14:paraId="212A02FB" w14:textId="77777777"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1085" w:type="dxa"/>
          </w:tcPr>
          <w:p w14:paraId="63C126C2"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zdecydowanie</w:t>
            </w:r>
          </w:p>
          <w:p w14:paraId="03F8CD93" w14:textId="77777777" w:rsidR="00267398" w:rsidRPr="003A270D" w:rsidRDefault="00267398" w:rsidP="00267398">
            <w:pPr>
              <w:jc w:val="both"/>
              <w:rPr>
                <w:rFonts w:ascii="Arial Narrow" w:hAnsi="Arial Narrow"/>
                <w:b/>
                <w:bCs/>
              </w:rPr>
            </w:pPr>
            <w:r w:rsidRPr="003A270D">
              <w:rPr>
                <w:rFonts w:ascii="Arial Narrow" w:hAnsi="Arial Narrow"/>
                <w:sz w:val="16"/>
                <w:szCs w:val="16"/>
              </w:rPr>
              <w:t>zgadzam się</w:t>
            </w:r>
          </w:p>
        </w:tc>
      </w:tr>
      <w:tr w:rsidR="00267398" w:rsidRPr="003A270D" w14:paraId="7169CA4C" w14:textId="77777777" w:rsidTr="00193948">
        <w:tc>
          <w:tcPr>
            <w:tcW w:w="562" w:type="dxa"/>
          </w:tcPr>
          <w:p w14:paraId="2378F767" w14:textId="3E262353" w:rsidR="00267398" w:rsidRPr="003A270D" w:rsidRDefault="00267398" w:rsidP="00267398">
            <w:pPr>
              <w:jc w:val="both"/>
              <w:rPr>
                <w:rFonts w:ascii="Arial Narrow" w:hAnsi="Arial Narrow"/>
                <w:sz w:val="20"/>
                <w:szCs w:val="20"/>
              </w:rPr>
            </w:pPr>
            <w:r>
              <w:rPr>
                <w:rFonts w:ascii="Arial Narrow" w:hAnsi="Arial Narrow"/>
                <w:sz w:val="20"/>
                <w:szCs w:val="20"/>
              </w:rPr>
              <w:t>4</w:t>
            </w:r>
          </w:p>
        </w:tc>
        <w:tc>
          <w:tcPr>
            <w:tcW w:w="3937" w:type="dxa"/>
          </w:tcPr>
          <w:p w14:paraId="72B7ECBA" w14:textId="77777777" w:rsidR="00267398" w:rsidRPr="00C56A3C" w:rsidRDefault="00267398" w:rsidP="00267398">
            <w:pPr>
              <w:jc w:val="both"/>
              <w:rPr>
                <w:rFonts w:ascii="Arial Narrow" w:hAnsi="Arial Narrow"/>
                <w:b/>
                <w:bCs/>
                <w:color w:val="000000" w:themeColor="text1"/>
                <w:sz w:val="20"/>
                <w:szCs w:val="20"/>
              </w:rPr>
            </w:pPr>
            <w:r w:rsidRPr="00C56A3C">
              <w:rPr>
                <w:rFonts w:ascii="Arial Narrow" w:hAnsi="Arial Narrow"/>
                <w:color w:val="000000" w:themeColor="text1"/>
                <w:sz w:val="20"/>
                <w:szCs w:val="20"/>
              </w:rPr>
              <w:t>Nie czuję się zmotywowany do robienia więcej niż minimum wymagane w mojej pracy.</w:t>
            </w:r>
          </w:p>
        </w:tc>
        <w:tc>
          <w:tcPr>
            <w:tcW w:w="1133" w:type="dxa"/>
          </w:tcPr>
          <w:p w14:paraId="41F88F70"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zdecydowanie</w:t>
            </w:r>
          </w:p>
          <w:p w14:paraId="77A3A290"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nie zgadzam</w:t>
            </w:r>
          </w:p>
          <w:p w14:paraId="65E48138" w14:textId="5BA05736"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749" w:type="dxa"/>
          </w:tcPr>
          <w:p w14:paraId="0A3E2CDF"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nie zgadzam</w:t>
            </w:r>
          </w:p>
          <w:p w14:paraId="0E4C0D3A" w14:textId="77777777"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813" w:type="dxa"/>
          </w:tcPr>
          <w:p w14:paraId="16A435FA"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ani tak,</w:t>
            </w:r>
          </w:p>
          <w:p w14:paraId="34B76B5F" w14:textId="77777777" w:rsidR="00267398" w:rsidRPr="003A270D" w:rsidRDefault="00267398" w:rsidP="00267398">
            <w:pPr>
              <w:jc w:val="both"/>
              <w:rPr>
                <w:rFonts w:ascii="Arial Narrow" w:hAnsi="Arial Narrow"/>
                <w:b/>
                <w:bCs/>
              </w:rPr>
            </w:pPr>
            <w:r w:rsidRPr="003A270D">
              <w:rPr>
                <w:rFonts w:ascii="Arial Narrow" w:hAnsi="Arial Narrow"/>
                <w:sz w:val="16"/>
                <w:szCs w:val="16"/>
              </w:rPr>
              <w:t>ani nie</w:t>
            </w:r>
          </w:p>
        </w:tc>
        <w:tc>
          <w:tcPr>
            <w:tcW w:w="783" w:type="dxa"/>
          </w:tcPr>
          <w:p w14:paraId="7B9EF426"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zgadzam</w:t>
            </w:r>
          </w:p>
          <w:p w14:paraId="1C095170" w14:textId="77777777"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1085" w:type="dxa"/>
          </w:tcPr>
          <w:p w14:paraId="2C860470"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zdecydowanie</w:t>
            </w:r>
          </w:p>
          <w:p w14:paraId="2C6512DB" w14:textId="77777777" w:rsidR="00267398" w:rsidRPr="003A270D" w:rsidRDefault="00267398" w:rsidP="00267398">
            <w:pPr>
              <w:jc w:val="both"/>
              <w:rPr>
                <w:rFonts w:ascii="Arial Narrow" w:hAnsi="Arial Narrow"/>
                <w:b/>
                <w:bCs/>
              </w:rPr>
            </w:pPr>
            <w:r w:rsidRPr="003A270D">
              <w:rPr>
                <w:rFonts w:ascii="Arial Narrow" w:hAnsi="Arial Narrow"/>
                <w:sz w:val="16"/>
                <w:szCs w:val="16"/>
              </w:rPr>
              <w:t>zgadzam się</w:t>
            </w:r>
          </w:p>
        </w:tc>
      </w:tr>
      <w:tr w:rsidR="00267398" w:rsidRPr="003A270D" w14:paraId="35CA3DF1" w14:textId="77777777" w:rsidTr="00193948">
        <w:tc>
          <w:tcPr>
            <w:tcW w:w="562" w:type="dxa"/>
          </w:tcPr>
          <w:p w14:paraId="0282CAD6" w14:textId="13BB6D72" w:rsidR="00267398" w:rsidRPr="003A270D" w:rsidRDefault="00267398" w:rsidP="00267398">
            <w:pPr>
              <w:jc w:val="both"/>
              <w:rPr>
                <w:rFonts w:ascii="Arial Narrow" w:hAnsi="Arial Narrow"/>
                <w:sz w:val="20"/>
                <w:szCs w:val="20"/>
              </w:rPr>
            </w:pPr>
            <w:r>
              <w:rPr>
                <w:rFonts w:ascii="Arial Narrow" w:hAnsi="Arial Narrow"/>
                <w:sz w:val="20"/>
                <w:szCs w:val="20"/>
              </w:rPr>
              <w:t>5</w:t>
            </w:r>
          </w:p>
        </w:tc>
        <w:tc>
          <w:tcPr>
            <w:tcW w:w="3937" w:type="dxa"/>
          </w:tcPr>
          <w:p w14:paraId="6EAC25B8" w14:textId="77777777" w:rsidR="00267398" w:rsidRPr="00C56A3C" w:rsidRDefault="00267398" w:rsidP="00267398">
            <w:pPr>
              <w:jc w:val="both"/>
              <w:rPr>
                <w:rFonts w:ascii="Arial Narrow" w:hAnsi="Arial Narrow"/>
                <w:b/>
                <w:bCs/>
                <w:color w:val="000000" w:themeColor="text1"/>
                <w:sz w:val="20"/>
                <w:szCs w:val="20"/>
              </w:rPr>
            </w:pPr>
            <w:r w:rsidRPr="00C56A3C">
              <w:rPr>
                <w:rFonts w:ascii="Arial Narrow" w:hAnsi="Arial Narrow"/>
                <w:color w:val="000000" w:themeColor="text1"/>
                <w:sz w:val="20"/>
                <w:szCs w:val="20"/>
              </w:rPr>
              <w:t>Służba / praca w tej jednostce penitencjarnej sprawia mi wiele przyjemności.</w:t>
            </w:r>
          </w:p>
        </w:tc>
        <w:tc>
          <w:tcPr>
            <w:tcW w:w="1133" w:type="dxa"/>
          </w:tcPr>
          <w:p w14:paraId="49542285"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zdecydowanie</w:t>
            </w:r>
          </w:p>
          <w:p w14:paraId="3BBD151E"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nie zgadzam</w:t>
            </w:r>
          </w:p>
          <w:p w14:paraId="32D4D3CF" w14:textId="5FE000B4"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749" w:type="dxa"/>
          </w:tcPr>
          <w:p w14:paraId="29CE6E5D"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nie zgadzam</w:t>
            </w:r>
          </w:p>
          <w:p w14:paraId="6F6CA82B" w14:textId="77777777"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813" w:type="dxa"/>
          </w:tcPr>
          <w:p w14:paraId="367C7747"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ani tak,</w:t>
            </w:r>
          </w:p>
          <w:p w14:paraId="5FF8A9CB" w14:textId="77777777" w:rsidR="00267398" w:rsidRPr="003A270D" w:rsidRDefault="00267398" w:rsidP="00267398">
            <w:pPr>
              <w:jc w:val="both"/>
              <w:rPr>
                <w:rFonts w:ascii="Arial Narrow" w:hAnsi="Arial Narrow"/>
                <w:b/>
                <w:bCs/>
              </w:rPr>
            </w:pPr>
            <w:r w:rsidRPr="003A270D">
              <w:rPr>
                <w:rFonts w:ascii="Arial Narrow" w:hAnsi="Arial Narrow"/>
                <w:sz w:val="16"/>
                <w:szCs w:val="16"/>
              </w:rPr>
              <w:t>ani nie</w:t>
            </w:r>
          </w:p>
        </w:tc>
        <w:tc>
          <w:tcPr>
            <w:tcW w:w="783" w:type="dxa"/>
          </w:tcPr>
          <w:p w14:paraId="6196CA21"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zgadzam</w:t>
            </w:r>
          </w:p>
          <w:p w14:paraId="70D537B7" w14:textId="77777777"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1085" w:type="dxa"/>
          </w:tcPr>
          <w:p w14:paraId="3EC75E9E"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zdecydowanie</w:t>
            </w:r>
          </w:p>
          <w:p w14:paraId="0185A60C" w14:textId="77777777" w:rsidR="00267398" w:rsidRPr="003A270D" w:rsidRDefault="00267398" w:rsidP="00267398">
            <w:pPr>
              <w:jc w:val="both"/>
              <w:rPr>
                <w:rFonts w:ascii="Arial Narrow" w:hAnsi="Arial Narrow"/>
                <w:b/>
                <w:bCs/>
              </w:rPr>
            </w:pPr>
            <w:r w:rsidRPr="003A270D">
              <w:rPr>
                <w:rFonts w:ascii="Arial Narrow" w:hAnsi="Arial Narrow"/>
                <w:sz w:val="16"/>
                <w:szCs w:val="16"/>
              </w:rPr>
              <w:t>zgadzam się</w:t>
            </w:r>
          </w:p>
        </w:tc>
      </w:tr>
      <w:tr w:rsidR="00267398" w:rsidRPr="003A270D" w14:paraId="4A3A5346" w14:textId="77777777" w:rsidTr="00193948">
        <w:tc>
          <w:tcPr>
            <w:tcW w:w="562" w:type="dxa"/>
          </w:tcPr>
          <w:p w14:paraId="34472C64" w14:textId="20B4B6B2" w:rsidR="00267398" w:rsidRPr="003A270D" w:rsidRDefault="00267398" w:rsidP="00267398">
            <w:pPr>
              <w:jc w:val="both"/>
              <w:rPr>
                <w:rFonts w:ascii="Arial Narrow" w:hAnsi="Arial Narrow"/>
                <w:sz w:val="20"/>
                <w:szCs w:val="20"/>
              </w:rPr>
            </w:pPr>
            <w:r>
              <w:rPr>
                <w:rFonts w:ascii="Arial Narrow" w:hAnsi="Arial Narrow"/>
                <w:sz w:val="20"/>
                <w:szCs w:val="20"/>
              </w:rPr>
              <w:t>6</w:t>
            </w:r>
          </w:p>
        </w:tc>
        <w:tc>
          <w:tcPr>
            <w:tcW w:w="3937" w:type="dxa"/>
          </w:tcPr>
          <w:p w14:paraId="297ED5EA" w14:textId="77777777" w:rsidR="00267398" w:rsidRPr="00C56A3C" w:rsidRDefault="00267398" w:rsidP="00267398">
            <w:pPr>
              <w:jc w:val="both"/>
              <w:rPr>
                <w:rFonts w:ascii="Arial Narrow" w:hAnsi="Arial Narrow"/>
                <w:b/>
                <w:bCs/>
                <w:color w:val="000000" w:themeColor="text1"/>
                <w:sz w:val="20"/>
                <w:szCs w:val="20"/>
              </w:rPr>
            </w:pPr>
            <w:r w:rsidRPr="00C56A3C">
              <w:rPr>
                <w:rFonts w:ascii="Arial Narrow" w:hAnsi="Arial Narrow"/>
                <w:color w:val="000000" w:themeColor="text1"/>
                <w:sz w:val="20"/>
                <w:szCs w:val="20"/>
              </w:rPr>
              <w:t>Wspieranie osadzonych jest częścią mojej pracy.</w:t>
            </w:r>
          </w:p>
        </w:tc>
        <w:tc>
          <w:tcPr>
            <w:tcW w:w="1133" w:type="dxa"/>
          </w:tcPr>
          <w:p w14:paraId="0CA7A31A"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zdecydowanie</w:t>
            </w:r>
          </w:p>
          <w:p w14:paraId="1628E727"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nie zgadzam</w:t>
            </w:r>
          </w:p>
          <w:p w14:paraId="1C319895" w14:textId="3A387A51"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749" w:type="dxa"/>
          </w:tcPr>
          <w:p w14:paraId="35B75842"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nie zgadzam</w:t>
            </w:r>
          </w:p>
          <w:p w14:paraId="55C1A46E" w14:textId="77777777"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813" w:type="dxa"/>
          </w:tcPr>
          <w:p w14:paraId="00CE029B"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ani tak,</w:t>
            </w:r>
          </w:p>
          <w:p w14:paraId="7A46A456" w14:textId="77777777" w:rsidR="00267398" w:rsidRPr="003A270D" w:rsidRDefault="00267398" w:rsidP="00267398">
            <w:pPr>
              <w:jc w:val="both"/>
              <w:rPr>
                <w:rFonts w:ascii="Arial Narrow" w:hAnsi="Arial Narrow"/>
                <w:b/>
                <w:bCs/>
              </w:rPr>
            </w:pPr>
            <w:r w:rsidRPr="003A270D">
              <w:rPr>
                <w:rFonts w:ascii="Arial Narrow" w:hAnsi="Arial Narrow"/>
                <w:sz w:val="16"/>
                <w:szCs w:val="16"/>
              </w:rPr>
              <w:t>ani nie</w:t>
            </w:r>
          </w:p>
        </w:tc>
        <w:tc>
          <w:tcPr>
            <w:tcW w:w="783" w:type="dxa"/>
          </w:tcPr>
          <w:p w14:paraId="031B61A5"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zgadzam</w:t>
            </w:r>
          </w:p>
          <w:p w14:paraId="4C7DB342" w14:textId="77777777"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1085" w:type="dxa"/>
          </w:tcPr>
          <w:p w14:paraId="0D52CD4A"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zdecydowanie</w:t>
            </w:r>
          </w:p>
          <w:p w14:paraId="3C9A3FFD" w14:textId="77777777" w:rsidR="00267398" w:rsidRPr="003A270D" w:rsidRDefault="00267398" w:rsidP="00267398">
            <w:pPr>
              <w:jc w:val="both"/>
              <w:rPr>
                <w:rFonts w:ascii="Arial Narrow" w:hAnsi="Arial Narrow"/>
                <w:b/>
                <w:bCs/>
              </w:rPr>
            </w:pPr>
            <w:r w:rsidRPr="003A270D">
              <w:rPr>
                <w:rFonts w:ascii="Arial Narrow" w:hAnsi="Arial Narrow"/>
                <w:sz w:val="16"/>
                <w:szCs w:val="16"/>
              </w:rPr>
              <w:t>zgadzam się</w:t>
            </w:r>
          </w:p>
        </w:tc>
      </w:tr>
      <w:tr w:rsidR="00267398" w:rsidRPr="003A270D" w14:paraId="5A5ADBA9" w14:textId="77777777" w:rsidTr="00193948">
        <w:tc>
          <w:tcPr>
            <w:tcW w:w="562" w:type="dxa"/>
          </w:tcPr>
          <w:p w14:paraId="3FBFC310" w14:textId="5A32F762" w:rsidR="00267398" w:rsidRPr="003A270D" w:rsidRDefault="00267398" w:rsidP="00267398">
            <w:pPr>
              <w:jc w:val="both"/>
              <w:rPr>
                <w:rFonts w:ascii="Arial Narrow" w:hAnsi="Arial Narrow"/>
                <w:sz w:val="20"/>
                <w:szCs w:val="20"/>
              </w:rPr>
            </w:pPr>
            <w:r>
              <w:rPr>
                <w:rFonts w:ascii="Arial Narrow" w:hAnsi="Arial Narrow"/>
                <w:sz w:val="20"/>
                <w:szCs w:val="20"/>
              </w:rPr>
              <w:t>7</w:t>
            </w:r>
          </w:p>
        </w:tc>
        <w:tc>
          <w:tcPr>
            <w:tcW w:w="3937" w:type="dxa"/>
          </w:tcPr>
          <w:p w14:paraId="3AAB1920" w14:textId="1D54B401" w:rsidR="00267398" w:rsidRPr="003A270D" w:rsidRDefault="00267398" w:rsidP="00267398">
            <w:pPr>
              <w:jc w:val="both"/>
              <w:rPr>
                <w:rFonts w:ascii="Arial Narrow" w:hAnsi="Arial Narrow"/>
                <w:b/>
                <w:bCs/>
                <w:sz w:val="20"/>
                <w:szCs w:val="20"/>
              </w:rPr>
            </w:pPr>
            <w:r w:rsidRPr="003A270D">
              <w:rPr>
                <w:rFonts w:ascii="Arial Narrow" w:hAnsi="Arial Narrow"/>
                <w:sz w:val="20"/>
                <w:szCs w:val="20"/>
              </w:rPr>
              <w:t>Mam zaufanie do kierownik</w:t>
            </w:r>
            <w:r>
              <w:rPr>
                <w:rFonts w:ascii="Arial Narrow" w:hAnsi="Arial Narrow"/>
                <w:sz w:val="20"/>
                <w:szCs w:val="20"/>
              </w:rPr>
              <w:t>ów</w:t>
            </w:r>
            <w:r w:rsidRPr="003A270D">
              <w:rPr>
                <w:rFonts w:ascii="Arial Narrow" w:hAnsi="Arial Narrow"/>
                <w:sz w:val="20"/>
                <w:szCs w:val="20"/>
              </w:rPr>
              <w:t xml:space="preserve"> działów jednostki,</w:t>
            </w:r>
            <w:r w:rsidR="00193948">
              <w:rPr>
                <w:rFonts w:ascii="Arial Narrow" w:hAnsi="Arial Narrow"/>
                <w:sz w:val="20"/>
                <w:szCs w:val="20"/>
              </w:rPr>
              <w:br/>
            </w:r>
            <w:r w:rsidRPr="003A270D">
              <w:rPr>
                <w:rFonts w:ascii="Arial Narrow" w:hAnsi="Arial Narrow"/>
                <w:sz w:val="20"/>
                <w:szCs w:val="20"/>
              </w:rPr>
              <w:t xml:space="preserve"> w której pełnię służbę </w:t>
            </w:r>
            <w:r>
              <w:rPr>
                <w:rFonts w:ascii="Arial Narrow" w:hAnsi="Arial Narrow"/>
                <w:sz w:val="20"/>
                <w:szCs w:val="20"/>
              </w:rPr>
              <w:t xml:space="preserve">/ </w:t>
            </w:r>
            <w:r w:rsidRPr="003A270D">
              <w:rPr>
                <w:rFonts w:ascii="Arial Narrow" w:hAnsi="Arial Narrow"/>
                <w:sz w:val="20"/>
                <w:szCs w:val="20"/>
              </w:rPr>
              <w:t>pracuję.</w:t>
            </w:r>
          </w:p>
        </w:tc>
        <w:tc>
          <w:tcPr>
            <w:tcW w:w="1133" w:type="dxa"/>
          </w:tcPr>
          <w:p w14:paraId="1556CA12"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zdecydowanie</w:t>
            </w:r>
          </w:p>
          <w:p w14:paraId="3D92CEC2"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nie zgadzam</w:t>
            </w:r>
          </w:p>
          <w:p w14:paraId="11B27B8E" w14:textId="4412C77C"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749" w:type="dxa"/>
          </w:tcPr>
          <w:p w14:paraId="073AC138"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nie zgadzam</w:t>
            </w:r>
          </w:p>
          <w:p w14:paraId="74133185" w14:textId="77777777"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813" w:type="dxa"/>
          </w:tcPr>
          <w:p w14:paraId="1F5FB3A7"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ani tak,</w:t>
            </w:r>
          </w:p>
          <w:p w14:paraId="357BDCB8" w14:textId="77777777" w:rsidR="00267398" w:rsidRPr="003A270D" w:rsidRDefault="00267398" w:rsidP="00267398">
            <w:pPr>
              <w:jc w:val="both"/>
              <w:rPr>
                <w:rFonts w:ascii="Arial Narrow" w:hAnsi="Arial Narrow"/>
                <w:b/>
                <w:bCs/>
              </w:rPr>
            </w:pPr>
            <w:r w:rsidRPr="003A270D">
              <w:rPr>
                <w:rFonts w:ascii="Arial Narrow" w:hAnsi="Arial Narrow"/>
                <w:sz w:val="16"/>
                <w:szCs w:val="16"/>
              </w:rPr>
              <w:t>ani nie</w:t>
            </w:r>
          </w:p>
        </w:tc>
        <w:tc>
          <w:tcPr>
            <w:tcW w:w="783" w:type="dxa"/>
          </w:tcPr>
          <w:p w14:paraId="6BCF4A85"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zgadzam</w:t>
            </w:r>
          </w:p>
          <w:p w14:paraId="0A6ABBB1" w14:textId="77777777"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1085" w:type="dxa"/>
          </w:tcPr>
          <w:p w14:paraId="3BAF3404"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zdecydowanie</w:t>
            </w:r>
          </w:p>
          <w:p w14:paraId="4B6B5891" w14:textId="77777777" w:rsidR="00267398" w:rsidRPr="003A270D" w:rsidRDefault="00267398" w:rsidP="00267398">
            <w:pPr>
              <w:jc w:val="both"/>
              <w:rPr>
                <w:rFonts w:ascii="Arial Narrow" w:hAnsi="Arial Narrow"/>
                <w:b/>
                <w:bCs/>
              </w:rPr>
            </w:pPr>
            <w:r w:rsidRPr="003A270D">
              <w:rPr>
                <w:rFonts w:ascii="Arial Narrow" w:hAnsi="Arial Narrow"/>
                <w:sz w:val="16"/>
                <w:szCs w:val="16"/>
              </w:rPr>
              <w:t>zgadzam się</w:t>
            </w:r>
          </w:p>
        </w:tc>
      </w:tr>
      <w:tr w:rsidR="00267398" w:rsidRPr="003A270D" w14:paraId="015DA9AC" w14:textId="77777777" w:rsidTr="00193948">
        <w:tc>
          <w:tcPr>
            <w:tcW w:w="562" w:type="dxa"/>
          </w:tcPr>
          <w:p w14:paraId="6AA9CCF1" w14:textId="5757C838" w:rsidR="00267398" w:rsidRPr="003A270D" w:rsidRDefault="00267398" w:rsidP="00267398">
            <w:pPr>
              <w:jc w:val="both"/>
              <w:rPr>
                <w:rFonts w:ascii="Arial Narrow" w:hAnsi="Arial Narrow"/>
                <w:sz w:val="20"/>
                <w:szCs w:val="20"/>
              </w:rPr>
            </w:pPr>
            <w:r>
              <w:rPr>
                <w:rFonts w:ascii="Arial Narrow" w:hAnsi="Arial Narrow"/>
                <w:sz w:val="20"/>
                <w:szCs w:val="20"/>
              </w:rPr>
              <w:t>8</w:t>
            </w:r>
          </w:p>
        </w:tc>
        <w:tc>
          <w:tcPr>
            <w:tcW w:w="3937" w:type="dxa"/>
          </w:tcPr>
          <w:p w14:paraId="0F281EA2" w14:textId="77777777" w:rsidR="00267398" w:rsidRPr="003A270D" w:rsidRDefault="00267398" w:rsidP="00267398">
            <w:pPr>
              <w:jc w:val="both"/>
              <w:rPr>
                <w:rFonts w:ascii="Arial Narrow" w:hAnsi="Arial Narrow"/>
                <w:b/>
                <w:bCs/>
                <w:sz w:val="20"/>
                <w:szCs w:val="20"/>
              </w:rPr>
            </w:pPr>
            <w:r w:rsidRPr="003A270D">
              <w:rPr>
                <w:rFonts w:ascii="Arial Narrow" w:hAnsi="Arial Narrow"/>
                <w:sz w:val="20"/>
                <w:szCs w:val="20"/>
              </w:rPr>
              <w:t>Mam zaufanie do moich przełożonych</w:t>
            </w:r>
            <w:r>
              <w:rPr>
                <w:rFonts w:ascii="Arial Narrow" w:hAnsi="Arial Narrow"/>
                <w:sz w:val="20"/>
                <w:szCs w:val="20"/>
              </w:rPr>
              <w:t>,</w:t>
            </w:r>
            <w:r w:rsidRPr="003A270D">
              <w:rPr>
                <w:rFonts w:ascii="Arial Narrow" w:hAnsi="Arial Narrow"/>
                <w:sz w:val="20"/>
                <w:szCs w:val="20"/>
              </w:rPr>
              <w:t xml:space="preserve"> pełniących służbę w tej jednostce penitencjarnej.</w:t>
            </w:r>
          </w:p>
        </w:tc>
        <w:tc>
          <w:tcPr>
            <w:tcW w:w="1133" w:type="dxa"/>
          </w:tcPr>
          <w:p w14:paraId="6A6E75ED"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zdecydowanie</w:t>
            </w:r>
          </w:p>
          <w:p w14:paraId="2AAEED2D"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nie zgadzam</w:t>
            </w:r>
          </w:p>
          <w:p w14:paraId="0B3EBAF9" w14:textId="13CD964A"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749" w:type="dxa"/>
          </w:tcPr>
          <w:p w14:paraId="009790B1"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nie zgadzam</w:t>
            </w:r>
          </w:p>
          <w:p w14:paraId="51968C8C" w14:textId="77777777"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813" w:type="dxa"/>
          </w:tcPr>
          <w:p w14:paraId="179AC42F"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ani tak,</w:t>
            </w:r>
          </w:p>
          <w:p w14:paraId="2764FE8A" w14:textId="77777777" w:rsidR="00267398" w:rsidRPr="003A270D" w:rsidRDefault="00267398" w:rsidP="00267398">
            <w:pPr>
              <w:jc w:val="both"/>
              <w:rPr>
                <w:rFonts w:ascii="Arial Narrow" w:hAnsi="Arial Narrow"/>
                <w:b/>
                <w:bCs/>
              </w:rPr>
            </w:pPr>
            <w:r w:rsidRPr="003A270D">
              <w:rPr>
                <w:rFonts w:ascii="Arial Narrow" w:hAnsi="Arial Narrow"/>
                <w:sz w:val="16"/>
                <w:szCs w:val="16"/>
              </w:rPr>
              <w:t>ani nie</w:t>
            </w:r>
          </w:p>
        </w:tc>
        <w:tc>
          <w:tcPr>
            <w:tcW w:w="783" w:type="dxa"/>
          </w:tcPr>
          <w:p w14:paraId="6885C833"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zgadzam</w:t>
            </w:r>
          </w:p>
          <w:p w14:paraId="6F5E4516" w14:textId="77777777"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1085" w:type="dxa"/>
          </w:tcPr>
          <w:p w14:paraId="0E8D40CD"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zdecydowanie</w:t>
            </w:r>
          </w:p>
          <w:p w14:paraId="5BFBA9D9" w14:textId="77777777" w:rsidR="00267398" w:rsidRPr="003A270D" w:rsidRDefault="00267398" w:rsidP="00267398">
            <w:pPr>
              <w:jc w:val="both"/>
              <w:rPr>
                <w:rFonts w:ascii="Arial Narrow" w:hAnsi="Arial Narrow"/>
                <w:b/>
                <w:bCs/>
              </w:rPr>
            </w:pPr>
            <w:r w:rsidRPr="003A270D">
              <w:rPr>
                <w:rFonts w:ascii="Arial Narrow" w:hAnsi="Arial Narrow"/>
                <w:sz w:val="16"/>
                <w:szCs w:val="16"/>
              </w:rPr>
              <w:t>zgadzam się</w:t>
            </w:r>
          </w:p>
        </w:tc>
      </w:tr>
      <w:tr w:rsidR="00267398" w:rsidRPr="003A270D" w14:paraId="01F38399" w14:textId="77777777" w:rsidTr="00193948">
        <w:tc>
          <w:tcPr>
            <w:tcW w:w="562" w:type="dxa"/>
          </w:tcPr>
          <w:p w14:paraId="0142E6C2" w14:textId="2796321A" w:rsidR="00267398" w:rsidRPr="003A270D" w:rsidRDefault="00267398" w:rsidP="00267398">
            <w:pPr>
              <w:jc w:val="both"/>
              <w:rPr>
                <w:rFonts w:ascii="Arial Narrow" w:hAnsi="Arial Narrow"/>
                <w:sz w:val="20"/>
                <w:szCs w:val="20"/>
              </w:rPr>
            </w:pPr>
            <w:r>
              <w:rPr>
                <w:rFonts w:ascii="Arial Narrow" w:hAnsi="Arial Narrow"/>
                <w:sz w:val="20"/>
                <w:szCs w:val="20"/>
              </w:rPr>
              <w:t>9</w:t>
            </w:r>
          </w:p>
        </w:tc>
        <w:tc>
          <w:tcPr>
            <w:tcW w:w="3937" w:type="dxa"/>
          </w:tcPr>
          <w:p w14:paraId="7E9B4796" w14:textId="77777777" w:rsidR="00267398" w:rsidRPr="003A270D" w:rsidRDefault="00267398" w:rsidP="00267398">
            <w:pPr>
              <w:jc w:val="both"/>
              <w:rPr>
                <w:rFonts w:ascii="Arial Narrow" w:hAnsi="Arial Narrow"/>
                <w:b/>
                <w:bCs/>
                <w:sz w:val="20"/>
                <w:szCs w:val="20"/>
              </w:rPr>
            </w:pPr>
            <w:r w:rsidRPr="003A270D">
              <w:rPr>
                <w:rFonts w:ascii="Arial Narrow" w:hAnsi="Arial Narrow"/>
                <w:sz w:val="20"/>
                <w:szCs w:val="20"/>
              </w:rPr>
              <w:t>Ufam organizacji jaką jest Służba Więzienna.</w:t>
            </w:r>
          </w:p>
        </w:tc>
        <w:tc>
          <w:tcPr>
            <w:tcW w:w="1133" w:type="dxa"/>
          </w:tcPr>
          <w:p w14:paraId="3C369CD0"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zdecydowanie</w:t>
            </w:r>
          </w:p>
          <w:p w14:paraId="162AB8BF"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nie zgadzam</w:t>
            </w:r>
          </w:p>
          <w:p w14:paraId="468043C4" w14:textId="7FFE416A"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749" w:type="dxa"/>
          </w:tcPr>
          <w:p w14:paraId="41B484A7"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nie zgadzam</w:t>
            </w:r>
          </w:p>
          <w:p w14:paraId="4551DB53" w14:textId="77777777"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813" w:type="dxa"/>
          </w:tcPr>
          <w:p w14:paraId="7057E521"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ani tak,</w:t>
            </w:r>
          </w:p>
          <w:p w14:paraId="76FE04FE" w14:textId="77777777" w:rsidR="00267398" w:rsidRPr="003A270D" w:rsidRDefault="00267398" w:rsidP="00267398">
            <w:pPr>
              <w:jc w:val="both"/>
              <w:rPr>
                <w:rFonts w:ascii="Arial Narrow" w:hAnsi="Arial Narrow"/>
                <w:b/>
                <w:bCs/>
              </w:rPr>
            </w:pPr>
            <w:r w:rsidRPr="003A270D">
              <w:rPr>
                <w:rFonts w:ascii="Arial Narrow" w:hAnsi="Arial Narrow"/>
                <w:sz w:val="16"/>
                <w:szCs w:val="16"/>
              </w:rPr>
              <w:t>ani nie</w:t>
            </w:r>
          </w:p>
        </w:tc>
        <w:tc>
          <w:tcPr>
            <w:tcW w:w="783" w:type="dxa"/>
          </w:tcPr>
          <w:p w14:paraId="0A127498"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zgadzam</w:t>
            </w:r>
          </w:p>
          <w:p w14:paraId="010FA97D" w14:textId="77777777"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1085" w:type="dxa"/>
          </w:tcPr>
          <w:p w14:paraId="50E5D1B6"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zdecydowanie</w:t>
            </w:r>
          </w:p>
          <w:p w14:paraId="1BAB20E4" w14:textId="77777777" w:rsidR="00267398" w:rsidRPr="003A270D" w:rsidRDefault="00267398" w:rsidP="00267398">
            <w:pPr>
              <w:jc w:val="both"/>
              <w:rPr>
                <w:rFonts w:ascii="Arial Narrow" w:hAnsi="Arial Narrow"/>
                <w:b/>
                <w:bCs/>
              </w:rPr>
            </w:pPr>
            <w:r w:rsidRPr="003A270D">
              <w:rPr>
                <w:rFonts w:ascii="Arial Narrow" w:hAnsi="Arial Narrow"/>
                <w:sz w:val="16"/>
                <w:szCs w:val="16"/>
              </w:rPr>
              <w:t>zgadzam się</w:t>
            </w:r>
          </w:p>
        </w:tc>
      </w:tr>
      <w:tr w:rsidR="00267398" w:rsidRPr="003A270D" w14:paraId="0E39DE17" w14:textId="77777777" w:rsidTr="00193948">
        <w:tc>
          <w:tcPr>
            <w:tcW w:w="562" w:type="dxa"/>
          </w:tcPr>
          <w:p w14:paraId="760C2CE4" w14:textId="5786E75E" w:rsidR="00267398" w:rsidRPr="003A270D" w:rsidRDefault="00267398" w:rsidP="00267398">
            <w:pPr>
              <w:jc w:val="both"/>
              <w:rPr>
                <w:rFonts w:ascii="Arial Narrow" w:hAnsi="Arial Narrow"/>
                <w:sz w:val="20"/>
                <w:szCs w:val="20"/>
              </w:rPr>
            </w:pPr>
            <w:r>
              <w:rPr>
                <w:rFonts w:ascii="Arial Narrow" w:hAnsi="Arial Narrow"/>
                <w:sz w:val="20"/>
                <w:szCs w:val="20"/>
              </w:rPr>
              <w:t>10</w:t>
            </w:r>
          </w:p>
        </w:tc>
        <w:tc>
          <w:tcPr>
            <w:tcW w:w="3937" w:type="dxa"/>
          </w:tcPr>
          <w:p w14:paraId="4C231C64" w14:textId="4773E3E7" w:rsidR="00267398" w:rsidRPr="003A270D" w:rsidRDefault="00267398" w:rsidP="00267398">
            <w:pPr>
              <w:jc w:val="both"/>
              <w:rPr>
                <w:rFonts w:ascii="Arial Narrow" w:hAnsi="Arial Narrow"/>
                <w:b/>
                <w:bCs/>
                <w:sz w:val="20"/>
                <w:szCs w:val="20"/>
              </w:rPr>
            </w:pPr>
            <w:r w:rsidRPr="003A270D">
              <w:rPr>
                <w:rFonts w:ascii="Arial Narrow" w:hAnsi="Arial Narrow"/>
                <w:sz w:val="20"/>
                <w:szCs w:val="20"/>
              </w:rPr>
              <w:t>Ufam kolegom, z którymi współpracuję</w:t>
            </w:r>
            <w:r w:rsidR="00964A6D">
              <w:rPr>
                <w:rFonts w:ascii="Arial Narrow" w:hAnsi="Arial Narrow"/>
                <w:sz w:val="20"/>
                <w:szCs w:val="20"/>
              </w:rPr>
              <w:br/>
            </w:r>
            <w:r w:rsidRPr="003A270D">
              <w:rPr>
                <w:rFonts w:ascii="Arial Narrow" w:hAnsi="Arial Narrow"/>
                <w:sz w:val="20"/>
                <w:szCs w:val="20"/>
              </w:rPr>
              <w:t>w wykonywaniu zadań służbowych/ pracowniczych w</w:t>
            </w:r>
            <w:r>
              <w:rPr>
                <w:rFonts w:ascii="Arial Narrow" w:hAnsi="Arial Narrow"/>
                <w:sz w:val="20"/>
                <w:szCs w:val="20"/>
              </w:rPr>
              <w:t xml:space="preserve"> tej</w:t>
            </w:r>
            <w:r w:rsidRPr="003A270D">
              <w:rPr>
                <w:rFonts w:ascii="Arial Narrow" w:hAnsi="Arial Narrow"/>
                <w:sz w:val="20"/>
                <w:szCs w:val="20"/>
              </w:rPr>
              <w:t xml:space="preserve"> jednostce.</w:t>
            </w:r>
          </w:p>
        </w:tc>
        <w:tc>
          <w:tcPr>
            <w:tcW w:w="1133" w:type="dxa"/>
          </w:tcPr>
          <w:p w14:paraId="6EB6DE8E"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zdecydowanie</w:t>
            </w:r>
          </w:p>
          <w:p w14:paraId="7884E6D1"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nie zgadzam</w:t>
            </w:r>
          </w:p>
          <w:p w14:paraId="3F0FBE8C" w14:textId="1D97DC3C"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749" w:type="dxa"/>
          </w:tcPr>
          <w:p w14:paraId="5A0DDBD2"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nie zgadzam</w:t>
            </w:r>
          </w:p>
          <w:p w14:paraId="60B6F4C2" w14:textId="77777777"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813" w:type="dxa"/>
          </w:tcPr>
          <w:p w14:paraId="65D89EC6"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ani tak,</w:t>
            </w:r>
          </w:p>
          <w:p w14:paraId="42500C23" w14:textId="77777777" w:rsidR="00267398" w:rsidRPr="003A270D" w:rsidRDefault="00267398" w:rsidP="00267398">
            <w:pPr>
              <w:jc w:val="both"/>
              <w:rPr>
                <w:rFonts w:ascii="Arial Narrow" w:hAnsi="Arial Narrow"/>
                <w:b/>
                <w:bCs/>
              </w:rPr>
            </w:pPr>
            <w:r w:rsidRPr="003A270D">
              <w:rPr>
                <w:rFonts w:ascii="Arial Narrow" w:hAnsi="Arial Narrow"/>
                <w:sz w:val="16"/>
                <w:szCs w:val="16"/>
              </w:rPr>
              <w:t>ani nie</w:t>
            </w:r>
          </w:p>
        </w:tc>
        <w:tc>
          <w:tcPr>
            <w:tcW w:w="783" w:type="dxa"/>
          </w:tcPr>
          <w:p w14:paraId="13EE7E5F"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zgadzam</w:t>
            </w:r>
          </w:p>
          <w:p w14:paraId="3F72CC51" w14:textId="77777777"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1085" w:type="dxa"/>
          </w:tcPr>
          <w:p w14:paraId="3215160B"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zdecydowanie</w:t>
            </w:r>
          </w:p>
          <w:p w14:paraId="6DFB7CEF" w14:textId="77777777" w:rsidR="00267398" w:rsidRPr="003A270D" w:rsidRDefault="00267398" w:rsidP="00267398">
            <w:pPr>
              <w:jc w:val="both"/>
              <w:rPr>
                <w:rFonts w:ascii="Arial Narrow" w:hAnsi="Arial Narrow"/>
                <w:b/>
                <w:bCs/>
              </w:rPr>
            </w:pPr>
            <w:r w:rsidRPr="003A270D">
              <w:rPr>
                <w:rFonts w:ascii="Arial Narrow" w:hAnsi="Arial Narrow"/>
                <w:sz w:val="16"/>
                <w:szCs w:val="16"/>
              </w:rPr>
              <w:t>zgadzam się</w:t>
            </w:r>
          </w:p>
        </w:tc>
      </w:tr>
      <w:tr w:rsidR="00267398" w:rsidRPr="003A270D" w14:paraId="0A500E9C" w14:textId="77777777" w:rsidTr="00193948">
        <w:tc>
          <w:tcPr>
            <w:tcW w:w="562" w:type="dxa"/>
          </w:tcPr>
          <w:p w14:paraId="5D09DFC3" w14:textId="10474291" w:rsidR="00267398" w:rsidRPr="003A270D" w:rsidRDefault="00267398" w:rsidP="00267398">
            <w:pPr>
              <w:jc w:val="both"/>
              <w:rPr>
                <w:rFonts w:ascii="Arial Narrow" w:hAnsi="Arial Narrow"/>
                <w:sz w:val="20"/>
                <w:szCs w:val="20"/>
              </w:rPr>
            </w:pPr>
            <w:r>
              <w:rPr>
                <w:rFonts w:ascii="Arial Narrow" w:hAnsi="Arial Narrow"/>
                <w:sz w:val="20"/>
                <w:szCs w:val="20"/>
              </w:rPr>
              <w:t>11</w:t>
            </w:r>
          </w:p>
        </w:tc>
        <w:tc>
          <w:tcPr>
            <w:tcW w:w="3937" w:type="dxa"/>
          </w:tcPr>
          <w:p w14:paraId="5EDA19A6" w14:textId="77777777" w:rsidR="00267398" w:rsidRPr="003A270D" w:rsidRDefault="00267398" w:rsidP="00267398">
            <w:pPr>
              <w:jc w:val="both"/>
              <w:rPr>
                <w:rFonts w:ascii="Arial Narrow" w:hAnsi="Arial Narrow"/>
                <w:b/>
                <w:bCs/>
                <w:sz w:val="20"/>
                <w:szCs w:val="20"/>
              </w:rPr>
            </w:pPr>
            <w:r w:rsidRPr="003A270D">
              <w:rPr>
                <w:rFonts w:ascii="Arial Narrow" w:hAnsi="Arial Narrow"/>
                <w:sz w:val="20"/>
                <w:szCs w:val="20"/>
              </w:rPr>
              <w:t>Pewnej grupie więźniów w tej jednostce można zaufać.</w:t>
            </w:r>
          </w:p>
        </w:tc>
        <w:tc>
          <w:tcPr>
            <w:tcW w:w="1133" w:type="dxa"/>
          </w:tcPr>
          <w:p w14:paraId="29E04158"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zdecydowanie</w:t>
            </w:r>
          </w:p>
          <w:p w14:paraId="1B378398"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nie zgadzam</w:t>
            </w:r>
          </w:p>
          <w:p w14:paraId="469632E5" w14:textId="3BC021A8"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749" w:type="dxa"/>
          </w:tcPr>
          <w:p w14:paraId="0B2B5A0E"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nie zgadzam</w:t>
            </w:r>
          </w:p>
          <w:p w14:paraId="192A7CEA" w14:textId="77777777"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813" w:type="dxa"/>
          </w:tcPr>
          <w:p w14:paraId="0E06EED5"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ani tak,</w:t>
            </w:r>
          </w:p>
          <w:p w14:paraId="3B052258" w14:textId="77777777" w:rsidR="00267398" w:rsidRPr="003A270D" w:rsidRDefault="00267398" w:rsidP="00267398">
            <w:pPr>
              <w:jc w:val="both"/>
              <w:rPr>
                <w:rFonts w:ascii="Arial Narrow" w:hAnsi="Arial Narrow"/>
                <w:b/>
                <w:bCs/>
              </w:rPr>
            </w:pPr>
            <w:r w:rsidRPr="003A270D">
              <w:rPr>
                <w:rFonts w:ascii="Arial Narrow" w:hAnsi="Arial Narrow"/>
                <w:sz w:val="16"/>
                <w:szCs w:val="16"/>
              </w:rPr>
              <w:t>ani nie</w:t>
            </w:r>
          </w:p>
        </w:tc>
        <w:tc>
          <w:tcPr>
            <w:tcW w:w="783" w:type="dxa"/>
          </w:tcPr>
          <w:p w14:paraId="4F034FF4"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zgadzam</w:t>
            </w:r>
          </w:p>
          <w:p w14:paraId="4D1F1024" w14:textId="77777777"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1085" w:type="dxa"/>
          </w:tcPr>
          <w:p w14:paraId="3BBB2060"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zdecydowanie</w:t>
            </w:r>
          </w:p>
          <w:p w14:paraId="14D5E0EA" w14:textId="77777777" w:rsidR="00267398" w:rsidRPr="003A270D" w:rsidRDefault="00267398" w:rsidP="00267398">
            <w:pPr>
              <w:jc w:val="both"/>
              <w:rPr>
                <w:rFonts w:ascii="Arial Narrow" w:hAnsi="Arial Narrow"/>
                <w:b/>
                <w:bCs/>
              </w:rPr>
            </w:pPr>
            <w:r w:rsidRPr="003A270D">
              <w:rPr>
                <w:rFonts w:ascii="Arial Narrow" w:hAnsi="Arial Narrow"/>
                <w:sz w:val="16"/>
                <w:szCs w:val="16"/>
              </w:rPr>
              <w:t>zgadzam się</w:t>
            </w:r>
          </w:p>
        </w:tc>
      </w:tr>
      <w:tr w:rsidR="00267398" w:rsidRPr="003A270D" w14:paraId="1703D18F" w14:textId="77777777" w:rsidTr="00193948">
        <w:tc>
          <w:tcPr>
            <w:tcW w:w="562" w:type="dxa"/>
          </w:tcPr>
          <w:p w14:paraId="3C4D1DB6" w14:textId="3FA04048" w:rsidR="00267398" w:rsidRPr="003A270D" w:rsidRDefault="00267398" w:rsidP="00267398">
            <w:pPr>
              <w:jc w:val="both"/>
              <w:rPr>
                <w:rFonts w:ascii="Arial Narrow" w:hAnsi="Arial Narrow"/>
                <w:sz w:val="20"/>
                <w:szCs w:val="20"/>
              </w:rPr>
            </w:pPr>
            <w:r>
              <w:rPr>
                <w:rFonts w:ascii="Arial Narrow" w:hAnsi="Arial Narrow"/>
                <w:sz w:val="20"/>
                <w:szCs w:val="20"/>
              </w:rPr>
              <w:t>12</w:t>
            </w:r>
          </w:p>
        </w:tc>
        <w:tc>
          <w:tcPr>
            <w:tcW w:w="3937" w:type="dxa"/>
          </w:tcPr>
          <w:p w14:paraId="75799AF1" w14:textId="77777777" w:rsidR="00267398" w:rsidRPr="003A270D" w:rsidRDefault="00267398" w:rsidP="00267398">
            <w:pPr>
              <w:jc w:val="both"/>
              <w:rPr>
                <w:rFonts w:ascii="Arial Narrow" w:hAnsi="Arial Narrow"/>
                <w:b/>
                <w:bCs/>
                <w:sz w:val="20"/>
                <w:szCs w:val="20"/>
              </w:rPr>
            </w:pPr>
            <w:r w:rsidRPr="003A270D">
              <w:rPr>
                <w:rFonts w:ascii="Arial Narrow" w:hAnsi="Arial Narrow"/>
                <w:sz w:val="20"/>
                <w:szCs w:val="20"/>
              </w:rPr>
              <w:t>Służba Więzienna darzy mnie zaufaniem.</w:t>
            </w:r>
          </w:p>
        </w:tc>
        <w:tc>
          <w:tcPr>
            <w:tcW w:w="1133" w:type="dxa"/>
          </w:tcPr>
          <w:p w14:paraId="7B16F657"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zdecydowanie</w:t>
            </w:r>
          </w:p>
          <w:p w14:paraId="3AF55F44"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nie zgadzam</w:t>
            </w:r>
          </w:p>
          <w:p w14:paraId="02C03A58" w14:textId="725490B0"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749" w:type="dxa"/>
          </w:tcPr>
          <w:p w14:paraId="238AE99C"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nie zgadzam</w:t>
            </w:r>
          </w:p>
          <w:p w14:paraId="2330BC86" w14:textId="77777777"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813" w:type="dxa"/>
          </w:tcPr>
          <w:p w14:paraId="1FBD29AA"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ani tak,</w:t>
            </w:r>
          </w:p>
          <w:p w14:paraId="36F40F16" w14:textId="77777777" w:rsidR="00267398" w:rsidRPr="003A270D" w:rsidRDefault="00267398" w:rsidP="00267398">
            <w:pPr>
              <w:jc w:val="both"/>
              <w:rPr>
                <w:rFonts w:ascii="Arial Narrow" w:hAnsi="Arial Narrow"/>
                <w:b/>
                <w:bCs/>
              </w:rPr>
            </w:pPr>
            <w:r w:rsidRPr="003A270D">
              <w:rPr>
                <w:rFonts w:ascii="Arial Narrow" w:hAnsi="Arial Narrow"/>
                <w:sz w:val="16"/>
                <w:szCs w:val="16"/>
              </w:rPr>
              <w:t>ani nie</w:t>
            </w:r>
          </w:p>
        </w:tc>
        <w:tc>
          <w:tcPr>
            <w:tcW w:w="783" w:type="dxa"/>
          </w:tcPr>
          <w:p w14:paraId="4BF39EE6"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zgadzam</w:t>
            </w:r>
          </w:p>
          <w:p w14:paraId="5C23CA93" w14:textId="77777777"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1085" w:type="dxa"/>
          </w:tcPr>
          <w:p w14:paraId="641F4E41"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zdecydowanie</w:t>
            </w:r>
          </w:p>
          <w:p w14:paraId="200A0030" w14:textId="77777777" w:rsidR="00267398" w:rsidRPr="003A270D" w:rsidRDefault="00267398" w:rsidP="00267398">
            <w:pPr>
              <w:jc w:val="both"/>
              <w:rPr>
                <w:rFonts w:ascii="Arial Narrow" w:hAnsi="Arial Narrow"/>
                <w:b/>
                <w:bCs/>
              </w:rPr>
            </w:pPr>
            <w:r w:rsidRPr="003A270D">
              <w:rPr>
                <w:rFonts w:ascii="Arial Narrow" w:hAnsi="Arial Narrow"/>
                <w:sz w:val="16"/>
                <w:szCs w:val="16"/>
              </w:rPr>
              <w:t>zgadzam się</w:t>
            </w:r>
          </w:p>
        </w:tc>
      </w:tr>
      <w:tr w:rsidR="00267398" w:rsidRPr="003A270D" w14:paraId="197394BC" w14:textId="77777777" w:rsidTr="00193948">
        <w:tc>
          <w:tcPr>
            <w:tcW w:w="562" w:type="dxa"/>
          </w:tcPr>
          <w:p w14:paraId="088B28CE" w14:textId="09FF271A" w:rsidR="00267398" w:rsidRPr="003A270D" w:rsidRDefault="00267398" w:rsidP="00267398">
            <w:pPr>
              <w:jc w:val="both"/>
              <w:rPr>
                <w:rFonts w:ascii="Arial Narrow" w:hAnsi="Arial Narrow"/>
                <w:sz w:val="20"/>
                <w:szCs w:val="20"/>
              </w:rPr>
            </w:pPr>
            <w:r>
              <w:rPr>
                <w:rFonts w:ascii="Arial Narrow" w:hAnsi="Arial Narrow"/>
                <w:sz w:val="20"/>
                <w:szCs w:val="20"/>
              </w:rPr>
              <w:t>13</w:t>
            </w:r>
          </w:p>
        </w:tc>
        <w:tc>
          <w:tcPr>
            <w:tcW w:w="3937" w:type="dxa"/>
          </w:tcPr>
          <w:p w14:paraId="5DA90FBF" w14:textId="789CD479" w:rsidR="00267398" w:rsidRPr="003A270D" w:rsidRDefault="00267398" w:rsidP="00267398">
            <w:pPr>
              <w:jc w:val="both"/>
              <w:rPr>
                <w:rFonts w:ascii="Arial Narrow" w:hAnsi="Arial Narrow"/>
                <w:b/>
                <w:bCs/>
                <w:sz w:val="20"/>
                <w:szCs w:val="20"/>
              </w:rPr>
            </w:pPr>
            <w:r w:rsidRPr="003A270D">
              <w:rPr>
                <w:rFonts w:ascii="Arial Narrow" w:hAnsi="Arial Narrow"/>
                <w:sz w:val="20"/>
                <w:szCs w:val="20"/>
              </w:rPr>
              <w:t>Koledzy z jednostki, w której pełni</w:t>
            </w:r>
            <w:r w:rsidR="00964A6D">
              <w:rPr>
                <w:rFonts w:ascii="Arial Narrow" w:hAnsi="Arial Narrow"/>
                <w:sz w:val="20"/>
                <w:szCs w:val="20"/>
              </w:rPr>
              <w:t>ę</w:t>
            </w:r>
            <w:r w:rsidRPr="003A270D">
              <w:rPr>
                <w:rFonts w:ascii="Arial Narrow" w:hAnsi="Arial Narrow"/>
                <w:sz w:val="20"/>
                <w:szCs w:val="20"/>
              </w:rPr>
              <w:t xml:space="preserve"> służbę/</w:t>
            </w:r>
            <w:r>
              <w:rPr>
                <w:rFonts w:ascii="Arial Narrow" w:hAnsi="Arial Narrow"/>
                <w:sz w:val="20"/>
                <w:szCs w:val="20"/>
              </w:rPr>
              <w:t xml:space="preserve"> </w:t>
            </w:r>
            <w:r w:rsidRPr="003A270D">
              <w:rPr>
                <w:rFonts w:ascii="Arial Narrow" w:hAnsi="Arial Narrow"/>
                <w:sz w:val="20"/>
                <w:szCs w:val="20"/>
              </w:rPr>
              <w:t>pracuję, darzą mnie zaufaniem.</w:t>
            </w:r>
          </w:p>
        </w:tc>
        <w:tc>
          <w:tcPr>
            <w:tcW w:w="1133" w:type="dxa"/>
          </w:tcPr>
          <w:p w14:paraId="6FF9AD6A"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zdecydowanie</w:t>
            </w:r>
          </w:p>
          <w:p w14:paraId="587EBFD4"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nie zgadzam</w:t>
            </w:r>
          </w:p>
          <w:p w14:paraId="65F11292" w14:textId="11921FD4"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749" w:type="dxa"/>
          </w:tcPr>
          <w:p w14:paraId="6C625AFB"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nie zgadzam</w:t>
            </w:r>
          </w:p>
          <w:p w14:paraId="14493743" w14:textId="77777777"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813" w:type="dxa"/>
          </w:tcPr>
          <w:p w14:paraId="57D9C45A"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ani tak,</w:t>
            </w:r>
          </w:p>
          <w:p w14:paraId="584EA7AE" w14:textId="77777777" w:rsidR="00267398" w:rsidRPr="003A270D" w:rsidRDefault="00267398" w:rsidP="00267398">
            <w:pPr>
              <w:jc w:val="both"/>
              <w:rPr>
                <w:rFonts w:ascii="Arial Narrow" w:hAnsi="Arial Narrow"/>
                <w:b/>
                <w:bCs/>
              </w:rPr>
            </w:pPr>
            <w:r w:rsidRPr="003A270D">
              <w:rPr>
                <w:rFonts w:ascii="Arial Narrow" w:hAnsi="Arial Narrow"/>
                <w:sz w:val="16"/>
                <w:szCs w:val="16"/>
              </w:rPr>
              <w:t>ani nie</w:t>
            </w:r>
          </w:p>
        </w:tc>
        <w:tc>
          <w:tcPr>
            <w:tcW w:w="783" w:type="dxa"/>
          </w:tcPr>
          <w:p w14:paraId="5C83A922"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zgadzam</w:t>
            </w:r>
          </w:p>
          <w:p w14:paraId="41FC5EE9" w14:textId="77777777"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1085" w:type="dxa"/>
          </w:tcPr>
          <w:p w14:paraId="09D1D728"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zdecydowanie</w:t>
            </w:r>
          </w:p>
          <w:p w14:paraId="5237CA16" w14:textId="77777777" w:rsidR="00267398" w:rsidRPr="003A270D" w:rsidRDefault="00267398" w:rsidP="00267398">
            <w:pPr>
              <w:jc w:val="both"/>
              <w:rPr>
                <w:rFonts w:ascii="Arial Narrow" w:hAnsi="Arial Narrow"/>
                <w:b/>
                <w:bCs/>
              </w:rPr>
            </w:pPr>
            <w:r w:rsidRPr="003A270D">
              <w:rPr>
                <w:rFonts w:ascii="Arial Narrow" w:hAnsi="Arial Narrow"/>
                <w:sz w:val="16"/>
                <w:szCs w:val="16"/>
              </w:rPr>
              <w:t>zgadzam się</w:t>
            </w:r>
          </w:p>
        </w:tc>
      </w:tr>
      <w:tr w:rsidR="00267398" w:rsidRPr="003A270D" w14:paraId="5CFB77A9" w14:textId="77777777" w:rsidTr="00193948">
        <w:tc>
          <w:tcPr>
            <w:tcW w:w="562" w:type="dxa"/>
          </w:tcPr>
          <w:p w14:paraId="3370E5B2" w14:textId="31B5F5BC" w:rsidR="00267398" w:rsidRPr="003A270D" w:rsidRDefault="00267398" w:rsidP="00267398">
            <w:pPr>
              <w:jc w:val="both"/>
              <w:rPr>
                <w:rFonts w:ascii="Arial Narrow" w:hAnsi="Arial Narrow"/>
                <w:sz w:val="20"/>
                <w:szCs w:val="20"/>
              </w:rPr>
            </w:pPr>
            <w:r>
              <w:rPr>
                <w:rFonts w:ascii="Arial Narrow" w:hAnsi="Arial Narrow"/>
                <w:sz w:val="20"/>
                <w:szCs w:val="20"/>
              </w:rPr>
              <w:t>14</w:t>
            </w:r>
          </w:p>
        </w:tc>
        <w:tc>
          <w:tcPr>
            <w:tcW w:w="3937" w:type="dxa"/>
          </w:tcPr>
          <w:p w14:paraId="0D28AFA4" w14:textId="77777777" w:rsidR="00267398" w:rsidRPr="003A270D" w:rsidRDefault="00267398" w:rsidP="00267398">
            <w:pPr>
              <w:jc w:val="both"/>
              <w:rPr>
                <w:rFonts w:ascii="Arial Narrow" w:hAnsi="Arial Narrow"/>
                <w:b/>
                <w:bCs/>
                <w:sz w:val="20"/>
                <w:szCs w:val="20"/>
              </w:rPr>
            </w:pPr>
            <w:r w:rsidRPr="003A270D">
              <w:rPr>
                <w:rFonts w:ascii="Arial Narrow" w:hAnsi="Arial Narrow"/>
                <w:sz w:val="20"/>
                <w:szCs w:val="20"/>
              </w:rPr>
              <w:t>Kierownicy, którym bezpośrednio podlegam mają wobec mnie zaufanie.</w:t>
            </w:r>
          </w:p>
        </w:tc>
        <w:tc>
          <w:tcPr>
            <w:tcW w:w="1133" w:type="dxa"/>
          </w:tcPr>
          <w:p w14:paraId="64412516"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zdecydowanie</w:t>
            </w:r>
          </w:p>
          <w:p w14:paraId="3238ADFC"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nie zgadzam</w:t>
            </w:r>
          </w:p>
          <w:p w14:paraId="585BB3D4" w14:textId="43777317"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749" w:type="dxa"/>
          </w:tcPr>
          <w:p w14:paraId="510EB058"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nie zgadzam</w:t>
            </w:r>
          </w:p>
          <w:p w14:paraId="3B900220" w14:textId="77777777"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813" w:type="dxa"/>
          </w:tcPr>
          <w:p w14:paraId="1EAE5D85"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ani tak,</w:t>
            </w:r>
          </w:p>
          <w:p w14:paraId="22466D44" w14:textId="77777777" w:rsidR="00267398" w:rsidRPr="003A270D" w:rsidRDefault="00267398" w:rsidP="00267398">
            <w:pPr>
              <w:jc w:val="both"/>
              <w:rPr>
                <w:rFonts w:ascii="Arial Narrow" w:hAnsi="Arial Narrow"/>
                <w:b/>
                <w:bCs/>
              </w:rPr>
            </w:pPr>
            <w:r w:rsidRPr="003A270D">
              <w:rPr>
                <w:rFonts w:ascii="Arial Narrow" w:hAnsi="Arial Narrow"/>
                <w:sz w:val="16"/>
                <w:szCs w:val="16"/>
              </w:rPr>
              <w:t>ani nie</w:t>
            </w:r>
          </w:p>
        </w:tc>
        <w:tc>
          <w:tcPr>
            <w:tcW w:w="783" w:type="dxa"/>
          </w:tcPr>
          <w:p w14:paraId="02DA9B27"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zgadzam</w:t>
            </w:r>
          </w:p>
          <w:p w14:paraId="177EEBA8" w14:textId="77777777"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1085" w:type="dxa"/>
          </w:tcPr>
          <w:p w14:paraId="7B234041"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zdecydowanie</w:t>
            </w:r>
          </w:p>
          <w:p w14:paraId="1265059C" w14:textId="77777777" w:rsidR="00267398" w:rsidRPr="003A270D" w:rsidRDefault="00267398" w:rsidP="00267398">
            <w:pPr>
              <w:jc w:val="both"/>
              <w:rPr>
                <w:rFonts w:ascii="Arial Narrow" w:hAnsi="Arial Narrow"/>
                <w:b/>
                <w:bCs/>
              </w:rPr>
            </w:pPr>
            <w:r w:rsidRPr="003A270D">
              <w:rPr>
                <w:rFonts w:ascii="Arial Narrow" w:hAnsi="Arial Narrow"/>
                <w:sz w:val="16"/>
                <w:szCs w:val="16"/>
              </w:rPr>
              <w:t>zgadzam się</w:t>
            </w:r>
          </w:p>
        </w:tc>
      </w:tr>
      <w:tr w:rsidR="00267398" w:rsidRPr="003A270D" w14:paraId="17BEA6F6" w14:textId="77777777" w:rsidTr="00193948">
        <w:tc>
          <w:tcPr>
            <w:tcW w:w="562" w:type="dxa"/>
          </w:tcPr>
          <w:p w14:paraId="362A6BE8" w14:textId="2FAB05EE" w:rsidR="00267398" w:rsidRPr="003A270D" w:rsidRDefault="00267398" w:rsidP="00267398">
            <w:pPr>
              <w:jc w:val="both"/>
              <w:rPr>
                <w:rFonts w:ascii="Arial Narrow" w:hAnsi="Arial Narrow"/>
                <w:sz w:val="20"/>
                <w:szCs w:val="20"/>
              </w:rPr>
            </w:pPr>
            <w:r>
              <w:rPr>
                <w:rFonts w:ascii="Arial Narrow" w:hAnsi="Arial Narrow"/>
                <w:sz w:val="20"/>
                <w:szCs w:val="20"/>
              </w:rPr>
              <w:t>15</w:t>
            </w:r>
          </w:p>
        </w:tc>
        <w:tc>
          <w:tcPr>
            <w:tcW w:w="3937" w:type="dxa"/>
          </w:tcPr>
          <w:p w14:paraId="147A7122" w14:textId="77777777" w:rsidR="00267398" w:rsidRPr="003A270D" w:rsidRDefault="00267398" w:rsidP="00267398">
            <w:pPr>
              <w:jc w:val="both"/>
              <w:rPr>
                <w:rFonts w:ascii="Arial Narrow" w:hAnsi="Arial Narrow"/>
                <w:b/>
                <w:bCs/>
                <w:sz w:val="20"/>
                <w:szCs w:val="20"/>
              </w:rPr>
            </w:pPr>
            <w:r>
              <w:rPr>
                <w:rFonts w:ascii="Arial Narrow" w:hAnsi="Arial Narrow"/>
                <w:sz w:val="20"/>
                <w:szCs w:val="20"/>
              </w:rPr>
              <w:t>Część osadzonych</w:t>
            </w:r>
            <w:r w:rsidRPr="003A270D">
              <w:rPr>
                <w:rFonts w:ascii="Arial Narrow" w:hAnsi="Arial Narrow"/>
                <w:sz w:val="20"/>
                <w:szCs w:val="20"/>
              </w:rPr>
              <w:t xml:space="preserve"> w tym więzieniu darz</w:t>
            </w:r>
            <w:r>
              <w:rPr>
                <w:rFonts w:ascii="Arial Narrow" w:hAnsi="Arial Narrow"/>
                <w:sz w:val="20"/>
                <w:szCs w:val="20"/>
              </w:rPr>
              <w:t>y</w:t>
            </w:r>
            <w:r w:rsidRPr="003A270D">
              <w:rPr>
                <w:rFonts w:ascii="Arial Narrow" w:hAnsi="Arial Narrow"/>
                <w:sz w:val="20"/>
                <w:szCs w:val="20"/>
              </w:rPr>
              <w:t xml:space="preserve"> mnie zaufaniem.</w:t>
            </w:r>
          </w:p>
        </w:tc>
        <w:tc>
          <w:tcPr>
            <w:tcW w:w="1133" w:type="dxa"/>
          </w:tcPr>
          <w:p w14:paraId="4FCA646A"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zdecydowanie</w:t>
            </w:r>
          </w:p>
          <w:p w14:paraId="227B1A9D"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nie zgadzam</w:t>
            </w:r>
          </w:p>
          <w:p w14:paraId="732CC4C3" w14:textId="67B8C649"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749" w:type="dxa"/>
          </w:tcPr>
          <w:p w14:paraId="178552F8"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nie zgadzam</w:t>
            </w:r>
          </w:p>
          <w:p w14:paraId="70CCBDBF" w14:textId="77777777"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813" w:type="dxa"/>
          </w:tcPr>
          <w:p w14:paraId="7998376D"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ani tak,</w:t>
            </w:r>
          </w:p>
          <w:p w14:paraId="5F93584B" w14:textId="77777777" w:rsidR="00267398" w:rsidRPr="003A270D" w:rsidRDefault="00267398" w:rsidP="00267398">
            <w:pPr>
              <w:jc w:val="both"/>
              <w:rPr>
                <w:rFonts w:ascii="Arial Narrow" w:hAnsi="Arial Narrow"/>
                <w:b/>
                <w:bCs/>
              </w:rPr>
            </w:pPr>
            <w:r w:rsidRPr="003A270D">
              <w:rPr>
                <w:rFonts w:ascii="Arial Narrow" w:hAnsi="Arial Narrow"/>
                <w:sz w:val="16"/>
                <w:szCs w:val="16"/>
              </w:rPr>
              <w:t>ani nie</w:t>
            </w:r>
          </w:p>
        </w:tc>
        <w:tc>
          <w:tcPr>
            <w:tcW w:w="783" w:type="dxa"/>
          </w:tcPr>
          <w:p w14:paraId="32AF0D4A"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zgadzam</w:t>
            </w:r>
          </w:p>
          <w:p w14:paraId="009D93C6" w14:textId="77777777"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1085" w:type="dxa"/>
          </w:tcPr>
          <w:p w14:paraId="383AB5C6"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zdecydowanie</w:t>
            </w:r>
          </w:p>
          <w:p w14:paraId="3F5C322A" w14:textId="77777777" w:rsidR="00267398" w:rsidRPr="003A270D" w:rsidRDefault="00267398" w:rsidP="00267398">
            <w:pPr>
              <w:jc w:val="both"/>
              <w:rPr>
                <w:rFonts w:ascii="Arial Narrow" w:hAnsi="Arial Narrow"/>
                <w:b/>
                <w:bCs/>
              </w:rPr>
            </w:pPr>
            <w:r w:rsidRPr="003A270D">
              <w:rPr>
                <w:rFonts w:ascii="Arial Narrow" w:hAnsi="Arial Narrow"/>
                <w:sz w:val="16"/>
                <w:szCs w:val="16"/>
              </w:rPr>
              <w:t>zgadzam się</w:t>
            </w:r>
          </w:p>
        </w:tc>
      </w:tr>
      <w:tr w:rsidR="00267398" w:rsidRPr="003A270D" w14:paraId="1DF94E29" w14:textId="77777777" w:rsidTr="00193948">
        <w:tc>
          <w:tcPr>
            <w:tcW w:w="562" w:type="dxa"/>
          </w:tcPr>
          <w:p w14:paraId="0817ED15" w14:textId="24CD881F" w:rsidR="00267398" w:rsidRPr="003A270D" w:rsidRDefault="00267398" w:rsidP="00267398">
            <w:pPr>
              <w:jc w:val="both"/>
              <w:rPr>
                <w:rFonts w:ascii="Arial Narrow" w:hAnsi="Arial Narrow"/>
                <w:sz w:val="20"/>
                <w:szCs w:val="20"/>
              </w:rPr>
            </w:pPr>
            <w:r>
              <w:rPr>
                <w:rFonts w:ascii="Arial Narrow" w:hAnsi="Arial Narrow"/>
                <w:sz w:val="20"/>
                <w:szCs w:val="20"/>
              </w:rPr>
              <w:t>1</w:t>
            </w:r>
            <w:r w:rsidR="00F746C2">
              <w:rPr>
                <w:rFonts w:ascii="Arial Narrow" w:hAnsi="Arial Narrow"/>
                <w:sz w:val="20"/>
                <w:szCs w:val="20"/>
              </w:rPr>
              <w:t>6</w:t>
            </w:r>
          </w:p>
        </w:tc>
        <w:tc>
          <w:tcPr>
            <w:tcW w:w="3937" w:type="dxa"/>
          </w:tcPr>
          <w:p w14:paraId="18EEFD92" w14:textId="77777777" w:rsidR="00267398" w:rsidRPr="003A270D" w:rsidRDefault="00267398" w:rsidP="00267398">
            <w:pPr>
              <w:jc w:val="both"/>
              <w:rPr>
                <w:rFonts w:ascii="Arial Narrow" w:hAnsi="Arial Narrow"/>
                <w:b/>
                <w:bCs/>
                <w:sz w:val="20"/>
                <w:szCs w:val="20"/>
              </w:rPr>
            </w:pPr>
            <w:r w:rsidRPr="003A270D">
              <w:rPr>
                <w:rFonts w:ascii="Arial Narrow" w:hAnsi="Arial Narrow"/>
                <w:sz w:val="20"/>
                <w:szCs w:val="20"/>
              </w:rPr>
              <w:t>Jestem doceniany jako pracownik przez moich bezpośrednich przełożonych.</w:t>
            </w:r>
          </w:p>
        </w:tc>
        <w:tc>
          <w:tcPr>
            <w:tcW w:w="1133" w:type="dxa"/>
          </w:tcPr>
          <w:p w14:paraId="108C011F"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zdecydowanie</w:t>
            </w:r>
          </w:p>
          <w:p w14:paraId="6613B7E9"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nie zgadzam</w:t>
            </w:r>
          </w:p>
          <w:p w14:paraId="48D9FD27" w14:textId="1D834195"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749" w:type="dxa"/>
          </w:tcPr>
          <w:p w14:paraId="6DD18B32"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nie zgadzam</w:t>
            </w:r>
          </w:p>
          <w:p w14:paraId="1AD5E8B0" w14:textId="77777777"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813" w:type="dxa"/>
          </w:tcPr>
          <w:p w14:paraId="1B4C7497"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ani tak,</w:t>
            </w:r>
          </w:p>
          <w:p w14:paraId="5F2197B9" w14:textId="77777777" w:rsidR="00267398" w:rsidRPr="003A270D" w:rsidRDefault="00267398" w:rsidP="00267398">
            <w:pPr>
              <w:jc w:val="both"/>
              <w:rPr>
                <w:rFonts w:ascii="Arial Narrow" w:hAnsi="Arial Narrow"/>
                <w:b/>
                <w:bCs/>
              </w:rPr>
            </w:pPr>
            <w:r w:rsidRPr="003A270D">
              <w:rPr>
                <w:rFonts w:ascii="Arial Narrow" w:hAnsi="Arial Narrow"/>
                <w:sz w:val="16"/>
                <w:szCs w:val="16"/>
              </w:rPr>
              <w:t>ani nie</w:t>
            </w:r>
          </w:p>
        </w:tc>
        <w:tc>
          <w:tcPr>
            <w:tcW w:w="783" w:type="dxa"/>
          </w:tcPr>
          <w:p w14:paraId="26C6905D"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zgadzam</w:t>
            </w:r>
          </w:p>
          <w:p w14:paraId="2A9D18CD" w14:textId="77777777"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1085" w:type="dxa"/>
          </w:tcPr>
          <w:p w14:paraId="67CD4238"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zdecydowanie</w:t>
            </w:r>
          </w:p>
          <w:p w14:paraId="48723EB4" w14:textId="77777777" w:rsidR="00267398" w:rsidRPr="003A270D" w:rsidRDefault="00267398" w:rsidP="00267398">
            <w:pPr>
              <w:jc w:val="both"/>
              <w:rPr>
                <w:rFonts w:ascii="Arial Narrow" w:hAnsi="Arial Narrow"/>
                <w:b/>
                <w:bCs/>
              </w:rPr>
            </w:pPr>
            <w:r w:rsidRPr="003A270D">
              <w:rPr>
                <w:rFonts w:ascii="Arial Narrow" w:hAnsi="Arial Narrow"/>
                <w:sz w:val="16"/>
                <w:szCs w:val="16"/>
              </w:rPr>
              <w:t>zgadzam się</w:t>
            </w:r>
          </w:p>
        </w:tc>
      </w:tr>
      <w:tr w:rsidR="00267398" w:rsidRPr="003A270D" w14:paraId="463F336B" w14:textId="77777777" w:rsidTr="00193948">
        <w:tc>
          <w:tcPr>
            <w:tcW w:w="562" w:type="dxa"/>
          </w:tcPr>
          <w:p w14:paraId="0038472D" w14:textId="7D91341F" w:rsidR="00267398" w:rsidRPr="003A270D" w:rsidRDefault="00267398" w:rsidP="00267398">
            <w:pPr>
              <w:jc w:val="both"/>
              <w:rPr>
                <w:rFonts w:ascii="Arial Narrow" w:hAnsi="Arial Narrow"/>
                <w:sz w:val="20"/>
                <w:szCs w:val="20"/>
              </w:rPr>
            </w:pPr>
            <w:r>
              <w:rPr>
                <w:rFonts w:ascii="Arial Narrow" w:hAnsi="Arial Narrow"/>
                <w:sz w:val="20"/>
                <w:szCs w:val="20"/>
              </w:rPr>
              <w:lastRenderedPageBreak/>
              <w:t>17</w:t>
            </w:r>
          </w:p>
        </w:tc>
        <w:tc>
          <w:tcPr>
            <w:tcW w:w="3937" w:type="dxa"/>
          </w:tcPr>
          <w:p w14:paraId="0A0F3961" w14:textId="38A80C29" w:rsidR="00267398" w:rsidRPr="00C56A3C" w:rsidRDefault="00267398" w:rsidP="00267398">
            <w:pPr>
              <w:jc w:val="both"/>
              <w:rPr>
                <w:rFonts w:ascii="Arial Narrow" w:hAnsi="Arial Narrow"/>
                <w:b/>
                <w:bCs/>
                <w:color w:val="000000" w:themeColor="text1"/>
                <w:sz w:val="20"/>
                <w:szCs w:val="20"/>
              </w:rPr>
            </w:pPr>
            <w:r w:rsidRPr="00C56A3C">
              <w:rPr>
                <w:rFonts w:ascii="Arial Narrow" w:hAnsi="Arial Narrow"/>
                <w:color w:val="000000" w:themeColor="text1"/>
                <w:sz w:val="20"/>
                <w:szCs w:val="20"/>
              </w:rPr>
              <w:t>Jestem ceniony jako pracownik przez kolegów</w:t>
            </w:r>
            <w:r w:rsidR="00964A6D" w:rsidRPr="00C56A3C">
              <w:rPr>
                <w:rFonts w:ascii="Arial Narrow" w:hAnsi="Arial Narrow"/>
                <w:color w:val="000000" w:themeColor="text1"/>
                <w:sz w:val="20"/>
                <w:szCs w:val="20"/>
              </w:rPr>
              <w:br/>
            </w:r>
            <w:r w:rsidRPr="00C56A3C">
              <w:rPr>
                <w:rFonts w:ascii="Arial Narrow" w:hAnsi="Arial Narrow"/>
                <w:color w:val="000000" w:themeColor="text1"/>
                <w:sz w:val="20"/>
                <w:szCs w:val="20"/>
              </w:rPr>
              <w:t>z jednostki, w której pracuję / pełnię służbę.</w:t>
            </w:r>
          </w:p>
        </w:tc>
        <w:tc>
          <w:tcPr>
            <w:tcW w:w="1133" w:type="dxa"/>
          </w:tcPr>
          <w:p w14:paraId="40F7862C"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zdecydowanie</w:t>
            </w:r>
          </w:p>
          <w:p w14:paraId="72E31EB2"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nie zgadzam</w:t>
            </w:r>
          </w:p>
          <w:p w14:paraId="60586594" w14:textId="0E1D9544"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749" w:type="dxa"/>
          </w:tcPr>
          <w:p w14:paraId="3A3DC6C4"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nie zgadzam</w:t>
            </w:r>
          </w:p>
          <w:p w14:paraId="6EFF2B89" w14:textId="77777777"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813" w:type="dxa"/>
          </w:tcPr>
          <w:p w14:paraId="4E361AE8"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ani tak,</w:t>
            </w:r>
          </w:p>
          <w:p w14:paraId="0CB3251B" w14:textId="77777777" w:rsidR="00267398" w:rsidRPr="003A270D" w:rsidRDefault="00267398" w:rsidP="00267398">
            <w:pPr>
              <w:jc w:val="both"/>
              <w:rPr>
                <w:rFonts w:ascii="Arial Narrow" w:hAnsi="Arial Narrow"/>
                <w:b/>
                <w:bCs/>
              </w:rPr>
            </w:pPr>
            <w:r w:rsidRPr="003A270D">
              <w:rPr>
                <w:rFonts w:ascii="Arial Narrow" w:hAnsi="Arial Narrow"/>
                <w:sz w:val="16"/>
                <w:szCs w:val="16"/>
              </w:rPr>
              <w:t>ani nie</w:t>
            </w:r>
          </w:p>
        </w:tc>
        <w:tc>
          <w:tcPr>
            <w:tcW w:w="783" w:type="dxa"/>
          </w:tcPr>
          <w:p w14:paraId="4FA322B9"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zgadzam</w:t>
            </w:r>
          </w:p>
          <w:p w14:paraId="4077E99A" w14:textId="77777777"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1085" w:type="dxa"/>
          </w:tcPr>
          <w:p w14:paraId="53497CFB"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zdecydowanie</w:t>
            </w:r>
          </w:p>
          <w:p w14:paraId="454C8053" w14:textId="77777777" w:rsidR="00267398" w:rsidRPr="003A270D" w:rsidRDefault="00267398" w:rsidP="00267398">
            <w:pPr>
              <w:jc w:val="both"/>
              <w:rPr>
                <w:rFonts w:ascii="Arial Narrow" w:hAnsi="Arial Narrow"/>
                <w:b/>
                <w:bCs/>
              </w:rPr>
            </w:pPr>
            <w:r w:rsidRPr="003A270D">
              <w:rPr>
                <w:rFonts w:ascii="Arial Narrow" w:hAnsi="Arial Narrow"/>
                <w:sz w:val="16"/>
                <w:szCs w:val="16"/>
              </w:rPr>
              <w:t>zgadzam się</w:t>
            </w:r>
          </w:p>
        </w:tc>
      </w:tr>
      <w:tr w:rsidR="00267398" w:rsidRPr="003A270D" w14:paraId="4D4E4437" w14:textId="77777777" w:rsidTr="00193948">
        <w:tc>
          <w:tcPr>
            <w:tcW w:w="562" w:type="dxa"/>
          </w:tcPr>
          <w:p w14:paraId="2E1DE790" w14:textId="10CD4F11" w:rsidR="00267398" w:rsidRPr="003A270D" w:rsidRDefault="00267398" w:rsidP="00267398">
            <w:pPr>
              <w:jc w:val="both"/>
              <w:rPr>
                <w:rFonts w:ascii="Arial Narrow" w:hAnsi="Arial Narrow"/>
                <w:sz w:val="20"/>
                <w:szCs w:val="20"/>
              </w:rPr>
            </w:pPr>
            <w:r>
              <w:rPr>
                <w:rFonts w:ascii="Arial Narrow" w:hAnsi="Arial Narrow"/>
                <w:sz w:val="20"/>
                <w:szCs w:val="20"/>
              </w:rPr>
              <w:t>1</w:t>
            </w:r>
            <w:r w:rsidR="00F746C2">
              <w:rPr>
                <w:rFonts w:ascii="Arial Narrow" w:hAnsi="Arial Narrow"/>
                <w:sz w:val="20"/>
                <w:szCs w:val="20"/>
              </w:rPr>
              <w:t>8</w:t>
            </w:r>
          </w:p>
        </w:tc>
        <w:tc>
          <w:tcPr>
            <w:tcW w:w="3937" w:type="dxa"/>
          </w:tcPr>
          <w:p w14:paraId="4C494AFD" w14:textId="77777777" w:rsidR="00267398" w:rsidRPr="00C56A3C" w:rsidRDefault="00267398" w:rsidP="00267398">
            <w:pPr>
              <w:jc w:val="both"/>
              <w:rPr>
                <w:rFonts w:ascii="Arial Narrow" w:hAnsi="Arial Narrow"/>
                <w:b/>
                <w:bCs/>
                <w:color w:val="000000" w:themeColor="text1"/>
                <w:sz w:val="20"/>
                <w:szCs w:val="20"/>
              </w:rPr>
            </w:pPr>
            <w:r w:rsidRPr="00C56A3C">
              <w:rPr>
                <w:rFonts w:ascii="Arial Narrow" w:hAnsi="Arial Narrow"/>
                <w:color w:val="000000" w:themeColor="text1"/>
                <w:sz w:val="20"/>
                <w:szCs w:val="20"/>
              </w:rPr>
              <w:t>Jestem doceniany jako pracownik przez mojego bezpośredniego przełożonego.</w:t>
            </w:r>
          </w:p>
        </w:tc>
        <w:tc>
          <w:tcPr>
            <w:tcW w:w="1133" w:type="dxa"/>
          </w:tcPr>
          <w:p w14:paraId="72ECDF8C"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zdecydowanie</w:t>
            </w:r>
          </w:p>
          <w:p w14:paraId="0448FA52"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nie zgadzam</w:t>
            </w:r>
          </w:p>
          <w:p w14:paraId="01103B0B" w14:textId="7EB7C406"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749" w:type="dxa"/>
          </w:tcPr>
          <w:p w14:paraId="66B5C7CC"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nie zgadzam</w:t>
            </w:r>
          </w:p>
          <w:p w14:paraId="66BEBCCB" w14:textId="77777777"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813" w:type="dxa"/>
          </w:tcPr>
          <w:p w14:paraId="3E5D9B54"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ani tak,</w:t>
            </w:r>
          </w:p>
          <w:p w14:paraId="281CA85A" w14:textId="77777777" w:rsidR="00267398" w:rsidRPr="003A270D" w:rsidRDefault="00267398" w:rsidP="00267398">
            <w:pPr>
              <w:jc w:val="both"/>
              <w:rPr>
                <w:rFonts w:ascii="Arial Narrow" w:hAnsi="Arial Narrow"/>
                <w:b/>
                <w:bCs/>
              </w:rPr>
            </w:pPr>
            <w:r w:rsidRPr="003A270D">
              <w:rPr>
                <w:rFonts w:ascii="Arial Narrow" w:hAnsi="Arial Narrow"/>
                <w:sz w:val="16"/>
                <w:szCs w:val="16"/>
              </w:rPr>
              <w:t>ani nie</w:t>
            </w:r>
          </w:p>
        </w:tc>
        <w:tc>
          <w:tcPr>
            <w:tcW w:w="783" w:type="dxa"/>
          </w:tcPr>
          <w:p w14:paraId="6E735F6E"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zgadzam</w:t>
            </w:r>
          </w:p>
          <w:p w14:paraId="5B20FDE3" w14:textId="77777777"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1085" w:type="dxa"/>
          </w:tcPr>
          <w:p w14:paraId="1BB8E248"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zdecydowanie</w:t>
            </w:r>
          </w:p>
          <w:p w14:paraId="1ECD9E74" w14:textId="77777777" w:rsidR="00267398" w:rsidRPr="003A270D" w:rsidRDefault="00267398" w:rsidP="00267398">
            <w:pPr>
              <w:jc w:val="both"/>
              <w:rPr>
                <w:rFonts w:ascii="Arial Narrow" w:hAnsi="Arial Narrow"/>
                <w:b/>
                <w:bCs/>
              </w:rPr>
            </w:pPr>
            <w:r w:rsidRPr="003A270D">
              <w:rPr>
                <w:rFonts w:ascii="Arial Narrow" w:hAnsi="Arial Narrow"/>
                <w:sz w:val="16"/>
                <w:szCs w:val="16"/>
              </w:rPr>
              <w:t>zgadzam się</w:t>
            </w:r>
          </w:p>
        </w:tc>
      </w:tr>
      <w:tr w:rsidR="00267398" w:rsidRPr="003A270D" w14:paraId="734D7BC4" w14:textId="77777777" w:rsidTr="00193948">
        <w:tc>
          <w:tcPr>
            <w:tcW w:w="562" w:type="dxa"/>
          </w:tcPr>
          <w:p w14:paraId="0390AC44" w14:textId="1934656B" w:rsidR="00267398" w:rsidRPr="003A270D" w:rsidRDefault="00F12E3C" w:rsidP="00267398">
            <w:pPr>
              <w:jc w:val="both"/>
              <w:rPr>
                <w:rFonts w:ascii="Arial Narrow" w:hAnsi="Arial Narrow"/>
                <w:sz w:val="20"/>
                <w:szCs w:val="20"/>
              </w:rPr>
            </w:pPr>
            <w:r>
              <w:rPr>
                <w:rFonts w:ascii="Arial Narrow" w:hAnsi="Arial Narrow"/>
                <w:sz w:val="20"/>
                <w:szCs w:val="20"/>
              </w:rPr>
              <w:t>19</w:t>
            </w:r>
          </w:p>
        </w:tc>
        <w:tc>
          <w:tcPr>
            <w:tcW w:w="3937" w:type="dxa"/>
          </w:tcPr>
          <w:p w14:paraId="602D71B6" w14:textId="77777777" w:rsidR="00267398" w:rsidRPr="00C56A3C" w:rsidRDefault="00267398" w:rsidP="00267398">
            <w:pPr>
              <w:jc w:val="both"/>
              <w:rPr>
                <w:rFonts w:ascii="Arial Narrow" w:hAnsi="Arial Narrow"/>
                <w:b/>
                <w:bCs/>
                <w:color w:val="000000" w:themeColor="text1"/>
                <w:sz w:val="20"/>
                <w:szCs w:val="20"/>
              </w:rPr>
            </w:pPr>
            <w:r w:rsidRPr="00C56A3C">
              <w:rPr>
                <w:rFonts w:ascii="Arial Narrow" w:hAnsi="Arial Narrow"/>
                <w:color w:val="000000" w:themeColor="text1"/>
                <w:sz w:val="20"/>
                <w:szCs w:val="20"/>
              </w:rPr>
              <w:t>Czuję się wspierany w zakresie realizowanych przeze mnie obowiązków służbowych przez mojego bezpośredniego przełożonego.</w:t>
            </w:r>
          </w:p>
        </w:tc>
        <w:tc>
          <w:tcPr>
            <w:tcW w:w="1133" w:type="dxa"/>
          </w:tcPr>
          <w:p w14:paraId="27A54C94"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zdecydowanie</w:t>
            </w:r>
          </w:p>
          <w:p w14:paraId="0B778F4D"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nie zgadzam</w:t>
            </w:r>
          </w:p>
          <w:p w14:paraId="1BDF5BF3" w14:textId="04C14608"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749" w:type="dxa"/>
          </w:tcPr>
          <w:p w14:paraId="62D73298"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nie zgadzam</w:t>
            </w:r>
          </w:p>
          <w:p w14:paraId="74BCEFB2" w14:textId="77777777"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813" w:type="dxa"/>
          </w:tcPr>
          <w:p w14:paraId="0F4470E2"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ani tak,</w:t>
            </w:r>
          </w:p>
          <w:p w14:paraId="4FAB5342" w14:textId="77777777" w:rsidR="00267398" w:rsidRPr="003A270D" w:rsidRDefault="00267398" w:rsidP="00267398">
            <w:pPr>
              <w:jc w:val="both"/>
              <w:rPr>
                <w:rFonts w:ascii="Arial Narrow" w:hAnsi="Arial Narrow"/>
                <w:b/>
                <w:bCs/>
              </w:rPr>
            </w:pPr>
            <w:r w:rsidRPr="003A270D">
              <w:rPr>
                <w:rFonts w:ascii="Arial Narrow" w:hAnsi="Arial Narrow"/>
                <w:sz w:val="16"/>
                <w:szCs w:val="16"/>
              </w:rPr>
              <w:t>ani nie</w:t>
            </w:r>
          </w:p>
        </w:tc>
        <w:tc>
          <w:tcPr>
            <w:tcW w:w="783" w:type="dxa"/>
          </w:tcPr>
          <w:p w14:paraId="7AA5FDEA"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zgadzam</w:t>
            </w:r>
          </w:p>
          <w:p w14:paraId="4D0AEC46" w14:textId="77777777"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1085" w:type="dxa"/>
          </w:tcPr>
          <w:p w14:paraId="3717136B"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zdecydowanie</w:t>
            </w:r>
          </w:p>
          <w:p w14:paraId="0B50CF7C" w14:textId="77777777" w:rsidR="00267398" w:rsidRPr="003A270D" w:rsidRDefault="00267398" w:rsidP="00267398">
            <w:pPr>
              <w:jc w:val="both"/>
              <w:rPr>
                <w:rFonts w:ascii="Arial Narrow" w:hAnsi="Arial Narrow"/>
                <w:b/>
                <w:bCs/>
              </w:rPr>
            </w:pPr>
            <w:r w:rsidRPr="003A270D">
              <w:rPr>
                <w:rFonts w:ascii="Arial Narrow" w:hAnsi="Arial Narrow"/>
                <w:sz w:val="16"/>
                <w:szCs w:val="16"/>
              </w:rPr>
              <w:t>zgadzam się</w:t>
            </w:r>
          </w:p>
        </w:tc>
      </w:tr>
      <w:tr w:rsidR="00267398" w:rsidRPr="003A270D" w14:paraId="4E004FCF" w14:textId="77777777" w:rsidTr="00193948">
        <w:tc>
          <w:tcPr>
            <w:tcW w:w="562" w:type="dxa"/>
          </w:tcPr>
          <w:p w14:paraId="7E91FDB1" w14:textId="11052CDB" w:rsidR="00267398" w:rsidRPr="003A270D" w:rsidRDefault="00F12E3C" w:rsidP="00267398">
            <w:pPr>
              <w:jc w:val="both"/>
              <w:rPr>
                <w:rFonts w:ascii="Arial Narrow" w:hAnsi="Arial Narrow"/>
                <w:sz w:val="20"/>
                <w:szCs w:val="20"/>
              </w:rPr>
            </w:pPr>
            <w:r>
              <w:rPr>
                <w:rFonts w:ascii="Arial Narrow" w:hAnsi="Arial Narrow"/>
                <w:sz w:val="20"/>
                <w:szCs w:val="20"/>
              </w:rPr>
              <w:t>20</w:t>
            </w:r>
          </w:p>
        </w:tc>
        <w:tc>
          <w:tcPr>
            <w:tcW w:w="3937" w:type="dxa"/>
          </w:tcPr>
          <w:p w14:paraId="41BE7A4B" w14:textId="443A4857" w:rsidR="00267398" w:rsidRPr="003A270D" w:rsidRDefault="00267398" w:rsidP="00267398">
            <w:pPr>
              <w:jc w:val="both"/>
              <w:rPr>
                <w:rFonts w:ascii="Arial Narrow" w:hAnsi="Arial Narrow"/>
                <w:b/>
                <w:bCs/>
                <w:sz w:val="20"/>
                <w:szCs w:val="20"/>
              </w:rPr>
            </w:pPr>
            <w:r w:rsidRPr="003A270D">
              <w:rPr>
                <w:rFonts w:ascii="Arial Narrow" w:hAnsi="Arial Narrow"/>
                <w:sz w:val="20"/>
                <w:szCs w:val="20"/>
              </w:rPr>
              <w:t>Czuję się wspierany w mojej pracy przez kierowników tego zakładu karnego/aresztu śledczego.</w:t>
            </w:r>
          </w:p>
        </w:tc>
        <w:tc>
          <w:tcPr>
            <w:tcW w:w="1133" w:type="dxa"/>
          </w:tcPr>
          <w:p w14:paraId="264C9EAE"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zdecydowanie</w:t>
            </w:r>
          </w:p>
          <w:p w14:paraId="6470403E"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nie zgadzam</w:t>
            </w:r>
          </w:p>
          <w:p w14:paraId="2288B836" w14:textId="415D6BDB"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749" w:type="dxa"/>
          </w:tcPr>
          <w:p w14:paraId="720FB35A"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nie zgadzam</w:t>
            </w:r>
          </w:p>
          <w:p w14:paraId="5F606553" w14:textId="77777777"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813" w:type="dxa"/>
          </w:tcPr>
          <w:p w14:paraId="101C1512"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ani tak,</w:t>
            </w:r>
          </w:p>
          <w:p w14:paraId="206106F1" w14:textId="77777777" w:rsidR="00267398" w:rsidRPr="003A270D" w:rsidRDefault="00267398" w:rsidP="00267398">
            <w:pPr>
              <w:jc w:val="both"/>
              <w:rPr>
                <w:rFonts w:ascii="Arial Narrow" w:hAnsi="Arial Narrow"/>
                <w:b/>
                <w:bCs/>
              </w:rPr>
            </w:pPr>
            <w:r w:rsidRPr="003A270D">
              <w:rPr>
                <w:rFonts w:ascii="Arial Narrow" w:hAnsi="Arial Narrow"/>
                <w:sz w:val="16"/>
                <w:szCs w:val="16"/>
              </w:rPr>
              <w:t>ani nie</w:t>
            </w:r>
          </w:p>
        </w:tc>
        <w:tc>
          <w:tcPr>
            <w:tcW w:w="783" w:type="dxa"/>
          </w:tcPr>
          <w:p w14:paraId="45541641"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zgadzam</w:t>
            </w:r>
          </w:p>
          <w:p w14:paraId="45E69920" w14:textId="77777777" w:rsidR="00267398" w:rsidRPr="003A270D" w:rsidRDefault="00267398" w:rsidP="00267398">
            <w:pPr>
              <w:jc w:val="both"/>
              <w:rPr>
                <w:rFonts w:ascii="Arial Narrow" w:hAnsi="Arial Narrow"/>
                <w:b/>
                <w:bCs/>
              </w:rPr>
            </w:pPr>
            <w:r w:rsidRPr="003A270D">
              <w:rPr>
                <w:rFonts w:ascii="Arial Narrow" w:hAnsi="Arial Narrow"/>
                <w:sz w:val="16"/>
                <w:szCs w:val="16"/>
              </w:rPr>
              <w:t>się</w:t>
            </w:r>
          </w:p>
        </w:tc>
        <w:tc>
          <w:tcPr>
            <w:tcW w:w="1085" w:type="dxa"/>
          </w:tcPr>
          <w:p w14:paraId="3A8D2E7A" w14:textId="77777777" w:rsidR="00267398" w:rsidRPr="003A270D" w:rsidRDefault="00267398" w:rsidP="00267398">
            <w:pPr>
              <w:jc w:val="both"/>
              <w:rPr>
                <w:rFonts w:ascii="Arial Narrow" w:hAnsi="Arial Narrow"/>
                <w:sz w:val="16"/>
                <w:szCs w:val="16"/>
              </w:rPr>
            </w:pPr>
            <w:r w:rsidRPr="003A270D">
              <w:rPr>
                <w:rFonts w:ascii="Arial Narrow" w:hAnsi="Arial Narrow"/>
                <w:sz w:val="16"/>
                <w:szCs w:val="16"/>
              </w:rPr>
              <w:t>zdecydowanie</w:t>
            </w:r>
          </w:p>
          <w:p w14:paraId="553CCD98" w14:textId="77777777" w:rsidR="00267398" w:rsidRPr="003A270D" w:rsidRDefault="00267398" w:rsidP="00267398">
            <w:pPr>
              <w:jc w:val="both"/>
              <w:rPr>
                <w:rFonts w:ascii="Arial Narrow" w:hAnsi="Arial Narrow"/>
                <w:b/>
                <w:bCs/>
              </w:rPr>
            </w:pPr>
            <w:r w:rsidRPr="003A270D">
              <w:rPr>
                <w:rFonts w:ascii="Arial Narrow" w:hAnsi="Arial Narrow"/>
                <w:sz w:val="16"/>
                <w:szCs w:val="16"/>
              </w:rPr>
              <w:t>zgadzam się</w:t>
            </w:r>
          </w:p>
        </w:tc>
      </w:tr>
      <w:tr w:rsidR="00F12E3C" w:rsidRPr="003A270D" w14:paraId="12117A0E" w14:textId="77777777" w:rsidTr="00193948">
        <w:tc>
          <w:tcPr>
            <w:tcW w:w="562" w:type="dxa"/>
          </w:tcPr>
          <w:p w14:paraId="7D02A824" w14:textId="4CB69BCA" w:rsidR="00F12E3C" w:rsidRPr="003A270D" w:rsidRDefault="00F12E3C" w:rsidP="00F12E3C">
            <w:pPr>
              <w:jc w:val="both"/>
              <w:rPr>
                <w:rFonts w:ascii="Arial Narrow" w:hAnsi="Arial Narrow"/>
                <w:sz w:val="20"/>
                <w:szCs w:val="20"/>
              </w:rPr>
            </w:pPr>
            <w:r>
              <w:rPr>
                <w:rFonts w:ascii="Arial Narrow" w:hAnsi="Arial Narrow"/>
                <w:sz w:val="20"/>
                <w:szCs w:val="20"/>
              </w:rPr>
              <w:t>21</w:t>
            </w:r>
          </w:p>
        </w:tc>
        <w:tc>
          <w:tcPr>
            <w:tcW w:w="3937" w:type="dxa"/>
          </w:tcPr>
          <w:p w14:paraId="69F95527" w14:textId="77777777" w:rsidR="00F12E3C" w:rsidRPr="003A270D" w:rsidRDefault="00F12E3C" w:rsidP="00F12E3C">
            <w:pPr>
              <w:jc w:val="both"/>
              <w:rPr>
                <w:rFonts w:ascii="Arial Narrow" w:hAnsi="Arial Narrow"/>
                <w:b/>
                <w:bCs/>
                <w:sz w:val="20"/>
                <w:szCs w:val="20"/>
              </w:rPr>
            </w:pPr>
            <w:r w:rsidRPr="003A270D">
              <w:rPr>
                <w:rFonts w:ascii="Arial Narrow" w:hAnsi="Arial Narrow"/>
                <w:sz w:val="20"/>
                <w:szCs w:val="20"/>
              </w:rPr>
              <w:t>W tej jednostce penitencjarnej czuję wsparcie ze strony kolegów w zakresie wykonywanych zadań służbowych i wykonywanej pracy.</w:t>
            </w:r>
          </w:p>
        </w:tc>
        <w:tc>
          <w:tcPr>
            <w:tcW w:w="1133" w:type="dxa"/>
          </w:tcPr>
          <w:p w14:paraId="61255FF5"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71DF2DB1"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000E269C" w14:textId="19E8CA8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749" w:type="dxa"/>
          </w:tcPr>
          <w:p w14:paraId="39EBE9F1"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2A7A9008"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813" w:type="dxa"/>
          </w:tcPr>
          <w:p w14:paraId="3AF43CFA"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ani tak,</w:t>
            </w:r>
          </w:p>
          <w:p w14:paraId="46D413E5" w14:textId="77777777" w:rsidR="00F12E3C" w:rsidRPr="003A270D" w:rsidRDefault="00F12E3C" w:rsidP="00F12E3C">
            <w:pPr>
              <w:jc w:val="both"/>
              <w:rPr>
                <w:rFonts w:ascii="Arial Narrow" w:hAnsi="Arial Narrow"/>
                <w:b/>
                <w:bCs/>
              </w:rPr>
            </w:pPr>
            <w:r w:rsidRPr="003A270D">
              <w:rPr>
                <w:rFonts w:ascii="Arial Narrow" w:hAnsi="Arial Narrow"/>
                <w:sz w:val="16"/>
                <w:szCs w:val="16"/>
              </w:rPr>
              <w:t>ani nie</w:t>
            </w:r>
          </w:p>
        </w:tc>
        <w:tc>
          <w:tcPr>
            <w:tcW w:w="783" w:type="dxa"/>
          </w:tcPr>
          <w:p w14:paraId="510C0032"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zgadzam</w:t>
            </w:r>
          </w:p>
          <w:p w14:paraId="54706D5B"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1085" w:type="dxa"/>
          </w:tcPr>
          <w:p w14:paraId="78202B2D"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05254580" w14:textId="77777777" w:rsidR="00F12E3C" w:rsidRPr="003A270D" w:rsidRDefault="00F12E3C" w:rsidP="00F12E3C">
            <w:pPr>
              <w:jc w:val="both"/>
              <w:rPr>
                <w:rFonts w:ascii="Arial Narrow" w:hAnsi="Arial Narrow"/>
                <w:b/>
                <w:bCs/>
              </w:rPr>
            </w:pPr>
            <w:r w:rsidRPr="003A270D">
              <w:rPr>
                <w:rFonts w:ascii="Arial Narrow" w:hAnsi="Arial Narrow"/>
                <w:sz w:val="16"/>
                <w:szCs w:val="16"/>
              </w:rPr>
              <w:t>zgadzam się</w:t>
            </w:r>
          </w:p>
        </w:tc>
      </w:tr>
      <w:tr w:rsidR="00F12E3C" w:rsidRPr="003A270D" w14:paraId="0C4856F4" w14:textId="77777777" w:rsidTr="00193948">
        <w:tc>
          <w:tcPr>
            <w:tcW w:w="562" w:type="dxa"/>
          </w:tcPr>
          <w:p w14:paraId="438413C6" w14:textId="14837784" w:rsidR="00F12E3C" w:rsidRPr="003A270D" w:rsidRDefault="00F12E3C" w:rsidP="00F12E3C">
            <w:pPr>
              <w:jc w:val="both"/>
              <w:rPr>
                <w:rFonts w:ascii="Arial Narrow" w:hAnsi="Arial Narrow"/>
                <w:sz w:val="20"/>
                <w:szCs w:val="20"/>
              </w:rPr>
            </w:pPr>
            <w:r>
              <w:rPr>
                <w:rFonts w:ascii="Arial Narrow" w:hAnsi="Arial Narrow"/>
                <w:sz w:val="20"/>
                <w:szCs w:val="20"/>
              </w:rPr>
              <w:t>22</w:t>
            </w:r>
          </w:p>
        </w:tc>
        <w:tc>
          <w:tcPr>
            <w:tcW w:w="3937" w:type="dxa"/>
          </w:tcPr>
          <w:p w14:paraId="3CF75E9C" w14:textId="1A1F5D3D" w:rsidR="00F12E3C" w:rsidRPr="003A270D" w:rsidRDefault="00F12E3C" w:rsidP="00F12E3C">
            <w:pPr>
              <w:jc w:val="both"/>
              <w:rPr>
                <w:rFonts w:ascii="Arial Narrow" w:hAnsi="Arial Narrow"/>
                <w:b/>
                <w:bCs/>
                <w:sz w:val="20"/>
                <w:szCs w:val="20"/>
              </w:rPr>
            </w:pPr>
            <w:r w:rsidRPr="003A270D">
              <w:rPr>
                <w:rFonts w:ascii="Arial Narrow" w:hAnsi="Arial Narrow"/>
                <w:sz w:val="20"/>
                <w:szCs w:val="20"/>
              </w:rPr>
              <w:t>Czuję się lojalny wobec dyrekcji więzienia,</w:t>
            </w:r>
            <w:r>
              <w:rPr>
                <w:rFonts w:ascii="Arial Narrow" w:hAnsi="Arial Narrow"/>
                <w:sz w:val="20"/>
                <w:szCs w:val="20"/>
              </w:rPr>
              <w:br/>
            </w:r>
            <w:r w:rsidRPr="003A270D">
              <w:rPr>
                <w:rFonts w:ascii="Arial Narrow" w:hAnsi="Arial Narrow"/>
                <w:sz w:val="20"/>
                <w:szCs w:val="20"/>
              </w:rPr>
              <w:t>w którym pracuję.</w:t>
            </w:r>
          </w:p>
        </w:tc>
        <w:tc>
          <w:tcPr>
            <w:tcW w:w="1133" w:type="dxa"/>
          </w:tcPr>
          <w:p w14:paraId="43EC54A5"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5C78123C"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47040D20" w14:textId="05606EE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749" w:type="dxa"/>
          </w:tcPr>
          <w:p w14:paraId="01785DDE"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01B5CDF1"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813" w:type="dxa"/>
          </w:tcPr>
          <w:p w14:paraId="36AA442F"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ani tak,</w:t>
            </w:r>
          </w:p>
          <w:p w14:paraId="3D0695CD" w14:textId="77777777" w:rsidR="00F12E3C" w:rsidRPr="003A270D" w:rsidRDefault="00F12E3C" w:rsidP="00F12E3C">
            <w:pPr>
              <w:jc w:val="both"/>
              <w:rPr>
                <w:rFonts w:ascii="Arial Narrow" w:hAnsi="Arial Narrow"/>
                <w:b/>
                <w:bCs/>
              </w:rPr>
            </w:pPr>
            <w:r w:rsidRPr="003A270D">
              <w:rPr>
                <w:rFonts w:ascii="Arial Narrow" w:hAnsi="Arial Narrow"/>
                <w:sz w:val="16"/>
                <w:szCs w:val="16"/>
              </w:rPr>
              <w:t>ani nie</w:t>
            </w:r>
          </w:p>
        </w:tc>
        <w:tc>
          <w:tcPr>
            <w:tcW w:w="783" w:type="dxa"/>
          </w:tcPr>
          <w:p w14:paraId="40ADB915"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zgadzam</w:t>
            </w:r>
          </w:p>
          <w:p w14:paraId="63A22BC6"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1085" w:type="dxa"/>
          </w:tcPr>
          <w:p w14:paraId="5F764044"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568C5BC6" w14:textId="77777777" w:rsidR="00F12E3C" w:rsidRPr="003A270D" w:rsidRDefault="00F12E3C" w:rsidP="00F12E3C">
            <w:pPr>
              <w:jc w:val="both"/>
              <w:rPr>
                <w:rFonts w:ascii="Arial Narrow" w:hAnsi="Arial Narrow"/>
                <w:b/>
                <w:bCs/>
              </w:rPr>
            </w:pPr>
            <w:r w:rsidRPr="003A270D">
              <w:rPr>
                <w:rFonts w:ascii="Arial Narrow" w:hAnsi="Arial Narrow"/>
                <w:sz w:val="16"/>
                <w:szCs w:val="16"/>
              </w:rPr>
              <w:t>zgadzam się</w:t>
            </w:r>
          </w:p>
        </w:tc>
      </w:tr>
      <w:tr w:rsidR="00F12E3C" w:rsidRPr="003A270D" w14:paraId="0A78371D" w14:textId="77777777" w:rsidTr="00193948">
        <w:tc>
          <w:tcPr>
            <w:tcW w:w="562" w:type="dxa"/>
          </w:tcPr>
          <w:p w14:paraId="5C1635B8" w14:textId="128CC258" w:rsidR="00F12E3C" w:rsidRPr="003A270D" w:rsidRDefault="00F12E3C" w:rsidP="00F12E3C">
            <w:pPr>
              <w:jc w:val="both"/>
              <w:rPr>
                <w:rFonts w:ascii="Arial Narrow" w:hAnsi="Arial Narrow"/>
                <w:sz w:val="20"/>
                <w:szCs w:val="20"/>
              </w:rPr>
            </w:pPr>
            <w:r>
              <w:rPr>
                <w:rFonts w:ascii="Arial Narrow" w:hAnsi="Arial Narrow"/>
                <w:sz w:val="20"/>
                <w:szCs w:val="20"/>
              </w:rPr>
              <w:t>23</w:t>
            </w:r>
          </w:p>
        </w:tc>
        <w:tc>
          <w:tcPr>
            <w:tcW w:w="3937" w:type="dxa"/>
          </w:tcPr>
          <w:p w14:paraId="5B17B360" w14:textId="77777777" w:rsidR="00F12E3C" w:rsidRPr="003A270D" w:rsidRDefault="00F12E3C" w:rsidP="00F12E3C">
            <w:pPr>
              <w:jc w:val="both"/>
              <w:rPr>
                <w:rFonts w:ascii="Arial Narrow" w:hAnsi="Arial Narrow"/>
                <w:b/>
                <w:bCs/>
                <w:sz w:val="20"/>
                <w:szCs w:val="20"/>
              </w:rPr>
            </w:pPr>
            <w:r w:rsidRPr="003A270D">
              <w:rPr>
                <w:rFonts w:ascii="Arial Narrow" w:hAnsi="Arial Narrow"/>
                <w:sz w:val="20"/>
                <w:szCs w:val="20"/>
              </w:rPr>
              <w:t>Mam poczucie lojalności wobec Służby Więziennej.</w:t>
            </w:r>
          </w:p>
        </w:tc>
        <w:tc>
          <w:tcPr>
            <w:tcW w:w="1133" w:type="dxa"/>
          </w:tcPr>
          <w:p w14:paraId="7CE2C380"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2272EFAD"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7339276D" w14:textId="2E618229"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749" w:type="dxa"/>
          </w:tcPr>
          <w:p w14:paraId="72AA739C"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102220FC"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813" w:type="dxa"/>
          </w:tcPr>
          <w:p w14:paraId="08581A06"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ani tak,</w:t>
            </w:r>
          </w:p>
          <w:p w14:paraId="36EB0DAE" w14:textId="77777777" w:rsidR="00F12E3C" w:rsidRPr="003A270D" w:rsidRDefault="00F12E3C" w:rsidP="00F12E3C">
            <w:pPr>
              <w:jc w:val="both"/>
              <w:rPr>
                <w:rFonts w:ascii="Arial Narrow" w:hAnsi="Arial Narrow"/>
                <w:b/>
                <w:bCs/>
              </w:rPr>
            </w:pPr>
            <w:r w:rsidRPr="003A270D">
              <w:rPr>
                <w:rFonts w:ascii="Arial Narrow" w:hAnsi="Arial Narrow"/>
                <w:sz w:val="16"/>
                <w:szCs w:val="16"/>
              </w:rPr>
              <w:t>ani nie</w:t>
            </w:r>
          </w:p>
        </w:tc>
        <w:tc>
          <w:tcPr>
            <w:tcW w:w="783" w:type="dxa"/>
          </w:tcPr>
          <w:p w14:paraId="72789A35"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zgadzam</w:t>
            </w:r>
          </w:p>
          <w:p w14:paraId="17C0E6D5"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1085" w:type="dxa"/>
          </w:tcPr>
          <w:p w14:paraId="5E642B5B"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43E021D1" w14:textId="77777777" w:rsidR="00F12E3C" w:rsidRPr="003A270D" w:rsidRDefault="00F12E3C" w:rsidP="00F12E3C">
            <w:pPr>
              <w:jc w:val="both"/>
              <w:rPr>
                <w:rFonts w:ascii="Arial Narrow" w:hAnsi="Arial Narrow"/>
                <w:b/>
                <w:bCs/>
              </w:rPr>
            </w:pPr>
            <w:r w:rsidRPr="003A270D">
              <w:rPr>
                <w:rFonts w:ascii="Arial Narrow" w:hAnsi="Arial Narrow"/>
                <w:sz w:val="16"/>
                <w:szCs w:val="16"/>
              </w:rPr>
              <w:t>zgadzam się</w:t>
            </w:r>
          </w:p>
        </w:tc>
      </w:tr>
      <w:tr w:rsidR="00F12E3C" w:rsidRPr="003A270D" w14:paraId="15890D15" w14:textId="77777777" w:rsidTr="00193948">
        <w:tc>
          <w:tcPr>
            <w:tcW w:w="562" w:type="dxa"/>
          </w:tcPr>
          <w:p w14:paraId="40E715B2" w14:textId="3D087712" w:rsidR="00F12E3C" w:rsidRPr="003A270D" w:rsidRDefault="00F12E3C" w:rsidP="00F12E3C">
            <w:pPr>
              <w:jc w:val="both"/>
              <w:rPr>
                <w:rFonts w:ascii="Arial Narrow" w:hAnsi="Arial Narrow"/>
                <w:sz w:val="20"/>
                <w:szCs w:val="20"/>
              </w:rPr>
            </w:pPr>
            <w:r>
              <w:rPr>
                <w:rFonts w:ascii="Arial Narrow" w:hAnsi="Arial Narrow"/>
                <w:sz w:val="20"/>
                <w:szCs w:val="20"/>
              </w:rPr>
              <w:t>24</w:t>
            </w:r>
          </w:p>
        </w:tc>
        <w:tc>
          <w:tcPr>
            <w:tcW w:w="3937" w:type="dxa"/>
          </w:tcPr>
          <w:p w14:paraId="7C383669" w14:textId="77777777" w:rsidR="00F12E3C" w:rsidRPr="003A270D" w:rsidRDefault="00F12E3C" w:rsidP="00F12E3C">
            <w:pPr>
              <w:jc w:val="both"/>
              <w:rPr>
                <w:rFonts w:ascii="Arial Narrow" w:hAnsi="Arial Narrow"/>
                <w:b/>
                <w:bCs/>
                <w:sz w:val="20"/>
                <w:szCs w:val="20"/>
              </w:rPr>
            </w:pPr>
            <w:r w:rsidRPr="003A270D">
              <w:rPr>
                <w:rFonts w:ascii="Arial Narrow" w:hAnsi="Arial Narrow"/>
                <w:sz w:val="20"/>
                <w:szCs w:val="20"/>
              </w:rPr>
              <w:t>Mam poczucie lojalności wobec jednostki penitencjarnej, w której pełnię służbę</w:t>
            </w:r>
            <w:r>
              <w:rPr>
                <w:rFonts w:ascii="Arial Narrow" w:hAnsi="Arial Narrow"/>
                <w:sz w:val="20"/>
                <w:szCs w:val="20"/>
              </w:rPr>
              <w:t xml:space="preserve"> </w:t>
            </w:r>
            <w:r w:rsidRPr="003A270D">
              <w:rPr>
                <w:rFonts w:ascii="Arial Narrow" w:hAnsi="Arial Narrow"/>
                <w:sz w:val="20"/>
                <w:szCs w:val="20"/>
              </w:rPr>
              <w:t>/</w:t>
            </w:r>
            <w:r>
              <w:rPr>
                <w:rFonts w:ascii="Arial Narrow" w:hAnsi="Arial Narrow"/>
                <w:sz w:val="20"/>
                <w:szCs w:val="20"/>
              </w:rPr>
              <w:t xml:space="preserve"> </w:t>
            </w:r>
            <w:r w:rsidRPr="003A270D">
              <w:rPr>
                <w:rFonts w:ascii="Arial Narrow" w:hAnsi="Arial Narrow"/>
                <w:sz w:val="20"/>
                <w:szCs w:val="20"/>
              </w:rPr>
              <w:t>pracuję.</w:t>
            </w:r>
          </w:p>
        </w:tc>
        <w:tc>
          <w:tcPr>
            <w:tcW w:w="1133" w:type="dxa"/>
          </w:tcPr>
          <w:p w14:paraId="26DF4665"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5E9C5C71"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4DCB0157" w14:textId="2F934D65"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749" w:type="dxa"/>
          </w:tcPr>
          <w:p w14:paraId="7FFF4A55"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7FD39603"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813" w:type="dxa"/>
          </w:tcPr>
          <w:p w14:paraId="732EEA19"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ani tak,</w:t>
            </w:r>
          </w:p>
          <w:p w14:paraId="69D7A868" w14:textId="77777777" w:rsidR="00F12E3C" w:rsidRPr="003A270D" w:rsidRDefault="00F12E3C" w:rsidP="00F12E3C">
            <w:pPr>
              <w:jc w:val="both"/>
              <w:rPr>
                <w:rFonts w:ascii="Arial Narrow" w:hAnsi="Arial Narrow"/>
                <w:b/>
                <w:bCs/>
              </w:rPr>
            </w:pPr>
            <w:r w:rsidRPr="003A270D">
              <w:rPr>
                <w:rFonts w:ascii="Arial Narrow" w:hAnsi="Arial Narrow"/>
                <w:sz w:val="16"/>
                <w:szCs w:val="16"/>
              </w:rPr>
              <w:t>ani nie</w:t>
            </w:r>
          </w:p>
        </w:tc>
        <w:tc>
          <w:tcPr>
            <w:tcW w:w="783" w:type="dxa"/>
          </w:tcPr>
          <w:p w14:paraId="11648A35"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zgadzam</w:t>
            </w:r>
          </w:p>
          <w:p w14:paraId="5916C05C"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1085" w:type="dxa"/>
          </w:tcPr>
          <w:p w14:paraId="58DE7099"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68927BFD" w14:textId="77777777" w:rsidR="00F12E3C" w:rsidRPr="003A270D" w:rsidRDefault="00F12E3C" w:rsidP="00F12E3C">
            <w:pPr>
              <w:jc w:val="both"/>
              <w:rPr>
                <w:rFonts w:ascii="Arial Narrow" w:hAnsi="Arial Narrow"/>
                <w:b/>
                <w:bCs/>
              </w:rPr>
            </w:pPr>
            <w:r w:rsidRPr="003A270D">
              <w:rPr>
                <w:rFonts w:ascii="Arial Narrow" w:hAnsi="Arial Narrow"/>
                <w:sz w:val="16"/>
                <w:szCs w:val="16"/>
              </w:rPr>
              <w:t>zgadzam się</w:t>
            </w:r>
          </w:p>
        </w:tc>
      </w:tr>
      <w:tr w:rsidR="00F12E3C" w:rsidRPr="003A270D" w14:paraId="5856AC6D" w14:textId="77777777" w:rsidTr="00193948">
        <w:tc>
          <w:tcPr>
            <w:tcW w:w="562" w:type="dxa"/>
          </w:tcPr>
          <w:p w14:paraId="45C79361" w14:textId="08CCC3DC" w:rsidR="00F12E3C" w:rsidRPr="003A270D" w:rsidRDefault="00F12E3C" w:rsidP="00F12E3C">
            <w:pPr>
              <w:jc w:val="both"/>
              <w:rPr>
                <w:rFonts w:ascii="Arial Narrow" w:hAnsi="Arial Narrow"/>
                <w:sz w:val="20"/>
                <w:szCs w:val="20"/>
              </w:rPr>
            </w:pPr>
            <w:r>
              <w:rPr>
                <w:rFonts w:ascii="Arial Narrow" w:hAnsi="Arial Narrow"/>
                <w:sz w:val="20"/>
                <w:szCs w:val="20"/>
              </w:rPr>
              <w:t>25</w:t>
            </w:r>
          </w:p>
        </w:tc>
        <w:tc>
          <w:tcPr>
            <w:tcW w:w="3937" w:type="dxa"/>
          </w:tcPr>
          <w:p w14:paraId="146DC549" w14:textId="3E867088" w:rsidR="00F12E3C" w:rsidRPr="003A270D" w:rsidRDefault="00F12E3C" w:rsidP="00F12E3C">
            <w:pPr>
              <w:jc w:val="both"/>
              <w:rPr>
                <w:rFonts w:ascii="Arial Narrow" w:hAnsi="Arial Narrow"/>
                <w:b/>
                <w:bCs/>
                <w:sz w:val="20"/>
                <w:szCs w:val="20"/>
              </w:rPr>
            </w:pPr>
            <w:r w:rsidRPr="003A270D">
              <w:rPr>
                <w:rFonts w:ascii="Arial Narrow" w:hAnsi="Arial Narrow"/>
                <w:sz w:val="20"/>
                <w:szCs w:val="20"/>
              </w:rPr>
              <w:t>Czuję, że jestem szanowany przez kolegów,</w:t>
            </w:r>
            <w:r>
              <w:rPr>
                <w:rFonts w:ascii="Arial Narrow" w:hAnsi="Arial Narrow"/>
                <w:sz w:val="20"/>
                <w:szCs w:val="20"/>
              </w:rPr>
              <w:br/>
            </w:r>
            <w:r w:rsidRPr="003A270D">
              <w:rPr>
                <w:rFonts w:ascii="Arial Narrow" w:hAnsi="Arial Narrow"/>
                <w:sz w:val="20"/>
                <w:szCs w:val="20"/>
              </w:rPr>
              <w:t>z którymi pełnię służbę</w:t>
            </w:r>
            <w:r>
              <w:rPr>
                <w:rFonts w:ascii="Arial Narrow" w:hAnsi="Arial Narrow"/>
                <w:sz w:val="20"/>
                <w:szCs w:val="20"/>
              </w:rPr>
              <w:t xml:space="preserve"> </w:t>
            </w:r>
            <w:r w:rsidRPr="003A270D">
              <w:rPr>
                <w:rFonts w:ascii="Arial Narrow" w:hAnsi="Arial Narrow"/>
                <w:sz w:val="20"/>
                <w:szCs w:val="20"/>
              </w:rPr>
              <w:t>/</w:t>
            </w:r>
            <w:r>
              <w:rPr>
                <w:rFonts w:ascii="Arial Narrow" w:hAnsi="Arial Narrow"/>
                <w:sz w:val="20"/>
                <w:szCs w:val="20"/>
              </w:rPr>
              <w:t xml:space="preserve"> </w:t>
            </w:r>
            <w:r w:rsidRPr="003A270D">
              <w:rPr>
                <w:rFonts w:ascii="Arial Narrow" w:hAnsi="Arial Narrow"/>
                <w:sz w:val="20"/>
                <w:szCs w:val="20"/>
              </w:rPr>
              <w:t>pracuję w zakładzie karnym</w:t>
            </w:r>
            <w:r>
              <w:rPr>
                <w:rFonts w:ascii="Arial Narrow" w:hAnsi="Arial Narrow"/>
                <w:sz w:val="20"/>
                <w:szCs w:val="20"/>
              </w:rPr>
              <w:t xml:space="preserve"> </w:t>
            </w:r>
            <w:r w:rsidRPr="003A270D">
              <w:rPr>
                <w:rFonts w:ascii="Arial Narrow" w:hAnsi="Arial Narrow"/>
                <w:sz w:val="20"/>
                <w:szCs w:val="20"/>
              </w:rPr>
              <w:t>/</w:t>
            </w:r>
            <w:r>
              <w:rPr>
                <w:rFonts w:ascii="Arial Narrow" w:hAnsi="Arial Narrow"/>
                <w:sz w:val="20"/>
                <w:szCs w:val="20"/>
              </w:rPr>
              <w:t xml:space="preserve"> </w:t>
            </w:r>
            <w:r w:rsidRPr="003A270D">
              <w:rPr>
                <w:rFonts w:ascii="Arial Narrow" w:hAnsi="Arial Narrow"/>
                <w:sz w:val="20"/>
                <w:szCs w:val="20"/>
              </w:rPr>
              <w:t>areszcie śledczym.</w:t>
            </w:r>
          </w:p>
        </w:tc>
        <w:tc>
          <w:tcPr>
            <w:tcW w:w="1133" w:type="dxa"/>
          </w:tcPr>
          <w:p w14:paraId="2482AA23"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43C5D65C"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2D99C104" w14:textId="17BD5281"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749" w:type="dxa"/>
          </w:tcPr>
          <w:p w14:paraId="7E8E7D68"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3B6DFF82"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813" w:type="dxa"/>
          </w:tcPr>
          <w:p w14:paraId="05EFFA78"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ani tak,</w:t>
            </w:r>
          </w:p>
          <w:p w14:paraId="626871B5" w14:textId="77777777" w:rsidR="00F12E3C" w:rsidRPr="003A270D" w:rsidRDefault="00F12E3C" w:rsidP="00F12E3C">
            <w:pPr>
              <w:jc w:val="both"/>
              <w:rPr>
                <w:rFonts w:ascii="Arial Narrow" w:hAnsi="Arial Narrow"/>
                <w:b/>
                <w:bCs/>
              </w:rPr>
            </w:pPr>
            <w:r w:rsidRPr="003A270D">
              <w:rPr>
                <w:rFonts w:ascii="Arial Narrow" w:hAnsi="Arial Narrow"/>
                <w:sz w:val="16"/>
                <w:szCs w:val="16"/>
              </w:rPr>
              <w:t>ani nie</w:t>
            </w:r>
          </w:p>
        </w:tc>
        <w:tc>
          <w:tcPr>
            <w:tcW w:w="783" w:type="dxa"/>
          </w:tcPr>
          <w:p w14:paraId="5BDF1BB9"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zgadzam</w:t>
            </w:r>
          </w:p>
          <w:p w14:paraId="1937626C"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1085" w:type="dxa"/>
          </w:tcPr>
          <w:p w14:paraId="7CC79762"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100775C1" w14:textId="77777777" w:rsidR="00F12E3C" w:rsidRPr="003A270D" w:rsidRDefault="00F12E3C" w:rsidP="00F12E3C">
            <w:pPr>
              <w:jc w:val="both"/>
              <w:rPr>
                <w:rFonts w:ascii="Arial Narrow" w:hAnsi="Arial Narrow"/>
                <w:b/>
                <w:bCs/>
              </w:rPr>
            </w:pPr>
            <w:r w:rsidRPr="003A270D">
              <w:rPr>
                <w:rFonts w:ascii="Arial Narrow" w:hAnsi="Arial Narrow"/>
                <w:sz w:val="16"/>
                <w:szCs w:val="16"/>
              </w:rPr>
              <w:t>zgadzam się</w:t>
            </w:r>
          </w:p>
        </w:tc>
      </w:tr>
      <w:tr w:rsidR="00F12E3C" w:rsidRPr="003A270D" w14:paraId="64F95CB8" w14:textId="77777777" w:rsidTr="00193948">
        <w:tc>
          <w:tcPr>
            <w:tcW w:w="562" w:type="dxa"/>
          </w:tcPr>
          <w:p w14:paraId="1021BC99" w14:textId="32828BFD" w:rsidR="00F12E3C" w:rsidRPr="003A270D" w:rsidRDefault="00F12E3C" w:rsidP="00F12E3C">
            <w:pPr>
              <w:jc w:val="both"/>
              <w:rPr>
                <w:rFonts w:ascii="Arial Narrow" w:hAnsi="Arial Narrow"/>
                <w:sz w:val="20"/>
                <w:szCs w:val="20"/>
              </w:rPr>
            </w:pPr>
            <w:r>
              <w:rPr>
                <w:rFonts w:ascii="Arial Narrow" w:hAnsi="Arial Narrow"/>
                <w:sz w:val="20"/>
                <w:szCs w:val="20"/>
              </w:rPr>
              <w:t>26</w:t>
            </w:r>
          </w:p>
        </w:tc>
        <w:tc>
          <w:tcPr>
            <w:tcW w:w="3937" w:type="dxa"/>
          </w:tcPr>
          <w:p w14:paraId="794CFBBE" w14:textId="4D877D4A" w:rsidR="00F12E3C" w:rsidRPr="003A270D" w:rsidRDefault="00F12E3C" w:rsidP="00F12E3C">
            <w:pPr>
              <w:jc w:val="both"/>
              <w:rPr>
                <w:rFonts w:ascii="Arial Narrow" w:hAnsi="Arial Narrow"/>
                <w:b/>
                <w:bCs/>
                <w:sz w:val="20"/>
                <w:szCs w:val="20"/>
              </w:rPr>
            </w:pPr>
            <w:r w:rsidRPr="003A270D">
              <w:rPr>
                <w:rFonts w:ascii="Arial Narrow" w:hAnsi="Arial Narrow"/>
                <w:sz w:val="20"/>
                <w:szCs w:val="20"/>
              </w:rPr>
              <w:t>Czuję się szanowany w kontaktach</w:t>
            </w:r>
            <w:r>
              <w:rPr>
                <w:rFonts w:ascii="Arial Narrow" w:hAnsi="Arial Narrow"/>
                <w:sz w:val="20"/>
                <w:szCs w:val="20"/>
              </w:rPr>
              <w:br/>
            </w:r>
            <w:r w:rsidRPr="003A270D">
              <w:rPr>
                <w:rFonts w:ascii="Arial Narrow" w:hAnsi="Arial Narrow"/>
                <w:sz w:val="20"/>
                <w:szCs w:val="20"/>
              </w:rPr>
              <w:t>z kierownikami tej jednostki.</w:t>
            </w:r>
          </w:p>
        </w:tc>
        <w:tc>
          <w:tcPr>
            <w:tcW w:w="1133" w:type="dxa"/>
          </w:tcPr>
          <w:p w14:paraId="4E21E505"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055BC1F8"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6BB1BC60" w14:textId="2C2CEFB5"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749" w:type="dxa"/>
          </w:tcPr>
          <w:p w14:paraId="1C949933"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0BC609C7"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813" w:type="dxa"/>
          </w:tcPr>
          <w:p w14:paraId="4771DF60"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ani tak,</w:t>
            </w:r>
          </w:p>
          <w:p w14:paraId="769335AC" w14:textId="77777777" w:rsidR="00F12E3C" w:rsidRPr="003A270D" w:rsidRDefault="00F12E3C" w:rsidP="00F12E3C">
            <w:pPr>
              <w:jc w:val="both"/>
              <w:rPr>
                <w:rFonts w:ascii="Arial Narrow" w:hAnsi="Arial Narrow"/>
                <w:b/>
                <w:bCs/>
              </w:rPr>
            </w:pPr>
            <w:r w:rsidRPr="003A270D">
              <w:rPr>
                <w:rFonts w:ascii="Arial Narrow" w:hAnsi="Arial Narrow"/>
                <w:sz w:val="16"/>
                <w:szCs w:val="16"/>
              </w:rPr>
              <w:t>ani nie</w:t>
            </w:r>
          </w:p>
        </w:tc>
        <w:tc>
          <w:tcPr>
            <w:tcW w:w="783" w:type="dxa"/>
          </w:tcPr>
          <w:p w14:paraId="087EF27C"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zgadzam</w:t>
            </w:r>
          </w:p>
          <w:p w14:paraId="09294136"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1085" w:type="dxa"/>
          </w:tcPr>
          <w:p w14:paraId="0EB77702"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2F5D38A8" w14:textId="77777777" w:rsidR="00F12E3C" w:rsidRPr="003A270D" w:rsidRDefault="00F12E3C" w:rsidP="00F12E3C">
            <w:pPr>
              <w:jc w:val="both"/>
              <w:rPr>
                <w:rFonts w:ascii="Arial Narrow" w:hAnsi="Arial Narrow"/>
                <w:b/>
                <w:bCs/>
              </w:rPr>
            </w:pPr>
            <w:r w:rsidRPr="003A270D">
              <w:rPr>
                <w:rFonts w:ascii="Arial Narrow" w:hAnsi="Arial Narrow"/>
                <w:sz w:val="16"/>
                <w:szCs w:val="16"/>
              </w:rPr>
              <w:t>zgadzam się</w:t>
            </w:r>
          </w:p>
        </w:tc>
      </w:tr>
      <w:tr w:rsidR="00F12E3C" w:rsidRPr="003A270D" w14:paraId="6B858691" w14:textId="77777777" w:rsidTr="00193948">
        <w:tc>
          <w:tcPr>
            <w:tcW w:w="562" w:type="dxa"/>
          </w:tcPr>
          <w:p w14:paraId="03CE705C" w14:textId="5541442C" w:rsidR="00F12E3C" w:rsidRPr="003A270D" w:rsidRDefault="00F12E3C" w:rsidP="00F12E3C">
            <w:pPr>
              <w:jc w:val="both"/>
              <w:rPr>
                <w:rFonts w:ascii="Arial Narrow" w:hAnsi="Arial Narrow"/>
                <w:sz w:val="20"/>
                <w:szCs w:val="20"/>
              </w:rPr>
            </w:pPr>
            <w:r>
              <w:rPr>
                <w:rFonts w:ascii="Arial Narrow" w:hAnsi="Arial Narrow"/>
                <w:sz w:val="20"/>
                <w:szCs w:val="20"/>
              </w:rPr>
              <w:t>27</w:t>
            </w:r>
          </w:p>
        </w:tc>
        <w:tc>
          <w:tcPr>
            <w:tcW w:w="3937" w:type="dxa"/>
          </w:tcPr>
          <w:p w14:paraId="21B91F1D" w14:textId="77777777" w:rsidR="00F12E3C" w:rsidRPr="003A270D" w:rsidRDefault="00F12E3C" w:rsidP="00F12E3C">
            <w:pPr>
              <w:jc w:val="both"/>
              <w:rPr>
                <w:rFonts w:ascii="Arial Narrow" w:hAnsi="Arial Narrow"/>
                <w:b/>
                <w:bCs/>
                <w:sz w:val="20"/>
                <w:szCs w:val="20"/>
              </w:rPr>
            </w:pPr>
            <w:r w:rsidRPr="003A270D">
              <w:rPr>
                <w:rFonts w:ascii="Arial Narrow" w:hAnsi="Arial Narrow"/>
                <w:sz w:val="20"/>
                <w:szCs w:val="20"/>
              </w:rPr>
              <w:t>Czuję, że moi bezpośredni przełożenie traktują mnie z szacunkiem.</w:t>
            </w:r>
          </w:p>
        </w:tc>
        <w:tc>
          <w:tcPr>
            <w:tcW w:w="1133" w:type="dxa"/>
          </w:tcPr>
          <w:p w14:paraId="112F195D"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56ECC30D"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149726C9" w14:textId="5403A163"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749" w:type="dxa"/>
          </w:tcPr>
          <w:p w14:paraId="05B7B494"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73975725"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813" w:type="dxa"/>
          </w:tcPr>
          <w:p w14:paraId="0FF72E4A"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ani tak,</w:t>
            </w:r>
          </w:p>
          <w:p w14:paraId="18B78C80" w14:textId="77777777" w:rsidR="00F12E3C" w:rsidRPr="003A270D" w:rsidRDefault="00F12E3C" w:rsidP="00F12E3C">
            <w:pPr>
              <w:jc w:val="both"/>
              <w:rPr>
                <w:rFonts w:ascii="Arial Narrow" w:hAnsi="Arial Narrow"/>
                <w:b/>
                <w:bCs/>
              </w:rPr>
            </w:pPr>
            <w:r w:rsidRPr="003A270D">
              <w:rPr>
                <w:rFonts w:ascii="Arial Narrow" w:hAnsi="Arial Narrow"/>
                <w:sz w:val="16"/>
                <w:szCs w:val="16"/>
              </w:rPr>
              <w:t>ani nie</w:t>
            </w:r>
          </w:p>
        </w:tc>
        <w:tc>
          <w:tcPr>
            <w:tcW w:w="783" w:type="dxa"/>
          </w:tcPr>
          <w:p w14:paraId="5495C624"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zgadzam</w:t>
            </w:r>
          </w:p>
          <w:p w14:paraId="10DF4366"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1085" w:type="dxa"/>
          </w:tcPr>
          <w:p w14:paraId="60295E3E"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2E116796" w14:textId="77777777" w:rsidR="00F12E3C" w:rsidRPr="003A270D" w:rsidRDefault="00F12E3C" w:rsidP="00F12E3C">
            <w:pPr>
              <w:jc w:val="both"/>
              <w:rPr>
                <w:rFonts w:ascii="Arial Narrow" w:hAnsi="Arial Narrow"/>
                <w:b/>
                <w:bCs/>
              </w:rPr>
            </w:pPr>
            <w:r w:rsidRPr="003A270D">
              <w:rPr>
                <w:rFonts w:ascii="Arial Narrow" w:hAnsi="Arial Narrow"/>
                <w:sz w:val="16"/>
                <w:szCs w:val="16"/>
              </w:rPr>
              <w:t>zgadzam się</w:t>
            </w:r>
          </w:p>
        </w:tc>
      </w:tr>
      <w:tr w:rsidR="00F12E3C" w:rsidRPr="003A270D" w14:paraId="77212D01" w14:textId="77777777" w:rsidTr="00193948">
        <w:tc>
          <w:tcPr>
            <w:tcW w:w="562" w:type="dxa"/>
          </w:tcPr>
          <w:p w14:paraId="7C886966" w14:textId="43E12EF7" w:rsidR="00F12E3C" w:rsidRPr="003A270D" w:rsidRDefault="00F12E3C" w:rsidP="00F12E3C">
            <w:pPr>
              <w:jc w:val="both"/>
              <w:rPr>
                <w:rFonts w:ascii="Arial Narrow" w:hAnsi="Arial Narrow"/>
                <w:sz w:val="20"/>
                <w:szCs w:val="20"/>
              </w:rPr>
            </w:pPr>
            <w:r>
              <w:rPr>
                <w:rFonts w:ascii="Arial Narrow" w:hAnsi="Arial Narrow"/>
                <w:sz w:val="20"/>
                <w:szCs w:val="20"/>
              </w:rPr>
              <w:t>28</w:t>
            </w:r>
          </w:p>
        </w:tc>
        <w:tc>
          <w:tcPr>
            <w:tcW w:w="3937" w:type="dxa"/>
          </w:tcPr>
          <w:p w14:paraId="184070A8" w14:textId="77777777" w:rsidR="00F12E3C" w:rsidRPr="003A270D" w:rsidRDefault="00F12E3C" w:rsidP="00F12E3C">
            <w:pPr>
              <w:jc w:val="both"/>
              <w:rPr>
                <w:rFonts w:ascii="Arial Narrow" w:hAnsi="Arial Narrow"/>
                <w:b/>
                <w:bCs/>
                <w:sz w:val="20"/>
                <w:szCs w:val="20"/>
              </w:rPr>
            </w:pPr>
            <w:r w:rsidRPr="003A270D">
              <w:rPr>
                <w:rFonts w:ascii="Arial Narrow" w:hAnsi="Arial Narrow"/>
                <w:sz w:val="20"/>
                <w:szCs w:val="20"/>
              </w:rPr>
              <w:t>W jednostce, w której pełnię służbę, pracuję, jestem sprawiedliwie traktowany przez kolegów.</w:t>
            </w:r>
          </w:p>
        </w:tc>
        <w:tc>
          <w:tcPr>
            <w:tcW w:w="1133" w:type="dxa"/>
          </w:tcPr>
          <w:p w14:paraId="56E74A1B"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0212D789"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75C9636A" w14:textId="27E36190"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749" w:type="dxa"/>
          </w:tcPr>
          <w:p w14:paraId="49F7DC55"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44CC886A"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813" w:type="dxa"/>
          </w:tcPr>
          <w:p w14:paraId="759A14AF"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ani tak,</w:t>
            </w:r>
          </w:p>
          <w:p w14:paraId="33187709" w14:textId="77777777" w:rsidR="00F12E3C" w:rsidRPr="003A270D" w:rsidRDefault="00F12E3C" w:rsidP="00F12E3C">
            <w:pPr>
              <w:jc w:val="both"/>
              <w:rPr>
                <w:rFonts w:ascii="Arial Narrow" w:hAnsi="Arial Narrow"/>
                <w:b/>
                <w:bCs/>
              </w:rPr>
            </w:pPr>
            <w:r w:rsidRPr="003A270D">
              <w:rPr>
                <w:rFonts w:ascii="Arial Narrow" w:hAnsi="Arial Narrow"/>
                <w:sz w:val="16"/>
                <w:szCs w:val="16"/>
              </w:rPr>
              <w:t>ani nie</w:t>
            </w:r>
          </w:p>
        </w:tc>
        <w:tc>
          <w:tcPr>
            <w:tcW w:w="783" w:type="dxa"/>
          </w:tcPr>
          <w:p w14:paraId="4C9B58AE"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zgadzam</w:t>
            </w:r>
          </w:p>
          <w:p w14:paraId="7EA5DED4"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1085" w:type="dxa"/>
          </w:tcPr>
          <w:p w14:paraId="3C626021"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250EA83C" w14:textId="77777777" w:rsidR="00F12E3C" w:rsidRPr="003A270D" w:rsidRDefault="00F12E3C" w:rsidP="00F12E3C">
            <w:pPr>
              <w:jc w:val="both"/>
              <w:rPr>
                <w:rFonts w:ascii="Arial Narrow" w:hAnsi="Arial Narrow"/>
                <w:b/>
                <w:bCs/>
              </w:rPr>
            </w:pPr>
            <w:r w:rsidRPr="003A270D">
              <w:rPr>
                <w:rFonts w:ascii="Arial Narrow" w:hAnsi="Arial Narrow"/>
                <w:sz w:val="16"/>
                <w:szCs w:val="16"/>
              </w:rPr>
              <w:t>zgadzam się</w:t>
            </w:r>
          </w:p>
        </w:tc>
      </w:tr>
      <w:tr w:rsidR="00F12E3C" w:rsidRPr="003A270D" w14:paraId="50DD1A57" w14:textId="77777777" w:rsidTr="00193948">
        <w:tc>
          <w:tcPr>
            <w:tcW w:w="562" w:type="dxa"/>
          </w:tcPr>
          <w:p w14:paraId="4EC88110" w14:textId="30D3918C" w:rsidR="00F12E3C" w:rsidRPr="003A270D" w:rsidRDefault="00F12E3C" w:rsidP="00F12E3C">
            <w:pPr>
              <w:jc w:val="both"/>
              <w:rPr>
                <w:rFonts w:ascii="Arial Narrow" w:hAnsi="Arial Narrow"/>
                <w:sz w:val="20"/>
                <w:szCs w:val="20"/>
              </w:rPr>
            </w:pPr>
            <w:r>
              <w:rPr>
                <w:rFonts w:ascii="Arial Narrow" w:hAnsi="Arial Narrow"/>
                <w:sz w:val="20"/>
                <w:szCs w:val="20"/>
              </w:rPr>
              <w:t>29</w:t>
            </w:r>
          </w:p>
        </w:tc>
        <w:tc>
          <w:tcPr>
            <w:tcW w:w="3937" w:type="dxa"/>
          </w:tcPr>
          <w:p w14:paraId="7D0C2CD5" w14:textId="77777777" w:rsidR="00F12E3C" w:rsidRPr="003A270D" w:rsidRDefault="00F12E3C" w:rsidP="00F12E3C">
            <w:pPr>
              <w:jc w:val="both"/>
              <w:rPr>
                <w:rFonts w:ascii="Arial Narrow" w:hAnsi="Arial Narrow"/>
                <w:b/>
                <w:bCs/>
                <w:sz w:val="20"/>
                <w:szCs w:val="20"/>
              </w:rPr>
            </w:pPr>
            <w:r w:rsidRPr="003A270D">
              <w:rPr>
                <w:rFonts w:ascii="Arial Narrow" w:hAnsi="Arial Narrow"/>
                <w:sz w:val="20"/>
                <w:szCs w:val="20"/>
              </w:rPr>
              <w:t>Jestem sprawiedliwie traktowany przez kierowników pełniących służbę w jednostce.</w:t>
            </w:r>
          </w:p>
        </w:tc>
        <w:tc>
          <w:tcPr>
            <w:tcW w:w="1133" w:type="dxa"/>
          </w:tcPr>
          <w:p w14:paraId="1D8953D6"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3861E9BF"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77DAAE66" w14:textId="1F511649"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749" w:type="dxa"/>
          </w:tcPr>
          <w:p w14:paraId="1B616F86"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040033E3"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813" w:type="dxa"/>
          </w:tcPr>
          <w:p w14:paraId="16D33487"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ani tak,</w:t>
            </w:r>
          </w:p>
          <w:p w14:paraId="3F92E733" w14:textId="77777777" w:rsidR="00F12E3C" w:rsidRPr="003A270D" w:rsidRDefault="00F12E3C" w:rsidP="00F12E3C">
            <w:pPr>
              <w:jc w:val="both"/>
              <w:rPr>
                <w:rFonts w:ascii="Arial Narrow" w:hAnsi="Arial Narrow"/>
                <w:b/>
                <w:bCs/>
              </w:rPr>
            </w:pPr>
            <w:r w:rsidRPr="003A270D">
              <w:rPr>
                <w:rFonts w:ascii="Arial Narrow" w:hAnsi="Arial Narrow"/>
                <w:sz w:val="16"/>
                <w:szCs w:val="16"/>
              </w:rPr>
              <w:t>ani nie</w:t>
            </w:r>
          </w:p>
        </w:tc>
        <w:tc>
          <w:tcPr>
            <w:tcW w:w="783" w:type="dxa"/>
          </w:tcPr>
          <w:p w14:paraId="01BC664C"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zgadzam</w:t>
            </w:r>
          </w:p>
          <w:p w14:paraId="33AD3220"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1085" w:type="dxa"/>
          </w:tcPr>
          <w:p w14:paraId="1668B82B"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4A6DF920" w14:textId="77777777" w:rsidR="00F12E3C" w:rsidRPr="003A270D" w:rsidRDefault="00F12E3C" w:rsidP="00F12E3C">
            <w:pPr>
              <w:jc w:val="both"/>
              <w:rPr>
                <w:rFonts w:ascii="Arial Narrow" w:hAnsi="Arial Narrow"/>
                <w:b/>
                <w:bCs/>
              </w:rPr>
            </w:pPr>
            <w:r w:rsidRPr="003A270D">
              <w:rPr>
                <w:rFonts w:ascii="Arial Narrow" w:hAnsi="Arial Narrow"/>
                <w:sz w:val="16"/>
                <w:szCs w:val="16"/>
              </w:rPr>
              <w:t>zgadzam się</w:t>
            </w:r>
          </w:p>
        </w:tc>
      </w:tr>
      <w:tr w:rsidR="00F12E3C" w:rsidRPr="003A270D" w14:paraId="35A76D11" w14:textId="77777777" w:rsidTr="00193948">
        <w:tc>
          <w:tcPr>
            <w:tcW w:w="562" w:type="dxa"/>
          </w:tcPr>
          <w:p w14:paraId="427B1D59" w14:textId="3F837D34" w:rsidR="00F12E3C" w:rsidRPr="003A270D" w:rsidRDefault="00F12E3C" w:rsidP="00F12E3C">
            <w:pPr>
              <w:jc w:val="both"/>
              <w:rPr>
                <w:rFonts w:ascii="Arial Narrow" w:hAnsi="Arial Narrow"/>
                <w:sz w:val="20"/>
                <w:szCs w:val="20"/>
              </w:rPr>
            </w:pPr>
            <w:r>
              <w:rPr>
                <w:rFonts w:ascii="Arial Narrow" w:hAnsi="Arial Narrow"/>
                <w:sz w:val="20"/>
                <w:szCs w:val="20"/>
              </w:rPr>
              <w:t>30</w:t>
            </w:r>
          </w:p>
        </w:tc>
        <w:tc>
          <w:tcPr>
            <w:tcW w:w="3937" w:type="dxa"/>
          </w:tcPr>
          <w:p w14:paraId="0821B042" w14:textId="2CB16286" w:rsidR="00F12E3C" w:rsidRPr="003A270D" w:rsidRDefault="00F12E3C" w:rsidP="00F12E3C">
            <w:pPr>
              <w:jc w:val="both"/>
              <w:rPr>
                <w:rFonts w:ascii="Arial Narrow" w:hAnsi="Arial Narrow"/>
                <w:b/>
                <w:bCs/>
                <w:sz w:val="20"/>
                <w:szCs w:val="20"/>
              </w:rPr>
            </w:pPr>
            <w:r w:rsidRPr="003A270D">
              <w:rPr>
                <w:rFonts w:ascii="Arial Narrow" w:hAnsi="Arial Narrow"/>
                <w:sz w:val="20"/>
                <w:szCs w:val="20"/>
              </w:rPr>
              <w:t>Jestem sprawiedliwie traktowany przez bezpośrednich przełożonych w jednostce,</w:t>
            </w:r>
            <w:r>
              <w:rPr>
                <w:rFonts w:ascii="Arial Narrow" w:hAnsi="Arial Narrow"/>
                <w:sz w:val="20"/>
                <w:szCs w:val="20"/>
              </w:rPr>
              <w:br/>
            </w:r>
            <w:r w:rsidRPr="003A270D">
              <w:rPr>
                <w:rFonts w:ascii="Arial Narrow" w:hAnsi="Arial Narrow"/>
                <w:sz w:val="20"/>
                <w:szCs w:val="20"/>
              </w:rPr>
              <w:t>w której pełnię służbę</w:t>
            </w:r>
            <w:r>
              <w:rPr>
                <w:rFonts w:ascii="Arial Narrow" w:hAnsi="Arial Narrow"/>
                <w:sz w:val="20"/>
                <w:szCs w:val="20"/>
              </w:rPr>
              <w:t xml:space="preserve"> </w:t>
            </w:r>
            <w:r w:rsidRPr="003A270D">
              <w:rPr>
                <w:rFonts w:ascii="Arial Narrow" w:hAnsi="Arial Narrow"/>
                <w:sz w:val="20"/>
                <w:szCs w:val="20"/>
              </w:rPr>
              <w:t>/</w:t>
            </w:r>
            <w:r>
              <w:rPr>
                <w:rFonts w:ascii="Arial Narrow" w:hAnsi="Arial Narrow"/>
                <w:sz w:val="20"/>
                <w:szCs w:val="20"/>
              </w:rPr>
              <w:t xml:space="preserve"> </w:t>
            </w:r>
            <w:r w:rsidRPr="003A270D">
              <w:rPr>
                <w:rFonts w:ascii="Arial Narrow" w:hAnsi="Arial Narrow"/>
                <w:sz w:val="20"/>
                <w:szCs w:val="20"/>
              </w:rPr>
              <w:t>pracuję.</w:t>
            </w:r>
          </w:p>
        </w:tc>
        <w:tc>
          <w:tcPr>
            <w:tcW w:w="1133" w:type="dxa"/>
          </w:tcPr>
          <w:p w14:paraId="55F44200"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1694ED3E"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7E4AF154" w14:textId="6A5E24EF"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749" w:type="dxa"/>
          </w:tcPr>
          <w:p w14:paraId="1C1912B6"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08EF98E0"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813" w:type="dxa"/>
          </w:tcPr>
          <w:p w14:paraId="6AC88B29"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ani tak,</w:t>
            </w:r>
          </w:p>
          <w:p w14:paraId="2A8F902B" w14:textId="77777777" w:rsidR="00F12E3C" w:rsidRPr="003A270D" w:rsidRDefault="00F12E3C" w:rsidP="00F12E3C">
            <w:pPr>
              <w:jc w:val="both"/>
              <w:rPr>
                <w:rFonts w:ascii="Arial Narrow" w:hAnsi="Arial Narrow"/>
                <w:b/>
                <w:bCs/>
              </w:rPr>
            </w:pPr>
            <w:r w:rsidRPr="003A270D">
              <w:rPr>
                <w:rFonts w:ascii="Arial Narrow" w:hAnsi="Arial Narrow"/>
                <w:sz w:val="16"/>
                <w:szCs w:val="16"/>
              </w:rPr>
              <w:t>ani nie</w:t>
            </w:r>
          </w:p>
        </w:tc>
        <w:tc>
          <w:tcPr>
            <w:tcW w:w="783" w:type="dxa"/>
          </w:tcPr>
          <w:p w14:paraId="609A873A"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zgadzam</w:t>
            </w:r>
          </w:p>
          <w:p w14:paraId="2342B276"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1085" w:type="dxa"/>
          </w:tcPr>
          <w:p w14:paraId="50C50C0B"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326BDE29" w14:textId="77777777" w:rsidR="00F12E3C" w:rsidRPr="003A270D" w:rsidRDefault="00F12E3C" w:rsidP="00F12E3C">
            <w:pPr>
              <w:jc w:val="both"/>
              <w:rPr>
                <w:rFonts w:ascii="Arial Narrow" w:hAnsi="Arial Narrow"/>
                <w:b/>
                <w:bCs/>
              </w:rPr>
            </w:pPr>
            <w:r w:rsidRPr="003A270D">
              <w:rPr>
                <w:rFonts w:ascii="Arial Narrow" w:hAnsi="Arial Narrow"/>
                <w:sz w:val="16"/>
                <w:szCs w:val="16"/>
              </w:rPr>
              <w:t>zgadzam się</w:t>
            </w:r>
          </w:p>
        </w:tc>
      </w:tr>
      <w:tr w:rsidR="00F12E3C" w:rsidRPr="003A270D" w14:paraId="5604D0FE" w14:textId="77777777" w:rsidTr="00193948">
        <w:tc>
          <w:tcPr>
            <w:tcW w:w="562" w:type="dxa"/>
          </w:tcPr>
          <w:p w14:paraId="7CD95E25" w14:textId="32670976" w:rsidR="00F12E3C" w:rsidRPr="003A270D" w:rsidRDefault="00F12E3C" w:rsidP="00F12E3C">
            <w:pPr>
              <w:jc w:val="both"/>
              <w:rPr>
                <w:rFonts w:ascii="Arial Narrow" w:hAnsi="Arial Narrow"/>
                <w:sz w:val="20"/>
                <w:szCs w:val="20"/>
              </w:rPr>
            </w:pPr>
            <w:r>
              <w:rPr>
                <w:rFonts w:ascii="Arial Narrow" w:hAnsi="Arial Narrow"/>
                <w:sz w:val="20"/>
                <w:szCs w:val="20"/>
              </w:rPr>
              <w:t>31</w:t>
            </w:r>
          </w:p>
        </w:tc>
        <w:tc>
          <w:tcPr>
            <w:tcW w:w="3937" w:type="dxa"/>
          </w:tcPr>
          <w:p w14:paraId="39FD9ACB" w14:textId="77777777" w:rsidR="00F12E3C" w:rsidRPr="003A270D" w:rsidRDefault="00F12E3C" w:rsidP="00F12E3C">
            <w:pPr>
              <w:jc w:val="both"/>
              <w:rPr>
                <w:rFonts w:ascii="Arial Narrow" w:hAnsi="Arial Narrow"/>
                <w:b/>
                <w:bCs/>
                <w:sz w:val="20"/>
                <w:szCs w:val="20"/>
              </w:rPr>
            </w:pPr>
            <w:r w:rsidRPr="003A270D">
              <w:rPr>
                <w:rFonts w:ascii="Arial Narrow" w:hAnsi="Arial Narrow"/>
                <w:sz w:val="20"/>
                <w:szCs w:val="20"/>
              </w:rPr>
              <w:t>Mam dobre relacje z kierownikami zakładu karnego</w:t>
            </w:r>
            <w:r>
              <w:rPr>
                <w:rFonts w:ascii="Arial Narrow" w:hAnsi="Arial Narrow"/>
                <w:sz w:val="20"/>
                <w:szCs w:val="20"/>
              </w:rPr>
              <w:t xml:space="preserve"> </w:t>
            </w:r>
            <w:r w:rsidRPr="003A270D">
              <w:rPr>
                <w:rFonts w:ascii="Arial Narrow" w:hAnsi="Arial Narrow"/>
                <w:sz w:val="20"/>
                <w:szCs w:val="20"/>
              </w:rPr>
              <w:t>/</w:t>
            </w:r>
            <w:r>
              <w:rPr>
                <w:rFonts w:ascii="Arial Narrow" w:hAnsi="Arial Narrow"/>
                <w:sz w:val="20"/>
                <w:szCs w:val="20"/>
              </w:rPr>
              <w:t xml:space="preserve"> </w:t>
            </w:r>
            <w:r w:rsidRPr="003A270D">
              <w:rPr>
                <w:rFonts w:ascii="Arial Narrow" w:hAnsi="Arial Narrow"/>
                <w:sz w:val="20"/>
                <w:szCs w:val="20"/>
              </w:rPr>
              <w:t>aresztu śledczego.</w:t>
            </w:r>
          </w:p>
        </w:tc>
        <w:tc>
          <w:tcPr>
            <w:tcW w:w="1133" w:type="dxa"/>
          </w:tcPr>
          <w:p w14:paraId="18D88B8A"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466DF451"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408AE1C3" w14:textId="03429056"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749" w:type="dxa"/>
          </w:tcPr>
          <w:p w14:paraId="2B03C245"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4A408F08"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813" w:type="dxa"/>
          </w:tcPr>
          <w:p w14:paraId="29BC0810"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ani tak,</w:t>
            </w:r>
          </w:p>
          <w:p w14:paraId="2D8E25B4" w14:textId="77777777" w:rsidR="00F12E3C" w:rsidRPr="003A270D" w:rsidRDefault="00F12E3C" w:rsidP="00F12E3C">
            <w:pPr>
              <w:jc w:val="both"/>
              <w:rPr>
                <w:rFonts w:ascii="Arial Narrow" w:hAnsi="Arial Narrow"/>
                <w:b/>
                <w:bCs/>
              </w:rPr>
            </w:pPr>
            <w:r w:rsidRPr="003A270D">
              <w:rPr>
                <w:rFonts w:ascii="Arial Narrow" w:hAnsi="Arial Narrow"/>
                <w:sz w:val="16"/>
                <w:szCs w:val="16"/>
              </w:rPr>
              <w:t>ani nie</w:t>
            </w:r>
          </w:p>
        </w:tc>
        <w:tc>
          <w:tcPr>
            <w:tcW w:w="783" w:type="dxa"/>
          </w:tcPr>
          <w:p w14:paraId="414946B4"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zgadzam</w:t>
            </w:r>
          </w:p>
          <w:p w14:paraId="332A38D7"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1085" w:type="dxa"/>
          </w:tcPr>
          <w:p w14:paraId="75D35496"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4760FF72" w14:textId="77777777" w:rsidR="00F12E3C" w:rsidRPr="003A270D" w:rsidRDefault="00F12E3C" w:rsidP="00F12E3C">
            <w:pPr>
              <w:jc w:val="both"/>
              <w:rPr>
                <w:rFonts w:ascii="Arial Narrow" w:hAnsi="Arial Narrow"/>
                <w:b/>
                <w:bCs/>
              </w:rPr>
            </w:pPr>
            <w:r w:rsidRPr="003A270D">
              <w:rPr>
                <w:rFonts w:ascii="Arial Narrow" w:hAnsi="Arial Narrow"/>
                <w:sz w:val="16"/>
                <w:szCs w:val="16"/>
              </w:rPr>
              <w:t>zgadzam się</w:t>
            </w:r>
          </w:p>
        </w:tc>
      </w:tr>
      <w:tr w:rsidR="00F12E3C" w:rsidRPr="003A270D" w14:paraId="2F78E2B7" w14:textId="77777777" w:rsidTr="00193948">
        <w:tc>
          <w:tcPr>
            <w:tcW w:w="562" w:type="dxa"/>
          </w:tcPr>
          <w:p w14:paraId="11D295EA" w14:textId="35E2B7FA" w:rsidR="00F12E3C" w:rsidRPr="003A270D" w:rsidRDefault="00F12E3C" w:rsidP="00F12E3C">
            <w:pPr>
              <w:jc w:val="both"/>
              <w:rPr>
                <w:rFonts w:ascii="Arial Narrow" w:hAnsi="Arial Narrow"/>
                <w:sz w:val="20"/>
                <w:szCs w:val="20"/>
              </w:rPr>
            </w:pPr>
            <w:r>
              <w:rPr>
                <w:rFonts w:ascii="Arial Narrow" w:hAnsi="Arial Narrow"/>
                <w:sz w:val="20"/>
                <w:szCs w:val="20"/>
              </w:rPr>
              <w:t>32</w:t>
            </w:r>
          </w:p>
        </w:tc>
        <w:tc>
          <w:tcPr>
            <w:tcW w:w="3937" w:type="dxa"/>
          </w:tcPr>
          <w:p w14:paraId="56CDEC3A" w14:textId="01C3A23F" w:rsidR="00F12E3C" w:rsidRPr="003A270D" w:rsidRDefault="00F12E3C" w:rsidP="00F12E3C">
            <w:pPr>
              <w:jc w:val="both"/>
              <w:rPr>
                <w:rFonts w:ascii="Arial Narrow" w:hAnsi="Arial Narrow"/>
                <w:b/>
                <w:bCs/>
                <w:sz w:val="20"/>
                <w:szCs w:val="20"/>
              </w:rPr>
            </w:pPr>
            <w:r w:rsidRPr="003A270D">
              <w:rPr>
                <w:rFonts w:ascii="Arial Narrow" w:hAnsi="Arial Narrow"/>
                <w:sz w:val="20"/>
                <w:szCs w:val="20"/>
              </w:rPr>
              <w:t>Mam dobre relacje z kierownikami pełniącymi służbę w tym zakładzie karnym/areszcie śledczym.</w:t>
            </w:r>
          </w:p>
        </w:tc>
        <w:tc>
          <w:tcPr>
            <w:tcW w:w="1133" w:type="dxa"/>
          </w:tcPr>
          <w:p w14:paraId="61C6E3FA"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2624CB1C"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0183C946" w14:textId="6C90AA1D"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749" w:type="dxa"/>
          </w:tcPr>
          <w:p w14:paraId="37CD4425"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58BBFE62"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813" w:type="dxa"/>
          </w:tcPr>
          <w:p w14:paraId="3F1ACAB8"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ani tak,</w:t>
            </w:r>
          </w:p>
          <w:p w14:paraId="01DFDBE0" w14:textId="77777777" w:rsidR="00F12E3C" w:rsidRPr="003A270D" w:rsidRDefault="00F12E3C" w:rsidP="00F12E3C">
            <w:pPr>
              <w:jc w:val="both"/>
              <w:rPr>
                <w:rFonts w:ascii="Arial Narrow" w:hAnsi="Arial Narrow"/>
                <w:b/>
                <w:bCs/>
              </w:rPr>
            </w:pPr>
            <w:r w:rsidRPr="003A270D">
              <w:rPr>
                <w:rFonts w:ascii="Arial Narrow" w:hAnsi="Arial Narrow"/>
                <w:sz w:val="16"/>
                <w:szCs w:val="16"/>
              </w:rPr>
              <w:t>ani nie</w:t>
            </w:r>
          </w:p>
        </w:tc>
        <w:tc>
          <w:tcPr>
            <w:tcW w:w="783" w:type="dxa"/>
          </w:tcPr>
          <w:p w14:paraId="0402CA7D"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zgadzam</w:t>
            </w:r>
          </w:p>
          <w:p w14:paraId="7A1ED408"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1085" w:type="dxa"/>
          </w:tcPr>
          <w:p w14:paraId="0BB937B4"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5B9AA1DF" w14:textId="77777777" w:rsidR="00F12E3C" w:rsidRPr="003A270D" w:rsidRDefault="00F12E3C" w:rsidP="00F12E3C">
            <w:pPr>
              <w:jc w:val="both"/>
              <w:rPr>
                <w:rFonts w:ascii="Arial Narrow" w:hAnsi="Arial Narrow"/>
                <w:b/>
                <w:bCs/>
              </w:rPr>
            </w:pPr>
            <w:r w:rsidRPr="003A270D">
              <w:rPr>
                <w:rFonts w:ascii="Arial Narrow" w:hAnsi="Arial Narrow"/>
                <w:sz w:val="16"/>
                <w:szCs w:val="16"/>
              </w:rPr>
              <w:t>zgadzam się</w:t>
            </w:r>
          </w:p>
        </w:tc>
      </w:tr>
      <w:tr w:rsidR="00F12E3C" w:rsidRPr="003A270D" w14:paraId="0C332BFA" w14:textId="77777777" w:rsidTr="00193948">
        <w:tc>
          <w:tcPr>
            <w:tcW w:w="562" w:type="dxa"/>
          </w:tcPr>
          <w:p w14:paraId="4B9E5F6C" w14:textId="55B8CFEE" w:rsidR="00F12E3C" w:rsidRPr="003A270D" w:rsidRDefault="00F12E3C" w:rsidP="00F12E3C">
            <w:pPr>
              <w:jc w:val="both"/>
              <w:rPr>
                <w:rFonts w:ascii="Arial Narrow" w:hAnsi="Arial Narrow"/>
                <w:sz w:val="20"/>
                <w:szCs w:val="20"/>
              </w:rPr>
            </w:pPr>
            <w:r>
              <w:rPr>
                <w:rFonts w:ascii="Arial Narrow" w:hAnsi="Arial Narrow"/>
                <w:sz w:val="20"/>
                <w:szCs w:val="20"/>
              </w:rPr>
              <w:t>33</w:t>
            </w:r>
          </w:p>
        </w:tc>
        <w:tc>
          <w:tcPr>
            <w:tcW w:w="3937" w:type="dxa"/>
          </w:tcPr>
          <w:p w14:paraId="15BF7D04" w14:textId="77777777" w:rsidR="00F12E3C" w:rsidRPr="00C56A3C" w:rsidRDefault="00F12E3C" w:rsidP="00F12E3C">
            <w:pPr>
              <w:jc w:val="both"/>
              <w:rPr>
                <w:rFonts w:ascii="Arial Narrow" w:hAnsi="Arial Narrow"/>
                <w:b/>
                <w:bCs/>
                <w:color w:val="000000" w:themeColor="text1"/>
                <w:sz w:val="20"/>
                <w:szCs w:val="20"/>
              </w:rPr>
            </w:pPr>
            <w:r w:rsidRPr="00C56A3C">
              <w:rPr>
                <w:rFonts w:ascii="Arial Narrow" w:hAnsi="Arial Narrow"/>
                <w:color w:val="000000" w:themeColor="text1"/>
                <w:sz w:val="20"/>
                <w:szCs w:val="20"/>
              </w:rPr>
              <w:t xml:space="preserve">Mam dobre relacje z kolegami z jednostki penitencjarnej, w której pełnię służbę / pracuję. </w:t>
            </w:r>
          </w:p>
        </w:tc>
        <w:tc>
          <w:tcPr>
            <w:tcW w:w="1133" w:type="dxa"/>
          </w:tcPr>
          <w:p w14:paraId="64E2934D"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6339E183"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2917D738" w14:textId="3E8D580D"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749" w:type="dxa"/>
          </w:tcPr>
          <w:p w14:paraId="12A8360B"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5A2E0E66"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813" w:type="dxa"/>
          </w:tcPr>
          <w:p w14:paraId="33EB470E"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ani tak,</w:t>
            </w:r>
          </w:p>
          <w:p w14:paraId="6411C26B" w14:textId="77777777" w:rsidR="00F12E3C" w:rsidRPr="003A270D" w:rsidRDefault="00F12E3C" w:rsidP="00F12E3C">
            <w:pPr>
              <w:jc w:val="both"/>
              <w:rPr>
                <w:rFonts w:ascii="Arial Narrow" w:hAnsi="Arial Narrow"/>
                <w:b/>
                <w:bCs/>
              </w:rPr>
            </w:pPr>
            <w:r w:rsidRPr="003A270D">
              <w:rPr>
                <w:rFonts w:ascii="Arial Narrow" w:hAnsi="Arial Narrow"/>
                <w:sz w:val="16"/>
                <w:szCs w:val="16"/>
              </w:rPr>
              <w:t>ani nie</w:t>
            </w:r>
          </w:p>
        </w:tc>
        <w:tc>
          <w:tcPr>
            <w:tcW w:w="783" w:type="dxa"/>
          </w:tcPr>
          <w:p w14:paraId="185C7703"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zgadzam</w:t>
            </w:r>
          </w:p>
          <w:p w14:paraId="2E4E7666"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1085" w:type="dxa"/>
          </w:tcPr>
          <w:p w14:paraId="1320E566"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700D3253" w14:textId="77777777" w:rsidR="00F12E3C" w:rsidRPr="003A270D" w:rsidRDefault="00F12E3C" w:rsidP="00F12E3C">
            <w:pPr>
              <w:jc w:val="both"/>
              <w:rPr>
                <w:rFonts w:ascii="Arial Narrow" w:hAnsi="Arial Narrow"/>
                <w:b/>
                <w:bCs/>
              </w:rPr>
            </w:pPr>
            <w:r w:rsidRPr="003A270D">
              <w:rPr>
                <w:rFonts w:ascii="Arial Narrow" w:hAnsi="Arial Narrow"/>
                <w:sz w:val="16"/>
                <w:szCs w:val="16"/>
              </w:rPr>
              <w:t>zgadzam się</w:t>
            </w:r>
          </w:p>
        </w:tc>
      </w:tr>
      <w:tr w:rsidR="00F12E3C" w:rsidRPr="003A270D" w14:paraId="6F69BD05" w14:textId="77777777" w:rsidTr="00193948">
        <w:tc>
          <w:tcPr>
            <w:tcW w:w="562" w:type="dxa"/>
          </w:tcPr>
          <w:p w14:paraId="26BEAD1F" w14:textId="2E0DBCB2" w:rsidR="00F12E3C" w:rsidRPr="003A270D" w:rsidRDefault="00F12E3C" w:rsidP="00F12E3C">
            <w:pPr>
              <w:jc w:val="both"/>
              <w:rPr>
                <w:rFonts w:ascii="Arial Narrow" w:hAnsi="Arial Narrow"/>
                <w:sz w:val="20"/>
                <w:szCs w:val="20"/>
              </w:rPr>
            </w:pPr>
            <w:r>
              <w:rPr>
                <w:rFonts w:ascii="Arial Narrow" w:hAnsi="Arial Narrow"/>
                <w:sz w:val="20"/>
                <w:szCs w:val="20"/>
              </w:rPr>
              <w:t>34</w:t>
            </w:r>
          </w:p>
        </w:tc>
        <w:tc>
          <w:tcPr>
            <w:tcW w:w="3937" w:type="dxa"/>
          </w:tcPr>
          <w:p w14:paraId="7C0442D1" w14:textId="77777777" w:rsidR="00F12E3C" w:rsidRPr="00C56A3C" w:rsidRDefault="00F12E3C" w:rsidP="00F12E3C">
            <w:pPr>
              <w:jc w:val="both"/>
              <w:rPr>
                <w:rFonts w:ascii="Arial Narrow" w:hAnsi="Arial Narrow"/>
                <w:b/>
                <w:bCs/>
                <w:color w:val="000000" w:themeColor="text1"/>
                <w:sz w:val="20"/>
                <w:szCs w:val="20"/>
              </w:rPr>
            </w:pPr>
            <w:r w:rsidRPr="00C56A3C">
              <w:rPr>
                <w:rFonts w:ascii="Arial Narrow" w:hAnsi="Arial Narrow"/>
                <w:color w:val="000000" w:themeColor="text1"/>
                <w:sz w:val="20"/>
                <w:szCs w:val="20"/>
              </w:rPr>
              <w:t>Mam poczucie zobowiązania wobec jednostki penitencjarnej, w której pełnię służbę / pracuję.</w:t>
            </w:r>
          </w:p>
        </w:tc>
        <w:tc>
          <w:tcPr>
            <w:tcW w:w="1133" w:type="dxa"/>
          </w:tcPr>
          <w:p w14:paraId="62D48C0A"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0F0D37DF"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53E20A43" w14:textId="0925307E"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749" w:type="dxa"/>
          </w:tcPr>
          <w:p w14:paraId="21B098EA"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0EE7040E"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813" w:type="dxa"/>
          </w:tcPr>
          <w:p w14:paraId="4F9345A8"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ani tak,</w:t>
            </w:r>
          </w:p>
          <w:p w14:paraId="5FE41D30" w14:textId="77777777" w:rsidR="00F12E3C" w:rsidRPr="003A270D" w:rsidRDefault="00F12E3C" w:rsidP="00F12E3C">
            <w:pPr>
              <w:jc w:val="both"/>
              <w:rPr>
                <w:rFonts w:ascii="Arial Narrow" w:hAnsi="Arial Narrow"/>
                <w:b/>
                <w:bCs/>
              </w:rPr>
            </w:pPr>
            <w:r w:rsidRPr="003A270D">
              <w:rPr>
                <w:rFonts w:ascii="Arial Narrow" w:hAnsi="Arial Narrow"/>
                <w:sz w:val="16"/>
                <w:szCs w:val="16"/>
              </w:rPr>
              <w:t>ani nie</w:t>
            </w:r>
          </w:p>
        </w:tc>
        <w:tc>
          <w:tcPr>
            <w:tcW w:w="783" w:type="dxa"/>
          </w:tcPr>
          <w:p w14:paraId="4D40AE80"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zgadzam</w:t>
            </w:r>
          </w:p>
          <w:p w14:paraId="45734C33"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1085" w:type="dxa"/>
          </w:tcPr>
          <w:p w14:paraId="733F2959"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59223FF4" w14:textId="77777777" w:rsidR="00F12E3C" w:rsidRPr="003A270D" w:rsidRDefault="00F12E3C" w:rsidP="00F12E3C">
            <w:pPr>
              <w:jc w:val="both"/>
              <w:rPr>
                <w:rFonts w:ascii="Arial Narrow" w:hAnsi="Arial Narrow"/>
                <w:b/>
                <w:bCs/>
              </w:rPr>
            </w:pPr>
            <w:r w:rsidRPr="003A270D">
              <w:rPr>
                <w:rFonts w:ascii="Arial Narrow" w:hAnsi="Arial Narrow"/>
                <w:sz w:val="16"/>
                <w:szCs w:val="16"/>
              </w:rPr>
              <w:t>zgadzam się</w:t>
            </w:r>
          </w:p>
        </w:tc>
      </w:tr>
      <w:tr w:rsidR="00F12E3C" w:rsidRPr="003A270D" w14:paraId="12C8EF1E" w14:textId="77777777" w:rsidTr="00193948">
        <w:tc>
          <w:tcPr>
            <w:tcW w:w="562" w:type="dxa"/>
          </w:tcPr>
          <w:p w14:paraId="46854BB9" w14:textId="455818CA" w:rsidR="00F12E3C" w:rsidRPr="003A270D" w:rsidRDefault="00F12E3C" w:rsidP="00F12E3C">
            <w:pPr>
              <w:jc w:val="both"/>
              <w:rPr>
                <w:rFonts w:ascii="Arial Narrow" w:hAnsi="Arial Narrow"/>
                <w:sz w:val="20"/>
                <w:szCs w:val="20"/>
              </w:rPr>
            </w:pPr>
            <w:r>
              <w:rPr>
                <w:rFonts w:ascii="Arial Narrow" w:hAnsi="Arial Narrow"/>
                <w:sz w:val="20"/>
                <w:szCs w:val="20"/>
              </w:rPr>
              <w:t>35</w:t>
            </w:r>
          </w:p>
        </w:tc>
        <w:tc>
          <w:tcPr>
            <w:tcW w:w="3937" w:type="dxa"/>
          </w:tcPr>
          <w:p w14:paraId="02B6C90F" w14:textId="77777777" w:rsidR="00F12E3C" w:rsidRPr="00C56A3C" w:rsidRDefault="00F12E3C" w:rsidP="00F12E3C">
            <w:pPr>
              <w:jc w:val="both"/>
              <w:rPr>
                <w:rFonts w:ascii="Arial Narrow" w:hAnsi="Arial Narrow"/>
                <w:b/>
                <w:bCs/>
                <w:color w:val="000000" w:themeColor="text1"/>
                <w:sz w:val="20"/>
                <w:szCs w:val="20"/>
              </w:rPr>
            </w:pPr>
            <w:r w:rsidRPr="00C56A3C">
              <w:rPr>
                <w:rFonts w:ascii="Arial Narrow" w:hAnsi="Arial Narrow"/>
                <w:color w:val="000000" w:themeColor="text1"/>
                <w:sz w:val="20"/>
                <w:szCs w:val="20"/>
              </w:rPr>
              <w:t>Mam poczucie, że identyfikuję się ze Służbą Więzienną jako organizacją.</w:t>
            </w:r>
          </w:p>
        </w:tc>
        <w:tc>
          <w:tcPr>
            <w:tcW w:w="1133" w:type="dxa"/>
          </w:tcPr>
          <w:p w14:paraId="1B7AD574"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525B914A"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5BF73481" w14:textId="1DE1AF08"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749" w:type="dxa"/>
          </w:tcPr>
          <w:p w14:paraId="35A62283"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4186D9C6"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813" w:type="dxa"/>
          </w:tcPr>
          <w:p w14:paraId="6D5D6721"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ani tak,</w:t>
            </w:r>
          </w:p>
          <w:p w14:paraId="334A53E7" w14:textId="77777777" w:rsidR="00F12E3C" w:rsidRPr="003A270D" w:rsidRDefault="00F12E3C" w:rsidP="00F12E3C">
            <w:pPr>
              <w:jc w:val="both"/>
              <w:rPr>
                <w:rFonts w:ascii="Arial Narrow" w:hAnsi="Arial Narrow"/>
                <w:b/>
                <w:bCs/>
              </w:rPr>
            </w:pPr>
            <w:r w:rsidRPr="003A270D">
              <w:rPr>
                <w:rFonts w:ascii="Arial Narrow" w:hAnsi="Arial Narrow"/>
                <w:sz w:val="16"/>
                <w:szCs w:val="16"/>
              </w:rPr>
              <w:t>ani nie</w:t>
            </w:r>
          </w:p>
        </w:tc>
        <w:tc>
          <w:tcPr>
            <w:tcW w:w="783" w:type="dxa"/>
          </w:tcPr>
          <w:p w14:paraId="45818295"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zgadzam</w:t>
            </w:r>
          </w:p>
          <w:p w14:paraId="147B7AC7"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1085" w:type="dxa"/>
          </w:tcPr>
          <w:p w14:paraId="6021E64E"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0F8D1927" w14:textId="77777777" w:rsidR="00F12E3C" w:rsidRPr="003A270D" w:rsidRDefault="00F12E3C" w:rsidP="00F12E3C">
            <w:pPr>
              <w:jc w:val="both"/>
              <w:rPr>
                <w:rFonts w:ascii="Arial Narrow" w:hAnsi="Arial Narrow"/>
                <w:b/>
                <w:bCs/>
              </w:rPr>
            </w:pPr>
            <w:r w:rsidRPr="003A270D">
              <w:rPr>
                <w:rFonts w:ascii="Arial Narrow" w:hAnsi="Arial Narrow"/>
                <w:sz w:val="16"/>
                <w:szCs w:val="16"/>
              </w:rPr>
              <w:t>zgadzam się</w:t>
            </w:r>
          </w:p>
        </w:tc>
      </w:tr>
      <w:tr w:rsidR="00F12E3C" w:rsidRPr="003A270D" w14:paraId="5547B557" w14:textId="77777777" w:rsidTr="00193948">
        <w:tc>
          <w:tcPr>
            <w:tcW w:w="562" w:type="dxa"/>
          </w:tcPr>
          <w:p w14:paraId="418A163C" w14:textId="590B2814" w:rsidR="00F12E3C" w:rsidRPr="003A270D" w:rsidRDefault="00F12E3C" w:rsidP="00F12E3C">
            <w:pPr>
              <w:jc w:val="both"/>
              <w:rPr>
                <w:rFonts w:ascii="Arial Narrow" w:hAnsi="Arial Narrow"/>
                <w:sz w:val="20"/>
                <w:szCs w:val="20"/>
              </w:rPr>
            </w:pPr>
            <w:r>
              <w:rPr>
                <w:rFonts w:ascii="Arial Narrow" w:hAnsi="Arial Narrow"/>
                <w:sz w:val="20"/>
                <w:szCs w:val="20"/>
              </w:rPr>
              <w:t>36</w:t>
            </w:r>
          </w:p>
        </w:tc>
        <w:tc>
          <w:tcPr>
            <w:tcW w:w="3937" w:type="dxa"/>
          </w:tcPr>
          <w:p w14:paraId="6983C872" w14:textId="77777777" w:rsidR="00F12E3C" w:rsidRPr="00C56A3C" w:rsidRDefault="00F12E3C" w:rsidP="00F12E3C">
            <w:pPr>
              <w:jc w:val="both"/>
              <w:rPr>
                <w:rFonts w:ascii="Arial Narrow" w:hAnsi="Arial Narrow"/>
                <w:b/>
                <w:bCs/>
                <w:color w:val="000000" w:themeColor="text1"/>
                <w:sz w:val="20"/>
                <w:szCs w:val="20"/>
              </w:rPr>
            </w:pPr>
            <w:r w:rsidRPr="00C56A3C">
              <w:rPr>
                <w:rFonts w:ascii="Arial Narrow" w:hAnsi="Arial Narrow"/>
                <w:color w:val="000000" w:themeColor="text1"/>
                <w:sz w:val="20"/>
                <w:szCs w:val="20"/>
              </w:rPr>
              <w:t>Mój bezpośredni przełożony stara się być dla mnie dostępny, kiedy muszę omówić z nim jakąś istotną kwestię służbową.</w:t>
            </w:r>
          </w:p>
        </w:tc>
        <w:tc>
          <w:tcPr>
            <w:tcW w:w="1133" w:type="dxa"/>
          </w:tcPr>
          <w:p w14:paraId="28FB84DF"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5425370D"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59899C2C" w14:textId="32BDD7F9"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749" w:type="dxa"/>
          </w:tcPr>
          <w:p w14:paraId="0F391CB4"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1D0EDB44"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813" w:type="dxa"/>
          </w:tcPr>
          <w:p w14:paraId="5DFE8A2E"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ani tak,</w:t>
            </w:r>
          </w:p>
          <w:p w14:paraId="0907F5AF" w14:textId="77777777" w:rsidR="00F12E3C" w:rsidRPr="003A270D" w:rsidRDefault="00F12E3C" w:rsidP="00F12E3C">
            <w:pPr>
              <w:jc w:val="both"/>
              <w:rPr>
                <w:rFonts w:ascii="Arial Narrow" w:hAnsi="Arial Narrow"/>
                <w:b/>
                <w:bCs/>
              </w:rPr>
            </w:pPr>
            <w:r w:rsidRPr="003A270D">
              <w:rPr>
                <w:rFonts w:ascii="Arial Narrow" w:hAnsi="Arial Narrow"/>
                <w:sz w:val="16"/>
                <w:szCs w:val="16"/>
              </w:rPr>
              <w:t>ani nie</w:t>
            </w:r>
          </w:p>
        </w:tc>
        <w:tc>
          <w:tcPr>
            <w:tcW w:w="783" w:type="dxa"/>
          </w:tcPr>
          <w:p w14:paraId="1168EE6E"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zgadzam</w:t>
            </w:r>
          </w:p>
          <w:p w14:paraId="018F99C1"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1085" w:type="dxa"/>
          </w:tcPr>
          <w:p w14:paraId="7D0A1F88"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08689ADF" w14:textId="77777777" w:rsidR="00F12E3C" w:rsidRPr="003A270D" w:rsidRDefault="00F12E3C" w:rsidP="00F12E3C">
            <w:pPr>
              <w:jc w:val="both"/>
              <w:rPr>
                <w:rFonts w:ascii="Arial Narrow" w:hAnsi="Arial Narrow"/>
                <w:b/>
                <w:bCs/>
              </w:rPr>
            </w:pPr>
            <w:r w:rsidRPr="003A270D">
              <w:rPr>
                <w:rFonts w:ascii="Arial Narrow" w:hAnsi="Arial Narrow"/>
                <w:sz w:val="16"/>
                <w:szCs w:val="16"/>
              </w:rPr>
              <w:t>zgadzam się</w:t>
            </w:r>
          </w:p>
        </w:tc>
      </w:tr>
      <w:tr w:rsidR="00F12E3C" w:rsidRPr="003A270D" w14:paraId="468B5E0F" w14:textId="77777777" w:rsidTr="00193948">
        <w:tc>
          <w:tcPr>
            <w:tcW w:w="562" w:type="dxa"/>
          </w:tcPr>
          <w:p w14:paraId="3B04A784" w14:textId="1C0D5F4F" w:rsidR="00F12E3C" w:rsidRPr="003A270D" w:rsidRDefault="00F12E3C" w:rsidP="00F12E3C">
            <w:pPr>
              <w:jc w:val="both"/>
              <w:rPr>
                <w:rFonts w:ascii="Arial Narrow" w:hAnsi="Arial Narrow"/>
                <w:sz w:val="20"/>
                <w:szCs w:val="20"/>
              </w:rPr>
            </w:pPr>
            <w:r>
              <w:rPr>
                <w:rFonts w:ascii="Arial Narrow" w:hAnsi="Arial Narrow"/>
                <w:sz w:val="20"/>
                <w:szCs w:val="20"/>
              </w:rPr>
              <w:t>37</w:t>
            </w:r>
          </w:p>
        </w:tc>
        <w:tc>
          <w:tcPr>
            <w:tcW w:w="3937" w:type="dxa"/>
          </w:tcPr>
          <w:p w14:paraId="3C9B55C9" w14:textId="558A5AFC" w:rsidR="00F12E3C" w:rsidRPr="00C56A3C" w:rsidRDefault="00F12E3C" w:rsidP="00F12E3C">
            <w:pPr>
              <w:jc w:val="both"/>
              <w:rPr>
                <w:rFonts w:ascii="Arial Narrow" w:hAnsi="Arial Narrow"/>
                <w:b/>
                <w:bCs/>
                <w:color w:val="000000" w:themeColor="text1"/>
                <w:sz w:val="20"/>
                <w:szCs w:val="20"/>
              </w:rPr>
            </w:pPr>
            <w:r w:rsidRPr="00C56A3C">
              <w:rPr>
                <w:rFonts w:ascii="Arial Narrow" w:hAnsi="Arial Narrow"/>
                <w:color w:val="000000" w:themeColor="text1"/>
                <w:sz w:val="20"/>
                <w:szCs w:val="20"/>
              </w:rPr>
              <w:t>Kierownicy działów są do dyspozycji, gdy muszę</w:t>
            </w:r>
            <w:r w:rsidR="00193948">
              <w:rPr>
                <w:rFonts w:ascii="Arial Narrow" w:hAnsi="Arial Narrow"/>
                <w:color w:val="000000" w:themeColor="text1"/>
                <w:sz w:val="20"/>
                <w:szCs w:val="20"/>
              </w:rPr>
              <w:br/>
            </w:r>
            <w:r w:rsidRPr="00C56A3C">
              <w:rPr>
                <w:rFonts w:ascii="Arial Narrow" w:hAnsi="Arial Narrow"/>
                <w:color w:val="000000" w:themeColor="text1"/>
                <w:sz w:val="20"/>
                <w:szCs w:val="20"/>
              </w:rPr>
              <w:t xml:space="preserve"> z nimi omówić jakieś kwestie służbowe.</w:t>
            </w:r>
          </w:p>
        </w:tc>
        <w:tc>
          <w:tcPr>
            <w:tcW w:w="1133" w:type="dxa"/>
          </w:tcPr>
          <w:p w14:paraId="53D822FE"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25C33DD2"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344AEBE6" w14:textId="4E276912" w:rsidR="00F12E3C" w:rsidRPr="003A270D" w:rsidRDefault="00F12E3C" w:rsidP="00F12E3C">
            <w:pPr>
              <w:jc w:val="both"/>
              <w:rPr>
                <w:rFonts w:ascii="Arial Narrow" w:hAnsi="Arial Narrow"/>
                <w:b/>
                <w:bCs/>
              </w:rPr>
            </w:pPr>
            <w:r w:rsidRPr="003A270D">
              <w:rPr>
                <w:rFonts w:ascii="Arial Narrow" w:hAnsi="Arial Narrow"/>
                <w:sz w:val="16"/>
                <w:szCs w:val="16"/>
              </w:rPr>
              <w:lastRenderedPageBreak/>
              <w:t>się</w:t>
            </w:r>
          </w:p>
        </w:tc>
        <w:tc>
          <w:tcPr>
            <w:tcW w:w="749" w:type="dxa"/>
          </w:tcPr>
          <w:p w14:paraId="3948A1B5"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lastRenderedPageBreak/>
              <w:t>nie zgadzam</w:t>
            </w:r>
          </w:p>
          <w:p w14:paraId="32707DB6" w14:textId="77777777" w:rsidR="00F12E3C" w:rsidRPr="003A270D" w:rsidRDefault="00F12E3C" w:rsidP="00F12E3C">
            <w:pPr>
              <w:jc w:val="both"/>
              <w:rPr>
                <w:rFonts w:ascii="Arial Narrow" w:hAnsi="Arial Narrow"/>
                <w:b/>
                <w:bCs/>
              </w:rPr>
            </w:pPr>
            <w:r w:rsidRPr="003A270D">
              <w:rPr>
                <w:rFonts w:ascii="Arial Narrow" w:hAnsi="Arial Narrow"/>
                <w:sz w:val="16"/>
                <w:szCs w:val="16"/>
              </w:rPr>
              <w:lastRenderedPageBreak/>
              <w:t>się</w:t>
            </w:r>
          </w:p>
        </w:tc>
        <w:tc>
          <w:tcPr>
            <w:tcW w:w="813" w:type="dxa"/>
          </w:tcPr>
          <w:p w14:paraId="20938A9B"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lastRenderedPageBreak/>
              <w:t>ani tak,</w:t>
            </w:r>
          </w:p>
          <w:p w14:paraId="57392DD4" w14:textId="77777777" w:rsidR="00F12E3C" w:rsidRPr="003A270D" w:rsidRDefault="00F12E3C" w:rsidP="00F12E3C">
            <w:pPr>
              <w:jc w:val="both"/>
              <w:rPr>
                <w:rFonts w:ascii="Arial Narrow" w:hAnsi="Arial Narrow"/>
                <w:b/>
                <w:bCs/>
              </w:rPr>
            </w:pPr>
            <w:r w:rsidRPr="003A270D">
              <w:rPr>
                <w:rFonts w:ascii="Arial Narrow" w:hAnsi="Arial Narrow"/>
                <w:sz w:val="16"/>
                <w:szCs w:val="16"/>
              </w:rPr>
              <w:t>ani nie</w:t>
            </w:r>
          </w:p>
        </w:tc>
        <w:tc>
          <w:tcPr>
            <w:tcW w:w="783" w:type="dxa"/>
          </w:tcPr>
          <w:p w14:paraId="47A00FD5"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zgadzam</w:t>
            </w:r>
          </w:p>
          <w:p w14:paraId="628C34D8"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1085" w:type="dxa"/>
          </w:tcPr>
          <w:p w14:paraId="37D433D6"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62D56BC3" w14:textId="77777777" w:rsidR="00F12E3C" w:rsidRPr="003A270D" w:rsidRDefault="00F12E3C" w:rsidP="00F12E3C">
            <w:pPr>
              <w:jc w:val="both"/>
              <w:rPr>
                <w:rFonts w:ascii="Arial Narrow" w:hAnsi="Arial Narrow"/>
                <w:b/>
                <w:bCs/>
              </w:rPr>
            </w:pPr>
            <w:r w:rsidRPr="003A270D">
              <w:rPr>
                <w:rFonts w:ascii="Arial Narrow" w:hAnsi="Arial Narrow"/>
                <w:sz w:val="16"/>
                <w:szCs w:val="16"/>
              </w:rPr>
              <w:t>zgadzam się</w:t>
            </w:r>
          </w:p>
        </w:tc>
      </w:tr>
      <w:tr w:rsidR="00F12E3C" w:rsidRPr="003A270D" w14:paraId="7DB8FA78" w14:textId="77777777" w:rsidTr="00193948">
        <w:tc>
          <w:tcPr>
            <w:tcW w:w="562" w:type="dxa"/>
          </w:tcPr>
          <w:p w14:paraId="6BA43EC3" w14:textId="480E1D96" w:rsidR="00F12E3C" w:rsidRPr="003A270D" w:rsidRDefault="00F12E3C" w:rsidP="00F12E3C">
            <w:pPr>
              <w:jc w:val="both"/>
              <w:rPr>
                <w:rFonts w:ascii="Arial Narrow" w:hAnsi="Arial Narrow"/>
                <w:sz w:val="20"/>
                <w:szCs w:val="20"/>
              </w:rPr>
            </w:pPr>
            <w:r>
              <w:rPr>
                <w:rFonts w:ascii="Arial Narrow" w:hAnsi="Arial Narrow"/>
                <w:sz w:val="20"/>
                <w:szCs w:val="20"/>
              </w:rPr>
              <w:t>38</w:t>
            </w:r>
          </w:p>
        </w:tc>
        <w:tc>
          <w:tcPr>
            <w:tcW w:w="3937" w:type="dxa"/>
          </w:tcPr>
          <w:p w14:paraId="1708AC76" w14:textId="77777777" w:rsidR="00F12E3C" w:rsidRPr="00C56A3C" w:rsidRDefault="00F12E3C" w:rsidP="00F12E3C">
            <w:pPr>
              <w:jc w:val="both"/>
              <w:rPr>
                <w:rFonts w:ascii="Arial Narrow" w:hAnsi="Arial Narrow"/>
                <w:b/>
                <w:bCs/>
                <w:color w:val="000000" w:themeColor="text1"/>
                <w:sz w:val="20"/>
                <w:szCs w:val="20"/>
              </w:rPr>
            </w:pPr>
            <w:r w:rsidRPr="00C56A3C">
              <w:rPr>
                <w:rFonts w:ascii="Arial Narrow" w:hAnsi="Arial Narrow"/>
                <w:color w:val="000000" w:themeColor="text1"/>
                <w:sz w:val="20"/>
                <w:szCs w:val="20"/>
              </w:rPr>
              <w:t>W tym więzieniu nie warto wkładać dodatkowego wysiłku w służbę / pracę, bo nie zostanie to docenione.</w:t>
            </w:r>
          </w:p>
        </w:tc>
        <w:tc>
          <w:tcPr>
            <w:tcW w:w="1133" w:type="dxa"/>
          </w:tcPr>
          <w:p w14:paraId="0B10E723"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227FEA61"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5503466B" w14:textId="204F5BB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749" w:type="dxa"/>
          </w:tcPr>
          <w:p w14:paraId="79B1605E"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24CAECC3"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813" w:type="dxa"/>
          </w:tcPr>
          <w:p w14:paraId="17E9BD00"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ani tak,</w:t>
            </w:r>
          </w:p>
          <w:p w14:paraId="7D045966" w14:textId="77777777" w:rsidR="00F12E3C" w:rsidRPr="003A270D" w:rsidRDefault="00F12E3C" w:rsidP="00F12E3C">
            <w:pPr>
              <w:jc w:val="both"/>
              <w:rPr>
                <w:rFonts w:ascii="Arial Narrow" w:hAnsi="Arial Narrow"/>
                <w:b/>
                <w:bCs/>
              </w:rPr>
            </w:pPr>
            <w:r w:rsidRPr="003A270D">
              <w:rPr>
                <w:rFonts w:ascii="Arial Narrow" w:hAnsi="Arial Narrow"/>
                <w:sz w:val="16"/>
                <w:szCs w:val="16"/>
              </w:rPr>
              <w:t>ani nie</w:t>
            </w:r>
          </w:p>
        </w:tc>
        <w:tc>
          <w:tcPr>
            <w:tcW w:w="783" w:type="dxa"/>
          </w:tcPr>
          <w:p w14:paraId="2AE6AB4C"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zgadzam</w:t>
            </w:r>
          </w:p>
          <w:p w14:paraId="6E464538"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1085" w:type="dxa"/>
          </w:tcPr>
          <w:p w14:paraId="18DA618B"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0CDCD011" w14:textId="77777777" w:rsidR="00F12E3C" w:rsidRPr="003A270D" w:rsidRDefault="00F12E3C" w:rsidP="00F12E3C">
            <w:pPr>
              <w:jc w:val="both"/>
              <w:rPr>
                <w:rFonts w:ascii="Arial Narrow" w:hAnsi="Arial Narrow"/>
                <w:b/>
                <w:bCs/>
              </w:rPr>
            </w:pPr>
            <w:r w:rsidRPr="003A270D">
              <w:rPr>
                <w:rFonts w:ascii="Arial Narrow" w:hAnsi="Arial Narrow"/>
                <w:sz w:val="16"/>
                <w:szCs w:val="16"/>
              </w:rPr>
              <w:t>zgadzam się</w:t>
            </w:r>
          </w:p>
        </w:tc>
      </w:tr>
      <w:tr w:rsidR="00F12E3C" w:rsidRPr="003A270D" w14:paraId="2D118D12" w14:textId="77777777" w:rsidTr="00193948">
        <w:tc>
          <w:tcPr>
            <w:tcW w:w="562" w:type="dxa"/>
          </w:tcPr>
          <w:p w14:paraId="102B5877" w14:textId="6091CCB2" w:rsidR="00F12E3C" w:rsidRPr="003A270D" w:rsidRDefault="00F12E3C" w:rsidP="00F12E3C">
            <w:pPr>
              <w:jc w:val="both"/>
              <w:rPr>
                <w:rFonts w:ascii="Arial Narrow" w:hAnsi="Arial Narrow"/>
                <w:sz w:val="20"/>
                <w:szCs w:val="20"/>
              </w:rPr>
            </w:pPr>
            <w:r>
              <w:rPr>
                <w:rFonts w:ascii="Arial Narrow" w:hAnsi="Arial Narrow"/>
                <w:sz w:val="20"/>
                <w:szCs w:val="20"/>
              </w:rPr>
              <w:t>39</w:t>
            </w:r>
          </w:p>
        </w:tc>
        <w:tc>
          <w:tcPr>
            <w:tcW w:w="3937" w:type="dxa"/>
          </w:tcPr>
          <w:p w14:paraId="69ED78C3" w14:textId="77777777" w:rsidR="00F12E3C" w:rsidRPr="003A270D" w:rsidRDefault="00F12E3C" w:rsidP="00F12E3C">
            <w:pPr>
              <w:jc w:val="both"/>
              <w:rPr>
                <w:rFonts w:ascii="Arial Narrow" w:hAnsi="Arial Narrow"/>
                <w:sz w:val="20"/>
                <w:szCs w:val="20"/>
              </w:rPr>
            </w:pPr>
            <w:r w:rsidRPr="003A270D">
              <w:rPr>
                <w:rFonts w:ascii="Arial Narrow" w:hAnsi="Arial Narrow"/>
                <w:sz w:val="20"/>
                <w:szCs w:val="20"/>
              </w:rPr>
              <w:t>Kierownicy działów w tym zakładzie są kompetentni.</w:t>
            </w:r>
          </w:p>
        </w:tc>
        <w:tc>
          <w:tcPr>
            <w:tcW w:w="1133" w:type="dxa"/>
          </w:tcPr>
          <w:p w14:paraId="4754F93E"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21EAABA6"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27F3F1A5" w14:textId="42C7B6E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749" w:type="dxa"/>
          </w:tcPr>
          <w:p w14:paraId="548A085A"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4E6F547D"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813" w:type="dxa"/>
          </w:tcPr>
          <w:p w14:paraId="2009198D"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ani tak,</w:t>
            </w:r>
          </w:p>
          <w:p w14:paraId="1825FD68" w14:textId="77777777" w:rsidR="00F12E3C" w:rsidRPr="003A270D" w:rsidRDefault="00F12E3C" w:rsidP="00F12E3C">
            <w:pPr>
              <w:jc w:val="both"/>
              <w:rPr>
                <w:rFonts w:ascii="Arial Narrow" w:hAnsi="Arial Narrow"/>
                <w:b/>
                <w:bCs/>
              </w:rPr>
            </w:pPr>
            <w:r w:rsidRPr="003A270D">
              <w:rPr>
                <w:rFonts w:ascii="Arial Narrow" w:hAnsi="Arial Narrow"/>
                <w:sz w:val="16"/>
                <w:szCs w:val="16"/>
              </w:rPr>
              <w:t>ani nie</w:t>
            </w:r>
          </w:p>
        </w:tc>
        <w:tc>
          <w:tcPr>
            <w:tcW w:w="783" w:type="dxa"/>
          </w:tcPr>
          <w:p w14:paraId="047747B1"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zgadzam</w:t>
            </w:r>
          </w:p>
          <w:p w14:paraId="6F05FAA9"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1085" w:type="dxa"/>
          </w:tcPr>
          <w:p w14:paraId="536E096C"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3F6C60F5" w14:textId="77777777" w:rsidR="00F12E3C" w:rsidRPr="003A270D" w:rsidRDefault="00F12E3C" w:rsidP="00F12E3C">
            <w:pPr>
              <w:jc w:val="both"/>
              <w:rPr>
                <w:rFonts w:ascii="Arial Narrow" w:hAnsi="Arial Narrow"/>
                <w:b/>
                <w:bCs/>
              </w:rPr>
            </w:pPr>
            <w:r w:rsidRPr="003A270D">
              <w:rPr>
                <w:rFonts w:ascii="Arial Narrow" w:hAnsi="Arial Narrow"/>
                <w:sz w:val="16"/>
                <w:szCs w:val="16"/>
              </w:rPr>
              <w:t>zgadzam się</w:t>
            </w:r>
          </w:p>
        </w:tc>
      </w:tr>
      <w:tr w:rsidR="00F12E3C" w:rsidRPr="003A270D" w14:paraId="54094A75" w14:textId="77777777" w:rsidTr="00193948">
        <w:tc>
          <w:tcPr>
            <w:tcW w:w="562" w:type="dxa"/>
          </w:tcPr>
          <w:p w14:paraId="155DB233" w14:textId="5466B443" w:rsidR="00F12E3C" w:rsidRPr="003A270D" w:rsidRDefault="00F12E3C" w:rsidP="00F12E3C">
            <w:pPr>
              <w:jc w:val="both"/>
              <w:rPr>
                <w:rFonts w:ascii="Arial Narrow" w:hAnsi="Arial Narrow"/>
                <w:sz w:val="20"/>
                <w:szCs w:val="20"/>
              </w:rPr>
            </w:pPr>
            <w:r>
              <w:rPr>
                <w:rFonts w:ascii="Arial Narrow" w:hAnsi="Arial Narrow"/>
                <w:sz w:val="20"/>
                <w:szCs w:val="20"/>
              </w:rPr>
              <w:t>40</w:t>
            </w:r>
          </w:p>
        </w:tc>
        <w:tc>
          <w:tcPr>
            <w:tcW w:w="3937" w:type="dxa"/>
          </w:tcPr>
          <w:p w14:paraId="468A0D04" w14:textId="23796390" w:rsidR="00F12E3C" w:rsidRPr="003A270D" w:rsidRDefault="00F12E3C" w:rsidP="00F12E3C">
            <w:pPr>
              <w:jc w:val="both"/>
              <w:rPr>
                <w:rFonts w:ascii="Arial Narrow" w:hAnsi="Arial Narrow"/>
                <w:b/>
                <w:bCs/>
                <w:sz w:val="20"/>
                <w:szCs w:val="20"/>
              </w:rPr>
            </w:pPr>
            <w:r w:rsidRPr="003A270D">
              <w:rPr>
                <w:rFonts w:ascii="Arial Narrow" w:hAnsi="Arial Narrow"/>
                <w:sz w:val="20"/>
                <w:szCs w:val="20"/>
              </w:rPr>
              <w:t>Mam zaufanie do stosowanego w jednostce systemu oceny wydajności funkcjonariuszy</w:t>
            </w:r>
            <w:r>
              <w:rPr>
                <w:rFonts w:ascii="Arial Narrow" w:hAnsi="Arial Narrow"/>
                <w:sz w:val="20"/>
                <w:szCs w:val="20"/>
              </w:rPr>
              <w:br/>
            </w:r>
            <w:r w:rsidRPr="003A270D">
              <w:rPr>
                <w:rFonts w:ascii="Arial Narrow" w:hAnsi="Arial Narrow"/>
                <w:sz w:val="20"/>
                <w:szCs w:val="20"/>
              </w:rPr>
              <w:t>i pracowników.</w:t>
            </w:r>
          </w:p>
        </w:tc>
        <w:tc>
          <w:tcPr>
            <w:tcW w:w="1133" w:type="dxa"/>
          </w:tcPr>
          <w:p w14:paraId="2FF653E5"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17FD34AA"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20151B6E" w14:textId="67DA1846"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749" w:type="dxa"/>
          </w:tcPr>
          <w:p w14:paraId="64CA03D4"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3501D70D"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813" w:type="dxa"/>
          </w:tcPr>
          <w:p w14:paraId="22A3CAF1"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ani tak,</w:t>
            </w:r>
          </w:p>
          <w:p w14:paraId="00AD4264" w14:textId="77777777" w:rsidR="00F12E3C" w:rsidRPr="003A270D" w:rsidRDefault="00F12E3C" w:rsidP="00F12E3C">
            <w:pPr>
              <w:jc w:val="both"/>
              <w:rPr>
                <w:rFonts w:ascii="Arial Narrow" w:hAnsi="Arial Narrow"/>
                <w:b/>
                <w:bCs/>
              </w:rPr>
            </w:pPr>
            <w:r w:rsidRPr="003A270D">
              <w:rPr>
                <w:rFonts w:ascii="Arial Narrow" w:hAnsi="Arial Narrow"/>
                <w:sz w:val="16"/>
                <w:szCs w:val="16"/>
              </w:rPr>
              <w:t>ani nie</w:t>
            </w:r>
          </w:p>
        </w:tc>
        <w:tc>
          <w:tcPr>
            <w:tcW w:w="783" w:type="dxa"/>
          </w:tcPr>
          <w:p w14:paraId="11D8AAB5"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zgadzam</w:t>
            </w:r>
          </w:p>
          <w:p w14:paraId="401993F5"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1085" w:type="dxa"/>
          </w:tcPr>
          <w:p w14:paraId="304DF7CF"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3A287B3E" w14:textId="77777777" w:rsidR="00F12E3C" w:rsidRPr="003A270D" w:rsidRDefault="00F12E3C" w:rsidP="00F12E3C">
            <w:pPr>
              <w:jc w:val="both"/>
              <w:rPr>
                <w:rFonts w:ascii="Arial Narrow" w:hAnsi="Arial Narrow"/>
                <w:b/>
                <w:bCs/>
              </w:rPr>
            </w:pPr>
            <w:r w:rsidRPr="003A270D">
              <w:rPr>
                <w:rFonts w:ascii="Arial Narrow" w:hAnsi="Arial Narrow"/>
                <w:sz w:val="16"/>
                <w:szCs w:val="16"/>
              </w:rPr>
              <w:t>zgadzam się</w:t>
            </w:r>
          </w:p>
        </w:tc>
      </w:tr>
      <w:tr w:rsidR="00F12E3C" w:rsidRPr="003A270D" w14:paraId="6A6DBF2B" w14:textId="77777777" w:rsidTr="00193948">
        <w:tc>
          <w:tcPr>
            <w:tcW w:w="562" w:type="dxa"/>
          </w:tcPr>
          <w:p w14:paraId="037A5235" w14:textId="031E41E4" w:rsidR="00F12E3C" w:rsidRPr="003A270D" w:rsidRDefault="00F12E3C" w:rsidP="00F12E3C">
            <w:pPr>
              <w:jc w:val="both"/>
              <w:rPr>
                <w:rFonts w:ascii="Arial Narrow" w:hAnsi="Arial Narrow"/>
                <w:sz w:val="20"/>
                <w:szCs w:val="20"/>
              </w:rPr>
            </w:pPr>
            <w:r>
              <w:rPr>
                <w:rFonts w:ascii="Arial Narrow" w:hAnsi="Arial Narrow"/>
                <w:sz w:val="20"/>
                <w:szCs w:val="20"/>
              </w:rPr>
              <w:t>41</w:t>
            </w:r>
          </w:p>
        </w:tc>
        <w:tc>
          <w:tcPr>
            <w:tcW w:w="3937" w:type="dxa"/>
          </w:tcPr>
          <w:p w14:paraId="06B07DB8" w14:textId="77777777" w:rsidR="00F12E3C" w:rsidRPr="003A270D" w:rsidRDefault="00F12E3C" w:rsidP="00F12E3C">
            <w:pPr>
              <w:jc w:val="both"/>
              <w:rPr>
                <w:rFonts w:ascii="Arial Narrow" w:hAnsi="Arial Narrow"/>
                <w:b/>
                <w:bCs/>
                <w:sz w:val="20"/>
                <w:szCs w:val="20"/>
              </w:rPr>
            </w:pPr>
            <w:r w:rsidRPr="003A270D">
              <w:rPr>
                <w:rFonts w:ascii="Arial Narrow" w:hAnsi="Arial Narrow"/>
                <w:sz w:val="20"/>
                <w:szCs w:val="20"/>
              </w:rPr>
              <w:t>Mam zaufanie do zespołu kierowników w tym zakładzie karnym</w:t>
            </w:r>
            <w:r>
              <w:rPr>
                <w:rFonts w:ascii="Arial Narrow" w:hAnsi="Arial Narrow"/>
                <w:sz w:val="20"/>
                <w:szCs w:val="20"/>
              </w:rPr>
              <w:t xml:space="preserve"> / areszcie śledczym</w:t>
            </w:r>
            <w:r w:rsidRPr="003A270D">
              <w:rPr>
                <w:rFonts w:ascii="Arial Narrow" w:hAnsi="Arial Narrow"/>
                <w:sz w:val="20"/>
                <w:szCs w:val="20"/>
              </w:rPr>
              <w:t>.</w:t>
            </w:r>
          </w:p>
        </w:tc>
        <w:tc>
          <w:tcPr>
            <w:tcW w:w="1133" w:type="dxa"/>
          </w:tcPr>
          <w:p w14:paraId="646442B4"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755FE4D4"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69E125CE" w14:textId="7ADA995D"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749" w:type="dxa"/>
          </w:tcPr>
          <w:p w14:paraId="7D743429"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6E021169"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813" w:type="dxa"/>
          </w:tcPr>
          <w:p w14:paraId="6062E78C"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ani tak,</w:t>
            </w:r>
          </w:p>
          <w:p w14:paraId="4D59D02F" w14:textId="77777777" w:rsidR="00F12E3C" w:rsidRPr="003A270D" w:rsidRDefault="00F12E3C" w:rsidP="00F12E3C">
            <w:pPr>
              <w:jc w:val="both"/>
              <w:rPr>
                <w:rFonts w:ascii="Arial Narrow" w:hAnsi="Arial Narrow"/>
                <w:b/>
                <w:bCs/>
              </w:rPr>
            </w:pPr>
            <w:r w:rsidRPr="003A270D">
              <w:rPr>
                <w:rFonts w:ascii="Arial Narrow" w:hAnsi="Arial Narrow"/>
                <w:sz w:val="16"/>
                <w:szCs w:val="16"/>
              </w:rPr>
              <w:t>ani nie</w:t>
            </w:r>
          </w:p>
        </w:tc>
        <w:tc>
          <w:tcPr>
            <w:tcW w:w="783" w:type="dxa"/>
          </w:tcPr>
          <w:p w14:paraId="09946B40"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zgadzam</w:t>
            </w:r>
          </w:p>
          <w:p w14:paraId="1DE3375D"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1085" w:type="dxa"/>
          </w:tcPr>
          <w:p w14:paraId="30CFBEB5"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2CD3EA04" w14:textId="77777777" w:rsidR="00F12E3C" w:rsidRPr="003A270D" w:rsidRDefault="00F12E3C" w:rsidP="00F12E3C">
            <w:pPr>
              <w:jc w:val="both"/>
              <w:rPr>
                <w:rFonts w:ascii="Arial Narrow" w:hAnsi="Arial Narrow"/>
                <w:b/>
                <w:bCs/>
              </w:rPr>
            </w:pPr>
            <w:r w:rsidRPr="003A270D">
              <w:rPr>
                <w:rFonts w:ascii="Arial Narrow" w:hAnsi="Arial Narrow"/>
                <w:sz w:val="16"/>
                <w:szCs w:val="16"/>
              </w:rPr>
              <w:t>zgadzam się</w:t>
            </w:r>
          </w:p>
        </w:tc>
      </w:tr>
      <w:tr w:rsidR="00F12E3C" w:rsidRPr="003A270D" w14:paraId="59976916" w14:textId="77777777" w:rsidTr="00193948">
        <w:tc>
          <w:tcPr>
            <w:tcW w:w="562" w:type="dxa"/>
          </w:tcPr>
          <w:p w14:paraId="1743BBA9" w14:textId="3AD2693F" w:rsidR="00F12E3C" w:rsidRPr="003A270D" w:rsidRDefault="00F12E3C" w:rsidP="00F12E3C">
            <w:pPr>
              <w:jc w:val="both"/>
              <w:rPr>
                <w:rFonts w:ascii="Arial Narrow" w:hAnsi="Arial Narrow"/>
                <w:sz w:val="20"/>
                <w:szCs w:val="20"/>
              </w:rPr>
            </w:pPr>
            <w:r>
              <w:rPr>
                <w:rFonts w:ascii="Arial Narrow" w:hAnsi="Arial Narrow"/>
                <w:sz w:val="20"/>
                <w:szCs w:val="20"/>
              </w:rPr>
              <w:t>42</w:t>
            </w:r>
          </w:p>
        </w:tc>
        <w:tc>
          <w:tcPr>
            <w:tcW w:w="3937" w:type="dxa"/>
          </w:tcPr>
          <w:p w14:paraId="1C82F400" w14:textId="77777777" w:rsidR="00F12E3C" w:rsidRPr="003A270D" w:rsidRDefault="00F12E3C" w:rsidP="00F12E3C">
            <w:pPr>
              <w:jc w:val="both"/>
              <w:rPr>
                <w:rFonts w:ascii="Arial Narrow" w:hAnsi="Arial Narrow"/>
                <w:b/>
                <w:bCs/>
                <w:sz w:val="20"/>
                <w:szCs w:val="20"/>
              </w:rPr>
            </w:pPr>
            <w:r w:rsidRPr="003A270D">
              <w:rPr>
                <w:rFonts w:ascii="Arial Narrow" w:hAnsi="Arial Narrow"/>
                <w:sz w:val="20"/>
                <w:szCs w:val="20"/>
              </w:rPr>
              <w:t>Staram się postępować z osadzonymi tak, aby uzyskać ich zaufanie.</w:t>
            </w:r>
          </w:p>
        </w:tc>
        <w:tc>
          <w:tcPr>
            <w:tcW w:w="1133" w:type="dxa"/>
          </w:tcPr>
          <w:p w14:paraId="46F2194C"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50C163E8"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7D2B6BE2" w14:textId="26229951"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749" w:type="dxa"/>
          </w:tcPr>
          <w:p w14:paraId="05D6BA9C"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19C1AFBE"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813" w:type="dxa"/>
          </w:tcPr>
          <w:p w14:paraId="367FC0EC"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ani tak,</w:t>
            </w:r>
          </w:p>
          <w:p w14:paraId="5E1900B7" w14:textId="77777777" w:rsidR="00F12E3C" w:rsidRPr="003A270D" w:rsidRDefault="00F12E3C" w:rsidP="00F12E3C">
            <w:pPr>
              <w:jc w:val="both"/>
              <w:rPr>
                <w:rFonts w:ascii="Arial Narrow" w:hAnsi="Arial Narrow"/>
                <w:b/>
                <w:bCs/>
              </w:rPr>
            </w:pPr>
            <w:r w:rsidRPr="003A270D">
              <w:rPr>
                <w:rFonts w:ascii="Arial Narrow" w:hAnsi="Arial Narrow"/>
                <w:sz w:val="16"/>
                <w:szCs w:val="16"/>
              </w:rPr>
              <w:t>ani nie</w:t>
            </w:r>
          </w:p>
        </w:tc>
        <w:tc>
          <w:tcPr>
            <w:tcW w:w="783" w:type="dxa"/>
          </w:tcPr>
          <w:p w14:paraId="003D444D"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zgadzam</w:t>
            </w:r>
          </w:p>
          <w:p w14:paraId="4971ECF4"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1085" w:type="dxa"/>
          </w:tcPr>
          <w:p w14:paraId="329C2236"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2AD9441D" w14:textId="77777777" w:rsidR="00F12E3C" w:rsidRPr="003A270D" w:rsidRDefault="00F12E3C" w:rsidP="00F12E3C">
            <w:pPr>
              <w:jc w:val="both"/>
              <w:rPr>
                <w:rFonts w:ascii="Arial Narrow" w:hAnsi="Arial Narrow"/>
                <w:b/>
                <w:bCs/>
              </w:rPr>
            </w:pPr>
            <w:r w:rsidRPr="003A270D">
              <w:rPr>
                <w:rFonts w:ascii="Arial Narrow" w:hAnsi="Arial Narrow"/>
                <w:sz w:val="16"/>
                <w:szCs w:val="16"/>
              </w:rPr>
              <w:t>zgadzam się</w:t>
            </w:r>
          </w:p>
        </w:tc>
      </w:tr>
      <w:tr w:rsidR="00F12E3C" w:rsidRPr="003A270D" w14:paraId="7C08550E" w14:textId="77777777" w:rsidTr="00193948">
        <w:tc>
          <w:tcPr>
            <w:tcW w:w="562" w:type="dxa"/>
          </w:tcPr>
          <w:p w14:paraId="3DD93B1F" w14:textId="351C702E" w:rsidR="00F12E3C" w:rsidRPr="003A270D" w:rsidRDefault="00F12E3C" w:rsidP="00F12E3C">
            <w:pPr>
              <w:jc w:val="both"/>
              <w:rPr>
                <w:rFonts w:ascii="Arial Narrow" w:hAnsi="Arial Narrow"/>
                <w:sz w:val="20"/>
                <w:szCs w:val="20"/>
              </w:rPr>
            </w:pPr>
            <w:r>
              <w:rPr>
                <w:rFonts w:ascii="Arial Narrow" w:hAnsi="Arial Narrow"/>
                <w:sz w:val="20"/>
                <w:szCs w:val="20"/>
              </w:rPr>
              <w:t>43</w:t>
            </w:r>
          </w:p>
        </w:tc>
        <w:tc>
          <w:tcPr>
            <w:tcW w:w="3937" w:type="dxa"/>
          </w:tcPr>
          <w:p w14:paraId="51BDDBE4" w14:textId="084A2918" w:rsidR="00F12E3C" w:rsidRPr="003A270D" w:rsidRDefault="00F12E3C" w:rsidP="00F12E3C">
            <w:pPr>
              <w:jc w:val="both"/>
              <w:rPr>
                <w:rFonts w:ascii="Arial Narrow" w:hAnsi="Arial Narrow"/>
                <w:b/>
                <w:bCs/>
                <w:sz w:val="20"/>
                <w:szCs w:val="20"/>
              </w:rPr>
            </w:pPr>
            <w:r w:rsidRPr="003A270D">
              <w:rPr>
                <w:rFonts w:ascii="Arial Narrow" w:hAnsi="Arial Narrow"/>
                <w:sz w:val="20"/>
                <w:szCs w:val="20"/>
              </w:rPr>
              <w:t xml:space="preserve">Czasami ważne jest, aby </w:t>
            </w:r>
            <w:r>
              <w:rPr>
                <w:rFonts w:ascii="Arial Narrow" w:hAnsi="Arial Narrow"/>
                <w:sz w:val="20"/>
                <w:szCs w:val="20"/>
              </w:rPr>
              <w:t xml:space="preserve">w </w:t>
            </w:r>
            <w:r w:rsidRPr="003A270D">
              <w:rPr>
                <w:rFonts w:ascii="Arial Narrow" w:hAnsi="Arial Narrow"/>
                <w:sz w:val="20"/>
                <w:szCs w:val="20"/>
              </w:rPr>
              <w:t>kontaktach</w:t>
            </w:r>
            <w:r>
              <w:rPr>
                <w:rFonts w:ascii="Arial Narrow" w:hAnsi="Arial Narrow"/>
                <w:sz w:val="20"/>
                <w:szCs w:val="20"/>
              </w:rPr>
              <w:br/>
            </w:r>
            <w:r w:rsidRPr="003A270D">
              <w:rPr>
                <w:rFonts w:ascii="Arial Narrow" w:hAnsi="Arial Narrow"/>
                <w:sz w:val="20"/>
                <w:szCs w:val="20"/>
              </w:rPr>
              <w:t xml:space="preserve"> z osadzonymi posiadać współczucie i empatię względem ich sytuacji życiowej.</w:t>
            </w:r>
          </w:p>
        </w:tc>
        <w:tc>
          <w:tcPr>
            <w:tcW w:w="1133" w:type="dxa"/>
          </w:tcPr>
          <w:p w14:paraId="4B9BAF17"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2E98E890"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26E510FD" w14:textId="3B1EA2AC"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749" w:type="dxa"/>
          </w:tcPr>
          <w:p w14:paraId="3CC97900"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1833CC98"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813" w:type="dxa"/>
          </w:tcPr>
          <w:p w14:paraId="163CA3A9"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ani tak,</w:t>
            </w:r>
          </w:p>
          <w:p w14:paraId="2F5F45F7" w14:textId="77777777" w:rsidR="00F12E3C" w:rsidRPr="003A270D" w:rsidRDefault="00F12E3C" w:rsidP="00F12E3C">
            <w:pPr>
              <w:jc w:val="both"/>
              <w:rPr>
                <w:rFonts w:ascii="Arial Narrow" w:hAnsi="Arial Narrow"/>
                <w:b/>
                <w:bCs/>
              </w:rPr>
            </w:pPr>
            <w:r w:rsidRPr="003A270D">
              <w:rPr>
                <w:rFonts w:ascii="Arial Narrow" w:hAnsi="Arial Narrow"/>
                <w:sz w:val="16"/>
                <w:szCs w:val="16"/>
              </w:rPr>
              <w:t>ani nie</w:t>
            </w:r>
          </w:p>
        </w:tc>
        <w:tc>
          <w:tcPr>
            <w:tcW w:w="783" w:type="dxa"/>
          </w:tcPr>
          <w:p w14:paraId="750BD7B7"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zgadzam</w:t>
            </w:r>
          </w:p>
          <w:p w14:paraId="625F7027"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1085" w:type="dxa"/>
          </w:tcPr>
          <w:p w14:paraId="025E7EEF"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7E38467A" w14:textId="77777777" w:rsidR="00F12E3C" w:rsidRPr="003A270D" w:rsidRDefault="00F12E3C" w:rsidP="00F12E3C">
            <w:pPr>
              <w:jc w:val="both"/>
              <w:rPr>
                <w:rFonts w:ascii="Arial Narrow" w:hAnsi="Arial Narrow"/>
                <w:b/>
                <w:bCs/>
              </w:rPr>
            </w:pPr>
            <w:r w:rsidRPr="003A270D">
              <w:rPr>
                <w:rFonts w:ascii="Arial Narrow" w:hAnsi="Arial Narrow"/>
                <w:sz w:val="16"/>
                <w:szCs w:val="16"/>
              </w:rPr>
              <w:t>zgadzam się</w:t>
            </w:r>
          </w:p>
        </w:tc>
      </w:tr>
      <w:tr w:rsidR="00F12E3C" w:rsidRPr="003A270D" w14:paraId="42B648E5" w14:textId="77777777" w:rsidTr="00193948">
        <w:tc>
          <w:tcPr>
            <w:tcW w:w="562" w:type="dxa"/>
          </w:tcPr>
          <w:p w14:paraId="0C0A5722" w14:textId="7B36275E" w:rsidR="00F12E3C" w:rsidRPr="003A270D" w:rsidRDefault="00F12E3C" w:rsidP="00F12E3C">
            <w:pPr>
              <w:jc w:val="both"/>
              <w:rPr>
                <w:rFonts w:ascii="Arial Narrow" w:hAnsi="Arial Narrow"/>
                <w:sz w:val="20"/>
                <w:szCs w:val="20"/>
              </w:rPr>
            </w:pPr>
            <w:r>
              <w:rPr>
                <w:rFonts w:ascii="Arial Narrow" w:hAnsi="Arial Narrow"/>
                <w:sz w:val="20"/>
                <w:szCs w:val="20"/>
              </w:rPr>
              <w:t>44</w:t>
            </w:r>
          </w:p>
        </w:tc>
        <w:tc>
          <w:tcPr>
            <w:tcW w:w="3937" w:type="dxa"/>
          </w:tcPr>
          <w:p w14:paraId="03BD6E2D" w14:textId="77777777" w:rsidR="00F12E3C" w:rsidRPr="003A270D" w:rsidRDefault="00F12E3C" w:rsidP="00F12E3C">
            <w:pPr>
              <w:jc w:val="both"/>
              <w:rPr>
                <w:rFonts w:ascii="Arial Narrow" w:hAnsi="Arial Narrow"/>
                <w:b/>
                <w:bCs/>
                <w:sz w:val="20"/>
                <w:szCs w:val="20"/>
              </w:rPr>
            </w:pPr>
            <w:r w:rsidRPr="003A270D">
              <w:rPr>
                <w:rFonts w:ascii="Arial Narrow" w:hAnsi="Arial Narrow"/>
                <w:sz w:val="20"/>
                <w:szCs w:val="20"/>
              </w:rPr>
              <w:t>Z moich doświadczeń wynika, że komunikacja między personelem a kierownikami tej jednostki jest na właściwym poziomie.</w:t>
            </w:r>
          </w:p>
        </w:tc>
        <w:tc>
          <w:tcPr>
            <w:tcW w:w="1133" w:type="dxa"/>
          </w:tcPr>
          <w:p w14:paraId="1801D0ED"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18B8CDA5"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05D0C0D3" w14:textId="04B5F99A"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749" w:type="dxa"/>
          </w:tcPr>
          <w:p w14:paraId="34820025"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7A4C6CB2"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813" w:type="dxa"/>
          </w:tcPr>
          <w:p w14:paraId="60F2E006"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ani tak,</w:t>
            </w:r>
          </w:p>
          <w:p w14:paraId="60892DA7" w14:textId="77777777" w:rsidR="00F12E3C" w:rsidRPr="003A270D" w:rsidRDefault="00F12E3C" w:rsidP="00F12E3C">
            <w:pPr>
              <w:jc w:val="both"/>
              <w:rPr>
                <w:rFonts w:ascii="Arial Narrow" w:hAnsi="Arial Narrow"/>
                <w:b/>
                <w:bCs/>
              </w:rPr>
            </w:pPr>
            <w:r w:rsidRPr="003A270D">
              <w:rPr>
                <w:rFonts w:ascii="Arial Narrow" w:hAnsi="Arial Narrow"/>
                <w:sz w:val="16"/>
                <w:szCs w:val="16"/>
              </w:rPr>
              <w:t>ani nie</w:t>
            </w:r>
          </w:p>
        </w:tc>
        <w:tc>
          <w:tcPr>
            <w:tcW w:w="783" w:type="dxa"/>
          </w:tcPr>
          <w:p w14:paraId="09A959F4"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zgadzam</w:t>
            </w:r>
          </w:p>
          <w:p w14:paraId="40ECA9E7"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1085" w:type="dxa"/>
          </w:tcPr>
          <w:p w14:paraId="523EC89A"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4DA292F0" w14:textId="77777777" w:rsidR="00F12E3C" w:rsidRPr="003A270D" w:rsidRDefault="00F12E3C" w:rsidP="00F12E3C">
            <w:pPr>
              <w:jc w:val="both"/>
              <w:rPr>
                <w:rFonts w:ascii="Arial Narrow" w:hAnsi="Arial Narrow"/>
                <w:b/>
                <w:bCs/>
              </w:rPr>
            </w:pPr>
            <w:r w:rsidRPr="003A270D">
              <w:rPr>
                <w:rFonts w:ascii="Arial Narrow" w:hAnsi="Arial Narrow"/>
                <w:sz w:val="16"/>
                <w:szCs w:val="16"/>
              </w:rPr>
              <w:t>zgadzam się</w:t>
            </w:r>
          </w:p>
        </w:tc>
      </w:tr>
      <w:tr w:rsidR="00F12E3C" w:rsidRPr="003A270D" w14:paraId="785131D8" w14:textId="77777777" w:rsidTr="00193948">
        <w:tc>
          <w:tcPr>
            <w:tcW w:w="562" w:type="dxa"/>
          </w:tcPr>
          <w:p w14:paraId="66175EA4" w14:textId="552A5AB1" w:rsidR="00F12E3C" w:rsidRPr="003A270D" w:rsidRDefault="00F12E3C" w:rsidP="00F12E3C">
            <w:pPr>
              <w:jc w:val="both"/>
              <w:rPr>
                <w:rFonts w:ascii="Arial Narrow" w:hAnsi="Arial Narrow"/>
                <w:sz w:val="20"/>
                <w:szCs w:val="20"/>
              </w:rPr>
            </w:pPr>
            <w:r>
              <w:rPr>
                <w:rFonts w:ascii="Arial Narrow" w:hAnsi="Arial Narrow"/>
                <w:sz w:val="20"/>
                <w:szCs w:val="20"/>
              </w:rPr>
              <w:t>45</w:t>
            </w:r>
          </w:p>
        </w:tc>
        <w:tc>
          <w:tcPr>
            <w:tcW w:w="3937" w:type="dxa"/>
          </w:tcPr>
          <w:p w14:paraId="2996B789" w14:textId="77777777" w:rsidR="00F12E3C" w:rsidRPr="00C56A3C" w:rsidRDefault="00F12E3C" w:rsidP="00F12E3C">
            <w:pPr>
              <w:jc w:val="both"/>
              <w:rPr>
                <w:rFonts w:ascii="Arial Narrow" w:hAnsi="Arial Narrow"/>
                <w:b/>
                <w:bCs/>
                <w:color w:val="000000" w:themeColor="text1"/>
                <w:sz w:val="20"/>
                <w:szCs w:val="20"/>
              </w:rPr>
            </w:pPr>
            <w:r w:rsidRPr="00C56A3C">
              <w:rPr>
                <w:rFonts w:ascii="Arial Narrow" w:hAnsi="Arial Narrow"/>
                <w:color w:val="000000" w:themeColor="text1"/>
                <w:sz w:val="20"/>
                <w:szCs w:val="20"/>
              </w:rPr>
              <w:t>Służba / praca w tej jednostce penitencjarnej jest bardzo obciążająca emocjonalnie.</w:t>
            </w:r>
          </w:p>
        </w:tc>
        <w:tc>
          <w:tcPr>
            <w:tcW w:w="1133" w:type="dxa"/>
          </w:tcPr>
          <w:p w14:paraId="1B0259E6"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443F8799"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0429B66D" w14:textId="5441D784"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749" w:type="dxa"/>
          </w:tcPr>
          <w:p w14:paraId="4F4835E9"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2048FBF8"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813" w:type="dxa"/>
          </w:tcPr>
          <w:p w14:paraId="2AF72825"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ani tak,</w:t>
            </w:r>
          </w:p>
          <w:p w14:paraId="66CBDF1E" w14:textId="77777777" w:rsidR="00F12E3C" w:rsidRPr="003A270D" w:rsidRDefault="00F12E3C" w:rsidP="00F12E3C">
            <w:pPr>
              <w:jc w:val="both"/>
              <w:rPr>
                <w:rFonts w:ascii="Arial Narrow" w:hAnsi="Arial Narrow"/>
                <w:b/>
                <w:bCs/>
              </w:rPr>
            </w:pPr>
            <w:r w:rsidRPr="003A270D">
              <w:rPr>
                <w:rFonts w:ascii="Arial Narrow" w:hAnsi="Arial Narrow"/>
                <w:sz w:val="16"/>
                <w:szCs w:val="16"/>
              </w:rPr>
              <w:t>ani nie</w:t>
            </w:r>
          </w:p>
        </w:tc>
        <w:tc>
          <w:tcPr>
            <w:tcW w:w="783" w:type="dxa"/>
          </w:tcPr>
          <w:p w14:paraId="363B6D46"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zgadzam</w:t>
            </w:r>
          </w:p>
          <w:p w14:paraId="20DBD512"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1085" w:type="dxa"/>
          </w:tcPr>
          <w:p w14:paraId="2C89E7AF"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4189FDBD" w14:textId="77777777" w:rsidR="00F12E3C" w:rsidRPr="003A270D" w:rsidRDefault="00F12E3C" w:rsidP="00F12E3C">
            <w:pPr>
              <w:jc w:val="both"/>
              <w:rPr>
                <w:rFonts w:ascii="Arial Narrow" w:hAnsi="Arial Narrow"/>
                <w:b/>
                <w:bCs/>
              </w:rPr>
            </w:pPr>
            <w:r w:rsidRPr="003A270D">
              <w:rPr>
                <w:rFonts w:ascii="Arial Narrow" w:hAnsi="Arial Narrow"/>
                <w:sz w:val="16"/>
                <w:szCs w:val="16"/>
              </w:rPr>
              <w:t>zgadzam się</w:t>
            </w:r>
          </w:p>
        </w:tc>
      </w:tr>
      <w:tr w:rsidR="00F12E3C" w:rsidRPr="003A270D" w14:paraId="6A940A66" w14:textId="77777777" w:rsidTr="00193948">
        <w:tc>
          <w:tcPr>
            <w:tcW w:w="562" w:type="dxa"/>
          </w:tcPr>
          <w:p w14:paraId="7DD4ECC2" w14:textId="54E610A4" w:rsidR="00F12E3C" w:rsidRPr="003A270D" w:rsidRDefault="00F12E3C" w:rsidP="00F12E3C">
            <w:pPr>
              <w:jc w:val="both"/>
              <w:rPr>
                <w:rFonts w:ascii="Arial Narrow" w:hAnsi="Arial Narrow"/>
                <w:sz w:val="20"/>
                <w:szCs w:val="20"/>
              </w:rPr>
            </w:pPr>
            <w:r>
              <w:rPr>
                <w:rFonts w:ascii="Arial Narrow" w:hAnsi="Arial Narrow"/>
                <w:sz w:val="20"/>
                <w:szCs w:val="20"/>
              </w:rPr>
              <w:t>46</w:t>
            </w:r>
          </w:p>
        </w:tc>
        <w:tc>
          <w:tcPr>
            <w:tcW w:w="3937" w:type="dxa"/>
          </w:tcPr>
          <w:p w14:paraId="6C8BD5DF" w14:textId="77777777" w:rsidR="00F12E3C" w:rsidRPr="00C56A3C" w:rsidRDefault="00F12E3C" w:rsidP="00F12E3C">
            <w:pPr>
              <w:jc w:val="both"/>
              <w:rPr>
                <w:rFonts w:ascii="Arial Narrow" w:hAnsi="Arial Narrow"/>
                <w:b/>
                <w:bCs/>
                <w:color w:val="000000" w:themeColor="text1"/>
                <w:sz w:val="20"/>
                <w:szCs w:val="20"/>
              </w:rPr>
            </w:pPr>
            <w:r w:rsidRPr="00C56A3C">
              <w:rPr>
                <w:rFonts w:ascii="Arial Narrow" w:hAnsi="Arial Narrow"/>
                <w:color w:val="000000" w:themeColor="text1"/>
                <w:sz w:val="20"/>
                <w:szCs w:val="20"/>
              </w:rPr>
              <w:t>Czasami należy wstawić się za osadzonym.</w:t>
            </w:r>
          </w:p>
        </w:tc>
        <w:tc>
          <w:tcPr>
            <w:tcW w:w="1133" w:type="dxa"/>
          </w:tcPr>
          <w:p w14:paraId="7B24A03C"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47240593"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5AB19239" w14:textId="4BF6A1E8"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749" w:type="dxa"/>
          </w:tcPr>
          <w:p w14:paraId="69438A44"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5F1C52AE"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813" w:type="dxa"/>
          </w:tcPr>
          <w:p w14:paraId="5C9CC057"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ani tak,</w:t>
            </w:r>
          </w:p>
          <w:p w14:paraId="048BAF5D" w14:textId="77777777" w:rsidR="00F12E3C" w:rsidRPr="003A270D" w:rsidRDefault="00F12E3C" w:rsidP="00F12E3C">
            <w:pPr>
              <w:jc w:val="both"/>
              <w:rPr>
                <w:rFonts w:ascii="Arial Narrow" w:hAnsi="Arial Narrow"/>
                <w:b/>
                <w:bCs/>
              </w:rPr>
            </w:pPr>
            <w:r w:rsidRPr="003A270D">
              <w:rPr>
                <w:rFonts w:ascii="Arial Narrow" w:hAnsi="Arial Narrow"/>
                <w:sz w:val="16"/>
                <w:szCs w:val="16"/>
              </w:rPr>
              <w:t>ani nie</w:t>
            </w:r>
          </w:p>
        </w:tc>
        <w:tc>
          <w:tcPr>
            <w:tcW w:w="783" w:type="dxa"/>
          </w:tcPr>
          <w:p w14:paraId="7DD32985"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zgadzam</w:t>
            </w:r>
          </w:p>
          <w:p w14:paraId="28ECD000"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1085" w:type="dxa"/>
          </w:tcPr>
          <w:p w14:paraId="1FF44D12"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7A3D606F" w14:textId="77777777" w:rsidR="00F12E3C" w:rsidRPr="003A270D" w:rsidRDefault="00F12E3C" w:rsidP="00F12E3C">
            <w:pPr>
              <w:jc w:val="both"/>
              <w:rPr>
                <w:rFonts w:ascii="Arial Narrow" w:hAnsi="Arial Narrow"/>
                <w:b/>
                <w:bCs/>
              </w:rPr>
            </w:pPr>
            <w:r w:rsidRPr="003A270D">
              <w:rPr>
                <w:rFonts w:ascii="Arial Narrow" w:hAnsi="Arial Narrow"/>
                <w:sz w:val="16"/>
                <w:szCs w:val="16"/>
              </w:rPr>
              <w:t>zgadzam się</w:t>
            </w:r>
          </w:p>
        </w:tc>
      </w:tr>
      <w:tr w:rsidR="00F12E3C" w:rsidRPr="003A270D" w14:paraId="3D1C7003" w14:textId="77777777" w:rsidTr="00193948">
        <w:tc>
          <w:tcPr>
            <w:tcW w:w="562" w:type="dxa"/>
          </w:tcPr>
          <w:p w14:paraId="4AB22530" w14:textId="19194357" w:rsidR="00F12E3C" w:rsidRPr="003A270D" w:rsidRDefault="00F12E3C" w:rsidP="00F12E3C">
            <w:pPr>
              <w:jc w:val="both"/>
              <w:rPr>
                <w:rFonts w:ascii="Arial Narrow" w:hAnsi="Arial Narrow"/>
                <w:sz w:val="20"/>
                <w:szCs w:val="20"/>
              </w:rPr>
            </w:pPr>
            <w:r>
              <w:rPr>
                <w:rFonts w:ascii="Arial Narrow" w:hAnsi="Arial Narrow"/>
                <w:sz w:val="20"/>
                <w:szCs w:val="20"/>
              </w:rPr>
              <w:t>47</w:t>
            </w:r>
          </w:p>
        </w:tc>
        <w:tc>
          <w:tcPr>
            <w:tcW w:w="3937" w:type="dxa"/>
          </w:tcPr>
          <w:p w14:paraId="2F497BC1" w14:textId="77777777" w:rsidR="00F12E3C" w:rsidRPr="00C56A3C" w:rsidRDefault="00F12E3C" w:rsidP="00F12E3C">
            <w:pPr>
              <w:jc w:val="both"/>
              <w:rPr>
                <w:rFonts w:ascii="Arial Narrow" w:hAnsi="Arial Narrow"/>
                <w:b/>
                <w:bCs/>
                <w:color w:val="000000" w:themeColor="text1"/>
                <w:sz w:val="20"/>
                <w:szCs w:val="20"/>
              </w:rPr>
            </w:pPr>
            <w:r w:rsidRPr="00C56A3C">
              <w:rPr>
                <w:rFonts w:ascii="Arial Narrow" w:hAnsi="Arial Narrow"/>
                <w:color w:val="000000" w:themeColor="text1"/>
                <w:sz w:val="20"/>
                <w:szCs w:val="20"/>
              </w:rPr>
              <w:t>Najbardziej satysfakcjonująca praca polega na kontakcie z osadzonymi.</w:t>
            </w:r>
          </w:p>
        </w:tc>
        <w:tc>
          <w:tcPr>
            <w:tcW w:w="1133" w:type="dxa"/>
          </w:tcPr>
          <w:p w14:paraId="3A472EA1"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57D4AD41"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5722EF91" w14:textId="15077D7E"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749" w:type="dxa"/>
          </w:tcPr>
          <w:p w14:paraId="724D7214"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201E5264"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813" w:type="dxa"/>
          </w:tcPr>
          <w:p w14:paraId="464B9A2C"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ani tak,</w:t>
            </w:r>
          </w:p>
          <w:p w14:paraId="5D666DA3" w14:textId="77777777" w:rsidR="00F12E3C" w:rsidRPr="003A270D" w:rsidRDefault="00F12E3C" w:rsidP="00F12E3C">
            <w:pPr>
              <w:jc w:val="both"/>
              <w:rPr>
                <w:rFonts w:ascii="Arial Narrow" w:hAnsi="Arial Narrow"/>
                <w:b/>
                <w:bCs/>
              </w:rPr>
            </w:pPr>
            <w:r w:rsidRPr="003A270D">
              <w:rPr>
                <w:rFonts w:ascii="Arial Narrow" w:hAnsi="Arial Narrow"/>
                <w:sz w:val="16"/>
                <w:szCs w:val="16"/>
              </w:rPr>
              <w:t>ani nie</w:t>
            </w:r>
          </w:p>
        </w:tc>
        <w:tc>
          <w:tcPr>
            <w:tcW w:w="783" w:type="dxa"/>
          </w:tcPr>
          <w:p w14:paraId="3D88F662"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zgadzam</w:t>
            </w:r>
          </w:p>
          <w:p w14:paraId="4A60E438"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1085" w:type="dxa"/>
          </w:tcPr>
          <w:p w14:paraId="0220114A"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2343E84D" w14:textId="77777777" w:rsidR="00F12E3C" w:rsidRPr="003A270D" w:rsidRDefault="00F12E3C" w:rsidP="00F12E3C">
            <w:pPr>
              <w:jc w:val="both"/>
              <w:rPr>
                <w:rFonts w:ascii="Arial Narrow" w:hAnsi="Arial Narrow"/>
                <w:b/>
                <w:bCs/>
              </w:rPr>
            </w:pPr>
            <w:r w:rsidRPr="003A270D">
              <w:rPr>
                <w:rFonts w:ascii="Arial Narrow" w:hAnsi="Arial Narrow"/>
                <w:sz w:val="16"/>
                <w:szCs w:val="16"/>
              </w:rPr>
              <w:t>zgadzam się</w:t>
            </w:r>
          </w:p>
        </w:tc>
      </w:tr>
      <w:tr w:rsidR="00F12E3C" w:rsidRPr="003A270D" w14:paraId="295C1152" w14:textId="77777777" w:rsidTr="00193948">
        <w:tc>
          <w:tcPr>
            <w:tcW w:w="562" w:type="dxa"/>
          </w:tcPr>
          <w:p w14:paraId="4831D775" w14:textId="79391953" w:rsidR="00F12E3C" w:rsidRPr="003A270D" w:rsidRDefault="00F12E3C" w:rsidP="00F12E3C">
            <w:pPr>
              <w:jc w:val="both"/>
              <w:rPr>
                <w:rFonts w:ascii="Arial Narrow" w:hAnsi="Arial Narrow"/>
                <w:sz w:val="20"/>
                <w:szCs w:val="20"/>
              </w:rPr>
            </w:pPr>
            <w:r>
              <w:rPr>
                <w:rFonts w:ascii="Arial Narrow" w:hAnsi="Arial Narrow"/>
                <w:sz w:val="20"/>
                <w:szCs w:val="20"/>
              </w:rPr>
              <w:t>48</w:t>
            </w:r>
          </w:p>
        </w:tc>
        <w:tc>
          <w:tcPr>
            <w:tcW w:w="3937" w:type="dxa"/>
          </w:tcPr>
          <w:p w14:paraId="3B236E0F" w14:textId="77777777" w:rsidR="00F12E3C" w:rsidRPr="00C56A3C" w:rsidRDefault="00F12E3C" w:rsidP="00F12E3C">
            <w:pPr>
              <w:jc w:val="both"/>
              <w:rPr>
                <w:rFonts w:ascii="Arial Narrow" w:hAnsi="Arial Narrow"/>
                <w:b/>
                <w:bCs/>
                <w:color w:val="000000" w:themeColor="text1"/>
                <w:sz w:val="20"/>
                <w:szCs w:val="20"/>
              </w:rPr>
            </w:pPr>
            <w:r w:rsidRPr="00C56A3C">
              <w:rPr>
                <w:rFonts w:ascii="Arial Narrow" w:hAnsi="Arial Narrow"/>
                <w:color w:val="000000" w:themeColor="text1"/>
                <w:sz w:val="20"/>
                <w:szCs w:val="20"/>
              </w:rPr>
              <w:t>Rzadko czuję się zaangażowany w procesy decyzyjne w tym zakładzie karnym / areszcie śledczym.</w:t>
            </w:r>
          </w:p>
        </w:tc>
        <w:tc>
          <w:tcPr>
            <w:tcW w:w="1133" w:type="dxa"/>
          </w:tcPr>
          <w:p w14:paraId="751974ED"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6CA79125"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068384F5" w14:textId="73782BC1"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749" w:type="dxa"/>
          </w:tcPr>
          <w:p w14:paraId="7E906C43"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05964E90"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813" w:type="dxa"/>
          </w:tcPr>
          <w:p w14:paraId="7250A67A"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ani tak,</w:t>
            </w:r>
          </w:p>
          <w:p w14:paraId="1B0F910E" w14:textId="77777777" w:rsidR="00F12E3C" w:rsidRPr="003A270D" w:rsidRDefault="00F12E3C" w:rsidP="00F12E3C">
            <w:pPr>
              <w:jc w:val="both"/>
              <w:rPr>
                <w:rFonts w:ascii="Arial Narrow" w:hAnsi="Arial Narrow"/>
                <w:b/>
                <w:bCs/>
              </w:rPr>
            </w:pPr>
            <w:r w:rsidRPr="003A270D">
              <w:rPr>
                <w:rFonts w:ascii="Arial Narrow" w:hAnsi="Arial Narrow"/>
                <w:sz w:val="16"/>
                <w:szCs w:val="16"/>
              </w:rPr>
              <w:t>ani nie</w:t>
            </w:r>
          </w:p>
        </w:tc>
        <w:tc>
          <w:tcPr>
            <w:tcW w:w="783" w:type="dxa"/>
          </w:tcPr>
          <w:p w14:paraId="3F3C8DF1"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zgadzam</w:t>
            </w:r>
          </w:p>
          <w:p w14:paraId="111E37D0"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1085" w:type="dxa"/>
          </w:tcPr>
          <w:p w14:paraId="4F4FD132"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44195291" w14:textId="77777777" w:rsidR="00F12E3C" w:rsidRPr="003A270D" w:rsidRDefault="00F12E3C" w:rsidP="00F12E3C">
            <w:pPr>
              <w:jc w:val="both"/>
              <w:rPr>
                <w:rFonts w:ascii="Arial Narrow" w:hAnsi="Arial Narrow"/>
                <w:b/>
                <w:bCs/>
              </w:rPr>
            </w:pPr>
            <w:r w:rsidRPr="003A270D">
              <w:rPr>
                <w:rFonts w:ascii="Arial Narrow" w:hAnsi="Arial Narrow"/>
                <w:sz w:val="16"/>
                <w:szCs w:val="16"/>
              </w:rPr>
              <w:t>zgadzam się</w:t>
            </w:r>
          </w:p>
        </w:tc>
      </w:tr>
      <w:tr w:rsidR="00F12E3C" w:rsidRPr="003A270D" w14:paraId="13D189ED" w14:textId="77777777" w:rsidTr="00193948">
        <w:tc>
          <w:tcPr>
            <w:tcW w:w="562" w:type="dxa"/>
          </w:tcPr>
          <w:p w14:paraId="4C115161" w14:textId="1E8D7240" w:rsidR="00F12E3C" w:rsidRPr="003A270D" w:rsidRDefault="00F12E3C" w:rsidP="00F12E3C">
            <w:pPr>
              <w:jc w:val="both"/>
              <w:rPr>
                <w:rFonts w:ascii="Arial Narrow" w:hAnsi="Arial Narrow"/>
                <w:sz w:val="20"/>
                <w:szCs w:val="20"/>
              </w:rPr>
            </w:pPr>
            <w:r>
              <w:rPr>
                <w:rFonts w:ascii="Arial Narrow" w:hAnsi="Arial Narrow"/>
                <w:sz w:val="20"/>
                <w:szCs w:val="20"/>
              </w:rPr>
              <w:t>49</w:t>
            </w:r>
          </w:p>
        </w:tc>
        <w:tc>
          <w:tcPr>
            <w:tcW w:w="3937" w:type="dxa"/>
          </w:tcPr>
          <w:p w14:paraId="4F6BC0DE" w14:textId="77777777" w:rsidR="00F12E3C" w:rsidRPr="00C56A3C" w:rsidRDefault="00F12E3C" w:rsidP="00F12E3C">
            <w:pPr>
              <w:jc w:val="both"/>
              <w:rPr>
                <w:rFonts w:ascii="Arial Narrow" w:hAnsi="Arial Narrow"/>
                <w:b/>
                <w:bCs/>
                <w:color w:val="000000" w:themeColor="text1"/>
                <w:sz w:val="20"/>
                <w:szCs w:val="20"/>
              </w:rPr>
            </w:pPr>
            <w:r w:rsidRPr="00C56A3C">
              <w:rPr>
                <w:rFonts w:ascii="Arial Narrow" w:hAnsi="Arial Narrow"/>
                <w:color w:val="000000" w:themeColor="text1"/>
                <w:sz w:val="20"/>
                <w:szCs w:val="20"/>
              </w:rPr>
              <w:t>Poziom obciążeń stresowych związanych z moją służbą / pracą w jednostce wywołuje u mnie niepokój.</w:t>
            </w:r>
          </w:p>
        </w:tc>
        <w:tc>
          <w:tcPr>
            <w:tcW w:w="1133" w:type="dxa"/>
          </w:tcPr>
          <w:p w14:paraId="25D9922E"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26C9A5B6"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70D052FA" w14:textId="20E6F709"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749" w:type="dxa"/>
          </w:tcPr>
          <w:p w14:paraId="030C32F1"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060AED3E"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813" w:type="dxa"/>
          </w:tcPr>
          <w:p w14:paraId="6C3C2503"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ani tak,</w:t>
            </w:r>
          </w:p>
          <w:p w14:paraId="5A64CB7B" w14:textId="77777777" w:rsidR="00F12E3C" w:rsidRPr="003A270D" w:rsidRDefault="00F12E3C" w:rsidP="00F12E3C">
            <w:pPr>
              <w:jc w:val="both"/>
              <w:rPr>
                <w:rFonts w:ascii="Arial Narrow" w:hAnsi="Arial Narrow"/>
                <w:b/>
                <w:bCs/>
              </w:rPr>
            </w:pPr>
            <w:r w:rsidRPr="003A270D">
              <w:rPr>
                <w:rFonts w:ascii="Arial Narrow" w:hAnsi="Arial Narrow"/>
                <w:sz w:val="16"/>
                <w:szCs w:val="16"/>
              </w:rPr>
              <w:t>ani nie</w:t>
            </w:r>
          </w:p>
        </w:tc>
        <w:tc>
          <w:tcPr>
            <w:tcW w:w="783" w:type="dxa"/>
          </w:tcPr>
          <w:p w14:paraId="67DF11DC"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zgadzam</w:t>
            </w:r>
          </w:p>
          <w:p w14:paraId="73BD1F80"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1085" w:type="dxa"/>
          </w:tcPr>
          <w:p w14:paraId="396E77FF"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5DFE4D46" w14:textId="77777777" w:rsidR="00F12E3C" w:rsidRPr="003A270D" w:rsidRDefault="00F12E3C" w:rsidP="00F12E3C">
            <w:pPr>
              <w:jc w:val="both"/>
              <w:rPr>
                <w:rFonts w:ascii="Arial Narrow" w:hAnsi="Arial Narrow"/>
                <w:b/>
                <w:bCs/>
              </w:rPr>
            </w:pPr>
            <w:r w:rsidRPr="003A270D">
              <w:rPr>
                <w:rFonts w:ascii="Arial Narrow" w:hAnsi="Arial Narrow"/>
                <w:sz w:val="16"/>
                <w:szCs w:val="16"/>
              </w:rPr>
              <w:t>zgadzam się</w:t>
            </w:r>
          </w:p>
        </w:tc>
      </w:tr>
      <w:tr w:rsidR="00F12E3C" w:rsidRPr="003A270D" w14:paraId="2E13A3C2" w14:textId="77777777" w:rsidTr="00193948">
        <w:tc>
          <w:tcPr>
            <w:tcW w:w="562" w:type="dxa"/>
          </w:tcPr>
          <w:p w14:paraId="68A51406" w14:textId="7BFE5495" w:rsidR="00F12E3C" w:rsidRPr="003A270D" w:rsidRDefault="00F12E3C" w:rsidP="00F12E3C">
            <w:pPr>
              <w:jc w:val="both"/>
              <w:rPr>
                <w:rFonts w:ascii="Arial Narrow" w:hAnsi="Arial Narrow"/>
                <w:sz w:val="20"/>
                <w:szCs w:val="20"/>
              </w:rPr>
            </w:pPr>
            <w:r>
              <w:rPr>
                <w:rFonts w:ascii="Arial Narrow" w:hAnsi="Arial Narrow"/>
                <w:sz w:val="20"/>
                <w:szCs w:val="20"/>
              </w:rPr>
              <w:t>50</w:t>
            </w:r>
          </w:p>
        </w:tc>
        <w:tc>
          <w:tcPr>
            <w:tcW w:w="3937" w:type="dxa"/>
          </w:tcPr>
          <w:p w14:paraId="1FFE1C99" w14:textId="5BBCB0E4" w:rsidR="00F12E3C" w:rsidRPr="00C56A3C" w:rsidRDefault="00F12E3C" w:rsidP="00F12E3C">
            <w:pPr>
              <w:jc w:val="both"/>
              <w:rPr>
                <w:rFonts w:ascii="Arial Narrow" w:hAnsi="Arial Narrow"/>
                <w:b/>
                <w:bCs/>
                <w:color w:val="000000" w:themeColor="text1"/>
                <w:sz w:val="20"/>
                <w:szCs w:val="20"/>
              </w:rPr>
            </w:pPr>
            <w:r w:rsidRPr="00C56A3C">
              <w:rPr>
                <w:rFonts w:ascii="Arial Narrow" w:hAnsi="Arial Narrow"/>
                <w:color w:val="000000" w:themeColor="text1"/>
                <w:sz w:val="20"/>
                <w:szCs w:val="20"/>
              </w:rPr>
              <w:t>W tym zakładzie karnym/areszcie śledczym nie czuję się częścią „większej całości”.</w:t>
            </w:r>
          </w:p>
        </w:tc>
        <w:tc>
          <w:tcPr>
            <w:tcW w:w="1133" w:type="dxa"/>
          </w:tcPr>
          <w:p w14:paraId="2765A012"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00BA923B"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2F2CFA48" w14:textId="1088A40C"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749" w:type="dxa"/>
          </w:tcPr>
          <w:p w14:paraId="6B8A6AAE"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382B7CD6"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813" w:type="dxa"/>
          </w:tcPr>
          <w:p w14:paraId="7760FFAC"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ani tak,</w:t>
            </w:r>
          </w:p>
          <w:p w14:paraId="5F3D52D5" w14:textId="77777777" w:rsidR="00F12E3C" w:rsidRPr="003A270D" w:rsidRDefault="00F12E3C" w:rsidP="00F12E3C">
            <w:pPr>
              <w:jc w:val="both"/>
              <w:rPr>
                <w:rFonts w:ascii="Arial Narrow" w:hAnsi="Arial Narrow"/>
                <w:b/>
                <w:bCs/>
              </w:rPr>
            </w:pPr>
            <w:r w:rsidRPr="003A270D">
              <w:rPr>
                <w:rFonts w:ascii="Arial Narrow" w:hAnsi="Arial Narrow"/>
                <w:sz w:val="16"/>
                <w:szCs w:val="16"/>
              </w:rPr>
              <w:t>ani nie</w:t>
            </w:r>
          </w:p>
        </w:tc>
        <w:tc>
          <w:tcPr>
            <w:tcW w:w="783" w:type="dxa"/>
          </w:tcPr>
          <w:p w14:paraId="4E9F9E34"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zgadzam</w:t>
            </w:r>
          </w:p>
          <w:p w14:paraId="5C850F26"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1085" w:type="dxa"/>
          </w:tcPr>
          <w:p w14:paraId="77A311F9"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45F5703F" w14:textId="77777777" w:rsidR="00F12E3C" w:rsidRPr="003A270D" w:rsidRDefault="00F12E3C" w:rsidP="00F12E3C">
            <w:pPr>
              <w:jc w:val="both"/>
              <w:rPr>
                <w:rFonts w:ascii="Arial Narrow" w:hAnsi="Arial Narrow"/>
                <w:b/>
                <w:bCs/>
              </w:rPr>
            </w:pPr>
            <w:r w:rsidRPr="003A270D">
              <w:rPr>
                <w:rFonts w:ascii="Arial Narrow" w:hAnsi="Arial Narrow"/>
                <w:sz w:val="16"/>
                <w:szCs w:val="16"/>
              </w:rPr>
              <w:t>zgadzam się</w:t>
            </w:r>
          </w:p>
        </w:tc>
      </w:tr>
      <w:tr w:rsidR="00F12E3C" w:rsidRPr="003A270D" w14:paraId="6D4DD7E4" w14:textId="77777777" w:rsidTr="00193948">
        <w:tc>
          <w:tcPr>
            <w:tcW w:w="562" w:type="dxa"/>
          </w:tcPr>
          <w:p w14:paraId="427E0D70" w14:textId="5526B170" w:rsidR="00F12E3C" w:rsidRPr="003A270D" w:rsidRDefault="00F12E3C" w:rsidP="00F12E3C">
            <w:pPr>
              <w:jc w:val="both"/>
              <w:rPr>
                <w:rFonts w:ascii="Arial Narrow" w:hAnsi="Arial Narrow"/>
                <w:sz w:val="20"/>
                <w:szCs w:val="20"/>
              </w:rPr>
            </w:pPr>
            <w:r>
              <w:rPr>
                <w:rFonts w:ascii="Arial Narrow" w:hAnsi="Arial Narrow"/>
                <w:sz w:val="20"/>
                <w:szCs w:val="20"/>
              </w:rPr>
              <w:t>51</w:t>
            </w:r>
          </w:p>
        </w:tc>
        <w:tc>
          <w:tcPr>
            <w:tcW w:w="3937" w:type="dxa"/>
          </w:tcPr>
          <w:p w14:paraId="78D651DC" w14:textId="77777777" w:rsidR="00F12E3C" w:rsidRPr="00C56A3C" w:rsidRDefault="00F12E3C" w:rsidP="00F12E3C">
            <w:pPr>
              <w:jc w:val="both"/>
              <w:rPr>
                <w:rFonts w:ascii="Arial Narrow" w:hAnsi="Arial Narrow"/>
                <w:b/>
                <w:bCs/>
                <w:color w:val="000000" w:themeColor="text1"/>
                <w:sz w:val="20"/>
                <w:szCs w:val="20"/>
              </w:rPr>
            </w:pPr>
            <w:r w:rsidRPr="00C56A3C">
              <w:rPr>
                <w:rFonts w:ascii="Arial Narrow" w:hAnsi="Arial Narrow"/>
                <w:color w:val="000000" w:themeColor="text1"/>
                <w:sz w:val="20"/>
                <w:szCs w:val="20"/>
              </w:rPr>
              <w:t>Ogólne rzecz ujmując atmosfera w tej jednostce penitencjarnej jest napięta.</w:t>
            </w:r>
          </w:p>
        </w:tc>
        <w:tc>
          <w:tcPr>
            <w:tcW w:w="1133" w:type="dxa"/>
          </w:tcPr>
          <w:p w14:paraId="5168163B"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2129B14C"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44B1F2F3" w14:textId="57837E9C"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749" w:type="dxa"/>
          </w:tcPr>
          <w:p w14:paraId="79C23C33"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2B8C6E42"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813" w:type="dxa"/>
          </w:tcPr>
          <w:p w14:paraId="456EAC06"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ani tak,</w:t>
            </w:r>
          </w:p>
          <w:p w14:paraId="41CA380C" w14:textId="77777777" w:rsidR="00F12E3C" w:rsidRPr="003A270D" w:rsidRDefault="00F12E3C" w:rsidP="00F12E3C">
            <w:pPr>
              <w:jc w:val="both"/>
              <w:rPr>
                <w:rFonts w:ascii="Arial Narrow" w:hAnsi="Arial Narrow"/>
                <w:b/>
                <w:bCs/>
              </w:rPr>
            </w:pPr>
            <w:r w:rsidRPr="003A270D">
              <w:rPr>
                <w:rFonts w:ascii="Arial Narrow" w:hAnsi="Arial Narrow"/>
                <w:sz w:val="16"/>
                <w:szCs w:val="16"/>
              </w:rPr>
              <w:t>ani nie</w:t>
            </w:r>
          </w:p>
        </w:tc>
        <w:tc>
          <w:tcPr>
            <w:tcW w:w="783" w:type="dxa"/>
          </w:tcPr>
          <w:p w14:paraId="05D50459"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zgadzam</w:t>
            </w:r>
          </w:p>
          <w:p w14:paraId="58147198"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1085" w:type="dxa"/>
          </w:tcPr>
          <w:p w14:paraId="2356B4F4"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5068BB39" w14:textId="77777777" w:rsidR="00F12E3C" w:rsidRPr="003A270D" w:rsidRDefault="00F12E3C" w:rsidP="00F12E3C">
            <w:pPr>
              <w:jc w:val="both"/>
              <w:rPr>
                <w:rFonts w:ascii="Arial Narrow" w:hAnsi="Arial Narrow"/>
                <w:b/>
                <w:bCs/>
              </w:rPr>
            </w:pPr>
            <w:r w:rsidRPr="003A270D">
              <w:rPr>
                <w:rFonts w:ascii="Arial Narrow" w:hAnsi="Arial Narrow"/>
                <w:sz w:val="16"/>
                <w:szCs w:val="16"/>
              </w:rPr>
              <w:t>zgadzam się</w:t>
            </w:r>
          </w:p>
        </w:tc>
      </w:tr>
      <w:tr w:rsidR="00F12E3C" w:rsidRPr="003A270D" w14:paraId="2F01FA63" w14:textId="77777777" w:rsidTr="00193948">
        <w:tc>
          <w:tcPr>
            <w:tcW w:w="562" w:type="dxa"/>
          </w:tcPr>
          <w:p w14:paraId="5E602848" w14:textId="62440C03" w:rsidR="00F12E3C" w:rsidRPr="003A270D" w:rsidRDefault="00F12E3C" w:rsidP="00F12E3C">
            <w:pPr>
              <w:jc w:val="both"/>
              <w:rPr>
                <w:rFonts w:ascii="Arial Narrow" w:hAnsi="Arial Narrow"/>
                <w:sz w:val="20"/>
                <w:szCs w:val="20"/>
              </w:rPr>
            </w:pPr>
            <w:r>
              <w:rPr>
                <w:rFonts w:ascii="Arial Narrow" w:hAnsi="Arial Narrow"/>
                <w:sz w:val="20"/>
                <w:szCs w:val="20"/>
              </w:rPr>
              <w:t>52</w:t>
            </w:r>
          </w:p>
        </w:tc>
        <w:tc>
          <w:tcPr>
            <w:tcW w:w="3937" w:type="dxa"/>
          </w:tcPr>
          <w:p w14:paraId="29F64612" w14:textId="32FB3187" w:rsidR="00F12E3C" w:rsidRPr="00C56A3C" w:rsidRDefault="00F12E3C" w:rsidP="00F12E3C">
            <w:pPr>
              <w:jc w:val="both"/>
              <w:rPr>
                <w:rFonts w:ascii="Arial Narrow" w:hAnsi="Arial Narrow"/>
                <w:b/>
                <w:bCs/>
                <w:color w:val="000000" w:themeColor="text1"/>
                <w:sz w:val="20"/>
                <w:szCs w:val="20"/>
              </w:rPr>
            </w:pPr>
            <w:r w:rsidRPr="00C56A3C">
              <w:rPr>
                <w:rFonts w:ascii="Arial Narrow" w:hAnsi="Arial Narrow"/>
                <w:color w:val="000000" w:themeColor="text1"/>
                <w:sz w:val="20"/>
                <w:szCs w:val="20"/>
              </w:rPr>
              <w:t>Jestem gotowy do podjęcia znacznego wysiłku</w:t>
            </w:r>
            <w:r>
              <w:rPr>
                <w:rFonts w:ascii="Arial Narrow" w:hAnsi="Arial Narrow"/>
                <w:color w:val="000000" w:themeColor="text1"/>
                <w:sz w:val="20"/>
                <w:szCs w:val="20"/>
              </w:rPr>
              <w:br/>
            </w:r>
            <w:r w:rsidRPr="00C56A3C">
              <w:rPr>
                <w:rFonts w:ascii="Arial Narrow" w:hAnsi="Arial Narrow"/>
                <w:color w:val="000000" w:themeColor="text1"/>
                <w:sz w:val="20"/>
                <w:szCs w:val="20"/>
              </w:rPr>
              <w:t>w służbie / pracy, aby osiągnąć wyznaczone mi cele i zadania.</w:t>
            </w:r>
          </w:p>
        </w:tc>
        <w:tc>
          <w:tcPr>
            <w:tcW w:w="1133" w:type="dxa"/>
          </w:tcPr>
          <w:p w14:paraId="24AACD72"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479847CF"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2D455625" w14:textId="3807AF49"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749" w:type="dxa"/>
          </w:tcPr>
          <w:p w14:paraId="5806974A"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0FE6E786"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813" w:type="dxa"/>
          </w:tcPr>
          <w:p w14:paraId="284CB9E7"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ani tak,</w:t>
            </w:r>
          </w:p>
          <w:p w14:paraId="22848B91" w14:textId="77777777" w:rsidR="00F12E3C" w:rsidRPr="003A270D" w:rsidRDefault="00F12E3C" w:rsidP="00F12E3C">
            <w:pPr>
              <w:jc w:val="both"/>
              <w:rPr>
                <w:rFonts w:ascii="Arial Narrow" w:hAnsi="Arial Narrow"/>
                <w:b/>
                <w:bCs/>
              </w:rPr>
            </w:pPr>
            <w:r w:rsidRPr="003A270D">
              <w:rPr>
                <w:rFonts w:ascii="Arial Narrow" w:hAnsi="Arial Narrow"/>
                <w:sz w:val="16"/>
                <w:szCs w:val="16"/>
              </w:rPr>
              <w:t>ani nie</w:t>
            </w:r>
          </w:p>
        </w:tc>
        <w:tc>
          <w:tcPr>
            <w:tcW w:w="783" w:type="dxa"/>
          </w:tcPr>
          <w:p w14:paraId="51EAF970"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zgadzam</w:t>
            </w:r>
          </w:p>
          <w:p w14:paraId="3E702DA1"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1085" w:type="dxa"/>
          </w:tcPr>
          <w:p w14:paraId="70936190"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6112B69D" w14:textId="77777777" w:rsidR="00F12E3C" w:rsidRPr="003A270D" w:rsidRDefault="00F12E3C" w:rsidP="00F12E3C">
            <w:pPr>
              <w:jc w:val="both"/>
              <w:rPr>
                <w:rFonts w:ascii="Arial Narrow" w:hAnsi="Arial Narrow"/>
                <w:b/>
                <w:bCs/>
              </w:rPr>
            </w:pPr>
            <w:r w:rsidRPr="003A270D">
              <w:rPr>
                <w:rFonts w:ascii="Arial Narrow" w:hAnsi="Arial Narrow"/>
                <w:sz w:val="16"/>
                <w:szCs w:val="16"/>
              </w:rPr>
              <w:t>zgadzam się</w:t>
            </w:r>
          </w:p>
        </w:tc>
      </w:tr>
      <w:tr w:rsidR="00F12E3C" w:rsidRPr="003A270D" w14:paraId="27DE9DCC" w14:textId="77777777" w:rsidTr="00193948">
        <w:tc>
          <w:tcPr>
            <w:tcW w:w="562" w:type="dxa"/>
          </w:tcPr>
          <w:p w14:paraId="79EF71FE" w14:textId="678DB657" w:rsidR="00F12E3C" w:rsidRPr="003A270D" w:rsidRDefault="00F12E3C" w:rsidP="00F12E3C">
            <w:pPr>
              <w:jc w:val="both"/>
              <w:rPr>
                <w:rFonts w:ascii="Arial Narrow" w:hAnsi="Arial Narrow"/>
                <w:sz w:val="20"/>
                <w:szCs w:val="20"/>
              </w:rPr>
            </w:pPr>
            <w:r>
              <w:rPr>
                <w:rFonts w:ascii="Arial Narrow" w:hAnsi="Arial Narrow"/>
                <w:sz w:val="20"/>
                <w:szCs w:val="20"/>
              </w:rPr>
              <w:t>53</w:t>
            </w:r>
          </w:p>
        </w:tc>
        <w:tc>
          <w:tcPr>
            <w:tcW w:w="3937" w:type="dxa"/>
          </w:tcPr>
          <w:p w14:paraId="71F508CB" w14:textId="77777777" w:rsidR="00F12E3C" w:rsidRPr="00C56A3C" w:rsidRDefault="00F12E3C" w:rsidP="00F12E3C">
            <w:pPr>
              <w:jc w:val="both"/>
              <w:rPr>
                <w:rFonts w:ascii="Arial Narrow" w:hAnsi="Arial Narrow"/>
                <w:b/>
                <w:bCs/>
                <w:color w:val="000000" w:themeColor="text1"/>
                <w:sz w:val="20"/>
                <w:szCs w:val="20"/>
              </w:rPr>
            </w:pPr>
            <w:r w:rsidRPr="00C56A3C">
              <w:rPr>
                <w:rFonts w:ascii="Arial Narrow" w:hAnsi="Arial Narrow"/>
                <w:color w:val="000000" w:themeColor="text1"/>
                <w:sz w:val="20"/>
                <w:szCs w:val="20"/>
              </w:rPr>
              <w:t>Czuję, że moja praca ma sens i cel.</w:t>
            </w:r>
          </w:p>
        </w:tc>
        <w:tc>
          <w:tcPr>
            <w:tcW w:w="1133" w:type="dxa"/>
          </w:tcPr>
          <w:p w14:paraId="33196513"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70474BFD"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728EF0C7" w14:textId="7A3B0AB0"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749" w:type="dxa"/>
          </w:tcPr>
          <w:p w14:paraId="70B7FD8C"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5D86DC6B"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813" w:type="dxa"/>
          </w:tcPr>
          <w:p w14:paraId="19C2D8C1"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ani tak,</w:t>
            </w:r>
          </w:p>
          <w:p w14:paraId="63021C75" w14:textId="77777777" w:rsidR="00F12E3C" w:rsidRPr="003A270D" w:rsidRDefault="00F12E3C" w:rsidP="00F12E3C">
            <w:pPr>
              <w:jc w:val="both"/>
              <w:rPr>
                <w:rFonts w:ascii="Arial Narrow" w:hAnsi="Arial Narrow"/>
                <w:b/>
                <w:bCs/>
              </w:rPr>
            </w:pPr>
            <w:r w:rsidRPr="003A270D">
              <w:rPr>
                <w:rFonts w:ascii="Arial Narrow" w:hAnsi="Arial Narrow"/>
                <w:sz w:val="16"/>
                <w:szCs w:val="16"/>
              </w:rPr>
              <w:t>ani nie</w:t>
            </w:r>
          </w:p>
        </w:tc>
        <w:tc>
          <w:tcPr>
            <w:tcW w:w="783" w:type="dxa"/>
          </w:tcPr>
          <w:p w14:paraId="630AA51F"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zgadzam</w:t>
            </w:r>
          </w:p>
          <w:p w14:paraId="2A6D7054"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1085" w:type="dxa"/>
          </w:tcPr>
          <w:p w14:paraId="437B06BB"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61BE00F5" w14:textId="77777777" w:rsidR="00F12E3C" w:rsidRPr="003A270D" w:rsidRDefault="00F12E3C" w:rsidP="00F12E3C">
            <w:pPr>
              <w:jc w:val="both"/>
              <w:rPr>
                <w:rFonts w:ascii="Arial Narrow" w:hAnsi="Arial Narrow"/>
                <w:b/>
                <w:bCs/>
              </w:rPr>
            </w:pPr>
            <w:r w:rsidRPr="003A270D">
              <w:rPr>
                <w:rFonts w:ascii="Arial Narrow" w:hAnsi="Arial Narrow"/>
                <w:sz w:val="16"/>
                <w:szCs w:val="16"/>
              </w:rPr>
              <w:t>zgadzam się</w:t>
            </w:r>
          </w:p>
        </w:tc>
      </w:tr>
      <w:tr w:rsidR="00F12E3C" w:rsidRPr="003A270D" w14:paraId="67266CD3" w14:textId="77777777" w:rsidTr="00193948">
        <w:tc>
          <w:tcPr>
            <w:tcW w:w="562" w:type="dxa"/>
          </w:tcPr>
          <w:p w14:paraId="22585B40" w14:textId="42990CFC" w:rsidR="00F12E3C" w:rsidRPr="003A270D" w:rsidRDefault="00F12E3C" w:rsidP="00F12E3C">
            <w:pPr>
              <w:jc w:val="both"/>
              <w:rPr>
                <w:rFonts w:ascii="Arial Narrow" w:hAnsi="Arial Narrow"/>
                <w:sz w:val="20"/>
                <w:szCs w:val="20"/>
              </w:rPr>
            </w:pPr>
            <w:r>
              <w:rPr>
                <w:rFonts w:ascii="Arial Narrow" w:hAnsi="Arial Narrow"/>
                <w:sz w:val="20"/>
                <w:szCs w:val="20"/>
              </w:rPr>
              <w:t>54</w:t>
            </w:r>
          </w:p>
        </w:tc>
        <w:tc>
          <w:tcPr>
            <w:tcW w:w="3937" w:type="dxa"/>
          </w:tcPr>
          <w:p w14:paraId="32B16C4F" w14:textId="77777777" w:rsidR="00F12E3C" w:rsidRPr="00C56A3C" w:rsidRDefault="00F12E3C" w:rsidP="00F12E3C">
            <w:pPr>
              <w:jc w:val="both"/>
              <w:rPr>
                <w:rFonts w:ascii="Arial Narrow" w:hAnsi="Arial Narrow"/>
                <w:b/>
                <w:bCs/>
                <w:color w:val="000000" w:themeColor="text1"/>
                <w:sz w:val="20"/>
                <w:szCs w:val="20"/>
              </w:rPr>
            </w:pPr>
            <w:r w:rsidRPr="00C56A3C">
              <w:rPr>
                <w:rFonts w:ascii="Arial Narrow" w:hAnsi="Arial Narrow"/>
                <w:color w:val="000000" w:themeColor="text1"/>
                <w:sz w:val="20"/>
                <w:szCs w:val="20"/>
              </w:rPr>
              <w:t xml:space="preserve">W jednostce panuje dobre morale pośród funkcjonariuszy i pracowników. </w:t>
            </w:r>
          </w:p>
        </w:tc>
        <w:tc>
          <w:tcPr>
            <w:tcW w:w="1133" w:type="dxa"/>
          </w:tcPr>
          <w:p w14:paraId="559C2DFB"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639CC89A"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3FF8FE85" w14:textId="10C8B4A8"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749" w:type="dxa"/>
          </w:tcPr>
          <w:p w14:paraId="4E49090F"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62ED6EFF"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813" w:type="dxa"/>
          </w:tcPr>
          <w:p w14:paraId="49C811B7"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ani tak,</w:t>
            </w:r>
          </w:p>
          <w:p w14:paraId="1B5C7499" w14:textId="77777777" w:rsidR="00F12E3C" w:rsidRPr="003A270D" w:rsidRDefault="00F12E3C" w:rsidP="00F12E3C">
            <w:pPr>
              <w:jc w:val="both"/>
              <w:rPr>
                <w:rFonts w:ascii="Arial Narrow" w:hAnsi="Arial Narrow"/>
                <w:b/>
                <w:bCs/>
              </w:rPr>
            </w:pPr>
            <w:r w:rsidRPr="003A270D">
              <w:rPr>
                <w:rFonts w:ascii="Arial Narrow" w:hAnsi="Arial Narrow"/>
                <w:sz w:val="16"/>
                <w:szCs w:val="16"/>
              </w:rPr>
              <w:t>ani nie</w:t>
            </w:r>
          </w:p>
        </w:tc>
        <w:tc>
          <w:tcPr>
            <w:tcW w:w="783" w:type="dxa"/>
          </w:tcPr>
          <w:p w14:paraId="44F1C043"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zgadzam</w:t>
            </w:r>
          </w:p>
          <w:p w14:paraId="0969AA67"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1085" w:type="dxa"/>
          </w:tcPr>
          <w:p w14:paraId="35BADFA6"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5D22BFEA" w14:textId="77777777" w:rsidR="00F12E3C" w:rsidRPr="003A270D" w:rsidRDefault="00F12E3C" w:rsidP="00F12E3C">
            <w:pPr>
              <w:jc w:val="both"/>
              <w:rPr>
                <w:rFonts w:ascii="Arial Narrow" w:hAnsi="Arial Narrow"/>
                <w:b/>
                <w:bCs/>
              </w:rPr>
            </w:pPr>
            <w:r w:rsidRPr="003A270D">
              <w:rPr>
                <w:rFonts w:ascii="Arial Narrow" w:hAnsi="Arial Narrow"/>
                <w:sz w:val="16"/>
                <w:szCs w:val="16"/>
              </w:rPr>
              <w:t>zgadzam się</w:t>
            </w:r>
          </w:p>
        </w:tc>
      </w:tr>
      <w:tr w:rsidR="00F12E3C" w:rsidRPr="003A270D" w14:paraId="18068243" w14:textId="77777777" w:rsidTr="00193948">
        <w:tc>
          <w:tcPr>
            <w:tcW w:w="562" w:type="dxa"/>
          </w:tcPr>
          <w:p w14:paraId="6293CA16" w14:textId="0493F02C" w:rsidR="00F12E3C" w:rsidRPr="003A270D" w:rsidRDefault="00F12E3C" w:rsidP="00F12E3C">
            <w:pPr>
              <w:jc w:val="both"/>
              <w:rPr>
                <w:rFonts w:ascii="Arial Narrow" w:hAnsi="Arial Narrow"/>
                <w:sz w:val="20"/>
                <w:szCs w:val="20"/>
              </w:rPr>
            </w:pPr>
            <w:r>
              <w:rPr>
                <w:rFonts w:ascii="Arial Narrow" w:hAnsi="Arial Narrow"/>
                <w:sz w:val="20"/>
                <w:szCs w:val="20"/>
              </w:rPr>
              <w:t>55</w:t>
            </w:r>
          </w:p>
        </w:tc>
        <w:tc>
          <w:tcPr>
            <w:tcW w:w="3937" w:type="dxa"/>
          </w:tcPr>
          <w:p w14:paraId="5ABC8F3F" w14:textId="77777777" w:rsidR="00F12E3C" w:rsidRPr="00C56A3C" w:rsidRDefault="00F12E3C" w:rsidP="00F12E3C">
            <w:pPr>
              <w:jc w:val="both"/>
              <w:rPr>
                <w:rFonts w:ascii="Arial Narrow" w:hAnsi="Arial Narrow"/>
                <w:b/>
                <w:bCs/>
                <w:color w:val="000000" w:themeColor="text1"/>
                <w:sz w:val="20"/>
                <w:szCs w:val="20"/>
              </w:rPr>
            </w:pPr>
            <w:r w:rsidRPr="00C56A3C">
              <w:rPr>
                <w:rFonts w:ascii="Arial Narrow" w:hAnsi="Arial Narrow"/>
                <w:color w:val="000000" w:themeColor="text1"/>
                <w:sz w:val="20"/>
                <w:szCs w:val="20"/>
              </w:rPr>
              <w:t>Utożsamiam się z celami i zadaniami Służby Więziennej.</w:t>
            </w:r>
          </w:p>
        </w:tc>
        <w:tc>
          <w:tcPr>
            <w:tcW w:w="1133" w:type="dxa"/>
          </w:tcPr>
          <w:p w14:paraId="4130F7A5"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0E994425"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1D0C4ED6" w14:textId="28D7F2B2"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749" w:type="dxa"/>
          </w:tcPr>
          <w:p w14:paraId="7C39301F"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38F800EF"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813" w:type="dxa"/>
          </w:tcPr>
          <w:p w14:paraId="1D48AB6A"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ani tak,</w:t>
            </w:r>
          </w:p>
          <w:p w14:paraId="07E4CC24" w14:textId="77777777" w:rsidR="00F12E3C" w:rsidRPr="003A270D" w:rsidRDefault="00F12E3C" w:rsidP="00F12E3C">
            <w:pPr>
              <w:jc w:val="both"/>
              <w:rPr>
                <w:rFonts w:ascii="Arial Narrow" w:hAnsi="Arial Narrow"/>
                <w:b/>
                <w:bCs/>
              </w:rPr>
            </w:pPr>
            <w:r w:rsidRPr="003A270D">
              <w:rPr>
                <w:rFonts w:ascii="Arial Narrow" w:hAnsi="Arial Narrow"/>
                <w:sz w:val="16"/>
                <w:szCs w:val="16"/>
              </w:rPr>
              <w:t>ani nie</w:t>
            </w:r>
          </w:p>
        </w:tc>
        <w:tc>
          <w:tcPr>
            <w:tcW w:w="783" w:type="dxa"/>
          </w:tcPr>
          <w:p w14:paraId="6F783141"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zgadzam</w:t>
            </w:r>
          </w:p>
          <w:p w14:paraId="710682F2"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1085" w:type="dxa"/>
          </w:tcPr>
          <w:p w14:paraId="21DA7354"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54872944" w14:textId="77777777" w:rsidR="00F12E3C" w:rsidRPr="003A270D" w:rsidRDefault="00F12E3C" w:rsidP="00F12E3C">
            <w:pPr>
              <w:jc w:val="both"/>
              <w:rPr>
                <w:rFonts w:ascii="Arial Narrow" w:hAnsi="Arial Narrow"/>
                <w:b/>
                <w:bCs/>
              </w:rPr>
            </w:pPr>
            <w:r w:rsidRPr="003A270D">
              <w:rPr>
                <w:rFonts w:ascii="Arial Narrow" w:hAnsi="Arial Narrow"/>
                <w:sz w:val="16"/>
                <w:szCs w:val="16"/>
              </w:rPr>
              <w:t>zgadzam się</w:t>
            </w:r>
          </w:p>
        </w:tc>
      </w:tr>
      <w:tr w:rsidR="00F12E3C" w:rsidRPr="003A270D" w14:paraId="16854C31" w14:textId="77777777" w:rsidTr="00193948">
        <w:tc>
          <w:tcPr>
            <w:tcW w:w="562" w:type="dxa"/>
          </w:tcPr>
          <w:p w14:paraId="4CBFF39F" w14:textId="3A718C8B" w:rsidR="00F12E3C" w:rsidRPr="003A270D" w:rsidRDefault="00F12E3C" w:rsidP="00F12E3C">
            <w:pPr>
              <w:jc w:val="both"/>
              <w:rPr>
                <w:rFonts w:ascii="Arial Narrow" w:hAnsi="Arial Narrow"/>
                <w:sz w:val="20"/>
                <w:szCs w:val="20"/>
              </w:rPr>
            </w:pPr>
            <w:r>
              <w:rPr>
                <w:rFonts w:ascii="Arial Narrow" w:hAnsi="Arial Narrow"/>
                <w:sz w:val="20"/>
                <w:szCs w:val="20"/>
              </w:rPr>
              <w:t>56</w:t>
            </w:r>
          </w:p>
        </w:tc>
        <w:tc>
          <w:tcPr>
            <w:tcW w:w="3937" w:type="dxa"/>
          </w:tcPr>
          <w:p w14:paraId="7AF1E5D6" w14:textId="77777777" w:rsidR="00F12E3C" w:rsidRPr="00C56A3C" w:rsidRDefault="00F12E3C" w:rsidP="00F12E3C">
            <w:pPr>
              <w:jc w:val="both"/>
              <w:rPr>
                <w:rFonts w:ascii="Arial Narrow" w:hAnsi="Arial Narrow"/>
                <w:b/>
                <w:bCs/>
                <w:color w:val="000000" w:themeColor="text1"/>
                <w:sz w:val="20"/>
                <w:szCs w:val="20"/>
              </w:rPr>
            </w:pPr>
            <w:r w:rsidRPr="00C56A3C">
              <w:rPr>
                <w:rFonts w:ascii="Arial Narrow" w:hAnsi="Arial Narrow"/>
                <w:color w:val="000000" w:themeColor="text1"/>
                <w:sz w:val="20"/>
                <w:szCs w:val="20"/>
              </w:rPr>
              <w:t>Zdarzają się sytuacje, w których kierownicy działów nie wspierają personelu w zakresie realizacji zadań wobec osadzonych.</w:t>
            </w:r>
          </w:p>
        </w:tc>
        <w:tc>
          <w:tcPr>
            <w:tcW w:w="1133" w:type="dxa"/>
          </w:tcPr>
          <w:p w14:paraId="5F3B88B6"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09F8A1BC"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0D367A89" w14:textId="22616731"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749" w:type="dxa"/>
          </w:tcPr>
          <w:p w14:paraId="7E07A49F"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06435336"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813" w:type="dxa"/>
          </w:tcPr>
          <w:p w14:paraId="5FDC0460"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ani tak,</w:t>
            </w:r>
          </w:p>
          <w:p w14:paraId="16A0B4D7" w14:textId="77777777" w:rsidR="00F12E3C" w:rsidRPr="003A270D" w:rsidRDefault="00F12E3C" w:rsidP="00F12E3C">
            <w:pPr>
              <w:jc w:val="both"/>
              <w:rPr>
                <w:rFonts w:ascii="Arial Narrow" w:hAnsi="Arial Narrow"/>
                <w:b/>
                <w:bCs/>
              </w:rPr>
            </w:pPr>
            <w:r w:rsidRPr="003A270D">
              <w:rPr>
                <w:rFonts w:ascii="Arial Narrow" w:hAnsi="Arial Narrow"/>
                <w:sz w:val="16"/>
                <w:szCs w:val="16"/>
              </w:rPr>
              <w:t>ani nie</w:t>
            </w:r>
          </w:p>
        </w:tc>
        <w:tc>
          <w:tcPr>
            <w:tcW w:w="783" w:type="dxa"/>
          </w:tcPr>
          <w:p w14:paraId="2E46470A"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zgadzam</w:t>
            </w:r>
          </w:p>
          <w:p w14:paraId="5920278B"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1085" w:type="dxa"/>
          </w:tcPr>
          <w:p w14:paraId="4199E254"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478C7A65" w14:textId="77777777" w:rsidR="00F12E3C" w:rsidRPr="003A270D" w:rsidRDefault="00F12E3C" w:rsidP="00F12E3C">
            <w:pPr>
              <w:jc w:val="both"/>
              <w:rPr>
                <w:rFonts w:ascii="Arial Narrow" w:hAnsi="Arial Narrow"/>
                <w:b/>
                <w:bCs/>
              </w:rPr>
            </w:pPr>
            <w:r w:rsidRPr="003A270D">
              <w:rPr>
                <w:rFonts w:ascii="Arial Narrow" w:hAnsi="Arial Narrow"/>
                <w:sz w:val="16"/>
                <w:szCs w:val="16"/>
              </w:rPr>
              <w:t>zgadzam się</w:t>
            </w:r>
          </w:p>
        </w:tc>
      </w:tr>
      <w:tr w:rsidR="00F12E3C" w:rsidRPr="003A270D" w14:paraId="5C3B3E7D" w14:textId="77777777" w:rsidTr="00193948">
        <w:tc>
          <w:tcPr>
            <w:tcW w:w="562" w:type="dxa"/>
          </w:tcPr>
          <w:p w14:paraId="3B01AC4D" w14:textId="3129920E" w:rsidR="00F12E3C" w:rsidRPr="003A270D" w:rsidRDefault="00F12E3C" w:rsidP="00F12E3C">
            <w:pPr>
              <w:jc w:val="both"/>
              <w:rPr>
                <w:rFonts w:ascii="Arial Narrow" w:hAnsi="Arial Narrow"/>
                <w:sz w:val="20"/>
                <w:szCs w:val="20"/>
              </w:rPr>
            </w:pPr>
            <w:r>
              <w:rPr>
                <w:rFonts w:ascii="Arial Narrow" w:hAnsi="Arial Narrow"/>
                <w:sz w:val="20"/>
                <w:szCs w:val="20"/>
              </w:rPr>
              <w:lastRenderedPageBreak/>
              <w:t>57</w:t>
            </w:r>
          </w:p>
        </w:tc>
        <w:tc>
          <w:tcPr>
            <w:tcW w:w="3937" w:type="dxa"/>
          </w:tcPr>
          <w:p w14:paraId="4A3BDD6A" w14:textId="367EC7BA" w:rsidR="00F12E3C" w:rsidRPr="00C56A3C" w:rsidRDefault="00F12E3C" w:rsidP="00F12E3C">
            <w:pPr>
              <w:jc w:val="both"/>
              <w:rPr>
                <w:rFonts w:ascii="Arial Narrow" w:hAnsi="Arial Narrow"/>
                <w:b/>
                <w:bCs/>
                <w:color w:val="000000" w:themeColor="text1"/>
                <w:sz w:val="20"/>
                <w:szCs w:val="20"/>
              </w:rPr>
            </w:pPr>
            <w:r w:rsidRPr="00C56A3C">
              <w:rPr>
                <w:rFonts w:ascii="Arial Narrow" w:hAnsi="Arial Narrow"/>
                <w:color w:val="000000" w:themeColor="text1"/>
                <w:sz w:val="20"/>
                <w:szCs w:val="20"/>
              </w:rPr>
              <w:t xml:space="preserve">Odczuwam </w:t>
            </w:r>
            <w:r w:rsidR="00013392" w:rsidRPr="00C56A3C">
              <w:rPr>
                <w:rFonts w:ascii="Arial Narrow" w:hAnsi="Arial Narrow"/>
                <w:color w:val="000000" w:themeColor="text1"/>
                <w:sz w:val="20"/>
                <w:szCs w:val="20"/>
              </w:rPr>
              <w:t>niezadowolenie,</w:t>
            </w:r>
            <w:r w:rsidRPr="00C56A3C">
              <w:rPr>
                <w:rFonts w:ascii="Arial Narrow" w:hAnsi="Arial Narrow"/>
                <w:color w:val="000000" w:themeColor="text1"/>
                <w:sz w:val="20"/>
                <w:szCs w:val="20"/>
              </w:rPr>
              <w:t xml:space="preserve"> jeśli chodzi</w:t>
            </w:r>
            <w:r>
              <w:rPr>
                <w:rFonts w:ascii="Arial Narrow" w:hAnsi="Arial Narrow"/>
                <w:color w:val="000000" w:themeColor="text1"/>
                <w:sz w:val="20"/>
                <w:szCs w:val="20"/>
              </w:rPr>
              <w:br/>
            </w:r>
            <w:r w:rsidRPr="00C56A3C">
              <w:rPr>
                <w:rFonts w:ascii="Arial Narrow" w:hAnsi="Arial Narrow"/>
                <w:color w:val="000000" w:themeColor="text1"/>
                <w:sz w:val="20"/>
                <w:szCs w:val="20"/>
              </w:rPr>
              <w:t>o możliwości rozwoju zawodowego w jednostce penitencjarnej, w której pełnię służbę.</w:t>
            </w:r>
          </w:p>
        </w:tc>
        <w:tc>
          <w:tcPr>
            <w:tcW w:w="1133" w:type="dxa"/>
          </w:tcPr>
          <w:p w14:paraId="71D84D0D"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1210DEF7"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5F19143F" w14:textId="2C466B4B"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749" w:type="dxa"/>
          </w:tcPr>
          <w:p w14:paraId="602AAB92"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6004F573"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813" w:type="dxa"/>
          </w:tcPr>
          <w:p w14:paraId="39492ED2"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ani tak,</w:t>
            </w:r>
          </w:p>
          <w:p w14:paraId="4795F34C" w14:textId="77777777" w:rsidR="00F12E3C" w:rsidRPr="003A270D" w:rsidRDefault="00F12E3C" w:rsidP="00F12E3C">
            <w:pPr>
              <w:jc w:val="both"/>
              <w:rPr>
                <w:rFonts w:ascii="Arial Narrow" w:hAnsi="Arial Narrow"/>
                <w:b/>
                <w:bCs/>
              </w:rPr>
            </w:pPr>
            <w:r w:rsidRPr="003A270D">
              <w:rPr>
                <w:rFonts w:ascii="Arial Narrow" w:hAnsi="Arial Narrow"/>
                <w:sz w:val="16"/>
                <w:szCs w:val="16"/>
              </w:rPr>
              <w:t>ani nie</w:t>
            </w:r>
          </w:p>
        </w:tc>
        <w:tc>
          <w:tcPr>
            <w:tcW w:w="783" w:type="dxa"/>
          </w:tcPr>
          <w:p w14:paraId="5EA38F9C"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zgadzam</w:t>
            </w:r>
          </w:p>
          <w:p w14:paraId="43C94E2E"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1085" w:type="dxa"/>
          </w:tcPr>
          <w:p w14:paraId="1CC913E1"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690C580E" w14:textId="77777777" w:rsidR="00F12E3C" w:rsidRPr="003A270D" w:rsidRDefault="00F12E3C" w:rsidP="00F12E3C">
            <w:pPr>
              <w:jc w:val="both"/>
              <w:rPr>
                <w:rFonts w:ascii="Arial Narrow" w:hAnsi="Arial Narrow"/>
                <w:b/>
                <w:bCs/>
              </w:rPr>
            </w:pPr>
            <w:r w:rsidRPr="003A270D">
              <w:rPr>
                <w:rFonts w:ascii="Arial Narrow" w:hAnsi="Arial Narrow"/>
                <w:sz w:val="16"/>
                <w:szCs w:val="16"/>
              </w:rPr>
              <w:t>zgadzam się</w:t>
            </w:r>
          </w:p>
        </w:tc>
      </w:tr>
      <w:tr w:rsidR="00F12E3C" w:rsidRPr="003A270D" w14:paraId="702D7A6E" w14:textId="77777777" w:rsidTr="00193948">
        <w:tc>
          <w:tcPr>
            <w:tcW w:w="562" w:type="dxa"/>
          </w:tcPr>
          <w:p w14:paraId="67D92D88" w14:textId="22D4E998" w:rsidR="00F12E3C" w:rsidRPr="003A270D" w:rsidRDefault="00F12E3C" w:rsidP="00F12E3C">
            <w:pPr>
              <w:jc w:val="both"/>
              <w:rPr>
                <w:rFonts w:ascii="Arial Narrow" w:hAnsi="Arial Narrow"/>
                <w:sz w:val="20"/>
                <w:szCs w:val="20"/>
              </w:rPr>
            </w:pPr>
            <w:r>
              <w:rPr>
                <w:rFonts w:ascii="Arial Narrow" w:hAnsi="Arial Narrow"/>
                <w:sz w:val="20"/>
                <w:szCs w:val="20"/>
              </w:rPr>
              <w:t>58</w:t>
            </w:r>
          </w:p>
        </w:tc>
        <w:tc>
          <w:tcPr>
            <w:tcW w:w="3937" w:type="dxa"/>
          </w:tcPr>
          <w:p w14:paraId="11B4985F" w14:textId="37D16078" w:rsidR="00F12E3C" w:rsidRPr="00C56A3C" w:rsidRDefault="00F12E3C" w:rsidP="00F12E3C">
            <w:pPr>
              <w:jc w:val="both"/>
              <w:rPr>
                <w:rFonts w:ascii="Arial Narrow" w:hAnsi="Arial Narrow"/>
                <w:b/>
                <w:bCs/>
                <w:color w:val="000000" w:themeColor="text1"/>
                <w:sz w:val="20"/>
                <w:szCs w:val="20"/>
              </w:rPr>
            </w:pPr>
            <w:r w:rsidRPr="00C56A3C">
              <w:rPr>
                <w:rFonts w:ascii="Arial Narrow" w:hAnsi="Arial Narrow"/>
                <w:color w:val="000000" w:themeColor="text1"/>
                <w:sz w:val="20"/>
                <w:szCs w:val="20"/>
              </w:rPr>
              <w:t>Rzadko są mi udzielanie pochwały za moją pracę</w:t>
            </w:r>
            <w:r w:rsidR="00193948">
              <w:rPr>
                <w:rFonts w:ascii="Arial Narrow" w:hAnsi="Arial Narrow"/>
                <w:color w:val="000000" w:themeColor="text1"/>
                <w:sz w:val="20"/>
                <w:szCs w:val="20"/>
              </w:rPr>
              <w:br/>
            </w:r>
            <w:r w:rsidRPr="00C56A3C">
              <w:rPr>
                <w:rFonts w:ascii="Arial Narrow" w:hAnsi="Arial Narrow"/>
                <w:color w:val="000000" w:themeColor="text1"/>
                <w:sz w:val="20"/>
                <w:szCs w:val="20"/>
              </w:rPr>
              <w:t xml:space="preserve"> i osiągnięcia za wykonywanie zadań służbowych.</w:t>
            </w:r>
          </w:p>
        </w:tc>
        <w:tc>
          <w:tcPr>
            <w:tcW w:w="1133" w:type="dxa"/>
          </w:tcPr>
          <w:p w14:paraId="1B249FEF"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67185BC1"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1BD793FC" w14:textId="2C84E35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749" w:type="dxa"/>
          </w:tcPr>
          <w:p w14:paraId="3854F46D"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2E31D72F"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813" w:type="dxa"/>
          </w:tcPr>
          <w:p w14:paraId="4918FAE5"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ani tak,</w:t>
            </w:r>
          </w:p>
          <w:p w14:paraId="5E5DEE58" w14:textId="77777777" w:rsidR="00F12E3C" w:rsidRPr="003A270D" w:rsidRDefault="00F12E3C" w:rsidP="00F12E3C">
            <w:pPr>
              <w:jc w:val="both"/>
              <w:rPr>
                <w:rFonts w:ascii="Arial Narrow" w:hAnsi="Arial Narrow"/>
                <w:b/>
                <w:bCs/>
              </w:rPr>
            </w:pPr>
            <w:r w:rsidRPr="003A270D">
              <w:rPr>
                <w:rFonts w:ascii="Arial Narrow" w:hAnsi="Arial Narrow"/>
                <w:sz w:val="16"/>
                <w:szCs w:val="16"/>
              </w:rPr>
              <w:t>ani nie</w:t>
            </w:r>
          </w:p>
        </w:tc>
        <w:tc>
          <w:tcPr>
            <w:tcW w:w="783" w:type="dxa"/>
          </w:tcPr>
          <w:p w14:paraId="548D86ED"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zgadzam</w:t>
            </w:r>
          </w:p>
          <w:p w14:paraId="547E0D96"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1085" w:type="dxa"/>
          </w:tcPr>
          <w:p w14:paraId="02DC0505"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4DB935E8" w14:textId="77777777" w:rsidR="00F12E3C" w:rsidRPr="003A270D" w:rsidRDefault="00F12E3C" w:rsidP="00F12E3C">
            <w:pPr>
              <w:jc w:val="both"/>
              <w:rPr>
                <w:rFonts w:ascii="Arial Narrow" w:hAnsi="Arial Narrow"/>
                <w:b/>
                <w:bCs/>
              </w:rPr>
            </w:pPr>
            <w:r w:rsidRPr="003A270D">
              <w:rPr>
                <w:rFonts w:ascii="Arial Narrow" w:hAnsi="Arial Narrow"/>
                <w:sz w:val="16"/>
                <w:szCs w:val="16"/>
              </w:rPr>
              <w:t>zgadzam się</w:t>
            </w:r>
          </w:p>
        </w:tc>
      </w:tr>
      <w:tr w:rsidR="00F12E3C" w:rsidRPr="003A270D" w14:paraId="68E39262" w14:textId="77777777" w:rsidTr="00193948">
        <w:tc>
          <w:tcPr>
            <w:tcW w:w="562" w:type="dxa"/>
          </w:tcPr>
          <w:p w14:paraId="1BBEB284" w14:textId="5D124322" w:rsidR="00F12E3C" w:rsidRPr="003A270D" w:rsidRDefault="00F12E3C" w:rsidP="00F12E3C">
            <w:pPr>
              <w:jc w:val="both"/>
              <w:rPr>
                <w:rFonts w:ascii="Arial Narrow" w:hAnsi="Arial Narrow"/>
                <w:sz w:val="20"/>
                <w:szCs w:val="20"/>
              </w:rPr>
            </w:pPr>
            <w:r>
              <w:rPr>
                <w:rFonts w:ascii="Arial Narrow" w:hAnsi="Arial Narrow"/>
                <w:sz w:val="20"/>
                <w:szCs w:val="20"/>
              </w:rPr>
              <w:t>59</w:t>
            </w:r>
          </w:p>
        </w:tc>
        <w:tc>
          <w:tcPr>
            <w:tcW w:w="3937" w:type="dxa"/>
          </w:tcPr>
          <w:p w14:paraId="7DD342CC" w14:textId="77777777" w:rsidR="00F12E3C" w:rsidRPr="00C56A3C" w:rsidRDefault="00F12E3C" w:rsidP="00F12E3C">
            <w:pPr>
              <w:jc w:val="both"/>
              <w:rPr>
                <w:rFonts w:ascii="Arial Narrow" w:hAnsi="Arial Narrow"/>
                <w:b/>
                <w:bCs/>
                <w:color w:val="000000" w:themeColor="text1"/>
                <w:sz w:val="20"/>
                <w:szCs w:val="20"/>
              </w:rPr>
            </w:pPr>
            <w:r w:rsidRPr="00C56A3C">
              <w:rPr>
                <w:rFonts w:ascii="Arial Narrow" w:hAnsi="Arial Narrow"/>
                <w:color w:val="000000" w:themeColor="text1"/>
                <w:sz w:val="20"/>
                <w:szCs w:val="20"/>
              </w:rPr>
              <w:t>Czuję się bezpiecznie w moim środowisku służby / pracy.</w:t>
            </w:r>
          </w:p>
        </w:tc>
        <w:tc>
          <w:tcPr>
            <w:tcW w:w="1133" w:type="dxa"/>
          </w:tcPr>
          <w:p w14:paraId="36334F76"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697C2B4C"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4F1575F9" w14:textId="5B95E836"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749" w:type="dxa"/>
          </w:tcPr>
          <w:p w14:paraId="055BBC15"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2B4B3750"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813" w:type="dxa"/>
          </w:tcPr>
          <w:p w14:paraId="7F95CF0D"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ani tak,</w:t>
            </w:r>
          </w:p>
          <w:p w14:paraId="31352181" w14:textId="77777777" w:rsidR="00F12E3C" w:rsidRPr="003A270D" w:rsidRDefault="00F12E3C" w:rsidP="00F12E3C">
            <w:pPr>
              <w:jc w:val="both"/>
              <w:rPr>
                <w:rFonts w:ascii="Arial Narrow" w:hAnsi="Arial Narrow"/>
                <w:b/>
                <w:bCs/>
              </w:rPr>
            </w:pPr>
            <w:r w:rsidRPr="003A270D">
              <w:rPr>
                <w:rFonts w:ascii="Arial Narrow" w:hAnsi="Arial Narrow"/>
                <w:sz w:val="16"/>
                <w:szCs w:val="16"/>
              </w:rPr>
              <w:t>ani nie</w:t>
            </w:r>
          </w:p>
        </w:tc>
        <w:tc>
          <w:tcPr>
            <w:tcW w:w="783" w:type="dxa"/>
          </w:tcPr>
          <w:p w14:paraId="5E532E66"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zgadzam</w:t>
            </w:r>
          </w:p>
          <w:p w14:paraId="3827E568"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1085" w:type="dxa"/>
          </w:tcPr>
          <w:p w14:paraId="6D98A543"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1408FD6B" w14:textId="77777777" w:rsidR="00F12E3C" w:rsidRPr="003A270D" w:rsidRDefault="00F12E3C" w:rsidP="00F12E3C">
            <w:pPr>
              <w:jc w:val="both"/>
              <w:rPr>
                <w:rFonts w:ascii="Arial Narrow" w:hAnsi="Arial Narrow"/>
                <w:b/>
                <w:bCs/>
              </w:rPr>
            </w:pPr>
            <w:r w:rsidRPr="003A270D">
              <w:rPr>
                <w:rFonts w:ascii="Arial Narrow" w:hAnsi="Arial Narrow"/>
                <w:sz w:val="16"/>
                <w:szCs w:val="16"/>
              </w:rPr>
              <w:t>zgadzam się</w:t>
            </w:r>
          </w:p>
        </w:tc>
      </w:tr>
      <w:tr w:rsidR="00F12E3C" w:rsidRPr="003A270D" w14:paraId="3ECF60CF" w14:textId="77777777" w:rsidTr="00193948">
        <w:tc>
          <w:tcPr>
            <w:tcW w:w="562" w:type="dxa"/>
          </w:tcPr>
          <w:p w14:paraId="23035E12" w14:textId="20A6642B" w:rsidR="00F12E3C" w:rsidRPr="003A270D" w:rsidRDefault="00F12E3C" w:rsidP="00F12E3C">
            <w:pPr>
              <w:jc w:val="both"/>
              <w:rPr>
                <w:rFonts w:ascii="Arial Narrow" w:hAnsi="Arial Narrow"/>
                <w:sz w:val="20"/>
                <w:szCs w:val="20"/>
              </w:rPr>
            </w:pPr>
            <w:r>
              <w:rPr>
                <w:rFonts w:ascii="Arial Narrow" w:hAnsi="Arial Narrow"/>
                <w:sz w:val="20"/>
                <w:szCs w:val="20"/>
              </w:rPr>
              <w:t>60</w:t>
            </w:r>
          </w:p>
        </w:tc>
        <w:tc>
          <w:tcPr>
            <w:tcW w:w="3937" w:type="dxa"/>
          </w:tcPr>
          <w:p w14:paraId="533CAFAE" w14:textId="77777777" w:rsidR="00F12E3C" w:rsidRPr="00C56A3C" w:rsidRDefault="00F12E3C" w:rsidP="00F12E3C">
            <w:pPr>
              <w:jc w:val="both"/>
              <w:rPr>
                <w:rFonts w:ascii="Arial Narrow" w:hAnsi="Arial Narrow"/>
                <w:b/>
                <w:bCs/>
                <w:color w:val="000000" w:themeColor="text1"/>
                <w:sz w:val="20"/>
                <w:szCs w:val="20"/>
              </w:rPr>
            </w:pPr>
            <w:r w:rsidRPr="00C56A3C">
              <w:rPr>
                <w:rFonts w:ascii="Arial Narrow" w:hAnsi="Arial Narrow"/>
                <w:color w:val="000000" w:themeColor="text1"/>
                <w:sz w:val="20"/>
                <w:szCs w:val="20"/>
              </w:rPr>
              <w:t>Polityka dyscyplinarna i wychowawcza w tej jednostce penitencjarnej niczego osadzonych nie uczy.</w:t>
            </w:r>
          </w:p>
        </w:tc>
        <w:tc>
          <w:tcPr>
            <w:tcW w:w="1133" w:type="dxa"/>
          </w:tcPr>
          <w:p w14:paraId="3C3B7B00"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50EA91AE"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7CF03831" w14:textId="51E3A284"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749" w:type="dxa"/>
          </w:tcPr>
          <w:p w14:paraId="26A8AD9B"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3018EC40"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813" w:type="dxa"/>
          </w:tcPr>
          <w:p w14:paraId="472C1E07"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ani tak,</w:t>
            </w:r>
          </w:p>
          <w:p w14:paraId="0288D707" w14:textId="77777777" w:rsidR="00F12E3C" w:rsidRPr="003A270D" w:rsidRDefault="00F12E3C" w:rsidP="00F12E3C">
            <w:pPr>
              <w:jc w:val="both"/>
              <w:rPr>
                <w:rFonts w:ascii="Arial Narrow" w:hAnsi="Arial Narrow"/>
                <w:b/>
                <w:bCs/>
              </w:rPr>
            </w:pPr>
            <w:r w:rsidRPr="003A270D">
              <w:rPr>
                <w:rFonts w:ascii="Arial Narrow" w:hAnsi="Arial Narrow"/>
                <w:sz w:val="16"/>
                <w:szCs w:val="16"/>
              </w:rPr>
              <w:t>ani nie</w:t>
            </w:r>
          </w:p>
        </w:tc>
        <w:tc>
          <w:tcPr>
            <w:tcW w:w="783" w:type="dxa"/>
          </w:tcPr>
          <w:p w14:paraId="56ADCAE8"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zgadzam</w:t>
            </w:r>
          </w:p>
          <w:p w14:paraId="644E1C4B"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1085" w:type="dxa"/>
          </w:tcPr>
          <w:p w14:paraId="23A05D50"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5A288766" w14:textId="77777777" w:rsidR="00F12E3C" w:rsidRPr="003A270D" w:rsidRDefault="00F12E3C" w:rsidP="00F12E3C">
            <w:pPr>
              <w:jc w:val="both"/>
              <w:rPr>
                <w:rFonts w:ascii="Arial Narrow" w:hAnsi="Arial Narrow"/>
                <w:b/>
                <w:bCs/>
              </w:rPr>
            </w:pPr>
            <w:r w:rsidRPr="003A270D">
              <w:rPr>
                <w:rFonts w:ascii="Arial Narrow" w:hAnsi="Arial Narrow"/>
                <w:sz w:val="16"/>
                <w:szCs w:val="16"/>
              </w:rPr>
              <w:t>zgadzam się</w:t>
            </w:r>
          </w:p>
        </w:tc>
      </w:tr>
      <w:tr w:rsidR="00F12E3C" w:rsidRPr="003A270D" w14:paraId="7E39EBB5" w14:textId="77777777" w:rsidTr="00193948">
        <w:tc>
          <w:tcPr>
            <w:tcW w:w="562" w:type="dxa"/>
          </w:tcPr>
          <w:p w14:paraId="34C1B1A1" w14:textId="5B8138B4" w:rsidR="00F12E3C" w:rsidRPr="003A270D" w:rsidRDefault="00F12E3C" w:rsidP="00F12E3C">
            <w:pPr>
              <w:jc w:val="both"/>
              <w:rPr>
                <w:rFonts w:ascii="Arial Narrow" w:hAnsi="Arial Narrow"/>
                <w:sz w:val="20"/>
                <w:szCs w:val="20"/>
              </w:rPr>
            </w:pPr>
            <w:r>
              <w:rPr>
                <w:rFonts w:ascii="Arial Narrow" w:hAnsi="Arial Narrow"/>
                <w:sz w:val="20"/>
                <w:szCs w:val="20"/>
              </w:rPr>
              <w:t>61</w:t>
            </w:r>
          </w:p>
        </w:tc>
        <w:tc>
          <w:tcPr>
            <w:tcW w:w="3937" w:type="dxa"/>
          </w:tcPr>
          <w:p w14:paraId="05C82B75" w14:textId="7904F8DE" w:rsidR="00F12E3C" w:rsidRPr="00C56A3C" w:rsidRDefault="00F12E3C" w:rsidP="00F12E3C">
            <w:pPr>
              <w:jc w:val="both"/>
              <w:rPr>
                <w:rFonts w:ascii="Arial Narrow" w:hAnsi="Arial Narrow"/>
                <w:b/>
                <w:bCs/>
                <w:color w:val="000000" w:themeColor="text1"/>
                <w:sz w:val="20"/>
                <w:szCs w:val="20"/>
              </w:rPr>
            </w:pPr>
            <w:r w:rsidRPr="00C56A3C">
              <w:rPr>
                <w:rFonts w:ascii="Arial Narrow" w:hAnsi="Arial Narrow"/>
                <w:color w:val="000000" w:themeColor="text1"/>
                <w:sz w:val="20"/>
                <w:szCs w:val="20"/>
              </w:rPr>
              <w:t>Ten zakład karny / areszt śledczy nie jest</w:t>
            </w:r>
            <w:r>
              <w:rPr>
                <w:rFonts w:ascii="Arial Narrow" w:hAnsi="Arial Narrow"/>
                <w:color w:val="000000" w:themeColor="text1"/>
                <w:sz w:val="20"/>
                <w:szCs w:val="20"/>
              </w:rPr>
              <w:br/>
            </w:r>
            <w:r w:rsidRPr="00C56A3C">
              <w:rPr>
                <w:rFonts w:ascii="Arial Narrow" w:hAnsi="Arial Narrow"/>
                <w:color w:val="000000" w:themeColor="text1"/>
                <w:sz w:val="20"/>
                <w:szCs w:val="20"/>
              </w:rPr>
              <w:t>w stanie zapewnić właściwego porządku</w:t>
            </w:r>
            <w:r>
              <w:rPr>
                <w:rFonts w:ascii="Arial Narrow" w:hAnsi="Arial Narrow"/>
                <w:color w:val="000000" w:themeColor="text1"/>
                <w:sz w:val="20"/>
                <w:szCs w:val="20"/>
              </w:rPr>
              <w:br/>
            </w:r>
            <w:r w:rsidRPr="00C56A3C">
              <w:rPr>
                <w:rFonts w:ascii="Arial Narrow" w:hAnsi="Arial Narrow"/>
                <w:color w:val="000000" w:themeColor="text1"/>
                <w:sz w:val="20"/>
                <w:szCs w:val="20"/>
              </w:rPr>
              <w:t>i dyscypliny.</w:t>
            </w:r>
          </w:p>
        </w:tc>
        <w:tc>
          <w:tcPr>
            <w:tcW w:w="1133" w:type="dxa"/>
          </w:tcPr>
          <w:p w14:paraId="080BD7BB"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495FCCC4"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5A27B4E3" w14:textId="7B3F5F01"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749" w:type="dxa"/>
          </w:tcPr>
          <w:p w14:paraId="405340E1"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54ECDE77"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813" w:type="dxa"/>
          </w:tcPr>
          <w:p w14:paraId="1E1F5632"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ani tak,</w:t>
            </w:r>
          </w:p>
          <w:p w14:paraId="333A8346" w14:textId="77777777" w:rsidR="00F12E3C" w:rsidRPr="003A270D" w:rsidRDefault="00F12E3C" w:rsidP="00F12E3C">
            <w:pPr>
              <w:jc w:val="both"/>
              <w:rPr>
                <w:rFonts w:ascii="Arial Narrow" w:hAnsi="Arial Narrow"/>
                <w:b/>
                <w:bCs/>
              </w:rPr>
            </w:pPr>
            <w:r w:rsidRPr="003A270D">
              <w:rPr>
                <w:rFonts w:ascii="Arial Narrow" w:hAnsi="Arial Narrow"/>
                <w:sz w:val="16"/>
                <w:szCs w:val="16"/>
              </w:rPr>
              <w:t>ani nie</w:t>
            </w:r>
          </w:p>
        </w:tc>
        <w:tc>
          <w:tcPr>
            <w:tcW w:w="783" w:type="dxa"/>
          </w:tcPr>
          <w:p w14:paraId="66CAD65D"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zgadzam</w:t>
            </w:r>
          </w:p>
          <w:p w14:paraId="0E8EA7FF"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1085" w:type="dxa"/>
          </w:tcPr>
          <w:p w14:paraId="11CF9EEE"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6510DA43" w14:textId="77777777" w:rsidR="00F12E3C" w:rsidRPr="003A270D" w:rsidRDefault="00F12E3C" w:rsidP="00F12E3C">
            <w:pPr>
              <w:jc w:val="both"/>
              <w:rPr>
                <w:rFonts w:ascii="Arial Narrow" w:hAnsi="Arial Narrow"/>
                <w:b/>
                <w:bCs/>
              </w:rPr>
            </w:pPr>
            <w:r w:rsidRPr="003A270D">
              <w:rPr>
                <w:rFonts w:ascii="Arial Narrow" w:hAnsi="Arial Narrow"/>
                <w:sz w:val="16"/>
                <w:szCs w:val="16"/>
              </w:rPr>
              <w:t>zgadzam się</w:t>
            </w:r>
          </w:p>
        </w:tc>
      </w:tr>
      <w:tr w:rsidR="00F12E3C" w:rsidRPr="003A270D" w14:paraId="246B350C" w14:textId="77777777" w:rsidTr="00193948">
        <w:tc>
          <w:tcPr>
            <w:tcW w:w="562" w:type="dxa"/>
          </w:tcPr>
          <w:p w14:paraId="0033BFA7" w14:textId="5D1B92FF" w:rsidR="00F12E3C" w:rsidRPr="003A270D" w:rsidRDefault="00F12E3C" w:rsidP="00F12E3C">
            <w:pPr>
              <w:jc w:val="both"/>
              <w:rPr>
                <w:rFonts w:ascii="Arial Narrow" w:hAnsi="Arial Narrow"/>
                <w:sz w:val="20"/>
                <w:szCs w:val="20"/>
              </w:rPr>
            </w:pPr>
            <w:r>
              <w:rPr>
                <w:rFonts w:ascii="Arial Narrow" w:hAnsi="Arial Narrow"/>
                <w:sz w:val="20"/>
                <w:szCs w:val="20"/>
              </w:rPr>
              <w:t>62</w:t>
            </w:r>
          </w:p>
        </w:tc>
        <w:tc>
          <w:tcPr>
            <w:tcW w:w="3937" w:type="dxa"/>
          </w:tcPr>
          <w:p w14:paraId="5C4C235D" w14:textId="77777777" w:rsidR="00F12E3C" w:rsidRPr="003A270D" w:rsidRDefault="00F12E3C" w:rsidP="00F12E3C">
            <w:pPr>
              <w:jc w:val="both"/>
              <w:rPr>
                <w:rFonts w:ascii="Arial Narrow" w:hAnsi="Arial Narrow"/>
                <w:b/>
                <w:bCs/>
                <w:sz w:val="20"/>
                <w:szCs w:val="20"/>
              </w:rPr>
            </w:pPr>
            <w:r w:rsidRPr="003A270D">
              <w:rPr>
                <w:rFonts w:ascii="Arial Narrow" w:hAnsi="Arial Narrow"/>
                <w:sz w:val="20"/>
                <w:szCs w:val="20"/>
              </w:rPr>
              <w:t>Cieszę się, że pełnię służbę w tej jednostce penitencjarnej.</w:t>
            </w:r>
          </w:p>
        </w:tc>
        <w:tc>
          <w:tcPr>
            <w:tcW w:w="1133" w:type="dxa"/>
          </w:tcPr>
          <w:p w14:paraId="5121750B"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0B9407A8"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6FD39D52" w14:textId="48F677A5"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749" w:type="dxa"/>
          </w:tcPr>
          <w:p w14:paraId="24473B8A"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5BC3F493"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813" w:type="dxa"/>
          </w:tcPr>
          <w:p w14:paraId="078A8445"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ani tak,</w:t>
            </w:r>
          </w:p>
          <w:p w14:paraId="68010EE0" w14:textId="77777777" w:rsidR="00F12E3C" w:rsidRPr="003A270D" w:rsidRDefault="00F12E3C" w:rsidP="00F12E3C">
            <w:pPr>
              <w:jc w:val="both"/>
              <w:rPr>
                <w:rFonts w:ascii="Arial Narrow" w:hAnsi="Arial Narrow"/>
                <w:b/>
                <w:bCs/>
              </w:rPr>
            </w:pPr>
            <w:r w:rsidRPr="003A270D">
              <w:rPr>
                <w:rFonts w:ascii="Arial Narrow" w:hAnsi="Arial Narrow"/>
                <w:sz w:val="16"/>
                <w:szCs w:val="16"/>
              </w:rPr>
              <w:t>ani nie</w:t>
            </w:r>
          </w:p>
        </w:tc>
        <w:tc>
          <w:tcPr>
            <w:tcW w:w="783" w:type="dxa"/>
          </w:tcPr>
          <w:p w14:paraId="0BA48FFA"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zgadzam</w:t>
            </w:r>
          </w:p>
          <w:p w14:paraId="4334332D"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1085" w:type="dxa"/>
          </w:tcPr>
          <w:p w14:paraId="449C1885"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3365719F" w14:textId="77777777" w:rsidR="00F12E3C" w:rsidRPr="003A270D" w:rsidRDefault="00F12E3C" w:rsidP="00F12E3C">
            <w:pPr>
              <w:jc w:val="both"/>
              <w:rPr>
                <w:rFonts w:ascii="Arial Narrow" w:hAnsi="Arial Narrow"/>
                <w:b/>
                <w:bCs/>
              </w:rPr>
            </w:pPr>
            <w:r w:rsidRPr="003A270D">
              <w:rPr>
                <w:rFonts w:ascii="Arial Narrow" w:hAnsi="Arial Narrow"/>
                <w:sz w:val="16"/>
                <w:szCs w:val="16"/>
              </w:rPr>
              <w:t>zgadzam się</w:t>
            </w:r>
          </w:p>
        </w:tc>
      </w:tr>
      <w:tr w:rsidR="00F12E3C" w:rsidRPr="003A270D" w14:paraId="0263D831" w14:textId="77777777" w:rsidTr="00193948">
        <w:tc>
          <w:tcPr>
            <w:tcW w:w="562" w:type="dxa"/>
          </w:tcPr>
          <w:p w14:paraId="219890B0" w14:textId="05E3208C" w:rsidR="00F12E3C" w:rsidRPr="003A270D" w:rsidRDefault="00F12E3C" w:rsidP="00F12E3C">
            <w:pPr>
              <w:jc w:val="both"/>
              <w:rPr>
                <w:rFonts w:ascii="Arial Narrow" w:hAnsi="Arial Narrow"/>
                <w:sz w:val="20"/>
                <w:szCs w:val="20"/>
              </w:rPr>
            </w:pPr>
            <w:r>
              <w:rPr>
                <w:rFonts w:ascii="Arial Narrow" w:hAnsi="Arial Narrow"/>
                <w:sz w:val="20"/>
                <w:szCs w:val="20"/>
              </w:rPr>
              <w:t>63</w:t>
            </w:r>
          </w:p>
        </w:tc>
        <w:tc>
          <w:tcPr>
            <w:tcW w:w="3937" w:type="dxa"/>
          </w:tcPr>
          <w:p w14:paraId="74F378FD" w14:textId="77777777" w:rsidR="00F12E3C" w:rsidRPr="00C56A3C" w:rsidRDefault="00F12E3C" w:rsidP="00F12E3C">
            <w:pPr>
              <w:jc w:val="both"/>
              <w:rPr>
                <w:rFonts w:ascii="Arial Narrow" w:hAnsi="Arial Narrow"/>
                <w:b/>
                <w:bCs/>
                <w:color w:val="000000" w:themeColor="text1"/>
                <w:sz w:val="20"/>
                <w:szCs w:val="20"/>
              </w:rPr>
            </w:pPr>
            <w:r w:rsidRPr="00C56A3C">
              <w:rPr>
                <w:rFonts w:ascii="Arial Narrow" w:hAnsi="Arial Narrow"/>
                <w:color w:val="000000" w:themeColor="text1"/>
                <w:sz w:val="20"/>
                <w:szCs w:val="20"/>
              </w:rPr>
              <w:t>Czuję się dumny z charakteru służby/pracy, którą wykonuję w tym zakładzie karnym.</w:t>
            </w:r>
          </w:p>
        </w:tc>
        <w:tc>
          <w:tcPr>
            <w:tcW w:w="1133" w:type="dxa"/>
          </w:tcPr>
          <w:p w14:paraId="153AF23C"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116BA5FE"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62D6F6CF" w14:textId="69CBAB9B"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749" w:type="dxa"/>
          </w:tcPr>
          <w:p w14:paraId="6BC73C49"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5560BB99"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813" w:type="dxa"/>
          </w:tcPr>
          <w:p w14:paraId="7B09B8D1"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ani tak,</w:t>
            </w:r>
          </w:p>
          <w:p w14:paraId="3F041AC5" w14:textId="77777777" w:rsidR="00F12E3C" w:rsidRPr="003A270D" w:rsidRDefault="00F12E3C" w:rsidP="00F12E3C">
            <w:pPr>
              <w:jc w:val="both"/>
              <w:rPr>
                <w:rFonts w:ascii="Arial Narrow" w:hAnsi="Arial Narrow"/>
                <w:b/>
                <w:bCs/>
              </w:rPr>
            </w:pPr>
            <w:r w:rsidRPr="003A270D">
              <w:rPr>
                <w:rFonts w:ascii="Arial Narrow" w:hAnsi="Arial Narrow"/>
                <w:sz w:val="16"/>
                <w:szCs w:val="16"/>
              </w:rPr>
              <w:t>ani nie</w:t>
            </w:r>
          </w:p>
        </w:tc>
        <w:tc>
          <w:tcPr>
            <w:tcW w:w="783" w:type="dxa"/>
          </w:tcPr>
          <w:p w14:paraId="1B83C053"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zgadzam</w:t>
            </w:r>
          </w:p>
          <w:p w14:paraId="2875F1F1"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1085" w:type="dxa"/>
          </w:tcPr>
          <w:p w14:paraId="4FCF7075"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641A2466" w14:textId="77777777" w:rsidR="00F12E3C" w:rsidRPr="003A270D" w:rsidRDefault="00F12E3C" w:rsidP="00F12E3C">
            <w:pPr>
              <w:jc w:val="both"/>
              <w:rPr>
                <w:rFonts w:ascii="Arial Narrow" w:hAnsi="Arial Narrow"/>
                <w:b/>
                <w:bCs/>
              </w:rPr>
            </w:pPr>
            <w:r w:rsidRPr="003A270D">
              <w:rPr>
                <w:rFonts w:ascii="Arial Narrow" w:hAnsi="Arial Narrow"/>
                <w:sz w:val="16"/>
                <w:szCs w:val="16"/>
              </w:rPr>
              <w:t>zgadzam się</w:t>
            </w:r>
          </w:p>
        </w:tc>
      </w:tr>
      <w:tr w:rsidR="00F12E3C" w:rsidRPr="003A270D" w14:paraId="24D02C7A" w14:textId="77777777" w:rsidTr="00193948">
        <w:tc>
          <w:tcPr>
            <w:tcW w:w="562" w:type="dxa"/>
          </w:tcPr>
          <w:p w14:paraId="49C8D91B" w14:textId="75646184" w:rsidR="00F12E3C" w:rsidRPr="003A270D" w:rsidRDefault="00F12E3C" w:rsidP="00F12E3C">
            <w:pPr>
              <w:jc w:val="both"/>
              <w:rPr>
                <w:rFonts w:ascii="Arial Narrow" w:hAnsi="Arial Narrow"/>
                <w:sz w:val="20"/>
                <w:szCs w:val="20"/>
              </w:rPr>
            </w:pPr>
            <w:r>
              <w:rPr>
                <w:rFonts w:ascii="Arial Narrow" w:hAnsi="Arial Narrow"/>
                <w:sz w:val="20"/>
                <w:szCs w:val="20"/>
              </w:rPr>
              <w:t>64</w:t>
            </w:r>
          </w:p>
        </w:tc>
        <w:tc>
          <w:tcPr>
            <w:tcW w:w="3937" w:type="dxa"/>
          </w:tcPr>
          <w:p w14:paraId="393DB03C" w14:textId="77777777" w:rsidR="00F12E3C" w:rsidRPr="00C56A3C" w:rsidRDefault="00F12E3C" w:rsidP="00F12E3C">
            <w:pPr>
              <w:jc w:val="both"/>
              <w:rPr>
                <w:rFonts w:ascii="Arial Narrow" w:hAnsi="Arial Narrow"/>
                <w:b/>
                <w:bCs/>
                <w:color w:val="000000" w:themeColor="text1"/>
                <w:sz w:val="20"/>
                <w:szCs w:val="20"/>
              </w:rPr>
            </w:pPr>
            <w:r w:rsidRPr="00C56A3C">
              <w:rPr>
                <w:rFonts w:ascii="Arial Narrow" w:hAnsi="Arial Narrow"/>
                <w:color w:val="000000" w:themeColor="text1"/>
                <w:sz w:val="20"/>
                <w:szCs w:val="20"/>
              </w:rPr>
              <w:t xml:space="preserve">W tej jednostce penitencjarnej niektórzy funkcjonariusze / pracownicy są traktowaniu ulgowo i więcej im „uchodzi płazem” niż innym.  </w:t>
            </w:r>
          </w:p>
        </w:tc>
        <w:tc>
          <w:tcPr>
            <w:tcW w:w="1133" w:type="dxa"/>
          </w:tcPr>
          <w:p w14:paraId="58E8C0F6"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743F8A9C"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029604A9" w14:textId="44B57C6E"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749" w:type="dxa"/>
          </w:tcPr>
          <w:p w14:paraId="503D8A01"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63E4348F"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813" w:type="dxa"/>
          </w:tcPr>
          <w:p w14:paraId="44C14DE1"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ani tak,</w:t>
            </w:r>
          </w:p>
          <w:p w14:paraId="46D59B36" w14:textId="77777777" w:rsidR="00F12E3C" w:rsidRPr="003A270D" w:rsidRDefault="00F12E3C" w:rsidP="00F12E3C">
            <w:pPr>
              <w:jc w:val="both"/>
              <w:rPr>
                <w:rFonts w:ascii="Arial Narrow" w:hAnsi="Arial Narrow"/>
                <w:b/>
                <w:bCs/>
              </w:rPr>
            </w:pPr>
            <w:r w:rsidRPr="003A270D">
              <w:rPr>
                <w:rFonts w:ascii="Arial Narrow" w:hAnsi="Arial Narrow"/>
                <w:sz w:val="16"/>
                <w:szCs w:val="16"/>
              </w:rPr>
              <w:t>ani nie</w:t>
            </w:r>
          </w:p>
        </w:tc>
        <w:tc>
          <w:tcPr>
            <w:tcW w:w="783" w:type="dxa"/>
          </w:tcPr>
          <w:p w14:paraId="0BB044BB"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zgadzam</w:t>
            </w:r>
          </w:p>
          <w:p w14:paraId="044972CF"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1085" w:type="dxa"/>
          </w:tcPr>
          <w:p w14:paraId="10C61D82"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1B66C172" w14:textId="77777777" w:rsidR="00F12E3C" w:rsidRPr="003A270D" w:rsidRDefault="00F12E3C" w:rsidP="00F12E3C">
            <w:pPr>
              <w:jc w:val="both"/>
              <w:rPr>
                <w:rFonts w:ascii="Arial Narrow" w:hAnsi="Arial Narrow"/>
                <w:b/>
                <w:bCs/>
              </w:rPr>
            </w:pPr>
            <w:r w:rsidRPr="003A270D">
              <w:rPr>
                <w:rFonts w:ascii="Arial Narrow" w:hAnsi="Arial Narrow"/>
                <w:sz w:val="16"/>
                <w:szCs w:val="16"/>
              </w:rPr>
              <w:t>zgadzam się</w:t>
            </w:r>
          </w:p>
        </w:tc>
      </w:tr>
      <w:tr w:rsidR="00F12E3C" w:rsidRPr="003A270D" w14:paraId="50E75A2E" w14:textId="77777777" w:rsidTr="00193948">
        <w:tc>
          <w:tcPr>
            <w:tcW w:w="562" w:type="dxa"/>
          </w:tcPr>
          <w:p w14:paraId="3D7FBF16" w14:textId="26FDE9CF" w:rsidR="00F12E3C" w:rsidRPr="003A270D" w:rsidRDefault="00F12E3C" w:rsidP="00F12E3C">
            <w:pPr>
              <w:jc w:val="both"/>
              <w:rPr>
                <w:rFonts w:ascii="Arial Narrow" w:hAnsi="Arial Narrow"/>
                <w:sz w:val="20"/>
                <w:szCs w:val="20"/>
              </w:rPr>
            </w:pPr>
            <w:r>
              <w:rPr>
                <w:rFonts w:ascii="Arial Narrow" w:hAnsi="Arial Narrow"/>
                <w:sz w:val="20"/>
                <w:szCs w:val="20"/>
              </w:rPr>
              <w:t>65</w:t>
            </w:r>
          </w:p>
        </w:tc>
        <w:tc>
          <w:tcPr>
            <w:tcW w:w="3937" w:type="dxa"/>
          </w:tcPr>
          <w:p w14:paraId="68D271C0" w14:textId="77777777" w:rsidR="00F12E3C" w:rsidRPr="00C56A3C" w:rsidRDefault="00F12E3C" w:rsidP="00F12E3C">
            <w:pPr>
              <w:jc w:val="both"/>
              <w:rPr>
                <w:rFonts w:ascii="Arial Narrow" w:hAnsi="Arial Narrow"/>
                <w:b/>
                <w:bCs/>
                <w:color w:val="000000" w:themeColor="text1"/>
                <w:sz w:val="20"/>
                <w:szCs w:val="20"/>
              </w:rPr>
            </w:pPr>
            <w:r w:rsidRPr="00C56A3C">
              <w:rPr>
                <w:rFonts w:ascii="Arial Narrow" w:hAnsi="Arial Narrow"/>
                <w:color w:val="000000" w:themeColor="text1"/>
                <w:sz w:val="20"/>
                <w:szCs w:val="20"/>
              </w:rPr>
              <w:t>Dyrekcja jednostki interesuje się sytuacją podległych im funkcjonariuszy i pracowników.</w:t>
            </w:r>
          </w:p>
        </w:tc>
        <w:tc>
          <w:tcPr>
            <w:tcW w:w="1133" w:type="dxa"/>
          </w:tcPr>
          <w:p w14:paraId="4372FC06"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2D3B426E"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28EED163" w14:textId="55704981"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749" w:type="dxa"/>
          </w:tcPr>
          <w:p w14:paraId="6CE379CF"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6DC4F8E7"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813" w:type="dxa"/>
          </w:tcPr>
          <w:p w14:paraId="388D95C1"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ani tak,</w:t>
            </w:r>
          </w:p>
          <w:p w14:paraId="2AB6CCE1" w14:textId="77777777" w:rsidR="00F12E3C" w:rsidRPr="003A270D" w:rsidRDefault="00F12E3C" w:rsidP="00F12E3C">
            <w:pPr>
              <w:jc w:val="both"/>
              <w:rPr>
                <w:rFonts w:ascii="Arial Narrow" w:hAnsi="Arial Narrow"/>
                <w:b/>
                <w:bCs/>
              </w:rPr>
            </w:pPr>
            <w:r w:rsidRPr="003A270D">
              <w:rPr>
                <w:rFonts w:ascii="Arial Narrow" w:hAnsi="Arial Narrow"/>
                <w:sz w:val="16"/>
                <w:szCs w:val="16"/>
              </w:rPr>
              <w:t>ani nie</w:t>
            </w:r>
          </w:p>
        </w:tc>
        <w:tc>
          <w:tcPr>
            <w:tcW w:w="783" w:type="dxa"/>
          </w:tcPr>
          <w:p w14:paraId="41DE9D51"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zgadzam</w:t>
            </w:r>
          </w:p>
          <w:p w14:paraId="14461481"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1085" w:type="dxa"/>
          </w:tcPr>
          <w:p w14:paraId="5F8D57CD"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4C6E437D" w14:textId="77777777" w:rsidR="00F12E3C" w:rsidRPr="003A270D" w:rsidRDefault="00F12E3C" w:rsidP="00F12E3C">
            <w:pPr>
              <w:jc w:val="both"/>
              <w:rPr>
                <w:rFonts w:ascii="Arial Narrow" w:hAnsi="Arial Narrow"/>
                <w:b/>
                <w:bCs/>
              </w:rPr>
            </w:pPr>
            <w:r w:rsidRPr="003A270D">
              <w:rPr>
                <w:rFonts w:ascii="Arial Narrow" w:hAnsi="Arial Narrow"/>
                <w:sz w:val="16"/>
                <w:szCs w:val="16"/>
              </w:rPr>
              <w:t>zgadzam się</w:t>
            </w:r>
          </w:p>
        </w:tc>
      </w:tr>
      <w:tr w:rsidR="00F12E3C" w:rsidRPr="003A270D" w14:paraId="6EB290C9" w14:textId="77777777" w:rsidTr="00193948">
        <w:tc>
          <w:tcPr>
            <w:tcW w:w="562" w:type="dxa"/>
          </w:tcPr>
          <w:p w14:paraId="04C17672" w14:textId="75FF708E" w:rsidR="00F12E3C" w:rsidRPr="003A270D" w:rsidRDefault="00F12E3C" w:rsidP="00F12E3C">
            <w:pPr>
              <w:jc w:val="both"/>
              <w:rPr>
                <w:rFonts w:ascii="Arial Narrow" w:hAnsi="Arial Narrow"/>
                <w:sz w:val="20"/>
                <w:szCs w:val="20"/>
              </w:rPr>
            </w:pPr>
            <w:r>
              <w:rPr>
                <w:rFonts w:ascii="Arial Narrow" w:hAnsi="Arial Narrow"/>
                <w:sz w:val="20"/>
                <w:szCs w:val="20"/>
              </w:rPr>
              <w:t>66</w:t>
            </w:r>
          </w:p>
        </w:tc>
        <w:tc>
          <w:tcPr>
            <w:tcW w:w="3937" w:type="dxa"/>
          </w:tcPr>
          <w:p w14:paraId="0CE9A4B8" w14:textId="77777777" w:rsidR="00F12E3C" w:rsidRPr="00C56A3C" w:rsidRDefault="00F12E3C" w:rsidP="00F12E3C">
            <w:pPr>
              <w:jc w:val="both"/>
              <w:rPr>
                <w:rFonts w:ascii="Arial Narrow" w:hAnsi="Arial Narrow"/>
                <w:b/>
                <w:bCs/>
                <w:color w:val="000000" w:themeColor="text1"/>
                <w:sz w:val="20"/>
                <w:szCs w:val="20"/>
              </w:rPr>
            </w:pPr>
            <w:r w:rsidRPr="00C56A3C">
              <w:rPr>
                <w:rFonts w:ascii="Arial Narrow" w:hAnsi="Arial Narrow"/>
                <w:color w:val="000000" w:themeColor="text1"/>
                <w:sz w:val="20"/>
                <w:szCs w:val="20"/>
              </w:rPr>
              <w:t>Więźniowie przychodzą do mnie ze swoimi problemami, bo wiedzą, że je rozwiążę.</w:t>
            </w:r>
          </w:p>
        </w:tc>
        <w:tc>
          <w:tcPr>
            <w:tcW w:w="1133" w:type="dxa"/>
          </w:tcPr>
          <w:p w14:paraId="31C5CF04"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0CA3A193"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7F66882B" w14:textId="7C7A4510"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749" w:type="dxa"/>
          </w:tcPr>
          <w:p w14:paraId="1B82E537"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nie zgadzam</w:t>
            </w:r>
          </w:p>
          <w:p w14:paraId="07A031BF"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813" w:type="dxa"/>
          </w:tcPr>
          <w:p w14:paraId="27A119CC"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ani tak,</w:t>
            </w:r>
          </w:p>
          <w:p w14:paraId="6A675D6E" w14:textId="77777777" w:rsidR="00F12E3C" w:rsidRPr="003A270D" w:rsidRDefault="00F12E3C" w:rsidP="00F12E3C">
            <w:pPr>
              <w:jc w:val="both"/>
              <w:rPr>
                <w:rFonts w:ascii="Arial Narrow" w:hAnsi="Arial Narrow"/>
                <w:b/>
                <w:bCs/>
              </w:rPr>
            </w:pPr>
            <w:r w:rsidRPr="003A270D">
              <w:rPr>
                <w:rFonts w:ascii="Arial Narrow" w:hAnsi="Arial Narrow"/>
                <w:sz w:val="16"/>
                <w:szCs w:val="16"/>
              </w:rPr>
              <w:t>ani nie</w:t>
            </w:r>
          </w:p>
        </w:tc>
        <w:tc>
          <w:tcPr>
            <w:tcW w:w="783" w:type="dxa"/>
          </w:tcPr>
          <w:p w14:paraId="1A783941"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zgadzam</w:t>
            </w:r>
          </w:p>
          <w:p w14:paraId="1139227F" w14:textId="77777777" w:rsidR="00F12E3C" w:rsidRPr="003A270D" w:rsidRDefault="00F12E3C" w:rsidP="00F12E3C">
            <w:pPr>
              <w:jc w:val="both"/>
              <w:rPr>
                <w:rFonts w:ascii="Arial Narrow" w:hAnsi="Arial Narrow"/>
                <w:b/>
                <w:bCs/>
              </w:rPr>
            </w:pPr>
            <w:r w:rsidRPr="003A270D">
              <w:rPr>
                <w:rFonts w:ascii="Arial Narrow" w:hAnsi="Arial Narrow"/>
                <w:sz w:val="16"/>
                <w:szCs w:val="16"/>
              </w:rPr>
              <w:t>się</w:t>
            </w:r>
          </w:p>
        </w:tc>
        <w:tc>
          <w:tcPr>
            <w:tcW w:w="1085" w:type="dxa"/>
          </w:tcPr>
          <w:p w14:paraId="57ED183C" w14:textId="77777777" w:rsidR="00F12E3C" w:rsidRPr="003A270D" w:rsidRDefault="00F12E3C" w:rsidP="00F12E3C">
            <w:pPr>
              <w:jc w:val="both"/>
              <w:rPr>
                <w:rFonts w:ascii="Arial Narrow" w:hAnsi="Arial Narrow"/>
                <w:sz w:val="16"/>
                <w:szCs w:val="16"/>
              </w:rPr>
            </w:pPr>
            <w:r w:rsidRPr="003A270D">
              <w:rPr>
                <w:rFonts w:ascii="Arial Narrow" w:hAnsi="Arial Narrow"/>
                <w:sz w:val="16"/>
                <w:szCs w:val="16"/>
              </w:rPr>
              <w:t>zdecydowanie</w:t>
            </w:r>
          </w:p>
          <w:p w14:paraId="3DC7952E" w14:textId="77777777" w:rsidR="00F12E3C" w:rsidRPr="003A270D" w:rsidRDefault="00F12E3C" w:rsidP="00F12E3C">
            <w:pPr>
              <w:jc w:val="both"/>
              <w:rPr>
                <w:rFonts w:ascii="Arial Narrow" w:hAnsi="Arial Narrow"/>
                <w:b/>
                <w:bCs/>
              </w:rPr>
            </w:pPr>
            <w:r w:rsidRPr="003A270D">
              <w:rPr>
                <w:rFonts w:ascii="Arial Narrow" w:hAnsi="Arial Narrow"/>
                <w:sz w:val="16"/>
                <w:szCs w:val="16"/>
              </w:rPr>
              <w:t>zgadzam się</w:t>
            </w:r>
          </w:p>
        </w:tc>
      </w:tr>
    </w:tbl>
    <w:p w14:paraId="53696914" w14:textId="1A3D4C95" w:rsidR="00D176C8" w:rsidRDefault="00D176C8" w:rsidP="00D176C8">
      <w:pPr>
        <w:jc w:val="both"/>
        <w:rPr>
          <w:rFonts w:ascii="Arial Narrow" w:hAnsi="Arial Narrow" w:cs="Times New Roman"/>
          <w:b/>
          <w:bCs/>
        </w:rPr>
      </w:pPr>
    </w:p>
    <w:p w14:paraId="0DF0FA10" w14:textId="233B64BC" w:rsidR="00D176C8" w:rsidRPr="003A270D" w:rsidRDefault="00D11061" w:rsidP="00D176C8">
      <w:pPr>
        <w:spacing w:after="0"/>
        <w:jc w:val="both"/>
        <w:rPr>
          <w:rFonts w:ascii="Arial Narrow" w:hAnsi="Arial Narrow" w:cs="Times New Roman"/>
        </w:rPr>
      </w:pPr>
      <w:r>
        <w:rPr>
          <w:rFonts w:ascii="Arial Narrow" w:hAnsi="Arial Narrow" w:cs="Times New Roman"/>
        </w:rPr>
        <w:t>72</w:t>
      </w:r>
      <w:r w:rsidR="00D176C8" w:rsidRPr="003A270D">
        <w:rPr>
          <w:rFonts w:ascii="Arial Narrow" w:hAnsi="Arial Narrow" w:cs="Times New Roman"/>
        </w:rPr>
        <w:t>. Ogólnie rzecz biorąc, jak ocenił</w:t>
      </w:r>
      <w:r w:rsidR="00D176C8">
        <w:rPr>
          <w:rFonts w:ascii="Arial Narrow" w:hAnsi="Arial Narrow" w:cs="Times New Roman"/>
        </w:rPr>
        <w:t>abyś / oceniłbyś</w:t>
      </w:r>
      <w:r w:rsidR="00D176C8" w:rsidRPr="003A270D">
        <w:rPr>
          <w:rFonts w:ascii="Arial Narrow" w:hAnsi="Arial Narrow" w:cs="Times New Roman"/>
        </w:rPr>
        <w:t xml:space="preserve"> swoją ogólną jakość życia w obszarze zawodowym w tej jednostce penitencjarnej?</w:t>
      </w:r>
    </w:p>
    <w:p w14:paraId="70B5EA76" w14:textId="77777777" w:rsidR="00D176C8" w:rsidRPr="003A270D" w:rsidRDefault="00D176C8" w:rsidP="00D176C8">
      <w:pPr>
        <w:spacing w:after="0"/>
        <w:jc w:val="both"/>
        <w:rPr>
          <w:rFonts w:ascii="Arial Narrow" w:hAnsi="Arial Narrow" w:cs="Times New Roman"/>
        </w:rPr>
      </w:pPr>
      <w:r w:rsidRPr="003A270D">
        <w:rPr>
          <w:rFonts w:ascii="Arial Narrow" w:hAnsi="Arial Narrow" w:cs="Times New Roman"/>
        </w:rPr>
        <w:t>(Dokonując oceny proszę odnieść się do skali 1 – 10, gdzie 1 oznacza minimalny, a 10 maksymalny poziom jakości życia zawodowego</w:t>
      </w:r>
      <w:r>
        <w:rPr>
          <w:rFonts w:ascii="Arial Narrow" w:hAnsi="Arial Narrow" w:cs="Times New Roman"/>
        </w:rPr>
        <w:t xml:space="preserve"> i zakreślić stosowną wartość.)</w:t>
      </w:r>
    </w:p>
    <w:p w14:paraId="0DF0A8FB" w14:textId="77777777" w:rsidR="00D176C8" w:rsidRPr="003A270D" w:rsidRDefault="00D176C8" w:rsidP="00D176C8">
      <w:pPr>
        <w:spacing w:after="0"/>
        <w:jc w:val="both"/>
        <w:rPr>
          <w:rFonts w:ascii="Arial Narrow" w:hAnsi="Arial Narrow" w:cs="Times New Roman"/>
        </w:rPr>
      </w:pPr>
    </w:p>
    <w:tbl>
      <w:tblPr>
        <w:tblStyle w:val="Tabela-Siatka"/>
        <w:tblW w:w="0" w:type="auto"/>
        <w:tblInd w:w="1413" w:type="dxa"/>
        <w:tblLook w:val="04A0" w:firstRow="1" w:lastRow="0" w:firstColumn="1" w:lastColumn="0" w:noHBand="0" w:noVBand="1"/>
      </w:tblPr>
      <w:tblGrid>
        <w:gridCol w:w="7229"/>
      </w:tblGrid>
      <w:tr w:rsidR="00D176C8" w:rsidRPr="003A270D" w14:paraId="6B4611AF" w14:textId="77777777" w:rsidTr="00FA6D4C">
        <w:tc>
          <w:tcPr>
            <w:tcW w:w="7229" w:type="dxa"/>
          </w:tcPr>
          <w:p w14:paraId="648F5F40" w14:textId="77777777" w:rsidR="00D176C8" w:rsidRPr="003A270D" w:rsidRDefault="00D176C8" w:rsidP="00FA6D4C">
            <w:pPr>
              <w:autoSpaceDE w:val="0"/>
              <w:autoSpaceDN w:val="0"/>
              <w:adjustRightInd w:val="0"/>
              <w:rPr>
                <w:rFonts w:ascii="Arial Narrow" w:hAnsi="Arial Narrow"/>
              </w:rPr>
            </w:pPr>
            <w:r w:rsidRPr="003A270D">
              <w:rPr>
                <w:rFonts w:ascii="Arial Narrow" w:hAnsi="Arial Narrow"/>
                <w:b/>
                <w:bCs/>
              </w:rPr>
              <w:t>1</w:t>
            </w:r>
            <w:r w:rsidRPr="003A270D">
              <w:rPr>
                <w:rFonts w:ascii="Arial Narrow" w:hAnsi="Arial Narrow"/>
                <w:b/>
                <w:bCs/>
              </w:rPr>
              <w:tab/>
              <w:t>2</w:t>
            </w:r>
            <w:r w:rsidRPr="003A270D">
              <w:rPr>
                <w:rFonts w:ascii="Arial Narrow" w:hAnsi="Arial Narrow"/>
                <w:b/>
                <w:bCs/>
              </w:rPr>
              <w:tab/>
              <w:t>3</w:t>
            </w:r>
            <w:r w:rsidRPr="003A270D">
              <w:rPr>
                <w:rFonts w:ascii="Arial Narrow" w:hAnsi="Arial Narrow"/>
                <w:b/>
                <w:bCs/>
              </w:rPr>
              <w:tab/>
              <w:t>4</w:t>
            </w:r>
            <w:r w:rsidRPr="003A270D">
              <w:rPr>
                <w:rFonts w:ascii="Arial Narrow" w:hAnsi="Arial Narrow"/>
                <w:b/>
                <w:bCs/>
              </w:rPr>
              <w:tab/>
              <w:t>5</w:t>
            </w:r>
            <w:r w:rsidRPr="003A270D">
              <w:rPr>
                <w:rFonts w:ascii="Arial Narrow" w:hAnsi="Arial Narrow"/>
                <w:b/>
                <w:bCs/>
              </w:rPr>
              <w:tab/>
              <w:t>6</w:t>
            </w:r>
            <w:r w:rsidRPr="003A270D">
              <w:rPr>
                <w:rFonts w:ascii="Arial Narrow" w:hAnsi="Arial Narrow"/>
                <w:b/>
                <w:bCs/>
              </w:rPr>
              <w:tab/>
              <w:t>7</w:t>
            </w:r>
            <w:r w:rsidRPr="003A270D">
              <w:rPr>
                <w:rFonts w:ascii="Arial Narrow" w:hAnsi="Arial Narrow"/>
                <w:b/>
                <w:bCs/>
              </w:rPr>
              <w:tab/>
              <w:t>8</w:t>
            </w:r>
            <w:r w:rsidRPr="003A270D">
              <w:rPr>
                <w:rFonts w:ascii="Arial Narrow" w:hAnsi="Arial Narrow"/>
                <w:b/>
                <w:bCs/>
              </w:rPr>
              <w:tab/>
              <w:t>9</w:t>
            </w:r>
            <w:r w:rsidRPr="003A270D">
              <w:rPr>
                <w:rFonts w:ascii="Arial Narrow" w:hAnsi="Arial Narrow"/>
                <w:b/>
                <w:bCs/>
              </w:rPr>
              <w:tab/>
              <w:t>10</w:t>
            </w:r>
          </w:p>
        </w:tc>
      </w:tr>
    </w:tbl>
    <w:p w14:paraId="7A2154F1" w14:textId="77777777" w:rsidR="00D176C8" w:rsidRPr="003A270D" w:rsidRDefault="00D176C8" w:rsidP="00D176C8">
      <w:pPr>
        <w:autoSpaceDE w:val="0"/>
        <w:autoSpaceDN w:val="0"/>
        <w:adjustRightInd w:val="0"/>
        <w:spacing w:after="0"/>
        <w:rPr>
          <w:rFonts w:ascii="Arial Narrow" w:hAnsi="Arial Narrow" w:cs="Times New Roman"/>
        </w:rPr>
      </w:pPr>
    </w:p>
    <w:p w14:paraId="6BC490D1" w14:textId="4317097D" w:rsidR="00D176C8" w:rsidRPr="003A270D" w:rsidRDefault="00D11061" w:rsidP="00D176C8">
      <w:pPr>
        <w:autoSpaceDE w:val="0"/>
        <w:autoSpaceDN w:val="0"/>
        <w:adjustRightInd w:val="0"/>
        <w:spacing w:after="0"/>
        <w:jc w:val="both"/>
        <w:rPr>
          <w:rFonts w:ascii="Arial Narrow" w:hAnsi="Arial Narrow" w:cs="Times New Roman"/>
        </w:rPr>
      </w:pPr>
      <w:r>
        <w:rPr>
          <w:rFonts w:ascii="Arial Narrow" w:hAnsi="Arial Narrow" w:cs="Times New Roman"/>
        </w:rPr>
        <w:t>73</w:t>
      </w:r>
      <w:r w:rsidR="00D176C8" w:rsidRPr="003A270D">
        <w:rPr>
          <w:rFonts w:ascii="Arial Narrow" w:hAnsi="Arial Narrow" w:cs="Times New Roman"/>
        </w:rPr>
        <w:t>. Ogólnie rzecz biorąc, jak oceniła</w:t>
      </w:r>
      <w:r w:rsidR="00D176C8">
        <w:rPr>
          <w:rFonts w:ascii="Arial Narrow" w:hAnsi="Arial Narrow" w:cs="Times New Roman"/>
        </w:rPr>
        <w:t>byś / oceniłbyś</w:t>
      </w:r>
      <w:r w:rsidR="00D176C8" w:rsidRPr="003A270D">
        <w:rPr>
          <w:rFonts w:ascii="Arial Narrow" w:hAnsi="Arial Narrow" w:cs="Times New Roman"/>
        </w:rPr>
        <w:t xml:space="preserve"> sw</w:t>
      </w:r>
      <w:r w:rsidR="00D176C8">
        <w:rPr>
          <w:rFonts w:ascii="Arial Narrow" w:hAnsi="Arial Narrow" w:cs="Times New Roman"/>
        </w:rPr>
        <w:t>ój</w:t>
      </w:r>
      <w:r w:rsidR="00D176C8" w:rsidRPr="003A270D">
        <w:rPr>
          <w:rFonts w:ascii="Arial Narrow" w:hAnsi="Arial Narrow" w:cs="Times New Roman"/>
        </w:rPr>
        <w:t xml:space="preserve"> obecny poziom stresu związanego z pracą w tej jednostce penitencjarnej? </w:t>
      </w:r>
    </w:p>
    <w:p w14:paraId="6EF49816" w14:textId="4ECC4852" w:rsidR="00D176C8" w:rsidRPr="003A270D" w:rsidRDefault="00D176C8" w:rsidP="00D176C8">
      <w:pPr>
        <w:spacing w:after="0"/>
        <w:jc w:val="both"/>
        <w:rPr>
          <w:rFonts w:ascii="Arial Narrow" w:hAnsi="Arial Narrow" w:cs="Times New Roman"/>
        </w:rPr>
      </w:pPr>
      <w:r w:rsidRPr="003A270D">
        <w:rPr>
          <w:rFonts w:ascii="Arial Narrow" w:hAnsi="Arial Narrow" w:cs="Times New Roman"/>
        </w:rPr>
        <w:t>(Dokonując oceny proszę odnieść się do skali 1 – 10, gdzie 1 oznacza minimalny, a 10 maksymalny poziom nasilenia stresu i zakreślić stosowną wartość 1-10)</w:t>
      </w:r>
    </w:p>
    <w:p w14:paraId="387B6F11" w14:textId="77777777" w:rsidR="00D176C8" w:rsidRPr="003A270D" w:rsidRDefault="00D176C8" w:rsidP="00D176C8">
      <w:pPr>
        <w:spacing w:after="0"/>
        <w:jc w:val="both"/>
        <w:rPr>
          <w:rFonts w:ascii="Arial Narrow" w:hAnsi="Arial Narrow" w:cs="Times New Roman"/>
        </w:rPr>
      </w:pPr>
      <w:r w:rsidRPr="003A270D">
        <w:rPr>
          <w:rFonts w:ascii="Arial Narrow" w:hAnsi="Arial Narrow" w:cs="Times New Roman"/>
        </w:rPr>
        <w:t xml:space="preserve">(Proszę wziąć pod uwagę, że stres można zdefiniować jako: uczucie napięcia emocjonalnego, presji, dyskomfortu, złości, niepokoju). </w:t>
      </w:r>
    </w:p>
    <w:p w14:paraId="7260A861" w14:textId="77777777" w:rsidR="00D176C8" w:rsidRPr="00A50BFD" w:rsidRDefault="00D176C8" w:rsidP="00D176C8">
      <w:pPr>
        <w:pStyle w:val="Tekstpodstawowy"/>
        <w:ind w:firstLine="720"/>
        <w:jc w:val="both"/>
        <w:rPr>
          <w:rFonts w:ascii="Arial Narrow" w:hAnsi="Arial Narrow"/>
          <w:b/>
          <w:bCs/>
          <w:lang w:val="pl-PL"/>
        </w:rPr>
      </w:pPr>
    </w:p>
    <w:tbl>
      <w:tblPr>
        <w:tblStyle w:val="Tabela-Siatka"/>
        <w:tblW w:w="0" w:type="auto"/>
        <w:tblInd w:w="1555" w:type="dxa"/>
        <w:tblLook w:val="04A0" w:firstRow="1" w:lastRow="0" w:firstColumn="1" w:lastColumn="0" w:noHBand="0" w:noVBand="1"/>
      </w:tblPr>
      <w:tblGrid>
        <w:gridCol w:w="7087"/>
      </w:tblGrid>
      <w:tr w:rsidR="00D176C8" w:rsidRPr="003A270D" w14:paraId="0949F14A" w14:textId="77777777" w:rsidTr="00FA6D4C">
        <w:tc>
          <w:tcPr>
            <w:tcW w:w="7087" w:type="dxa"/>
          </w:tcPr>
          <w:p w14:paraId="01287CD7" w14:textId="77777777" w:rsidR="00D176C8" w:rsidRPr="003A270D" w:rsidRDefault="00D176C8" w:rsidP="00FA6D4C">
            <w:pPr>
              <w:jc w:val="center"/>
              <w:rPr>
                <w:rFonts w:ascii="Arial Narrow" w:hAnsi="Arial Narrow"/>
              </w:rPr>
            </w:pPr>
            <w:r w:rsidRPr="003A270D">
              <w:rPr>
                <w:rFonts w:ascii="Arial Narrow" w:hAnsi="Arial Narrow"/>
                <w:b/>
                <w:bCs/>
              </w:rPr>
              <w:t>1</w:t>
            </w:r>
            <w:r w:rsidRPr="003A270D">
              <w:rPr>
                <w:rFonts w:ascii="Arial Narrow" w:hAnsi="Arial Narrow"/>
                <w:b/>
                <w:bCs/>
              </w:rPr>
              <w:tab/>
              <w:t>2</w:t>
            </w:r>
            <w:r w:rsidRPr="003A270D">
              <w:rPr>
                <w:rFonts w:ascii="Arial Narrow" w:hAnsi="Arial Narrow"/>
                <w:b/>
                <w:bCs/>
              </w:rPr>
              <w:tab/>
              <w:t>3</w:t>
            </w:r>
            <w:r w:rsidRPr="003A270D">
              <w:rPr>
                <w:rFonts w:ascii="Arial Narrow" w:hAnsi="Arial Narrow"/>
                <w:b/>
                <w:bCs/>
              </w:rPr>
              <w:tab/>
              <w:t>4</w:t>
            </w:r>
            <w:r w:rsidRPr="003A270D">
              <w:rPr>
                <w:rFonts w:ascii="Arial Narrow" w:hAnsi="Arial Narrow"/>
                <w:b/>
                <w:bCs/>
              </w:rPr>
              <w:tab/>
              <w:t>5</w:t>
            </w:r>
            <w:r w:rsidRPr="003A270D">
              <w:rPr>
                <w:rFonts w:ascii="Arial Narrow" w:hAnsi="Arial Narrow"/>
                <w:b/>
                <w:bCs/>
              </w:rPr>
              <w:tab/>
              <w:t>6</w:t>
            </w:r>
            <w:r w:rsidRPr="003A270D">
              <w:rPr>
                <w:rFonts w:ascii="Arial Narrow" w:hAnsi="Arial Narrow"/>
                <w:b/>
                <w:bCs/>
              </w:rPr>
              <w:tab/>
              <w:t>7</w:t>
            </w:r>
            <w:r w:rsidRPr="003A270D">
              <w:rPr>
                <w:rFonts w:ascii="Arial Narrow" w:hAnsi="Arial Narrow"/>
                <w:b/>
                <w:bCs/>
              </w:rPr>
              <w:tab/>
              <w:t>8</w:t>
            </w:r>
            <w:r w:rsidRPr="003A270D">
              <w:rPr>
                <w:rFonts w:ascii="Arial Narrow" w:hAnsi="Arial Narrow"/>
                <w:b/>
                <w:bCs/>
              </w:rPr>
              <w:tab/>
              <w:t>9</w:t>
            </w:r>
            <w:r w:rsidRPr="003A270D">
              <w:rPr>
                <w:rFonts w:ascii="Arial Narrow" w:hAnsi="Arial Narrow"/>
                <w:b/>
                <w:bCs/>
              </w:rPr>
              <w:tab/>
              <w:t>10</w:t>
            </w:r>
          </w:p>
        </w:tc>
      </w:tr>
    </w:tbl>
    <w:p w14:paraId="74BA6BAA" w14:textId="641FAF9A" w:rsidR="00D176C8" w:rsidRDefault="00D176C8" w:rsidP="00D176C8">
      <w:pPr>
        <w:jc w:val="both"/>
        <w:rPr>
          <w:rFonts w:ascii="Arial Narrow" w:hAnsi="Arial Narrow" w:cs="Times New Roman"/>
        </w:rPr>
      </w:pPr>
    </w:p>
    <w:p w14:paraId="2EA09757" w14:textId="61DAA9C3" w:rsidR="00013392" w:rsidRDefault="00013392" w:rsidP="00D176C8">
      <w:pPr>
        <w:jc w:val="both"/>
        <w:rPr>
          <w:rFonts w:ascii="Arial Narrow" w:hAnsi="Arial Narrow" w:cs="Times New Roman"/>
        </w:rPr>
      </w:pPr>
    </w:p>
    <w:p w14:paraId="1CAF90C8" w14:textId="77777777" w:rsidR="00013392" w:rsidRPr="003A270D" w:rsidRDefault="00013392" w:rsidP="00D176C8">
      <w:pPr>
        <w:jc w:val="both"/>
        <w:rPr>
          <w:rFonts w:ascii="Arial Narrow" w:hAnsi="Arial Narrow" w:cs="Times New Roman"/>
        </w:rPr>
      </w:pPr>
    </w:p>
    <w:p w14:paraId="2EC13E8D" w14:textId="77777777" w:rsidR="00D176C8" w:rsidRDefault="00D176C8" w:rsidP="00D176C8">
      <w:pPr>
        <w:jc w:val="both"/>
        <w:rPr>
          <w:rFonts w:ascii="Arial Narrow" w:hAnsi="Arial Narrow" w:cs="Times New Roman"/>
          <w:b/>
          <w:bCs/>
        </w:rPr>
      </w:pPr>
      <w:r w:rsidRPr="003A270D">
        <w:rPr>
          <w:rFonts w:ascii="Arial Narrow" w:hAnsi="Arial Narrow" w:cs="Times New Roman"/>
          <w:b/>
          <w:bCs/>
        </w:rPr>
        <w:lastRenderedPageBreak/>
        <w:t xml:space="preserve">Część </w:t>
      </w:r>
      <w:r>
        <w:rPr>
          <w:rFonts w:ascii="Arial Narrow" w:hAnsi="Arial Narrow" w:cs="Times New Roman"/>
          <w:b/>
          <w:bCs/>
        </w:rPr>
        <w:t>trzecia</w:t>
      </w:r>
    </w:p>
    <w:p w14:paraId="468964BD" w14:textId="75D98ED6" w:rsidR="00D176C8" w:rsidRPr="001C0C84" w:rsidRDefault="00D176C8" w:rsidP="00D176C8">
      <w:pPr>
        <w:jc w:val="both"/>
        <w:rPr>
          <w:rFonts w:ascii="Arial Narrow" w:hAnsi="Arial Narrow" w:cs="Times New Roman"/>
        </w:rPr>
      </w:pPr>
      <w:r w:rsidRPr="001C0C84">
        <w:rPr>
          <w:rFonts w:ascii="Arial Narrow" w:hAnsi="Arial Narrow" w:cs="Times New Roman"/>
        </w:rPr>
        <w:t>7</w:t>
      </w:r>
      <w:r w:rsidR="00193948">
        <w:rPr>
          <w:rFonts w:ascii="Arial Narrow" w:hAnsi="Arial Narrow" w:cs="Times New Roman"/>
        </w:rPr>
        <w:t>4</w:t>
      </w:r>
      <w:r w:rsidRPr="001C0C84">
        <w:rPr>
          <w:rFonts w:ascii="Arial Narrow" w:hAnsi="Arial Narrow" w:cs="Times New Roman"/>
        </w:rPr>
        <w:t xml:space="preserve">. Proszę wymienić trzy </w:t>
      </w:r>
      <w:r w:rsidRPr="001C0C84">
        <w:rPr>
          <w:rFonts w:ascii="Arial Narrow" w:hAnsi="Arial Narrow" w:cs="Times New Roman"/>
          <w:b/>
          <w:bCs/>
        </w:rPr>
        <w:t>najbardziej satysfakcjonujące</w:t>
      </w:r>
      <w:r w:rsidRPr="001C0C84">
        <w:rPr>
          <w:rFonts w:ascii="Arial Narrow" w:hAnsi="Arial Narrow" w:cs="Times New Roman"/>
        </w:rPr>
        <w:t xml:space="preserve"> Panią / Pana rzeczy, sprawy związane ze służbą</w:t>
      </w:r>
      <w:r>
        <w:rPr>
          <w:rFonts w:ascii="Arial Narrow" w:hAnsi="Arial Narrow" w:cs="Times New Roman"/>
        </w:rPr>
        <w:t xml:space="preserve"> /</w:t>
      </w:r>
      <w:r w:rsidRPr="001C0C84">
        <w:rPr>
          <w:rFonts w:ascii="Arial Narrow" w:hAnsi="Arial Narrow" w:cs="Times New Roman"/>
        </w:rPr>
        <w:t xml:space="preserve"> pracą w tej jednostce penitencjarnej.</w:t>
      </w:r>
    </w:p>
    <w:p w14:paraId="1FEA855F" w14:textId="1BFAC483" w:rsidR="00D176C8" w:rsidRPr="001C0C84" w:rsidRDefault="00D176C8" w:rsidP="00D176C8">
      <w:pPr>
        <w:jc w:val="both"/>
        <w:rPr>
          <w:rFonts w:ascii="Arial Narrow" w:hAnsi="Arial Narrow" w:cs="Times New Roman"/>
        </w:rPr>
      </w:pPr>
      <w:r w:rsidRPr="001C0C84">
        <w:rPr>
          <w:rFonts w:ascii="Arial Narrow" w:hAnsi="Arial Narrow" w:cs="Times New Roman"/>
        </w:rPr>
        <w:t>1)………………………………………………………………………………………………………………………………</w:t>
      </w:r>
      <w:r w:rsidR="00C56A3C">
        <w:rPr>
          <w:rFonts w:ascii="Arial Narrow" w:hAnsi="Arial Narrow" w:cs="Times New Roman"/>
        </w:rPr>
        <w:t>….</w:t>
      </w:r>
    </w:p>
    <w:p w14:paraId="030B57C5" w14:textId="23ED91C2" w:rsidR="00D176C8" w:rsidRPr="001C0C84" w:rsidRDefault="00D176C8" w:rsidP="00D176C8">
      <w:pPr>
        <w:jc w:val="both"/>
        <w:rPr>
          <w:rFonts w:ascii="Arial Narrow" w:hAnsi="Arial Narrow" w:cs="Times New Roman"/>
        </w:rPr>
      </w:pPr>
      <w:r w:rsidRPr="001C0C84">
        <w:rPr>
          <w:rFonts w:ascii="Arial Narrow" w:hAnsi="Arial Narrow" w:cs="Times New Roman"/>
        </w:rPr>
        <w:t>2)………………………………………………………………………………………………………………………………</w:t>
      </w:r>
      <w:r w:rsidR="00C56A3C">
        <w:rPr>
          <w:rFonts w:ascii="Arial Narrow" w:hAnsi="Arial Narrow" w:cs="Times New Roman"/>
        </w:rPr>
        <w:t>….</w:t>
      </w:r>
    </w:p>
    <w:p w14:paraId="6532D444" w14:textId="6988107E" w:rsidR="00D176C8" w:rsidRPr="001C0C84" w:rsidRDefault="00D176C8" w:rsidP="00D176C8">
      <w:pPr>
        <w:jc w:val="both"/>
        <w:rPr>
          <w:rFonts w:ascii="Arial Narrow" w:hAnsi="Arial Narrow" w:cs="Times New Roman"/>
        </w:rPr>
      </w:pPr>
      <w:r w:rsidRPr="001C0C84">
        <w:rPr>
          <w:rFonts w:ascii="Arial Narrow" w:hAnsi="Arial Narrow" w:cs="Times New Roman"/>
        </w:rPr>
        <w:t>3)…………………………………………………………………………………………………………………………………</w:t>
      </w:r>
      <w:r w:rsidR="00C56A3C">
        <w:rPr>
          <w:rFonts w:ascii="Arial Narrow" w:hAnsi="Arial Narrow" w:cs="Times New Roman"/>
        </w:rPr>
        <w:t>.</w:t>
      </w:r>
    </w:p>
    <w:p w14:paraId="6A061B48" w14:textId="35372693" w:rsidR="00D176C8" w:rsidRPr="001C0C84" w:rsidRDefault="00193948" w:rsidP="00D176C8">
      <w:pPr>
        <w:jc w:val="both"/>
        <w:rPr>
          <w:rFonts w:ascii="Arial Narrow" w:hAnsi="Arial Narrow" w:cs="Times New Roman"/>
        </w:rPr>
      </w:pPr>
      <w:r>
        <w:rPr>
          <w:rFonts w:ascii="Arial Narrow" w:hAnsi="Arial Narrow" w:cs="Times New Roman"/>
        </w:rPr>
        <w:t>75</w:t>
      </w:r>
      <w:r w:rsidR="00D176C8">
        <w:rPr>
          <w:rFonts w:ascii="Arial Narrow" w:hAnsi="Arial Narrow" w:cs="Times New Roman"/>
        </w:rPr>
        <w:t xml:space="preserve">. </w:t>
      </w:r>
      <w:r w:rsidR="00D176C8" w:rsidRPr="001C0C84">
        <w:rPr>
          <w:rFonts w:ascii="Arial Narrow" w:hAnsi="Arial Narrow" w:cs="Times New Roman"/>
        </w:rPr>
        <w:t xml:space="preserve">Proszę wymienić trzy </w:t>
      </w:r>
      <w:r w:rsidR="00D176C8" w:rsidRPr="001C0C84">
        <w:rPr>
          <w:rFonts w:ascii="Arial Narrow" w:hAnsi="Arial Narrow" w:cs="Times New Roman"/>
          <w:b/>
          <w:bCs/>
        </w:rPr>
        <w:t>najbardziej stresujące</w:t>
      </w:r>
      <w:r w:rsidR="00D176C8" w:rsidRPr="001C0C84">
        <w:rPr>
          <w:rFonts w:ascii="Arial Narrow" w:hAnsi="Arial Narrow" w:cs="Times New Roman"/>
        </w:rPr>
        <w:t xml:space="preserve"> Panią / Pana rzeczy, sprawy związane ze służbą</w:t>
      </w:r>
      <w:r w:rsidR="00D176C8">
        <w:rPr>
          <w:rFonts w:ascii="Arial Narrow" w:hAnsi="Arial Narrow" w:cs="Times New Roman"/>
        </w:rPr>
        <w:t xml:space="preserve"> /</w:t>
      </w:r>
      <w:r w:rsidR="00D176C8" w:rsidRPr="001C0C84">
        <w:rPr>
          <w:rFonts w:ascii="Arial Narrow" w:hAnsi="Arial Narrow" w:cs="Times New Roman"/>
        </w:rPr>
        <w:t xml:space="preserve"> pracą w tej jednostce penitencjarnej.</w:t>
      </w:r>
    </w:p>
    <w:p w14:paraId="07517D30" w14:textId="7308D0AB" w:rsidR="00D176C8" w:rsidRPr="001C0C84" w:rsidRDefault="00D176C8" w:rsidP="00D176C8">
      <w:pPr>
        <w:jc w:val="both"/>
        <w:rPr>
          <w:rFonts w:ascii="Arial Narrow" w:hAnsi="Arial Narrow" w:cs="Times New Roman"/>
        </w:rPr>
      </w:pPr>
      <w:r w:rsidRPr="001C0C84">
        <w:rPr>
          <w:rFonts w:ascii="Arial Narrow" w:hAnsi="Arial Narrow" w:cs="Times New Roman"/>
        </w:rPr>
        <w:t>1)…………………………………………………………………………………………………………………………………</w:t>
      </w:r>
      <w:r w:rsidR="00C56A3C">
        <w:rPr>
          <w:rFonts w:ascii="Arial Narrow" w:hAnsi="Arial Narrow" w:cs="Times New Roman"/>
        </w:rPr>
        <w:t>.</w:t>
      </w:r>
    </w:p>
    <w:p w14:paraId="5C3C60B8" w14:textId="323E8156" w:rsidR="00D176C8" w:rsidRPr="001C0C84" w:rsidRDefault="00D176C8" w:rsidP="00D176C8">
      <w:pPr>
        <w:jc w:val="both"/>
        <w:rPr>
          <w:rFonts w:ascii="Arial Narrow" w:hAnsi="Arial Narrow" w:cs="Times New Roman"/>
        </w:rPr>
      </w:pPr>
      <w:r w:rsidRPr="001C0C84">
        <w:rPr>
          <w:rFonts w:ascii="Arial Narrow" w:hAnsi="Arial Narrow" w:cs="Times New Roman"/>
        </w:rPr>
        <w:t>2)………………………………………………………………………………………………………………………………</w:t>
      </w:r>
      <w:r w:rsidR="00C56A3C">
        <w:rPr>
          <w:rFonts w:ascii="Arial Narrow" w:hAnsi="Arial Narrow" w:cs="Times New Roman"/>
        </w:rPr>
        <w:t>….</w:t>
      </w:r>
    </w:p>
    <w:p w14:paraId="13575B39" w14:textId="2FCFAFBA" w:rsidR="00D176C8" w:rsidRPr="001C0C84" w:rsidRDefault="00D176C8" w:rsidP="00D176C8">
      <w:pPr>
        <w:jc w:val="both"/>
        <w:rPr>
          <w:rFonts w:ascii="Arial Narrow" w:hAnsi="Arial Narrow" w:cs="Times New Roman"/>
        </w:rPr>
      </w:pPr>
      <w:r w:rsidRPr="001C0C84">
        <w:rPr>
          <w:rFonts w:ascii="Arial Narrow" w:hAnsi="Arial Narrow" w:cs="Times New Roman"/>
        </w:rPr>
        <w:t>3)………………………………………………………………………………………………………………………………</w:t>
      </w:r>
      <w:r w:rsidR="00C56A3C">
        <w:rPr>
          <w:rFonts w:ascii="Arial Narrow" w:hAnsi="Arial Narrow" w:cs="Times New Roman"/>
        </w:rPr>
        <w:t>….</w:t>
      </w:r>
    </w:p>
    <w:p w14:paraId="2BEA3411" w14:textId="0614DFF1" w:rsidR="00D176C8" w:rsidRDefault="00193948" w:rsidP="00C56A3C">
      <w:pPr>
        <w:spacing w:line="240" w:lineRule="auto"/>
        <w:jc w:val="both"/>
        <w:rPr>
          <w:rFonts w:ascii="Arial Narrow" w:hAnsi="Arial Narrow" w:cs="Times New Roman"/>
        </w:rPr>
      </w:pPr>
      <w:r>
        <w:rPr>
          <w:rFonts w:ascii="Arial Narrow" w:hAnsi="Arial Narrow" w:cs="Times New Roman"/>
        </w:rPr>
        <w:t>76</w:t>
      </w:r>
      <w:r w:rsidR="00D176C8">
        <w:rPr>
          <w:rFonts w:ascii="Arial Narrow" w:hAnsi="Arial Narrow" w:cs="Times New Roman"/>
        </w:rPr>
        <w:t>.</w:t>
      </w:r>
    </w:p>
    <w:p w14:paraId="52DC3A5B" w14:textId="77777777" w:rsidR="00D176C8" w:rsidRDefault="00D176C8" w:rsidP="00C56A3C">
      <w:pPr>
        <w:spacing w:line="240" w:lineRule="auto"/>
        <w:jc w:val="both"/>
        <w:rPr>
          <w:rFonts w:ascii="Arial Narrow" w:hAnsi="Arial Narrow" w:cs="Times New Roman"/>
        </w:rPr>
      </w:pPr>
      <w:r>
        <w:rPr>
          <w:rFonts w:ascii="Arial Narrow" w:hAnsi="Arial Narrow" w:cs="Times New Roman"/>
        </w:rPr>
        <w:t>a) Proszę wymienić jeden obszar związany z pracą w tej jednostce, który wydaje się Pani / Panu interesujący, ciekawy, zajmujący itp.</w:t>
      </w:r>
    </w:p>
    <w:p w14:paraId="65B78827" w14:textId="77777777" w:rsidR="00D176C8" w:rsidRDefault="00D176C8" w:rsidP="00D176C8">
      <w:pPr>
        <w:spacing w:after="0"/>
        <w:jc w:val="both"/>
        <w:rPr>
          <w:rFonts w:ascii="Arial Narrow" w:hAnsi="Arial Narrow" w:cs="Times New Roman"/>
        </w:rPr>
      </w:pPr>
      <w:r>
        <w:rPr>
          <w:rFonts w:ascii="Arial Narrow" w:hAnsi="Arial Narrow" w:cs="Times New Roman"/>
        </w:rPr>
        <w:t>…………………………………………………………………………………………………………………………………</w:t>
      </w:r>
    </w:p>
    <w:p w14:paraId="4CEF2ADE" w14:textId="77777777" w:rsidR="00D176C8" w:rsidRDefault="00D176C8" w:rsidP="00D176C8">
      <w:pPr>
        <w:spacing w:after="0"/>
        <w:jc w:val="center"/>
        <w:rPr>
          <w:rFonts w:ascii="Arial Narrow" w:hAnsi="Arial Narrow" w:cs="Times New Roman"/>
        </w:rPr>
      </w:pPr>
      <w:r w:rsidRPr="001C0C84">
        <w:rPr>
          <w:rFonts w:ascii="Arial Narrow" w:hAnsi="Arial Narrow" w:cs="Times New Roman"/>
        </w:rPr>
        <w:t>(</w:t>
      </w:r>
      <w:r w:rsidRPr="001C0C84">
        <w:rPr>
          <w:rFonts w:ascii="Arial Narrow" w:hAnsi="Arial Narrow" w:cs="Times New Roman"/>
          <w:sz w:val="16"/>
          <w:szCs w:val="16"/>
        </w:rPr>
        <w:t>Proszę wpisać ten obszar, to zagadnienie</w:t>
      </w:r>
      <w:r>
        <w:rPr>
          <w:rFonts w:ascii="Arial Narrow" w:hAnsi="Arial Narrow" w:cs="Times New Roman"/>
          <w:sz w:val="16"/>
          <w:szCs w:val="16"/>
        </w:rPr>
        <w:t>.</w:t>
      </w:r>
      <w:r w:rsidRPr="001C0C84">
        <w:rPr>
          <w:rFonts w:ascii="Arial Narrow" w:hAnsi="Arial Narrow" w:cs="Times New Roman"/>
        </w:rPr>
        <w:t>)</w:t>
      </w:r>
    </w:p>
    <w:p w14:paraId="0E4C534E" w14:textId="77777777" w:rsidR="00D176C8" w:rsidRDefault="00D176C8" w:rsidP="00C56A3C">
      <w:pPr>
        <w:spacing w:after="0"/>
        <w:jc w:val="both"/>
        <w:rPr>
          <w:rFonts w:ascii="Arial Narrow" w:hAnsi="Arial Narrow" w:cs="Times New Roman"/>
        </w:rPr>
      </w:pPr>
      <w:r>
        <w:rPr>
          <w:rFonts w:ascii="Arial Narrow" w:hAnsi="Arial Narrow" w:cs="Times New Roman"/>
        </w:rPr>
        <w:t xml:space="preserve">b) Uwzględniając ograniczenia wynikające ze specyfiki funkcjonowania jednostki penitencjarnej proszę zaproponować pomysły na rozwiązanie lub ograniczenie problemów, które Pani / Pan wymieniła / wymienił powyżej. </w:t>
      </w:r>
    </w:p>
    <w:p w14:paraId="212483D8" w14:textId="77777777" w:rsidR="00D176C8" w:rsidRPr="001C0C84" w:rsidRDefault="00D176C8" w:rsidP="00D176C8">
      <w:pPr>
        <w:jc w:val="both"/>
        <w:rPr>
          <w:rFonts w:ascii="Arial Narrow" w:hAnsi="Arial Narrow" w:cs="Times New Roman"/>
        </w:rPr>
      </w:pPr>
      <w:r w:rsidRPr="001C0C84">
        <w:rPr>
          <w:rFonts w:ascii="Arial Narrow" w:hAnsi="Arial Narrow" w:cs="Times New Roman"/>
        </w:rPr>
        <w:t>1)………………………………………………………………………………………………………………………………</w:t>
      </w:r>
    </w:p>
    <w:p w14:paraId="10E2CB44" w14:textId="77777777" w:rsidR="00D176C8" w:rsidRPr="001C0C84" w:rsidRDefault="00D176C8" w:rsidP="00D176C8">
      <w:pPr>
        <w:jc w:val="both"/>
        <w:rPr>
          <w:rFonts w:ascii="Arial Narrow" w:hAnsi="Arial Narrow" w:cs="Times New Roman"/>
        </w:rPr>
      </w:pPr>
      <w:r w:rsidRPr="001C0C84">
        <w:rPr>
          <w:rFonts w:ascii="Arial Narrow" w:hAnsi="Arial Narrow" w:cs="Times New Roman"/>
        </w:rPr>
        <w:t>2)………………………………………………………………………………………………………………………………</w:t>
      </w:r>
    </w:p>
    <w:p w14:paraId="3E5AE96B" w14:textId="70BE0650" w:rsidR="00D176C8" w:rsidRDefault="00D176C8" w:rsidP="00D176C8">
      <w:pPr>
        <w:spacing w:after="0"/>
        <w:rPr>
          <w:rFonts w:ascii="Arial Narrow" w:hAnsi="Arial Narrow" w:cs="Times New Roman"/>
        </w:rPr>
      </w:pPr>
      <w:r w:rsidRPr="001C0C84">
        <w:rPr>
          <w:rFonts w:ascii="Arial Narrow" w:hAnsi="Arial Narrow" w:cs="Times New Roman"/>
        </w:rPr>
        <w:t>3)………………………………………………………………………………………………………………………………</w:t>
      </w:r>
    </w:p>
    <w:p w14:paraId="40B987EF" w14:textId="77777777" w:rsidR="00D176C8" w:rsidRDefault="00D176C8" w:rsidP="00D176C8">
      <w:pPr>
        <w:spacing w:after="0"/>
        <w:rPr>
          <w:rFonts w:ascii="Arial Narrow" w:hAnsi="Arial Narrow" w:cs="Times New Roman"/>
        </w:rPr>
      </w:pPr>
    </w:p>
    <w:p w14:paraId="28A0C267" w14:textId="6DE4C6A7" w:rsidR="00D176C8" w:rsidRDefault="00193948" w:rsidP="00D176C8">
      <w:pPr>
        <w:spacing w:after="0"/>
        <w:rPr>
          <w:rFonts w:ascii="Arial Narrow" w:hAnsi="Arial Narrow" w:cs="Times New Roman"/>
        </w:rPr>
      </w:pPr>
      <w:r>
        <w:rPr>
          <w:rFonts w:ascii="Arial Narrow" w:hAnsi="Arial Narrow" w:cs="Times New Roman"/>
        </w:rPr>
        <w:t>77</w:t>
      </w:r>
      <w:r w:rsidR="00D176C8">
        <w:rPr>
          <w:rFonts w:ascii="Arial Narrow" w:hAnsi="Arial Narrow" w:cs="Times New Roman"/>
        </w:rPr>
        <w:t>.</w:t>
      </w:r>
      <w:r>
        <w:rPr>
          <w:rFonts w:ascii="Arial Narrow" w:hAnsi="Arial Narrow" w:cs="Times New Roman"/>
        </w:rPr>
        <w:t xml:space="preserve"> </w:t>
      </w:r>
      <w:r w:rsidR="00D176C8">
        <w:rPr>
          <w:rFonts w:ascii="Arial Narrow" w:hAnsi="Arial Narrow" w:cs="Times New Roman"/>
        </w:rPr>
        <w:t>Ponadto prosimy podać kilka innych uwag, dotyczących jakości Pani / Pana życia zawodowego w obecnej jednostce penitencjarnej.</w:t>
      </w:r>
    </w:p>
    <w:p w14:paraId="3A4EB672" w14:textId="77777777" w:rsidR="00D176C8" w:rsidRDefault="00D176C8" w:rsidP="00D176C8">
      <w:pPr>
        <w:spacing w:after="0"/>
        <w:rPr>
          <w:rFonts w:ascii="Arial Narrow" w:hAnsi="Arial Narrow" w:cs="Times New Roman"/>
        </w:rPr>
      </w:pPr>
      <w:r>
        <w:rPr>
          <w:rFonts w:ascii="Arial Narrow" w:hAnsi="Arial Narrow" w:cs="Times New Roman"/>
        </w:rPr>
        <w:t>…………………………………………………………………………………………………………………………………</w:t>
      </w:r>
    </w:p>
    <w:p w14:paraId="78BA02C3" w14:textId="77777777" w:rsidR="00D176C8" w:rsidRDefault="00D176C8" w:rsidP="00D176C8">
      <w:pPr>
        <w:spacing w:after="0"/>
        <w:rPr>
          <w:rFonts w:ascii="Arial Narrow" w:hAnsi="Arial Narrow" w:cs="Times New Roman"/>
        </w:rPr>
      </w:pPr>
      <w:r>
        <w:rPr>
          <w:rFonts w:ascii="Arial Narrow" w:hAnsi="Arial Narrow" w:cs="Times New Roman"/>
        </w:rPr>
        <w:t>…………………………………………………………………………………………………………………………………</w:t>
      </w:r>
    </w:p>
    <w:p w14:paraId="1308DA65" w14:textId="77777777" w:rsidR="00D176C8" w:rsidRDefault="00D176C8" w:rsidP="00D176C8">
      <w:pPr>
        <w:spacing w:after="0"/>
        <w:rPr>
          <w:rFonts w:ascii="Arial Narrow" w:hAnsi="Arial Narrow" w:cs="Times New Roman"/>
        </w:rPr>
      </w:pPr>
      <w:r>
        <w:rPr>
          <w:rFonts w:ascii="Arial Narrow" w:hAnsi="Arial Narrow" w:cs="Times New Roman"/>
        </w:rPr>
        <w:t>…………………………………………………………………………………………………………………………………</w:t>
      </w:r>
    </w:p>
    <w:p w14:paraId="55AF095D" w14:textId="77777777" w:rsidR="00D176C8" w:rsidRDefault="00D176C8" w:rsidP="00D176C8">
      <w:pPr>
        <w:spacing w:after="0"/>
        <w:rPr>
          <w:rFonts w:ascii="Arial Narrow" w:hAnsi="Arial Narrow" w:cs="Times New Roman"/>
        </w:rPr>
      </w:pPr>
      <w:r>
        <w:rPr>
          <w:rFonts w:ascii="Arial Narrow" w:hAnsi="Arial Narrow" w:cs="Times New Roman"/>
        </w:rPr>
        <w:t>…………………………………………………………………………………………………………………………………</w:t>
      </w:r>
    </w:p>
    <w:p w14:paraId="37072939" w14:textId="77777777" w:rsidR="00D176C8" w:rsidRDefault="00D176C8" w:rsidP="00D176C8">
      <w:pPr>
        <w:spacing w:after="0"/>
        <w:rPr>
          <w:rFonts w:ascii="Arial Narrow" w:hAnsi="Arial Narrow" w:cs="Times New Roman"/>
        </w:rPr>
      </w:pPr>
      <w:r>
        <w:rPr>
          <w:rFonts w:ascii="Arial Narrow" w:hAnsi="Arial Narrow" w:cs="Times New Roman"/>
        </w:rPr>
        <w:t>……………………………………………………………………………………………………………………………………</w:t>
      </w:r>
    </w:p>
    <w:p w14:paraId="28C553E3" w14:textId="77777777" w:rsidR="00D176C8" w:rsidRDefault="00D176C8" w:rsidP="00D176C8">
      <w:pPr>
        <w:spacing w:after="0"/>
        <w:rPr>
          <w:rFonts w:ascii="Arial Narrow" w:hAnsi="Arial Narrow" w:cs="Times New Roman"/>
        </w:rPr>
      </w:pPr>
      <w:r>
        <w:rPr>
          <w:rFonts w:ascii="Arial Narrow" w:hAnsi="Arial Narrow" w:cs="Times New Roman"/>
        </w:rPr>
        <w:t>………………………………………………………………………………………………………………………………….</w:t>
      </w:r>
    </w:p>
    <w:p w14:paraId="352FFFAF" w14:textId="77777777" w:rsidR="00D176C8" w:rsidRDefault="00D176C8" w:rsidP="00D176C8">
      <w:pPr>
        <w:spacing w:after="0"/>
        <w:rPr>
          <w:rFonts w:ascii="Arial Narrow" w:hAnsi="Arial Narrow" w:cs="Times New Roman"/>
        </w:rPr>
      </w:pPr>
      <w:r>
        <w:rPr>
          <w:rFonts w:ascii="Arial Narrow" w:hAnsi="Arial Narrow" w:cs="Times New Roman"/>
        </w:rPr>
        <w:t>……………………………………………………………………………………………………………………………………</w:t>
      </w:r>
    </w:p>
    <w:p w14:paraId="0D70BCB6" w14:textId="77777777" w:rsidR="00D176C8" w:rsidRDefault="00D176C8" w:rsidP="00D176C8">
      <w:pPr>
        <w:spacing w:after="0"/>
        <w:rPr>
          <w:rFonts w:ascii="Arial Narrow" w:hAnsi="Arial Narrow" w:cs="Times New Roman"/>
        </w:rPr>
      </w:pPr>
      <w:r>
        <w:rPr>
          <w:rFonts w:ascii="Arial Narrow" w:hAnsi="Arial Narrow" w:cs="Times New Roman"/>
        </w:rPr>
        <w:t>……………………………………………………………………………………………………………………………………</w:t>
      </w:r>
    </w:p>
    <w:p w14:paraId="39044751" w14:textId="77777777" w:rsidR="00D176C8" w:rsidRDefault="00D176C8" w:rsidP="00D176C8">
      <w:pPr>
        <w:spacing w:after="0"/>
        <w:rPr>
          <w:rFonts w:ascii="Arial Narrow" w:hAnsi="Arial Narrow" w:cs="Times New Roman"/>
        </w:rPr>
      </w:pPr>
      <w:r>
        <w:rPr>
          <w:rFonts w:ascii="Arial Narrow" w:hAnsi="Arial Narrow" w:cs="Times New Roman"/>
        </w:rPr>
        <w:t>……………………………………………………………………………………………………………………………………</w:t>
      </w:r>
    </w:p>
    <w:p w14:paraId="55611ECD" w14:textId="7C341E31" w:rsidR="00771332" w:rsidRPr="00013392" w:rsidRDefault="009C4327" w:rsidP="00013392">
      <w:pPr>
        <w:spacing w:after="0" w:line="360" w:lineRule="auto"/>
        <w:jc w:val="both"/>
        <w:rPr>
          <w:rFonts w:ascii="Times New Roman" w:hAnsi="Times New Roman" w:cs="Times New Roman"/>
          <w:b/>
          <w:sz w:val="24"/>
          <w:szCs w:val="24"/>
        </w:rPr>
      </w:pPr>
      <w:r w:rsidRPr="00013392">
        <w:rPr>
          <w:rFonts w:ascii="Times New Roman" w:hAnsi="Times New Roman" w:cs="Times New Roman"/>
          <w:b/>
          <w:sz w:val="24"/>
          <w:szCs w:val="24"/>
        </w:rPr>
        <w:lastRenderedPageBreak/>
        <w:t xml:space="preserve">Załącznik nr </w:t>
      </w:r>
      <w:r w:rsidR="0049691F" w:rsidRPr="00013392">
        <w:rPr>
          <w:rFonts w:ascii="Times New Roman" w:hAnsi="Times New Roman" w:cs="Times New Roman"/>
          <w:b/>
          <w:sz w:val="24"/>
          <w:szCs w:val="24"/>
        </w:rPr>
        <w:t>2</w:t>
      </w:r>
    </w:p>
    <w:p w14:paraId="76773562" w14:textId="77777777" w:rsidR="00013392" w:rsidRPr="00013392" w:rsidRDefault="00013392" w:rsidP="00013392">
      <w:pPr>
        <w:spacing w:after="0" w:line="360" w:lineRule="auto"/>
        <w:jc w:val="both"/>
        <w:rPr>
          <w:rFonts w:ascii="Times New Roman" w:hAnsi="Times New Roman" w:cs="Times New Roman"/>
          <w:b/>
          <w:sz w:val="24"/>
          <w:szCs w:val="24"/>
        </w:rPr>
      </w:pPr>
    </w:p>
    <w:p w14:paraId="122BBBCE" w14:textId="2058674F" w:rsidR="00AB06DD" w:rsidRPr="00013392" w:rsidRDefault="00704BA7" w:rsidP="00013392">
      <w:pPr>
        <w:spacing w:after="0" w:line="360" w:lineRule="auto"/>
        <w:jc w:val="center"/>
        <w:rPr>
          <w:rFonts w:ascii="Times New Roman" w:hAnsi="Times New Roman" w:cs="Times New Roman"/>
          <w:b/>
          <w:sz w:val="24"/>
          <w:szCs w:val="24"/>
        </w:rPr>
      </w:pPr>
      <w:r w:rsidRPr="00013392">
        <w:rPr>
          <w:rFonts w:ascii="Times New Roman" w:hAnsi="Times New Roman" w:cs="Times New Roman"/>
          <w:b/>
          <w:sz w:val="24"/>
          <w:szCs w:val="24"/>
        </w:rPr>
        <w:t>Klucz do obliczania wyników surowych</w:t>
      </w:r>
    </w:p>
    <w:tbl>
      <w:tblPr>
        <w:tblStyle w:val="Tabela-Siatka"/>
        <w:tblW w:w="0" w:type="auto"/>
        <w:tblLook w:val="04A0" w:firstRow="1" w:lastRow="0" w:firstColumn="1" w:lastColumn="0" w:noHBand="0" w:noVBand="1"/>
      </w:tblPr>
      <w:tblGrid>
        <w:gridCol w:w="766"/>
        <w:gridCol w:w="6080"/>
        <w:gridCol w:w="1076"/>
        <w:gridCol w:w="1140"/>
      </w:tblGrid>
      <w:tr w:rsidR="00A24EC6" w:rsidRPr="00D11061" w14:paraId="47DEE8C8" w14:textId="77777777" w:rsidTr="00D11061">
        <w:tc>
          <w:tcPr>
            <w:tcW w:w="769" w:type="dxa"/>
          </w:tcPr>
          <w:p w14:paraId="10B0AB06" w14:textId="0D6DB609" w:rsidR="00A24EC6" w:rsidRPr="00E032C6" w:rsidRDefault="00E032C6" w:rsidP="00BE6A05">
            <w:pPr>
              <w:jc w:val="both"/>
              <w:rPr>
                <w:rFonts w:cstheme="minorHAnsi"/>
                <w:b/>
                <w:bCs/>
                <w:sz w:val="24"/>
                <w:szCs w:val="24"/>
              </w:rPr>
            </w:pPr>
            <w:r w:rsidRPr="00E032C6">
              <w:rPr>
                <w:rFonts w:cstheme="minorHAnsi"/>
                <w:b/>
                <w:bCs/>
                <w:sz w:val="24"/>
                <w:szCs w:val="24"/>
              </w:rPr>
              <w:t>L</w:t>
            </w:r>
            <w:r w:rsidR="00A24EC6" w:rsidRPr="00E032C6">
              <w:rPr>
                <w:rFonts w:cstheme="minorHAnsi"/>
                <w:b/>
                <w:bCs/>
                <w:sz w:val="24"/>
                <w:szCs w:val="24"/>
              </w:rPr>
              <w:t>p</w:t>
            </w:r>
            <w:r>
              <w:rPr>
                <w:rFonts w:cstheme="minorHAnsi"/>
                <w:b/>
                <w:bCs/>
                <w:sz w:val="24"/>
                <w:szCs w:val="24"/>
              </w:rPr>
              <w:t>.</w:t>
            </w:r>
          </w:p>
        </w:tc>
        <w:tc>
          <w:tcPr>
            <w:tcW w:w="6127" w:type="dxa"/>
          </w:tcPr>
          <w:p w14:paraId="649DD101" w14:textId="35E282DA" w:rsidR="00A24EC6" w:rsidRPr="00E032C6" w:rsidRDefault="00A24EC6" w:rsidP="00BE6A05">
            <w:pPr>
              <w:jc w:val="both"/>
              <w:rPr>
                <w:rFonts w:cstheme="minorHAnsi"/>
                <w:b/>
                <w:bCs/>
                <w:sz w:val="24"/>
                <w:szCs w:val="24"/>
              </w:rPr>
            </w:pPr>
            <w:r w:rsidRPr="00E032C6">
              <w:rPr>
                <w:rFonts w:cstheme="minorHAnsi"/>
                <w:b/>
                <w:bCs/>
                <w:sz w:val="24"/>
                <w:szCs w:val="24"/>
              </w:rPr>
              <w:t>Stwierdzenie</w:t>
            </w:r>
          </w:p>
        </w:tc>
        <w:tc>
          <w:tcPr>
            <w:tcW w:w="1053" w:type="dxa"/>
          </w:tcPr>
          <w:p w14:paraId="15680CAD" w14:textId="06A46FDF" w:rsidR="00A24EC6" w:rsidRPr="00E032C6" w:rsidRDefault="00A24EC6" w:rsidP="00BE6A05">
            <w:pPr>
              <w:jc w:val="both"/>
              <w:rPr>
                <w:rFonts w:cstheme="minorHAnsi"/>
                <w:b/>
                <w:bCs/>
                <w:sz w:val="24"/>
                <w:szCs w:val="24"/>
              </w:rPr>
            </w:pPr>
            <w:r w:rsidRPr="00E032C6">
              <w:rPr>
                <w:rFonts w:cstheme="minorHAnsi"/>
                <w:b/>
                <w:bCs/>
                <w:sz w:val="24"/>
                <w:szCs w:val="24"/>
              </w:rPr>
              <w:t>Numer skali - czynnika</w:t>
            </w:r>
          </w:p>
        </w:tc>
        <w:tc>
          <w:tcPr>
            <w:tcW w:w="1113" w:type="dxa"/>
          </w:tcPr>
          <w:p w14:paraId="53BAFF3F" w14:textId="13A87DF5" w:rsidR="00A24EC6" w:rsidRPr="00E032C6" w:rsidRDefault="00A24EC6" w:rsidP="00BE6A05">
            <w:pPr>
              <w:jc w:val="both"/>
              <w:rPr>
                <w:rFonts w:cstheme="minorHAnsi"/>
                <w:b/>
                <w:bCs/>
                <w:sz w:val="24"/>
                <w:szCs w:val="24"/>
              </w:rPr>
            </w:pPr>
            <w:r w:rsidRPr="00E032C6">
              <w:rPr>
                <w:rFonts w:cstheme="minorHAnsi"/>
                <w:b/>
                <w:bCs/>
                <w:sz w:val="24"/>
                <w:szCs w:val="24"/>
              </w:rPr>
              <w:t>Kierunek punktacji</w:t>
            </w:r>
          </w:p>
        </w:tc>
      </w:tr>
      <w:tr w:rsidR="00B43147" w:rsidRPr="00D11061" w14:paraId="40DC4AB8" w14:textId="77777777" w:rsidTr="00D11061">
        <w:tc>
          <w:tcPr>
            <w:tcW w:w="769" w:type="dxa"/>
          </w:tcPr>
          <w:p w14:paraId="3602D830" w14:textId="77777777" w:rsidR="00B43147" w:rsidRPr="00D11061" w:rsidRDefault="00B43147" w:rsidP="00BE6A05">
            <w:pPr>
              <w:jc w:val="both"/>
              <w:rPr>
                <w:rFonts w:cstheme="minorHAnsi"/>
                <w:sz w:val="24"/>
                <w:szCs w:val="24"/>
              </w:rPr>
            </w:pPr>
            <w:r w:rsidRPr="00D11061">
              <w:rPr>
                <w:rFonts w:cstheme="minorHAnsi"/>
                <w:sz w:val="24"/>
                <w:szCs w:val="24"/>
              </w:rPr>
              <w:t>1</w:t>
            </w:r>
          </w:p>
        </w:tc>
        <w:tc>
          <w:tcPr>
            <w:tcW w:w="6127" w:type="dxa"/>
          </w:tcPr>
          <w:p w14:paraId="262C6FA6" w14:textId="5647ECE8" w:rsidR="00B43147" w:rsidRPr="00D11061" w:rsidRDefault="00B43147" w:rsidP="00BE6A05">
            <w:pPr>
              <w:jc w:val="both"/>
              <w:rPr>
                <w:rFonts w:cstheme="minorHAnsi"/>
                <w:b/>
                <w:bCs/>
                <w:sz w:val="24"/>
                <w:szCs w:val="24"/>
              </w:rPr>
            </w:pPr>
            <w:r w:rsidRPr="00D11061">
              <w:rPr>
                <w:rFonts w:cstheme="minorHAnsi"/>
                <w:sz w:val="24"/>
                <w:szCs w:val="24"/>
              </w:rPr>
              <w:t>Moje sukcesy, które osiągam w trakcie służby / pracy</w:t>
            </w:r>
            <w:r w:rsidR="00193948">
              <w:rPr>
                <w:rFonts w:cstheme="minorHAnsi"/>
                <w:sz w:val="24"/>
                <w:szCs w:val="24"/>
              </w:rPr>
              <w:br/>
            </w:r>
            <w:r w:rsidRPr="00D11061">
              <w:rPr>
                <w:rFonts w:cstheme="minorHAnsi"/>
                <w:sz w:val="24"/>
                <w:szCs w:val="24"/>
              </w:rPr>
              <w:t xml:space="preserve"> w jednostce są dostrzegane i nagradzane.</w:t>
            </w:r>
          </w:p>
        </w:tc>
        <w:tc>
          <w:tcPr>
            <w:tcW w:w="1053" w:type="dxa"/>
          </w:tcPr>
          <w:p w14:paraId="03062EDE" w14:textId="62B62E6D" w:rsidR="00B43147" w:rsidRPr="00D11061" w:rsidRDefault="00A24EC6" w:rsidP="00D11061">
            <w:pPr>
              <w:jc w:val="center"/>
              <w:rPr>
                <w:rFonts w:cstheme="minorHAnsi"/>
                <w:b/>
                <w:bCs/>
                <w:sz w:val="24"/>
                <w:szCs w:val="24"/>
              </w:rPr>
            </w:pPr>
            <w:r w:rsidRPr="00D11061">
              <w:rPr>
                <w:rFonts w:cstheme="minorHAnsi"/>
                <w:b/>
                <w:bCs/>
                <w:sz w:val="24"/>
                <w:szCs w:val="24"/>
              </w:rPr>
              <w:t>2</w:t>
            </w:r>
          </w:p>
        </w:tc>
        <w:tc>
          <w:tcPr>
            <w:tcW w:w="1113" w:type="dxa"/>
          </w:tcPr>
          <w:p w14:paraId="0D932841" w14:textId="57F502E7" w:rsidR="00B43147" w:rsidRPr="00D11061" w:rsidRDefault="00447BAE" w:rsidP="00D11061">
            <w:pPr>
              <w:jc w:val="center"/>
              <w:rPr>
                <w:rFonts w:cstheme="minorHAnsi"/>
                <w:b/>
                <w:bCs/>
                <w:sz w:val="24"/>
                <w:szCs w:val="24"/>
              </w:rPr>
            </w:pPr>
            <w:r w:rsidRPr="00D11061">
              <w:rPr>
                <w:rFonts w:cstheme="minorHAnsi"/>
                <w:b/>
                <w:bCs/>
                <w:sz w:val="24"/>
                <w:szCs w:val="24"/>
              </w:rPr>
              <w:t>+</w:t>
            </w:r>
          </w:p>
        </w:tc>
      </w:tr>
      <w:tr w:rsidR="00B43147" w:rsidRPr="00D11061" w14:paraId="58C8CFED" w14:textId="77777777" w:rsidTr="00D11061">
        <w:tc>
          <w:tcPr>
            <w:tcW w:w="769" w:type="dxa"/>
          </w:tcPr>
          <w:p w14:paraId="5E2B54AD" w14:textId="77777777" w:rsidR="00B43147" w:rsidRPr="00D11061" w:rsidRDefault="00B43147" w:rsidP="00BE6A05">
            <w:pPr>
              <w:jc w:val="both"/>
              <w:rPr>
                <w:rFonts w:cstheme="minorHAnsi"/>
                <w:sz w:val="24"/>
                <w:szCs w:val="24"/>
              </w:rPr>
            </w:pPr>
            <w:r w:rsidRPr="00D11061">
              <w:rPr>
                <w:rFonts w:cstheme="minorHAnsi"/>
                <w:sz w:val="24"/>
                <w:szCs w:val="24"/>
              </w:rPr>
              <w:t>2</w:t>
            </w:r>
          </w:p>
        </w:tc>
        <w:tc>
          <w:tcPr>
            <w:tcW w:w="6127" w:type="dxa"/>
          </w:tcPr>
          <w:p w14:paraId="3F5C56E6" w14:textId="64CF264C" w:rsidR="00B43147" w:rsidRPr="00D11061" w:rsidRDefault="00B43147" w:rsidP="00BE6A05">
            <w:pPr>
              <w:jc w:val="both"/>
              <w:rPr>
                <w:rFonts w:cstheme="minorHAnsi"/>
                <w:b/>
                <w:bCs/>
                <w:sz w:val="24"/>
                <w:szCs w:val="24"/>
              </w:rPr>
            </w:pPr>
            <w:r w:rsidRPr="00D11061">
              <w:rPr>
                <w:rFonts w:cstheme="minorHAnsi"/>
                <w:sz w:val="24"/>
                <w:szCs w:val="24"/>
              </w:rPr>
              <w:t>Ta jednostka penitencjarna dobrze radzi sobie</w:t>
            </w:r>
            <w:r w:rsidRPr="00D11061">
              <w:rPr>
                <w:rFonts w:cstheme="minorHAnsi"/>
                <w:sz w:val="24"/>
                <w:szCs w:val="24"/>
              </w:rPr>
              <w:br/>
              <w:t xml:space="preserve">z zachęcaniem pracowników do podejmowania inicjatywy </w:t>
            </w:r>
            <w:r w:rsidR="00193948">
              <w:rPr>
                <w:rFonts w:cstheme="minorHAnsi"/>
                <w:sz w:val="24"/>
                <w:szCs w:val="24"/>
              </w:rPr>
              <w:br/>
            </w:r>
            <w:r w:rsidRPr="00D11061">
              <w:rPr>
                <w:rFonts w:cstheme="minorHAnsi"/>
                <w:sz w:val="24"/>
                <w:szCs w:val="24"/>
              </w:rPr>
              <w:t>w trakcie służby / pracy.</w:t>
            </w:r>
          </w:p>
        </w:tc>
        <w:tc>
          <w:tcPr>
            <w:tcW w:w="1053" w:type="dxa"/>
          </w:tcPr>
          <w:p w14:paraId="15FB4217" w14:textId="021FF10E" w:rsidR="00B43147" w:rsidRPr="00D11061" w:rsidRDefault="00A24EC6" w:rsidP="00D11061">
            <w:pPr>
              <w:jc w:val="center"/>
              <w:rPr>
                <w:rFonts w:cstheme="minorHAnsi"/>
                <w:b/>
                <w:bCs/>
                <w:sz w:val="24"/>
                <w:szCs w:val="24"/>
              </w:rPr>
            </w:pPr>
            <w:r w:rsidRPr="00D11061">
              <w:rPr>
                <w:rFonts w:cstheme="minorHAnsi"/>
                <w:b/>
                <w:bCs/>
                <w:sz w:val="24"/>
                <w:szCs w:val="24"/>
              </w:rPr>
              <w:t>2</w:t>
            </w:r>
          </w:p>
        </w:tc>
        <w:tc>
          <w:tcPr>
            <w:tcW w:w="1113" w:type="dxa"/>
          </w:tcPr>
          <w:p w14:paraId="5962F3B1" w14:textId="6D7D29AA" w:rsidR="00B43147" w:rsidRPr="00D11061" w:rsidRDefault="00447BAE" w:rsidP="00D11061">
            <w:pPr>
              <w:jc w:val="center"/>
              <w:rPr>
                <w:rFonts w:cstheme="minorHAnsi"/>
                <w:b/>
                <w:bCs/>
                <w:sz w:val="24"/>
                <w:szCs w:val="24"/>
              </w:rPr>
            </w:pPr>
            <w:r w:rsidRPr="00D11061">
              <w:rPr>
                <w:rFonts w:cstheme="minorHAnsi"/>
                <w:b/>
                <w:bCs/>
                <w:sz w:val="24"/>
                <w:szCs w:val="24"/>
              </w:rPr>
              <w:t>+</w:t>
            </w:r>
          </w:p>
        </w:tc>
      </w:tr>
      <w:tr w:rsidR="00B43147" w:rsidRPr="00D11061" w14:paraId="6E56FE97" w14:textId="77777777" w:rsidTr="00D11061">
        <w:tc>
          <w:tcPr>
            <w:tcW w:w="769" w:type="dxa"/>
          </w:tcPr>
          <w:p w14:paraId="2ADD9F06" w14:textId="77777777" w:rsidR="00B43147" w:rsidRPr="00D11061" w:rsidRDefault="00B43147" w:rsidP="00BE6A05">
            <w:pPr>
              <w:jc w:val="both"/>
              <w:rPr>
                <w:rFonts w:cstheme="minorHAnsi"/>
                <w:sz w:val="24"/>
                <w:szCs w:val="24"/>
              </w:rPr>
            </w:pPr>
            <w:r w:rsidRPr="00D11061">
              <w:rPr>
                <w:rFonts w:cstheme="minorHAnsi"/>
                <w:sz w:val="24"/>
                <w:szCs w:val="24"/>
              </w:rPr>
              <w:t>3</w:t>
            </w:r>
          </w:p>
        </w:tc>
        <w:tc>
          <w:tcPr>
            <w:tcW w:w="6127" w:type="dxa"/>
          </w:tcPr>
          <w:p w14:paraId="132A808D" w14:textId="44ED2F77" w:rsidR="00B43147" w:rsidRPr="00D11061" w:rsidRDefault="00B43147" w:rsidP="00BE6A05">
            <w:pPr>
              <w:jc w:val="both"/>
              <w:rPr>
                <w:rFonts w:cstheme="minorHAnsi"/>
                <w:b/>
                <w:bCs/>
                <w:color w:val="000000" w:themeColor="text1"/>
                <w:sz w:val="24"/>
                <w:szCs w:val="24"/>
              </w:rPr>
            </w:pPr>
            <w:r w:rsidRPr="00D11061">
              <w:rPr>
                <w:rFonts w:cstheme="minorHAnsi"/>
                <w:color w:val="000000" w:themeColor="text1"/>
                <w:sz w:val="24"/>
                <w:szCs w:val="24"/>
              </w:rPr>
              <w:t>Funkcjonariusze i pracownicy powinni być</w:t>
            </w:r>
            <w:r w:rsidR="00E032C6">
              <w:rPr>
                <w:rFonts w:cstheme="minorHAnsi"/>
                <w:color w:val="000000" w:themeColor="text1"/>
                <w:sz w:val="24"/>
                <w:szCs w:val="24"/>
              </w:rPr>
              <w:t xml:space="preserve"> </w:t>
            </w:r>
            <w:r w:rsidRPr="00D11061">
              <w:rPr>
                <w:rFonts w:cstheme="minorHAnsi"/>
                <w:color w:val="000000" w:themeColor="text1"/>
                <w:sz w:val="24"/>
                <w:szCs w:val="24"/>
              </w:rPr>
              <w:t>w znacznym stopniu zaangażowani w programy resocjalizacyjne.</w:t>
            </w:r>
          </w:p>
        </w:tc>
        <w:tc>
          <w:tcPr>
            <w:tcW w:w="1053" w:type="dxa"/>
          </w:tcPr>
          <w:p w14:paraId="38A65C02" w14:textId="1E6F65B4" w:rsidR="00B43147" w:rsidRPr="00D11061" w:rsidRDefault="00A24EC6" w:rsidP="00D11061">
            <w:pPr>
              <w:jc w:val="center"/>
              <w:rPr>
                <w:rFonts w:cstheme="minorHAnsi"/>
                <w:b/>
                <w:bCs/>
                <w:sz w:val="24"/>
                <w:szCs w:val="24"/>
              </w:rPr>
            </w:pPr>
            <w:r w:rsidRPr="00D11061">
              <w:rPr>
                <w:rFonts w:cstheme="minorHAnsi"/>
                <w:b/>
                <w:bCs/>
                <w:sz w:val="24"/>
                <w:szCs w:val="24"/>
              </w:rPr>
              <w:t>3</w:t>
            </w:r>
          </w:p>
        </w:tc>
        <w:tc>
          <w:tcPr>
            <w:tcW w:w="1113" w:type="dxa"/>
          </w:tcPr>
          <w:p w14:paraId="51264CB8" w14:textId="75B43F1D" w:rsidR="00B43147" w:rsidRPr="00D11061" w:rsidRDefault="00447BAE" w:rsidP="00D11061">
            <w:pPr>
              <w:jc w:val="center"/>
              <w:rPr>
                <w:rFonts w:cstheme="minorHAnsi"/>
                <w:b/>
                <w:bCs/>
                <w:sz w:val="24"/>
                <w:szCs w:val="24"/>
              </w:rPr>
            </w:pPr>
            <w:r w:rsidRPr="00D11061">
              <w:rPr>
                <w:rFonts w:cstheme="minorHAnsi"/>
                <w:b/>
                <w:bCs/>
                <w:sz w:val="24"/>
                <w:szCs w:val="24"/>
              </w:rPr>
              <w:t>+</w:t>
            </w:r>
          </w:p>
        </w:tc>
      </w:tr>
      <w:tr w:rsidR="00B43147" w:rsidRPr="00D11061" w14:paraId="1544E03E" w14:textId="77777777" w:rsidTr="00D11061">
        <w:tc>
          <w:tcPr>
            <w:tcW w:w="769" w:type="dxa"/>
          </w:tcPr>
          <w:p w14:paraId="1A71CF3C" w14:textId="77777777" w:rsidR="00B43147" w:rsidRPr="00D11061" w:rsidRDefault="00B43147" w:rsidP="00BE6A05">
            <w:pPr>
              <w:jc w:val="both"/>
              <w:rPr>
                <w:rFonts w:cstheme="minorHAnsi"/>
                <w:sz w:val="24"/>
                <w:szCs w:val="24"/>
              </w:rPr>
            </w:pPr>
            <w:r w:rsidRPr="00D11061">
              <w:rPr>
                <w:rFonts w:cstheme="minorHAnsi"/>
                <w:sz w:val="24"/>
                <w:szCs w:val="24"/>
              </w:rPr>
              <w:t>4</w:t>
            </w:r>
          </w:p>
        </w:tc>
        <w:tc>
          <w:tcPr>
            <w:tcW w:w="6127" w:type="dxa"/>
          </w:tcPr>
          <w:p w14:paraId="1B27E553" w14:textId="77777777" w:rsidR="00B43147" w:rsidRPr="00D11061" w:rsidRDefault="00B43147" w:rsidP="00BE6A05">
            <w:pPr>
              <w:jc w:val="both"/>
              <w:rPr>
                <w:rFonts w:cstheme="minorHAnsi"/>
                <w:b/>
                <w:bCs/>
                <w:color w:val="000000" w:themeColor="text1"/>
                <w:sz w:val="24"/>
                <w:szCs w:val="24"/>
              </w:rPr>
            </w:pPr>
            <w:r w:rsidRPr="00D11061">
              <w:rPr>
                <w:rFonts w:cstheme="minorHAnsi"/>
                <w:color w:val="000000" w:themeColor="text1"/>
                <w:sz w:val="24"/>
                <w:szCs w:val="24"/>
              </w:rPr>
              <w:t>Nie czuję się zmotywowany do robienia więcej niż minimum wymagane w mojej pracy.</w:t>
            </w:r>
          </w:p>
        </w:tc>
        <w:tc>
          <w:tcPr>
            <w:tcW w:w="1053" w:type="dxa"/>
          </w:tcPr>
          <w:p w14:paraId="2429C3CF" w14:textId="329D6609" w:rsidR="00B43147" w:rsidRPr="00D11061" w:rsidRDefault="00A24EC6" w:rsidP="00D11061">
            <w:pPr>
              <w:jc w:val="center"/>
              <w:rPr>
                <w:rFonts w:cstheme="minorHAnsi"/>
                <w:b/>
                <w:bCs/>
                <w:sz w:val="24"/>
                <w:szCs w:val="24"/>
              </w:rPr>
            </w:pPr>
            <w:r w:rsidRPr="00D11061">
              <w:rPr>
                <w:rFonts w:cstheme="minorHAnsi"/>
                <w:b/>
                <w:bCs/>
                <w:sz w:val="24"/>
                <w:szCs w:val="24"/>
              </w:rPr>
              <w:t>2</w:t>
            </w:r>
          </w:p>
        </w:tc>
        <w:tc>
          <w:tcPr>
            <w:tcW w:w="1113" w:type="dxa"/>
          </w:tcPr>
          <w:p w14:paraId="30195A80" w14:textId="1EE62C28" w:rsidR="00B43147" w:rsidRPr="00D11061" w:rsidRDefault="00447BAE" w:rsidP="00D11061">
            <w:pPr>
              <w:jc w:val="center"/>
              <w:rPr>
                <w:rFonts w:cstheme="minorHAnsi"/>
                <w:b/>
                <w:bCs/>
                <w:sz w:val="24"/>
                <w:szCs w:val="24"/>
              </w:rPr>
            </w:pPr>
            <w:r w:rsidRPr="00D11061">
              <w:rPr>
                <w:rFonts w:cstheme="minorHAnsi"/>
                <w:b/>
                <w:bCs/>
                <w:sz w:val="24"/>
                <w:szCs w:val="24"/>
              </w:rPr>
              <w:t>_</w:t>
            </w:r>
          </w:p>
        </w:tc>
      </w:tr>
      <w:tr w:rsidR="00B43147" w:rsidRPr="00D11061" w14:paraId="49714CD3" w14:textId="77777777" w:rsidTr="00D11061">
        <w:tc>
          <w:tcPr>
            <w:tcW w:w="769" w:type="dxa"/>
          </w:tcPr>
          <w:p w14:paraId="0E5B60C6" w14:textId="77777777" w:rsidR="00B43147" w:rsidRPr="00D11061" w:rsidRDefault="00B43147" w:rsidP="00BE6A05">
            <w:pPr>
              <w:jc w:val="both"/>
              <w:rPr>
                <w:rFonts w:cstheme="minorHAnsi"/>
                <w:sz w:val="24"/>
                <w:szCs w:val="24"/>
              </w:rPr>
            </w:pPr>
            <w:r w:rsidRPr="00D11061">
              <w:rPr>
                <w:rFonts w:cstheme="minorHAnsi"/>
                <w:sz w:val="24"/>
                <w:szCs w:val="24"/>
              </w:rPr>
              <w:t>5</w:t>
            </w:r>
          </w:p>
        </w:tc>
        <w:tc>
          <w:tcPr>
            <w:tcW w:w="6127" w:type="dxa"/>
          </w:tcPr>
          <w:p w14:paraId="629C52E3" w14:textId="77777777" w:rsidR="00B43147" w:rsidRPr="00D11061" w:rsidRDefault="00B43147" w:rsidP="00BE6A05">
            <w:pPr>
              <w:jc w:val="both"/>
              <w:rPr>
                <w:rFonts w:cstheme="minorHAnsi"/>
                <w:b/>
                <w:bCs/>
                <w:color w:val="000000" w:themeColor="text1"/>
                <w:sz w:val="24"/>
                <w:szCs w:val="24"/>
              </w:rPr>
            </w:pPr>
            <w:r w:rsidRPr="00D11061">
              <w:rPr>
                <w:rFonts w:cstheme="minorHAnsi"/>
                <w:color w:val="000000" w:themeColor="text1"/>
                <w:sz w:val="24"/>
                <w:szCs w:val="24"/>
              </w:rPr>
              <w:t>Służba / praca w tej jednostce penitencjarnej sprawia mi wiele przyjemności.</w:t>
            </w:r>
          </w:p>
        </w:tc>
        <w:tc>
          <w:tcPr>
            <w:tcW w:w="1053" w:type="dxa"/>
          </w:tcPr>
          <w:p w14:paraId="50FD2D5A" w14:textId="5B60483A" w:rsidR="00B43147" w:rsidRPr="00D11061" w:rsidRDefault="00A24EC6" w:rsidP="00D11061">
            <w:pPr>
              <w:jc w:val="center"/>
              <w:rPr>
                <w:rFonts w:cstheme="minorHAnsi"/>
                <w:b/>
                <w:bCs/>
                <w:sz w:val="24"/>
                <w:szCs w:val="24"/>
              </w:rPr>
            </w:pPr>
            <w:r w:rsidRPr="00D11061">
              <w:rPr>
                <w:rFonts w:cstheme="minorHAnsi"/>
                <w:b/>
                <w:bCs/>
                <w:sz w:val="24"/>
                <w:szCs w:val="24"/>
              </w:rPr>
              <w:t>3</w:t>
            </w:r>
          </w:p>
        </w:tc>
        <w:tc>
          <w:tcPr>
            <w:tcW w:w="1113" w:type="dxa"/>
          </w:tcPr>
          <w:p w14:paraId="6F1EFBF5" w14:textId="7F38AE4E" w:rsidR="00B43147" w:rsidRPr="00D11061" w:rsidRDefault="00447BAE" w:rsidP="00D11061">
            <w:pPr>
              <w:jc w:val="center"/>
              <w:rPr>
                <w:rFonts w:cstheme="minorHAnsi"/>
                <w:b/>
                <w:bCs/>
                <w:sz w:val="24"/>
                <w:szCs w:val="24"/>
              </w:rPr>
            </w:pPr>
            <w:r w:rsidRPr="00D11061">
              <w:rPr>
                <w:rFonts w:cstheme="minorHAnsi"/>
                <w:b/>
                <w:bCs/>
                <w:sz w:val="24"/>
                <w:szCs w:val="24"/>
              </w:rPr>
              <w:t>+</w:t>
            </w:r>
          </w:p>
        </w:tc>
      </w:tr>
      <w:tr w:rsidR="00B43147" w:rsidRPr="00D11061" w14:paraId="0B2BFA65" w14:textId="77777777" w:rsidTr="00D11061">
        <w:tc>
          <w:tcPr>
            <w:tcW w:w="769" w:type="dxa"/>
          </w:tcPr>
          <w:p w14:paraId="1A9D29A0" w14:textId="77777777" w:rsidR="00B43147" w:rsidRPr="00D11061" w:rsidRDefault="00B43147" w:rsidP="00BE6A05">
            <w:pPr>
              <w:jc w:val="both"/>
              <w:rPr>
                <w:rFonts w:cstheme="minorHAnsi"/>
                <w:sz w:val="24"/>
                <w:szCs w:val="24"/>
              </w:rPr>
            </w:pPr>
            <w:r w:rsidRPr="00D11061">
              <w:rPr>
                <w:rFonts w:cstheme="minorHAnsi"/>
                <w:sz w:val="24"/>
                <w:szCs w:val="24"/>
              </w:rPr>
              <w:t>6</w:t>
            </w:r>
          </w:p>
        </w:tc>
        <w:tc>
          <w:tcPr>
            <w:tcW w:w="6127" w:type="dxa"/>
          </w:tcPr>
          <w:p w14:paraId="1A5292FA" w14:textId="77777777" w:rsidR="00B43147" w:rsidRPr="00D11061" w:rsidRDefault="00B43147" w:rsidP="00BE6A05">
            <w:pPr>
              <w:jc w:val="both"/>
              <w:rPr>
                <w:rFonts w:cstheme="minorHAnsi"/>
                <w:b/>
                <w:bCs/>
                <w:color w:val="000000" w:themeColor="text1"/>
                <w:sz w:val="24"/>
                <w:szCs w:val="24"/>
              </w:rPr>
            </w:pPr>
            <w:r w:rsidRPr="00D11061">
              <w:rPr>
                <w:rFonts w:cstheme="minorHAnsi"/>
                <w:color w:val="000000" w:themeColor="text1"/>
                <w:sz w:val="24"/>
                <w:szCs w:val="24"/>
              </w:rPr>
              <w:t>Wspieranie osadzonych jest częścią mojej pracy.</w:t>
            </w:r>
          </w:p>
        </w:tc>
        <w:tc>
          <w:tcPr>
            <w:tcW w:w="1053" w:type="dxa"/>
          </w:tcPr>
          <w:p w14:paraId="79BDF9C5" w14:textId="17BFB48F" w:rsidR="00B43147" w:rsidRPr="00D11061" w:rsidRDefault="00A24EC6" w:rsidP="00D11061">
            <w:pPr>
              <w:jc w:val="center"/>
              <w:rPr>
                <w:rFonts w:cstheme="minorHAnsi"/>
                <w:b/>
                <w:bCs/>
                <w:sz w:val="24"/>
                <w:szCs w:val="24"/>
              </w:rPr>
            </w:pPr>
            <w:r w:rsidRPr="00D11061">
              <w:rPr>
                <w:rFonts w:cstheme="minorHAnsi"/>
                <w:b/>
                <w:bCs/>
                <w:sz w:val="24"/>
                <w:szCs w:val="24"/>
              </w:rPr>
              <w:t>3</w:t>
            </w:r>
          </w:p>
        </w:tc>
        <w:tc>
          <w:tcPr>
            <w:tcW w:w="1113" w:type="dxa"/>
          </w:tcPr>
          <w:p w14:paraId="64AEF36D" w14:textId="3C83D3E2" w:rsidR="00B43147" w:rsidRPr="00D11061" w:rsidRDefault="00447BAE" w:rsidP="00D11061">
            <w:pPr>
              <w:jc w:val="center"/>
              <w:rPr>
                <w:rFonts w:cstheme="minorHAnsi"/>
                <w:b/>
                <w:bCs/>
                <w:sz w:val="24"/>
                <w:szCs w:val="24"/>
              </w:rPr>
            </w:pPr>
            <w:r w:rsidRPr="00D11061">
              <w:rPr>
                <w:rFonts w:cstheme="minorHAnsi"/>
                <w:b/>
                <w:bCs/>
                <w:sz w:val="24"/>
                <w:szCs w:val="24"/>
              </w:rPr>
              <w:t>+</w:t>
            </w:r>
          </w:p>
        </w:tc>
      </w:tr>
      <w:tr w:rsidR="00B43147" w:rsidRPr="00D11061" w14:paraId="6E864B07" w14:textId="77777777" w:rsidTr="00D11061">
        <w:tc>
          <w:tcPr>
            <w:tcW w:w="769" w:type="dxa"/>
          </w:tcPr>
          <w:p w14:paraId="3131AF10" w14:textId="77777777" w:rsidR="00B43147" w:rsidRPr="00D11061" w:rsidRDefault="00B43147" w:rsidP="00BE6A05">
            <w:pPr>
              <w:jc w:val="both"/>
              <w:rPr>
                <w:rFonts w:cstheme="minorHAnsi"/>
                <w:sz w:val="24"/>
                <w:szCs w:val="24"/>
              </w:rPr>
            </w:pPr>
            <w:r w:rsidRPr="00D11061">
              <w:rPr>
                <w:rFonts w:cstheme="minorHAnsi"/>
                <w:sz w:val="24"/>
                <w:szCs w:val="24"/>
              </w:rPr>
              <w:t>7</w:t>
            </w:r>
          </w:p>
        </w:tc>
        <w:tc>
          <w:tcPr>
            <w:tcW w:w="6127" w:type="dxa"/>
          </w:tcPr>
          <w:p w14:paraId="5A15BF65" w14:textId="77777777" w:rsidR="00B43147" w:rsidRPr="00D11061" w:rsidRDefault="00B43147" w:rsidP="00BE6A05">
            <w:pPr>
              <w:jc w:val="both"/>
              <w:rPr>
                <w:rFonts w:cstheme="minorHAnsi"/>
                <w:b/>
                <w:bCs/>
                <w:sz w:val="24"/>
                <w:szCs w:val="24"/>
              </w:rPr>
            </w:pPr>
            <w:r w:rsidRPr="00D11061">
              <w:rPr>
                <w:rFonts w:cstheme="minorHAnsi"/>
                <w:sz w:val="24"/>
                <w:szCs w:val="24"/>
              </w:rPr>
              <w:t>Mam zaufanie do kierowników działów jednostki, w której pełnię służbę / pracuję.</w:t>
            </w:r>
          </w:p>
        </w:tc>
        <w:tc>
          <w:tcPr>
            <w:tcW w:w="1053" w:type="dxa"/>
          </w:tcPr>
          <w:p w14:paraId="49354CC0" w14:textId="307EA379" w:rsidR="00B43147" w:rsidRPr="00D11061" w:rsidRDefault="00A24EC6" w:rsidP="00D11061">
            <w:pPr>
              <w:jc w:val="center"/>
              <w:rPr>
                <w:rFonts w:cstheme="minorHAnsi"/>
                <w:b/>
                <w:bCs/>
                <w:sz w:val="24"/>
                <w:szCs w:val="24"/>
              </w:rPr>
            </w:pPr>
            <w:r w:rsidRPr="00D11061">
              <w:rPr>
                <w:rFonts w:cstheme="minorHAnsi"/>
                <w:b/>
                <w:bCs/>
                <w:sz w:val="24"/>
                <w:szCs w:val="24"/>
              </w:rPr>
              <w:t>2</w:t>
            </w:r>
          </w:p>
        </w:tc>
        <w:tc>
          <w:tcPr>
            <w:tcW w:w="1113" w:type="dxa"/>
          </w:tcPr>
          <w:p w14:paraId="301B72A8" w14:textId="28644E29" w:rsidR="00B43147" w:rsidRPr="00D11061" w:rsidRDefault="00447BAE" w:rsidP="00D11061">
            <w:pPr>
              <w:jc w:val="center"/>
              <w:rPr>
                <w:rFonts w:cstheme="minorHAnsi"/>
                <w:b/>
                <w:bCs/>
                <w:sz w:val="24"/>
                <w:szCs w:val="24"/>
              </w:rPr>
            </w:pPr>
            <w:r w:rsidRPr="00D11061">
              <w:rPr>
                <w:rFonts w:cstheme="minorHAnsi"/>
                <w:b/>
                <w:bCs/>
                <w:sz w:val="24"/>
                <w:szCs w:val="24"/>
              </w:rPr>
              <w:t>+</w:t>
            </w:r>
          </w:p>
        </w:tc>
      </w:tr>
      <w:tr w:rsidR="00B43147" w:rsidRPr="00D11061" w14:paraId="6A97AA0D" w14:textId="77777777" w:rsidTr="00D11061">
        <w:tc>
          <w:tcPr>
            <w:tcW w:w="769" w:type="dxa"/>
          </w:tcPr>
          <w:p w14:paraId="30F94048" w14:textId="77777777" w:rsidR="00B43147" w:rsidRPr="00D11061" w:rsidRDefault="00B43147" w:rsidP="00BE6A05">
            <w:pPr>
              <w:jc w:val="both"/>
              <w:rPr>
                <w:rFonts w:cstheme="minorHAnsi"/>
                <w:sz w:val="24"/>
                <w:szCs w:val="24"/>
              </w:rPr>
            </w:pPr>
            <w:r w:rsidRPr="00D11061">
              <w:rPr>
                <w:rFonts w:cstheme="minorHAnsi"/>
                <w:sz w:val="24"/>
                <w:szCs w:val="24"/>
              </w:rPr>
              <w:t>8</w:t>
            </w:r>
          </w:p>
        </w:tc>
        <w:tc>
          <w:tcPr>
            <w:tcW w:w="6127" w:type="dxa"/>
          </w:tcPr>
          <w:p w14:paraId="6523E3FE" w14:textId="7DE07319" w:rsidR="00B43147" w:rsidRPr="00D11061" w:rsidRDefault="00B43147" w:rsidP="00BE6A05">
            <w:pPr>
              <w:jc w:val="both"/>
              <w:rPr>
                <w:rFonts w:cstheme="minorHAnsi"/>
                <w:b/>
                <w:bCs/>
                <w:sz w:val="24"/>
                <w:szCs w:val="24"/>
              </w:rPr>
            </w:pPr>
            <w:r w:rsidRPr="00D11061">
              <w:rPr>
                <w:rFonts w:cstheme="minorHAnsi"/>
                <w:sz w:val="24"/>
                <w:szCs w:val="24"/>
              </w:rPr>
              <w:t>Mam zaufanie do moich przełożonych, pełniących służbę</w:t>
            </w:r>
            <w:r w:rsidR="00193948">
              <w:rPr>
                <w:rFonts w:cstheme="minorHAnsi"/>
                <w:sz w:val="24"/>
                <w:szCs w:val="24"/>
              </w:rPr>
              <w:br/>
            </w:r>
            <w:r w:rsidRPr="00D11061">
              <w:rPr>
                <w:rFonts w:cstheme="minorHAnsi"/>
                <w:sz w:val="24"/>
                <w:szCs w:val="24"/>
              </w:rPr>
              <w:t xml:space="preserve"> w tej jednostce penitencjarnej.</w:t>
            </w:r>
          </w:p>
        </w:tc>
        <w:tc>
          <w:tcPr>
            <w:tcW w:w="1053" w:type="dxa"/>
          </w:tcPr>
          <w:p w14:paraId="392CE795" w14:textId="0552246A" w:rsidR="00B43147" w:rsidRPr="00D11061" w:rsidRDefault="00A24EC6" w:rsidP="00D11061">
            <w:pPr>
              <w:jc w:val="center"/>
              <w:rPr>
                <w:rFonts w:cstheme="minorHAnsi"/>
                <w:b/>
                <w:bCs/>
                <w:sz w:val="24"/>
                <w:szCs w:val="24"/>
              </w:rPr>
            </w:pPr>
            <w:r w:rsidRPr="00D11061">
              <w:rPr>
                <w:rFonts w:cstheme="minorHAnsi"/>
                <w:b/>
                <w:bCs/>
                <w:sz w:val="24"/>
                <w:szCs w:val="24"/>
              </w:rPr>
              <w:t>2</w:t>
            </w:r>
          </w:p>
        </w:tc>
        <w:tc>
          <w:tcPr>
            <w:tcW w:w="1113" w:type="dxa"/>
          </w:tcPr>
          <w:p w14:paraId="11574C15" w14:textId="342C30E3" w:rsidR="00B43147" w:rsidRPr="00D11061" w:rsidRDefault="00447BAE" w:rsidP="00D11061">
            <w:pPr>
              <w:jc w:val="center"/>
              <w:rPr>
                <w:rFonts w:cstheme="minorHAnsi"/>
                <w:b/>
                <w:bCs/>
                <w:sz w:val="24"/>
                <w:szCs w:val="24"/>
              </w:rPr>
            </w:pPr>
            <w:r w:rsidRPr="00D11061">
              <w:rPr>
                <w:rFonts w:cstheme="minorHAnsi"/>
                <w:b/>
                <w:bCs/>
                <w:sz w:val="24"/>
                <w:szCs w:val="24"/>
              </w:rPr>
              <w:t>+</w:t>
            </w:r>
          </w:p>
        </w:tc>
      </w:tr>
      <w:tr w:rsidR="00B43147" w:rsidRPr="00D11061" w14:paraId="211A1EEC" w14:textId="77777777" w:rsidTr="00D11061">
        <w:tc>
          <w:tcPr>
            <w:tcW w:w="769" w:type="dxa"/>
          </w:tcPr>
          <w:p w14:paraId="5763A6B0" w14:textId="77777777" w:rsidR="00B43147" w:rsidRPr="00D11061" w:rsidRDefault="00B43147" w:rsidP="00BE6A05">
            <w:pPr>
              <w:jc w:val="both"/>
              <w:rPr>
                <w:rFonts w:cstheme="minorHAnsi"/>
                <w:sz w:val="24"/>
                <w:szCs w:val="24"/>
              </w:rPr>
            </w:pPr>
            <w:r w:rsidRPr="00D11061">
              <w:rPr>
                <w:rFonts w:cstheme="minorHAnsi"/>
                <w:sz w:val="24"/>
                <w:szCs w:val="24"/>
              </w:rPr>
              <w:t>9</w:t>
            </w:r>
          </w:p>
        </w:tc>
        <w:tc>
          <w:tcPr>
            <w:tcW w:w="6127" w:type="dxa"/>
          </w:tcPr>
          <w:p w14:paraId="24FE9258" w14:textId="77777777" w:rsidR="00B43147" w:rsidRPr="00D11061" w:rsidRDefault="00B43147" w:rsidP="00BE6A05">
            <w:pPr>
              <w:jc w:val="both"/>
              <w:rPr>
                <w:rFonts w:cstheme="minorHAnsi"/>
                <w:b/>
                <w:bCs/>
                <w:sz w:val="24"/>
                <w:szCs w:val="24"/>
              </w:rPr>
            </w:pPr>
            <w:r w:rsidRPr="00D11061">
              <w:rPr>
                <w:rFonts w:cstheme="minorHAnsi"/>
                <w:sz w:val="24"/>
                <w:szCs w:val="24"/>
              </w:rPr>
              <w:t>Ufam organizacji jaką jest Służba Więzienna.</w:t>
            </w:r>
          </w:p>
        </w:tc>
        <w:tc>
          <w:tcPr>
            <w:tcW w:w="1053" w:type="dxa"/>
          </w:tcPr>
          <w:p w14:paraId="77468713" w14:textId="3B4BA69D" w:rsidR="00B43147" w:rsidRPr="00D11061" w:rsidRDefault="00A24EC6" w:rsidP="00D11061">
            <w:pPr>
              <w:jc w:val="center"/>
              <w:rPr>
                <w:rFonts w:cstheme="minorHAnsi"/>
                <w:b/>
                <w:bCs/>
                <w:sz w:val="24"/>
                <w:szCs w:val="24"/>
              </w:rPr>
            </w:pPr>
            <w:r w:rsidRPr="00D11061">
              <w:rPr>
                <w:rFonts w:cstheme="minorHAnsi"/>
                <w:b/>
                <w:bCs/>
                <w:sz w:val="24"/>
                <w:szCs w:val="24"/>
              </w:rPr>
              <w:t>4</w:t>
            </w:r>
          </w:p>
        </w:tc>
        <w:tc>
          <w:tcPr>
            <w:tcW w:w="1113" w:type="dxa"/>
          </w:tcPr>
          <w:p w14:paraId="394AA60B" w14:textId="1E5C55CD" w:rsidR="00B43147" w:rsidRPr="00D11061" w:rsidRDefault="00447BAE" w:rsidP="00D11061">
            <w:pPr>
              <w:jc w:val="center"/>
              <w:rPr>
                <w:rFonts w:cstheme="minorHAnsi"/>
                <w:b/>
                <w:bCs/>
                <w:sz w:val="24"/>
                <w:szCs w:val="24"/>
              </w:rPr>
            </w:pPr>
            <w:r w:rsidRPr="00D11061">
              <w:rPr>
                <w:rFonts w:cstheme="minorHAnsi"/>
                <w:b/>
                <w:bCs/>
                <w:sz w:val="24"/>
                <w:szCs w:val="24"/>
              </w:rPr>
              <w:t>+</w:t>
            </w:r>
          </w:p>
        </w:tc>
      </w:tr>
      <w:tr w:rsidR="00B43147" w:rsidRPr="00D11061" w14:paraId="7DAD92EB" w14:textId="77777777" w:rsidTr="00D11061">
        <w:tc>
          <w:tcPr>
            <w:tcW w:w="769" w:type="dxa"/>
          </w:tcPr>
          <w:p w14:paraId="0221012E" w14:textId="77777777" w:rsidR="00B43147" w:rsidRPr="00D11061" w:rsidRDefault="00B43147" w:rsidP="00BE6A05">
            <w:pPr>
              <w:jc w:val="both"/>
              <w:rPr>
                <w:rFonts w:cstheme="minorHAnsi"/>
                <w:sz w:val="24"/>
                <w:szCs w:val="24"/>
              </w:rPr>
            </w:pPr>
            <w:r w:rsidRPr="00D11061">
              <w:rPr>
                <w:rFonts w:cstheme="minorHAnsi"/>
                <w:sz w:val="24"/>
                <w:szCs w:val="24"/>
              </w:rPr>
              <w:t>10</w:t>
            </w:r>
          </w:p>
        </w:tc>
        <w:tc>
          <w:tcPr>
            <w:tcW w:w="6127" w:type="dxa"/>
          </w:tcPr>
          <w:p w14:paraId="4736F317" w14:textId="77777777" w:rsidR="00B43147" w:rsidRPr="00D11061" w:rsidRDefault="00B43147" w:rsidP="00BE6A05">
            <w:pPr>
              <w:jc w:val="both"/>
              <w:rPr>
                <w:rFonts w:cstheme="minorHAnsi"/>
                <w:b/>
                <w:bCs/>
                <w:sz w:val="24"/>
                <w:szCs w:val="24"/>
              </w:rPr>
            </w:pPr>
            <w:r w:rsidRPr="00D11061">
              <w:rPr>
                <w:rFonts w:cstheme="minorHAnsi"/>
                <w:sz w:val="24"/>
                <w:szCs w:val="24"/>
              </w:rPr>
              <w:t>Ufam kolegom, z którymi współpracuję</w:t>
            </w:r>
            <w:r w:rsidRPr="00D11061">
              <w:rPr>
                <w:rFonts w:cstheme="minorHAnsi"/>
                <w:sz w:val="24"/>
                <w:szCs w:val="24"/>
              </w:rPr>
              <w:br/>
              <w:t>w wykonywaniu zadań służbowych/ pracowniczych w tej jednostce.</w:t>
            </w:r>
          </w:p>
        </w:tc>
        <w:tc>
          <w:tcPr>
            <w:tcW w:w="1053" w:type="dxa"/>
          </w:tcPr>
          <w:p w14:paraId="27773829" w14:textId="6043A009" w:rsidR="00B43147" w:rsidRPr="00D11061" w:rsidRDefault="00A24EC6" w:rsidP="00D11061">
            <w:pPr>
              <w:jc w:val="center"/>
              <w:rPr>
                <w:rFonts w:cstheme="minorHAnsi"/>
                <w:b/>
                <w:bCs/>
                <w:sz w:val="24"/>
                <w:szCs w:val="24"/>
              </w:rPr>
            </w:pPr>
            <w:r w:rsidRPr="00D11061">
              <w:rPr>
                <w:rFonts w:cstheme="minorHAnsi"/>
                <w:b/>
                <w:bCs/>
                <w:sz w:val="24"/>
                <w:szCs w:val="24"/>
              </w:rPr>
              <w:t>1</w:t>
            </w:r>
          </w:p>
        </w:tc>
        <w:tc>
          <w:tcPr>
            <w:tcW w:w="1113" w:type="dxa"/>
          </w:tcPr>
          <w:p w14:paraId="07410F51" w14:textId="57544B13" w:rsidR="00B43147" w:rsidRPr="00D11061" w:rsidRDefault="00447BAE" w:rsidP="00D11061">
            <w:pPr>
              <w:jc w:val="center"/>
              <w:rPr>
                <w:rFonts w:cstheme="minorHAnsi"/>
                <w:b/>
                <w:bCs/>
                <w:sz w:val="24"/>
                <w:szCs w:val="24"/>
              </w:rPr>
            </w:pPr>
            <w:r w:rsidRPr="00D11061">
              <w:rPr>
                <w:rFonts w:cstheme="minorHAnsi"/>
                <w:b/>
                <w:bCs/>
                <w:sz w:val="24"/>
                <w:szCs w:val="24"/>
              </w:rPr>
              <w:t>+</w:t>
            </w:r>
          </w:p>
        </w:tc>
      </w:tr>
      <w:tr w:rsidR="00B43147" w:rsidRPr="00D11061" w14:paraId="43E55255" w14:textId="77777777" w:rsidTr="00D11061">
        <w:tc>
          <w:tcPr>
            <w:tcW w:w="769" w:type="dxa"/>
          </w:tcPr>
          <w:p w14:paraId="06EA35BD" w14:textId="77777777" w:rsidR="00B43147" w:rsidRPr="00D11061" w:rsidRDefault="00B43147" w:rsidP="00BE6A05">
            <w:pPr>
              <w:jc w:val="both"/>
              <w:rPr>
                <w:rFonts w:cstheme="minorHAnsi"/>
                <w:sz w:val="24"/>
                <w:szCs w:val="24"/>
              </w:rPr>
            </w:pPr>
            <w:r w:rsidRPr="00D11061">
              <w:rPr>
                <w:rFonts w:cstheme="minorHAnsi"/>
                <w:sz w:val="24"/>
                <w:szCs w:val="24"/>
              </w:rPr>
              <w:t>11</w:t>
            </w:r>
          </w:p>
        </w:tc>
        <w:tc>
          <w:tcPr>
            <w:tcW w:w="6127" w:type="dxa"/>
          </w:tcPr>
          <w:p w14:paraId="621C4A95" w14:textId="77777777" w:rsidR="00B43147" w:rsidRPr="00D11061" w:rsidRDefault="00B43147" w:rsidP="00BE6A05">
            <w:pPr>
              <w:jc w:val="both"/>
              <w:rPr>
                <w:rFonts w:cstheme="minorHAnsi"/>
                <w:b/>
                <w:bCs/>
                <w:sz w:val="24"/>
                <w:szCs w:val="24"/>
              </w:rPr>
            </w:pPr>
            <w:r w:rsidRPr="00D11061">
              <w:rPr>
                <w:rFonts w:cstheme="minorHAnsi"/>
                <w:sz w:val="24"/>
                <w:szCs w:val="24"/>
              </w:rPr>
              <w:t>Pewnej grupie więźniów w tej jednostce można zaufać.</w:t>
            </w:r>
          </w:p>
        </w:tc>
        <w:tc>
          <w:tcPr>
            <w:tcW w:w="1053" w:type="dxa"/>
          </w:tcPr>
          <w:p w14:paraId="35DD60B0" w14:textId="1D5F72A8" w:rsidR="00B43147" w:rsidRPr="00D11061" w:rsidRDefault="00A24EC6" w:rsidP="00D11061">
            <w:pPr>
              <w:jc w:val="center"/>
              <w:rPr>
                <w:rFonts w:cstheme="minorHAnsi"/>
                <w:b/>
                <w:bCs/>
                <w:sz w:val="24"/>
                <w:szCs w:val="24"/>
              </w:rPr>
            </w:pPr>
            <w:r w:rsidRPr="00D11061">
              <w:rPr>
                <w:rFonts w:cstheme="minorHAnsi"/>
                <w:b/>
                <w:bCs/>
                <w:sz w:val="24"/>
                <w:szCs w:val="24"/>
              </w:rPr>
              <w:t>3</w:t>
            </w:r>
          </w:p>
        </w:tc>
        <w:tc>
          <w:tcPr>
            <w:tcW w:w="1113" w:type="dxa"/>
          </w:tcPr>
          <w:p w14:paraId="2337F3FF" w14:textId="57D0FB2E" w:rsidR="00B43147" w:rsidRPr="00D11061" w:rsidRDefault="00447BAE" w:rsidP="00D11061">
            <w:pPr>
              <w:jc w:val="center"/>
              <w:rPr>
                <w:rFonts w:cstheme="minorHAnsi"/>
                <w:b/>
                <w:bCs/>
                <w:sz w:val="24"/>
                <w:szCs w:val="24"/>
              </w:rPr>
            </w:pPr>
            <w:r w:rsidRPr="00D11061">
              <w:rPr>
                <w:rFonts w:cstheme="minorHAnsi"/>
                <w:b/>
                <w:bCs/>
                <w:sz w:val="24"/>
                <w:szCs w:val="24"/>
              </w:rPr>
              <w:t>+</w:t>
            </w:r>
          </w:p>
        </w:tc>
      </w:tr>
      <w:tr w:rsidR="00B43147" w:rsidRPr="00D11061" w14:paraId="682827C3" w14:textId="77777777" w:rsidTr="00D11061">
        <w:tc>
          <w:tcPr>
            <w:tcW w:w="769" w:type="dxa"/>
          </w:tcPr>
          <w:p w14:paraId="4F945FA1" w14:textId="77777777" w:rsidR="00B43147" w:rsidRPr="00D11061" w:rsidRDefault="00B43147" w:rsidP="00BE6A05">
            <w:pPr>
              <w:jc w:val="both"/>
              <w:rPr>
                <w:rFonts w:cstheme="minorHAnsi"/>
                <w:sz w:val="24"/>
                <w:szCs w:val="24"/>
              </w:rPr>
            </w:pPr>
            <w:r w:rsidRPr="00D11061">
              <w:rPr>
                <w:rFonts w:cstheme="minorHAnsi"/>
                <w:sz w:val="24"/>
                <w:szCs w:val="24"/>
              </w:rPr>
              <w:t>12</w:t>
            </w:r>
          </w:p>
        </w:tc>
        <w:tc>
          <w:tcPr>
            <w:tcW w:w="6127" w:type="dxa"/>
          </w:tcPr>
          <w:p w14:paraId="0A25966F" w14:textId="77777777" w:rsidR="00B43147" w:rsidRPr="00D11061" w:rsidRDefault="00B43147" w:rsidP="00BE6A05">
            <w:pPr>
              <w:jc w:val="both"/>
              <w:rPr>
                <w:rFonts w:cstheme="minorHAnsi"/>
                <w:b/>
                <w:bCs/>
                <w:sz w:val="24"/>
                <w:szCs w:val="24"/>
              </w:rPr>
            </w:pPr>
            <w:r w:rsidRPr="00D11061">
              <w:rPr>
                <w:rFonts w:cstheme="minorHAnsi"/>
                <w:sz w:val="24"/>
                <w:szCs w:val="24"/>
              </w:rPr>
              <w:t>Służba Więzienna darzy mnie zaufaniem.</w:t>
            </w:r>
          </w:p>
        </w:tc>
        <w:tc>
          <w:tcPr>
            <w:tcW w:w="1053" w:type="dxa"/>
          </w:tcPr>
          <w:p w14:paraId="5FEB422A" w14:textId="71BE5465" w:rsidR="00B43147" w:rsidRPr="00D11061" w:rsidRDefault="00A24EC6" w:rsidP="00D11061">
            <w:pPr>
              <w:jc w:val="center"/>
              <w:rPr>
                <w:rFonts w:cstheme="minorHAnsi"/>
                <w:b/>
                <w:bCs/>
                <w:sz w:val="24"/>
                <w:szCs w:val="24"/>
              </w:rPr>
            </w:pPr>
            <w:r w:rsidRPr="00D11061">
              <w:rPr>
                <w:rFonts w:cstheme="minorHAnsi"/>
                <w:b/>
                <w:bCs/>
                <w:sz w:val="24"/>
                <w:szCs w:val="24"/>
              </w:rPr>
              <w:t>2</w:t>
            </w:r>
          </w:p>
        </w:tc>
        <w:tc>
          <w:tcPr>
            <w:tcW w:w="1113" w:type="dxa"/>
          </w:tcPr>
          <w:p w14:paraId="0B07194D" w14:textId="07410767" w:rsidR="00B43147" w:rsidRPr="00D11061" w:rsidRDefault="00447BAE" w:rsidP="00D11061">
            <w:pPr>
              <w:jc w:val="center"/>
              <w:rPr>
                <w:rFonts w:cstheme="minorHAnsi"/>
                <w:b/>
                <w:bCs/>
                <w:sz w:val="24"/>
                <w:szCs w:val="24"/>
              </w:rPr>
            </w:pPr>
            <w:r w:rsidRPr="00D11061">
              <w:rPr>
                <w:rFonts w:cstheme="minorHAnsi"/>
                <w:b/>
                <w:bCs/>
                <w:sz w:val="24"/>
                <w:szCs w:val="24"/>
              </w:rPr>
              <w:t>+</w:t>
            </w:r>
          </w:p>
        </w:tc>
      </w:tr>
      <w:tr w:rsidR="00B43147" w:rsidRPr="00D11061" w14:paraId="446F0F33" w14:textId="77777777" w:rsidTr="00D11061">
        <w:tc>
          <w:tcPr>
            <w:tcW w:w="769" w:type="dxa"/>
          </w:tcPr>
          <w:p w14:paraId="678A62C4" w14:textId="77777777" w:rsidR="00B43147" w:rsidRPr="00D11061" w:rsidRDefault="00B43147" w:rsidP="00BE6A05">
            <w:pPr>
              <w:jc w:val="both"/>
              <w:rPr>
                <w:rFonts w:cstheme="minorHAnsi"/>
                <w:sz w:val="24"/>
                <w:szCs w:val="24"/>
              </w:rPr>
            </w:pPr>
            <w:r w:rsidRPr="00D11061">
              <w:rPr>
                <w:rFonts w:cstheme="minorHAnsi"/>
                <w:sz w:val="24"/>
                <w:szCs w:val="24"/>
              </w:rPr>
              <w:t>13</w:t>
            </w:r>
          </w:p>
        </w:tc>
        <w:tc>
          <w:tcPr>
            <w:tcW w:w="6127" w:type="dxa"/>
          </w:tcPr>
          <w:p w14:paraId="42FBEDDE" w14:textId="77777777" w:rsidR="00B43147" w:rsidRPr="00D11061" w:rsidRDefault="00B43147" w:rsidP="00BE6A05">
            <w:pPr>
              <w:jc w:val="both"/>
              <w:rPr>
                <w:rFonts w:cstheme="minorHAnsi"/>
                <w:b/>
                <w:bCs/>
                <w:sz w:val="24"/>
                <w:szCs w:val="24"/>
              </w:rPr>
            </w:pPr>
            <w:r w:rsidRPr="00D11061">
              <w:rPr>
                <w:rFonts w:cstheme="minorHAnsi"/>
                <w:sz w:val="24"/>
                <w:szCs w:val="24"/>
              </w:rPr>
              <w:t>Koledzy z jednostki, w której pełnię służbę/ pracuję, darzą mnie zaufaniem.</w:t>
            </w:r>
          </w:p>
        </w:tc>
        <w:tc>
          <w:tcPr>
            <w:tcW w:w="1053" w:type="dxa"/>
          </w:tcPr>
          <w:p w14:paraId="74C21B67" w14:textId="2DB89DD4" w:rsidR="00B43147" w:rsidRPr="00D11061" w:rsidRDefault="00A24EC6" w:rsidP="00D11061">
            <w:pPr>
              <w:jc w:val="center"/>
              <w:rPr>
                <w:rFonts w:cstheme="minorHAnsi"/>
                <w:b/>
                <w:bCs/>
                <w:sz w:val="24"/>
                <w:szCs w:val="24"/>
              </w:rPr>
            </w:pPr>
            <w:r w:rsidRPr="00D11061">
              <w:rPr>
                <w:rFonts w:cstheme="minorHAnsi"/>
                <w:b/>
                <w:bCs/>
                <w:sz w:val="24"/>
                <w:szCs w:val="24"/>
              </w:rPr>
              <w:t>1</w:t>
            </w:r>
          </w:p>
        </w:tc>
        <w:tc>
          <w:tcPr>
            <w:tcW w:w="1113" w:type="dxa"/>
          </w:tcPr>
          <w:p w14:paraId="4AF5FAC5" w14:textId="64C5BF46" w:rsidR="00B43147" w:rsidRPr="00D11061" w:rsidRDefault="00447BAE" w:rsidP="00D11061">
            <w:pPr>
              <w:jc w:val="center"/>
              <w:rPr>
                <w:rFonts w:cstheme="minorHAnsi"/>
                <w:b/>
                <w:bCs/>
                <w:sz w:val="24"/>
                <w:szCs w:val="24"/>
              </w:rPr>
            </w:pPr>
            <w:r w:rsidRPr="00D11061">
              <w:rPr>
                <w:rFonts w:cstheme="minorHAnsi"/>
                <w:b/>
                <w:bCs/>
                <w:sz w:val="24"/>
                <w:szCs w:val="24"/>
              </w:rPr>
              <w:t>+</w:t>
            </w:r>
          </w:p>
        </w:tc>
      </w:tr>
      <w:tr w:rsidR="00B43147" w:rsidRPr="00D11061" w14:paraId="3C75F285" w14:textId="77777777" w:rsidTr="00D11061">
        <w:tc>
          <w:tcPr>
            <w:tcW w:w="769" w:type="dxa"/>
          </w:tcPr>
          <w:p w14:paraId="73A6F602" w14:textId="77777777" w:rsidR="00B43147" w:rsidRPr="00D11061" w:rsidRDefault="00B43147" w:rsidP="00BE6A05">
            <w:pPr>
              <w:jc w:val="both"/>
              <w:rPr>
                <w:rFonts w:cstheme="minorHAnsi"/>
                <w:sz w:val="24"/>
                <w:szCs w:val="24"/>
              </w:rPr>
            </w:pPr>
            <w:r w:rsidRPr="00D11061">
              <w:rPr>
                <w:rFonts w:cstheme="minorHAnsi"/>
                <w:sz w:val="24"/>
                <w:szCs w:val="24"/>
              </w:rPr>
              <w:t>14</w:t>
            </w:r>
          </w:p>
        </w:tc>
        <w:tc>
          <w:tcPr>
            <w:tcW w:w="6127" w:type="dxa"/>
          </w:tcPr>
          <w:p w14:paraId="6738ACCD" w14:textId="77777777" w:rsidR="00B43147" w:rsidRPr="00D11061" w:rsidRDefault="00B43147" w:rsidP="00BE6A05">
            <w:pPr>
              <w:jc w:val="both"/>
              <w:rPr>
                <w:rFonts w:cstheme="minorHAnsi"/>
                <w:b/>
                <w:bCs/>
                <w:sz w:val="24"/>
                <w:szCs w:val="24"/>
              </w:rPr>
            </w:pPr>
            <w:r w:rsidRPr="00D11061">
              <w:rPr>
                <w:rFonts w:cstheme="minorHAnsi"/>
                <w:sz w:val="24"/>
                <w:szCs w:val="24"/>
              </w:rPr>
              <w:t>Kierownicy, którym bezpośrednio podlegam mają wobec mnie zaufanie.</w:t>
            </w:r>
          </w:p>
        </w:tc>
        <w:tc>
          <w:tcPr>
            <w:tcW w:w="1053" w:type="dxa"/>
          </w:tcPr>
          <w:p w14:paraId="7C705750" w14:textId="1E8BA0AA" w:rsidR="00B43147" w:rsidRPr="00D11061" w:rsidRDefault="00A24EC6" w:rsidP="00D11061">
            <w:pPr>
              <w:jc w:val="center"/>
              <w:rPr>
                <w:rFonts w:cstheme="minorHAnsi"/>
                <w:b/>
                <w:bCs/>
                <w:sz w:val="24"/>
                <w:szCs w:val="24"/>
              </w:rPr>
            </w:pPr>
            <w:r w:rsidRPr="00D11061">
              <w:rPr>
                <w:rFonts w:cstheme="minorHAnsi"/>
                <w:b/>
                <w:bCs/>
                <w:sz w:val="24"/>
                <w:szCs w:val="24"/>
              </w:rPr>
              <w:t>1</w:t>
            </w:r>
          </w:p>
        </w:tc>
        <w:tc>
          <w:tcPr>
            <w:tcW w:w="1113" w:type="dxa"/>
          </w:tcPr>
          <w:p w14:paraId="38198401" w14:textId="1147DDDD" w:rsidR="00B43147" w:rsidRPr="00D11061" w:rsidRDefault="00447BAE" w:rsidP="00D11061">
            <w:pPr>
              <w:jc w:val="center"/>
              <w:rPr>
                <w:rFonts w:cstheme="minorHAnsi"/>
                <w:b/>
                <w:bCs/>
                <w:sz w:val="24"/>
                <w:szCs w:val="24"/>
              </w:rPr>
            </w:pPr>
            <w:r w:rsidRPr="00D11061">
              <w:rPr>
                <w:rFonts w:cstheme="minorHAnsi"/>
                <w:b/>
                <w:bCs/>
                <w:sz w:val="24"/>
                <w:szCs w:val="24"/>
              </w:rPr>
              <w:t>+</w:t>
            </w:r>
          </w:p>
        </w:tc>
      </w:tr>
      <w:tr w:rsidR="00B43147" w:rsidRPr="00D11061" w14:paraId="7492EC7E" w14:textId="77777777" w:rsidTr="00D11061">
        <w:tc>
          <w:tcPr>
            <w:tcW w:w="769" w:type="dxa"/>
          </w:tcPr>
          <w:p w14:paraId="13E5A8CB" w14:textId="77777777" w:rsidR="00B43147" w:rsidRPr="00D11061" w:rsidRDefault="00B43147" w:rsidP="00BE6A05">
            <w:pPr>
              <w:jc w:val="both"/>
              <w:rPr>
                <w:rFonts w:cstheme="minorHAnsi"/>
                <w:sz w:val="24"/>
                <w:szCs w:val="24"/>
              </w:rPr>
            </w:pPr>
            <w:r w:rsidRPr="00D11061">
              <w:rPr>
                <w:rFonts w:cstheme="minorHAnsi"/>
                <w:sz w:val="24"/>
                <w:szCs w:val="24"/>
              </w:rPr>
              <w:t>15</w:t>
            </w:r>
          </w:p>
        </w:tc>
        <w:tc>
          <w:tcPr>
            <w:tcW w:w="6127" w:type="dxa"/>
          </w:tcPr>
          <w:p w14:paraId="6C892A5E" w14:textId="77777777" w:rsidR="00B43147" w:rsidRPr="00D11061" w:rsidRDefault="00B43147" w:rsidP="00BE6A05">
            <w:pPr>
              <w:jc w:val="both"/>
              <w:rPr>
                <w:rFonts w:cstheme="minorHAnsi"/>
                <w:b/>
                <w:bCs/>
                <w:sz w:val="24"/>
                <w:szCs w:val="24"/>
              </w:rPr>
            </w:pPr>
            <w:r w:rsidRPr="00D11061">
              <w:rPr>
                <w:rFonts w:cstheme="minorHAnsi"/>
                <w:sz w:val="24"/>
                <w:szCs w:val="24"/>
              </w:rPr>
              <w:t>Część osadzonych w tym więzieniu darzy mnie zaufaniem.</w:t>
            </w:r>
          </w:p>
        </w:tc>
        <w:tc>
          <w:tcPr>
            <w:tcW w:w="1053" w:type="dxa"/>
          </w:tcPr>
          <w:p w14:paraId="25FFB03B" w14:textId="6D9F5AA5" w:rsidR="00B43147" w:rsidRPr="00D11061" w:rsidRDefault="00A24EC6" w:rsidP="00D11061">
            <w:pPr>
              <w:jc w:val="center"/>
              <w:rPr>
                <w:rFonts w:cstheme="minorHAnsi"/>
                <w:b/>
                <w:bCs/>
                <w:sz w:val="24"/>
                <w:szCs w:val="24"/>
              </w:rPr>
            </w:pPr>
            <w:r w:rsidRPr="00D11061">
              <w:rPr>
                <w:rFonts w:cstheme="minorHAnsi"/>
                <w:b/>
                <w:bCs/>
                <w:sz w:val="24"/>
                <w:szCs w:val="24"/>
              </w:rPr>
              <w:t>3</w:t>
            </w:r>
          </w:p>
        </w:tc>
        <w:tc>
          <w:tcPr>
            <w:tcW w:w="1113" w:type="dxa"/>
          </w:tcPr>
          <w:p w14:paraId="13A81AD9" w14:textId="0D171D50" w:rsidR="00B43147" w:rsidRPr="00D11061" w:rsidRDefault="00447BAE" w:rsidP="00D11061">
            <w:pPr>
              <w:jc w:val="center"/>
              <w:rPr>
                <w:rFonts w:cstheme="minorHAnsi"/>
                <w:b/>
                <w:bCs/>
                <w:sz w:val="24"/>
                <w:szCs w:val="24"/>
              </w:rPr>
            </w:pPr>
            <w:r w:rsidRPr="00D11061">
              <w:rPr>
                <w:rFonts w:cstheme="minorHAnsi"/>
                <w:b/>
                <w:bCs/>
                <w:sz w:val="24"/>
                <w:szCs w:val="24"/>
              </w:rPr>
              <w:t>+</w:t>
            </w:r>
          </w:p>
        </w:tc>
      </w:tr>
      <w:tr w:rsidR="00B43147" w:rsidRPr="00D11061" w14:paraId="326C492C" w14:textId="77777777" w:rsidTr="00D11061">
        <w:tc>
          <w:tcPr>
            <w:tcW w:w="769" w:type="dxa"/>
          </w:tcPr>
          <w:p w14:paraId="438795A9" w14:textId="77777777" w:rsidR="00B43147" w:rsidRPr="00D11061" w:rsidRDefault="00B43147" w:rsidP="00BE6A05">
            <w:pPr>
              <w:jc w:val="both"/>
              <w:rPr>
                <w:rFonts w:cstheme="minorHAnsi"/>
                <w:sz w:val="24"/>
                <w:szCs w:val="24"/>
              </w:rPr>
            </w:pPr>
            <w:r w:rsidRPr="00D11061">
              <w:rPr>
                <w:rFonts w:cstheme="minorHAnsi"/>
                <w:sz w:val="24"/>
                <w:szCs w:val="24"/>
              </w:rPr>
              <w:t>16</w:t>
            </w:r>
          </w:p>
        </w:tc>
        <w:tc>
          <w:tcPr>
            <w:tcW w:w="6127" w:type="dxa"/>
          </w:tcPr>
          <w:p w14:paraId="438556ED" w14:textId="77777777" w:rsidR="00B43147" w:rsidRPr="00D11061" w:rsidRDefault="00B43147" w:rsidP="00BE6A05">
            <w:pPr>
              <w:jc w:val="both"/>
              <w:rPr>
                <w:rFonts w:cstheme="minorHAnsi"/>
                <w:b/>
                <w:bCs/>
                <w:sz w:val="24"/>
                <w:szCs w:val="24"/>
              </w:rPr>
            </w:pPr>
            <w:r w:rsidRPr="00D11061">
              <w:rPr>
                <w:rFonts w:cstheme="minorHAnsi"/>
                <w:sz w:val="24"/>
                <w:szCs w:val="24"/>
              </w:rPr>
              <w:t>Jestem doceniany jako pracownik przez moich bezpośrednich przełożonych.</w:t>
            </w:r>
          </w:p>
        </w:tc>
        <w:tc>
          <w:tcPr>
            <w:tcW w:w="1053" w:type="dxa"/>
          </w:tcPr>
          <w:p w14:paraId="16EEFA5F" w14:textId="15655153" w:rsidR="00B43147" w:rsidRPr="00D11061" w:rsidRDefault="00A24EC6" w:rsidP="00D11061">
            <w:pPr>
              <w:jc w:val="center"/>
              <w:rPr>
                <w:rFonts w:cstheme="minorHAnsi"/>
                <w:b/>
                <w:bCs/>
                <w:sz w:val="24"/>
                <w:szCs w:val="24"/>
              </w:rPr>
            </w:pPr>
            <w:r w:rsidRPr="00D11061">
              <w:rPr>
                <w:rFonts w:cstheme="minorHAnsi"/>
                <w:b/>
                <w:bCs/>
                <w:sz w:val="24"/>
                <w:szCs w:val="24"/>
              </w:rPr>
              <w:t>1</w:t>
            </w:r>
          </w:p>
        </w:tc>
        <w:tc>
          <w:tcPr>
            <w:tcW w:w="1113" w:type="dxa"/>
          </w:tcPr>
          <w:p w14:paraId="6A9E2D96" w14:textId="4ACC381D" w:rsidR="00B43147" w:rsidRPr="00D11061" w:rsidRDefault="00447BAE" w:rsidP="00D11061">
            <w:pPr>
              <w:jc w:val="center"/>
              <w:rPr>
                <w:rFonts w:cstheme="minorHAnsi"/>
                <w:b/>
                <w:bCs/>
                <w:sz w:val="24"/>
                <w:szCs w:val="24"/>
              </w:rPr>
            </w:pPr>
            <w:r w:rsidRPr="00D11061">
              <w:rPr>
                <w:rFonts w:cstheme="minorHAnsi"/>
                <w:b/>
                <w:bCs/>
                <w:sz w:val="24"/>
                <w:szCs w:val="24"/>
              </w:rPr>
              <w:t>+</w:t>
            </w:r>
          </w:p>
        </w:tc>
      </w:tr>
      <w:tr w:rsidR="00B43147" w:rsidRPr="00D11061" w14:paraId="5E88D8FD" w14:textId="77777777" w:rsidTr="00D11061">
        <w:tc>
          <w:tcPr>
            <w:tcW w:w="769" w:type="dxa"/>
          </w:tcPr>
          <w:p w14:paraId="7F3FDD45" w14:textId="77777777" w:rsidR="00B43147" w:rsidRPr="00D11061" w:rsidRDefault="00B43147" w:rsidP="00BE6A05">
            <w:pPr>
              <w:jc w:val="both"/>
              <w:rPr>
                <w:rFonts w:cstheme="minorHAnsi"/>
                <w:sz w:val="24"/>
                <w:szCs w:val="24"/>
              </w:rPr>
            </w:pPr>
            <w:r w:rsidRPr="00D11061">
              <w:rPr>
                <w:rFonts w:cstheme="minorHAnsi"/>
                <w:sz w:val="24"/>
                <w:szCs w:val="24"/>
              </w:rPr>
              <w:t>17</w:t>
            </w:r>
          </w:p>
        </w:tc>
        <w:tc>
          <w:tcPr>
            <w:tcW w:w="6127" w:type="dxa"/>
          </w:tcPr>
          <w:p w14:paraId="50189A6C" w14:textId="77777777" w:rsidR="00B43147" w:rsidRPr="00D11061" w:rsidRDefault="00B43147" w:rsidP="00BE6A05">
            <w:pPr>
              <w:jc w:val="both"/>
              <w:rPr>
                <w:rFonts w:cstheme="minorHAnsi"/>
                <w:b/>
                <w:bCs/>
                <w:color w:val="000000" w:themeColor="text1"/>
                <w:sz w:val="24"/>
                <w:szCs w:val="24"/>
              </w:rPr>
            </w:pPr>
            <w:r w:rsidRPr="00D11061">
              <w:rPr>
                <w:rFonts w:cstheme="minorHAnsi"/>
                <w:color w:val="000000" w:themeColor="text1"/>
                <w:sz w:val="24"/>
                <w:szCs w:val="24"/>
              </w:rPr>
              <w:t>Jestem ceniony jako pracownik przez kolegów</w:t>
            </w:r>
            <w:r w:rsidRPr="00D11061">
              <w:rPr>
                <w:rFonts w:cstheme="minorHAnsi"/>
                <w:color w:val="000000" w:themeColor="text1"/>
                <w:sz w:val="24"/>
                <w:szCs w:val="24"/>
              </w:rPr>
              <w:br/>
              <w:t>z jednostki, w której pracuję / pełnię służbę.</w:t>
            </w:r>
          </w:p>
        </w:tc>
        <w:tc>
          <w:tcPr>
            <w:tcW w:w="1053" w:type="dxa"/>
          </w:tcPr>
          <w:p w14:paraId="65C33F05" w14:textId="6AED877C" w:rsidR="00B43147" w:rsidRPr="00D11061" w:rsidRDefault="00A24EC6" w:rsidP="00D11061">
            <w:pPr>
              <w:jc w:val="center"/>
              <w:rPr>
                <w:rFonts w:cstheme="minorHAnsi"/>
                <w:b/>
                <w:bCs/>
                <w:sz w:val="24"/>
                <w:szCs w:val="24"/>
              </w:rPr>
            </w:pPr>
            <w:r w:rsidRPr="00D11061">
              <w:rPr>
                <w:rFonts w:cstheme="minorHAnsi"/>
                <w:b/>
                <w:bCs/>
                <w:sz w:val="24"/>
                <w:szCs w:val="24"/>
              </w:rPr>
              <w:t>1</w:t>
            </w:r>
          </w:p>
        </w:tc>
        <w:tc>
          <w:tcPr>
            <w:tcW w:w="1113" w:type="dxa"/>
          </w:tcPr>
          <w:p w14:paraId="0539758E" w14:textId="17919744" w:rsidR="00B43147" w:rsidRPr="00D11061" w:rsidRDefault="00447BAE" w:rsidP="00D11061">
            <w:pPr>
              <w:jc w:val="center"/>
              <w:rPr>
                <w:rFonts w:cstheme="minorHAnsi"/>
                <w:b/>
                <w:bCs/>
                <w:sz w:val="24"/>
                <w:szCs w:val="24"/>
              </w:rPr>
            </w:pPr>
            <w:r w:rsidRPr="00D11061">
              <w:rPr>
                <w:rFonts w:cstheme="minorHAnsi"/>
                <w:b/>
                <w:bCs/>
                <w:sz w:val="24"/>
                <w:szCs w:val="24"/>
              </w:rPr>
              <w:t>+</w:t>
            </w:r>
          </w:p>
        </w:tc>
      </w:tr>
      <w:tr w:rsidR="00B43147" w:rsidRPr="00D11061" w14:paraId="6934E84A" w14:textId="77777777" w:rsidTr="00D11061">
        <w:tc>
          <w:tcPr>
            <w:tcW w:w="769" w:type="dxa"/>
          </w:tcPr>
          <w:p w14:paraId="42F93A1A" w14:textId="77777777" w:rsidR="00B43147" w:rsidRPr="00D11061" w:rsidRDefault="00B43147" w:rsidP="00BE6A05">
            <w:pPr>
              <w:jc w:val="both"/>
              <w:rPr>
                <w:rFonts w:cstheme="minorHAnsi"/>
                <w:sz w:val="24"/>
                <w:szCs w:val="24"/>
              </w:rPr>
            </w:pPr>
            <w:r w:rsidRPr="00D11061">
              <w:rPr>
                <w:rFonts w:cstheme="minorHAnsi"/>
                <w:sz w:val="24"/>
                <w:szCs w:val="24"/>
              </w:rPr>
              <w:t>18</w:t>
            </w:r>
          </w:p>
        </w:tc>
        <w:tc>
          <w:tcPr>
            <w:tcW w:w="6127" w:type="dxa"/>
          </w:tcPr>
          <w:p w14:paraId="6E36C944" w14:textId="77777777" w:rsidR="00B43147" w:rsidRPr="00D11061" w:rsidRDefault="00B43147" w:rsidP="00BE6A05">
            <w:pPr>
              <w:jc w:val="both"/>
              <w:rPr>
                <w:rFonts w:cstheme="minorHAnsi"/>
                <w:b/>
                <w:bCs/>
                <w:color w:val="000000" w:themeColor="text1"/>
                <w:sz w:val="24"/>
                <w:szCs w:val="24"/>
              </w:rPr>
            </w:pPr>
            <w:r w:rsidRPr="00D11061">
              <w:rPr>
                <w:rFonts w:cstheme="minorHAnsi"/>
                <w:color w:val="000000" w:themeColor="text1"/>
                <w:sz w:val="24"/>
                <w:szCs w:val="24"/>
              </w:rPr>
              <w:t>Jestem doceniany jako pracownik przez mojego bezpośredniego przełożonego.</w:t>
            </w:r>
          </w:p>
        </w:tc>
        <w:tc>
          <w:tcPr>
            <w:tcW w:w="1053" w:type="dxa"/>
          </w:tcPr>
          <w:p w14:paraId="5B08B433" w14:textId="357391F0" w:rsidR="00B43147" w:rsidRPr="00D11061" w:rsidRDefault="00A24EC6" w:rsidP="00D11061">
            <w:pPr>
              <w:jc w:val="center"/>
              <w:rPr>
                <w:rFonts w:cstheme="minorHAnsi"/>
                <w:b/>
                <w:bCs/>
                <w:sz w:val="24"/>
                <w:szCs w:val="24"/>
              </w:rPr>
            </w:pPr>
            <w:r w:rsidRPr="00D11061">
              <w:rPr>
                <w:rFonts w:cstheme="minorHAnsi"/>
                <w:b/>
                <w:bCs/>
                <w:sz w:val="24"/>
                <w:szCs w:val="24"/>
              </w:rPr>
              <w:t>1</w:t>
            </w:r>
          </w:p>
        </w:tc>
        <w:tc>
          <w:tcPr>
            <w:tcW w:w="1113" w:type="dxa"/>
          </w:tcPr>
          <w:p w14:paraId="30F9AACD" w14:textId="4764C04D" w:rsidR="00B43147" w:rsidRPr="00D11061" w:rsidRDefault="00447BAE" w:rsidP="00D11061">
            <w:pPr>
              <w:jc w:val="center"/>
              <w:rPr>
                <w:rFonts w:cstheme="minorHAnsi"/>
                <w:b/>
                <w:bCs/>
                <w:sz w:val="24"/>
                <w:szCs w:val="24"/>
              </w:rPr>
            </w:pPr>
            <w:r w:rsidRPr="00D11061">
              <w:rPr>
                <w:rFonts w:cstheme="minorHAnsi"/>
                <w:b/>
                <w:bCs/>
                <w:sz w:val="24"/>
                <w:szCs w:val="24"/>
              </w:rPr>
              <w:t>+</w:t>
            </w:r>
          </w:p>
        </w:tc>
      </w:tr>
      <w:tr w:rsidR="00B43147" w:rsidRPr="00D11061" w14:paraId="530F3493" w14:textId="77777777" w:rsidTr="00D11061">
        <w:tc>
          <w:tcPr>
            <w:tcW w:w="769" w:type="dxa"/>
          </w:tcPr>
          <w:p w14:paraId="2DC05F03" w14:textId="71E2E7B8" w:rsidR="00B43147" w:rsidRPr="00D11061" w:rsidRDefault="00193948" w:rsidP="00BE6A05">
            <w:pPr>
              <w:jc w:val="both"/>
              <w:rPr>
                <w:rFonts w:cstheme="minorHAnsi"/>
                <w:sz w:val="24"/>
                <w:szCs w:val="24"/>
              </w:rPr>
            </w:pPr>
            <w:r>
              <w:rPr>
                <w:rFonts w:cstheme="minorHAnsi"/>
                <w:sz w:val="24"/>
                <w:szCs w:val="24"/>
              </w:rPr>
              <w:lastRenderedPageBreak/>
              <w:t>19</w:t>
            </w:r>
          </w:p>
        </w:tc>
        <w:tc>
          <w:tcPr>
            <w:tcW w:w="6127" w:type="dxa"/>
          </w:tcPr>
          <w:p w14:paraId="4809C0CB" w14:textId="77777777" w:rsidR="00B43147" w:rsidRPr="00D11061" w:rsidRDefault="00B43147" w:rsidP="00BE6A05">
            <w:pPr>
              <w:jc w:val="both"/>
              <w:rPr>
                <w:rFonts w:cstheme="minorHAnsi"/>
                <w:b/>
                <w:bCs/>
                <w:color w:val="000000" w:themeColor="text1"/>
                <w:sz w:val="24"/>
                <w:szCs w:val="24"/>
              </w:rPr>
            </w:pPr>
            <w:r w:rsidRPr="00D11061">
              <w:rPr>
                <w:rFonts w:cstheme="minorHAnsi"/>
                <w:color w:val="000000" w:themeColor="text1"/>
                <w:sz w:val="24"/>
                <w:szCs w:val="24"/>
              </w:rPr>
              <w:t>Czuję się wspierany w zakresie realizowanych przeze mnie obowiązków służbowych przez mojego bezpośredniego przełożonego.</w:t>
            </w:r>
          </w:p>
        </w:tc>
        <w:tc>
          <w:tcPr>
            <w:tcW w:w="1053" w:type="dxa"/>
          </w:tcPr>
          <w:p w14:paraId="57C2F24A" w14:textId="2DB281A0" w:rsidR="00B43147" w:rsidRPr="00D11061" w:rsidRDefault="00A24EC6" w:rsidP="00D11061">
            <w:pPr>
              <w:jc w:val="center"/>
              <w:rPr>
                <w:rFonts w:cstheme="minorHAnsi"/>
                <w:b/>
                <w:bCs/>
                <w:sz w:val="24"/>
                <w:szCs w:val="24"/>
              </w:rPr>
            </w:pPr>
            <w:r w:rsidRPr="00D11061">
              <w:rPr>
                <w:rFonts w:cstheme="minorHAnsi"/>
                <w:b/>
                <w:bCs/>
                <w:sz w:val="24"/>
                <w:szCs w:val="24"/>
              </w:rPr>
              <w:t>1</w:t>
            </w:r>
          </w:p>
        </w:tc>
        <w:tc>
          <w:tcPr>
            <w:tcW w:w="1113" w:type="dxa"/>
          </w:tcPr>
          <w:p w14:paraId="6437713D" w14:textId="7F323770" w:rsidR="00B43147" w:rsidRPr="00D11061" w:rsidRDefault="00447BAE" w:rsidP="00D11061">
            <w:pPr>
              <w:jc w:val="center"/>
              <w:rPr>
                <w:rFonts w:cstheme="minorHAnsi"/>
                <w:b/>
                <w:bCs/>
                <w:sz w:val="24"/>
                <w:szCs w:val="24"/>
              </w:rPr>
            </w:pPr>
            <w:r w:rsidRPr="00D11061">
              <w:rPr>
                <w:rFonts w:cstheme="minorHAnsi"/>
                <w:b/>
                <w:bCs/>
                <w:sz w:val="24"/>
                <w:szCs w:val="24"/>
              </w:rPr>
              <w:t>+</w:t>
            </w:r>
          </w:p>
        </w:tc>
      </w:tr>
      <w:tr w:rsidR="00B43147" w:rsidRPr="00D11061" w14:paraId="5593A9B9" w14:textId="77777777" w:rsidTr="00D11061">
        <w:tc>
          <w:tcPr>
            <w:tcW w:w="769" w:type="dxa"/>
          </w:tcPr>
          <w:p w14:paraId="0960DBCC" w14:textId="44428748" w:rsidR="00B43147" w:rsidRPr="00D11061" w:rsidRDefault="00B43147" w:rsidP="00BE6A05">
            <w:pPr>
              <w:jc w:val="both"/>
              <w:rPr>
                <w:rFonts w:cstheme="minorHAnsi"/>
                <w:sz w:val="24"/>
                <w:szCs w:val="24"/>
              </w:rPr>
            </w:pPr>
            <w:r w:rsidRPr="00D11061">
              <w:rPr>
                <w:rFonts w:cstheme="minorHAnsi"/>
                <w:sz w:val="24"/>
                <w:szCs w:val="24"/>
              </w:rPr>
              <w:t>2</w:t>
            </w:r>
            <w:r w:rsidR="00193948">
              <w:rPr>
                <w:rFonts w:cstheme="minorHAnsi"/>
                <w:sz w:val="24"/>
                <w:szCs w:val="24"/>
              </w:rPr>
              <w:t>0</w:t>
            </w:r>
          </w:p>
        </w:tc>
        <w:tc>
          <w:tcPr>
            <w:tcW w:w="6127" w:type="dxa"/>
          </w:tcPr>
          <w:p w14:paraId="63DCE644" w14:textId="77777777" w:rsidR="00B43147" w:rsidRPr="00D11061" w:rsidRDefault="00B43147" w:rsidP="00BE6A05">
            <w:pPr>
              <w:jc w:val="both"/>
              <w:rPr>
                <w:rFonts w:cstheme="minorHAnsi"/>
                <w:b/>
                <w:bCs/>
                <w:sz w:val="24"/>
                <w:szCs w:val="24"/>
              </w:rPr>
            </w:pPr>
            <w:r w:rsidRPr="00D11061">
              <w:rPr>
                <w:rFonts w:cstheme="minorHAnsi"/>
                <w:sz w:val="24"/>
                <w:szCs w:val="24"/>
              </w:rPr>
              <w:t>Czuję się wspierany w mojej pracy przez kierowników tego zakładu karnego/aresztu śledczego.</w:t>
            </w:r>
          </w:p>
        </w:tc>
        <w:tc>
          <w:tcPr>
            <w:tcW w:w="1053" w:type="dxa"/>
          </w:tcPr>
          <w:p w14:paraId="198E8263" w14:textId="34239E02" w:rsidR="00B43147" w:rsidRPr="00D11061" w:rsidRDefault="00A24EC6" w:rsidP="00D11061">
            <w:pPr>
              <w:jc w:val="center"/>
              <w:rPr>
                <w:rFonts w:cstheme="minorHAnsi"/>
                <w:b/>
                <w:bCs/>
                <w:sz w:val="24"/>
                <w:szCs w:val="24"/>
              </w:rPr>
            </w:pPr>
            <w:r w:rsidRPr="00D11061">
              <w:rPr>
                <w:rFonts w:cstheme="minorHAnsi"/>
                <w:b/>
                <w:bCs/>
                <w:sz w:val="24"/>
                <w:szCs w:val="24"/>
              </w:rPr>
              <w:t>1</w:t>
            </w:r>
          </w:p>
        </w:tc>
        <w:tc>
          <w:tcPr>
            <w:tcW w:w="1113" w:type="dxa"/>
          </w:tcPr>
          <w:p w14:paraId="4F2499CB" w14:textId="4485D25A" w:rsidR="00B43147" w:rsidRPr="00D11061" w:rsidRDefault="00447BAE" w:rsidP="00D11061">
            <w:pPr>
              <w:jc w:val="center"/>
              <w:rPr>
                <w:rFonts w:cstheme="minorHAnsi"/>
                <w:b/>
                <w:bCs/>
                <w:sz w:val="24"/>
                <w:szCs w:val="24"/>
              </w:rPr>
            </w:pPr>
            <w:r w:rsidRPr="00D11061">
              <w:rPr>
                <w:rFonts w:cstheme="minorHAnsi"/>
                <w:b/>
                <w:bCs/>
                <w:sz w:val="24"/>
                <w:szCs w:val="24"/>
              </w:rPr>
              <w:t>+</w:t>
            </w:r>
          </w:p>
        </w:tc>
      </w:tr>
      <w:tr w:rsidR="00B43147" w:rsidRPr="00D11061" w14:paraId="1C884D30" w14:textId="77777777" w:rsidTr="00D11061">
        <w:tc>
          <w:tcPr>
            <w:tcW w:w="769" w:type="dxa"/>
          </w:tcPr>
          <w:p w14:paraId="1CE3133F" w14:textId="661E4492" w:rsidR="00B43147" w:rsidRPr="00D11061" w:rsidRDefault="00B43147" w:rsidP="00BE6A05">
            <w:pPr>
              <w:jc w:val="both"/>
              <w:rPr>
                <w:rFonts w:cstheme="minorHAnsi"/>
                <w:sz w:val="24"/>
                <w:szCs w:val="24"/>
              </w:rPr>
            </w:pPr>
            <w:r w:rsidRPr="00D11061">
              <w:rPr>
                <w:rFonts w:cstheme="minorHAnsi"/>
                <w:sz w:val="24"/>
                <w:szCs w:val="24"/>
              </w:rPr>
              <w:t>2</w:t>
            </w:r>
            <w:r w:rsidR="00193948">
              <w:rPr>
                <w:rFonts w:cstheme="minorHAnsi"/>
                <w:sz w:val="24"/>
                <w:szCs w:val="24"/>
              </w:rPr>
              <w:t>1</w:t>
            </w:r>
          </w:p>
        </w:tc>
        <w:tc>
          <w:tcPr>
            <w:tcW w:w="6127" w:type="dxa"/>
          </w:tcPr>
          <w:p w14:paraId="4E662716" w14:textId="26AC83E3" w:rsidR="00B43147" w:rsidRPr="00D11061" w:rsidRDefault="00B43147" w:rsidP="00BE6A05">
            <w:pPr>
              <w:jc w:val="both"/>
              <w:rPr>
                <w:rFonts w:cstheme="minorHAnsi"/>
                <w:b/>
                <w:bCs/>
                <w:sz w:val="24"/>
                <w:szCs w:val="24"/>
              </w:rPr>
            </w:pPr>
            <w:r w:rsidRPr="00D11061">
              <w:rPr>
                <w:rFonts w:cstheme="minorHAnsi"/>
                <w:sz w:val="24"/>
                <w:szCs w:val="24"/>
              </w:rPr>
              <w:t>W tej jednostce penitencjarnej czuję wsparcie ze strony kolegów w zakresie wykonywanych zadań służbowych</w:t>
            </w:r>
            <w:r w:rsidR="00193948">
              <w:rPr>
                <w:rFonts w:cstheme="minorHAnsi"/>
                <w:sz w:val="24"/>
                <w:szCs w:val="24"/>
              </w:rPr>
              <w:br/>
            </w:r>
            <w:r w:rsidRPr="00D11061">
              <w:rPr>
                <w:rFonts w:cstheme="minorHAnsi"/>
                <w:sz w:val="24"/>
                <w:szCs w:val="24"/>
              </w:rPr>
              <w:t xml:space="preserve"> i wykonywanej pracy.</w:t>
            </w:r>
          </w:p>
        </w:tc>
        <w:tc>
          <w:tcPr>
            <w:tcW w:w="1053" w:type="dxa"/>
          </w:tcPr>
          <w:p w14:paraId="14FF0771" w14:textId="5571861F" w:rsidR="00B43147" w:rsidRPr="00D11061" w:rsidRDefault="00A24EC6" w:rsidP="00D11061">
            <w:pPr>
              <w:jc w:val="center"/>
              <w:rPr>
                <w:rFonts w:cstheme="minorHAnsi"/>
                <w:b/>
                <w:bCs/>
                <w:sz w:val="24"/>
                <w:szCs w:val="24"/>
              </w:rPr>
            </w:pPr>
            <w:r w:rsidRPr="00D11061">
              <w:rPr>
                <w:rFonts w:cstheme="minorHAnsi"/>
                <w:b/>
                <w:bCs/>
                <w:sz w:val="24"/>
                <w:szCs w:val="24"/>
              </w:rPr>
              <w:t>1</w:t>
            </w:r>
          </w:p>
        </w:tc>
        <w:tc>
          <w:tcPr>
            <w:tcW w:w="1113" w:type="dxa"/>
          </w:tcPr>
          <w:p w14:paraId="5C2F797C" w14:textId="5CE39A8A" w:rsidR="00B43147" w:rsidRPr="00D11061" w:rsidRDefault="00447BAE" w:rsidP="00D11061">
            <w:pPr>
              <w:jc w:val="center"/>
              <w:rPr>
                <w:rFonts w:cstheme="minorHAnsi"/>
                <w:b/>
                <w:bCs/>
                <w:sz w:val="24"/>
                <w:szCs w:val="24"/>
              </w:rPr>
            </w:pPr>
            <w:r w:rsidRPr="00D11061">
              <w:rPr>
                <w:rFonts w:cstheme="minorHAnsi"/>
                <w:b/>
                <w:bCs/>
                <w:sz w:val="24"/>
                <w:szCs w:val="24"/>
              </w:rPr>
              <w:t>+</w:t>
            </w:r>
          </w:p>
        </w:tc>
      </w:tr>
      <w:tr w:rsidR="00B43147" w:rsidRPr="00D11061" w14:paraId="4D678AD6" w14:textId="77777777" w:rsidTr="00D11061">
        <w:tc>
          <w:tcPr>
            <w:tcW w:w="769" w:type="dxa"/>
          </w:tcPr>
          <w:p w14:paraId="3405E22F" w14:textId="63E336EE" w:rsidR="00B43147" w:rsidRPr="00D11061" w:rsidRDefault="00B43147" w:rsidP="00BE6A05">
            <w:pPr>
              <w:jc w:val="both"/>
              <w:rPr>
                <w:rFonts w:cstheme="minorHAnsi"/>
                <w:sz w:val="24"/>
                <w:szCs w:val="24"/>
              </w:rPr>
            </w:pPr>
            <w:r w:rsidRPr="00D11061">
              <w:rPr>
                <w:rFonts w:cstheme="minorHAnsi"/>
                <w:sz w:val="24"/>
                <w:szCs w:val="24"/>
              </w:rPr>
              <w:t>2</w:t>
            </w:r>
            <w:r w:rsidR="00193948">
              <w:rPr>
                <w:rFonts w:cstheme="minorHAnsi"/>
                <w:sz w:val="24"/>
                <w:szCs w:val="24"/>
              </w:rPr>
              <w:t>2</w:t>
            </w:r>
          </w:p>
        </w:tc>
        <w:tc>
          <w:tcPr>
            <w:tcW w:w="6127" w:type="dxa"/>
          </w:tcPr>
          <w:p w14:paraId="60C3044E" w14:textId="77777777" w:rsidR="00B43147" w:rsidRPr="00D11061" w:rsidRDefault="00B43147" w:rsidP="00BE6A05">
            <w:pPr>
              <w:jc w:val="both"/>
              <w:rPr>
                <w:rFonts w:cstheme="minorHAnsi"/>
                <w:b/>
                <w:bCs/>
                <w:sz w:val="24"/>
                <w:szCs w:val="24"/>
              </w:rPr>
            </w:pPr>
            <w:r w:rsidRPr="00D11061">
              <w:rPr>
                <w:rFonts w:cstheme="minorHAnsi"/>
                <w:sz w:val="24"/>
                <w:szCs w:val="24"/>
              </w:rPr>
              <w:t>Czuję się lojalny wobec dyrekcji więzienia,</w:t>
            </w:r>
            <w:r w:rsidRPr="00D11061">
              <w:rPr>
                <w:rFonts w:cstheme="minorHAnsi"/>
                <w:sz w:val="24"/>
                <w:szCs w:val="24"/>
              </w:rPr>
              <w:br/>
              <w:t>w którym pracuję.</w:t>
            </w:r>
          </w:p>
        </w:tc>
        <w:tc>
          <w:tcPr>
            <w:tcW w:w="1053" w:type="dxa"/>
          </w:tcPr>
          <w:p w14:paraId="117794C6" w14:textId="7F333377" w:rsidR="00B43147" w:rsidRPr="00D11061" w:rsidRDefault="00A24EC6" w:rsidP="00D11061">
            <w:pPr>
              <w:jc w:val="center"/>
              <w:rPr>
                <w:rFonts w:cstheme="minorHAnsi"/>
                <w:b/>
                <w:bCs/>
                <w:sz w:val="24"/>
                <w:szCs w:val="24"/>
              </w:rPr>
            </w:pPr>
            <w:r w:rsidRPr="00D11061">
              <w:rPr>
                <w:rFonts w:cstheme="minorHAnsi"/>
                <w:b/>
                <w:bCs/>
                <w:sz w:val="24"/>
                <w:szCs w:val="24"/>
              </w:rPr>
              <w:t>4</w:t>
            </w:r>
          </w:p>
        </w:tc>
        <w:tc>
          <w:tcPr>
            <w:tcW w:w="1113" w:type="dxa"/>
          </w:tcPr>
          <w:p w14:paraId="2EE49CE7" w14:textId="22AC83CA" w:rsidR="00B43147" w:rsidRPr="00D11061" w:rsidRDefault="00447BAE" w:rsidP="00D11061">
            <w:pPr>
              <w:jc w:val="center"/>
              <w:rPr>
                <w:rFonts w:cstheme="minorHAnsi"/>
                <w:b/>
                <w:bCs/>
                <w:sz w:val="24"/>
                <w:szCs w:val="24"/>
              </w:rPr>
            </w:pPr>
            <w:r w:rsidRPr="00D11061">
              <w:rPr>
                <w:rFonts w:cstheme="minorHAnsi"/>
                <w:b/>
                <w:bCs/>
                <w:sz w:val="24"/>
                <w:szCs w:val="24"/>
              </w:rPr>
              <w:t>+</w:t>
            </w:r>
          </w:p>
        </w:tc>
      </w:tr>
      <w:tr w:rsidR="00B43147" w:rsidRPr="00D11061" w14:paraId="265DD48B" w14:textId="77777777" w:rsidTr="00D11061">
        <w:tc>
          <w:tcPr>
            <w:tcW w:w="769" w:type="dxa"/>
          </w:tcPr>
          <w:p w14:paraId="1846226A" w14:textId="27AD3D76" w:rsidR="00B43147" w:rsidRPr="00D11061" w:rsidRDefault="00B43147" w:rsidP="00BE6A05">
            <w:pPr>
              <w:jc w:val="both"/>
              <w:rPr>
                <w:rFonts w:cstheme="minorHAnsi"/>
                <w:sz w:val="24"/>
                <w:szCs w:val="24"/>
              </w:rPr>
            </w:pPr>
            <w:r w:rsidRPr="00D11061">
              <w:rPr>
                <w:rFonts w:cstheme="minorHAnsi"/>
                <w:sz w:val="24"/>
                <w:szCs w:val="24"/>
              </w:rPr>
              <w:t>2</w:t>
            </w:r>
            <w:r w:rsidR="00193948">
              <w:rPr>
                <w:rFonts w:cstheme="minorHAnsi"/>
                <w:sz w:val="24"/>
                <w:szCs w:val="24"/>
              </w:rPr>
              <w:t>3</w:t>
            </w:r>
          </w:p>
        </w:tc>
        <w:tc>
          <w:tcPr>
            <w:tcW w:w="6127" w:type="dxa"/>
          </w:tcPr>
          <w:p w14:paraId="55A2FAD9" w14:textId="77777777" w:rsidR="00B43147" w:rsidRPr="00D11061" w:rsidRDefault="00B43147" w:rsidP="00BE6A05">
            <w:pPr>
              <w:jc w:val="both"/>
              <w:rPr>
                <w:rFonts w:cstheme="minorHAnsi"/>
                <w:b/>
                <w:bCs/>
                <w:sz w:val="24"/>
                <w:szCs w:val="24"/>
              </w:rPr>
            </w:pPr>
            <w:r w:rsidRPr="00D11061">
              <w:rPr>
                <w:rFonts w:cstheme="minorHAnsi"/>
                <w:sz w:val="24"/>
                <w:szCs w:val="24"/>
              </w:rPr>
              <w:t>Mam poczucie lojalności wobec Służby Więziennej.</w:t>
            </w:r>
          </w:p>
        </w:tc>
        <w:tc>
          <w:tcPr>
            <w:tcW w:w="1053" w:type="dxa"/>
          </w:tcPr>
          <w:p w14:paraId="48C638EC" w14:textId="6A4A651F" w:rsidR="00B43147" w:rsidRPr="00D11061" w:rsidRDefault="00A24EC6" w:rsidP="00D11061">
            <w:pPr>
              <w:jc w:val="center"/>
              <w:rPr>
                <w:rFonts w:cstheme="minorHAnsi"/>
                <w:b/>
                <w:bCs/>
                <w:sz w:val="24"/>
                <w:szCs w:val="24"/>
              </w:rPr>
            </w:pPr>
            <w:r w:rsidRPr="00D11061">
              <w:rPr>
                <w:rFonts w:cstheme="minorHAnsi"/>
                <w:b/>
                <w:bCs/>
                <w:sz w:val="24"/>
                <w:szCs w:val="24"/>
              </w:rPr>
              <w:t>4</w:t>
            </w:r>
          </w:p>
        </w:tc>
        <w:tc>
          <w:tcPr>
            <w:tcW w:w="1113" w:type="dxa"/>
          </w:tcPr>
          <w:p w14:paraId="68A516BC" w14:textId="4F48A630" w:rsidR="00B43147" w:rsidRPr="00D11061" w:rsidRDefault="00447BAE" w:rsidP="00D11061">
            <w:pPr>
              <w:jc w:val="center"/>
              <w:rPr>
                <w:rFonts w:cstheme="minorHAnsi"/>
                <w:b/>
                <w:bCs/>
                <w:sz w:val="24"/>
                <w:szCs w:val="24"/>
              </w:rPr>
            </w:pPr>
            <w:r w:rsidRPr="00D11061">
              <w:rPr>
                <w:rFonts w:cstheme="minorHAnsi"/>
                <w:b/>
                <w:bCs/>
                <w:sz w:val="24"/>
                <w:szCs w:val="24"/>
              </w:rPr>
              <w:t>+</w:t>
            </w:r>
          </w:p>
        </w:tc>
      </w:tr>
      <w:tr w:rsidR="00B43147" w:rsidRPr="00D11061" w14:paraId="6109EFBA" w14:textId="77777777" w:rsidTr="00D11061">
        <w:tc>
          <w:tcPr>
            <w:tcW w:w="769" w:type="dxa"/>
          </w:tcPr>
          <w:p w14:paraId="78AFAFC9" w14:textId="0CEAA506" w:rsidR="00B43147" w:rsidRPr="00D11061" w:rsidRDefault="00B43147" w:rsidP="00BE6A05">
            <w:pPr>
              <w:jc w:val="both"/>
              <w:rPr>
                <w:rFonts w:cstheme="minorHAnsi"/>
                <w:sz w:val="24"/>
                <w:szCs w:val="24"/>
              </w:rPr>
            </w:pPr>
            <w:r w:rsidRPr="00D11061">
              <w:rPr>
                <w:rFonts w:cstheme="minorHAnsi"/>
                <w:sz w:val="24"/>
                <w:szCs w:val="24"/>
              </w:rPr>
              <w:t>2</w:t>
            </w:r>
            <w:r w:rsidR="00193948">
              <w:rPr>
                <w:rFonts w:cstheme="minorHAnsi"/>
                <w:sz w:val="24"/>
                <w:szCs w:val="24"/>
              </w:rPr>
              <w:t>4</w:t>
            </w:r>
          </w:p>
        </w:tc>
        <w:tc>
          <w:tcPr>
            <w:tcW w:w="6127" w:type="dxa"/>
          </w:tcPr>
          <w:p w14:paraId="06F7A351" w14:textId="434C7468" w:rsidR="00B43147" w:rsidRPr="00D11061" w:rsidRDefault="00B43147" w:rsidP="00BE6A05">
            <w:pPr>
              <w:jc w:val="both"/>
              <w:rPr>
                <w:rFonts w:cstheme="minorHAnsi"/>
                <w:b/>
                <w:bCs/>
                <w:sz w:val="24"/>
                <w:szCs w:val="24"/>
              </w:rPr>
            </w:pPr>
            <w:r w:rsidRPr="00D11061">
              <w:rPr>
                <w:rFonts w:cstheme="minorHAnsi"/>
                <w:sz w:val="24"/>
                <w:szCs w:val="24"/>
              </w:rPr>
              <w:t>Mam poczucie lojalności wobec jednostki penitencjarnej,</w:t>
            </w:r>
            <w:r w:rsidR="00193948">
              <w:rPr>
                <w:rFonts w:cstheme="minorHAnsi"/>
                <w:sz w:val="24"/>
                <w:szCs w:val="24"/>
              </w:rPr>
              <w:br/>
            </w:r>
            <w:r w:rsidRPr="00D11061">
              <w:rPr>
                <w:rFonts w:cstheme="minorHAnsi"/>
                <w:sz w:val="24"/>
                <w:szCs w:val="24"/>
              </w:rPr>
              <w:t xml:space="preserve"> w której pełnię służbę / pracuję.</w:t>
            </w:r>
          </w:p>
        </w:tc>
        <w:tc>
          <w:tcPr>
            <w:tcW w:w="1053" w:type="dxa"/>
          </w:tcPr>
          <w:p w14:paraId="7CE8E65C" w14:textId="43165112" w:rsidR="00B43147" w:rsidRPr="00D11061" w:rsidRDefault="00A24EC6" w:rsidP="00D11061">
            <w:pPr>
              <w:jc w:val="center"/>
              <w:rPr>
                <w:rFonts w:cstheme="minorHAnsi"/>
                <w:b/>
                <w:bCs/>
                <w:sz w:val="24"/>
                <w:szCs w:val="24"/>
              </w:rPr>
            </w:pPr>
            <w:r w:rsidRPr="00D11061">
              <w:rPr>
                <w:rFonts w:cstheme="minorHAnsi"/>
                <w:b/>
                <w:bCs/>
                <w:sz w:val="24"/>
                <w:szCs w:val="24"/>
              </w:rPr>
              <w:t>4</w:t>
            </w:r>
          </w:p>
        </w:tc>
        <w:tc>
          <w:tcPr>
            <w:tcW w:w="1113" w:type="dxa"/>
          </w:tcPr>
          <w:p w14:paraId="0BCDCD65" w14:textId="311C560E" w:rsidR="00B43147" w:rsidRPr="00D11061" w:rsidRDefault="00447BAE" w:rsidP="00D11061">
            <w:pPr>
              <w:jc w:val="center"/>
              <w:rPr>
                <w:rFonts w:cstheme="minorHAnsi"/>
                <w:b/>
                <w:bCs/>
                <w:sz w:val="24"/>
                <w:szCs w:val="24"/>
              </w:rPr>
            </w:pPr>
            <w:r w:rsidRPr="00D11061">
              <w:rPr>
                <w:rFonts w:cstheme="minorHAnsi"/>
                <w:b/>
                <w:bCs/>
                <w:sz w:val="24"/>
                <w:szCs w:val="24"/>
              </w:rPr>
              <w:t>+</w:t>
            </w:r>
          </w:p>
        </w:tc>
      </w:tr>
      <w:tr w:rsidR="00B43147" w:rsidRPr="00D11061" w14:paraId="39FCD596" w14:textId="77777777" w:rsidTr="00D11061">
        <w:tc>
          <w:tcPr>
            <w:tcW w:w="769" w:type="dxa"/>
          </w:tcPr>
          <w:p w14:paraId="553EA476" w14:textId="718821CB" w:rsidR="00B43147" w:rsidRPr="00D11061" w:rsidRDefault="00B43147" w:rsidP="00BE6A05">
            <w:pPr>
              <w:jc w:val="both"/>
              <w:rPr>
                <w:rFonts w:cstheme="minorHAnsi"/>
                <w:sz w:val="24"/>
                <w:szCs w:val="24"/>
              </w:rPr>
            </w:pPr>
            <w:r w:rsidRPr="00D11061">
              <w:rPr>
                <w:rFonts w:cstheme="minorHAnsi"/>
                <w:sz w:val="24"/>
                <w:szCs w:val="24"/>
              </w:rPr>
              <w:t>2</w:t>
            </w:r>
            <w:r w:rsidR="00193948">
              <w:rPr>
                <w:rFonts w:cstheme="minorHAnsi"/>
                <w:sz w:val="24"/>
                <w:szCs w:val="24"/>
              </w:rPr>
              <w:t>5</w:t>
            </w:r>
          </w:p>
        </w:tc>
        <w:tc>
          <w:tcPr>
            <w:tcW w:w="6127" w:type="dxa"/>
          </w:tcPr>
          <w:p w14:paraId="5F38204D" w14:textId="77777777" w:rsidR="00B43147" w:rsidRPr="00D11061" w:rsidRDefault="00B43147" w:rsidP="00BE6A05">
            <w:pPr>
              <w:jc w:val="both"/>
              <w:rPr>
                <w:rFonts w:cstheme="minorHAnsi"/>
                <w:b/>
                <w:bCs/>
                <w:sz w:val="24"/>
                <w:szCs w:val="24"/>
              </w:rPr>
            </w:pPr>
            <w:r w:rsidRPr="00D11061">
              <w:rPr>
                <w:rFonts w:cstheme="minorHAnsi"/>
                <w:sz w:val="24"/>
                <w:szCs w:val="24"/>
              </w:rPr>
              <w:t>Czuję, że jestem szanowany przez kolegów,</w:t>
            </w:r>
            <w:r w:rsidRPr="00D11061">
              <w:rPr>
                <w:rFonts w:cstheme="minorHAnsi"/>
                <w:sz w:val="24"/>
                <w:szCs w:val="24"/>
              </w:rPr>
              <w:br/>
              <w:t>z którymi pełnię służbę / pracuję w zakładzie karnym / areszcie śledczym.</w:t>
            </w:r>
          </w:p>
        </w:tc>
        <w:tc>
          <w:tcPr>
            <w:tcW w:w="1053" w:type="dxa"/>
          </w:tcPr>
          <w:p w14:paraId="4C313CDE" w14:textId="03C85554" w:rsidR="00B43147" w:rsidRPr="00D11061" w:rsidRDefault="00A24EC6" w:rsidP="00D11061">
            <w:pPr>
              <w:jc w:val="center"/>
              <w:rPr>
                <w:rFonts w:cstheme="minorHAnsi"/>
                <w:b/>
                <w:bCs/>
                <w:sz w:val="24"/>
                <w:szCs w:val="24"/>
              </w:rPr>
            </w:pPr>
            <w:r w:rsidRPr="00D11061">
              <w:rPr>
                <w:rFonts w:cstheme="minorHAnsi"/>
                <w:b/>
                <w:bCs/>
                <w:sz w:val="24"/>
                <w:szCs w:val="24"/>
              </w:rPr>
              <w:t>1</w:t>
            </w:r>
          </w:p>
        </w:tc>
        <w:tc>
          <w:tcPr>
            <w:tcW w:w="1113" w:type="dxa"/>
          </w:tcPr>
          <w:p w14:paraId="44960015" w14:textId="271E3007" w:rsidR="00B43147" w:rsidRPr="00D11061" w:rsidRDefault="00447BAE" w:rsidP="00D11061">
            <w:pPr>
              <w:jc w:val="center"/>
              <w:rPr>
                <w:rFonts w:cstheme="minorHAnsi"/>
                <w:b/>
                <w:bCs/>
                <w:sz w:val="24"/>
                <w:szCs w:val="24"/>
              </w:rPr>
            </w:pPr>
            <w:r w:rsidRPr="00D11061">
              <w:rPr>
                <w:rFonts w:cstheme="minorHAnsi"/>
                <w:b/>
                <w:bCs/>
                <w:sz w:val="24"/>
                <w:szCs w:val="24"/>
              </w:rPr>
              <w:t>+</w:t>
            </w:r>
          </w:p>
        </w:tc>
      </w:tr>
      <w:tr w:rsidR="00B43147" w:rsidRPr="00D11061" w14:paraId="22A5B196" w14:textId="77777777" w:rsidTr="00D11061">
        <w:tc>
          <w:tcPr>
            <w:tcW w:w="769" w:type="dxa"/>
          </w:tcPr>
          <w:p w14:paraId="339AB2DC" w14:textId="2B271158" w:rsidR="00B43147" w:rsidRPr="00D11061" w:rsidRDefault="00B43147" w:rsidP="00BE6A05">
            <w:pPr>
              <w:jc w:val="both"/>
              <w:rPr>
                <w:rFonts w:cstheme="minorHAnsi"/>
                <w:sz w:val="24"/>
                <w:szCs w:val="24"/>
              </w:rPr>
            </w:pPr>
            <w:r w:rsidRPr="00D11061">
              <w:rPr>
                <w:rFonts w:cstheme="minorHAnsi"/>
                <w:sz w:val="24"/>
                <w:szCs w:val="24"/>
              </w:rPr>
              <w:t>2</w:t>
            </w:r>
            <w:r w:rsidR="00193948">
              <w:rPr>
                <w:rFonts w:cstheme="minorHAnsi"/>
                <w:sz w:val="24"/>
                <w:szCs w:val="24"/>
              </w:rPr>
              <w:t>6</w:t>
            </w:r>
          </w:p>
        </w:tc>
        <w:tc>
          <w:tcPr>
            <w:tcW w:w="6127" w:type="dxa"/>
          </w:tcPr>
          <w:p w14:paraId="50CC73D1" w14:textId="5A42CAE9" w:rsidR="00B43147" w:rsidRPr="00D11061" w:rsidRDefault="00B43147" w:rsidP="00BE6A05">
            <w:pPr>
              <w:jc w:val="both"/>
              <w:rPr>
                <w:rFonts w:cstheme="minorHAnsi"/>
                <w:b/>
                <w:bCs/>
                <w:sz w:val="24"/>
                <w:szCs w:val="24"/>
              </w:rPr>
            </w:pPr>
            <w:r w:rsidRPr="00D11061">
              <w:rPr>
                <w:rFonts w:cstheme="minorHAnsi"/>
                <w:sz w:val="24"/>
                <w:szCs w:val="24"/>
              </w:rPr>
              <w:t>Czuję się szanowany w kontaktach</w:t>
            </w:r>
            <w:r w:rsidR="00E032C6">
              <w:rPr>
                <w:rFonts w:cstheme="minorHAnsi"/>
                <w:sz w:val="24"/>
                <w:szCs w:val="24"/>
              </w:rPr>
              <w:t xml:space="preserve"> </w:t>
            </w:r>
            <w:r w:rsidRPr="00D11061">
              <w:rPr>
                <w:rFonts w:cstheme="minorHAnsi"/>
                <w:sz w:val="24"/>
                <w:szCs w:val="24"/>
              </w:rPr>
              <w:t>z kierownikami tej jednostki.</w:t>
            </w:r>
          </w:p>
        </w:tc>
        <w:tc>
          <w:tcPr>
            <w:tcW w:w="1053" w:type="dxa"/>
          </w:tcPr>
          <w:p w14:paraId="72FBC8EA" w14:textId="377E3449" w:rsidR="00B43147" w:rsidRPr="00D11061" w:rsidRDefault="00A24EC6" w:rsidP="00D11061">
            <w:pPr>
              <w:jc w:val="center"/>
              <w:rPr>
                <w:rFonts w:cstheme="minorHAnsi"/>
                <w:b/>
                <w:bCs/>
                <w:sz w:val="24"/>
                <w:szCs w:val="24"/>
              </w:rPr>
            </w:pPr>
            <w:r w:rsidRPr="00D11061">
              <w:rPr>
                <w:rFonts w:cstheme="minorHAnsi"/>
                <w:b/>
                <w:bCs/>
                <w:sz w:val="24"/>
                <w:szCs w:val="24"/>
              </w:rPr>
              <w:t>1</w:t>
            </w:r>
          </w:p>
        </w:tc>
        <w:tc>
          <w:tcPr>
            <w:tcW w:w="1113" w:type="dxa"/>
          </w:tcPr>
          <w:p w14:paraId="7CC00885" w14:textId="4C254752" w:rsidR="00B43147" w:rsidRPr="00D11061" w:rsidRDefault="00447BAE" w:rsidP="00D11061">
            <w:pPr>
              <w:jc w:val="center"/>
              <w:rPr>
                <w:rFonts w:cstheme="minorHAnsi"/>
                <w:b/>
                <w:bCs/>
                <w:sz w:val="24"/>
                <w:szCs w:val="24"/>
              </w:rPr>
            </w:pPr>
            <w:r w:rsidRPr="00D11061">
              <w:rPr>
                <w:rFonts w:cstheme="minorHAnsi"/>
                <w:b/>
                <w:bCs/>
                <w:sz w:val="24"/>
                <w:szCs w:val="24"/>
              </w:rPr>
              <w:t>+</w:t>
            </w:r>
          </w:p>
        </w:tc>
      </w:tr>
      <w:tr w:rsidR="00B43147" w:rsidRPr="00D11061" w14:paraId="5D8271B4" w14:textId="77777777" w:rsidTr="00D11061">
        <w:tc>
          <w:tcPr>
            <w:tcW w:w="769" w:type="dxa"/>
          </w:tcPr>
          <w:p w14:paraId="499A99C3" w14:textId="376D292D" w:rsidR="00B43147" w:rsidRPr="00D11061" w:rsidRDefault="00B43147" w:rsidP="00BE6A05">
            <w:pPr>
              <w:jc w:val="both"/>
              <w:rPr>
                <w:rFonts w:cstheme="minorHAnsi"/>
                <w:sz w:val="24"/>
                <w:szCs w:val="24"/>
              </w:rPr>
            </w:pPr>
            <w:r w:rsidRPr="00D11061">
              <w:rPr>
                <w:rFonts w:cstheme="minorHAnsi"/>
                <w:sz w:val="24"/>
                <w:szCs w:val="24"/>
              </w:rPr>
              <w:t>2</w:t>
            </w:r>
            <w:r w:rsidR="00193948">
              <w:rPr>
                <w:rFonts w:cstheme="minorHAnsi"/>
                <w:sz w:val="24"/>
                <w:szCs w:val="24"/>
              </w:rPr>
              <w:t>7</w:t>
            </w:r>
          </w:p>
        </w:tc>
        <w:tc>
          <w:tcPr>
            <w:tcW w:w="6127" w:type="dxa"/>
          </w:tcPr>
          <w:p w14:paraId="4B09B89D" w14:textId="7F5C466D" w:rsidR="00B43147" w:rsidRPr="00D11061" w:rsidRDefault="00B43147" w:rsidP="00BE6A05">
            <w:pPr>
              <w:jc w:val="both"/>
              <w:rPr>
                <w:rFonts w:cstheme="minorHAnsi"/>
                <w:b/>
                <w:bCs/>
                <w:sz w:val="24"/>
                <w:szCs w:val="24"/>
              </w:rPr>
            </w:pPr>
            <w:r w:rsidRPr="00D11061">
              <w:rPr>
                <w:rFonts w:cstheme="minorHAnsi"/>
                <w:sz w:val="24"/>
                <w:szCs w:val="24"/>
              </w:rPr>
              <w:t>Czuję, że moi bezpośredni przełożenie traktują mnie</w:t>
            </w:r>
            <w:r w:rsidR="00193948">
              <w:rPr>
                <w:rFonts w:cstheme="minorHAnsi"/>
                <w:sz w:val="24"/>
                <w:szCs w:val="24"/>
              </w:rPr>
              <w:br/>
            </w:r>
            <w:r w:rsidRPr="00D11061">
              <w:rPr>
                <w:rFonts w:cstheme="minorHAnsi"/>
                <w:sz w:val="24"/>
                <w:szCs w:val="24"/>
              </w:rPr>
              <w:t xml:space="preserve"> z szacunkiem.</w:t>
            </w:r>
          </w:p>
        </w:tc>
        <w:tc>
          <w:tcPr>
            <w:tcW w:w="1053" w:type="dxa"/>
          </w:tcPr>
          <w:p w14:paraId="1E263FD4" w14:textId="7FA893E8" w:rsidR="00B43147" w:rsidRPr="00D11061" w:rsidRDefault="00A24EC6" w:rsidP="00D11061">
            <w:pPr>
              <w:jc w:val="center"/>
              <w:rPr>
                <w:rFonts w:cstheme="minorHAnsi"/>
                <w:b/>
                <w:bCs/>
                <w:sz w:val="24"/>
                <w:szCs w:val="24"/>
              </w:rPr>
            </w:pPr>
            <w:r w:rsidRPr="00D11061">
              <w:rPr>
                <w:rFonts w:cstheme="minorHAnsi"/>
                <w:b/>
                <w:bCs/>
                <w:sz w:val="24"/>
                <w:szCs w:val="24"/>
              </w:rPr>
              <w:t>1</w:t>
            </w:r>
          </w:p>
        </w:tc>
        <w:tc>
          <w:tcPr>
            <w:tcW w:w="1113" w:type="dxa"/>
          </w:tcPr>
          <w:p w14:paraId="7CFB09F1" w14:textId="1C9CFA83" w:rsidR="00B43147" w:rsidRPr="00D11061" w:rsidRDefault="00B43147" w:rsidP="00D11061">
            <w:pPr>
              <w:jc w:val="center"/>
              <w:rPr>
                <w:rFonts w:cstheme="minorHAnsi"/>
                <w:b/>
                <w:bCs/>
                <w:sz w:val="24"/>
                <w:szCs w:val="24"/>
              </w:rPr>
            </w:pPr>
          </w:p>
        </w:tc>
      </w:tr>
      <w:tr w:rsidR="00B43147" w:rsidRPr="00D11061" w14:paraId="48643C94" w14:textId="77777777" w:rsidTr="00D11061">
        <w:tc>
          <w:tcPr>
            <w:tcW w:w="769" w:type="dxa"/>
          </w:tcPr>
          <w:p w14:paraId="7050EC84" w14:textId="0BE4D5D0" w:rsidR="00B43147" w:rsidRPr="00D11061" w:rsidRDefault="00B43147" w:rsidP="00BE6A05">
            <w:pPr>
              <w:jc w:val="both"/>
              <w:rPr>
                <w:rFonts w:cstheme="minorHAnsi"/>
                <w:sz w:val="24"/>
                <w:szCs w:val="24"/>
              </w:rPr>
            </w:pPr>
            <w:r w:rsidRPr="00D11061">
              <w:rPr>
                <w:rFonts w:cstheme="minorHAnsi"/>
                <w:sz w:val="24"/>
                <w:szCs w:val="24"/>
              </w:rPr>
              <w:t>2</w:t>
            </w:r>
            <w:r w:rsidR="00193948">
              <w:rPr>
                <w:rFonts w:cstheme="minorHAnsi"/>
                <w:sz w:val="24"/>
                <w:szCs w:val="24"/>
              </w:rPr>
              <w:t>8</w:t>
            </w:r>
          </w:p>
        </w:tc>
        <w:tc>
          <w:tcPr>
            <w:tcW w:w="6127" w:type="dxa"/>
          </w:tcPr>
          <w:p w14:paraId="6B8E73E5" w14:textId="77777777" w:rsidR="00B43147" w:rsidRPr="00D11061" w:rsidRDefault="00B43147" w:rsidP="00BE6A05">
            <w:pPr>
              <w:jc w:val="both"/>
              <w:rPr>
                <w:rFonts w:cstheme="minorHAnsi"/>
                <w:b/>
                <w:bCs/>
                <w:sz w:val="24"/>
                <w:szCs w:val="24"/>
              </w:rPr>
            </w:pPr>
            <w:r w:rsidRPr="00D11061">
              <w:rPr>
                <w:rFonts w:cstheme="minorHAnsi"/>
                <w:sz w:val="24"/>
                <w:szCs w:val="24"/>
              </w:rPr>
              <w:t>W jednostce, w której pełnię służbę, pracuję, jestem sprawiedliwie traktowany przez kolegów.</w:t>
            </w:r>
          </w:p>
        </w:tc>
        <w:tc>
          <w:tcPr>
            <w:tcW w:w="1053" w:type="dxa"/>
          </w:tcPr>
          <w:p w14:paraId="250CC809" w14:textId="013F1EC0" w:rsidR="00B43147" w:rsidRPr="00D11061" w:rsidRDefault="00A24EC6" w:rsidP="00D11061">
            <w:pPr>
              <w:jc w:val="center"/>
              <w:rPr>
                <w:rFonts w:cstheme="minorHAnsi"/>
                <w:b/>
                <w:bCs/>
                <w:sz w:val="24"/>
                <w:szCs w:val="24"/>
              </w:rPr>
            </w:pPr>
            <w:r w:rsidRPr="00D11061">
              <w:rPr>
                <w:rFonts w:cstheme="minorHAnsi"/>
                <w:b/>
                <w:bCs/>
                <w:sz w:val="24"/>
                <w:szCs w:val="24"/>
              </w:rPr>
              <w:t>1</w:t>
            </w:r>
          </w:p>
        </w:tc>
        <w:tc>
          <w:tcPr>
            <w:tcW w:w="1113" w:type="dxa"/>
          </w:tcPr>
          <w:p w14:paraId="4668F647" w14:textId="4D2DF944" w:rsidR="00B43147" w:rsidRPr="00D11061" w:rsidRDefault="00447BAE" w:rsidP="00D11061">
            <w:pPr>
              <w:jc w:val="center"/>
              <w:rPr>
                <w:rFonts w:cstheme="minorHAnsi"/>
                <w:b/>
                <w:bCs/>
                <w:sz w:val="24"/>
                <w:szCs w:val="24"/>
              </w:rPr>
            </w:pPr>
            <w:r w:rsidRPr="00D11061">
              <w:rPr>
                <w:rFonts w:cstheme="minorHAnsi"/>
                <w:b/>
                <w:bCs/>
                <w:sz w:val="24"/>
                <w:szCs w:val="24"/>
              </w:rPr>
              <w:t>+</w:t>
            </w:r>
          </w:p>
        </w:tc>
      </w:tr>
      <w:tr w:rsidR="00B43147" w:rsidRPr="00D11061" w14:paraId="09DA5D76" w14:textId="77777777" w:rsidTr="00D11061">
        <w:tc>
          <w:tcPr>
            <w:tcW w:w="769" w:type="dxa"/>
          </w:tcPr>
          <w:p w14:paraId="4874D6D4" w14:textId="2832D0AA" w:rsidR="00B43147" w:rsidRPr="00D11061" w:rsidRDefault="00193948" w:rsidP="00BE6A05">
            <w:pPr>
              <w:jc w:val="both"/>
              <w:rPr>
                <w:rFonts w:cstheme="minorHAnsi"/>
                <w:sz w:val="24"/>
                <w:szCs w:val="24"/>
              </w:rPr>
            </w:pPr>
            <w:r>
              <w:rPr>
                <w:rFonts w:cstheme="minorHAnsi"/>
                <w:sz w:val="24"/>
                <w:szCs w:val="24"/>
              </w:rPr>
              <w:t>29</w:t>
            </w:r>
          </w:p>
        </w:tc>
        <w:tc>
          <w:tcPr>
            <w:tcW w:w="6127" w:type="dxa"/>
          </w:tcPr>
          <w:p w14:paraId="45624D6B" w14:textId="77777777" w:rsidR="00B43147" w:rsidRPr="00D11061" w:rsidRDefault="00B43147" w:rsidP="00BE6A05">
            <w:pPr>
              <w:jc w:val="both"/>
              <w:rPr>
                <w:rFonts w:cstheme="minorHAnsi"/>
                <w:b/>
                <w:bCs/>
                <w:sz w:val="24"/>
                <w:szCs w:val="24"/>
              </w:rPr>
            </w:pPr>
            <w:r w:rsidRPr="00D11061">
              <w:rPr>
                <w:rFonts w:cstheme="minorHAnsi"/>
                <w:sz w:val="24"/>
                <w:szCs w:val="24"/>
              </w:rPr>
              <w:t>Jestem sprawiedliwie traktowany przez kierowników pełniących służbę w jednostce.</w:t>
            </w:r>
          </w:p>
        </w:tc>
        <w:tc>
          <w:tcPr>
            <w:tcW w:w="1053" w:type="dxa"/>
          </w:tcPr>
          <w:p w14:paraId="2EBC9A1C" w14:textId="6D8B5BC7" w:rsidR="00B43147" w:rsidRPr="00D11061" w:rsidRDefault="00A24EC6" w:rsidP="00D11061">
            <w:pPr>
              <w:jc w:val="center"/>
              <w:rPr>
                <w:rFonts w:cstheme="minorHAnsi"/>
                <w:b/>
                <w:bCs/>
                <w:sz w:val="24"/>
                <w:szCs w:val="24"/>
              </w:rPr>
            </w:pPr>
            <w:r w:rsidRPr="00D11061">
              <w:rPr>
                <w:rFonts w:cstheme="minorHAnsi"/>
                <w:b/>
                <w:bCs/>
                <w:sz w:val="24"/>
                <w:szCs w:val="24"/>
              </w:rPr>
              <w:t>1</w:t>
            </w:r>
          </w:p>
        </w:tc>
        <w:tc>
          <w:tcPr>
            <w:tcW w:w="1113" w:type="dxa"/>
          </w:tcPr>
          <w:p w14:paraId="4B2CE906" w14:textId="77C095CB" w:rsidR="00B43147" w:rsidRPr="00D11061" w:rsidRDefault="00447BAE" w:rsidP="00D11061">
            <w:pPr>
              <w:jc w:val="center"/>
              <w:rPr>
                <w:rFonts w:cstheme="minorHAnsi"/>
                <w:b/>
                <w:bCs/>
                <w:sz w:val="24"/>
                <w:szCs w:val="24"/>
              </w:rPr>
            </w:pPr>
            <w:r w:rsidRPr="00D11061">
              <w:rPr>
                <w:rFonts w:cstheme="minorHAnsi"/>
                <w:b/>
                <w:bCs/>
                <w:sz w:val="24"/>
                <w:szCs w:val="24"/>
              </w:rPr>
              <w:t>+</w:t>
            </w:r>
          </w:p>
        </w:tc>
      </w:tr>
      <w:tr w:rsidR="00B43147" w:rsidRPr="00D11061" w14:paraId="4C5FF129" w14:textId="77777777" w:rsidTr="00D11061">
        <w:tc>
          <w:tcPr>
            <w:tcW w:w="769" w:type="dxa"/>
          </w:tcPr>
          <w:p w14:paraId="19403CBB" w14:textId="688FDC04" w:rsidR="00B43147" w:rsidRPr="00D11061" w:rsidRDefault="00B43147" w:rsidP="00BE6A05">
            <w:pPr>
              <w:jc w:val="both"/>
              <w:rPr>
                <w:rFonts w:cstheme="minorHAnsi"/>
                <w:sz w:val="24"/>
                <w:szCs w:val="24"/>
              </w:rPr>
            </w:pPr>
            <w:r w:rsidRPr="00D11061">
              <w:rPr>
                <w:rFonts w:cstheme="minorHAnsi"/>
                <w:sz w:val="24"/>
                <w:szCs w:val="24"/>
              </w:rPr>
              <w:t>3</w:t>
            </w:r>
            <w:r w:rsidR="00193948">
              <w:rPr>
                <w:rFonts w:cstheme="minorHAnsi"/>
                <w:sz w:val="24"/>
                <w:szCs w:val="24"/>
              </w:rPr>
              <w:t>0</w:t>
            </w:r>
          </w:p>
        </w:tc>
        <w:tc>
          <w:tcPr>
            <w:tcW w:w="6127" w:type="dxa"/>
          </w:tcPr>
          <w:p w14:paraId="506682A3" w14:textId="2AFF0745" w:rsidR="00B43147" w:rsidRPr="00D11061" w:rsidRDefault="00B43147" w:rsidP="00BE6A05">
            <w:pPr>
              <w:jc w:val="both"/>
              <w:rPr>
                <w:rFonts w:cstheme="minorHAnsi"/>
                <w:b/>
                <w:bCs/>
                <w:sz w:val="24"/>
                <w:szCs w:val="24"/>
              </w:rPr>
            </w:pPr>
            <w:r w:rsidRPr="00D11061">
              <w:rPr>
                <w:rFonts w:cstheme="minorHAnsi"/>
                <w:sz w:val="24"/>
                <w:szCs w:val="24"/>
              </w:rPr>
              <w:t>Jestem sprawiedliwie traktowany przez bezpośrednich przełożonych w jednostce,</w:t>
            </w:r>
            <w:r w:rsidR="00193948">
              <w:rPr>
                <w:rFonts w:cstheme="minorHAnsi"/>
                <w:sz w:val="24"/>
                <w:szCs w:val="24"/>
              </w:rPr>
              <w:t xml:space="preserve"> </w:t>
            </w:r>
            <w:r w:rsidRPr="00D11061">
              <w:rPr>
                <w:rFonts w:cstheme="minorHAnsi"/>
                <w:sz w:val="24"/>
                <w:szCs w:val="24"/>
              </w:rPr>
              <w:t>w której pełnię służbę / pracuję.</w:t>
            </w:r>
          </w:p>
        </w:tc>
        <w:tc>
          <w:tcPr>
            <w:tcW w:w="1053" w:type="dxa"/>
          </w:tcPr>
          <w:p w14:paraId="67EB4725" w14:textId="164CCBB2" w:rsidR="00B43147" w:rsidRPr="00D11061" w:rsidRDefault="00A24EC6" w:rsidP="00D11061">
            <w:pPr>
              <w:jc w:val="center"/>
              <w:rPr>
                <w:rFonts w:cstheme="minorHAnsi"/>
                <w:b/>
                <w:bCs/>
                <w:sz w:val="24"/>
                <w:szCs w:val="24"/>
              </w:rPr>
            </w:pPr>
            <w:r w:rsidRPr="00D11061">
              <w:rPr>
                <w:rFonts w:cstheme="minorHAnsi"/>
                <w:b/>
                <w:bCs/>
                <w:sz w:val="24"/>
                <w:szCs w:val="24"/>
              </w:rPr>
              <w:t>1</w:t>
            </w:r>
          </w:p>
        </w:tc>
        <w:tc>
          <w:tcPr>
            <w:tcW w:w="1113" w:type="dxa"/>
          </w:tcPr>
          <w:p w14:paraId="75D4E7AC" w14:textId="323F82C2" w:rsidR="00B43147" w:rsidRPr="00D11061" w:rsidRDefault="00447BAE" w:rsidP="00D11061">
            <w:pPr>
              <w:jc w:val="center"/>
              <w:rPr>
                <w:rFonts w:cstheme="minorHAnsi"/>
                <w:b/>
                <w:bCs/>
                <w:sz w:val="24"/>
                <w:szCs w:val="24"/>
              </w:rPr>
            </w:pPr>
            <w:r w:rsidRPr="00D11061">
              <w:rPr>
                <w:rFonts w:cstheme="minorHAnsi"/>
                <w:b/>
                <w:bCs/>
                <w:sz w:val="24"/>
                <w:szCs w:val="24"/>
              </w:rPr>
              <w:t>+</w:t>
            </w:r>
          </w:p>
        </w:tc>
      </w:tr>
      <w:tr w:rsidR="00B43147" w:rsidRPr="00D11061" w14:paraId="072C99D1" w14:textId="77777777" w:rsidTr="00D11061">
        <w:tc>
          <w:tcPr>
            <w:tcW w:w="769" w:type="dxa"/>
          </w:tcPr>
          <w:p w14:paraId="17B39687" w14:textId="6277BA61" w:rsidR="00B43147" w:rsidRPr="00D11061" w:rsidRDefault="00B43147" w:rsidP="00BE6A05">
            <w:pPr>
              <w:jc w:val="both"/>
              <w:rPr>
                <w:rFonts w:cstheme="minorHAnsi"/>
                <w:sz w:val="24"/>
                <w:szCs w:val="24"/>
              </w:rPr>
            </w:pPr>
            <w:r w:rsidRPr="00D11061">
              <w:rPr>
                <w:rFonts w:cstheme="minorHAnsi"/>
                <w:sz w:val="24"/>
                <w:szCs w:val="24"/>
              </w:rPr>
              <w:t>3</w:t>
            </w:r>
            <w:r w:rsidR="00193948">
              <w:rPr>
                <w:rFonts w:cstheme="minorHAnsi"/>
                <w:sz w:val="24"/>
                <w:szCs w:val="24"/>
              </w:rPr>
              <w:t>1</w:t>
            </w:r>
          </w:p>
        </w:tc>
        <w:tc>
          <w:tcPr>
            <w:tcW w:w="6127" w:type="dxa"/>
          </w:tcPr>
          <w:p w14:paraId="5FA26A58" w14:textId="77777777" w:rsidR="00B43147" w:rsidRPr="00D11061" w:rsidRDefault="00B43147" w:rsidP="00BE6A05">
            <w:pPr>
              <w:jc w:val="both"/>
              <w:rPr>
                <w:rFonts w:cstheme="minorHAnsi"/>
                <w:b/>
                <w:bCs/>
                <w:sz w:val="24"/>
                <w:szCs w:val="24"/>
              </w:rPr>
            </w:pPr>
            <w:r w:rsidRPr="00D11061">
              <w:rPr>
                <w:rFonts w:cstheme="minorHAnsi"/>
                <w:sz w:val="24"/>
                <w:szCs w:val="24"/>
              </w:rPr>
              <w:t>Mam dobre relacje z kierownikami zakładu karnego / aresztu śledczego.</w:t>
            </w:r>
          </w:p>
        </w:tc>
        <w:tc>
          <w:tcPr>
            <w:tcW w:w="1053" w:type="dxa"/>
          </w:tcPr>
          <w:p w14:paraId="671B2C51" w14:textId="1B2F27FC" w:rsidR="00B43147" w:rsidRPr="00D11061" w:rsidRDefault="00A24EC6" w:rsidP="00D11061">
            <w:pPr>
              <w:jc w:val="center"/>
              <w:rPr>
                <w:rFonts w:cstheme="minorHAnsi"/>
                <w:b/>
                <w:bCs/>
                <w:sz w:val="24"/>
                <w:szCs w:val="24"/>
              </w:rPr>
            </w:pPr>
            <w:r w:rsidRPr="00D11061">
              <w:rPr>
                <w:rFonts w:cstheme="minorHAnsi"/>
                <w:b/>
                <w:bCs/>
                <w:sz w:val="24"/>
                <w:szCs w:val="24"/>
              </w:rPr>
              <w:t>1</w:t>
            </w:r>
          </w:p>
        </w:tc>
        <w:tc>
          <w:tcPr>
            <w:tcW w:w="1113" w:type="dxa"/>
          </w:tcPr>
          <w:p w14:paraId="023C83DA" w14:textId="4988299D" w:rsidR="00B43147" w:rsidRPr="00D11061" w:rsidRDefault="00447BAE" w:rsidP="00D11061">
            <w:pPr>
              <w:jc w:val="center"/>
              <w:rPr>
                <w:rFonts w:cstheme="minorHAnsi"/>
                <w:b/>
                <w:bCs/>
                <w:sz w:val="24"/>
                <w:szCs w:val="24"/>
              </w:rPr>
            </w:pPr>
            <w:r w:rsidRPr="00D11061">
              <w:rPr>
                <w:rFonts w:cstheme="minorHAnsi"/>
                <w:b/>
                <w:bCs/>
                <w:sz w:val="24"/>
                <w:szCs w:val="24"/>
              </w:rPr>
              <w:t>+</w:t>
            </w:r>
          </w:p>
        </w:tc>
      </w:tr>
      <w:tr w:rsidR="00B43147" w:rsidRPr="00D11061" w14:paraId="041C5DB3" w14:textId="77777777" w:rsidTr="00D11061">
        <w:tc>
          <w:tcPr>
            <w:tcW w:w="769" w:type="dxa"/>
          </w:tcPr>
          <w:p w14:paraId="5515ACD5" w14:textId="018BB4F9" w:rsidR="00B43147" w:rsidRPr="00D11061" w:rsidRDefault="00B43147" w:rsidP="00BE6A05">
            <w:pPr>
              <w:jc w:val="both"/>
              <w:rPr>
                <w:rFonts w:cstheme="minorHAnsi"/>
                <w:sz w:val="24"/>
                <w:szCs w:val="24"/>
              </w:rPr>
            </w:pPr>
            <w:r w:rsidRPr="00D11061">
              <w:rPr>
                <w:rFonts w:cstheme="minorHAnsi"/>
                <w:sz w:val="24"/>
                <w:szCs w:val="24"/>
              </w:rPr>
              <w:t>3</w:t>
            </w:r>
            <w:r w:rsidR="00193948">
              <w:rPr>
                <w:rFonts w:cstheme="minorHAnsi"/>
                <w:sz w:val="24"/>
                <w:szCs w:val="24"/>
              </w:rPr>
              <w:t>2</w:t>
            </w:r>
          </w:p>
        </w:tc>
        <w:tc>
          <w:tcPr>
            <w:tcW w:w="6127" w:type="dxa"/>
          </w:tcPr>
          <w:p w14:paraId="3B945347" w14:textId="77777777" w:rsidR="00B43147" w:rsidRPr="00D11061" w:rsidRDefault="00B43147" w:rsidP="00BE6A05">
            <w:pPr>
              <w:jc w:val="both"/>
              <w:rPr>
                <w:rFonts w:cstheme="minorHAnsi"/>
                <w:b/>
                <w:bCs/>
                <w:sz w:val="24"/>
                <w:szCs w:val="24"/>
              </w:rPr>
            </w:pPr>
            <w:r w:rsidRPr="00D11061">
              <w:rPr>
                <w:rFonts w:cstheme="minorHAnsi"/>
                <w:sz w:val="24"/>
                <w:szCs w:val="24"/>
              </w:rPr>
              <w:t>Mam dobre relacje z kierownikami pełniącymi służbę w tym zakładzie karnym/areszcie śledczym.</w:t>
            </w:r>
          </w:p>
        </w:tc>
        <w:tc>
          <w:tcPr>
            <w:tcW w:w="1053" w:type="dxa"/>
          </w:tcPr>
          <w:p w14:paraId="4F05C28F" w14:textId="7B1DAA7C" w:rsidR="00B43147" w:rsidRPr="00D11061" w:rsidRDefault="00A24EC6" w:rsidP="00D11061">
            <w:pPr>
              <w:jc w:val="center"/>
              <w:rPr>
                <w:rFonts w:cstheme="minorHAnsi"/>
                <w:b/>
                <w:bCs/>
                <w:sz w:val="24"/>
                <w:szCs w:val="24"/>
              </w:rPr>
            </w:pPr>
            <w:r w:rsidRPr="00D11061">
              <w:rPr>
                <w:rFonts w:cstheme="minorHAnsi"/>
                <w:b/>
                <w:bCs/>
                <w:sz w:val="24"/>
                <w:szCs w:val="24"/>
              </w:rPr>
              <w:t>1</w:t>
            </w:r>
          </w:p>
        </w:tc>
        <w:tc>
          <w:tcPr>
            <w:tcW w:w="1113" w:type="dxa"/>
          </w:tcPr>
          <w:p w14:paraId="19D6724E" w14:textId="07B13D69" w:rsidR="00B43147" w:rsidRPr="00D11061" w:rsidRDefault="00447BAE" w:rsidP="00D11061">
            <w:pPr>
              <w:jc w:val="center"/>
              <w:rPr>
                <w:rFonts w:cstheme="minorHAnsi"/>
                <w:b/>
                <w:bCs/>
                <w:sz w:val="24"/>
                <w:szCs w:val="24"/>
              </w:rPr>
            </w:pPr>
            <w:r w:rsidRPr="00D11061">
              <w:rPr>
                <w:rFonts w:cstheme="minorHAnsi"/>
                <w:b/>
                <w:bCs/>
                <w:sz w:val="24"/>
                <w:szCs w:val="24"/>
              </w:rPr>
              <w:t>+</w:t>
            </w:r>
          </w:p>
        </w:tc>
      </w:tr>
      <w:tr w:rsidR="00B43147" w:rsidRPr="00D11061" w14:paraId="02C7EC96" w14:textId="77777777" w:rsidTr="00D11061">
        <w:tc>
          <w:tcPr>
            <w:tcW w:w="769" w:type="dxa"/>
          </w:tcPr>
          <w:p w14:paraId="4F435C64" w14:textId="0EF4D26A" w:rsidR="00B43147" w:rsidRPr="00D11061" w:rsidRDefault="00B43147" w:rsidP="00BE6A05">
            <w:pPr>
              <w:jc w:val="both"/>
              <w:rPr>
                <w:rFonts w:cstheme="minorHAnsi"/>
                <w:sz w:val="24"/>
                <w:szCs w:val="24"/>
              </w:rPr>
            </w:pPr>
            <w:r w:rsidRPr="00D11061">
              <w:rPr>
                <w:rFonts w:cstheme="minorHAnsi"/>
                <w:sz w:val="24"/>
                <w:szCs w:val="24"/>
              </w:rPr>
              <w:t>3</w:t>
            </w:r>
            <w:r w:rsidR="00193948">
              <w:rPr>
                <w:rFonts w:cstheme="minorHAnsi"/>
                <w:sz w:val="24"/>
                <w:szCs w:val="24"/>
              </w:rPr>
              <w:t>3</w:t>
            </w:r>
          </w:p>
        </w:tc>
        <w:tc>
          <w:tcPr>
            <w:tcW w:w="6127" w:type="dxa"/>
          </w:tcPr>
          <w:p w14:paraId="663C434A" w14:textId="14C6A535" w:rsidR="00B43147" w:rsidRPr="00D11061" w:rsidRDefault="00B43147" w:rsidP="00BE6A05">
            <w:pPr>
              <w:jc w:val="both"/>
              <w:rPr>
                <w:rFonts w:cstheme="minorHAnsi"/>
                <w:b/>
                <w:bCs/>
                <w:color w:val="000000" w:themeColor="text1"/>
                <w:sz w:val="24"/>
                <w:szCs w:val="24"/>
              </w:rPr>
            </w:pPr>
            <w:r w:rsidRPr="00D11061">
              <w:rPr>
                <w:rFonts w:cstheme="minorHAnsi"/>
                <w:color w:val="000000" w:themeColor="text1"/>
                <w:sz w:val="24"/>
                <w:szCs w:val="24"/>
              </w:rPr>
              <w:t>Mam dobre relacje z kolegami z jednostki penitencjarnej,</w:t>
            </w:r>
            <w:r w:rsidR="00193948">
              <w:rPr>
                <w:rFonts w:cstheme="minorHAnsi"/>
                <w:color w:val="000000" w:themeColor="text1"/>
                <w:sz w:val="24"/>
                <w:szCs w:val="24"/>
              </w:rPr>
              <w:br/>
            </w:r>
            <w:r w:rsidRPr="00D11061">
              <w:rPr>
                <w:rFonts w:cstheme="minorHAnsi"/>
                <w:color w:val="000000" w:themeColor="text1"/>
                <w:sz w:val="24"/>
                <w:szCs w:val="24"/>
              </w:rPr>
              <w:t xml:space="preserve"> w której pełnię służbę / pracuję. </w:t>
            </w:r>
          </w:p>
        </w:tc>
        <w:tc>
          <w:tcPr>
            <w:tcW w:w="1053" w:type="dxa"/>
          </w:tcPr>
          <w:p w14:paraId="27F5D17C" w14:textId="3C22633D" w:rsidR="00B43147" w:rsidRPr="00D11061" w:rsidRDefault="00A24EC6" w:rsidP="00D11061">
            <w:pPr>
              <w:jc w:val="center"/>
              <w:rPr>
                <w:rFonts w:cstheme="minorHAnsi"/>
                <w:b/>
                <w:bCs/>
                <w:sz w:val="24"/>
                <w:szCs w:val="24"/>
              </w:rPr>
            </w:pPr>
            <w:r w:rsidRPr="00D11061">
              <w:rPr>
                <w:rFonts w:cstheme="minorHAnsi"/>
                <w:b/>
                <w:bCs/>
                <w:sz w:val="24"/>
                <w:szCs w:val="24"/>
              </w:rPr>
              <w:t>1</w:t>
            </w:r>
          </w:p>
        </w:tc>
        <w:tc>
          <w:tcPr>
            <w:tcW w:w="1113" w:type="dxa"/>
          </w:tcPr>
          <w:p w14:paraId="65F4B668" w14:textId="358DA2A9" w:rsidR="00B43147" w:rsidRPr="00D11061" w:rsidRDefault="00447BAE" w:rsidP="00D11061">
            <w:pPr>
              <w:jc w:val="center"/>
              <w:rPr>
                <w:rFonts w:cstheme="minorHAnsi"/>
                <w:b/>
                <w:bCs/>
                <w:sz w:val="24"/>
                <w:szCs w:val="24"/>
              </w:rPr>
            </w:pPr>
            <w:r w:rsidRPr="00D11061">
              <w:rPr>
                <w:rFonts w:cstheme="minorHAnsi"/>
                <w:b/>
                <w:bCs/>
                <w:sz w:val="24"/>
                <w:szCs w:val="24"/>
              </w:rPr>
              <w:t>+</w:t>
            </w:r>
          </w:p>
        </w:tc>
      </w:tr>
      <w:tr w:rsidR="00B43147" w:rsidRPr="00D11061" w14:paraId="4609BCAD" w14:textId="77777777" w:rsidTr="00D11061">
        <w:tc>
          <w:tcPr>
            <w:tcW w:w="769" w:type="dxa"/>
          </w:tcPr>
          <w:p w14:paraId="4ACBEC4A" w14:textId="6014DFC6" w:rsidR="00B43147" w:rsidRPr="00D11061" w:rsidRDefault="00B43147" w:rsidP="00BE6A05">
            <w:pPr>
              <w:jc w:val="both"/>
              <w:rPr>
                <w:rFonts w:cstheme="minorHAnsi"/>
                <w:sz w:val="24"/>
                <w:szCs w:val="24"/>
              </w:rPr>
            </w:pPr>
            <w:r w:rsidRPr="00D11061">
              <w:rPr>
                <w:rFonts w:cstheme="minorHAnsi"/>
                <w:sz w:val="24"/>
                <w:szCs w:val="24"/>
              </w:rPr>
              <w:t>3</w:t>
            </w:r>
            <w:r w:rsidR="00193948">
              <w:rPr>
                <w:rFonts w:cstheme="minorHAnsi"/>
                <w:sz w:val="24"/>
                <w:szCs w:val="24"/>
              </w:rPr>
              <w:t>4</w:t>
            </w:r>
          </w:p>
        </w:tc>
        <w:tc>
          <w:tcPr>
            <w:tcW w:w="6127" w:type="dxa"/>
          </w:tcPr>
          <w:p w14:paraId="0C34BCC3" w14:textId="77777777" w:rsidR="00B43147" w:rsidRPr="00D11061" w:rsidRDefault="00B43147" w:rsidP="00BE6A05">
            <w:pPr>
              <w:jc w:val="both"/>
              <w:rPr>
                <w:rFonts w:cstheme="minorHAnsi"/>
                <w:b/>
                <w:bCs/>
                <w:color w:val="000000" w:themeColor="text1"/>
                <w:sz w:val="24"/>
                <w:szCs w:val="24"/>
              </w:rPr>
            </w:pPr>
            <w:r w:rsidRPr="00D11061">
              <w:rPr>
                <w:rFonts w:cstheme="minorHAnsi"/>
                <w:color w:val="000000" w:themeColor="text1"/>
                <w:sz w:val="24"/>
                <w:szCs w:val="24"/>
              </w:rPr>
              <w:t>Mam poczucie zobowiązania wobec jednostki penitencjarnej, w której pełnię służbę / pracuję.</w:t>
            </w:r>
          </w:p>
        </w:tc>
        <w:tc>
          <w:tcPr>
            <w:tcW w:w="1053" w:type="dxa"/>
          </w:tcPr>
          <w:p w14:paraId="42DC2B0A" w14:textId="268EE982" w:rsidR="00B43147" w:rsidRPr="00D11061" w:rsidRDefault="00447BAE" w:rsidP="00D11061">
            <w:pPr>
              <w:jc w:val="center"/>
              <w:rPr>
                <w:rFonts w:cstheme="minorHAnsi"/>
                <w:b/>
                <w:bCs/>
                <w:sz w:val="24"/>
                <w:szCs w:val="24"/>
              </w:rPr>
            </w:pPr>
            <w:r w:rsidRPr="00D11061">
              <w:rPr>
                <w:rFonts w:cstheme="minorHAnsi"/>
                <w:b/>
                <w:bCs/>
                <w:sz w:val="24"/>
                <w:szCs w:val="24"/>
              </w:rPr>
              <w:t>4</w:t>
            </w:r>
          </w:p>
        </w:tc>
        <w:tc>
          <w:tcPr>
            <w:tcW w:w="1113" w:type="dxa"/>
          </w:tcPr>
          <w:p w14:paraId="3016CC68" w14:textId="15A60C1B" w:rsidR="00B43147" w:rsidRPr="00D11061" w:rsidRDefault="00447BAE" w:rsidP="00D11061">
            <w:pPr>
              <w:jc w:val="center"/>
              <w:rPr>
                <w:rFonts w:cstheme="minorHAnsi"/>
                <w:b/>
                <w:bCs/>
                <w:sz w:val="24"/>
                <w:szCs w:val="24"/>
              </w:rPr>
            </w:pPr>
            <w:r w:rsidRPr="00D11061">
              <w:rPr>
                <w:rFonts w:cstheme="minorHAnsi"/>
                <w:b/>
                <w:bCs/>
                <w:sz w:val="24"/>
                <w:szCs w:val="24"/>
              </w:rPr>
              <w:t>+</w:t>
            </w:r>
          </w:p>
        </w:tc>
      </w:tr>
      <w:tr w:rsidR="00B43147" w:rsidRPr="00D11061" w14:paraId="3C0A2950" w14:textId="77777777" w:rsidTr="00D11061">
        <w:tc>
          <w:tcPr>
            <w:tcW w:w="769" w:type="dxa"/>
          </w:tcPr>
          <w:p w14:paraId="7E981215" w14:textId="0751B1D9" w:rsidR="00B43147" w:rsidRPr="00D11061" w:rsidRDefault="00B43147" w:rsidP="00BE6A05">
            <w:pPr>
              <w:jc w:val="both"/>
              <w:rPr>
                <w:rFonts w:cstheme="minorHAnsi"/>
                <w:sz w:val="24"/>
                <w:szCs w:val="24"/>
              </w:rPr>
            </w:pPr>
            <w:r w:rsidRPr="00D11061">
              <w:rPr>
                <w:rFonts w:cstheme="minorHAnsi"/>
                <w:sz w:val="24"/>
                <w:szCs w:val="24"/>
              </w:rPr>
              <w:t>3</w:t>
            </w:r>
            <w:r w:rsidR="00193948">
              <w:rPr>
                <w:rFonts w:cstheme="minorHAnsi"/>
                <w:sz w:val="24"/>
                <w:szCs w:val="24"/>
              </w:rPr>
              <w:t>5</w:t>
            </w:r>
          </w:p>
        </w:tc>
        <w:tc>
          <w:tcPr>
            <w:tcW w:w="6127" w:type="dxa"/>
          </w:tcPr>
          <w:p w14:paraId="2AFABCA5" w14:textId="77777777" w:rsidR="00B43147" w:rsidRPr="00D11061" w:rsidRDefault="00B43147" w:rsidP="00BE6A05">
            <w:pPr>
              <w:jc w:val="both"/>
              <w:rPr>
                <w:rFonts w:cstheme="minorHAnsi"/>
                <w:b/>
                <w:bCs/>
                <w:color w:val="000000" w:themeColor="text1"/>
                <w:sz w:val="24"/>
                <w:szCs w:val="24"/>
              </w:rPr>
            </w:pPr>
            <w:r w:rsidRPr="00D11061">
              <w:rPr>
                <w:rFonts w:cstheme="minorHAnsi"/>
                <w:color w:val="000000" w:themeColor="text1"/>
                <w:sz w:val="24"/>
                <w:szCs w:val="24"/>
              </w:rPr>
              <w:t>Mam poczucie, że identyfikuję się ze Służbą Więzienną jako organizacją.</w:t>
            </w:r>
          </w:p>
        </w:tc>
        <w:tc>
          <w:tcPr>
            <w:tcW w:w="1053" w:type="dxa"/>
          </w:tcPr>
          <w:p w14:paraId="7F86795C" w14:textId="53A0F053" w:rsidR="00B43147" w:rsidRPr="00D11061" w:rsidRDefault="00447BAE" w:rsidP="00D11061">
            <w:pPr>
              <w:jc w:val="center"/>
              <w:rPr>
                <w:rFonts w:cstheme="minorHAnsi"/>
                <w:b/>
                <w:bCs/>
                <w:sz w:val="24"/>
                <w:szCs w:val="24"/>
              </w:rPr>
            </w:pPr>
            <w:r w:rsidRPr="00D11061">
              <w:rPr>
                <w:rFonts w:cstheme="minorHAnsi"/>
                <w:b/>
                <w:bCs/>
                <w:sz w:val="24"/>
                <w:szCs w:val="24"/>
              </w:rPr>
              <w:t>4</w:t>
            </w:r>
          </w:p>
        </w:tc>
        <w:tc>
          <w:tcPr>
            <w:tcW w:w="1113" w:type="dxa"/>
          </w:tcPr>
          <w:p w14:paraId="1E745CDE" w14:textId="1E2B3211" w:rsidR="00B43147" w:rsidRPr="00D11061" w:rsidRDefault="00447BAE" w:rsidP="00D11061">
            <w:pPr>
              <w:jc w:val="center"/>
              <w:rPr>
                <w:rFonts w:cstheme="minorHAnsi"/>
                <w:b/>
                <w:bCs/>
                <w:sz w:val="24"/>
                <w:szCs w:val="24"/>
              </w:rPr>
            </w:pPr>
            <w:r w:rsidRPr="00D11061">
              <w:rPr>
                <w:rFonts w:cstheme="minorHAnsi"/>
                <w:b/>
                <w:bCs/>
                <w:sz w:val="24"/>
                <w:szCs w:val="24"/>
              </w:rPr>
              <w:t>+</w:t>
            </w:r>
          </w:p>
        </w:tc>
      </w:tr>
      <w:tr w:rsidR="00B43147" w:rsidRPr="00D11061" w14:paraId="0C16079E" w14:textId="77777777" w:rsidTr="00D11061">
        <w:tc>
          <w:tcPr>
            <w:tcW w:w="769" w:type="dxa"/>
          </w:tcPr>
          <w:p w14:paraId="6CDFA8CB" w14:textId="5047C69E" w:rsidR="00B43147" w:rsidRPr="00D11061" w:rsidRDefault="00B43147" w:rsidP="00BE6A05">
            <w:pPr>
              <w:jc w:val="both"/>
              <w:rPr>
                <w:rFonts w:cstheme="minorHAnsi"/>
                <w:sz w:val="24"/>
                <w:szCs w:val="24"/>
              </w:rPr>
            </w:pPr>
            <w:r w:rsidRPr="00D11061">
              <w:rPr>
                <w:rFonts w:cstheme="minorHAnsi"/>
                <w:sz w:val="24"/>
                <w:szCs w:val="24"/>
              </w:rPr>
              <w:t>3</w:t>
            </w:r>
            <w:r w:rsidR="00193948">
              <w:rPr>
                <w:rFonts w:cstheme="minorHAnsi"/>
                <w:sz w:val="24"/>
                <w:szCs w:val="24"/>
              </w:rPr>
              <w:t>6</w:t>
            </w:r>
          </w:p>
        </w:tc>
        <w:tc>
          <w:tcPr>
            <w:tcW w:w="6127" w:type="dxa"/>
          </w:tcPr>
          <w:p w14:paraId="5B5B5F91" w14:textId="77777777" w:rsidR="00B43147" w:rsidRPr="00D11061" w:rsidRDefault="00B43147" w:rsidP="00BE6A05">
            <w:pPr>
              <w:jc w:val="both"/>
              <w:rPr>
                <w:rFonts w:cstheme="minorHAnsi"/>
                <w:b/>
                <w:bCs/>
                <w:color w:val="000000" w:themeColor="text1"/>
                <w:sz w:val="24"/>
                <w:szCs w:val="24"/>
              </w:rPr>
            </w:pPr>
            <w:r w:rsidRPr="00D11061">
              <w:rPr>
                <w:rFonts w:cstheme="minorHAnsi"/>
                <w:color w:val="000000" w:themeColor="text1"/>
                <w:sz w:val="24"/>
                <w:szCs w:val="24"/>
              </w:rPr>
              <w:t>Mój bezpośredni przełożony stara się być dla mnie dostępny, kiedy muszę omówić z nim jakąś istotną kwestię służbową.</w:t>
            </w:r>
          </w:p>
        </w:tc>
        <w:tc>
          <w:tcPr>
            <w:tcW w:w="1053" w:type="dxa"/>
          </w:tcPr>
          <w:p w14:paraId="74068A15" w14:textId="603080A9" w:rsidR="00B43147" w:rsidRPr="00D11061" w:rsidRDefault="00447BAE" w:rsidP="00D11061">
            <w:pPr>
              <w:jc w:val="center"/>
              <w:rPr>
                <w:rFonts w:cstheme="minorHAnsi"/>
                <w:b/>
                <w:bCs/>
                <w:sz w:val="24"/>
                <w:szCs w:val="24"/>
              </w:rPr>
            </w:pPr>
            <w:r w:rsidRPr="00D11061">
              <w:rPr>
                <w:rFonts w:cstheme="minorHAnsi"/>
                <w:b/>
                <w:bCs/>
                <w:sz w:val="24"/>
                <w:szCs w:val="24"/>
              </w:rPr>
              <w:t>4</w:t>
            </w:r>
          </w:p>
        </w:tc>
        <w:tc>
          <w:tcPr>
            <w:tcW w:w="1113" w:type="dxa"/>
          </w:tcPr>
          <w:p w14:paraId="365081CA" w14:textId="7A2C69E0" w:rsidR="00B43147" w:rsidRPr="00D11061" w:rsidRDefault="00447BAE" w:rsidP="00D11061">
            <w:pPr>
              <w:jc w:val="center"/>
              <w:rPr>
                <w:rFonts w:cstheme="minorHAnsi"/>
                <w:b/>
                <w:bCs/>
                <w:sz w:val="24"/>
                <w:szCs w:val="24"/>
              </w:rPr>
            </w:pPr>
            <w:r w:rsidRPr="00D11061">
              <w:rPr>
                <w:rFonts w:cstheme="minorHAnsi"/>
                <w:b/>
                <w:bCs/>
                <w:sz w:val="24"/>
                <w:szCs w:val="24"/>
              </w:rPr>
              <w:t>+</w:t>
            </w:r>
          </w:p>
        </w:tc>
      </w:tr>
      <w:tr w:rsidR="00B43147" w:rsidRPr="00D11061" w14:paraId="720DD8E1" w14:textId="77777777" w:rsidTr="00D11061">
        <w:tc>
          <w:tcPr>
            <w:tcW w:w="769" w:type="dxa"/>
          </w:tcPr>
          <w:p w14:paraId="442EED13" w14:textId="254BFB8C" w:rsidR="00B43147" w:rsidRPr="00D11061" w:rsidRDefault="00B43147" w:rsidP="00BE6A05">
            <w:pPr>
              <w:jc w:val="both"/>
              <w:rPr>
                <w:rFonts w:cstheme="minorHAnsi"/>
                <w:sz w:val="24"/>
                <w:szCs w:val="24"/>
              </w:rPr>
            </w:pPr>
            <w:r w:rsidRPr="00D11061">
              <w:rPr>
                <w:rFonts w:cstheme="minorHAnsi"/>
                <w:sz w:val="24"/>
                <w:szCs w:val="24"/>
              </w:rPr>
              <w:t>3</w:t>
            </w:r>
            <w:r w:rsidR="00193948">
              <w:rPr>
                <w:rFonts w:cstheme="minorHAnsi"/>
                <w:sz w:val="24"/>
                <w:szCs w:val="24"/>
              </w:rPr>
              <w:t>7</w:t>
            </w:r>
          </w:p>
        </w:tc>
        <w:tc>
          <w:tcPr>
            <w:tcW w:w="6127" w:type="dxa"/>
          </w:tcPr>
          <w:p w14:paraId="5749BFFA" w14:textId="77777777" w:rsidR="00B43147" w:rsidRPr="00D11061" w:rsidRDefault="00B43147" w:rsidP="00BE6A05">
            <w:pPr>
              <w:jc w:val="both"/>
              <w:rPr>
                <w:rFonts w:cstheme="minorHAnsi"/>
                <w:b/>
                <w:bCs/>
                <w:color w:val="000000" w:themeColor="text1"/>
                <w:sz w:val="24"/>
                <w:szCs w:val="24"/>
              </w:rPr>
            </w:pPr>
            <w:r w:rsidRPr="00D11061">
              <w:rPr>
                <w:rFonts w:cstheme="minorHAnsi"/>
                <w:color w:val="000000" w:themeColor="text1"/>
                <w:sz w:val="24"/>
                <w:szCs w:val="24"/>
              </w:rPr>
              <w:t>Kierownicy działów są do dyspozycji, gdy muszę z nimi omówić jakieś kwestie służbowe.</w:t>
            </w:r>
          </w:p>
        </w:tc>
        <w:tc>
          <w:tcPr>
            <w:tcW w:w="1053" w:type="dxa"/>
          </w:tcPr>
          <w:p w14:paraId="0197767B" w14:textId="3FC4AB70" w:rsidR="00B43147" w:rsidRPr="00D11061" w:rsidRDefault="00447BAE" w:rsidP="00D11061">
            <w:pPr>
              <w:jc w:val="center"/>
              <w:rPr>
                <w:rFonts w:cstheme="minorHAnsi"/>
                <w:b/>
                <w:bCs/>
                <w:sz w:val="24"/>
                <w:szCs w:val="24"/>
              </w:rPr>
            </w:pPr>
            <w:r w:rsidRPr="00D11061">
              <w:rPr>
                <w:rFonts w:cstheme="minorHAnsi"/>
                <w:b/>
                <w:bCs/>
                <w:sz w:val="24"/>
                <w:szCs w:val="24"/>
              </w:rPr>
              <w:t>4</w:t>
            </w:r>
          </w:p>
        </w:tc>
        <w:tc>
          <w:tcPr>
            <w:tcW w:w="1113" w:type="dxa"/>
          </w:tcPr>
          <w:p w14:paraId="30BCF377" w14:textId="14E69CF4" w:rsidR="00B43147" w:rsidRPr="00D11061" w:rsidRDefault="00447BAE" w:rsidP="00D11061">
            <w:pPr>
              <w:jc w:val="center"/>
              <w:rPr>
                <w:rFonts w:cstheme="minorHAnsi"/>
                <w:b/>
                <w:bCs/>
                <w:sz w:val="24"/>
                <w:szCs w:val="24"/>
              </w:rPr>
            </w:pPr>
            <w:r w:rsidRPr="00D11061">
              <w:rPr>
                <w:rFonts w:cstheme="minorHAnsi"/>
                <w:b/>
                <w:bCs/>
                <w:sz w:val="24"/>
                <w:szCs w:val="24"/>
              </w:rPr>
              <w:t>+</w:t>
            </w:r>
          </w:p>
        </w:tc>
      </w:tr>
      <w:tr w:rsidR="00B43147" w:rsidRPr="00D11061" w14:paraId="75285B0F" w14:textId="77777777" w:rsidTr="00D11061">
        <w:tc>
          <w:tcPr>
            <w:tcW w:w="769" w:type="dxa"/>
          </w:tcPr>
          <w:p w14:paraId="18463676" w14:textId="45B0682A" w:rsidR="00B43147" w:rsidRPr="00D11061" w:rsidRDefault="00193948" w:rsidP="00BE6A05">
            <w:pPr>
              <w:jc w:val="both"/>
              <w:rPr>
                <w:rFonts w:cstheme="minorHAnsi"/>
                <w:sz w:val="24"/>
                <w:szCs w:val="24"/>
              </w:rPr>
            </w:pPr>
            <w:r>
              <w:rPr>
                <w:rFonts w:cstheme="minorHAnsi"/>
                <w:sz w:val="24"/>
                <w:szCs w:val="24"/>
              </w:rPr>
              <w:t>38</w:t>
            </w:r>
          </w:p>
        </w:tc>
        <w:tc>
          <w:tcPr>
            <w:tcW w:w="6127" w:type="dxa"/>
          </w:tcPr>
          <w:p w14:paraId="58A4171F" w14:textId="23BC8C24" w:rsidR="00B43147" w:rsidRPr="00D11061" w:rsidRDefault="00B43147" w:rsidP="00BE6A05">
            <w:pPr>
              <w:jc w:val="both"/>
              <w:rPr>
                <w:rFonts w:cstheme="minorHAnsi"/>
                <w:b/>
                <w:bCs/>
                <w:color w:val="000000" w:themeColor="text1"/>
                <w:sz w:val="24"/>
                <w:szCs w:val="24"/>
              </w:rPr>
            </w:pPr>
            <w:r w:rsidRPr="00D11061">
              <w:rPr>
                <w:rFonts w:cstheme="minorHAnsi"/>
                <w:color w:val="000000" w:themeColor="text1"/>
                <w:sz w:val="24"/>
                <w:szCs w:val="24"/>
              </w:rPr>
              <w:t>W tym więzieniu nie warto wkładać dodatkowego wysiłku</w:t>
            </w:r>
            <w:r w:rsidR="00193948">
              <w:rPr>
                <w:rFonts w:cstheme="minorHAnsi"/>
                <w:color w:val="000000" w:themeColor="text1"/>
                <w:sz w:val="24"/>
                <w:szCs w:val="24"/>
              </w:rPr>
              <w:br/>
            </w:r>
            <w:r w:rsidRPr="00D11061">
              <w:rPr>
                <w:rFonts w:cstheme="minorHAnsi"/>
                <w:color w:val="000000" w:themeColor="text1"/>
                <w:sz w:val="24"/>
                <w:szCs w:val="24"/>
              </w:rPr>
              <w:t xml:space="preserve"> w służbę / pracę, bo nie zostanie to docenione.</w:t>
            </w:r>
          </w:p>
        </w:tc>
        <w:tc>
          <w:tcPr>
            <w:tcW w:w="1053" w:type="dxa"/>
          </w:tcPr>
          <w:p w14:paraId="04CD3AF7" w14:textId="76F1AB92" w:rsidR="00B43147" w:rsidRPr="00D11061" w:rsidRDefault="00447BAE" w:rsidP="00D11061">
            <w:pPr>
              <w:jc w:val="center"/>
              <w:rPr>
                <w:rFonts w:cstheme="minorHAnsi"/>
                <w:b/>
                <w:bCs/>
                <w:sz w:val="24"/>
                <w:szCs w:val="24"/>
              </w:rPr>
            </w:pPr>
            <w:r w:rsidRPr="00D11061">
              <w:rPr>
                <w:rFonts w:cstheme="minorHAnsi"/>
                <w:b/>
                <w:bCs/>
                <w:sz w:val="24"/>
                <w:szCs w:val="24"/>
              </w:rPr>
              <w:t>2</w:t>
            </w:r>
          </w:p>
        </w:tc>
        <w:tc>
          <w:tcPr>
            <w:tcW w:w="1113" w:type="dxa"/>
          </w:tcPr>
          <w:p w14:paraId="6AB05A07" w14:textId="6FA1B108" w:rsidR="00B43147" w:rsidRPr="00D11061" w:rsidRDefault="00447BAE" w:rsidP="00D11061">
            <w:pPr>
              <w:jc w:val="center"/>
              <w:rPr>
                <w:rFonts w:cstheme="minorHAnsi"/>
                <w:b/>
                <w:bCs/>
                <w:sz w:val="24"/>
                <w:szCs w:val="24"/>
              </w:rPr>
            </w:pPr>
            <w:r w:rsidRPr="00D11061">
              <w:rPr>
                <w:rFonts w:cstheme="minorHAnsi"/>
                <w:b/>
                <w:bCs/>
                <w:sz w:val="24"/>
                <w:szCs w:val="24"/>
              </w:rPr>
              <w:t>-</w:t>
            </w:r>
          </w:p>
        </w:tc>
      </w:tr>
      <w:tr w:rsidR="00B43147" w:rsidRPr="00D11061" w14:paraId="4D2B1A90" w14:textId="77777777" w:rsidTr="00D11061">
        <w:tc>
          <w:tcPr>
            <w:tcW w:w="769" w:type="dxa"/>
          </w:tcPr>
          <w:p w14:paraId="283A3900" w14:textId="0BD7E5F5" w:rsidR="00B43147" w:rsidRPr="00D11061" w:rsidRDefault="00193948" w:rsidP="00BE6A05">
            <w:pPr>
              <w:jc w:val="both"/>
              <w:rPr>
                <w:rFonts w:cstheme="minorHAnsi"/>
                <w:sz w:val="24"/>
                <w:szCs w:val="24"/>
              </w:rPr>
            </w:pPr>
            <w:r>
              <w:rPr>
                <w:rFonts w:cstheme="minorHAnsi"/>
                <w:sz w:val="24"/>
                <w:szCs w:val="24"/>
              </w:rPr>
              <w:lastRenderedPageBreak/>
              <w:t>39</w:t>
            </w:r>
          </w:p>
        </w:tc>
        <w:tc>
          <w:tcPr>
            <w:tcW w:w="6127" w:type="dxa"/>
          </w:tcPr>
          <w:p w14:paraId="5CA973DD" w14:textId="77777777" w:rsidR="00B43147" w:rsidRPr="00D11061" w:rsidRDefault="00B43147" w:rsidP="00BE6A05">
            <w:pPr>
              <w:jc w:val="both"/>
              <w:rPr>
                <w:rFonts w:cstheme="minorHAnsi"/>
                <w:sz w:val="24"/>
                <w:szCs w:val="24"/>
              </w:rPr>
            </w:pPr>
            <w:r w:rsidRPr="00D11061">
              <w:rPr>
                <w:rFonts w:cstheme="minorHAnsi"/>
                <w:sz w:val="24"/>
                <w:szCs w:val="24"/>
              </w:rPr>
              <w:t>Kierownicy działów w tym zakładzie są kompetentni.</w:t>
            </w:r>
          </w:p>
        </w:tc>
        <w:tc>
          <w:tcPr>
            <w:tcW w:w="1053" w:type="dxa"/>
          </w:tcPr>
          <w:p w14:paraId="48F934E1" w14:textId="304FEF9C" w:rsidR="00B43147" w:rsidRPr="00D11061" w:rsidRDefault="00447BAE" w:rsidP="00D11061">
            <w:pPr>
              <w:jc w:val="center"/>
              <w:rPr>
                <w:rFonts w:cstheme="minorHAnsi"/>
                <w:b/>
                <w:bCs/>
                <w:sz w:val="24"/>
                <w:szCs w:val="24"/>
              </w:rPr>
            </w:pPr>
            <w:r w:rsidRPr="00D11061">
              <w:rPr>
                <w:rFonts w:cstheme="minorHAnsi"/>
                <w:b/>
                <w:bCs/>
                <w:sz w:val="24"/>
                <w:szCs w:val="24"/>
              </w:rPr>
              <w:t>1</w:t>
            </w:r>
          </w:p>
        </w:tc>
        <w:tc>
          <w:tcPr>
            <w:tcW w:w="1113" w:type="dxa"/>
          </w:tcPr>
          <w:p w14:paraId="76D8497D" w14:textId="29118189" w:rsidR="00B43147" w:rsidRPr="00D11061" w:rsidRDefault="00447BAE" w:rsidP="00D11061">
            <w:pPr>
              <w:jc w:val="center"/>
              <w:rPr>
                <w:rFonts w:cstheme="minorHAnsi"/>
                <w:b/>
                <w:bCs/>
                <w:sz w:val="24"/>
                <w:szCs w:val="24"/>
              </w:rPr>
            </w:pPr>
            <w:r w:rsidRPr="00D11061">
              <w:rPr>
                <w:rFonts w:cstheme="minorHAnsi"/>
                <w:b/>
                <w:bCs/>
                <w:sz w:val="24"/>
                <w:szCs w:val="24"/>
              </w:rPr>
              <w:t>+</w:t>
            </w:r>
          </w:p>
        </w:tc>
      </w:tr>
      <w:tr w:rsidR="00B43147" w:rsidRPr="00D11061" w14:paraId="3C817AA1" w14:textId="77777777" w:rsidTr="00D11061">
        <w:tc>
          <w:tcPr>
            <w:tcW w:w="769" w:type="dxa"/>
          </w:tcPr>
          <w:p w14:paraId="09A6ED1E" w14:textId="6050CD9A" w:rsidR="00B43147" w:rsidRPr="00D11061" w:rsidRDefault="00B43147" w:rsidP="00BE6A05">
            <w:pPr>
              <w:jc w:val="both"/>
              <w:rPr>
                <w:rFonts w:cstheme="minorHAnsi"/>
                <w:sz w:val="24"/>
                <w:szCs w:val="24"/>
              </w:rPr>
            </w:pPr>
            <w:r w:rsidRPr="00D11061">
              <w:rPr>
                <w:rFonts w:cstheme="minorHAnsi"/>
                <w:sz w:val="24"/>
                <w:szCs w:val="24"/>
              </w:rPr>
              <w:t>4</w:t>
            </w:r>
            <w:r w:rsidR="00193948">
              <w:rPr>
                <w:rFonts w:cstheme="minorHAnsi"/>
                <w:sz w:val="24"/>
                <w:szCs w:val="24"/>
              </w:rPr>
              <w:t>0</w:t>
            </w:r>
          </w:p>
        </w:tc>
        <w:tc>
          <w:tcPr>
            <w:tcW w:w="6127" w:type="dxa"/>
          </w:tcPr>
          <w:p w14:paraId="63E35377" w14:textId="1206B3B2" w:rsidR="00B43147" w:rsidRPr="00D11061" w:rsidRDefault="00B43147" w:rsidP="00BE6A05">
            <w:pPr>
              <w:jc w:val="both"/>
              <w:rPr>
                <w:rFonts w:cstheme="minorHAnsi"/>
                <w:b/>
                <w:bCs/>
                <w:sz w:val="24"/>
                <w:szCs w:val="24"/>
              </w:rPr>
            </w:pPr>
            <w:r w:rsidRPr="00D11061">
              <w:rPr>
                <w:rFonts w:cstheme="minorHAnsi"/>
                <w:sz w:val="24"/>
                <w:szCs w:val="24"/>
              </w:rPr>
              <w:t>Mam zaufanie do stosowanego w jednostce systemu oceny wydajności funkcjonariuszy</w:t>
            </w:r>
            <w:r w:rsidR="00193948">
              <w:rPr>
                <w:rFonts w:cstheme="minorHAnsi"/>
                <w:sz w:val="24"/>
                <w:szCs w:val="24"/>
              </w:rPr>
              <w:t xml:space="preserve"> </w:t>
            </w:r>
            <w:r w:rsidRPr="00D11061">
              <w:rPr>
                <w:rFonts w:cstheme="minorHAnsi"/>
                <w:sz w:val="24"/>
                <w:szCs w:val="24"/>
              </w:rPr>
              <w:t>i pracowników.</w:t>
            </w:r>
          </w:p>
        </w:tc>
        <w:tc>
          <w:tcPr>
            <w:tcW w:w="1053" w:type="dxa"/>
          </w:tcPr>
          <w:p w14:paraId="60D28A5F" w14:textId="05A7F8FC" w:rsidR="00B43147" w:rsidRPr="00D11061" w:rsidRDefault="00447BAE" w:rsidP="00D11061">
            <w:pPr>
              <w:jc w:val="center"/>
              <w:rPr>
                <w:rFonts w:cstheme="minorHAnsi"/>
                <w:b/>
                <w:bCs/>
                <w:sz w:val="24"/>
                <w:szCs w:val="24"/>
              </w:rPr>
            </w:pPr>
            <w:r w:rsidRPr="00D11061">
              <w:rPr>
                <w:rFonts w:cstheme="minorHAnsi"/>
                <w:b/>
                <w:bCs/>
                <w:sz w:val="24"/>
                <w:szCs w:val="24"/>
              </w:rPr>
              <w:t>2</w:t>
            </w:r>
          </w:p>
        </w:tc>
        <w:tc>
          <w:tcPr>
            <w:tcW w:w="1113" w:type="dxa"/>
          </w:tcPr>
          <w:p w14:paraId="688776C6" w14:textId="1FA3218A" w:rsidR="00B43147" w:rsidRPr="00D11061" w:rsidRDefault="00447BAE" w:rsidP="00D11061">
            <w:pPr>
              <w:jc w:val="center"/>
              <w:rPr>
                <w:rFonts w:cstheme="minorHAnsi"/>
                <w:b/>
                <w:bCs/>
                <w:sz w:val="24"/>
                <w:szCs w:val="24"/>
              </w:rPr>
            </w:pPr>
            <w:r w:rsidRPr="00D11061">
              <w:rPr>
                <w:rFonts w:cstheme="minorHAnsi"/>
                <w:b/>
                <w:bCs/>
                <w:sz w:val="24"/>
                <w:szCs w:val="24"/>
              </w:rPr>
              <w:t>+</w:t>
            </w:r>
          </w:p>
        </w:tc>
      </w:tr>
      <w:tr w:rsidR="00B43147" w:rsidRPr="00D11061" w14:paraId="53B034F8" w14:textId="77777777" w:rsidTr="00D11061">
        <w:tc>
          <w:tcPr>
            <w:tcW w:w="769" w:type="dxa"/>
          </w:tcPr>
          <w:p w14:paraId="4E4A4549" w14:textId="05EB01CD" w:rsidR="00B43147" w:rsidRPr="00D11061" w:rsidRDefault="00B43147" w:rsidP="00BE6A05">
            <w:pPr>
              <w:jc w:val="both"/>
              <w:rPr>
                <w:rFonts w:cstheme="minorHAnsi"/>
                <w:sz w:val="24"/>
                <w:szCs w:val="24"/>
              </w:rPr>
            </w:pPr>
            <w:r w:rsidRPr="00D11061">
              <w:rPr>
                <w:rFonts w:cstheme="minorHAnsi"/>
                <w:sz w:val="24"/>
                <w:szCs w:val="24"/>
              </w:rPr>
              <w:t>4</w:t>
            </w:r>
            <w:r w:rsidR="00193948">
              <w:rPr>
                <w:rFonts w:cstheme="minorHAnsi"/>
                <w:sz w:val="24"/>
                <w:szCs w:val="24"/>
              </w:rPr>
              <w:t>1</w:t>
            </w:r>
          </w:p>
        </w:tc>
        <w:tc>
          <w:tcPr>
            <w:tcW w:w="6127" w:type="dxa"/>
          </w:tcPr>
          <w:p w14:paraId="1250D059" w14:textId="77777777" w:rsidR="00B43147" w:rsidRPr="00D11061" w:rsidRDefault="00B43147" w:rsidP="00BE6A05">
            <w:pPr>
              <w:jc w:val="both"/>
              <w:rPr>
                <w:rFonts w:cstheme="minorHAnsi"/>
                <w:b/>
                <w:bCs/>
                <w:sz w:val="24"/>
                <w:szCs w:val="24"/>
              </w:rPr>
            </w:pPr>
            <w:r w:rsidRPr="00D11061">
              <w:rPr>
                <w:rFonts w:cstheme="minorHAnsi"/>
                <w:sz w:val="24"/>
                <w:szCs w:val="24"/>
              </w:rPr>
              <w:t>Mam zaufanie do zespołu kierowników w tym zakładzie karnym / areszcie śledczym.</w:t>
            </w:r>
          </w:p>
        </w:tc>
        <w:tc>
          <w:tcPr>
            <w:tcW w:w="1053" w:type="dxa"/>
          </w:tcPr>
          <w:p w14:paraId="15235698" w14:textId="18078FB3" w:rsidR="00B43147" w:rsidRPr="00D11061" w:rsidRDefault="00447BAE" w:rsidP="00D11061">
            <w:pPr>
              <w:jc w:val="center"/>
              <w:rPr>
                <w:rFonts w:cstheme="minorHAnsi"/>
                <w:b/>
                <w:bCs/>
                <w:sz w:val="24"/>
                <w:szCs w:val="24"/>
              </w:rPr>
            </w:pPr>
            <w:r w:rsidRPr="00D11061">
              <w:rPr>
                <w:rFonts w:cstheme="minorHAnsi"/>
                <w:b/>
                <w:bCs/>
                <w:sz w:val="24"/>
                <w:szCs w:val="24"/>
              </w:rPr>
              <w:t>1</w:t>
            </w:r>
          </w:p>
        </w:tc>
        <w:tc>
          <w:tcPr>
            <w:tcW w:w="1113" w:type="dxa"/>
          </w:tcPr>
          <w:p w14:paraId="151E2DEF" w14:textId="504A6A85" w:rsidR="00B43147" w:rsidRPr="00D11061" w:rsidRDefault="00447BAE" w:rsidP="00D11061">
            <w:pPr>
              <w:jc w:val="center"/>
              <w:rPr>
                <w:rFonts w:cstheme="minorHAnsi"/>
                <w:b/>
                <w:bCs/>
                <w:sz w:val="24"/>
                <w:szCs w:val="24"/>
              </w:rPr>
            </w:pPr>
            <w:r w:rsidRPr="00D11061">
              <w:rPr>
                <w:rFonts w:cstheme="minorHAnsi"/>
                <w:b/>
                <w:bCs/>
                <w:sz w:val="24"/>
                <w:szCs w:val="24"/>
              </w:rPr>
              <w:t>+</w:t>
            </w:r>
          </w:p>
        </w:tc>
      </w:tr>
      <w:tr w:rsidR="00B43147" w:rsidRPr="00D11061" w14:paraId="779F8744" w14:textId="77777777" w:rsidTr="00D11061">
        <w:tc>
          <w:tcPr>
            <w:tcW w:w="769" w:type="dxa"/>
          </w:tcPr>
          <w:p w14:paraId="29ECF26D" w14:textId="4D9BC0A9" w:rsidR="00B43147" w:rsidRPr="00D11061" w:rsidRDefault="00B43147" w:rsidP="00BE6A05">
            <w:pPr>
              <w:jc w:val="both"/>
              <w:rPr>
                <w:rFonts w:cstheme="minorHAnsi"/>
                <w:sz w:val="24"/>
                <w:szCs w:val="24"/>
              </w:rPr>
            </w:pPr>
            <w:r w:rsidRPr="00D11061">
              <w:rPr>
                <w:rFonts w:cstheme="minorHAnsi"/>
                <w:sz w:val="24"/>
                <w:szCs w:val="24"/>
              </w:rPr>
              <w:t>4</w:t>
            </w:r>
            <w:r w:rsidR="00193948">
              <w:rPr>
                <w:rFonts w:cstheme="minorHAnsi"/>
                <w:sz w:val="24"/>
                <w:szCs w:val="24"/>
              </w:rPr>
              <w:t>2</w:t>
            </w:r>
          </w:p>
        </w:tc>
        <w:tc>
          <w:tcPr>
            <w:tcW w:w="6127" w:type="dxa"/>
          </w:tcPr>
          <w:p w14:paraId="021CFB65" w14:textId="77777777" w:rsidR="00B43147" w:rsidRPr="00D11061" w:rsidRDefault="00B43147" w:rsidP="00BE6A05">
            <w:pPr>
              <w:jc w:val="both"/>
              <w:rPr>
                <w:rFonts w:cstheme="minorHAnsi"/>
                <w:b/>
                <w:bCs/>
                <w:sz w:val="24"/>
                <w:szCs w:val="24"/>
              </w:rPr>
            </w:pPr>
            <w:r w:rsidRPr="00D11061">
              <w:rPr>
                <w:rFonts w:cstheme="minorHAnsi"/>
                <w:sz w:val="24"/>
                <w:szCs w:val="24"/>
              </w:rPr>
              <w:t>Staram się postępować z osadzonymi tak, aby uzyskać ich zaufanie.</w:t>
            </w:r>
          </w:p>
        </w:tc>
        <w:tc>
          <w:tcPr>
            <w:tcW w:w="1053" w:type="dxa"/>
          </w:tcPr>
          <w:p w14:paraId="2964B07C" w14:textId="752089AF" w:rsidR="00B43147" w:rsidRPr="00D11061" w:rsidRDefault="00447BAE" w:rsidP="00D11061">
            <w:pPr>
              <w:jc w:val="center"/>
              <w:rPr>
                <w:rFonts w:cstheme="minorHAnsi"/>
                <w:b/>
                <w:bCs/>
                <w:sz w:val="24"/>
                <w:szCs w:val="24"/>
              </w:rPr>
            </w:pPr>
            <w:r w:rsidRPr="00D11061">
              <w:rPr>
                <w:rFonts w:cstheme="minorHAnsi"/>
                <w:b/>
                <w:bCs/>
                <w:sz w:val="24"/>
                <w:szCs w:val="24"/>
              </w:rPr>
              <w:t>3</w:t>
            </w:r>
          </w:p>
        </w:tc>
        <w:tc>
          <w:tcPr>
            <w:tcW w:w="1113" w:type="dxa"/>
          </w:tcPr>
          <w:p w14:paraId="415CF0A5" w14:textId="51E563C8" w:rsidR="00B43147" w:rsidRPr="00D11061" w:rsidRDefault="00447BAE" w:rsidP="00D11061">
            <w:pPr>
              <w:jc w:val="center"/>
              <w:rPr>
                <w:rFonts w:cstheme="minorHAnsi"/>
                <w:b/>
                <w:bCs/>
                <w:sz w:val="24"/>
                <w:szCs w:val="24"/>
              </w:rPr>
            </w:pPr>
            <w:r w:rsidRPr="00D11061">
              <w:rPr>
                <w:rFonts w:cstheme="minorHAnsi"/>
                <w:b/>
                <w:bCs/>
                <w:sz w:val="24"/>
                <w:szCs w:val="24"/>
              </w:rPr>
              <w:t>+</w:t>
            </w:r>
          </w:p>
        </w:tc>
      </w:tr>
      <w:tr w:rsidR="00B43147" w:rsidRPr="00D11061" w14:paraId="26FF9036" w14:textId="77777777" w:rsidTr="00D11061">
        <w:tc>
          <w:tcPr>
            <w:tcW w:w="769" w:type="dxa"/>
          </w:tcPr>
          <w:p w14:paraId="3E152880" w14:textId="4DBA7355" w:rsidR="00B43147" w:rsidRPr="00D11061" w:rsidRDefault="00B43147" w:rsidP="00BE6A05">
            <w:pPr>
              <w:jc w:val="both"/>
              <w:rPr>
                <w:rFonts w:cstheme="minorHAnsi"/>
                <w:sz w:val="24"/>
                <w:szCs w:val="24"/>
              </w:rPr>
            </w:pPr>
            <w:r w:rsidRPr="00D11061">
              <w:rPr>
                <w:rFonts w:cstheme="minorHAnsi"/>
                <w:sz w:val="24"/>
                <w:szCs w:val="24"/>
              </w:rPr>
              <w:t>4</w:t>
            </w:r>
            <w:r w:rsidR="00193948">
              <w:rPr>
                <w:rFonts w:cstheme="minorHAnsi"/>
                <w:sz w:val="24"/>
                <w:szCs w:val="24"/>
              </w:rPr>
              <w:t>3</w:t>
            </w:r>
          </w:p>
        </w:tc>
        <w:tc>
          <w:tcPr>
            <w:tcW w:w="6127" w:type="dxa"/>
          </w:tcPr>
          <w:p w14:paraId="4CBF8673" w14:textId="4F6F2EF3" w:rsidR="00B43147" w:rsidRPr="00D11061" w:rsidRDefault="00B43147" w:rsidP="00BE6A05">
            <w:pPr>
              <w:jc w:val="both"/>
              <w:rPr>
                <w:rFonts w:cstheme="minorHAnsi"/>
                <w:b/>
                <w:bCs/>
                <w:sz w:val="24"/>
                <w:szCs w:val="24"/>
              </w:rPr>
            </w:pPr>
            <w:r w:rsidRPr="00D11061">
              <w:rPr>
                <w:rFonts w:cstheme="minorHAnsi"/>
                <w:sz w:val="24"/>
                <w:szCs w:val="24"/>
              </w:rPr>
              <w:t>Czasami ważne jest, aby w kontaktach</w:t>
            </w:r>
            <w:r w:rsidR="00E032C6">
              <w:rPr>
                <w:rFonts w:cstheme="minorHAnsi"/>
                <w:sz w:val="24"/>
                <w:szCs w:val="24"/>
              </w:rPr>
              <w:t xml:space="preserve"> </w:t>
            </w:r>
            <w:r w:rsidRPr="00D11061">
              <w:rPr>
                <w:rFonts w:cstheme="minorHAnsi"/>
                <w:sz w:val="24"/>
                <w:szCs w:val="24"/>
              </w:rPr>
              <w:t>z osadzonymi posiadać współczucie i empatię względem ich sytuacji życiowej.</w:t>
            </w:r>
          </w:p>
        </w:tc>
        <w:tc>
          <w:tcPr>
            <w:tcW w:w="1053" w:type="dxa"/>
          </w:tcPr>
          <w:p w14:paraId="570AAA88" w14:textId="7C4EFF99" w:rsidR="00B43147" w:rsidRPr="00D11061" w:rsidRDefault="00447BAE" w:rsidP="00D11061">
            <w:pPr>
              <w:jc w:val="center"/>
              <w:rPr>
                <w:rFonts w:cstheme="minorHAnsi"/>
                <w:b/>
                <w:bCs/>
                <w:sz w:val="24"/>
                <w:szCs w:val="24"/>
              </w:rPr>
            </w:pPr>
            <w:r w:rsidRPr="00D11061">
              <w:rPr>
                <w:rFonts w:cstheme="minorHAnsi"/>
                <w:b/>
                <w:bCs/>
                <w:sz w:val="24"/>
                <w:szCs w:val="24"/>
              </w:rPr>
              <w:t>3</w:t>
            </w:r>
          </w:p>
        </w:tc>
        <w:tc>
          <w:tcPr>
            <w:tcW w:w="1113" w:type="dxa"/>
          </w:tcPr>
          <w:p w14:paraId="761BF9E5" w14:textId="6831C5F9" w:rsidR="00B43147" w:rsidRPr="00D11061" w:rsidRDefault="00447BAE" w:rsidP="00D11061">
            <w:pPr>
              <w:jc w:val="center"/>
              <w:rPr>
                <w:rFonts w:cstheme="minorHAnsi"/>
                <w:b/>
                <w:bCs/>
                <w:sz w:val="24"/>
                <w:szCs w:val="24"/>
              </w:rPr>
            </w:pPr>
            <w:r w:rsidRPr="00D11061">
              <w:rPr>
                <w:rFonts w:cstheme="minorHAnsi"/>
                <w:b/>
                <w:bCs/>
                <w:sz w:val="24"/>
                <w:szCs w:val="24"/>
              </w:rPr>
              <w:t>+</w:t>
            </w:r>
          </w:p>
        </w:tc>
      </w:tr>
      <w:tr w:rsidR="00B43147" w:rsidRPr="00D11061" w14:paraId="30DE6F92" w14:textId="77777777" w:rsidTr="00D11061">
        <w:tc>
          <w:tcPr>
            <w:tcW w:w="769" w:type="dxa"/>
          </w:tcPr>
          <w:p w14:paraId="354C2B5B" w14:textId="3B1A2C7B" w:rsidR="00B43147" w:rsidRPr="00D11061" w:rsidRDefault="00B43147" w:rsidP="00BE6A05">
            <w:pPr>
              <w:jc w:val="both"/>
              <w:rPr>
                <w:rFonts w:cstheme="minorHAnsi"/>
                <w:sz w:val="24"/>
                <w:szCs w:val="24"/>
              </w:rPr>
            </w:pPr>
            <w:r w:rsidRPr="00D11061">
              <w:rPr>
                <w:rFonts w:cstheme="minorHAnsi"/>
                <w:sz w:val="24"/>
                <w:szCs w:val="24"/>
              </w:rPr>
              <w:t>4</w:t>
            </w:r>
            <w:r w:rsidR="00193948">
              <w:rPr>
                <w:rFonts w:cstheme="minorHAnsi"/>
                <w:sz w:val="24"/>
                <w:szCs w:val="24"/>
              </w:rPr>
              <w:t>4</w:t>
            </w:r>
          </w:p>
        </w:tc>
        <w:tc>
          <w:tcPr>
            <w:tcW w:w="6127" w:type="dxa"/>
          </w:tcPr>
          <w:p w14:paraId="462808D4" w14:textId="17ACC3CE" w:rsidR="00B43147" w:rsidRPr="00D11061" w:rsidRDefault="00B43147" w:rsidP="00BE6A05">
            <w:pPr>
              <w:jc w:val="both"/>
              <w:rPr>
                <w:rFonts w:cstheme="minorHAnsi"/>
                <w:b/>
                <w:bCs/>
                <w:sz w:val="24"/>
                <w:szCs w:val="24"/>
              </w:rPr>
            </w:pPr>
            <w:r w:rsidRPr="00D11061">
              <w:rPr>
                <w:rFonts w:cstheme="minorHAnsi"/>
                <w:sz w:val="24"/>
                <w:szCs w:val="24"/>
              </w:rPr>
              <w:t>Z moich doświadczeń wynika, że komunikacja między</w:t>
            </w:r>
            <w:r w:rsidR="00193948">
              <w:rPr>
                <w:rFonts w:cstheme="minorHAnsi"/>
                <w:sz w:val="24"/>
                <w:szCs w:val="24"/>
              </w:rPr>
              <w:t xml:space="preserve"> </w:t>
            </w:r>
            <w:r w:rsidRPr="00D11061">
              <w:rPr>
                <w:rFonts w:cstheme="minorHAnsi"/>
                <w:sz w:val="24"/>
                <w:szCs w:val="24"/>
              </w:rPr>
              <w:t>personelem a kierownikami tej jednostki jest na właściwym poziomie.</w:t>
            </w:r>
          </w:p>
        </w:tc>
        <w:tc>
          <w:tcPr>
            <w:tcW w:w="1053" w:type="dxa"/>
          </w:tcPr>
          <w:p w14:paraId="49F44B8D" w14:textId="7DB088B0" w:rsidR="00B43147" w:rsidRPr="00D11061" w:rsidRDefault="00447BAE" w:rsidP="00D11061">
            <w:pPr>
              <w:jc w:val="center"/>
              <w:rPr>
                <w:rFonts w:cstheme="minorHAnsi"/>
                <w:b/>
                <w:bCs/>
                <w:sz w:val="24"/>
                <w:szCs w:val="24"/>
              </w:rPr>
            </w:pPr>
            <w:r w:rsidRPr="00D11061">
              <w:rPr>
                <w:rFonts w:cstheme="minorHAnsi"/>
                <w:b/>
                <w:bCs/>
                <w:sz w:val="24"/>
                <w:szCs w:val="24"/>
              </w:rPr>
              <w:t>1</w:t>
            </w:r>
          </w:p>
        </w:tc>
        <w:tc>
          <w:tcPr>
            <w:tcW w:w="1113" w:type="dxa"/>
          </w:tcPr>
          <w:p w14:paraId="65FF0524" w14:textId="5884C4E3" w:rsidR="00B43147" w:rsidRPr="00D11061" w:rsidRDefault="00447BAE" w:rsidP="00D11061">
            <w:pPr>
              <w:jc w:val="center"/>
              <w:rPr>
                <w:rFonts w:cstheme="minorHAnsi"/>
                <w:b/>
                <w:bCs/>
                <w:sz w:val="24"/>
                <w:szCs w:val="24"/>
              </w:rPr>
            </w:pPr>
            <w:r w:rsidRPr="00D11061">
              <w:rPr>
                <w:rFonts w:cstheme="minorHAnsi"/>
                <w:b/>
                <w:bCs/>
                <w:sz w:val="24"/>
                <w:szCs w:val="24"/>
              </w:rPr>
              <w:t>+</w:t>
            </w:r>
          </w:p>
        </w:tc>
      </w:tr>
      <w:tr w:rsidR="00B43147" w:rsidRPr="00D11061" w14:paraId="3F6401C0" w14:textId="77777777" w:rsidTr="00D11061">
        <w:tc>
          <w:tcPr>
            <w:tcW w:w="769" w:type="dxa"/>
          </w:tcPr>
          <w:p w14:paraId="606AF048" w14:textId="28F451D1" w:rsidR="00B43147" w:rsidRPr="00D11061" w:rsidRDefault="00B43147" w:rsidP="00BE6A05">
            <w:pPr>
              <w:jc w:val="both"/>
              <w:rPr>
                <w:rFonts w:cstheme="minorHAnsi"/>
                <w:sz w:val="24"/>
                <w:szCs w:val="24"/>
              </w:rPr>
            </w:pPr>
            <w:r w:rsidRPr="00D11061">
              <w:rPr>
                <w:rFonts w:cstheme="minorHAnsi"/>
                <w:sz w:val="24"/>
                <w:szCs w:val="24"/>
              </w:rPr>
              <w:t>4</w:t>
            </w:r>
            <w:r w:rsidR="00193948">
              <w:rPr>
                <w:rFonts w:cstheme="minorHAnsi"/>
                <w:sz w:val="24"/>
                <w:szCs w:val="24"/>
              </w:rPr>
              <w:t>5</w:t>
            </w:r>
          </w:p>
        </w:tc>
        <w:tc>
          <w:tcPr>
            <w:tcW w:w="6127" w:type="dxa"/>
          </w:tcPr>
          <w:p w14:paraId="0190D57F" w14:textId="77777777" w:rsidR="00B43147" w:rsidRPr="00D11061" w:rsidRDefault="00B43147" w:rsidP="00BE6A05">
            <w:pPr>
              <w:jc w:val="both"/>
              <w:rPr>
                <w:rFonts w:cstheme="minorHAnsi"/>
                <w:b/>
                <w:bCs/>
                <w:color w:val="000000" w:themeColor="text1"/>
                <w:sz w:val="24"/>
                <w:szCs w:val="24"/>
              </w:rPr>
            </w:pPr>
            <w:r w:rsidRPr="00D11061">
              <w:rPr>
                <w:rFonts w:cstheme="minorHAnsi"/>
                <w:color w:val="000000" w:themeColor="text1"/>
                <w:sz w:val="24"/>
                <w:szCs w:val="24"/>
              </w:rPr>
              <w:t>Służba / praca w tej jednostce penitencjarnej jest bardzo obciążająca emocjonalnie.</w:t>
            </w:r>
          </w:p>
        </w:tc>
        <w:tc>
          <w:tcPr>
            <w:tcW w:w="1053" w:type="dxa"/>
          </w:tcPr>
          <w:p w14:paraId="74C3E722" w14:textId="7878CEBB" w:rsidR="00B43147" w:rsidRPr="00D11061" w:rsidRDefault="00447BAE" w:rsidP="00D11061">
            <w:pPr>
              <w:jc w:val="center"/>
              <w:rPr>
                <w:rFonts w:cstheme="minorHAnsi"/>
                <w:b/>
                <w:bCs/>
                <w:sz w:val="24"/>
                <w:szCs w:val="24"/>
              </w:rPr>
            </w:pPr>
            <w:r w:rsidRPr="00D11061">
              <w:rPr>
                <w:rFonts w:cstheme="minorHAnsi"/>
                <w:b/>
                <w:bCs/>
                <w:sz w:val="24"/>
                <w:szCs w:val="24"/>
              </w:rPr>
              <w:t>2</w:t>
            </w:r>
          </w:p>
        </w:tc>
        <w:tc>
          <w:tcPr>
            <w:tcW w:w="1113" w:type="dxa"/>
          </w:tcPr>
          <w:p w14:paraId="49A5C4A4" w14:textId="58E45E1D" w:rsidR="00B43147" w:rsidRPr="00D11061" w:rsidRDefault="00447BAE" w:rsidP="00D11061">
            <w:pPr>
              <w:jc w:val="center"/>
              <w:rPr>
                <w:rFonts w:cstheme="minorHAnsi"/>
                <w:b/>
                <w:bCs/>
                <w:sz w:val="24"/>
                <w:szCs w:val="24"/>
              </w:rPr>
            </w:pPr>
            <w:r w:rsidRPr="00D11061">
              <w:rPr>
                <w:rFonts w:cstheme="minorHAnsi"/>
                <w:b/>
                <w:bCs/>
                <w:sz w:val="24"/>
                <w:szCs w:val="24"/>
              </w:rPr>
              <w:t>-</w:t>
            </w:r>
          </w:p>
        </w:tc>
      </w:tr>
      <w:tr w:rsidR="00B43147" w:rsidRPr="00D11061" w14:paraId="2131A449" w14:textId="77777777" w:rsidTr="00D11061">
        <w:tc>
          <w:tcPr>
            <w:tcW w:w="769" w:type="dxa"/>
          </w:tcPr>
          <w:p w14:paraId="7AA3F624" w14:textId="7EA2EF99" w:rsidR="00B43147" w:rsidRPr="00D11061" w:rsidRDefault="00B43147" w:rsidP="00BE6A05">
            <w:pPr>
              <w:jc w:val="both"/>
              <w:rPr>
                <w:rFonts w:cstheme="minorHAnsi"/>
                <w:sz w:val="24"/>
                <w:szCs w:val="24"/>
              </w:rPr>
            </w:pPr>
            <w:r w:rsidRPr="00D11061">
              <w:rPr>
                <w:rFonts w:cstheme="minorHAnsi"/>
                <w:sz w:val="24"/>
                <w:szCs w:val="24"/>
              </w:rPr>
              <w:t>4</w:t>
            </w:r>
            <w:r w:rsidR="00193948">
              <w:rPr>
                <w:rFonts w:cstheme="minorHAnsi"/>
                <w:sz w:val="24"/>
                <w:szCs w:val="24"/>
              </w:rPr>
              <w:t>6</w:t>
            </w:r>
          </w:p>
        </w:tc>
        <w:tc>
          <w:tcPr>
            <w:tcW w:w="6127" w:type="dxa"/>
          </w:tcPr>
          <w:p w14:paraId="7F26C9A5" w14:textId="77777777" w:rsidR="00B43147" w:rsidRPr="00D11061" w:rsidRDefault="00B43147" w:rsidP="00BE6A05">
            <w:pPr>
              <w:jc w:val="both"/>
              <w:rPr>
                <w:rFonts w:cstheme="minorHAnsi"/>
                <w:b/>
                <w:bCs/>
                <w:color w:val="000000" w:themeColor="text1"/>
                <w:sz w:val="24"/>
                <w:szCs w:val="24"/>
              </w:rPr>
            </w:pPr>
            <w:r w:rsidRPr="00D11061">
              <w:rPr>
                <w:rFonts w:cstheme="minorHAnsi"/>
                <w:color w:val="000000" w:themeColor="text1"/>
                <w:sz w:val="24"/>
                <w:szCs w:val="24"/>
              </w:rPr>
              <w:t>Czasami należy wstawić się za osadzonym.</w:t>
            </w:r>
          </w:p>
        </w:tc>
        <w:tc>
          <w:tcPr>
            <w:tcW w:w="1053" w:type="dxa"/>
          </w:tcPr>
          <w:p w14:paraId="0730CD1E" w14:textId="4D9FD372" w:rsidR="00B43147" w:rsidRPr="00D11061" w:rsidRDefault="00447BAE" w:rsidP="00D11061">
            <w:pPr>
              <w:jc w:val="center"/>
              <w:rPr>
                <w:rFonts w:cstheme="minorHAnsi"/>
                <w:b/>
                <w:bCs/>
                <w:sz w:val="24"/>
                <w:szCs w:val="24"/>
              </w:rPr>
            </w:pPr>
            <w:r w:rsidRPr="00D11061">
              <w:rPr>
                <w:rFonts w:cstheme="minorHAnsi"/>
                <w:b/>
                <w:bCs/>
                <w:sz w:val="24"/>
                <w:szCs w:val="24"/>
              </w:rPr>
              <w:t>3</w:t>
            </w:r>
          </w:p>
        </w:tc>
        <w:tc>
          <w:tcPr>
            <w:tcW w:w="1113" w:type="dxa"/>
          </w:tcPr>
          <w:p w14:paraId="1BD8316A" w14:textId="16B96EB8" w:rsidR="00B43147" w:rsidRPr="00D11061" w:rsidRDefault="00D11061" w:rsidP="00D11061">
            <w:pPr>
              <w:jc w:val="center"/>
              <w:rPr>
                <w:rFonts w:cstheme="minorHAnsi"/>
                <w:b/>
                <w:bCs/>
                <w:sz w:val="24"/>
                <w:szCs w:val="24"/>
              </w:rPr>
            </w:pPr>
            <w:r w:rsidRPr="00D11061">
              <w:rPr>
                <w:rFonts w:cstheme="minorHAnsi"/>
                <w:b/>
                <w:bCs/>
                <w:sz w:val="24"/>
                <w:szCs w:val="24"/>
              </w:rPr>
              <w:t>+</w:t>
            </w:r>
          </w:p>
        </w:tc>
      </w:tr>
      <w:tr w:rsidR="00B43147" w:rsidRPr="00D11061" w14:paraId="344F91C8" w14:textId="77777777" w:rsidTr="00D11061">
        <w:tc>
          <w:tcPr>
            <w:tcW w:w="769" w:type="dxa"/>
          </w:tcPr>
          <w:p w14:paraId="08783779" w14:textId="48C92537" w:rsidR="00B43147" w:rsidRPr="00D11061" w:rsidRDefault="00193948" w:rsidP="00BE6A05">
            <w:pPr>
              <w:jc w:val="both"/>
              <w:rPr>
                <w:rFonts w:cstheme="minorHAnsi"/>
                <w:sz w:val="24"/>
                <w:szCs w:val="24"/>
              </w:rPr>
            </w:pPr>
            <w:r>
              <w:rPr>
                <w:rFonts w:cstheme="minorHAnsi"/>
                <w:sz w:val="24"/>
                <w:szCs w:val="24"/>
              </w:rPr>
              <w:t>47</w:t>
            </w:r>
          </w:p>
        </w:tc>
        <w:tc>
          <w:tcPr>
            <w:tcW w:w="6127" w:type="dxa"/>
          </w:tcPr>
          <w:p w14:paraId="06F4E438" w14:textId="59E074C6" w:rsidR="00B43147" w:rsidRPr="00D11061" w:rsidRDefault="00B43147" w:rsidP="00BE6A05">
            <w:pPr>
              <w:jc w:val="both"/>
              <w:rPr>
                <w:rFonts w:cstheme="minorHAnsi"/>
                <w:b/>
                <w:bCs/>
                <w:color w:val="000000" w:themeColor="text1"/>
                <w:sz w:val="24"/>
                <w:szCs w:val="24"/>
              </w:rPr>
            </w:pPr>
            <w:r w:rsidRPr="00D11061">
              <w:rPr>
                <w:rFonts w:cstheme="minorHAnsi"/>
                <w:color w:val="000000" w:themeColor="text1"/>
                <w:sz w:val="24"/>
                <w:szCs w:val="24"/>
              </w:rPr>
              <w:t>Najbardziej satysfakcjonująca praca polega na kontakcie</w:t>
            </w:r>
            <w:r w:rsidR="00193948">
              <w:rPr>
                <w:rFonts w:cstheme="minorHAnsi"/>
                <w:color w:val="000000" w:themeColor="text1"/>
                <w:sz w:val="24"/>
                <w:szCs w:val="24"/>
              </w:rPr>
              <w:br/>
            </w:r>
            <w:r w:rsidRPr="00D11061">
              <w:rPr>
                <w:rFonts w:cstheme="minorHAnsi"/>
                <w:color w:val="000000" w:themeColor="text1"/>
                <w:sz w:val="24"/>
                <w:szCs w:val="24"/>
              </w:rPr>
              <w:t xml:space="preserve"> z osadzonymi.</w:t>
            </w:r>
          </w:p>
        </w:tc>
        <w:tc>
          <w:tcPr>
            <w:tcW w:w="1053" w:type="dxa"/>
          </w:tcPr>
          <w:p w14:paraId="21FBBB60" w14:textId="42D2F2A7" w:rsidR="00B43147" w:rsidRPr="00D11061" w:rsidRDefault="00447BAE" w:rsidP="00D11061">
            <w:pPr>
              <w:jc w:val="center"/>
              <w:rPr>
                <w:rFonts w:cstheme="minorHAnsi"/>
                <w:b/>
                <w:bCs/>
                <w:sz w:val="24"/>
                <w:szCs w:val="24"/>
              </w:rPr>
            </w:pPr>
            <w:r w:rsidRPr="00D11061">
              <w:rPr>
                <w:rFonts w:cstheme="minorHAnsi"/>
                <w:b/>
                <w:bCs/>
                <w:sz w:val="24"/>
                <w:szCs w:val="24"/>
              </w:rPr>
              <w:t>3</w:t>
            </w:r>
          </w:p>
        </w:tc>
        <w:tc>
          <w:tcPr>
            <w:tcW w:w="1113" w:type="dxa"/>
          </w:tcPr>
          <w:p w14:paraId="0942B8D5" w14:textId="62D957BE" w:rsidR="00B43147" w:rsidRPr="00D11061" w:rsidRDefault="00D11061" w:rsidP="00D11061">
            <w:pPr>
              <w:jc w:val="center"/>
              <w:rPr>
                <w:rFonts w:cstheme="minorHAnsi"/>
                <w:b/>
                <w:bCs/>
                <w:sz w:val="24"/>
                <w:szCs w:val="24"/>
              </w:rPr>
            </w:pPr>
            <w:r w:rsidRPr="00D11061">
              <w:rPr>
                <w:rFonts w:cstheme="minorHAnsi"/>
                <w:b/>
                <w:bCs/>
                <w:sz w:val="24"/>
                <w:szCs w:val="24"/>
              </w:rPr>
              <w:t>+</w:t>
            </w:r>
          </w:p>
        </w:tc>
      </w:tr>
      <w:tr w:rsidR="00B43147" w:rsidRPr="00D11061" w14:paraId="17D24628" w14:textId="77777777" w:rsidTr="00D11061">
        <w:tc>
          <w:tcPr>
            <w:tcW w:w="769" w:type="dxa"/>
          </w:tcPr>
          <w:p w14:paraId="6B98674B" w14:textId="049F83D1" w:rsidR="00B43147" w:rsidRPr="00D11061" w:rsidRDefault="00193948" w:rsidP="00BE6A05">
            <w:pPr>
              <w:jc w:val="both"/>
              <w:rPr>
                <w:rFonts w:cstheme="minorHAnsi"/>
                <w:sz w:val="24"/>
                <w:szCs w:val="24"/>
              </w:rPr>
            </w:pPr>
            <w:r>
              <w:rPr>
                <w:rFonts w:cstheme="minorHAnsi"/>
                <w:sz w:val="24"/>
                <w:szCs w:val="24"/>
              </w:rPr>
              <w:t>48</w:t>
            </w:r>
          </w:p>
        </w:tc>
        <w:tc>
          <w:tcPr>
            <w:tcW w:w="6127" w:type="dxa"/>
          </w:tcPr>
          <w:p w14:paraId="50BF8695" w14:textId="77777777" w:rsidR="00B43147" w:rsidRPr="00D11061" w:rsidRDefault="00B43147" w:rsidP="00BE6A05">
            <w:pPr>
              <w:jc w:val="both"/>
              <w:rPr>
                <w:rFonts w:cstheme="minorHAnsi"/>
                <w:b/>
                <w:bCs/>
                <w:color w:val="000000" w:themeColor="text1"/>
                <w:sz w:val="24"/>
                <w:szCs w:val="24"/>
              </w:rPr>
            </w:pPr>
            <w:r w:rsidRPr="00D11061">
              <w:rPr>
                <w:rFonts w:cstheme="minorHAnsi"/>
                <w:color w:val="000000" w:themeColor="text1"/>
                <w:sz w:val="24"/>
                <w:szCs w:val="24"/>
              </w:rPr>
              <w:t>Rzadko czuję się zaangażowany w procesy decyzyjne w tym zakładzie karnym / areszcie śledczym.</w:t>
            </w:r>
          </w:p>
        </w:tc>
        <w:tc>
          <w:tcPr>
            <w:tcW w:w="1053" w:type="dxa"/>
          </w:tcPr>
          <w:p w14:paraId="7BD72C15" w14:textId="31B3D5AC" w:rsidR="00B43147" w:rsidRPr="00D11061" w:rsidRDefault="00447BAE" w:rsidP="00D11061">
            <w:pPr>
              <w:jc w:val="center"/>
              <w:rPr>
                <w:rFonts w:cstheme="minorHAnsi"/>
                <w:b/>
                <w:bCs/>
                <w:sz w:val="24"/>
                <w:szCs w:val="24"/>
              </w:rPr>
            </w:pPr>
            <w:r w:rsidRPr="00D11061">
              <w:rPr>
                <w:rFonts w:cstheme="minorHAnsi"/>
                <w:b/>
                <w:bCs/>
                <w:sz w:val="24"/>
                <w:szCs w:val="24"/>
              </w:rPr>
              <w:t>2</w:t>
            </w:r>
          </w:p>
        </w:tc>
        <w:tc>
          <w:tcPr>
            <w:tcW w:w="1113" w:type="dxa"/>
          </w:tcPr>
          <w:p w14:paraId="41BEF113" w14:textId="423C236A" w:rsidR="00B43147" w:rsidRPr="00D11061" w:rsidRDefault="00D11061" w:rsidP="00D11061">
            <w:pPr>
              <w:jc w:val="center"/>
              <w:rPr>
                <w:rFonts w:cstheme="minorHAnsi"/>
                <w:b/>
                <w:bCs/>
                <w:sz w:val="24"/>
                <w:szCs w:val="24"/>
              </w:rPr>
            </w:pPr>
            <w:r w:rsidRPr="00D11061">
              <w:rPr>
                <w:rFonts w:cstheme="minorHAnsi"/>
                <w:b/>
                <w:bCs/>
                <w:sz w:val="24"/>
                <w:szCs w:val="24"/>
              </w:rPr>
              <w:t>-</w:t>
            </w:r>
          </w:p>
        </w:tc>
      </w:tr>
      <w:tr w:rsidR="00B43147" w:rsidRPr="00D11061" w14:paraId="55A2480E" w14:textId="77777777" w:rsidTr="00D11061">
        <w:tc>
          <w:tcPr>
            <w:tcW w:w="769" w:type="dxa"/>
          </w:tcPr>
          <w:p w14:paraId="78DA20C1" w14:textId="14E9851E" w:rsidR="00B43147" w:rsidRPr="00D11061" w:rsidRDefault="00193948" w:rsidP="00BE6A05">
            <w:pPr>
              <w:jc w:val="both"/>
              <w:rPr>
                <w:rFonts w:cstheme="minorHAnsi"/>
                <w:sz w:val="24"/>
                <w:szCs w:val="24"/>
              </w:rPr>
            </w:pPr>
            <w:r>
              <w:rPr>
                <w:rFonts w:cstheme="minorHAnsi"/>
                <w:sz w:val="24"/>
                <w:szCs w:val="24"/>
              </w:rPr>
              <w:t>49</w:t>
            </w:r>
          </w:p>
        </w:tc>
        <w:tc>
          <w:tcPr>
            <w:tcW w:w="6127" w:type="dxa"/>
          </w:tcPr>
          <w:p w14:paraId="63277D1A" w14:textId="77777777" w:rsidR="00B43147" w:rsidRPr="00D11061" w:rsidRDefault="00B43147" w:rsidP="00BE6A05">
            <w:pPr>
              <w:jc w:val="both"/>
              <w:rPr>
                <w:rFonts w:cstheme="minorHAnsi"/>
                <w:b/>
                <w:bCs/>
                <w:color w:val="000000" w:themeColor="text1"/>
                <w:sz w:val="24"/>
                <w:szCs w:val="24"/>
              </w:rPr>
            </w:pPr>
            <w:r w:rsidRPr="00D11061">
              <w:rPr>
                <w:rFonts w:cstheme="minorHAnsi"/>
                <w:color w:val="000000" w:themeColor="text1"/>
                <w:sz w:val="24"/>
                <w:szCs w:val="24"/>
              </w:rPr>
              <w:t>Poziom obciążeń stresowych związanych z moją służbą / pracą w jednostce wywołuje u mnie niepokój.</w:t>
            </w:r>
          </w:p>
        </w:tc>
        <w:tc>
          <w:tcPr>
            <w:tcW w:w="1053" w:type="dxa"/>
          </w:tcPr>
          <w:p w14:paraId="00D1A82D" w14:textId="5B18FBA1" w:rsidR="00B43147" w:rsidRPr="00D11061" w:rsidRDefault="00447BAE" w:rsidP="00D11061">
            <w:pPr>
              <w:jc w:val="center"/>
              <w:rPr>
                <w:rFonts w:cstheme="minorHAnsi"/>
                <w:b/>
                <w:bCs/>
                <w:sz w:val="24"/>
                <w:szCs w:val="24"/>
              </w:rPr>
            </w:pPr>
            <w:r w:rsidRPr="00D11061">
              <w:rPr>
                <w:rFonts w:cstheme="minorHAnsi"/>
                <w:b/>
                <w:bCs/>
                <w:sz w:val="24"/>
                <w:szCs w:val="24"/>
              </w:rPr>
              <w:t>2</w:t>
            </w:r>
          </w:p>
        </w:tc>
        <w:tc>
          <w:tcPr>
            <w:tcW w:w="1113" w:type="dxa"/>
          </w:tcPr>
          <w:p w14:paraId="17881DC5" w14:textId="182774B3" w:rsidR="00B43147" w:rsidRPr="00D11061" w:rsidRDefault="00D11061" w:rsidP="00D11061">
            <w:pPr>
              <w:jc w:val="center"/>
              <w:rPr>
                <w:rFonts w:cstheme="minorHAnsi"/>
                <w:b/>
                <w:bCs/>
                <w:sz w:val="24"/>
                <w:szCs w:val="24"/>
              </w:rPr>
            </w:pPr>
            <w:r w:rsidRPr="00D11061">
              <w:rPr>
                <w:rFonts w:cstheme="minorHAnsi"/>
                <w:b/>
                <w:bCs/>
                <w:sz w:val="24"/>
                <w:szCs w:val="24"/>
              </w:rPr>
              <w:t>-</w:t>
            </w:r>
          </w:p>
        </w:tc>
      </w:tr>
      <w:tr w:rsidR="00B43147" w:rsidRPr="00D11061" w14:paraId="2A4C2C80" w14:textId="77777777" w:rsidTr="00D11061">
        <w:tc>
          <w:tcPr>
            <w:tcW w:w="769" w:type="dxa"/>
          </w:tcPr>
          <w:p w14:paraId="4DB3347A" w14:textId="0C08C346" w:rsidR="00B43147" w:rsidRPr="00D11061" w:rsidRDefault="00B43147" w:rsidP="00BE6A05">
            <w:pPr>
              <w:jc w:val="both"/>
              <w:rPr>
                <w:rFonts w:cstheme="minorHAnsi"/>
                <w:sz w:val="24"/>
                <w:szCs w:val="24"/>
              </w:rPr>
            </w:pPr>
            <w:r w:rsidRPr="00D11061">
              <w:rPr>
                <w:rFonts w:cstheme="minorHAnsi"/>
                <w:sz w:val="24"/>
                <w:szCs w:val="24"/>
              </w:rPr>
              <w:t>5</w:t>
            </w:r>
            <w:r w:rsidR="00193948">
              <w:rPr>
                <w:rFonts w:cstheme="minorHAnsi"/>
                <w:sz w:val="24"/>
                <w:szCs w:val="24"/>
              </w:rPr>
              <w:t>0</w:t>
            </w:r>
          </w:p>
        </w:tc>
        <w:tc>
          <w:tcPr>
            <w:tcW w:w="6127" w:type="dxa"/>
          </w:tcPr>
          <w:p w14:paraId="6EF0FBAB" w14:textId="77777777" w:rsidR="00B43147" w:rsidRPr="00D11061" w:rsidRDefault="00B43147" w:rsidP="00BE6A05">
            <w:pPr>
              <w:jc w:val="both"/>
              <w:rPr>
                <w:rFonts w:cstheme="minorHAnsi"/>
                <w:b/>
                <w:bCs/>
                <w:color w:val="000000" w:themeColor="text1"/>
                <w:sz w:val="24"/>
                <w:szCs w:val="24"/>
              </w:rPr>
            </w:pPr>
            <w:r w:rsidRPr="00D11061">
              <w:rPr>
                <w:rFonts w:cstheme="minorHAnsi"/>
                <w:color w:val="000000" w:themeColor="text1"/>
                <w:sz w:val="24"/>
                <w:szCs w:val="24"/>
              </w:rPr>
              <w:t>W tym zakładzie karnym  /areszcie śledczym nie czuję się częścią „większej całości”.</w:t>
            </w:r>
          </w:p>
        </w:tc>
        <w:tc>
          <w:tcPr>
            <w:tcW w:w="1053" w:type="dxa"/>
          </w:tcPr>
          <w:p w14:paraId="7FC745C0" w14:textId="687A28A7" w:rsidR="00B43147" w:rsidRPr="00D11061" w:rsidRDefault="00447BAE" w:rsidP="00D11061">
            <w:pPr>
              <w:jc w:val="center"/>
              <w:rPr>
                <w:rFonts w:cstheme="minorHAnsi"/>
                <w:b/>
                <w:bCs/>
                <w:sz w:val="24"/>
                <w:szCs w:val="24"/>
              </w:rPr>
            </w:pPr>
            <w:r w:rsidRPr="00D11061">
              <w:rPr>
                <w:rFonts w:cstheme="minorHAnsi"/>
                <w:b/>
                <w:bCs/>
                <w:sz w:val="24"/>
                <w:szCs w:val="24"/>
              </w:rPr>
              <w:t>2</w:t>
            </w:r>
          </w:p>
        </w:tc>
        <w:tc>
          <w:tcPr>
            <w:tcW w:w="1113" w:type="dxa"/>
          </w:tcPr>
          <w:p w14:paraId="1A948E49" w14:textId="3CB4ACAD" w:rsidR="00B43147" w:rsidRPr="00D11061" w:rsidRDefault="00D11061" w:rsidP="00D11061">
            <w:pPr>
              <w:jc w:val="center"/>
              <w:rPr>
                <w:rFonts w:cstheme="minorHAnsi"/>
                <w:b/>
                <w:bCs/>
                <w:sz w:val="24"/>
                <w:szCs w:val="24"/>
              </w:rPr>
            </w:pPr>
            <w:r w:rsidRPr="00D11061">
              <w:rPr>
                <w:rFonts w:cstheme="minorHAnsi"/>
                <w:b/>
                <w:bCs/>
                <w:sz w:val="24"/>
                <w:szCs w:val="24"/>
              </w:rPr>
              <w:t>-</w:t>
            </w:r>
          </w:p>
        </w:tc>
      </w:tr>
      <w:tr w:rsidR="00B43147" w:rsidRPr="00D11061" w14:paraId="6A48C13D" w14:textId="77777777" w:rsidTr="00D11061">
        <w:tc>
          <w:tcPr>
            <w:tcW w:w="769" w:type="dxa"/>
          </w:tcPr>
          <w:p w14:paraId="4753E22C" w14:textId="4C3AD974" w:rsidR="00B43147" w:rsidRPr="00D11061" w:rsidRDefault="00B43147" w:rsidP="00BE6A05">
            <w:pPr>
              <w:jc w:val="both"/>
              <w:rPr>
                <w:rFonts w:cstheme="minorHAnsi"/>
                <w:sz w:val="24"/>
                <w:szCs w:val="24"/>
              </w:rPr>
            </w:pPr>
            <w:r w:rsidRPr="00D11061">
              <w:rPr>
                <w:rFonts w:cstheme="minorHAnsi"/>
                <w:sz w:val="24"/>
                <w:szCs w:val="24"/>
              </w:rPr>
              <w:t>5</w:t>
            </w:r>
            <w:r w:rsidR="00193948">
              <w:rPr>
                <w:rFonts w:cstheme="minorHAnsi"/>
                <w:sz w:val="24"/>
                <w:szCs w:val="24"/>
              </w:rPr>
              <w:t>1</w:t>
            </w:r>
          </w:p>
        </w:tc>
        <w:tc>
          <w:tcPr>
            <w:tcW w:w="6127" w:type="dxa"/>
          </w:tcPr>
          <w:p w14:paraId="78188A3F" w14:textId="77777777" w:rsidR="00B43147" w:rsidRPr="00D11061" w:rsidRDefault="00B43147" w:rsidP="00BE6A05">
            <w:pPr>
              <w:jc w:val="both"/>
              <w:rPr>
                <w:rFonts w:cstheme="minorHAnsi"/>
                <w:b/>
                <w:bCs/>
                <w:color w:val="000000" w:themeColor="text1"/>
                <w:sz w:val="24"/>
                <w:szCs w:val="24"/>
              </w:rPr>
            </w:pPr>
            <w:r w:rsidRPr="00D11061">
              <w:rPr>
                <w:rFonts w:cstheme="minorHAnsi"/>
                <w:color w:val="000000" w:themeColor="text1"/>
                <w:sz w:val="24"/>
                <w:szCs w:val="24"/>
              </w:rPr>
              <w:t>Ogólne rzecz ujmując atmosfera w tej jednostce penitencjarnej jest napięta.</w:t>
            </w:r>
          </w:p>
        </w:tc>
        <w:tc>
          <w:tcPr>
            <w:tcW w:w="1053" w:type="dxa"/>
          </w:tcPr>
          <w:p w14:paraId="398E1A56" w14:textId="31766E5A" w:rsidR="00B43147" w:rsidRPr="00D11061" w:rsidRDefault="00447BAE" w:rsidP="00D11061">
            <w:pPr>
              <w:jc w:val="center"/>
              <w:rPr>
                <w:rFonts w:cstheme="minorHAnsi"/>
                <w:b/>
                <w:bCs/>
                <w:sz w:val="24"/>
                <w:szCs w:val="24"/>
              </w:rPr>
            </w:pPr>
            <w:r w:rsidRPr="00D11061">
              <w:rPr>
                <w:rFonts w:cstheme="minorHAnsi"/>
                <w:b/>
                <w:bCs/>
                <w:sz w:val="24"/>
                <w:szCs w:val="24"/>
              </w:rPr>
              <w:t>2</w:t>
            </w:r>
          </w:p>
        </w:tc>
        <w:tc>
          <w:tcPr>
            <w:tcW w:w="1113" w:type="dxa"/>
          </w:tcPr>
          <w:p w14:paraId="42172E83" w14:textId="7A5144C8" w:rsidR="00B43147" w:rsidRPr="00D11061" w:rsidRDefault="00D11061" w:rsidP="00D11061">
            <w:pPr>
              <w:jc w:val="center"/>
              <w:rPr>
                <w:rFonts w:cstheme="minorHAnsi"/>
                <w:b/>
                <w:bCs/>
                <w:sz w:val="24"/>
                <w:szCs w:val="24"/>
              </w:rPr>
            </w:pPr>
            <w:r w:rsidRPr="00D11061">
              <w:rPr>
                <w:rFonts w:cstheme="minorHAnsi"/>
                <w:b/>
                <w:bCs/>
                <w:sz w:val="24"/>
                <w:szCs w:val="24"/>
              </w:rPr>
              <w:t>-</w:t>
            </w:r>
          </w:p>
        </w:tc>
      </w:tr>
      <w:tr w:rsidR="00B43147" w:rsidRPr="00D11061" w14:paraId="77608A4E" w14:textId="77777777" w:rsidTr="00D11061">
        <w:tc>
          <w:tcPr>
            <w:tcW w:w="769" w:type="dxa"/>
          </w:tcPr>
          <w:p w14:paraId="042A24E5" w14:textId="23F4CEE5" w:rsidR="00B43147" w:rsidRPr="00D11061" w:rsidRDefault="00B43147" w:rsidP="00BE6A05">
            <w:pPr>
              <w:jc w:val="both"/>
              <w:rPr>
                <w:rFonts w:cstheme="minorHAnsi"/>
                <w:sz w:val="24"/>
                <w:szCs w:val="24"/>
              </w:rPr>
            </w:pPr>
            <w:r w:rsidRPr="00D11061">
              <w:rPr>
                <w:rFonts w:cstheme="minorHAnsi"/>
                <w:sz w:val="24"/>
                <w:szCs w:val="24"/>
              </w:rPr>
              <w:t>5</w:t>
            </w:r>
            <w:r w:rsidR="00193948">
              <w:rPr>
                <w:rFonts w:cstheme="minorHAnsi"/>
                <w:sz w:val="24"/>
                <w:szCs w:val="24"/>
              </w:rPr>
              <w:t>2</w:t>
            </w:r>
          </w:p>
        </w:tc>
        <w:tc>
          <w:tcPr>
            <w:tcW w:w="6127" w:type="dxa"/>
          </w:tcPr>
          <w:p w14:paraId="5FD60F99" w14:textId="77777777" w:rsidR="00B43147" w:rsidRPr="00D11061" w:rsidRDefault="00B43147" w:rsidP="00BE6A05">
            <w:pPr>
              <w:jc w:val="both"/>
              <w:rPr>
                <w:rFonts w:cstheme="minorHAnsi"/>
                <w:b/>
                <w:bCs/>
                <w:color w:val="000000" w:themeColor="text1"/>
                <w:sz w:val="24"/>
                <w:szCs w:val="24"/>
              </w:rPr>
            </w:pPr>
            <w:r w:rsidRPr="00D11061">
              <w:rPr>
                <w:rFonts w:cstheme="minorHAnsi"/>
                <w:color w:val="000000" w:themeColor="text1"/>
                <w:sz w:val="24"/>
                <w:szCs w:val="24"/>
              </w:rPr>
              <w:t>Jestem gotowy do podjęcia znacznego wysiłku</w:t>
            </w:r>
            <w:r w:rsidRPr="00D11061">
              <w:rPr>
                <w:rFonts w:cstheme="minorHAnsi"/>
                <w:color w:val="000000" w:themeColor="text1"/>
                <w:sz w:val="24"/>
                <w:szCs w:val="24"/>
              </w:rPr>
              <w:br/>
              <w:t>w służbie / pracy, aby osiągnąć wyznaczone mi cele i zadania.</w:t>
            </w:r>
          </w:p>
        </w:tc>
        <w:tc>
          <w:tcPr>
            <w:tcW w:w="1053" w:type="dxa"/>
          </w:tcPr>
          <w:p w14:paraId="42806668" w14:textId="27744AD0" w:rsidR="00B43147" w:rsidRPr="00D11061" w:rsidRDefault="00447BAE" w:rsidP="00D11061">
            <w:pPr>
              <w:jc w:val="center"/>
              <w:rPr>
                <w:rFonts w:cstheme="minorHAnsi"/>
                <w:b/>
                <w:bCs/>
                <w:sz w:val="24"/>
                <w:szCs w:val="24"/>
              </w:rPr>
            </w:pPr>
            <w:r w:rsidRPr="00D11061">
              <w:rPr>
                <w:rFonts w:cstheme="minorHAnsi"/>
                <w:b/>
                <w:bCs/>
                <w:sz w:val="24"/>
                <w:szCs w:val="24"/>
              </w:rPr>
              <w:t>4</w:t>
            </w:r>
          </w:p>
        </w:tc>
        <w:tc>
          <w:tcPr>
            <w:tcW w:w="1113" w:type="dxa"/>
          </w:tcPr>
          <w:p w14:paraId="4792BFA2" w14:textId="1AC8A7FE" w:rsidR="00B43147" w:rsidRPr="00D11061" w:rsidRDefault="00D11061" w:rsidP="00D11061">
            <w:pPr>
              <w:jc w:val="center"/>
              <w:rPr>
                <w:rFonts w:cstheme="minorHAnsi"/>
                <w:b/>
                <w:bCs/>
                <w:sz w:val="24"/>
                <w:szCs w:val="24"/>
              </w:rPr>
            </w:pPr>
            <w:r w:rsidRPr="00D11061">
              <w:rPr>
                <w:rFonts w:cstheme="minorHAnsi"/>
                <w:b/>
                <w:bCs/>
                <w:sz w:val="24"/>
                <w:szCs w:val="24"/>
              </w:rPr>
              <w:t>+</w:t>
            </w:r>
          </w:p>
        </w:tc>
      </w:tr>
      <w:tr w:rsidR="00B43147" w:rsidRPr="00D11061" w14:paraId="50F5E06E" w14:textId="77777777" w:rsidTr="00D11061">
        <w:tc>
          <w:tcPr>
            <w:tcW w:w="769" w:type="dxa"/>
          </w:tcPr>
          <w:p w14:paraId="4DA6D815" w14:textId="20E4CF5D" w:rsidR="00B43147" w:rsidRPr="00D11061" w:rsidRDefault="00B43147" w:rsidP="00BE6A05">
            <w:pPr>
              <w:jc w:val="both"/>
              <w:rPr>
                <w:rFonts w:cstheme="minorHAnsi"/>
                <w:sz w:val="24"/>
                <w:szCs w:val="24"/>
              </w:rPr>
            </w:pPr>
            <w:r w:rsidRPr="00D11061">
              <w:rPr>
                <w:rFonts w:cstheme="minorHAnsi"/>
                <w:sz w:val="24"/>
                <w:szCs w:val="24"/>
              </w:rPr>
              <w:t>5</w:t>
            </w:r>
            <w:r w:rsidR="00193948">
              <w:rPr>
                <w:rFonts w:cstheme="minorHAnsi"/>
                <w:sz w:val="24"/>
                <w:szCs w:val="24"/>
              </w:rPr>
              <w:t>3</w:t>
            </w:r>
          </w:p>
        </w:tc>
        <w:tc>
          <w:tcPr>
            <w:tcW w:w="6127" w:type="dxa"/>
          </w:tcPr>
          <w:p w14:paraId="14BC8050" w14:textId="77777777" w:rsidR="00B43147" w:rsidRPr="00D11061" w:rsidRDefault="00B43147" w:rsidP="00BE6A05">
            <w:pPr>
              <w:jc w:val="both"/>
              <w:rPr>
                <w:rFonts w:cstheme="minorHAnsi"/>
                <w:b/>
                <w:bCs/>
                <w:color w:val="000000" w:themeColor="text1"/>
                <w:sz w:val="24"/>
                <w:szCs w:val="24"/>
              </w:rPr>
            </w:pPr>
            <w:r w:rsidRPr="00D11061">
              <w:rPr>
                <w:rFonts w:cstheme="minorHAnsi"/>
                <w:color w:val="000000" w:themeColor="text1"/>
                <w:sz w:val="24"/>
                <w:szCs w:val="24"/>
              </w:rPr>
              <w:t>Czuję, że moja praca ma sens i cel.</w:t>
            </w:r>
          </w:p>
        </w:tc>
        <w:tc>
          <w:tcPr>
            <w:tcW w:w="1053" w:type="dxa"/>
          </w:tcPr>
          <w:p w14:paraId="184648E0" w14:textId="3366D86B" w:rsidR="00B43147" w:rsidRPr="00D11061" w:rsidRDefault="00447BAE" w:rsidP="00D11061">
            <w:pPr>
              <w:jc w:val="center"/>
              <w:rPr>
                <w:rFonts w:cstheme="minorHAnsi"/>
                <w:b/>
                <w:bCs/>
                <w:sz w:val="24"/>
                <w:szCs w:val="24"/>
              </w:rPr>
            </w:pPr>
            <w:r w:rsidRPr="00D11061">
              <w:rPr>
                <w:rFonts w:cstheme="minorHAnsi"/>
                <w:b/>
                <w:bCs/>
                <w:sz w:val="24"/>
                <w:szCs w:val="24"/>
              </w:rPr>
              <w:t>4</w:t>
            </w:r>
          </w:p>
        </w:tc>
        <w:tc>
          <w:tcPr>
            <w:tcW w:w="1113" w:type="dxa"/>
          </w:tcPr>
          <w:p w14:paraId="02458610" w14:textId="1EE16E27" w:rsidR="00B43147" w:rsidRPr="00D11061" w:rsidRDefault="00D11061" w:rsidP="00D11061">
            <w:pPr>
              <w:jc w:val="center"/>
              <w:rPr>
                <w:rFonts w:cstheme="minorHAnsi"/>
                <w:b/>
                <w:bCs/>
                <w:sz w:val="24"/>
                <w:szCs w:val="24"/>
              </w:rPr>
            </w:pPr>
            <w:r w:rsidRPr="00D11061">
              <w:rPr>
                <w:rFonts w:cstheme="minorHAnsi"/>
                <w:b/>
                <w:bCs/>
                <w:sz w:val="24"/>
                <w:szCs w:val="24"/>
              </w:rPr>
              <w:t>+</w:t>
            </w:r>
          </w:p>
        </w:tc>
      </w:tr>
      <w:tr w:rsidR="00B43147" w:rsidRPr="00D11061" w14:paraId="558E2523" w14:textId="77777777" w:rsidTr="00D11061">
        <w:tc>
          <w:tcPr>
            <w:tcW w:w="769" w:type="dxa"/>
          </w:tcPr>
          <w:p w14:paraId="03AFAEE9" w14:textId="1986AFFC" w:rsidR="00B43147" w:rsidRPr="00D11061" w:rsidRDefault="00B43147" w:rsidP="00BE6A05">
            <w:pPr>
              <w:jc w:val="both"/>
              <w:rPr>
                <w:rFonts w:cstheme="minorHAnsi"/>
                <w:sz w:val="24"/>
                <w:szCs w:val="24"/>
              </w:rPr>
            </w:pPr>
            <w:r w:rsidRPr="00D11061">
              <w:rPr>
                <w:rFonts w:cstheme="minorHAnsi"/>
                <w:sz w:val="24"/>
                <w:szCs w:val="24"/>
              </w:rPr>
              <w:t>5</w:t>
            </w:r>
            <w:r w:rsidR="00193948">
              <w:rPr>
                <w:rFonts w:cstheme="minorHAnsi"/>
                <w:sz w:val="24"/>
                <w:szCs w:val="24"/>
              </w:rPr>
              <w:t>4</w:t>
            </w:r>
          </w:p>
        </w:tc>
        <w:tc>
          <w:tcPr>
            <w:tcW w:w="6127" w:type="dxa"/>
          </w:tcPr>
          <w:p w14:paraId="05D5D70C" w14:textId="12ECBFF3" w:rsidR="00B43147" w:rsidRPr="00D11061" w:rsidRDefault="00B43147" w:rsidP="00BE6A05">
            <w:pPr>
              <w:jc w:val="both"/>
              <w:rPr>
                <w:rFonts w:cstheme="minorHAnsi"/>
                <w:b/>
                <w:bCs/>
                <w:color w:val="000000" w:themeColor="text1"/>
                <w:sz w:val="24"/>
                <w:szCs w:val="24"/>
              </w:rPr>
            </w:pPr>
            <w:r w:rsidRPr="00D11061">
              <w:rPr>
                <w:rFonts w:cstheme="minorHAnsi"/>
                <w:color w:val="000000" w:themeColor="text1"/>
                <w:sz w:val="24"/>
                <w:szCs w:val="24"/>
              </w:rPr>
              <w:t>W jednostce panuje dobre morale pośród funkcjonariuszy</w:t>
            </w:r>
            <w:r w:rsidR="00193948">
              <w:rPr>
                <w:rFonts w:cstheme="minorHAnsi"/>
                <w:color w:val="000000" w:themeColor="text1"/>
                <w:sz w:val="24"/>
                <w:szCs w:val="24"/>
              </w:rPr>
              <w:br/>
            </w:r>
            <w:r w:rsidRPr="00D11061">
              <w:rPr>
                <w:rFonts w:cstheme="minorHAnsi"/>
                <w:color w:val="000000" w:themeColor="text1"/>
                <w:sz w:val="24"/>
                <w:szCs w:val="24"/>
              </w:rPr>
              <w:t xml:space="preserve"> i pracowników. </w:t>
            </w:r>
          </w:p>
        </w:tc>
        <w:tc>
          <w:tcPr>
            <w:tcW w:w="1053" w:type="dxa"/>
          </w:tcPr>
          <w:p w14:paraId="4B3FD01D" w14:textId="0B8945F5" w:rsidR="00B43147" w:rsidRPr="00D11061" w:rsidRDefault="00447BAE" w:rsidP="00D11061">
            <w:pPr>
              <w:jc w:val="center"/>
              <w:rPr>
                <w:rFonts w:cstheme="minorHAnsi"/>
                <w:b/>
                <w:bCs/>
                <w:sz w:val="24"/>
                <w:szCs w:val="24"/>
              </w:rPr>
            </w:pPr>
            <w:r w:rsidRPr="00D11061">
              <w:rPr>
                <w:rFonts w:cstheme="minorHAnsi"/>
                <w:b/>
                <w:bCs/>
                <w:sz w:val="24"/>
                <w:szCs w:val="24"/>
              </w:rPr>
              <w:t>2</w:t>
            </w:r>
          </w:p>
        </w:tc>
        <w:tc>
          <w:tcPr>
            <w:tcW w:w="1113" w:type="dxa"/>
          </w:tcPr>
          <w:p w14:paraId="5FC12AED" w14:textId="494B8E75" w:rsidR="00B43147" w:rsidRPr="00D11061" w:rsidRDefault="00D11061" w:rsidP="00D11061">
            <w:pPr>
              <w:jc w:val="center"/>
              <w:rPr>
                <w:rFonts w:cstheme="minorHAnsi"/>
                <w:b/>
                <w:bCs/>
                <w:sz w:val="24"/>
                <w:szCs w:val="24"/>
              </w:rPr>
            </w:pPr>
            <w:r w:rsidRPr="00D11061">
              <w:rPr>
                <w:rFonts w:cstheme="minorHAnsi"/>
                <w:b/>
                <w:bCs/>
                <w:sz w:val="24"/>
                <w:szCs w:val="24"/>
              </w:rPr>
              <w:t>+</w:t>
            </w:r>
          </w:p>
        </w:tc>
      </w:tr>
      <w:tr w:rsidR="00B43147" w:rsidRPr="00D11061" w14:paraId="729A972B" w14:textId="77777777" w:rsidTr="00D11061">
        <w:tc>
          <w:tcPr>
            <w:tcW w:w="769" w:type="dxa"/>
          </w:tcPr>
          <w:p w14:paraId="49339ADD" w14:textId="5F10E290" w:rsidR="00B43147" w:rsidRPr="00D11061" w:rsidRDefault="00B43147" w:rsidP="00BE6A05">
            <w:pPr>
              <w:jc w:val="both"/>
              <w:rPr>
                <w:rFonts w:cstheme="minorHAnsi"/>
                <w:sz w:val="24"/>
                <w:szCs w:val="24"/>
              </w:rPr>
            </w:pPr>
            <w:r w:rsidRPr="00D11061">
              <w:rPr>
                <w:rFonts w:cstheme="minorHAnsi"/>
                <w:sz w:val="24"/>
                <w:szCs w:val="24"/>
              </w:rPr>
              <w:t>5</w:t>
            </w:r>
            <w:r w:rsidR="00193948">
              <w:rPr>
                <w:rFonts w:cstheme="minorHAnsi"/>
                <w:sz w:val="24"/>
                <w:szCs w:val="24"/>
              </w:rPr>
              <w:t>5</w:t>
            </w:r>
          </w:p>
        </w:tc>
        <w:tc>
          <w:tcPr>
            <w:tcW w:w="6127" w:type="dxa"/>
          </w:tcPr>
          <w:p w14:paraId="5BC8E062" w14:textId="77777777" w:rsidR="00B43147" w:rsidRPr="00D11061" w:rsidRDefault="00B43147" w:rsidP="00BE6A05">
            <w:pPr>
              <w:jc w:val="both"/>
              <w:rPr>
                <w:rFonts w:cstheme="minorHAnsi"/>
                <w:b/>
                <w:bCs/>
                <w:color w:val="000000" w:themeColor="text1"/>
                <w:sz w:val="24"/>
                <w:szCs w:val="24"/>
              </w:rPr>
            </w:pPr>
            <w:r w:rsidRPr="00D11061">
              <w:rPr>
                <w:rFonts w:cstheme="minorHAnsi"/>
                <w:color w:val="000000" w:themeColor="text1"/>
                <w:sz w:val="24"/>
                <w:szCs w:val="24"/>
              </w:rPr>
              <w:t>Utożsamiam się z celami i zadaniami Służby Więziennej.</w:t>
            </w:r>
          </w:p>
        </w:tc>
        <w:tc>
          <w:tcPr>
            <w:tcW w:w="1053" w:type="dxa"/>
          </w:tcPr>
          <w:p w14:paraId="63A213DD" w14:textId="2C4D8D9D" w:rsidR="00B43147" w:rsidRPr="00D11061" w:rsidRDefault="00447BAE" w:rsidP="00D11061">
            <w:pPr>
              <w:jc w:val="center"/>
              <w:rPr>
                <w:rFonts w:cstheme="minorHAnsi"/>
                <w:b/>
                <w:bCs/>
                <w:sz w:val="24"/>
                <w:szCs w:val="24"/>
              </w:rPr>
            </w:pPr>
            <w:r w:rsidRPr="00D11061">
              <w:rPr>
                <w:rFonts w:cstheme="minorHAnsi"/>
                <w:b/>
                <w:bCs/>
                <w:sz w:val="24"/>
                <w:szCs w:val="24"/>
              </w:rPr>
              <w:t>4</w:t>
            </w:r>
          </w:p>
        </w:tc>
        <w:tc>
          <w:tcPr>
            <w:tcW w:w="1113" w:type="dxa"/>
          </w:tcPr>
          <w:p w14:paraId="601E3ACA" w14:textId="72A4F27F" w:rsidR="00B43147" w:rsidRPr="00D11061" w:rsidRDefault="00D11061" w:rsidP="00D11061">
            <w:pPr>
              <w:jc w:val="center"/>
              <w:rPr>
                <w:rFonts w:cstheme="minorHAnsi"/>
                <w:b/>
                <w:bCs/>
                <w:sz w:val="24"/>
                <w:szCs w:val="24"/>
              </w:rPr>
            </w:pPr>
            <w:r w:rsidRPr="00D11061">
              <w:rPr>
                <w:rFonts w:cstheme="minorHAnsi"/>
                <w:b/>
                <w:bCs/>
                <w:sz w:val="24"/>
                <w:szCs w:val="24"/>
              </w:rPr>
              <w:t>+</w:t>
            </w:r>
          </w:p>
        </w:tc>
      </w:tr>
      <w:tr w:rsidR="00B43147" w:rsidRPr="00D11061" w14:paraId="6C325A97" w14:textId="77777777" w:rsidTr="00D11061">
        <w:tc>
          <w:tcPr>
            <w:tcW w:w="769" w:type="dxa"/>
          </w:tcPr>
          <w:p w14:paraId="2FA62F74" w14:textId="08CCB322" w:rsidR="00B43147" w:rsidRPr="00D11061" w:rsidRDefault="00193948" w:rsidP="00BE6A05">
            <w:pPr>
              <w:jc w:val="both"/>
              <w:rPr>
                <w:rFonts w:cstheme="minorHAnsi"/>
                <w:sz w:val="24"/>
                <w:szCs w:val="24"/>
              </w:rPr>
            </w:pPr>
            <w:r>
              <w:rPr>
                <w:rFonts w:cstheme="minorHAnsi"/>
                <w:sz w:val="24"/>
                <w:szCs w:val="24"/>
              </w:rPr>
              <w:t>56</w:t>
            </w:r>
          </w:p>
        </w:tc>
        <w:tc>
          <w:tcPr>
            <w:tcW w:w="6127" w:type="dxa"/>
          </w:tcPr>
          <w:p w14:paraId="15773F19" w14:textId="77777777" w:rsidR="00B43147" w:rsidRPr="00D11061" w:rsidRDefault="00B43147" w:rsidP="00BE6A05">
            <w:pPr>
              <w:jc w:val="both"/>
              <w:rPr>
                <w:rFonts w:cstheme="minorHAnsi"/>
                <w:b/>
                <w:bCs/>
                <w:color w:val="000000" w:themeColor="text1"/>
                <w:sz w:val="24"/>
                <w:szCs w:val="24"/>
              </w:rPr>
            </w:pPr>
            <w:r w:rsidRPr="00D11061">
              <w:rPr>
                <w:rFonts w:cstheme="minorHAnsi"/>
                <w:color w:val="000000" w:themeColor="text1"/>
                <w:sz w:val="24"/>
                <w:szCs w:val="24"/>
              </w:rPr>
              <w:t>Zdarzają się sytuacje, w których kierownicy działów nie wspierają personelu w zakresie realizacji zadań wobec osadzonych.</w:t>
            </w:r>
          </w:p>
        </w:tc>
        <w:tc>
          <w:tcPr>
            <w:tcW w:w="1053" w:type="dxa"/>
          </w:tcPr>
          <w:p w14:paraId="18E47385" w14:textId="363E900F" w:rsidR="00B43147" w:rsidRPr="00D11061" w:rsidRDefault="00447BAE" w:rsidP="00D11061">
            <w:pPr>
              <w:jc w:val="center"/>
              <w:rPr>
                <w:rFonts w:cstheme="minorHAnsi"/>
                <w:b/>
                <w:bCs/>
                <w:sz w:val="24"/>
                <w:szCs w:val="24"/>
              </w:rPr>
            </w:pPr>
            <w:r w:rsidRPr="00D11061">
              <w:rPr>
                <w:rFonts w:cstheme="minorHAnsi"/>
                <w:b/>
                <w:bCs/>
                <w:sz w:val="24"/>
                <w:szCs w:val="24"/>
              </w:rPr>
              <w:t>2</w:t>
            </w:r>
          </w:p>
        </w:tc>
        <w:tc>
          <w:tcPr>
            <w:tcW w:w="1113" w:type="dxa"/>
          </w:tcPr>
          <w:p w14:paraId="4FBAFF36" w14:textId="3CF7E3BB" w:rsidR="00B43147" w:rsidRPr="00D11061" w:rsidRDefault="00D11061" w:rsidP="00D11061">
            <w:pPr>
              <w:jc w:val="center"/>
              <w:rPr>
                <w:rFonts w:cstheme="minorHAnsi"/>
                <w:b/>
                <w:bCs/>
                <w:sz w:val="24"/>
                <w:szCs w:val="24"/>
              </w:rPr>
            </w:pPr>
            <w:r w:rsidRPr="00D11061">
              <w:rPr>
                <w:rFonts w:cstheme="minorHAnsi"/>
                <w:b/>
                <w:bCs/>
                <w:sz w:val="24"/>
                <w:szCs w:val="24"/>
              </w:rPr>
              <w:t>-</w:t>
            </w:r>
          </w:p>
        </w:tc>
      </w:tr>
      <w:tr w:rsidR="00B43147" w:rsidRPr="00D11061" w14:paraId="4A438AEF" w14:textId="77777777" w:rsidTr="00D11061">
        <w:tc>
          <w:tcPr>
            <w:tcW w:w="769" w:type="dxa"/>
          </w:tcPr>
          <w:p w14:paraId="62CA35FC" w14:textId="74EE1FC4" w:rsidR="00B43147" w:rsidRPr="00D11061" w:rsidRDefault="00193948" w:rsidP="00BE6A05">
            <w:pPr>
              <w:jc w:val="both"/>
              <w:rPr>
                <w:rFonts w:cstheme="minorHAnsi"/>
                <w:sz w:val="24"/>
                <w:szCs w:val="24"/>
              </w:rPr>
            </w:pPr>
            <w:r>
              <w:rPr>
                <w:rFonts w:cstheme="minorHAnsi"/>
                <w:sz w:val="24"/>
                <w:szCs w:val="24"/>
              </w:rPr>
              <w:t>57</w:t>
            </w:r>
          </w:p>
        </w:tc>
        <w:tc>
          <w:tcPr>
            <w:tcW w:w="6127" w:type="dxa"/>
          </w:tcPr>
          <w:p w14:paraId="0285EA61" w14:textId="364D4316" w:rsidR="00B43147" w:rsidRPr="00D11061" w:rsidRDefault="00B43147" w:rsidP="00BE6A05">
            <w:pPr>
              <w:jc w:val="both"/>
              <w:rPr>
                <w:rFonts w:cstheme="minorHAnsi"/>
                <w:b/>
                <w:bCs/>
                <w:color w:val="000000" w:themeColor="text1"/>
                <w:sz w:val="24"/>
                <w:szCs w:val="24"/>
              </w:rPr>
            </w:pPr>
            <w:r w:rsidRPr="00D11061">
              <w:rPr>
                <w:rFonts w:cstheme="minorHAnsi"/>
                <w:color w:val="000000" w:themeColor="text1"/>
                <w:sz w:val="24"/>
                <w:szCs w:val="24"/>
              </w:rPr>
              <w:t>Odczuwam niezadowolenie jeśli chodzi</w:t>
            </w:r>
            <w:r w:rsidR="00E032C6">
              <w:rPr>
                <w:rFonts w:cstheme="minorHAnsi"/>
                <w:color w:val="000000" w:themeColor="text1"/>
                <w:sz w:val="24"/>
                <w:szCs w:val="24"/>
              </w:rPr>
              <w:t xml:space="preserve"> </w:t>
            </w:r>
            <w:r w:rsidRPr="00D11061">
              <w:rPr>
                <w:rFonts w:cstheme="minorHAnsi"/>
                <w:color w:val="000000" w:themeColor="text1"/>
                <w:sz w:val="24"/>
                <w:szCs w:val="24"/>
              </w:rPr>
              <w:t>o możliwości rozwoju zawodowego w jednostce penitencjarnej, w której pełnię służbę.</w:t>
            </w:r>
          </w:p>
        </w:tc>
        <w:tc>
          <w:tcPr>
            <w:tcW w:w="1053" w:type="dxa"/>
          </w:tcPr>
          <w:p w14:paraId="77D322FA" w14:textId="192968FE" w:rsidR="00B43147" w:rsidRPr="00D11061" w:rsidRDefault="00447BAE" w:rsidP="00D11061">
            <w:pPr>
              <w:jc w:val="center"/>
              <w:rPr>
                <w:rFonts w:cstheme="minorHAnsi"/>
                <w:b/>
                <w:bCs/>
                <w:sz w:val="24"/>
                <w:szCs w:val="24"/>
              </w:rPr>
            </w:pPr>
            <w:r w:rsidRPr="00D11061">
              <w:rPr>
                <w:rFonts w:cstheme="minorHAnsi"/>
                <w:b/>
                <w:bCs/>
                <w:sz w:val="24"/>
                <w:szCs w:val="24"/>
              </w:rPr>
              <w:t>2</w:t>
            </w:r>
          </w:p>
        </w:tc>
        <w:tc>
          <w:tcPr>
            <w:tcW w:w="1113" w:type="dxa"/>
          </w:tcPr>
          <w:p w14:paraId="4B433811" w14:textId="0CE83E80" w:rsidR="00B43147" w:rsidRPr="00D11061" w:rsidRDefault="00D11061" w:rsidP="00D11061">
            <w:pPr>
              <w:jc w:val="center"/>
              <w:rPr>
                <w:rFonts w:cstheme="minorHAnsi"/>
                <w:b/>
                <w:bCs/>
                <w:sz w:val="24"/>
                <w:szCs w:val="24"/>
              </w:rPr>
            </w:pPr>
            <w:r w:rsidRPr="00D11061">
              <w:rPr>
                <w:rFonts w:cstheme="minorHAnsi"/>
                <w:b/>
                <w:bCs/>
                <w:sz w:val="24"/>
                <w:szCs w:val="24"/>
              </w:rPr>
              <w:t>-</w:t>
            </w:r>
          </w:p>
        </w:tc>
      </w:tr>
      <w:tr w:rsidR="00B43147" w:rsidRPr="00D11061" w14:paraId="4ADC2EE5" w14:textId="77777777" w:rsidTr="00D11061">
        <w:tc>
          <w:tcPr>
            <w:tcW w:w="769" w:type="dxa"/>
          </w:tcPr>
          <w:p w14:paraId="1C35D6C8" w14:textId="3766F1A9" w:rsidR="00B43147" w:rsidRPr="00D11061" w:rsidRDefault="00193948" w:rsidP="00BE6A05">
            <w:pPr>
              <w:jc w:val="both"/>
              <w:rPr>
                <w:rFonts w:cstheme="minorHAnsi"/>
                <w:sz w:val="24"/>
                <w:szCs w:val="24"/>
              </w:rPr>
            </w:pPr>
            <w:r>
              <w:rPr>
                <w:rFonts w:cstheme="minorHAnsi"/>
                <w:sz w:val="24"/>
                <w:szCs w:val="24"/>
              </w:rPr>
              <w:t>58</w:t>
            </w:r>
          </w:p>
        </w:tc>
        <w:tc>
          <w:tcPr>
            <w:tcW w:w="6127" w:type="dxa"/>
          </w:tcPr>
          <w:p w14:paraId="587D75F8" w14:textId="77777777" w:rsidR="00B43147" w:rsidRPr="00D11061" w:rsidRDefault="00B43147" w:rsidP="00BE6A05">
            <w:pPr>
              <w:jc w:val="both"/>
              <w:rPr>
                <w:rFonts w:cstheme="minorHAnsi"/>
                <w:b/>
                <w:bCs/>
                <w:color w:val="000000" w:themeColor="text1"/>
                <w:sz w:val="24"/>
                <w:szCs w:val="24"/>
              </w:rPr>
            </w:pPr>
            <w:r w:rsidRPr="00D11061">
              <w:rPr>
                <w:rFonts w:cstheme="minorHAnsi"/>
                <w:color w:val="000000" w:themeColor="text1"/>
                <w:sz w:val="24"/>
                <w:szCs w:val="24"/>
              </w:rPr>
              <w:t>Rzadko są mi udzielanie pochwały za moją pracę i osiągnięcia za wykonywanie zadań służbowych.</w:t>
            </w:r>
          </w:p>
        </w:tc>
        <w:tc>
          <w:tcPr>
            <w:tcW w:w="1053" w:type="dxa"/>
          </w:tcPr>
          <w:p w14:paraId="26AA5E4E" w14:textId="64AD8E12" w:rsidR="00B43147" w:rsidRPr="00D11061" w:rsidRDefault="00447BAE" w:rsidP="00D11061">
            <w:pPr>
              <w:jc w:val="center"/>
              <w:rPr>
                <w:rFonts w:cstheme="minorHAnsi"/>
                <w:b/>
                <w:bCs/>
                <w:sz w:val="24"/>
                <w:szCs w:val="24"/>
              </w:rPr>
            </w:pPr>
            <w:r w:rsidRPr="00D11061">
              <w:rPr>
                <w:rFonts w:cstheme="minorHAnsi"/>
                <w:b/>
                <w:bCs/>
                <w:sz w:val="24"/>
                <w:szCs w:val="24"/>
              </w:rPr>
              <w:t>2</w:t>
            </w:r>
          </w:p>
        </w:tc>
        <w:tc>
          <w:tcPr>
            <w:tcW w:w="1113" w:type="dxa"/>
          </w:tcPr>
          <w:p w14:paraId="57A179B3" w14:textId="44B26581" w:rsidR="00B43147" w:rsidRPr="00D11061" w:rsidRDefault="00D11061" w:rsidP="00D11061">
            <w:pPr>
              <w:jc w:val="center"/>
              <w:rPr>
                <w:rFonts w:cstheme="minorHAnsi"/>
                <w:b/>
                <w:bCs/>
                <w:sz w:val="24"/>
                <w:szCs w:val="24"/>
              </w:rPr>
            </w:pPr>
            <w:r w:rsidRPr="00D11061">
              <w:rPr>
                <w:rFonts w:cstheme="minorHAnsi"/>
                <w:b/>
                <w:bCs/>
                <w:sz w:val="24"/>
                <w:szCs w:val="24"/>
              </w:rPr>
              <w:t>-</w:t>
            </w:r>
          </w:p>
        </w:tc>
      </w:tr>
      <w:tr w:rsidR="00B43147" w:rsidRPr="00D11061" w14:paraId="331EBD6A" w14:textId="77777777" w:rsidTr="00D11061">
        <w:tc>
          <w:tcPr>
            <w:tcW w:w="769" w:type="dxa"/>
          </w:tcPr>
          <w:p w14:paraId="7BFFD69D" w14:textId="3CA4C8CC" w:rsidR="00B43147" w:rsidRPr="00D11061" w:rsidRDefault="00193948" w:rsidP="00BE6A05">
            <w:pPr>
              <w:jc w:val="both"/>
              <w:rPr>
                <w:rFonts w:cstheme="minorHAnsi"/>
                <w:sz w:val="24"/>
                <w:szCs w:val="24"/>
              </w:rPr>
            </w:pPr>
            <w:r>
              <w:rPr>
                <w:rFonts w:cstheme="minorHAnsi"/>
                <w:sz w:val="24"/>
                <w:szCs w:val="24"/>
              </w:rPr>
              <w:t>59</w:t>
            </w:r>
          </w:p>
        </w:tc>
        <w:tc>
          <w:tcPr>
            <w:tcW w:w="6127" w:type="dxa"/>
          </w:tcPr>
          <w:p w14:paraId="20D9338E" w14:textId="77777777" w:rsidR="00B43147" w:rsidRPr="00D11061" w:rsidRDefault="00B43147" w:rsidP="00BE6A05">
            <w:pPr>
              <w:jc w:val="both"/>
              <w:rPr>
                <w:rFonts w:cstheme="minorHAnsi"/>
                <w:b/>
                <w:bCs/>
                <w:color w:val="000000" w:themeColor="text1"/>
                <w:sz w:val="24"/>
                <w:szCs w:val="24"/>
              </w:rPr>
            </w:pPr>
            <w:r w:rsidRPr="00D11061">
              <w:rPr>
                <w:rFonts w:cstheme="minorHAnsi"/>
                <w:color w:val="000000" w:themeColor="text1"/>
                <w:sz w:val="24"/>
                <w:szCs w:val="24"/>
              </w:rPr>
              <w:t>Czuję się bezpiecznie w moim środowisku służby / pracy.</w:t>
            </w:r>
          </w:p>
        </w:tc>
        <w:tc>
          <w:tcPr>
            <w:tcW w:w="1053" w:type="dxa"/>
          </w:tcPr>
          <w:p w14:paraId="09B6B7D5" w14:textId="71303269" w:rsidR="00B43147" w:rsidRPr="00D11061" w:rsidRDefault="00447BAE" w:rsidP="00D11061">
            <w:pPr>
              <w:jc w:val="center"/>
              <w:rPr>
                <w:rFonts w:cstheme="minorHAnsi"/>
                <w:b/>
                <w:bCs/>
                <w:sz w:val="24"/>
                <w:szCs w:val="24"/>
              </w:rPr>
            </w:pPr>
            <w:r w:rsidRPr="00D11061">
              <w:rPr>
                <w:rFonts w:cstheme="minorHAnsi"/>
                <w:b/>
                <w:bCs/>
                <w:sz w:val="24"/>
                <w:szCs w:val="24"/>
              </w:rPr>
              <w:t>4</w:t>
            </w:r>
          </w:p>
        </w:tc>
        <w:tc>
          <w:tcPr>
            <w:tcW w:w="1113" w:type="dxa"/>
          </w:tcPr>
          <w:p w14:paraId="2A2B03EE" w14:textId="0D1C3CCC" w:rsidR="00B43147" w:rsidRPr="00D11061" w:rsidRDefault="00D11061" w:rsidP="00D11061">
            <w:pPr>
              <w:jc w:val="center"/>
              <w:rPr>
                <w:rFonts w:cstheme="minorHAnsi"/>
                <w:b/>
                <w:bCs/>
                <w:sz w:val="24"/>
                <w:szCs w:val="24"/>
              </w:rPr>
            </w:pPr>
            <w:r w:rsidRPr="00D11061">
              <w:rPr>
                <w:rFonts w:cstheme="minorHAnsi"/>
                <w:b/>
                <w:bCs/>
                <w:sz w:val="24"/>
                <w:szCs w:val="24"/>
              </w:rPr>
              <w:t>+</w:t>
            </w:r>
          </w:p>
        </w:tc>
      </w:tr>
      <w:tr w:rsidR="00B43147" w:rsidRPr="00D11061" w14:paraId="0D3E9493" w14:textId="77777777" w:rsidTr="00D11061">
        <w:tc>
          <w:tcPr>
            <w:tcW w:w="769" w:type="dxa"/>
          </w:tcPr>
          <w:p w14:paraId="3D556340" w14:textId="6A71B0F8" w:rsidR="00B43147" w:rsidRPr="00D11061" w:rsidRDefault="00B43147" w:rsidP="00BE6A05">
            <w:pPr>
              <w:jc w:val="both"/>
              <w:rPr>
                <w:rFonts w:cstheme="minorHAnsi"/>
                <w:sz w:val="24"/>
                <w:szCs w:val="24"/>
              </w:rPr>
            </w:pPr>
            <w:r w:rsidRPr="00D11061">
              <w:rPr>
                <w:rFonts w:cstheme="minorHAnsi"/>
                <w:sz w:val="24"/>
                <w:szCs w:val="24"/>
              </w:rPr>
              <w:lastRenderedPageBreak/>
              <w:t>6</w:t>
            </w:r>
            <w:r w:rsidR="00193948">
              <w:rPr>
                <w:rFonts w:cstheme="minorHAnsi"/>
                <w:sz w:val="24"/>
                <w:szCs w:val="24"/>
              </w:rPr>
              <w:t>0</w:t>
            </w:r>
          </w:p>
        </w:tc>
        <w:tc>
          <w:tcPr>
            <w:tcW w:w="6127" w:type="dxa"/>
          </w:tcPr>
          <w:p w14:paraId="0FCD5CA1" w14:textId="77777777" w:rsidR="00B43147" w:rsidRPr="00D11061" w:rsidRDefault="00B43147" w:rsidP="00BE6A05">
            <w:pPr>
              <w:jc w:val="both"/>
              <w:rPr>
                <w:rFonts w:cstheme="minorHAnsi"/>
                <w:b/>
                <w:bCs/>
                <w:color w:val="000000" w:themeColor="text1"/>
                <w:sz w:val="24"/>
                <w:szCs w:val="24"/>
              </w:rPr>
            </w:pPr>
            <w:r w:rsidRPr="00D11061">
              <w:rPr>
                <w:rFonts w:cstheme="minorHAnsi"/>
                <w:color w:val="000000" w:themeColor="text1"/>
                <w:sz w:val="24"/>
                <w:szCs w:val="24"/>
              </w:rPr>
              <w:t>Polityka dyscyplinarna i wychowawcza w tej jednostce penitencjarnej niczego osadzonych nie uczy.</w:t>
            </w:r>
          </w:p>
        </w:tc>
        <w:tc>
          <w:tcPr>
            <w:tcW w:w="1053" w:type="dxa"/>
          </w:tcPr>
          <w:p w14:paraId="04DB4D08" w14:textId="610AD93C" w:rsidR="00B43147" w:rsidRPr="00D11061" w:rsidRDefault="00447BAE" w:rsidP="00D11061">
            <w:pPr>
              <w:jc w:val="center"/>
              <w:rPr>
                <w:rFonts w:cstheme="minorHAnsi"/>
                <w:b/>
                <w:bCs/>
                <w:sz w:val="24"/>
                <w:szCs w:val="24"/>
              </w:rPr>
            </w:pPr>
            <w:r w:rsidRPr="00D11061">
              <w:rPr>
                <w:rFonts w:cstheme="minorHAnsi"/>
                <w:b/>
                <w:bCs/>
                <w:sz w:val="24"/>
                <w:szCs w:val="24"/>
              </w:rPr>
              <w:t>2</w:t>
            </w:r>
          </w:p>
        </w:tc>
        <w:tc>
          <w:tcPr>
            <w:tcW w:w="1113" w:type="dxa"/>
          </w:tcPr>
          <w:p w14:paraId="287A399D" w14:textId="0F5504A0" w:rsidR="00B43147" w:rsidRPr="00D11061" w:rsidRDefault="00D11061" w:rsidP="00D11061">
            <w:pPr>
              <w:jc w:val="center"/>
              <w:rPr>
                <w:rFonts w:cstheme="minorHAnsi"/>
                <w:b/>
                <w:bCs/>
                <w:sz w:val="24"/>
                <w:szCs w:val="24"/>
              </w:rPr>
            </w:pPr>
            <w:r w:rsidRPr="00D11061">
              <w:rPr>
                <w:rFonts w:cstheme="minorHAnsi"/>
                <w:b/>
                <w:bCs/>
                <w:sz w:val="24"/>
                <w:szCs w:val="24"/>
              </w:rPr>
              <w:t>-</w:t>
            </w:r>
          </w:p>
        </w:tc>
      </w:tr>
      <w:tr w:rsidR="00B43147" w:rsidRPr="00D11061" w14:paraId="59E4A5C8" w14:textId="77777777" w:rsidTr="00D11061">
        <w:tc>
          <w:tcPr>
            <w:tcW w:w="769" w:type="dxa"/>
          </w:tcPr>
          <w:p w14:paraId="34D67A03" w14:textId="41140388" w:rsidR="00B43147" w:rsidRPr="00D11061" w:rsidRDefault="00B43147" w:rsidP="00BE6A05">
            <w:pPr>
              <w:jc w:val="both"/>
              <w:rPr>
                <w:rFonts w:cstheme="minorHAnsi"/>
                <w:sz w:val="24"/>
                <w:szCs w:val="24"/>
              </w:rPr>
            </w:pPr>
            <w:r w:rsidRPr="00D11061">
              <w:rPr>
                <w:rFonts w:cstheme="minorHAnsi"/>
                <w:sz w:val="24"/>
                <w:szCs w:val="24"/>
              </w:rPr>
              <w:t>6</w:t>
            </w:r>
            <w:r w:rsidR="00193948">
              <w:rPr>
                <w:rFonts w:cstheme="minorHAnsi"/>
                <w:sz w:val="24"/>
                <w:szCs w:val="24"/>
              </w:rPr>
              <w:t>1</w:t>
            </w:r>
          </w:p>
        </w:tc>
        <w:tc>
          <w:tcPr>
            <w:tcW w:w="6127" w:type="dxa"/>
          </w:tcPr>
          <w:p w14:paraId="23138ED0" w14:textId="131C0DE2" w:rsidR="00B43147" w:rsidRPr="00D11061" w:rsidRDefault="00B43147" w:rsidP="00BE6A05">
            <w:pPr>
              <w:jc w:val="both"/>
              <w:rPr>
                <w:rFonts w:cstheme="minorHAnsi"/>
                <w:b/>
                <w:bCs/>
                <w:color w:val="000000" w:themeColor="text1"/>
                <w:sz w:val="24"/>
                <w:szCs w:val="24"/>
              </w:rPr>
            </w:pPr>
            <w:r w:rsidRPr="00D11061">
              <w:rPr>
                <w:rFonts w:cstheme="minorHAnsi"/>
                <w:color w:val="000000" w:themeColor="text1"/>
                <w:sz w:val="24"/>
                <w:szCs w:val="24"/>
              </w:rPr>
              <w:t>Ten zakład karny / areszt śledczy nie jest</w:t>
            </w:r>
            <w:r w:rsidR="00E032C6">
              <w:rPr>
                <w:rFonts w:cstheme="minorHAnsi"/>
                <w:color w:val="000000" w:themeColor="text1"/>
                <w:sz w:val="24"/>
                <w:szCs w:val="24"/>
              </w:rPr>
              <w:t xml:space="preserve"> </w:t>
            </w:r>
            <w:r w:rsidRPr="00D11061">
              <w:rPr>
                <w:rFonts w:cstheme="minorHAnsi"/>
                <w:color w:val="000000" w:themeColor="text1"/>
                <w:sz w:val="24"/>
                <w:szCs w:val="24"/>
              </w:rPr>
              <w:t>w stanie zapewnić właściwego porządku</w:t>
            </w:r>
            <w:r w:rsidR="00E032C6">
              <w:rPr>
                <w:rFonts w:cstheme="minorHAnsi"/>
                <w:color w:val="000000" w:themeColor="text1"/>
                <w:sz w:val="24"/>
                <w:szCs w:val="24"/>
              </w:rPr>
              <w:t xml:space="preserve"> </w:t>
            </w:r>
            <w:r w:rsidRPr="00D11061">
              <w:rPr>
                <w:rFonts w:cstheme="minorHAnsi"/>
                <w:color w:val="000000" w:themeColor="text1"/>
                <w:sz w:val="24"/>
                <w:szCs w:val="24"/>
              </w:rPr>
              <w:t>i dyscypliny.</w:t>
            </w:r>
          </w:p>
        </w:tc>
        <w:tc>
          <w:tcPr>
            <w:tcW w:w="1053" w:type="dxa"/>
          </w:tcPr>
          <w:p w14:paraId="782B2DE6" w14:textId="783CACA2" w:rsidR="00B43147" w:rsidRPr="00D11061" w:rsidRDefault="00447BAE" w:rsidP="00BE6A05">
            <w:pPr>
              <w:jc w:val="both"/>
              <w:rPr>
                <w:rFonts w:cstheme="minorHAnsi"/>
                <w:b/>
                <w:bCs/>
                <w:sz w:val="24"/>
                <w:szCs w:val="24"/>
              </w:rPr>
            </w:pPr>
            <w:r w:rsidRPr="00D11061">
              <w:rPr>
                <w:rFonts w:cstheme="minorHAnsi"/>
                <w:b/>
                <w:bCs/>
                <w:sz w:val="24"/>
                <w:szCs w:val="24"/>
              </w:rPr>
              <w:t>2</w:t>
            </w:r>
          </w:p>
        </w:tc>
        <w:tc>
          <w:tcPr>
            <w:tcW w:w="1113" w:type="dxa"/>
          </w:tcPr>
          <w:p w14:paraId="540EF5C6" w14:textId="4B9F2F89" w:rsidR="00B43147" w:rsidRPr="00D11061" w:rsidRDefault="00D11061" w:rsidP="00BE6A05">
            <w:pPr>
              <w:jc w:val="both"/>
              <w:rPr>
                <w:rFonts w:cstheme="minorHAnsi"/>
                <w:b/>
                <w:bCs/>
                <w:sz w:val="24"/>
                <w:szCs w:val="24"/>
              </w:rPr>
            </w:pPr>
            <w:r w:rsidRPr="00D11061">
              <w:rPr>
                <w:rFonts w:cstheme="minorHAnsi"/>
                <w:b/>
                <w:bCs/>
                <w:sz w:val="24"/>
                <w:szCs w:val="24"/>
              </w:rPr>
              <w:t>-</w:t>
            </w:r>
          </w:p>
        </w:tc>
      </w:tr>
      <w:tr w:rsidR="00B43147" w:rsidRPr="00D11061" w14:paraId="3955DFC9" w14:textId="77777777" w:rsidTr="00D11061">
        <w:tc>
          <w:tcPr>
            <w:tcW w:w="769" w:type="dxa"/>
          </w:tcPr>
          <w:p w14:paraId="33B8C37F" w14:textId="001D34F8" w:rsidR="00B43147" w:rsidRPr="00D11061" w:rsidRDefault="00B43147" w:rsidP="00BE6A05">
            <w:pPr>
              <w:jc w:val="both"/>
              <w:rPr>
                <w:rFonts w:cstheme="minorHAnsi"/>
                <w:sz w:val="24"/>
                <w:szCs w:val="24"/>
              </w:rPr>
            </w:pPr>
            <w:r w:rsidRPr="00D11061">
              <w:rPr>
                <w:rFonts w:cstheme="minorHAnsi"/>
                <w:sz w:val="24"/>
                <w:szCs w:val="24"/>
              </w:rPr>
              <w:t>6</w:t>
            </w:r>
            <w:r w:rsidR="00193948">
              <w:rPr>
                <w:rFonts w:cstheme="minorHAnsi"/>
                <w:sz w:val="24"/>
                <w:szCs w:val="24"/>
              </w:rPr>
              <w:t>2</w:t>
            </w:r>
          </w:p>
        </w:tc>
        <w:tc>
          <w:tcPr>
            <w:tcW w:w="6127" w:type="dxa"/>
          </w:tcPr>
          <w:p w14:paraId="5230B0CF" w14:textId="77777777" w:rsidR="00B43147" w:rsidRPr="00D11061" w:rsidRDefault="00B43147" w:rsidP="00BE6A05">
            <w:pPr>
              <w:jc w:val="both"/>
              <w:rPr>
                <w:rFonts w:cstheme="minorHAnsi"/>
                <w:b/>
                <w:bCs/>
                <w:sz w:val="24"/>
                <w:szCs w:val="24"/>
              </w:rPr>
            </w:pPr>
            <w:r w:rsidRPr="00D11061">
              <w:rPr>
                <w:rFonts w:cstheme="minorHAnsi"/>
                <w:sz w:val="24"/>
                <w:szCs w:val="24"/>
              </w:rPr>
              <w:t>Cieszę się, że pełnię służbę w tej jednostce penitencjarnej.</w:t>
            </w:r>
          </w:p>
        </w:tc>
        <w:tc>
          <w:tcPr>
            <w:tcW w:w="1053" w:type="dxa"/>
          </w:tcPr>
          <w:p w14:paraId="48340262" w14:textId="4AB7BAE3" w:rsidR="00B43147" w:rsidRPr="00D11061" w:rsidRDefault="00447BAE" w:rsidP="00BE6A05">
            <w:pPr>
              <w:jc w:val="both"/>
              <w:rPr>
                <w:rFonts w:cstheme="minorHAnsi"/>
                <w:b/>
                <w:bCs/>
                <w:sz w:val="24"/>
                <w:szCs w:val="24"/>
              </w:rPr>
            </w:pPr>
            <w:r w:rsidRPr="00D11061">
              <w:rPr>
                <w:rFonts w:cstheme="minorHAnsi"/>
                <w:b/>
                <w:bCs/>
                <w:sz w:val="24"/>
                <w:szCs w:val="24"/>
              </w:rPr>
              <w:t>4</w:t>
            </w:r>
          </w:p>
        </w:tc>
        <w:tc>
          <w:tcPr>
            <w:tcW w:w="1113" w:type="dxa"/>
          </w:tcPr>
          <w:p w14:paraId="1CB04FA6" w14:textId="34EF8A90" w:rsidR="00B43147" w:rsidRPr="00D11061" w:rsidRDefault="00D11061" w:rsidP="00BE6A05">
            <w:pPr>
              <w:jc w:val="both"/>
              <w:rPr>
                <w:rFonts w:cstheme="minorHAnsi"/>
                <w:b/>
                <w:bCs/>
                <w:sz w:val="24"/>
                <w:szCs w:val="24"/>
              </w:rPr>
            </w:pPr>
            <w:r w:rsidRPr="00D11061">
              <w:rPr>
                <w:rFonts w:cstheme="minorHAnsi"/>
                <w:b/>
                <w:bCs/>
                <w:sz w:val="24"/>
                <w:szCs w:val="24"/>
              </w:rPr>
              <w:t>+</w:t>
            </w:r>
          </w:p>
        </w:tc>
      </w:tr>
      <w:tr w:rsidR="00B43147" w:rsidRPr="00D11061" w14:paraId="29915918" w14:textId="77777777" w:rsidTr="00D11061">
        <w:tc>
          <w:tcPr>
            <w:tcW w:w="769" w:type="dxa"/>
          </w:tcPr>
          <w:p w14:paraId="2E76E71B" w14:textId="5534B1A7" w:rsidR="00B43147" w:rsidRPr="00D11061" w:rsidRDefault="00B43147" w:rsidP="00BE6A05">
            <w:pPr>
              <w:jc w:val="both"/>
              <w:rPr>
                <w:rFonts w:cstheme="minorHAnsi"/>
                <w:sz w:val="24"/>
                <w:szCs w:val="24"/>
              </w:rPr>
            </w:pPr>
            <w:r w:rsidRPr="00D11061">
              <w:rPr>
                <w:rFonts w:cstheme="minorHAnsi"/>
                <w:sz w:val="24"/>
                <w:szCs w:val="24"/>
              </w:rPr>
              <w:t>6</w:t>
            </w:r>
            <w:r w:rsidR="00193948">
              <w:rPr>
                <w:rFonts w:cstheme="minorHAnsi"/>
                <w:sz w:val="24"/>
                <w:szCs w:val="24"/>
              </w:rPr>
              <w:t>3</w:t>
            </w:r>
          </w:p>
        </w:tc>
        <w:tc>
          <w:tcPr>
            <w:tcW w:w="6127" w:type="dxa"/>
          </w:tcPr>
          <w:p w14:paraId="228CBC6B" w14:textId="08F230C2" w:rsidR="00B43147" w:rsidRPr="00D11061" w:rsidRDefault="00B43147" w:rsidP="00BE6A05">
            <w:pPr>
              <w:jc w:val="both"/>
              <w:rPr>
                <w:rFonts w:cstheme="minorHAnsi"/>
                <w:b/>
                <w:bCs/>
                <w:color w:val="000000" w:themeColor="text1"/>
                <w:sz w:val="24"/>
                <w:szCs w:val="24"/>
              </w:rPr>
            </w:pPr>
            <w:r w:rsidRPr="00D11061">
              <w:rPr>
                <w:rFonts w:cstheme="minorHAnsi"/>
                <w:color w:val="000000" w:themeColor="text1"/>
                <w:sz w:val="24"/>
                <w:szCs w:val="24"/>
              </w:rPr>
              <w:t>Czuję się dumny z charakteru służby/pracy, którą wykonuję</w:t>
            </w:r>
            <w:r w:rsidR="00193948">
              <w:rPr>
                <w:rFonts w:cstheme="minorHAnsi"/>
                <w:color w:val="000000" w:themeColor="text1"/>
                <w:sz w:val="24"/>
                <w:szCs w:val="24"/>
              </w:rPr>
              <w:br/>
            </w:r>
            <w:r w:rsidRPr="00D11061">
              <w:rPr>
                <w:rFonts w:cstheme="minorHAnsi"/>
                <w:color w:val="000000" w:themeColor="text1"/>
                <w:sz w:val="24"/>
                <w:szCs w:val="24"/>
              </w:rPr>
              <w:t xml:space="preserve"> w tym zakładzie karnym.</w:t>
            </w:r>
          </w:p>
        </w:tc>
        <w:tc>
          <w:tcPr>
            <w:tcW w:w="1053" w:type="dxa"/>
          </w:tcPr>
          <w:p w14:paraId="4C446818" w14:textId="05897002" w:rsidR="00B43147" w:rsidRPr="00D11061" w:rsidRDefault="00447BAE" w:rsidP="00BE6A05">
            <w:pPr>
              <w:jc w:val="both"/>
              <w:rPr>
                <w:rFonts w:cstheme="minorHAnsi"/>
                <w:b/>
                <w:bCs/>
                <w:sz w:val="24"/>
                <w:szCs w:val="24"/>
              </w:rPr>
            </w:pPr>
            <w:r w:rsidRPr="00D11061">
              <w:rPr>
                <w:rFonts w:cstheme="minorHAnsi"/>
                <w:b/>
                <w:bCs/>
                <w:sz w:val="24"/>
                <w:szCs w:val="24"/>
              </w:rPr>
              <w:t>4</w:t>
            </w:r>
          </w:p>
        </w:tc>
        <w:tc>
          <w:tcPr>
            <w:tcW w:w="1113" w:type="dxa"/>
          </w:tcPr>
          <w:p w14:paraId="5DEC75F2" w14:textId="49F52752" w:rsidR="00B43147" w:rsidRPr="00D11061" w:rsidRDefault="00B43147" w:rsidP="00BE6A05">
            <w:pPr>
              <w:jc w:val="both"/>
              <w:rPr>
                <w:rFonts w:cstheme="minorHAnsi"/>
                <w:b/>
                <w:bCs/>
                <w:sz w:val="24"/>
                <w:szCs w:val="24"/>
              </w:rPr>
            </w:pPr>
          </w:p>
        </w:tc>
      </w:tr>
      <w:tr w:rsidR="00B43147" w:rsidRPr="00D11061" w14:paraId="0280FB2A" w14:textId="77777777" w:rsidTr="00D11061">
        <w:tc>
          <w:tcPr>
            <w:tcW w:w="769" w:type="dxa"/>
          </w:tcPr>
          <w:p w14:paraId="4813C23D" w14:textId="730C2773" w:rsidR="00B43147" w:rsidRPr="00D11061" w:rsidRDefault="00B43147" w:rsidP="00BE6A05">
            <w:pPr>
              <w:jc w:val="both"/>
              <w:rPr>
                <w:rFonts w:cstheme="minorHAnsi"/>
                <w:sz w:val="24"/>
                <w:szCs w:val="24"/>
              </w:rPr>
            </w:pPr>
            <w:r w:rsidRPr="00D11061">
              <w:rPr>
                <w:rFonts w:cstheme="minorHAnsi"/>
                <w:sz w:val="24"/>
                <w:szCs w:val="24"/>
              </w:rPr>
              <w:t>6</w:t>
            </w:r>
            <w:r w:rsidR="00193948">
              <w:rPr>
                <w:rFonts w:cstheme="minorHAnsi"/>
                <w:sz w:val="24"/>
                <w:szCs w:val="24"/>
              </w:rPr>
              <w:t>4</w:t>
            </w:r>
          </w:p>
        </w:tc>
        <w:tc>
          <w:tcPr>
            <w:tcW w:w="6127" w:type="dxa"/>
          </w:tcPr>
          <w:p w14:paraId="390F73CE" w14:textId="77777777" w:rsidR="00B43147" w:rsidRPr="00D11061" w:rsidRDefault="00B43147" w:rsidP="00BE6A05">
            <w:pPr>
              <w:jc w:val="both"/>
              <w:rPr>
                <w:rFonts w:cstheme="minorHAnsi"/>
                <w:b/>
                <w:bCs/>
                <w:color w:val="000000" w:themeColor="text1"/>
                <w:sz w:val="24"/>
                <w:szCs w:val="24"/>
              </w:rPr>
            </w:pPr>
            <w:r w:rsidRPr="00D11061">
              <w:rPr>
                <w:rFonts w:cstheme="minorHAnsi"/>
                <w:color w:val="000000" w:themeColor="text1"/>
                <w:sz w:val="24"/>
                <w:szCs w:val="24"/>
              </w:rPr>
              <w:t xml:space="preserve">W tej jednostce penitencjarnej niektórzy funkcjonariusze / pracownicy są traktowaniu ulgowo i więcej im „uchodzi płazem” niż innym.  </w:t>
            </w:r>
          </w:p>
        </w:tc>
        <w:tc>
          <w:tcPr>
            <w:tcW w:w="1053" w:type="dxa"/>
          </w:tcPr>
          <w:p w14:paraId="3889083F" w14:textId="049AB287" w:rsidR="00B43147" w:rsidRPr="00D11061" w:rsidRDefault="00447BAE" w:rsidP="00BE6A05">
            <w:pPr>
              <w:jc w:val="both"/>
              <w:rPr>
                <w:rFonts w:cstheme="minorHAnsi"/>
                <w:b/>
                <w:bCs/>
                <w:sz w:val="24"/>
                <w:szCs w:val="24"/>
              </w:rPr>
            </w:pPr>
            <w:r w:rsidRPr="00D11061">
              <w:rPr>
                <w:rFonts w:cstheme="minorHAnsi"/>
                <w:b/>
                <w:bCs/>
                <w:sz w:val="24"/>
                <w:szCs w:val="24"/>
              </w:rPr>
              <w:t>2</w:t>
            </w:r>
          </w:p>
        </w:tc>
        <w:tc>
          <w:tcPr>
            <w:tcW w:w="1113" w:type="dxa"/>
          </w:tcPr>
          <w:p w14:paraId="466F6A3E" w14:textId="64A39073" w:rsidR="00B43147" w:rsidRPr="00D11061" w:rsidRDefault="00D11061" w:rsidP="00BE6A05">
            <w:pPr>
              <w:jc w:val="both"/>
              <w:rPr>
                <w:rFonts w:cstheme="minorHAnsi"/>
                <w:b/>
                <w:bCs/>
                <w:sz w:val="24"/>
                <w:szCs w:val="24"/>
              </w:rPr>
            </w:pPr>
            <w:r w:rsidRPr="00D11061">
              <w:rPr>
                <w:rFonts w:cstheme="minorHAnsi"/>
                <w:b/>
                <w:bCs/>
                <w:sz w:val="24"/>
                <w:szCs w:val="24"/>
              </w:rPr>
              <w:t>-</w:t>
            </w:r>
          </w:p>
        </w:tc>
      </w:tr>
      <w:tr w:rsidR="00B43147" w:rsidRPr="00D11061" w14:paraId="36C9CFA4" w14:textId="77777777" w:rsidTr="00D11061">
        <w:tc>
          <w:tcPr>
            <w:tcW w:w="769" w:type="dxa"/>
          </w:tcPr>
          <w:p w14:paraId="29303C32" w14:textId="0B18D560" w:rsidR="00B43147" w:rsidRPr="00D11061" w:rsidRDefault="00193948" w:rsidP="00BE6A05">
            <w:pPr>
              <w:jc w:val="both"/>
              <w:rPr>
                <w:rFonts w:cstheme="minorHAnsi"/>
                <w:sz w:val="24"/>
                <w:szCs w:val="24"/>
              </w:rPr>
            </w:pPr>
            <w:r>
              <w:rPr>
                <w:rFonts w:cstheme="minorHAnsi"/>
                <w:sz w:val="24"/>
                <w:szCs w:val="24"/>
              </w:rPr>
              <w:t>65</w:t>
            </w:r>
          </w:p>
        </w:tc>
        <w:tc>
          <w:tcPr>
            <w:tcW w:w="6127" w:type="dxa"/>
          </w:tcPr>
          <w:p w14:paraId="3A821E03" w14:textId="77777777" w:rsidR="00B43147" w:rsidRPr="00D11061" w:rsidRDefault="00B43147" w:rsidP="00BE6A05">
            <w:pPr>
              <w:jc w:val="both"/>
              <w:rPr>
                <w:rFonts w:cstheme="minorHAnsi"/>
                <w:b/>
                <w:bCs/>
                <w:color w:val="000000" w:themeColor="text1"/>
                <w:sz w:val="24"/>
                <w:szCs w:val="24"/>
              </w:rPr>
            </w:pPr>
            <w:r w:rsidRPr="00D11061">
              <w:rPr>
                <w:rFonts w:cstheme="minorHAnsi"/>
                <w:color w:val="000000" w:themeColor="text1"/>
                <w:sz w:val="24"/>
                <w:szCs w:val="24"/>
              </w:rPr>
              <w:t>Dyrekcja jednostki interesuje się sytuacją podległych im funkcjonariuszy i pracowników.</w:t>
            </w:r>
          </w:p>
        </w:tc>
        <w:tc>
          <w:tcPr>
            <w:tcW w:w="1053" w:type="dxa"/>
          </w:tcPr>
          <w:p w14:paraId="1643A3D6" w14:textId="3DBFA88E" w:rsidR="00B43147" w:rsidRPr="00D11061" w:rsidRDefault="00447BAE" w:rsidP="00BE6A05">
            <w:pPr>
              <w:jc w:val="both"/>
              <w:rPr>
                <w:rFonts w:cstheme="minorHAnsi"/>
                <w:b/>
                <w:bCs/>
                <w:sz w:val="24"/>
                <w:szCs w:val="24"/>
              </w:rPr>
            </w:pPr>
            <w:r w:rsidRPr="00D11061">
              <w:rPr>
                <w:rFonts w:cstheme="minorHAnsi"/>
                <w:b/>
                <w:bCs/>
                <w:sz w:val="24"/>
                <w:szCs w:val="24"/>
              </w:rPr>
              <w:t>1</w:t>
            </w:r>
          </w:p>
        </w:tc>
        <w:tc>
          <w:tcPr>
            <w:tcW w:w="1113" w:type="dxa"/>
          </w:tcPr>
          <w:p w14:paraId="26E363B3" w14:textId="71E97952" w:rsidR="00B43147" w:rsidRPr="00D11061" w:rsidRDefault="00D11061" w:rsidP="00BE6A05">
            <w:pPr>
              <w:jc w:val="both"/>
              <w:rPr>
                <w:rFonts w:cstheme="minorHAnsi"/>
                <w:b/>
                <w:bCs/>
                <w:sz w:val="24"/>
                <w:szCs w:val="24"/>
              </w:rPr>
            </w:pPr>
            <w:r w:rsidRPr="00D11061">
              <w:rPr>
                <w:rFonts w:cstheme="minorHAnsi"/>
                <w:b/>
                <w:bCs/>
                <w:sz w:val="24"/>
                <w:szCs w:val="24"/>
              </w:rPr>
              <w:t>+</w:t>
            </w:r>
          </w:p>
        </w:tc>
      </w:tr>
      <w:tr w:rsidR="00B43147" w:rsidRPr="00D11061" w14:paraId="5B4E5E73" w14:textId="77777777" w:rsidTr="00D11061">
        <w:tc>
          <w:tcPr>
            <w:tcW w:w="769" w:type="dxa"/>
          </w:tcPr>
          <w:p w14:paraId="772F9CBE" w14:textId="4166E79A" w:rsidR="00B43147" w:rsidRPr="00D11061" w:rsidRDefault="00193948" w:rsidP="00BE6A05">
            <w:pPr>
              <w:jc w:val="both"/>
              <w:rPr>
                <w:rFonts w:cstheme="minorHAnsi"/>
                <w:sz w:val="24"/>
                <w:szCs w:val="24"/>
              </w:rPr>
            </w:pPr>
            <w:r>
              <w:rPr>
                <w:rFonts w:cstheme="minorHAnsi"/>
                <w:sz w:val="24"/>
                <w:szCs w:val="24"/>
              </w:rPr>
              <w:t>66</w:t>
            </w:r>
          </w:p>
        </w:tc>
        <w:tc>
          <w:tcPr>
            <w:tcW w:w="6127" w:type="dxa"/>
          </w:tcPr>
          <w:p w14:paraId="789D20E0" w14:textId="77777777" w:rsidR="00B43147" w:rsidRPr="00D11061" w:rsidRDefault="00B43147" w:rsidP="00BE6A05">
            <w:pPr>
              <w:jc w:val="both"/>
              <w:rPr>
                <w:rFonts w:cstheme="minorHAnsi"/>
                <w:b/>
                <w:bCs/>
                <w:color w:val="000000" w:themeColor="text1"/>
                <w:sz w:val="24"/>
                <w:szCs w:val="24"/>
              </w:rPr>
            </w:pPr>
            <w:r w:rsidRPr="00D11061">
              <w:rPr>
                <w:rFonts w:cstheme="minorHAnsi"/>
                <w:color w:val="000000" w:themeColor="text1"/>
                <w:sz w:val="24"/>
                <w:szCs w:val="24"/>
              </w:rPr>
              <w:t>Więźniowie przychodzą do mnie ze swoimi problemami, bo wiedzą, że je rozwiążę.</w:t>
            </w:r>
          </w:p>
        </w:tc>
        <w:tc>
          <w:tcPr>
            <w:tcW w:w="1053" w:type="dxa"/>
          </w:tcPr>
          <w:p w14:paraId="0C2163BD" w14:textId="7CB21C4F" w:rsidR="00B43147" w:rsidRPr="00D11061" w:rsidRDefault="00447BAE" w:rsidP="00BE6A05">
            <w:pPr>
              <w:jc w:val="both"/>
              <w:rPr>
                <w:rFonts w:cstheme="minorHAnsi"/>
                <w:b/>
                <w:bCs/>
                <w:sz w:val="24"/>
                <w:szCs w:val="24"/>
              </w:rPr>
            </w:pPr>
            <w:r w:rsidRPr="00D11061">
              <w:rPr>
                <w:rFonts w:cstheme="minorHAnsi"/>
                <w:b/>
                <w:bCs/>
                <w:sz w:val="24"/>
                <w:szCs w:val="24"/>
              </w:rPr>
              <w:t>3</w:t>
            </w:r>
          </w:p>
        </w:tc>
        <w:tc>
          <w:tcPr>
            <w:tcW w:w="1113" w:type="dxa"/>
          </w:tcPr>
          <w:p w14:paraId="185C02B3" w14:textId="24E02E0F" w:rsidR="00B43147" w:rsidRPr="00D11061" w:rsidRDefault="00D11061" w:rsidP="00BE6A05">
            <w:pPr>
              <w:jc w:val="both"/>
              <w:rPr>
                <w:rFonts w:cstheme="minorHAnsi"/>
                <w:b/>
                <w:bCs/>
                <w:sz w:val="24"/>
                <w:szCs w:val="24"/>
              </w:rPr>
            </w:pPr>
            <w:r w:rsidRPr="00D11061">
              <w:rPr>
                <w:rFonts w:cstheme="minorHAnsi"/>
                <w:b/>
                <w:bCs/>
                <w:sz w:val="24"/>
                <w:szCs w:val="24"/>
              </w:rPr>
              <w:t>+</w:t>
            </w:r>
          </w:p>
        </w:tc>
      </w:tr>
    </w:tbl>
    <w:p w14:paraId="47C11E6C" w14:textId="77777777" w:rsidR="00704BA7" w:rsidRPr="00D11061" w:rsidRDefault="00704BA7" w:rsidP="00704BA7">
      <w:pPr>
        <w:jc w:val="center"/>
        <w:rPr>
          <w:rFonts w:cstheme="minorHAnsi"/>
          <w:b/>
          <w:sz w:val="24"/>
          <w:szCs w:val="24"/>
          <w:shd w:val="clear" w:color="auto" w:fill="F5F5F5"/>
        </w:rPr>
      </w:pPr>
    </w:p>
    <w:p w14:paraId="5EC36ACB" w14:textId="77777777" w:rsidR="00704BA7" w:rsidRDefault="00704BA7" w:rsidP="00F07922">
      <w:pPr>
        <w:jc w:val="both"/>
        <w:rPr>
          <w:rFonts w:ascii="Times New Roman" w:hAnsi="Times New Roman" w:cs="Times New Roman"/>
          <w:b/>
          <w:sz w:val="20"/>
          <w:szCs w:val="20"/>
        </w:rPr>
      </w:pPr>
    </w:p>
    <w:p w14:paraId="28D236C7" w14:textId="77777777" w:rsidR="00704BA7" w:rsidRDefault="00704BA7" w:rsidP="00F07922">
      <w:pPr>
        <w:jc w:val="both"/>
        <w:rPr>
          <w:rFonts w:ascii="Times New Roman" w:hAnsi="Times New Roman" w:cs="Times New Roman"/>
          <w:b/>
          <w:sz w:val="20"/>
          <w:szCs w:val="20"/>
        </w:rPr>
      </w:pPr>
    </w:p>
    <w:p w14:paraId="56194223" w14:textId="77777777" w:rsidR="00704BA7" w:rsidRDefault="00704BA7" w:rsidP="00F07922">
      <w:pPr>
        <w:jc w:val="both"/>
        <w:rPr>
          <w:rFonts w:ascii="Times New Roman" w:hAnsi="Times New Roman" w:cs="Times New Roman"/>
          <w:b/>
          <w:sz w:val="20"/>
          <w:szCs w:val="20"/>
        </w:rPr>
      </w:pPr>
    </w:p>
    <w:p w14:paraId="1FE1AB98" w14:textId="77777777" w:rsidR="00704BA7" w:rsidRDefault="00704BA7" w:rsidP="00F07922">
      <w:pPr>
        <w:jc w:val="both"/>
        <w:rPr>
          <w:rFonts w:ascii="Times New Roman" w:hAnsi="Times New Roman" w:cs="Times New Roman"/>
          <w:b/>
          <w:sz w:val="20"/>
          <w:szCs w:val="20"/>
        </w:rPr>
      </w:pPr>
    </w:p>
    <w:p w14:paraId="5F0A2C28" w14:textId="77777777" w:rsidR="00D11061" w:rsidRDefault="00D11061" w:rsidP="00F07922">
      <w:pPr>
        <w:jc w:val="both"/>
        <w:rPr>
          <w:rFonts w:ascii="Times New Roman" w:hAnsi="Times New Roman" w:cs="Times New Roman"/>
          <w:b/>
          <w:sz w:val="20"/>
          <w:szCs w:val="20"/>
        </w:rPr>
      </w:pPr>
    </w:p>
    <w:p w14:paraId="366A24EC" w14:textId="77777777" w:rsidR="00D11061" w:rsidRDefault="00D11061" w:rsidP="00F07922">
      <w:pPr>
        <w:jc w:val="both"/>
        <w:rPr>
          <w:rFonts w:ascii="Times New Roman" w:hAnsi="Times New Roman" w:cs="Times New Roman"/>
          <w:b/>
          <w:sz w:val="20"/>
          <w:szCs w:val="20"/>
        </w:rPr>
      </w:pPr>
    </w:p>
    <w:p w14:paraId="123A406D" w14:textId="77777777" w:rsidR="00D11061" w:rsidRDefault="00D11061" w:rsidP="00F07922">
      <w:pPr>
        <w:jc w:val="both"/>
        <w:rPr>
          <w:rFonts w:ascii="Times New Roman" w:hAnsi="Times New Roman" w:cs="Times New Roman"/>
          <w:b/>
          <w:sz w:val="20"/>
          <w:szCs w:val="20"/>
        </w:rPr>
      </w:pPr>
    </w:p>
    <w:p w14:paraId="57D3CE35" w14:textId="77777777" w:rsidR="00D11061" w:rsidRDefault="00D11061" w:rsidP="00F07922">
      <w:pPr>
        <w:jc w:val="both"/>
        <w:rPr>
          <w:rFonts w:ascii="Times New Roman" w:hAnsi="Times New Roman" w:cs="Times New Roman"/>
          <w:b/>
          <w:sz w:val="20"/>
          <w:szCs w:val="20"/>
        </w:rPr>
      </w:pPr>
    </w:p>
    <w:p w14:paraId="0FB5554A" w14:textId="77777777" w:rsidR="00D11061" w:rsidRDefault="00D11061" w:rsidP="00F07922">
      <w:pPr>
        <w:jc w:val="both"/>
        <w:rPr>
          <w:rFonts w:ascii="Times New Roman" w:hAnsi="Times New Roman" w:cs="Times New Roman"/>
          <w:b/>
          <w:sz w:val="20"/>
          <w:szCs w:val="20"/>
        </w:rPr>
      </w:pPr>
    </w:p>
    <w:p w14:paraId="1A96BD33" w14:textId="77777777" w:rsidR="00D11061" w:rsidRDefault="00D11061" w:rsidP="00F07922">
      <w:pPr>
        <w:jc w:val="both"/>
        <w:rPr>
          <w:rFonts w:ascii="Times New Roman" w:hAnsi="Times New Roman" w:cs="Times New Roman"/>
          <w:b/>
          <w:sz w:val="20"/>
          <w:szCs w:val="20"/>
        </w:rPr>
      </w:pPr>
    </w:p>
    <w:p w14:paraId="26A5EF88" w14:textId="77777777" w:rsidR="00D11061" w:rsidRDefault="00D11061" w:rsidP="00F07922">
      <w:pPr>
        <w:jc w:val="both"/>
        <w:rPr>
          <w:rFonts w:ascii="Times New Roman" w:hAnsi="Times New Roman" w:cs="Times New Roman"/>
          <w:b/>
          <w:sz w:val="20"/>
          <w:szCs w:val="20"/>
        </w:rPr>
      </w:pPr>
    </w:p>
    <w:p w14:paraId="0EB4E36D" w14:textId="77777777" w:rsidR="00D11061" w:rsidRDefault="00D11061" w:rsidP="00F07922">
      <w:pPr>
        <w:jc w:val="both"/>
        <w:rPr>
          <w:rFonts w:ascii="Times New Roman" w:hAnsi="Times New Roman" w:cs="Times New Roman"/>
          <w:b/>
          <w:sz w:val="20"/>
          <w:szCs w:val="20"/>
        </w:rPr>
      </w:pPr>
    </w:p>
    <w:p w14:paraId="38A069CD" w14:textId="77777777" w:rsidR="00D11061" w:rsidRDefault="00D11061" w:rsidP="00F07922">
      <w:pPr>
        <w:jc w:val="both"/>
        <w:rPr>
          <w:rFonts w:ascii="Times New Roman" w:hAnsi="Times New Roman" w:cs="Times New Roman"/>
          <w:b/>
          <w:sz w:val="20"/>
          <w:szCs w:val="20"/>
        </w:rPr>
      </w:pPr>
    </w:p>
    <w:p w14:paraId="284A7531" w14:textId="77777777" w:rsidR="00D11061" w:rsidRDefault="00D11061" w:rsidP="00F07922">
      <w:pPr>
        <w:jc w:val="both"/>
        <w:rPr>
          <w:rFonts w:ascii="Times New Roman" w:hAnsi="Times New Roman" w:cs="Times New Roman"/>
          <w:b/>
          <w:sz w:val="20"/>
          <w:szCs w:val="20"/>
        </w:rPr>
      </w:pPr>
    </w:p>
    <w:p w14:paraId="5156CBC6" w14:textId="77777777" w:rsidR="00D11061" w:rsidRDefault="00D11061" w:rsidP="00F07922">
      <w:pPr>
        <w:jc w:val="both"/>
        <w:rPr>
          <w:rFonts w:ascii="Times New Roman" w:hAnsi="Times New Roman" w:cs="Times New Roman"/>
          <w:b/>
          <w:sz w:val="20"/>
          <w:szCs w:val="20"/>
        </w:rPr>
      </w:pPr>
    </w:p>
    <w:p w14:paraId="30E039E9" w14:textId="77777777" w:rsidR="00D11061" w:rsidRDefault="00D11061" w:rsidP="00F07922">
      <w:pPr>
        <w:jc w:val="both"/>
        <w:rPr>
          <w:rFonts w:ascii="Times New Roman" w:hAnsi="Times New Roman" w:cs="Times New Roman"/>
          <w:b/>
          <w:sz w:val="20"/>
          <w:szCs w:val="20"/>
        </w:rPr>
      </w:pPr>
    </w:p>
    <w:p w14:paraId="015D769F" w14:textId="77777777" w:rsidR="00D11061" w:rsidRDefault="00D11061" w:rsidP="00F07922">
      <w:pPr>
        <w:jc w:val="both"/>
        <w:rPr>
          <w:rFonts w:ascii="Times New Roman" w:hAnsi="Times New Roman" w:cs="Times New Roman"/>
          <w:b/>
          <w:sz w:val="20"/>
          <w:szCs w:val="20"/>
        </w:rPr>
      </w:pPr>
    </w:p>
    <w:p w14:paraId="3EC1C6A9" w14:textId="26043053" w:rsidR="0049691F" w:rsidRDefault="0049691F" w:rsidP="00492AC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Załącznik nr 3</w:t>
      </w:r>
    </w:p>
    <w:p w14:paraId="09BEAE02" w14:textId="77777777" w:rsidR="00492AC0" w:rsidRDefault="00492AC0" w:rsidP="00492AC0">
      <w:pPr>
        <w:spacing w:after="0" w:line="360" w:lineRule="auto"/>
        <w:jc w:val="both"/>
        <w:rPr>
          <w:rFonts w:ascii="Times New Roman" w:hAnsi="Times New Roman" w:cs="Times New Roman"/>
          <w:b/>
          <w:sz w:val="24"/>
          <w:szCs w:val="24"/>
        </w:rPr>
      </w:pPr>
    </w:p>
    <w:p w14:paraId="5125D961" w14:textId="5AC7D1A0" w:rsidR="0049691F" w:rsidRPr="0049691F" w:rsidRDefault="0049691F" w:rsidP="0049691F">
      <w:pPr>
        <w:spacing w:after="0" w:line="360" w:lineRule="auto"/>
        <w:jc w:val="both"/>
        <w:rPr>
          <w:rFonts w:ascii="Times New Roman" w:hAnsi="Times New Roman" w:cs="Times New Roman"/>
          <w:b/>
          <w:sz w:val="24"/>
          <w:szCs w:val="24"/>
        </w:rPr>
      </w:pPr>
      <w:r w:rsidRPr="0049691F">
        <w:rPr>
          <w:rFonts w:ascii="Times New Roman" w:hAnsi="Times New Roman" w:cs="Times New Roman"/>
          <w:b/>
          <w:sz w:val="24"/>
          <w:szCs w:val="24"/>
        </w:rPr>
        <w:t xml:space="preserve">Instrukcja do prowadzenia badań z wykorzystaniem zaprojektowanego narzędzia </w:t>
      </w:r>
      <w:r w:rsidRPr="0049691F">
        <w:rPr>
          <w:rFonts w:ascii="Times New Roman" w:hAnsi="Times New Roman" w:cs="Times New Roman"/>
          <w:b/>
          <w:sz w:val="24"/>
          <w:szCs w:val="24"/>
        </w:rPr>
        <w:br/>
        <w:t>oraz ograniczenia w zakresie aplikacji badawczej</w:t>
      </w:r>
    </w:p>
    <w:p w14:paraId="34114471" w14:textId="77777777" w:rsidR="0049691F" w:rsidRDefault="0049691F" w:rsidP="0049691F">
      <w:pPr>
        <w:spacing w:after="0" w:line="360" w:lineRule="auto"/>
        <w:jc w:val="both"/>
        <w:rPr>
          <w:rFonts w:ascii="Times New Roman" w:hAnsi="Times New Roman" w:cs="Times New Roman"/>
          <w:bCs/>
          <w:sz w:val="24"/>
          <w:szCs w:val="24"/>
        </w:rPr>
      </w:pPr>
    </w:p>
    <w:p w14:paraId="157B739A" w14:textId="185089ED" w:rsidR="0049691F" w:rsidRPr="00013392" w:rsidRDefault="0049691F" w:rsidP="00013392">
      <w:pPr>
        <w:pStyle w:val="Akapitzlist"/>
        <w:numPr>
          <w:ilvl w:val="0"/>
          <w:numId w:val="41"/>
        </w:numPr>
        <w:spacing w:after="0" w:line="360" w:lineRule="auto"/>
        <w:rPr>
          <w:rFonts w:ascii="Times New Roman" w:hAnsi="Times New Roman" w:cs="Times New Roman"/>
          <w:b/>
          <w:sz w:val="24"/>
          <w:szCs w:val="24"/>
        </w:rPr>
      </w:pPr>
      <w:r w:rsidRPr="00013392">
        <w:rPr>
          <w:rFonts w:ascii="Times New Roman" w:hAnsi="Times New Roman" w:cs="Times New Roman"/>
          <w:b/>
          <w:sz w:val="24"/>
          <w:szCs w:val="24"/>
        </w:rPr>
        <w:t>Informacje ogólne i ograniczenia aplikacyjne:</w:t>
      </w:r>
    </w:p>
    <w:p w14:paraId="3C0E9889" w14:textId="2355249D" w:rsidR="0049691F" w:rsidRDefault="0049691F" w:rsidP="0049691F">
      <w:pPr>
        <w:spacing w:after="0" w:line="360" w:lineRule="auto"/>
        <w:ind w:left="360" w:firstLine="348"/>
        <w:jc w:val="both"/>
        <w:rPr>
          <w:rFonts w:ascii="Times New Roman" w:hAnsi="Times New Roman" w:cs="Times New Roman"/>
          <w:bCs/>
          <w:sz w:val="24"/>
          <w:szCs w:val="24"/>
        </w:rPr>
      </w:pPr>
      <w:r>
        <w:rPr>
          <w:rFonts w:ascii="Times New Roman" w:hAnsi="Times New Roman" w:cs="Times New Roman"/>
          <w:bCs/>
          <w:sz w:val="24"/>
          <w:szCs w:val="24"/>
        </w:rPr>
        <w:t xml:space="preserve">Narzędzie w procesie adaptacji możliwe jest do wykorzystywania w celach badawczych do identyfikowania różnic pomiędzy grupami funkcjonariuszy w zakresie jakości ich życia zawodowego czy też zależności pomiędzy jakością ich życia zawodowego a innymi zmiennymi panującymi w danego typu jednostce lub ze względu na kontakt z określoną kategorią </w:t>
      </w:r>
      <w:r w:rsidR="007D5A61">
        <w:rPr>
          <w:rFonts w:ascii="Times New Roman" w:hAnsi="Times New Roman" w:cs="Times New Roman"/>
          <w:bCs/>
          <w:sz w:val="24"/>
          <w:szCs w:val="24"/>
        </w:rPr>
        <w:t>osadzonych</w:t>
      </w:r>
      <w:r>
        <w:rPr>
          <w:rFonts w:ascii="Times New Roman" w:hAnsi="Times New Roman" w:cs="Times New Roman"/>
          <w:bCs/>
          <w:sz w:val="24"/>
          <w:szCs w:val="24"/>
        </w:rPr>
        <w:t xml:space="preserve">. Na obecnym etapie należy zaniechać interpretowania wyników poszczególnych badanych osób w kontekście diagnostyki indywidualnej z racji omówionej powyżej kwestii zaprojektowania stosownej grupy normalizacyjnej stwarzającej podstawy do wytworzenia norm, które pozwalają nadawać znaczenie indywidualnym, uzyskanym wynikowym testowym. Warto natomiast wykorzystywać adaptowane narzędzie w celach naukowych w szczególności w obszarze realizowania projektów, związanych z psychospołecznymi aspektami funkcjonowania </w:t>
      </w:r>
      <w:r w:rsidR="00D9560C">
        <w:rPr>
          <w:rFonts w:ascii="Times New Roman" w:hAnsi="Times New Roman" w:cs="Times New Roman"/>
          <w:bCs/>
          <w:sz w:val="24"/>
          <w:szCs w:val="24"/>
        </w:rPr>
        <w:t>kadry więziennej</w:t>
      </w:r>
      <w:r>
        <w:rPr>
          <w:rFonts w:ascii="Times New Roman" w:hAnsi="Times New Roman" w:cs="Times New Roman"/>
          <w:bCs/>
          <w:sz w:val="24"/>
          <w:szCs w:val="24"/>
        </w:rPr>
        <w:t xml:space="preserve"> w różnych typach jednostek penitencjarnych. Właściwe jest jego wykorzystywanie np. w celu identyfikowania różnic w zakresie jakości życia </w:t>
      </w:r>
      <w:r w:rsidR="00D9560C">
        <w:rPr>
          <w:rFonts w:ascii="Times New Roman" w:hAnsi="Times New Roman" w:cs="Times New Roman"/>
          <w:bCs/>
          <w:sz w:val="24"/>
          <w:szCs w:val="24"/>
        </w:rPr>
        <w:t xml:space="preserve">funkcjonariuszy </w:t>
      </w:r>
      <w:r w:rsidR="007D5A61">
        <w:rPr>
          <w:rFonts w:ascii="Times New Roman" w:hAnsi="Times New Roman" w:cs="Times New Roman"/>
          <w:bCs/>
          <w:sz w:val="24"/>
          <w:szCs w:val="24"/>
        </w:rPr>
        <w:t>pełniących</w:t>
      </w:r>
      <w:r w:rsidR="00D9560C">
        <w:rPr>
          <w:rFonts w:ascii="Times New Roman" w:hAnsi="Times New Roman" w:cs="Times New Roman"/>
          <w:bCs/>
          <w:sz w:val="24"/>
          <w:szCs w:val="24"/>
        </w:rPr>
        <w:t xml:space="preserve"> służbę na odmiennych stanowiskach w celu identyfikacji czynników potencjalnie obniżających poziom jakości życia zawodowego.</w:t>
      </w:r>
      <w:r>
        <w:rPr>
          <w:rFonts w:ascii="Times New Roman" w:hAnsi="Times New Roman" w:cs="Times New Roman"/>
          <w:bCs/>
          <w:sz w:val="24"/>
          <w:szCs w:val="24"/>
        </w:rPr>
        <w:t xml:space="preserve"> </w:t>
      </w:r>
    </w:p>
    <w:p w14:paraId="16FEA573" w14:textId="77777777" w:rsidR="0049691F" w:rsidRDefault="0049691F" w:rsidP="0049691F">
      <w:pPr>
        <w:spacing w:after="0" w:line="360" w:lineRule="auto"/>
        <w:ind w:left="360"/>
        <w:jc w:val="both"/>
        <w:rPr>
          <w:rFonts w:ascii="Times New Roman" w:hAnsi="Times New Roman" w:cs="Times New Roman"/>
          <w:bCs/>
          <w:sz w:val="24"/>
          <w:szCs w:val="24"/>
        </w:rPr>
      </w:pPr>
    </w:p>
    <w:p w14:paraId="421DF2E9" w14:textId="04AC8D35" w:rsidR="0049691F" w:rsidRPr="00013392" w:rsidRDefault="0049691F" w:rsidP="00013392">
      <w:pPr>
        <w:pStyle w:val="Akapitzlist"/>
        <w:numPr>
          <w:ilvl w:val="0"/>
          <w:numId w:val="41"/>
        </w:numPr>
        <w:spacing w:after="0" w:line="360" w:lineRule="auto"/>
        <w:rPr>
          <w:rFonts w:ascii="Times New Roman" w:hAnsi="Times New Roman" w:cs="Times New Roman"/>
          <w:b/>
          <w:sz w:val="24"/>
          <w:szCs w:val="24"/>
        </w:rPr>
      </w:pPr>
      <w:r w:rsidRPr="00013392">
        <w:rPr>
          <w:rFonts w:ascii="Times New Roman" w:hAnsi="Times New Roman" w:cs="Times New Roman"/>
          <w:b/>
          <w:sz w:val="24"/>
          <w:szCs w:val="24"/>
        </w:rPr>
        <w:t>Kwestie bezpośrednio związane z wykorzystywaniem narzędzia</w:t>
      </w:r>
      <w:r w:rsidR="00013392">
        <w:rPr>
          <w:rFonts w:ascii="Times New Roman" w:hAnsi="Times New Roman" w:cs="Times New Roman"/>
          <w:b/>
          <w:sz w:val="24"/>
          <w:szCs w:val="24"/>
        </w:rPr>
        <w:t>:</w:t>
      </w:r>
    </w:p>
    <w:p w14:paraId="3E8D9CA8" w14:textId="6C7E1E34" w:rsidR="00744C06" w:rsidRDefault="0049691F" w:rsidP="00884615">
      <w:pPr>
        <w:spacing w:after="0" w:line="360" w:lineRule="auto"/>
        <w:ind w:left="360" w:firstLine="348"/>
        <w:jc w:val="both"/>
        <w:rPr>
          <w:rFonts w:ascii="Times New Roman" w:hAnsi="Times New Roman" w:cs="Times New Roman"/>
          <w:bCs/>
          <w:sz w:val="24"/>
          <w:szCs w:val="24"/>
        </w:rPr>
      </w:pPr>
      <w:r>
        <w:rPr>
          <w:rFonts w:ascii="Times New Roman" w:hAnsi="Times New Roman" w:cs="Times New Roman"/>
          <w:bCs/>
          <w:sz w:val="24"/>
          <w:szCs w:val="24"/>
        </w:rPr>
        <w:t>Badania z wykorzystaniem narzędzia winny być prowadzone z zachowaniem standardów etycznych, gwarantujących zachowanie dobrowolności i anonimowości. Narzędzie może być wykorzystywane w warunkach badania grup. W trakcie badania uczestnikom należy zagwarantować stosowne warunki ograniczające wpływ osób postronnych</w:t>
      </w:r>
      <w:r w:rsidR="00D9560C">
        <w:rPr>
          <w:rFonts w:ascii="Times New Roman" w:hAnsi="Times New Roman" w:cs="Times New Roman"/>
          <w:bCs/>
          <w:sz w:val="24"/>
          <w:szCs w:val="24"/>
        </w:rPr>
        <w:t xml:space="preserve">. </w:t>
      </w:r>
      <w:r>
        <w:rPr>
          <w:rFonts w:ascii="Times New Roman" w:hAnsi="Times New Roman" w:cs="Times New Roman"/>
          <w:bCs/>
          <w:sz w:val="24"/>
          <w:szCs w:val="24"/>
        </w:rPr>
        <w:t xml:space="preserve">Biorąc pod uwagę dążenie do stworzenia warunków optymalizujących nastawienie do uczestnictwa w badaniach warto rozważyć, aby prowadziła je osoba nie </w:t>
      </w:r>
      <w:r>
        <w:rPr>
          <w:rFonts w:ascii="Times New Roman" w:hAnsi="Times New Roman" w:cs="Times New Roman"/>
          <w:bCs/>
          <w:sz w:val="24"/>
          <w:szCs w:val="24"/>
        </w:rPr>
        <w:lastRenderedPageBreak/>
        <w:t>pełniąca służby w danej jednostce</w:t>
      </w:r>
      <w:r w:rsidR="00013392">
        <w:rPr>
          <w:rFonts w:ascii="Times New Roman" w:hAnsi="Times New Roman" w:cs="Times New Roman"/>
          <w:bCs/>
          <w:sz w:val="24"/>
          <w:szCs w:val="24"/>
        </w:rPr>
        <w:t xml:space="preserve"> penitencjarnej</w:t>
      </w:r>
      <w:r>
        <w:rPr>
          <w:rFonts w:ascii="Times New Roman" w:hAnsi="Times New Roman" w:cs="Times New Roman"/>
          <w:bCs/>
          <w:sz w:val="24"/>
          <w:szCs w:val="24"/>
        </w:rPr>
        <w:t xml:space="preserve"> i nie znana osadzonym</w:t>
      </w:r>
      <w:r w:rsidR="00D9560C">
        <w:rPr>
          <w:rFonts w:ascii="Times New Roman" w:hAnsi="Times New Roman" w:cs="Times New Roman"/>
          <w:bCs/>
          <w:sz w:val="24"/>
          <w:szCs w:val="24"/>
        </w:rPr>
        <w:t xml:space="preserve">, a </w:t>
      </w:r>
      <w:r w:rsidR="00013392">
        <w:rPr>
          <w:rFonts w:ascii="Times New Roman" w:hAnsi="Times New Roman" w:cs="Times New Roman"/>
          <w:bCs/>
          <w:sz w:val="24"/>
          <w:szCs w:val="24"/>
        </w:rPr>
        <w:t>organizacja</w:t>
      </w:r>
      <w:r w:rsidR="00D9560C">
        <w:rPr>
          <w:rFonts w:ascii="Times New Roman" w:hAnsi="Times New Roman" w:cs="Times New Roman"/>
          <w:bCs/>
          <w:sz w:val="24"/>
          <w:szCs w:val="24"/>
        </w:rPr>
        <w:t xml:space="preserve"> badania winna być zaaranżowana w sposób budujący poczucia anonimowośc</w:t>
      </w:r>
      <w:r w:rsidR="00884615">
        <w:rPr>
          <w:rFonts w:ascii="Times New Roman" w:hAnsi="Times New Roman" w:cs="Times New Roman"/>
          <w:bCs/>
          <w:sz w:val="24"/>
          <w:szCs w:val="24"/>
        </w:rPr>
        <w:t>i.</w:t>
      </w:r>
    </w:p>
    <w:p w14:paraId="4F718C0C" w14:textId="77777777" w:rsidR="00884615" w:rsidRDefault="00884615" w:rsidP="00884615">
      <w:pPr>
        <w:spacing w:after="0" w:line="360" w:lineRule="auto"/>
        <w:ind w:left="360" w:firstLine="348"/>
        <w:jc w:val="both"/>
        <w:rPr>
          <w:rFonts w:ascii="Times New Roman" w:hAnsi="Times New Roman" w:cs="Times New Roman"/>
          <w:bCs/>
          <w:sz w:val="24"/>
          <w:szCs w:val="24"/>
        </w:rPr>
      </w:pPr>
    </w:p>
    <w:p w14:paraId="49178696" w14:textId="77777777" w:rsidR="00884615" w:rsidRDefault="00884615" w:rsidP="00884615">
      <w:pPr>
        <w:spacing w:after="0" w:line="360" w:lineRule="auto"/>
        <w:jc w:val="both"/>
        <w:rPr>
          <w:rFonts w:ascii="Times New Roman" w:hAnsi="Times New Roman" w:cs="Times New Roman"/>
          <w:bCs/>
          <w:sz w:val="24"/>
          <w:szCs w:val="24"/>
        </w:rPr>
      </w:pPr>
    </w:p>
    <w:p w14:paraId="70462EA0" w14:textId="77777777" w:rsidR="00884615" w:rsidRDefault="00884615" w:rsidP="00884615">
      <w:pPr>
        <w:spacing w:after="0" w:line="360" w:lineRule="auto"/>
        <w:jc w:val="both"/>
        <w:rPr>
          <w:rFonts w:ascii="Times New Roman" w:hAnsi="Times New Roman" w:cs="Times New Roman"/>
          <w:bCs/>
          <w:sz w:val="24"/>
          <w:szCs w:val="24"/>
        </w:rPr>
      </w:pPr>
    </w:p>
    <w:p w14:paraId="3DEAF5E1" w14:textId="4A9CFAE8" w:rsidR="00884615" w:rsidRDefault="00884615" w:rsidP="00884615">
      <w:pPr>
        <w:spacing w:after="0" w:line="360" w:lineRule="auto"/>
        <w:jc w:val="both"/>
        <w:rPr>
          <w:rFonts w:ascii="Times New Roman" w:hAnsi="Times New Roman" w:cs="Times New Roman"/>
          <w:bCs/>
          <w:sz w:val="24"/>
          <w:szCs w:val="24"/>
        </w:rPr>
      </w:pPr>
    </w:p>
    <w:p w14:paraId="035285B4" w14:textId="0FE001B1" w:rsidR="007622BC" w:rsidRDefault="007622BC" w:rsidP="00884615">
      <w:pPr>
        <w:spacing w:after="0" w:line="360" w:lineRule="auto"/>
        <w:jc w:val="both"/>
        <w:rPr>
          <w:rFonts w:ascii="Times New Roman" w:hAnsi="Times New Roman" w:cs="Times New Roman"/>
          <w:bCs/>
          <w:sz w:val="24"/>
          <w:szCs w:val="24"/>
        </w:rPr>
      </w:pPr>
    </w:p>
    <w:p w14:paraId="1FAD98BB" w14:textId="61C8F59B" w:rsidR="007622BC" w:rsidRDefault="007622BC" w:rsidP="00884615">
      <w:pPr>
        <w:spacing w:after="0" w:line="360" w:lineRule="auto"/>
        <w:jc w:val="both"/>
        <w:rPr>
          <w:rFonts w:ascii="Times New Roman" w:hAnsi="Times New Roman" w:cs="Times New Roman"/>
          <w:bCs/>
          <w:sz w:val="24"/>
          <w:szCs w:val="24"/>
        </w:rPr>
      </w:pPr>
    </w:p>
    <w:p w14:paraId="75831392" w14:textId="4092C731" w:rsidR="007622BC" w:rsidRDefault="007622BC" w:rsidP="00884615">
      <w:pPr>
        <w:spacing w:after="0" w:line="360" w:lineRule="auto"/>
        <w:jc w:val="both"/>
        <w:rPr>
          <w:rFonts w:ascii="Times New Roman" w:hAnsi="Times New Roman" w:cs="Times New Roman"/>
          <w:bCs/>
          <w:sz w:val="24"/>
          <w:szCs w:val="24"/>
        </w:rPr>
      </w:pPr>
    </w:p>
    <w:p w14:paraId="59F08614" w14:textId="7B54A0F4" w:rsidR="007622BC" w:rsidRDefault="007622BC" w:rsidP="00884615">
      <w:pPr>
        <w:spacing w:after="0" w:line="360" w:lineRule="auto"/>
        <w:jc w:val="both"/>
        <w:rPr>
          <w:rFonts w:ascii="Times New Roman" w:hAnsi="Times New Roman" w:cs="Times New Roman"/>
          <w:bCs/>
          <w:sz w:val="24"/>
          <w:szCs w:val="24"/>
        </w:rPr>
      </w:pPr>
    </w:p>
    <w:p w14:paraId="78AF9BDC" w14:textId="03FB446E" w:rsidR="007622BC" w:rsidRDefault="007622BC" w:rsidP="00884615">
      <w:pPr>
        <w:spacing w:after="0" w:line="360" w:lineRule="auto"/>
        <w:jc w:val="both"/>
        <w:rPr>
          <w:rFonts w:ascii="Times New Roman" w:hAnsi="Times New Roman" w:cs="Times New Roman"/>
          <w:bCs/>
          <w:sz w:val="24"/>
          <w:szCs w:val="24"/>
        </w:rPr>
      </w:pPr>
    </w:p>
    <w:p w14:paraId="597CED07" w14:textId="289E00CF" w:rsidR="007622BC" w:rsidRDefault="007622BC" w:rsidP="00884615">
      <w:pPr>
        <w:spacing w:after="0" w:line="360" w:lineRule="auto"/>
        <w:jc w:val="both"/>
        <w:rPr>
          <w:rFonts w:ascii="Times New Roman" w:hAnsi="Times New Roman" w:cs="Times New Roman"/>
          <w:bCs/>
          <w:sz w:val="24"/>
          <w:szCs w:val="24"/>
        </w:rPr>
      </w:pPr>
    </w:p>
    <w:p w14:paraId="5091C1D1" w14:textId="02C546BF" w:rsidR="007622BC" w:rsidRDefault="007622BC" w:rsidP="00884615">
      <w:pPr>
        <w:spacing w:after="0" w:line="360" w:lineRule="auto"/>
        <w:jc w:val="both"/>
        <w:rPr>
          <w:rFonts w:ascii="Times New Roman" w:hAnsi="Times New Roman" w:cs="Times New Roman"/>
          <w:bCs/>
          <w:sz w:val="24"/>
          <w:szCs w:val="24"/>
        </w:rPr>
      </w:pPr>
    </w:p>
    <w:p w14:paraId="6537BC5D" w14:textId="264237B9" w:rsidR="007622BC" w:rsidRDefault="007622BC" w:rsidP="00884615">
      <w:pPr>
        <w:spacing w:after="0" w:line="360" w:lineRule="auto"/>
        <w:jc w:val="both"/>
        <w:rPr>
          <w:rFonts w:ascii="Times New Roman" w:hAnsi="Times New Roman" w:cs="Times New Roman"/>
          <w:bCs/>
          <w:sz w:val="24"/>
          <w:szCs w:val="24"/>
        </w:rPr>
      </w:pPr>
    </w:p>
    <w:p w14:paraId="556068F5" w14:textId="6EA7540C" w:rsidR="007622BC" w:rsidRDefault="007622BC" w:rsidP="00884615">
      <w:pPr>
        <w:spacing w:after="0" w:line="360" w:lineRule="auto"/>
        <w:jc w:val="both"/>
        <w:rPr>
          <w:rFonts w:ascii="Times New Roman" w:hAnsi="Times New Roman" w:cs="Times New Roman"/>
          <w:bCs/>
          <w:sz w:val="24"/>
          <w:szCs w:val="24"/>
        </w:rPr>
      </w:pPr>
    </w:p>
    <w:p w14:paraId="2450306B" w14:textId="335E4D9E" w:rsidR="007622BC" w:rsidRDefault="007622BC" w:rsidP="00884615">
      <w:pPr>
        <w:spacing w:after="0" w:line="360" w:lineRule="auto"/>
        <w:jc w:val="both"/>
        <w:rPr>
          <w:rFonts w:ascii="Times New Roman" w:hAnsi="Times New Roman" w:cs="Times New Roman"/>
          <w:bCs/>
          <w:sz w:val="24"/>
          <w:szCs w:val="24"/>
        </w:rPr>
      </w:pPr>
    </w:p>
    <w:p w14:paraId="43D46A95" w14:textId="4709BB35" w:rsidR="007622BC" w:rsidRDefault="007622BC" w:rsidP="00884615">
      <w:pPr>
        <w:spacing w:after="0" w:line="360" w:lineRule="auto"/>
        <w:jc w:val="both"/>
        <w:rPr>
          <w:rFonts w:ascii="Times New Roman" w:hAnsi="Times New Roman" w:cs="Times New Roman"/>
          <w:bCs/>
          <w:sz w:val="24"/>
          <w:szCs w:val="24"/>
        </w:rPr>
      </w:pPr>
    </w:p>
    <w:p w14:paraId="5B5FBB5E" w14:textId="02A3DA32" w:rsidR="007622BC" w:rsidRDefault="007622BC" w:rsidP="00884615">
      <w:pPr>
        <w:spacing w:after="0" w:line="360" w:lineRule="auto"/>
        <w:jc w:val="both"/>
        <w:rPr>
          <w:rFonts w:ascii="Times New Roman" w:hAnsi="Times New Roman" w:cs="Times New Roman"/>
          <w:bCs/>
          <w:sz w:val="24"/>
          <w:szCs w:val="24"/>
        </w:rPr>
      </w:pPr>
    </w:p>
    <w:p w14:paraId="62F669DB" w14:textId="2247F185" w:rsidR="007622BC" w:rsidRDefault="007622BC" w:rsidP="00884615">
      <w:pPr>
        <w:spacing w:after="0" w:line="360" w:lineRule="auto"/>
        <w:jc w:val="both"/>
        <w:rPr>
          <w:rFonts w:ascii="Times New Roman" w:hAnsi="Times New Roman" w:cs="Times New Roman"/>
          <w:bCs/>
          <w:sz w:val="24"/>
          <w:szCs w:val="24"/>
        </w:rPr>
      </w:pPr>
    </w:p>
    <w:p w14:paraId="3D094891" w14:textId="2831C6EE" w:rsidR="007622BC" w:rsidRDefault="007622BC" w:rsidP="00884615">
      <w:pPr>
        <w:spacing w:after="0" w:line="360" w:lineRule="auto"/>
        <w:jc w:val="both"/>
        <w:rPr>
          <w:rFonts w:ascii="Times New Roman" w:hAnsi="Times New Roman" w:cs="Times New Roman"/>
          <w:bCs/>
          <w:sz w:val="24"/>
          <w:szCs w:val="24"/>
        </w:rPr>
      </w:pPr>
    </w:p>
    <w:p w14:paraId="18A973A7" w14:textId="37C68351" w:rsidR="007622BC" w:rsidRDefault="007622BC" w:rsidP="00884615">
      <w:pPr>
        <w:spacing w:after="0" w:line="360" w:lineRule="auto"/>
        <w:jc w:val="both"/>
        <w:rPr>
          <w:rFonts w:ascii="Times New Roman" w:hAnsi="Times New Roman" w:cs="Times New Roman"/>
          <w:bCs/>
          <w:sz w:val="24"/>
          <w:szCs w:val="24"/>
        </w:rPr>
      </w:pPr>
    </w:p>
    <w:p w14:paraId="55A8965D" w14:textId="3F9D42C1" w:rsidR="007622BC" w:rsidRDefault="007622BC" w:rsidP="00884615">
      <w:pPr>
        <w:spacing w:after="0" w:line="360" w:lineRule="auto"/>
        <w:jc w:val="both"/>
        <w:rPr>
          <w:rFonts w:ascii="Times New Roman" w:hAnsi="Times New Roman" w:cs="Times New Roman"/>
          <w:bCs/>
          <w:sz w:val="24"/>
          <w:szCs w:val="24"/>
        </w:rPr>
      </w:pPr>
    </w:p>
    <w:p w14:paraId="0F16BF35" w14:textId="76B2069A" w:rsidR="007622BC" w:rsidRDefault="007622BC" w:rsidP="00884615">
      <w:pPr>
        <w:spacing w:after="0" w:line="360" w:lineRule="auto"/>
        <w:jc w:val="both"/>
        <w:rPr>
          <w:rFonts w:ascii="Times New Roman" w:hAnsi="Times New Roman" w:cs="Times New Roman"/>
          <w:bCs/>
          <w:sz w:val="24"/>
          <w:szCs w:val="24"/>
        </w:rPr>
      </w:pPr>
    </w:p>
    <w:p w14:paraId="26B4448C" w14:textId="6CB67969" w:rsidR="007622BC" w:rsidRDefault="007622BC" w:rsidP="00884615">
      <w:pPr>
        <w:spacing w:after="0" w:line="360" w:lineRule="auto"/>
        <w:jc w:val="both"/>
        <w:rPr>
          <w:rFonts w:ascii="Times New Roman" w:hAnsi="Times New Roman" w:cs="Times New Roman"/>
          <w:bCs/>
          <w:sz w:val="24"/>
          <w:szCs w:val="24"/>
        </w:rPr>
      </w:pPr>
    </w:p>
    <w:p w14:paraId="7F489578" w14:textId="77777777" w:rsidR="007622BC" w:rsidRDefault="007622BC" w:rsidP="00884615">
      <w:pPr>
        <w:spacing w:after="0" w:line="360" w:lineRule="auto"/>
        <w:jc w:val="both"/>
        <w:rPr>
          <w:rFonts w:ascii="Times New Roman" w:hAnsi="Times New Roman" w:cs="Times New Roman"/>
          <w:bCs/>
          <w:sz w:val="24"/>
          <w:szCs w:val="24"/>
        </w:rPr>
      </w:pPr>
    </w:p>
    <w:p w14:paraId="6E9B6899" w14:textId="77777777" w:rsidR="00884615" w:rsidRDefault="00884615" w:rsidP="00884615">
      <w:pPr>
        <w:spacing w:after="0" w:line="360" w:lineRule="auto"/>
        <w:jc w:val="both"/>
        <w:rPr>
          <w:rFonts w:ascii="Times New Roman" w:hAnsi="Times New Roman" w:cs="Times New Roman"/>
          <w:bCs/>
          <w:sz w:val="24"/>
          <w:szCs w:val="24"/>
        </w:rPr>
      </w:pPr>
    </w:p>
    <w:p w14:paraId="5F6FA68D" w14:textId="41A86E50" w:rsidR="00884615" w:rsidRPr="00013392" w:rsidRDefault="00013392" w:rsidP="00013392">
      <w:pPr>
        <w:spacing w:after="0" w:line="240" w:lineRule="auto"/>
        <w:jc w:val="both"/>
        <w:rPr>
          <w:rFonts w:ascii="Times New Roman" w:hAnsi="Times New Roman" w:cs="Times New Roman"/>
          <w:bCs/>
          <w:sz w:val="20"/>
          <w:szCs w:val="20"/>
        </w:rPr>
      </w:pPr>
      <w:r w:rsidRPr="00013392">
        <w:rPr>
          <w:rFonts w:ascii="Times New Roman" w:hAnsi="Times New Roman" w:cs="Times New Roman"/>
          <w:bCs/>
          <w:sz w:val="20"/>
          <w:szCs w:val="20"/>
        </w:rPr>
        <w:t>Wyk.</w:t>
      </w:r>
      <w:r w:rsidR="00884615" w:rsidRPr="00013392">
        <w:rPr>
          <w:rFonts w:ascii="Times New Roman" w:hAnsi="Times New Roman" w:cs="Times New Roman"/>
          <w:bCs/>
          <w:sz w:val="20"/>
          <w:szCs w:val="20"/>
        </w:rPr>
        <w:t xml:space="preserve"> </w:t>
      </w:r>
      <w:r w:rsidRPr="00013392">
        <w:rPr>
          <w:rFonts w:ascii="Times New Roman" w:hAnsi="Times New Roman" w:cs="Times New Roman"/>
          <w:bCs/>
          <w:sz w:val="20"/>
          <w:szCs w:val="20"/>
        </w:rPr>
        <w:t>w 2</w:t>
      </w:r>
      <w:r w:rsidR="00884615" w:rsidRPr="00013392">
        <w:rPr>
          <w:rFonts w:ascii="Times New Roman" w:hAnsi="Times New Roman" w:cs="Times New Roman"/>
          <w:bCs/>
          <w:sz w:val="20"/>
          <w:szCs w:val="20"/>
        </w:rPr>
        <w:t xml:space="preserve"> egz.:</w:t>
      </w:r>
    </w:p>
    <w:p w14:paraId="768FF298" w14:textId="74D24CC3" w:rsidR="007D5A61" w:rsidRDefault="007D5A61" w:rsidP="007D5A61">
      <w:pPr>
        <w:pStyle w:val="Akapitzlist"/>
        <w:numPr>
          <w:ilvl w:val="0"/>
          <w:numId w:val="42"/>
        </w:num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Ministerstwo Sprawiedliwości</w:t>
      </w:r>
    </w:p>
    <w:p w14:paraId="42D7C096" w14:textId="3AB7C51A" w:rsidR="007D5A61" w:rsidRPr="007D5A61" w:rsidRDefault="007D5A61" w:rsidP="007D5A61">
      <w:pPr>
        <w:pStyle w:val="Akapitzlist"/>
        <w:numPr>
          <w:ilvl w:val="0"/>
          <w:numId w:val="42"/>
        </w:num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aa</w:t>
      </w:r>
    </w:p>
    <w:p w14:paraId="1DB13DA8" w14:textId="161807F0" w:rsidR="00433597" w:rsidRPr="00013392" w:rsidRDefault="00433597" w:rsidP="00013392">
      <w:pPr>
        <w:spacing w:after="0" w:line="240" w:lineRule="auto"/>
        <w:jc w:val="both"/>
        <w:rPr>
          <w:rFonts w:ascii="Times New Roman" w:hAnsi="Times New Roman" w:cs="Times New Roman"/>
          <w:color w:val="000000"/>
          <w:sz w:val="20"/>
          <w:szCs w:val="20"/>
        </w:rPr>
      </w:pPr>
    </w:p>
    <w:sectPr w:rsidR="00433597" w:rsidRPr="00013392" w:rsidSect="00BE6A05">
      <w:headerReference w:type="default" r:id="rId16"/>
      <w:footerReference w:type="even" r:id="rId17"/>
      <w:footerReference w:type="default" r:id="rId18"/>
      <w:pgSz w:w="11906" w:h="16838" w:code="9"/>
      <w:pgMar w:top="1417" w:right="1417" w:bottom="1417" w:left="1417" w:header="567" w:footer="709"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FA7E8" w14:textId="77777777" w:rsidR="007E6D16" w:rsidRDefault="007E6D16" w:rsidP="004603C3">
      <w:pPr>
        <w:spacing w:after="0" w:line="240" w:lineRule="auto"/>
      </w:pPr>
      <w:r>
        <w:separator/>
      </w:r>
    </w:p>
  </w:endnote>
  <w:endnote w:type="continuationSeparator" w:id="0">
    <w:p w14:paraId="66CA0750" w14:textId="77777777" w:rsidR="007E6D16" w:rsidRDefault="007E6D16" w:rsidP="00460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051109"/>
      <w:docPartObj>
        <w:docPartGallery w:val="Page Numbers (Bottom of Page)"/>
        <w:docPartUnique/>
      </w:docPartObj>
    </w:sdtPr>
    <w:sdtEndPr/>
    <w:sdtContent>
      <w:p w14:paraId="3E4CAC0C" w14:textId="75706DBD" w:rsidR="00BE6A05" w:rsidRDefault="00BE6A05">
        <w:pPr>
          <w:pStyle w:val="Stopka"/>
          <w:jc w:val="center"/>
        </w:pPr>
        <w:r>
          <w:fldChar w:fldCharType="begin"/>
        </w:r>
        <w:r>
          <w:instrText>PAGE   \* MERGEFORMAT</w:instrText>
        </w:r>
        <w:r>
          <w:fldChar w:fldCharType="separate"/>
        </w:r>
        <w:r>
          <w:t>2</w:t>
        </w:r>
        <w:r>
          <w:fldChar w:fldCharType="end"/>
        </w:r>
      </w:p>
    </w:sdtContent>
  </w:sdt>
  <w:p w14:paraId="70D1E8D3" w14:textId="77777777" w:rsidR="00BE6A05" w:rsidRDefault="00BE6A0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0388214"/>
      <w:docPartObj>
        <w:docPartGallery w:val="Page Numbers (Bottom of Page)"/>
        <w:docPartUnique/>
      </w:docPartObj>
    </w:sdtPr>
    <w:sdtEndPr/>
    <w:sdtContent>
      <w:p w14:paraId="275D6165" w14:textId="51DBBC83" w:rsidR="00BE6A05" w:rsidRDefault="00BE6A05">
        <w:pPr>
          <w:pStyle w:val="Stopka"/>
          <w:jc w:val="center"/>
        </w:pPr>
        <w:r w:rsidRPr="00BE6A05">
          <w:rPr>
            <w:rFonts w:ascii="Times New Roman" w:hAnsi="Times New Roman" w:cs="Times New Roman"/>
            <w:sz w:val="24"/>
            <w:szCs w:val="24"/>
          </w:rPr>
          <w:fldChar w:fldCharType="begin"/>
        </w:r>
        <w:r w:rsidRPr="00BE6A05">
          <w:rPr>
            <w:rFonts w:ascii="Times New Roman" w:hAnsi="Times New Roman" w:cs="Times New Roman"/>
            <w:sz w:val="24"/>
            <w:szCs w:val="24"/>
          </w:rPr>
          <w:instrText>PAGE   \* MERGEFORMAT</w:instrText>
        </w:r>
        <w:r w:rsidRPr="00BE6A05">
          <w:rPr>
            <w:rFonts w:ascii="Times New Roman" w:hAnsi="Times New Roman" w:cs="Times New Roman"/>
            <w:sz w:val="24"/>
            <w:szCs w:val="24"/>
          </w:rPr>
          <w:fldChar w:fldCharType="separate"/>
        </w:r>
        <w:r w:rsidRPr="00BE6A05">
          <w:rPr>
            <w:rFonts w:ascii="Times New Roman" w:hAnsi="Times New Roman" w:cs="Times New Roman"/>
            <w:sz w:val="24"/>
            <w:szCs w:val="24"/>
          </w:rPr>
          <w:t>2</w:t>
        </w:r>
        <w:r w:rsidRPr="00BE6A05">
          <w:rPr>
            <w:rFonts w:ascii="Times New Roman" w:hAnsi="Times New Roman" w:cs="Times New Roman"/>
            <w:sz w:val="24"/>
            <w:szCs w:val="24"/>
          </w:rPr>
          <w:fldChar w:fldCharType="end"/>
        </w:r>
      </w:p>
    </w:sdtContent>
  </w:sdt>
  <w:p w14:paraId="58781F03" w14:textId="77777777" w:rsidR="00BE6A05" w:rsidRDefault="00BE6A0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5F907" w14:textId="77777777" w:rsidR="007E6D16" w:rsidRDefault="007E6D16" w:rsidP="004603C3">
      <w:pPr>
        <w:spacing w:after="0" w:line="240" w:lineRule="auto"/>
      </w:pPr>
      <w:r>
        <w:separator/>
      </w:r>
    </w:p>
  </w:footnote>
  <w:footnote w:type="continuationSeparator" w:id="0">
    <w:p w14:paraId="35192CBA" w14:textId="77777777" w:rsidR="007E6D16" w:rsidRDefault="007E6D16" w:rsidP="004603C3">
      <w:pPr>
        <w:spacing w:after="0" w:line="240" w:lineRule="auto"/>
      </w:pPr>
      <w:r>
        <w:continuationSeparator/>
      </w:r>
    </w:p>
  </w:footnote>
  <w:footnote w:id="1">
    <w:p w14:paraId="41EFCAD3" w14:textId="77777777" w:rsidR="00BE6A05" w:rsidRPr="00AE7BDC" w:rsidRDefault="00BE6A05" w:rsidP="007622BC">
      <w:pPr>
        <w:pStyle w:val="Akapitzlist"/>
        <w:spacing w:after="0" w:line="240" w:lineRule="auto"/>
        <w:ind w:left="0"/>
        <w:jc w:val="both"/>
        <w:rPr>
          <w:rFonts w:ascii="Times New Roman" w:hAnsi="Times New Roman" w:cs="Times New Roman"/>
          <w:color w:val="000000" w:themeColor="text1"/>
          <w:sz w:val="20"/>
          <w:szCs w:val="20"/>
          <w:lang w:eastAsia="pl-PL"/>
        </w:rPr>
      </w:pPr>
      <w:r w:rsidRPr="00AE7BDC">
        <w:rPr>
          <w:rStyle w:val="Odwoanieprzypisudolnego"/>
          <w:rFonts w:ascii="Times New Roman" w:hAnsi="Times New Roman"/>
          <w:sz w:val="20"/>
          <w:szCs w:val="20"/>
        </w:rPr>
        <w:footnoteRef/>
      </w:r>
      <w:r w:rsidRPr="00AE7BDC">
        <w:rPr>
          <w:rFonts w:ascii="Times New Roman" w:hAnsi="Times New Roman" w:cs="Times New Roman"/>
          <w:sz w:val="20"/>
          <w:szCs w:val="20"/>
        </w:rPr>
        <w:t xml:space="preserve"> </w:t>
      </w:r>
      <w:r w:rsidRPr="00AE7BDC">
        <w:rPr>
          <w:rFonts w:ascii="Times New Roman" w:hAnsi="Times New Roman" w:cs="Times New Roman"/>
          <w:color w:val="000000" w:themeColor="text1"/>
          <w:sz w:val="20"/>
          <w:szCs w:val="20"/>
        </w:rPr>
        <w:t xml:space="preserve">Przyjęty zakres analiz oparto na podstawowych zaleceniach zawartych w publikacji: </w:t>
      </w:r>
      <w:r w:rsidRPr="00AE7BDC">
        <w:rPr>
          <w:rFonts w:ascii="Times New Roman" w:hAnsi="Times New Roman" w:cs="Times New Roman"/>
          <w:color w:val="000000" w:themeColor="text1"/>
          <w:sz w:val="20"/>
          <w:szCs w:val="20"/>
          <w:lang w:eastAsia="pl-PL"/>
        </w:rPr>
        <w:t xml:space="preserve">Hornowska, E. (2001). </w:t>
      </w:r>
      <w:r w:rsidRPr="00AE7BDC">
        <w:rPr>
          <w:rFonts w:ascii="Times New Roman" w:hAnsi="Times New Roman" w:cs="Times New Roman"/>
          <w:i/>
          <w:iCs/>
          <w:color w:val="000000" w:themeColor="text1"/>
          <w:sz w:val="20"/>
          <w:szCs w:val="20"/>
          <w:lang w:eastAsia="pl-PL"/>
        </w:rPr>
        <w:t xml:space="preserve">Testy psychologiczne: Teoria i praktyka. </w:t>
      </w:r>
      <w:r w:rsidRPr="00AE7BDC">
        <w:rPr>
          <w:rFonts w:ascii="Times New Roman" w:hAnsi="Times New Roman" w:cs="Times New Roman"/>
          <w:color w:val="000000" w:themeColor="text1"/>
          <w:sz w:val="20"/>
          <w:szCs w:val="20"/>
          <w:lang w:eastAsia="pl-PL"/>
        </w:rPr>
        <w:t>Warszawa: Wydawnictwo Naukowe Scholar.</w:t>
      </w:r>
    </w:p>
  </w:footnote>
  <w:footnote w:id="2">
    <w:p w14:paraId="2744D433" w14:textId="2C873C92" w:rsidR="00BE6A05" w:rsidRPr="00AE7BDC" w:rsidRDefault="00BE6A05" w:rsidP="007622BC">
      <w:pPr>
        <w:pStyle w:val="Tekstprzypisudolnego"/>
        <w:jc w:val="both"/>
        <w:rPr>
          <w:color w:val="FF0000"/>
        </w:rPr>
      </w:pPr>
      <w:r w:rsidRPr="00AE7BDC">
        <w:rPr>
          <w:rStyle w:val="Odwoanieprzypisudolnego"/>
          <w:color w:val="000000" w:themeColor="text1"/>
        </w:rPr>
        <w:footnoteRef/>
      </w:r>
      <w:r w:rsidRPr="00AE7BDC">
        <w:rPr>
          <w:color w:val="000000" w:themeColor="text1"/>
        </w:rPr>
        <w:t xml:space="preserve"> Skala Jakości Życia Zawodowego pozwala na pomiar trzech składowych dobrostanu związanego z pracą: aspektu społecznościowego związanego z charakterem relacji wewnątrz organizacji, poczucia sprawiedliwości oraz zgodności wartości wyznawanych przez organizację z indywidulanymi celami i wartościami osoby badanej.</w:t>
      </w:r>
    </w:p>
  </w:footnote>
  <w:footnote w:id="3">
    <w:p w14:paraId="168D7050" w14:textId="1001FEF3" w:rsidR="00BE6A05" w:rsidRPr="00AE7BDC" w:rsidRDefault="00BE6A05" w:rsidP="007622BC">
      <w:pPr>
        <w:pStyle w:val="Tekstprzypisudolnego"/>
        <w:jc w:val="both"/>
        <w:rPr>
          <w:color w:val="FF0000"/>
        </w:rPr>
      </w:pPr>
      <w:r w:rsidRPr="00AE7BDC">
        <w:rPr>
          <w:rStyle w:val="Odwoanieprzypisudolnego"/>
          <w:color w:val="000000" w:themeColor="text1"/>
        </w:rPr>
        <w:footnoteRef/>
      </w:r>
      <w:r w:rsidRPr="00AE7BDC">
        <w:rPr>
          <w:color w:val="000000" w:themeColor="text1"/>
        </w:rPr>
        <w:t xml:space="preserve"> Pula pozycji wyznaczona na podstawie pierwszego badania pilotażowego wynikająca z redukcji wstępnie przyjętego zakresu pozycji przyjętych w oparciu o translację oryginalnej, anglojęzycznej wersji </w:t>
      </w:r>
      <w:r w:rsidRPr="00AE7BDC">
        <w:rPr>
          <w:i/>
          <w:color w:val="000000" w:themeColor="text1"/>
        </w:rPr>
        <w:t>SQL</w:t>
      </w:r>
      <w:r w:rsidRPr="00AE7BDC">
        <w:rPr>
          <w:color w:val="000000" w:themeColor="text1"/>
        </w:rPr>
        <w:t>.</w:t>
      </w:r>
    </w:p>
  </w:footnote>
  <w:footnote w:id="4">
    <w:p w14:paraId="6EA5065A" w14:textId="1C771923" w:rsidR="00BE6A05" w:rsidRPr="00AE7BDC" w:rsidRDefault="00BE6A05" w:rsidP="007622BC">
      <w:pPr>
        <w:pStyle w:val="Tekstprzypisudolnego"/>
        <w:jc w:val="both"/>
      </w:pPr>
      <w:r w:rsidRPr="00AE7BDC">
        <w:t xml:space="preserve">Z uwagi na redukcję puli </w:t>
      </w:r>
      <w:r w:rsidRPr="00AE7BDC">
        <w:rPr>
          <w:i/>
        </w:rPr>
        <w:t xml:space="preserve">itemów </w:t>
      </w:r>
      <w:r w:rsidRPr="00AE7BDC">
        <w:t xml:space="preserve">po pierwszym etapie badawczym poszczególne pozycje kwestionariuszowe, które weszły w skład nowej wersji narzędzia uzyskały odmienną liczbę porządkową. Dane dotyczące ładunków dla </w:t>
      </w:r>
      <w:r w:rsidRPr="00AE7BDC">
        <w:rPr>
          <w:i/>
        </w:rPr>
        <w:t>itemów</w:t>
      </w:r>
      <w:r w:rsidRPr="00AE7BDC">
        <w:t xml:space="preserve"> tożsamych treściowo w pierwszym i drugim etapie zostały zaprezentowane w ramach tych samych wiersza. W celu oznaczenia zmiany numeracji tożsamych treściowo </w:t>
      </w:r>
      <w:r w:rsidRPr="00AE7BDC">
        <w:rPr>
          <w:i/>
        </w:rPr>
        <w:t>itemów</w:t>
      </w:r>
      <w:r w:rsidRPr="00AE7BDC">
        <w:t xml:space="preserve"> pomiędzy etapem pierwszym i </w:t>
      </w:r>
      <w:r w:rsidR="007622BC" w:rsidRPr="00AE7BDC">
        <w:t>drugim wprowadzono</w:t>
      </w:r>
      <w:r w:rsidRPr="00AE7BDC">
        <w:t xml:space="preserve"> oznaczenie następującym sybolem  „ ̶ ̶̶̶̶̶&gt;”. Itemy usunięte w oparciu o rezultaty pierwszej analizy oznaczono literą „U”. </w:t>
      </w:r>
    </w:p>
  </w:footnote>
  <w:footnote w:id="5">
    <w:p w14:paraId="5884D325" w14:textId="0BB7FC64" w:rsidR="00BE6A05" w:rsidRPr="00AE7BDC" w:rsidRDefault="00BE6A05" w:rsidP="007622BC">
      <w:pPr>
        <w:pStyle w:val="Tekstprzypisudolnego"/>
        <w:jc w:val="both"/>
      </w:pPr>
      <w:r w:rsidRPr="00AE7BDC">
        <w:rPr>
          <w:rStyle w:val="Odwoanieprzypisudolnego"/>
        </w:rPr>
        <w:footnoteRef/>
      </w:r>
      <w:r w:rsidRPr="00AE7BDC">
        <w:t xml:space="preserve"> </w:t>
      </w:r>
      <w:r w:rsidRPr="00AE7BDC">
        <w:rPr>
          <w:i/>
        </w:rPr>
        <w:t>Item</w:t>
      </w:r>
      <w:r w:rsidRPr="00AE7BDC">
        <w:t xml:space="preserve"> 50 w bieżącej wersji kwestionariusza dotyczy kwestii dostępności do przepływ</w:t>
      </w:r>
      <w:r w:rsidR="00CB56C6">
        <w:t>u</w:t>
      </w:r>
      <w:r w:rsidRPr="00AE7BDC">
        <w:t xml:space="preserve"> informacji w jednostce</w:t>
      </w:r>
      <w:r w:rsidR="00CB56C6">
        <w:t xml:space="preserve"> penitencjarnej</w:t>
      </w:r>
      <w:r w:rsidRPr="00AE7BDC">
        <w:t>. Pozycja ta pozostaje w ujemnej zależności względem pozostałych związanych z brakiem doświadczania negatywnych emocji i stresu. Kwestia ta wykracza poza elementy niniejszego opracowania, lecz stanowi przesłankę do dalszych badań nad rolą obciążenia informacyjnego funkcjonariuszy Służby Więziennej.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9886D" w14:textId="77777777" w:rsidR="00BE6A05" w:rsidRDefault="00BE6A05" w:rsidP="00BE078F">
    <w:pPr>
      <w:pStyle w:val="Nagwek1"/>
      <w:spacing w:before="0" w:line="240" w:lineRule="auto"/>
      <w:ind w:left="2127"/>
      <w:jc w:val="right"/>
      <w:rPr>
        <w:rFonts w:ascii="Calibri Light" w:hAnsi="Calibri Light"/>
        <w:b w:val="0"/>
      </w:rPr>
    </w:pPr>
    <w:r>
      <w:rPr>
        <w:noProof/>
      </w:rPr>
      <w:drawing>
        <wp:anchor distT="0" distB="0" distL="114300" distR="114300" simplePos="0" relativeHeight="251660288" behindDoc="1" locked="0" layoutInCell="1" allowOverlap="1" wp14:anchorId="05C1D89D" wp14:editId="789FB355">
          <wp:simplePos x="0" y="0"/>
          <wp:positionH relativeFrom="column">
            <wp:posOffset>52705</wp:posOffset>
          </wp:positionH>
          <wp:positionV relativeFrom="paragraph">
            <wp:posOffset>144145</wp:posOffset>
          </wp:positionV>
          <wp:extent cx="634673" cy="837894"/>
          <wp:effectExtent l="0" t="0" r="0" b="635"/>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600" cy="849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A3B6B0" w14:textId="77777777" w:rsidR="00BE6A05" w:rsidRDefault="00BE6A05" w:rsidP="00227C3D">
    <w:pPr>
      <w:pStyle w:val="Nagwek1"/>
      <w:spacing w:before="0" w:line="240" w:lineRule="auto"/>
      <w:ind w:left="2127"/>
      <w:jc w:val="right"/>
      <w:rPr>
        <w:rFonts w:ascii="Calibri Light" w:hAnsi="Calibri Light"/>
      </w:rPr>
    </w:pPr>
    <w:r>
      <w:rPr>
        <w:rFonts w:ascii="Calibri Light" w:hAnsi="Calibri Light"/>
      </w:rPr>
      <w:t>Szkoła Wyższa Wymiaru Sprawiedliwości</w:t>
    </w:r>
  </w:p>
  <w:p w14:paraId="3AA41F6E" w14:textId="77777777" w:rsidR="00BE6A05" w:rsidRPr="0034719A" w:rsidRDefault="00BE6A05" w:rsidP="0034719A">
    <w:pPr>
      <w:rPr>
        <w:sz w:val="2"/>
      </w:rPr>
    </w:pPr>
  </w:p>
  <w:p w14:paraId="4556A038" w14:textId="77777777" w:rsidR="00BE6A05" w:rsidRPr="002D1194" w:rsidRDefault="00BE6A05" w:rsidP="002D1194">
    <w:pPr>
      <w:pStyle w:val="Nagwek1"/>
      <w:spacing w:before="0" w:line="240" w:lineRule="auto"/>
      <w:ind w:left="2832"/>
      <w:jc w:val="right"/>
      <w:rPr>
        <w:rFonts w:ascii="Calibri Light" w:hAnsi="Calibri Light"/>
        <w:b w:val="0"/>
        <w:sz w:val="24"/>
        <w:szCs w:val="24"/>
      </w:rPr>
    </w:pPr>
    <w:r w:rsidRPr="004603C3">
      <w:rPr>
        <w:rFonts w:ascii="Calibri Light" w:hAnsi="Calibri Light"/>
        <w:b w:val="0"/>
        <w:sz w:val="20"/>
        <w:szCs w:val="20"/>
      </w:rPr>
      <w:t>ul. Wiśniowa 50, 02-520 Warszawa</w:t>
    </w:r>
  </w:p>
  <w:p w14:paraId="274D5558" w14:textId="77777777" w:rsidR="00BE6A05" w:rsidRPr="002A55EC" w:rsidRDefault="00BE6A05" w:rsidP="00227C3D">
    <w:pPr>
      <w:pStyle w:val="Nagwek1"/>
      <w:spacing w:before="0" w:line="240" w:lineRule="auto"/>
      <w:jc w:val="right"/>
      <w:rPr>
        <w:rFonts w:ascii="Calibri Light" w:hAnsi="Calibri Light"/>
        <w:b w:val="0"/>
        <w:sz w:val="20"/>
        <w:szCs w:val="20"/>
        <w:lang w:val="en-US"/>
      </w:rPr>
    </w:pPr>
    <w:r>
      <w:tab/>
    </w:r>
    <w:r>
      <w:tab/>
    </w:r>
    <w:r>
      <w:tab/>
    </w:r>
    <w:r>
      <w:tab/>
    </w:r>
    <w:r>
      <w:tab/>
    </w:r>
    <w:r>
      <w:tab/>
      <w:t xml:space="preserve">   </w:t>
    </w:r>
    <w:r w:rsidRPr="00C522D5">
      <w:rPr>
        <w:rFonts w:ascii="Calibri Light" w:hAnsi="Calibri Light"/>
        <w:b w:val="0"/>
        <w:sz w:val="20"/>
        <w:szCs w:val="20"/>
      </w:rPr>
      <w:t xml:space="preserve">   </w:t>
    </w:r>
    <w:r w:rsidRPr="002A55EC">
      <w:rPr>
        <w:rFonts w:ascii="Calibri Light" w:hAnsi="Calibri Light"/>
        <w:b w:val="0"/>
        <w:sz w:val="20"/>
        <w:szCs w:val="20"/>
        <w:lang w:val="en-US"/>
      </w:rPr>
      <w:t>e-mail:  sekretariat@swws.edu.pl</w:t>
    </w:r>
  </w:p>
  <w:p w14:paraId="5CCFD201" w14:textId="77777777" w:rsidR="00BE6A05" w:rsidRDefault="00BE6A05" w:rsidP="003441BC">
    <w:pPr>
      <w:pStyle w:val="Nagwek1"/>
      <w:spacing w:before="0" w:line="240" w:lineRule="auto"/>
      <w:jc w:val="right"/>
      <w:rPr>
        <w:rFonts w:ascii="Calibri Light" w:hAnsi="Calibri Light"/>
        <w:b w:val="0"/>
        <w:sz w:val="20"/>
        <w:szCs w:val="20"/>
      </w:rPr>
    </w:pPr>
    <w:r w:rsidRPr="002A55EC">
      <w:rPr>
        <w:rFonts w:ascii="Calibri Light" w:hAnsi="Calibri Light"/>
        <w:b w:val="0"/>
        <w:sz w:val="20"/>
        <w:szCs w:val="20"/>
        <w:lang w:val="en-US"/>
      </w:rPr>
      <w:tab/>
    </w:r>
    <w:r w:rsidRPr="002A55EC">
      <w:rPr>
        <w:rFonts w:ascii="Calibri Light" w:hAnsi="Calibri Light"/>
        <w:b w:val="0"/>
        <w:sz w:val="20"/>
        <w:szCs w:val="20"/>
        <w:lang w:val="en-US"/>
      </w:rPr>
      <w:tab/>
    </w:r>
    <w:r w:rsidRPr="002A55EC">
      <w:rPr>
        <w:rFonts w:ascii="Calibri Light" w:hAnsi="Calibri Light"/>
        <w:b w:val="0"/>
        <w:sz w:val="20"/>
        <w:szCs w:val="20"/>
        <w:lang w:val="en-US"/>
      </w:rPr>
      <w:tab/>
    </w:r>
    <w:r w:rsidRPr="002A55EC">
      <w:rPr>
        <w:rFonts w:ascii="Calibri Light" w:hAnsi="Calibri Light"/>
        <w:b w:val="0"/>
        <w:sz w:val="20"/>
        <w:szCs w:val="20"/>
        <w:lang w:val="en-US"/>
      </w:rPr>
      <w:tab/>
    </w:r>
    <w:r w:rsidRPr="002A55EC">
      <w:rPr>
        <w:rFonts w:ascii="Calibri Light" w:hAnsi="Calibri Light"/>
        <w:b w:val="0"/>
        <w:sz w:val="20"/>
        <w:szCs w:val="20"/>
        <w:lang w:val="en-US"/>
      </w:rPr>
      <w:tab/>
    </w:r>
    <w:r w:rsidRPr="002A55EC">
      <w:rPr>
        <w:rFonts w:ascii="Calibri Light" w:hAnsi="Calibri Light"/>
        <w:b w:val="0"/>
        <w:sz w:val="20"/>
        <w:szCs w:val="20"/>
        <w:lang w:val="en-US"/>
      </w:rPr>
      <w:tab/>
    </w:r>
    <w:r w:rsidRPr="002A55EC">
      <w:rPr>
        <w:rFonts w:ascii="Calibri Light" w:hAnsi="Calibri Light"/>
        <w:b w:val="0"/>
        <w:sz w:val="20"/>
        <w:szCs w:val="20"/>
        <w:lang w:val="en-US"/>
      </w:rPr>
      <w:tab/>
    </w:r>
    <w:r w:rsidRPr="002A55EC">
      <w:rPr>
        <w:rFonts w:ascii="Calibri Light" w:hAnsi="Calibri Light"/>
        <w:b w:val="0"/>
        <w:sz w:val="20"/>
        <w:szCs w:val="20"/>
        <w:lang w:val="en-US"/>
      </w:rPr>
      <w:tab/>
    </w:r>
    <w:r w:rsidRPr="005B5697">
      <w:rPr>
        <w:rFonts w:ascii="Calibri Light" w:hAnsi="Calibri Light"/>
        <w:b w:val="0"/>
        <w:sz w:val="20"/>
        <w:szCs w:val="20"/>
      </w:rPr>
      <w:t>tel.: +48 22</w:t>
    </w:r>
    <w:r>
      <w:rPr>
        <w:rFonts w:ascii="Calibri Light" w:hAnsi="Calibri Light"/>
        <w:b w:val="0"/>
        <w:sz w:val="20"/>
        <w:szCs w:val="20"/>
      </w:rPr>
      <w:t> </w:t>
    </w:r>
    <w:r w:rsidRPr="005B5697">
      <w:rPr>
        <w:rFonts w:ascii="Calibri Light" w:hAnsi="Calibri Light"/>
        <w:b w:val="0"/>
        <w:sz w:val="20"/>
        <w:szCs w:val="20"/>
      </w:rPr>
      <w:t>6</w:t>
    </w:r>
    <w:r>
      <w:rPr>
        <w:rFonts w:ascii="Calibri Light" w:hAnsi="Calibri Light"/>
        <w:b w:val="0"/>
        <w:sz w:val="20"/>
        <w:szCs w:val="20"/>
      </w:rPr>
      <w:t>02 44 14</w:t>
    </w:r>
  </w:p>
  <w:p w14:paraId="2BB863AE" w14:textId="77777777" w:rsidR="00BE6A05" w:rsidRPr="003441BC" w:rsidRDefault="00BE6A05" w:rsidP="003441BC">
    <w:pPr>
      <w:spacing w:after="0" w:line="240" w:lineRule="auto"/>
      <w:jc w:val="right"/>
    </w:pPr>
    <w:r>
      <w:rPr>
        <w:rFonts w:ascii="Calibri Light" w:hAnsi="Calibri Light"/>
        <w:color w:val="365F91" w:themeColor="accent1" w:themeShade="BF"/>
        <w:sz w:val="20"/>
        <w:szCs w:val="20"/>
      </w:rPr>
      <w:t>www.swws</w:t>
    </w:r>
    <w:r w:rsidRPr="00AE6122">
      <w:rPr>
        <w:rFonts w:ascii="Calibri Light" w:hAnsi="Calibri Light"/>
        <w:color w:val="365F91" w:themeColor="accent1" w:themeShade="BF"/>
        <w:sz w:val="20"/>
        <w:szCs w:val="20"/>
      </w:rPr>
      <w:t>.edu.pl</w:t>
    </w:r>
  </w:p>
  <w:p w14:paraId="5BD4D297" w14:textId="5C270D7B" w:rsidR="00BE6A05" w:rsidRPr="00C522D5" w:rsidRDefault="00BE6A05" w:rsidP="00E63242">
    <w:pPr>
      <w:spacing w:after="120"/>
    </w:pPr>
    <w:r>
      <w:rPr>
        <w:noProof/>
        <w:lang w:eastAsia="pl-PL"/>
      </w:rPr>
      <mc:AlternateContent>
        <mc:Choice Requires="wps">
          <w:drawing>
            <wp:anchor distT="0" distB="0" distL="114300" distR="114300" simplePos="0" relativeHeight="251659264" behindDoc="0" locked="0" layoutInCell="1" allowOverlap="1" wp14:anchorId="21AFBBD7" wp14:editId="6DC5F999">
              <wp:simplePos x="0" y="0"/>
              <wp:positionH relativeFrom="column">
                <wp:posOffset>6350</wp:posOffset>
              </wp:positionH>
              <wp:positionV relativeFrom="paragraph">
                <wp:posOffset>40640</wp:posOffset>
              </wp:positionV>
              <wp:extent cx="5761990" cy="635"/>
              <wp:effectExtent l="0" t="0" r="1016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990" cy="635"/>
                      </a:xfrm>
                      <a:prstGeom prst="straightConnector1">
                        <a:avLst/>
                      </a:prstGeom>
                      <a:noFill/>
                      <a:ln w="3175">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40161" dir="11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E2B4479" id="_x0000_t32" coordsize="21600,21600" o:spt="32" o:oned="t" path="m,l21600,21600e" filled="f">
              <v:path arrowok="t" fillok="f" o:connecttype="none"/>
              <o:lock v:ext="edit" shapetype="t"/>
            </v:shapetype>
            <v:shape id="AutoShape 2" o:spid="_x0000_s1026" type="#_x0000_t32" style="position:absolute;margin-left:.5pt;margin-top:3.2pt;width:453.7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2xy6gEAAMcDAAAOAAAAZHJzL2Uyb0RvYy54bWysU8tu2zAQvBfoPxC817Ic2GkEy0HhNL2k&#10;rYGkH7AmKYsoySVI2rL/vkvKNpL0VlQHgtzHzD5Gy/ujNeygQtToWl5PppwpJ1Bqt2v5r5fHT585&#10;iwmcBINOtfykIr9fffywHHyjZtijkSowAnGxGXzL+5R8U1VR9MpCnKBXjpwdBguJnmFXyQADoVtT&#10;zabTRTVgkD6gUDGS9WF08lXB7zol0s+uiyox03KqLZUzlHObz2q1hGYXwPdanMuAf6jCgnZEeoV6&#10;gARsH/RfUFaLgBG7NBFoK+w6LVTpgbqpp++6ee7Bq9ILDSf665ji/4MVPw6bwLSk3XHmwNKKvuwT&#10;FmY2y+MZfGwoau02ITcoju7ZP6H4HZnDdQ9up0rwy8lTbp0zqjcp+RE9kWyH7ygpBgi/zOrYBZsh&#10;aQrsWFZyuq5EHRMTZJzfLuq7O9qcIN/iZl7wobmk+hDTN4WW5UvLYwqgd31ao3O0egx1IYLDU0y5&#10;MGguCZnX4aM2pijAODa0/Ka+nZeEiEbL7MxhRYtqbQI7AKkIhFAujcBmb6mn0V5P8zcKiuwku9Fe&#10;TMR8hSl1vGEIuHey1NErkF/P9wTajHfKNi6Xooqiz81cBjuuaIvytAmX6ZNaCs1Z2VmOr990f/3/&#10;rf4AAAD//wMAUEsDBBQABgAIAAAAIQArS5SZ3AAAAAUBAAAPAAAAZHJzL2Rvd25yZXYueG1sTI9N&#10;T8MwDIbvSPyHyEjcWDoE0+iaTnxoElwmbRTEMWu8pixxSpNt3b+fOcHNj17r9eNiPngnDtjHNpCC&#10;8SgDgVQH01KjoHpf3ExBxKTJaBcIFZwwwry8vCh0bsKRVnhYp0ZwCcVcK7ApdbmUsbbodRyFDomz&#10;bei9Tox9I02vj1zunbzNson0uiW+YHWHzxbr3XrvFbifyvmP+Pq0/fr+fHuxTbVcLXZKXV8NjzMQ&#10;CYf0twy/+qwOJTttwp5MFI6ZP0kKJncgOH3IpjxsmO9BloX8b1+eAQAA//8DAFBLAQItABQABgAI&#10;AAAAIQC2gziS/gAAAOEBAAATAAAAAAAAAAAAAAAAAAAAAABbQ29udGVudF9UeXBlc10ueG1sUEsB&#10;Ai0AFAAGAAgAAAAhADj9If/WAAAAlAEAAAsAAAAAAAAAAAAAAAAALwEAAF9yZWxzLy5yZWxzUEsB&#10;Ai0AFAAGAAgAAAAhAEMHbHLqAQAAxwMAAA4AAAAAAAAAAAAAAAAALgIAAGRycy9lMm9Eb2MueG1s&#10;UEsBAi0AFAAGAAgAAAAhACtLlJncAAAABQEAAA8AAAAAAAAAAAAAAAAARAQAAGRycy9kb3ducmV2&#10;LnhtbFBLBQYAAAAABAAEAPMAAABNBQAAAAA=&#10;" strokecolor="#4f81bd [3204]" strokeweight=".25pt">
              <v:shadow color="#243f60 [1604]" opacity=".5" offset="3p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80DD9"/>
    <w:multiLevelType w:val="multilevel"/>
    <w:tmpl w:val="CDA49E9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8E3FC5"/>
    <w:multiLevelType w:val="multilevel"/>
    <w:tmpl w:val="7792BA98"/>
    <w:lvl w:ilvl="0">
      <w:start w:val="3"/>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2" w15:restartNumberingAfterBreak="0">
    <w:nsid w:val="0EC418C2"/>
    <w:multiLevelType w:val="multilevel"/>
    <w:tmpl w:val="EBEA101E"/>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2BC6859"/>
    <w:multiLevelType w:val="hybridMultilevel"/>
    <w:tmpl w:val="B09E2D14"/>
    <w:lvl w:ilvl="0" w:tplc="B0344490">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62F3188"/>
    <w:multiLevelType w:val="hybridMultilevel"/>
    <w:tmpl w:val="B34271E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9D1156D"/>
    <w:multiLevelType w:val="hybridMultilevel"/>
    <w:tmpl w:val="46BE406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15:restartNumberingAfterBreak="0">
    <w:nsid w:val="22EC794B"/>
    <w:multiLevelType w:val="hybridMultilevel"/>
    <w:tmpl w:val="DDE8A8F2"/>
    <w:lvl w:ilvl="0" w:tplc="04150005">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 w15:restartNumberingAfterBreak="0">
    <w:nsid w:val="231A423C"/>
    <w:multiLevelType w:val="hybridMultilevel"/>
    <w:tmpl w:val="1C3EB9F6"/>
    <w:lvl w:ilvl="0" w:tplc="1960DBF0">
      <w:numFmt w:val="bullet"/>
      <w:lvlText w:val=""/>
      <w:lvlJc w:val="left"/>
      <w:pPr>
        <w:ind w:hanging="360"/>
      </w:pPr>
      <w:rPr>
        <w:rFonts w:ascii="Symbol" w:eastAsia="Times New Roman" w:hAnsi="Symbol" w:hint="default"/>
      </w:rPr>
    </w:lvl>
    <w:lvl w:ilvl="1" w:tplc="04150003" w:tentative="1">
      <w:start w:val="1"/>
      <w:numFmt w:val="bullet"/>
      <w:lvlText w:val="o"/>
      <w:lvlJc w:val="left"/>
      <w:pPr>
        <w:ind w:left="720" w:hanging="360"/>
      </w:pPr>
      <w:rPr>
        <w:rFonts w:ascii="Courier New" w:hAnsi="Courier New" w:hint="default"/>
      </w:rPr>
    </w:lvl>
    <w:lvl w:ilvl="2" w:tplc="04150005" w:tentative="1">
      <w:start w:val="1"/>
      <w:numFmt w:val="bullet"/>
      <w:lvlText w:val=""/>
      <w:lvlJc w:val="left"/>
      <w:pPr>
        <w:ind w:left="1440" w:hanging="360"/>
      </w:pPr>
      <w:rPr>
        <w:rFonts w:ascii="Wingdings" w:hAnsi="Wingdings" w:hint="default"/>
      </w:rPr>
    </w:lvl>
    <w:lvl w:ilvl="3" w:tplc="04150001" w:tentative="1">
      <w:start w:val="1"/>
      <w:numFmt w:val="bullet"/>
      <w:lvlText w:val=""/>
      <w:lvlJc w:val="left"/>
      <w:pPr>
        <w:ind w:left="2160" w:hanging="360"/>
      </w:pPr>
      <w:rPr>
        <w:rFonts w:ascii="Symbol" w:hAnsi="Symbol" w:hint="default"/>
      </w:rPr>
    </w:lvl>
    <w:lvl w:ilvl="4" w:tplc="04150003" w:tentative="1">
      <w:start w:val="1"/>
      <w:numFmt w:val="bullet"/>
      <w:lvlText w:val="o"/>
      <w:lvlJc w:val="left"/>
      <w:pPr>
        <w:ind w:left="2880" w:hanging="360"/>
      </w:pPr>
      <w:rPr>
        <w:rFonts w:ascii="Courier New" w:hAnsi="Courier New" w:hint="default"/>
      </w:rPr>
    </w:lvl>
    <w:lvl w:ilvl="5" w:tplc="04150005" w:tentative="1">
      <w:start w:val="1"/>
      <w:numFmt w:val="bullet"/>
      <w:lvlText w:val=""/>
      <w:lvlJc w:val="left"/>
      <w:pPr>
        <w:ind w:left="3600" w:hanging="360"/>
      </w:pPr>
      <w:rPr>
        <w:rFonts w:ascii="Wingdings" w:hAnsi="Wingdings" w:hint="default"/>
      </w:rPr>
    </w:lvl>
    <w:lvl w:ilvl="6" w:tplc="04150001" w:tentative="1">
      <w:start w:val="1"/>
      <w:numFmt w:val="bullet"/>
      <w:lvlText w:val=""/>
      <w:lvlJc w:val="left"/>
      <w:pPr>
        <w:ind w:left="4320" w:hanging="360"/>
      </w:pPr>
      <w:rPr>
        <w:rFonts w:ascii="Symbol" w:hAnsi="Symbol" w:hint="default"/>
      </w:rPr>
    </w:lvl>
    <w:lvl w:ilvl="7" w:tplc="04150003" w:tentative="1">
      <w:start w:val="1"/>
      <w:numFmt w:val="bullet"/>
      <w:lvlText w:val="o"/>
      <w:lvlJc w:val="left"/>
      <w:pPr>
        <w:ind w:left="5040" w:hanging="360"/>
      </w:pPr>
      <w:rPr>
        <w:rFonts w:ascii="Courier New" w:hAnsi="Courier New" w:hint="default"/>
      </w:rPr>
    </w:lvl>
    <w:lvl w:ilvl="8" w:tplc="04150005" w:tentative="1">
      <w:start w:val="1"/>
      <w:numFmt w:val="bullet"/>
      <w:lvlText w:val=""/>
      <w:lvlJc w:val="left"/>
      <w:pPr>
        <w:ind w:left="5760" w:hanging="360"/>
      </w:pPr>
      <w:rPr>
        <w:rFonts w:ascii="Wingdings" w:hAnsi="Wingdings" w:hint="default"/>
      </w:rPr>
    </w:lvl>
  </w:abstractNum>
  <w:abstractNum w:abstractNumId="8" w15:restartNumberingAfterBreak="0">
    <w:nsid w:val="24C549C0"/>
    <w:multiLevelType w:val="hybridMultilevel"/>
    <w:tmpl w:val="5410771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C6D0C43"/>
    <w:multiLevelType w:val="multilevel"/>
    <w:tmpl w:val="1EDADA92"/>
    <w:lvl w:ilvl="0">
      <w:start w:val="1"/>
      <w:numFmt w:val="decimal"/>
      <w:lvlText w:val="%1."/>
      <w:lvlJc w:val="left"/>
      <w:pPr>
        <w:ind w:left="585" w:hanging="58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2CDF2BB0"/>
    <w:multiLevelType w:val="hybridMultilevel"/>
    <w:tmpl w:val="64D253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62476B"/>
    <w:multiLevelType w:val="multilevel"/>
    <w:tmpl w:val="3B720B4E"/>
    <w:lvl w:ilvl="0">
      <w:start w:val="1"/>
      <w:numFmt w:val="decimal"/>
      <w:lvlText w:val="%1."/>
      <w:lvlJc w:val="left"/>
      <w:pPr>
        <w:ind w:left="502" w:hanging="360"/>
      </w:pPr>
      <w:rPr>
        <w:rFonts w:hint="default"/>
        <w:b/>
        <w:i w:val="0"/>
      </w:rPr>
    </w:lvl>
    <w:lvl w:ilvl="1">
      <w:start w:val="1"/>
      <w:numFmt w:val="decimal"/>
      <w:isLgl/>
      <w:lvlText w:val="%1.%2."/>
      <w:lvlJc w:val="left"/>
      <w:pPr>
        <w:ind w:left="502" w:hanging="360"/>
      </w:pPr>
      <w:rPr>
        <w:rFonts w:cs="Times New Roman" w:hint="default"/>
        <w:b/>
      </w:rPr>
    </w:lvl>
    <w:lvl w:ilvl="2">
      <w:start w:val="1"/>
      <w:numFmt w:val="decimal"/>
      <w:isLgl/>
      <w:lvlText w:val="%1.%2.%3."/>
      <w:lvlJc w:val="left"/>
      <w:pPr>
        <w:ind w:left="862" w:hanging="720"/>
      </w:pPr>
      <w:rPr>
        <w:rFonts w:cs="Times New Roman" w:hint="default"/>
        <w:b/>
      </w:rPr>
    </w:lvl>
    <w:lvl w:ilvl="3">
      <w:start w:val="1"/>
      <w:numFmt w:val="decimal"/>
      <w:isLgl/>
      <w:lvlText w:val="%1.%2.%3.%4."/>
      <w:lvlJc w:val="left"/>
      <w:pPr>
        <w:ind w:left="862" w:hanging="720"/>
      </w:pPr>
      <w:rPr>
        <w:rFonts w:cs="Times New Roman" w:hint="default"/>
        <w:b/>
      </w:rPr>
    </w:lvl>
    <w:lvl w:ilvl="4">
      <w:start w:val="1"/>
      <w:numFmt w:val="decimal"/>
      <w:isLgl/>
      <w:lvlText w:val="%1.%2.%3.%4.%5."/>
      <w:lvlJc w:val="left"/>
      <w:pPr>
        <w:ind w:left="1222" w:hanging="1080"/>
      </w:pPr>
      <w:rPr>
        <w:rFonts w:cs="Times New Roman" w:hint="default"/>
        <w:b/>
      </w:rPr>
    </w:lvl>
    <w:lvl w:ilvl="5">
      <w:start w:val="1"/>
      <w:numFmt w:val="decimal"/>
      <w:isLgl/>
      <w:lvlText w:val="%1.%2.%3.%4.%5.%6."/>
      <w:lvlJc w:val="left"/>
      <w:pPr>
        <w:ind w:left="1222" w:hanging="1080"/>
      </w:pPr>
      <w:rPr>
        <w:rFonts w:cs="Times New Roman" w:hint="default"/>
        <w:b/>
      </w:rPr>
    </w:lvl>
    <w:lvl w:ilvl="6">
      <w:start w:val="1"/>
      <w:numFmt w:val="decimal"/>
      <w:isLgl/>
      <w:lvlText w:val="%1.%2.%3.%4.%5.%6.%7."/>
      <w:lvlJc w:val="left"/>
      <w:pPr>
        <w:ind w:left="1582" w:hanging="1440"/>
      </w:pPr>
      <w:rPr>
        <w:rFonts w:cs="Times New Roman" w:hint="default"/>
        <w:b/>
      </w:rPr>
    </w:lvl>
    <w:lvl w:ilvl="7">
      <w:start w:val="1"/>
      <w:numFmt w:val="decimal"/>
      <w:isLgl/>
      <w:lvlText w:val="%1.%2.%3.%4.%5.%6.%7.%8."/>
      <w:lvlJc w:val="left"/>
      <w:pPr>
        <w:ind w:left="1582" w:hanging="1440"/>
      </w:pPr>
      <w:rPr>
        <w:rFonts w:cs="Times New Roman" w:hint="default"/>
        <w:b/>
      </w:rPr>
    </w:lvl>
    <w:lvl w:ilvl="8">
      <w:start w:val="1"/>
      <w:numFmt w:val="decimal"/>
      <w:isLgl/>
      <w:lvlText w:val="%1.%2.%3.%4.%5.%6.%7.%8.%9."/>
      <w:lvlJc w:val="left"/>
      <w:pPr>
        <w:ind w:left="1942" w:hanging="1800"/>
      </w:pPr>
      <w:rPr>
        <w:rFonts w:cs="Times New Roman" w:hint="default"/>
        <w:b/>
      </w:rPr>
    </w:lvl>
  </w:abstractNum>
  <w:abstractNum w:abstractNumId="12" w15:restartNumberingAfterBreak="0">
    <w:nsid w:val="37DE74A3"/>
    <w:multiLevelType w:val="hybridMultilevel"/>
    <w:tmpl w:val="BCFE0C3C"/>
    <w:lvl w:ilvl="0" w:tplc="772EB936">
      <w:start w:val="1"/>
      <w:numFmt w:val="decimal"/>
      <w:lvlText w:val="%1)"/>
      <w:lvlJc w:val="left"/>
      <w:pPr>
        <w:ind w:left="720" w:hanging="360"/>
      </w:pPr>
      <w:rPr>
        <w:rFonts w:ascii="Arial Narrow" w:hAnsi="Arial Narrow" w:cstheme="minorBidi" w:hint="default"/>
        <w:b w:val="0"/>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8961FFD"/>
    <w:multiLevelType w:val="hybridMultilevel"/>
    <w:tmpl w:val="FD180F1A"/>
    <w:lvl w:ilvl="0" w:tplc="9AA2C6EE">
      <w:start w:val="1"/>
      <w:numFmt w:val="lowerLetter"/>
      <w:lvlText w:val="%1)"/>
      <w:lvlJc w:val="left"/>
      <w:pPr>
        <w:ind w:left="720" w:hanging="360"/>
      </w:pPr>
      <w:rPr>
        <w:rFonts w:cs="Times New Roman" w:hint="default"/>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3C277651"/>
    <w:multiLevelType w:val="hybridMultilevel"/>
    <w:tmpl w:val="94B21A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D051B23"/>
    <w:multiLevelType w:val="hybridMultilevel"/>
    <w:tmpl w:val="4C40C7B4"/>
    <w:lvl w:ilvl="0" w:tplc="5206128E">
      <w:start w:val="1"/>
      <w:numFmt w:val="lowerLetter"/>
      <w:lvlText w:val="%1)"/>
      <w:lvlJc w:val="left"/>
      <w:pPr>
        <w:ind w:left="1080" w:hanging="360"/>
      </w:pPr>
      <w:rPr>
        <w:rFonts w:cs="Times New Roman" w:hint="default"/>
        <w:color w:val="000000"/>
        <w:sz w:val="27"/>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6" w15:restartNumberingAfterBreak="0">
    <w:nsid w:val="41547282"/>
    <w:multiLevelType w:val="hybridMultilevel"/>
    <w:tmpl w:val="7CC6529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417B3F8B"/>
    <w:multiLevelType w:val="multilevel"/>
    <w:tmpl w:val="ED9E576A"/>
    <w:lvl w:ilvl="0">
      <w:start w:val="3"/>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4914085"/>
    <w:multiLevelType w:val="hybridMultilevel"/>
    <w:tmpl w:val="DC820A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A875A27"/>
    <w:multiLevelType w:val="hybridMultilevel"/>
    <w:tmpl w:val="A28434A2"/>
    <w:lvl w:ilvl="0" w:tplc="FBA6CC70">
      <w:start w:val="1"/>
      <w:numFmt w:val="decimal"/>
      <w:lvlText w:val="%1."/>
      <w:lvlJc w:val="left"/>
      <w:pPr>
        <w:ind w:left="720" w:hanging="360"/>
      </w:pPr>
      <w:rPr>
        <w:rFonts w:ascii="Arial Narrow" w:hAnsi="Arial Narrow" w:cstheme="minorBidi" w:hint="default"/>
        <w:b w:val="0"/>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F3224C"/>
    <w:multiLevelType w:val="hybridMultilevel"/>
    <w:tmpl w:val="C33690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ECC372D"/>
    <w:multiLevelType w:val="multilevel"/>
    <w:tmpl w:val="DC100CB4"/>
    <w:lvl w:ilvl="0">
      <w:start w:val="2"/>
      <w:numFmt w:val="decimal"/>
      <w:lvlText w:val="%1."/>
      <w:lvlJc w:val="left"/>
      <w:pPr>
        <w:ind w:left="390" w:hanging="390"/>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800" w:hanging="180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22" w15:restartNumberingAfterBreak="0">
    <w:nsid w:val="50A766AD"/>
    <w:multiLevelType w:val="multilevel"/>
    <w:tmpl w:val="8800074E"/>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i w:val="0"/>
      </w:rPr>
    </w:lvl>
    <w:lvl w:ilvl="2">
      <w:start w:val="2"/>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2160" w:hanging="180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23" w15:restartNumberingAfterBreak="0">
    <w:nsid w:val="545926A4"/>
    <w:multiLevelType w:val="hybridMultilevel"/>
    <w:tmpl w:val="C33690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7231A9C"/>
    <w:multiLevelType w:val="hybridMultilevel"/>
    <w:tmpl w:val="E76843EE"/>
    <w:lvl w:ilvl="0" w:tplc="0415000F">
      <w:start w:val="1"/>
      <w:numFmt w:val="decimal"/>
      <w:lvlText w:val="%1."/>
      <w:lvlJc w:val="left"/>
      <w:pPr>
        <w:tabs>
          <w:tab w:val="num" w:pos="646"/>
        </w:tabs>
        <w:ind w:left="646" w:hanging="362"/>
      </w:pPr>
      <w:rPr>
        <w:rFonts w:hint="default"/>
        <w:b w:val="0"/>
        <w:i w:val="0"/>
        <w:strike w:val="0"/>
        <w:dstrike w:val="0"/>
        <w:color w:val="000000"/>
        <w:sz w:val="22"/>
        <w:szCs w:val="22"/>
        <w:u w:val="none" w:color="000000"/>
        <w:bdr w:val="none" w:sz="0" w:space="0" w:color="auto"/>
        <w:shd w:val="clear" w:color="auto" w:fill="auto"/>
        <w:vertAlign w:val="baseline"/>
      </w:rPr>
    </w:lvl>
    <w:lvl w:ilvl="1" w:tplc="EF6E0848">
      <w:start w:val="1"/>
      <w:numFmt w:val="lowerLetter"/>
      <w:lvlText w:val="%2)"/>
      <w:lvlJc w:val="left"/>
      <w:pPr>
        <w:tabs>
          <w:tab w:val="num" w:pos="646"/>
        </w:tabs>
        <w:ind w:left="646" w:hanging="362"/>
      </w:pPr>
      <w:rPr>
        <w:rFonts w:asciiTheme="minorHAnsi" w:eastAsia="Arial" w:hAnsiTheme="minorHAnsi" w:cstheme="minorHAnsi"/>
        <w:b w:val="0"/>
        <w:i w:val="0"/>
        <w:strike w:val="0"/>
        <w:dstrike w:val="0"/>
        <w:color w:val="000000"/>
        <w:sz w:val="22"/>
        <w:szCs w:val="22"/>
        <w:u w:val="none" w:color="000000"/>
        <w:bdr w:val="none" w:sz="0" w:space="0" w:color="auto"/>
        <w:shd w:val="clear" w:color="auto" w:fill="auto"/>
        <w:vertAlign w:val="baseline"/>
      </w:rPr>
    </w:lvl>
    <w:lvl w:ilvl="2" w:tplc="5D9EDD8A">
      <w:start w:val="1"/>
      <w:numFmt w:val="bullet"/>
      <w:lvlText w:val=""/>
      <w:lvlJc w:val="left"/>
      <w:pPr>
        <w:ind w:left="33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A25CE2">
      <w:start w:val="1"/>
      <w:numFmt w:val="bullet"/>
      <w:lvlText w:val="•"/>
      <w:lvlJc w:val="left"/>
      <w:pPr>
        <w:ind w:left="4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2AF486">
      <w:start w:val="1"/>
      <w:numFmt w:val="bullet"/>
      <w:lvlText w:val="o"/>
      <w:lvlJc w:val="left"/>
      <w:pPr>
        <w:ind w:left="4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BE62B4">
      <w:start w:val="1"/>
      <w:numFmt w:val="bullet"/>
      <w:lvlText w:val="▪"/>
      <w:lvlJc w:val="left"/>
      <w:pPr>
        <w:ind w:left="5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060FA0">
      <w:start w:val="1"/>
      <w:numFmt w:val="bullet"/>
      <w:lvlText w:val="•"/>
      <w:lvlJc w:val="left"/>
      <w:pPr>
        <w:ind w:left="6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A29590">
      <w:start w:val="1"/>
      <w:numFmt w:val="bullet"/>
      <w:lvlText w:val="o"/>
      <w:lvlJc w:val="left"/>
      <w:pPr>
        <w:ind w:left="69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2C0D7C">
      <w:start w:val="1"/>
      <w:numFmt w:val="bullet"/>
      <w:lvlText w:val="▪"/>
      <w:lvlJc w:val="left"/>
      <w:pPr>
        <w:ind w:left="7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88702E4"/>
    <w:multiLevelType w:val="hybridMultilevel"/>
    <w:tmpl w:val="336AB9F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5A7D38BD"/>
    <w:multiLevelType w:val="multilevel"/>
    <w:tmpl w:val="CD18C838"/>
    <w:lvl w:ilvl="0">
      <w:start w:val="1"/>
      <w:numFmt w:val="decimal"/>
      <w:lvlText w:val="%1."/>
      <w:lvlJc w:val="left"/>
      <w:pPr>
        <w:ind w:left="36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5B854B8F"/>
    <w:multiLevelType w:val="hybridMultilevel"/>
    <w:tmpl w:val="C25A7504"/>
    <w:lvl w:ilvl="0" w:tplc="BCBE4F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0D30BE"/>
    <w:multiLevelType w:val="hybridMultilevel"/>
    <w:tmpl w:val="57502044"/>
    <w:lvl w:ilvl="0" w:tplc="5A8E68C4">
      <w:start w:val="1"/>
      <w:numFmt w:val="decimal"/>
      <w:lvlText w:val="%1."/>
      <w:lvlJc w:val="left"/>
      <w:pPr>
        <w:ind w:left="1068" w:hanging="360"/>
      </w:pPr>
      <w:rPr>
        <w:rFonts w:hint="default"/>
        <w:i w:val="0"/>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5D2F1049"/>
    <w:multiLevelType w:val="hybridMultilevel"/>
    <w:tmpl w:val="9C749BEC"/>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07A79F6"/>
    <w:multiLevelType w:val="hybridMultilevel"/>
    <w:tmpl w:val="DE9496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3E5169B"/>
    <w:multiLevelType w:val="hybridMultilevel"/>
    <w:tmpl w:val="492482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4C76761"/>
    <w:multiLevelType w:val="hybridMultilevel"/>
    <w:tmpl w:val="E58CAB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8070B4"/>
    <w:multiLevelType w:val="multilevel"/>
    <w:tmpl w:val="0D9EBE22"/>
    <w:lvl w:ilvl="0">
      <w:start w:val="1"/>
      <w:numFmt w:val="decimal"/>
      <w:lvlText w:val="%1."/>
      <w:lvlJc w:val="left"/>
      <w:pPr>
        <w:ind w:left="720" w:hanging="360"/>
      </w:pPr>
      <w:rPr>
        <w:rFonts w:hint="default"/>
        <w:i w:val="0"/>
      </w:rPr>
    </w:lvl>
    <w:lvl w:ilvl="1">
      <w:start w:val="2"/>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2160" w:hanging="180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34" w15:restartNumberingAfterBreak="0">
    <w:nsid w:val="6A436C7D"/>
    <w:multiLevelType w:val="hybridMultilevel"/>
    <w:tmpl w:val="80A816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6C8A45B6"/>
    <w:multiLevelType w:val="hybridMultilevel"/>
    <w:tmpl w:val="89EEFE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F8F0BE4"/>
    <w:multiLevelType w:val="hybridMultilevel"/>
    <w:tmpl w:val="C13A5D5E"/>
    <w:lvl w:ilvl="0" w:tplc="D7707D0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77751245"/>
    <w:multiLevelType w:val="hybridMultilevel"/>
    <w:tmpl w:val="2550F044"/>
    <w:lvl w:ilvl="0" w:tplc="FE8A88E4">
      <w:start w:val="1"/>
      <w:numFmt w:val="decimal"/>
      <w:lvlText w:val="%1)"/>
      <w:lvlJc w:val="left"/>
      <w:pPr>
        <w:ind w:left="720" w:hanging="360"/>
      </w:pPr>
      <w:rPr>
        <w:rFonts w:asciiTheme="minorHAnsi" w:hAnsiTheme="minorHAnsi" w:cstheme="minorHAnsi"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D68636A"/>
    <w:multiLevelType w:val="hybridMultilevel"/>
    <w:tmpl w:val="5C50E7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E9A311F"/>
    <w:multiLevelType w:val="hybridMultilevel"/>
    <w:tmpl w:val="3BF6BD5C"/>
    <w:lvl w:ilvl="0" w:tplc="CD2A3C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EDD3729"/>
    <w:multiLevelType w:val="hybridMultilevel"/>
    <w:tmpl w:val="B1F0B5F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7"/>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7"/>
  </w:num>
  <w:num w:numId="5">
    <w:abstractNumId w:val="39"/>
  </w:num>
  <w:num w:numId="6">
    <w:abstractNumId w:val="24"/>
  </w:num>
  <w:num w:numId="7">
    <w:abstractNumId w:val="36"/>
  </w:num>
  <w:num w:numId="8">
    <w:abstractNumId w:val="26"/>
  </w:num>
  <w:num w:numId="9">
    <w:abstractNumId w:val="7"/>
  </w:num>
  <w:num w:numId="10">
    <w:abstractNumId w:val="13"/>
  </w:num>
  <w:num w:numId="11">
    <w:abstractNumId w:val="25"/>
  </w:num>
  <w:num w:numId="12">
    <w:abstractNumId w:val="17"/>
  </w:num>
  <w:num w:numId="13">
    <w:abstractNumId w:val="15"/>
  </w:num>
  <w:num w:numId="14">
    <w:abstractNumId w:val="16"/>
  </w:num>
  <w:num w:numId="15">
    <w:abstractNumId w:val="22"/>
  </w:num>
  <w:num w:numId="16">
    <w:abstractNumId w:val="33"/>
  </w:num>
  <w:num w:numId="17">
    <w:abstractNumId w:val="9"/>
  </w:num>
  <w:num w:numId="18">
    <w:abstractNumId w:val="28"/>
  </w:num>
  <w:num w:numId="19">
    <w:abstractNumId w:val="21"/>
  </w:num>
  <w:num w:numId="20">
    <w:abstractNumId w:val="2"/>
  </w:num>
  <w:num w:numId="21">
    <w:abstractNumId w:val="35"/>
  </w:num>
  <w:num w:numId="22">
    <w:abstractNumId w:val="31"/>
  </w:num>
  <w:num w:numId="23">
    <w:abstractNumId w:val="5"/>
  </w:num>
  <w:num w:numId="24">
    <w:abstractNumId w:val="38"/>
  </w:num>
  <w:num w:numId="25">
    <w:abstractNumId w:val="18"/>
  </w:num>
  <w:num w:numId="26">
    <w:abstractNumId w:val="20"/>
  </w:num>
  <w:num w:numId="27">
    <w:abstractNumId w:val="19"/>
  </w:num>
  <w:num w:numId="28">
    <w:abstractNumId w:val="12"/>
  </w:num>
  <w:num w:numId="29">
    <w:abstractNumId w:val="23"/>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1"/>
  </w:num>
  <w:num w:numId="33">
    <w:abstractNumId w:val="8"/>
  </w:num>
  <w:num w:numId="34">
    <w:abstractNumId w:val="11"/>
  </w:num>
  <w:num w:numId="35">
    <w:abstractNumId w:val="30"/>
  </w:num>
  <w:num w:numId="36">
    <w:abstractNumId w:val="4"/>
  </w:num>
  <w:num w:numId="37">
    <w:abstractNumId w:val="0"/>
  </w:num>
  <w:num w:numId="38">
    <w:abstractNumId w:val="40"/>
  </w:num>
  <w:num w:numId="39">
    <w:abstractNumId w:val="34"/>
  </w:num>
  <w:num w:numId="40">
    <w:abstractNumId w:val="6"/>
  </w:num>
  <w:num w:numId="41">
    <w:abstractNumId w:val="32"/>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3C3"/>
    <w:rsid w:val="00012362"/>
    <w:rsid w:val="0001276D"/>
    <w:rsid w:val="00012FBD"/>
    <w:rsid w:val="00013392"/>
    <w:rsid w:val="00013871"/>
    <w:rsid w:val="00015CD5"/>
    <w:rsid w:val="0002150C"/>
    <w:rsid w:val="0002494A"/>
    <w:rsid w:val="00027DB7"/>
    <w:rsid w:val="0003644F"/>
    <w:rsid w:val="00046DF1"/>
    <w:rsid w:val="0005107B"/>
    <w:rsid w:val="00054CE0"/>
    <w:rsid w:val="000647D1"/>
    <w:rsid w:val="0006482D"/>
    <w:rsid w:val="00073836"/>
    <w:rsid w:val="0007635E"/>
    <w:rsid w:val="000807C9"/>
    <w:rsid w:val="0008292C"/>
    <w:rsid w:val="00082B5F"/>
    <w:rsid w:val="00091BE2"/>
    <w:rsid w:val="00092001"/>
    <w:rsid w:val="00095B63"/>
    <w:rsid w:val="00097E9D"/>
    <w:rsid w:val="000B10CD"/>
    <w:rsid w:val="000B1C34"/>
    <w:rsid w:val="000B62F4"/>
    <w:rsid w:val="000B69BB"/>
    <w:rsid w:val="000C016C"/>
    <w:rsid w:val="000C14A3"/>
    <w:rsid w:val="000C563E"/>
    <w:rsid w:val="000C6242"/>
    <w:rsid w:val="000C676E"/>
    <w:rsid w:val="000D2D28"/>
    <w:rsid w:val="000D5C37"/>
    <w:rsid w:val="000D6FB4"/>
    <w:rsid w:val="000E2F8F"/>
    <w:rsid w:val="000E649B"/>
    <w:rsid w:val="000E7A01"/>
    <w:rsid w:val="000F45A1"/>
    <w:rsid w:val="000F56BF"/>
    <w:rsid w:val="000F7DA3"/>
    <w:rsid w:val="00100A75"/>
    <w:rsid w:val="00101596"/>
    <w:rsid w:val="0010625E"/>
    <w:rsid w:val="00110209"/>
    <w:rsid w:val="00111094"/>
    <w:rsid w:val="00111F6F"/>
    <w:rsid w:val="001136C8"/>
    <w:rsid w:val="00113B50"/>
    <w:rsid w:val="00114F7F"/>
    <w:rsid w:val="0013129E"/>
    <w:rsid w:val="00132B0A"/>
    <w:rsid w:val="00134FC5"/>
    <w:rsid w:val="0015147B"/>
    <w:rsid w:val="0015355C"/>
    <w:rsid w:val="0015416C"/>
    <w:rsid w:val="00155173"/>
    <w:rsid w:val="001574D2"/>
    <w:rsid w:val="00170AAE"/>
    <w:rsid w:val="00172886"/>
    <w:rsid w:val="00177661"/>
    <w:rsid w:val="0018088A"/>
    <w:rsid w:val="00185242"/>
    <w:rsid w:val="001866AE"/>
    <w:rsid w:val="0018688A"/>
    <w:rsid w:val="00186E34"/>
    <w:rsid w:val="0019123A"/>
    <w:rsid w:val="00193948"/>
    <w:rsid w:val="00195806"/>
    <w:rsid w:val="00196605"/>
    <w:rsid w:val="001A76D4"/>
    <w:rsid w:val="001B153C"/>
    <w:rsid w:val="001B1B8D"/>
    <w:rsid w:val="001B5955"/>
    <w:rsid w:val="001C41A5"/>
    <w:rsid w:val="001D5D28"/>
    <w:rsid w:val="001E539F"/>
    <w:rsid w:val="001E7BE0"/>
    <w:rsid w:val="00210AB5"/>
    <w:rsid w:val="002114D1"/>
    <w:rsid w:val="0021204E"/>
    <w:rsid w:val="0021543D"/>
    <w:rsid w:val="00220251"/>
    <w:rsid w:val="00222450"/>
    <w:rsid w:val="00222891"/>
    <w:rsid w:val="002249AA"/>
    <w:rsid w:val="00227AF5"/>
    <w:rsid w:val="00227C3D"/>
    <w:rsid w:val="00237E59"/>
    <w:rsid w:val="00240254"/>
    <w:rsid w:val="00240BB0"/>
    <w:rsid w:val="0024123E"/>
    <w:rsid w:val="00243B3D"/>
    <w:rsid w:val="00250723"/>
    <w:rsid w:val="002517EA"/>
    <w:rsid w:val="002605D9"/>
    <w:rsid w:val="002625FC"/>
    <w:rsid w:val="00262F42"/>
    <w:rsid w:val="00267398"/>
    <w:rsid w:val="002703C8"/>
    <w:rsid w:val="002778EE"/>
    <w:rsid w:val="002804D0"/>
    <w:rsid w:val="00280DE9"/>
    <w:rsid w:val="00282450"/>
    <w:rsid w:val="00282523"/>
    <w:rsid w:val="002853E8"/>
    <w:rsid w:val="00287133"/>
    <w:rsid w:val="002903C3"/>
    <w:rsid w:val="00294529"/>
    <w:rsid w:val="0029768F"/>
    <w:rsid w:val="002A35DB"/>
    <w:rsid w:val="002A55EC"/>
    <w:rsid w:val="002B2A25"/>
    <w:rsid w:val="002B62AF"/>
    <w:rsid w:val="002C121D"/>
    <w:rsid w:val="002D1194"/>
    <w:rsid w:val="002D24BB"/>
    <w:rsid w:val="002D59F2"/>
    <w:rsid w:val="002D5DB0"/>
    <w:rsid w:val="002D68A8"/>
    <w:rsid w:val="002E193D"/>
    <w:rsid w:val="002E201F"/>
    <w:rsid w:val="002E424B"/>
    <w:rsid w:val="002E7065"/>
    <w:rsid w:val="002F0054"/>
    <w:rsid w:val="002F0E9A"/>
    <w:rsid w:val="002F2F62"/>
    <w:rsid w:val="002F4AD5"/>
    <w:rsid w:val="002F50A3"/>
    <w:rsid w:val="002F57A7"/>
    <w:rsid w:val="00301FC1"/>
    <w:rsid w:val="00302B38"/>
    <w:rsid w:val="00305495"/>
    <w:rsid w:val="003058F3"/>
    <w:rsid w:val="003071EF"/>
    <w:rsid w:val="00311643"/>
    <w:rsid w:val="003212E7"/>
    <w:rsid w:val="00321A67"/>
    <w:rsid w:val="00324C8A"/>
    <w:rsid w:val="0032662E"/>
    <w:rsid w:val="0033429D"/>
    <w:rsid w:val="003342DC"/>
    <w:rsid w:val="00334910"/>
    <w:rsid w:val="00336524"/>
    <w:rsid w:val="00336612"/>
    <w:rsid w:val="003375AA"/>
    <w:rsid w:val="003441BC"/>
    <w:rsid w:val="003445AE"/>
    <w:rsid w:val="00345258"/>
    <w:rsid w:val="0034719A"/>
    <w:rsid w:val="003473AF"/>
    <w:rsid w:val="003518CA"/>
    <w:rsid w:val="00354A59"/>
    <w:rsid w:val="00362F99"/>
    <w:rsid w:val="003641FA"/>
    <w:rsid w:val="003651EF"/>
    <w:rsid w:val="00375859"/>
    <w:rsid w:val="00381986"/>
    <w:rsid w:val="00382EC4"/>
    <w:rsid w:val="0039253C"/>
    <w:rsid w:val="00392F0A"/>
    <w:rsid w:val="00394A41"/>
    <w:rsid w:val="003A0B5E"/>
    <w:rsid w:val="003A1C31"/>
    <w:rsid w:val="003A2C1D"/>
    <w:rsid w:val="003A35C8"/>
    <w:rsid w:val="003A4CB0"/>
    <w:rsid w:val="003B190E"/>
    <w:rsid w:val="003C68E5"/>
    <w:rsid w:val="003D5B84"/>
    <w:rsid w:val="003D7261"/>
    <w:rsid w:val="003E05ED"/>
    <w:rsid w:val="003E2140"/>
    <w:rsid w:val="003E42C9"/>
    <w:rsid w:val="003E71E7"/>
    <w:rsid w:val="00403C8A"/>
    <w:rsid w:val="00404257"/>
    <w:rsid w:val="00404F6F"/>
    <w:rsid w:val="00404FF8"/>
    <w:rsid w:val="00406AEC"/>
    <w:rsid w:val="004109B4"/>
    <w:rsid w:val="00410B01"/>
    <w:rsid w:val="00412153"/>
    <w:rsid w:val="004156B0"/>
    <w:rsid w:val="0042480B"/>
    <w:rsid w:val="00427B14"/>
    <w:rsid w:val="00433426"/>
    <w:rsid w:val="00433597"/>
    <w:rsid w:val="0043491C"/>
    <w:rsid w:val="00434DA9"/>
    <w:rsid w:val="004374DB"/>
    <w:rsid w:val="0044135F"/>
    <w:rsid w:val="00443FB1"/>
    <w:rsid w:val="0044621F"/>
    <w:rsid w:val="00447BAE"/>
    <w:rsid w:val="004508EA"/>
    <w:rsid w:val="00451AC3"/>
    <w:rsid w:val="00457C19"/>
    <w:rsid w:val="004603C3"/>
    <w:rsid w:val="00470FFF"/>
    <w:rsid w:val="004738F8"/>
    <w:rsid w:val="0047724B"/>
    <w:rsid w:val="00484F5A"/>
    <w:rsid w:val="004873FB"/>
    <w:rsid w:val="00491B5C"/>
    <w:rsid w:val="00492AC0"/>
    <w:rsid w:val="00492D3E"/>
    <w:rsid w:val="004967F0"/>
    <w:rsid w:val="0049691F"/>
    <w:rsid w:val="004A1B51"/>
    <w:rsid w:val="004A20E5"/>
    <w:rsid w:val="004A41A7"/>
    <w:rsid w:val="004A4AE8"/>
    <w:rsid w:val="004A5EED"/>
    <w:rsid w:val="004B08FE"/>
    <w:rsid w:val="004B4251"/>
    <w:rsid w:val="004B5ECD"/>
    <w:rsid w:val="004B7A92"/>
    <w:rsid w:val="004C01D5"/>
    <w:rsid w:val="004C2A8F"/>
    <w:rsid w:val="004C2B0E"/>
    <w:rsid w:val="004D05E8"/>
    <w:rsid w:val="004D480C"/>
    <w:rsid w:val="004D73BC"/>
    <w:rsid w:val="004E524C"/>
    <w:rsid w:val="004E5DB1"/>
    <w:rsid w:val="004E6F12"/>
    <w:rsid w:val="004E7FC7"/>
    <w:rsid w:val="004F38C8"/>
    <w:rsid w:val="004F54F1"/>
    <w:rsid w:val="004F5CBA"/>
    <w:rsid w:val="004F792B"/>
    <w:rsid w:val="00504E4E"/>
    <w:rsid w:val="00506898"/>
    <w:rsid w:val="00520446"/>
    <w:rsid w:val="00523544"/>
    <w:rsid w:val="005251A7"/>
    <w:rsid w:val="005328A2"/>
    <w:rsid w:val="00543B40"/>
    <w:rsid w:val="005455FC"/>
    <w:rsid w:val="00554673"/>
    <w:rsid w:val="005571E2"/>
    <w:rsid w:val="005579FF"/>
    <w:rsid w:val="00561EF8"/>
    <w:rsid w:val="00562BBC"/>
    <w:rsid w:val="00562C72"/>
    <w:rsid w:val="005665BC"/>
    <w:rsid w:val="00566AFF"/>
    <w:rsid w:val="00566EFE"/>
    <w:rsid w:val="005720F1"/>
    <w:rsid w:val="005755B9"/>
    <w:rsid w:val="005856B4"/>
    <w:rsid w:val="00592828"/>
    <w:rsid w:val="00594530"/>
    <w:rsid w:val="00596308"/>
    <w:rsid w:val="005A0B37"/>
    <w:rsid w:val="005A3ADA"/>
    <w:rsid w:val="005A4286"/>
    <w:rsid w:val="005B5697"/>
    <w:rsid w:val="005B63F1"/>
    <w:rsid w:val="005B7C9F"/>
    <w:rsid w:val="005C331C"/>
    <w:rsid w:val="005C5263"/>
    <w:rsid w:val="005E110A"/>
    <w:rsid w:val="005E73FB"/>
    <w:rsid w:val="005E751D"/>
    <w:rsid w:val="005F1A42"/>
    <w:rsid w:val="005F383C"/>
    <w:rsid w:val="005F43D0"/>
    <w:rsid w:val="005F4B05"/>
    <w:rsid w:val="005F6AD5"/>
    <w:rsid w:val="005F7D40"/>
    <w:rsid w:val="00600282"/>
    <w:rsid w:val="0061067B"/>
    <w:rsid w:val="00611FCF"/>
    <w:rsid w:val="006201C6"/>
    <w:rsid w:val="0062075A"/>
    <w:rsid w:val="006258C3"/>
    <w:rsid w:val="00625F34"/>
    <w:rsid w:val="00631D64"/>
    <w:rsid w:val="006326BE"/>
    <w:rsid w:val="0063618D"/>
    <w:rsid w:val="00640BE6"/>
    <w:rsid w:val="00645833"/>
    <w:rsid w:val="00652307"/>
    <w:rsid w:val="0065342B"/>
    <w:rsid w:val="00657233"/>
    <w:rsid w:val="00657B01"/>
    <w:rsid w:val="006611C5"/>
    <w:rsid w:val="00664A14"/>
    <w:rsid w:val="006661E9"/>
    <w:rsid w:val="00677E33"/>
    <w:rsid w:val="006910DB"/>
    <w:rsid w:val="006939B0"/>
    <w:rsid w:val="006A1DA8"/>
    <w:rsid w:val="006A401B"/>
    <w:rsid w:val="006A7BC1"/>
    <w:rsid w:val="006B26D2"/>
    <w:rsid w:val="006B4402"/>
    <w:rsid w:val="006B4A64"/>
    <w:rsid w:val="006B738F"/>
    <w:rsid w:val="006C13E9"/>
    <w:rsid w:val="006C41B1"/>
    <w:rsid w:val="006D457F"/>
    <w:rsid w:val="006E62D9"/>
    <w:rsid w:val="006E77AD"/>
    <w:rsid w:val="006E7B53"/>
    <w:rsid w:val="006F3F6E"/>
    <w:rsid w:val="006F6242"/>
    <w:rsid w:val="006F774A"/>
    <w:rsid w:val="006F7B26"/>
    <w:rsid w:val="007017ED"/>
    <w:rsid w:val="00704BA7"/>
    <w:rsid w:val="007205E4"/>
    <w:rsid w:val="00722B96"/>
    <w:rsid w:val="007231C8"/>
    <w:rsid w:val="00725108"/>
    <w:rsid w:val="0072603D"/>
    <w:rsid w:val="007276E0"/>
    <w:rsid w:val="00733BF5"/>
    <w:rsid w:val="00744C06"/>
    <w:rsid w:val="00745F2C"/>
    <w:rsid w:val="00750296"/>
    <w:rsid w:val="007504D8"/>
    <w:rsid w:val="00757F05"/>
    <w:rsid w:val="007622BC"/>
    <w:rsid w:val="0076247A"/>
    <w:rsid w:val="0076281C"/>
    <w:rsid w:val="00762926"/>
    <w:rsid w:val="007657E6"/>
    <w:rsid w:val="00766042"/>
    <w:rsid w:val="00770D02"/>
    <w:rsid w:val="00771332"/>
    <w:rsid w:val="007743DD"/>
    <w:rsid w:val="00775FAF"/>
    <w:rsid w:val="00784BE0"/>
    <w:rsid w:val="00785FC2"/>
    <w:rsid w:val="00793A7B"/>
    <w:rsid w:val="00793C64"/>
    <w:rsid w:val="00793F31"/>
    <w:rsid w:val="007A15EB"/>
    <w:rsid w:val="007A31D4"/>
    <w:rsid w:val="007A49D7"/>
    <w:rsid w:val="007A6EB6"/>
    <w:rsid w:val="007A7606"/>
    <w:rsid w:val="007B1E5A"/>
    <w:rsid w:val="007B3D2E"/>
    <w:rsid w:val="007B54D4"/>
    <w:rsid w:val="007B75FB"/>
    <w:rsid w:val="007C2485"/>
    <w:rsid w:val="007D0C7D"/>
    <w:rsid w:val="007D3521"/>
    <w:rsid w:val="007D5A61"/>
    <w:rsid w:val="007D5CAC"/>
    <w:rsid w:val="007D6844"/>
    <w:rsid w:val="007D7C6D"/>
    <w:rsid w:val="007E0929"/>
    <w:rsid w:val="007E1651"/>
    <w:rsid w:val="007E3929"/>
    <w:rsid w:val="007E46DA"/>
    <w:rsid w:val="007E5615"/>
    <w:rsid w:val="007E5668"/>
    <w:rsid w:val="007E6D16"/>
    <w:rsid w:val="007E6F32"/>
    <w:rsid w:val="007F2DA3"/>
    <w:rsid w:val="007F798F"/>
    <w:rsid w:val="00802419"/>
    <w:rsid w:val="00804213"/>
    <w:rsid w:val="008077EC"/>
    <w:rsid w:val="00807C64"/>
    <w:rsid w:val="00812EB1"/>
    <w:rsid w:val="00813587"/>
    <w:rsid w:val="00815172"/>
    <w:rsid w:val="008151F5"/>
    <w:rsid w:val="008158F2"/>
    <w:rsid w:val="00817C42"/>
    <w:rsid w:val="00823721"/>
    <w:rsid w:val="00824952"/>
    <w:rsid w:val="00824EDD"/>
    <w:rsid w:val="008314E5"/>
    <w:rsid w:val="00833C87"/>
    <w:rsid w:val="00836291"/>
    <w:rsid w:val="00842BE4"/>
    <w:rsid w:val="00846973"/>
    <w:rsid w:val="0085067F"/>
    <w:rsid w:val="0085209F"/>
    <w:rsid w:val="00854440"/>
    <w:rsid w:val="00855CCA"/>
    <w:rsid w:val="0085607E"/>
    <w:rsid w:val="00866D83"/>
    <w:rsid w:val="00871174"/>
    <w:rsid w:val="00874B7B"/>
    <w:rsid w:val="008772AA"/>
    <w:rsid w:val="00884615"/>
    <w:rsid w:val="00884A3B"/>
    <w:rsid w:val="008850D5"/>
    <w:rsid w:val="00886939"/>
    <w:rsid w:val="00893CF3"/>
    <w:rsid w:val="00896C8B"/>
    <w:rsid w:val="008A2D33"/>
    <w:rsid w:val="008A6E0C"/>
    <w:rsid w:val="008B0E76"/>
    <w:rsid w:val="008C0684"/>
    <w:rsid w:val="008C440D"/>
    <w:rsid w:val="008C75F3"/>
    <w:rsid w:val="008D031D"/>
    <w:rsid w:val="008E3009"/>
    <w:rsid w:val="008F1D76"/>
    <w:rsid w:val="008F414D"/>
    <w:rsid w:val="008F43AE"/>
    <w:rsid w:val="008F7012"/>
    <w:rsid w:val="00902FD1"/>
    <w:rsid w:val="0090781B"/>
    <w:rsid w:val="00921EE0"/>
    <w:rsid w:val="0092588C"/>
    <w:rsid w:val="009264A5"/>
    <w:rsid w:val="00932C97"/>
    <w:rsid w:val="00941949"/>
    <w:rsid w:val="00945B6E"/>
    <w:rsid w:val="0094659E"/>
    <w:rsid w:val="009501DC"/>
    <w:rsid w:val="00950DB1"/>
    <w:rsid w:val="00951B59"/>
    <w:rsid w:val="00951D42"/>
    <w:rsid w:val="00955E8F"/>
    <w:rsid w:val="00960E15"/>
    <w:rsid w:val="00960EA9"/>
    <w:rsid w:val="00963643"/>
    <w:rsid w:val="00964A6D"/>
    <w:rsid w:val="00970730"/>
    <w:rsid w:val="009733B6"/>
    <w:rsid w:val="009857DD"/>
    <w:rsid w:val="0098685B"/>
    <w:rsid w:val="009935EE"/>
    <w:rsid w:val="00994A15"/>
    <w:rsid w:val="00995167"/>
    <w:rsid w:val="009A19C8"/>
    <w:rsid w:val="009B06D4"/>
    <w:rsid w:val="009B11F0"/>
    <w:rsid w:val="009B1F74"/>
    <w:rsid w:val="009C29A9"/>
    <w:rsid w:val="009C323A"/>
    <w:rsid w:val="009C4050"/>
    <w:rsid w:val="009C4327"/>
    <w:rsid w:val="009D4657"/>
    <w:rsid w:val="009D4D5C"/>
    <w:rsid w:val="009D5E23"/>
    <w:rsid w:val="009D5E28"/>
    <w:rsid w:val="009E3735"/>
    <w:rsid w:val="009E6ED8"/>
    <w:rsid w:val="009F39AE"/>
    <w:rsid w:val="00A02207"/>
    <w:rsid w:val="00A11552"/>
    <w:rsid w:val="00A12AE2"/>
    <w:rsid w:val="00A2134B"/>
    <w:rsid w:val="00A22482"/>
    <w:rsid w:val="00A23031"/>
    <w:rsid w:val="00A24EC6"/>
    <w:rsid w:val="00A26147"/>
    <w:rsid w:val="00A27EF0"/>
    <w:rsid w:val="00A30DDF"/>
    <w:rsid w:val="00A372BD"/>
    <w:rsid w:val="00A42CD4"/>
    <w:rsid w:val="00A475A3"/>
    <w:rsid w:val="00A53AE9"/>
    <w:rsid w:val="00A53B70"/>
    <w:rsid w:val="00A54DD9"/>
    <w:rsid w:val="00A57234"/>
    <w:rsid w:val="00A64A04"/>
    <w:rsid w:val="00A70404"/>
    <w:rsid w:val="00A7107C"/>
    <w:rsid w:val="00A732F4"/>
    <w:rsid w:val="00A750B3"/>
    <w:rsid w:val="00A766A5"/>
    <w:rsid w:val="00A7730F"/>
    <w:rsid w:val="00A77D70"/>
    <w:rsid w:val="00A80B0C"/>
    <w:rsid w:val="00A83A2F"/>
    <w:rsid w:val="00A84484"/>
    <w:rsid w:val="00A849A1"/>
    <w:rsid w:val="00A84A94"/>
    <w:rsid w:val="00A93236"/>
    <w:rsid w:val="00AB06DD"/>
    <w:rsid w:val="00AB0FF3"/>
    <w:rsid w:val="00AB1646"/>
    <w:rsid w:val="00AB225F"/>
    <w:rsid w:val="00AB22CA"/>
    <w:rsid w:val="00AB442F"/>
    <w:rsid w:val="00AB75D1"/>
    <w:rsid w:val="00AB7D54"/>
    <w:rsid w:val="00AC2FAD"/>
    <w:rsid w:val="00AC578C"/>
    <w:rsid w:val="00AD23F8"/>
    <w:rsid w:val="00AD68EF"/>
    <w:rsid w:val="00AE20A4"/>
    <w:rsid w:val="00AE6122"/>
    <w:rsid w:val="00AE7BDC"/>
    <w:rsid w:val="00AF01B1"/>
    <w:rsid w:val="00AF2A1D"/>
    <w:rsid w:val="00AF63D1"/>
    <w:rsid w:val="00B07907"/>
    <w:rsid w:val="00B14386"/>
    <w:rsid w:val="00B14BF4"/>
    <w:rsid w:val="00B16BB4"/>
    <w:rsid w:val="00B200AA"/>
    <w:rsid w:val="00B23786"/>
    <w:rsid w:val="00B254C7"/>
    <w:rsid w:val="00B25B34"/>
    <w:rsid w:val="00B3040F"/>
    <w:rsid w:val="00B3245F"/>
    <w:rsid w:val="00B351F5"/>
    <w:rsid w:val="00B357BA"/>
    <w:rsid w:val="00B403F9"/>
    <w:rsid w:val="00B42591"/>
    <w:rsid w:val="00B43147"/>
    <w:rsid w:val="00B45768"/>
    <w:rsid w:val="00B46094"/>
    <w:rsid w:val="00B47F7D"/>
    <w:rsid w:val="00B52F31"/>
    <w:rsid w:val="00B60C3D"/>
    <w:rsid w:val="00B629B6"/>
    <w:rsid w:val="00B62E36"/>
    <w:rsid w:val="00B65AC5"/>
    <w:rsid w:val="00B66870"/>
    <w:rsid w:val="00B66B6F"/>
    <w:rsid w:val="00B81139"/>
    <w:rsid w:val="00B8439E"/>
    <w:rsid w:val="00B85695"/>
    <w:rsid w:val="00B86B52"/>
    <w:rsid w:val="00B9457E"/>
    <w:rsid w:val="00B96A70"/>
    <w:rsid w:val="00B97181"/>
    <w:rsid w:val="00BA0D88"/>
    <w:rsid w:val="00BA272E"/>
    <w:rsid w:val="00BA39F9"/>
    <w:rsid w:val="00BB4D07"/>
    <w:rsid w:val="00BB579D"/>
    <w:rsid w:val="00BB6507"/>
    <w:rsid w:val="00BC3C57"/>
    <w:rsid w:val="00BC4EB4"/>
    <w:rsid w:val="00BD44EA"/>
    <w:rsid w:val="00BD4A79"/>
    <w:rsid w:val="00BD7D68"/>
    <w:rsid w:val="00BE078F"/>
    <w:rsid w:val="00BE201F"/>
    <w:rsid w:val="00BE4B0D"/>
    <w:rsid w:val="00BE6A05"/>
    <w:rsid w:val="00BF4692"/>
    <w:rsid w:val="00C00F3B"/>
    <w:rsid w:val="00C015D5"/>
    <w:rsid w:val="00C01776"/>
    <w:rsid w:val="00C04B8B"/>
    <w:rsid w:val="00C04E3A"/>
    <w:rsid w:val="00C05F65"/>
    <w:rsid w:val="00C1024C"/>
    <w:rsid w:val="00C10252"/>
    <w:rsid w:val="00C1169B"/>
    <w:rsid w:val="00C124D2"/>
    <w:rsid w:val="00C13B5E"/>
    <w:rsid w:val="00C142CC"/>
    <w:rsid w:val="00C16EFA"/>
    <w:rsid w:val="00C202EE"/>
    <w:rsid w:val="00C2498D"/>
    <w:rsid w:val="00C25647"/>
    <w:rsid w:val="00C2790E"/>
    <w:rsid w:val="00C329CE"/>
    <w:rsid w:val="00C32FF0"/>
    <w:rsid w:val="00C350F3"/>
    <w:rsid w:val="00C37BAC"/>
    <w:rsid w:val="00C42EF1"/>
    <w:rsid w:val="00C522D5"/>
    <w:rsid w:val="00C56A3C"/>
    <w:rsid w:val="00C62627"/>
    <w:rsid w:val="00C631E4"/>
    <w:rsid w:val="00C63214"/>
    <w:rsid w:val="00C739C1"/>
    <w:rsid w:val="00C74B5A"/>
    <w:rsid w:val="00C76733"/>
    <w:rsid w:val="00C82E8E"/>
    <w:rsid w:val="00C870A1"/>
    <w:rsid w:val="00C92BAE"/>
    <w:rsid w:val="00CA224A"/>
    <w:rsid w:val="00CB2163"/>
    <w:rsid w:val="00CB2F42"/>
    <w:rsid w:val="00CB56C6"/>
    <w:rsid w:val="00CC4FF0"/>
    <w:rsid w:val="00CC6A78"/>
    <w:rsid w:val="00CC76BC"/>
    <w:rsid w:val="00CC7F34"/>
    <w:rsid w:val="00CD1DBA"/>
    <w:rsid w:val="00CD23AB"/>
    <w:rsid w:val="00CD3170"/>
    <w:rsid w:val="00CD7F70"/>
    <w:rsid w:val="00CE0172"/>
    <w:rsid w:val="00CE1301"/>
    <w:rsid w:val="00CF6074"/>
    <w:rsid w:val="00CF6CCA"/>
    <w:rsid w:val="00D0415E"/>
    <w:rsid w:val="00D0575D"/>
    <w:rsid w:val="00D05EBF"/>
    <w:rsid w:val="00D11061"/>
    <w:rsid w:val="00D12680"/>
    <w:rsid w:val="00D128E4"/>
    <w:rsid w:val="00D12EEB"/>
    <w:rsid w:val="00D1452E"/>
    <w:rsid w:val="00D176C8"/>
    <w:rsid w:val="00D17FC7"/>
    <w:rsid w:val="00D217B5"/>
    <w:rsid w:val="00D226AA"/>
    <w:rsid w:val="00D23CB7"/>
    <w:rsid w:val="00D27181"/>
    <w:rsid w:val="00D3256B"/>
    <w:rsid w:val="00D3259B"/>
    <w:rsid w:val="00D347D4"/>
    <w:rsid w:val="00D35AD3"/>
    <w:rsid w:val="00D5075E"/>
    <w:rsid w:val="00D56012"/>
    <w:rsid w:val="00D725A1"/>
    <w:rsid w:val="00D75D83"/>
    <w:rsid w:val="00D76437"/>
    <w:rsid w:val="00D77D3C"/>
    <w:rsid w:val="00D80893"/>
    <w:rsid w:val="00D84C51"/>
    <w:rsid w:val="00D90D04"/>
    <w:rsid w:val="00D91D6F"/>
    <w:rsid w:val="00D9534F"/>
    <w:rsid w:val="00D9560C"/>
    <w:rsid w:val="00D95902"/>
    <w:rsid w:val="00D95DB7"/>
    <w:rsid w:val="00D96365"/>
    <w:rsid w:val="00DA24C2"/>
    <w:rsid w:val="00DB6233"/>
    <w:rsid w:val="00DC045C"/>
    <w:rsid w:val="00DD13F2"/>
    <w:rsid w:val="00DD19A2"/>
    <w:rsid w:val="00DD347B"/>
    <w:rsid w:val="00DE04AE"/>
    <w:rsid w:val="00DE5A1A"/>
    <w:rsid w:val="00DE71DE"/>
    <w:rsid w:val="00DE7817"/>
    <w:rsid w:val="00DE7C35"/>
    <w:rsid w:val="00DF209A"/>
    <w:rsid w:val="00DF5A97"/>
    <w:rsid w:val="00E00BA7"/>
    <w:rsid w:val="00E02727"/>
    <w:rsid w:val="00E032C6"/>
    <w:rsid w:val="00E035C6"/>
    <w:rsid w:val="00E05652"/>
    <w:rsid w:val="00E05FF9"/>
    <w:rsid w:val="00E0615A"/>
    <w:rsid w:val="00E10AED"/>
    <w:rsid w:val="00E1293C"/>
    <w:rsid w:val="00E145BA"/>
    <w:rsid w:val="00E16E9C"/>
    <w:rsid w:val="00E201EB"/>
    <w:rsid w:val="00E22CDF"/>
    <w:rsid w:val="00E243C7"/>
    <w:rsid w:val="00E24EA7"/>
    <w:rsid w:val="00E25520"/>
    <w:rsid w:val="00E2559C"/>
    <w:rsid w:val="00E27E0F"/>
    <w:rsid w:val="00E33B7A"/>
    <w:rsid w:val="00E33D78"/>
    <w:rsid w:val="00E3776A"/>
    <w:rsid w:val="00E4511C"/>
    <w:rsid w:val="00E45EF0"/>
    <w:rsid w:val="00E46770"/>
    <w:rsid w:val="00E47F98"/>
    <w:rsid w:val="00E50387"/>
    <w:rsid w:val="00E52851"/>
    <w:rsid w:val="00E52EBC"/>
    <w:rsid w:val="00E56EEC"/>
    <w:rsid w:val="00E57CB0"/>
    <w:rsid w:val="00E60765"/>
    <w:rsid w:val="00E615B6"/>
    <w:rsid w:val="00E63242"/>
    <w:rsid w:val="00E64D38"/>
    <w:rsid w:val="00E751E4"/>
    <w:rsid w:val="00E91362"/>
    <w:rsid w:val="00E91892"/>
    <w:rsid w:val="00EA314E"/>
    <w:rsid w:val="00EA3402"/>
    <w:rsid w:val="00EA46F8"/>
    <w:rsid w:val="00EA4AA9"/>
    <w:rsid w:val="00EB6BFF"/>
    <w:rsid w:val="00EC05FD"/>
    <w:rsid w:val="00ED215D"/>
    <w:rsid w:val="00ED564E"/>
    <w:rsid w:val="00EE5CA8"/>
    <w:rsid w:val="00EF05C8"/>
    <w:rsid w:val="00EF1063"/>
    <w:rsid w:val="00F00427"/>
    <w:rsid w:val="00F025FF"/>
    <w:rsid w:val="00F07922"/>
    <w:rsid w:val="00F12E3C"/>
    <w:rsid w:val="00F159E7"/>
    <w:rsid w:val="00F15C1E"/>
    <w:rsid w:val="00F1681D"/>
    <w:rsid w:val="00F249B7"/>
    <w:rsid w:val="00F442A4"/>
    <w:rsid w:val="00F54C49"/>
    <w:rsid w:val="00F55305"/>
    <w:rsid w:val="00F56CD5"/>
    <w:rsid w:val="00F632D0"/>
    <w:rsid w:val="00F64C4C"/>
    <w:rsid w:val="00F746C2"/>
    <w:rsid w:val="00F83496"/>
    <w:rsid w:val="00F85F73"/>
    <w:rsid w:val="00F86647"/>
    <w:rsid w:val="00F86A6E"/>
    <w:rsid w:val="00F94B71"/>
    <w:rsid w:val="00FA09FC"/>
    <w:rsid w:val="00FA36F3"/>
    <w:rsid w:val="00FA6D4C"/>
    <w:rsid w:val="00FB3C9F"/>
    <w:rsid w:val="00FB5CB1"/>
    <w:rsid w:val="00FC5F48"/>
    <w:rsid w:val="00FD11C2"/>
    <w:rsid w:val="00FD1BDC"/>
    <w:rsid w:val="00FD59E4"/>
    <w:rsid w:val="00FD7382"/>
    <w:rsid w:val="00FD7FF6"/>
    <w:rsid w:val="00FE10AB"/>
    <w:rsid w:val="00FE38D8"/>
    <w:rsid w:val="00FE4297"/>
    <w:rsid w:val="00FF1474"/>
    <w:rsid w:val="00FF279B"/>
    <w:rsid w:val="00FF33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76B98"/>
  <w15:docId w15:val="{8717D2C7-EEA2-48F5-BFF6-981443719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5CBA"/>
  </w:style>
  <w:style w:type="paragraph" w:styleId="Nagwek1">
    <w:name w:val="heading 1"/>
    <w:basedOn w:val="Normalny"/>
    <w:next w:val="Normalny"/>
    <w:link w:val="Nagwek1Znak"/>
    <w:uiPriority w:val="9"/>
    <w:qFormat/>
    <w:rsid w:val="004603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CB2F4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603C3"/>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CB2F42"/>
    <w:rPr>
      <w:rFonts w:asciiTheme="majorHAnsi" w:eastAsiaTheme="majorEastAsia" w:hAnsiTheme="majorHAnsi" w:cstheme="majorBidi"/>
      <w:color w:val="365F91" w:themeColor="accent1" w:themeShade="BF"/>
      <w:sz w:val="26"/>
      <w:szCs w:val="26"/>
    </w:rPr>
  </w:style>
  <w:style w:type="paragraph" w:styleId="Tekstdymka">
    <w:name w:val="Balloon Text"/>
    <w:basedOn w:val="Normalny"/>
    <w:link w:val="TekstdymkaZnak"/>
    <w:uiPriority w:val="99"/>
    <w:semiHidden/>
    <w:unhideWhenUsed/>
    <w:rsid w:val="004603C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603C3"/>
    <w:rPr>
      <w:rFonts w:ascii="Tahoma" w:hAnsi="Tahoma" w:cs="Tahoma"/>
      <w:sz w:val="16"/>
      <w:szCs w:val="16"/>
    </w:rPr>
  </w:style>
  <w:style w:type="paragraph" w:styleId="Nagwek">
    <w:name w:val="header"/>
    <w:basedOn w:val="Normalny"/>
    <w:link w:val="NagwekZnak"/>
    <w:uiPriority w:val="99"/>
    <w:unhideWhenUsed/>
    <w:rsid w:val="004603C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603C3"/>
  </w:style>
  <w:style w:type="paragraph" w:styleId="Stopka">
    <w:name w:val="footer"/>
    <w:basedOn w:val="Normalny"/>
    <w:link w:val="StopkaZnak"/>
    <w:uiPriority w:val="99"/>
    <w:unhideWhenUsed/>
    <w:rsid w:val="004603C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603C3"/>
  </w:style>
  <w:style w:type="paragraph" w:styleId="Podtytu">
    <w:name w:val="Subtitle"/>
    <w:basedOn w:val="Normalny"/>
    <w:next w:val="Normalny"/>
    <w:link w:val="PodtytuZnak"/>
    <w:uiPriority w:val="11"/>
    <w:qFormat/>
    <w:rsid w:val="004603C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603C3"/>
    <w:rPr>
      <w:rFonts w:asciiTheme="majorHAnsi" w:eastAsiaTheme="majorEastAsia" w:hAnsiTheme="majorHAnsi" w:cstheme="majorBidi"/>
      <w:i/>
      <w:iCs/>
      <w:color w:val="4F81BD" w:themeColor="accent1"/>
      <w:spacing w:val="15"/>
      <w:sz w:val="24"/>
      <w:szCs w:val="24"/>
    </w:rPr>
  </w:style>
  <w:style w:type="character" w:styleId="Hipercze">
    <w:name w:val="Hyperlink"/>
    <w:basedOn w:val="Domylnaczcionkaakapitu"/>
    <w:uiPriority w:val="99"/>
    <w:unhideWhenUsed/>
    <w:rsid w:val="00C522D5"/>
    <w:rPr>
      <w:color w:val="0000FF" w:themeColor="hyperlink"/>
      <w:u w:val="single"/>
    </w:rPr>
  </w:style>
  <w:style w:type="paragraph" w:styleId="Tekstpodstawowy">
    <w:name w:val="Body Text"/>
    <w:basedOn w:val="Normalny"/>
    <w:link w:val="TekstpodstawowyZnak"/>
    <w:uiPriority w:val="99"/>
    <w:qFormat/>
    <w:rsid w:val="00111094"/>
    <w:pPr>
      <w:widowControl w:val="0"/>
      <w:spacing w:before="120" w:after="0" w:line="240" w:lineRule="auto"/>
      <w:ind w:left="559" w:hanging="420"/>
    </w:pPr>
    <w:rPr>
      <w:rFonts w:ascii="Times New Roman" w:eastAsia="Times New Roman" w:hAnsi="Times New Roman"/>
      <w:sz w:val="20"/>
      <w:szCs w:val="20"/>
      <w:lang w:val="en-US"/>
    </w:rPr>
  </w:style>
  <w:style w:type="character" w:customStyle="1" w:styleId="TekstpodstawowyZnak">
    <w:name w:val="Tekst podstawowy Znak"/>
    <w:basedOn w:val="Domylnaczcionkaakapitu"/>
    <w:link w:val="Tekstpodstawowy"/>
    <w:uiPriority w:val="99"/>
    <w:rsid w:val="00111094"/>
    <w:rPr>
      <w:rFonts w:ascii="Times New Roman" w:eastAsia="Times New Roman" w:hAnsi="Times New Roman"/>
      <w:sz w:val="20"/>
      <w:szCs w:val="20"/>
      <w:lang w:val="en-US"/>
    </w:rPr>
  </w:style>
  <w:style w:type="paragraph" w:styleId="Tekstpodstawowy2">
    <w:name w:val="Body Text 2"/>
    <w:basedOn w:val="Normalny"/>
    <w:link w:val="Tekstpodstawowy2Znak"/>
    <w:uiPriority w:val="99"/>
    <w:semiHidden/>
    <w:unhideWhenUsed/>
    <w:rsid w:val="00B3245F"/>
    <w:pPr>
      <w:spacing w:after="120" w:line="480" w:lineRule="auto"/>
    </w:pPr>
  </w:style>
  <w:style w:type="character" w:customStyle="1" w:styleId="Tekstpodstawowy2Znak">
    <w:name w:val="Tekst podstawowy 2 Znak"/>
    <w:basedOn w:val="Domylnaczcionkaakapitu"/>
    <w:link w:val="Tekstpodstawowy2"/>
    <w:uiPriority w:val="99"/>
    <w:semiHidden/>
    <w:rsid w:val="00B3245F"/>
  </w:style>
  <w:style w:type="paragraph" w:styleId="NormalnyWeb">
    <w:name w:val="Normal (Web)"/>
    <w:basedOn w:val="Normalny"/>
    <w:uiPriority w:val="99"/>
    <w:semiHidden/>
    <w:unhideWhenUsed/>
    <w:rsid w:val="002E424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D7261"/>
    <w:rPr>
      <w:b/>
      <w:bCs/>
    </w:rPr>
  </w:style>
  <w:style w:type="character" w:styleId="Uwydatnienie">
    <w:name w:val="Emphasis"/>
    <w:basedOn w:val="Domylnaczcionkaakapitu"/>
    <w:uiPriority w:val="20"/>
    <w:qFormat/>
    <w:rsid w:val="00AB7D54"/>
    <w:rPr>
      <w:i/>
      <w:iCs/>
    </w:rPr>
  </w:style>
  <w:style w:type="character" w:styleId="Nierozpoznanawzmianka">
    <w:name w:val="Unresolved Mention"/>
    <w:basedOn w:val="Domylnaczcionkaakapitu"/>
    <w:uiPriority w:val="99"/>
    <w:semiHidden/>
    <w:unhideWhenUsed/>
    <w:rsid w:val="006939B0"/>
    <w:rPr>
      <w:color w:val="605E5C"/>
      <w:shd w:val="clear" w:color="auto" w:fill="E1DFDD"/>
    </w:rPr>
  </w:style>
  <w:style w:type="paragraph" w:styleId="Akapitzlist">
    <w:name w:val="List Paragraph"/>
    <w:basedOn w:val="Normalny"/>
    <w:uiPriority w:val="34"/>
    <w:qFormat/>
    <w:rsid w:val="00CF6074"/>
    <w:pPr>
      <w:ind w:left="720"/>
      <w:contextualSpacing/>
    </w:pPr>
  </w:style>
  <w:style w:type="character" w:customStyle="1" w:styleId="longtext">
    <w:name w:val="long_text"/>
    <w:rsid w:val="00CB2F42"/>
  </w:style>
  <w:style w:type="table" w:styleId="Tabela-Siatka">
    <w:name w:val="Table Grid"/>
    <w:basedOn w:val="Standardowy"/>
    <w:uiPriority w:val="39"/>
    <w:rsid w:val="00CB2F42"/>
    <w:pPr>
      <w:spacing w:after="0" w:line="240" w:lineRule="auto"/>
    </w:pPr>
    <w:rPr>
      <w:rFonts w:eastAsiaTheme="minorEastAsia"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CB2F42"/>
    <w:rPr>
      <w:rFonts w:cs="Times New Roman"/>
      <w:sz w:val="16"/>
      <w:szCs w:val="16"/>
    </w:rPr>
  </w:style>
  <w:style w:type="paragraph" w:styleId="Tekstkomentarza">
    <w:name w:val="annotation text"/>
    <w:basedOn w:val="Normalny"/>
    <w:link w:val="TekstkomentarzaZnak"/>
    <w:uiPriority w:val="99"/>
    <w:semiHidden/>
    <w:unhideWhenUsed/>
    <w:rsid w:val="00CB2F42"/>
    <w:pPr>
      <w:spacing w:after="160" w:line="259" w:lineRule="auto"/>
    </w:pPr>
    <w:rPr>
      <w:rFonts w:eastAsiaTheme="minorEastAsia" w:cs="Times New Roman"/>
      <w:sz w:val="20"/>
      <w:szCs w:val="20"/>
      <w:lang w:eastAsia="pl-PL"/>
    </w:rPr>
  </w:style>
  <w:style w:type="character" w:customStyle="1" w:styleId="TekstkomentarzaZnak">
    <w:name w:val="Tekst komentarza Znak"/>
    <w:basedOn w:val="Domylnaczcionkaakapitu"/>
    <w:link w:val="Tekstkomentarza"/>
    <w:uiPriority w:val="99"/>
    <w:semiHidden/>
    <w:rsid w:val="00CB2F42"/>
    <w:rPr>
      <w:rFonts w:eastAsiaTheme="minorEastAsia"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B2F42"/>
    <w:rPr>
      <w:b/>
      <w:bCs/>
    </w:rPr>
  </w:style>
  <w:style w:type="character" w:customStyle="1" w:styleId="TematkomentarzaZnak">
    <w:name w:val="Temat komentarza Znak"/>
    <w:basedOn w:val="TekstkomentarzaZnak"/>
    <w:link w:val="Tematkomentarza"/>
    <w:uiPriority w:val="99"/>
    <w:semiHidden/>
    <w:rsid w:val="00CB2F42"/>
    <w:rPr>
      <w:rFonts w:eastAsiaTheme="minorEastAsia" w:cs="Times New Roman"/>
      <w:b/>
      <w:bCs/>
      <w:sz w:val="20"/>
      <w:szCs w:val="20"/>
      <w:lang w:eastAsia="pl-PL"/>
    </w:rPr>
  </w:style>
  <w:style w:type="paragraph" w:styleId="Tekstprzypisudolnego">
    <w:name w:val="footnote text"/>
    <w:basedOn w:val="Normalny"/>
    <w:link w:val="TekstprzypisudolnegoZnak"/>
    <w:uiPriority w:val="99"/>
    <w:unhideWhenUsed/>
    <w:rsid w:val="00CB2F42"/>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CB2F42"/>
    <w:rPr>
      <w:rFonts w:ascii="Times New Roman" w:eastAsia="Times New Roman" w:hAnsi="Times New Roman" w:cs="Times New Roman"/>
      <w:sz w:val="20"/>
      <w:szCs w:val="20"/>
    </w:rPr>
  </w:style>
  <w:style w:type="character" w:styleId="Odwoanieprzypisudolnego">
    <w:name w:val="footnote reference"/>
    <w:basedOn w:val="Domylnaczcionkaakapitu"/>
    <w:uiPriority w:val="99"/>
    <w:semiHidden/>
    <w:unhideWhenUsed/>
    <w:rsid w:val="00CB2F42"/>
    <w:rPr>
      <w:rFonts w:cs="Times New Roman"/>
      <w:vertAlign w:val="superscript"/>
    </w:rPr>
  </w:style>
  <w:style w:type="paragraph" w:styleId="Nagwekspisutreci">
    <w:name w:val="TOC Heading"/>
    <w:basedOn w:val="Nagwek1"/>
    <w:next w:val="Normalny"/>
    <w:uiPriority w:val="39"/>
    <w:unhideWhenUsed/>
    <w:qFormat/>
    <w:rsid w:val="00CB2F42"/>
    <w:pPr>
      <w:spacing w:before="240" w:line="259" w:lineRule="auto"/>
      <w:outlineLvl w:val="9"/>
    </w:pPr>
    <w:rPr>
      <w:b w:val="0"/>
      <w:bCs w:val="0"/>
      <w:sz w:val="32"/>
      <w:szCs w:val="32"/>
      <w:lang w:eastAsia="pl-PL"/>
    </w:rPr>
  </w:style>
  <w:style w:type="paragraph" w:styleId="Spistreci1">
    <w:name w:val="toc 1"/>
    <w:basedOn w:val="Normalny"/>
    <w:next w:val="Normalny"/>
    <w:autoRedefine/>
    <w:uiPriority w:val="39"/>
    <w:unhideWhenUsed/>
    <w:rsid w:val="00CB2F42"/>
    <w:pPr>
      <w:spacing w:after="100"/>
    </w:pPr>
  </w:style>
  <w:style w:type="paragraph" w:styleId="Spistreci2">
    <w:name w:val="toc 2"/>
    <w:basedOn w:val="Normalny"/>
    <w:next w:val="Normalny"/>
    <w:autoRedefine/>
    <w:uiPriority w:val="39"/>
    <w:unhideWhenUsed/>
    <w:rsid w:val="00CB2F42"/>
    <w:pPr>
      <w:spacing w:after="100"/>
      <w:ind w:left="220"/>
    </w:pPr>
  </w:style>
  <w:style w:type="paragraph" w:customStyle="1" w:styleId="Akapitzlist1">
    <w:name w:val="Akapit z listą1"/>
    <w:basedOn w:val="Normalny"/>
    <w:rsid w:val="00DB6233"/>
    <w:pPr>
      <w:suppressAutoHyphens/>
      <w:overflowPunct w:val="0"/>
      <w:ind w:left="720"/>
      <w:contextualSpacing/>
    </w:pPr>
    <w:rPr>
      <w:rFonts w:ascii="Calibri" w:eastAsia="Segoe UI" w:hAnsi="Calibri" w:cs="Tahoma"/>
      <w:lang w:eastAsia="pl-PL"/>
    </w:rPr>
  </w:style>
  <w:style w:type="paragraph" w:styleId="Tekstprzypisukocowego">
    <w:name w:val="endnote text"/>
    <w:basedOn w:val="Normalny"/>
    <w:link w:val="TekstprzypisukocowegoZnak"/>
    <w:uiPriority w:val="99"/>
    <w:semiHidden/>
    <w:unhideWhenUsed/>
    <w:rsid w:val="0029768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9768F"/>
    <w:rPr>
      <w:sz w:val="20"/>
      <w:szCs w:val="20"/>
    </w:rPr>
  </w:style>
  <w:style w:type="character" w:styleId="Odwoanieprzypisukocowego">
    <w:name w:val="endnote reference"/>
    <w:basedOn w:val="Domylnaczcionkaakapitu"/>
    <w:uiPriority w:val="99"/>
    <w:semiHidden/>
    <w:unhideWhenUsed/>
    <w:rsid w:val="0029768F"/>
    <w:rPr>
      <w:vertAlign w:val="superscript"/>
    </w:rPr>
  </w:style>
  <w:style w:type="character" w:customStyle="1" w:styleId="mi">
    <w:name w:val="mi"/>
    <w:basedOn w:val="Domylnaczcionkaakapitu"/>
    <w:rsid w:val="00210AB5"/>
  </w:style>
  <w:style w:type="character" w:customStyle="1" w:styleId="mn">
    <w:name w:val="mn"/>
    <w:basedOn w:val="Domylnaczcionkaakapitu"/>
    <w:rsid w:val="00210AB5"/>
  </w:style>
  <w:style w:type="character" w:customStyle="1" w:styleId="jlqj4b">
    <w:name w:val="jlqj4b"/>
    <w:basedOn w:val="Domylnaczcionkaakapitu"/>
    <w:rsid w:val="00771332"/>
  </w:style>
  <w:style w:type="character" w:customStyle="1" w:styleId="viiyi">
    <w:name w:val="viiyi"/>
    <w:basedOn w:val="Domylnaczcionkaakapitu"/>
    <w:rsid w:val="00771332"/>
  </w:style>
  <w:style w:type="character" w:styleId="UyteHipercze">
    <w:name w:val="FollowedHyperlink"/>
    <w:basedOn w:val="Domylnaczcionkaakapitu"/>
    <w:uiPriority w:val="99"/>
    <w:semiHidden/>
    <w:unhideWhenUsed/>
    <w:rsid w:val="005F1A42"/>
    <w:rPr>
      <w:color w:val="954F72"/>
      <w:u w:val="single"/>
    </w:rPr>
  </w:style>
  <w:style w:type="paragraph" w:customStyle="1" w:styleId="msonormal0">
    <w:name w:val="msonormal"/>
    <w:basedOn w:val="Normalny"/>
    <w:rsid w:val="005F1A4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5">
    <w:name w:val="xl65"/>
    <w:basedOn w:val="Normalny"/>
    <w:rsid w:val="005F1A4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color w:val="000000"/>
      <w:sz w:val="24"/>
      <w:szCs w:val="24"/>
      <w:lang w:eastAsia="pl-PL"/>
    </w:rPr>
  </w:style>
  <w:style w:type="paragraph" w:customStyle="1" w:styleId="xl66">
    <w:name w:val="xl66"/>
    <w:basedOn w:val="Normalny"/>
    <w:rsid w:val="005F1A4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b/>
      <w:bCs/>
      <w:color w:val="000000"/>
      <w:sz w:val="24"/>
      <w:szCs w:val="24"/>
      <w:lang w:eastAsia="pl-PL"/>
    </w:rPr>
  </w:style>
  <w:style w:type="paragraph" w:customStyle="1" w:styleId="xl67">
    <w:name w:val="xl67"/>
    <w:basedOn w:val="Normalny"/>
    <w:rsid w:val="005F1A4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0"/>
      <w:szCs w:val="20"/>
      <w:lang w:eastAsia="pl-PL"/>
    </w:rPr>
  </w:style>
  <w:style w:type="paragraph" w:customStyle="1" w:styleId="xl68">
    <w:name w:val="xl68"/>
    <w:basedOn w:val="Normalny"/>
    <w:rsid w:val="005F1A42"/>
    <w:pPr>
      <w:pBdr>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000000"/>
      <w:sz w:val="20"/>
      <w:szCs w:val="20"/>
      <w:lang w:eastAsia="pl-PL"/>
    </w:rPr>
  </w:style>
  <w:style w:type="paragraph" w:customStyle="1" w:styleId="xl69">
    <w:name w:val="xl69"/>
    <w:basedOn w:val="Normalny"/>
    <w:rsid w:val="005F1A42"/>
    <w:pPr>
      <w:pBdr>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FF0000"/>
      <w:sz w:val="20"/>
      <w:szCs w:val="20"/>
      <w:lang w:eastAsia="pl-PL"/>
    </w:rPr>
  </w:style>
  <w:style w:type="paragraph" w:customStyle="1" w:styleId="Standard">
    <w:name w:val="Standard"/>
    <w:rsid w:val="00D96365"/>
    <w:pPr>
      <w:widowControl w:val="0"/>
      <w:suppressAutoHyphens/>
      <w:autoSpaceDN w:val="0"/>
      <w:spacing w:after="0" w:line="240" w:lineRule="auto"/>
    </w:pPr>
    <w:rPr>
      <w:rFonts w:ascii="Times New Roman" w:eastAsia="SimSun" w:hAnsi="Times New Roman" w:cs="Arial"/>
      <w:kern w:val="3"/>
      <w:sz w:val="24"/>
      <w:szCs w:val="24"/>
      <w:lang w:eastAsia="zh-CN" w:bidi="hi-IN"/>
    </w:rPr>
  </w:style>
  <w:style w:type="paragraph" w:styleId="Bezodstpw">
    <w:name w:val="No Spacing"/>
    <w:link w:val="BezodstpwZnak"/>
    <w:uiPriority w:val="1"/>
    <w:qFormat/>
    <w:rsid w:val="00BE6A05"/>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BE6A05"/>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2887">
      <w:bodyDiv w:val="1"/>
      <w:marLeft w:val="0"/>
      <w:marRight w:val="0"/>
      <w:marTop w:val="0"/>
      <w:marBottom w:val="0"/>
      <w:divBdr>
        <w:top w:val="none" w:sz="0" w:space="0" w:color="auto"/>
        <w:left w:val="none" w:sz="0" w:space="0" w:color="auto"/>
        <w:bottom w:val="none" w:sz="0" w:space="0" w:color="auto"/>
        <w:right w:val="none" w:sz="0" w:space="0" w:color="auto"/>
      </w:divBdr>
    </w:div>
    <w:div w:id="42605439">
      <w:bodyDiv w:val="1"/>
      <w:marLeft w:val="0"/>
      <w:marRight w:val="0"/>
      <w:marTop w:val="0"/>
      <w:marBottom w:val="0"/>
      <w:divBdr>
        <w:top w:val="none" w:sz="0" w:space="0" w:color="auto"/>
        <w:left w:val="none" w:sz="0" w:space="0" w:color="auto"/>
        <w:bottom w:val="none" w:sz="0" w:space="0" w:color="auto"/>
        <w:right w:val="none" w:sz="0" w:space="0" w:color="auto"/>
      </w:divBdr>
    </w:div>
    <w:div w:id="64501239">
      <w:bodyDiv w:val="1"/>
      <w:marLeft w:val="0"/>
      <w:marRight w:val="0"/>
      <w:marTop w:val="0"/>
      <w:marBottom w:val="0"/>
      <w:divBdr>
        <w:top w:val="none" w:sz="0" w:space="0" w:color="auto"/>
        <w:left w:val="none" w:sz="0" w:space="0" w:color="auto"/>
        <w:bottom w:val="none" w:sz="0" w:space="0" w:color="auto"/>
        <w:right w:val="none" w:sz="0" w:space="0" w:color="auto"/>
      </w:divBdr>
    </w:div>
    <w:div w:id="76512930">
      <w:bodyDiv w:val="1"/>
      <w:marLeft w:val="0"/>
      <w:marRight w:val="0"/>
      <w:marTop w:val="0"/>
      <w:marBottom w:val="0"/>
      <w:divBdr>
        <w:top w:val="none" w:sz="0" w:space="0" w:color="auto"/>
        <w:left w:val="none" w:sz="0" w:space="0" w:color="auto"/>
        <w:bottom w:val="none" w:sz="0" w:space="0" w:color="auto"/>
        <w:right w:val="none" w:sz="0" w:space="0" w:color="auto"/>
      </w:divBdr>
    </w:div>
    <w:div w:id="95255121">
      <w:bodyDiv w:val="1"/>
      <w:marLeft w:val="0"/>
      <w:marRight w:val="0"/>
      <w:marTop w:val="0"/>
      <w:marBottom w:val="0"/>
      <w:divBdr>
        <w:top w:val="none" w:sz="0" w:space="0" w:color="auto"/>
        <w:left w:val="none" w:sz="0" w:space="0" w:color="auto"/>
        <w:bottom w:val="none" w:sz="0" w:space="0" w:color="auto"/>
        <w:right w:val="none" w:sz="0" w:space="0" w:color="auto"/>
      </w:divBdr>
    </w:div>
    <w:div w:id="116334806">
      <w:bodyDiv w:val="1"/>
      <w:marLeft w:val="0"/>
      <w:marRight w:val="0"/>
      <w:marTop w:val="0"/>
      <w:marBottom w:val="0"/>
      <w:divBdr>
        <w:top w:val="none" w:sz="0" w:space="0" w:color="auto"/>
        <w:left w:val="none" w:sz="0" w:space="0" w:color="auto"/>
        <w:bottom w:val="none" w:sz="0" w:space="0" w:color="auto"/>
        <w:right w:val="none" w:sz="0" w:space="0" w:color="auto"/>
      </w:divBdr>
    </w:div>
    <w:div w:id="123738990">
      <w:bodyDiv w:val="1"/>
      <w:marLeft w:val="0"/>
      <w:marRight w:val="0"/>
      <w:marTop w:val="0"/>
      <w:marBottom w:val="0"/>
      <w:divBdr>
        <w:top w:val="none" w:sz="0" w:space="0" w:color="auto"/>
        <w:left w:val="none" w:sz="0" w:space="0" w:color="auto"/>
        <w:bottom w:val="none" w:sz="0" w:space="0" w:color="auto"/>
        <w:right w:val="none" w:sz="0" w:space="0" w:color="auto"/>
      </w:divBdr>
    </w:div>
    <w:div w:id="124978042">
      <w:bodyDiv w:val="1"/>
      <w:marLeft w:val="0"/>
      <w:marRight w:val="0"/>
      <w:marTop w:val="0"/>
      <w:marBottom w:val="0"/>
      <w:divBdr>
        <w:top w:val="none" w:sz="0" w:space="0" w:color="auto"/>
        <w:left w:val="none" w:sz="0" w:space="0" w:color="auto"/>
        <w:bottom w:val="none" w:sz="0" w:space="0" w:color="auto"/>
        <w:right w:val="none" w:sz="0" w:space="0" w:color="auto"/>
      </w:divBdr>
      <w:divsChild>
        <w:div w:id="1149127585">
          <w:marLeft w:val="0"/>
          <w:marRight w:val="0"/>
          <w:marTop w:val="0"/>
          <w:marBottom w:val="0"/>
          <w:divBdr>
            <w:top w:val="none" w:sz="0" w:space="0" w:color="auto"/>
            <w:left w:val="none" w:sz="0" w:space="0" w:color="auto"/>
            <w:bottom w:val="none" w:sz="0" w:space="0" w:color="auto"/>
            <w:right w:val="none" w:sz="0" w:space="0" w:color="auto"/>
          </w:divBdr>
        </w:div>
      </w:divsChild>
    </w:div>
    <w:div w:id="180290850">
      <w:bodyDiv w:val="1"/>
      <w:marLeft w:val="0"/>
      <w:marRight w:val="0"/>
      <w:marTop w:val="0"/>
      <w:marBottom w:val="0"/>
      <w:divBdr>
        <w:top w:val="none" w:sz="0" w:space="0" w:color="auto"/>
        <w:left w:val="none" w:sz="0" w:space="0" w:color="auto"/>
        <w:bottom w:val="none" w:sz="0" w:space="0" w:color="auto"/>
        <w:right w:val="none" w:sz="0" w:space="0" w:color="auto"/>
      </w:divBdr>
    </w:div>
    <w:div w:id="212541338">
      <w:bodyDiv w:val="1"/>
      <w:marLeft w:val="0"/>
      <w:marRight w:val="0"/>
      <w:marTop w:val="0"/>
      <w:marBottom w:val="0"/>
      <w:divBdr>
        <w:top w:val="none" w:sz="0" w:space="0" w:color="auto"/>
        <w:left w:val="none" w:sz="0" w:space="0" w:color="auto"/>
        <w:bottom w:val="none" w:sz="0" w:space="0" w:color="auto"/>
        <w:right w:val="none" w:sz="0" w:space="0" w:color="auto"/>
      </w:divBdr>
    </w:div>
    <w:div w:id="274211889">
      <w:bodyDiv w:val="1"/>
      <w:marLeft w:val="0"/>
      <w:marRight w:val="0"/>
      <w:marTop w:val="0"/>
      <w:marBottom w:val="0"/>
      <w:divBdr>
        <w:top w:val="none" w:sz="0" w:space="0" w:color="auto"/>
        <w:left w:val="none" w:sz="0" w:space="0" w:color="auto"/>
        <w:bottom w:val="none" w:sz="0" w:space="0" w:color="auto"/>
        <w:right w:val="none" w:sz="0" w:space="0" w:color="auto"/>
      </w:divBdr>
    </w:div>
    <w:div w:id="285545350">
      <w:bodyDiv w:val="1"/>
      <w:marLeft w:val="0"/>
      <w:marRight w:val="0"/>
      <w:marTop w:val="0"/>
      <w:marBottom w:val="0"/>
      <w:divBdr>
        <w:top w:val="none" w:sz="0" w:space="0" w:color="auto"/>
        <w:left w:val="none" w:sz="0" w:space="0" w:color="auto"/>
        <w:bottom w:val="none" w:sz="0" w:space="0" w:color="auto"/>
        <w:right w:val="none" w:sz="0" w:space="0" w:color="auto"/>
      </w:divBdr>
    </w:div>
    <w:div w:id="291718606">
      <w:bodyDiv w:val="1"/>
      <w:marLeft w:val="0"/>
      <w:marRight w:val="0"/>
      <w:marTop w:val="0"/>
      <w:marBottom w:val="0"/>
      <w:divBdr>
        <w:top w:val="none" w:sz="0" w:space="0" w:color="auto"/>
        <w:left w:val="none" w:sz="0" w:space="0" w:color="auto"/>
        <w:bottom w:val="none" w:sz="0" w:space="0" w:color="auto"/>
        <w:right w:val="none" w:sz="0" w:space="0" w:color="auto"/>
      </w:divBdr>
    </w:div>
    <w:div w:id="301934320">
      <w:bodyDiv w:val="1"/>
      <w:marLeft w:val="0"/>
      <w:marRight w:val="0"/>
      <w:marTop w:val="0"/>
      <w:marBottom w:val="0"/>
      <w:divBdr>
        <w:top w:val="none" w:sz="0" w:space="0" w:color="auto"/>
        <w:left w:val="none" w:sz="0" w:space="0" w:color="auto"/>
        <w:bottom w:val="none" w:sz="0" w:space="0" w:color="auto"/>
        <w:right w:val="none" w:sz="0" w:space="0" w:color="auto"/>
      </w:divBdr>
    </w:div>
    <w:div w:id="325940936">
      <w:bodyDiv w:val="1"/>
      <w:marLeft w:val="0"/>
      <w:marRight w:val="0"/>
      <w:marTop w:val="0"/>
      <w:marBottom w:val="0"/>
      <w:divBdr>
        <w:top w:val="none" w:sz="0" w:space="0" w:color="auto"/>
        <w:left w:val="none" w:sz="0" w:space="0" w:color="auto"/>
        <w:bottom w:val="none" w:sz="0" w:space="0" w:color="auto"/>
        <w:right w:val="none" w:sz="0" w:space="0" w:color="auto"/>
      </w:divBdr>
    </w:div>
    <w:div w:id="332102307">
      <w:bodyDiv w:val="1"/>
      <w:marLeft w:val="0"/>
      <w:marRight w:val="0"/>
      <w:marTop w:val="0"/>
      <w:marBottom w:val="0"/>
      <w:divBdr>
        <w:top w:val="none" w:sz="0" w:space="0" w:color="auto"/>
        <w:left w:val="none" w:sz="0" w:space="0" w:color="auto"/>
        <w:bottom w:val="none" w:sz="0" w:space="0" w:color="auto"/>
        <w:right w:val="none" w:sz="0" w:space="0" w:color="auto"/>
      </w:divBdr>
    </w:div>
    <w:div w:id="343677146">
      <w:bodyDiv w:val="1"/>
      <w:marLeft w:val="0"/>
      <w:marRight w:val="0"/>
      <w:marTop w:val="0"/>
      <w:marBottom w:val="0"/>
      <w:divBdr>
        <w:top w:val="none" w:sz="0" w:space="0" w:color="auto"/>
        <w:left w:val="none" w:sz="0" w:space="0" w:color="auto"/>
        <w:bottom w:val="none" w:sz="0" w:space="0" w:color="auto"/>
        <w:right w:val="none" w:sz="0" w:space="0" w:color="auto"/>
      </w:divBdr>
    </w:div>
    <w:div w:id="393237719">
      <w:bodyDiv w:val="1"/>
      <w:marLeft w:val="0"/>
      <w:marRight w:val="0"/>
      <w:marTop w:val="0"/>
      <w:marBottom w:val="0"/>
      <w:divBdr>
        <w:top w:val="none" w:sz="0" w:space="0" w:color="auto"/>
        <w:left w:val="none" w:sz="0" w:space="0" w:color="auto"/>
        <w:bottom w:val="none" w:sz="0" w:space="0" w:color="auto"/>
        <w:right w:val="none" w:sz="0" w:space="0" w:color="auto"/>
      </w:divBdr>
    </w:div>
    <w:div w:id="431122747">
      <w:bodyDiv w:val="1"/>
      <w:marLeft w:val="0"/>
      <w:marRight w:val="0"/>
      <w:marTop w:val="0"/>
      <w:marBottom w:val="0"/>
      <w:divBdr>
        <w:top w:val="none" w:sz="0" w:space="0" w:color="auto"/>
        <w:left w:val="none" w:sz="0" w:space="0" w:color="auto"/>
        <w:bottom w:val="none" w:sz="0" w:space="0" w:color="auto"/>
        <w:right w:val="none" w:sz="0" w:space="0" w:color="auto"/>
      </w:divBdr>
    </w:div>
    <w:div w:id="433983824">
      <w:bodyDiv w:val="1"/>
      <w:marLeft w:val="0"/>
      <w:marRight w:val="0"/>
      <w:marTop w:val="0"/>
      <w:marBottom w:val="0"/>
      <w:divBdr>
        <w:top w:val="none" w:sz="0" w:space="0" w:color="auto"/>
        <w:left w:val="none" w:sz="0" w:space="0" w:color="auto"/>
        <w:bottom w:val="none" w:sz="0" w:space="0" w:color="auto"/>
        <w:right w:val="none" w:sz="0" w:space="0" w:color="auto"/>
      </w:divBdr>
    </w:div>
    <w:div w:id="568543491">
      <w:bodyDiv w:val="1"/>
      <w:marLeft w:val="0"/>
      <w:marRight w:val="0"/>
      <w:marTop w:val="0"/>
      <w:marBottom w:val="0"/>
      <w:divBdr>
        <w:top w:val="none" w:sz="0" w:space="0" w:color="auto"/>
        <w:left w:val="none" w:sz="0" w:space="0" w:color="auto"/>
        <w:bottom w:val="none" w:sz="0" w:space="0" w:color="auto"/>
        <w:right w:val="none" w:sz="0" w:space="0" w:color="auto"/>
      </w:divBdr>
    </w:div>
    <w:div w:id="631789231">
      <w:bodyDiv w:val="1"/>
      <w:marLeft w:val="0"/>
      <w:marRight w:val="0"/>
      <w:marTop w:val="0"/>
      <w:marBottom w:val="0"/>
      <w:divBdr>
        <w:top w:val="none" w:sz="0" w:space="0" w:color="auto"/>
        <w:left w:val="none" w:sz="0" w:space="0" w:color="auto"/>
        <w:bottom w:val="none" w:sz="0" w:space="0" w:color="auto"/>
        <w:right w:val="none" w:sz="0" w:space="0" w:color="auto"/>
      </w:divBdr>
    </w:div>
    <w:div w:id="707681965">
      <w:bodyDiv w:val="1"/>
      <w:marLeft w:val="0"/>
      <w:marRight w:val="0"/>
      <w:marTop w:val="0"/>
      <w:marBottom w:val="0"/>
      <w:divBdr>
        <w:top w:val="none" w:sz="0" w:space="0" w:color="auto"/>
        <w:left w:val="none" w:sz="0" w:space="0" w:color="auto"/>
        <w:bottom w:val="none" w:sz="0" w:space="0" w:color="auto"/>
        <w:right w:val="none" w:sz="0" w:space="0" w:color="auto"/>
      </w:divBdr>
    </w:div>
    <w:div w:id="781994827">
      <w:bodyDiv w:val="1"/>
      <w:marLeft w:val="0"/>
      <w:marRight w:val="0"/>
      <w:marTop w:val="0"/>
      <w:marBottom w:val="0"/>
      <w:divBdr>
        <w:top w:val="none" w:sz="0" w:space="0" w:color="auto"/>
        <w:left w:val="none" w:sz="0" w:space="0" w:color="auto"/>
        <w:bottom w:val="none" w:sz="0" w:space="0" w:color="auto"/>
        <w:right w:val="none" w:sz="0" w:space="0" w:color="auto"/>
      </w:divBdr>
    </w:div>
    <w:div w:id="884373511">
      <w:bodyDiv w:val="1"/>
      <w:marLeft w:val="0"/>
      <w:marRight w:val="0"/>
      <w:marTop w:val="0"/>
      <w:marBottom w:val="0"/>
      <w:divBdr>
        <w:top w:val="none" w:sz="0" w:space="0" w:color="auto"/>
        <w:left w:val="none" w:sz="0" w:space="0" w:color="auto"/>
        <w:bottom w:val="none" w:sz="0" w:space="0" w:color="auto"/>
        <w:right w:val="none" w:sz="0" w:space="0" w:color="auto"/>
      </w:divBdr>
    </w:div>
    <w:div w:id="903836685">
      <w:bodyDiv w:val="1"/>
      <w:marLeft w:val="0"/>
      <w:marRight w:val="0"/>
      <w:marTop w:val="0"/>
      <w:marBottom w:val="0"/>
      <w:divBdr>
        <w:top w:val="none" w:sz="0" w:space="0" w:color="auto"/>
        <w:left w:val="none" w:sz="0" w:space="0" w:color="auto"/>
        <w:bottom w:val="none" w:sz="0" w:space="0" w:color="auto"/>
        <w:right w:val="none" w:sz="0" w:space="0" w:color="auto"/>
      </w:divBdr>
    </w:div>
    <w:div w:id="907613642">
      <w:bodyDiv w:val="1"/>
      <w:marLeft w:val="0"/>
      <w:marRight w:val="0"/>
      <w:marTop w:val="0"/>
      <w:marBottom w:val="0"/>
      <w:divBdr>
        <w:top w:val="none" w:sz="0" w:space="0" w:color="auto"/>
        <w:left w:val="none" w:sz="0" w:space="0" w:color="auto"/>
        <w:bottom w:val="none" w:sz="0" w:space="0" w:color="auto"/>
        <w:right w:val="none" w:sz="0" w:space="0" w:color="auto"/>
      </w:divBdr>
    </w:div>
    <w:div w:id="964237687">
      <w:bodyDiv w:val="1"/>
      <w:marLeft w:val="0"/>
      <w:marRight w:val="0"/>
      <w:marTop w:val="0"/>
      <w:marBottom w:val="0"/>
      <w:divBdr>
        <w:top w:val="none" w:sz="0" w:space="0" w:color="auto"/>
        <w:left w:val="none" w:sz="0" w:space="0" w:color="auto"/>
        <w:bottom w:val="none" w:sz="0" w:space="0" w:color="auto"/>
        <w:right w:val="none" w:sz="0" w:space="0" w:color="auto"/>
      </w:divBdr>
    </w:div>
    <w:div w:id="990866268">
      <w:bodyDiv w:val="1"/>
      <w:marLeft w:val="0"/>
      <w:marRight w:val="0"/>
      <w:marTop w:val="0"/>
      <w:marBottom w:val="0"/>
      <w:divBdr>
        <w:top w:val="none" w:sz="0" w:space="0" w:color="auto"/>
        <w:left w:val="none" w:sz="0" w:space="0" w:color="auto"/>
        <w:bottom w:val="none" w:sz="0" w:space="0" w:color="auto"/>
        <w:right w:val="none" w:sz="0" w:space="0" w:color="auto"/>
      </w:divBdr>
    </w:div>
    <w:div w:id="1015687049">
      <w:bodyDiv w:val="1"/>
      <w:marLeft w:val="0"/>
      <w:marRight w:val="0"/>
      <w:marTop w:val="0"/>
      <w:marBottom w:val="0"/>
      <w:divBdr>
        <w:top w:val="none" w:sz="0" w:space="0" w:color="auto"/>
        <w:left w:val="none" w:sz="0" w:space="0" w:color="auto"/>
        <w:bottom w:val="none" w:sz="0" w:space="0" w:color="auto"/>
        <w:right w:val="none" w:sz="0" w:space="0" w:color="auto"/>
      </w:divBdr>
    </w:div>
    <w:div w:id="1131022348">
      <w:bodyDiv w:val="1"/>
      <w:marLeft w:val="0"/>
      <w:marRight w:val="0"/>
      <w:marTop w:val="0"/>
      <w:marBottom w:val="0"/>
      <w:divBdr>
        <w:top w:val="none" w:sz="0" w:space="0" w:color="auto"/>
        <w:left w:val="none" w:sz="0" w:space="0" w:color="auto"/>
        <w:bottom w:val="none" w:sz="0" w:space="0" w:color="auto"/>
        <w:right w:val="none" w:sz="0" w:space="0" w:color="auto"/>
      </w:divBdr>
    </w:div>
    <w:div w:id="1146165971">
      <w:bodyDiv w:val="1"/>
      <w:marLeft w:val="0"/>
      <w:marRight w:val="0"/>
      <w:marTop w:val="0"/>
      <w:marBottom w:val="0"/>
      <w:divBdr>
        <w:top w:val="none" w:sz="0" w:space="0" w:color="auto"/>
        <w:left w:val="none" w:sz="0" w:space="0" w:color="auto"/>
        <w:bottom w:val="none" w:sz="0" w:space="0" w:color="auto"/>
        <w:right w:val="none" w:sz="0" w:space="0" w:color="auto"/>
      </w:divBdr>
    </w:div>
    <w:div w:id="1193884554">
      <w:bodyDiv w:val="1"/>
      <w:marLeft w:val="0"/>
      <w:marRight w:val="0"/>
      <w:marTop w:val="0"/>
      <w:marBottom w:val="0"/>
      <w:divBdr>
        <w:top w:val="none" w:sz="0" w:space="0" w:color="auto"/>
        <w:left w:val="none" w:sz="0" w:space="0" w:color="auto"/>
        <w:bottom w:val="none" w:sz="0" w:space="0" w:color="auto"/>
        <w:right w:val="none" w:sz="0" w:space="0" w:color="auto"/>
      </w:divBdr>
    </w:div>
    <w:div w:id="1219390746">
      <w:bodyDiv w:val="1"/>
      <w:marLeft w:val="0"/>
      <w:marRight w:val="0"/>
      <w:marTop w:val="0"/>
      <w:marBottom w:val="0"/>
      <w:divBdr>
        <w:top w:val="none" w:sz="0" w:space="0" w:color="auto"/>
        <w:left w:val="none" w:sz="0" w:space="0" w:color="auto"/>
        <w:bottom w:val="none" w:sz="0" w:space="0" w:color="auto"/>
        <w:right w:val="none" w:sz="0" w:space="0" w:color="auto"/>
      </w:divBdr>
    </w:div>
    <w:div w:id="1253784756">
      <w:bodyDiv w:val="1"/>
      <w:marLeft w:val="0"/>
      <w:marRight w:val="0"/>
      <w:marTop w:val="0"/>
      <w:marBottom w:val="0"/>
      <w:divBdr>
        <w:top w:val="none" w:sz="0" w:space="0" w:color="auto"/>
        <w:left w:val="none" w:sz="0" w:space="0" w:color="auto"/>
        <w:bottom w:val="none" w:sz="0" w:space="0" w:color="auto"/>
        <w:right w:val="none" w:sz="0" w:space="0" w:color="auto"/>
      </w:divBdr>
    </w:div>
    <w:div w:id="1267735941">
      <w:bodyDiv w:val="1"/>
      <w:marLeft w:val="0"/>
      <w:marRight w:val="0"/>
      <w:marTop w:val="0"/>
      <w:marBottom w:val="0"/>
      <w:divBdr>
        <w:top w:val="none" w:sz="0" w:space="0" w:color="auto"/>
        <w:left w:val="none" w:sz="0" w:space="0" w:color="auto"/>
        <w:bottom w:val="none" w:sz="0" w:space="0" w:color="auto"/>
        <w:right w:val="none" w:sz="0" w:space="0" w:color="auto"/>
      </w:divBdr>
    </w:div>
    <w:div w:id="1282685755">
      <w:bodyDiv w:val="1"/>
      <w:marLeft w:val="0"/>
      <w:marRight w:val="0"/>
      <w:marTop w:val="0"/>
      <w:marBottom w:val="0"/>
      <w:divBdr>
        <w:top w:val="none" w:sz="0" w:space="0" w:color="auto"/>
        <w:left w:val="none" w:sz="0" w:space="0" w:color="auto"/>
        <w:bottom w:val="none" w:sz="0" w:space="0" w:color="auto"/>
        <w:right w:val="none" w:sz="0" w:space="0" w:color="auto"/>
      </w:divBdr>
    </w:div>
    <w:div w:id="1284003096">
      <w:bodyDiv w:val="1"/>
      <w:marLeft w:val="0"/>
      <w:marRight w:val="0"/>
      <w:marTop w:val="0"/>
      <w:marBottom w:val="0"/>
      <w:divBdr>
        <w:top w:val="none" w:sz="0" w:space="0" w:color="auto"/>
        <w:left w:val="none" w:sz="0" w:space="0" w:color="auto"/>
        <w:bottom w:val="none" w:sz="0" w:space="0" w:color="auto"/>
        <w:right w:val="none" w:sz="0" w:space="0" w:color="auto"/>
      </w:divBdr>
    </w:div>
    <w:div w:id="1327586551">
      <w:bodyDiv w:val="1"/>
      <w:marLeft w:val="0"/>
      <w:marRight w:val="0"/>
      <w:marTop w:val="0"/>
      <w:marBottom w:val="0"/>
      <w:divBdr>
        <w:top w:val="none" w:sz="0" w:space="0" w:color="auto"/>
        <w:left w:val="none" w:sz="0" w:space="0" w:color="auto"/>
        <w:bottom w:val="none" w:sz="0" w:space="0" w:color="auto"/>
        <w:right w:val="none" w:sz="0" w:space="0" w:color="auto"/>
      </w:divBdr>
    </w:div>
    <w:div w:id="1376655130">
      <w:bodyDiv w:val="1"/>
      <w:marLeft w:val="0"/>
      <w:marRight w:val="0"/>
      <w:marTop w:val="0"/>
      <w:marBottom w:val="0"/>
      <w:divBdr>
        <w:top w:val="none" w:sz="0" w:space="0" w:color="auto"/>
        <w:left w:val="none" w:sz="0" w:space="0" w:color="auto"/>
        <w:bottom w:val="none" w:sz="0" w:space="0" w:color="auto"/>
        <w:right w:val="none" w:sz="0" w:space="0" w:color="auto"/>
      </w:divBdr>
    </w:div>
    <w:div w:id="1409691150">
      <w:bodyDiv w:val="1"/>
      <w:marLeft w:val="0"/>
      <w:marRight w:val="0"/>
      <w:marTop w:val="0"/>
      <w:marBottom w:val="0"/>
      <w:divBdr>
        <w:top w:val="none" w:sz="0" w:space="0" w:color="auto"/>
        <w:left w:val="none" w:sz="0" w:space="0" w:color="auto"/>
        <w:bottom w:val="none" w:sz="0" w:space="0" w:color="auto"/>
        <w:right w:val="none" w:sz="0" w:space="0" w:color="auto"/>
      </w:divBdr>
    </w:div>
    <w:div w:id="1451588109">
      <w:bodyDiv w:val="1"/>
      <w:marLeft w:val="0"/>
      <w:marRight w:val="0"/>
      <w:marTop w:val="0"/>
      <w:marBottom w:val="0"/>
      <w:divBdr>
        <w:top w:val="none" w:sz="0" w:space="0" w:color="auto"/>
        <w:left w:val="none" w:sz="0" w:space="0" w:color="auto"/>
        <w:bottom w:val="none" w:sz="0" w:space="0" w:color="auto"/>
        <w:right w:val="none" w:sz="0" w:space="0" w:color="auto"/>
      </w:divBdr>
    </w:div>
    <w:div w:id="1454398955">
      <w:bodyDiv w:val="1"/>
      <w:marLeft w:val="0"/>
      <w:marRight w:val="0"/>
      <w:marTop w:val="0"/>
      <w:marBottom w:val="0"/>
      <w:divBdr>
        <w:top w:val="none" w:sz="0" w:space="0" w:color="auto"/>
        <w:left w:val="none" w:sz="0" w:space="0" w:color="auto"/>
        <w:bottom w:val="none" w:sz="0" w:space="0" w:color="auto"/>
        <w:right w:val="none" w:sz="0" w:space="0" w:color="auto"/>
      </w:divBdr>
    </w:div>
    <w:div w:id="1464884731">
      <w:bodyDiv w:val="1"/>
      <w:marLeft w:val="0"/>
      <w:marRight w:val="0"/>
      <w:marTop w:val="0"/>
      <w:marBottom w:val="0"/>
      <w:divBdr>
        <w:top w:val="none" w:sz="0" w:space="0" w:color="auto"/>
        <w:left w:val="none" w:sz="0" w:space="0" w:color="auto"/>
        <w:bottom w:val="none" w:sz="0" w:space="0" w:color="auto"/>
        <w:right w:val="none" w:sz="0" w:space="0" w:color="auto"/>
      </w:divBdr>
    </w:div>
    <w:div w:id="1473062461">
      <w:bodyDiv w:val="1"/>
      <w:marLeft w:val="0"/>
      <w:marRight w:val="0"/>
      <w:marTop w:val="0"/>
      <w:marBottom w:val="0"/>
      <w:divBdr>
        <w:top w:val="none" w:sz="0" w:space="0" w:color="auto"/>
        <w:left w:val="none" w:sz="0" w:space="0" w:color="auto"/>
        <w:bottom w:val="none" w:sz="0" w:space="0" w:color="auto"/>
        <w:right w:val="none" w:sz="0" w:space="0" w:color="auto"/>
      </w:divBdr>
    </w:div>
    <w:div w:id="1486897555">
      <w:bodyDiv w:val="1"/>
      <w:marLeft w:val="0"/>
      <w:marRight w:val="0"/>
      <w:marTop w:val="0"/>
      <w:marBottom w:val="0"/>
      <w:divBdr>
        <w:top w:val="none" w:sz="0" w:space="0" w:color="auto"/>
        <w:left w:val="none" w:sz="0" w:space="0" w:color="auto"/>
        <w:bottom w:val="none" w:sz="0" w:space="0" w:color="auto"/>
        <w:right w:val="none" w:sz="0" w:space="0" w:color="auto"/>
      </w:divBdr>
    </w:div>
    <w:div w:id="1564171311">
      <w:bodyDiv w:val="1"/>
      <w:marLeft w:val="0"/>
      <w:marRight w:val="0"/>
      <w:marTop w:val="0"/>
      <w:marBottom w:val="0"/>
      <w:divBdr>
        <w:top w:val="none" w:sz="0" w:space="0" w:color="auto"/>
        <w:left w:val="none" w:sz="0" w:space="0" w:color="auto"/>
        <w:bottom w:val="none" w:sz="0" w:space="0" w:color="auto"/>
        <w:right w:val="none" w:sz="0" w:space="0" w:color="auto"/>
      </w:divBdr>
    </w:div>
    <w:div w:id="1587763676">
      <w:bodyDiv w:val="1"/>
      <w:marLeft w:val="0"/>
      <w:marRight w:val="0"/>
      <w:marTop w:val="0"/>
      <w:marBottom w:val="0"/>
      <w:divBdr>
        <w:top w:val="none" w:sz="0" w:space="0" w:color="auto"/>
        <w:left w:val="none" w:sz="0" w:space="0" w:color="auto"/>
        <w:bottom w:val="none" w:sz="0" w:space="0" w:color="auto"/>
        <w:right w:val="none" w:sz="0" w:space="0" w:color="auto"/>
      </w:divBdr>
    </w:div>
    <w:div w:id="1635019767">
      <w:bodyDiv w:val="1"/>
      <w:marLeft w:val="0"/>
      <w:marRight w:val="0"/>
      <w:marTop w:val="0"/>
      <w:marBottom w:val="0"/>
      <w:divBdr>
        <w:top w:val="none" w:sz="0" w:space="0" w:color="auto"/>
        <w:left w:val="none" w:sz="0" w:space="0" w:color="auto"/>
        <w:bottom w:val="none" w:sz="0" w:space="0" w:color="auto"/>
        <w:right w:val="none" w:sz="0" w:space="0" w:color="auto"/>
      </w:divBdr>
    </w:div>
    <w:div w:id="1661079259">
      <w:bodyDiv w:val="1"/>
      <w:marLeft w:val="0"/>
      <w:marRight w:val="0"/>
      <w:marTop w:val="0"/>
      <w:marBottom w:val="0"/>
      <w:divBdr>
        <w:top w:val="none" w:sz="0" w:space="0" w:color="auto"/>
        <w:left w:val="none" w:sz="0" w:space="0" w:color="auto"/>
        <w:bottom w:val="none" w:sz="0" w:space="0" w:color="auto"/>
        <w:right w:val="none" w:sz="0" w:space="0" w:color="auto"/>
      </w:divBdr>
    </w:div>
    <w:div w:id="1668896395">
      <w:bodyDiv w:val="1"/>
      <w:marLeft w:val="0"/>
      <w:marRight w:val="0"/>
      <w:marTop w:val="0"/>
      <w:marBottom w:val="0"/>
      <w:divBdr>
        <w:top w:val="none" w:sz="0" w:space="0" w:color="auto"/>
        <w:left w:val="none" w:sz="0" w:space="0" w:color="auto"/>
        <w:bottom w:val="none" w:sz="0" w:space="0" w:color="auto"/>
        <w:right w:val="none" w:sz="0" w:space="0" w:color="auto"/>
      </w:divBdr>
    </w:div>
    <w:div w:id="1803693886">
      <w:bodyDiv w:val="1"/>
      <w:marLeft w:val="0"/>
      <w:marRight w:val="0"/>
      <w:marTop w:val="0"/>
      <w:marBottom w:val="0"/>
      <w:divBdr>
        <w:top w:val="none" w:sz="0" w:space="0" w:color="auto"/>
        <w:left w:val="none" w:sz="0" w:space="0" w:color="auto"/>
        <w:bottom w:val="none" w:sz="0" w:space="0" w:color="auto"/>
        <w:right w:val="none" w:sz="0" w:space="0" w:color="auto"/>
      </w:divBdr>
    </w:div>
    <w:div w:id="1805386995">
      <w:bodyDiv w:val="1"/>
      <w:marLeft w:val="0"/>
      <w:marRight w:val="0"/>
      <w:marTop w:val="0"/>
      <w:marBottom w:val="0"/>
      <w:divBdr>
        <w:top w:val="none" w:sz="0" w:space="0" w:color="auto"/>
        <w:left w:val="none" w:sz="0" w:space="0" w:color="auto"/>
        <w:bottom w:val="none" w:sz="0" w:space="0" w:color="auto"/>
        <w:right w:val="none" w:sz="0" w:space="0" w:color="auto"/>
      </w:divBdr>
    </w:div>
    <w:div w:id="1810630134">
      <w:bodyDiv w:val="1"/>
      <w:marLeft w:val="0"/>
      <w:marRight w:val="0"/>
      <w:marTop w:val="0"/>
      <w:marBottom w:val="0"/>
      <w:divBdr>
        <w:top w:val="none" w:sz="0" w:space="0" w:color="auto"/>
        <w:left w:val="none" w:sz="0" w:space="0" w:color="auto"/>
        <w:bottom w:val="none" w:sz="0" w:space="0" w:color="auto"/>
        <w:right w:val="none" w:sz="0" w:space="0" w:color="auto"/>
      </w:divBdr>
    </w:div>
    <w:div w:id="1815826997">
      <w:bodyDiv w:val="1"/>
      <w:marLeft w:val="0"/>
      <w:marRight w:val="0"/>
      <w:marTop w:val="0"/>
      <w:marBottom w:val="0"/>
      <w:divBdr>
        <w:top w:val="none" w:sz="0" w:space="0" w:color="auto"/>
        <w:left w:val="none" w:sz="0" w:space="0" w:color="auto"/>
        <w:bottom w:val="none" w:sz="0" w:space="0" w:color="auto"/>
        <w:right w:val="none" w:sz="0" w:space="0" w:color="auto"/>
      </w:divBdr>
    </w:div>
    <w:div w:id="1909221317">
      <w:bodyDiv w:val="1"/>
      <w:marLeft w:val="0"/>
      <w:marRight w:val="0"/>
      <w:marTop w:val="0"/>
      <w:marBottom w:val="0"/>
      <w:divBdr>
        <w:top w:val="none" w:sz="0" w:space="0" w:color="auto"/>
        <w:left w:val="none" w:sz="0" w:space="0" w:color="auto"/>
        <w:bottom w:val="none" w:sz="0" w:space="0" w:color="auto"/>
        <w:right w:val="none" w:sz="0" w:space="0" w:color="auto"/>
      </w:divBdr>
    </w:div>
    <w:div w:id="1972131627">
      <w:bodyDiv w:val="1"/>
      <w:marLeft w:val="0"/>
      <w:marRight w:val="0"/>
      <w:marTop w:val="0"/>
      <w:marBottom w:val="0"/>
      <w:divBdr>
        <w:top w:val="none" w:sz="0" w:space="0" w:color="auto"/>
        <w:left w:val="none" w:sz="0" w:space="0" w:color="auto"/>
        <w:bottom w:val="none" w:sz="0" w:space="0" w:color="auto"/>
        <w:right w:val="none" w:sz="0" w:space="0" w:color="auto"/>
      </w:divBdr>
    </w:div>
    <w:div w:id="2084448443">
      <w:bodyDiv w:val="1"/>
      <w:marLeft w:val="0"/>
      <w:marRight w:val="0"/>
      <w:marTop w:val="0"/>
      <w:marBottom w:val="0"/>
      <w:divBdr>
        <w:top w:val="none" w:sz="0" w:space="0" w:color="auto"/>
        <w:left w:val="none" w:sz="0" w:space="0" w:color="auto"/>
        <w:bottom w:val="none" w:sz="0" w:space="0" w:color="auto"/>
        <w:right w:val="none" w:sz="0" w:space="0" w:color="auto"/>
      </w:divBdr>
    </w:div>
    <w:div w:id="2118596811">
      <w:bodyDiv w:val="1"/>
      <w:marLeft w:val="0"/>
      <w:marRight w:val="0"/>
      <w:marTop w:val="0"/>
      <w:marBottom w:val="0"/>
      <w:divBdr>
        <w:top w:val="none" w:sz="0" w:space="0" w:color="auto"/>
        <w:left w:val="none" w:sz="0" w:space="0" w:color="auto"/>
        <w:bottom w:val="none" w:sz="0" w:space="0" w:color="auto"/>
        <w:right w:val="none" w:sz="0" w:space="0" w:color="auto"/>
      </w:divBdr>
    </w:div>
    <w:div w:id="214730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cholar.google.pl/citations?view_op=view_citation&amp;hl=pl&amp;user=ZIIdhlYAAAAJ&amp;cstart=20&amp;pagesize=80&amp;sortby=pubdate&amp;citation_for_view=ZIIdhlYAAAAJ:j3f4tGmQtD8C"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rimeandjustice.org.uk/publications/psj/prison-service-journal-22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c.crim.cam.ac.uk/system/files/" TargetMode="External"/><Relationship Id="rId5" Type="http://schemas.openxmlformats.org/officeDocument/2006/relationships/webSettings" Target="webSettings.xml"/><Relationship Id="rId15" Type="http://schemas.openxmlformats.org/officeDocument/2006/relationships/hyperlink" Target="https://doi.org/10.3390/ijerph18041655" TargetMode="External"/><Relationship Id="rId10" Type="http://schemas.openxmlformats.org/officeDocument/2006/relationships/hyperlink" Target="https://www2.psych.ubc.c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fbc.pionier.net.pl/search/query?q=dc_title%3A%22Stres+i+wypalenie+zawodowe+funkcjonariuszy+S%C5%82u%C5%BCby+Wi%C4%99ziennej+-+uwarunkowania%2C+przejawy%2C+konsekwencje+-+zarys+problemu%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1DAA964F224A478DE5C4D47060D1C5"/>
        <w:category>
          <w:name w:val="Ogólne"/>
          <w:gallery w:val="placeholder"/>
        </w:category>
        <w:types>
          <w:type w:val="bbPlcHdr"/>
        </w:types>
        <w:behaviors>
          <w:behavior w:val="content"/>
        </w:behaviors>
        <w:guid w:val="{50158DB1-1823-493C-BA1B-931806C971C7}"/>
      </w:docPartPr>
      <w:docPartBody>
        <w:p w:rsidR="006753D0" w:rsidRDefault="006753D0" w:rsidP="006753D0">
          <w:pPr>
            <w:pStyle w:val="A61DAA964F224A478DE5C4D47060D1C5"/>
          </w:pPr>
          <w:r>
            <w:rPr>
              <w:rFonts w:asciiTheme="majorHAnsi" w:eastAsiaTheme="majorEastAsia" w:hAnsiTheme="majorHAnsi" w:cstheme="majorBidi"/>
              <w:caps/>
              <w:color w:val="4472C4" w:themeColor="accent1"/>
              <w:sz w:val="80"/>
              <w:szCs w:val="80"/>
            </w:rPr>
            <w:t>[Tytuł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3D0"/>
    <w:rsid w:val="001548E5"/>
    <w:rsid w:val="004C465C"/>
    <w:rsid w:val="006753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61DAA964F224A478DE5C4D47060D1C5">
    <w:name w:val="A61DAA964F224A478DE5C4D47060D1C5"/>
    <w:rsid w:val="006753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918526-2F79-4A0E-96F6-52F378BEB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12626</Words>
  <Characters>75758</Characters>
  <Application>Microsoft Office Word</Application>
  <DocSecurity>0</DocSecurity>
  <Lines>631</Lines>
  <Paragraphs>176</Paragraphs>
  <ScaleCrop>false</ScaleCrop>
  <HeadingPairs>
    <vt:vector size="2" baseType="variant">
      <vt:variant>
        <vt:lpstr>Tytuł</vt:lpstr>
      </vt:variant>
      <vt:variant>
        <vt:i4>1</vt:i4>
      </vt:variant>
    </vt:vector>
  </HeadingPairs>
  <TitlesOfParts>
    <vt:vector size="1" baseType="lpstr">
      <vt:lpstr>SZKOŁA WYŻSZA                              WYMIARU SPRAWIEDLIWOŚCI</vt:lpstr>
    </vt:vector>
  </TitlesOfParts>
  <Company/>
  <LinksUpToDate>false</LinksUpToDate>
  <CharactersWithSpaces>88208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SZKOŁA WYŻSZA                              WYMIARU SPRAWIEDLIWOŚCI</dc:title>
  <dc:subject/>
  <dc:creator>Katarzyna Przybysz</dc:creator>
  <cp:keywords/>
  <dc:description/>
  <cp:lastModifiedBy>Mariusz Kuryłowicz</cp:lastModifiedBy>
  <cp:revision>2</cp:revision>
  <cp:lastPrinted>2021-09-28T10:02:00Z</cp:lastPrinted>
  <dcterms:created xsi:type="dcterms:W3CDTF">2021-12-15T22:22:00Z</dcterms:created>
  <dcterms:modified xsi:type="dcterms:W3CDTF">2021-12-15T22:22:00Z</dcterms:modified>
</cp:coreProperties>
</file>