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A36C5F" w14:textId="5F916EFF" w:rsidR="00267C6F" w:rsidRPr="00267C6F" w:rsidRDefault="00267C6F" w:rsidP="00267C6F">
      <w:pPr>
        <w:jc w:val="right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 w:rsidRPr="00267C6F">
        <w:rPr>
          <w:rFonts w:ascii="Verdana" w:hAnsi="Verdana"/>
          <w:sz w:val="20"/>
          <w:szCs w:val="20"/>
        </w:rPr>
        <w:t>Załącznik nr</w:t>
      </w:r>
      <w:r>
        <w:rPr>
          <w:rFonts w:ascii="Verdana" w:hAnsi="Verdana"/>
          <w:sz w:val="20"/>
          <w:szCs w:val="20"/>
        </w:rPr>
        <w:t xml:space="preserve"> </w:t>
      </w:r>
      <w:r w:rsidRPr="00267C6F">
        <w:rPr>
          <w:rFonts w:ascii="Verdana" w:hAnsi="Verdana"/>
          <w:sz w:val="20"/>
          <w:szCs w:val="20"/>
        </w:rPr>
        <w:t>1</w:t>
      </w:r>
    </w:p>
    <w:p w14:paraId="6ED23B73" w14:textId="673E1B1F" w:rsidR="00524538" w:rsidRDefault="009A5293" w:rsidP="009A1913">
      <w:pPr>
        <w:jc w:val="center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>OPIS PRZEDMIOTU ZAMÓWIENIA</w:t>
      </w:r>
      <w:r w:rsidR="00175877">
        <w:rPr>
          <w:rFonts w:ascii="Verdana" w:hAnsi="Verdana"/>
          <w:b/>
          <w:sz w:val="20"/>
          <w:szCs w:val="20"/>
        </w:rPr>
        <w:t xml:space="preserve"> (OPZ)</w:t>
      </w:r>
    </w:p>
    <w:p w14:paraId="123F92DB" w14:textId="77777777" w:rsidR="00C204C3" w:rsidRPr="002E70C2" w:rsidRDefault="00C204C3" w:rsidP="00C03675">
      <w:pPr>
        <w:rPr>
          <w:rFonts w:ascii="Verdana" w:hAnsi="Verdana"/>
          <w:b/>
          <w:sz w:val="20"/>
          <w:szCs w:val="20"/>
        </w:rPr>
      </w:pPr>
    </w:p>
    <w:p w14:paraId="2BF1A61D" w14:textId="09A3525D" w:rsidR="00524538" w:rsidRPr="002E70C2" w:rsidRDefault="0065356B" w:rsidP="009A1913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I</w:t>
      </w:r>
      <w:r w:rsidR="007D609B" w:rsidRPr="002E70C2">
        <w:rPr>
          <w:rFonts w:ascii="Verdana" w:hAnsi="Verdana"/>
          <w:b/>
          <w:sz w:val="20"/>
          <w:szCs w:val="20"/>
        </w:rPr>
        <w:t>.</w:t>
      </w:r>
      <w:r w:rsidR="007336AC">
        <w:rPr>
          <w:rFonts w:ascii="Verdana" w:hAnsi="Verdana"/>
          <w:b/>
          <w:sz w:val="20"/>
          <w:szCs w:val="20"/>
        </w:rPr>
        <w:t xml:space="preserve">  </w:t>
      </w:r>
      <w:r w:rsidR="00524538" w:rsidRPr="002E70C2">
        <w:rPr>
          <w:rFonts w:ascii="Verdana" w:hAnsi="Verdana"/>
          <w:b/>
          <w:sz w:val="20"/>
          <w:szCs w:val="20"/>
        </w:rPr>
        <w:t>WPROWADZENIE</w:t>
      </w:r>
      <w:r w:rsidR="00954EE7">
        <w:rPr>
          <w:rFonts w:ascii="Verdana" w:hAnsi="Verdana"/>
          <w:b/>
          <w:sz w:val="20"/>
          <w:szCs w:val="20"/>
        </w:rPr>
        <w:t xml:space="preserve"> </w:t>
      </w:r>
    </w:p>
    <w:p w14:paraId="707E761B" w14:textId="32542D0B" w:rsidR="009601A7" w:rsidRPr="002E70C2" w:rsidRDefault="00524538" w:rsidP="0065356B">
      <w:pPr>
        <w:pStyle w:val="Akapitzlist"/>
        <w:numPr>
          <w:ilvl w:val="0"/>
          <w:numId w:val="24"/>
        </w:numPr>
        <w:ind w:left="284" w:hanging="284"/>
        <w:jc w:val="both"/>
        <w:rPr>
          <w:rFonts w:ascii="Verdana" w:hAnsi="Verdana"/>
          <w:b/>
          <w:sz w:val="20"/>
          <w:szCs w:val="20"/>
        </w:rPr>
      </w:pPr>
      <w:r w:rsidRPr="002E70C2">
        <w:rPr>
          <w:rFonts w:ascii="Verdana" w:hAnsi="Verdana"/>
          <w:b/>
          <w:sz w:val="20"/>
          <w:szCs w:val="20"/>
        </w:rPr>
        <w:t xml:space="preserve">Przedmiot </w:t>
      </w:r>
      <w:r w:rsidR="009601A7" w:rsidRPr="002E70C2">
        <w:rPr>
          <w:rFonts w:ascii="Verdana" w:hAnsi="Verdana"/>
          <w:b/>
          <w:sz w:val="20"/>
          <w:szCs w:val="20"/>
        </w:rPr>
        <w:t>zamówienia</w:t>
      </w:r>
    </w:p>
    <w:p w14:paraId="4220CCAC" w14:textId="157620B0" w:rsidR="0065356B" w:rsidRDefault="009601A7" w:rsidP="0065356B">
      <w:pPr>
        <w:ind w:right="-1"/>
        <w:jc w:val="both"/>
        <w:rPr>
          <w:rFonts w:ascii="Verdana" w:hAnsi="Verdana"/>
          <w:bCs/>
          <w:sz w:val="20"/>
          <w:szCs w:val="20"/>
        </w:rPr>
      </w:pPr>
      <w:r w:rsidRPr="00B9797B">
        <w:rPr>
          <w:rFonts w:ascii="Verdana" w:hAnsi="Verdana"/>
          <w:sz w:val="20"/>
          <w:szCs w:val="20"/>
        </w:rPr>
        <w:t xml:space="preserve">Przedmiotem zamówienia jest usługa, </w:t>
      </w:r>
      <w:r w:rsidR="00B03DF2" w:rsidRPr="00B9797B">
        <w:rPr>
          <w:rFonts w:ascii="Verdana" w:hAnsi="Verdana"/>
          <w:sz w:val="20"/>
          <w:szCs w:val="20"/>
        </w:rPr>
        <w:t>polegająca</w:t>
      </w:r>
      <w:r w:rsidRPr="00B9797B">
        <w:rPr>
          <w:rFonts w:ascii="Verdana" w:hAnsi="Verdana"/>
          <w:sz w:val="20"/>
          <w:szCs w:val="20"/>
        </w:rPr>
        <w:t xml:space="preserve"> na </w:t>
      </w:r>
      <w:r w:rsidR="009D7224">
        <w:rPr>
          <w:rFonts w:ascii="Verdana" w:hAnsi="Verdana"/>
          <w:b/>
          <w:sz w:val="20"/>
          <w:szCs w:val="20"/>
        </w:rPr>
        <w:t>p</w:t>
      </w:r>
      <w:r w:rsidR="00B03DF2" w:rsidRPr="00B9797B">
        <w:rPr>
          <w:rFonts w:ascii="Verdana" w:hAnsi="Verdana" w:cs="Arial"/>
          <w:b/>
          <w:sz w:val="20"/>
          <w:szCs w:val="20"/>
        </w:rPr>
        <w:t>ełnieniu nadzoru inwestorskiego nad realizacją robót pn</w:t>
      </w:r>
      <w:r w:rsidR="00D90640" w:rsidRPr="00B9797B">
        <w:rPr>
          <w:rFonts w:ascii="Verdana" w:hAnsi="Verdana" w:cs="Arial"/>
          <w:b/>
          <w:sz w:val="20"/>
          <w:szCs w:val="20"/>
        </w:rPr>
        <w:t>.:</w:t>
      </w:r>
      <w:r w:rsidR="0016749C" w:rsidRPr="00B9797B">
        <w:rPr>
          <w:rFonts w:ascii="Verdana" w:hAnsi="Verdana"/>
          <w:b/>
        </w:rPr>
        <w:t xml:space="preserve"> </w:t>
      </w:r>
      <w:r w:rsidR="009D7224" w:rsidRPr="00B9797B">
        <w:rPr>
          <w:rFonts w:ascii="Verdana" w:hAnsi="Verdana"/>
          <w:b/>
          <w:sz w:val="20"/>
        </w:rPr>
        <w:t>„Przebudowa przepompowni wód deszczowych przy drodze ekspresowej S-86</w:t>
      </w:r>
      <w:r w:rsidR="00BA0A26">
        <w:rPr>
          <w:rFonts w:ascii="Verdana" w:hAnsi="Verdana"/>
          <w:b/>
          <w:sz w:val="20"/>
        </w:rPr>
        <w:t xml:space="preserve"> w Sosnowcu</w:t>
      </w:r>
      <w:r w:rsidR="009D7224" w:rsidRPr="00B9797B">
        <w:rPr>
          <w:rFonts w:ascii="Verdana" w:hAnsi="Verdana"/>
          <w:b/>
          <w:sz w:val="20"/>
        </w:rPr>
        <w:t>”</w:t>
      </w:r>
      <w:r w:rsidR="00B64B54" w:rsidRPr="00B64B54">
        <w:rPr>
          <w:bCs/>
          <w:sz w:val="20"/>
          <w:szCs w:val="20"/>
        </w:rPr>
        <w:t>,</w:t>
      </w:r>
      <w:r w:rsidR="00B64B54">
        <w:rPr>
          <w:bCs/>
          <w:sz w:val="20"/>
          <w:szCs w:val="20"/>
        </w:rPr>
        <w:t xml:space="preserve"> </w:t>
      </w:r>
      <w:r w:rsidR="00B64B54" w:rsidRPr="00B64B54">
        <w:rPr>
          <w:rFonts w:ascii="Verdana" w:hAnsi="Verdana"/>
          <w:bCs/>
          <w:sz w:val="20"/>
          <w:szCs w:val="20"/>
        </w:rPr>
        <w:t>zwanych dalej robotami lub zadaniem.</w:t>
      </w:r>
    </w:p>
    <w:p w14:paraId="683CB191" w14:textId="2CCB1827" w:rsidR="007D609B" w:rsidRPr="0065356B" w:rsidRDefault="007D609B" w:rsidP="0065356B">
      <w:pPr>
        <w:pStyle w:val="Akapitzlist"/>
        <w:numPr>
          <w:ilvl w:val="0"/>
          <w:numId w:val="24"/>
        </w:numPr>
        <w:ind w:left="284" w:right="-1" w:hanging="284"/>
        <w:jc w:val="both"/>
        <w:rPr>
          <w:rFonts w:ascii="Verdana" w:hAnsi="Verdana"/>
          <w:sz w:val="20"/>
        </w:rPr>
      </w:pPr>
      <w:r w:rsidRPr="0065356B">
        <w:rPr>
          <w:rFonts w:ascii="Verdana" w:hAnsi="Verdana"/>
          <w:b/>
          <w:sz w:val="20"/>
          <w:szCs w:val="20"/>
        </w:rPr>
        <w:t>Cel zamówienia</w:t>
      </w:r>
    </w:p>
    <w:p w14:paraId="7B74E568" w14:textId="2641D099" w:rsidR="007D609B" w:rsidRDefault="007D609B" w:rsidP="009A1913">
      <w:pPr>
        <w:jc w:val="both"/>
        <w:rPr>
          <w:rFonts w:ascii="Verdana" w:hAnsi="Verdana"/>
          <w:sz w:val="20"/>
          <w:szCs w:val="20"/>
        </w:rPr>
      </w:pPr>
      <w:r w:rsidRPr="002E70C2">
        <w:rPr>
          <w:rFonts w:ascii="Verdana" w:hAnsi="Verdana"/>
          <w:sz w:val="20"/>
          <w:szCs w:val="20"/>
        </w:rPr>
        <w:t>Zamawiający powierzy Nadzorowi spra</w:t>
      </w:r>
      <w:r w:rsidR="00571859" w:rsidRPr="002E70C2">
        <w:rPr>
          <w:rFonts w:ascii="Verdana" w:hAnsi="Verdana"/>
          <w:sz w:val="20"/>
          <w:szCs w:val="20"/>
        </w:rPr>
        <w:t xml:space="preserve">wowanie nadzoru inwestorskiego </w:t>
      </w:r>
      <w:r w:rsidRPr="002E70C2">
        <w:rPr>
          <w:rFonts w:ascii="Verdana" w:hAnsi="Verdana"/>
          <w:sz w:val="20"/>
          <w:szCs w:val="20"/>
        </w:rPr>
        <w:t>nad realizacją zadania, o którym mowa w pkt 1.1., w celu skutecznego wyegzekwowania od Wykonawcy robót wymagań dotyczących</w:t>
      </w:r>
      <w:r w:rsidR="00871F97">
        <w:rPr>
          <w:rFonts w:ascii="Verdana" w:hAnsi="Verdana"/>
          <w:sz w:val="20"/>
          <w:szCs w:val="20"/>
        </w:rPr>
        <w:t xml:space="preserve"> prawidłowości wykonania</w:t>
      </w:r>
      <w:r w:rsidR="00571859" w:rsidRPr="002E70C2">
        <w:rPr>
          <w:rFonts w:ascii="Verdana" w:hAnsi="Verdana"/>
          <w:sz w:val="20"/>
          <w:szCs w:val="20"/>
        </w:rPr>
        <w:t>, jakości stosowanych materiałów i robót, kosztów realizacji robót oraz wykona</w:t>
      </w:r>
      <w:r w:rsidR="00D72409" w:rsidRPr="002E70C2">
        <w:rPr>
          <w:rFonts w:ascii="Verdana" w:hAnsi="Verdana"/>
          <w:sz w:val="20"/>
          <w:szCs w:val="20"/>
        </w:rPr>
        <w:t>nia robót zgodnie z dokumentacją</w:t>
      </w:r>
      <w:r w:rsidR="00571859" w:rsidRPr="002E70C2">
        <w:rPr>
          <w:rFonts w:ascii="Verdana" w:hAnsi="Verdana"/>
          <w:sz w:val="20"/>
          <w:szCs w:val="20"/>
        </w:rPr>
        <w:t xml:space="preserve"> projektową, w terminie ustalonym w umowie z Wykonawcą robót. </w:t>
      </w:r>
      <w:r w:rsidRPr="002E70C2">
        <w:rPr>
          <w:rFonts w:ascii="Verdana" w:hAnsi="Verdana"/>
          <w:sz w:val="20"/>
          <w:szCs w:val="20"/>
        </w:rPr>
        <w:t xml:space="preserve">  </w:t>
      </w:r>
    </w:p>
    <w:p w14:paraId="4FC6FD51" w14:textId="784C728A" w:rsidR="0074359E" w:rsidRPr="0074359E" w:rsidRDefault="0074359E" w:rsidP="0065356B">
      <w:pPr>
        <w:pStyle w:val="Bezodstpw"/>
        <w:numPr>
          <w:ilvl w:val="0"/>
          <w:numId w:val="24"/>
        </w:numPr>
        <w:ind w:left="284" w:hanging="284"/>
        <w:rPr>
          <w:rFonts w:ascii="Verdana" w:hAnsi="Verdana"/>
          <w:b/>
          <w:sz w:val="20"/>
          <w:szCs w:val="20"/>
        </w:rPr>
      </w:pPr>
      <w:r w:rsidRPr="0074359E">
        <w:rPr>
          <w:rFonts w:ascii="Verdana" w:hAnsi="Verdana"/>
          <w:b/>
          <w:sz w:val="20"/>
          <w:szCs w:val="20"/>
        </w:rPr>
        <w:t>Charakterystyka istniejących obiektów i urządzeń objętych zamówieniem:</w:t>
      </w:r>
    </w:p>
    <w:p w14:paraId="1FF0FE9F" w14:textId="77777777" w:rsidR="0074359E" w:rsidRPr="00C6449B" w:rsidRDefault="0074359E" w:rsidP="0074359E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Teren przepompowni stanowi wydzielony obszar, na którym znajdują się następujące obiekty i sieci uzbrojenia terenu:</w:t>
      </w:r>
    </w:p>
    <w:p w14:paraId="7B64D3FA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budynek stacji transformatorowej,</w:t>
      </w:r>
    </w:p>
    <w:p w14:paraId="66252331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budynek sterowni i hali pomp,</w:t>
      </w:r>
    </w:p>
    <w:p w14:paraId="39C3F4EE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zbiornik retencyjny otwarty o konstrukcji żelbetowej,</w:t>
      </w:r>
    </w:p>
    <w:p w14:paraId="2D98180B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piaskownik - osadnik zawiesiny otwarty o konstrukcji żelbetowej,</w:t>
      </w:r>
    </w:p>
    <w:p w14:paraId="3EDF1FB5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kanalizacja deszczowa DN800mm wraz z uzbrojeniem,</w:t>
      </w:r>
    </w:p>
    <w:p w14:paraId="10D0480F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sieci elektroenergetyczne,</w:t>
      </w:r>
    </w:p>
    <w:p w14:paraId="2169311B" w14:textId="77777777" w:rsidR="0074359E" w:rsidRPr="00C6449B" w:rsidRDefault="0074359E" w:rsidP="0074359E">
      <w:pPr>
        <w:pStyle w:val="Akapitzlist"/>
        <w:numPr>
          <w:ilvl w:val="0"/>
          <w:numId w:val="21"/>
        </w:numPr>
        <w:tabs>
          <w:tab w:val="left" w:pos="1134"/>
        </w:tabs>
        <w:spacing w:after="0" w:line="240" w:lineRule="auto"/>
        <w:ind w:firstLine="131"/>
        <w:jc w:val="both"/>
        <w:rPr>
          <w:rFonts w:ascii="Verdana" w:hAnsi="Verdana"/>
          <w:sz w:val="20"/>
        </w:rPr>
      </w:pPr>
      <w:r w:rsidRPr="00C6449B">
        <w:rPr>
          <w:rFonts w:ascii="Verdana" w:hAnsi="Verdana"/>
          <w:sz w:val="20"/>
        </w:rPr>
        <w:t>przyłącze wodociągowe.</w:t>
      </w:r>
    </w:p>
    <w:p w14:paraId="5B8DA17D" w14:textId="77777777" w:rsidR="0074359E" w:rsidRPr="00C6449B" w:rsidRDefault="0074359E" w:rsidP="0074359E">
      <w:pPr>
        <w:pStyle w:val="Bezodstpw"/>
        <w:numPr>
          <w:ilvl w:val="0"/>
          <w:numId w:val="20"/>
        </w:numPr>
        <w:tabs>
          <w:tab w:val="left" w:pos="1134"/>
        </w:tabs>
        <w:ind w:left="851" w:hanging="425"/>
        <w:rPr>
          <w:rFonts w:ascii="Verdana" w:hAnsi="Verdana"/>
          <w:sz w:val="20"/>
          <w:szCs w:val="20"/>
        </w:rPr>
      </w:pPr>
      <w:r w:rsidRPr="00C6449B">
        <w:rPr>
          <w:rFonts w:ascii="Verdana" w:hAnsi="Verdana"/>
          <w:sz w:val="20"/>
          <w:szCs w:val="20"/>
        </w:rPr>
        <w:t>Droga dojazdowa do terenu przepompowni od S-86.</w:t>
      </w:r>
    </w:p>
    <w:p w14:paraId="63791997" w14:textId="77777777" w:rsidR="0074359E" w:rsidRPr="00C6449B" w:rsidRDefault="0074359E" w:rsidP="0074359E">
      <w:pPr>
        <w:pStyle w:val="Bezodstpw"/>
        <w:numPr>
          <w:ilvl w:val="0"/>
          <w:numId w:val="20"/>
        </w:numPr>
        <w:tabs>
          <w:tab w:val="left" w:pos="1134"/>
        </w:tabs>
        <w:ind w:left="851" w:hanging="425"/>
        <w:rPr>
          <w:rFonts w:ascii="Verdana" w:hAnsi="Verdana"/>
          <w:sz w:val="20"/>
          <w:szCs w:val="20"/>
        </w:rPr>
      </w:pPr>
      <w:r w:rsidRPr="00C6449B">
        <w:rPr>
          <w:rFonts w:ascii="Verdana" w:hAnsi="Verdana"/>
          <w:sz w:val="20"/>
          <w:szCs w:val="20"/>
        </w:rPr>
        <w:t>System odwodnienia S-86, na który składają się:</w:t>
      </w:r>
    </w:p>
    <w:p w14:paraId="37D7A640" w14:textId="77777777" w:rsidR="0074359E" w:rsidRPr="00C6449B" w:rsidRDefault="0074359E" w:rsidP="0074359E">
      <w:pPr>
        <w:pStyle w:val="Bezodstpw"/>
        <w:numPr>
          <w:ilvl w:val="0"/>
          <w:numId w:val="22"/>
        </w:numPr>
        <w:tabs>
          <w:tab w:val="left" w:pos="1134"/>
        </w:tabs>
        <w:ind w:left="1701" w:hanging="850"/>
        <w:rPr>
          <w:rFonts w:ascii="Verdana" w:hAnsi="Verdana"/>
          <w:sz w:val="20"/>
          <w:szCs w:val="20"/>
        </w:rPr>
      </w:pPr>
      <w:r w:rsidRPr="00C6449B">
        <w:rPr>
          <w:rFonts w:ascii="Verdana" w:hAnsi="Verdana"/>
          <w:sz w:val="20"/>
          <w:szCs w:val="20"/>
        </w:rPr>
        <w:t xml:space="preserve">kanały o średnicach od DN200mm do DN1400mm, </w:t>
      </w:r>
    </w:p>
    <w:p w14:paraId="6711AA68" w14:textId="77777777" w:rsidR="0074359E" w:rsidRPr="00C6449B" w:rsidRDefault="0074359E" w:rsidP="0074359E">
      <w:pPr>
        <w:pStyle w:val="Bezodstpw"/>
        <w:numPr>
          <w:ilvl w:val="0"/>
          <w:numId w:val="22"/>
        </w:numPr>
        <w:tabs>
          <w:tab w:val="left" w:pos="1134"/>
        </w:tabs>
        <w:ind w:left="1701" w:hanging="850"/>
        <w:rPr>
          <w:rFonts w:ascii="Verdana" w:hAnsi="Verdana"/>
          <w:sz w:val="20"/>
          <w:szCs w:val="20"/>
        </w:rPr>
      </w:pPr>
      <w:r w:rsidRPr="00C6449B">
        <w:rPr>
          <w:rFonts w:ascii="Verdana" w:hAnsi="Verdana"/>
          <w:sz w:val="20"/>
          <w:szCs w:val="20"/>
        </w:rPr>
        <w:t>studnie rewizyjne betonowe  o średnicach od DN1200mm do DN2000mm,</w:t>
      </w:r>
    </w:p>
    <w:p w14:paraId="2BC34AB9" w14:textId="77777777" w:rsidR="0074359E" w:rsidRPr="00C6449B" w:rsidRDefault="0074359E" w:rsidP="0074359E">
      <w:pPr>
        <w:pStyle w:val="Bezodstpw"/>
        <w:numPr>
          <w:ilvl w:val="0"/>
          <w:numId w:val="22"/>
        </w:numPr>
        <w:tabs>
          <w:tab w:val="left" w:pos="1134"/>
        </w:tabs>
        <w:ind w:left="1701" w:hanging="850"/>
        <w:rPr>
          <w:rFonts w:ascii="Verdana" w:hAnsi="Verdana"/>
          <w:sz w:val="20"/>
          <w:szCs w:val="20"/>
        </w:rPr>
      </w:pPr>
      <w:r w:rsidRPr="00C6449B">
        <w:rPr>
          <w:rFonts w:ascii="Verdana" w:hAnsi="Verdana"/>
          <w:sz w:val="20"/>
          <w:szCs w:val="20"/>
        </w:rPr>
        <w:t>studnie ściekowe DN500mm z wpustem,</w:t>
      </w:r>
    </w:p>
    <w:p w14:paraId="0018BAE8" w14:textId="04B34E56" w:rsidR="0074359E" w:rsidRPr="0074359E" w:rsidRDefault="0074359E" w:rsidP="0074359E">
      <w:pPr>
        <w:pStyle w:val="Bezodstpw"/>
        <w:numPr>
          <w:ilvl w:val="0"/>
          <w:numId w:val="22"/>
        </w:numPr>
        <w:tabs>
          <w:tab w:val="left" w:pos="1134"/>
        </w:tabs>
        <w:ind w:left="1701" w:hanging="850"/>
        <w:rPr>
          <w:rFonts w:ascii="Verdana" w:hAnsi="Verdana"/>
          <w:b/>
          <w:sz w:val="20"/>
          <w:szCs w:val="20"/>
          <w:u w:val="single"/>
        </w:rPr>
      </w:pPr>
      <w:r w:rsidRPr="00C6449B">
        <w:rPr>
          <w:rFonts w:ascii="Verdana" w:hAnsi="Verdana"/>
          <w:sz w:val="20"/>
          <w:szCs w:val="20"/>
        </w:rPr>
        <w:t xml:space="preserve">wylot „okularowy” 2x500mm wód opadowych i roztopowych do rzeki Brynicy. </w:t>
      </w:r>
    </w:p>
    <w:p w14:paraId="6DD0F34F" w14:textId="77777777" w:rsidR="0074359E" w:rsidRPr="0074359E" w:rsidRDefault="0074359E" w:rsidP="0074359E">
      <w:pPr>
        <w:pStyle w:val="Bezodstpw"/>
        <w:tabs>
          <w:tab w:val="left" w:pos="1134"/>
        </w:tabs>
        <w:ind w:left="1701"/>
        <w:rPr>
          <w:rFonts w:ascii="Verdana" w:hAnsi="Verdana"/>
          <w:b/>
          <w:sz w:val="20"/>
          <w:szCs w:val="20"/>
          <w:u w:val="single"/>
        </w:rPr>
      </w:pPr>
    </w:p>
    <w:p w14:paraId="4D09AB27" w14:textId="5EC38AB9" w:rsidR="001A2DFA" w:rsidRPr="0065356B" w:rsidRDefault="001A2DFA" w:rsidP="0065356B">
      <w:pPr>
        <w:pStyle w:val="Akapitzlist"/>
        <w:numPr>
          <w:ilvl w:val="0"/>
          <w:numId w:val="24"/>
        </w:numPr>
        <w:tabs>
          <w:tab w:val="left" w:pos="10348"/>
        </w:tabs>
        <w:ind w:left="284" w:right="-1" w:hanging="284"/>
        <w:jc w:val="both"/>
        <w:rPr>
          <w:rFonts w:ascii="Verdana" w:hAnsi="Verdana"/>
          <w:b/>
          <w:sz w:val="20"/>
        </w:rPr>
      </w:pPr>
      <w:r w:rsidRPr="0065356B">
        <w:rPr>
          <w:rFonts w:ascii="Verdana" w:hAnsi="Verdana"/>
          <w:b/>
          <w:sz w:val="20"/>
        </w:rPr>
        <w:t>Zakres robót</w:t>
      </w:r>
      <w:r w:rsidR="008D60D8" w:rsidRPr="0065356B">
        <w:rPr>
          <w:rFonts w:ascii="Verdana" w:hAnsi="Verdana"/>
          <w:b/>
          <w:sz w:val="20"/>
        </w:rPr>
        <w:t xml:space="preserve"> </w:t>
      </w:r>
      <w:r w:rsidRPr="0065356B">
        <w:rPr>
          <w:rFonts w:ascii="Verdana" w:hAnsi="Verdana"/>
          <w:b/>
          <w:sz w:val="20"/>
        </w:rPr>
        <w:t>obejmuje w szczególności:</w:t>
      </w:r>
    </w:p>
    <w:p w14:paraId="06F7D5CE" w14:textId="148A81C4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eastAsia="MS Mincho" w:hAnsi="Verdana"/>
          <w:sz w:val="20"/>
        </w:rPr>
      </w:pPr>
      <w:r w:rsidRPr="007068F5">
        <w:rPr>
          <w:rFonts w:ascii="Verdana" w:eastAsia="MS Mincho" w:hAnsi="Verdana"/>
          <w:sz w:val="20"/>
        </w:rPr>
        <w:t>r</w:t>
      </w:r>
      <w:r w:rsidR="00CF25AB">
        <w:rPr>
          <w:rFonts w:ascii="Verdana" w:eastAsia="MS Mincho" w:hAnsi="Verdana"/>
          <w:sz w:val="20"/>
        </w:rPr>
        <w:t>ozbiórkę</w:t>
      </w:r>
      <w:r w:rsidRPr="007068F5">
        <w:rPr>
          <w:rFonts w:ascii="Verdana" w:eastAsia="MS Mincho" w:hAnsi="Verdana"/>
          <w:sz w:val="20"/>
        </w:rPr>
        <w:t xml:space="preserve"> obiektów kubaturowych na terenie przepompowni,</w:t>
      </w:r>
    </w:p>
    <w:p w14:paraId="6CD2031E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rozbiórkę elementów istniejącej przepompowni,</w:t>
      </w:r>
    </w:p>
    <w:p w14:paraId="4FCE9A72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rozbiórkę istniejącego zbiornika retencyjnego,</w:t>
      </w:r>
    </w:p>
    <w:p w14:paraId="4407EDB1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rozbiórkę piaskownika</w:t>
      </w:r>
      <w:r>
        <w:rPr>
          <w:rFonts w:ascii="Verdana" w:eastAsia="MS Mincho" w:hAnsi="Verdana"/>
          <w:sz w:val="20"/>
        </w:rPr>
        <w:t>,</w:t>
      </w:r>
    </w:p>
    <w:p w14:paraId="7F3676D0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rozbiórkę niezinwentaryzowanej kanalizacji sanitarnej na terenie przepompowni,</w:t>
      </w:r>
    </w:p>
    <w:p w14:paraId="67790FC2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przebudowę sieci sanitarnych na terenie przepompowni,</w:t>
      </w:r>
    </w:p>
    <w:p w14:paraId="2A5E6B9B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budowę przepompowni wód deszczowych,</w:t>
      </w:r>
    </w:p>
    <w:p w14:paraId="0352E2E4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>budowę urządzeń oczyszczających wody opadowe,</w:t>
      </w:r>
    </w:p>
    <w:p w14:paraId="1DD7068B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budowę zbiornika retencyjnego podziemnego z prefabrykowanych elementów żelbetowych,</w:t>
      </w:r>
    </w:p>
    <w:p w14:paraId="5D22C170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>
        <w:rPr>
          <w:rFonts w:ascii="Verdana" w:eastAsia="MS Mincho" w:hAnsi="Verdana"/>
          <w:sz w:val="20"/>
        </w:rPr>
        <w:t xml:space="preserve">budowę </w:t>
      </w:r>
      <w:r>
        <w:rPr>
          <w:rFonts w:ascii="Verdana" w:hAnsi="Verdana"/>
          <w:sz w:val="20"/>
        </w:rPr>
        <w:t>stacji transformatorowej,</w:t>
      </w:r>
    </w:p>
    <w:p w14:paraId="1963C659" w14:textId="77777777" w:rsidR="001A2DFA" w:rsidRPr="0092167A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eastAsia="MS Mincho" w:hAnsi="Verdana"/>
          <w:sz w:val="20"/>
        </w:rPr>
        <w:t>przebudowę sieci elektroenergetycznych na terenie przepompowni,</w:t>
      </w:r>
    </w:p>
    <w:p w14:paraId="23BD03F3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>
        <w:rPr>
          <w:rFonts w:ascii="Verdana" w:eastAsia="MS Mincho" w:hAnsi="Verdana"/>
          <w:sz w:val="20"/>
        </w:rPr>
        <w:t>zainstalowanie oświetlenia terenu przepompowni,</w:t>
      </w:r>
    </w:p>
    <w:p w14:paraId="254D3CEC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993" w:hanging="426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>budowę ciągów komunikacyjnych</w:t>
      </w:r>
      <w:r w:rsidRPr="007068F5">
        <w:rPr>
          <w:rFonts w:ascii="Verdana" w:eastAsia="MS Mincho" w:hAnsi="Verdana"/>
          <w:sz w:val="20"/>
        </w:rPr>
        <w:t xml:space="preserve"> na terenie przepompowni,</w:t>
      </w:r>
    </w:p>
    <w:p w14:paraId="1F26F3B1" w14:textId="77777777" w:rsidR="001A2DFA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 xml:space="preserve">przebudowę </w:t>
      </w:r>
      <w:r>
        <w:rPr>
          <w:rFonts w:ascii="Verdana" w:hAnsi="Verdana"/>
          <w:sz w:val="20"/>
        </w:rPr>
        <w:t>drogi dojazdowej</w:t>
      </w:r>
      <w:r w:rsidRPr="00C6449B">
        <w:rPr>
          <w:rFonts w:ascii="Verdana" w:hAnsi="Verdana"/>
          <w:sz w:val="20"/>
        </w:rPr>
        <w:t xml:space="preserve"> do terenu przepompowni od S-86</w:t>
      </w:r>
      <w:r w:rsidRPr="007068F5">
        <w:rPr>
          <w:rFonts w:ascii="Verdana" w:hAnsi="Verdana"/>
          <w:sz w:val="20"/>
        </w:rPr>
        <w:t>,</w:t>
      </w:r>
    </w:p>
    <w:p w14:paraId="345F8B7E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lastRenderedPageBreak/>
        <w:t xml:space="preserve">montaż urządzeń BRD na połączeniu drogi dojazdowej do </w:t>
      </w:r>
      <w:r w:rsidRPr="00C6449B">
        <w:rPr>
          <w:rFonts w:ascii="Verdana" w:hAnsi="Verdana"/>
          <w:sz w:val="20"/>
        </w:rPr>
        <w:t>terenu przepompowni</w:t>
      </w:r>
      <w:r>
        <w:rPr>
          <w:rFonts w:ascii="Verdana" w:hAnsi="Verdana"/>
          <w:sz w:val="20"/>
        </w:rPr>
        <w:t xml:space="preserve"> </w:t>
      </w:r>
      <w:r>
        <w:rPr>
          <w:rFonts w:ascii="Verdana" w:hAnsi="Verdana"/>
          <w:sz w:val="20"/>
        </w:rPr>
        <w:br/>
        <w:t xml:space="preserve">z </w:t>
      </w:r>
      <w:r w:rsidRPr="00C6449B">
        <w:rPr>
          <w:rFonts w:ascii="Verdana" w:hAnsi="Verdana"/>
          <w:sz w:val="20"/>
        </w:rPr>
        <w:t>S-86</w:t>
      </w:r>
      <w:r>
        <w:rPr>
          <w:rFonts w:ascii="Verdana" w:hAnsi="Verdana"/>
          <w:sz w:val="20"/>
        </w:rPr>
        <w:t>,</w:t>
      </w:r>
    </w:p>
    <w:p w14:paraId="50773178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 xml:space="preserve">przebudowę wyznaczonych odcinków kanalizacji deszczowej, </w:t>
      </w:r>
    </w:p>
    <w:p w14:paraId="07B1BA7D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>budowę odcinków kanalizacji deszczowej oraz wpustów deszczowych,</w:t>
      </w:r>
    </w:p>
    <w:p w14:paraId="484C047B" w14:textId="77777777" w:rsidR="001A2DFA" w:rsidRPr="007068F5" w:rsidRDefault="001A2DFA" w:rsidP="001A2DFA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>przeprowadzenie remontu wylotu do rzeki Brynicy,</w:t>
      </w:r>
    </w:p>
    <w:p w14:paraId="2754CFEE" w14:textId="77777777" w:rsidR="001A2DFA" w:rsidRPr="007068F5" w:rsidRDefault="001A2DFA" w:rsidP="001A2DFA">
      <w:pPr>
        <w:pStyle w:val="Akapitzlist"/>
        <w:numPr>
          <w:ilvl w:val="0"/>
          <w:numId w:val="23"/>
        </w:numPr>
        <w:spacing w:after="0" w:line="240" w:lineRule="auto"/>
        <w:ind w:left="993" w:hanging="426"/>
        <w:jc w:val="both"/>
        <w:rPr>
          <w:rFonts w:ascii="Verdana" w:hAnsi="Verdana"/>
          <w:sz w:val="20"/>
        </w:rPr>
      </w:pPr>
      <w:r w:rsidRPr="007068F5">
        <w:rPr>
          <w:rFonts w:ascii="Verdana" w:hAnsi="Verdana"/>
          <w:sz w:val="20"/>
        </w:rPr>
        <w:t>przeprowadze</w:t>
      </w:r>
      <w:r>
        <w:rPr>
          <w:rFonts w:ascii="Verdana" w:hAnsi="Verdana"/>
          <w:sz w:val="20"/>
        </w:rPr>
        <w:t>nie napraw istniejących kanałów.</w:t>
      </w:r>
    </w:p>
    <w:p w14:paraId="7AA686E8" w14:textId="61925B54" w:rsidR="00F8666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b/>
          <w:sz w:val="20"/>
          <w:u w:val="single"/>
        </w:rPr>
      </w:pPr>
    </w:p>
    <w:p w14:paraId="2C6A8EED" w14:textId="0EF9F703" w:rsidR="00F8666F" w:rsidRDefault="00F8666F" w:rsidP="00F8666F">
      <w:pPr>
        <w:pStyle w:val="Tekstpodstawowy"/>
        <w:tabs>
          <w:tab w:val="left" w:pos="709"/>
        </w:tabs>
        <w:jc w:val="both"/>
        <w:rPr>
          <w:rFonts w:ascii="Verdana" w:hAnsi="Verdana"/>
          <w:sz w:val="20"/>
        </w:rPr>
      </w:pPr>
    </w:p>
    <w:p w14:paraId="542DAB0C" w14:textId="77777777" w:rsidR="00EF6216" w:rsidRPr="00DE0759" w:rsidRDefault="00EF6216" w:rsidP="00DE0759">
      <w:pPr>
        <w:pStyle w:val="Tekstpodstawowy"/>
        <w:tabs>
          <w:tab w:val="left" w:pos="709"/>
        </w:tabs>
        <w:jc w:val="both"/>
        <w:rPr>
          <w:rFonts w:ascii="Verdana" w:hAnsi="Verdana"/>
          <w:sz w:val="20"/>
        </w:rPr>
      </w:pPr>
    </w:p>
    <w:p w14:paraId="04AF816F" w14:textId="6BA750D1" w:rsidR="00647EEC" w:rsidRPr="008D2929" w:rsidRDefault="00A302E8" w:rsidP="00EF48A0">
      <w:pPr>
        <w:jc w:val="both"/>
        <w:rPr>
          <w:rFonts w:cs="Verdana"/>
          <w:sz w:val="20"/>
          <w:szCs w:val="20"/>
        </w:rPr>
      </w:pPr>
      <w:r w:rsidRPr="00DE0759">
        <w:rPr>
          <w:rFonts w:ascii="Verdana" w:hAnsi="Verdana"/>
          <w:sz w:val="20"/>
          <w:szCs w:val="20"/>
        </w:rPr>
        <w:t>Więcej informacji na temat zadania na którym będzie sprawowany nadzór znajduje się na stronie internetowej pod adresem:</w:t>
      </w:r>
      <w:r w:rsidR="00DE0759" w:rsidRPr="00DE0759">
        <w:rPr>
          <w:rFonts w:ascii="Verdana" w:hAnsi="Verdana"/>
          <w:color w:val="FF0000"/>
          <w:sz w:val="20"/>
          <w:szCs w:val="20"/>
        </w:rPr>
        <w:t xml:space="preserve"> </w:t>
      </w:r>
      <w:r w:rsidR="00175877" w:rsidRPr="00175877">
        <w:rPr>
          <w:color w:val="0070C0"/>
        </w:rPr>
        <w:t>https://gddkia.eb2b.com.pl/open-preview-auction.html/354378/przebudowa-przepompowni-wod-deszczowych-przy-drodze-ekspresowej-s-86</w:t>
      </w:r>
      <w:r w:rsidRPr="00DE0759">
        <w:rPr>
          <w:rFonts w:ascii="Verdana" w:hAnsi="Verdana"/>
          <w:sz w:val="20"/>
          <w:szCs w:val="20"/>
        </w:rPr>
        <w:t>, zamówienie pn.</w:t>
      </w:r>
      <w:r w:rsidRPr="00DE0759">
        <w:rPr>
          <w:rFonts w:ascii="Verdana" w:hAnsi="Verdana" w:cs="Arial"/>
          <w:sz w:val="20"/>
          <w:szCs w:val="20"/>
        </w:rPr>
        <w:t>:</w:t>
      </w:r>
      <w:r w:rsidRPr="00DE0759">
        <w:rPr>
          <w:rFonts w:ascii="Verdana" w:hAnsi="Verdana"/>
          <w:bCs/>
          <w:sz w:val="20"/>
          <w:szCs w:val="20"/>
        </w:rPr>
        <w:t xml:space="preserve"> </w:t>
      </w:r>
      <w:r w:rsidR="00EF48A0" w:rsidRPr="00B9797B">
        <w:rPr>
          <w:rFonts w:ascii="Verdana" w:hAnsi="Verdana"/>
          <w:b/>
          <w:sz w:val="20"/>
        </w:rPr>
        <w:t>„Przebudowa przepompowni wód deszczowych przy drodze ekspresowej S-86”</w:t>
      </w:r>
      <w:r w:rsidR="00EF48A0">
        <w:rPr>
          <w:bCs/>
          <w:sz w:val="20"/>
          <w:szCs w:val="20"/>
        </w:rPr>
        <w:t>.</w:t>
      </w:r>
    </w:p>
    <w:p w14:paraId="4DE53ADE" w14:textId="220DA384" w:rsidR="008C3CB5" w:rsidRPr="0065356B" w:rsidRDefault="008C3CB5" w:rsidP="0065356B">
      <w:pPr>
        <w:pStyle w:val="Akapitzlist"/>
        <w:numPr>
          <w:ilvl w:val="0"/>
          <w:numId w:val="24"/>
        </w:numPr>
        <w:spacing w:line="240" w:lineRule="auto"/>
        <w:ind w:left="284"/>
        <w:jc w:val="both"/>
        <w:rPr>
          <w:rFonts w:ascii="Verdana" w:hAnsi="Verdana"/>
          <w:b/>
          <w:bCs/>
          <w:sz w:val="20"/>
          <w:szCs w:val="20"/>
        </w:rPr>
      </w:pPr>
      <w:r w:rsidRPr="0065356B">
        <w:rPr>
          <w:rFonts w:ascii="Verdana" w:hAnsi="Verdana"/>
          <w:b/>
          <w:bCs/>
          <w:sz w:val="20"/>
          <w:szCs w:val="20"/>
        </w:rPr>
        <w:t>Dokumentacja Zamawiającego</w:t>
      </w:r>
    </w:p>
    <w:p w14:paraId="6E104684" w14:textId="1B15D390" w:rsidR="003509D0" w:rsidRPr="008D2929" w:rsidRDefault="003509D0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 xml:space="preserve">Zamawiający przekaże Nadzorowi na czas </w:t>
      </w:r>
      <w:r w:rsidR="00175877">
        <w:rPr>
          <w:rFonts w:ascii="Verdana" w:hAnsi="Verdana"/>
          <w:bCs/>
          <w:sz w:val="20"/>
          <w:szCs w:val="20"/>
        </w:rPr>
        <w:t>wykonywania usługi</w:t>
      </w:r>
      <w:r w:rsidR="009A1913" w:rsidRPr="008D2929">
        <w:rPr>
          <w:rFonts w:ascii="Verdana" w:hAnsi="Verdana"/>
          <w:bCs/>
          <w:sz w:val="20"/>
          <w:szCs w:val="20"/>
        </w:rPr>
        <w:t xml:space="preserve"> kopie następujących </w:t>
      </w:r>
      <w:r w:rsidRPr="008D2929">
        <w:rPr>
          <w:rFonts w:ascii="Verdana" w:hAnsi="Verdana"/>
          <w:bCs/>
          <w:sz w:val="20"/>
          <w:szCs w:val="20"/>
        </w:rPr>
        <w:t>dokumentów:</w:t>
      </w:r>
    </w:p>
    <w:p w14:paraId="016E1710" w14:textId="04878B86" w:rsidR="003509D0" w:rsidRPr="008D2929" w:rsidRDefault="00175877" w:rsidP="007C018F">
      <w:pPr>
        <w:spacing w:after="0"/>
        <w:ind w:firstLine="708"/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- umowę o</w:t>
      </w:r>
      <w:r w:rsidR="003509D0" w:rsidRPr="008D2929">
        <w:rPr>
          <w:rFonts w:ascii="Verdana" w:hAnsi="Verdana"/>
          <w:bCs/>
          <w:sz w:val="20"/>
          <w:szCs w:val="20"/>
        </w:rPr>
        <w:t xml:space="preserve"> roboty budowlane, </w:t>
      </w:r>
    </w:p>
    <w:p w14:paraId="777783DF" w14:textId="40BC69E0" w:rsidR="003509D0" w:rsidRPr="008D2929" w:rsidRDefault="003509D0" w:rsidP="007C018F">
      <w:pPr>
        <w:spacing w:after="0"/>
        <w:ind w:firstLine="708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-</w:t>
      </w:r>
      <w:r w:rsidR="00D90640" w:rsidRPr="008D2929">
        <w:rPr>
          <w:rFonts w:ascii="Verdana" w:hAnsi="Verdana"/>
          <w:bCs/>
          <w:sz w:val="20"/>
          <w:szCs w:val="20"/>
        </w:rPr>
        <w:t xml:space="preserve"> </w:t>
      </w:r>
      <w:r w:rsidR="008D60D8">
        <w:rPr>
          <w:rFonts w:ascii="Verdana" w:hAnsi="Verdana"/>
          <w:bCs/>
          <w:sz w:val="20"/>
          <w:szCs w:val="20"/>
        </w:rPr>
        <w:t>ofertę W</w:t>
      </w:r>
      <w:r w:rsidRPr="008D2929">
        <w:rPr>
          <w:rFonts w:ascii="Verdana" w:hAnsi="Verdana"/>
          <w:bCs/>
          <w:sz w:val="20"/>
          <w:szCs w:val="20"/>
        </w:rPr>
        <w:t xml:space="preserve">ykonawcy robót, </w:t>
      </w:r>
    </w:p>
    <w:p w14:paraId="3F0AF1A8" w14:textId="6C0175D2" w:rsidR="00C659B5" w:rsidRPr="008D2929" w:rsidRDefault="00D72409" w:rsidP="00C204C3">
      <w:pPr>
        <w:spacing w:after="0"/>
        <w:ind w:firstLine="708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-</w:t>
      </w:r>
      <w:r w:rsidR="00D90640" w:rsidRPr="008D2929">
        <w:rPr>
          <w:rFonts w:ascii="Verdana" w:hAnsi="Verdana"/>
          <w:bCs/>
          <w:sz w:val="20"/>
          <w:szCs w:val="20"/>
        </w:rPr>
        <w:t xml:space="preserve"> </w:t>
      </w:r>
      <w:r w:rsidRPr="008D2929">
        <w:rPr>
          <w:rFonts w:ascii="Verdana" w:hAnsi="Verdana"/>
          <w:bCs/>
          <w:sz w:val="20"/>
          <w:szCs w:val="20"/>
        </w:rPr>
        <w:t>dokumentację</w:t>
      </w:r>
      <w:r w:rsidR="003509D0" w:rsidRPr="008D2929">
        <w:rPr>
          <w:rFonts w:ascii="Verdana" w:hAnsi="Verdana"/>
          <w:bCs/>
          <w:sz w:val="20"/>
          <w:szCs w:val="20"/>
        </w:rPr>
        <w:t xml:space="preserve"> </w:t>
      </w:r>
      <w:r w:rsidR="00A302E8" w:rsidRPr="008D2929">
        <w:rPr>
          <w:rFonts w:ascii="Verdana" w:hAnsi="Verdana"/>
          <w:bCs/>
          <w:sz w:val="20"/>
          <w:szCs w:val="20"/>
        </w:rPr>
        <w:t xml:space="preserve">techniczną </w:t>
      </w:r>
      <w:r w:rsidR="003509D0" w:rsidRPr="008D2929">
        <w:rPr>
          <w:rFonts w:ascii="Verdana" w:hAnsi="Verdana"/>
          <w:bCs/>
          <w:sz w:val="20"/>
          <w:szCs w:val="20"/>
        </w:rPr>
        <w:t>wraz ze specyfikacjami technicznymi.</w:t>
      </w:r>
    </w:p>
    <w:p w14:paraId="5BCF5DA5" w14:textId="37302356" w:rsidR="00D23BA2" w:rsidRDefault="00D23BA2" w:rsidP="00F8666F">
      <w:pPr>
        <w:spacing w:after="0"/>
        <w:jc w:val="both"/>
        <w:rPr>
          <w:rFonts w:ascii="Verdana" w:hAnsi="Verdana"/>
          <w:bCs/>
          <w:sz w:val="20"/>
          <w:szCs w:val="20"/>
        </w:rPr>
      </w:pPr>
    </w:p>
    <w:p w14:paraId="710023B0" w14:textId="77777777" w:rsidR="00DE0759" w:rsidRPr="008D2929" w:rsidRDefault="00DE0759" w:rsidP="009A1913">
      <w:pPr>
        <w:spacing w:after="0" w:line="240" w:lineRule="auto"/>
        <w:jc w:val="both"/>
        <w:rPr>
          <w:rFonts w:ascii="Verdana" w:hAnsi="Verdana"/>
          <w:bCs/>
          <w:sz w:val="20"/>
          <w:szCs w:val="20"/>
        </w:rPr>
      </w:pPr>
    </w:p>
    <w:p w14:paraId="7F16274D" w14:textId="41196995" w:rsidR="003509D0" w:rsidRPr="008D2929" w:rsidRDefault="001718FB" w:rsidP="00AD0969">
      <w:pPr>
        <w:spacing w:after="120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II</w:t>
      </w:r>
      <w:r w:rsidR="000634D2" w:rsidRPr="008D2929">
        <w:rPr>
          <w:rFonts w:ascii="Verdana" w:hAnsi="Verdana"/>
          <w:b/>
          <w:bCs/>
          <w:sz w:val="20"/>
          <w:szCs w:val="20"/>
        </w:rPr>
        <w:t>.</w:t>
      </w:r>
      <w:r w:rsidR="003509D0" w:rsidRPr="008D2929">
        <w:rPr>
          <w:rFonts w:ascii="Verdana" w:hAnsi="Verdana"/>
          <w:b/>
          <w:bCs/>
          <w:sz w:val="20"/>
          <w:szCs w:val="20"/>
        </w:rPr>
        <w:t xml:space="preserve"> </w:t>
      </w:r>
      <w:r w:rsidR="000634D2" w:rsidRPr="008D2929">
        <w:rPr>
          <w:rFonts w:ascii="Verdana" w:hAnsi="Verdana"/>
          <w:b/>
          <w:bCs/>
          <w:sz w:val="20"/>
          <w:szCs w:val="20"/>
        </w:rPr>
        <w:t>ZAKRES USŁUG</w:t>
      </w:r>
      <w:r w:rsidR="00D41A93" w:rsidRPr="008D2929">
        <w:rPr>
          <w:rFonts w:ascii="Verdana" w:hAnsi="Verdana"/>
          <w:b/>
          <w:bCs/>
          <w:sz w:val="20"/>
          <w:szCs w:val="20"/>
        </w:rPr>
        <w:t>I</w:t>
      </w:r>
    </w:p>
    <w:p w14:paraId="0FEEB507" w14:textId="6B348E1E" w:rsidR="003509D0" w:rsidRPr="008D2929" w:rsidRDefault="003509D0" w:rsidP="00AD0969">
      <w:pPr>
        <w:spacing w:after="120"/>
        <w:jc w:val="both"/>
        <w:rPr>
          <w:rFonts w:ascii="Verdana" w:hAnsi="Verdana"/>
          <w:b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>1</w:t>
      </w:r>
      <w:r w:rsidR="007336AC" w:rsidRPr="008D2929">
        <w:rPr>
          <w:rFonts w:ascii="Verdana" w:hAnsi="Verdana"/>
          <w:b/>
          <w:bCs/>
          <w:sz w:val="20"/>
          <w:szCs w:val="20"/>
        </w:rPr>
        <w:t>.</w:t>
      </w:r>
      <w:r w:rsidRPr="008D2929">
        <w:rPr>
          <w:rFonts w:ascii="Verdana" w:hAnsi="Verdana"/>
          <w:b/>
          <w:bCs/>
          <w:sz w:val="20"/>
          <w:szCs w:val="20"/>
        </w:rPr>
        <w:t xml:space="preserve"> Obowiązki ogólne</w:t>
      </w:r>
    </w:p>
    <w:p w14:paraId="53A3915A" w14:textId="77777777" w:rsidR="003509D0" w:rsidRPr="008D2929" w:rsidRDefault="003509D0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Inwestorem w myśl art. 18 ustawy z dnia 7 lipca 1994 r. P</w:t>
      </w:r>
      <w:r w:rsidR="00D72409" w:rsidRPr="008D2929">
        <w:rPr>
          <w:rFonts w:ascii="Verdana" w:hAnsi="Verdana"/>
          <w:bCs/>
          <w:sz w:val="20"/>
          <w:szCs w:val="20"/>
        </w:rPr>
        <w:t>rawo B</w:t>
      </w:r>
      <w:r w:rsidRPr="008D2929">
        <w:rPr>
          <w:rFonts w:ascii="Verdana" w:hAnsi="Verdana"/>
          <w:bCs/>
          <w:sz w:val="20"/>
          <w:szCs w:val="20"/>
        </w:rPr>
        <w:t>udowlane jest Genera</w:t>
      </w:r>
      <w:r w:rsidR="0023310D" w:rsidRPr="008D2929">
        <w:rPr>
          <w:rFonts w:ascii="Verdana" w:hAnsi="Verdana"/>
          <w:bCs/>
          <w:sz w:val="20"/>
          <w:szCs w:val="20"/>
        </w:rPr>
        <w:t xml:space="preserve">lna </w:t>
      </w:r>
      <w:r w:rsidR="008356D9" w:rsidRPr="008D2929">
        <w:rPr>
          <w:rFonts w:ascii="Verdana" w:hAnsi="Verdana"/>
          <w:bCs/>
          <w:sz w:val="20"/>
          <w:szCs w:val="20"/>
        </w:rPr>
        <w:t>Dyrekcja Dróg Krajowych i</w:t>
      </w:r>
      <w:r w:rsidR="0023310D" w:rsidRPr="008D2929">
        <w:rPr>
          <w:rFonts w:ascii="Verdana" w:hAnsi="Verdana"/>
          <w:bCs/>
          <w:sz w:val="20"/>
          <w:szCs w:val="20"/>
        </w:rPr>
        <w:t xml:space="preserve"> Autostrad Oddział w Katowicach </w:t>
      </w:r>
      <w:r w:rsidR="008356D9" w:rsidRPr="008D2929">
        <w:rPr>
          <w:rFonts w:ascii="Verdana" w:hAnsi="Verdana"/>
          <w:bCs/>
          <w:sz w:val="20"/>
          <w:szCs w:val="20"/>
        </w:rPr>
        <w:t xml:space="preserve">(Zamawiający). </w:t>
      </w:r>
    </w:p>
    <w:p w14:paraId="450C124C" w14:textId="77777777" w:rsidR="00CD54AC" w:rsidRPr="008D2929" w:rsidRDefault="00CD54AC" w:rsidP="009A1913">
      <w:pPr>
        <w:spacing w:after="0" w:line="240" w:lineRule="auto"/>
        <w:jc w:val="both"/>
        <w:rPr>
          <w:rFonts w:ascii="Verdana" w:hAnsi="Verdana"/>
          <w:bCs/>
          <w:sz w:val="20"/>
          <w:szCs w:val="20"/>
        </w:rPr>
      </w:pPr>
    </w:p>
    <w:p w14:paraId="7B26B6F6" w14:textId="77777777" w:rsidR="00C63E68" w:rsidRPr="008D2929" w:rsidRDefault="00C63E68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Nadzór będzie odpowiedzialny za:</w:t>
      </w:r>
    </w:p>
    <w:p w14:paraId="1745F4E7" w14:textId="3032FBBE" w:rsidR="00C63E68" w:rsidRPr="008D2929" w:rsidRDefault="00C63E68" w:rsidP="00334732">
      <w:pPr>
        <w:pStyle w:val="Akapitzlist"/>
        <w:numPr>
          <w:ilvl w:val="0"/>
          <w:numId w:val="11"/>
        </w:num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pełnienie funkcji Inspektora Nadzoru Inwestorskiego</w:t>
      </w:r>
      <w:r w:rsidR="00175877">
        <w:rPr>
          <w:rFonts w:ascii="Verdana" w:hAnsi="Verdana"/>
          <w:bCs/>
          <w:sz w:val="20"/>
          <w:szCs w:val="20"/>
        </w:rPr>
        <w:t>,</w:t>
      </w:r>
      <w:r w:rsidRPr="008D2929">
        <w:rPr>
          <w:rFonts w:ascii="Verdana" w:hAnsi="Verdana"/>
          <w:bCs/>
          <w:sz w:val="20"/>
          <w:szCs w:val="20"/>
        </w:rPr>
        <w:t xml:space="preserve"> zgodnie z art. 25 i 26 ustawy Prawo Budowalne, normami i innymi przepisami polskiego prawa, dokumentacja techniczną </w:t>
      </w:r>
      <w:r w:rsidR="002A431D">
        <w:rPr>
          <w:rFonts w:ascii="Verdana" w:hAnsi="Verdana"/>
          <w:bCs/>
          <w:sz w:val="20"/>
          <w:szCs w:val="20"/>
        </w:rPr>
        <w:br/>
      </w:r>
      <w:r w:rsidRPr="008D2929">
        <w:rPr>
          <w:rFonts w:ascii="Verdana" w:hAnsi="Verdana"/>
          <w:bCs/>
          <w:sz w:val="20"/>
          <w:szCs w:val="20"/>
        </w:rPr>
        <w:t xml:space="preserve">i </w:t>
      </w:r>
      <w:proofErr w:type="spellStart"/>
      <w:r w:rsidRPr="008D2929">
        <w:rPr>
          <w:rFonts w:ascii="Verdana" w:hAnsi="Verdana"/>
          <w:bCs/>
          <w:sz w:val="20"/>
          <w:szCs w:val="20"/>
        </w:rPr>
        <w:t>STWiORB</w:t>
      </w:r>
      <w:proofErr w:type="spellEnd"/>
      <w:r w:rsidRPr="008D2929">
        <w:rPr>
          <w:rFonts w:ascii="Verdana" w:hAnsi="Verdana"/>
          <w:bCs/>
          <w:sz w:val="20"/>
          <w:szCs w:val="20"/>
        </w:rPr>
        <w:t>;</w:t>
      </w:r>
    </w:p>
    <w:p w14:paraId="71D10D5E" w14:textId="05CF7F62" w:rsidR="00C63E68" w:rsidRPr="008D2929" w:rsidRDefault="00C63E68" w:rsidP="00334732">
      <w:pPr>
        <w:pStyle w:val="Akapitzlist"/>
        <w:numPr>
          <w:ilvl w:val="0"/>
          <w:numId w:val="11"/>
        </w:num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wykonywanie innych czynności</w:t>
      </w:r>
      <w:r w:rsidR="00175877">
        <w:rPr>
          <w:rFonts w:ascii="Verdana" w:hAnsi="Verdana"/>
          <w:bCs/>
          <w:sz w:val="20"/>
          <w:szCs w:val="20"/>
        </w:rPr>
        <w:t>,</w:t>
      </w:r>
      <w:r w:rsidRPr="008D2929">
        <w:rPr>
          <w:rFonts w:ascii="Verdana" w:hAnsi="Verdana"/>
          <w:bCs/>
          <w:sz w:val="20"/>
          <w:szCs w:val="20"/>
        </w:rPr>
        <w:t xml:space="preserve"> o który</w:t>
      </w:r>
      <w:r w:rsidR="003D332F" w:rsidRPr="008D2929">
        <w:rPr>
          <w:rFonts w:ascii="Verdana" w:hAnsi="Verdana"/>
          <w:bCs/>
          <w:sz w:val="20"/>
          <w:szCs w:val="20"/>
        </w:rPr>
        <w:t>ch</w:t>
      </w:r>
      <w:r w:rsidRPr="008D2929">
        <w:rPr>
          <w:rFonts w:ascii="Verdana" w:hAnsi="Verdana"/>
          <w:bCs/>
          <w:sz w:val="20"/>
          <w:szCs w:val="20"/>
        </w:rPr>
        <w:t xml:space="preserve"> mowa w umowie i </w:t>
      </w:r>
      <w:r w:rsidR="00175877">
        <w:rPr>
          <w:rFonts w:ascii="Verdana" w:hAnsi="Verdana"/>
          <w:bCs/>
          <w:sz w:val="20"/>
          <w:szCs w:val="20"/>
        </w:rPr>
        <w:t>OPZ</w:t>
      </w:r>
      <w:r w:rsidRPr="008D2929">
        <w:rPr>
          <w:rFonts w:ascii="Verdana" w:hAnsi="Verdana"/>
          <w:bCs/>
          <w:sz w:val="20"/>
          <w:szCs w:val="20"/>
        </w:rPr>
        <w:t>;</w:t>
      </w:r>
    </w:p>
    <w:p w14:paraId="7BFACBFA" w14:textId="17368A39" w:rsidR="007C018F" w:rsidRPr="008D2929" w:rsidRDefault="00C63E68" w:rsidP="00334732">
      <w:pPr>
        <w:pStyle w:val="Akapitzlist"/>
        <w:numPr>
          <w:ilvl w:val="0"/>
          <w:numId w:val="11"/>
        </w:num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 xml:space="preserve">wspieranie Zamawiającego we wszystkich czynnościach technicznych, administracyjnych i </w:t>
      </w:r>
      <w:r w:rsidR="00B64B54">
        <w:rPr>
          <w:rFonts w:ascii="Verdana" w:hAnsi="Verdana"/>
          <w:bCs/>
          <w:sz w:val="20"/>
          <w:szCs w:val="20"/>
        </w:rPr>
        <w:t>rozliczeniowych,</w:t>
      </w:r>
      <w:r w:rsidRPr="008D2929">
        <w:rPr>
          <w:rFonts w:ascii="Verdana" w:hAnsi="Verdana"/>
          <w:bCs/>
          <w:sz w:val="20"/>
          <w:szCs w:val="20"/>
        </w:rPr>
        <w:t xml:space="preserve"> związanych z realizacją </w:t>
      </w:r>
      <w:r w:rsidR="00B64B54">
        <w:rPr>
          <w:rFonts w:ascii="Verdana" w:hAnsi="Verdana"/>
          <w:bCs/>
          <w:sz w:val="20"/>
          <w:szCs w:val="20"/>
        </w:rPr>
        <w:t>robót</w:t>
      </w:r>
      <w:r w:rsidRPr="008D2929">
        <w:rPr>
          <w:rFonts w:ascii="Verdana" w:hAnsi="Verdana"/>
          <w:bCs/>
          <w:sz w:val="20"/>
          <w:szCs w:val="20"/>
        </w:rPr>
        <w:t>.</w:t>
      </w:r>
    </w:p>
    <w:p w14:paraId="5F702756" w14:textId="6D2D67F1" w:rsidR="00A302E8" w:rsidRPr="008D2929" w:rsidRDefault="00D72409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Nadzór będzie działał we współpracy z Zamawiającym i na Jego rzecz w całym okresie realizacji zadania</w:t>
      </w:r>
      <w:r w:rsidR="00B64B54">
        <w:rPr>
          <w:rFonts w:ascii="Verdana" w:hAnsi="Verdana"/>
          <w:bCs/>
          <w:sz w:val="20"/>
          <w:szCs w:val="20"/>
        </w:rPr>
        <w:t xml:space="preserve"> </w:t>
      </w:r>
      <w:r w:rsidRPr="008D2929">
        <w:rPr>
          <w:rFonts w:ascii="Verdana" w:hAnsi="Verdana"/>
          <w:bCs/>
          <w:sz w:val="20"/>
          <w:szCs w:val="20"/>
        </w:rPr>
        <w:t>oraz w okresie</w:t>
      </w:r>
      <w:r w:rsidR="00666BB4" w:rsidRPr="008D2929">
        <w:rPr>
          <w:rFonts w:ascii="Verdana" w:hAnsi="Verdana"/>
          <w:bCs/>
          <w:sz w:val="20"/>
          <w:szCs w:val="20"/>
        </w:rPr>
        <w:t xml:space="preserve"> gwarancji i rękojmi za wady.</w:t>
      </w:r>
    </w:p>
    <w:p w14:paraId="6CA1EF46" w14:textId="77777777" w:rsidR="00B52795" w:rsidRPr="008D2929" w:rsidRDefault="003509D0" w:rsidP="007C018F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/>
          <w:bCs/>
          <w:sz w:val="20"/>
          <w:szCs w:val="20"/>
        </w:rPr>
        <w:t xml:space="preserve">   </w:t>
      </w:r>
    </w:p>
    <w:p w14:paraId="20FCD591" w14:textId="3F8CFD85" w:rsidR="00877BDD" w:rsidRPr="008D2929" w:rsidRDefault="00B52795" w:rsidP="007C018F">
      <w:pPr>
        <w:jc w:val="both"/>
        <w:rPr>
          <w:rFonts w:ascii="Verdana" w:hAnsi="Verdana"/>
          <w:bCs/>
          <w:sz w:val="20"/>
          <w:szCs w:val="20"/>
        </w:rPr>
      </w:pPr>
      <w:r w:rsidRPr="008D2929">
        <w:rPr>
          <w:rFonts w:ascii="Verdana" w:hAnsi="Verdana"/>
          <w:bCs/>
          <w:sz w:val="20"/>
          <w:szCs w:val="20"/>
        </w:rPr>
        <w:t>Nadzór zapewni stał</w:t>
      </w:r>
      <w:r w:rsidR="003D332F" w:rsidRPr="008D2929">
        <w:rPr>
          <w:rFonts w:ascii="Verdana" w:hAnsi="Verdana"/>
          <w:bCs/>
          <w:sz w:val="20"/>
          <w:szCs w:val="20"/>
        </w:rPr>
        <w:t>ą</w:t>
      </w:r>
      <w:r w:rsidRPr="008D2929">
        <w:rPr>
          <w:rFonts w:ascii="Verdana" w:hAnsi="Verdana"/>
          <w:bCs/>
          <w:sz w:val="20"/>
          <w:szCs w:val="20"/>
        </w:rPr>
        <w:t xml:space="preserve"> wymian</w:t>
      </w:r>
      <w:r w:rsidR="00667D6A" w:rsidRPr="008D2929">
        <w:rPr>
          <w:rFonts w:ascii="Verdana" w:hAnsi="Verdana"/>
          <w:bCs/>
          <w:sz w:val="20"/>
          <w:szCs w:val="20"/>
        </w:rPr>
        <w:t>ę informacji z Zam</w:t>
      </w:r>
      <w:r w:rsidRPr="008D2929">
        <w:rPr>
          <w:rFonts w:ascii="Verdana" w:hAnsi="Verdana"/>
          <w:bCs/>
          <w:sz w:val="20"/>
          <w:szCs w:val="20"/>
        </w:rPr>
        <w:t>awiającym oraz koordynację swojej działalności z wymaganiami Zamawiającego.</w:t>
      </w:r>
    </w:p>
    <w:p w14:paraId="145DFC05" w14:textId="163B9072" w:rsidR="00B52795" w:rsidRPr="008D2929" w:rsidRDefault="001718FB" w:rsidP="009A1913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2. </w:t>
      </w:r>
      <w:r w:rsidR="00B52795" w:rsidRPr="008D2929">
        <w:rPr>
          <w:rFonts w:ascii="Verdana" w:hAnsi="Verdana"/>
          <w:b/>
          <w:bCs/>
          <w:sz w:val="20"/>
          <w:szCs w:val="20"/>
        </w:rPr>
        <w:t>Szczegółowe obowiązki  Nadzoru w czasie realizacji zdania</w:t>
      </w:r>
      <w:r w:rsidR="0065356B">
        <w:rPr>
          <w:rFonts w:ascii="Verdana" w:hAnsi="Verdana"/>
          <w:b/>
          <w:bCs/>
          <w:sz w:val="20"/>
          <w:szCs w:val="20"/>
        </w:rPr>
        <w:t>:</w:t>
      </w:r>
    </w:p>
    <w:p w14:paraId="7499FF37" w14:textId="7B560E94" w:rsidR="00AD45BD" w:rsidRPr="00725194" w:rsidRDefault="00725194" w:rsidP="00725194">
      <w:pPr>
        <w:pStyle w:val="Akapitzlist"/>
        <w:numPr>
          <w:ilvl w:val="1"/>
          <w:numId w:val="25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Sprawuje funkcję</w:t>
      </w:r>
      <w:r w:rsidR="006363D4" w:rsidRPr="00725194">
        <w:rPr>
          <w:rFonts w:ascii="Verdana" w:hAnsi="Verdana"/>
          <w:sz w:val="20"/>
          <w:szCs w:val="20"/>
        </w:rPr>
        <w:t xml:space="preserve"> nadzoru inwestorskiego zgodnie</w:t>
      </w:r>
      <w:r w:rsidR="006363D4" w:rsidRPr="00725194">
        <w:rPr>
          <w:rFonts w:ascii="Verdana" w:hAnsi="Verdana"/>
          <w:bCs/>
          <w:sz w:val="20"/>
          <w:szCs w:val="20"/>
        </w:rPr>
        <w:t xml:space="preserve"> z obowiązującym</w:t>
      </w:r>
      <w:r w:rsidR="003D332F" w:rsidRPr="00725194">
        <w:rPr>
          <w:rFonts w:ascii="Verdana" w:hAnsi="Verdana"/>
          <w:bCs/>
          <w:sz w:val="20"/>
          <w:szCs w:val="20"/>
        </w:rPr>
        <w:t>i</w:t>
      </w:r>
      <w:r w:rsidR="006363D4" w:rsidRPr="00725194">
        <w:rPr>
          <w:rFonts w:ascii="Verdana" w:hAnsi="Verdana"/>
          <w:bCs/>
          <w:sz w:val="20"/>
          <w:szCs w:val="20"/>
        </w:rPr>
        <w:t xml:space="preserve"> przepisami prawa polskiego, a w szczególności ustawą z dnia 7 lipca 1994 r. Prawo Budowlane, </w:t>
      </w:r>
      <w:r>
        <w:rPr>
          <w:rFonts w:ascii="Verdana" w:hAnsi="Verdana"/>
          <w:bCs/>
          <w:sz w:val="20"/>
          <w:szCs w:val="20"/>
        </w:rPr>
        <w:t>ustawą z dnia 20 marca 1985 r. O drogach publicznych, Kodeksem Cywilnym, co wiąże się w szczególności z</w:t>
      </w:r>
      <w:r w:rsidR="00DD0E8F" w:rsidRPr="00725194">
        <w:rPr>
          <w:rFonts w:ascii="Verdana" w:hAnsi="Verdana"/>
          <w:sz w:val="20"/>
          <w:szCs w:val="20"/>
        </w:rPr>
        <w:t>:</w:t>
      </w:r>
    </w:p>
    <w:p w14:paraId="7264CADB" w14:textId="71780AC7" w:rsidR="00EC11ED" w:rsidRPr="00EC11ED" w:rsidRDefault="00725194" w:rsidP="00EC11ED">
      <w:pPr>
        <w:pStyle w:val="Akapitzlist"/>
        <w:numPr>
          <w:ilvl w:val="2"/>
          <w:numId w:val="30"/>
        </w:numPr>
        <w:spacing w:after="0" w:line="240" w:lineRule="auto"/>
        <w:ind w:left="1418" w:hanging="142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r</w:t>
      </w:r>
      <w:r w:rsidR="00D42BAC" w:rsidRPr="00EC11ED">
        <w:rPr>
          <w:rFonts w:ascii="Verdana" w:hAnsi="Verdana"/>
          <w:sz w:val="20"/>
          <w:szCs w:val="20"/>
        </w:rPr>
        <w:t>eprezentowanie</w:t>
      </w:r>
      <w:r w:rsidRPr="00EC11ED">
        <w:rPr>
          <w:rFonts w:ascii="Verdana" w:hAnsi="Verdana"/>
          <w:sz w:val="20"/>
          <w:szCs w:val="20"/>
        </w:rPr>
        <w:t>m</w:t>
      </w:r>
      <w:r w:rsidR="00D42BAC" w:rsidRPr="00EC11ED">
        <w:rPr>
          <w:rFonts w:ascii="Verdana" w:hAnsi="Verdana"/>
          <w:sz w:val="20"/>
          <w:szCs w:val="20"/>
        </w:rPr>
        <w:t xml:space="preserve"> inwestora na budowie przez sprawowanie kontroli zgodności jej realizacji z projektem, przepisami i obowiązującymi Polskimi Normami o</w:t>
      </w:r>
      <w:r w:rsidRPr="00EC11ED">
        <w:rPr>
          <w:rFonts w:ascii="Verdana" w:hAnsi="Verdana"/>
          <w:sz w:val="20"/>
          <w:szCs w:val="20"/>
        </w:rPr>
        <w:t>raz zasadami wiedzy technicznej;</w:t>
      </w:r>
    </w:p>
    <w:p w14:paraId="08661A2C" w14:textId="5982632E" w:rsidR="00D42BAC" w:rsidRPr="004F7070" w:rsidRDefault="00725194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4F7070">
        <w:rPr>
          <w:rFonts w:ascii="Verdana" w:hAnsi="Verdana"/>
          <w:sz w:val="20"/>
          <w:szCs w:val="20"/>
        </w:rPr>
        <w:lastRenderedPageBreak/>
        <w:t>s</w:t>
      </w:r>
      <w:r w:rsidR="00D42BAC" w:rsidRPr="004F7070">
        <w:rPr>
          <w:rFonts w:ascii="Verdana" w:hAnsi="Verdana"/>
          <w:sz w:val="20"/>
          <w:szCs w:val="20"/>
        </w:rPr>
        <w:t>prawdzanie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jakości wykonywanych robót, wbudowanych wyrobów budowlanych, zapobieganie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zastosowaniu wyro</w:t>
      </w:r>
      <w:r w:rsidRPr="004F7070">
        <w:rPr>
          <w:rFonts w:ascii="Verdana" w:hAnsi="Verdana"/>
          <w:sz w:val="20"/>
          <w:szCs w:val="20"/>
        </w:rPr>
        <w:t>bów budowlanych wadliwych i nie</w:t>
      </w:r>
      <w:r w:rsidR="00D42BAC" w:rsidRPr="004F7070">
        <w:rPr>
          <w:rFonts w:ascii="Verdana" w:hAnsi="Verdana"/>
          <w:sz w:val="20"/>
          <w:szCs w:val="20"/>
        </w:rPr>
        <w:t>dopuszczonych do obrotu i stosowania w budownictwie</w:t>
      </w:r>
      <w:r w:rsidRPr="004F7070">
        <w:rPr>
          <w:rFonts w:ascii="Verdana" w:hAnsi="Verdana"/>
          <w:sz w:val="20"/>
          <w:szCs w:val="20"/>
        </w:rPr>
        <w:t>;</w:t>
      </w:r>
    </w:p>
    <w:p w14:paraId="5006C1A8" w14:textId="73BF0424" w:rsidR="00D42BAC" w:rsidRDefault="00725194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4F7070">
        <w:rPr>
          <w:rFonts w:ascii="Verdana" w:hAnsi="Verdana"/>
          <w:sz w:val="20"/>
          <w:szCs w:val="20"/>
        </w:rPr>
        <w:t>s</w:t>
      </w:r>
      <w:r w:rsidR="00D42BAC" w:rsidRPr="004F7070">
        <w:rPr>
          <w:rFonts w:ascii="Verdana" w:hAnsi="Verdana"/>
          <w:sz w:val="20"/>
          <w:szCs w:val="20"/>
        </w:rPr>
        <w:t>prawdzanie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i odbi</w:t>
      </w:r>
      <w:r w:rsidRPr="004F7070">
        <w:rPr>
          <w:rFonts w:ascii="Verdana" w:hAnsi="Verdana"/>
          <w:sz w:val="20"/>
          <w:szCs w:val="20"/>
        </w:rPr>
        <w:t>o</w:t>
      </w:r>
      <w:r w:rsidR="00D42BAC" w:rsidRPr="004F7070">
        <w:rPr>
          <w:rFonts w:ascii="Verdana" w:hAnsi="Verdana"/>
          <w:sz w:val="20"/>
          <w:szCs w:val="20"/>
        </w:rPr>
        <w:t>r</w:t>
      </w:r>
      <w:r w:rsidRPr="004F7070">
        <w:rPr>
          <w:rFonts w:ascii="Verdana" w:hAnsi="Verdana"/>
          <w:sz w:val="20"/>
          <w:szCs w:val="20"/>
        </w:rPr>
        <w:t>em</w:t>
      </w:r>
      <w:r w:rsidR="00D42BAC" w:rsidRPr="004F7070">
        <w:rPr>
          <w:rFonts w:ascii="Verdana" w:hAnsi="Verdana"/>
          <w:sz w:val="20"/>
          <w:szCs w:val="20"/>
        </w:rPr>
        <w:t xml:space="preserve"> robót budowlanych ulegających zakryciu lub zanikających, uczestniczenie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w próbach i odbiorach techniczny</w:t>
      </w:r>
      <w:r w:rsidR="00F24041" w:rsidRPr="004F7070">
        <w:rPr>
          <w:rFonts w:ascii="Verdana" w:hAnsi="Verdana"/>
          <w:sz w:val="20"/>
          <w:szCs w:val="20"/>
        </w:rPr>
        <w:t>ch oraz przygotowanie</w:t>
      </w:r>
      <w:r w:rsidRPr="004F7070">
        <w:rPr>
          <w:rFonts w:ascii="Verdana" w:hAnsi="Verdana"/>
          <w:sz w:val="20"/>
          <w:szCs w:val="20"/>
        </w:rPr>
        <w:t>m</w:t>
      </w:r>
      <w:r w:rsidR="00F24041" w:rsidRPr="004F7070">
        <w:rPr>
          <w:rFonts w:ascii="Verdana" w:hAnsi="Verdana"/>
          <w:sz w:val="20"/>
          <w:szCs w:val="20"/>
        </w:rPr>
        <w:t xml:space="preserve"> i udział</w:t>
      </w:r>
      <w:r w:rsidRPr="004F7070">
        <w:rPr>
          <w:rFonts w:ascii="Verdana" w:hAnsi="Verdana"/>
          <w:sz w:val="20"/>
          <w:szCs w:val="20"/>
        </w:rPr>
        <w:t>em</w:t>
      </w:r>
      <w:r w:rsidR="00D42BAC" w:rsidRPr="004F7070">
        <w:rPr>
          <w:rFonts w:ascii="Verdana" w:hAnsi="Verdana"/>
          <w:sz w:val="20"/>
          <w:szCs w:val="20"/>
        </w:rPr>
        <w:t xml:space="preserve"> w</w:t>
      </w:r>
      <w:r w:rsidRPr="004F7070">
        <w:rPr>
          <w:rFonts w:ascii="Verdana" w:hAnsi="Verdana"/>
          <w:sz w:val="20"/>
          <w:szCs w:val="20"/>
        </w:rPr>
        <w:t xml:space="preserve"> czynnościach odbioru końcowego;</w:t>
      </w:r>
    </w:p>
    <w:p w14:paraId="2E40224C" w14:textId="453C348D" w:rsidR="00D42BAC" w:rsidRDefault="00725194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4F7070">
        <w:rPr>
          <w:rFonts w:ascii="Verdana" w:hAnsi="Verdana"/>
          <w:sz w:val="20"/>
          <w:szCs w:val="20"/>
        </w:rPr>
        <w:t>p</w:t>
      </w:r>
      <w:r w:rsidR="00D42BAC" w:rsidRPr="004F7070">
        <w:rPr>
          <w:rFonts w:ascii="Verdana" w:hAnsi="Verdana"/>
          <w:sz w:val="20"/>
          <w:szCs w:val="20"/>
        </w:rPr>
        <w:t>otwierdzanie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wpisem w Dzienniku Budowy faktycznie wykonanych robót, ich wielkości, zakresu, parametrów i warunków zewnętrznych  (temper</w:t>
      </w:r>
      <w:r w:rsidR="005D177C" w:rsidRPr="004F7070">
        <w:rPr>
          <w:rFonts w:ascii="Verdana" w:hAnsi="Verdana"/>
          <w:sz w:val="20"/>
          <w:szCs w:val="20"/>
        </w:rPr>
        <w:t>atura, opad atmosferyczny itp.)</w:t>
      </w:r>
      <w:r w:rsidR="00D42BAC" w:rsidRPr="004F7070">
        <w:rPr>
          <w:rFonts w:ascii="Verdana" w:hAnsi="Verdana"/>
          <w:sz w:val="20"/>
          <w:szCs w:val="20"/>
        </w:rPr>
        <w:t xml:space="preserve"> oraz usunięcia wad, a także potwierdzanie</w:t>
      </w:r>
      <w:r w:rsidR="005D177C"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kontrolowanych wielkości parametrów robót i rozliczeń </w:t>
      </w:r>
      <w:r w:rsidR="005D177C" w:rsidRPr="004F7070">
        <w:rPr>
          <w:rFonts w:ascii="Verdana" w:hAnsi="Verdana"/>
          <w:sz w:val="20"/>
          <w:szCs w:val="20"/>
        </w:rPr>
        <w:t>realizowanych zadań budowlanych;</w:t>
      </w:r>
    </w:p>
    <w:p w14:paraId="1346AA43" w14:textId="7EAA7E44" w:rsidR="00D42BAC" w:rsidRDefault="005D177C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4F7070">
        <w:rPr>
          <w:rFonts w:ascii="Verdana" w:hAnsi="Verdana"/>
          <w:sz w:val="20"/>
          <w:szCs w:val="20"/>
        </w:rPr>
        <w:t>s</w:t>
      </w:r>
      <w:r w:rsidR="00D42BAC" w:rsidRPr="004F7070">
        <w:rPr>
          <w:rFonts w:ascii="Verdana" w:hAnsi="Verdana"/>
          <w:sz w:val="20"/>
          <w:szCs w:val="20"/>
        </w:rPr>
        <w:t>porządzanie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w obecności przedstawicieli  Zamawiającego i Wykonawcy robót protokołów konieczności związanych z realizacją robót dodatkowych, zamiennych lub zwiększenia ilości kosztorysowych wraz z załączonymi </w:t>
      </w:r>
      <w:r w:rsidRPr="004F7070">
        <w:rPr>
          <w:rFonts w:ascii="Verdana" w:hAnsi="Verdana"/>
          <w:sz w:val="20"/>
          <w:szCs w:val="20"/>
        </w:rPr>
        <w:t>i uzgodnionymi przedmiarami;</w:t>
      </w:r>
    </w:p>
    <w:p w14:paraId="18FE92B3" w14:textId="7BF60D6E" w:rsidR="00D42BAC" w:rsidRDefault="005D177C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4F7070">
        <w:rPr>
          <w:rFonts w:ascii="Verdana" w:hAnsi="Verdana"/>
          <w:sz w:val="20"/>
          <w:szCs w:val="20"/>
        </w:rPr>
        <w:t>p</w:t>
      </w:r>
      <w:r w:rsidR="00D42BAC" w:rsidRPr="004F7070">
        <w:rPr>
          <w:rFonts w:ascii="Verdana" w:hAnsi="Verdana"/>
          <w:sz w:val="20"/>
          <w:szCs w:val="20"/>
        </w:rPr>
        <w:t>odejmowanie</w:t>
      </w:r>
      <w:r w:rsidRPr="004F7070">
        <w:rPr>
          <w:rFonts w:ascii="Verdana" w:hAnsi="Verdana"/>
          <w:sz w:val="20"/>
          <w:szCs w:val="20"/>
        </w:rPr>
        <w:t>m</w:t>
      </w:r>
      <w:r w:rsidR="00D42BAC" w:rsidRPr="004F7070">
        <w:rPr>
          <w:rFonts w:ascii="Verdana" w:hAnsi="Verdana"/>
          <w:sz w:val="20"/>
          <w:szCs w:val="20"/>
        </w:rPr>
        <w:t xml:space="preserve"> decyzji we wszystkich sprawach związanych z jakością robót, oceną jakości materiałów i postępem robót, a ponadto w sprawach związanych z interpretacją dokumentacji projektowej, specyfikacji technicznych oraz sprawach dotyczących akceptacji wypełniania warunków Umowy przez Wykonawcę robót</w:t>
      </w:r>
      <w:r w:rsidRPr="004F7070">
        <w:rPr>
          <w:rFonts w:ascii="Verdana" w:hAnsi="Verdana"/>
          <w:sz w:val="20"/>
          <w:szCs w:val="20"/>
        </w:rPr>
        <w:t>;</w:t>
      </w:r>
    </w:p>
    <w:p w14:paraId="794EA601" w14:textId="3C01960D" w:rsidR="00D42BAC" w:rsidRDefault="005D177C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A54363">
        <w:rPr>
          <w:rFonts w:ascii="Verdana" w:hAnsi="Verdana"/>
          <w:sz w:val="20"/>
          <w:szCs w:val="20"/>
        </w:rPr>
        <w:t>w</w:t>
      </w:r>
      <w:r w:rsidR="00D42BAC" w:rsidRPr="00A54363">
        <w:rPr>
          <w:rFonts w:ascii="Verdana" w:hAnsi="Verdana"/>
          <w:sz w:val="20"/>
          <w:szCs w:val="20"/>
        </w:rPr>
        <w:t xml:space="preserve"> sprawach finansowych i prawnych podejmowanie</w:t>
      </w:r>
      <w:r w:rsidRPr="00A54363">
        <w:rPr>
          <w:rFonts w:ascii="Verdana" w:hAnsi="Verdana"/>
          <w:sz w:val="20"/>
          <w:szCs w:val="20"/>
        </w:rPr>
        <w:t>m</w:t>
      </w:r>
      <w:r w:rsidR="00D42BAC" w:rsidRPr="00A54363">
        <w:rPr>
          <w:rFonts w:ascii="Verdana" w:hAnsi="Verdana"/>
          <w:sz w:val="20"/>
          <w:szCs w:val="20"/>
        </w:rPr>
        <w:t xml:space="preserve"> decyzji po uprzednim uzgodnieniu i uzyskaniu akceptacji Zamawiającego</w:t>
      </w:r>
      <w:r w:rsidRPr="00A54363">
        <w:rPr>
          <w:rFonts w:ascii="Verdana" w:hAnsi="Verdana"/>
          <w:sz w:val="20"/>
          <w:szCs w:val="20"/>
        </w:rPr>
        <w:t>;</w:t>
      </w:r>
    </w:p>
    <w:p w14:paraId="5943716B" w14:textId="5A2A6285" w:rsidR="00D42BAC" w:rsidRDefault="005D177C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A54363">
        <w:rPr>
          <w:rFonts w:ascii="Verdana" w:hAnsi="Verdana"/>
          <w:sz w:val="20"/>
          <w:szCs w:val="20"/>
        </w:rPr>
        <w:t>w</w:t>
      </w:r>
      <w:r w:rsidR="00D42BAC" w:rsidRPr="00A54363">
        <w:rPr>
          <w:rFonts w:ascii="Verdana" w:hAnsi="Verdana"/>
          <w:sz w:val="20"/>
          <w:szCs w:val="20"/>
        </w:rPr>
        <w:t>ydawanie</w:t>
      </w:r>
      <w:r w:rsidRPr="00A54363">
        <w:rPr>
          <w:rFonts w:ascii="Verdana" w:hAnsi="Verdana"/>
          <w:sz w:val="20"/>
          <w:szCs w:val="20"/>
        </w:rPr>
        <w:t>m</w:t>
      </w:r>
      <w:r w:rsidR="00D42BAC" w:rsidRPr="00A54363">
        <w:rPr>
          <w:rFonts w:ascii="Verdana" w:hAnsi="Verdana"/>
          <w:sz w:val="20"/>
          <w:szCs w:val="20"/>
        </w:rPr>
        <w:t xml:space="preserve"> poleceń, decyzji , opinii, zgody, akceptacji wniosku</w:t>
      </w:r>
      <w:r w:rsidRPr="00A54363">
        <w:rPr>
          <w:rFonts w:ascii="Verdana" w:hAnsi="Verdana"/>
          <w:sz w:val="20"/>
          <w:szCs w:val="20"/>
        </w:rPr>
        <w:t xml:space="preserve"> na piśmie wg ustalonych wzorów;</w:t>
      </w:r>
    </w:p>
    <w:p w14:paraId="0B62F5DC" w14:textId="28226155" w:rsidR="00D42BAC" w:rsidRDefault="005D177C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A54363">
        <w:rPr>
          <w:rFonts w:ascii="Verdana" w:hAnsi="Verdana"/>
          <w:sz w:val="20"/>
          <w:szCs w:val="20"/>
        </w:rPr>
        <w:t>o</w:t>
      </w:r>
      <w:r w:rsidR="00D42BAC" w:rsidRPr="00A54363">
        <w:rPr>
          <w:rFonts w:ascii="Verdana" w:hAnsi="Verdana"/>
          <w:sz w:val="20"/>
          <w:szCs w:val="20"/>
        </w:rPr>
        <w:t>rganizowanie</w:t>
      </w:r>
      <w:r w:rsidRPr="00A54363">
        <w:rPr>
          <w:rFonts w:ascii="Verdana" w:hAnsi="Verdana"/>
          <w:sz w:val="20"/>
          <w:szCs w:val="20"/>
        </w:rPr>
        <w:t>m</w:t>
      </w:r>
      <w:r w:rsidR="00D42BAC" w:rsidRPr="00A54363">
        <w:rPr>
          <w:rFonts w:ascii="Verdana" w:hAnsi="Verdana"/>
          <w:sz w:val="20"/>
          <w:szCs w:val="20"/>
        </w:rPr>
        <w:t xml:space="preserve"> prac związanych z nadzorem tak, aby z tego tytułu nie było zbędnych przerw w realizacji robót przez Wykonawcę robót.</w:t>
      </w:r>
    </w:p>
    <w:p w14:paraId="6E7EA02F" w14:textId="7D0FAC18" w:rsidR="00D42BAC" w:rsidRDefault="005D177C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6A2784">
        <w:rPr>
          <w:rFonts w:ascii="Verdana" w:hAnsi="Verdana"/>
          <w:sz w:val="20"/>
          <w:szCs w:val="20"/>
        </w:rPr>
        <w:t>n</w:t>
      </w:r>
      <w:r w:rsidR="00D42BAC" w:rsidRPr="006A2784">
        <w:rPr>
          <w:rFonts w:ascii="Verdana" w:hAnsi="Verdana"/>
          <w:sz w:val="20"/>
          <w:szCs w:val="20"/>
        </w:rPr>
        <w:t>adzorowanie</w:t>
      </w:r>
      <w:r w:rsidRPr="006A2784">
        <w:rPr>
          <w:rFonts w:ascii="Verdana" w:hAnsi="Verdana"/>
          <w:sz w:val="20"/>
          <w:szCs w:val="20"/>
        </w:rPr>
        <w:t>m</w:t>
      </w:r>
      <w:r w:rsidR="00D42BAC" w:rsidRPr="006A2784">
        <w:rPr>
          <w:rFonts w:ascii="Verdana" w:hAnsi="Verdana"/>
          <w:sz w:val="20"/>
          <w:szCs w:val="20"/>
        </w:rPr>
        <w:t xml:space="preserve"> robót wynikających z zamówień dodatkowych udzielonych Wykonawcy robót.</w:t>
      </w:r>
    </w:p>
    <w:p w14:paraId="0AD40BCF" w14:textId="1D23EE04" w:rsidR="00D42BAC" w:rsidRDefault="004F7070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6A2784">
        <w:rPr>
          <w:rFonts w:ascii="Verdana" w:hAnsi="Verdana"/>
          <w:sz w:val="20"/>
          <w:szCs w:val="20"/>
        </w:rPr>
        <w:t>d</w:t>
      </w:r>
      <w:r w:rsidR="00D42BAC" w:rsidRPr="006A2784">
        <w:rPr>
          <w:rFonts w:ascii="Verdana" w:hAnsi="Verdana"/>
          <w:sz w:val="20"/>
          <w:szCs w:val="20"/>
        </w:rPr>
        <w:t>ecydowanie</w:t>
      </w:r>
      <w:r w:rsidRPr="006A2784">
        <w:rPr>
          <w:rFonts w:ascii="Verdana" w:hAnsi="Verdana"/>
          <w:sz w:val="20"/>
          <w:szCs w:val="20"/>
        </w:rPr>
        <w:t>m</w:t>
      </w:r>
      <w:r w:rsidR="00D42BAC" w:rsidRPr="006A2784">
        <w:rPr>
          <w:rFonts w:ascii="Verdana" w:hAnsi="Verdana"/>
          <w:sz w:val="20"/>
          <w:szCs w:val="20"/>
        </w:rPr>
        <w:t xml:space="preserve"> o dopuszcze</w:t>
      </w:r>
      <w:r w:rsidRPr="006A2784">
        <w:rPr>
          <w:rFonts w:ascii="Verdana" w:hAnsi="Verdana"/>
          <w:sz w:val="20"/>
          <w:szCs w:val="20"/>
        </w:rPr>
        <w:t>niu do stosowania lub odrzuceniu</w:t>
      </w:r>
      <w:r w:rsidR="00D42BAC" w:rsidRPr="006A2784">
        <w:rPr>
          <w:rFonts w:ascii="Verdana" w:hAnsi="Verdana"/>
          <w:sz w:val="20"/>
          <w:szCs w:val="20"/>
        </w:rPr>
        <w:t xml:space="preserve"> urządzeń </w:t>
      </w:r>
      <w:r w:rsidRPr="006A2784">
        <w:rPr>
          <w:rFonts w:ascii="Verdana" w:hAnsi="Verdana"/>
          <w:sz w:val="20"/>
          <w:szCs w:val="20"/>
        </w:rPr>
        <w:br/>
      </w:r>
      <w:r w:rsidR="00D42BAC" w:rsidRPr="006A2784">
        <w:rPr>
          <w:rFonts w:ascii="Verdana" w:hAnsi="Verdana"/>
          <w:sz w:val="20"/>
          <w:szCs w:val="20"/>
        </w:rPr>
        <w:t>i materiałów przewidzianych do realizacji robót. Decyzje te muszą być oparte na wymaganiach sformułowanych w Umowie i dokumentach stanowiących jej integralne składniki</w:t>
      </w:r>
      <w:r w:rsidRPr="006A2784">
        <w:rPr>
          <w:rFonts w:ascii="Verdana" w:hAnsi="Verdana"/>
          <w:sz w:val="20"/>
          <w:szCs w:val="20"/>
        </w:rPr>
        <w:t>;</w:t>
      </w:r>
    </w:p>
    <w:p w14:paraId="5E06E5BB" w14:textId="2E8E3D9B" w:rsidR="009A3417" w:rsidRPr="006A2784" w:rsidRDefault="004F7070" w:rsidP="00EC11ED">
      <w:pPr>
        <w:pStyle w:val="Akapitzlist"/>
        <w:numPr>
          <w:ilvl w:val="2"/>
          <w:numId w:val="30"/>
        </w:numPr>
        <w:spacing w:after="0" w:line="240" w:lineRule="auto"/>
        <w:ind w:left="1560" w:hanging="284"/>
        <w:jc w:val="both"/>
        <w:rPr>
          <w:rFonts w:ascii="Verdana" w:hAnsi="Verdana"/>
          <w:sz w:val="20"/>
          <w:szCs w:val="20"/>
        </w:rPr>
      </w:pPr>
      <w:r w:rsidRPr="006A2784">
        <w:rPr>
          <w:rFonts w:ascii="Verdana" w:hAnsi="Verdana"/>
          <w:sz w:val="20"/>
          <w:szCs w:val="20"/>
        </w:rPr>
        <w:t>s</w:t>
      </w:r>
      <w:r w:rsidR="00D42BAC" w:rsidRPr="006A2784">
        <w:rPr>
          <w:rFonts w:ascii="Verdana" w:hAnsi="Verdana"/>
          <w:sz w:val="20"/>
          <w:szCs w:val="20"/>
        </w:rPr>
        <w:t xml:space="preserve">porządzanie miesięcznych raportów zaawansowania finansowego </w:t>
      </w:r>
      <w:r w:rsidRPr="006A2784">
        <w:rPr>
          <w:rFonts w:ascii="Verdana" w:hAnsi="Verdana"/>
          <w:sz w:val="20"/>
          <w:szCs w:val="20"/>
        </w:rPr>
        <w:br/>
      </w:r>
      <w:r w:rsidR="00D42BAC" w:rsidRPr="006A2784">
        <w:rPr>
          <w:rFonts w:ascii="Verdana" w:hAnsi="Verdana"/>
          <w:sz w:val="20"/>
          <w:szCs w:val="20"/>
        </w:rPr>
        <w:t>i rzeczowego Robót narastająco w układzie ogólnym i branżowym oraz przedkładania tych raportów Zamawiającemu nie później niż do 10 – tego</w:t>
      </w:r>
      <w:r w:rsidR="00D42BAC" w:rsidRPr="006A2784">
        <w:rPr>
          <w:rFonts w:ascii="Verdana" w:hAnsi="Verdana"/>
          <w:color w:val="FF0000"/>
          <w:sz w:val="20"/>
          <w:szCs w:val="20"/>
        </w:rPr>
        <w:t xml:space="preserve"> </w:t>
      </w:r>
      <w:r w:rsidR="00D42BAC" w:rsidRPr="006A2784">
        <w:rPr>
          <w:rFonts w:ascii="Verdana" w:hAnsi="Verdana"/>
          <w:sz w:val="20"/>
          <w:szCs w:val="20"/>
        </w:rPr>
        <w:t>dnia miesiąca następującego po miesiącu, za który raport jest sporządzany. Po zakończeniu Robót, przed odbiorem końcowym zostanie sporządzony raport końcowy.</w:t>
      </w:r>
      <w:r w:rsidR="006363D4" w:rsidRPr="006A2784">
        <w:rPr>
          <w:rFonts w:ascii="Verdana" w:hAnsi="Verdana"/>
          <w:sz w:val="20"/>
          <w:szCs w:val="20"/>
        </w:rPr>
        <w:t xml:space="preserve">   </w:t>
      </w:r>
    </w:p>
    <w:p w14:paraId="6DC5CEB5" w14:textId="77777777" w:rsidR="004F7070" w:rsidRDefault="004F7070" w:rsidP="009A1913">
      <w:pPr>
        <w:jc w:val="both"/>
        <w:rPr>
          <w:rFonts w:ascii="Verdana" w:hAnsi="Verdana"/>
          <w:sz w:val="20"/>
          <w:szCs w:val="20"/>
        </w:rPr>
      </w:pPr>
    </w:p>
    <w:p w14:paraId="51F3F271" w14:textId="7FBB0822" w:rsidR="006363D4" w:rsidRPr="008A1DDC" w:rsidRDefault="006363D4" w:rsidP="008A1DDC">
      <w:pPr>
        <w:pStyle w:val="Akapitzlist"/>
        <w:numPr>
          <w:ilvl w:val="1"/>
          <w:numId w:val="25"/>
        </w:numPr>
        <w:jc w:val="both"/>
        <w:rPr>
          <w:rFonts w:ascii="Verdana" w:hAnsi="Verdana"/>
          <w:bCs/>
          <w:sz w:val="20"/>
          <w:szCs w:val="20"/>
        </w:rPr>
      </w:pPr>
      <w:r w:rsidRPr="008A1DDC">
        <w:rPr>
          <w:rFonts w:ascii="Verdana" w:hAnsi="Verdana"/>
          <w:bCs/>
          <w:sz w:val="20"/>
          <w:szCs w:val="20"/>
        </w:rPr>
        <w:t>Inspektor Nadzoru podejmuje i odpowiada za wszelkie decyzje, które dotyczą:</w:t>
      </w:r>
    </w:p>
    <w:p w14:paraId="090D1FDB" w14:textId="35EB35C6" w:rsidR="00D42BAC" w:rsidRPr="00EC11ED" w:rsidRDefault="00A86C15" w:rsidP="00EC11ED">
      <w:pPr>
        <w:pStyle w:val="Akapitzlist"/>
        <w:numPr>
          <w:ilvl w:val="0"/>
          <w:numId w:val="31"/>
        </w:numPr>
        <w:tabs>
          <w:tab w:val="left" w:pos="1701"/>
        </w:tabs>
        <w:spacing w:after="0" w:line="240" w:lineRule="auto"/>
        <w:ind w:firstLine="556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w</w:t>
      </w:r>
      <w:r w:rsidR="00D42BAC" w:rsidRPr="00EC11ED">
        <w:rPr>
          <w:rFonts w:ascii="Verdana" w:hAnsi="Verdana"/>
          <w:sz w:val="20"/>
          <w:szCs w:val="20"/>
        </w:rPr>
        <w:t>nioskowania:</w:t>
      </w:r>
    </w:p>
    <w:p w14:paraId="578BDA04" w14:textId="191B2F63" w:rsidR="00D42BAC" w:rsidRPr="008D2929" w:rsidRDefault="00D42BAC" w:rsidP="00EC11ED">
      <w:pPr>
        <w:numPr>
          <w:ilvl w:val="0"/>
          <w:numId w:val="32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 sprawie wprowadzenia niezbędnych zm</w:t>
      </w:r>
      <w:r w:rsidR="00BE51D3">
        <w:rPr>
          <w:rFonts w:ascii="Verdana" w:hAnsi="Verdana"/>
          <w:sz w:val="20"/>
          <w:szCs w:val="20"/>
        </w:rPr>
        <w:t>ian w dokumentacji technicznej</w:t>
      </w:r>
      <w:r w:rsidRPr="008D2929">
        <w:rPr>
          <w:rFonts w:ascii="Verdana" w:hAnsi="Verdana"/>
          <w:sz w:val="20"/>
          <w:szCs w:val="20"/>
        </w:rPr>
        <w:t xml:space="preserve"> i uzyskania zgody Zamawiającego  na zmiany, </w:t>
      </w:r>
    </w:p>
    <w:p w14:paraId="2B37B3E8" w14:textId="701D6922" w:rsidR="00D42BAC" w:rsidRDefault="00D42BAC" w:rsidP="00EC11ED">
      <w:pPr>
        <w:numPr>
          <w:ilvl w:val="0"/>
          <w:numId w:val="32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w sprawie przeprowadzenia niezbędnych</w:t>
      </w:r>
      <w:r w:rsidR="00A86C15">
        <w:rPr>
          <w:rFonts w:ascii="Verdana" w:hAnsi="Verdana"/>
          <w:sz w:val="20"/>
          <w:szCs w:val="20"/>
        </w:rPr>
        <w:t xml:space="preserve"> ekspertyz i badań technicznych;</w:t>
      </w:r>
    </w:p>
    <w:p w14:paraId="12FD86B4" w14:textId="07D831BE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D42BAC" w:rsidRPr="00A86C15">
        <w:rPr>
          <w:rFonts w:ascii="Verdana" w:hAnsi="Verdana"/>
          <w:sz w:val="20"/>
          <w:szCs w:val="20"/>
        </w:rPr>
        <w:t>yrażania zgody na podzlecenie części robót (gdy podzlecenie dopuszczone jest w Umowie) podwykonawcy wskazanemu przez Wykonawcę robót (zatrudnienie podwykonawcy w</w:t>
      </w:r>
      <w:r>
        <w:rPr>
          <w:rFonts w:ascii="Verdana" w:hAnsi="Verdana"/>
          <w:sz w:val="20"/>
          <w:szCs w:val="20"/>
        </w:rPr>
        <w:t>ymaga akceptacji Zamawiającego);</w:t>
      </w:r>
    </w:p>
    <w:p w14:paraId="23255C71" w14:textId="0B2821B5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k</w:t>
      </w:r>
      <w:r w:rsidR="00D42BAC" w:rsidRPr="00EC11ED">
        <w:rPr>
          <w:rFonts w:ascii="Verdana" w:hAnsi="Verdana"/>
          <w:sz w:val="20"/>
          <w:szCs w:val="20"/>
        </w:rPr>
        <w:t xml:space="preserve">ontroli i monitoringu zestawienia podmiotów udzielających wykonawcy robót zasobów (celem wykazania spełnienia warunków postępowania) </w:t>
      </w:r>
      <w:r w:rsidRPr="00EC11ED">
        <w:rPr>
          <w:rFonts w:ascii="Verdana" w:hAnsi="Verdana"/>
          <w:sz w:val="20"/>
          <w:szCs w:val="20"/>
        </w:rPr>
        <w:br/>
      </w:r>
      <w:r w:rsidR="00D42BAC" w:rsidRPr="00EC11ED">
        <w:rPr>
          <w:rFonts w:ascii="Verdana" w:hAnsi="Verdana"/>
          <w:sz w:val="20"/>
          <w:szCs w:val="20"/>
        </w:rPr>
        <w:t>w zakresie rzeczywistego udziału tych podmiotów w wykonywaniu zamówienia, a także akceptacji zmian podmiotu udzielającego zasoby</w:t>
      </w:r>
      <w:r w:rsidRPr="00EC11ED">
        <w:rPr>
          <w:rFonts w:ascii="Verdana" w:hAnsi="Verdana"/>
          <w:sz w:val="20"/>
          <w:szCs w:val="20"/>
        </w:rPr>
        <w:t>;</w:t>
      </w:r>
      <w:r w:rsidR="00D42BAC" w:rsidRPr="00EC11ED">
        <w:rPr>
          <w:rFonts w:ascii="Verdana" w:hAnsi="Verdana"/>
          <w:sz w:val="20"/>
          <w:szCs w:val="20"/>
        </w:rPr>
        <w:t xml:space="preserve"> </w:t>
      </w:r>
    </w:p>
    <w:p w14:paraId="6B58259A" w14:textId="143B8D37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w</w:t>
      </w:r>
      <w:r w:rsidR="00D42BAC" w:rsidRPr="00EC11ED">
        <w:rPr>
          <w:rFonts w:ascii="Verdana" w:hAnsi="Verdana"/>
          <w:sz w:val="20"/>
          <w:szCs w:val="20"/>
        </w:rPr>
        <w:t>yrażania zgody na wykonywanie ro</w:t>
      </w:r>
      <w:r w:rsidRPr="00EC11ED">
        <w:rPr>
          <w:rFonts w:ascii="Verdana" w:hAnsi="Verdana"/>
          <w:sz w:val="20"/>
          <w:szCs w:val="20"/>
        </w:rPr>
        <w:t>bót w nocy i dni wolne od pracy;</w:t>
      </w:r>
    </w:p>
    <w:p w14:paraId="2FA77AE2" w14:textId="0C650511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a</w:t>
      </w:r>
      <w:r w:rsidR="00D42BAC" w:rsidRPr="00EC11ED">
        <w:rPr>
          <w:rFonts w:ascii="Verdana" w:hAnsi="Verdana"/>
          <w:sz w:val="20"/>
          <w:szCs w:val="20"/>
        </w:rPr>
        <w:t xml:space="preserve">kceptacji kierownika robót wyznaczonego przez Wykonawcę robót, </w:t>
      </w:r>
      <w:r w:rsidRPr="00EC11ED">
        <w:rPr>
          <w:rFonts w:ascii="Verdana" w:hAnsi="Verdana"/>
          <w:sz w:val="20"/>
          <w:szCs w:val="20"/>
        </w:rPr>
        <w:br/>
      </w:r>
      <w:r w:rsidR="00D42BAC" w:rsidRPr="00EC11ED">
        <w:rPr>
          <w:rFonts w:ascii="Verdana" w:hAnsi="Verdana"/>
          <w:sz w:val="20"/>
          <w:szCs w:val="20"/>
        </w:rPr>
        <w:t>w przypadku zmiany oraz cofn</w:t>
      </w:r>
      <w:r w:rsidRPr="00EC11ED">
        <w:rPr>
          <w:rFonts w:ascii="Verdana" w:hAnsi="Verdana"/>
          <w:sz w:val="20"/>
          <w:szCs w:val="20"/>
        </w:rPr>
        <w:t>ięcia wcześniejszych akceptacji;</w:t>
      </w:r>
    </w:p>
    <w:p w14:paraId="47220658" w14:textId="79F0F939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ż</w:t>
      </w:r>
      <w:r w:rsidR="00D42BAC" w:rsidRPr="00EC11ED">
        <w:rPr>
          <w:rFonts w:ascii="Verdana" w:hAnsi="Verdana"/>
          <w:sz w:val="20"/>
          <w:szCs w:val="20"/>
        </w:rPr>
        <w:t>ądania usunięcia z placu budowy osób niekompetentnych lub innych osób zatr</w:t>
      </w:r>
      <w:r w:rsidRPr="00EC11ED">
        <w:rPr>
          <w:rFonts w:ascii="Verdana" w:hAnsi="Verdana"/>
          <w:sz w:val="20"/>
          <w:szCs w:val="20"/>
        </w:rPr>
        <w:t>udnionych przez Wykonawcę robót;</w:t>
      </w:r>
    </w:p>
    <w:p w14:paraId="7F5A3A6D" w14:textId="03F83BAE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d</w:t>
      </w:r>
      <w:r w:rsidR="00D42BAC" w:rsidRPr="00EC11ED">
        <w:rPr>
          <w:rFonts w:ascii="Verdana" w:hAnsi="Verdana"/>
          <w:sz w:val="20"/>
          <w:szCs w:val="20"/>
        </w:rPr>
        <w:t xml:space="preserve">opilnowania zapewnienia ubezpieczenia budowy przez Wykonawcę robót, zgodnie </w:t>
      </w:r>
      <w:r w:rsidRPr="00EC11ED">
        <w:rPr>
          <w:rFonts w:ascii="Verdana" w:hAnsi="Verdana"/>
          <w:sz w:val="20"/>
          <w:szCs w:val="20"/>
        </w:rPr>
        <w:t>z Umową;</w:t>
      </w:r>
    </w:p>
    <w:p w14:paraId="43806D58" w14:textId="7DF3089B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lastRenderedPageBreak/>
        <w:t>u</w:t>
      </w:r>
      <w:r w:rsidR="00D42BAC" w:rsidRPr="00EC11ED">
        <w:rPr>
          <w:rFonts w:ascii="Verdana" w:hAnsi="Verdana"/>
          <w:sz w:val="20"/>
          <w:szCs w:val="20"/>
        </w:rPr>
        <w:t>dzielania Wykonawcy robót informacji, wyjaśnień i wskazówek d</w:t>
      </w:r>
      <w:r w:rsidRPr="00EC11ED">
        <w:rPr>
          <w:rFonts w:ascii="Verdana" w:hAnsi="Verdana"/>
          <w:sz w:val="20"/>
          <w:szCs w:val="20"/>
        </w:rPr>
        <w:t>otyczących robót objętych Umową;</w:t>
      </w:r>
    </w:p>
    <w:p w14:paraId="30EFABA7" w14:textId="37EB14E1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u</w:t>
      </w:r>
      <w:r w:rsidR="00D42BAC" w:rsidRPr="00EC11ED">
        <w:rPr>
          <w:rFonts w:ascii="Verdana" w:hAnsi="Verdana"/>
          <w:sz w:val="20"/>
          <w:szCs w:val="20"/>
        </w:rPr>
        <w:t xml:space="preserve">zyskania od autora dokumentacji wyjaśnień, wątpliwości dotyczących projektu </w:t>
      </w:r>
      <w:r w:rsidRPr="00EC11ED">
        <w:rPr>
          <w:rFonts w:ascii="Verdana" w:hAnsi="Verdana"/>
          <w:sz w:val="20"/>
          <w:szCs w:val="20"/>
        </w:rPr>
        <w:t>i zawartych w nim rozwiązań;</w:t>
      </w:r>
    </w:p>
    <w:p w14:paraId="7598E19C" w14:textId="19528CFA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w</w:t>
      </w:r>
      <w:r w:rsidR="00D42BAC" w:rsidRPr="00EC11ED">
        <w:rPr>
          <w:rFonts w:ascii="Verdana" w:hAnsi="Verdana"/>
          <w:sz w:val="20"/>
          <w:szCs w:val="20"/>
        </w:rPr>
        <w:t>nioskowania i opiniowania wniosków w sprawach spornych do</w:t>
      </w:r>
      <w:r w:rsidRPr="00EC11ED">
        <w:rPr>
          <w:rFonts w:ascii="Verdana" w:hAnsi="Verdana"/>
          <w:sz w:val="20"/>
          <w:szCs w:val="20"/>
        </w:rPr>
        <w:t>tyczących robót objętych Umową;</w:t>
      </w:r>
    </w:p>
    <w:p w14:paraId="05140381" w14:textId="7035D806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r</w:t>
      </w:r>
      <w:r w:rsidR="00D42BAC" w:rsidRPr="00EC11ED">
        <w:rPr>
          <w:rFonts w:ascii="Verdana" w:hAnsi="Verdana"/>
          <w:sz w:val="20"/>
          <w:szCs w:val="20"/>
        </w:rPr>
        <w:t>ozpoznania i przedstawiania do akceptacji Zamawiającego zaopiniowan</w:t>
      </w:r>
      <w:r w:rsidRPr="00EC11ED">
        <w:rPr>
          <w:rFonts w:ascii="Verdana" w:hAnsi="Verdana"/>
          <w:sz w:val="20"/>
          <w:szCs w:val="20"/>
        </w:rPr>
        <w:t>ej</w:t>
      </w:r>
      <w:r w:rsidR="00D42BAC" w:rsidRPr="00EC11ED">
        <w:rPr>
          <w:rFonts w:ascii="Verdana" w:hAnsi="Verdana"/>
          <w:sz w:val="20"/>
          <w:szCs w:val="20"/>
        </w:rPr>
        <w:t xml:space="preserve"> dokumentacj</w:t>
      </w:r>
      <w:r w:rsidRPr="00EC11ED">
        <w:rPr>
          <w:rFonts w:ascii="Verdana" w:hAnsi="Verdana"/>
          <w:sz w:val="20"/>
          <w:szCs w:val="20"/>
        </w:rPr>
        <w:t>i projektowej i specyfikacji technicznych</w:t>
      </w:r>
      <w:r w:rsidR="00D42BAC" w:rsidRPr="00EC11ED">
        <w:rPr>
          <w:rFonts w:ascii="Verdana" w:hAnsi="Verdana"/>
          <w:sz w:val="20"/>
          <w:szCs w:val="20"/>
        </w:rPr>
        <w:t xml:space="preserve"> na pro</w:t>
      </w:r>
      <w:r w:rsidRPr="00EC11ED">
        <w:rPr>
          <w:rFonts w:ascii="Verdana" w:hAnsi="Verdana"/>
          <w:sz w:val="20"/>
          <w:szCs w:val="20"/>
        </w:rPr>
        <w:t>ponowane przez Wykonawcę robót r</w:t>
      </w:r>
      <w:r w:rsidR="00D42BAC" w:rsidRPr="00EC11ED">
        <w:rPr>
          <w:rFonts w:ascii="Verdana" w:hAnsi="Verdana"/>
          <w:sz w:val="20"/>
          <w:szCs w:val="20"/>
        </w:rPr>
        <w:t xml:space="preserve">oboty </w:t>
      </w:r>
      <w:r w:rsidRPr="00EC11ED">
        <w:rPr>
          <w:rFonts w:ascii="Verdana" w:hAnsi="Verdana"/>
          <w:sz w:val="20"/>
          <w:szCs w:val="20"/>
        </w:rPr>
        <w:t>dodatkowe;</w:t>
      </w:r>
    </w:p>
    <w:p w14:paraId="6BD719A4" w14:textId="2E2A1FDD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d</w:t>
      </w:r>
      <w:r w:rsidR="00D42BAC" w:rsidRPr="00EC11ED">
        <w:rPr>
          <w:rFonts w:ascii="Verdana" w:hAnsi="Verdana"/>
          <w:sz w:val="20"/>
          <w:szCs w:val="20"/>
        </w:rPr>
        <w:t>okonywania analizy i opiniowania przedstawionych przez Wykonawcę robót harmonogramów i uaktualnionych harmonogramów w celu ich</w:t>
      </w:r>
      <w:r w:rsidRPr="00EC11ED">
        <w:rPr>
          <w:rFonts w:ascii="Verdana" w:hAnsi="Verdana"/>
          <w:sz w:val="20"/>
          <w:szCs w:val="20"/>
        </w:rPr>
        <w:t xml:space="preserve"> akceptacji przez Zamawiającego;</w:t>
      </w:r>
    </w:p>
    <w:p w14:paraId="35FFA81B" w14:textId="0F7019B8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w</w:t>
      </w:r>
      <w:r w:rsidR="00D42BAC" w:rsidRPr="00EC11ED">
        <w:rPr>
          <w:rFonts w:ascii="Verdana" w:hAnsi="Verdana"/>
          <w:sz w:val="20"/>
          <w:szCs w:val="20"/>
        </w:rPr>
        <w:t xml:space="preserve">strzymanie robót w wypadku prowadzenia ich niezgodnie z  warunkami Umowy </w:t>
      </w:r>
      <w:r w:rsidRPr="00EC11ED">
        <w:rPr>
          <w:rFonts w:ascii="Verdana" w:hAnsi="Verdana"/>
          <w:sz w:val="20"/>
          <w:szCs w:val="20"/>
        </w:rPr>
        <w:t>i przepisami BHP;</w:t>
      </w:r>
    </w:p>
    <w:p w14:paraId="2BE0F3A5" w14:textId="4EA9E06A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d</w:t>
      </w:r>
      <w:r w:rsidR="00D42BAC" w:rsidRPr="00EC11ED">
        <w:rPr>
          <w:rFonts w:ascii="Verdana" w:hAnsi="Verdana"/>
          <w:sz w:val="20"/>
          <w:szCs w:val="20"/>
        </w:rPr>
        <w:t xml:space="preserve">opilnowania przestrzegania przez Wykonawcę robót zasad BHP </w:t>
      </w:r>
      <w:r w:rsidRPr="00EC11ED">
        <w:rPr>
          <w:rFonts w:ascii="Verdana" w:hAnsi="Verdana"/>
          <w:sz w:val="20"/>
          <w:szCs w:val="20"/>
        </w:rPr>
        <w:br/>
      </w:r>
      <w:r w:rsidR="00D42BAC" w:rsidRPr="00EC11ED">
        <w:rPr>
          <w:rFonts w:ascii="Verdana" w:hAnsi="Verdana"/>
          <w:sz w:val="20"/>
          <w:szCs w:val="20"/>
        </w:rPr>
        <w:t>i stosowania przepisów dotyczących</w:t>
      </w:r>
      <w:r w:rsidRPr="00EC11ED">
        <w:rPr>
          <w:rFonts w:ascii="Verdana" w:hAnsi="Verdana"/>
          <w:sz w:val="20"/>
          <w:szCs w:val="20"/>
        </w:rPr>
        <w:t xml:space="preserve"> ochrony środowiska naturalnego;</w:t>
      </w:r>
    </w:p>
    <w:p w14:paraId="6FEFC0A1" w14:textId="1A680D26" w:rsidR="00D42BAC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/>
          <w:sz w:val="20"/>
          <w:szCs w:val="20"/>
        </w:rPr>
        <w:t>o</w:t>
      </w:r>
      <w:r w:rsidR="00D42BAC" w:rsidRPr="00EC11ED">
        <w:rPr>
          <w:rFonts w:ascii="Verdana" w:hAnsi="Verdana"/>
          <w:sz w:val="20"/>
          <w:szCs w:val="20"/>
        </w:rPr>
        <w:t>rganizowania narad koordynacyjnych (Rad budowy) w terminach uzgodnionych z Zamawiającym, pisemne zwoływanie narad, sporządzanie protokołów z narad i przekazywania ich zainteresowanym Stronom (Wykonawcy robót i Zamawiającemu) w terminie 2 dni po naradzie oraz prowadzenie dokumentacji ze wszystk</w:t>
      </w:r>
      <w:r w:rsidRPr="00EC11ED">
        <w:rPr>
          <w:rFonts w:ascii="Verdana" w:hAnsi="Verdana"/>
          <w:sz w:val="20"/>
          <w:szCs w:val="20"/>
        </w:rPr>
        <w:t>ich kontaktów z Wykonawcą robót;</w:t>
      </w:r>
    </w:p>
    <w:p w14:paraId="745B6D0E" w14:textId="38E1A85C" w:rsidR="002541C1" w:rsidRPr="00EC11ED" w:rsidRDefault="00A86C15" w:rsidP="00EC11ED">
      <w:pPr>
        <w:pStyle w:val="Akapitzlist"/>
        <w:numPr>
          <w:ilvl w:val="0"/>
          <w:numId w:val="31"/>
        </w:numPr>
        <w:spacing w:after="0" w:line="240" w:lineRule="auto"/>
        <w:ind w:left="1701" w:hanging="425"/>
        <w:jc w:val="both"/>
        <w:rPr>
          <w:rFonts w:ascii="Verdana" w:hAnsi="Verdana"/>
          <w:sz w:val="20"/>
          <w:szCs w:val="20"/>
        </w:rPr>
      </w:pPr>
      <w:r w:rsidRPr="00EC11ED">
        <w:rPr>
          <w:rFonts w:ascii="Verdana" w:hAnsi="Verdana" w:cs="Verdana"/>
          <w:sz w:val="20"/>
          <w:szCs w:val="20"/>
        </w:rPr>
        <w:t>ś</w:t>
      </w:r>
      <w:r w:rsidR="00D42BAC" w:rsidRPr="00EC11ED">
        <w:rPr>
          <w:rFonts w:ascii="Verdana" w:hAnsi="Verdana" w:cs="Verdana"/>
          <w:sz w:val="20"/>
          <w:szCs w:val="20"/>
        </w:rPr>
        <w:t>cisłej współpracy z autorem dokumentacji w zakresie wykonywanych przez niego czynności.</w:t>
      </w:r>
    </w:p>
    <w:p w14:paraId="24D884D0" w14:textId="1EE6A817" w:rsidR="006130A4" w:rsidRDefault="006130A4" w:rsidP="009A1913">
      <w:pPr>
        <w:spacing w:after="0"/>
        <w:jc w:val="both"/>
        <w:rPr>
          <w:rFonts w:ascii="Verdana" w:hAnsi="Verdana"/>
          <w:b/>
          <w:bCs/>
          <w:sz w:val="20"/>
          <w:szCs w:val="20"/>
        </w:rPr>
      </w:pPr>
    </w:p>
    <w:p w14:paraId="11CB4CDB" w14:textId="77777777" w:rsidR="00DE0759" w:rsidRPr="008D2929" w:rsidRDefault="00DE0759" w:rsidP="009A1913">
      <w:pPr>
        <w:spacing w:after="0"/>
        <w:jc w:val="both"/>
        <w:rPr>
          <w:rFonts w:ascii="Verdana" w:hAnsi="Verdana"/>
          <w:b/>
          <w:bCs/>
          <w:sz w:val="20"/>
          <w:szCs w:val="20"/>
        </w:rPr>
      </w:pPr>
    </w:p>
    <w:p w14:paraId="216BE061" w14:textId="0087BCD8" w:rsidR="006363D4" w:rsidRPr="008A1DDC" w:rsidRDefault="006363D4" w:rsidP="008A1DDC">
      <w:pPr>
        <w:pStyle w:val="Akapitzlist"/>
        <w:numPr>
          <w:ilvl w:val="1"/>
          <w:numId w:val="25"/>
        </w:numPr>
        <w:jc w:val="both"/>
        <w:rPr>
          <w:rFonts w:ascii="Verdana" w:hAnsi="Verdana"/>
          <w:bCs/>
          <w:sz w:val="20"/>
          <w:szCs w:val="20"/>
        </w:rPr>
      </w:pPr>
      <w:r w:rsidRPr="008A1DDC">
        <w:rPr>
          <w:rFonts w:ascii="Verdana" w:hAnsi="Verdana"/>
          <w:bCs/>
          <w:sz w:val="20"/>
          <w:szCs w:val="20"/>
        </w:rPr>
        <w:t>Do obowiązków Inspektora Nadzoru należy kontrola jakości materiałów  u źródeł ich wytwarzania i miejscu realizacji zadania nad którym sprawowany będzie niniejszy nadzór inwestorski bez względu na to, czy od Wykonawcy</w:t>
      </w:r>
      <w:r w:rsidR="00763F57" w:rsidRPr="008A1DDC">
        <w:rPr>
          <w:rFonts w:ascii="Verdana" w:hAnsi="Verdana"/>
          <w:bCs/>
          <w:sz w:val="20"/>
          <w:szCs w:val="20"/>
        </w:rPr>
        <w:t xml:space="preserve"> robót</w:t>
      </w:r>
      <w:r w:rsidRPr="008A1DDC">
        <w:rPr>
          <w:rFonts w:ascii="Verdana" w:hAnsi="Verdana"/>
          <w:bCs/>
          <w:sz w:val="20"/>
          <w:szCs w:val="20"/>
        </w:rPr>
        <w:t xml:space="preserve"> wymaga się przeprowadzenia badań w ramach Umowy, polegająca przede wszystkim na:</w:t>
      </w:r>
    </w:p>
    <w:p w14:paraId="01B7268B" w14:textId="3FE44B53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</w:t>
      </w:r>
      <w:r w:rsidR="00D42BAC" w:rsidRPr="008D2929">
        <w:rPr>
          <w:rFonts w:ascii="Verdana" w:hAnsi="Verdana"/>
          <w:sz w:val="20"/>
          <w:szCs w:val="20"/>
        </w:rPr>
        <w:t>kceptacji materiałów zgodnie z wymaganiami SST ze wskazanych przez Wykonawcę r</w:t>
      </w:r>
      <w:r>
        <w:rPr>
          <w:rFonts w:ascii="Verdana" w:hAnsi="Verdana"/>
          <w:sz w:val="20"/>
          <w:szCs w:val="20"/>
        </w:rPr>
        <w:t>obót źródeł;</w:t>
      </w:r>
    </w:p>
    <w:p w14:paraId="6A4E4F60" w14:textId="6EE70804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</w:t>
      </w:r>
      <w:r w:rsidR="00D42BAC" w:rsidRPr="008D2929">
        <w:rPr>
          <w:rFonts w:ascii="Verdana" w:hAnsi="Verdana"/>
          <w:sz w:val="20"/>
          <w:szCs w:val="20"/>
        </w:rPr>
        <w:t>odejmowaniu decyzji o dopuszczeniu do użycia materiałów</w:t>
      </w:r>
      <w:r>
        <w:rPr>
          <w:rFonts w:ascii="Verdana" w:hAnsi="Verdana"/>
          <w:sz w:val="20"/>
          <w:szCs w:val="20"/>
        </w:rPr>
        <w:t xml:space="preserve"> posiadających atest producenta;</w:t>
      </w:r>
    </w:p>
    <w:p w14:paraId="59480E83" w14:textId="67DD1E96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</w:t>
      </w:r>
      <w:r w:rsidR="00D42BAC" w:rsidRPr="008D2929">
        <w:rPr>
          <w:rFonts w:ascii="Verdana" w:hAnsi="Verdana"/>
          <w:sz w:val="20"/>
          <w:szCs w:val="20"/>
        </w:rPr>
        <w:t>kceptowaniu recept i techno</w:t>
      </w:r>
      <w:r>
        <w:rPr>
          <w:rFonts w:ascii="Verdana" w:hAnsi="Verdana"/>
          <w:sz w:val="20"/>
          <w:szCs w:val="20"/>
        </w:rPr>
        <w:t>logii zgodnie z wymaganiami SST;</w:t>
      </w:r>
    </w:p>
    <w:p w14:paraId="3C619301" w14:textId="08956A61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</w:t>
      </w:r>
      <w:r w:rsidR="00D42BAC" w:rsidRPr="008D2929">
        <w:rPr>
          <w:rFonts w:ascii="Verdana" w:hAnsi="Verdana"/>
          <w:sz w:val="20"/>
          <w:szCs w:val="20"/>
        </w:rPr>
        <w:t>ontrolowaniu wytwórni materiałów, prefabrykatów, mas bitumicznych w celu sprawdzenia zgodności i akceptacji  stosowanych metod wytwarzania</w:t>
      </w:r>
      <w:r>
        <w:rPr>
          <w:rFonts w:ascii="Verdana" w:hAnsi="Verdana"/>
          <w:sz w:val="20"/>
          <w:szCs w:val="20"/>
        </w:rPr>
        <w:t>;</w:t>
      </w:r>
    </w:p>
    <w:p w14:paraId="065157EC" w14:textId="1E93ADD4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</w:t>
      </w:r>
      <w:r w:rsidR="00D42BAC" w:rsidRPr="008D2929">
        <w:rPr>
          <w:rFonts w:ascii="Verdana" w:hAnsi="Verdana"/>
          <w:sz w:val="20"/>
          <w:szCs w:val="20"/>
        </w:rPr>
        <w:t>ontrolowaniu sposobów składowania i przechowywania materiałów oraz  uporządkowania miejsc s</w:t>
      </w:r>
      <w:r>
        <w:rPr>
          <w:rFonts w:ascii="Verdana" w:hAnsi="Verdana"/>
          <w:sz w:val="20"/>
          <w:szCs w:val="20"/>
        </w:rPr>
        <w:t>kładowania po zakończeniu robót;</w:t>
      </w:r>
    </w:p>
    <w:p w14:paraId="79A6A1F1" w14:textId="5F6B164B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</w:t>
      </w:r>
      <w:r w:rsidR="00D42BAC" w:rsidRPr="008D2929">
        <w:rPr>
          <w:rFonts w:ascii="Verdana" w:hAnsi="Verdana"/>
          <w:sz w:val="20"/>
          <w:szCs w:val="20"/>
        </w:rPr>
        <w:t>lecaniu Wykonawcy robót przeprowadzenia dodatkowych badań materiałów i robót budzą</w:t>
      </w:r>
      <w:r>
        <w:rPr>
          <w:rFonts w:ascii="Verdana" w:hAnsi="Verdana"/>
          <w:sz w:val="20"/>
          <w:szCs w:val="20"/>
        </w:rPr>
        <w:t>cych wątpliwości co do jakości;</w:t>
      </w:r>
    </w:p>
    <w:p w14:paraId="089F9703" w14:textId="03B84600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</w:t>
      </w:r>
      <w:r w:rsidR="00D42BAC" w:rsidRPr="008D2929">
        <w:rPr>
          <w:rFonts w:ascii="Verdana" w:hAnsi="Verdana"/>
          <w:sz w:val="20"/>
          <w:szCs w:val="20"/>
        </w:rPr>
        <w:t>okonywaniu oceny wyników badań i pomiarów przepro</w:t>
      </w:r>
      <w:r>
        <w:rPr>
          <w:rFonts w:ascii="Verdana" w:hAnsi="Verdana"/>
          <w:sz w:val="20"/>
          <w:szCs w:val="20"/>
        </w:rPr>
        <w:t>wadzonych przez Wykonawcę robót;</w:t>
      </w:r>
    </w:p>
    <w:p w14:paraId="6D70F653" w14:textId="36F16041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</w:t>
      </w:r>
      <w:r w:rsidR="00D42BAC" w:rsidRPr="008D2929">
        <w:rPr>
          <w:rFonts w:ascii="Verdana" w:hAnsi="Verdana"/>
          <w:sz w:val="20"/>
          <w:szCs w:val="20"/>
        </w:rPr>
        <w:t>kceptowaniu sprzętu i środków transportowych używanych do robót, co do zgodności ich</w:t>
      </w:r>
      <w:r>
        <w:rPr>
          <w:rFonts w:ascii="Verdana" w:hAnsi="Verdana"/>
          <w:sz w:val="20"/>
          <w:szCs w:val="20"/>
        </w:rPr>
        <w:t xml:space="preserve"> ze Specyfikacjami Technicznymi;</w:t>
      </w:r>
    </w:p>
    <w:p w14:paraId="21A6BCC0" w14:textId="2160A188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D42BAC" w:rsidRPr="008D2929">
        <w:rPr>
          <w:rFonts w:ascii="Verdana" w:hAnsi="Verdana"/>
          <w:sz w:val="20"/>
          <w:szCs w:val="20"/>
        </w:rPr>
        <w:t>eryfikowaniu i akceptowaniu PZ</w:t>
      </w:r>
      <w:r>
        <w:rPr>
          <w:rFonts w:ascii="Verdana" w:hAnsi="Verdana"/>
          <w:sz w:val="20"/>
          <w:szCs w:val="20"/>
        </w:rPr>
        <w:t>J (Program Zapewnienia Jakości);</w:t>
      </w:r>
    </w:p>
    <w:p w14:paraId="14A3C920" w14:textId="4879E65C" w:rsidR="00D42BAC" w:rsidRPr="008D2929" w:rsidRDefault="008A1DD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</w:t>
      </w:r>
      <w:r w:rsidR="00D42BAC" w:rsidRPr="008D2929">
        <w:rPr>
          <w:rFonts w:ascii="Verdana" w:hAnsi="Verdana"/>
          <w:sz w:val="20"/>
          <w:szCs w:val="20"/>
        </w:rPr>
        <w:t>atwierdzaniu zakresu kontroli robót pro</w:t>
      </w:r>
      <w:r>
        <w:rPr>
          <w:rFonts w:ascii="Verdana" w:hAnsi="Verdana"/>
          <w:sz w:val="20"/>
          <w:szCs w:val="20"/>
        </w:rPr>
        <w:t>wadzonych przez Wykonawcę robót;</w:t>
      </w:r>
    </w:p>
    <w:p w14:paraId="7C6EEBD6" w14:textId="6A678D04" w:rsidR="00077997" w:rsidRPr="008D2929" w:rsidRDefault="00D42BAC" w:rsidP="008A1DDC">
      <w:pPr>
        <w:numPr>
          <w:ilvl w:val="0"/>
          <w:numId w:val="33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Inspektor Nadzoru po dokonaniu weryfikacji i zatwierdzeniu PZJ będzie dokonywał oceny zgodności materiałów i robót z wymaganiami dokumentacji i ST na podstawie wyników dostarczonych przez Wykonawcę robót.</w:t>
      </w:r>
      <w:r w:rsidR="006363D4" w:rsidRPr="008D2929">
        <w:rPr>
          <w:rFonts w:ascii="Verdana" w:hAnsi="Verdana"/>
          <w:sz w:val="20"/>
          <w:szCs w:val="20"/>
        </w:rPr>
        <w:t xml:space="preserve"> </w:t>
      </w:r>
    </w:p>
    <w:p w14:paraId="6F6BB7BA" w14:textId="77777777" w:rsidR="00FD62FB" w:rsidRPr="008D2929" w:rsidRDefault="00FD62FB" w:rsidP="00FD62FB">
      <w:pPr>
        <w:spacing w:after="0" w:line="240" w:lineRule="auto"/>
        <w:ind w:left="870"/>
        <w:jc w:val="both"/>
        <w:rPr>
          <w:rFonts w:ascii="Verdana" w:hAnsi="Verdana"/>
          <w:sz w:val="20"/>
          <w:szCs w:val="20"/>
        </w:rPr>
      </w:pPr>
    </w:p>
    <w:p w14:paraId="465A5E5D" w14:textId="77777777" w:rsidR="00AD45BD" w:rsidRPr="008D2929" w:rsidRDefault="00AD45BD" w:rsidP="00DF23C5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13E2E5BD" w14:textId="34B05B23" w:rsidR="006363D4" w:rsidRPr="008A1DDC" w:rsidRDefault="006363D4" w:rsidP="008A1DDC">
      <w:pPr>
        <w:pStyle w:val="Akapitzlist"/>
        <w:numPr>
          <w:ilvl w:val="1"/>
          <w:numId w:val="25"/>
        </w:numPr>
        <w:jc w:val="both"/>
        <w:rPr>
          <w:rFonts w:ascii="Verdana" w:hAnsi="Verdana"/>
          <w:bCs/>
          <w:sz w:val="20"/>
          <w:szCs w:val="20"/>
        </w:rPr>
      </w:pPr>
      <w:r w:rsidRPr="008A1DDC">
        <w:rPr>
          <w:rFonts w:ascii="Verdana" w:hAnsi="Verdana"/>
          <w:bCs/>
          <w:sz w:val="20"/>
          <w:szCs w:val="20"/>
        </w:rPr>
        <w:t>Pozostałe obowiązki Inspektora Nadzoru:</w:t>
      </w:r>
    </w:p>
    <w:p w14:paraId="651D33DB" w14:textId="28CAFEF8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w</w:t>
      </w:r>
      <w:r w:rsidR="00D42BAC" w:rsidRPr="008D2929">
        <w:rPr>
          <w:rFonts w:ascii="Verdana" w:hAnsi="Verdana"/>
          <w:sz w:val="20"/>
          <w:szCs w:val="20"/>
        </w:rPr>
        <w:t xml:space="preserve">ykonywanie pomiarów geodezyjnych celem szczegółowej kontroli robót prowadzonych przez Wykonawcę robót zadania nad którym sprawowany jest </w:t>
      </w:r>
      <w:r>
        <w:rPr>
          <w:rFonts w:ascii="Verdana" w:hAnsi="Verdana"/>
          <w:sz w:val="20"/>
          <w:szCs w:val="20"/>
        </w:rPr>
        <w:t>przedmiotowy nadzór inwestorski;</w:t>
      </w:r>
      <w:r w:rsidR="00D42BAC" w:rsidRPr="008D2929">
        <w:rPr>
          <w:rFonts w:ascii="Verdana" w:hAnsi="Verdana"/>
          <w:sz w:val="20"/>
          <w:szCs w:val="20"/>
        </w:rPr>
        <w:t xml:space="preserve"> </w:t>
      </w:r>
    </w:p>
    <w:p w14:paraId="2C5B56AA" w14:textId="54A103AF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</w:t>
      </w:r>
      <w:r w:rsidR="00D42BAC" w:rsidRPr="008D2929">
        <w:rPr>
          <w:rFonts w:ascii="Verdana" w:hAnsi="Verdana"/>
          <w:sz w:val="20"/>
          <w:szCs w:val="20"/>
        </w:rPr>
        <w:t>stalenie metody i zasady obmiaru robót oraz uczestniczenie przy dokonywaniu obmiarów robót dok</w:t>
      </w:r>
      <w:r>
        <w:rPr>
          <w:rFonts w:ascii="Verdana" w:hAnsi="Verdana"/>
          <w:sz w:val="20"/>
          <w:szCs w:val="20"/>
        </w:rPr>
        <w:t>onywanych przez Wykonawcę robót;</w:t>
      </w:r>
    </w:p>
    <w:p w14:paraId="47188622" w14:textId="68754835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</w:t>
      </w:r>
      <w:r w:rsidR="00D42BAC" w:rsidRPr="008D2929">
        <w:rPr>
          <w:rFonts w:ascii="Verdana" w:hAnsi="Verdana"/>
          <w:sz w:val="20"/>
          <w:szCs w:val="20"/>
        </w:rPr>
        <w:t>kceptacja urządzeń i sprzętu pomiarowego stosowanego w czasie prowadzenia robót i ich obmiar.</w:t>
      </w:r>
    </w:p>
    <w:p w14:paraId="12DEA00B" w14:textId="26E25C8B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D42BAC" w:rsidRPr="008D2929">
        <w:rPr>
          <w:rFonts w:ascii="Verdana" w:hAnsi="Verdana"/>
          <w:sz w:val="20"/>
          <w:szCs w:val="20"/>
        </w:rPr>
        <w:t>prawdzanie wykonanych robót i powiadamianie Wykonawcy robót o wykrytych wadach oraz poświadczenia usunięcia wad przez Wykonawcę robót, a także ustalanie rodzaju i zakresu koniecznych do wykonania robót poprawkowych</w:t>
      </w:r>
      <w:r>
        <w:rPr>
          <w:rFonts w:ascii="Verdana" w:hAnsi="Verdana"/>
          <w:sz w:val="20"/>
          <w:szCs w:val="20"/>
        </w:rPr>
        <w:t>;</w:t>
      </w:r>
    </w:p>
    <w:p w14:paraId="01AE89BC" w14:textId="3BBE78E7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</w:t>
      </w:r>
      <w:r w:rsidR="00D42BAC" w:rsidRPr="008D2929">
        <w:rPr>
          <w:rFonts w:ascii="Verdana" w:hAnsi="Verdana"/>
          <w:sz w:val="20"/>
          <w:szCs w:val="20"/>
        </w:rPr>
        <w:t>lecanie usunięcia wad stronie trzeciej w przypadku, gdy Wykonawca robót nie usunie ich w terminie (o zamiarze zlecenia usunięcia wad stronie trzeciej Inspektor zobowiązany jest powiadomić Wykonawcę robót na 14 dni wcześniej)</w:t>
      </w:r>
      <w:r>
        <w:rPr>
          <w:rFonts w:ascii="Verdana" w:hAnsi="Verdana"/>
          <w:sz w:val="20"/>
          <w:szCs w:val="20"/>
        </w:rPr>
        <w:t>;</w:t>
      </w:r>
    </w:p>
    <w:p w14:paraId="1FE6AC91" w14:textId="15AEFE39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</w:t>
      </w:r>
      <w:r w:rsidR="00D42BAC" w:rsidRPr="008D2929">
        <w:rPr>
          <w:rFonts w:ascii="Verdana" w:hAnsi="Verdana"/>
          <w:sz w:val="20"/>
          <w:szCs w:val="20"/>
        </w:rPr>
        <w:t xml:space="preserve">cena przedstawionych przez Wykonawcę robót wycen kosztów zmian w robotach </w:t>
      </w:r>
      <w:r w:rsidR="0063410D">
        <w:rPr>
          <w:rFonts w:ascii="Verdana" w:hAnsi="Verdana"/>
          <w:sz w:val="20"/>
          <w:szCs w:val="20"/>
        </w:rPr>
        <w:br/>
      </w:r>
      <w:r w:rsidR="00D42BAC" w:rsidRPr="008D2929">
        <w:rPr>
          <w:rFonts w:ascii="Verdana" w:hAnsi="Verdana"/>
          <w:sz w:val="20"/>
          <w:szCs w:val="20"/>
        </w:rPr>
        <w:t>i przedstawienie do akceptacji Zamawiającego w cią</w:t>
      </w:r>
      <w:r>
        <w:rPr>
          <w:rFonts w:ascii="Verdana" w:hAnsi="Verdana"/>
          <w:sz w:val="20"/>
          <w:szCs w:val="20"/>
        </w:rPr>
        <w:t>gu 4 dni od daty ich zgłoszenia;</w:t>
      </w:r>
    </w:p>
    <w:p w14:paraId="6F770427" w14:textId="460C603C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</w:t>
      </w:r>
      <w:r w:rsidR="00D42BAC" w:rsidRPr="008D2929">
        <w:rPr>
          <w:rFonts w:ascii="Verdana" w:hAnsi="Verdana"/>
          <w:sz w:val="20"/>
          <w:szCs w:val="20"/>
        </w:rPr>
        <w:t>cena przedstawionych przez Wykonawcę robót kosztów, które zgodnie z Umową podlegają dodatkowej opłacie bądź własnej wyceny tych kosztów i przedłożenia i</w:t>
      </w:r>
      <w:r>
        <w:rPr>
          <w:rFonts w:ascii="Verdana" w:hAnsi="Verdana"/>
          <w:sz w:val="20"/>
          <w:szCs w:val="20"/>
        </w:rPr>
        <w:t>ch do akceptacji  Zamawiającego;</w:t>
      </w:r>
    </w:p>
    <w:p w14:paraId="43E735F8" w14:textId="3A51E982" w:rsidR="00D42BAC" w:rsidRPr="008D2929" w:rsidRDefault="00950AFB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</w:t>
      </w:r>
      <w:r w:rsidR="00D42BAC" w:rsidRPr="008D2929">
        <w:rPr>
          <w:rFonts w:ascii="Verdana" w:hAnsi="Verdana"/>
          <w:sz w:val="20"/>
          <w:szCs w:val="20"/>
        </w:rPr>
        <w:t>okonywanie odbioru technicznego: gotowych elementów, robót zanikających, ulegających zakryciu, odbioru częściowego robót oraz pra</w:t>
      </w:r>
      <w:r>
        <w:rPr>
          <w:rFonts w:ascii="Verdana" w:hAnsi="Verdana"/>
          <w:sz w:val="20"/>
          <w:szCs w:val="20"/>
        </w:rPr>
        <w:t>c z zakresu obsługi geodezyjnej;</w:t>
      </w:r>
    </w:p>
    <w:p w14:paraId="180E30DB" w14:textId="413758F7" w:rsidR="00D42BAC" w:rsidRPr="008D2929" w:rsidRDefault="0023303A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D42BAC" w:rsidRPr="008D2929">
        <w:rPr>
          <w:rFonts w:ascii="Verdana" w:hAnsi="Verdana"/>
          <w:sz w:val="20"/>
          <w:szCs w:val="20"/>
        </w:rPr>
        <w:t xml:space="preserve">prawdzanie miesięcznych zestawień Wykonawcy robót wartości zakończonych                  i odebranych robót i potwierdzenie kwot do wpłaty (w ciągu 14 dni od złożenia zestawienia przez Wykonawcę robót), oraz opracowanie miesięcznych informacji </w:t>
      </w:r>
      <w:r w:rsidR="00090CB7">
        <w:rPr>
          <w:rFonts w:ascii="Verdana" w:hAnsi="Verdana"/>
          <w:sz w:val="20"/>
          <w:szCs w:val="20"/>
        </w:rPr>
        <w:t xml:space="preserve">                z postępu robót;</w:t>
      </w:r>
    </w:p>
    <w:p w14:paraId="7374F927" w14:textId="18CDF27E" w:rsidR="00D42BAC" w:rsidRPr="008D2929" w:rsidRDefault="0023303A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</w:t>
      </w:r>
      <w:r w:rsidR="00D42BAC" w:rsidRPr="008D2929">
        <w:rPr>
          <w:rFonts w:ascii="Verdana" w:hAnsi="Verdana"/>
          <w:sz w:val="20"/>
          <w:szCs w:val="20"/>
        </w:rPr>
        <w:t>oświadczenie terminu zakończenia robót</w:t>
      </w:r>
      <w:r w:rsidR="00090CB7">
        <w:rPr>
          <w:rFonts w:ascii="Verdana" w:hAnsi="Verdana"/>
          <w:sz w:val="20"/>
          <w:szCs w:val="20"/>
        </w:rPr>
        <w:t>;</w:t>
      </w:r>
    </w:p>
    <w:p w14:paraId="698744D4" w14:textId="3C3AE732" w:rsidR="00D42BAC" w:rsidRPr="0063410D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D42BAC" w:rsidRPr="008D2929">
        <w:rPr>
          <w:rFonts w:ascii="Verdana" w:hAnsi="Verdana"/>
          <w:sz w:val="20"/>
          <w:szCs w:val="20"/>
        </w:rPr>
        <w:t xml:space="preserve">twierdzanie wnioskowania zakończenia robót, sprawdzanie </w:t>
      </w:r>
      <w:r w:rsidR="0063410D">
        <w:rPr>
          <w:rFonts w:ascii="Verdana" w:hAnsi="Verdana"/>
          <w:sz w:val="20"/>
          <w:szCs w:val="20"/>
        </w:rPr>
        <w:t xml:space="preserve">kompletności </w:t>
      </w:r>
      <w:r w:rsidR="0063410D">
        <w:rPr>
          <w:rFonts w:ascii="Verdana" w:hAnsi="Verdana"/>
          <w:sz w:val="20"/>
          <w:szCs w:val="20"/>
        </w:rPr>
        <w:br/>
      </w:r>
      <w:r w:rsidR="00D42BAC" w:rsidRPr="0063410D">
        <w:rPr>
          <w:rFonts w:ascii="Verdana" w:hAnsi="Verdana"/>
          <w:sz w:val="20"/>
          <w:szCs w:val="20"/>
        </w:rPr>
        <w:t>i prawidłowości operatu kolaudacyjnego i przedłożenie do akceptacji Zamawiającego w celu ustalania terminu ostatecznego odbioru robót oraz uczestniczenie w odbiorze,</w:t>
      </w:r>
    </w:p>
    <w:p w14:paraId="05685601" w14:textId="67ED4E04" w:rsidR="00D42BAC" w:rsidRPr="008D2929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D42BAC" w:rsidRPr="008D2929">
        <w:rPr>
          <w:rFonts w:ascii="Verdana" w:hAnsi="Verdana"/>
          <w:sz w:val="20"/>
          <w:szCs w:val="20"/>
        </w:rPr>
        <w:t xml:space="preserve">prawdzanie ostatecznej kwoty należnej Wykonawcy robót, ustalanie </w:t>
      </w:r>
      <w:r>
        <w:rPr>
          <w:rFonts w:ascii="Verdana" w:hAnsi="Verdana"/>
          <w:sz w:val="20"/>
          <w:szCs w:val="20"/>
        </w:rPr>
        <w:br/>
      </w:r>
      <w:r w:rsidR="00D42BAC" w:rsidRPr="008D2929">
        <w:rPr>
          <w:rFonts w:ascii="Verdana" w:hAnsi="Verdana"/>
          <w:sz w:val="20"/>
          <w:szCs w:val="20"/>
        </w:rPr>
        <w:t xml:space="preserve">i wnioskowanie zakresu konieczności korekt wyliczeń Wykonawcy robót </w:t>
      </w:r>
      <w:r>
        <w:rPr>
          <w:rFonts w:ascii="Verdana" w:hAnsi="Verdana"/>
          <w:sz w:val="20"/>
          <w:szCs w:val="20"/>
        </w:rPr>
        <w:br/>
      </w:r>
      <w:r w:rsidR="00D42BAC" w:rsidRPr="008D2929">
        <w:rPr>
          <w:rFonts w:ascii="Verdana" w:hAnsi="Verdana"/>
          <w:sz w:val="20"/>
          <w:szCs w:val="20"/>
        </w:rPr>
        <w:t>i przedstawienie Zamawiającemu do podjęcia decyzji o ostatecznej wysokości tej kwoty (w ciągu 20 dni od otrzyman</w:t>
      </w:r>
      <w:r>
        <w:rPr>
          <w:rFonts w:ascii="Verdana" w:hAnsi="Verdana"/>
          <w:sz w:val="20"/>
          <w:szCs w:val="20"/>
        </w:rPr>
        <w:t>ia rozliczenia Wykonawcy robót);</w:t>
      </w:r>
    </w:p>
    <w:p w14:paraId="0EB827CD" w14:textId="1C7C9FF4" w:rsidR="00D42BAC" w:rsidRPr="008D2929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</w:t>
      </w:r>
      <w:r w:rsidR="00D42BAC" w:rsidRPr="008D2929">
        <w:rPr>
          <w:rFonts w:ascii="Verdana" w:hAnsi="Verdana"/>
          <w:sz w:val="20"/>
          <w:szCs w:val="20"/>
        </w:rPr>
        <w:t xml:space="preserve">opilnowanie zabezpieczenia przez Wykonawcę robót terenu budowy </w:t>
      </w:r>
      <w:r>
        <w:rPr>
          <w:rFonts w:ascii="Verdana" w:hAnsi="Verdana"/>
          <w:sz w:val="20"/>
          <w:szCs w:val="20"/>
        </w:rPr>
        <w:t>w przypadku wypowiedzenia Umowy;</w:t>
      </w:r>
    </w:p>
    <w:p w14:paraId="49DBA93B" w14:textId="78DF6CDF" w:rsidR="00D42BAC" w:rsidRPr="008D2929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</w:t>
      </w:r>
      <w:r w:rsidR="00D42BAC" w:rsidRPr="008D2929">
        <w:rPr>
          <w:rFonts w:ascii="Verdana" w:hAnsi="Verdana"/>
          <w:sz w:val="20"/>
          <w:szCs w:val="20"/>
        </w:rPr>
        <w:t>ozliczanie umowy w pr</w:t>
      </w:r>
      <w:r>
        <w:rPr>
          <w:rFonts w:ascii="Verdana" w:hAnsi="Verdana"/>
          <w:sz w:val="20"/>
          <w:szCs w:val="20"/>
        </w:rPr>
        <w:t>zypadku wypowiedzenia;</w:t>
      </w:r>
    </w:p>
    <w:p w14:paraId="0AF81A66" w14:textId="398A0575" w:rsidR="00D42BAC" w:rsidRPr="008D2929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</w:t>
      </w:r>
      <w:r w:rsidR="00D42BAC" w:rsidRPr="008D2929">
        <w:rPr>
          <w:rFonts w:ascii="Verdana" w:hAnsi="Verdana"/>
          <w:sz w:val="20"/>
          <w:szCs w:val="20"/>
        </w:rPr>
        <w:t xml:space="preserve">rowadzenie całości spraw dotyczących budowy z władzami terenowymi </w:t>
      </w:r>
      <w:r>
        <w:rPr>
          <w:rFonts w:ascii="Verdana" w:hAnsi="Verdana"/>
          <w:sz w:val="20"/>
          <w:szCs w:val="20"/>
        </w:rPr>
        <w:br/>
      </w:r>
      <w:r w:rsidR="00D42BAC" w:rsidRPr="008D2929">
        <w:rPr>
          <w:rFonts w:ascii="Verdana" w:hAnsi="Verdana"/>
          <w:sz w:val="20"/>
          <w:szCs w:val="20"/>
        </w:rPr>
        <w:t>i ludnością miejscową, właścicielami urządzeń oraz właścicielami sąsiadujących gruntów</w:t>
      </w:r>
      <w:r>
        <w:rPr>
          <w:rFonts w:ascii="Verdana" w:hAnsi="Verdana"/>
          <w:sz w:val="20"/>
          <w:szCs w:val="20"/>
        </w:rPr>
        <w:t>;</w:t>
      </w:r>
    </w:p>
    <w:p w14:paraId="6B1965FC" w14:textId="181FA9FF" w:rsidR="00D42BAC" w:rsidRPr="008D2929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D42BAC" w:rsidRPr="008D2929">
        <w:rPr>
          <w:rFonts w:ascii="Verdana" w:hAnsi="Verdana"/>
          <w:sz w:val="20"/>
          <w:szCs w:val="20"/>
        </w:rPr>
        <w:t xml:space="preserve">kładanie do Zamawiającego pisemnych regularnych informacji (raporty) </w:t>
      </w:r>
      <w:r>
        <w:rPr>
          <w:rFonts w:ascii="Verdana" w:hAnsi="Verdana"/>
          <w:sz w:val="20"/>
          <w:szCs w:val="20"/>
        </w:rPr>
        <w:br/>
      </w:r>
      <w:r w:rsidR="00D42BAC" w:rsidRPr="008D2929">
        <w:rPr>
          <w:rFonts w:ascii="Verdana" w:hAnsi="Verdana"/>
          <w:sz w:val="20"/>
          <w:szCs w:val="20"/>
        </w:rPr>
        <w:t>z postępu robót (finansowego i rzeczowego) oraz z działalności obejmującej prowadzenie nadzoru z częstotliwością ustaloną na pierwszej Radzie Budowy</w:t>
      </w:r>
      <w:r>
        <w:rPr>
          <w:rFonts w:ascii="Verdana" w:hAnsi="Verdana"/>
          <w:sz w:val="20"/>
          <w:szCs w:val="20"/>
        </w:rPr>
        <w:t>;</w:t>
      </w:r>
    </w:p>
    <w:p w14:paraId="486A77D2" w14:textId="35F994E4" w:rsidR="00D42BAC" w:rsidRPr="008D2929" w:rsidRDefault="00090CB7" w:rsidP="008A1DDC">
      <w:pPr>
        <w:numPr>
          <w:ilvl w:val="0"/>
          <w:numId w:val="34"/>
        </w:num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</w:t>
      </w:r>
      <w:r w:rsidR="00D42BAC" w:rsidRPr="008D2929">
        <w:rPr>
          <w:rFonts w:ascii="Verdana" w:hAnsi="Verdana"/>
          <w:sz w:val="20"/>
          <w:szCs w:val="20"/>
        </w:rPr>
        <w:t>ontrolowanie Wykonawcy robót w zakresie spełniania przez niego lub Podwykonawcę wymogu zatrudnienia na podstawie umowy o pracę osób</w:t>
      </w:r>
      <w:r w:rsidR="00635C21">
        <w:rPr>
          <w:rFonts w:ascii="Verdana" w:hAnsi="Verdana"/>
          <w:sz w:val="20"/>
          <w:szCs w:val="20"/>
        </w:rPr>
        <w:t>,</w:t>
      </w:r>
      <w:r w:rsidR="00D42BAC" w:rsidRPr="008D2929">
        <w:rPr>
          <w:rFonts w:ascii="Verdana" w:hAnsi="Verdana"/>
          <w:sz w:val="20"/>
          <w:szCs w:val="20"/>
        </w:rPr>
        <w:t xml:space="preserve"> </w:t>
      </w:r>
      <w:r w:rsidR="00635C21">
        <w:rPr>
          <w:rFonts w:ascii="Verdana" w:hAnsi="Verdana"/>
          <w:sz w:val="20"/>
          <w:szCs w:val="20"/>
        </w:rPr>
        <w:br/>
      </w:r>
      <w:r w:rsidR="00D42BAC" w:rsidRPr="008D2929">
        <w:rPr>
          <w:rFonts w:ascii="Verdana" w:hAnsi="Verdana"/>
          <w:sz w:val="20"/>
          <w:szCs w:val="20"/>
        </w:rPr>
        <w:t>o których mowa w Umowie na roboty budowlane, wraz ze składaniem do Zamawiającego comiesi</w:t>
      </w:r>
      <w:r>
        <w:rPr>
          <w:rFonts w:ascii="Verdana" w:hAnsi="Verdana"/>
          <w:sz w:val="20"/>
          <w:szCs w:val="20"/>
        </w:rPr>
        <w:t>ęcznych informacji na ten temat.</w:t>
      </w:r>
    </w:p>
    <w:p w14:paraId="09F25BCC" w14:textId="0123E092" w:rsidR="00462376" w:rsidRDefault="00462376" w:rsidP="0045582C">
      <w:pPr>
        <w:suppressAutoHyphens/>
        <w:spacing w:after="0"/>
        <w:jc w:val="both"/>
        <w:rPr>
          <w:rFonts w:ascii="Verdana" w:hAnsi="Verdana"/>
          <w:sz w:val="20"/>
          <w:szCs w:val="20"/>
        </w:rPr>
      </w:pPr>
    </w:p>
    <w:p w14:paraId="31B863A6" w14:textId="5F9906C1" w:rsidR="00AD45BD" w:rsidRPr="000F3822" w:rsidRDefault="006363D4" w:rsidP="000F3822">
      <w:pPr>
        <w:pStyle w:val="Akapitzlist"/>
        <w:numPr>
          <w:ilvl w:val="0"/>
          <w:numId w:val="25"/>
        </w:numPr>
        <w:suppressAutoHyphens/>
        <w:spacing w:after="0"/>
        <w:jc w:val="both"/>
        <w:rPr>
          <w:rFonts w:ascii="Verdana" w:hAnsi="Verdana"/>
          <w:b/>
          <w:sz w:val="20"/>
          <w:szCs w:val="20"/>
        </w:rPr>
      </w:pPr>
      <w:r w:rsidRPr="000F3822">
        <w:rPr>
          <w:rFonts w:ascii="Verdana" w:hAnsi="Verdana"/>
          <w:b/>
          <w:sz w:val="20"/>
          <w:szCs w:val="20"/>
        </w:rPr>
        <w:t>Sprawowanie nadzoru inwestorskiego zgodnie z Ustawą z dnia 7 lipca 1994 r. Prawo budowlane w okresie rękojmi</w:t>
      </w:r>
      <w:r w:rsidR="00C903E4" w:rsidRPr="000F3822">
        <w:rPr>
          <w:rFonts w:ascii="Verdana" w:hAnsi="Verdana"/>
          <w:b/>
          <w:sz w:val="20"/>
          <w:szCs w:val="20"/>
        </w:rPr>
        <w:t xml:space="preserve"> za </w:t>
      </w:r>
      <w:r w:rsidR="00825E72">
        <w:rPr>
          <w:rFonts w:ascii="Verdana" w:hAnsi="Verdana"/>
          <w:b/>
          <w:sz w:val="20"/>
          <w:szCs w:val="20"/>
        </w:rPr>
        <w:t>wady i gwarancji dla r</w:t>
      </w:r>
      <w:r w:rsidR="00C903E4" w:rsidRPr="000F3822">
        <w:rPr>
          <w:rFonts w:ascii="Verdana" w:hAnsi="Verdana"/>
          <w:b/>
          <w:sz w:val="20"/>
          <w:szCs w:val="20"/>
        </w:rPr>
        <w:t xml:space="preserve">obót, </w:t>
      </w:r>
      <w:r w:rsidRPr="000F3822">
        <w:rPr>
          <w:rFonts w:ascii="Verdana" w:hAnsi="Verdana"/>
          <w:b/>
          <w:sz w:val="20"/>
          <w:szCs w:val="20"/>
        </w:rPr>
        <w:t>w tym potwierdzanie usunięcia wad ujawnio</w:t>
      </w:r>
      <w:r w:rsidR="00C903E4" w:rsidRPr="000F3822">
        <w:rPr>
          <w:rFonts w:ascii="Verdana" w:hAnsi="Verdana"/>
          <w:b/>
          <w:sz w:val="20"/>
          <w:szCs w:val="20"/>
        </w:rPr>
        <w:t xml:space="preserve">nych w okresie rękojmi za wady </w:t>
      </w:r>
      <w:r w:rsidRPr="000F3822">
        <w:rPr>
          <w:rFonts w:ascii="Verdana" w:hAnsi="Verdana"/>
          <w:b/>
          <w:sz w:val="20"/>
          <w:szCs w:val="20"/>
        </w:rPr>
        <w:t>i w okresie gwarancyjnym</w:t>
      </w:r>
      <w:r w:rsidRPr="000F3822">
        <w:rPr>
          <w:rFonts w:ascii="Verdana" w:hAnsi="Verdana"/>
          <w:b/>
          <w:kern w:val="2"/>
          <w:sz w:val="20"/>
          <w:szCs w:val="20"/>
          <w:lang w:eastAsia="ar-SA"/>
        </w:rPr>
        <w:t xml:space="preserve"> oraz </w:t>
      </w:r>
      <w:r w:rsidRPr="000F3822">
        <w:rPr>
          <w:rFonts w:ascii="Verdana" w:hAnsi="Verdana"/>
          <w:b/>
          <w:bCs/>
          <w:sz w:val="20"/>
          <w:szCs w:val="20"/>
        </w:rPr>
        <w:t>uczestnictwo w odbiorze pogwarancyjnym</w:t>
      </w:r>
      <w:r w:rsidRPr="000F3822">
        <w:rPr>
          <w:rFonts w:ascii="Verdana" w:hAnsi="Verdana"/>
          <w:b/>
          <w:sz w:val="20"/>
          <w:szCs w:val="20"/>
        </w:rPr>
        <w:t>.</w:t>
      </w:r>
      <w:r w:rsidR="00777207" w:rsidRPr="000F3822">
        <w:rPr>
          <w:rFonts w:ascii="Verdana" w:hAnsi="Verdana"/>
          <w:b/>
          <w:kern w:val="1"/>
          <w:sz w:val="20"/>
          <w:szCs w:val="20"/>
          <w:lang w:eastAsia="ar-SA"/>
        </w:rPr>
        <w:t xml:space="preserve"> </w:t>
      </w:r>
      <w:r w:rsidR="00145FFD" w:rsidRPr="000F3822">
        <w:rPr>
          <w:rFonts w:ascii="Verdana" w:hAnsi="Verdana"/>
          <w:b/>
          <w:sz w:val="20"/>
          <w:szCs w:val="20"/>
        </w:rPr>
        <w:t>W ramach tych czynności do podstawowych obowiązków Wykonawcy usługi nadzoru inwestorskiego należy:</w:t>
      </w:r>
    </w:p>
    <w:p w14:paraId="09D3962C" w14:textId="380DCD03" w:rsidR="00292100" w:rsidRPr="008D2929" w:rsidRDefault="000F3822" w:rsidP="000F3822">
      <w:pPr>
        <w:pStyle w:val="Akapitzlist"/>
        <w:numPr>
          <w:ilvl w:val="0"/>
          <w:numId w:val="35"/>
        </w:numPr>
        <w:suppressAutoHyphens/>
        <w:autoSpaceDN w:val="0"/>
        <w:spacing w:before="20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</w:t>
      </w:r>
      <w:r w:rsidR="00292100" w:rsidRPr="008D2929">
        <w:rPr>
          <w:rFonts w:ascii="Verdana" w:hAnsi="Verdana"/>
          <w:sz w:val="20"/>
          <w:szCs w:val="20"/>
        </w:rPr>
        <w:t>inalizacja zadań wynikającyc</w:t>
      </w:r>
      <w:r>
        <w:rPr>
          <w:rFonts w:ascii="Verdana" w:hAnsi="Verdana"/>
          <w:sz w:val="20"/>
          <w:szCs w:val="20"/>
        </w:rPr>
        <w:t>h z obowiązków na etapie budowy;</w:t>
      </w:r>
    </w:p>
    <w:p w14:paraId="1534D8AC" w14:textId="75DBAC3C" w:rsidR="00292100" w:rsidRPr="008D2929" w:rsidRDefault="000F3822" w:rsidP="000F3822">
      <w:pPr>
        <w:pStyle w:val="Akapitzlist"/>
        <w:numPr>
          <w:ilvl w:val="0"/>
          <w:numId w:val="35"/>
        </w:numPr>
        <w:suppressAutoHyphens/>
        <w:autoSpaceDN w:val="0"/>
        <w:spacing w:before="20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d</w:t>
      </w:r>
      <w:r w:rsidR="00292100" w:rsidRPr="008D2929">
        <w:rPr>
          <w:rFonts w:ascii="Verdana" w:hAnsi="Verdana"/>
          <w:sz w:val="20"/>
          <w:szCs w:val="20"/>
        </w:rPr>
        <w:t>okonywanie inspekcji i nadzór nad robotami zaległymi oraz robot</w:t>
      </w:r>
      <w:r>
        <w:rPr>
          <w:rFonts w:ascii="Verdana" w:hAnsi="Verdana"/>
          <w:sz w:val="20"/>
          <w:szCs w:val="20"/>
        </w:rPr>
        <w:t>ami niezbędnymi do usuwania wad;</w:t>
      </w:r>
    </w:p>
    <w:p w14:paraId="27690B4A" w14:textId="7BE85E75" w:rsidR="00292100" w:rsidRPr="008D2929" w:rsidRDefault="000F3822" w:rsidP="000F3822">
      <w:pPr>
        <w:pStyle w:val="Akapitzlist"/>
        <w:numPr>
          <w:ilvl w:val="0"/>
          <w:numId w:val="35"/>
        </w:numPr>
        <w:suppressAutoHyphens/>
        <w:autoSpaceDN w:val="0"/>
        <w:spacing w:before="20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</w:t>
      </w:r>
      <w:r w:rsidR="00292100" w:rsidRPr="008D2929">
        <w:rPr>
          <w:rFonts w:ascii="Verdana" w:hAnsi="Verdana"/>
          <w:sz w:val="20"/>
          <w:szCs w:val="20"/>
        </w:rPr>
        <w:t>dbiór ro</w:t>
      </w:r>
      <w:r>
        <w:rPr>
          <w:rFonts w:ascii="Verdana" w:hAnsi="Verdana"/>
          <w:sz w:val="20"/>
          <w:szCs w:val="20"/>
        </w:rPr>
        <w:t>bót związanych z usunięciem wad;</w:t>
      </w:r>
    </w:p>
    <w:p w14:paraId="03E2D055" w14:textId="207658F4" w:rsidR="00292100" w:rsidRPr="008D2929" w:rsidRDefault="000F3822" w:rsidP="000F3822">
      <w:pPr>
        <w:pStyle w:val="Akapitzlist"/>
        <w:numPr>
          <w:ilvl w:val="0"/>
          <w:numId w:val="35"/>
        </w:numPr>
        <w:suppressAutoHyphens/>
        <w:autoSpaceDN w:val="0"/>
        <w:spacing w:before="20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292100" w:rsidRPr="008D2929">
        <w:rPr>
          <w:rFonts w:ascii="Verdana" w:hAnsi="Verdana"/>
          <w:sz w:val="20"/>
          <w:szCs w:val="20"/>
        </w:rPr>
        <w:t xml:space="preserve">spieranie Zamawiającego w negocjacjach dotyczących nierozstrzygniętych roszczeń </w:t>
      </w:r>
      <w:r w:rsidR="00081DE4" w:rsidRPr="008D2929">
        <w:rPr>
          <w:rFonts w:ascii="Verdana" w:hAnsi="Verdana"/>
          <w:sz w:val="20"/>
          <w:szCs w:val="20"/>
        </w:rPr>
        <w:br/>
      </w:r>
      <w:r w:rsidR="00292100" w:rsidRPr="008D2929">
        <w:rPr>
          <w:rFonts w:ascii="Verdana" w:hAnsi="Verdana"/>
          <w:sz w:val="20"/>
          <w:szCs w:val="20"/>
        </w:rPr>
        <w:t>i sporów</w:t>
      </w:r>
      <w:r>
        <w:rPr>
          <w:rFonts w:ascii="Verdana" w:hAnsi="Verdana"/>
          <w:sz w:val="20"/>
          <w:szCs w:val="20"/>
        </w:rPr>
        <w:t>;</w:t>
      </w:r>
    </w:p>
    <w:p w14:paraId="2F5EF411" w14:textId="1348F68C" w:rsidR="00171A34" w:rsidRPr="00646126" w:rsidRDefault="00635C21" w:rsidP="000F3822">
      <w:pPr>
        <w:pStyle w:val="Akapitzlist"/>
        <w:numPr>
          <w:ilvl w:val="0"/>
          <w:numId w:val="35"/>
        </w:numPr>
        <w:suppressAutoHyphens/>
        <w:autoSpaceDN w:val="0"/>
        <w:spacing w:before="200" w:line="240" w:lineRule="auto"/>
        <w:jc w:val="both"/>
        <w:rPr>
          <w:rFonts w:ascii="Verdana" w:hAnsi="Verdana"/>
          <w:sz w:val="20"/>
          <w:szCs w:val="20"/>
        </w:rPr>
      </w:pPr>
      <w:r w:rsidRPr="00646126">
        <w:rPr>
          <w:rFonts w:ascii="Verdana" w:hAnsi="Verdana"/>
          <w:sz w:val="20"/>
          <w:szCs w:val="20"/>
        </w:rPr>
        <w:t>udział w</w:t>
      </w:r>
      <w:r w:rsidR="0044539C" w:rsidRPr="00646126">
        <w:rPr>
          <w:rFonts w:ascii="Verdana" w:hAnsi="Verdana"/>
          <w:sz w:val="20"/>
          <w:szCs w:val="20"/>
        </w:rPr>
        <w:t xml:space="preserve"> corocznych przegląd</w:t>
      </w:r>
      <w:r w:rsidRPr="00646126">
        <w:rPr>
          <w:rFonts w:ascii="Verdana" w:hAnsi="Verdana"/>
          <w:sz w:val="20"/>
          <w:szCs w:val="20"/>
        </w:rPr>
        <w:t>ach gwarancyjnych i przeglądzie pogwarancyjnym</w:t>
      </w:r>
      <w:r w:rsidR="0044539C" w:rsidRPr="00646126">
        <w:rPr>
          <w:rFonts w:ascii="Verdana" w:hAnsi="Verdana"/>
          <w:sz w:val="20"/>
          <w:szCs w:val="20"/>
        </w:rPr>
        <w:t xml:space="preserve"> obiektu</w:t>
      </w:r>
      <w:r w:rsidR="008D2929" w:rsidRPr="00646126">
        <w:rPr>
          <w:rFonts w:ascii="Verdana" w:hAnsi="Verdana"/>
          <w:sz w:val="20"/>
          <w:szCs w:val="20"/>
        </w:rPr>
        <w:t>.</w:t>
      </w:r>
    </w:p>
    <w:p w14:paraId="7BA0FC7C" w14:textId="6A030F57" w:rsidR="00825E72" w:rsidRDefault="00825E72" w:rsidP="00825E72">
      <w:pPr>
        <w:pStyle w:val="Akapitzlist"/>
        <w:suppressAutoHyphens/>
        <w:autoSpaceDN w:val="0"/>
        <w:spacing w:before="200" w:line="240" w:lineRule="auto"/>
        <w:jc w:val="both"/>
        <w:rPr>
          <w:rFonts w:ascii="Verdana" w:hAnsi="Verdana"/>
          <w:sz w:val="20"/>
          <w:szCs w:val="20"/>
        </w:rPr>
      </w:pPr>
    </w:p>
    <w:p w14:paraId="6D12AF8A" w14:textId="07429498" w:rsidR="008245FE" w:rsidRPr="008D2929" w:rsidRDefault="00366C34" w:rsidP="00825E72">
      <w:pPr>
        <w:pStyle w:val="Zwykytekst"/>
        <w:numPr>
          <w:ilvl w:val="0"/>
          <w:numId w:val="25"/>
        </w:numPr>
        <w:spacing w:line="240" w:lineRule="exact"/>
        <w:rPr>
          <w:rFonts w:ascii="Verdana" w:hAnsi="Verdana"/>
          <w:b/>
          <w:bCs/>
        </w:rPr>
      </w:pPr>
      <w:r w:rsidRPr="008D2929">
        <w:rPr>
          <w:rFonts w:ascii="Verdana" w:hAnsi="Verdana"/>
          <w:b/>
          <w:bCs/>
        </w:rPr>
        <w:t>Wymagania</w:t>
      </w:r>
    </w:p>
    <w:p w14:paraId="00E5283D" w14:textId="77777777" w:rsidR="00C204C3" w:rsidRPr="008D2929" w:rsidRDefault="00C204C3" w:rsidP="009A1913">
      <w:pPr>
        <w:pStyle w:val="Zwykytekst"/>
        <w:spacing w:line="240" w:lineRule="exact"/>
        <w:rPr>
          <w:rFonts w:ascii="Verdana" w:hAnsi="Verdana"/>
          <w:b/>
          <w:bCs/>
        </w:rPr>
      </w:pPr>
    </w:p>
    <w:p w14:paraId="72455D3C" w14:textId="7605ADCF" w:rsidR="00694F67" w:rsidRDefault="00366C34" w:rsidP="00685C47">
      <w:pPr>
        <w:jc w:val="both"/>
        <w:rPr>
          <w:rFonts w:ascii="Verdana" w:hAnsi="Verdana"/>
          <w:sz w:val="20"/>
          <w:szCs w:val="20"/>
        </w:rPr>
      </w:pPr>
      <w:r w:rsidRPr="008D2929">
        <w:rPr>
          <w:rFonts w:ascii="Verdana" w:hAnsi="Verdana"/>
          <w:sz w:val="20"/>
          <w:szCs w:val="20"/>
        </w:rPr>
        <w:t>Nadzór inwestorski będzie pełniony przez cały czas realizacji robót.</w:t>
      </w:r>
      <w:r w:rsidR="00685C47" w:rsidRPr="008D2929">
        <w:rPr>
          <w:rFonts w:ascii="Verdana" w:hAnsi="Verdana"/>
          <w:sz w:val="20"/>
          <w:szCs w:val="20"/>
        </w:rPr>
        <w:t xml:space="preserve"> </w:t>
      </w:r>
      <w:r w:rsidR="00694F67" w:rsidRPr="008D2929">
        <w:rPr>
          <w:rFonts w:ascii="Verdana" w:hAnsi="Verdana" w:cs="Arial"/>
          <w:bCs/>
          <w:sz w:val="20"/>
        </w:rPr>
        <w:t xml:space="preserve">W czasie prowadzenia robót budowlanych przez Wykonawcę wymagana jest obecność Inspektora Nadzoru robót, potwierdzona wpisem do dziennika budowy. </w:t>
      </w:r>
    </w:p>
    <w:p w14:paraId="6CBB1520" w14:textId="58156A72" w:rsidR="0086285B" w:rsidRPr="00F87168" w:rsidRDefault="0086285B" w:rsidP="00F87168">
      <w:pPr>
        <w:pStyle w:val="Akapitzlist"/>
        <w:numPr>
          <w:ilvl w:val="0"/>
          <w:numId w:val="25"/>
        </w:numPr>
        <w:jc w:val="both"/>
        <w:rPr>
          <w:rFonts w:ascii="Verdana" w:hAnsi="Verdana"/>
          <w:b/>
          <w:bCs/>
          <w:sz w:val="20"/>
          <w:szCs w:val="20"/>
        </w:rPr>
      </w:pPr>
      <w:r w:rsidRPr="00F87168">
        <w:rPr>
          <w:rFonts w:ascii="Verdana" w:hAnsi="Verdana"/>
          <w:b/>
          <w:bCs/>
          <w:sz w:val="20"/>
          <w:szCs w:val="20"/>
        </w:rPr>
        <w:t>Wyposażenie biura nadzoru</w:t>
      </w:r>
    </w:p>
    <w:p w14:paraId="6026590B" w14:textId="77777777" w:rsidR="006E021F" w:rsidRPr="00077D6B" w:rsidRDefault="006E021F" w:rsidP="006E021F">
      <w:pPr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Zamawiający nie zapewnia Nadzorowi środków transportu i sprzętu koniecznego do pełnienia nadzoru.</w:t>
      </w:r>
    </w:p>
    <w:p w14:paraId="3A32F4E8" w14:textId="38DB1C05" w:rsidR="006E021F" w:rsidRDefault="006E021F" w:rsidP="006E021F">
      <w:pPr>
        <w:jc w:val="both"/>
        <w:rPr>
          <w:rFonts w:ascii="Verdana" w:hAnsi="Verdana"/>
          <w:sz w:val="20"/>
          <w:szCs w:val="20"/>
          <w:lang w:eastAsia="pl-PL"/>
        </w:rPr>
      </w:pPr>
      <w:r w:rsidRPr="00C07E79">
        <w:rPr>
          <w:rFonts w:ascii="Verdana" w:hAnsi="Verdana"/>
          <w:sz w:val="20"/>
          <w:szCs w:val="20"/>
          <w:lang w:eastAsia="pl-PL"/>
        </w:rPr>
        <w:t>Pomieszczenie biurowe na potrzeby pracy Nadzoru inwestorskiego, w postaci zaplecza przygotowanego przez Wykonawcę</w:t>
      </w:r>
      <w:r w:rsidR="00594308">
        <w:rPr>
          <w:rFonts w:ascii="Verdana" w:hAnsi="Verdana"/>
          <w:sz w:val="20"/>
          <w:szCs w:val="20"/>
          <w:lang w:eastAsia="pl-PL"/>
        </w:rPr>
        <w:t xml:space="preserve"> robót</w:t>
      </w:r>
      <w:r w:rsidRPr="00C07E79">
        <w:rPr>
          <w:rFonts w:ascii="Verdana" w:hAnsi="Verdana"/>
          <w:sz w:val="20"/>
          <w:szCs w:val="20"/>
          <w:lang w:eastAsia="pl-PL"/>
        </w:rPr>
        <w:t xml:space="preserve">, udostępni Zamawiający. W </w:t>
      </w:r>
      <w:r>
        <w:rPr>
          <w:rFonts w:ascii="Verdana" w:hAnsi="Verdana"/>
          <w:sz w:val="20"/>
          <w:szCs w:val="20"/>
          <w:lang w:eastAsia="pl-PL"/>
        </w:rPr>
        <w:t xml:space="preserve">związku z powyższym Nadzór winien we własnym zakresie i własnym staraniem zorganizować wyposażenie w sprzęt biurowy, geodezyjny i transport (w zakresie niezbędnym do wykonania niniejszego zamówienia). Nadzór wyposaży swój personel w sprzęt, środki transportu i łączności niezbędne do prowadzenia czynności nadzoru. </w:t>
      </w:r>
    </w:p>
    <w:p w14:paraId="4FEA3010" w14:textId="7C7A365B" w:rsidR="00CA2CAF" w:rsidRPr="00F87168" w:rsidRDefault="00CD5D99" w:rsidP="00F87168">
      <w:pPr>
        <w:pStyle w:val="Akapitzlist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Verdana" w:hAnsi="Verdana"/>
          <w:b/>
          <w:sz w:val="20"/>
          <w:szCs w:val="20"/>
        </w:rPr>
      </w:pPr>
      <w:r w:rsidRPr="00F87168">
        <w:rPr>
          <w:rFonts w:ascii="Verdana" w:hAnsi="Verdana"/>
          <w:b/>
          <w:sz w:val="20"/>
          <w:szCs w:val="20"/>
        </w:rPr>
        <w:t>K</w:t>
      </w:r>
      <w:r w:rsidR="00F87168">
        <w:rPr>
          <w:rFonts w:ascii="Verdana" w:hAnsi="Verdana"/>
          <w:b/>
          <w:sz w:val="20"/>
          <w:szCs w:val="20"/>
        </w:rPr>
        <w:t>ONTROLA JAKOŚCI PRACY NADZORU</w:t>
      </w:r>
    </w:p>
    <w:p w14:paraId="6642B019" w14:textId="77777777" w:rsidR="002A124A" w:rsidRPr="002A124A" w:rsidRDefault="002A124A" w:rsidP="00B37D16">
      <w:pPr>
        <w:spacing w:after="0"/>
        <w:jc w:val="both"/>
        <w:rPr>
          <w:rFonts w:ascii="Verdana" w:hAnsi="Verdana"/>
          <w:b/>
          <w:sz w:val="20"/>
          <w:szCs w:val="20"/>
        </w:rPr>
      </w:pPr>
    </w:p>
    <w:p w14:paraId="276AAA91" w14:textId="77777777" w:rsidR="002A124A" w:rsidRPr="002A124A" w:rsidRDefault="002A124A" w:rsidP="00F87168">
      <w:pPr>
        <w:spacing w:after="0"/>
        <w:ind w:firstLine="567"/>
        <w:jc w:val="both"/>
        <w:rPr>
          <w:rFonts w:ascii="Verdana" w:hAnsi="Verdana"/>
          <w:sz w:val="20"/>
          <w:szCs w:val="20"/>
        </w:rPr>
      </w:pPr>
      <w:r w:rsidRPr="002A124A">
        <w:rPr>
          <w:rFonts w:ascii="Verdana" w:hAnsi="Verdana"/>
          <w:sz w:val="20"/>
          <w:szCs w:val="20"/>
        </w:rPr>
        <w:t>Zamawiający będzie kontrolował jakość pracy Nadzoru w oparciu o:</w:t>
      </w:r>
    </w:p>
    <w:p w14:paraId="1D240315" w14:textId="77777777" w:rsidR="002A53FC" w:rsidRPr="00F54705" w:rsidRDefault="002A53FC" w:rsidP="00F87168">
      <w:pPr>
        <w:pStyle w:val="Akapitzlist"/>
        <w:numPr>
          <w:ilvl w:val="0"/>
          <w:numId w:val="37"/>
        </w:numPr>
        <w:spacing w:after="0"/>
        <w:jc w:val="both"/>
        <w:rPr>
          <w:rFonts w:ascii="Verdana" w:hAnsi="Verdana"/>
          <w:sz w:val="20"/>
          <w:szCs w:val="20"/>
        </w:rPr>
      </w:pPr>
      <w:r w:rsidRPr="00F54705">
        <w:rPr>
          <w:rFonts w:ascii="Verdana" w:hAnsi="Verdana"/>
          <w:sz w:val="20"/>
          <w:szCs w:val="20"/>
        </w:rPr>
        <w:t xml:space="preserve">rzetelne i fachowe prowadzenie rad budowy, częstotliwość i jakość wpisów </w:t>
      </w:r>
      <w:r>
        <w:rPr>
          <w:rFonts w:ascii="Verdana" w:hAnsi="Verdana"/>
          <w:sz w:val="20"/>
          <w:szCs w:val="20"/>
        </w:rPr>
        <w:br/>
      </w:r>
      <w:r w:rsidRPr="00F54705">
        <w:rPr>
          <w:rFonts w:ascii="Verdana" w:hAnsi="Verdana"/>
          <w:sz w:val="20"/>
          <w:szCs w:val="20"/>
        </w:rPr>
        <w:t>w dzienniku budowy;</w:t>
      </w:r>
    </w:p>
    <w:p w14:paraId="0996F341" w14:textId="77777777" w:rsidR="002A53FC" w:rsidRPr="00F54705" w:rsidRDefault="002A53FC" w:rsidP="00F87168">
      <w:pPr>
        <w:pStyle w:val="Akapitzlist"/>
        <w:numPr>
          <w:ilvl w:val="0"/>
          <w:numId w:val="37"/>
        </w:numPr>
        <w:spacing w:after="0"/>
        <w:jc w:val="both"/>
        <w:rPr>
          <w:rFonts w:ascii="Verdana" w:hAnsi="Verdana"/>
          <w:sz w:val="20"/>
          <w:szCs w:val="20"/>
        </w:rPr>
      </w:pPr>
      <w:r w:rsidRPr="00F54705">
        <w:rPr>
          <w:rFonts w:ascii="Verdana" w:hAnsi="Verdana"/>
          <w:sz w:val="20"/>
          <w:szCs w:val="20"/>
        </w:rPr>
        <w:t>terminowość, systematyczność i rzeczowość prowadzonej dokumentacji budowy              (tj. sprawozdań, raportów ze szczególnym uwzględnieniem dokumentacji i raportów geodezyjnych);</w:t>
      </w:r>
    </w:p>
    <w:p w14:paraId="7EFEC80C" w14:textId="77777777" w:rsidR="002A53FC" w:rsidRPr="00107454" w:rsidRDefault="002A53FC" w:rsidP="00F87168">
      <w:pPr>
        <w:pStyle w:val="Akapitzlist"/>
        <w:numPr>
          <w:ilvl w:val="0"/>
          <w:numId w:val="37"/>
        </w:numPr>
        <w:spacing w:after="0"/>
        <w:jc w:val="both"/>
        <w:rPr>
          <w:rFonts w:ascii="Verdana" w:hAnsi="Verdana"/>
          <w:sz w:val="20"/>
          <w:szCs w:val="20"/>
        </w:rPr>
      </w:pPr>
      <w:r w:rsidRPr="00F54705">
        <w:rPr>
          <w:rFonts w:ascii="Verdana" w:hAnsi="Verdana"/>
          <w:sz w:val="20"/>
          <w:szCs w:val="20"/>
        </w:rPr>
        <w:t xml:space="preserve">kontrole zgodności wykonywanych robót ze Specyfikacjami Technicznymi, przepisami </w:t>
      </w:r>
      <w:r w:rsidRPr="00107454">
        <w:rPr>
          <w:rFonts w:ascii="Verdana" w:hAnsi="Verdana"/>
          <w:sz w:val="20"/>
          <w:szCs w:val="20"/>
        </w:rPr>
        <w:t>prawa, projektem i z wykonanymi robotami;</w:t>
      </w:r>
    </w:p>
    <w:p w14:paraId="0F4D607C" w14:textId="77777777" w:rsidR="002A53FC" w:rsidRPr="00107454" w:rsidRDefault="002A53FC" w:rsidP="00F87168">
      <w:pPr>
        <w:pStyle w:val="Akapitzlist"/>
        <w:numPr>
          <w:ilvl w:val="0"/>
          <w:numId w:val="37"/>
        </w:numPr>
        <w:spacing w:after="0"/>
        <w:jc w:val="both"/>
        <w:rPr>
          <w:rFonts w:ascii="Verdana" w:hAnsi="Verdana"/>
          <w:b/>
          <w:i/>
          <w:sz w:val="20"/>
          <w:szCs w:val="20"/>
          <w:u w:val="single"/>
        </w:rPr>
      </w:pPr>
      <w:r w:rsidRPr="00107454">
        <w:rPr>
          <w:rFonts w:ascii="Verdana" w:hAnsi="Verdana"/>
          <w:b/>
          <w:i/>
          <w:sz w:val="20"/>
          <w:szCs w:val="20"/>
          <w:u w:val="single"/>
        </w:rPr>
        <w:t xml:space="preserve">stałą obecność Inspektora Nadzoru w odniesieniu do harmonogramu robót </w:t>
      </w:r>
      <w:r w:rsidR="00F84A31" w:rsidRPr="00107454">
        <w:rPr>
          <w:rFonts w:ascii="Verdana" w:hAnsi="Verdana"/>
          <w:b/>
          <w:i/>
          <w:sz w:val="20"/>
          <w:szCs w:val="20"/>
          <w:u w:val="single"/>
        </w:rPr>
        <w:br/>
      </w:r>
      <w:r w:rsidRPr="00107454">
        <w:rPr>
          <w:rFonts w:ascii="Verdana" w:hAnsi="Verdana"/>
          <w:b/>
          <w:i/>
          <w:sz w:val="20"/>
          <w:szCs w:val="20"/>
          <w:u w:val="single"/>
        </w:rPr>
        <w:t>w czasie realizacji zadania.</w:t>
      </w:r>
    </w:p>
    <w:p w14:paraId="267B2CB8" w14:textId="21C561B1" w:rsidR="008E3C0E" w:rsidRDefault="008E3C0E" w:rsidP="000211EC">
      <w:pPr>
        <w:spacing w:line="260" w:lineRule="atLeast"/>
        <w:jc w:val="both"/>
        <w:rPr>
          <w:rFonts w:ascii="Verdana" w:hAnsi="Verdana" w:cs="Arial"/>
          <w:iCs/>
          <w:sz w:val="20"/>
          <w:szCs w:val="20"/>
        </w:rPr>
      </w:pPr>
    </w:p>
    <w:p w14:paraId="2C4179B3" w14:textId="77777777" w:rsidR="00277545" w:rsidRDefault="00277545" w:rsidP="000211EC">
      <w:pPr>
        <w:spacing w:line="260" w:lineRule="atLeast"/>
        <w:jc w:val="both"/>
        <w:rPr>
          <w:rFonts w:ascii="Verdana" w:hAnsi="Verdana" w:cs="Arial"/>
          <w:iCs/>
          <w:sz w:val="20"/>
          <w:szCs w:val="20"/>
        </w:rPr>
      </w:pPr>
    </w:p>
    <w:p w14:paraId="28D7E30B" w14:textId="18B92A68" w:rsidR="00A12777" w:rsidRDefault="00A12777" w:rsidP="00A12777">
      <w:pPr>
        <w:pStyle w:val="Lista"/>
        <w:numPr>
          <w:ilvl w:val="0"/>
          <w:numId w:val="36"/>
        </w:numPr>
        <w:ind w:left="567" w:hanging="567"/>
        <w:jc w:val="both"/>
        <w:rPr>
          <w:rFonts w:ascii="Verdana" w:hAnsi="Verdana" w:cs="Verdana"/>
          <w:b/>
          <w:sz w:val="20"/>
          <w:u w:val="single"/>
        </w:rPr>
      </w:pPr>
      <w:r>
        <w:rPr>
          <w:rFonts w:ascii="Verdana" w:hAnsi="Verdana" w:cs="Verdana"/>
          <w:b/>
          <w:sz w:val="20"/>
          <w:u w:val="single"/>
        </w:rPr>
        <w:t>LOKALIZACJA INWESTYCJI</w:t>
      </w:r>
    </w:p>
    <w:p w14:paraId="7D2DF196" w14:textId="77777777" w:rsidR="00A12777" w:rsidRDefault="00A12777" w:rsidP="00A12777">
      <w:pPr>
        <w:pStyle w:val="Lista"/>
        <w:ind w:left="2124" w:hanging="2124"/>
        <w:jc w:val="both"/>
        <w:rPr>
          <w:rFonts w:ascii="Verdana" w:hAnsi="Verdana" w:cs="Verdana"/>
          <w:b/>
          <w:sz w:val="20"/>
          <w:u w:val="single"/>
        </w:rPr>
      </w:pPr>
    </w:p>
    <w:p w14:paraId="669A0A77" w14:textId="77777777" w:rsidR="00A12777" w:rsidRDefault="00A12777" w:rsidP="00A12777">
      <w:pPr>
        <w:pStyle w:val="Lista"/>
        <w:ind w:left="2124" w:hanging="2124"/>
        <w:jc w:val="both"/>
        <w:rPr>
          <w:rFonts w:ascii="Verdana" w:hAnsi="Verdana" w:cs="Verdana"/>
          <w:b/>
          <w:sz w:val="20"/>
          <w:u w:val="single"/>
        </w:rPr>
      </w:pPr>
    </w:p>
    <w:p w14:paraId="3E90648D" w14:textId="77777777" w:rsidR="00A12777" w:rsidRPr="00081738" w:rsidRDefault="00A12777" w:rsidP="00A12777">
      <w:pPr>
        <w:pStyle w:val="Lista"/>
        <w:ind w:left="2124" w:hanging="2124"/>
        <w:jc w:val="both"/>
        <w:rPr>
          <w:rFonts w:ascii="Verdana" w:hAnsi="Verdana" w:cs="Verdana"/>
          <w:b/>
          <w:sz w:val="20"/>
          <w:u w:val="single"/>
        </w:rPr>
      </w:pPr>
    </w:p>
    <w:p w14:paraId="446E4F96" w14:textId="77777777" w:rsidR="00A12777" w:rsidRPr="000C6B4F" w:rsidRDefault="00A12777" w:rsidP="00A12777">
      <w:pPr>
        <w:tabs>
          <w:tab w:val="left" w:pos="10348"/>
        </w:tabs>
        <w:ind w:right="-1"/>
        <w:rPr>
          <w:rFonts w:ascii="Verdana" w:hAnsi="Verdana"/>
          <w:sz w:val="20"/>
        </w:rPr>
      </w:pPr>
    </w:p>
    <w:p w14:paraId="56F00994" w14:textId="77777777" w:rsidR="00A12777" w:rsidRDefault="00A12777" w:rsidP="00A12777">
      <w:pPr>
        <w:spacing w:before="120"/>
        <w:jc w:val="both"/>
        <w:rPr>
          <w:rFonts w:ascii="Verdana" w:hAnsi="Verdana"/>
          <w:w w:val="90"/>
          <w:szCs w:val="18"/>
        </w:rPr>
      </w:pPr>
    </w:p>
    <w:p w14:paraId="51AC55AC" w14:textId="77777777" w:rsidR="00A12777" w:rsidRDefault="00A12777" w:rsidP="00A12777">
      <w:pPr>
        <w:spacing w:before="120"/>
        <w:ind w:left="708" w:firstLine="708"/>
        <w:jc w:val="both"/>
        <w:rPr>
          <w:rFonts w:ascii="Verdana" w:hAnsi="Verdana"/>
          <w:w w:val="90"/>
          <w:szCs w:val="18"/>
        </w:rPr>
      </w:pPr>
    </w:p>
    <w:p w14:paraId="78982E57" w14:textId="6126562B" w:rsidR="00A12777" w:rsidRDefault="00A12777" w:rsidP="00A12777">
      <w:pPr>
        <w:spacing w:before="120"/>
        <w:ind w:left="708" w:firstLine="708"/>
        <w:jc w:val="both"/>
        <w:rPr>
          <w:rFonts w:ascii="Verdana" w:hAnsi="Verdana"/>
          <w:w w:val="90"/>
          <w:szCs w:val="18"/>
        </w:rPr>
      </w:pPr>
    </w:p>
    <w:p w14:paraId="0136BB2B" w14:textId="77777777" w:rsidR="00A12777" w:rsidRDefault="00A12777" w:rsidP="00A12777">
      <w:pPr>
        <w:autoSpaceDE w:val="0"/>
        <w:autoSpaceDN w:val="0"/>
        <w:adjustRightInd w:val="0"/>
        <w:jc w:val="both"/>
        <w:rPr>
          <w:rFonts w:ascii="Verdana" w:hAnsi="Verdana"/>
          <w:w w:val="90"/>
          <w:sz w:val="20"/>
          <w:szCs w:val="18"/>
        </w:rPr>
      </w:pPr>
    </w:p>
    <w:p w14:paraId="2BB701F7" w14:textId="77777777" w:rsidR="00A12777" w:rsidRDefault="00A12777" w:rsidP="00A12777">
      <w:pPr>
        <w:autoSpaceDE w:val="0"/>
        <w:autoSpaceDN w:val="0"/>
        <w:adjustRightInd w:val="0"/>
        <w:jc w:val="both"/>
        <w:rPr>
          <w:rFonts w:ascii="Verdana" w:hAnsi="Verdana"/>
          <w:w w:val="90"/>
          <w:sz w:val="20"/>
          <w:szCs w:val="18"/>
        </w:rPr>
      </w:pPr>
    </w:p>
    <w:p w14:paraId="26D3340E" w14:textId="29895A47" w:rsidR="00A12777" w:rsidRDefault="00A12777" w:rsidP="00A12777">
      <w:pPr>
        <w:autoSpaceDE w:val="0"/>
        <w:autoSpaceDN w:val="0"/>
        <w:adjustRightInd w:val="0"/>
        <w:jc w:val="both"/>
        <w:rPr>
          <w:rFonts w:ascii="Verdana" w:hAnsi="Verdana"/>
          <w:w w:val="90"/>
          <w:sz w:val="20"/>
          <w:szCs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645"/>
      </w:tblGrid>
      <w:tr w:rsidR="00A12777" w:rsidRPr="006816BC" w14:paraId="2DDA3C63" w14:textId="77777777" w:rsidTr="00D82DB7">
        <w:trPr>
          <w:trHeight w:val="474"/>
        </w:trPr>
        <w:tc>
          <w:tcPr>
            <w:tcW w:w="4644" w:type="dxa"/>
            <w:shd w:val="clear" w:color="auto" w:fill="auto"/>
            <w:vAlign w:val="bottom"/>
          </w:tcPr>
          <w:p w14:paraId="0F80BB78" w14:textId="14EC60A6" w:rsidR="00A12777" w:rsidRDefault="00805FDB" w:rsidP="00D82DB7">
            <w:pPr>
              <w:widowControl w:val="0"/>
              <w:jc w:val="center"/>
              <w:rPr>
                <w:rFonts w:ascii="Verdana" w:hAnsi="Verdana"/>
                <w:bCs/>
                <w:iCs/>
                <w:sz w:val="20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60288" behindDoc="0" locked="0" layoutInCell="1" allowOverlap="1" wp14:anchorId="1D02DAED" wp14:editId="6FF1DDEB">
                  <wp:simplePos x="0" y="0"/>
                  <wp:positionH relativeFrom="margin">
                    <wp:posOffset>-259080</wp:posOffset>
                  </wp:positionH>
                  <wp:positionV relativeFrom="paragraph">
                    <wp:posOffset>-780415</wp:posOffset>
                  </wp:positionV>
                  <wp:extent cx="6153150" cy="3457575"/>
                  <wp:effectExtent l="0" t="0" r="0" b="9525"/>
                  <wp:wrapNone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997"/>
                          <a:stretch/>
                        </pic:blipFill>
                        <pic:spPr bwMode="auto">
                          <a:xfrm>
                            <a:off x="0" y="0"/>
                            <a:ext cx="6153150" cy="34575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8A4932B" w14:textId="0F1282A4" w:rsidR="00A12777" w:rsidRDefault="00805FDB" w:rsidP="00D82DB7">
            <w:pPr>
              <w:widowControl w:val="0"/>
              <w:rPr>
                <w:rFonts w:ascii="Verdana" w:hAnsi="Verdana"/>
                <w:bCs/>
                <w:iCs/>
                <w:sz w:val="20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5387886" wp14:editId="4B9C5213">
                      <wp:simplePos x="0" y="0"/>
                      <wp:positionH relativeFrom="column">
                        <wp:posOffset>2355215</wp:posOffset>
                      </wp:positionH>
                      <wp:positionV relativeFrom="paragraph">
                        <wp:posOffset>243840</wp:posOffset>
                      </wp:positionV>
                      <wp:extent cx="238125" cy="219075"/>
                      <wp:effectExtent l="0" t="0" r="28575" b="28575"/>
                      <wp:wrapNone/>
                      <wp:docPr id="9" name="Owal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1907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2">
                                  <a:shade val="50000"/>
                                </a:schemeClr>
                              </a:lnRef>
                              <a:fillRef idx="1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D28A2D7" id="Owal 9" o:spid="_x0000_s1026" style="position:absolute;margin-left:185.45pt;margin-top:19.2pt;width:18.75pt;height:17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owFawIAADYFAAAOAAAAZHJzL2Uyb0RvYy54bWysVFFv2yAQfp+0/4B4X21nzdpEcaqoVadJ&#10;VRu1nfpMMcRIwDEgcbJfvwM7brVWmzTND/iOu/u4O75jcbE3muyEDwpsTauTkhJhOTTKbmr6/fH6&#10;0zklITLbMA1W1PQgAr1Yfvyw6NxcTKAF3QhPEMSGeedq2sbo5kUReCsMCyfghEWjBG9YRNVvisaz&#10;DtGNLiZl+aXowDfOAxch4O5Vb6TLjC+l4PFOyiAi0TXF3GJefV6f01osF2y+8cy1ig9psH/IwjBl&#10;8dAR6opFRrZevYEyinsIIOMJB1OAlIqLXANWU5W/VfPQMidyLdic4MY2hf8Hy293a09UU9MZJZYZ&#10;vKK7jmkyS53pXJijw4Nb+0ELKKYy99Kb9McCyD538zB2U+wj4bg5+XxeTaaUcDRNqll5Nk2YxUuw&#10;8yF+FWBIEmoqtFYupHrZnO1uQuy9j14YmvLpM8hSPGiRnLW9FxJrSGfm6Mwecak92TG8d8a5sHEw&#10;tawR/fa0xG9IaYzICWbAhCyV1iN29SfsPtfBP4WKTL4xuPx78BiRTwYbx2CjLPj3AHSshgJk739s&#10;Ut+a1KVnaA54wx566gfHrxW2+4aFuGYeuY5TgfMb73CRGrqawiBR0oL/+d5+8kcKopWSDmenpuHH&#10;lnlBif5mkZyz6vQ0DVtWTqdnE1T8a8vza4vdmkvAa6rwpXA8i8k/6qMoPZgnHPNVOhVNzHI8u6Y8&#10;+qNyGfuZxoeCi9Uqu+GAORZv7IPjCTx1NXHpcf/EvBs4F5Gst3Ccsze8631TpIXVNoJUmZQvfR36&#10;jcOZiTM8JGn6X+vZ6+W5W/4CAAD//wMAUEsDBBQABgAIAAAAIQCOfH604AAAAAkBAAAPAAAAZHJz&#10;L2Rvd25yZXYueG1sTI/BSsNAEIbvgu+wjODN7rYppo3ZFBEkB7HQKJTettk1CWZnw+4mjW/v9KS3&#10;f5iPf77Jd7Pt2WR86BxKWC4EMIO10x02Ej4/Xh82wEJUqFXv0Ej4MQF2xe1NrjLtLngwUxUbRiUY&#10;MiWhjXHIOA91a6wKCzcYpN2X81ZFGn3DtVcXKrc9XwnxyK3qkC60ajAvram/q9FKmMaqWSZlJ5L3&#10;pDz4/eltfyxTKe/v5ucnYNHM8Q+Gqz6pQ0FOZzeiDqyXkKRiSyiFzRoYAWtxDWcJ6WoLvMj5/w+K&#10;XwAAAP//AwBQSwECLQAUAAYACAAAACEAtoM4kv4AAADhAQAAEwAAAAAAAAAAAAAAAAAAAAAAW0Nv&#10;bnRlbnRfVHlwZXNdLnhtbFBLAQItABQABgAIAAAAIQA4/SH/1gAAAJQBAAALAAAAAAAAAAAAAAAA&#10;AC8BAABfcmVscy8ucmVsc1BLAQItABQABgAIAAAAIQBfCowFawIAADYFAAAOAAAAAAAAAAAAAAAA&#10;AC4CAABkcnMvZTJvRG9jLnhtbFBLAQItABQABgAIAAAAIQCOfH604AAAAAkBAAAPAAAAAAAAAAAA&#10;AAAAAMUEAABkcnMvZG93bnJldi54bWxQSwUGAAAAAAQABADzAAAA0gUAAAAA&#10;" fillcolor="#c0504d [3205]" strokecolor="#622423 [1605]" strokeweight="2pt"/>
                  </w:pict>
                </mc:Fallback>
              </mc:AlternateContent>
            </w:r>
          </w:p>
          <w:p w14:paraId="3CAEAD07" w14:textId="377D4754" w:rsidR="00A12777" w:rsidRPr="00AF45A0" w:rsidRDefault="00A12777" w:rsidP="00D82DB7">
            <w:pPr>
              <w:widowControl w:val="0"/>
              <w:jc w:val="center"/>
              <w:rPr>
                <w:rFonts w:ascii="Verdana" w:hAnsi="Verdana"/>
                <w:bCs/>
                <w:iCs/>
                <w:sz w:val="20"/>
              </w:rPr>
            </w:pPr>
            <w:r>
              <w:rPr>
                <w:rFonts w:ascii="Verdana" w:hAnsi="Verdana"/>
                <w:bCs/>
                <w:iCs/>
                <w:sz w:val="20"/>
              </w:rPr>
              <w:t>Ożarowice</w:t>
            </w:r>
            <w:r w:rsidRPr="00AF45A0">
              <w:rPr>
                <w:rFonts w:ascii="Verdana" w:hAnsi="Verdana"/>
                <w:bCs/>
                <w:iCs/>
                <w:sz w:val="20"/>
              </w:rPr>
              <w:t xml:space="preserve">, </w:t>
            </w:r>
            <w:r>
              <w:rPr>
                <w:rFonts w:ascii="Verdana" w:hAnsi="Verdana"/>
                <w:bCs/>
                <w:iCs/>
                <w:sz w:val="20"/>
              </w:rPr>
              <w:t>__</w:t>
            </w:r>
            <w:r w:rsidRPr="00AF45A0">
              <w:rPr>
                <w:rFonts w:ascii="Verdana" w:hAnsi="Verdana"/>
                <w:bCs/>
                <w:iCs/>
                <w:sz w:val="20"/>
              </w:rPr>
              <w:t>.</w:t>
            </w:r>
            <w:r>
              <w:rPr>
                <w:rFonts w:ascii="Verdana" w:hAnsi="Verdana"/>
                <w:bCs/>
                <w:iCs/>
                <w:sz w:val="20"/>
              </w:rPr>
              <w:t>04</w:t>
            </w:r>
            <w:r w:rsidRPr="00AF45A0">
              <w:rPr>
                <w:rFonts w:ascii="Verdana" w:hAnsi="Verdana"/>
                <w:bCs/>
                <w:iCs/>
                <w:sz w:val="20"/>
              </w:rPr>
              <w:t>.202</w:t>
            </w:r>
            <w:r>
              <w:rPr>
                <w:rFonts w:ascii="Verdana" w:hAnsi="Verdana"/>
                <w:bCs/>
                <w:iCs/>
                <w:sz w:val="20"/>
              </w:rPr>
              <w:t>2</w:t>
            </w:r>
            <w:r w:rsidRPr="00AF45A0">
              <w:rPr>
                <w:rFonts w:ascii="Verdana" w:hAnsi="Verdana"/>
                <w:bCs/>
                <w:iCs/>
                <w:sz w:val="20"/>
              </w:rPr>
              <w:t xml:space="preserve"> r.</w:t>
            </w:r>
          </w:p>
        </w:tc>
        <w:tc>
          <w:tcPr>
            <w:tcW w:w="4645" w:type="dxa"/>
            <w:shd w:val="clear" w:color="auto" w:fill="auto"/>
            <w:vAlign w:val="bottom"/>
          </w:tcPr>
          <w:p w14:paraId="1430C3F5" w14:textId="77777777" w:rsidR="00A12777" w:rsidRPr="006816BC" w:rsidRDefault="00A12777" w:rsidP="00D82DB7">
            <w:pPr>
              <w:widowControl w:val="0"/>
              <w:jc w:val="center"/>
              <w:rPr>
                <w:rFonts w:ascii="Verdana" w:hAnsi="Verdana"/>
                <w:bCs/>
                <w:i/>
                <w:iCs/>
                <w:sz w:val="20"/>
              </w:rPr>
            </w:pPr>
            <w:r w:rsidRPr="006816BC">
              <w:rPr>
                <w:rFonts w:ascii="Verdana" w:hAnsi="Verdana"/>
                <w:bCs/>
                <w:i/>
                <w:iCs/>
                <w:sz w:val="20"/>
              </w:rPr>
              <w:t>__________________________________</w:t>
            </w:r>
          </w:p>
        </w:tc>
      </w:tr>
      <w:tr w:rsidR="00A12777" w:rsidRPr="00382571" w14:paraId="1AB44D38" w14:textId="77777777" w:rsidTr="00D82DB7">
        <w:tc>
          <w:tcPr>
            <w:tcW w:w="4644" w:type="dxa"/>
            <w:shd w:val="clear" w:color="auto" w:fill="auto"/>
            <w:vAlign w:val="center"/>
          </w:tcPr>
          <w:p w14:paraId="284B6627" w14:textId="7ACC6A2F" w:rsidR="00A12777" w:rsidRPr="00382571" w:rsidRDefault="00A12777" w:rsidP="00D82DB7">
            <w:pPr>
              <w:widowControl w:val="0"/>
              <w:jc w:val="center"/>
              <w:rPr>
                <w:rFonts w:ascii="Verdana" w:hAnsi="Verdana"/>
                <w:bCs/>
                <w:i/>
                <w:iCs/>
                <w:sz w:val="16"/>
              </w:rPr>
            </w:pPr>
            <w:r w:rsidRPr="00382571">
              <w:rPr>
                <w:rFonts w:ascii="Verdana" w:hAnsi="Verdana"/>
                <w:bCs/>
                <w:i/>
                <w:iCs/>
                <w:sz w:val="16"/>
              </w:rPr>
              <w:t>Miejscowość, data</w:t>
            </w:r>
          </w:p>
        </w:tc>
        <w:tc>
          <w:tcPr>
            <w:tcW w:w="4645" w:type="dxa"/>
            <w:shd w:val="clear" w:color="auto" w:fill="auto"/>
            <w:vAlign w:val="center"/>
          </w:tcPr>
          <w:p w14:paraId="6F9AA4E1" w14:textId="77777777" w:rsidR="00A12777" w:rsidRPr="00382571" w:rsidRDefault="00A12777" w:rsidP="00D82DB7">
            <w:pPr>
              <w:widowControl w:val="0"/>
              <w:jc w:val="center"/>
              <w:rPr>
                <w:rFonts w:ascii="Verdana" w:hAnsi="Verdana"/>
                <w:bCs/>
                <w:i/>
                <w:iCs/>
                <w:sz w:val="16"/>
              </w:rPr>
            </w:pPr>
            <w:r w:rsidRPr="00382571">
              <w:rPr>
                <w:rFonts w:ascii="Verdana" w:hAnsi="Verdana"/>
                <w:bCs/>
                <w:i/>
                <w:iCs/>
                <w:sz w:val="16"/>
              </w:rPr>
              <w:t>Podpis</w:t>
            </w:r>
            <w:r w:rsidRPr="00382571">
              <w:rPr>
                <w:rFonts w:ascii="Verdana" w:hAnsi="Verdana"/>
                <w:bCs/>
                <w:i/>
                <w:iCs/>
                <w:sz w:val="16"/>
              </w:rPr>
              <w:br/>
              <w:t>(czytelny lub opatrzony pieczęcią)</w:t>
            </w:r>
          </w:p>
        </w:tc>
      </w:tr>
    </w:tbl>
    <w:p w14:paraId="12030C07" w14:textId="77777777" w:rsidR="00A12777" w:rsidRPr="000C6B4F" w:rsidRDefault="00A12777" w:rsidP="00A12777">
      <w:pPr>
        <w:jc w:val="both"/>
        <w:rPr>
          <w:rFonts w:ascii="Verdana" w:eastAsia="Calibri" w:hAnsi="Verdana"/>
          <w:sz w:val="16"/>
          <w:szCs w:val="16"/>
        </w:rPr>
      </w:pPr>
    </w:p>
    <w:p w14:paraId="19F1223E" w14:textId="77777777" w:rsidR="00A12777" w:rsidRDefault="00A12777" w:rsidP="00A12777">
      <w:pPr>
        <w:autoSpaceDE w:val="0"/>
        <w:autoSpaceDN w:val="0"/>
        <w:adjustRightInd w:val="0"/>
        <w:jc w:val="both"/>
        <w:rPr>
          <w:rFonts w:ascii="Verdana" w:hAnsi="Verdana"/>
          <w:w w:val="90"/>
          <w:sz w:val="20"/>
          <w:szCs w:val="18"/>
        </w:rPr>
      </w:pPr>
    </w:p>
    <w:p w14:paraId="52BB52C1" w14:textId="77777777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776292B9" w14:textId="77777777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1BA3B088" w14:textId="75B7EED6" w:rsidR="00A12777" w:rsidRPr="009802DC" w:rsidRDefault="00805FDB" w:rsidP="00A12777">
      <w:pPr>
        <w:rPr>
          <w:rFonts w:ascii="Verdana" w:hAnsi="Verdana"/>
          <w:sz w:val="20"/>
          <w:szCs w:val="18"/>
        </w:rPr>
      </w:pPr>
      <w:r>
        <w:rPr>
          <w:noProof/>
          <w:lang w:eastAsia="pl-PL"/>
        </w:rPr>
        <w:drawing>
          <wp:anchor distT="0" distB="0" distL="114300" distR="114300" simplePos="0" relativeHeight="251661312" behindDoc="0" locked="0" layoutInCell="1" allowOverlap="1" wp14:anchorId="2D8F8C19" wp14:editId="13E050DB">
            <wp:simplePos x="0" y="0"/>
            <wp:positionH relativeFrom="margin">
              <wp:posOffset>-194945</wp:posOffset>
            </wp:positionH>
            <wp:positionV relativeFrom="paragraph">
              <wp:posOffset>317501</wp:posOffset>
            </wp:positionV>
            <wp:extent cx="6181725" cy="4019550"/>
            <wp:effectExtent l="0" t="0" r="9525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1725" cy="4019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B8057B" w14:textId="79CD194D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3BB722BD" w14:textId="4EAD99AE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7BBC8B97" w14:textId="0C23806F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0B442562" w14:textId="501C0E50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505AC817" w14:textId="76E2CBF8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45BAE9A1" w14:textId="53DCE2B2" w:rsidR="00A12777" w:rsidRPr="009802DC" w:rsidRDefault="00A12777" w:rsidP="00A12777">
      <w:pPr>
        <w:rPr>
          <w:rFonts w:ascii="Verdana" w:hAnsi="Verdana"/>
          <w:sz w:val="20"/>
          <w:szCs w:val="18"/>
        </w:rPr>
      </w:pPr>
    </w:p>
    <w:p w14:paraId="2EA1A612" w14:textId="6EA206D5" w:rsidR="00A12777" w:rsidRDefault="00A12777" w:rsidP="00A12777">
      <w:pPr>
        <w:jc w:val="right"/>
        <w:rPr>
          <w:rFonts w:ascii="Verdana" w:hAnsi="Verdana"/>
          <w:sz w:val="20"/>
          <w:szCs w:val="18"/>
        </w:rPr>
      </w:pPr>
    </w:p>
    <w:p w14:paraId="0A6CDF8D" w14:textId="7B691FA3" w:rsidR="00A12777" w:rsidRDefault="00A12777" w:rsidP="00A12777">
      <w:pPr>
        <w:jc w:val="right"/>
        <w:rPr>
          <w:rFonts w:ascii="Verdana" w:hAnsi="Verdana"/>
          <w:sz w:val="20"/>
          <w:szCs w:val="18"/>
        </w:rPr>
      </w:pPr>
    </w:p>
    <w:p w14:paraId="0DC8E3FD" w14:textId="0233C26F" w:rsidR="00A12777" w:rsidRPr="00F84CF5" w:rsidRDefault="00A12777" w:rsidP="00A12777">
      <w:pPr>
        <w:rPr>
          <w:rFonts w:ascii="Verdana" w:hAnsi="Verdana"/>
          <w:sz w:val="20"/>
          <w:szCs w:val="18"/>
        </w:rPr>
      </w:pPr>
    </w:p>
    <w:p w14:paraId="6EDF2A7D" w14:textId="37FBC15C" w:rsidR="00A12777" w:rsidRPr="00F84CF5" w:rsidRDefault="00805FDB" w:rsidP="00A12777">
      <w:pPr>
        <w:rPr>
          <w:rFonts w:ascii="Verdana" w:hAnsi="Verdana"/>
          <w:sz w:val="20"/>
          <w:szCs w:val="1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B2BAFA9" wp14:editId="7B30778C">
                <wp:simplePos x="0" y="0"/>
                <wp:positionH relativeFrom="column">
                  <wp:posOffset>2204720</wp:posOffset>
                </wp:positionH>
                <wp:positionV relativeFrom="paragraph">
                  <wp:posOffset>5080</wp:posOffset>
                </wp:positionV>
                <wp:extent cx="323850" cy="314325"/>
                <wp:effectExtent l="0" t="0" r="19050" b="28575"/>
                <wp:wrapNone/>
                <wp:docPr id="6" name="Ow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3143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559FA38" id="Owal 6" o:spid="_x0000_s1026" style="position:absolute;margin-left:173.6pt;margin-top:.4pt;width:25.5pt;height:24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Is/bAIAADYFAAAOAAAAZHJzL2Uyb0RvYy54bWysVN9v2yAQfp+0/wHxvjrOj66L4lRRqk6T&#10;qrZqO/WZYoiRgGNA4mR//Q7suNFabdI0P+A77u7j7uOOxeXeaLITPiiwFS3PRpQIy6FWdlPR70/X&#10;ny4oCZHZmmmwoqIHEejl8uOHRevmYgwN6Fp4giA2zFtX0SZGNy+KwBthWDgDJywaJXjDIqp+U9Se&#10;tYhudDEejc6LFnztPHARAu5edUa6zPhSCh7vpAwiEl1RzC3m1ef1Ja3FcsHmG89co3ifBvuHLAxT&#10;Fg8doK5YZGTr1Rsoo7iHADKecTAFSKm4yDVgNeXot2oeG+ZErgXJCW6gKfw/WH67u/dE1RU9p8Qy&#10;g1d01zJNzhMzrQtzdHh0977XAoqpzL30Jv2xALLPbB4GNsU+Eo6bk/HkYoacczRNyulkPEuYxWuw&#10;8yF+FWBIEioqtFYupHrZnO1uQuy8j14YmvLpMshSPGiRnLV9EBJrwDPHOTp3j1hrT3YM751xLmzs&#10;TQ2rRbc9G+HXpzRE5AQzYEKWSusBu/wTdpdr759CRW6+IXj09+AhIp8MNg7BRlnw7wHoWPYFyM7/&#10;SFJHTWLpBeoD3rCHrvWD49cK6b5hId4zj72ON4TzG+9wkRraikIvUdKA//nefvLHFkQrJS3OTkXD&#10;jy3zghL9zWJzfimn0zRsWZnOPo9R8aeWl1OL3Zo14DWV+FI4nsXkH/VRlB7MM475Kp2KJmY5nl1R&#10;Hv1RWcdupvGh4GK1ym44YI7FG/voeAJPrKZeeto/M+/6novYrLdwnLM3fdf5pkgLq20EqXJTvvLa&#10;843DmRunf0jS9J/q2ev1uVv+AgAA//8DAFBLAwQUAAYACAAAACEAVYZ6rt4AAAAHAQAADwAAAGRy&#10;cy9kb3ducmV2LnhtbEyPQUvEMBSE74L/ITzBm5vsRt3d2nQRQXoQF7YKsrds82yLTVKStFv/vc+T&#10;HocZZr7Jd7Pt2YQhdt4pWC4EMHS1N51rFLy/Pd9sgMWkndG9d6jgGyPsisuLXGfGn90Bpyo1jEpc&#10;zLSCNqUh4zzWLVodF35AR96nD1YnkqHhJugzlduer4S451Z3jhZaPeBTi/VXNVoF01g1S1l2Qr7K&#10;8hD2x5f9R7lW6vpqfnwAlnBOf2H4xSd0KIjp5EdnIusVyNv1iqIK6ADZcrsheVJwJyTwIuf/+Ysf&#10;AAAA//8DAFBLAQItABQABgAIAAAAIQC2gziS/gAAAOEBAAATAAAAAAAAAAAAAAAAAAAAAABbQ29u&#10;dGVudF9UeXBlc10ueG1sUEsBAi0AFAAGAAgAAAAhADj9If/WAAAAlAEAAAsAAAAAAAAAAAAAAAAA&#10;LwEAAF9yZWxzLy5yZWxzUEsBAi0AFAAGAAgAAAAhAAXciz9sAgAANgUAAA4AAAAAAAAAAAAAAAAA&#10;LgIAAGRycy9lMm9Eb2MueG1sUEsBAi0AFAAGAAgAAAAhAFWGeq7eAAAABwEAAA8AAAAAAAAAAAAA&#10;AAAAxgQAAGRycy9kb3ducmV2LnhtbFBLBQYAAAAABAAEAPMAAADRBQAAAAA=&#10;" fillcolor="#c0504d [3205]" strokecolor="#622423 [1605]" strokeweight="2pt"/>
            </w:pict>
          </mc:Fallback>
        </mc:AlternateContent>
      </w:r>
    </w:p>
    <w:p w14:paraId="026DE57D" w14:textId="2A450EB6" w:rsidR="00A12777" w:rsidRPr="00F84CF5" w:rsidRDefault="00A12777" w:rsidP="00A12777">
      <w:pPr>
        <w:rPr>
          <w:rFonts w:ascii="Verdana" w:hAnsi="Verdana"/>
          <w:sz w:val="20"/>
          <w:szCs w:val="18"/>
        </w:rPr>
      </w:pPr>
    </w:p>
    <w:p w14:paraId="4D09AB6D" w14:textId="33C4E9C3" w:rsidR="00A12777" w:rsidRPr="00F84CF5" w:rsidRDefault="00A12777" w:rsidP="00A12777">
      <w:pPr>
        <w:rPr>
          <w:rFonts w:ascii="Verdana" w:hAnsi="Verdana"/>
          <w:sz w:val="20"/>
          <w:szCs w:val="18"/>
        </w:rPr>
      </w:pPr>
    </w:p>
    <w:p w14:paraId="0702453A" w14:textId="525B31C0" w:rsidR="00A12777" w:rsidRPr="00F84CF5" w:rsidRDefault="00A12777" w:rsidP="00A12777">
      <w:pPr>
        <w:rPr>
          <w:rFonts w:ascii="Verdana" w:hAnsi="Verdana"/>
          <w:sz w:val="20"/>
          <w:szCs w:val="18"/>
        </w:rPr>
      </w:pPr>
    </w:p>
    <w:p w14:paraId="01101168" w14:textId="77777777" w:rsidR="00A12777" w:rsidRPr="00F84CF5" w:rsidRDefault="00A12777" w:rsidP="00A12777">
      <w:pPr>
        <w:rPr>
          <w:rFonts w:ascii="Verdana" w:hAnsi="Verdana"/>
          <w:sz w:val="20"/>
          <w:szCs w:val="1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A9D9F6" wp14:editId="56115FFE">
                <wp:simplePos x="0" y="0"/>
                <wp:positionH relativeFrom="margin">
                  <wp:align>left</wp:align>
                </wp:positionH>
                <wp:positionV relativeFrom="paragraph">
                  <wp:posOffset>129540</wp:posOffset>
                </wp:positionV>
                <wp:extent cx="323850" cy="314325"/>
                <wp:effectExtent l="0" t="0" r="19050" b="28575"/>
                <wp:wrapNone/>
                <wp:docPr id="8" name="Owa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3143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4029AB" id="Owal 8" o:spid="_x0000_s1026" style="position:absolute;margin-left:0;margin-top:10.2pt;width:25.5pt;height:24.75pt;z-index:25166336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0cR4bAIAADYFAAAOAAAAZHJzL2Uyb0RvYy54bWysVFFv2yAQfp+0/4B4Xx07ydZFdaqoVadJ&#10;URutnfpMMNRIwDEgcbJfvwM7brVWmzTND/iOu/u4+7jj4vJgNNkLHxTYmpZnE0qE5dAo+1TT7w83&#10;H84pCZHZhmmwoqZHEejl8v27i84tRAUt6EZ4giA2LDpX0zZGtyiKwFthWDgDJywaJXjDIqr+qWg8&#10;6xDd6KKaTD4WHfjGeeAiBNy97o10mfGlFDzeSRlEJLqmmFvMq8/rNq3F8oItnjxzreJDGuwfsjBM&#10;WTx0hLpmkZGdV6+gjOIeAsh4xsEUIKXiIteA1ZST36q5b5kTuRYkJ7iRpvD/YPntfuOJamqKF2WZ&#10;wSu665gm54mZzoUFOty7jR+0gGIq8yC9SX8sgBwym8eRTXGIhOPmtJqez5FzjqZpOZtW84RZPAc7&#10;H+IXAYYkoaZCa+VCqpct2H4dYu998sLQlE+fQZbiUYvkrO03IbEGPLPK0bl7xJX2ZM/w3hnnwsbB&#10;1LJG9NvzCX5DSmNETjADJmSptB6xyz9h97kO/ilU5OYbgyd/Dx4j8slg4xhslAX/FoCO5VCA7P1P&#10;JPXUJJa20Bzxhj30rR8cv1FI95qFuGEeex1vCOc33uEiNXQ1hUGipAX/86395I8tiFZKOpydmoYf&#10;O+YFJfqrxeb8XM5madiyMpt/qlDxLy3blxa7M1eA11TiS+F4FpN/1CdRejCPOOardCqamOV4dk15&#10;9CflKvYzjQ8FF6tVdsMBcyyu7b3jCTyxmnrp4fDIvBt6LmKz3sJpzl71Xe+bIi2sdhGkyk35zOvA&#10;Nw5nbpzhIUnT/1LPXs/P3fIXAAAA//8DAFBLAwQUAAYACAAAACEA6NX/P9wAAAAFAQAADwAAAGRy&#10;cy9kb3ducmV2LnhtbEyPQUvEMBSE74L/ITzBm5t0q6tb+7qIID2IC1sF8ZZtn22xeSlJ2q3/3njS&#10;4zDDzDf5bjGDmMn53jJCslIgiGvb9NwivL0+Xd2B8EFzowfLhPBNHnbF+Vmus8ae+EBzFVoRS9hn&#10;GqELYcyk9HVHRvuVHYmj92md0SFK18rG6VMsN4NcK7WRRvccFzo90mNH9Vc1GYR5qtokLXuVvqTl&#10;we0/nvfv5S3i5cXycA8i0BL+wvCLH9GhiExHO3HjxYAQjwSEtboGEd2bJOojwma7BVnk8j998QMA&#10;AP//AwBQSwECLQAUAAYACAAAACEAtoM4kv4AAADhAQAAEwAAAAAAAAAAAAAAAAAAAAAAW0NvbnRl&#10;bnRfVHlwZXNdLnhtbFBLAQItABQABgAIAAAAIQA4/SH/1gAAAJQBAAALAAAAAAAAAAAAAAAAAC8B&#10;AABfcmVscy8ucmVsc1BLAQItABQABgAIAAAAIQA90cR4bAIAADYFAAAOAAAAAAAAAAAAAAAAAC4C&#10;AABkcnMvZTJvRG9jLnhtbFBLAQItABQABgAIAAAAIQDo1f8/3AAAAAUBAAAPAAAAAAAAAAAAAAAA&#10;AMYEAABkcnMvZG93bnJldi54bWxQSwUGAAAAAAQABADzAAAAzwUAAAAA&#10;" fillcolor="#c0504d [3205]" strokecolor="#622423 [1605]" strokeweight="2pt">
                <w10:wrap anchorx="margin"/>
              </v:oval>
            </w:pict>
          </mc:Fallback>
        </mc:AlternateContent>
      </w:r>
    </w:p>
    <w:p w14:paraId="071BA223" w14:textId="5661997E" w:rsidR="00A12777" w:rsidRDefault="00A12777" w:rsidP="00395132">
      <w:pPr>
        <w:ind w:firstLine="708"/>
        <w:rPr>
          <w:rFonts w:ascii="Verdana" w:hAnsi="Verdana"/>
          <w:sz w:val="20"/>
          <w:szCs w:val="18"/>
        </w:rPr>
      </w:pPr>
      <w:r>
        <w:rPr>
          <w:rFonts w:ascii="Verdana" w:hAnsi="Verdana"/>
          <w:sz w:val="20"/>
          <w:szCs w:val="18"/>
        </w:rPr>
        <w:t>Teren przepompowni wód deszczowych</w:t>
      </w:r>
    </w:p>
    <w:p w14:paraId="794A6776" w14:textId="36702143" w:rsidR="00395132" w:rsidRDefault="00395132" w:rsidP="00395132">
      <w:pPr>
        <w:ind w:firstLine="708"/>
        <w:rPr>
          <w:rFonts w:ascii="Verdana" w:hAnsi="Verdana"/>
          <w:sz w:val="20"/>
          <w:szCs w:val="18"/>
        </w:rPr>
      </w:pPr>
    </w:p>
    <w:p w14:paraId="06B8E9E0" w14:textId="0CE07F40" w:rsidR="00395132" w:rsidRDefault="00395132" w:rsidP="00395132">
      <w:pPr>
        <w:ind w:firstLine="708"/>
        <w:rPr>
          <w:rFonts w:ascii="Verdana" w:hAnsi="Verdana"/>
          <w:sz w:val="20"/>
          <w:szCs w:val="18"/>
        </w:rPr>
      </w:pP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  <w:t>Opracował:</w:t>
      </w:r>
    </w:p>
    <w:p w14:paraId="1B7E681C" w14:textId="5FBCB241" w:rsidR="00395132" w:rsidRDefault="00395132" w:rsidP="00395132">
      <w:pPr>
        <w:ind w:firstLine="708"/>
        <w:rPr>
          <w:rFonts w:ascii="Verdana" w:hAnsi="Verdana"/>
          <w:sz w:val="20"/>
          <w:szCs w:val="18"/>
        </w:rPr>
      </w:pP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</w:r>
      <w:r>
        <w:rPr>
          <w:rFonts w:ascii="Verdana" w:hAnsi="Verdana"/>
          <w:sz w:val="20"/>
          <w:szCs w:val="18"/>
        </w:rPr>
        <w:tab/>
        <w:t>Sebastian Pionka</w:t>
      </w:r>
    </w:p>
    <w:sectPr w:rsidR="00395132" w:rsidSect="00C445E1"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4CC4C40"/>
    <w:multiLevelType w:val="hybridMultilevel"/>
    <w:tmpl w:val="F473657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91EB752"/>
    <w:multiLevelType w:val="hybridMultilevel"/>
    <w:tmpl w:val="6096CE0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50C38ED"/>
    <w:multiLevelType w:val="hybridMultilevel"/>
    <w:tmpl w:val="4675094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64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5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08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5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24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5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05" w:hanging="180"/>
      </w:pPr>
    </w:lvl>
  </w:abstractNum>
  <w:abstractNum w:abstractNumId="4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eastAsia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2772E51"/>
    <w:multiLevelType w:val="hybridMultilevel"/>
    <w:tmpl w:val="DF960308"/>
    <w:lvl w:ilvl="0" w:tplc="04150011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6" w15:restartNumberingAfterBreak="0">
    <w:nsid w:val="05814FD0"/>
    <w:multiLevelType w:val="multilevel"/>
    <w:tmpl w:val="0FA226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7" w15:restartNumberingAfterBreak="0">
    <w:nsid w:val="0636773F"/>
    <w:multiLevelType w:val="hybridMultilevel"/>
    <w:tmpl w:val="E0467D7E"/>
    <w:lvl w:ilvl="0" w:tplc="93B2880A">
      <w:start w:val="1"/>
      <w:numFmt w:val="decimal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80269FE"/>
    <w:multiLevelType w:val="hybridMultilevel"/>
    <w:tmpl w:val="E0581E52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9" w15:restartNumberingAfterBreak="0">
    <w:nsid w:val="082D61F4"/>
    <w:multiLevelType w:val="hybridMultilevel"/>
    <w:tmpl w:val="4ACA8894"/>
    <w:lvl w:ilvl="0" w:tplc="04150017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0" w15:restartNumberingAfterBreak="0">
    <w:nsid w:val="0A8F326A"/>
    <w:multiLevelType w:val="hybridMultilevel"/>
    <w:tmpl w:val="7232455C"/>
    <w:lvl w:ilvl="0" w:tplc="0415000F">
      <w:start w:val="1"/>
      <w:numFmt w:val="decimal"/>
      <w:lvlText w:val="%1.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1" w15:restartNumberingAfterBreak="0">
    <w:nsid w:val="0B697ED5"/>
    <w:multiLevelType w:val="hybridMultilevel"/>
    <w:tmpl w:val="195663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EE7D8F"/>
    <w:multiLevelType w:val="hybridMultilevel"/>
    <w:tmpl w:val="A746A076"/>
    <w:lvl w:ilvl="0" w:tplc="04150011">
      <w:start w:val="1"/>
      <w:numFmt w:val="decimal"/>
      <w:lvlText w:val="%1)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3" w15:restartNumberingAfterBreak="0">
    <w:nsid w:val="150A5CEA"/>
    <w:multiLevelType w:val="hybridMultilevel"/>
    <w:tmpl w:val="6B2E62AE"/>
    <w:lvl w:ilvl="0" w:tplc="4C6A0C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6A0907"/>
    <w:multiLevelType w:val="singleLevel"/>
    <w:tmpl w:val="DEF059AA"/>
    <w:lvl w:ilvl="0">
      <w:start w:val="1"/>
      <w:numFmt w:val="bullet"/>
      <w:lvlText w:val="-"/>
      <w:lvlJc w:val="left"/>
      <w:pPr>
        <w:tabs>
          <w:tab w:val="num" w:pos="1005"/>
        </w:tabs>
        <w:ind w:left="1005" w:hanging="360"/>
      </w:pPr>
      <w:rPr>
        <w:rFonts w:hint="default"/>
      </w:rPr>
    </w:lvl>
  </w:abstractNum>
  <w:abstractNum w:abstractNumId="15" w15:restartNumberingAfterBreak="0">
    <w:nsid w:val="17930CDF"/>
    <w:multiLevelType w:val="multilevel"/>
    <w:tmpl w:val="17DEE70C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16" w15:restartNumberingAfterBreak="0">
    <w:nsid w:val="1C0C364D"/>
    <w:multiLevelType w:val="multilevel"/>
    <w:tmpl w:val="BE3C8ABA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17" w15:restartNumberingAfterBreak="0">
    <w:nsid w:val="1D157640"/>
    <w:multiLevelType w:val="hybridMultilevel"/>
    <w:tmpl w:val="46AE1584"/>
    <w:lvl w:ilvl="0" w:tplc="04150011">
      <w:start w:val="1"/>
      <w:numFmt w:val="decimal"/>
      <w:lvlText w:val="%1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</w:lvl>
  </w:abstractNum>
  <w:abstractNum w:abstractNumId="18" w15:restartNumberingAfterBreak="0">
    <w:nsid w:val="21EA545B"/>
    <w:multiLevelType w:val="hybridMultilevel"/>
    <w:tmpl w:val="2702CB70"/>
    <w:lvl w:ilvl="0" w:tplc="93B2880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744B36"/>
    <w:multiLevelType w:val="hybridMultilevel"/>
    <w:tmpl w:val="1762691A"/>
    <w:lvl w:ilvl="0" w:tplc="0415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0" w15:restartNumberingAfterBreak="0">
    <w:nsid w:val="241B57D0"/>
    <w:multiLevelType w:val="hybridMultilevel"/>
    <w:tmpl w:val="3A4E4D58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27120C54"/>
    <w:multiLevelType w:val="hybridMultilevel"/>
    <w:tmpl w:val="656A1E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07146C"/>
    <w:multiLevelType w:val="hybridMultilevel"/>
    <w:tmpl w:val="0FE636BA"/>
    <w:lvl w:ilvl="0" w:tplc="7BDE6892">
      <w:start w:val="3"/>
      <w:numFmt w:val="upperRoman"/>
      <w:lvlText w:val="%1."/>
      <w:lvlJc w:val="left"/>
      <w:pPr>
        <w:ind w:left="28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3" w15:restartNumberingAfterBreak="0">
    <w:nsid w:val="2D8A36B3"/>
    <w:multiLevelType w:val="multilevel"/>
    <w:tmpl w:val="0FA226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4" w15:restartNumberingAfterBreak="0">
    <w:nsid w:val="35D495AB"/>
    <w:multiLevelType w:val="hybridMultilevel"/>
    <w:tmpl w:val="F8EDE1B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 w15:restartNumberingAfterBreak="0">
    <w:nsid w:val="37061615"/>
    <w:multiLevelType w:val="hybridMultilevel"/>
    <w:tmpl w:val="F8AA29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A2132BD"/>
    <w:multiLevelType w:val="hybridMultilevel"/>
    <w:tmpl w:val="2F5408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F24A4B"/>
    <w:multiLevelType w:val="hybridMultilevel"/>
    <w:tmpl w:val="CCB84604"/>
    <w:lvl w:ilvl="0" w:tplc="04150017">
      <w:start w:val="1"/>
      <w:numFmt w:val="lowerLetter"/>
      <w:lvlText w:val="%1)"/>
      <w:lvlJc w:val="left"/>
      <w:pPr>
        <w:tabs>
          <w:tab w:val="num" w:pos="1530"/>
        </w:tabs>
        <w:ind w:left="15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50"/>
        </w:tabs>
        <w:ind w:left="225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70"/>
        </w:tabs>
        <w:ind w:left="297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90"/>
        </w:tabs>
        <w:ind w:left="369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410"/>
        </w:tabs>
        <w:ind w:left="441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130"/>
        </w:tabs>
        <w:ind w:left="513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50"/>
        </w:tabs>
        <w:ind w:left="585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70"/>
        </w:tabs>
        <w:ind w:left="657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90"/>
        </w:tabs>
        <w:ind w:left="7290" w:hanging="180"/>
      </w:pPr>
    </w:lvl>
  </w:abstractNum>
  <w:abstractNum w:abstractNumId="28" w15:restartNumberingAfterBreak="0">
    <w:nsid w:val="4DBC5E0E"/>
    <w:multiLevelType w:val="multilevel"/>
    <w:tmpl w:val="EFB48EFE"/>
    <w:lvl w:ilvl="0">
      <w:start w:val="1"/>
      <w:numFmt w:val="decimal"/>
      <w:lvlText w:val="%1.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80" w:hanging="28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3240"/>
      </w:pPr>
      <w:rPr>
        <w:rFonts w:hint="default"/>
      </w:rPr>
    </w:lvl>
  </w:abstractNum>
  <w:abstractNum w:abstractNumId="29" w15:restartNumberingAfterBreak="0">
    <w:nsid w:val="4E276727"/>
    <w:multiLevelType w:val="hybridMultilevel"/>
    <w:tmpl w:val="FB72E566"/>
    <w:lvl w:ilvl="0" w:tplc="4C6A0C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106F5"/>
    <w:multiLevelType w:val="multilevel"/>
    <w:tmpl w:val="143809D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1" w15:restartNumberingAfterBreak="0">
    <w:nsid w:val="567D433A"/>
    <w:multiLevelType w:val="multilevel"/>
    <w:tmpl w:val="941A18BC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3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32" w15:restartNumberingAfterBreak="0">
    <w:nsid w:val="5A6B0C08"/>
    <w:multiLevelType w:val="hybridMultilevel"/>
    <w:tmpl w:val="2098DB0E"/>
    <w:lvl w:ilvl="0" w:tplc="04150011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3" w15:restartNumberingAfterBreak="0">
    <w:nsid w:val="612929FD"/>
    <w:multiLevelType w:val="hybridMultilevel"/>
    <w:tmpl w:val="EDE4E076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BFF84084">
      <w:start w:val="3"/>
      <w:numFmt w:val="upperRoman"/>
      <w:lvlText w:val="%2."/>
      <w:lvlJc w:val="left"/>
      <w:pPr>
        <w:ind w:left="2880" w:hanging="720"/>
      </w:pPr>
      <w:rPr>
        <w:rFonts w:hint="default"/>
      </w:rPr>
    </w:lvl>
    <w:lvl w:ilvl="2" w:tplc="75301620">
      <w:start w:val="1"/>
      <w:numFmt w:val="lowerLetter"/>
      <w:lvlText w:val="%3)"/>
      <w:lvlJc w:val="right"/>
      <w:pPr>
        <w:ind w:left="3240" w:hanging="180"/>
      </w:pPr>
      <w:rPr>
        <w:rFonts w:ascii="Verdana" w:eastAsiaTheme="minorHAnsi" w:hAnsi="Verdana" w:cstheme="minorBidi"/>
      </w:r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250521F"/>
    <w:multiLevelType w:val="hybridMultilevel"/>
    <w:tmpl w:val="876468D6"/>
    <w:lvl w:ilvl="0" w:tplc="217E2F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2249AA"/>
    <w:multiLevelType w:val="multilevel"/>
    <w:tmpl w:val="603AEAF8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6" w15:restartNumberingAfterBreak="0">
    <w:nsid w:val="7E7C3560"/>
    <w:multiLevelType w:val="hybridMultilevel"/>
    <w:tmpl w:val="E7AC57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17"/>
  </w:num>
  <w:num w:numId="4">
    <w:abstractNumId w:val="12"/>
  </w:num>
  <w:num w:numId="5">
    <w:abstractNumId w:val="32"/>
  </w:num>
  <w:num w:numId="6">
    <w:abstractNumId w:val="5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25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9"/>
  </w:num>
  <w:num w:numId="12">
    <w:abstractNumId w:val="23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28"/>
  </w:num>
  <w:num w:numId="16">
    <w:abstractNumId w:val="0"/>
  </w:num>
  <w:num w:numId="17">
    <w:abstractNumId w:val="24"/>
  </w:num>
  <w:num w:numId="18">
    <w:abstractNumId w:val="1"/>
  </w:num>
  <w:num w:numId="19">
    <w:abstractNumId w:val="2"/>
  </w:num>
  <w:num w:numId="20">
    <w:abstractNumId w:val="18"/>
  </w:num>
  <w:num w:numId="21">
    <w:abstractNumId w:val="36"/>
  </w:num>
  <w:num w:numId="22">
    <w:abstractNumId w:val="19"/>
  </w:num>
  <w:num w:numId="23">
    <w:abstractNumId w:val="7"/>
  </w:num>
  <w:num w:numId="24">
    <w:abstractNumId w:val="34"/>
  </w:num>
  <w:num w:numId="25">
    <w:abstractNumId w:val="30"/>
  </w:num>
  <w:num w:numId="26">
    <w:abstractNumId w:val="15"/>
  </w:num>
  <w:num w:numId="27">
    <w:abstractNumId w:val="35"/>
  </w:num>
  <w:num w:numId="28">
    <w:abstractNumId w:val="16"/>
  </w:num>
  <w:num w:numId="29">
    <w:abstractNumId w:val="31"/>
  </w:num>
  <w:num w:numId="30">
    <w:abstractNumId w:val="33"/>
  </w:num>
  <w:num w:numId="31">
    <w:abstractNumId w:val="11"/>
  </w:num>
  <w:num w:numId="32">
    <w:abstractNumId w:val="8"/>
  </w:num>
  <w:num w:numId="33">
    <w:abstractNumId w:val="27"/>
  </w:num>
  <w:num w:numId="34">
    <w:abstractNumId w:val="9"/>
  </w:num>
  <w:num w:numId="35">
    <w:abstractNumId w:val="21"/>
  </w:num>
  <w:num w:numId="36">
    <w:abstractNumId w:val="22"/>
  </w:num>
  <w:num w:numId="37">
    <w:abstractNumId w:val="2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293"/>
    <w:rsid w:val="00003F98"/>
    <w:rsid w:val="000050D1"/>
    <w:rsid w:val="0000710D"/>
    <w:rsid w:val="000211EC"/>
    <w:rsid w:val="00027B17"/>
    <w:rsid w:val="00032F8F"/>
    <w:rsid w:val="00036744"/>
    <w:rsid w:val="00040371"/>
    <w:rsid w:val="00045FDF"/>
    <w:rsid w:val="000506B3"/>
    <w:rsid w:val="000508DF"/>
    <w:rsid w:val="000546A6"/>
    <w:rsid w:val="000634D2"/>
    <w:rsid w:val="0006435F"/>
    <w:rsid w:val="000655F2"/>
    <w:rsid w:val="00072B75"/>
    <w:rsid w:val="00077997"/>
    <w:rsid w:val="00077D6B"/>
    <w:rsid w:val="0008133D"/>
    <w:rsid w:val="00081DE4"/>
    <w:rsid w:val="00090CB7"/>
    <w:rsid w:val="00091613"/>
    <w:rsid w:val="000A3DC3"/>
    <w:rsid w:val="000B220D"/>
    <w:rsid w:val="000B486F"/>
    <w:rsid w:val="000B7564"/>
    <w:rsid w:val="000C3A8B"/>
    <w:rsid w:val="000C5FAC"/>
    <w:rsid w:val="000C7A80"/>
    <w:rsid w:val="000D4C3B"/>
    <w:rsid w:val="000F1C21"/>
    <w:rsid w:val="000F3822"/>
    <w:rsid w:val="001033B7"/>
    <w:rsid w:val="00107454"/>
    <w:rsid w:val="001131B5"/>
    <w:rsid w:val="00121636"/>
    <w:rsid w:val="00127A6E"/>
    <w:rsid w:val="00142E9A"/>
    <w:rsid w:val="00144AF4"/>
    <w:rsid w:val="00145FFD"/>
    <w:rsid w:val="001501DD"/>
    <w:rsid w:val="001503D3"/>
    <w:rsid w:val="00162643"/>
    <w:rsid w:val="00165D53"/>
    <w:rsid w:val="0016749C"/>
    <w:rsid w:val="001706FE"/>
    <w:rsid w:val="001718FB"/>
    <w:rsid w:val="00171A34"/>
    <w:rsid w:val="001753B4"/>
    <w:rsid w:val="00175877"/>
    <w:rsid w:val="00183C42"/>
    <w:rsid w:val="00193B40"/>
    <w:rsid w:val="001A02C5"/>
    <w:rsid w:val="001A26B0"/>
    <w:rsid w:val="001A2DFA"/>
    <w:rsid w:val="001B1691"/>
    <w:rsid w:val="001B4299"/>
    <w:rsid w:val="001B4B35"/>
    <w:rsid w:val="001B5B57"/>
    <w:rsid w:val="001D129F"/>
    <w:rsid w:val="001D1580"/>
    <w:rsid w:val="001D496A"/>
    <w:rsid w:val="001D58FE"/>
    <w:rsid w:val="001D73C4"/>
    <w:rsid w:val="001E3BAC"/>
    <w:rsid w:val="001F13D1"/>
    <w:rsid w:val="001F60C1"/>
    <w:rsid w:val="001F76E5"/>
    <w:rsid w:val="001F7DC5"/>
    <w:rsid w:val="00226081"/>
    <w:rsid w:val="002278EB"/>
    <w:rsid w:val="002317C6"/>
    <w:rsid w:val="0023247F"/>
    <w:rsid w:val="0023303A"/>
    <w:rsid w:val="0023310D"/>
    <w:rsid w:val="00236DF2"/>
    <w:rsid w:val="00243ADC"/>
    <w:rsid w:val="00250E3B"/>
    <w:rsid w:val="002541C1"/>
    <w:rsid w:val="002547FD"/>
    <w:rsid w:val="0026408C"/>
    <w:rsid w:val="00267C6F"/>
    <w:rsid w:val="00277545"/>
    <w:rsid w:val="00292100"/>
    <w:rsid w:val="00292233"/>
    <w:rsid w:val="002A05ED"/>
    <w:rsid w:val="002A124A"/>
    <w:rsid w:val="002A22ED"/>
    <w:rsid w:val="002A431D"/>
    <w:rsid w:val="002A53FC"/>
    <w:rsid w:val="002C2E36"/>
    <w:rsid w:val="002D02FF"/>
    <w:rsid w:val="002D0771"/>
    <w:rsid w:val="002D0B90"/>
    <w:rsid w:val="002D773D"/>
    <w:rsid w:val="002D7A7B"/>
    <w:rsid w:val="002E41CA"/>
    <w:rsid w:val="002E70C2"/>
    <w:rsid w:val="0032290E"/>
    <w:rsid w:val="00334732"/>
    <w:rsid w:val="00336D3A"/>
    <w:rsid w:val="00342C7D"/>
    <w:rsid w:val="003509D0"/>
    <w:rsid w:val="0035603D"/>
    <w:rsid w:val="0035791A"/>
    <w:rsid w:val="00360EEC"/>
    <w:rsid w:val="00361423"/>
    <w:rsid w:val="00363D23"/>
    <w:rsid w:val="0036582B"/>
    <w:rsid w:val="00366C34"/>
    <w:rsid w:val="00370D3E"/>
    <w:rsid w:val="0037204E"/>
    <w:rsid w:val="00394217"/>
    <w:rsid w:val="00395132"/>
    <w:rsid w:val="003A470E"/>
    <w:rsid w:val="003B7515"/>
    <w:rsid w:val="003C2BF9"/>
    <w:rsid w:val="003C60AD"/>
    <w:rsid w:val="003D09F3"/>
    <w:rsid w:val="003D332F"/>
    <w:rsid w:val="003D73F5"/>
    <w:rsid w:val="003E2076"/>
    <w:rsid w:val="003E5A85"/>
    <w:rsid w:val="003F1346"/>
    <w:rsid w:val="003F7A0F"/>
    <w:rsid w:val="00403746"/>
    <w:rsid w:val="00406127"/>
    <w:rsid w:val="00411E2E"/>
    <w:rsid w:val="0041252C"/>
    <w:rsid w:val="00417375"/>
    <w:rsid w:val="004240B9"/>
    <w:rsid w:val="004256EA"/>
    <w:rsid w:val="0043316B"/>
    <w:rsid w:val="00434823"/>
    <w:rsid w:val="0044067C"/>
    <w:rsid w:val="0044539C"/>
    <w:rsid w:val="0044666B"/>
    <w:rsid w:val="004469BC"/>
    <w:rsid w:val="0045582C"/>
    <w:rsid w:val="0045666E"/>
    <w:rsid w:val="00462376"/>
    <w:rsid w:val="00467EC3"/>
    <w:rsid w:val="004755CA"/>
    <w:rsid w:val="00480EB6"/>
    <w:rsid w:val="00482DE6"/>
    <w:rsid w:val="0048697F"/>
    <w:rsid w:val="00490145"/>
    <w:rsid w:val="00495F94"/>
    <w:rsid w:val="004963EA"/>
    <w:rsid w:val="004A2CEB"/>
    <w:rsid w:val="004A3823"/>
    <w:rsid w:val="004B6515"/>
    <w:rsid w:val="004D7B10"/>
    <w:rsid w:val="004E467A"/>
    <w:rsid w:val="004F0032"/>
    <w:rsid w:val="004F7070"/>
    <w:rsid w:val="0050252B"/>
    <w:rsid w:val="00504E96"/>
    <w:rsid w:val="005143E8"/>
    <w:rsid w:val="00524538"/>
    <w:rsid w:val="005270F3"/>
    <w:rsid w:val="00546DD6"/>
    <w:rsid w:val="00562AEE"/>
    <w:rsid w:val="00571859"/>
    <w:rsid w:val="00574C61"/>
    <w:rsid w:val="00584CA1"/>
    <w:rsid w:val="00593999"/>
    <w:rsid w:val="00594308"/>
    <w:rsid w:val="005950E2"/>
    <w:rsid w:val="0059602C"/>
    <w:rsid w:val="005B07FB"/>
    <w:rsid w:val="005D177C"/>
    <w:rsid w:val="005F2EB9"/>
    <w:rsid w:val="005F2EE3"/>
    <w:rsid w:val="005F3284"/>
    <w:rsid w:val="006040D5"/>
    <w:rsid w:val="00606457"/>
    <w:rsid w:val="00610525"/>
    <w:rsid w:val="006130A4"/>
    <w:rsid w:val="006217E9"/>
    <w:rsid w:val="00621873"/>
    <w:rsid w:val="00627D24"/>
    <w:rsid w:val="0063410D"/>
    <w:rsid w:val="00635C21"/>
    <w:rsid w:val="006363D4"/>
    <w:rsid w:val="0064040C"/>
    <w:rsid w:val="0064333A"/>
    <w:rsid w:val="00643F0E"/>
    <w:rsid w:val="00646126"/>
    <w:rsid w:val="00647EEC"/>
    <w:rsid w:val="00651506"/>
    <w:rsid w:val="0065356B"/>
    <w:rsid w:val="00666BB4"/>
    <w:rsid w:val="00667D6A"/>
    <w:rsid w:val="00676077"/>
    <w:rsid w:val="00676BB6"/>
    <w:rsid w:val="0068079C"/>
    <w:rsid w:val="00685C47"/>
    <w:rsid w:val="00694F67"/>
    <w:rsid w:val="00695E7F"/>
    <w:rsid w:val="006A1BA5"/>
    <w:rsid w:val="006A2784"/>
    <w:rsid w:val="006A2E6F"/>
    <w:rsid w:val="006B10AC"/>
    <w:rsid w:val="006B4E6A"/>
    <w:rsid w:val="006B70F8"/>
    <w:rsid w:val="006D68C5"/>
    <w:rsid w:val="006D68FF"/>
    <w:rsid w:val="006E005C"/>
    <w:rsid w:val="006E021F"/>
    <w:rsid w:val="006E07D8"/>
    <w:rsid w:val="006E25E4"/>
    <w:rsid w:val="006E5C47"/>
    <w:rsid w:val="006F2D75"/>
    <w:rsid w:val="00703E1D"/>
    <w:rsid w:val="00711140"/>
    <w:rsid w:val="00712529"/>
    <w:rsid w:val="00712D94"/>
    <w:rsid w:val="00717513"/>
    <w:rsid w:val="00721CC6"/>
    <w:rsid w:val="007248C8"/>
    <w:rsid w:val="00725194"/>
    <w:rsid w:val="007336AC"/>
    <w:rsid w:val="007353E3"/>
    <w:rsid w:val="007360A8"/>
    <w:rsid w:val="00741119"/>
    <w:rsid w:val="00742B1C"/>
    <w:rsid w:val="0074359E"/>
    <w:rsid w:val="007500E9"/>
    <w:rsid w:val="00760613"/>
    <w:rsid w:val="00762CD3"/>
    <w:rsid w:val="00763F57"/>
    <w:rsid w:val="00772D80"/>
    <w:rsid w:val="00777207"/>
    <w:rsid w:val="00791F03"/>
    <w:rsid w:val="007A67EF"/>
    <w:rsid w:val="007B74A8"/>
    <w:rsid w:val="007B7865"/>
    <w:rsid w:val="007C018F"/>
    <w:rsid w:val="007C4846"/>
    <w:rsid w:val="007D609B"/>
    <w:rsid w:val="007E28B5"/>
    <w:rsid w:val="007E3BA9"/>
    <w:rsid w:val="007E741B"/>
    <w:rsid w:val="007F2D28"/>
    <w:rsid w:val="007F6A14"/>
    <w:rsid w:val="008037C0"/>
    <w:rsid w:val="00805FDB"/>
    <w:rsid w:val="008075D3"/>
    <w:rsid w:val="00810391"/>
    <w:rsid w:val="008166CF"/>
    <w:rsid w:val="0081705B"/>
    <w:rsid w:val="008245FE"/>
    <w:rsid w:val="00825E72"/>
    <w:rsid w:val="00827A8E"/>
    <w:rsid w:val="008310D6"/>
    <w:rsid w:val="008356D9"/>
    <w:rsid w:val="00844F51"/>
    <w:rsid w:val="00845CAC"/>
    <w:rsid w:val="00856412"/>
    <w:rsid w:val="0086285B"/>
    <w:rsid w:val="00862D7C"/>
    <w:rsid w:val="008662B5"/>
    <w:rsid w:val="00871F97"/>
    <w:rsid w:val="00877BDD"/>
    <w:rsid w:val="00885434"/>
    <w:rsid w:val="008907A9"/>
    <w:rsid w:val="00896D0A"/>
    <w:rsid w:val="008A0375"/>
    <w:rsid w:val="008A1DDC"/>
    <w:rsid w:val="008B2997"/>
    <w:rsid w:val="008C3CB5"/>
    <w:rsid w:val="008C6E4A"/>
    <w:rsid w:val="008D2929"/>
    <w:rsid w:val="008D60D8"/>
    <w:rsid w:val="008D7F3F"/>
    <w:rsid w:val="008E0D8C"/>
    <w:rsid w:val="008E3C0E"/>
    <w:rsid w:val="008F0E25"/>
    <w:rsid w:val="008F74FC"/>
    <w:rsid w:val="008F7C42"/>
    <w:rsid w:val="0090293A"/>
    <w:rsid w:val="0090351D"/>
    <w:rsid w:val="00907FB2"/>
    <w:rsid w:val="009205DA"/>
    <w:rsid w:val="009240AD"/>
    <w:rsid w:val="009253C2"/>
    <w:rsid w:val="00926205"/>
    <w:rsid w:val="00933B1E"/>
    <w:rsid w:val="00934CCF"/>
    <w:rsid w:val="00940BD7"/>
    <w:rsid w:val="00950AFB"/>
    <w:rsid w:val="009546C2"/>
    <w:rsid w:val="00954EE7"/>
    <w:rsid w:val="009601A7"/>
    <w:rsid w:val="009624E5"/>
    <w:rsid w:val="009657CE"/>
    <w:rsid w:val="0097370E"/>
    <w:rsid w:val="00986786"/>
    <w:rsid w:val="00987424"/>
    <w:rsid w:val="00991130"/>
    <w:rsid w:val="0099415A"/>
    <w:rsid w:val="009952C7"/>
    <w:rsid w:val="00997F4F"/>
    <w:rsid w:val="009A025E"/>
    <w:rsid w:val="009A1913"/>
    <w:rsid w:val="009A3417"/>
    <w:rsid w:val="009A3EBB"/>
    <w:rsid w:val="009A5293"/>
    <w:rsid w:val="009A553E"/>
    <w:rsid w:val="009A5D6F"/>
    <w:rsid w:val="009B07E2"/>
    <w:rsid w:val="009B750A"/>
    <w:rsid w:val="009B7A4D"/>
    <w:rsid w:val="009D7224"/>
    <w:rsid w:val="009E3FCB"/>
    <w:rsid w:val="009E4E67"/>
    <w:rsid w:val="009E6406"/>
    <w:rsid w:val="009E6808"/>
    <w:rsid w:val="009F694C"/>
    <w:rsid w:val="00A11518"/>
    <w:rsid w:val="00A12777"/>
    <w:rsid w:val="00A14FC8"/>
    <w:rsid w:val="00A26C6D"/>
    <w:rsid w:val="00A302E8"/>
    <w:rsid w:val="00A33232"/>
    <w:rsid w:val="00A35332"/>
    <w:rsid w:val="00A53DF7"/>
    <w:rsid w:val="00A54363"/>
    <w:rsid w:val="00A5652E"/>
    <w:rsid w:val="00A6707C"/>
    <w:rsid w:val="00A72AEE"/>
    <w:rsid w:val="00A73E7A"/>
    <w:rsid w:val="00A7413D"/>
    <w:rsid w:val="00A770A1"/>
    <w:rsid w:val="00A80F98"/>
    <w:rsid w:val="00A82C05"/>
    <w:rsid w:val="00A868A1"/>
    <w:rsid w:val="00A86C15"/>
    <w:rsid w:val="00A902DF"/>
    <w:rsid w:val="00A903D9"/>
    <w:rsid w:val="00AA1548"/>
    <w:rsid w:val="00AB34A3"/>
    <w:rsid w:val="00AC3650"/>
    <w:rsid w:val="00AD0654"/>
    <w:rsid w:val="00AD0969"/>
    <w:rsid w:val="00AD45BD"/>
    <w:rsid w:val="00AE1C19"/>
    <w:rsid w:val="00AE61DD"/>
    <w:rsid w:val="00AF0997"/>
    <w:rsid w:val="00B00187"/>
    <w:rsid w:val="00B03DF2"/>
    <w:rsid w:val="00B054B3"/>
    <w:rsid w:val="00B06971"/>
    <w:rsid w:val="00B10426"/>
    <w:rsid w:val="00B21437"/>
    <w:rsid w:val="00B2746E"/>
    <w:rsid w:val="00B37D16"/>
    <w:rsid w:val="00B45F9A"/>
    <w:rsid w:val="00B47BDC"/>
    <w:rsid w:val="00B50695"/>
    <w:rsid w:val="00B52795"/>
    <w:rsid w:val="00B64B54"/>
    <w:rsid w:val="00B74AF6"/>
    <w:rsid w:val="00B8006B"/>
    <w:rsid w:val="00B8723D"/>
    <w:rsid w:val="00B9111F"/>
    <w:rsid w:val="00B91E94"/>
    <w:rsid w:val="00B9797B"/>
    <w:rsid w:val="00BA0A26"/>
    <w:rsid w:val="00BA1ABC"/>
    <w:rsid w:val="00BB5528"/>
    <w:rsid w:val="00BB684B"/>
    <w:rsid w:val="00BC2432"/>
    <w:rsid w:val="00BC3D96"/>
    <w:rsid w:val="00BD09DB"/>
    <w:rsid w:val="00BD3046"/>
    <w:rsid w:val="00BE51D3"/>
    <w:rsid w:val="00BE5FE7"/>
    <w:rsid w:val="00BE6EDE"/>
    <w:rsid w:val="00BE714B"/>
    <w:rsid w:val="00BF21C0"/>
    <w:rsid w:val="00BF3D4C"/>
    <w:rsid w:val="00BF64A3"/>
    <w:rsid w:val="00C0159B"/>
    <w:rsid w:val="00C03675"/>
    <w:rsid w:val="00C078DC"/>
    <w:rsid w:val="00C07E79"/>
    <w:rsid w:val="00C1079C"/>
    <w:rsid w:val="00C12BAA"/>
    <w:rsid w:val="00C204C3"/>
    <w:rsid w:val="00C20B5D"/>
    <w:rsid w:val="00C245BC"/>
    <w:rsid w:val="00C306F2"/>
    <w:rsid w:val="00C445E1"/>
    <w:rsid w:val="00C60CF2"/>
    <w:rsid w:val="00C61D7D"/>
    <w:rsid w:val="00C62AD5"/>
    <w:rsid w:val="00C63E68"/>
    <w:rsid w:val="00C65209"/>
    <w:rsid w:val="00C659B5"/>
    <w:rsid w:val="00C672CD"/>
    <w:rsid w:val="00C7034B"/>
    <w:rsid w:val="00C7266B"/>
    <w:rsid w:val="00C727DA"/>
    <w:rsid w:val="00C746B8"/>
    <w:rsid w:val="00C77A19"/>
    <w:rsid w:val="00C8779D"/>
    <w:rsid w:val="00C87827"/>
    <w:rsid w:val="00C903E4"/>
    <w:rsid w:val="00C92762"/>
    <w:rsid w:val="00C92DA8"/>
    <w:rsid w:val="00CA2CAF"/>
    <w:rsid w:val="00CA3AF6"/>
    <w:rsid w:val="00CB00ED"/>
    <w:rsid w:val="00CB2217"/>
    <w:rsid w:val="00CB351D"/>
    <w:rsid w:val="00CB3F6D"/>
    <w:rsid w:val="00CB798A"/>
    <w:rsid w:val="00CD0CCA"/>
    <w:rsid w:val="00CD0CDC"/>
    <w:rsid w:val="00CD54AC"/>
    <w:rsid w:val="00CD54D2"/>
    <w:rsid w:val="00CD5D99"/>
    <w:rsid w:val="00CD7B64"/>
    <w:rsid w:val="00CE7D9C"/>
    <w:rsid w:val="00CF25AB"/>
    <w:rsid w:val="00CF42FB"/>
    <w:rsid w:val="00CF5776"/>
    <w:rsid w:val="00D036ED"/>
    <w:rsid w:val="00D04C34"/>
    <w:rsid w:val="00D071F6"/>
    <w:rsid w:val="00D11428"/>
    <w:rsid w:val="00D20D17"/>
    <w:rsid w:val="00D2142A"/>
    <w:rsid w:val="00D23BA2"/>
    <w:rsid w:val="00D26E71"/>
    <w:rsid w:val="00D31061"/>
    <w:rsid w:val="00D31CDB"/>
    <w:rsid w:val="00D35875"/>
    <w:rsid w:val="00D379E8"/>
    <w:rsid w:val="00D41A93"/>
    <w:rsid w:val="00D42BAC"/>
    <w:rsid w:val="00D434E6"/>
    <w:rsid w:val="00D45011"/>
    <w:rsid w:val="00D55503"/>
    <w:rsid w:val="00D56726"/>
    <w:rsid w:val="00D617C2"/>
    <w:rsid w:val="00D63DBC"/>
    <w:rsid w:val="00D6591C"/>
    <w:rsid w:val="00D72409"/>
    <w:rsid w:val="00D73065"/>
    <w:rsid w:val="00D74DC3"/>
    <w:rsid w:val="00D75DD5"/>
    <w:rsid w:val="00D7779A"/>
    <w:rsid w:val="00D80D14"/>
    <w:rsid w:val="00D90640"/>
    <w:rsid w:val="00D919CE"/>
    <w:rsid w:val="00D939DC"/>
    <w:rsid w:val="00D97BC7"/>
    <w:rsid w:val="00DA34E6"/>
    <w:rsid w:val="00DA6DB7"/>
    <w:rsid w:val="00DB3AED"/>
    <w:rsid w:val="00DB52DD"/>
    <w:rsid w:val="00DB6D63"/>
    <w:rsid w:val="00DB7249"/>
    <w:rsid w:val="00DC05BC"/>
    <w:rsid w:val="00DC1EB2"/>
    <w:rsid w:val="00DD0E8F"/>
    <w:rsid w:val="00DD23B0"/>
    <w:rsid w:val="00DD7250"/>
    <w:rsid w:val="00DD7D64"/>
    <w:rsid w:val="00DE0759"/>
    <w:rsid w:val="00DE66C6"/>
    <w:rsid w:val="00DF23C5"/>
    <w:rsid w:val="00E0169E"/>
    <w:rsid w:val="00E04F18"/>
    <w:rsid w:val="00E159A4"/>
    <w:rsid w:val="00E163BF"/>
    <w:rsid w:val="00E250F8"/>
    <w:rsid w:val="00E3577C"/>
    <w:rsid w:val="00E47929"/>
    <w:rsid w:val="00E56DCE"/>
    <w:rsid w:val="00E6604C"/>
    <w:rsid w:val="00E7086B"/>
    <w:rsid w:val="00E77CF5"/>
    <w:rsid w:val="00E81CD1"/>
    <w:rsid w:val="00E8405F"/>
    <w:rsid w:val="00E90E0B"/>
    <w:rsid w:val="00E958B7"/>
    <w:rsid w:val="00E95D89"/>
    <w:rsid w:val="00E9674A"/>
    <w:rsid w:val="00EA65B7"/>
    <w:rsid w:val="00EC11ED"/>
    <w:rsid w:val="00EC54D5"/>
    <w:rsid w:val="00ED4431"/>
    <w:rsid w:val="00EE2010"/>
    <w:rsid w:val="00EE62E6"/>
    <w:rsid w:val="00EF1B22"/>
    <w:rsid w:val="00EF1B80"/>
    <w:rsid w:val="00EF48A0"/>
    <w:rsid w:val="00EF6216"/>
    <w:rsid w:val="00F03E88"/>
    <w:rsid w:val="00F155A7"/>
    <w:rsid w:val="00F21FEE"/>
    <w:rsid w:val="00F24041"/>
    <w:rsid w:val="00F343F0"/>
    <w:rsid w:val="00F40112"/>
    <w:rsid w:val="00F46C49"/>
    <w:rsid w:val="00F544C8"/>
    <w:rsid w:val="00F6018E"/>
    <w:rsid w:val="00F60954"/>
    <w:rsid w:val="00F764D4"/>
    <w:rsid w:val="00F80DD9"/>
    <w:rsid w:val="00F84A31"/>
    <w:rsid w:val="00F8666F"/>
    <w:rsid w:val="00F87168"/>
    <w:rsid w:val="00F935BF"/>
    <w:rsid w:val="00F967AC"/>
    <w:rsid w:val="00FB2884"/>
    <w:rsid w:val="00FB35D0"/>
    <w:rsid w:val="00FB7F00"/>
    <w:rsid w:val="00FC4E78"/>
    <w:rsid w:val="00FC7188"/>
    <w:rsid w:val="00FD62FB"/>
    <w:rsid w:val="00FD6E88"/>
    <w:rsid w:val="00FE03CC"/>
    <w:rsid w:val="00FE119A"/>
    <w:rsid w:val="00FE20BE"/>
    <w:rsid w:val="00FE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E5FCF"/>
  <w15:docId w15:val="{03FB388E-5756-4571-9C91-4DBF41971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Normal,Akapit z listą3,Akapit z listą31,Wypunktowanie,Normal2,Asia 2  Akapit z listą,tekst normalny,Obiekt,List Paragraph1,List Paragraph,Przypis"/>
    <w:basedOn w:val="Normalny"/>
    <w:link w:val="AkapitzlistZnak"/>
    <w:uiPriority w:val="34"/>
    <w:qFormat/>
    <w:rsid w:val="00524538"/>
    <w:pPr>
      <w:ind w:left="720"/>
      <w:contextualSpacing/>
    </w:pPr>
  </w:style>
  <w:style w:type="paragraph" w:styleId="Tytu">
    <w:name w:val="Title"/>
    <w:basedOn w:val="Normalny"/>
    <w:link w:val="TytuZnak"/>
    <w:qFormat/>
    <w:rsid w:val="009E4E67"/>
    <w:pPr>
      <w:spacing w:after="0" w:line="240" w:lineRule="auto"/>
      <w:ind w:left="567"/>
      <w:jc w:val="center"/>
    </w:pPr>
    <w:rPr>
      <w:rFonts w:ascii="Times New Roman" w:eastAsia="Times New Roman" w:hAnsi="Times New Roman" w:cs="Times New Roman"/>
      <w:sz w:val="24"/>
      <w:szCs w:val="20"/>
      <w:u w:val="single"/>
      <w:lang w:eastAsia="pl-PL"/>
    </w:rPr>
  </w:style>
  <w:style w:type="character" w:customStyle="1" w:styleId="TytuZnak">
    <w:name w:val="Tytuł Znak"/>
    <w:basedOn w:val="Domylnaczcionkaakapitu"/>
    <w:link w:val="Tytu"/>
    <w:rsid w:val="009E4E67"/>
    <w:rPr>
      <w:rFonts w:ascii="Times New Roman" w:eastAsia="Times New Roman" w:hAnsi="Times New Roman" w:cs="Times New Roman"/>
      <w:sz w:val="24"/>
      <w:szCs w:val="20"/>
      <w:u w:val="single"/>
      <w:lang w:eastAsia="pl-PL"/>
    </w:rPr>
  </w:style>
  <w:style w:type="paragraph" w:styleId="Zwykytekst">
    <w:name w:val="Plain Text"/>
    <w:basedOn w:val="Normalny"/>
    <w:link w:val="ZwykytekstZnak"/>
    <w:uiPriority w:val="99"/>
    <w:rsid w:val="002D7A7B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2D7A7B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Nagwekstrony">
    <w:name w:val="Nag?—wek strony"/>
    <w:basedOn w:val="Normalny"/>
    <w:rsid w:val="00CA2CA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pl-PL"/>
    </w:rPr>
  </w:style>
  <w:style w:type="paragraph" w:styleId="Tekstpodstawowy">
    <w:name w:val="Body Text"/>
    <w:basedOn w:val="Normalny"/>
    <w:link w:val="TekstpodstawowyZnak"/>
    <w:rsid w:val="00C62AD5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C62AD5"/>
    <w:rPr>
      <w:rFonts w:ascii="Times New Roman" w:eastAsia="Calibri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F15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5A7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1D129F"/>
    <w:rPr>
      <w:color w:val="0000FF" w:themeColor="hyperlink"/>
      <w:u w:val="single"/>
    </w:rPr>
  </w:style>
  <w:style w:type="character" w:styleId="Pogrubienie">
    <w:name w:val="Strong"/>
    <w:uiPriority w:val="22"/>
    <w:qFormat/>
    <w:rsid w:val="001A26B0"/>
    <w:rPr>
      <w:b/>
      <w:bCs/>
    </w:rPr>
  </w:style>
  <w:style w:type="paragraph" w:customStyle="1" w:styleId="Style4">
    <w:name w:val="Style4"/>
    <w:basedOn w:val="Normalny"/>
    <w:uiPriority w:val="99"/>
    <w:rsid w:val="00FB7F00"/>
    <w:pPr>
      <w:widowControl w:val="0"/>
      <w:autoSpaceDE w:val="0"/>
      <w:autoSpaceDN w:val="0"/>
      <w:adjustRightInd w:val="0"/>
      <w:spacing w:after="0" w:line="328" w:lineRule="exact"/>
      <w:jc w:val="both"/>
    </w:pPr>
    <w:rPr>
      <w:rFonts w:ascii="Verdana" w:eastAsia="Times New Roman" w:hAnsi="Verdana" w:cs="Times New Roman"/>
      <w:sz w:val="24"/>
      <w:szCs w:val="24"/>
      <w:lang w:eastAsia="pl-PL"/>
    </w:rPr>
  </w:style>
  <w:style w:type="character" w:customStyle="1" w:styleId="FontStyle108">
    <w:name w:val="Font Style108"/>
    <w:uiPriority w:val="99"/>
    <w:rsid w:val="00856412"/>
    <w:rPr>
      <w:rFonts w:ascii="Verdana" w:hAnsi="Verdana" w:hint="default"/>
    </w:rPr>
  </w:style>
  <w:style w:type="character" w:customStyle="1" w:styleId="AkapitzlistZnak">
    <w:name w:val="Akapit z listą Znak"/>
    <w:aliases w:val="normalny tekst Znak,Normal Znak,Akapit z listą3 Znak,Akapit z listą31 Znak,Wypunktowanie Znak,Normal2 Znak,Asia 2  Akapit z listą Znak,tekst normalny Znak,Obiekt Znak,List Paragraph1 Znak,List Paragraph Znak,Przypis Znak"/>
    <w:link w:val="Akapitzlist"/>
    <w:uiPriority w:val="34"/>
    <w:rsid w:val="000506B3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482DE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482DE6"/>
    <w:rPr>
      <w:sz w:val="16"/>
      <w:szCs w:val="16"/>
    </w:rPr>
  </w:style>
  <w:style w:type="paragraph" w:styleId="Bezodstpw">
    <w:name w:val="No Spacing"/>
    <w:uiPriority w:val="1"/>
    <w:qFormat/>
    <w:rsid w:val="00F8666F"/>
    <w:pPr>
      <w:spacing w:after="0" w:line="240" w:lineRule="auto"/>
    </w:pPr>
    <w:rPr>
      <w:rFonts w:ascii="Calibri" w:eastAsia="Calibri" w:hAnsi="Calibri" w:cs="Times New Roman"/>
    </w:rPr>
  </w:style>
  <w:style w:type="paragraph" w:styleId="Lista">
    <w:name w:val="List"/>
    <w:basedOn w:val="Normalny"/>
    <w:rsid w:val="00A12777"/>
    <w:pPr>
      <w:spacing w:after="0" w:line="240" w:lineRule="auto"/>
      <w:ind w:left="283" w:hanging="283"/>
    </w:pPr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ED2E5-AF7D-4E1C-AFA2-8B6D1B478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2299</Words>
  <Characters>13794</Characters>
  <Application>Microsoft Office Word</Application>
  <DocSecurity>0</DocSecurity>
  <Lines>114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Głatka Hanna</dc:creator>
  <cp:keywords/>
  <dc:description/>
  <cp:lastModifiedBy>Szymura Natalia</cp:lastModifiedBy>
  <cp:revision>2</cp:revision>
  <cp:lastPrinted>2021-09-28T08:49:00Z</cp:lastPrinted>
  <dcterms:created xsi:type="dcterms:W3CDTF">2023-07-05T06:01:00Z</dcterms:created>
  <dcterms:modified xsi:type="dcterms:W3CDTF">2023-07-05T06:01:00Z</dcterms:modified>
</cp:coreProperties>
</file>