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93681" w14:textId="77777777" w:rsidR="0082254C" w:rsidRDefault="0082254C" w:rsidP="0082254C">
      <w:pPr>
        <w:rPr>
          <w:rFonts w:ascii="Arial" w:hAnsi="Arial" w:cs="Arial"/>
          <w:color w:val="E42D1C"/>
        </w:rPr>
      </w:pPr>
      <w:bookmarkStart w:id="0" w:name="_GoBack"/>
      <w:bookmarkEnd w:id="0"/>
    </w:p>
    <w:p w14:paraId="0AA151BE" w14:textId="77777777" w:rsidR="0082254C" w:rsidRDefault="0082254C" w:rsidP="0082254C">
      <w:pPr>
        <w:rPr>
          <w:rStyle w:val="Pogrubienie"/>
          <w:rFonts w:ascii="Calibri" w:hAnsi="Calibri"/>
          <w:sz w:val="21"/>
          <w:szCs w:val="21"/>
        </w:rPr>
      </w:pPr>
    </w:p>
    <w:p w14:paraId="69C9AA48" w14:textId="77777777" w:rsidR="00A10597" w:rsidRPr="0082254C" w:rsidRDefault="0082254C" w:rsidP="0082254C">
      <w:r w:rsidRPr="0082254C">
        <w:rPr>
          <w:rStyle w:val="Pogrubienie"/>
          <w:rFonts w:ascii="Calibri" w:hAnsi="Calibri"/>
          <w:sz w:val="21"/>
          <w:szCs w:val="21"/>
        </w:rPr>
        <w:t>Informacja dotycząca przetwarzania danych osobowych:</w:t>
      </w:r>
    </w:p>
    <w:p w14:paraId="78967833" w14:textId="77777777" w:rsidR="00F03A92" w:rsidRPr="00F03A92" w:rsidRDefault="00F03A92" w:rsidP="00483BA6">
      <w:pPr>
        <w:spacing w:before="100" w:beforeAutospacing="1" w:after="100" w:afterAutospacing="1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sz w:val="20"/>
        </w:rPr>
        <w:t>Zgodnie z art. 13 rozporządzenia Parlamentu Europejskiego i Rady (UE) 2016/679 z 27 kwietnia 2016 r.</w:t>
      </w:r>
      <w:r w:rsidR="00B43350">
        <w:rPr>
          <w:sz w:val="20"/>
        </w:rPr>
        <w:t xml:space="preserve"> </w:t>
      </w:r>
      <w:r w:rsidRPr="00F03A92">
        <w:rPr>
          <w:sz w:val="20"/>
        </w:rPr>
        <w:t>w sprawie ochrony osób fizycznych w związku z przetwarzaniem danych osobowych i w sprawie swobodnego przepływu takich danych oraz uchylenia dyrektywy 95/46/WE (RODO)</w:t>
      </w:r>
      <w:r w:rsidR="00342DA9">
        <w:rPr>
          <w:sz w:val="20"/>
        </w:rPr>
        <w:t xml:space="preserve"> informujemy, </w:t>
      </w:r>
      <w:r w:rsidRPr="00F03A92">
        <w:rPr>
          <w:sz w:val="20"/>
        </w:rPr>
        <w:t>ż</w:t>
      </w:r>
      <w:r w:rsidR="00342DA9">
        <w:rPr>
          <w:sz w:val="20"/>
        </w:rPr>
        <w:t>e</w:t>
      </w:r>
      <w:r w:rsidRPr="00F03A92">
        <w:rPr>
          <w:sz w:val="20"/>
        </w:rPr>
        <w:t>:</w:t>
      </w:r>
    </w:p>
    <w:p w14:paraId="3F8E39E2" w14:textId="77777777" w:rsidR="00A10597" w:rsidRPr="0082254C" w:rsidRDefault="00A10597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>Administratorem, w rozu</w:t>
      </w:r>
      <w:r w:rsidR="00342DA9">
        <w:rPr>
          <w:rFonts w:eastAsia="Times New Roman" w:cs="Arial"/>
          <w:bCs/>
          <w:sz w:val="20"/>
          <w:lang w:eastAsia="pl-PL"/>
        </w:rPr>
        <w:t>mieniu art. 4 pkt 7 RODO, Pani/</w:t>
      </w:r>
      <w:r w:rsidRPr="00F03A92">
        <w:rPr>
          <w:rFonts w:eastAsia="Times New Roman" w:cs="Arial"/>
          <w:bCs/>
          <w:sz w:val="20"/>
          <w:lang w:eastAsia="pl-PL"/>
        </w:rPr>
        <w:t xml:space="preserve">Pana danych osobowych jest </w:t>
      </w:r>
      <w:r w:rsidR="004B243F" w:rsidRPr="00F03A92">
        <w:rPr>
          <w:rFonts w:eastAsia="Times New Roman" w:cs="Arial"/>
          <w:bCs/>
          <w:sz w:val="20"/>
          <w:lang w:eastAsia="pl-PL"/>
        </w:rPr>
        <w:t xml:space="preserve">Minister Spraw Zagranicznych, </w:t>
      </w:r>
      <w:r w:rsidR="00F03A92" w:rsidRPr="008A3E01">
        <w:rPr>
          <w:sz w:val="20"/>
        </w:rPr>
        <w:t>z siedzibą w Polsce, w Warszawie (00-580), Al. J. Ch. Szucha 23</w:t>
      </w:r>
      <w:r w:rsidR="00F03A92">
        <w:rPr>
          <w:sz w:val="20"/>
        </w:rPr>
        <w:t>, a</w:t>
      </w:r>
      <w:r w:rsidR="004B243F" w:rsidRPr="00F03A92">
        <w:rPr>
          <w:rFonts w:eastAsia="Times New Roman" w:cs="Arial"/>
          <w:bCs/>
          <w:sz w:val="20"/>
          <w:lang w:eastAsia="pl-PL"/>
        </w:rPr>
        <w:t xml:space="preserve"> wykonującym obowiązki administratora </w:t>
      </w:r>
      <w:r w:rsidR="00DF40F0" w:rsidRPr="00F03A92">
        <w:rPr>
          <w:rFonts w:eastAsia="Times New Roman" w:cs="Arial"/>
          <w:bCs/>
          <w:sz w:val="20"/>
          <w:lang w:eastAsia="pl-PL"/>
        </w:rPr>
        <w:t>jest konsul RP, właściwy terytorialnie dla obwodu</w:t>
      </w:r>
      <w:r w:rsidR="00B43350">
        <w:rPr>
          <w:rFonts w:eastAsia="Times New Roman" w:cs="Arial"/>
          <w:bCs/>
          <w:sz w:val="20"/>
          <w:lang w:eastAsia="pl-PL"/>
        </w:rPr>
        <w:t xml:space="preserve"> głosowania</w:t>
      </w:r>
      <w:r w:rsidR="00DF40F0" w:rsidRPr="00F03A92">
        <w:rPr>
          <w:rFonts w:eastAsia="Times New Roman" w:cs="Arial"/>
          <w:bCs/>
          <w:sz w:val="20"/>
          <w:lang w:eastAsia="pl-PL"/>
        </w:rPr>
        <w:t>, w którym z</w:t>
      </w:r>
      <w:r w:rsidR="006D3DA8">
        <w:rPr>
          <w:rFonts w:eastAsia="Times New Roman" w:cs="Arial"/>
          <w:bCs/>
          <w:sz w:val="20"/>
          <w:lang w:eastAsia="pl-PL"/>
        </w:rPr>
        <w:t>a</w:t>
      </w:r>
      <w:r w:rsidR="00DF40F0" w:rsidRPr="00F03A92">
        <w:rPr>
          <w:rFonts w:eastAsia="Times New Roman" w:cs="Arial"/>
          <w:bCs/>
          <w:sz w:val="20"/>
          <w:lang w:eastAsia="pl-PL"/>
        </w:rPr>
        <w:t>mierza Pani/Pan głosować</w:t>
      </w:r>
      <w:r w:rsidR="00342DA9">
        <w:rPr>
          <w:rFonts w:eastAsia="Times New Roman" w:cs="Arial"/>
          <w:bCs/>
          <w:sz w:val="20"/>
          <w:lang w:eastAsia="pl-PL"/>
        </w:rPr>
        <w:t xml:space="preserve">. </w:t>
      </w:r>
      <w:r w:rsidR="00342DA9" w:rsidRPr="0082254C">
        <w:rPr>
          <w:rFonts w:eastAsia="Times New Roman" w:cs="Arial"/>
          <w:bCs/>
          <w:sz w:val="20"/>
          <w:lang w:eastAsia="pl-PL"/>
        </w:rPr>
        <w:t>A</w:t>
      </w:r>
      <w:r w:rsidR="00F03A92" w:rsidRPr="0082254C">
        <w:rPr>
          <w:rFonts w:eastAsia="Times New Roman" w:cs="Arial"/>
          <w:bCs/>
          <w:sz w:val="20"/>
          <w:lang w:eastAsia="pl-PL"/>
        </w:rPr>
        <w:t xml:space="preserve">dres siedziby </w:t>
      </w:r>
      <w:r w:rsidR="0082254C" w:rsidRPr="0082254C">
        <w:rPr>
          <w:rFonts w:eastAsia="Times New Roman" w:cs="Arial"/>
          <w:bCs/>
          <w:sz w:val="20"/>
          <w:lang w:eastAsia="pl-PL"/>
        </w:rPr>
        <w:t xml:space="preserve">dostępny jest </w:t>
      </w:r>
      <w:r w:rsidR="00F03A92" w:rsidRPr="0082254C">
        <w:rPr>
          <w:rFonts w:eastAsia="Times New Roman" w:cs="Arial"/>
          <w:bCs/>
          <w:sz w:val="20"/>
          <w:lang w:eastAsia="pl-PL"/>
        </w:rPr>
        <w:t xml:space="preserve">na stronie internetowej </w:t>
      </w:r>
      <w:r w:rsidR="0082254C" w:rsidRPr="0082254C">
        <w:rPr>
          <w:rFonts w:eastAsia="Times New Roman" w:cs="Arial"/>
          <w:bCs/>
          <w:sz w:val="20"/>
          <w:lang w:eastAsia="pl-PL"/>
        </w:rPr>
        <w:t>urzędu konsularnego</w:t>
      </w:r>
      <w:r w:rsidR="00DF40F0" w:rsidRPr="0082254C">
        <w:rPr>
          <w:rFonts w:eastAsia="Times New Roman" w:cs="Arial"/>
          <w:bCs/>
          <w:sz w:val="20"/>
          <w:lang w:eastAsia="pl-PL"/>
        </w:rPr>
        <w:t xml:space="preserve">. </w:t>
      </w:r>
    </w:p>
    <w:p w14:paraId="4E4F6898" w14:textId="77777777" w:rsidR="00164DD9" w:rsidRPr="00F03A92" w:rsidRDefault="00A10597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 xml:space="preserve">Dane kontaktowe </w:t>
      </w:r>
      <w:r w:rsidR="0082254C">
        <w:rPr>
          <w:rFonts w:eastAsia="Times New Roman" w:cs="Arial"/>
          <w:bCs/>
          <w:sz w:val="20"/>
          <w:lang w:eastAsia="pl-PL"/>
        </w:rPr>
        <w:t>Inspektora Ochrony Danych</w:t>
      </w:r>
      <w:r w:rsidRPr="00F03A92">
        <w:rPr>
          <w:rFonts w:eastAsia="Times New Roman" w:cs="Arial"/>
          <w:bCs/>
          <w:sz w:val="20"/>
          <w:lang w:eastAsia="pl-PL"/>
        </w:rPr>
        <w:t xml:space="preserve">: </w:t>
      </w:r>
      <w:r w:rsidR="00164DD9" w:rsidRPr="00F03A92">
        <w:rPr>
          <w:rFonts w:eastAsia="Times New Roman" w:cs="Arial"/>
          <w:bCs/>
          <w:sz w:val="20"/>
          <w:lang w:eastAsia="pl-PL"/>
        </w:rPr>
        <w:t>adres siedziby: Al. J. Ch. Szucha 23, 00-580 Warszawa</w:t>
      </w:r>
      <w:r w:rsidR="00F03A92" w:rsidRPr="00F03A92">
        <w:rPr>
          <w:rFonts w:eastAsia="Times New Roman" w:cs="Arial"/>
          <w:bCs/>
          <w:sz w:val="20"/>
          <w:lang w:eastAsia="pl-PL"/>
        </w:rPr>
        <w:t>,</w:t>
      </w:r>
      <w:r w:rsidR="00164DD9" w:rsidRPr="00F03A92">
        <w:rPr>
          <w:rFonts w:eastAsia="Times New Roman" w:cs="Arial"/>
          <w:bCs/>
          <w:sz w:val="20"/>
          <w:lang w:eastAsia="pl-PL"/>
        </w:rPr>
        <w:t xml:space="preserve"> adres  e-mail: </w:t>
      </w:r>
      <w:hyperlink r:id="rId6" w:history="1">
        <w:r w:rsidR="00164DD9" w:rsidRPr="00F03A92">
          <w:rPr>
            <w:rFonts w:eastAsia="Times New Roman" w:cs="Arial"/>
            <w:bCs/>
            <w:sz w:val="20"/>
            <w:lang w:eastAsia="pl-PL"/>
          </w:rPr>
          <w:t>iod@msz.gov.pl</w:t>
        </w:r>
      </w:hyperlink>
      <w:r w:rsidR="0082254C">
        <w:rPr>
          <w:rFonts w:eastAsia="Times New Roman" w:cs="Arial"/>
          <w:bCs/>
          <w:sz w:val="20"/>
          <w:lang w:eastAsia="pl-PL"/>
        </w:rPr>
        <w:t>.</w:t>
      </w:r>
    </w:p>
    <w:p w14:paraId="4EFAEC88" w14:textId="3D7008C2" w:rsidR="008F43DE" w:rsidRPr="008F43DE" w:rsidRDefault="008F43DE" w:rsidP="008F43D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8F43DE">
        <w:rPr>
          <w:rFonts w:eastAsia="Times New Roman" w:cs="Arial"/>
          <w:bCs/>
          <w:sz w:val="20"/>
          <w:lang w:eastAsia="pl-PL"/>
        </w:rPr>
        <w:t xml:space="preserve">Pani/Pana dane osobowe będą przetwarzane są na podstawie art. 6 ust. 1 lit. c RODO w  celu realizacji przez konsula RP zadań określonych w art. 34 pkt 20 ustawy  z dnia 25 czerwca 2015 r.  Prawo konsularne (Dz.U. </w:t>
      </w:r>
      <w:r w:rsidR="00167D1A">
        <w:rPr>
          <w:rFonts w:eastAsia="Times New Roman" w:cs="Arial"/>
          <w:bCs/>
          <w:sz w:val="20"/>
          <w:lang w:eastAsia="pl-PL"/>
        </w:rPr>
        <w:br/>
      </w:r>
      <w:r w:rsidRPr="008F43DE">
        <w:rPr>
          <w:rFonts w:eastAsia="Times New Roman" w:cs="Arial"/>
          <w:bCs/>
          <w:sz w:val="20"/>
          <w:lang w:eastAsia="pl-PL"/>
        </w:rPr>
        <w:t xml:space="preserve">z 2023 r., poz. 1329, w ustawie z dnia 5 stycznia 2011 r. Kodeks wyborczy (Dz. U. z  2022 r. poz. 1277, 2418, </w:t>
      </w:r>
      <w:r w:rsidR="00167D1A">
        <w:rPr>
          <w:rFonts w:eastAsia="Times New Roman" w:cs="Arial"/>
          <w:bCs/>
          <w:sz w:val="20"/>
          <w:lang w:eastAsia="pl-PL"/>
        </w:rPr>
        <w:br/>
      </w:r>
      <w:r w:rsidRPr="008F43DE">
        <w:rPr>
          <w:rFonts w:eastAsia="Times New Roman" w:cs="Arial"/>
          <w:bCs/>
          <w:sz w:val="20"/>
          <w:lang w:eastAsia="pl-PL"/>
        </w:rPr>
        <w:t xml:space="preserve">z 2023 r. poz. 497) oraz w ustawie z dnia 14 marca 2003 r. o referendum ogólnokrajowym (Dz. U. z 2020 r. poz. 851 oraz z 2023 r. poz. 497), w szczególności w celu sporządzenia spisu wyborców oraz spisu osób uprawnionych do udziału w referendum. </w:t>
      </w:r>
    </w:p>
    <w:p w14:paraId="767A056F" w14:textId="53804D0F" w:rsidR="00A10597" w:rsidRPr="00F03A92" w:rsidRDefault="00A10597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 xml:space="preserve">Dane osobowe będą przetwarzane </w:t>
      </w:r>
      <w:r w:rsidR="0095087D" w:rsidRPr="00F03A92">
        <w:rPr>
          <w:rFonts w:eastAsia="Times New Roman" w:cs="Arial"/>
          <w:bCs/>
          <w:sz w:val="20"/>
          <w:lang w:eastAsia="pl-PL"/>
        </w:rPr>
        <w:t>do czasu zakończenia czynności związanych z przeprowadzeniem wyborów</w:t>
      </w:r>
      <w:r w:rsidR="00D2124C">
        <w:rPr>
          <w:rFonts w:eastAsia="Times New Roman" w:cs="Arial"/>
          <w:bCs/>
          <w:sz w:val="20"/>
          <w:lang w:eastAsia="pl-PL"/>
        </w:rPr>
        <w:t>,</w:t>
      </w:r>
      <w:r w:rsidR="00167D1A">
        <w:rPr>
          <w:rFonts w:eastAsia="Times New Roman" w:cs="Arial"/>
          <w:bCs/>
          <w:sz w:val="20"/>
          <w:lang w:eastAsia="pl-PL"/>
        </w:rPr>
        <w:t xml:space="preserve"> </w:t>
      </w:r>
      <w:r w:rsidR="0095087D" w:rsidRPr="00F03A92">
        <w:rPr>
          <w:rFonts w:eastAsia="Times New Roman" w:cs="Arial"/>
          <w:bCs/>
          <w:sz w:val="20"/>
          <w:lang w:eastAsia="pl-PL"/>
        </w:rPr>
        <w:t>a następnie</w:t>
      </w:r>
      <w:r w:rsidR="003146A4">
        <w:rPr>
          <w:rFonts w:eastAsia="Times New Roman" w:cs="Arial"/>
          <w:bCs/>
          <w:sz w:val="20"/>
          <w:lang w:eastAsia="pl-PL"/>
        </w:rPr>
        <w:t xml:space="preserve"> zostaną</w:t>
      </w:r>
      <w:r w:rsidR="0095087D" w:rsidRPr="00F03A92">
        <w:rPr>
          <w:rFonts w:eastAsia="Times New Roman" w:cs="Arial"/>
          <w:bCs/>
          <w:sz w:val="20"/>
          <w:lang w:eastAsia="pl-PL"/>
        </w:rPr>
        <w:t xml:space="preserve"> przekazane </w:t>
      </w:r>
      <w:r w:rsidR="007E1A69">
        <w:rPr>
          <w:rFonts w:eastAsia="Times New Roman" w:cs="Arial"/>
          <w:bCs/>
          <w:sz w:val="20"/>
          <w:lang w:eastAsia="pl-PL"/>
        </w:rPr>
        <w:t xml:space="preserve">zgodnie z art. 8 Kodeksu Wyborczego </w:t>
      </w:r>
      <w:r w:rsidR="0095087D" w:rsidRPr="00F03A92">
        <w:rPr>
          <w:rFonts w:eastAsia="Times New Roman" w:cs="Arial"/>
          <w:bCs/>
          <w:sz w:val="20"/>
          <w:lang w:eastAsia="pl-PL"/>
        </w:rPr>
        <w:t>do archiwów państwowych</w:t>
      </w:r>
      <w:r w:rsidR="006E63D1">
        <w:rPr>
          <w:rFonts w:eastAsia="Times New Roman" w:cs="Arial"/>
          <w:bCs/>
          <w:sz w:val="20"/>
          <w:lang w:eastAsia="pl-PL"/>
        </w:rPr>
        <w:t>.</w:t>
      </w:r>
    </w:p>
    <w:p w14:paraId="422F788C" w14:textId="0E0CC8DB" w:rsidR="004F1BC0" w:rsidRPr="00D2124C" w:rsidRDefault="0082254C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>D</w:t>
      </w:r>
      <w:r w:rsidR="004F1BC0" w:rsidRPr="00F03A92">
        <w:rPr>
          <w:rFonts w:eastAsia="Times New Roman" w:cs="Arial"/>
          <w:bCs/>
          <w:sz w:val="20"/>
          <w:lang w:eastAsia="pl-PL"/>
        </w:rPr>
        <w:t>ane</w:t>
      </w:r>
      <w:r>
        <w:rPr>
          <w:rFonts w:eastAsia="Times New Roman" w:cs="Arial"/>
          <w:bCs/>
          <w:sz w:val="20"/>
          <w:lang w:eastAsia="pl-PL"/>
        </w:rPr>
        <w:t xml:space="preserve"> osobowe</w:t>
      </w:r>
      <w:r w:rsidR="004F1BC0" w:rsidRPr="00F03A92">
        <w:rPr>
          <w:rFonts w:eastAsia="Times New Roman" w:cs="Arial"/>
          <w:bCs/>
          <w:sz w:val="20"/>
          <w:lang w:eastAsia="pl-PL"/>
        </w:rPr>
        <w:t xml:space="preserve"> będą</w:t>
      </w:r>
      <w:r w:rsidR="00B441C1" w:rsidRPr="00F03A92">
        <w:rPr>
          <w:rFonts w:eastAsia="Times New Roman" w:cs="Arial"/>
          <w:bCs/>
          <w:sz w:val="20"/>
          <w:lang w:eastAsia="pl-PL"/>
        </w:rPr>
        <w:t xml:space="preserve"> udostępnione </w:t>
      </w:r>
      <w:r w:rsidR="003146A4" w:rsidRPr="008F43DE">
        <w:rPr>
          <w:rFonts w:cstheme="minorHAnsi"/>
          <w:sz w:val="18"/>
          <w:szCs w:val="18"/>
        </w:rPr>
        <w:t>Centralnemu Ośrodkowi Informatyki – w zakresie technicznego utrzymania Centralnego Rejestru Wyborców</w:t>
      </w:r>
      <w:r w:rsidR="003146A4" w:rsidRPr="008F43DE" w:rsidDel="003146A4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="00C644C8" w:rsidRPr="00F03A92">
        <w:rPr>
          <w:rFonts w:eastAsia="Times New Roman" w:cs="Arial"/>
          <w:bCs/>
          <w:sz w:val="20"/>
          <w:lang w:eastAsia="pl-PL"/>
        </w:rPr>
        <w:t>oraz</w:t>
      </w:r>
      <w:r w:rsidR="004F1BC0" w:rsidRPr="00F03A92">
        <w:rPr>
          <w:rFonts w:eastAsia="Times New Roman" w:cs="Arial"/>
          <w:bCs/>
          <w:sz w:val="20"/>
          <w:lang w:eastAsia="pl-PL"/>
        </w:rPr>
        <w:t xml:space="preserve"> właściw</w:t>
      </w:r>
      <w:r w:rsidR="00C644C8" w:rsidRPr="00F03A92">
        <w:rPr>
          <w:rFonts w:eastAsia="Times New Roman" w:cs="Arial"/>
          <w:bCs/>
          <w:sz w:val="20"/>
          <w:lang w:eastAsia="pl-PL"/>
        </w:rPr>
        <w:t>ym</w:t>
      </w:r>
      <w:r w:rsidR="004F1BC0" w:rsidRPr="00F03A92">
        <w:rPr>
          <w:rFonts w:eastAsia="Times New Roman" w:cs="Arial"/>
          <w:bCs/>
          <w:sz w:val="20"/>
          <w:lang w:eastAsia="pl-PL"/>
        </w:rPr>
        <w:t xml:space="preserve"> </w:t>
      </w:r>
      <w:r w:rsidR="00C644C8" w:rsidRPr="00F03A92">
        <w:rPr>
          <w:rFonts w:eastAsia="Times New Roman" w:cs="Arial"/>
          <w:bCs/>
          <w:sz w:val="20"/>
          <w:lang w:eastAsia="pl-PL"/>
        </w:rPr>
        <w:t>organom</w:t>
      </w:r>
      <w:r w:rsidR="004F1BC0" w:rsidRPr="00F03A92">
        <w:rPr>
          <w:rFonts w:eastAsia="Times New Roman" w:cs="Arial"/>
          <w:bCs/>
          <w:sz w:val="20"/>
          <w:lang w:eastAsia="pl-PL"/>
        </w:rPr>
        <w:t xml:space="preserve"> wyborcz</w:t>
      </w:r>
      <w:r w:rsidR="00C644C8" w:rsidRPr="00F03A92">
        <w:rPr>
          <w:rFonts w:eastAsia="Times New Roman" w:cs="Arial"/>
          <w:bCs/>
          <w:sz w:val="20"/>
          <w:lang w:eastAsia="pl-PL"/>
        </w:rPr>
        <w:t>ym, zgodnie z przepisami Kodeksu wyborczego.</w:t>
      </w:r>
      <w:r w:rsidR="00D2124C">
        <w:rPr>
          <w:rFonts w:eastAsia="Times New Roman" w:cs="Arial"/>
          <w:bCs/>
          <w:sz w:val="20"/>
          <w:lang w:eastAsia="pl-PL"/>
        </w:rPr>
        <w:t xml:space="preserve"> Dane mogą być udostępnione na podstawie przepisów prawa sądom, prokuraturze i policji </w:t>
      </w:r>
      <w:r w:rsidR="00167D1A">
        <w:rPr>
          <w:rFonts w:eastAsia="Times New Roman" w:cs="Arial"/>
          <w:bCs/>
          <w:sz w:val="20"/>
          <w:lang w:eastAsia="pl-PL"/>
        </w:rPr>
        <w:br/>
      </w:r>
      <w:r w:rsidR="00D2124C">
        <w:rPr>
          <w:rFonts w:eastAsia="Times New Roman" w:cs="Arial"/>
          <w:bCs/>
          <w:sz w:val="20"/>
          <w:lang w:eastAsia="pl-PL"/>
        </w:rPr>
        <w:t xml:space="preserve">w związku z prowadzeniem postępowań w sprawach protestów wyborczych do czasu zakończenia wyborów i przekazania danych archiwom państwowym. </w:t>
      </w:r>
      <w:r w:rsidR="00C644C8" w:rsidRPr="00F03A92">
        <w:rPr>
          <w:rFonts w:eastAsia="Times New Roman" w:cs="Arial"/>
          <w:bCs/>
          <w:sz w:val="20"/>
          <w:lang w:eastAsia="pl-PL"/>
        </w:rPr>
        <w:t xml:space="preserve"> </w:t>
      </w:r>
    </w:p>
    <w:p w14:paraId="32306B33" w14:textId="77777777" w:rsidR="00BB09DD" w:rsidRPr="00F03A92" w:rsidRDefault="00BB09DD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>Przysługują Pani/Panu prawa do kontroli przetwarzania danych, określone w art. 15-1</w:t>
      </w:r>
      <w:r w:rsidR="00F20AD3" w:rsidRPr="00F03A92">
        <w:rPr>
          <w:rFonts w:eastAsia="Times New Roman" w:cs="Arial"/>
          <w:bCs/>
          <w:sz w:val="20"/>
          <w:lang w:eastAsia="pl-PL"/>
        </w:rPr>
        <w:t xml:space="preserve">6 </w:t>
      </w:r>
      <w:r w:rsidRPr="00F03A92">
        <w:rPr>
          <w:rFonts w:eastAsia="Times New Roman" w:cs="Arial"/>
          <w:bCs/>
          <w:sz w:val="20"/>
          <w:lang w:eastAsia="pl-PL"/>
        </w:rPr>
        <w:t xml:space="preserve">RODO, </w:t>
      </w:r>
      <w:r w:rsidR="00A828FA">
        <w:rPr>
          <w:rFonts w:eastAsia="Times New Roman" w:cs="Arial"/>
          <w:bCs/>
          <w:sz w:val="20"/>
          <w:lang w:eastAsia="pl-PL"/>
        </w:rPr>
        <w:br/>
      </w:r>
      <w:r w:rsidRPr="00F03A92">
        <w:rPr>
          <w:rFonts w:eastAsia="Times New Roman" w:cs="Arial"/>
          <w:bCs/>
          <w:sz w:val="20"/>
          <w:lang w:eastAsia="pl-PL"/>
        </w:rPr>
        <w:t>w szczególności prawo dostępu do treści swoich danych i ich sprostowania</w:t>
      </w:r>
      <w:r w:rsidR="00F20AD3" w:rsidRPr="00F03A92">
        <w:rPr>
          <w:rFonts w:eastAsia="Times New Roman" w:cs="Arial"/>
          <w:bCs/>
          <w:sz w:val="20"/>
          <w:lang w:eastAsia="pl-PL"/>
        </w:rPr>
        <w:t xml:space="preserve">. </w:t>
      </w:r>
    </w:p>
    <w:p w14:paraId="068D634A" w14:textId="77777777" w:rsidR="00F20AD3" w:rsidRPr="00F03A92" w:rsidRDefault="00EE718A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>D</w:t>
      </w:r>
      <w:r w:rsidR="00F20AD3" w:rsidRPr="00F03A92">
        <w:rPr>
          <w:rFonts w:eastAsia="Times New Roman" w:cs="Arial"/>
          <w:bCs/>
          <w:sz w:val="20"/>
          <w:lang w:eastAsia="pl-PL"/>
        </w:rPr>
        <w:t>ane</w:t>
      </w:r>
      <w:r>
        <w:rPr>
          <w:rFonts w:eastAsia="Times New Roman" w:cs="Arial"/>
          <w:bCs/>
          <w:sz w:val="20"/>
          <w:lang w:eastAsia="pl-PL"/>
        </w:rPr>
        <w:t xml:space="preserve"> osobowe</w:t>
      </w:r>
      <w:r w:rsidR="00F20AD3" w:rsidRPr="00F03A92">
        <w:rPr>
          <w:rFonts w:eastAsia="Times New Roman" w:cs="Arial"/>
          <w:bCs/>
          <w:sz w:val="20"/>
          <w:lang w:eastAsia="pl-PL"/>
        </w:rPr>
        <w:t xml:space="preserve"> nie będą przetwarzane w sposób zautomatyzowany, który będzie miał wpływ </w:t>
      </w:r>
      <w:r w:rsidR="00F20AD3" w:rsidRPr="00F03A92">
        <w:rPr>
          <w:rFonts w:eastAsia="Times New Roman" w:cs="Arial"/>
          <w:bCs/>
          <w:sz w:val="20"/>
          <w:lang w:eastAsia="pl-PL"/>
        </w:rPr>
        <w:br/>
        <w:t>na podejmowanie decyzji mogących wywołać skutki prawne. Dane nie będą poddawane profilowaniu.</w:t>
      </w:r>
    </w:p>
    <w:p w14:paraId="7926C69A" w14:textId="77777777" w:rsidR="00F03A92" w:rsidRPr="00F03A92" w:rsidRDefault="00F03A92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 xml:space="preserve">Podanie przez Panią/Pana danych osobowych jest wymogiem ustawowym oraz jest niezbędne </w:t>
      </w:r>
      <w:r w:rsidRPr="00F03A92">
        <w:rPr>
          <w:rFonts w:eastAsia="Times New Roman" w:cs="Arial"/>
          <w:bCs/>
          <w:sz w:val="20"/>
          <w:lang w:eastAsia="pl-PL"/>
        </w:rPr>
        <w:br/>
        <w:t>do skorzystania przez Panią/Pana z przysługujących praw wyborczych.</w:t>
      </w:r>
    </w:p>
    <w:p w14:paraId="5F9DEF0A" w14:textId="77777777" w:rsidR="00F20AD3" w:rsidRPr="00F03A92" w:rsidRDefault="00F20AD3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>Przysługuje Pani/Panu prawo wniesienia skargi do organu nadzorczego na adres: Prezes Urzędu Ochrony Danych Osobowych, ul. Stawki 2, 00-193 Warszawa.</w:t>
      </w:r>
    </w:p>
    <w:p w14:paraId="48E83E74" w14:textId="77777777" w:rsidR="00A10597" w:rsidRDefault="00A10597" w:rsidP="00EE718A"/>
    <w:p w14:paraId="10B0D098" w14:textId="77777777" w:rsidR="00120765" w:rsidRDefault="00120765" w:rsidP="00A10597">
      <w:pPr>
        <w:pStyle w:val="Akapitzlist"/>
      </w:pPr>
      <w:r>
        <w:sym w:font="Wingdings" w:char="F0A8"/>
      </w:r>
      <w:r>
        <w:t xml:space="preserve"> - oświadczam, że zapoznałam/em się z informacją o przetwarzaniu moich danych osobowych</w:t>
      </w:r>
    </w:p>
    <w:sectPr w:rsidR="0012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105FC"/>
    <w:multiLevelType w:val="hybridMultilevel"/>
    <w:tmpl w:val="308A7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87D34"/>
    <w:multiLevelType w:val="hybridMultilevel"/>
    <w:tmpl w:val="D130CAF8"/>
    <w:lvl w:ilvl="0" w:tplc="A7D4F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97"/>
    <w:rsid w:val="00085B94"/>
    <w:rsid w:val="000B645D"/>
    <w:rsid w:val="00120765"/>
    <w:rsid w:val="00164DD9"/>
    <w:rsid w:val="00167D1A"/>
    <w:rsid w:val="003146A4"/>
    <w:rsid w:val="00342011"/>
    <w:rsid w:val="00342DA9"/>
    <w:rsid w:val="00386268"/>
    <w:rsid w:val="00396C63"/>
    <w:rsid w:val="00483BA6"/>
    <w:rsid w:val="004B243F"/>
    <w:rsid w:val="004F1BC0"/>
    <w:rsid w:val="0056220D"/>
    <w:rsid w:val="005672F8"/>
    <w:rsid w:val="0066663D"/>
    <w:rsid w:val="00696C93"/>
    <w:rsid w:val="006D3DA8"/>
    <w:rsid w:val="006E63D1"/>
    <w:rsid w:val="00764184"/>
    <w:rsid w:val="00786CFA"/>
    <w:rsid w:val="007C046C"/>
    <w:rsid w:val="007E1A69"/>
    <w:rsid w:val="00807BC6"/>
    <w:rsid w:val="0082254C"/>
    <w:rsid w:val="00865ABB"/>
    <w:rsid w:val="008F43DE"/>
    <w:rsid w:val="00917DAB"/>
    <w:rsid w:val="0095087D"/>
    <w:rsid w:val="00997613"/>
    <w:rsid w:val="00A10597"/>
    <w:rsid w:val="00A32807"/>
    <w:rsid w:val="00A33A83"/>
    <w:rsid w:val="00A828FA"/>
    <w:rsid w:val="00B150DB"/>
    <w:rsid w:val="00B43350"/>
    <w:rsid w:val="00B441C1"/>
    <w:rsid w:val="00B72C98"/>
    <w:rsid w:val="00BB09DD"/>
    <w:rsid w:val="00C377BF"/>
    <w:rsid w:val="00C644C8"/>
    <w:rsid w:val="00CC0DBF"/>
    <w:rsid w:val="00D2124C"/>
    <w:rsid w:val="00D401A3"/>
    <w:rsid w:val="00DF40F0"/>
    <w:rsid w:val="00E46125"/>
    <w:rsid w:val="00EB294C"/>
    <w:rsid w:val="00EE718A"/>
    <w:rsid w:val="00F03A92"/>
    <w:rsid w:val="00F2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47E0"/>
  <w15:docId w15:val="{9E7D22DE-3CC6-4D09-B2FF-80F178DC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5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4DD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25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3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D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D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8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528F-F89E-4BB4-9D45-19D13F34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Piasecki Jakub</dc:creator>
  <cp:lastModifiedBy>Piasecki Jakub</cp:lastModifiedBy>
  <cp:revision>2</cp:revision>
  <dcterms:created xsi:type="dcterms:W3CDTF">2023-09-18T18:11:00Z</dcterms:created>
  <dcterms:modified xsi:type="dcterms:W3CDTF">2023-09-18T18:11:00Z</dcterms:modified>
</cp:coreProperties>
</file>