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DD7" w:rsidRDefault="00E609D6">
      <w:pPr>
        <w:pStyle w:val="Bodytext10"/>
        <w:spacing w:after="560" w:line="240" w:lineRule="auto"/>
        <w:jc w:val="right"/>
      </w:pPr>
      <w:r>
        <w:rPr>
          <w:rStyle w:val="Bodytext1"/>
        </w:rPr>
        <w:t xml:space="preserve">        </w:t>
      </w:r>
      <w:r w:rsidR="00B112B9">
        <w:rPr>
          <w:rStyle w:val="Bodytext1"/>
        </w:rPr>
        <w:t>, 18 grudnia 2025 r.</w:t>
      </w:r>
    </w:p>
    <w:p w:rsidR="00855DD7" w:rsidRDefault="00B112B9">
      <w:pPr>
        <w:pStyle w:val="Bodytext10"/>
        <w:spacing w:after="0" w:line="317" w:lineRule="auto"/>
      </w:pPr>
      <w:r>
        <w:rPr>
          <w:rStyle w:val="Bodytext1"/>
        </w:rPr>
        <w:t xml:space="preserve">Krzysztof </w:t>
      </w:r>
      <w:proofErr w:type="spellStart"/>
      <w:r>
        <w:rPr>
          <w:rStyle w:val="Bodytext1"/>
        </w:rPr>
        <w:t>Gawkowski</w:t>
      </w:r>
      <w:proofErr w:type="spellEnd"/>
    </w:p>
    <w:p w:rsidR="00855DD7" w:rsidRDefault="00B112B9">
      <w:pPr>
        <w:pStyle w:val="Bodytext10"/>
        <w:spacing w:line="317" w:lineRule="auto"/>
      </w:pPr>
      <w:r>
        <w:rPr>
          <w:rStyle w:val="Bodytext1"/>
        </w:rPr>
        <w:t>Wicepremier, Minister Cyfryzacji</w:t>
      </w:r>
    </w:p>
    <w:p w:rsidR="00855DD7" w:rsidRDefault="00B112B9">
      <w:pPr>
        <w:pStyle w:val="Bodytext10"/>
        <w:spacing w:after="480" w:line="317" w:lineRule="auto"/>
      </w:pPr>
      <w:r>
        <w:rPr>
          <w:rStyle w:val="Bodytext1"/>
        </w:rPr>
        <w:t>Ministerstwo Cyfryzacji ul. Królewska 27 00-060 Warszawa</w:t>
      </w:r>
    </w:p>
    <w:p w:rsidR="00855DD7" w:rsidRDefault="00B112B9">
      <w:pPr>
        <w:pStyle w:val="Bodytext10"/>
        <w:spacing w:after="0" w:line="317" w:lineRule="auto"/>
      </w:pPr>
      <w:r>
        <w:rPr>
          <w:rStyle w:val="Bodytext1"/>
        </w:rPr>
        <w:t xml:space="preserve">Marcin </w:t>
      </w:r>
      <w:proofErr w:type="spellStart"/>
      <w:r>
        <w:rPr>
          <w:rStyle w:val="Bodytext1"/>
        </w:rPr>
        <w:t>Kierwiński</w:t>
      </w:r>
      <w:proofErr w:type="spellEnd"/>
    </w:p>
    <w:p w:rsidR="00855DD7" w:rsidRDefault="00B112B9">
      <w:pPr>
        <w:pStyle w:val="Bodytext10"/>
        <w:spacing w:line="317" w:lineRule="auto"/>
      </w:pPr>
      <w:r>
        <w:rPr>
          <w:rStyle w:val="Bodytext1"/>
        </w:rPr>
        <w:t>Minister Spraw Wewnętrznych i Administracji</w:t>
      </w:r>
    </w:p>
    <w:p w:rsidR="00855DD7" w:rsidRDefault="00B112B9">
      <w:pPr>
        <w:pStyle w:val="Bodytext10"/>
        <w:spacing w:after="820" w:line="317" w:lineRule="auto"/>
      </w:pPr>
      <w:r>
        <w:rPr>
          <w:rStyle w:val="Bodytext1"/>
        </w:rPr>
        <w:t xml:space="preserve">Ministerstwo Spraw Wewnętrznych i Administracji </w:t>
      </w:r>
      <w:r>
        <w:rPr>
          <w:rStyle w:val="Bodytext1"/>
        </w:rPr>
        <w:t>Stefana Batorego 5 02-591 Warszawa</w:t>
      </w:r>
    </w:p>
    <w:p w:rsidR="00855DD7" w:rsidRDefault="00B112B9">
      <w:pPr>
        <w:pStyle w:val="Bodytext10"/>
        <w:jc w:val="center"/>
      </w:pPr>
      <w:r>
        <w:rPr>
          <w:rStyle w:val="Bodytext1"/>
          <w:b/>
          <w:bCs/>
        </w:rPr>
        <w:t>Petycja</w:t>
      </w:r>
    </w:p>
    <w:p w:rsidR="00855DD7" w:rsidRDefault="00B112B9">
      <w:pPr>
        <w:pStyle w:val="Bodytext10"/>
        <w:spacing w:line="324" w:lineRule="auto"/>
        <w:jc w:val="both"/>
      </w:pPr>
      <w:r>
        <w:rPr>
          <w:rStyle w:val="Bodytext1"/>
        </w:rPr>
        <w:t xml:space="preserve">Na podstawie </w:t>
      </w:r>
      <w:r w:rsidRPr="00E609D6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2 ust. 1 ustawy z dnia 11 lipca 2014 r. o petycjach (Dz.U. 2018 poz. 870) w</w:t>
      </w:r>
      <w:r w:rsidR="00E609D6">
        <w:rPr>
          <w:rStyle w:val="Bodytext1"/>
        </w:rPr>
        <w:t> </w:t>
      </w:r>
      <w:r>
        <w:rPr>
          <w:rStyle w:val="Bodytext1"/>
        </w:rPr>
        <w:t xml:space="preserve">imieniu organizacji pozarządowej Stowarzyszenie </w:t>
      </w:r>
      <w:proofErr w:type="spellStart"/>
      <w:r w:rsidRPr="00E609D6">
        <w:rPr>
          <w:rStyle w:val="Bodytext1"/>
          <w:lang w:eastAsia="en-US" w:bidi="en-US"/>
        </w:rPr>
        <w:t>Amnesty</w:t>
      </w:r>
      <w:proofErr w:type="spellEnd"/>
      <w:r w:rsidRPr="00E609D6">
        <w:rPr>
          <w:rStyle w:val="Bodytext1"/>
          <w:lang w:eastAsia="en-US" w:bidi="en-US"/>
        </w:rPr>
        <w:t xml:space="preserve"> </w:t>
      </w:r>
      <w:r>
        <w:rPr>
          <w:rStyle w:val="Bodytext1"/>
        </w:rPr>
        <w:t>International działającej w celu ochrony praw człowieka, wnoszę</w:t>
      </w:r>
      <w:r>
        <w:rPr>
          <w:rStyle w:val="Bodytext1"/>
        </w:rPr>
        <w:t xml:space="preserve"> petycję w interesie publicznym o podjęcie działania w postaci:</w:t>
      </w:r>
    </w:p>
    <w:p w:rsidR="00855DD7" w:rsidRDefault="00B112B9">
      <w:pPr>
        <w:pStyle w:val="Bodytext10"/>
        <w:ind w:left="720" w:hanging="340"/>
        <w:jc w:val="both"/>
      </w:pPr>
      <w:r>
        <w:rPr>
          <w:rStyle w:val="Bodytext1"/>
        </w:rPr>
        <w:t xml:space="preserve">1. Określenia w drodze rozporządzenia na podstawie </w:t>
      </w:r>
      <w:r w:rsidRPr="00E609D6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33 ustawy Prawo o aktach stanu cywilnego wzoru, w tym w postaci elektronicznej, aktu małżeństwa w taki sposób, aby umożliwiał w rubrykac</w:t>
      </w:r>
      <w:r>
        <w:rPr>
          <w:rStyle w:val="Bodytext1"/>
        </w:rPr>
        <w:t>h zawierających dane współmałżonków wprowadzenie danych osób tej samej płci oraz konsekwentne dostosowanie systemu informatycznego, umożliwiające przeprowadzenie czynności materialno-technicznych transkrypcji zagranicznego aktu małżeństwa zawartego w państ</w:t>
      </w:r>
      <w:r>
        <w:rPr>
          <w:rStyle w:val="Bodytext1"/>
        </w:rPr>
        <w:t>wie Unii Europejskiej przez osoby tej samej płci, tym samym wykonując wyrok Trybunału Sprawiedliwości Unii Europejskiej z dnia 25 listopada 2025 wydanego w sprawie o sygn. C-713/23.</w:t>
      </w:r>
    </w:p>
    <w:p w:rsidR="00855DD7" w:rsidRDefault="00B112B9">
      <w:pPr>
        <w:pStyle w:val="Bodytext10"/>
        <w:spacing w:after="0" w:line="322" w:lineRule="auto"/>
        <w:jc w:val="both"/>
      </w:pPr>
      <w:r>
        <w:rPr>
          <w:rStyle w:val="Bodytext1"/>
        </w:rPr>
        <w:t xml:space="preserve">Jednocześnie wyrażam zgodę na ujawnienie danych </w:t>
      </w:r>
      <w:proofErr w:type="spellStart"/>
      <w:r w:rsidRPr="00E609D6">
        <w:rPr>
          <w:rStyle w:val="Bodytext1"/>
          <w:lang w:eastAsia="en-US" w:bidi="en-US"/>
        </w:rPr>
        <w:t>Amnesty</w:t>
      </w:r>
      <w:proofErr w:type="spellEnd"/>
      <w:r w:rsidRPr="00E609D6">
        <w:rPr>
          <w:rStyle w:val="Bodytext1"/>
          <w:lang w:eastAsia="en-US" w:bidi="en-US"/>
        </w:rPr>
        <w:t xml:space="preserve"> </w:t>
      </w:r>
      <w:r>
        <w:rPr>
          <w:rStyle w:val="Bodytext1"/>
        </w:rPr>
        <w:t>International jako</w:t>
      </w:r>
      <w:r>
        <w:rPr>
          <w:rStyle w:val="Bodytext1"/>
        </w:rPr>
        <w:t xml:space="preserve"> podmiotu wnoszącego petycję na stronie internetowej podmiotu rozpatrującego petycję lub urzędu go obsługującego.</w:t>
      </w:r>
    </w:p>
    <w:p w:rsidR="00855DD7" w:rsidRDefault="00B112B9">
      <w:pPr>
        <w:spacing w:line="1" w:lineRule="exact"/>
        <w:sectPr w:rsidR="00855DD7">
          <w:headerReference w:type="default" r:id="rId6"/>
          <w:footerReference w:type="default" r:id="rId7"/>
          <w:pgSz w:w="11900" w:h="16840"/>
          <w:pgMar w:top="2073" w:right="1406" w:bottom="1145" w:left="1408" w:header="0" w:footer="3" w:gutter="0"/>
          <w:pgNumType w:start="1"/>
          <w:cols w:space="720"/>
          <w:noEndnote/>
          <w:docGrid w:linePitch="360"/>
        </w:sectPr>
      </w:pPr>
      <w:r>
        <w:rPr>
          <w:noProof/>
          <w:lang w:val="en-US" w:eastAsia="en-US" w:bidi="ar-SA"/>
        </w:rPr>
        <mc:AlternateContent>
          <mc:Choice Requires="wps">
            <w:drawing>
              <wp:anchor distT="419100" distB="173990" distL="0" distR="0" simplePos="0" relativeHeight="125829378" behindDoc="0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419100</wp:posOffset>
                </wp:positionV>
                <wp:extent cx="3597910" cy="16891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7910" cy="168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5DD7" w:rsidRDefault="00B112B9">
                            <w:pPr>
                              <w:pStyle w:val="Bodytext20"/>
                            </w:pPr>
                            <w:r w:rsidRPr="00E609D6">
                              <w:rPr>
                                <w:rStyle w:val="Bodytext2"/>
                                <w:lang w:eastAsia="en-US" w:bidi="en-US"/>
                              </w:rPr>
                              <w:t xml:space="preserve">Amnesty </w:t>
                            </w:r>
                            <w:r>
                              <w:rPr>
                                <w:rStyle w:val="Bodytext2"/>
                              </w:rPr>
                              <w:t>International jest globalnym ruchem ponad 13 milionów ludzi,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7.pt;margin-top:33.pt;width:283.30000000000001pt;height:13.300000000000001pt;z-index:-125829375;mso-wrap-distance-left:0;mso-wrap-distance-top:33.pt;mso-wrap-distance-right:0;mso-wrap-distance-bottom:13.7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lang w:val="en-US" w:eastAsia="en-US" w:bidi="en-US"/>
                        </w:rPr>
                        <w:t xml:space="preserve">Amnesty </w:t>
                      </w:r>
                      <w:r>
                        <w:rPr>
                          <w:rStyle w:val="CharStyle3"/>
                        </w:rPr>
                        <w:t>International jest globalnym ruchem ponad 13 milionów ludzi,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419100" distB="173990" distL="0" distR="0" simplePos="0" relativeHeight="125829380" behindDoc="0" locked="0" layoutInCell="1" allowOverlap="1">
                <wp:simplePos x="0" y="0"/>
                <wp:positionH relativeFrom="page">
                  <wp:posOffset>4204335</wp:posOffset>
                </wp:positionH>
                <wp:positionV relativeFrom="paragraph">
                  <wp:posOffset>419100</wp:posOffset>
                </wp:positionV>
                <wp:extent cx="1421765" cy="16891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765" cy="168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5DD7" w:rsidRDefault="00B112B9">
                            <w:pPr>
                              <w:pStyle w:val="Bodytext20"/>
                              <w:jc w:val="both"/>
                            </w:pPr>
                            <w:r>
                              <w:rPr>
                                <w:rStyle w:val="Bodytext2"/>
                              </w:rPr>
                              <w:t>którzy niesprawiedliwość 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31.05000000000001pt;margin-top:33.pt;width:111.95pt;height:13.300000000000001pt;z-index:-125829373;mso-wrap-distance-left:0;mso-wrap-distance-top:33.pt;mso-wrap-distance-right:0;mso-wrap-distance-bottom:13.7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3"/>
                        </w:rPr>
                        <w:t>którzy niesprawiedliwość 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423545" distB="169545" distL="0" distR="0" simplePos="0" relativeHeight="125829382" behindDoc="0" locked="0" layoutInCell="1" allowOverlap="1">
                <wp:simplePos x="0" y="0"/>
                <wp:positionH relativeFrom="page">
                  <wp:posOffset>5640070</wp:posOffset>
                </wp:positionH>
                <wp:positionV relativeFrom="paragraph">
                  <wp:posOffset>423545</wp:posOffset>
                </wp:positionV>
                <wp:extent cx="822960" cy="16891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168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5DD7" w:rsidRDefault="00B112B9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świecie traktują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44.10000000000002pt;margin-top:33.350000000000001pt;width:64.799999999999997pt;height:13.300000000000001pt;z-index:-125829371;mso-wrap-distance-left:0;mso-wrap-distance-top:33.350000000000001pt;mso-wrap-distance-right:0;mso-wrap-distance-bottom:13.3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świecie traktują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423545" distB="182880" distL="0" distR="0" simplePos="0" relativeHeight="125829384" behindDoc="0" locked="0" layoutInCell="1" allowOverlap="1">
                <wp:simplePos x="0" y="0"/>
                <wp:positionH relativeFrom="page">
                  <wp:posOffset>6467475</wp:posOffset>
                </wp:positionH>
                <wp:positionV relativeFrom="paragraph">
                  <wp:posOffset>423545</wp:posOffset>
                </wp:positionV>
                <wp:extent cx="484505" cy="15557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5DD7" w:rsidRDefault="00B112B9">
                            <w:pPr>
                              <w:pStyle w:val="Bodytext20"/>
                              <w:jc w:val="right"/>
                            </w:pPr>
                            <w:r>
                              <w:rPr>
                                <w:rStyle w:val="Bodytext2"/>
                              </w:rPr>
                              <w:t>osobiście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509.25pt;margin-top:33.350000000000001pt;width:38.149999999999999pt;height:12.25pt;z-index:-125829369;mso-wrap-distance-left:0;mso-wrap-distance-top:33.350000000000001pt;mso-wrap-distance-right:0;mso-wrap-distance-bottom:14.4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3"/>
                        </w:rPr>
                        <w:t>osobiście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593090" distB="0" distL="0" distR="0" simplePos="0" relativeHeight="125829386" behindDoc="0" locked="0" layoutInCell="1" allowOverlap="1">
                <wp:simplePos x="0" y="0"/>
                <wp:positionH relativeFrom="page">
                  <wp:posOffset>2137410</wp:posOffset>
                </wp:positionH>
                <wp:positionV relativeFrom="paragraph">
                  <wp:posOffset>593090</wp:posOffset>
                </wp:positionV>
                <wp:extent cx="3319145" cy="16891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9145" cy="168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5DD7" w:rsidRDefault="00B112B9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Razem zmieniamy świat, by każdy mógł korzystać ze swoich praw.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168.30000000000001pt;margin-top:46.700000000000003pt;width:261.35000000000002pt;height:13.300000000000001pt;z-index:-125829367;mso-wrap-distance-left:0;mso-wrap-distance-top:46.700000000000003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Razem zmieniamy świat, by każdy mógł korzystać ze swoich praw.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55DD7" w:rsidRDefault="00B112B9">
      <w:pPr>
        <w:pStyle w:val="Bodytext20"/>
        <w:jc w:val="center"/>
        <w:sectPr w:rsidR="00855DD7">
          <w:type w:val="continuous"/>
          <w:pgSz w:w="11900" w:h="16840"/>
          <w:pgMar w:top="2073" w:right="1406" w:bottom="1145" w:left="1408" w:header="0" w:footer="3" w:gutter="0"/>
          <w:cols w:space="720"/>
          <w:noEndnote/>
          <w:docGrid w:linePitch="360"/>
        </w:sectPr>
      </w:pPr>
      <w:r>
        <w:rPr>
          <w:rStyle w:val="Bodytext2"/>
        </w:rPr>
        <w:t>Ruch jest laureatem Pokojowej Nagrody Nobla.</w:t>
      </w:r>
    </w:p>
    <w:p w:rsidR="00855DD7" w:rsidRPr="00E609D6" w:rsidRDefault="00B112B9">
      <w:pPr>
        <w:pStyle w:val="Heading110"/>
        <w:keepNext/>
        <w:keepLines/>
        <w:rPr>
          <w:lang w:val="pl-PL"/>
        </w:rPr>
      </w:pPr>
      <w:bookmarkStart w:id="0" w:name="bookmark0"/>
      <w:r w:rsidRPr="00E609D6">
        <w:rPr>
          <w:rStyle w:val="Heading11"/>
          <w:b/>
          <w:bCs/>
          <w:lang w:val="pl-PL"/>
        </w:rPr>
        <w:lastRenderedPageBreak/>
        <w:t>AMNESTY</w:t>
      </w:r>
      <w:bookmarkEnd w:id="0"/>
    </w:p>
    <w:p w:rsidR="00855DD7" w:rsidRDefault="00B112B9">
      <w:pPr>
        <w:pStyle w:val="Heading210"/>
        <w:keepNext/>
        <w:keepLines/>
      </w:pPr>
      <w:bookmarkStart w:id="1" w:name="bookmark2"/>
      <w:r>
        <w:rPr>
          <w:rStyle w:val="Heading21"/>
          <w:b/>
          <w:bCs/>
        </w:rPr>
        <w:t>INTERNATIONAL</w:t>
      </w:r>
      <w:bookmarkEnd w:id="1"/>
    </w:p>
    <w:p w:rsidR="00855DD7" w:rsidRDefault="00B112B9">
      <w:pPr>
        <w:pStyle w:val="Bodytext10"/>
        <w:spacing w:after="720" w:line="240" w:lineRule="auto"/>
        <w:ind w:left="4660"/>
        <w:jc w:val="both"/>
      </w:pPr>
      <w:r>
        <w:rPr>
          <w:rStyle w:val="Bodytext1"/>
          <w:b/>
          <w:bCs/>
        </w:rPr>
        <w:t>Uzasadnienie</w:t>
      </w:r>
    </w:p>
    <w:p w:rsidR="00855DD7" w:rsidRDefault="00B112B9">
      <w:pPr>
        <w:pStyle w:val="Bodytext10"/>
        <w:ind w:left="820"/>
        <w:jc w:val="both"/>
      </w:pPr>
      <w:r>
        <w:rPr>
          <w:rStyle w:val="Bodytext1"/>
        </w:rPr>
        <w:t>Pary jednopłciowe wciąż żyją w Polsce bez jakiejkolwiek ochrony prawnej, którą dawałby im</w:t>
      </w:r>
      <w:r w:rsidR="00E609D6">
        <w:rPr>
          <w:rStyle w:val="Bodytext1"/>
        </w:rPr>
        <w:t> </w:t>
      </w:r>
      <w:r>
        <w:rPr>
          <w:rStyle w:val="Bodytext1"/>
        </w:rPr>
        <w:t>możliwość sformalizowania związku, co stoi w oczywistej sprzeczności z Konstytucją RP i</w:t>
      </w:r>
      <w:r w:rsidR="00E609D6">
        <w:rPr>
          <w:rStyle w:val="Bodytext1"/>
        </w:rPr>
        <w:t> </w:t>
      </w:r>
      <w:r>
        <w:rPr>
          <w:rStyle w:val="Bodytext1"/>
        </w:rPr>
        <w:t xml:space="preserve">wiążącym Polskę prawem międzynarodowym. Brak rozwiązań w zakresie dostępności </w:t>
      </w:r>
      <w:r>
        <w:rPr>
          <w:rStyle w:val="Bodytext1"/>
        </w:rPr>
        <w:t xml:space="preserve">instytucji małżeństwa dla osób </w:t>
      </w:r>
      <w:proofErr w:type="spellStart"/>
      <w:r>
        <w:rPr>
          <w:rStyle w:val="Bodytext1"/>
        </w:rPr>
        <w:t>nieheteronormatywnych</w:t>
      </w:r>
      <w:proofErr w:type="spellEnd"/>
      <w:r>
        <w:rPr>
          <w:rStyle w:val="Bodytext1"/>
        </w:rPr>
        <w:t xml:space="preserve">, ani żadnej innej formy prawnego rozpoznania ich bliskich relacji, nie tylko narusza podstawowe prawo społeczności </w:t>
      </w:r>
      <w:r w:rsidRPr="00E609D6">
        <w:rPr>
          <w:rStyle w:val="Bodytext1"/>
          <w:lang w:eastAsia="en-US" w:bidi="en-US"/>
        </w:rPr>
        <w:t xml:space="preserve">LGBTQ+ </w:t>
      </w:r>
      <w:r>
        <w:rPr>
          <w:rStyle w:val="Bodytext1"/>
        </w:rPr>
        <w:t xml:space="preserve">do poszanowania życia prywatnego i rodzinnego, ale też prowadzi do prawnej </w:t>
      </w:r>
      <w:r>
        <w:rPr>
          <w:rStyle w:val="Bodytext1"/>
        </w:rPr>
        <w:t>niepewności osób, które zawarły małżeństwa za granicą, a w Polsce zmuszone są funkcjonować jak obce sobie osoby.</w:t>
      </w:r>
    </w:p>
    <w:p w:rsidR="00855DD7" w:rsidRDefault="00B112B9">
      <w:pPr>
        <w:pStyle w:val="Bodytext10"/>
        <w:ind w:left="820"/>
        <w:jc w:val="both"/>
      </w:pPr>
      <w:r>
        <w:rPr>
          <w:rStyle w:val="Bodytext1"/>
        </w:rPr>
        <w:t xml:space="preserve">W wyroku Trybunału Sprawiedliwości Unii Europejskiej z dnia 25 listopada 2025, sygn. </w:t>
      </w:r>
      <w:r w:rsidR="00E609D6">
        <w:rPr>
          <w:rStyle w:val="Bodytext1"/>
        </w:rPr>
        <w:t xml:space="preserve">                      </w:t>
      </w:r>
      <w:r>
        <w:rPr>
          <w:rStyle w:val="Bodytext1"/>
        </w:rPr>
        <w:t>C-713/23, wydanego w trybie prejudycjalnym na wniosek Nacz</w:t>
      </w:r>
      <w:r>
        <w:rPr>
          <w:rStyle w:val="Bodytext1"/>
        </w:rPr>
        <w:t>elnego Sądu Administracyjnego podjęto tematykę odmowy przez polskie organy uznania małżeństw jednopłciowych zawartych za granicą w drodze transkrypcji, czyli jedynego środka jaki takie uznanie umożliwia. Trybunał jednoznacznie uznał, że uregulowania państw</w:t>
      </w:r>
      <w:r>
        <w:rPr>
          <w:rStyle w:val="Bodytext1"/>
        </w:rPr>
        <w:t>a członkowskiego które ze względu na to, iż</w:t>
      </w:r>
      <w:r w:rsidR="00E609D6">
        <w:rPr>
          <w:rStyle w:val="Bodytext1"/>
        </w:rPr>
        <w:t> </w:t>
      </w:r>
      <w:r>
        <w:rPr>
          <w:rStyle w:val="Bodytext1"/>
        </w:rPr>
        <w:t>prawo tego państwa członkowskiego nie dopuszcza małżeństw osób tej samej płci, nie zezwalają na uznanie małżeństwa legalnie zawartego przez dwóch mających tę samą płeć obywateli wspomnianego państwa członkowskieg</w:t>
      </w:r>
      <w:r>
        <w:rPr>
          <w:rStyle w:val="Bodytext1"/>
        </w:rPr>
        <w:t>o w trakcie korzystania z przysługującej im</w:t>
      </w:r>
      <w:r w:rsidR="00E609D6">
        <w:rPr>
          <w:rStyle w:val="Bodytext1"/>
        </w:rPr>
        <w:t> </w:t>
      </w:r>
      <w:r>
        <w:rPr>
          <w:rStyle w:val="Bodytext1"/>
        </w:rPr>
        <w:t xml:space="preserve">swobody przemieszczania się i pobytu winnym państwie członkowskim, w którym rozwinęli oni lub umocnili życie rodzinne stoją w sprzeczności z </w:t>
      </w:r>
      <w:r w:rsidRPr="00E609D6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 xml:space="preserve">20 i </w:t>
      </w:r>
      <w:r w:rsidRPr="00E609D6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 xml:space="preserve">21 ust. 1 TFUE, odczytywanymi w świetle </w:t>
      </w:r>
      <w:r w:rsidRPr="00E609D6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 xml:space="preserve">7 i </w:t>
      </w:r>
      <w:r w:rsidRPr="00E609D6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21</w:t>
      </w:r>
      <w:r>
        <w:rPr>
          <w:rStyle w:val="Bodytext1"/>
        </w:rPr>
        <w:t xml:space="preserve"> ust. 1 Karty praw podstawowych Unii Europejskiej.</w:t>
      </w:r>
    </w:p>
    <w:p w:rsidR="00855DD7" w:rsidRDefault="00B112B9">
      <w:pPr>
        <w:pStyle w:val="Bodytext10"/>
        <w:spacing w:after="620"/>
        <w:ind w:left="820"/>
        <w:jc w:val="both"/>
      </w:pPr>
      <w:r>
        <w:rPr>
          <w:rStyle w:val="Bodytext1"/>
        </w:rPr>
        <w:t xml:space="preserve">Orzeczenie Trybunału Sprawiedliwości Unii Europejskiej nie po raz kolejny pokazuje, że Polska nie ustanawiając żadnych ram prawnych umożliwiających prawne uznanie i ochronę par osób tej samej płci narusza </w:t>
      </w:r>
      <w:r>
        <w:rPr>
          <w:rStyle w:val="Bodytext1"/>
        </w:rPr>
        <w:t xml:space="preserve">podstawowe prawa człowieka. Wcześniej już czterokrotnie wskazywał na to Europejski Trybunał Praw Człowieka w wyrokach wydanych 12 grudnia 2023 r. w sprawie </w:t>
      </w:r>
      <w:r>
        <w:rPr>
          <w:rStyle w:val="Bodytext1"/>
          <w:i/>
          <w:iCs/>
        </w:rPr>
        <w:t>Przybyszewska i inni przeciwko Polsce,</w:t>
      </w:r>
      <w:r>
        <w:rPr>
          <w:rStyle w:val="Bodytext1"/>
        </w:rPr>
        <w:t xml:space="preserve"> skargi nr 11454/17 i </w:t>
      </w:r>
      <w:r w:rsidRPr="00E609D6">
        <w:rPr>
          <w:rStyle w:val="Bodytext1"/>
          <w:lang w:eastAsia="en-US" w:bidi="en-US"/>
        </w:rPr>
        <w:t xml:space="preserve">in., </w:t>
      </w:r>
      <w:r>
        <w:rPr>
          <w:rStyle w:val="Bodytext1"/>
        </w:rPr>
        <w:t xml:space="preserve">19 września 2024 r. w sprawie </w:t>
      </w:r>
      <w:proofErr w:type="spellStart"/>
      <w:r w:rsidRPr="00E609D6">
        <w:rPr>
          <w:rStyle w:val="Bodytext1"/>
          <w:i/>
          <w:iCs/>
          <w:lang w:eastAsia="en-US" w:bidi="en-US"/>
        </w:rPr>
        <w:t>Forme</w:t>
      </w:r>
      <w:proofErr w:type="spellEnd"/>
      <w:r w:rsidRPr="00E609D6">
        <w:rPr>
          <w:rStyle w:val="Bodytext1"/>
          <w:i/>
          <w:iCs/>
          <w:lang w:eastAsia="en-US" w:bidi="en-US"/>
        </w:rPr>
        <w:t xml:space="preserve"> </w:t>
      </w:r>
      <w:r>
        <w:rPr>
          <w:rStyle w:val="Bodytext1"/>
          <w:i/>
          <w:iCs/>
        </w:rPr>
        <w:t>la i inni przeciwko Polsce,</w:t>
      </w:r>
      <w:r>
        <w:rPr>
          <w:rStyle w:val="Bodytext1"/>
        </w:rPr>
        <w:t xml:space="preserve"> skargi nr 58828/12 i </w:t>
      </w:r>
      <w:r w:rsidRPr="00E609D6">
        <w:rPr>
          <w:rStyle w:val="Bodytext1"/>
          <w:lang w:eastAsia="en-US" w:bidi="en-US"/>
        </w:rPr>
        <w:t xml:space="preserve">in., </w:t>
      </w:r>
      <w:r>
        <w:rPr>
          <w:rStyle w:val="Bodytext1"/>
        </w:rPr>
        <w:t xml:space="preserve">27 lutego 2025 r. w sprawie </w:t>
      </w:r>
      <w:r>
        <w:rPr>
          <w:rStyle w:val="Bodytext1"/>
          <w:i/>
          <w:iCs/>
        </w:rPr>
        <w:t>Szypuła i inni przeciwko Polsce,</w:t>
      </w:r>
      <w:r>
        <w:rPr>
          <w:rStyle w:val="Bodytext1"/>
        </w:rPr>
        <w:t xml:space="preserve"> skargi nr 78030/14 oraz 23669/16 oraz 24 kwietnia 2025 r. w sprawie </w:t>
      </w:r>
      <w:r>
        <w:rPr>
          <w:rStyle w:val="Bodytext1"/>
          <w:i/>
          <w:iCs/>
        </w:rPr>
        <w:t>Andersen przeciwko Polsce,</w:t>
      </w:r>
      <w:r>
        <w:rPr>
          <w:rStyle w:val="Bodytext1"/>
        </w:rPr>
        <w:t xml:space="preserve"> skarga 53662/20. W ostatniej z tych spraw ETP</w:t>
      </w:r>
      <w:r>
        <w:rPr>
          <w:rStyle w:val="Bodytext1"/>
        </w:rPr>
        <w:t>CZ również rozpoznawał sprawę pary jednopłciowej, której małżeństwo zawarte za granicą nie mogło być uznane, ze względu na niewywiązanie się przez Polskę z pozytywnego</w:t>
      </w:r>
    </w:p>
    <w:p w:rsidR="00855DD7" w:rsidRDefault="00B112B9">
      <w:pPr>
        <w:pStyle w:val="Bodytext20"/>
        <w:spacing w:line="336" w:lineRule="auto"/>
        <w:jc w:val="center"/>
      </w:pPr>
      <w:proofErr w:type="spellStart"/>
      <w:r w:rsidRPr="00E609D6">
        <w:rPr>
          <w:rStyle w:val="Bodytext2"/>
          <w:lang w:eastAsia="en-US" w:bidi="en-US"/>
        </w:rPr>
        <w:t>Amnesty</w:t>
      </w:r>
      <w:proofErr w:type="spellEnd"/>
      <w:r w:rsidRPr="00E609D6">
        <w:rPr>
          <w:rStyle w:val="Bodytext2"/>
          <w:lang w:eastAsia="en-US" w:bidi="en-US"/>
        </w:rPr>
        <w:t xml:space="preserve"> </w:t>
      </w:r>
      <w:r>
        <w:rPr>
          <w:rStyle w:val="Bodytext2"/>
        </w:rPr>
        <w:t>International jest globalnym ruchem ponad 13 milionów ludzi, którzy niesprawiedl</w:t>
      </w:r>
      <w:r>
        <w:rPr>
          <w:rStyle w:val="Bodytext2"/>
        </w:rPr>
        <w:t>iwość na świecie traktują osobiście</w:t>
      </w:r>
      <w:r>
        <w:rPr>
          <w:rStyle w:val="Bodytext2"/>
        </w:rPr>
        <w:br/>
        <w:t>Razem zmieniamy świat, by każdy mógł korzystać ze swoich praw.</w:t>
      </w:r>
    </w:p>
    <w:p w:rsidR="00855DD7" w:rsidRDefault="00B112B9">
      <w:pPr>
        <w:pStyle w:val="Bodytext20"/>
        <w:spacing w:line="336" w:lineRule="auto"/>
        <w:jc w:val="center"/>
        <w:sectPr w:rsidR="00855DD7">
          <w:headerReference w:type="default" r:id="rId8"/>
          <w:footerReference w:type="default" r:id="rId9"/>
          <w:pgSz w:w="11900" w:h="16840"/>
          <w:pgMar w:top="1022" w:right="1376" w:bottom="604" w:left="588" w:header="0" w:footer="3" w:gutter="0"/>
          <w:cols w:space="720"/>
          <w:noEndnote/>
          <w:docGrid w:linePitch="360"/>
        </w:sectPr>
      </w:pPr>
      <w:r>
        <w:rPr>
          <w:rStyle w:val="Bodytext2"/>
        </w:rPr>
        <w:t>Ruch jest laureatem Pokojowej Nagrody Nobla.</w:t>
      </w:r>
    </w:p>
    <w:p w:rsidR="00855DD7" w:rsidRDefault="00B112B9">
      <w:pPr>
        <w:pStyle w:val="Bodytext10"/>
        <w:spacing w:line="322" w:lineRule="auto"/>
        <w:ind w:left="840"/>
        <w:jc w:val="both"/>
      </w:pPr>
      <w:r>
        <w:rPr>
          <w:rStyle w:val="Bodytext1"/>
        </w:rPr>
        <w:lastRenderedPageBreak/>
        <w:t xml:space="preserve">obowiązku zapewnienia im uznania i ochrony i stwierdził naruszenie prawa do poszanowania życia prywatnego i rodzinnego. </w:t>
      </w:r>
      <w:proofErr w:type="spellStart"/>
      <w:r>
        <w:rPr>
          <w:rStyle w:val="Bodytext1"/>
        </w:rPr>
        <w:t>ETPCz</w:t>
      </w:r>
      <w:proofErr w:type="spellEnd"/>
      <w:r>
        <w:rPr>
          <w:rStyle w:val="Bodytext1"/>
        </w:rPr>
        <w:t xml:space="preserve"> stwierdził, że w obliczu braku oficjalnego uznania i</w:t>
      </w:r>
      <w:r w:rsidR="00E609D6">
        <w:rPr>
          <w:rStyle w:val="Bodytext1"/>
        </w:rPr>
        <w:t> </w:t>
      </w:r>
      <w:r>
        <w:rPr>
          <w:rStyle w:val="Bodytext1"/>
        </w:rPr>
        <w:t>pomimo pew</w:t>
      </w:r>
      <w:r>
        <w:rPr>
          <w:rStyle w:val="Bodytext1"/>
        </w:rPr>
        <w:t>nych pozytywnych zmian w orzecznictwie w tej dziedzinie, partnerzy tej samej płci nie są w stanie regulować w Polsce podstawowych aspektów swojego życia, np. dotyczących własności, alimentów, opodatkowania i dziedziczenia, jako oficjalnie uznana para.</w:t>
      </w:r>
    </w:p>
    <w:p w:rsidR="00855DD7" w:rsidRDefault="00B112B9">
      <w:pPr>
        <w:pStyle w:val="Bodytext10"/>
        <w:ind w:left="840"/>
        <w:jc w:val="both"/>
      </w:pPr>
      <w:r>
        <w:rPr>
          <w:rStyle w:val="Bodytext1"/>
        </w:rPr>
        <w:t>Na g</w:t>
      </w:r>
      <w:r>
        <w:rPr>
          <w:rStyle w:val="Bodytext1"/>
        </w:rPr>
        <w:t xml:space="preserve">runcie międzynarodowego prawa praw człowieka nie ma żadnych wątpliwości, że Polska jest zobowiązana do zapewnienie parom jednopłciowym prawnego rozpoznania. W ocenie </w:t>
      </w:r>
      <w:proofErr w:type="spellStart"/>
      <w:r w:rsidRPr="00E609D6">
        <w:rPr>
          <w:rStyle w:val="Bodytext1"/>
          <w:lang w:eastAsia="en-US" w:bidi="en-US"/>
        </w:rPr>
        <w:t>Amnesty</w:t>
      </w:r>
      <w:proofErr w:type="spellEnd"/>
      <w:r w:rsidRPr="00E609D6">
        <w:rPr>
          <w:rStyle w:val="Bodytext1"/>
          <w:lang w:eastAsia="en-US" w:bidi="en-US"/>
        </w:rPr>
        <w:t xml:space="preserve"> </w:t>
      </w:r>
      <w:r>
        <w:rPr>
          <w:rStyle w:val="Bodytext1"/>
        </w:rPr>
        <w:t>International, aby ten obowiązek mógł zostać w pełni wykonany, zgodnie z zasadą ni</w:t>
      </w:r>
      <w:r>
        <w:rPr>
          <w:rStyle w:val="Bodytext1"/>
        </w:rPr>
        <w:t>edyskryminacji, każdej osobie, bez względu na jej orientację seksualną powinno zostać zapewnione prawo do zawarcia małżeństwa. W świetle najnowszego wyroku Trybunału Sprawiedliwości Unii Europejskiej jest też oczywiste, że w sytuacji braku takich uregulowa</w:t>
      </w:r>
      <w:r>
        <w:rPr>
          <w:rStyle w:val="Bodytext1"/>
        </w:rPr>
        <w:t>ń Polska musi dokonywać transkrypcji aktów małżeństwa par jednopłciowych, jako że jest to</w:t>
      </w:r>
      <w:r w:rsidR="00E609D6">
        <w:rPr>
          <w:rStyle w:val="Bodytext1"/>
        </w:rPr>
        <w:t> </w:t>
      </w:r>
      <w:r>
        <w:rPr>
          <w:rStyle w:val="Bodytext1"/>
        </w:rPr>
        <w:t xml:space="preserve">jedyny przewidziany przez polskie prawo środek pozwalający na faktyczne uznanie przez organy administracyjne małżeństwa zawartego za granicą. Jak zaznaczył Trybunał, </w:t>
      </w:r>
      <w:r>
        <w:rPr>
          <w:rStyle w:val="Bodytext1"/>
        </w:rPr>
        <w:t>o ile państwa członkowskie dysponują zakresem uznania w odniesieniu do sposobów uznawania małżeństw zawartych przez obywateli Unii w trakcie korzystania z przysyłającej im swobody przemieszczania się i pobytu winnym państwie członkowskim, otyłe brak sposob</w:t>
      </w:r>
      <w:r>
        <w:rPr>
          <w:rStyle w:val="Bodytext1"/>
        </w:rPr>
        <w:t>u uznawania równoważnego z tym przyznanym parom osób odmiennej płci stanowi dyskryminację ze</w:t>
      </w:r>
      <w:r w:rsidR="00E609D6">
        <w:rPr>
          <w:rStyle w:val="Bodytext1"/>
        </w:rPr>
        <w:t> </w:t>
      </w:r>
      <w:r>
        <w:rPr>
          <w:rStyle w:val="Bodytext1"/>
        </w:rPr>
        <w:t xml:space="preserve">względu na orientację seksualną. Co istotne, jest konieczne, aby sposoby uznania małżeństwa te nie czyniły niemożliwym lub nadmiernie utrudnionym wykonywania praw </w:t>
      </w:r>
      <w:r>
        <w:rPr>
          <w:rStyle w:val="Bodytext1"/>
        </w:rPr>
        <w:t>przyznanych wart. 21 TFUE.</w:t>
      </w:r>
    </w:p>
    <w:p w:rsidR="00855DD7" w:rsidRDefault="00B112B9">
      <w:pPr>
        <w:pStyle w:val="Bodytext10"/>
        <w:spacing w:after="0"/>
        <w:ind w:left="840"/>
        <w:jc w:val="both"/>
      </w:pPr>
      <w:r>
        <w:rPr>
          <w:rStyle w:val="Bodytext1"/>
        </w:rPr>
        <w:t>Warto w tym miejscu podkreślić, że odnosząc się do argumentacji polskich urzędów jakoby transkrypcja w tym wypadku była sprzeczna z podstawowymi zasadami porządku prawnego RP, a mianowicie obowiązkiem ochrony małżeństwa jako zwią</w:t>
      </w:r>
      <w:r>
        <w:rPr>
          <w:rStyle w:val="Bodytext1"/>
        </w:rPr>
        <w:t>zku kobiety i mężczyzny ustanowionym wart. 18 Konstytucji Rzeczypospolitej Polskiej, Trybunał przypominał, że</w:t>
      </w:r>
      <w:r w:rsidR="00E609D6">
        <w:rPr>
          <w:rStyle w:val="Bodytext1"/>
        </w:rPr>
        <w:t> </w:t>
      </w:r>
      <w:r>
        <w:rPr>
          <w:rStyle w:val="Bodytext1"/>
        </w:rPr>
        <w:t xml:space="preserve">pojęcie „porządku publicznego” jako uzasadnienie odstępstwa od podstawowej swobody powinno być interpretowane w sposób wąski, tak aby jego zasięg </w:t>
      </w:r>
      <w:r>
        <w:rPr>
          <w:rStyle w:val="Bodytext1"/>
        </w:rPr>
        <w:t xml:space="preserve">nie był określany jednostronnie przez każde państwo członkowskie bez kontroli ze strony instytucji Unii. Z samej jednak normy zawartej w </w:t>
      </w:r>
      <w:r w:rsidRPr="00E609D6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18 Konstytucji ani jej umiejscowienia, nie wynika żaden zakaz przyznawania prawnej ochrony związkom konkurencyjnym</w:t>
      </w:r>
      <w:r>
        <w:rPr>
          <w:rStyle w:val="Bodytext1"/>
        </w:rPr>
        <w:t xml:space="preserve"> czy alternatywnym do małżeństwa kobiety i mężczyzny, na co wskazywali chociażby Ewa Łętowska i Jan Woleński w artykule </w:t>
      </w:r>
      <w:r>
        <w:rPr>
          <w:rStyle w:val="Bodytext1"/>
          <w:i/>
          <w:iCs/>
        </w:rPr>
        <w:t>Instytucjonalizacja związków partnerskich a Konstytucja RP z 1997 r.</w:t>
      </w:r>
      <w:r>
        <w:rPr>
          <w:rStyle w:val="Bodytext1"/>
        </w:rPr>
        <w:t xml:space="preserve"> opublikowanym na</w:t>
      </w:r>
      <w:r w:rsidR="00E609D6">
        <w:rPr>
          <w:rStyle w:val="Bodytext1"/>
        </w:rPr>
        <w:t> </w:t>
      </w:r>
      <w:r>
        <w:rPr>
          <w:rStyle w:val="Bodytext1"/>
        </w:rPr>
        <w:t>łamach Państwa i Prawa, a następnie wielokrotnie c</w:t>
      </w:r>
      <w:r>
        <w:rPr>
          <w:rStyle w:val="Bodytext1"/>
        </w:rPr>
        <w:t>ytowanym, także w orzecznictwie sądowym.</w:t>
      </w:r>
    </w:p>
    <w:p w:rsidR="00855DD7" w:rsidRDefault="00B112B9">
      <w:pPr>
        <w:spacing w:line="1" w:lineRule="exact"/>
        <w:sectPr w:rsidR="00855DD7">
          <w:headerReference w:type="default" r:id="rId10"/>
          <w:footerReference w:type="default" r:id="rId11"/>
          <w:pgSz w:w="11900" w:h="16840"/>
          <w:pgMar w:top="2073" w:right="1392" w:bottom="1145" w:left="573" w:header="0" w:footer="3" w:gutter="0"/>
          <w:cols w:space="720"/>
          <w:noEndnote/>
          <w:docGrid w:linePitch="360"/>
        </w:sectPr>
      </w:pPr>
      <w:r>
        <w:rPr>
          <w:noProof/>
          <w:lang w:val="en-US" w:eastAsia="en-US" w:bidi="ar-SA"/>
        </w:rPr>
        <mc:AlternateContent>
          <mc:Choice Requires="wps">
            <w:drawing>
              <wp:anchor distT="177800" distB="173990" distL="0" distR="0" simplePos="0" relativeHeight="125829388" behindDoc="0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177800</wp:posOffset>
                </wp:positionV>
                <wp:extent cx="3597910" cy="16891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7910" cy="168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5DD7" w:rsidRDefault="00B112B9">
                            <w:pPr>
                              <w:pStyle w:val="Bodytext20"/>
                            </w:pPr>
                            <w:r w:rsidRPr="00E609D6">
                              <w:rPr>
                                <w:rStyle w:val="Bodytext2"/>
                                <w:lang w:eastAsia="en-US" w:bidi="en-US"/>
                              </w:rPr>
                              <w:t xml:space="preserve">Amnesty </w:t>
                            </w:r>
                            <w:r>
                              <w:rPr>
                                <w:rStyle w:val="Bodytext2"/>
                              </w:rPr>
                              <w:t xml:space="preserve">International </w:t>
                            </w:r>
                            <w:r>
                              <w:rPr>
                                <w:rStyle w:val="Bodytext2"/>
                              </w:rPr>
                              <w:t>jest globalnym ruchem ponad 13 milionów ludzi,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47.pt;margin-top:14.pt;width:283.30000000000001pt;height:13.300000000000001pt;z-index:-125829365;mso-wrap-distance-left:0;mso-wrap-distance-top:14.pt;mso-wrap-distance-right:0;mso-wrap-distance-bottom:13.7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lang w:val="en-US" w:eastAsia="en-US" w:bidi="en-US"/>
                        </w:rPr>
                        <w:t xml:space="preserve">Amnesty </w:t>
                      </w:r>
                      <w:r>
                        <w:rPr>
                          <w:rStyle w:val="CharStyle3"/>
                        </w:rPr>
                        <w:t>International jest globalnym ruchem ponad 13 milionów ludzi,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177800" distB="173990" distL="0" distR="0" simplePos="0" relativeHeight="125829390" behindDoc="0" locked="0" layoutInCell="1" allowOverlap="1">
                <wp:simplePos x="0" y="0"/>
                <wp:positionH relativeFrom="page">
                  <wp:posOffset>4204335</wp:posOffset>
                </wp:positionH>
                <wp:positionV relativeFrom="paragraph">
                  <wp:posOffset>177800</wp:posOffset>
                </wp:positionV>
                <wp:extent cx="1421765" cy="16891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765" cy="168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5DD7" w:rsidRDefault="00B112B9">
                            <w:pPr>
                              <w:pStyle w:val="Bodytext20"/>
                              <w:jc w:val="both"/>
                            </w:pPr>
                            <w:r>
                              <w:rPr>
                                <w:rStyle w:val="Bodytext2"/>
                              </w:rPr>
                              <w:t>którzy niesprawiedliwość 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331.05000000000001pt;margin-top:14.pt;width:111.95pt;height:13.300000000000001pt;z-index:-125829363;mso-wrap-distance-left:0;mso-wrap-distance-top:14.pt;mso-wrap-distance-right:0;mso-wrap-distance-bottom:13.7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3"/>
                        </w:rPr>
                        <w:t>którzy niesprawiedliwość 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182245" distB="169545" distL="0" distR="0" simplePos="0" relativeHeight="125829392" behindDoc="0" locked="0" layoutInCell="1" allowOverlap="1">
                <wp:simplePos x="0" y="0"/>
                <wp:positionH relativeFrom="page">
                  <wp:posOffset>5640070</wp:posOffset>
                </wp:positionH>
                <wp:positionV relativeFrom="paragraph">
                  <wp:posOffset>182245</wp:posOffset>
                </wp:positionV>
                <wp:extent cx="822960" cy="16891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168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5DD7" w:rsidRDefault="00B112B9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świecie traktują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444.10000000000002pt;margin-top:14.35pt;width:64.799999999999997pt;height:13.300000000000001pt;z-index:-125829361;mso-wrap-distance-left:0;mso-wrap-distance-top:14.35pt;mso-wrap-distance-right:0;mso-wrap-distance-bottom:13.3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świecie traktują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182245" distB="182880" distL="0" distR="0" simplePos="0" relativeHeight="125829394" behindDoc="0" locked="0" layoutInCell="1" allowOverlap="1">
                <wp:simplePos x="0" y="0"/>
                <wp:positionH relativeFrom="page">
                  <wp:posOffset>6467475</wp:posOffset>
                </wp:positionH>
                <wp:positionV relativeFrom="paragraph">
                  <wp:posOffset>182245</wp:posOffset>
                </wp:positionV>
                <wp:extent cx="484505" cy="15557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5DD7" w:rsidRDefault="00B112B9">
                            <w:pPr>
                              <w:pStyle w:val="Bodytext20"/>
                              <w:jc w:val="right"/>
                            </w:pPr>
                            <w:r>
                              <w:rPr>
                                <w:rStyle w:val="Bodytext2"/>
                              </w:rPr>
                              <w:t>osobiście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509.25pt;margin-top:14.35pt;width:38.149999999999999pt;height:12.25pt;z-index:-125829359;mso-wrap-distance-left:0;mso-wrap-distance-top:14.35pt;mso-wrap-distance-right:0;mso-wrap-distance-bottom:14.4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3"/>
                        </w:rPr>
                        <w:t>osobiście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351790" distB="0" distL="0" distR="0" simplePos="0" relativeHeight="125829396" behindDoc="0" locked="0" layoutInCell="1" allowOverlap="1">
                <wp:simplePos x="0" y="0"/>
                <wp:positionH relativeFrom="page">
                  <wp:posOffset>2137410</wp:posOffset>
                </wp:positionH>
                <wp:positionV relativeFrom="paragraph">
                  <wp:posOffset>351790</wp:posOffset>
                </wp:positionV>
                <wp:extent cx="3319145" cy="16891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9145" cy="168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5DD7" w:rsidRDefault="00B112B9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Razem zmieniamy świat, by każdy mógł korzystać ze swoich praw.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168.30000000000001pt;margin-top:27.699999999999999pt;width:261.35000000000002pt;height:13.300000000000001pt;z-index:-125829357;mso-wrap-distance-left:0;mso-wrap-distance-top:27.69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Razem zmieniamy świat, by każdy mógł korzystać ze swoich praw.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55DD7" w:rsidRDefault="00B112B9">
      <w:pPr>
        <w:pStyle w:val="Bodytext20"/>
        <w:jc w:val="center"/>
        <w:sectPr w:rsidR="00855DD7">
          <w:type w:val="continuous"/>
          <w:pgSz w:w="11900" w:h="16840"/>
          <w:pgMar w:top="2073" w:right="1392" w:bottom="1145" w:left="573" w:header="0" w:footer="3" w:gutter="0"/>
          <w:cols w:space="720"/>
          <w:noEndnote/>
          <w:docGrid w:linePitch="360"/>
        </w:sectPr>
      </w:pPr>
      <w:r>
        <w:rPr>
          <w:rStyle w:val="Bodytext2"/>
        </w:rPr>
        <w:t>Ruch jest laureatem Pokojowej Nagrody Nobla.</w:t>
      </w:r>
    </w:p>
    <w:p w:rsidR="00855DD7" w:rsidRDefault="00B112B9">
      <w:pPr>
        <w:pStyle w:val="Bodytext10"/>
        <w:ind w:left="820" w:firstLine="20"/>
        <w:jc w:val="both"/>
      </w:pPr>
      <w:r>
        <w:rPr>
          <w:rStyle w:val="Bodytext1"/>
        </w:rPr>
        <w:lastRenderedPageBreak/>
        <w:t>Artykuł 260</w:t>
      </w:r>
      <w:r>
        <w:rPr>
          <w:rStyle w:val="Bodytext1"/>
        </w:rPr>
        <w:t xml:space="preserve"> Traktatu o funkcjonowaniu Unii Europejskiej zobowiązuje Państwo Członkowskie do podjęcia środków, które zapewnią wykonanie wyroku Trybunału. Dokonywanie transkrypcji aktów małżeństwa zgodnie z treścią wyroku C- 713/23 natrafia jednak na techniczną przeszk</w:t>
      </w:r>
      <w:r>
        <w:rPr>
          <w:rStyle w:val="Bodytext1"/>
        </w:rPr>
        <w:t>odę w postaci niedostosowanego wzoru aktu małżeństwa oraz systemu informatycznego, które uniemożliwiają wpisanie w rubrykach zawierających dane małżonków osób tej samej płci. Wobec powyższego Polska, w tym wypadku zgodnie z delegacją ustawową działając pop</w:t>
      </w:r>
      <w:r>
        <w:rPr>
          <w:rStyle w:val="Bodytext1"/>
        </w:rPr>
        <w:t>rzez ministra właściwego do spraw informatyzacji, w porozumieniu z ministrem właściwym do spraw wewnętrznych, powinna dokonać takich zmian wzorów, które na poziomie technicznym udostępnią transkrypcję aktów małżeństwa dla małżonków tej samej płci i tym sam</w:t>
      </w:r>
      <w:r>
        <w:rPr>
          <w:rStyle w:val="Bodytext1"/>
        </w:rPr>
        <w:t xml:space="preserve">ym pozwolą na wykonywanie orzeczenia TSUE. Nieskomplikowana zmiana, które może zostać wprowadzona na poziomie rozporządzenia, przybliży Polskę do standardu ochrony praw człowieka wyznaczonego przez europejskie trybunały, pozwoli na wykonanie wyroku </w:t>
      </w:r>
      <w:r w:rsidR="00E609D6">
        <w:rPr>
          <w:rStyle w:val="Bodytext1"/>
        </w:rPr>
        <w:t xml:space="preserve">                    </w:t>
      </w:r>
      <w:r>
        <w:rPr>
          <w:rStyle w:val="Bodytext1"/>
        </w:rPr>
        <w:t>C-713/2</w:t>
      </w:r>
      <w:r>
        <w:rPr>
          <w:rStyle w:val="Bodytext1"/>
        </w:rPr>
        <w:t xml:space="preserve">3 i wyeliminuje dyskryminującą praktykę, w której sytuacja prawna osób, które </w:t>
      </w:r>
      <w:r>
        <w:rPr>
          <w:rStyle w:val="Bodytext1"/>
          <w:i/>
          <w:iCs/>
        </w:rPr>
        <w:t>de facto</w:t>
      </w:r>
      <w:r>
        <w:rPr>
          <w:rStyle w:val="Bodytext1"/>
        </w:rPr>
        <w:t xml:space="preserve"> łączy małżeństwo, jest kształtowana odmiennie na gruncie prawa obcego i polskiego.</w:t>
      </w:r>
    </w:p>
    <w:p w:rsidR="00855DD7" w:rsidRDefault="00B112B9">
      <w:pPr>
        <w:pStyle w:val="Bodytext10"/>
        <w:ind w:left="820" w:firstLine="20"/>
        <w:jc w:val="both"/>
      </w:pPr>
      <w:r>
        <w:rPr>
          <w:rStyle w:val="Bodytext1"/>
        </w:rPr>
        <w:t>Przyglądając się jednocześnie wypowiedziom członków Rządu, sugerującym jakoby transkry</w:t>
      </w:r>
      <w:r>
        <w:rPr>
          <w:rStyle w:val="Bodytext1"/>
        </w:rPr>
        <w:t>pcje aktów małżeństwa par jednopłciowych miały być dokonywane po zbadaniu „czy było to małżeństwo weekendowe, w tym sensie, że [małżonkowie tej samej płci] pojechali na</w:t>
      </w:r>
      <w:r w:rsidR="00E609D6">
        <w:rPr>
          <w:rStyle w:val="Bodytext1"/>
        </w:rPr>
        <w:t> </w:t>
      </w:r>
      <w:r>
        <w:rPr>
          <w:rStyle w:val="Bodytext1"/>
        </w:rPr>
        <w:t>weekend i zawarli związek małżeński i wrócili, czy też były to osoby, które od dłuższeg</w:t>
      </w:r>
      <w:r>
        <w:rPr>
          <w:rStyle w:val="Bodytext1"/>
        </w:rPr>
        <w:t>o czasu przebywają zagranicą tam, gdzie prawo pozwala na takie związki” [Minister Sprawiedliwości Waldemar Żurek w audycji Poranek Radia TOK FM, 15.12.2025], trzeba zaznaczyć, że takie rozwiązanie nie tylko prowadziłoby do absurdalnego wyznaczania okresu j</w:t>
      </w:r>
      <w:r>
        <w:rPr>
          <w:rStyle w:val="Bodytext1"/>
        </w:rPr>
        <w:t xml:space="preserve">aki miałby pozwalać na umocnienie więzi za granicą i rodziłoby szereg problemów dowodowych, ale przede wszystkim w dalszym ciągu stanowiłoby dyskryminacje ze względu na orientację seksualną w sytuacji kiedy na pary różnopłciowe nie są nakładane takie same </w:t>
      </w:r>
      <w:r>
        <w:rPr>
          <w:rStyle w:val="Bodytext1"/>
        </w:rPr>
        <w:t>ograniczenia, a więc stałoby w sprzeczności z wartościami leżącymi u podstaw wyroku TSUE. Postulowane zmiany nie mogą być więc uzależniane od żadnych dodatkowych wymogów i</w:t>
      </w:r>
      <w:r w:rsidR="00E609D6">
        <w:rPr>
          <w:rStyle w:val="Bodytext1"/>
        </w:rPr>
        <w:t> </w:t>
      </w:r>
      <w:r>
        <w:rPr>
          <w:rStyle w:val="Bodytext1"/>
        </w:rPr>
        <w:t>powinny wprost zmierzać do umożliwienia dokonania czynności materialno-technicznej j</w:t>
      </w:r>
      <w:r>
        <w:rPr>
          <w:rStyle w:val="Bodytext1"/>
        </w:rPr>
        <w:t>aką jest transkrypcja aktu małżeństwa.</w:t>
      </w:r>
    </w:p>
    <w:p w:rsidR="00855DD7" w:rsidRDefault="00B112B9">
      <w:pPr>
        <w:pStyle w:val="Bodytext10"/>
        <w:spacing w:after="0"/>
        <w:ind w:left="820" w:firstLine="20"/>
        <w:jc w:val="both"/>
      </w:pPr>
      <w:r>
        <w:rPr>
          <w:rStyle w:val="Bodytext1"/>
        </w:rPr>
        <w:t>Na marginesie warto zaznaczyć, że odpowiedzi na wyzwania jakie stawia przed Polską wyrok Trybunału Sprawiedliwości Unii Europejskiej nie przynosi także proponowana ustawa o</w:t>
      </w:r>
      <w:r w:rsidR="00E609D6">
        <w:rPr>
          <w:rStyle w:val="Bodytext1"/>
        </w:rPr>
        <w:t> </w:t>
      </w:r>
      <w:r>
        <w:rPr>
          <w:rStyle w:val="Bodytext1"/>
        </w:rPr>
        <w:t>statusie osoby najbliższej w związku i umowi</w:t>
      </w:r>
      <w:r>
        <w:rPr>
          <w:rStyle w:val="Bodytext1"/>
        </w:rPr>
        <w:t>e o wspólnym pożyciu. Jak wskazywał Trybunał, ryzyko w sferze prawa do poszanowania życia prywatnego i rodzinnego, jakie związane jest z</w:t>
      </w:r>
      <w:r w:rsidR="00E609D6">
        <w:rPr>
          <w:rStyle w:val="Bodytext1"/>
        </w:rPr>
        <w:t> </w:t>
      </w:r>
      <w:r>
        <w:rPr>
          <w:rStyle w:val="Bodytext1"/>
        </w:rPr>
        <w:t>brakiem uznania małżeństwa osób tej samej płci,</w:t>
      </w:r>
    </w:p>
    <w:p w:rsidR="00855DD7" w:rsidRDefault="00B112B9">
      <w:pPr>
        <w:spacing w:line="1" w:lineRule="exact"/>
        <w:sectPr w:rsidR="00855DD7">
          <w:pgSz w:w="11900" w:h="16840"/>
          <w:pgMar w:top="2044" w:right="1392" w:bottom="1144" w:left="573" w:header="0" w:footer="3" w:gutter="0"/>
          <w:cols w:space="720"/>
          <w:noEndnote/>
          <w:docGrid w:linePitch="360"/>
        </w:sectPr>
      </w:pPr>
      <w:r>
        <w:rPr>
          <w:noProof/>
          <w:lang w:val="en-US" w:eastAsia="en-US" w:bidi="ar-SA"/>
        </w:rPr>
        <mc:AlternateContent>
          <mc:Choice Requires="wps">
            <w:drawing>
              <wp:anchor distT="177800" distB="173990" distL="0" distR="0" simplePos="0" relativeHeight="125829398" behindDoc="0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177800</wp:posOffset>
                </wp:positionV>
                <wp:extent cx="3597910" cy="16891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7910" cy="168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5DD7" w:rsidRDefault="00B112B9">
                            <w:pPr>
                              <w:pStyle w:val="Bodytext20"/>
                            </w:pPr>
                            <w:r w:rsidRPr="00E609D6">
                              <w:rPr>
                                <w:rStyle w:val="Bodytext2"/>
                                <w:lang w:eastAsia="en-US" w:bidi="en-US"/>
                              </w:rPr>
                              <w:t xml:space="preserve">Amnesty </w:t>
                            </w:r>
                            <w:r>
                              <w:rPr>
                                <w:rStyle w:val="Bodytext2"/>
                              </w:rPr>
                              <w:t xml:space="preserve">International jest globalnym ruchem </w:t>
                            </w:r>
                            <w:r>
                              <w:rPr>
                                <w:rStyle w:val="Bodytext2"/>
                              </w:rPr>
                              <w:t>ponad 13 milionów ludzi,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47.pt;margin-top:14.pt;width:283.30000000000001pt;height:13.300000000000001pt;z-index:-125829355;mso-wrap-distance-left:0;mso-wrap-distance-top:14.pt;mso-wrap-distance-right:0;mso-wrap-distance-bottom:13.7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lang w:val="en-US" w:eastAsia="en-US" w:bidi="en-US"/>
                        </w:rPr>
                        <w:t xml:space="preserve">Amnesty </w:t>
                      </w:r>
                      <w:r>
                        <w:rPr>
                          <w:rStyle w:val="CharStyle3"/>
                        </w:rPr>
                        <w:t>International jest globalnym ruchem ponad 13 milionów ludzi,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177800" distB="173990" distL="0" distR="0" simplePos="0" relativeHeight="125829400" behindDoc="0" locked="0" layoutInCell="1" allowOverlap="1">
                <wp:simplePos x="0" y="0"/>
                <wp:positionH relativeFrom="page">
                  <wp:posOffset>4204335</wp:posOffset>
                </wp:positionH>
                <wp:positionV relativeFrom="paragraph">
                  <wp:posOffset>177800</wp:posOffset>
                </wp:positionV>
                <wp:extent cx="1421765" cy="168910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765" cy="168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5DD7" w:rsidRDefault="00B112B9">
                            <w:pPr>
                              <w:pStyle w:val="Bodytext20"/>
                              <w:jc w:val="both"/>
                            </w:pPr>
                            <w:r>
                              <w:rPr>
                                <w:rStyle w:val="Bodytext2"/>
                              </w:rPr>
                              <w:t>którzy niesprawiedliwość 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331.05000000000001pt;margin-top:14.pt;width:111.95pt;height:13.300000000000001pt;z-index:-125829353;mso-wrap-distance-left:0;mso-wrap-distance-top:14.pt;mso-wrap-distance-right:0;mso-wrap-distance-bottom:13.7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3"/>
                        </w:rPr>
                        <w:t>którzy niesprawiedliwość 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182245" distB="169545" distL="0" distR="0" simplePos="0" relativeHeight="125829402" behindDoc="0" locked="0" layoutInCell="1" allowOverlap="1">
                <wp:simplePos x="0" y="0"/>
                <wp:positionH relativeFrom="page">
                  <wp:posOffset>5640070</wp:posOffset>
                </wp:positionH>
                <wp:positionV relativeFrom="paragraph">
                  <wp:posOffset>182245</wp:posOffset>
                </wp:positionV>
                <wp:extent cx="822960" cy="168910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168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5DD7" w:rsidRDefault="00B112B9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świecie traktują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444.10000000000002pt;margin-top:14.35pt;width:64.799999999999997pt;height:13.300000000000001pt;z-index:-125829351;mso-wrap-distance-left:0;mso-wrap-distance-top:14.35pt;mso-wrap-distance-right:0;mso-wrap-distance-bottom:13.3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świecie traktują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182245" distB="182880" distL="0" distR="0" simplePos="0" relativeHeight="125829404" behindDoc="0" locked="0" layoutInCell="1" allowOverlap="1">
                <wp:simplePos x="0" y="0"/>
                <wp:positionH relativeFrom="page">
                  <wp:posOffset>6467475</wp:posOffset>
                </wp:positionH>
                <wp:positionV relativeFrom="paragraph">
                  <wp:posOffset>182245</wp:posOffset>
                </wp:positionV>
                <wp:extent cx="484505" cy="155575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5DD7" w:rsidRDefault="00B112B9">
                            <w:pPr>
                              <w:pStyle w:val="Bodytext20"/>
                              <w:jc w:val="right"/>
                            </w:pPr>
                            <w:r>
                              <w:rPr>
                                <w:rStyle w:val="Bodytext2"/>
                              </w:rPr>
                              <w:t>osobiście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509.25pt;margin-top:14.35pt;width:38.149999999999999pt;height:12.25pt;z-index:-125829349;mso-wrap-distance-left:0;mso-wrap-distance-top:14.35pt;mso-wrap-distance-right:0;mso-wrap-distance-bottom:14.4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3"/>
                        </w:rPr>
                        <w:t>osobiście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351790" distB="0" distL="0" distR="0" simplePos="0" relativeHeight="125829406" behindDoc="0" locked="0" layoutInCell="1" allowOverlap="1">
                <wp:simplePos x="0" y="0"/>
                <wp:positionH relativeFrom="page">
                  <wp:posOffset>2137410</wp:posOffset>
                </wp:positionH>
                <wp:positionV relativeFrom="paragraph">
                  <wp:posOffset>351790</wp:posOffset>
                </wp:positionV>
                <wp:extent cx="3319145" cy="168910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9145" cy="168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5DD7" w:rsidRDefault="00B112B9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Razem zmieniamy świat, by każdy mógł korzystać ze swoich praw.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168.30000000000001pt;margin-top:27.699999999999999pt;width:261.35000000000002pt;height:13.300000000000001pt;z-index:-125829347;mso-wrap-distance-left:0;mso-wrap-distance-top:27.69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Razem zmieniamy świat, by każdy mógł korzystać ze swoich praw.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55DD7" w:rsidRDefault="00B112B9">
      <w:pPr>
        <w:pStyle w:val="Bodytext20"/>
        <w:jc w:val="center"/>
        <w:sectPr w:rsidR="00855DD7">
          <w:type w:val="continuous"/>
          <w:pgSz w:w="11900" w:h="16840"/>
          <w:pgMar w:top="2044" w:right="953" w:bottom="1144" w:left="573" w:header="0" w:footer="3" w:gutter="0"/>
          <w:cols w:space="720"/>
          <w:noEndnote/>
          <w:docGrid w:linePitch="360"/>
        </w:sectPr>
      </w:pPr>
      <w:r>
        <w:rPr>
          <w:rStyle w:val="Bodytext2"/>
        </w:rPr>
        <w:t>Ruch jest laureatem Pokojowej Nagrody Nobla.</w:t>
      </w:r>
    </w:p>
    <w:p w:rsidR="00855DD7" w:rsidRDefault="00B112B9">
      <w:pPr>
        <w:pStyle w:val="Bodytext10"/>
        <w:spacing w:after="460"/>
        <w:ind w:left="840"/>
        <w:jc w:val="both"/>
      </w:pPr>
      <w:bookmarkStart w:id="2" w:name="_GoBack"/>
      <w:bookmarkEnd w:id="2"/>
      <w:r>
        <w:rPr>
          <w:rStyle w:val="Bodytext1"/>
        </w:rPr>
        <w:lastRenderedPageBreak/>
        <w:t xml:space="preserve">związane </w:t>
      </w:r>
      <w:r w:rsidRPr="00E609D6">
        <w:rPr>
          <w:rStyle w:val="Bodytext1"/>
          <w:lang w:eastAsia="en-US" w:bidi="en-US"/>
        </w:rPr>
        <w:t xml:space="preserve">jest </w:t>
      </w:r>
      <w:r>
        <w:rPr>
          <w:rStyle w:val="Bodytext1"/>
        </w:rPr>
        <w:t xml:space="preserve">z brakiem </w:t>
      </w:r>
      <w:r>
        <w:rPr>
          <w:rStyle w:val="Bodytext1"/>
        </w:rPr>
        <w:t>możliwości powoływania się na swój stan małżeński, który niemniej jednak został legalnie ustanowiony w przyjmującym państwie członkowskim. Rządowy projekt ustawy, która miałaby nadawać pewne uprawnienia socjalne na równych zasadach parom osób tej samej płc</w:t>
      </w:r>
      <w:r>
        <w:rPr>
          <w:rStyle w:val="Bodytext1"/>
        </w:rPr>
        <w:t>i, w samym swoim założeniu ma nie wpływać na stan cywilny osób zawierających umowę o wspólnym pożyciu, a ich relacja ma być sprowadzona do zobowiązania łączącego strony kontraktu. Dlatego też środki zmierzające do umożliwienia transkrypcji aktów małżeństwa</w:t>
      </w:r>
      <w:r>
        <w:rPr>
          <w:rStyle w:val="Bodytext1"/>
        </w:rPr>
        <w:t xml:space="preserve"> par jednopłciowych powinny być podejmowane niezwłocznie, niezależnie od toczących się prac legislacyjnych.</w:t>
      </w:r>
    </w:p>
    <w:p w:rsidR="00855DD7" w:rsidRDefault="00B112B9" w:rsidP="00E609D6">
      <w:pPr>
        <w:pStyle w:val="Bodytext10"/>
        <w:tabs>
          <w:tab w:val="left" w:pos="3382"/>
          <w:tab w:val="left" w:pos="6838"/>
          <w:tab w:val="left" w:pos="9048"/>
        </w:tabs>
        <w:spacing w:after="0"/>
        <w:ind w:left="840"/>
        <w:jc w:val="both"/>
      </w:pPr>
      <w:r>
        <w:rPr>
          <w:rStyle w:val="Bodytext1"/>
        </w:rPr>
        <w:t xml:space="preserve">Zatem jak wskazano na wstępie, </w:t>
      </w:r>
      <w:proofErr w:type="spellStart"/>
      <w:r w:rsidRPr="00E609D6">
        <w:rPr>
          <w:rStyle w:val="Bodytext1"/>
          <w:lang w:eastAsia="en-US" w:bidi="en-US"/>
        </w:rPr>
        <w:t>Amnesty</w:t>
      </w:r>
      <w:proofErr w:type="spellEnd"/>
      <w:r w:rsidRPr="00E609D6">
        <w:rPr>
          <w:rStyle w:val="Bodytext1"/>
          <w:lang w:eastAsia="en-US" w:bidi="en-US"/>
        </w:rPr>
        <w:t xml:space="preserve"> </w:t>
      </w:r>
      <w:r>
        <w:rPr>
          <w:rStyle w:val="Bodytext1"/>
        </w:rPr>
        <w:t xml:space="preserve">International rekomendując przy tym, aby co do zasady zarówno alternatywne instytucje prawa rodzinnego jak i </w:t>
      </w:r>
      <w:r>
        <w:rPr>
          <w:rStyle w:val="Bodytext1"/>
        </w:rPr>
        <w:t>prawo do zawarcia małżeństwa były zapewnione każdej osobie, bez względu na jej orientację seksualną, postuluje zmiany na poziomie określenia wzoru aktu ma</w:t>
      </w:r>
      <w:r w:rsidR="00E609D6">
        <w:rPr>
          <w:rStyle w:val="Bodytext1"/>
        </w:rPr>
        <w:t xml:space="preserve">łżeństwa i dostosowania systemu informatycznego, które </w:t>
      </w:r>
      <w:r>
        <w:rPr>
          <w:rStyle w:val="Bodytext1"/>
        </w:rPr>
        <w:t>pozwolą</w:t>
      </w:r>
      <w:r w:rsidR="00E609D6">
        <w:rPr>
          <w:rStyle w:val="Bodytext1"/>
        </w:rPr>
        <w:t xml:space="preserve"> </w:t>
      </w:r>
      <w:r>
        <w:rPr>
          <w:rStyle w:val="Bodytext1"/>
        </w:rPr>
        <w:t>na</w:t>
      </w:r>
      <w:r w:rsidR="00E609D6">
        <w:rPr>
          <w:rStyle w:val="Bodytext1"/>
        </w:rPr>
        <w:t> </w:t>
      </w:r>
      <w:r>
        <w:rPr>
          <w:rStyle w:val="Bodytext1"/>
        </w:rPr>
        <w:t>transkrypcję zagranicznych aktów mał</w:t>
      </w:r>
      <w:r>
        <w:rPr>
          <w:rStyle w:val="Bodytext1"/>
        </w:rPr>
        <w:t>żeństwa zawartych w państwie Unii Europejskiej przez osoby tej samej płci i tym samym podjęcie środków, które zapewnią wykonanie wyroku Trybunału Sprawiedliwości Unii Europejskiej z dnia 25 listopada 2025 wydanego w sprawie o sygn. C-713/23.</w:t>
      </w:r>
    </w:p>
    <w:p w:rsidR="00855DD7" w:rsidRDefault="00855DD7">
      <w:pPr>
        <w:pStyle w:val="Bodytext10"/>
        <w:spacing w:after="460" w:line="240" w:lineRule="auto"/>
        <w:ind w:left="6300"/>
      </w:pPr>
    </w:p>
    <w:p w:rsidR="00855DD7" w:rsidRDefault="00855DD7">
      <w:pPr>
        <w:pStyle w:val="Bodytext10"/>
        <w:spacing w:after="3980" w:line="314" w:lineRule="auto"/>
        <w:jc w:val="center"/>
      </w:pPr>
    </w:p>
    <w:p w:rsidR="00855DD7" w:rsidRDefault="00B112B9">
      <w:pPr>
        <w:pStyle w:val="Bodytext20"/>
        <w:spacing w:line="336" w:lineRule="auto"/>
        <w:ind w:left="2800" w:hanging="2440"/>
      </w:pPr>
      <w:proofErr w:type="spellStart"/>
      <w:r w:rsidRPr="00E609D6">
        <w:rPr>
          <w:rStyle w:val="Bodytext2"/>
          <w:lang w:eastAsia="en-US" w:bidi="en-US"/>
        </w:rPr>
        <w:t>Amnesty</w:t>
      </w:r>
      <w:proofErr w:type="spellEnd"/>
      <w:r w:rsidRPr="00E609D6">
        <w:rPr>
          <w:rStyle w:val="Bodytext2"/>
          <w:lang w:eastAsia="en-US" w:bidi="en-US"/>
        </w:rPr>
        <w:t xml:space="preserve"> </w:t>
      </w:r>
      <w:r>
        <w:rPr>
          <w:rStyle w:val="Bodytext2"/>
        </w:rPr>
        <w:t>International jest globalnym ruchem ponad 13 milionów ludzi, którzy niesprawiedliwość na świecie traktują osobiście Razem zmieniamy świat, by każdy mógł korzystać ze swoich p</w:t>
      </w:r>
      <w:r>
        <w:rPr>
          <w:rStyle w:val="Bodytext2"/>
        </w:rPr>
        <w:t>raw.</w:t>
      </w:r>
    </w:p>
    <w:p w:rsidR="00855DD7" w:rsidRDefault="00B112B9">
      <w:pPr>
        <w:pStyle w:val="Bodytext20"/>
        <w:spacing w:line="336" w:lineRule="auto"/>
        <w:jc w:val="center"/>
      </w:pPr>
      <w:r>
        <w:rPr>
          <w:rStyle w:val="Bodytext2"/>
        </w:rPr>
        <w:t>Ruch jest laureatem Pokojowej Nagrody Nobla.</w:t>
      </w:r>
    </w:p>
    <w:sectPr w:rsidR="00855DD7">
      <w:headerReference w:type="default" r:id="rId12"/>
      <w:footerReference w:type="default" r:id="rId13"/>
      <w:pgSz w:w="11900" w:h="16840"/>
      <w:pgMar w:top="2073" w:right="953" w:bottom="1080" w:left="5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2B9" w:rsidRDefault="00B112B9">
      <w:r>
        <w:separator/>
      </w:r>
    </w:p>
  </w:endnote>
  <w:endnote w:type="continuationSeparator" w:id="0">
    <w:p w:rsidR="00B112B9" w:rsidRDefault="00B11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DD7" w:rsidRDefault="00B112B9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3742055</wp:posOffset>
              </wp:positionH>
              <wp:positionV relativeFrom="page">
                <wp:posOffset>10368915</wp:posOffset>
              </wp:positionV>
              <wp:extent cx="68580" cy="1003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5DD7" w:rsidRDefault="00B112B9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609D6" w:rsidRPr="00E609D6">
                            <w:rPr>
                              <w:rStyle w:val="Headerorfooter2"/>
                              <w:rFonts w:ascii="Arial" w:eastAsia="Arial" w:hAnsi="Arial" w:cs="Arial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43" type="#_x0000_t202" style="position:absolute;margin-left:294.65pt;margin-top:816.45pt;width:5.4pt;height:7.9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" filled="f" stroked="f">
              <v:textbox style="mso-fit-shape-to-text:t" inset="0,0,0,0">
                <w:txbxContent>
                  <w:p w:rsidR="00855DD7" w:rsidRDefault="00B112B9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609D6" w:rsidRPr="00E609D6">
                      <w:rPr>
                        <w:rStyle w:val="Headerorfooter2"/>
                        <w:rFonts w:ascii="Arial" w:eastAsia="Arial" w:hAnsi="Arial" w:cs="Arial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DD7" w:rsidRDefault="00B112B9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3742690</wp:posOffset>
              </wp:positionH>
              <wp:positionV relativeFrom="page">
                <wp:posOffset>10368915</wp:posOffset>
              </wp:positionV>
              <wp:extent cx="68580" cy="10033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5DD7" w:rsidRDefault="00B112B9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609D6" w:rsidRPr="00E609D6">
                            <w:rPr>
                              <w:rStyle w:val="Headerorfooter2"/>
                              <w:rFonts w:ascii="Arial" w:eastAsia="Arial" w:hAnsi="Arial" w:cs="Arial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" o:spid="_x0000_s1045" type="#_x0000_t202" style="position:absolute;margin-left:294.7pt;margin-top:816.45pt;width:5.4pt;height:7.9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" filled="f" stroked="f">
              <v:textbox style="mso-fit-shape-to-text:t" inset="0,0,0,0">
                <w:txbxContent>
                  <w:p w:rsidR="00855DD7" w:rsidRDefault="00B112B9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609D6" w:rsidRPr="00E609D6">
                      <w:rPr>
                        <w:rStyle w:val="Headerorfooter2"/>
                        <w:rFonts w:ascii="Arial" w:eastAsia="Arial" w:hAnsi="Arial" w:cs="Arial"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DD7" w:rsidRDefault="00B112B9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3742055</wp:posOffset>
              </wp:positionH>
              <wp:positionV relativeFrom="page">
                <wp:posOffset>10368915</wp:posOffset>
              </wp:positionV>
              <wp:extent cx="68580" cy="10033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5DD7" w:rsidRDefault="00B112B9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609D6" w:rsidRPr="00E609D6">
                            <w:rPr>
                              <w:rStyle w:val="Headerorfooter2"/>
                              <w:rFonts w:ascii="Arial" w:eastAsia="Arial" w:hAnsi="Arial" w:cs="Arial"/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5" o:spid="_x0000_s1048" type="#_x0000_t202" style="position:absolute;margin-left:294.65pt;margin-top:816.45pt;width:5.4pt;height:7.9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" filled="f" stroked="f">
              <v:textbox style="mso-fit-shape-to-text:t" inset="0,0,0,0">
                <w:txbxContent>
                  <w:p w:rsidR="00855DD7" w:rsidRDefault="00B112B9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609D6" w:rsidRPr="00E609D6">
                      <w:rPr>
                        <w:rStyle w:val="Headerorfooter2"/>
                        <w:rFonts w:ascii="Arial" w:eastAsia="Arial" w:hAnsi="Arial" w:cs="Arial"/>
                        <w:noProof/>
                        <w:sz w:val="22"/>
                        <w:szCs w:val="22"/>
                      </w:rPr>
                      <w:t>4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DD7" w:rsidRDefault="00B112B9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709" behindDoc="1" locked="0" layoutInCell="1" allowOverlap="1">
              <wp:simplePos x="0" y="0"/>
              <wp:positionH relativeFrom="page">
                <wp:posOffset>3742055</wp:posOffset>
              </wp:positionH>
              <wp:positionV relativeFrom="page">
                <wp:posOffset>10368915</wp:posOffset>
              </wp:positionV>
              <wp:extent cx="68580" cy="100330"/>
              <wp:effectExtent l="0" t="0" r="0" b="0"/>
              <wp:wrapNone/>
              <wp:docPr id="51" name="Shape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5DD7" w:rsidRDefault="00B112B9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609D6" w:rsidRPr="00E609D6">
                            <w:rPr>
                              <w:rStyle w:val="Headerorfooter2"/>
                              <w:rFonts w:ascii="Arial" w:eastAsia="Arial" w:hAnsi="Arial" w:cs="Arial"/>
                              <w:noProof/>
                              <w:sz w:val="22"/>
                              <w:szCs w:val="22"/>
                            </w:rPr>
                            <w:t>5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1" o:spid="_x0000_s1050" type="#_x0000_t202" style="position:absolute;margin-left:294.65pt;margin-top:816.45pt;width:5.4pt;height:7.9pt;z-index:-44040177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" filled="f" stroked="f">
              <v:textbox style="mso-fit-shape-to-text:t" inset="0,0,0,0">
                <w:txbxContent>
                  <w:p w:rsidR="00855DD7" w:rsidRDefault="00B112B9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609D6" w:rsidRPr="00E609D6">
                      <w:rPr>
                        <w:rStyle w:val="Headerorfooter2"/>
                        <w:rFonts w:ascii="Arial" w:eastAsia="Arial" w:hAnsi="Arial" w:cs="Arial"/>
                        <w:noProof/>
                        <w:sz w:val="22"/>
                        <w:szCs w:val="22"/>
                      </w:rPr>
                      <w:t>5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2B9" w:rsidRDefault="00B112B9"/>
  </w:footnote>
  <w:footnote w:type="continuationSeparator" w:id="0">
    <w:p w:rsidR="00B112B9" w:rsidRDefault="00B112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DD7" w:rsidRDefault="00B112B9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377190</wp:posOffset>
              </wp:positionH>
              <wp:positionV relativeFrom="page">
                <wp:posOffset>379095</wp:posOffset>
              </wp:positionV>
              <wp:extent cx="2244725" cy="6489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4725" cy="6489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5DD7" w:rsidRDefault="00B112B9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STOWARZYSZENIE </w:t>
                          </w:r>
                          <w:r w:rsidRPr="00E609D6"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  <w:lang w:eastAsia="en-US" w:bidi="en-US"/>
                            </w:rPr>
                            <w:t xml:space="preserve">AMNESTY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INTERNATIONAL</w:t>
                          </w:r>
                        </w:p>
                        <w:p w:rsidR="00855DD7" w:rsidRDefault="00855DD7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</w:p>
                        <w:p w:rsidR="00855DD7" w:rsidRDefault="00855DD7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</w:p>
                        <w:p w:rsidR="00855DD7" w:rsidRDefault="00855DD7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41" type="#_x0000_t202" style="position:absolute;margin-left:29.7pt;margin-top:29.85pt;width:176.75pt;height:51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" filled="f" stroked="f">
              <v:textbox style="mso-fit-shape-to-text:t" inset="0,0,0,0">
                <w:txbxContent>
                  <w:p w:rsidR="00855DD7" w:rsidRDefault="00B112B9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STOWARZYSZENIE </w:t>
                    </w:r>
                    <w:r w:rsidRPr="00E609D6"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7"/>
                        <w:szCs w:val="17"/>
                        <w:lang w:eastAsia="en-US" w:bidi="en-US"/>
                      </w:rPr>
                      <w:t xml:space="preserve">AMNESTY 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INTERNATIONAL</w:t>
                    </w:r>
                  </w:p>
                  <w:p w:rsidR="00855DD7" w:rsidRDefault="00855DD7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</w:p>
                  <w:p w:rsidR="00855DD7" w:rsidRDefault="00855DD7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</w:p>
                  <w:p w:rsidR="00855DD7" w:rsidRDefault="00855DD7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5657850</wp:posOffset>
              </wp:positionH>
              <wp:positionV relativeFrom="page">
                <wp:posOffset>466090</wp:posOffset>
              </wp:positionV>
              <wp:extent cx="987425" cy="4254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7425" cy="425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5DD7" w:rsidRDefault="00B112B9">
                          <w:pPr>
                            <w:pStyle w:val="Headerorfooter20"/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w w:val="60"/>
                              <w:sz w:val="52"/>
                              <w:szCs w:val="52"/>
                              <w:lang w:val="en-US" w:eastAsia="en-US" w:bidi="en-US"/>
                            </w:rPr>
                            <w:t>AMNESTY</w:t>
                          </w:r>
                        </w:p>
                        <w:p w:rsidR="00855DD7" w:rsidRDefault="00B112B9">
                          <w:pPr>
                            <w:pStyle w:val="Headerorfooter2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w w:val="60"/>
                              <w:sz w:val="30"/>
                              <w:szCs w:val="30"/>
                            </w:rPr>
                            <w:t>INTERNATIONAL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45.5pt;margin-top:36.700000000000003pt;width:77.75pt;height:33.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52"/>
                        <w:szCs w:val="5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b/>
                        <w:bCs/>
                        <w:w w:val="60"/>
                        <w:sz w:val="52"/>
                        <w:szCs w:val="52"/>
                        <w:lang w:val="en-US" w:eastAsia="en-US" w:bidi="en-US"/>
                      </w:rPr>
                      <w:t>AMNESTY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b/>
                        <w:bCs/>
                        <w:w w:val="60"/>
                        <w:sz w:val="30"/>
                        <w:szCs w:val="30"/>
                      </w:rPr>
                      <w:t>INTERNATIONAL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DD7" w:rsidRDefault="00B112B9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377825</wp:posOffset>
              </wp:positionH>
              <wp:positionV relativeFrom="page">
                <wp:posOffset>379095</wp:posOffset>
              </wp:positionV>
              <wp:extent cx="2244725" cy="64897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4725" cy="6489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5DD7" w:rsidRDefault="00B112B9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STOWARZYSZENIE </w:t>
                          </w:r>
                          <w:r w:rsidRPr="00E609D6"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  <w:lang w:eastAsia="en-US" w:bidi="en-US"/>
                            </w:rPr>
                            <w:t xml:space="preserve">AMNESTY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INTERNATIONAL</w:t>
                          </w:r>
                        </w:p>
                        <w:p w:rsidR="00855DD7" w:rsidRDefault="00855DD7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</w:p>
                        <w:p w:rsidR="00855DD7" w:rsidRDefault="00855DD7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</w:p>
                        <w:p w:rsidR="00855DD7" w:rsidRDefault="00855DD7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44" type="#_x0000_t202" style="position:absolute;margin-left:29.75pt;margin-top:29.85pt;width:176.75pt;height:51.1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" filled="f" stroked="f">
              <v:textbox style="mso-fit-shape-to-text:t" inset="0,0,0,0">
                <w:txbxContent>
                  <w:p w:rsidR="00855DD7" w:rsidRDefault="00B112B9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STOWARZYSZENIE </w:t>
                    </w:r>
                    <w:r w:rsidRPr="00E609D6"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7"/>
                        <w:szCs w:val="17"/>
                        <w:lang w:eastAsia="en-US" w:bidi="en-US"/>
                      </w:rPr>
                      <w:t xml:space="preserve">AMNESTY 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INTERNATIONAL</w:t>
                    </w:r>
                  </w:p>
                  <w:p w:rsidR="00855DD7" w:rsidRDefault="00855DD7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</w:p>
                  <w:p w:rsidR="00855DD7" w:rsidRDefault="00855DD7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</w:p>
                  <w:p w:rsidR="00855DD7" w:rsidRDefault="00855DD7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DD7" w:rsidRDefault="00B112B9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377190</wp:posOffset>
              </wp:positionH>
              <wp:positionV relativeFrom="page">
                <wp:posOffset>379095</wp:posOffset>
              </wp:positionV>
              <wp:extent cx="2244725" cy="64897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4725" cy="6489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5DD7" w:rsidRDefault="00B112B9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STOWARZYSZENIE </w:t>
                          </w:r>
                          <w:r w:rsidRPr="00E609D6"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  <w:lang w:eastAsia="en-US" w:bidi="en-US"/>
                            </w:rPr>
                            <w:t xml:space="preserve">AMNESTY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INTERNATIONAL</w:t>
                          </w:r>
                        </w:p>
                        <w:p w:rsidR="00855DD7" w:rsidRDefault="00855DD7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</w:p>
                        <w:p w:rsidR="00855DD7" w:rsidRDefault="00855DD7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</w:p>
                        <w:p w:rsidR="00855DD7" w:rsidRDefault="00855DD7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" o:spid="_x0000_s1046" type="#_x0000_t202" style="position:absolute;margin-left:29.7pt;margin-top:29.85pt;width:176.75pt;height:51.1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" filled="f" stroked="f">
              <v:textbox style="mso-fit-shape-to-text:t" inset="0,0,0,0">
                <w:txbxContent>
                  <w:p w:rsidR="00855DD7" w:rsidRDefault="00B112B9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STOWARZYSZENIE </w:t>
                    </w:r>
                    <w:r w:rsidRPr="00E609D6"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7"/>
                        <w:szCs w:val="17"/>
                        <w:lang w:eastAsia="en-US" w:bidi="en-US"/>
                      </w:rPr>
                      <w:t xml:space="preserve">AMNESTY 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INTERNATIONAL</w:t>
                    </w:r>
                  </w:p>
                  <w:p w:rsidR="00855DD7" w:rsidRDefault="00855DD7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</w:p>
                  <w:p w:rsidR="00855DD7" w:rsidRDefault="00855DD7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</w:p>
                  <w:p w:rsidR="00855DD7" w:rsidRDefault="00855DD7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5657850</wp:posOffset>
              </wp:positionH>
              <wp:positionV relativeFrom="page">
                <wp:posOffset>466090</wp:posOffset>
              </wp:positionV>
              <wp:extent cx="987425" cy="42545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7425" cy="425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5DD7" w:rsidRDefault="00B112B9">
                          <w:pPr>
                            <w:pStyle w:val="Headerorfooter20"/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w w:val="60"/>
                              <w:sz w:val="52"/>
                              <w:szCs w:val="52"/>
                              <w:lang w:val="en-US" w:eastAsia="en-US" w:bidi="en-US"/>
                            </w:rPr>
                            <w:t>AMNESTY</w:t>
                          </w:r>
                        </w:p>
                        <w:p w:rsidR="00855DD7" w:rsidRDefault="00B112B9">
                          <w:pPr>
                            <w:pStyle w:val="Headerorfooter2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w w:val="60"/>
                              <w:sz w:val="30"/>
                              <w:szCs w:val="30"/>
                            </w:rPr>
                            <w:t>INTERNATIONAL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445.5pt;margin-top:36.700000000000003pt;width:77.75pt;height:33.5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52"/>
                        <w:szCs w:val="5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b/>
                        <w:bCs/>
                        <w:w w:val="60"/>
                        <w:sz w:val="52"/>
                        <w:szCs w:val="52"/>
                        <w:lang w:val="en-US" w:eastAsia="en-US" w:bidi="en-US"/>
                      </w:rPr>
                      <w:t>AMNESTY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b/>
                        <w:bCs/>
                        <w:w w:val="60"/>
                        <w:sz w:val="30"/>
                        <w:szCs w:val="30"/>
                      </w:rPr>
                      <w:t>INTERNATIONAL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DD7" w:rsidRDefault="00B112B9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707" behindDoc="1" locked="0" layoutInCell="1" allowOverlap="1">
              <wp:simplePos x="0" y="0"/>
              <wp:positionH relativeFrom="page">
                <wp:posOffset>377190</wp:posOffset>
              </wp:positionH>
              <wp:positionV relativeFrom="page">
                <wp:posOffset>379095</wp:posOffset>
              </wp:positionV>
              <wp:extent cx="6268085" cy="648970"/>
              <wp:effectExtent l="0" t="0" r="0" b="0"/>
              <wp:wrapNone/>
              <wp:docPr id="49" name="Shap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8085" cy="6489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5DD7" w:rsidRDefault="00B112B9">
                          <w:pPr>
                            <w:pStyle w:val="Headerorfooter20"/>
                            <w:tabs>
                              <w:tab w:val="right" w:pos="9850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STOWARZYSZENIE </w:t>
                          </w:r>
                          <w:r w:rsidRPr="00E609D6"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  <w:lang w:eastAsia="en-US" w:bidi="en-US"/>
                            </w:rPr>
                            <w:t xml:space="preserve">AMNESTY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INTERNATIONAL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ab/>
                          </w:r>
                        </w:p>
                        <w:p w:rsidR="00855DD7" w:rsidRDefault="00B112B9">
                          <w:pPr>
                            <w:pStyle w:val="Headerorfooter20"/>
                            <w:tabs>
                              <w:tab w:val="right" w:pos="9806"/>
                            </w:tabs>
                            <w:rPr>
                              <w:sz w:val="52"/>
                              <w:szCs w:val="52"/>
                            </w:rPr>
                          </w:pPr>
                          <w:r w:rsidRPr="00E609D6"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  <w:lang w:eastAsia="en-US" w:bidi="en-US"/>
                            </w:rPr>
                            <w:tab/>
                          </w:r>
                          <w:r w:rsidRPr="00E609D6"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w w:val="60"/>
                              <w:sz w:val="52"/>
                              <w:szCs w:val="52"/>
                              <w:lang w:eastAsia="en-US" w:bidi="en-US"/>
                            </w:rPr>
                            <w:t>AMNESTY</w:t>
                          </w:r>
                        </w:p>
                        <w:p w:rsidR="00855DD7" w:rsidRDefault="00B112B9">
                          <w:pPr>
                            <w:pStyle w:val="Headerorfooter20"/>
                            <w:tabs>
                              <w:tab w:val="right" w:pos="9821"/>
                            </w:tabs>
                            <w:rPr>
                              <w:sz w:val="30"/>
                              <w:szCs w:val="30"/>
                            </w:rPr>
                          </w:pPr>
                          <w:r w:rsidRPr="00E609D6">
                            <w:rPr>
                              <w:rStyle w:val="Headerorfooter2"/>
                              <w:rFonts w:ascii="Courier New" w:eastAsia="Courier New" w:hAnsi="Courier New" w:cs="Courier New"/>
                              <w:sz w:val="42"/>
                              <w:szCs w:val="42"/>
                              <w:lang w:eastAsia="en-US" w:bidi="en-US"/>
                            </w:rPr>
                            <w:tab/>
                          </w:r>
                          <w:r w:rsidRPr="00E609D6"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w w:val="60"/>
                              <w:sz w:val="30"/>
                              <w:szCs w:val="30"/>
                              <w:lang w:eastAsia="en-US" w:bidi="en-US"/>
                            </w:rPr>
                            <w:t>INTERNATIONAL</w:t>
                          </w:r>
                        </w:p>
                        <w:p w:rsidR="00855DD7" w:rsidRDefault="00855DD7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9" o:spid="_x0000_s1049" type="#_x0000_t202" style="position:absolute;margin-left:29.7pt;margin-top:29.85pt;width:493.55pt;height:51.1pt;z-index:-4404017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" filled="f" stroked="f">
              <v:textbox style="mso-fit-shape-to-text:t" inset="0,0,0,0">
                <w:txbxContent>
                  <w:p w:rsidR="00855DD7" w:rsidRDefault="00B112B9">
                    <w:pPr>
                      <w:pStyle w:val="Headerorfooter20"/>
                      <w:tabs>
                        <w:tab w:val="right" w:pos="9850"/>
                      </w:tabs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STOWARZYSZENIE </w:t>
                    </w:r>
                    <w:r w:rsidRPr="00E609D6"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7"/>
                        <w:szCs w:val="17"/>
                        <w:lang w:eastAsia="en-US" w:bidi="en-US"/>
                      </w:rPr>
                      <w:t xml:space="preserve">AMNESTY 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INTERNATIONAL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ab/>
                    </w:r>
                  </w:p>
                  <w:p w:rsidR="00855DD7" w:rsidRDefault="00B112B9">
                    <w:pPr>
                      <w:pStyle w:val="Headerorfooter20"/>
                      <w:tabs>
                        <w:tab w:val="right" w:pos="9806"/>
                      </w:tabs>
                      <w:rPr>
                        <w:sz w:val="52"/>
                        <w:szCs w:val="52"/>
                      </w:rPr>
                    </w:pPr>
                    <w:r w:rsidRPr="00E609D6"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  <w:lang w:eastAsia="en-US" w:bidi="en-US"/>
                      </w:rPr>
                      <w:tab/>
                    </w:r>
                    <w:r w:rsidRPr="00E609D6"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w w:val="60"/>
                        <w:sz w:val="52"/>
                        <w:szCs w:val="52"/>
                        <w:lang w:eastAsia="en-US" w:bidi="en-US"/>
                      </w:rPr>
                      <w:t>AMNESTY</w:t>
                    </w:r>
                  </w:p>
                  <w:p w:rsidR="00855DD7" w:rsidRDefault="00B112B9">
                    <w:pPr>
                      <w:pStyle w:val="Headerorfooter20"/>
                      <w:tabs>
                        <w:tab w:val="right" w:pos="9821"/>
                      </w:tabs>
                      <w:rPr>
                        <w:sz w:val="30"/>
                        <w:szCs w:val="30"/>
                      </w:rPr>
                    </w:pPr>
                    <w:r w:rsidRPr="00E609D6">
                      <w:rPr>
                        <w:rStyle w:val="Headerorfooter2"/>
                        <w:rFonts w:ascii="Courier New" w:eastAsia="Courier New" w:hAnsi="Courier New" w:cs="Courier New"/>
                        <w:sz w:val="42"/>
                        <w:szCs w:val="42"/>
                        <w:lang w:eastAsia="en-US" w:bidi="en-US"/>
                      </w:rPr>
                      <w:tab/>
                    </w:r>
                    <w:r w:rsidRPr="00E609D6"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w w:val="60"/>
                        <w:sz w:val="30"/>
                        <w:szCs w:val="30"/>
                        <w:lang w:eastAsia="en-US" w:bidi="en-US"/>
                      </w:rPr>
                      <w:t>INTERNATIONAL</w:t>
                    </w:r>
                  </w:p>
                  <w:p w:rsidR="00855DD7" w:rsidRDefault="00855DD7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7"/>
    <w:rsid w:val="00855DD7"/>
    <w:rsid w:val="00B112B9"/>
    <w:rsid w:val="00E6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FFDD7"/>
  <w15:docId w15:val="{B92B2042-B1E4-4273-9B5A-01C05B36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2A2203"/>
      <w:sz w:val="17"/>
      <w:szCs w:val="17"/>
      <w:u w:val="none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Domylnaczcionkaakapitu"/>
    <w:link w:val="Heading110"/>
    <w:rPr>
      <w:rFonts w:ascii="Arial" w:eastAsia="Arial" w:hAnsi="Arial" w:cs="Arial"/>
      <w:b/>
      <w:bCs/>
      <w:i w:val="0"/>
      <w:iCs w:val="0"/>
      <w:smallCaps w:val="0"/>
      <w:strike w:val="0"/>
      <w:w w:val="60"/>
      <w:sz w:val="52"/>
      <w:szCs w:val="52"/>
      <w:u w:val="none"/>
      <w:lang w:val="en-US" w:eastAsia="en-US" w:bidi="en-US"/>
    </w:rPr>
  </w:style>
  <w:style w:type="character" w:customStyle="1" w:styleId="Heading21">
    <w:name w:val="Heading #2|1_"/>
    <w:basedOn w:val="Domylnaczcionkaakapitu"/>
    <w:link w:val="Heading210"/>
    <w:rPr>
      <w:rFonts w:ascii="Arial" w:eastAsia="Arial" w:hAnsi="Arial" w:cs="Arial"/>
      <w:b/>
      <w:bCs/>
      <w:i w:val="0"/>
      <w:iCs w:val="0"/>
      <w:smallCaps w:val="0"/>
      <w:strike w:val="0"/>
      <w:w w:val="60"/>
      <w:sz w:val="30"/>
      <w:szCs w:val="30"/>
      <w:u w:val="none"/>
    </w:rPr>
  </w:style>
  <w:style w:type="character" w:customStyle="1" w:styleId="Bodytext3">
    <w:name w:val="Body text|3_"/>
    <w:basedOn w:val="Domylnaczcionkaakapitu"/>
    <w:link w:val="Bodytext30"/>
    <w:rPr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Bodytext20">
    <w:name w:val="Body text|2"/>
    <w:basedOn w:val="Normalny"/>
    <w:link w:val="Bodytext2"/>
    <w:rPr>
      <w:rFonts w:ascii="Arial" w:eastAsia="Arial" w:hAnsi="Arial" w:cs="Arial"/>
      <w:color w:val="2A2203"/>
      <w:sz w:val="17"/>
      <w:szCs w:val="17"/>
    </w:rPr>
  </w:style>
  <w:style w:type="paragraph" w:customStyle="1" w:styleId="Bodytext10">
    <w:name w:val="Body text|1"/>
    <w:basedOn w:val="Normalny"/>
    <w:link w:val="Bodytext1"/>
    <w:pPr>
      <w:spacing w:after="140" w:line="319" w:lineRule="auto"/>
    </w:pPr>
    <w:rPr>
      <w:rFonts w:ascii="Arial" w:eastAsia="Arial" w:hAnsi="Arial" w:cs="Arial"/>
      <w:sz w:val="22"/>
      <w:szCs w:val="22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Heading110">
    <w:name w:val="Heading #1|1"/>
    <w:basedOn w:val="Normalny"/>
    <w:link w:val="Heading11"/>
    <w:pPr>
      <w:jc w:val="right"/>
      <w:outlineLvl w:val="0"/>
    </w:pPr>
    <w:rPr>
      <w:rFonts w:ascii="Arial" w:eastAsia="Arial" w:hAnsi="Arial" w:cs="Arial"/>
      <w:b/>
      <w:bCs/>
      <w:w w:val="60"/>
      <w:sz w:val="52"/>
      <w:szCs w:val="52"/>
      <w:lang w:val="en-US" w:eastAsia="en-US" w:bidi="en-US"/>
    </w:rPr>
  </w:style>
  <w:style w:type="paragraph" w:customStyle="1" w:styleId="Heading210">
    <w:name w:val="Heading #2|1"/>
    <w:basedOn w:val="Normalny"/>
    <w:link w:val="Heading21"/>
    <w:pPr>
      <w:spacing w:after="1060"/>
      <w:jc w:val="right"/>
      <w:outlineLvl w:val="1"/>
    </w:pPr>
    <w:rPr>
      <w:rFonts w:ascii="Arial" w:eastAsia="Arial" w:hAnsi="Arial" w:cs="Arial"/>
      <w:b/>
      <w:bCs/>
      <w:w w:val="60"/>
      <w:sz w:val="30"/>
      <w:szCs w:val="30"/>
    </w:rPr>
  </w:style>
  <w:style w:type="paragraph" w:customStyle="1" w:styleId="Bodytext30">
    <w:name w:val="Body text|3"/>
    <w:basedOn w:val="Normalny"/>
    <w:link w:val="Bodytext3"/>
    <w:pPr>
      <w:spacing w:after="160" w:line="314" w:lineRule="auto"/>
      <w:jc w:val="center"/>
    </w:pPr>
    <w:rPr>
      <w:i/>
      <w:i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E609D6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09D6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609D6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09D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1699</Words>
  <Characters>9686</Characters>
  <Application>Microsoft Office Word</Application>
  <DocSecurity>0</DocSecurity>
  <Lines>80</Lines>
  <Paragraphs>22</Paragraphs>
  <ScaleCrop>false</ScaleCrop>
  <Company>MSWiA</Company>
  <LinksUpToDate>false</LinksUpToDate>
  <CharactersWithSpaces>11363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Tymczyszyn Paweł</cp:lastModifiedBy>
  <cp:revision>2</cp:revision>
  <dcterms:created xsi:type="dcterms:W3CDTF">2026-06-09T09:20:00Z</dcterms:created>
  <dcterms:modified xsi:type="dcterms:W3CDTF">2026-06-09T09:20:00Z</dcterms:modified>
</cp:coreProperties>
</file>