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C0BE3" w:rsidRPr="00A63E8F" w:rsidRDefault="0010397A" w:rsidP="007366B2">
      <w:pPr>
        <w:spacing w:line="276" w:lineRule="auto"/>
        <w:jc w:val="both"/>
        <w:rPr>
          <w:rFonts w:ascii="Barlow" w:hAnsi="Barlow"/>
          <w:b/>
          <w:sz w:val="22"/>
          <w:szCs w:val="22"/>
        </w:rPr>
      </w:pPr>
      <w:r w:rsidRPr="00A63E8F">
        <w:rPr>
          <w:rFonts w:ascii="Barlow" w:hAnsi="Barlow"/>
          <w:sz w:val="22"/>
          <w:szCs w:val="22"/>
        </w:rPr>
        <w:t xml:space="preserve"> </w:t>
      </w:r>
      <w:r w:rsidR="006C0BE3" w:rsidRPr="00A63E8F">
        <w:rPr>
          <w:rFonts w:ascii="Barlow" w:hAnsi="Barlow"/>
          <w:b/>
          <w:sz w:val="22"/>
          <w:szCs w:val="22"/>
        </w:rPr>
        <w:t xml:space="preserve"> </w:t>
      </w:r>
    </w:p>
    <w:p w:rsidR="00714790" w:rsidRPr="00A63E8F" w:rsidRDefault="00714790" w:rsidP="00714790">
      <w:pPr>
        <w:ind w:firstLine="708"/>
        <w:jc w:val="center"/>
        <w:rPr>
          <w:rFonts w:ascii="Barlow" w:hAnsi="Barlow"/>
          <w:b/>
          <w:sz w:val="22"/>
          <w:szCs w:val="22"/>
        </w:rPr>
      </w:pPr>
      <w:r w:rsidRPr="00A63E8F">
        <w:rPr>
          <w:rFonts w:ascii="Barlow" w:hAnsi="Barlow"/>
          <w:b/>
          <w:sz w:val="22"/>
          <w:szCs w:val="22"/>
        </w:rPr>
        <w:t>URZĄD PROKURATORII GENERALNEJ RZECZYPOSPOLITEJ POLSKIEJ</w:t>
      </w:r>
    </w:p>
    <w:p w:rsidR="00714790" w:rsidRPr="00A63E8F" w:rsidRDefault="00714790" w:rsidP="00714790">
      <w:pPr>
        <w:jc w:val="center"/>
        <w:outlineLvl w:val="0"/>
        <w:rPr>
          <w:rFonts w:ascii="Barlow" w:hAnsi="Barlow"/>
          <w:sz w:val="22"/>
          <w:szCs w:val="22"/>
        </w:rPr>
      </w:pPr>
      <w:r w:rsidRPr="00A63E8F">
        <w:rPr>
          <w:rFonts w:ascii="Barlow" w:hAnsi="Barlow"/>
          <w:color w:val="000000"/>
          <w:sz w:val="22"/>
          <w:szCs w:val="22"/>
        </w:rPr>
        <w:t xml:space="preserve">poszukuje </w:t>
      </w:r>
      <w:r w:rsidRPr="00A63E8F">
        <w:rPr>
          <w:rFonts w:ascii="Barlow" w:hAnsi="Barlow"/>
          <w:sz w:val="22"/>
          <w:szCs w:val="22"/>
        </w:rPr>
        <w:t xml:space="preserve">osób zainteresowanych podjęciem pracy </w:t>
      </w:r>
      <w:r w:rsidRPr="00A63E8F">
        <w:rPr>
          <w:rFonts w:ascii="Barlow" w:hAnsi="Barlow"/>
          <w:sz w:val="22"/>
          <w:szCs w:val="22"/>
        </w:rPr>
        <w:br/>
        <w:t>w pełnym wymiarze czasu pracy na stanowisku</w:t>
      </w:r>
    </w:p>
    <w:p w:rsidR="00E60A73" w:rsidRPr="00A63E8F" w:rsidRDefault="00E60A73" w:rsidP="007366B2">
      <w:pPr>
        <w:spacing w:line="276" w:lineRule="auto"/>
        <w:jc w:val="center"/>
        <w:rPr>
          <w:rFonts w:ascii="Barlow" w:hAnsi="Barlow"/>
          <w:sz w:val="22"/>
          <w:szCs w:val="22"/>
        </w:rPr>
      </w:pPr>
    </w:p>
    <w:p w:rsidR="00E60A73" w:rsidRDefault="00771061" w:rsidP="007366B2">
      <w:pPr>
        <w:spacing w:line="276" w:lineRule="auto"/>
        <w:jc w:val="center"/>
        <w:rPr>
          <w:rFonts w:ascii="Barlow" w:hAnsi="Barlow"/>
          <w:b/>
          <w:sz w:val="22"/>
          <w:szCs w:val="22"/>
        </w:rPr>
      </w:pPr>
      <w:r>
        <w:rPr>
          <w:rFonts w:ascii="Barlow" w:hAnsi="Barlow"/>
          <w:b/>
          <w:sz w:val="22"/>
          <w:szCs w:val="22"/>
        </w:rPr>
        <w:t>Specjalisty/</w:t>
      </w:r>
      <w:r w:rsidR="00AA467A">
        <w:rPr>
          <w:rFonts w:ascii="Barlow" w:hAnsi="Barlow"/>
          <w:b/>
          <w:sz w:val="22"/>
          <w:szCs w:val="22"/>
        </w:rPr>
        <w:t>Głównego specjalisty</w:t>
      </w:r>
    </w:p>
    <w:p w:rsidR="0057421A" w:rsidRDefault="0057421A" w:rsidP="007366B2">
      <w:pPr>
        <w:spacing w:line="276" w:lineRule="auto"/>
        <w:jc w:val="center"/>
        <w:rPr>
          <w:rFonts w:ascii="Barlow" w:hAnsi="Barlow"/>
          <w:b/>
          <w:sz w:val="22"/>
          <w:szCs w:val="22"/>
        </w:rPr>
      </w:pPr>
      <w:r>
        <w:rPr>
          <w:rFonts w:ascii="Barlow" w:hAnsi="Barlow"/>
          <w:b/>
          <w:sz w:val="22"/>
          <w:szCs w:val="22"/>
        </w:rPr>
        <w:t xml:space="preserve">w Biurze </w:t>
      </w:r>
      <w:r w:rsidR="0073509F">
        <w:rPr>
          <w:rFonts w:ascii="Barlow" w:hAnsi="Barlow"/>
          <w:b/>
          <w:sz w:val="22"/>
          <w:szCs w:val="22"/>
        </w:rPr>
        <w:t>Pełnomocnika ds. Ochrony Informacji Niejawnych</w:t>
      </w:r>
    </w:p>
    <w:p w:rsidR="0057421A" w:rsidRPr="00AA467A" w:rsidRDefault="0057421A" w:rsidP="007366B2">
      <w:pPr>
        <w:spacing w:line="276" w:lineRule="auto"/>
        <w:jc w:val="center"/>
        <w:rPr>
          <w:rFonts w:ascii="Barlow" w:hAnsi="Barlow"/>
          <w:sz w:val="22"/>
          <w:szCs w:val="22"/>
        </w:rPr>
      </w:pPr>
    </w:p>
    <w:p w:rsidR="00F81019" w:rsidRPr="00A63E8F" w:rsidRDefault="00F81019" w:rsidP="007366B2">
      <w:pPr>
        <w:spacing w:line="276" w:lineRule="auto"/>
        <w:jc w:val="both"/>
        <w:rPr>
          <w:rFonts w:ascii="Barlow" w:hAnsi="Barlow"/>
          <w:b/>
          <w:sz w:val="22"/>
          <w:szCs w:val="22"/>
        </w:rPr>
      </w:pPr>
    </w:p>
    <w:p w:rsidR="00FD1940" w:rsidRPr="00A63E8F" w:rsidRDefault="00FD1940" w:rsidP="007366B2">
      <w:pPr>
        <w:spacing w:line="276" w:lineRule="auto"/>
        <w:jc w:val="both"/>
        <w:rPr>
          <w:rFonts w:ascii="Barlow" w:hAnsi="Barlow"/>
          <w:b/>
          <w:sz w:val="22"/>
          <w:szCs w:val="22"/>
        </w:rPr>
      </w:pPr>
    </w:p>
    <w:p w:rsidR="00B37026" w:rsidRPr="00A63E8F" w:rsidRDefault="00C22117" w:rsidP="007366B2">
      <w:pPr>
        <w:spacing w:line="276" w:lineRule="auto"/>
        <w:jc w:val="both"/>
        <w:rPr>
          <w:rFonts w:ascii="Barlow" w:hAnsi="Barlow"/>
          <w:b/>
          <w:sz w:val="22"/>
          <w:szCs w:val="22"/>
          <w:u w:val="single"/>
        </w:rPr>
      </w:pPr>
      <w:r w:rsidRPr="00A63E8F">
        <w:rPr>
          <w:rFonts w:ascii="Barlow" w:hAnsi="Barlow"/>
          <w:b/>
          <w:sz w:val="22"/>
          <w:szCs w:val="22"/>
          <w:u w:val="single"/>
        </w:rPr>
        <w:t>Zadania i obowiązki</w:t>
      </w:r>
      <w:r w:rsidR="0065453E" w:rsidRPr="00A63E8F">
        <w:rPr>
          <w:rFonts w:ascii="Barlow" w:hAnsi="Barlow"/>
          <w:b/>
          <w:sz w:val="22"/>
          <w:szCs w:val="22"/>
          <w:u w:val="single"/>
        </w:rPr>
        <w:t>:</w:t>
      </w:r>
    </w:p>
    <w:p w:rsidR="0073509F" w:rsidRPr="0073509F" w:rsidRDefault="0073509F" w:rsidP="0073509F">
      <w:pPr>
        <w:pStyle w:val="Akapitzlist"/>
        <w:numPr>
          <w:ilvl w:val="0"/>
          <w:numId w:val="41"/>
        </w:numPr>
        <w:spacing w:before="120" w:after="120" w:line="276" w:lineRule="auto"/>
        <w:ind w:left="709" w:hanging="283"/>
        <w:jc w:val="both"/>
        <w:rPr>
          <w:rFonts w:ascii="Barlow" w:hAnsi="Barlow"/>
          <w:sz w:val="22"/>
          <w:szCs w:val="22"/>
        </w:rPr>
      </w:pPr>
      <w:r w:rsidRPr="0073509F">
        <w:rPr>
          <w:rFonts w:ascii="Barlow" w:hAnsi="Barlow"/>
          <w:sz w:val="22"/>
          <w:szCs w:val="22"/>
        </w:rPr>
        <w:t xml:space="preserve">pełnienie funkcji inspektora bezpieczeństwa teleinformatycznego w rozumieniu ustawy </w:t>
      </w:r>
      <w:r w:rsidRPr="0073509F">
        <w:rPr>
          <w:rFonts w:ascii="Barlow" w:hAnsi="Barlow"/>
          <w:sz w:val="22"/>
          <w:szCs w:val="22"/>
        </w:rPr>
        <w:br/>
        <w:t>z dnia 5 sierpnia 2010 r. o ochronie informacji niejawnych</w:t>
      </w:r>
      <w:r>
        <w:rPr>
          <w:rFonts w:ascii="Barlow" w:hAnsi="Barlow"/>
          <w:sz w:val="22"/>
          <w:szCs w:val="22"/>
        </w:rPr>
        <w:t>;</w:t>
      </w:r>
    </w:p>
    <w:p w:rsidR="0073509F" w:rsidRPr="0073509F" w:rsidRDefault="0073509F" w:rsidP="0073509F">
      <w:pPr>
        <w:pStyle w:val="Akapitzlist"/>
        <w:numPr>
          <w:ilvl w:val="0"/>
          <w:numId w:val="41"/>
        </w:numPr>
        <w:spacing w:before="120" w:after="120" w:line="276" w:lineRule="auto"/>
        <w:ind w:left="709" w:hanging="283"/>
        <w:jc w:val="both"/>
        <w:rPr>
          <w:rFonts w:ascii="Barlow" w:hAnsi="Barlow"/>
          <w:sz w:val="22"/>
          <w:szCs w:val="22"/>
        </w:rPr>
      </w:pPr>
      <w:r w:rsidRPr="0073509F">
        <w:rPr>
          <w:rFonts w:ascii="Barlow" w:hAnsi="Barlow"/>
          <w:sz w:val="22"/>
          <w:szCs w:val="22"/>
        </w:rPr>
        <w:t>ewentualne pełnienie funkcji zastępcy pełnomocnika do spraw ochrony informacji niejawnych w rozumieniu ustawy z dnia 5 sierpnia 2010 r. o ochronie informacji niejawnych</w:t>
      </w:r>
      <w:r>
        <w:rPr>
          <w:rFonts w:ascii="Barlow" w:hAnsi="Barlow"/>
          <w:sz w:val="22"/>
          <w:szCs w:val="22"/>
        </w:rPr>
        <w:t>;</w:t>
      </w:r>
    </w:p>
    <w:p w:rsidR="0073509F" w:rsidRPr="0073509F" w:rsidRDefault="0073509F" w:rsidP="0073509F">
      <w:pPr>
        <w:pStyle w:val="Akapitzlist"/>
        <w:numPr>
          <w:ilvl w:val="0"/>
          <w:numId w:val="41"/>
        </w:numPr>
        <w:spacing w:before="120" w:after="120" w:line="276" w:lineRule="auto"/>
        <w:ind w:left="709" w:hanging="283"/>
        <w:jc w:val="both"/>
        <w:rPr>
          <w:rFonts w:ascii="Barlow" w:hAnsi="Barlow"/>
          <w:sz w:val="22"/>
          <w:szCs w:val="22"/>
        </w:rPr>
      </w:pPr>
      <w:r w:rsidRPr="0073509F">
        <w:rPr>
          <w:rFonts w:ascii="Barlow" w:hAnsi="Barlow"/>
          <w:sz w:val="22"/>
          <w:szCs w:val="22"/>
        </w:rPr>
        <w:t>wykonywanie innych zadań z zakresu działalności Biura Pełnomocnika do spraw Ochrony Informacji Niejawnych</w:t>
      </w:r>
      <w:r>
        <w:rPr>
          <w:rFonts w:ascii="Barlow" w:hAnsi="Barlow"/>
          <w:sz w:val="22"/>
          <w:szCs w:val="22"/>
        </w:rPr>
        <w:t>;</w:t>
      </w:r>
    </w:p>
    <w:p w:rsidR="0073509F" w:rsidRPr="0073509F" w:rsidRDefault="0073509F" w:rsidP="0073509F">
      <w:pPr>
        <w:pStyle w:val="Akapitzlist"/>
        <w:numPr>
          <w:ilvl w:val="0"/>
          <w:numId w:val="41"/>
        </w:numPr>
        <w:spacing w:before="120" w:after="120" w:line="276" w:lineRule="auto"/>
        <w:ind w:left="709" w:hanging="283"/>
        <w:jc w:val="both"/>
        <w:rPr>
          <w:rFonts w:ascii="Barlow" w:hAnsi="Barlow"/>
          <w:sz w:val="22"/>
          <w:szCs w:val="22"/>
        </w:rPr>
      </w:pPr>
      <w:r w:rsidRPr="0073509F">
        <w:rPr>
          <w:rFonts w:ascii="Barlow" w:hAnsi="Barlow" w:cs="Open Sans"/>
          <w:sz w:val="22"/>
          <w:szCs w:val="22"/>
        </w:rPr>
        <w:t xml:space="preserve">obsługa zgłoszeń obejmujących obszar IT – (wykorzystywane narzędzia  </w:t>
      </w:r>
      <w:proofErr w:type="spellStart"/>
      <w:r w:rsidRPr="0073509F">
        <w:rPr>
          <w:rFonts w:ascii="Barlow" w:hAnsi="Barlow" w:cs="Open Sans"/>
          <w:sz w:val="22"/>
          <w:szCs w:val="22"/>
        </w:rPr>
        <w:t>Axence</w:t>
      </w:r>
      <w:proofErr w:type="spellEnd"/>
      <w:r w:rsidRPr="0073509F">
        <w:rPr>
          <w:rFonts w:ascii="Barlow" w:hAnsi="Barlow" w:cs="Open Sans"/>
          <w:sz w:val="22"/>
          <w:szCs w:val="22"/>
        </w:rPr>
        <w:t xml:space="preserve"> </w:t>
      </w:r>
      <w:proofErr w:type="spellStart"/>
      <w:r w:rsidRPr="0073509F">
        <w:rPr>
          <w:rFonts w:ascii="Barlow" w:hAnsi="Barlow" w:cs="Open Sans"/>
          <w:sz w:val="22"/>
          <w:szCs w:val="22"/>
        </w:rPr>
        <w:t>nVision</w:t>
      </w:r>
      <w:proofErr w:type="spellEnd"/>
      <w:r w:rsidRPr="0073509F">
        <w:rPr>
          <w:rFonts w:ascii="Barlow" w:hAnsi="Barlow" w:cs="Open Sans"/>
          <w:sz w:val="22"/>
          <w:szCs w:val="22"/>
        </w:rPr>
        <w:t xml:space="preserve">, </w:t>
      </w:r>
      <w:proofErr w:type="spellStart"/>
      <w:r w:rsidRPr="0073509F">
        <w:rPr>
          <w:rFonts w:ascii="Barlow" w:hAnsi="Barlow" w:cs="Open Sans"/>
          <w:sz w:val="22"/>
          <w:szCs w:val="22"/>
        </w:rPr>
        <w:t>Jira</w:t>
      </w:r>
      <w:proofErr w:type="spellEnd"/>
      <w:r w:rsidRPr="0073509F">
        <w:rPr>
          <w:rFonts w:ascii="Barlow" w:hAnsi="Barlow" w:cs="Open Sans"/>
          <w:sz w:val="22"/>
          <w:szCs w:val="22"/>
        </w:rPr>
        <w:t>)</w:t>
      </w:r>
      <w:r>
        <w:rPr>
          <w:rFonts w:ascii="Barlow" w:hAnsi="Barlow" w:cs="Open Sans"/>
          <w:sz w:val="22"/>
          <w:szCs w:val="22"/>
        </w:rPr>
        <w:t>;</w:t>
      </w:r>
    </w:p>
    <w:p w:rsidR="0073509F" w:rsidRPr="0073509F" w:rsidRDefault="0073509F" w:rsidP="0073509F">
      <w:pPr>
        <w:pStyle w:val="Akapitzlist"/>
        <w:numPr>
          <w:ilvl w:val="0"/>
          <w:numId w:val="41"/>
        </w:numPr>
        <w:spacing w:before="120" w:after="120" w:line="276" w:lineRule="auto"/>
        <w:ind w:left="709" w:hanging="283"/>
        <w:jc w:val="both"/>
        <w:rPr>
          <w:rFonts w:ascii="Barlow" w:hAnsi="Barlow"/>
          <w:sz w:val="22"/>
          <w:szCs w:val="22"/>
        </w:rPr>
      </w:pPr>
      <w:r w:rsidRPr="0073509F">
        <w:rPr>
          <w:rFonts w:ascii="Barlow" w:hAnsi="Barlow" w:cs="Open Sans"/>
          <w:sz w:val="22"/>
          <w:szCs w:val="22"/>
        </w:rPr>
        <w:t>rozwiązywanie problemów w infrastrukturze IT – MS Windows 10, Windows Server, Active Directory, VPN, DHCP, DNS, Hyper-V, (jako 1. linia wsparcia)</w:t>
      </w:r>
      <w:r>
        <w:rPr>
          <w:rFonts w:ascii="Barlow" w:hAnsi="Barlow" w:cs="Open Sans"/>
          <w:sz w:val="22"/>
          <w:szCs w:val="22"/>
        </w:rPr>
        <w:t>;</w:t>
      </w:r>
    </w:p>
    <w:p w:rsidR="0073509F" w:rsidRPr="0073509F" w:rsidRDefault="0073509F" w:rsidP="0073509F">
      <w:pPr>
        <w:pStyle w:val="Akapitzlist"/>
        <w:numPr>
          <w:ilvl w:val="0"/>
          <w:numId w:val="41"/>
        </w:numPr>
        <w:spacing w:before="120" w:after="120" w:line="276" w:lineRule="auto"/>
        <w:ind w:left="709" w:hanging="283"/>
        <w:jc w:val="both"/>
        <w:rPr>
          <w:rFonts w:ascii="Barlow" w:hAnsi="Barlow"/>
          <w:sz w:val="22"/>
          <w:szCs w:val="22"/>
        </w:rPr>
      </w:pPr>
      <w:r w:rsidRPr="0073509F">
        <w:rPr>
          <w:rFonts w:ascii="Barlow" w:hAnsi="Barlow" w:cs="Open Sans"/>
          <w:sz w:val="22"/>
          <w:szCs w:val="22"/>
        </w:rPr>
        <w:t>instalowanie systemów operacyjnych oraz aplikacji zgodnie z zapotrzebowaniem użytkowników Urzędu</w:t>
      </w:r>
      <w:r>
        <w:rPr>
          <w:rFonts w:ascii="Barlow" w:hAnsi="Barlow" w:cs="Open Sans"/>
          <w:sz w:val="22"/>
          <w:szCs w:val="22"/>
        </w:rPr>
        <w:t>;</w:t>
      </w:r>
    </w:p>
    <w:p w:rsidR="0073509F" w:rsidRPr="0073509F" w:rsidRDefault="0073509F" w:rsidP="0073509F">
      <w:pPr>
        <w:pStyle w:val="Akapitzlist"/>
        <w:numPr>
          <w:ilvl w:val="0"/>
          <w:numId w:val="41"/>
        </w:numPr>
        <w:spacing w:before="120" w:after="120" w:line="276" w:lineRule="auto"/>
        <w:ind w:left="709" w:hanging="283"/>
        <w:jc w:val="both"/>
        <w:rPr>
          <w:rFonts w:ascii="Barlow" w:hAnsi="Barlow" w:cs="Open Sans"/>
          <w:sz w:val="22"/>
          <w:szCs w:val="22"/>
        </w:rPr>
      </w:pPr>
      <w:r w:rsidRPr="0073509F">
        <w:rPr>
          <w:rFonts w:ascii="Barlow" w:hAnsi="Barlow" w:cs="Open Sans"/>
          <w:sz w:val="22"/>
          <w:szCs w:val="22"/>
        </w:rPr>
        <w:t>administrowanie systemami operacyjnymi Windows Serwer (2008, 2012, 2016, 2019)</w:t>
      </w:r>
      <w:r>
        <w:rPr>
          <w:rFonts w:ascii="Barlow" w:hAnsi="Barlow" w:cs="Open Sans"/>
          <w:sz w:val="22"/>
          <w:szCs w:val="22"/>
        </w:rPr>
        <w:t>;</w:t>
      </w:r>
    </w:p>
    <w:p w:rsidR="0073509F" w:rsidRPr="0073509F" w:rsidRDefault="0073509F" w:rsidP="0073509F">
      <w:pPr>
        <w:pStyle w:val="Akapitzlist"/>
        <w:numPr>
          <w:ilvl w:val="0"/>
          <w:numId w:val="41"/>
        </w:numPr>
        <w:spacing w:before="120" w:after="120" w:line="276" w:lineRule="auto"/>
        <w:ind w:left="709" w:hanging="283"/>
        <w:jc w:val="both"/>
        <w:rPr>
          <w:rFonts w:ascii="Barlow" w:hAnsi="Barlow" w:cs="Open Sans"/>
          <w:sz w:val="22"/>
          <w:szCs w:val="22"/>
        </w:rPr>
      </w:pPr>
      <w:r w:rsidRPr="0073509F">
        <w:rPr>
          <w:rFonts w:ascii="Barlow" w:hAnsi="Barlow" w:cs="Open Sans"/>
          <w:sz w:val="22"/>
          <w:szCs w:val="22"/>
        </w:rPr>
        <w:t xml:space="preserve">administrowanie środowiskiem wirtualnym Hyper-V oraz </w:t>
      </w:r>
      <w:proofErr w:type="spellStart"/>
      <w:r w:rsidRPr="0073509F">
        <w:rPr>
          <w:rFonts w:ascii="Barlow" w:hAnsi="Barlow" w:cs="Open Sans"/>
          <w:sz w:val="22"/>
          <w:szCs w:val="22"/>
        </w:rPr>
        <w:t>vmWare</w:t>
      </w:r>
      <w:proofErr w:type="spellEnd"/>
      <w:r w:rsidRPr="0073509F">
        <w:rPr>
          <w:rFonts w:ascii="Barlow" w:hAnsi="Barlow" w:cs="Open Sans"/>
          <w:sz w:val="22"/>
          <w:szCs w:val="22"/>
        </w:rPr>
        <w:t>.</w:t>
      </w:r>
    </w:p>
    <w:p w:rsidR="00FD1940" w:rsidRPr="00A63E8F" w:rsidRDefault="00FD1940" w:rsidP="00AA467A">
      <w:pPr>
        <w:spacing w:line="276" w:lineRule="auto"/>
        <w:jc w:val="both"/>
        <w:rPr>
          <w:rFonts w:ascii="Barlow" w:hAnsi="Barlow"/>
          <w:sz w:val="22"/>
          <w:szCs w:val="22"/>
        </w:rPr>
      </w:pPr>
    </w:p>
    <w:p w:rsidR="00B37026" w:rsidRPr="00A63E8F" w:rsidRDefault="00747E93" w:rsidP="00AA467A">
      <w:pPr>
        <w:spacing w:line="276" w:lineRule="auto"/>
        <w:jc w:val="both"/>
        <w:rPr>
          <w:rFonts w:ascii="Barlow" w:hAnsi="Barlow"/>
          <w:sz w:val="22"/>
          <w:szCs w:val="22"/>
        </w:rPr>
      </w:pPr>
      <w:r w:rsidRPr="00A63E8F">
        <w:rPr>
          <w:rFonts w:ascii="Barlow" w:hAnsi="Barlow"/>
          <w:b/>
          <w:sz w:val="22"/>
          <w:szCs w:val="22"/>
          <w:u w:val="single"/>
        </w:rPr>
        <w:t>Wymagania</w:t>
      </w:r>
      <w:r w:rsidR="0058050B" w:rsidRPr="00A63E8F">
        <w:rPr>
          <w:rFonts w:ascii="Barlow" w:hAnsi="Barlow"/>
          <w:b/>
          <w:sz w:val="22"/>
          <w:szCs w:val="22"/>
          <w:u w:val="single"/>
        </w:rPr>
        <w:t xml:space="preserve"> niezbędne</w:t>
      </w:r>
      <w:r w:rsidRPr="00A63E8F">
        <w:rPr>
          <w:rFonts w:ascii="Barlow" w:hAnsi="Barlow"/>
          <w:sz w:val="22"/>
          <w:szCs w:val="22"/>
        </w:rPr>
        <w:t>:</w:t>
      </w:r>
    </w:p>
    <w:p w:rsidR="0073509F" w:rsidRPr="0073509F" w:rsidRDefault="0073509F" w:rsidP="0073509F">
      <w:pPr>
        <w:pStyle w:val="Akapitzlist"/>
        <w:numPr>
          <w:ilvl w:val="0"/>
          <w:numId w:val="43"/>
        </w:numPr>
        <w:spacing w:before="200" w:after="200" w:line="276" w:lineRule="auto"/>
        <w:ind w:left="709" w:hanging="283"/>
        <w:jc w:val="both"/>
        <w:rPr>
          <w:rFonts w:ascii="Barlow" w:hAnsi="Barlow"/>
          <w:sz w:val="22"/>
          <w:szCs w:val="22"/>
        </w:rPr>
      </w:pPr>
      <w:r w:rsidRPr="0073509F">
        <w:rPr>
          <w:rFonts w:ascii="Barlow" w:hAnsi="Barlow"/>
          <w:sz w:val="22"/>
          <w:szCs w:val="22"/>
        </w:rPr>
        <w:t>co najmniej 4-letni staż zawodowy</w:t>
      </w:r>
      <w:r>
        <w:rPr>
          <w:rFonts w:ascii="Barlow" w:hAnsi="Barlow"/>
          <w:sz w:val="22"/>
          <w:szCs w:val="22"/>
        </w:rPr>
        <w:t>;</w:t>
      </w:r>
    </w:p>
    <w:p w:rsidR="0073509F" w:rsidRPr="0073509F" w:rsidRDefault="0073509F" w:rsidP="0073509F">
      <w:pPr>
        <w:pStyle w:val="Akapitzlist"/>
        <w:numPr>
          <w:ilvl w:val="0"/>
          <w:numId w:val="43"/>
        </w:numPr>
        <w:spacing w:before="200" w:after="200" w:line="276" w:lineRule="auto"/>
        <w:ind w:left="709" w:hanging="283"/>
        <w:jc w:val="both"/>
        <w:rPr>
          <w:rFonts w:ascii="Barlow" w:hAnsi="Barlow"/>
          <w:sz w:val="22"/>
          <w:szCs w:val="22"/>
        </w:rPr>
      </w:pPr>
      <w:r w:rsidRPr="0073509F">
        <w:rPr>
          <w:rFonts w:ascii="Barlow" w:hAnsi="Barlow"/>
          <w:sz w:val="22"/>
          <w:szCs w:val="22"/>
        </w:rPr>
        <w:t>obywatelstwo polskie</w:t>
      </w:r>
      <w:r>
        <w:rPr>
          <w:rFonts w:ascii="Barlow" w:hAnsi="Barlow"/>
          <w:sz w:val="22"/>
          <w:szCs w:val="22"/>
        </w:rPr>
        <w:t>;</w:t>
      </w:r>
    </w:p>
    <w:p w:rsidR="0073509F" w:rsidRPr="0073509F" w:rsidRDefault="0073509F" w:rsidP="0073509F">
      <w:pPr>
        <w:pStyle w:val="Akapitzlist"/>
        <w:numPr>
          <w:ilvl w:val="0"/>
          <w:numId w:val="43"/>
        </w:numPr>
        <w:spacing w:before="200" w:after="200" w:line="276" w:lineRule="auto"/>
        <w:ind w:left="709" w:hanging="283"/>
        <w:jc w:val="both"/>
        <w:rPr>
          <w:rFonts w:ascii="Barlow" w:hAnsi="Barlow"/>
          <w:sz w:val="22"/>
          <w:szCs w:val="22"/>
        </w:rPr>
      </w:pPr>
      <w:r w:rsidRPr="0073509F">
        <w:rPr>
          <w:rFonts w:ascii="Barlow" w:hAnsi="Barlow"/>
          <w:sz w:val="22"/>
          <w:szCs w:val="22"/>
        </w:rPr>
        <w:t>wykształcenie wyższe</w:t>
      </w:r>
      <w:r>
        <w:rPr>
          <w:rFonts w:ascii="Barlow" w:hAnsi="Barlow"/>
          <w:sz w:val="22"/>
          <w:szCs w:val="22"/>
        </w:rPr>
        <w:t>;</w:t>
      </w:r>
    </w:p>
    <w:p w:rsidR="0073509F" w:rsidRPr="0073509F" w:rsidRDefault="0073509F" w:rsidP="0073509F">
      <w:pPr>
        <w:pStyle w:val="Akapitzlist"/>
        <w:numPr>
          <w:ilvl w:val="0"/>
          <w:numId w:val="43"/>
        </w:numPr>
        <w:spacing w:before="200" w:after="200" w:line="276" w:lineRule="auto"/>
        <w:ind w:left="709" w:hanging="283"/>
        <w:jc w:val="both"/>
        <w:rPr>
          <w:rFonts w:ascii="Barlow" w:hAnsi="Barlow"/>
          <w:sz w:val="22"/>
          <w:szCs w:val="22"/>
        </w:rPr>
      </w:pPr>
      <w:r w:rsidRPr="0073509F">
        <w:rPr>
          <w:rFonts w:ascii="Barlow" w:hAnsi="Barlow"/>
          <w:sz w:val="22"/>
          <w:szCs w:val="22"/>
        </w:rPr>
        <w:t>poświadczenie bezpieczeństwa uprawniające do dostępu do informacji niejawnych o klauzuli co najmniej "poufne"</w:t>
      </w:r>
      <w:r>
        <w:rPr>
          <w:rFonts w:ascii="Barlow" w:hAnsi="Barlow"/>
          <w:sz w:val="22"/>
          <w:szCs w:val="22"/>
        </w:rPr>
        <w:t>;</w:t>
      </w:r>
    </w:p>
    <w:p w:rsidR="0073509F" w:rsidRPr="0073509F" w:rsidRDefault="0073509F" w:rsidP="0073509F">
      <w:pPr>
        <w:pStyle w:val="Akapitzlist"/>
        <w:numPr>
          <w:ilvl w:val="0"/>
          <w:numId w:val="43"/>
        </w:numPr>
        <w:spacing w:before="200" w:after="200" w:line="276" w:lineRule="auto"/>
        <w:ind w:left="709" w:hanging="283"/>
        <w:jc w:val="both"/>
        <w:rPr>
          <w:rFonts w:ascii="Barlow" w:hAnsi="Barlow"/>
          <w:sz w:val="22"/>
          <w:szCs w:val="22"/>
        </w:rPr>
      </w:pPr>
      <w:r w:rsidRPr="0073509F">
        <w:rPr>
          <w:rFonts w:ascii="Barlow" w:hAnsi="Barlow"/>
          <w:sz w:val="22"/>
          <w:szCs w:val="22"/>
        </w:rPr>
        <w:t>gotowość do poddania się poszerzonemu postępowaniu sprawdzającemu w celu otrzymania poświadczenia bezpieczeństwa uprawniającego do dostępu do informacji niejawnych o klauzuli „ściśle tajne”</w:t>
      </w:r>
      <w:r>
        <w:rPr>
          <w:rFonts w:ascii="Barlow" w:hAnsi="Barlow"/>
          <w:sz w:val="22"/>
          <w:szCs w:val="22"/>
        </w:rPr>
        <w:t>;</w:t>
      </w:r>
    </w:p>
    <w:p w:rsidR="0073509F" w:rsidRPr="0073509F" w:rsidRDefault="0073509F" w:rsidP="0073509F">
      <w:pPr>
        <w:pStyle w:val="Akapitzlist"/>
        <w:numPr>
          <w:ilvl w:val="0"/>
          <w:numId w:val="43"/>
        </w:numPr>
        <w:spacing w:before="200" w:after="200" w:line="276" w:lineRule="auto"/>
        <w:ind w:left="709" w:hanging="283"/>
        <w:jc w:val="both"/>
        <w:rPr>
          <w:rFonts w:ascii="Barlow" w:hAnsi="Barlow"/>
          <w:sz w:val="22"/>
          <w:szCs w:val="22"/>
        </w:rPr>
      </w:pPr>
      <w:r w:rsidRPr="0073509F">
        <w:rPr>
          <w:rFonts w:ascii="Barlow" w:hAnsi="Barlow"/>
          <w:sz w:val="22"/>
          <w:szCs w:val="22"/>
        </w:rPr>
        <w:t xml:space="preserve">gotowość do poddania się poszerzonemu postępowaniu sprawdzającemu w celu otrzymania poświadczenia bezpieczeństwa uprawniającego do dostępu do informacji niejawnych o klauzuli „top </w:t>
      </w:r>
      <w:proofErr w:type="spellStart"/>
      <w:r w:rsidRPr="0073509F">
        <w:rPr>
          <w:rFonts w:ascii="Barlow" w:hAnsi="Barlow"/>
          <w:sz w:val="22"/>
          <w:szCs w:val="22"/>
        </w:rPr>
        <w:t>secret</w:t>
      </w:r>
      <w:proofErr w:type="spellEnd"/>
      <w:r w:rsidRPr="0073509F">
        <w:rPr>
          <w:rFonts w:ascii="Barlow" w:hAnsi="Barlow"/>
          <w:sz w:val="22"/>
          <w:szCs w:val="22"/>
        </w:rPr>
        <w:t xml:space="preserve"> UE/EU top </w:t>
      </w:r>
      <w:proofErr w:type="spellStart"/>
      <w:r w:rsidRPr="0073509F">
        <w:rPr>
          <w:rFonts w:ascii="Barlow" w:hAnsi="Barlow"/>
          <w:sz w:val="22"/>
          <w:szCs w:val="22"/>
        </w:rPr>
        <w:t>secret</w:t>
      </w:r>
      <w:proofErr w:type="spellEnd"/>
      <w:r w:rsidRPr="0073509F">
        <w:rPr>
          <w:rFonts w:ascii="Barlow" w:hAnsi="Barlow"/>
          <w:sz w:val="22"/>
          <w:szCs w:val="22"/>
        </w:rPr>
        <w:t>”, „</w:t>
      </w:r>
      <w:proofErr w:type="spellStart"/>
      <w:r w:rsidRPr="0073509F">
        <w:rPr>
          <w:rFonts w:ascii="Barlow" w:hAnsi="Barlow"/>
          <w:sz w:val="22"/>
          <w:szCs w:val="22"/>
        </w:rPr>
        <w:t>cosmic</w:t>
      </w:r>
      <w:proofErr w:type="spellEnd"/>
      <w:r w:rsidRPr="0073509F">
        <w:rPr>
          <w:rFonts w:ascii="Barlow" w:hAnsi="Barlow"/>
          <w:sz w:val="22"/>
          <w:szCs w:val="22"/>
        </w:rPr>
        <w:t xml:space="preserve"> top </w:t>
      </w:r>
      <w:proofErr w:type="spellStart"/>
      <w:r w:rsidRPr="0073509F">
        <w:rPr>
          <w:rFonts w:ascii="Barlow" w:hAnsi="Barlow"/>
          <w:sz w:val="22"/>
          <w:szCs w:val="22"/>
        </w:rPr>
        <w:t>secret</w:t>
      </w:r>
      <w:proofErr w:type="spellEnd"/>
      <w:r w:rsidRPr="0073509F">
        <w:rPr>
          <w:rFonts w:ascii="Barlow" w:hAnsi="Barlow"/>
          <w:sz w:val="22"/>
          <w:szCs w:val="22"/>
        </w:rPr>
        <w:t>”</w:t>
      </w:r>
      <w:r>
        <w:rPr>
          <w:rFonts w:ascii="Barlow" w:hAnsi="Barlow"/>
          <w:sz w:val="22"/>
          <w:szCs w:val="22"/>
        </w:rPr>
        <w:t>;</w:t>
      </w:r>
    </w:p>
    <w:p w:rsidR="0073509F" w:rsidRPr="0073509F" w:rsidRDefault="0073509F" w:rsidP="0073509F">
      <w:pPr>
        <w:pStyle w:val="Akapitzlist"/>
        <w:numPr>
          <w:ilvl w:val="0"/>
          <w:numId w:val="43"/>
        </w:numPr>
        <w:spacing w:before="200" w:after="200" w:line="276" w:lineRule="auto"/>
        <w:ind w:left="709" w:hanging="283"/>
        <w:jc w:val="both"/>
        <w:rPr>
          <w:rFonts w:ascii="Barlow" w:hAnsi="Barlow"/>
          <w:sz w:val="22"/>
          <w:szCs w:val="22"/>
        </w:rPr>
      </w:pPr>
      <w:r w:rsidRPr="0073509F">
        <w:rPr>
          <w:rFonts w:ascii="Barlow" w:hAnsi="Barlow"/>
          <w:sz w:val="22"/>
          <w:szCs w:val="22"/>
        </w:rPr>
        <w:t>zaświadczenie o odbytym przeszkoleniu w zakresie ochrony informacji niejawnych albo gotowość do odbycia takiego szkolenia</w:t>
      </w:r>
      <w:r>
        <w:rPr>
          <w:rFonts w:ascii="Barlow" w:hAnsi="Barlow"/>
          <w:sz w:val="22"/>
          <w:szCs w:val="22"/>
        </w:rPr>
        <w:t>;</w:t>
      </w:r>
    </w:p>
    <w:p w:rsidR="0073509F" w:rsidRPr="0073509F" w:rsidRDefault="0073509F" w:rsidP="0073509F">
      <w:pPr>
        <w:pStyle w:val="Akapitzlist"/>
        <w:numPr>
          <w:ilvl w:val="0"/>
          <w:numId w:val="43"/>
        </w:numPr>
        <w:spacing w:before="200" w:after="200" w:line="276" w:lineRule="auto"/>
        <w:ind w:left="709" w:hanging="283"/>
        <w:jc w:val="both"/>
        <w:rPr>
          <w:rFonts w:ascii="Barlow" w:hAnsi="Barlow"/>
          <w:sz w:val="22"/>
          <w:szCs w:val="22"/>
        </w:rPr>
      </w:pPr>
      <w:r w:rsidRPr="0073509F">
        <w:rPr>
          <w:rFonts w:ascii="Barlow" w:hAnsi="Barlow"/>
          <w:sz w:val="22"/>
          <w:szCs w:val="22"/>
        </w:rPr>
        <w:t>zaświadczenie o odbytym specjalistycznym szkoleniu z zakresu bezpieczeństwa teleinformatycznego prowadzonym przez ABW albo SKW albo gotowość do odbycia takiego szkolenia</w:t>
      </w:r>
      <w:r>
        <w:rPr>
          <w:rFonts w:ascii="Barlow" w:hAnsi="Barlow"/>
          <w:sz w:val="22"/>
          <w:szCs w:val="22"/>
        </w:rPr>
        <w:t>;</w:t>
      </w:r>
    </w:p>
    <w:p w:rsidR="0073509F" w:rsidRPr="0073509F" w:rsidRDefault="0073509F" w:rsidP="0073509F">
      <w:pPr>
        <w:pStyle w:val="Akapitzlist"/>
        <w:numPr>
          <w:ilvl w:val="0"/>
          <w:numId w:val="43"/>
        </w:numPr>
        <w:spacing w:before="200" w:line="276" w:lineRule="auto"/>
        <w:ind w:left="709" w:hanging="283"/>
        <w:jc w:val="both"/>
        <w:rPr>
          <w:rFonts w:ascii="Barlow" w:hAnsi="Barlow"/>
          <w:sz w:val="22"/>
          <w:szCs w:val="22"/>
        </w:rPr>
      </w:pPr>
      <w:r w:rsidRPr="0073509F">
        <w:rPr>
          <w:rFonts w:ascii="Barlow" w:hAnsi="Barlow"/>
          <w:sz w:val="22"/>
          <w:szCs w:val="22"/>
        </w:rPr>
        <w:t>zaświadczenie o przeszkoleniu w zakresie ochrony informacji niejawnych przeprowadzonym przez ABW albo SKW, a także przez byłe Wojskowe Służby Informacyjne, dla pełnomocników do spraw ochrony informacji niejawnych lub kandydatów na pełnomocników albo gotowość do odbycia takiego szkolenia</w:t>
      </w:r>
      <w:r>
        <w:rPr>
          <w:rFonts w:ascii="Barlow" w:hAnsi="Barlow"/>
          <w:sz w:val="22"/>
          <w:szCs w:val="22"/>
        </w:rPr>
        <w:t>;</w:t>
      </w:r>
    </w:p>
    <w:p w:rsidR="0073509F" w:rsidRDefault="0073509F" w:rsidP="0073509F">
      <w:pPr>
        <w:numPr>
          <w:ilvl w:val="0"/>
          <w:numId w:val="43"/>
        </w:numPr>
        <w:shd w:val="clear" w:color="auto" w:fill="FFFFFF"/>
        <w:spacing w:line="276" w:lineRule="auto"/>
        <w:ind w:left="709" w:hanging="284"/>
        <w:jc w:val="both"/>
        <w:rPr>
          <w:rFonts w:ascii="Barlow" w:hAnsi="Barlow" w:cs="Open Sans"/>
          <w:sz w:val="22"/>
          <w:szCs w:val="22"/>
        </w:rPr>
      </w:pPr>
      <w:r w:rsidRPr="0073509F">
        <w:rPr>
          <w:rFonts w:ascii="Barlow" w:hAnsi="Barlow" w:cs="Open Sans"/>
          <w:sz w:val="22"/>
          <w:szCs w:val="22"/>
        </w:rPr>
        <w:t>znajomość systemów MS Windows</w:t>
      </w:r>
      <w:r>
        <w:rPr>
          <w:rFonts w:ascii="Barlow" w:hAnsi="Barlow" w:cs="Open Sans"/>
          <w:sz w:val="22"/>
          <w:szCs w:val="22"/>
        </w:rPr>
        <w:t>;</w:t>
      </w:r>
    </w:p>
    <w:p w:rsidR="0073509F" w:rsidRDefault="0073509F" w:rsidP="0073509F">
      <w:pPr>
        <w:numPr>
          <w:ilvl w:val="0"/>
          <w:numId w:val="43"/>
        </w:numPr>
        <w:shd w:val="clear" w:color="auto" w:fill="FFFFFF"/>
        <w:spacing w:line="276" w:lineRule="auto"/>
        <w:ind w:left="709" w:hanging="284"/>
        <w:jc w:val="both"/>
        <w:rPr>
          <w:rFonts w:ascii="Barlow" w:hAnsi="Barlow" w:cs="Open Sans"/>
          <w:sz w:val="22"/>
          <w:szCs w:val="22"/>
        </w:rPr>
      </w:pPr>
      <w:r>
        <w:rPr>
          <w:rFonts w:ascii="Barlow" w:hAnsi="Barlow" w:cs="Open Sans"/>
          <w:sz w:val="22"/>
          <w:szCs w:val="22"/>
        </w:rPr>
        <w:t>odpowiedzialność, samodzielność oraz nastawienie na rozwój.</w:t>
      </w:r>
    </w:p>
    <w:p w:rsidR="0073509F" w:rsidRDefault="0073509F" w:rsidP="0073509F">
      <w:pPr>
        <w:shd w:val="clear" w:color="auto" w:fill="FFFFFF"/>
        <w:spacing w:line="300" w:lineRule="atLeast"/>
        <w:jc w:val="both"/>
        <w:rPr>
          <w:rFonts w:ascii="Barlow" w:hAnsi="Barlow" w:cs="Open Sans"/>
          <w:sz w:val="22"/>
          <w:szCs w:val="22"/>
        </w:rPr>
      </w:pPr>
    </w:p>
    <w:p w:rsidR="0073509F" w:rsidRPr="0073509F" w:rsidRDefault="0073509F" w:rsidP="0073509F">
      <w:pPr>
        <w:rPr>
          <w:rFonts w:ascii="Barlow" w:hAnsi="Barlow"/>
          <w:b/>
          <w:sz w:val="22"/>
          <w:szCs w:val="22"/>
          <w:u w:val="single"/>
        </w:rPr>
      </w:pPr>
      <w:r w:rsidRPr="0073509F">
        <w:rPr>
          <w:rFonts w:ascii="Barlow" w:hAnsi="Barlow"/>
          <w:b/>
          <w:sz w:val="22"/>
          <w:szCs w:val="22"/>
          <w:u w:val="single"/>
        </w:rPr>
        <w:t>Wymagania pożądane:</w:t>
      </w:r>
    </w:p>
    <w:p w:rsidR="00483234" w:rsidRDefault="00483234" w:rsidP="0073509F">
      <w:pPr>
        <w:pStyle w:val="Akapitzlist"/>
        <w:numPr>
          <w:ilvl w:val="0"/>
          <w:numId w:val="43"/>
        </w:numPr>
        <w:spacing w:before="200" w:after="200" w:line="276" w:lineRule="auto"/>
        <w:ind w:left="709" w:hanging="283"/>
        <w:jc w:val="both"/>
        <w:rPr>
          <w:rFonts w:ascii="Barlow" w:hAnsi="Barlow"/>
          <w:sz w:val="22"/>
          <w:szCs w:val="22"/>
        </w:rPr>
      </w:pPr>
      <w:r w:rsidRPr="00483234">
        <w:rPr>
          <w:rFonts w:ascii="Barlow" w:hAnsi="Barlow"/>
          <w:sz w:val="22"/>
          <w:szCs w:val="22"/>
        </w:rPr>
        <w:t>poświadczenie bezpieczeństwa uprawniające do dostępu do informacji niejawnych o klauzuli co najmniej "</w:t>
      </w:r>
      <w:proofErr w:type="spellStart"/>
      <w:r w:rsidRPr="00483234">
        <w:rPr>
          <w:rFonts w:ascii="Barlow" w:hAnsi="Barlow"/>
          <w:sz w:val="22"/>
          <w:szCs w:val="22"/>
        </w:rPr>
        <w:t>confidentiel</w:t>
      </w:r>
      <w:proofErr w:type="spellEnd"/>
      <w:r w:rsidRPr="00483234">
        <w:rPr>
          <w:rFonts w:ascii="Barlow" w:hAnsi="Barlow"/>
          <w:sz w:val="22"/>
          <w:szCs w:val="22"/>
        </w:rPr>
        <w:t xml:space="preserve"> UE/EU </w:t>
      </w:r>
      <w:proofErr w:type="spellStart"/>
      <w:r w:rsidRPr="00483234">
        <w:rPr>
          <w:rFonts w:ascii="Barlow" w:hAnsi="Barlow"/>
          <w:sz w:val="22"/>
          <w:szCs w:val="22"/>
        </w:rPr>
        <w:t>confidentia</w:t>
      </w:r>
      <w:r>
        <w:rPr>
          <w:rFonts w:ascii="Barlow" w:hAnsi="Barlow"/>
          <w:sz w:val="22"/>
          <w:szCs w:val="22"/>
        </w:rPr>
        <w:t>l</w:t>
      </w:r>
      <w:proofErr w:type="spellEnd"/>
      <w:r>
        <w:rPr>
          <w:rFonts w:ascii="Barlow" w:hAnsi="Barlow"/>
          <w:sz w:val="22"/>
          <w:szCs w:val="22"/>
        </w:rPr>
        <w:t xml:space="preserve">” oraz „NATO </w:t>
      </w:r>
      <w:proofErr w:type="spellStart"/>
      <w:r>
        <w:rPr>
          <w:rFonts w:ascii="Barlow" w:hAnsi="Barlow"/>
          <w:sz w:val="22"/>
          <w:szCs w:val="22"/>
        </w:rPr>
        <w:t>confidential</w:t>
      </w:r>
      <w:proofErr w:type="spellEnd"/>
      <w:r>
        <w:rPr>
          <w:rFonts w:ascii="Barlow" w:hAnsi="Barlow"/>
          <w:sz w:val="22"/>
          <w:szCs w:val="22"/>
        </w:rPr>
        <w:t>”,</w:t>
      </w:r>
    </w:p>
    <w:p w:rsidR="0073509F" w:rsidRPr="0073509F" w:rsidRDefault="0073509F" w:rsidP="0073509F">
      <w:pPr>
        <w:pStyle w:val="Akapitzlist"/>
        <w:numPr>
          <w:ilvl w:val="0"/>
          <w:numId w:val="43"/>
        </w:numPr>
        <w:spacing w:before="200" w:after="200" w:line="276" w:lineRule="auto"/>
        <w:ind w:left="709" w:hanging="283"/>
        <w:jc w:val="both"/>
        <w:rPr>
          <w:rFonts w:ascii="Barlow" w:hAnsi="Barlow"/>
          <w:sz w:val="22"/>
          <w:szCs w:val="22"/>
        </w:rPr>
      </w:pPr>
      <w:r w:rsidRPr="0073509F">
        <w:rPr>
          <w:rFonts w:ascii="Barlow" w:hAnsi="Barlow"/>
          <w:sz w:val="22"/>
          <w:szCs w:val="22"/>
        </w:rPr>
        <w:t>doświadczenie w pełnieniu funkcji inspektora bezpieczeństwa teleinformatycznego,</w:t>
      </w:r>
    </w:p>
    <w:p w:rsidR="0073509F" w:rsidRPr="0073509F" w:rsidRDefault="0073509F" w:rsidP="0073509F">
      <w:pPr>
        <w:pStyle w:val="Akapitzlist"/>
        <w:numPr>
          <w:ilvl w:val="0"/>
          <w:numId w:val="43"/>
        </w:numPr>
        <w:spacing w:before="200" w:after="200" w:line="276" w:lineRule="auto"/>
        <w:ind w:left="709" w:hanging="283"/>
        <w:jc w:val="both"/>
        <w:rPr>
          <w:rFonts w:ascii="Barlow" w:hAnsi="Barlow"/>
          <w:sz w:val="22"/>
          <w:szCs w:val="22"/>
        </w:rPr>
      </w:pPr>
      <w:r w:rsidRPr="0073509F">
        <w:rPr>
          <w:rFonts w:ascii="Barlow" w:hAnsi="Barlow"/>
          <w:sz w:val="22"/>
          <w:szCs w:val="22"/>
        </w:rPr>
        <w:t xml:space="preserve">doświadczenie w procesie akredytacji bezpieczeństwa teleinformatycznego systemów, </w:t>
      </w:r>
      <w:r w:rsidRPr="0073509F">
        <w:rPr>
          <w:rFonts w:ascii="Barlow" w:hAnsi="Barlow"/>
          <w:sz w:val="22"/>
          <w:szCs w:val="22"/>
        </w:rPr>
        <w:br/>
        <w:t xml:space="preserve">w których mają być przetwarzane informacje niejawne, </w:t>
      </w:r>
    </w:p>
    <w:p w:rsidR="0073509F" w:rsidRPr="0073509F" w:rsidRDefault="0073509F" w:rsidP="0073509F">
      <w:pPr>
        <w:pStyle w:val="Akapitzlist"/>
        <w:numPr>
          <w:ilvl w:val="0"/>
          <w:numId w:val="43"/>
        </w:numPr>
        <w:spacing w:before="200" w:line="276" w:lineRule="auto"/>
        <w:ind w:left="709" w:hanging="283"/>
        <w:jc w:val="both"/>
        <w:rPr>
          <w:rFonts w:ascii="Barlow" w:hAnsi="Barlow"/>
          <w:sz w:val="22"/>
          <w:szCs w:val="22"/>
        </w:rPr>
      </w:pPr>
      <w:r w:rsidRPr="0073509F">
        <w:rPr>
          <w:rFonts w:ascii="Barlow" w:hAnsi="Barlow"/>
          <w:sz w:val="22"/>
          <w:szCs w:val="22"/>
        </w:rPr>
        <w:t>doświadczenie praktyczne z rozwiązaniami chmurowymi w obszarze migracji zasobów lokalnych (AWS, AZURE),</w:t>
      </w:r>
    </w:p>
    <w:p w:rsidR="0073509F" w:rsidRPr="0073509F" w:rsidRDefault="0073509F" w:rsidP="0073509F">
      <w:pPr>
        <w:pStyle w:val="Akapitzlist"/>
        <w:numPr>
          <w:ilvl w:val="0"/>
          <w:numId w:val="43"/>
        </w:numPr>
        <w:spacing w:before="200" w:line="276" w:lineRule="auto"/>
        <w:ind w:left="709" w:hanging="283"/>
        <w:jc w:val="both"/>
        <w:rPr>
          <w:rFonts w:ascii="Barlow" w:hAnsi="Barlow"/>
          <w:sz w:val="22"/>
          <w:szCs w:val="22"/>
        </w:rPr>
      </w:pPr>
      <w:r w:rsidRPr="0073509F">
        <w:rPr>
          <w:rFonts w:ascii="Barlow" w:hAnsi="Barlow"/>
          <w:sz w:val="22"/>
          <w:szCs w:val="22"/>
        </w:rPr>
        <w:t>znajomość funkcjonowania sieci komputerowych WAN/LAN oraz protokołów TCP,</w:t>
      </w:r>
    </w:p>
    <w:p w:rsidR="0073509F" w:rsidRPr="0073509F" w:rsidRDefault="0073509F" w:rsidP="0073509F">
      <w:pPr>
        <w:pStyle w:val="Akapitzlist"/>
        <w:numPr>
          <w:ilvl w:val="0"/>
          <w:numId w:val="43"/>
        </w:numPr>
        <w:spacing w:before="200" w:line="276" w:lineRule="auto"/>
        <w:ind w:left="709" w:hanging="283"/>
        <w:jc w:val="both"/>
        <w:rPr>
          <w:rFonts w:ascii="Barlow" w:hAnsi="Barlow"/>
          <w:sz w:val="22"/>
          <w:szCs w:val="22"/>
        </w:rPr>
      </w:pPr>
      <w:r w:rsidRPr="0073509F">
        <w:rPr>
          <w:rFonts w:ascii="Barlow" w:hAnsi="Barlow"/>
          <w:sz w:val="22"/>
          <w:szCs w:val="22"/>
        </w:rPr>
        <w:t>umiejętność diagnozowania problemów w infrastrukturze IT,</w:t>
      </w:r>
    </w:p>
    <w:p w:rsidR="0073509F" w:rsidRPr="0073509F" w:rsidRDefault="0073509F" w:rsidP="0073509F">
      <w:pPr>
        <w:pStyle w:val="Akapitzlist"/>
        <w:numPr>
          <w:ilvl w:val="0"/>
          <w:numId w:val="43"/>
        </w:numPr>
        <w:spacing w:before="200" w:line="276" w:lineRule="auto"/>
        <w:ind w:left="709" w:hanging="283"/>
        <w:jc w:val="both"/>
        <w:rPr>
          <w:rFonts w:ascii="Barlow" w:hAnsi="Barlow"/>
          <w:sz w:val="22"/>
          <w:szCs w:val="22"/>
        </w:rPr>
      </w:pPr>
      <w:r w:rsidRPr="0073509F">
        <w:rPr>
          <w:rFonts w:ascii="Barlow" w:hAnsi="Barlow"/>
          <w:sz w:val="22"/>
          <w:szCs w:val="22"/>
        </w:rPr>
        <w:t>umiejętność czytania dokumentacji technicznej.</w:t>
      </w:r>
    </w:p>
    <w:p w:rsidR="002D0209" w:rsidRPr="002D0209" w:rsidRDefault="002D0209" w:rsidP="00AA467A">
      <w:pPr>
        <w:rPr>
          <w:rFonts w:ascii="Barlow" w:hAnsi="Barlow"/>
          <w:color w:val="000000"/>
          <w:sz w:val="22"/>
          <w:szCs w:val="22"/>
        </w:rPr>
      </w:pPr>
    </w:p>
    <w:p w:rsidR="00E87742" w:rsidRDefault="00E87742" w:rsidP="00E87742">
      <w:pPr>
        <w:jc w:val="both"/>
        <w:rPr>
          <w:rFonts w:ascii="Barlow" w:hAnsi="Barlow"/>
          <w:b/>
          <w:sz w:val="22"/>
          <w:szCs w:val="22"/>
          <w:u w:val="single"/>
        </w:rPr>
      </w:pPr>
      <w:r w:rsidRPr="00A63E8F">
        <w:rPr>
          <w:rFonts w:ascii="Barlow" w:hAnsi="Barlow"/>
          <w:b/>
          <w:sz w:val="22"/>
          <w:szCs w:val="22"/>
          <w:u w:val="single"/>
        </w:rPr>
        <w:t>Oferujemy:</w:t>
      </w:r>
    </w:p>
    <w:p w:rsidR="00B37026" w:rsidRDefault="00B37026" w:rsidP="00E87742">
      <w:pPr>
        <w:jc w:val="both"/>
        <w:rPr>
          <w:rFonts w:ascii="Barlow" w:hAnsi="Barlow"/>
          <w:b/>
          <w:sz w:val="22"/>
          <w:szCs w:val="22"/>
          <w:u w:val="single"/>
        </w:rPr>
      </w:pPr>
    </w:p>
    <w:p w:rsidR="0027341C" w:rsidRPr="009230D4" w:rsidRDefault="0027341C" w:rsidP="0073509F">
      <w:pPr>
        <w:pStyle w:val="Akapitzlist"/>
        <w:numPr>
          <w:ilvl w:val="0"/>
          <w:numId w:val="38"/>
        </w:numPr>
        <w:shd w:val="clear" w:color="auto" w:fill="FFFFFF"/>
        <w:spacing w:line="276" w:lineRule="auto"/>
        <w:jc w:val="both"/>
        <w:rPr>
          <w:rFonts w:ascii="Barlow" w:hAnsi="Barlow"/>
          <w:spacing w:val="-4"/>
          <w:sz w:val="22"/>
          <w:szCs w:val="22"/>
        </w:rPr>
      </w:pPr>
      <w:r w:rsidRPr="009230D4">
        <w:rPr>
          <w:rFonts w:ascii="Barlow" w:hAnsi="Barlow"/>
          <w:spacing w:val="-4"/>
          <w:sz w:val="22"/>
          <w:szCs w:val="22"/>
        </w:rPr>
        <w:t>przedłużenie umowy po pomyślnym zakończeniu okresu próbnego</w:t>
      </w:r>
      <w:r>
        <w:rPr>
          <w:rFonts w:ascii="Barlow" w:hAnsi="Barlow"/>
          <w:spacing w:val="-4"/>
          <w:sz w:val="22"/>
          <w:szCs w:val="22"/>
        </w:rPr>
        <w:t>;</w:t>
      </w:r>
    </w:p>
    <w:p w:rsidR="0027341C" w:rsidRPr="009230D4" w:rsidRDefault="0027341C" w:rsidP="0073509F">
      <w:pPr>
        <w:numPr>
          <w:ilvl w:val="0"/>
          <w:numId w:val="38"/>
        </w:numPr>
        <w:shd w:val="clear" w:color="auto" w:fill="FFFFFF"/>
        <w:spacing w:line="276" w:lineRule="auto"/>
        <w:contextualSpacing/>
        <w:jc w:val="both"/>
        <w:rPr>
          <w:rFonts w:ascii="Barlow" w:hAnsi="Barlow"/>
          <w:spacing w:val="-4"/>
          <w:sz w:val="22"/>
          <w:szCs w:val="22"/>
        </w:rPr>
      </w:pPr>
      <w:r w:rsidRPr="009230D4">
        <w:rPr>
          <w:rFonts w:ascii="Barlow" w:hAnsi="Barlow"/>
          <w:spacing w:val="-4"/>
          <w:sz w:val="22"/>
          <w:szCs w:val="22"/>
        </w:rPr>
        <w:t>stabilne zatrudnienie na umowę o pracę</w:t>
      </w:r>
      <w:r>
        <w:rPr>
          <w:rFonts w:ascii="Barlow" w:hAnsi="Barlow"/>
          <w:spacing w:val="-4"/>
          <w:sz w:val="22"/>
          <w:szCs w:val="22"/>
        </w:rPr>
        <w:t>;</w:t>
      </w:r>
    </w:p>
    <w:p w:rsidR="0027341C" w:rsidRPr="009230D4" w:rsidRDefault="0027341C" w:rsidP="0073509F">
      <w:pPr>
        <w:numPr>
          <w:ilvl w:val="0"/>
          <w:numId w:val="38"/>
        </w:numPr>
        <w:shd w:val="clear" w:color="auto" w:fill="FFFFFF"/>
        <w:spacing w:line="276" w:lineRule="auto"/>
        <w:ind w:left="709" w:hanging="283"/>
        <w:contextualSpacing/>
        <w:jc w:val="both"/>
        <w:rPr>
          <w:rFonts w:ascii="Barlow" w:hAnsi="Barlow"/>
          <w:spacing w:val="-4"/>
          <w:sz w:val="22"/>
          <w:szCs w:val="22"/>
        </w:rPr>
      </w:pPr>
      <w:r w:rsidRPr="009230D4">
        <w:rPr>
          <w:rFonts w:ascii="Barlow" w:hAnsi="Barlow"/>
          <w:spacing w:val="-4"/>
          <w:sz w:val="22"/>
          <w:szCs w:val="22"/>
        </w:rPr>
        <w:t>możliwość doskonalenia zawodowego (szkolenia, kursy)</w:t>
      </w:r>
      <w:r>
        <w:rPr>
          <w:rFonts w:ascii="Barlow" w:hAnsi="Barlow"/>
          <w:spacing w:val="-4"/>
          <w:sz w:val="22"/>
          <w:szCs w:val="22"/>
        </w:rPr>
        <w:t>;</w:t>
      </w:r>
    </w:p>
    <w:p w:rsidR="0027341C" w:rsidRPr="009230D4" w:rsidRDefault="0027341C" w:rsidP="0073509F">
      <w:pPr>
        <w:numPr>
          <w:ilvl w:val="0"/>
          <w:numId w:val="38"/>
        </w:numPr>
        <w:shd w:val="clear" w:color="auto" w:fill="FFFFFF"/>
        <w:spacing w:line="276" w:lineRule="auto"/>
        <w:ind w:left="709" w:hanging="283"/>
        <w:contextualSpacing/>
        <w:jc w:val="both"/>
        <w:rPr>
          <w:rFonts w:ascii="Barlow" w:hAnsi="Barlow"/>
          <w:spacing w:val="-4"/>
          <w:sz w:val="22"/>
          <w:szCs w:val="22"/>
        </w:rPr>
      </w:pPr>
      <w:r w:rsidRPr="009230D4">
        <w:rPr>
          <w:rFonts w:ascii="Barlow" w:hAnsi="Barlow"/>
          <w:spacing w:val="-4"/>
          <w:sz w:val="22"/>
          <w:szCs w:val="22"/>
        </w:rPr>
        <w:t>dofinansowanie nauki języka obcego oraz innych kierunkowych form kształcenia, rozwój kompetencji i kwalifikacji</w:t>
      </w:r>
      <w:r>
        <w:rPr>
          <w:rFonts w:ascii="Barlow" w:hAnsi="Barlow"/>
          <w:spacing w:val="-4"/>
          <w:sz w:val="22"/>
          <w:szCs w:val="22"/>
        </w:rPr>
        <w:t>;</w:t>
      </w:r>
    </w:p>
    <w:p w:rsidR="0027341C" w:rsidRPr="009230D4" w:rsidRDefault="0027341C" w:rsidP="0073509F">
      <w:pPr>
        <w:numPr>
          <w:ilvl w:val="0"/>
          <w:numId w:val="38"/>
        </w:numPr>
        <w:shd w:val="clear" w:color="auto" w:fill="FFFFFF"/>
        <w:spacing w:line="276" w:lineRule="auto"/>
        <w:ind w:left="709" w:hanging="283"/>
        <w:contextualSpacing/>
        <w:jc w:val="both"/>
        <w:rPr>
          <w:rFonts w:ascii="Barlow" w:hAnsi="Barlow"/>
          <w:spacing w:val="-4"/>
          <w:sz w:val="22"/>
          <w:szCs w:val="22"/>
        </w:rPr>
      </w:pPr>
      <w:r w:rsidRPr="009230D4">
        <w:rPr>
          <w:rFonts w:ascii="Barlow" w:hAnsi="Barlow"/>
          <w:spacing w:val="-4"/>
          <w:sz w:val="22"/>
          <w:szCs w:val="22"/>
        </w:rPr>
        <w:t>dodatek za wysługę lat (powyżej 5 lat) od 5 do 20% wynagrodzenia zasadniczego w zależności od udokumentowanego stażu pracy</w:t>
      </w:r>
      <w:r>
        <w:rPr>
          <w:rFonts w:ascii="Barlow" w:hAnsi="Barlow"/>
          <w:spacing w:val="-4"/>
          <w:sz w:val="22"/>
          <w:szCs w:val="22"/>
        </w:rPr>
        <w:t>;</w:t>
      </w:r>
      <w:r w:rsidRPr="009230D4">
        <w:rPr>
          <w:rFonts w:ascii="Barlow" w:hAnsi="Barlow"/>
          <w:spacing w:val="-4"/>
          <w:sz w:val="22"/>
          <w:szCs w:val="22"/>
        </w:rPr>
        <w:t xml:space="preserve"> </w:t>
      </w:r>
    </w:p>
    <w:p w:rsidR="0027341C" w:rsidRPr="009230D4" w:rsidRDefault="0027341C" w:rsidP="0073509F">
      <w:pPr>
        <w:numPr>
          <w:ilvl w:val="0"/>
          <w:numId w:val="38"/>
        </w:numPr>
        <w:shd w:val="clear" w:color="auto" w:fill="FFFFFF"/>
        <w:spacing w:line="276" w:lineRule="auto"/>
        <w:ind w:left="709" w:hanging="283"/>
        <w:contextualSpacing/>
        <w:jc w:val="both"/>
        <w:rPr>
          <w:rFonts w:ascii="Barlow" w:hAnsi="Barlow"/>
          <w:spacing w:val="-4"/>
          <w:sz w:val="22"/>
          <w:szCs w:val="22"/>
        </w:rPr>
      </w:pPr>
      <w:r w:rsidRPr="009230D4">
        <w:rPr>
          <w:rFonts w:ascii="Barlow" w:hAnsi="Barlow"/>
          <w:spacing w:val="-4"/>
          <w:sz w:val="22"/>
          <w:szCs w:val="22"/>
        </w:rPr>
        <w:t>dodatkowe wynagrodzenie roczne (tzw. „trzynastka”)</w:t>
      </w:r>
      <w:r>
        <w:rPr>
          <w:rFonts w:ascii="Barlow" w:hAnsi="Barlow"/>
          <w:spacing w:val="-4"/>
          <w:sz w:val="22"/>
          <w:szCs w:val="22"/>
        </w:rPr>
        <w:t>;</w:t>
      </w:r>
    </w:p>
    <w:p w:rsidR="0027341C" w:rsidRPr="009230D4" w:rsidRDefault="0027341C" w:rsidP="0073509F">
      <w:pPr>
        <w:numPr>
          <w:ilvl w:val="0"/>
          <w:numId w:val="38"/>
        </w:numPr>
        <w:shd w:val="clear" w:color="auto" w:fill="FFFFFF"/>
        <w:spacing w:line="276" w:lineRule="auto"/>
        <w:ind w:left="709" w:hanging="283"/>
        <w:contextualSpacing/>
        <w:jc w:val="both"/>
        <w:rPr>
          <w:rFonts w:ascii="Barlow" w:hAnsi="Barlow"/>
          <w:spacing w:val="-4"/>
          <w:sz w:val="22"/>
          <w:szCs w:val="22"/>
        </w:rPr>
      </w:pPr>
      <w:r w:rsidRPr="009230D4">
        <w:rPr>
          <w:rFonts w:ascii="Barlow" w:hAnsi="Barlow"/>
          <w:spacing w:val="-4"/>
          <w:sz w:val="22"/>
          <w:szCs w:val="22"/>
        </w:rPr>
        <w:t>nagrody jubileuszowe</w:t>
      </w:r>
      <w:r>
        <w:rPr>
          <w:rFonts w:ascii="Barlow" w:hAnsi="Barlow"/>
          <w:spacing w:val="-4"/>
          <w:sz w:val="22"/>
          <w:szCs w:val="22"/>
        </w:rPr>
        <w:t>;</w:t>
      </w:r>
    </w:p>
    <w:p w:rsidR="0027341C" w:rsidRPr="009230D4" w:rsidRDefault="0027341C" w:rsidP="0073509F">
      <w:pPr>
        <w:numPr>
          <w:ilvl w:val="0"/>
          <w:numId w:val="38"/>
        </w:numPr>
        <w:shd w:val="clear" w:color="auto" w:fill="FFFFFF"/>
        <w:spacing w:line="276" w:lineRule="auto"/>
        <w:ind w:left="709" w:hanging="283"/>
        <w:contextualSpacing/>
        <w:jc w:val="both"/>
        <w:rPr>
          <w:rFonts w:ascii="Barlow" w:hAnsi="Barlow"/>
          <w:spacing w:val="-4"/>
          <w:sz w:val="22"/>
          <w:szCs w:val="22"/>
        </w:rPr>
      </w:pPr>
      <w:r w:rsidRPr="009230D4">
        <w:rPr>
          <w:rFonts w:ascii="Barlow" w:hAnsi="Barlow"/>
          <w:spacing w:val="-4"/>
          <w:sz w:val="22"/>
          <w:szCs w:val="22"/>
        </w:rPr>
        <w:t>pakiet socjalny (m. in. dofinansowanie wypoczynku dla pracownika i jego dzieci, pożyczki pracownicze na cele mieszkaniowe na preferencyjnych warunkach, pomoc finansowa w trudnych sytuacjach)</w:t>
      </w:r>
      <w:r>
        <w:rPr>
          <w:rFonts w:ascii="Barlow" w:hAnsi="Barlow"/>
          <w:spacing w:val="-4"/>
          <w:sz w:val="22"/>
          <w:szCs w:val="22"/>
        </w:rPr>
        <w:t>;</w:t>
      </w:r>
    </w:p>
    <w:p w:rsidR="0027341C" w:rsidRPr="009230D4" w:rsidRDefault="0027341C" w:rsidP="0073509F">
      <w:pPr>
        <w:numPr>
          <w:ilvl w:val="0"/>
          <w:numId w:val="38"/>
        </w:numPr>
        <w:shd w:val="clear" w:color="auto" w:fill="FFFFFF"/>
        <w:spacing w:line="276" w:lineRule="auto"/>
        <w:ind w:left="709" w:hanging="283"/>
        <w:contextualSpacing/>
        <w:jc w:val="both"/>
        <w:rPr>
          <w:rFonts w:ascii="Barlow" w:hAnsi="Barlow"/>
          <w:spacing w:val="-4"/>
          <w:sz w:val="22"/>
          <w:szCs w:val="22"/>
        </w:rPr>
      </w:pPr>
      <w:r w:rsidRPr="009230D4">
        <w:rPr>
          <w:rFonts w:ascii="Barlow" w:hAnsi="Barlow"/>
          <w:spacing w:val="-4"/>
          <w:sz w:val="22"/>
          <w:szCs w:val="22"/>
        </w:rPr>
        <w:t>możliwość korzystania z kasy Zapomogowo-Pożyczkowej przez jej członków</w:t>
      </w:r>
      <w:r>
        <w:rPr>
          <w:rFonts w:ascii="Barlow" w:hAnsi="Barlow"/>
          <w:spacing w:val="-4"/>
          <w:sz w:val="22"/>
          <w:szCs w:val="22"/>
        </w:rPr>
        <w:t>;</w:t>
      </w:r>
    </w:p>
    <w:p w:rsidR="0027341C" w:rsidRPr="009230D4" w:rsidRDefault="0027341C" w:rsidP="0073509F">
      <w:pPr>
        <w:numPr>
          <w:ilvl w:val="0"/>
          <w:numId w:val="38"/>
        </w:numPr>
        <w:shd w:val="clear" w:color="auto" w:fill="FFFFFF"/>
        <w:spacing w:line="276" w:lineRule="auto"/>
        <w:ind w:left="709" w:hanging="283"/>
        <w:contextualSpacing/>
        <w:jc w:val="both"/>
        <w:rPr>
          <w:rFonts w:ascii="Barlow" w:hAnsi="Barlow"/>
          <w:spacing w:val="-4"/>
          <w:sz w:val="22"/>
          <w:szCs w:val="22"/>
        </w:rPr>
      </w:pPr>
      <w:r w:rsidRPr="009230D4">
        <w:rPr>
          <w:rFonts w:ascii="Barlow" w:hAnsi="Barlow"/>
          <w:spacing w:val="-4"/>
          <w:sz w:val="22"/>
          <w:szCs w:val="22"/>
        </w:rPr>
        <w:t>możliwość wykupienia pakietu medycznego i ubezpieczenia na życie w preferencyjnej cenie (prywatna opieka medyczna dla pracowników i ich rodzin)</w:t>
      </w:r>
      <w:r>
        <w:rPr>
          <w:rFonts w:ascii="Barlow" w:hAnsi="Barlow"/>
          <w:spacing w:val="-4"/>
          <w:sz w:val="22"/>
          <w:szCs w:val="22"/>
        </w:rPr>
        <w:t>;</w:t>
      </w:r>
    </w:p>
    <w:p w:rsidR="0027341C" w:rsidRPr="009230D4" w:rsidRDefault="0027341C" w:rsidP="0073509F">
      <w:pPr>
        <w:numPr>
          <w:ilvl w:val="0"/>
          <w:numId w:val="38"/>
        </w:numPr>
        <w:shd w:val="clear" w:color="auto" w:fill="FFFFFF"/>
        <w:spacing w:line="276" w:lineRule="auto"/>
        <w:ind w:left="709" w:hanging="283"/>
        <w:contextualSpacing/>
        <w:jc w:val="both"/>
        <w:rPr>
          <w:rFonts w:ascii="Barlow" w:hAnsi="Barlow"/>
          <w:spacing w:val="-4"/>
          <w:sz w:val="22"/>
          <w:szCs w:val="22"/>
        </w:rPr>
      </w:pPr>
      <w:r w:rsidRPr="009230D4">
        <w:rPr>
          <w:rFonts w:ascii="Barlow" w:hAnsi="Barlow"/>
          <w:spacing w:val="-4"/>
          <w:sz w:val="22"/>
          <w:szCs w:val="22"/>
        </w:rPr>
        <w:t>prawo do korzystania z ulgowej usługi u określonych przewoźników kolejowych (50% zniżki)</w:t>
      </w:r>
      <w:r>
        <w:rPr>
          <w:rFonts w:ascii="Barlow" w:hAnsi="Barlow"/>
          <w:spacing w:val="-4"/>
          <w:sz w:val="22"/>
          <w:szCs w:val="22"/>
        </w:rPr>
        <w:t>;</w:t>
      </w:r>
    </w:p>
    <w:p w:rsidR="0027341C" w:rsidRPr="009230D4" w:rsidRDefault="0027341C" w:rsidP="0073509F">
      <w:pPr>
        <w:numPr>
          <w:ilvl w:val="0"/>
          <w:numId w:val="38"/>
        </w:numPr>
        <w:shd w:val="clear" w:color="auto" w:fill="FFFFFF"/>
        <w:spacing w:line="276" w:lineRule="auto"/>
        <w:ind w:left="709" w:hanging="283"/>
        <w:contextualSpacing/>
        <w:jc w:val="both"/>
        <w:rPr>
          <w:rFonts w:ascii="Barlow" w:hAnsi="Barlow"/>
          <w:spacing w:val="-4"/>
          <w:sz w:val="22"/>
          <w:szCs w:val="22"/>
        </w:rPr>
      </w:pPr>
      <w:r w:rsidRPr="009230D4">
        <w:rPr>
          <w:rFonts w:ascii="Barlow" w:hAnsi="Barlow"/>
          <w:spacing w:val="-4"/>
          <w:sz w:val="22"/>
          <w:szCs w:val="22"/>
        </w:rPr>
        <w:t>dofinansowanie do zakupu okularów korekcyjnych</w:t>
      </w:r>
      <w:r>
        <w:rPr>
          <w:rFonts w:ascii="Barlow" w:hAnsi="Barlow"/>
          <w:spacing w:val="-4"/>
          <w:sz w:val="22"/>
          <w:szCs w:val="22"/>
        </w:rPr>
        <w:t>;</w:t>
      </w:r>
    </w:p>
    <w:p w:rsidR="0027341C" w:rsidRPr="009230D4" w:rsidRDefault="0027341C" w:rsidP="0073509F">
      <w:pPr>
        <w:numPr>
          <w:ilvl w:val="0"/>
          <w:numId w:val="38"/>
        </w:numPr>
        <w:shd w:val="clear" w:color="auto" w:fill="FFFFFF"/>
        <w:spacing w:line="276" w:lineRule="auto"/>
        <w:ind w:left="709" w:hanging="283"/>
        <w:contextualSpacing/>
        <w:jc w:val="both"/>
        <w:rPr>
          <w:rFonts w:ascii="Barlow" w:hAnsi="Barlow"/>
          <w:spacing w:val="-4"/>
          <w:sz w:val="22"/>
          <w:szCs w:val="22"/>
        </w:rPr>
      </w:pPr>
      <w:r w:rsidRPr="009230D4">
        <w:rPr>
          <w:rFonts w:ascii="Barlow" w:hAnsi="Barlow"/>
          <w:spacing w:val="-4"/>
          <w:sz w:val="22"/>
          <w:szCs w:val="22"/>
        </w:rPr>
        <w:t>dopłatę do zajęć sportowych</w:t>
      </w:r>
      <w:r>
        <w:rPr>
          <w:rFonts w:ascii="Barlow" w:hAnsi="Barlow"/>
          <w:spacing w:val="-4"/>
          <w:sz w:val="22"/>
          <w:szCs w:val="22"/>
        </w:rPr>
        <w:t>;</w:t>
      </w:r>
    </w:p>
    <w:p w:rsidR="0027341C" w:rsidRPr="009230D4" w:rsidRDefault="0027341C" w:rsidP="0073509F">
      <w:pPr>
        <w:numPr>
          <w:ilvl w:val="0"/>
          <w:numId w:val="38"/>
        </w:numPr>
        <w:shd w:val="clear" w:color="auto" w:fill="FFFFFF"/>
        <w:spacing w:line="276" w:lineRule="auto"/>
        <w:ind w:left="709" w:hanging="283"/>
        <w:contextualSpacing/>
        <w:jc w:val="both"/>
        <w:rPr>
          <w:rFonts w:ascii="Barlow" w:hAnsi="Barlow"/>
          <w:spacing w:val="-4"/>
          <w:sz w:val="22"/>
          <w:szCs w:val="22"/>
        </w:rPr>
      </w:pPr>
      <w:r w:rsidRPr="009230D4">
        <w:rPr>
          <w:rFonts w:ascii="Barlow" w:hAnsi="Barlow"/>
          <w:spacing w:val="-4"/>
          <w:sz w:val="22"/>
          <w:szCs w:val="22"/>
        </w:rPr>
        <w:t>miejsce pracy z dogodnym dojazdem (centrum Warszawy).</w:t>
      </w:r>
    </w:p>
    <w:p w:rsidR="00E87742" w:rsidRDefault="00E87742" w:rsidP="00E87742">
      <w:pPr>
        <w:jc w:val="both"/>
        <w:rPr>
          <w:rFonts w:ascii="Barlow" w:hAnsi="Barlow"/>
          <w:sz w:val="22"/>
          <w:szCs w:val="22"/>
        </w:rPr>
      </w:pPr>
    </w:p>
    <w:p w:rsidR="00E87742" w:rsidRPr="00A63E8F" w:rsidRDefault="00E87742" w:rsidP="00E87742">
      <w:pPr>
        <w:jc w:val="both"/>
        <w:rPr>
          <w:rFonts w:ascii="Barlow" w:hAnsi="Barlow"/>
          <w:sz w:val="22"/>
          <w:szCs w:val="22"/>
          <w:shd w:val="clear" w:color="auto" w:fill="FFFFFF"/>
        </w:rPr>
      </w:pPr>
    </w:p>
    <w:p w:rsidR="00E87742" w:rsidRPr="00A63E8F" w:rsidRDefault="00E87742" w:rsidP="00E87742">
      <w:pPr>
        <w:jc w:val="both"/>
        <w:rPr>
          <w:rFonts w:ascii="Barlow" w:hAnsi="Barlow"/>
          <w:sz w:val="22"/>
          <w:szCs w:val="22"/>
        </w:rPr>
      </w:pPr>
      <w:r w:rsidRPr="00A63E8F">
        <w:rPr>
          <w:rFonts w:ascii="Barlow" w:hAnsi="Barlow"/>
          <w:sz w:val="22"/>
          <w:szCs w:val="22"/>
          <w:shd w:val="clear" w:color="auto" w:fill="FFFFFF"/>
        </w:rPr>
        <w:t>Nasz urząd jest pracodawcą równych szans i wszystkie aplikacje są rozpatrywane z równą uwagą bez względu na płeć, wiek, niepełnosprawność, rasę, narodowość, przekonania polityczne, przynależność związkową, pochodzenie etniczne, wyznanie, orientację seksualną czy też jakąkolwiek inną cechę prawnie chronioną.</w:t>
      </w:r>
    </w:p>
    <w:p w:rsidR="00BB1004" w:rsidRDefault="00BB1004" w:rsidP="00C31BB4">
      <w:pPr>
        <w:rPr>
          <w:rFonts w:ascii="Barlow" w:hAnsi="Barlow"/>
          <w:sz w:val="22"/>
          <w:szCs w:val="22"/>
        </w:rPr>
      </w:pPr>
    </w:p>
    <w:p w:rsidR="00BB1004" w:rsidRDefault="00BB1004" w:rsidP="00E87742">
      <w:pPr>
        <w:ind w:left="360"/>
        <w:jc w:val="center"/>
        <w:rPr>
          <w:rFonts w:ascii="Barlow" w:hAnsi="Barlow"/>
          <w:sz w:val="22"/>
          <w:szCs w:val="22"/>
        </w:rPr>
      </w:pPr>
    </w:p>
    <w:p w:rsidR="00E87742" w:rsidRPr="00A63E8F" w:rsidRDefault="00E87742" w:rsidP="00E87742">
      <w:pPr>
        <w:ind w:left="360"/>
        <w:jc w:val="center"/>
        <w:rPr>
          <w:rFonts w:ascii="Barlow" w:hAnsi="Barlow"/>
          <w:sz w:val="22"/>
          <w:szCs w:val="22"/>
        </w:rPr>
      </w:pPr>
      <w:r w:rsidRPr="00A63E8F">
        <w:rPr>
          <w:rFonts w:ascii="Barlow" w:hAnsi="Barlow"/>
          <w:sz w:val="22"/>
          <w:szCs w:val="22"/>
        </w:rPr>
        <w:t>Kandydaci proszeni są o przesłanie CV wraz z listem motywacyjnym</w:t>
      </w:r>
    </w:p>
    <w:p w:rsidR="00E87742" w:rsidRPr="00A63E8F" w:rsidRDefault="00E87742" w:rsidP="00E87742">
      <w:pPr>
        <w:ind w:left="360"/>
        <w:jc w:val="center"/>
        <w:rPr>
          <w:rFonts w:ascii="Barlow" w:hAnsi="Barlow"/>
          <w:sz w:val="22"/>
          <w:szCs w:val="22"/>
        </w:rPr>
      </w:pPr>
      <w:r w:rsidRPr="00483234">
        <w:rPr>
          <w:rFonts w:ascii="Barlow" w:hAnsi="Barlow"/>
          <w:b/>
          <w:sz w:val="22"/>
          <w:szCs w:val="22"/>
        </w:rPr>
        <w:t>do</w:t>
      </w:r>
      <w:r w:rsidR="00483234" w:rsidRPr="00483234">
        <w:rPr>
          <w:rFonts w:ascii="Barlow" w:hAnsi="Barlow"/>
          <w:b/>
          <w:sz w:val="22"/>
          <w:szCs w:val="22"/>
        </w:rPr>
        <w:t xml:space="preserve"> 28 </w:t>
      </w:r>
      <w:r w:rsidR="00771061" w:rsidRPr="00483234">
        <w:rPr>
          <w:rFonts w:ascii="Barlow" w:hAnsi="Barlow"/>
          <w:b/>
          <w:sz w:val="22"/>
          <w:szCs w:val="22"/>
        </w:rPr>
        <w:t>kwietnia</w:t>
      </w:r>
      <w:r w:rsidRPr="00483234">
        <w:rPr>
          <w:rFonts w:ascii="Barlow" w:hAnsi="Barlow"/>
          <w:b/>
          <w:sz w:val="22"/>
          <w:szCs w:val="22"/>
        </w:rPr>
        <w:t xml:space="preserve"> 202</w:t>
      </w:r>
      <w:r w:rsidR="0027341C" w:rsidRPr="00483234">
        <w:rPr>
          <w:rFonts w:ascii="Barlow" w:hAnsi="Barlow"/>
          <w:b/>
          <w:sz w:val="22"/>
          <w:szCs w:val="22"/>
        </w:rPr>
        <w:t>2</w:t>
      </w:r>
      <w:r w:rsidRPr="00771061">
        <w:rPr>
          <w:rFonts w:ascii="Barlow" w:hAnsi="Barlow"/>
          <w:b/>
          <w:sz w:val="22"/>
          <w:szCs w:val="22"/>
        </w:rPr>
        <w:t xml:space="preserve"> r.</w:t>
      </w:r>
      <w:r w:rsidRPr="00A63E8F">
        <w:rPr>
          <w:rFonts w:ascii="Barlow" w:hAnsi="Barlow"/>
          <w:sz w:val="22"/>
          <w:szCs w:val="22"/>
        </w:rPr>
        <w:t xml:space="preserve"> </w:t>
      </w:r>
      <w:r w:rsidRPr="00A63E8F">
        <w:rPr>
          <w:rFonts w:ascii="Barlow" w:hAnsi="Barlow"/>
          <w:sz w:val="22"/>
          <w:szCs w:val="22"/>
          <w:u w:val="single"/>
        </w:rPr>
        <w:t>wyłącznie na adres poczty elektronicznej</w:t>
      </w:r>
      <w:r w:rsidRPr="00A63E8F">
        <w:rPr>
          <w:rFonts w:ascii="Barlow" w:hAnsi="Barlow"/>
          <w:sz w:val="22"/>
          <w:szCs w:val="22"/>
        </w:rPr>
        <w:t>:</w:t>
      </w:r>
    </w:p>
    <w:p w:rsidR="00BC07CB" w:rsidRPr="00A63E8F" w:rsidRDefault="008D5B61" w:rsidP="002A0165">
      <w:pPr>
        <w:jc w:val="center"/>
        <w:rPr>
          <w:rFonts w:ascii="Barlow" w:hAnsi="Barlow"/>
          <w:b/>
          <w:sz w:val="22"/>
          <w:szCs w:val="22"/>
        </w:rPr>
      </w:pPr>
      <w:hyperlink r:id="rId8" w:history="1">
        <w:r w:rsidR="00BC07CB" w:rsidRPr="00C95D7B">
          <w:rPr>
            <w:rStyle w:val="Hipercze"/>
            <w:rFonts w:ascii="Barlow" w:hAnsi="Barlow"/>
            <w:b/>
            <w:sz w:val="22"/>
            <w:szCs w:val="22"/>
          </w:rPr>
          <w:t>rekrutacja@prokuratoria.gov.pl</w:t>
        </w:r>
      </w:hyperlink>
    </w:p>
    <w:p w:rsidR="00BB1004" w:rsidRDefault="00E87742" w:rsidP="00E87742">
      <w:pPr>
        <w:jc w:val="center"/>
        <w:rPr>
          <w:rFonts w:ascii="Barlow" w:hAnsi="Barlow"/>
          <w:b/>
          <w:sz w:val="22"/>
          <w:szCs w:val="22"/>
        </w:rPr>
      </w:pPr>
      <w:r w:rsidRPr="00A63E8F">
        <w:rPr>
          <w:rFonts w:ascii="Barlow" w:hAnsi="Barlow"/>
          <w:b/>
          <w:sz w:val="22"/>
          <w:szCs w:val="22"/>
        </w:rPr>
        <w:t>z dopiskiem w temacie wiadom</w:t>
      </w:r>
      <w:r w:rsidRPr="00735D21">
        <w:rPr>
          <w:rFonts w:ascii="Barlow" w:hAnsi="Barlow"/>
          <w:b/>
          <w:sz w:val="22"/>
          <w:szCs w:val="22"/>
        </w:rPr>
        <w:t>ości:</w:t>
      </w:r>
    </w:p>
    <w:p w:rsidR="00E87742" w:rsidRDefault="00E87742" w:rsidP="00E87742">
      <w:pPr>
        <w:jc w:val="center"/>
        <w:rPr>
          <w:rFonts w:ascii="Barlow" w:hAnsi="Barlow"/>
          <w:b/>
          <w:sz w:val="22"/>
          <w:szCs w:val="22"/>
        </w:rPr>
      </w:pPr>
      <w:r w:rsidRPr="00735D21">
        <w:rPr>
          <w:rFonts w:ascii="Barlow" w:hAnsi="Barlow"/>
          <w:b/>
          <w:sz w:val="22"/>
          <w:szCs w:val="22"/>
        </w:rPr>
        <w:t xml:space="preserve"> </w:t>
      </w:r>
      <w:r w:rsidR="00AA467A">
        <w:rPr>
          <w:rFonts w:ascii="Barlow" w:hAnsi="Barlow"/>
          <w:b/>
          <w:sz w:val="22"/>
          <w:szCs w:val="22"/>
        </w:rPr>
        <w:t>„</w:t>
      </w:r>
      <w:r w:rsidR="0073509F">
        <w:rPr>
          <w:rFonts w:ascii="Barlow" w:hAnsi="Barlow"/>
          <w:b/>
          <w:sz w:val="22"/>
          <w:szCs w:val="22"/>
        </w:rPr>
        <w:t>Specjalista BPOIN</w:t>
      </w:r>
      <w:r w:rsidR="00AA467A">
        <w:rPr>
          <w:rFonts w:ascii="Barlow" w:hAnsi="Barlow"/>
          <w:b/>
          <w:sz w:val="22"/>
          <w:szCs w:val="22"/>
        </w:rPr>
        <w:t>”</w:t>
      </w:r>
    </w:p>
    <w:p w:rsidR="00735D21" w:rsidRPr="00A63E8F" w:rsidRDefault="00735D21" w:rsidP="00E87742">
      <w:pPr>
        <w:jc w:val="center"/>
        <w:rPr>
          <w:rFonts w:ascii="Barlow" w:hAnsi="Barlow"/>
          <w:b/>
          <w:sz w:val="22"/>
          <w:szCs w:val="22"/>
        </w:rPr>
      </w:pPr>
    </w:p>
    <w:p w:rsidR="00E87742" w:rsidRPr="00A63E8F" w:rsidRDefault="00E87742" w:rsidP="00E87742">
      <w:pPr>
        <w:jc w:val="both"/>
        <w:rPr>
          <w:rFonts w:ascii="Barlow" w:hAnsi="Barlow"/>
          <w:sz w:val="22"/>
          <w:szCs w:val="22"/>
        </w:rPr>
      </w:pPr>
      <w:r w:rsidRPr="00A63E8F">
        <w:rPr>
          <w:rFonts w:ascii="Barlow" w:hAnsi="Barlow"/>
          <w:sz w:val="22"/>
          <w:szCs w:val="22"/>
        </w:rPr>
        <w:t xml:space="preserve">Jednocześnie uprzejmie informujemy, że skontaktujemy się jedynie z wybranymi osobami. </w:t>
      </w:r>
    </w:p>
    <w:p w:rsidR="00E87742" w:rsidRPr="00A63E8F" w:rsidRDefault="00E87742" w:rsidP="00E87742">
      <w:pPr>
        <w:jc w:val="both"/>
        <w:rPr>
          <w:rFonts w:ascii="Barlow" w:hAnsi="Barlow"/>
          <w:sz w:val="22"/>
          <w:szCs w:val="22"/>
        </w:rPr>
      </w:pPr>
      <w:r w:rsidRPr="00A63E8F">
        <w:rPr>
          <w:rFonts w:ascii="Barlow" w:hAnsi="Barlow"/>
          <w:sz w:val="22"/>
          <w:szCs w:val="22"/>
        </w:rPr>
        <w:t>Nie zwracamy nadesłanych dokumentów, które po zakończeniu procedury są niszczone  / usuwane.</w:t>
      </w:r>
    </w:p>
    <w:p w:rsidR="00E87742" w:rsidRPr="00A63E8F" w:rsidRDefault="00E87742" w:rsidP="00E87742">
      <w:pPr>
        <w:rPr>
          <w:rFonts w:ascii="Barlow" w:hAnsi="Barlow"/>
          <w:sz w:val="22"/>
          <w:szCs w:val="22"/>
        </w:rPr>
      </w:pPr>
    </w:p>
    <w:p w:rsidR="0073509F" w:rsidRDefault="0073509F" w:rsidP="00E87742">
      <w:pPr>
        <w:rPr>
          <w:rFonts w:ascii="Barlow" w:hAnsi="Barlow"/>
          <w:b/>
          <w:sz w:val="22"/>
          <w:szCs w:val="22"/>
        </w:rPr>
      </w:pPr>
    </w:p>
    <w:p w:rsidR="00483234" w:rsidRDefault="00483234" w:rsidP="00E87742">
      <w:pPr>
        <w:rPr>
          <w:rFonts w:ascii="Barlow" w:hAnsi="Barlow"/>
          <w:b/>
          <w:sz w:val="22"/>
          <w:szCs w:val="22"/>
        </w:rPr>
      </w:pPr>
    </w:p>
    <w:p w:rsidR="00E87742" w:rsidRDefault="00E87742" w:rsidP="00E87742">
      <w:pPr>
        <w:rPr>
          <w:rFonts w:ascii="Barlow" w:hAnsi="Barlow"/>
          <w:b/>
          <w:sz w:val="22"/>
          <w:szCs w:val="22"/>
        </w:rPr>
      </w:pPr>
      <w:r w:rsidRPr="00A63E8F">
        <w:rPr>
          <w:rFonts w:ascii="Barlow" w:hAnsi="Barlow"/>
          <w:b/>
          <w:sz w:val="22"/>
          <w:szCs w:val="22"/>
        </w:rPr>
        <w:t>Zgody na</w:t>
      </w:r>
      <w:r w:rsidR="00483234">
        <w:rPr>
          <w:rFonts w:ascii="Barlow" w:hAnsi="Barlow"/>
          <w:b/>
          <w:sz w:val="22"/>
          <w:szCs w:val="22"/>
        </w:rPr>
        <w:t xml:space="preserve"> przetwarzanie danych osobowych</w:t>
      </w:r>
    </w:p>
    <w:p w:rsidR="00483234" w:rsidRPr="00A63E8F" w:rsidRDefault="00483234" w:rsidP="00E87742">
      <w:pPr>
        <w:rPr>
          <w:rFonts w:ascii="Barlow" w:hAnsi="Barlow"/>
          <w:b/>
          <w:sz w:val="22"/>
          <w:szCs w:val="22"/>
        </w:rPr>
      </w:pPr>
    </w:p>
    <w:p w:rsidR="00E87742" w:rsidRPr="00A63E8F" w:rsidRDefault="00E87742" w:rsidP="00E87742">
      <w:pPr>
        <w:pStyle w:val="Akapitzlist"/>
        <w:numPr>
          <w:ilvl w:val="0"/>
          <w:numId w:val="36"/>
        </w:numPr>
        <w:jc w:val="both"/>
        <w:rPr>
          <w:rFonts w:ascii="Barlow" w:hAnsi="Barlow"/>
          <w:sz w:val="22"/>
          <w:szCs w:val="22"/>
          <w:shd w:val="clear" w:color="auto" w:fill="FFFFFF"/>
        </w:rPr>
      </w:pPr>
      <w:r w:rsidRPr="00A63E8F">
        <w:rPr>
          <w:rFonts w:ascii="Barlow" w:hAnsi="Barlow"/>
          <w:sz w:val="22"/>
          <w:szCs w:val="22"/>
          <w:shd w:val="clear" w:color="auto" w:fill="FFFFFF"/>
        </w:rPr>
        <w:t>Prosimy o umieszczenie w dokumentach zawierających dane osobowe, w szczególności w życiorysie (curriculum vitae), liście motywacyjnym oświadczenia o następującej treści:</w:t>
      </w:r>
    </w:p>
    <w:p w:rsidR="00E87742" w:rsidRPr="00A63E8F" w:rsidRDefault="00E87742" w:rsidP="00E87742">
      <w:pPr>
        <w:pStyle w:val="Akapitzlist"/>
        <w:spacing w:after="120"/>
        <w:ind w:left="357"/>
        <w:contextualSpacing w:val="0"/>
        <w:jc w:val="both"/>
        <w:rPr>
          <w:rFonts w:ascii="Barlow" w:hAnsi="Barlow"/>
          <w:i/>
          <w:sz w:val="22"/>
          <w:szCs w:val="22"/>
          <w:shd w:val="clear" w:color="auto" w:fill="FFFFFF"/>
        </w:rPr>
      </w:pPr>
      <w:r w:rsidRPr="00A63E8F">
        <w:rPr>
          <w:rFonts w:ascii="Barlow" w:hAnsi="Barlow"/>
          <w:i/>
          <w:sz w:val="22"/>
          <w:szCs w:val="22"/>
          <w:u w:val="single"/>
          <w:shd w:val="clear" w:color="auto" w:fill="FFFFFF"/>
        </w:rPr>
        <w:t xml:space="preserve">„Wyrażam zgodę na przetwarzanie przez Prezesa Prokuratorii Generalnej RP/Urząd Prokuratorii Generalnej RP moich danych osobowych innych niż wskazane w przepisach prawa, w szczególności w Kodeksie pracy lub w ustawie o Prokuratorii Generalnej RP, </w:t>
      </w:r>
      <w:r w:rsidRPr="00A63E8F">
        <w:rPr>
          <w:rFonts w:ascii="Barlow" w:hAnsi="Barlow"/>
          <w:i/>
          <w:sz w:val="22"/>
          <w:szCs w:val="22"/>
          <w:u w:val="single"/>
          <w:shd w:val="clear" w:color="auto" w:fill="FFFFFF"/>
          <w:lang w:eastAsia="en-US"/>
        </w:rPr>
        <w:t>w celu prowadzenia rekrutacji na stanowisko</w:t>
      </w:r>
      <w:r w:rsidRPr="00A63E8F">
        <w:rPr>
          <w:rFonts w:ascii="Barlow" w:hAnsi="Barlow"/>
          <w:i/>
          <w:sz w:val="22"/>
          <w:szCs w:val="22"/>
          <w:shd w:val="clear" w:color="auto" w:fill="FFFFFF"/>
          <w:lang w:eastAsia="en-US"/>
        </w:rPr>
        <w:t xml:space="preserve"> </w:t>
      </w:r>
      <w:r w:rsidRPr="00A63E8F">
        <w:rPr>
          <w:rFonts w:ascii="Barlow" w:hAnsi="Barlow"/>
          <w:i/>
          <w:sz w:val="22"/>
          <w:szCs w:val="22"/>
          <w:shd w:val="clear" w:color="auto" w:fill="FFFFFF"/>
        </w:rPr>
        <w:t>……………… [należy wskazać stanowisko, którego dotyczy rekrutacja].”</w:t>
      </w:r>
    </w:p>
    <w:p w:rsidR="00E87742" w:rsidRPr="00A63E8F" w:rsidRDefault="00E87742" w:rsidP="00E87742">
      <w:pPr>
        <w:pStyle w:val="Akapitzlist"/>
        <w:numPr>
          <w:ilvl w:val="0"/>
          <w:numId w:val="36"/>
        </w:numPr>
        <w:jc w:val="both"/>
        <w:rPr>
          <w:rFonts w:ascii="Barlow" w:hAnsi="Barlow"/>
          <w:sz w:val="22"/>
          <w:szCs w:val="22"/>
          <w:shd w:val="clear" w:color="auto" w:fill="FFFFFF"/>
        </w:rPr>
      </w:pPr>
      <w:r w:rsidRPr="00A63E8F">
        <w:rPr>
          <w:rFonts w:ascii="Barlow" w:hAnsi="Barlow"/>
          <w:sz w:val="22"/>
          <w:szCs w:val="22"/>
          <w:shd w:val="clear" w:color="auto" w:fill="FFFFFF"/>
        </w:rPr>
        <w:t>Jeśli w wyżej wymienionych dokumentach zawierających dane osobowe znajdują się dane dotyczące szczególnych kategorii, o których mowa w art. 9 ust. 1 ogólnego rozporządzenia o</w:t>
      </w:r>
      <w:r w:rsidR="0051691C">
        <w:rPr>
          <w:rFonts w:ascii="Barlow" w:hAnsi="Barlow"/>
          <w:sz w:val="22"/>
          <w:szCs w:val="22"/>
          <w:shd w:val="clear" w:color="auto" w:fill="FFFFFF"/>
        </w:rPr>
        <w:t> </w:t>
      </w:r>
      <w:r w:rsidRPr="00A63E8F">
        <w:rPr>
          <w:rFonts w:ascii="Barlow" w:hAnsi="Barlow"/>
          <w:sz w:val="22"/>
          <w:szCs w:val="22"/>
          <w:shd w:val="clear" w:color="auto" w:fill="FFFFFF"/>
        </w:rPr>
        <w:t>ochronie danych (RODO), np. o zdrowiu, prosimy o umieszczenie w tych dokumentach oświadczenia o następującej treści:</w:t>
      </w:r>
    </w:p>
    <w:p w:rsidR="00E87742" w:rsidRPr="00A63E8F" w:rsidRDefault="00E87742" w:rsidP="00E87742">
      <w:pPr>
        <w:jc w:val="both"/>
        <w:rPr>
          <w:rFonts w:ascii="Barlow" w:hAnsi="Barlow"/>
          <w:i/>
          <w:sz w:val="22"/>
          <w:szCs w:val="22"/>
          <w:u w:val="single"/>
          <w:shd w:val="clear" w:color="auto" w:fill="FFFFFF"/>
        </w:rPr>
      </w:pPr>
      <w:r w:rsidRPr="00A63E8F">
        <w:rPr>
          <w:rFonts w:ascii="Barlow" w:hAnsi="Barlow"/>
          <w:i/>
          <w:sz w:val="22"/>
          <w:szCs w:val="22"/>
          <w:u w:val="single"/>
          <w:shd w:val="clear" w:color="auto" w:fill="FFFFFF"/>
        </w:rPr>
        <w:t>„Wyrażam zgodę na przetwarzanie przez Prezesa Prokuratorii Generalnej RP/Urząd Prokuratorii Generalnej RP moich danych osobowych:</w:t>
      </w:r>
    </w:p>
    <w:p w:rsidR="00E87742" w:rsidRPr="00A63E8F" w:rsidRDefault="00E87742" w:rsidP="00E87742">
      <w:pPr>
        <w:pStyle w:val="Akapitzlist"/>
        <w:numPr>
          <w:ilvl w:val="0"/>
          <w:numId w:val="37"/>
        </w:numPr>
        <w:jc w:val="both"/>
        <w:rPr>
          <w:rFonts w:ascii="Barlow" w:hAnsi="Barlow"/>
          <w:i/>
          <w:sz w:val="22"/>
          <w:szCs w:val="22"/>
          <w:u w:val="single"/>
          <w:shd w:val="clear" w:color="auto" w:fill="FFFFFF"/>
        </w:rPr>
      </w:pPr>
      <w:r w:rsidRPr="00A63E8F">
        <w:rPr>
          <w:rFonts w:ascii="Barlow" w:hAnsi="Barlow"/>
          <w:i/>
          <w:sz w:val="22"/>
          <w:szCs w:val="22"/>
          <w:u w:val="single"/>
          <w:shd w:val="clear" w:color="auto" w:fill="FFFFFF"/>
        </w:rPr>
        <w:t xml:space="preserve">innych niż wskazane w przepisach prawa, w szczególności w Kodeksie pracy lub w ustawie o Prokuratorii Generalnej RP, </w:t>
      </w:r>
      <w:r w:rsidRPr="00A63E8F">
        <w:rPr>
          <w:rFonts w:ascii="Barlow" w:hAnsi="Barlow"/>
          <w:i/>
          <w:sz w:val="22"/>
          <w:szCs w:val="22"/>
          <w:u w:val="single"/>
          <w:shd w:val="clear" w:color="auto" w:fill="FFFFFF"/>
          <w:lang w:eastAsia="en-US"/>
        </w:rPr>
        <w:t xml:space="preserve">w celu prowadzenia rekrutacji na </w:t>
      </w:r>
      <w:r w:rsidRPr="00A63E8F">
        <w:rPr>
          <w:rFonts w:ascii="Barlow" w:hAnsi="Barlow"/>
          <w:i/>
          <w:sz w:val="22"/>
          <w:szCs w:val="22"/>
          <w:shd w:val="clear" w:color="auto" w:fill="FFFFFF"/>
          <w:lang w:eastAsia="en-US"/>
        </w:rPr>
        <w:t xml:space="preserve">stanowisko </w:t>
      </w:r>
      <w:r w:rsidRPr="00A63E8F">
        <w:rPr>
          <w:rFonts w:ascii="Barlow" w:hAnsi="Barlow"/>
          <w:i/>
          <w:sz w:val="22"/>
          <w:szCs w:val="22"/>
          <w:shd w:val="clear" w:color="auto" w:fill="FFFFFF"/>
        </w:rPr>
        <w:t xml:space="preserve">……………… [należy wskazać stanowisko, którego dotyczy rekrutacja] </w:t>
      </w:r>
      <w:r w:rsidRPr="00A63E8F">
        <w:rPr>
          <w:rFonts w:ascii="Barlow" w:hAnsi="Barlow"/>
          <w:i/>
          <w:sz w:val="22"/>
          <w:szCs w:val="22"/>
          <w:u w:val="single"/>
          <w:shd w:val="clear" w:color="auto" w:fill="FFFFFF"/>
        </w:rPr>
        <w:t>oraz</w:t>
      </w:r>
    </w:p>
    <w:p w:rsidR="00E87742" w:rsidRPr="00A63E8F" w:rsidRDefault="00E87742" w:rsidP="00E87742">
      <w:pPr>
        <w:pStyle w:val="Akapitzlist"/>
        <w:numPr>
          <w:ilvl w:val="0"/>
          <w:numId w:val="37"/>
        </w:numPr>
        <w:jc w:val="both"/>
        <w:rPr>
          <w:rFonts w:ascii="Barlow" w:hAnsi="Barlow"/>
          <w:i/>
          <w:sz w:val="22"/>
          <w:szCs w:val="22"/>
          <w:u w:val="single"/>
          <w:shd w:val="clear" w:color="auto" w:fill="FFFFFF"/>
        </w:rPr>
      </w:pPr>
      <w:r w:rsidRPr="00A63E8F">
        <w:rPr>
          <w:rFonts w:ascii="Barlow" w:hAnsi="Barlow"/>
          <w:i/>
          <w:sz w:val="22"/>
          <w:szCs w:val="22"/>
          <w:u w:val="single"/>
          <w:shd w:val="clear" w:color="auto" w:fill="FFFFFF"/>
        </w:rPr>
        <w:t>szczególnych kategorii danych osobowych, o których mowa w art. 9 ust. 1 RODO”</w:t>
      </w:r>
    </w:p>
    <w:p w:rsidR="00E87742" w:rsidRPr="00A63E8F" w:rsidRDefault="00E87742" w:rsidP="00E87742">
      <w:pPr>
        <w:jc w:val="both"/>
        <w:rPr>
          <w:rFonts w:ascii="Barlow" w:hAnsi="Barlow"/>
          <w:sz w:val="22"/>
          <w:szCs w:val="22"/>
          <w:shd w:val="clear" w:color="auto" w:fill="FFFFFF"/>
        </w:rPr>
      </w:pPr>
    </w:p>
    <w:p w:rsidR="00E87742" w:rsidRPr="00A63E8F" w:rsidRDefault="00E87742" w:rsidP="00E87742">
      <w:pPr>
        <w:jc w:val="both"/>
        <w:rPr>
          <w:rFonts w:ascii="Barlow" w:hAnsi="Barlow"/>
          <w:sz w:val="22"/>
          <w:szCs w:val="22"/>
          <w:shd w:val="clear" w:color="auto" w:fill="FFFFFF"/>
        </w:rPr>
      </w:pPr>
      <w:r w:rsidRPr="00A63E8F">
        <w:rPr>
          <w:rFonts w:ascii="Barlow" w:hAnsi="Barlow"/>
          <w:sz w:val="22"/>
          <w:szCs w:val="22"/>
          <w:shd w:val="clear" w:color="auto" w:fill="FFFFFF"/>
        </w:rPr>
        <w:t>Klikając w przycisk „Aplikuj”, „Aplikuj teraz” na portalu internetowym pracuj.pl w celu przesyłania zgłoszenia rekrutacyjnego lub wysyłając swoje zgłoszenie pod wskazany adres poczty elektronicznej, zgadza się Pani/Pan na ich przetwarzanie wskazanych powyżej danych osobowych zawartych w przekazywanych dokumentach przez Prezesa Prokuratorii Generalnej RP/Urząd Prokuratorii Generalnej RP w celu prowadzenia rekrutacji na stanowisko wskazane w</w:t>
      </w:r>
      <w:r w:rsidR="0051691C">
        <w:rPr>
          <w:rFonts w:ascii="Barlow" w:hAnsi="Barlow"/>
          <w:sz w:val="22"/>
          <w:szCs w:val="22"/>
          <w:shd w:val="clear" w:color="auto" w:fill="FFFFFF"/>
        </w:rPr>
        <w:t> </w:t>
      </w:r>
      <w:r w:rsidRPr="00A63E8F">
        <w:rPr>
          <w:rFonts w:ascii="Barlow" w:hAnsi="Barlow"/>
          <w:sz w:val="22"/>
          <w:szCs w:val="22"/>
          <w:shd w:val="clear" w:color="auto" w:fill="FFFFFF"/>
        </w:rPr>
        <w:t>ogłoszeniu.</w:t>
      </w:r>
    </w:p>
    <w:p w:rsidR="00E87742" w:rsidRPr="00A63E8F" w:rsidRDefault="00E87742" w:rsidP="00E87742">
      <w:pPr>
        <w:jc w:val="both"/>
        <w:rPr>
          <w:rFonts w:ascii="Barlow" w:hAnsi="Barlow"/>
          <w:sz w:val="22"/>
          <w:szCs w:val="22"/>
          <w:shd w:val="clear" w:color="auto" w:fill="FFFFFF"/>
        </w:rPr>
      </w:pPr>
    </w:p>
    <w:p w:rsidR="00E87742" w:rsidRPr="00A63E8F" w:rsidRDefault="00E87742" w:rsidP="00E87742">
      <w:pPr>
        <w:jc w:val="both"/>
        <w:rPr>
          <w:rFonts w:ascii="Barlow" w:hAnsi="Barlow"/>
          <w:sz w:val="22"/>
          <w:szCs w:val="22"/>
        </w:rPr>
      </w:pPr>
    </w:p>
    <w:p w:rsidR="0051691C" w:rsidRDefault="0051691C" w:rsidP="00E87742">
      <w:pPr>
        <w:jc w:val="center"/>
        <w:rPr>
          <w:rFonts w:ascii="Barlow" w:hAnsi="Barlow"/>
          <w:b/>
          <w:sz w:val="22"/>
          <w:szCs w:val="22"/>
          <w:shd w:val="clear" w:color="auto" w:fill="FFFFFF"/>
        </w:rPr>
      </w:pPr>
    </w:p>
    <w:p w:rsidR="0051691C" w:rsidRDefault="0051691C" w:rsidP="00E87742">
      <w:pPr>
        <w:jc w:val="center"/>
        <w:rPr>
          <w:rFonts w:ascii="Barlow" w:hAnsi="Barlow"/>
          <w:b/>
          <w:sz w:val="22"/>
          <w:szCs w:val="22"/>
          <w:shd w:val="clear" w:color="auto" w:fill="FFFFFF"/>
        </w:rPr>
      </w:pPr>
    </w:p>
    <w:p w:rsidR="0051691C" w:rsidRDefault="0051691C" w:rsidP="00E87742">
      <w:pPr>
        <w:jc w:val="center"/>
        <w:rPr>
          <w:rFonts w:ascii="Barlow" w:hAnsi="Barlow"/>
          <w:b/>
          <w:sz w:val="22"/>
          <w:szCs w:val="22"/>
          <w:shd w:val="clear" w:color="auto" w:fill="FFFFFF"/>
        </w:rPr>
      </w:pPr>
    </w:p>
    <w:p w:rsidR="00735D21" w:rsidRDefault="00735D21" w:rsidP="00E87742">
      <w:pPr>
        <w:jc w:val="center"/>
        <w:rPr>
          <w:rFonts w:ascii="Barlow" w:hAnsi="Barlow"/>
          <w:b/>
          <w:sz w:val="22"/>
          <w:szCs w:val="22"/>
          <w:shd w:val="clear" w:color="auto" w:fill="FFFFFF"/>
        </w:rPr>
      </w:pPr>
    </w:p>
    <w:p w:rsidR="00735D21" w:rsidRDefault="00735D21" w:rsidP="00E87742">
      <w:pPr>
        <w:jc w:val="center"/>
        <w:rPr>
          <w:rFonts w:ascii="Barlow" w:hAnsi="Barlow"/>
          <w:b/>
          <w:sz w:val="22"/>
          <w:szCs w:val="22"/>
          <w:shd w:val="clear" w:color="auto" w:fill="FFFFFF"/>
        </w:rPr>
      </w:pPr>
    </w:p>
    <w:p w:rsidR="00735D21" w:rsidRDefault="00735D21" w:rsidP="00E87742">
      <w:pPr>
        <w:jc w:val="center"/>
        <w:rPr>
          <w:rFonts w:ascii="Barlow" w:hAnsi="Barlow"/>
          <w:b/>
          <w:sz w:val="22"/>
          <w:szCs w:val="22"/>
          <w:shd w:val="clear" w:color="auto" w:fill="FFFFFF"/>
        </w:rPr>
      </w:pPr>
    </w:p>
    <w:p w:rsidR="00735D21" w:rsidRDefault="00735D21" w:rsidP="00E87742">
      <w:pPr>
        <w:jc w:val="center"/>
        <w:rPr>
          <w:rFonts w:ascii="Barlow" w:hAnsi="Barlow"/>
          <w:b/>
          <w:sz w:val="22"/>
          <w:szCs w:val="22"/>
          <w:shd w:val="clear" w:color="auto" w:fill="FFFFFF"/>
        </w:rPr>
      </w:pPr>
    </w:p>
    <w:p w:rsidR="00735D21" w:rsidRDefault="00735D21" w:rsidP="00E87742">
      <w:pPr>
        <w:jc w:val="center"/>
        <w:rPr>
          <w:rFonts w:ascii="Barlow" w:hAnsi="Barlow"/>
          <w:b/>
          <w:sz w:val="22"/>
          <w:szCs w:val="22"/>
          <w:shd w:val="clear" w:color="auto" w:fill="FFFFFF"/>
        </w:rPr>
      </w:pPr>
    </w:p>
    <w:p w:rsidR="00735D21" w:rsidRDefault="00735D21" w:rsidP="00E87742">
      <w:pPr>
        <w:jc w:val="center"/>
        <w:rPr>
          <w:rFonts w:ascii="Barlow" w:hAnsi="Barlow"/>
          <w:b/>
          <w:sz w:val="22"/>
          <w:szCs w:val="22"/>
          <w:shd w:val="clear" w:color="auto" w:fill="FFFFFF"/>
        </w:rPr>
      </w:pPr>
    </w:p>
    <w:p w:rsidR="00735D21" w:rsidRDefault="00735D21" w:rsidP="00E87742">
      <w:pPr>
        <w:jc w:val="center"/>
        <w:rPr>
          <w:rFonts w:ascii="Barlow" w:hAnsi="Barlow"/>
          <w:b/>
          <w:sz w:val="22"/>
          <w:szCs w:val="22"/>
          <w:shd w:val="clear" w:color="auto" w:fill="FFFFFF"/>
        </w:rPr>
      </w:pPr>
    </w:p>
    <w:p w:rsidR="00735D21" w:rsidRDefault="00735D21" w:rsidP="00E87742">
      <w:pPr>
        <w:jc w:val="center"/>
        <w:rPr>
          <w:rFonts w:ascii="Barlow" w:hAnsi="Barlow"/>
          <w:b/>
          <w:sz w:val="22"/>
          <w:szCs w:val="22"/>
          <w:shd w:val="clear" w:color="auto" w:fill="FFFFFF"/>
        </w:rPr>
      </w:pPr>
    </w:p>
    <w:p w:rsidR="00735D21" w:rsidRDefault="00735D21" w:rsidP="00E87742">
      <w:pPr>
        <w:jc w:val="center"/>
        <w:rPr>
          <w:rFonts w:ascii="Barlow" w:hAnsi="Barlow"/>
          <w:b/>
          <w:sz w:val="22"/>
          <w:szCs w:val="22"/>
          <w:shd w:val="clear" w:color="auto" w:fill="FFFFFF"/>
        </w:rPr>
      </w:pPr>
    </w:p>
    <w:p w:rsidR="00C47F18" w:rsidRDefault="00C47F18" w:rsidP="00D71182">
      <w:pPr>
        <w:rPr>
          <w:rFonts w:ascii="Barlow" w:hAnsi="Barlow"/>
          <w:b/>
          <w:sz w:val="22"/>
          <w:szCs w:val="22"/>
          <w:shd w:val="clear" w:color="auto" w:fill="FFFFFF"/>
        </w:rPr>
      </w:pPr>
    </w:p>
    <w:p w:rsidR="00BB1004" w:rsidRPr="00D71182" w:rsidRDefault="00BB1004" w:rsidP="00E87742">
      <w:pPr>
        <w:jc w:val="center"/>
        <w:rPr>
          <w:rFonts w:ascii="Barlow" w:hAnsi="Barlow"/>
          <w:b/>
          <w:sz w:val="21"/>
          <w:szCs w:val="21"/>
          <w:shd w:val="clear" w:color="auto" w:fill="FFFFFF"/>
        </w:rPr>
      </w:pPr>
    </w:p>
    <w:p w:rsidR="00C31BB4" w:rsidRDefault="00C31BB4" w:rsidP="00E87742">
      <w:pPr>
        <w:jc w:val="center"/>
        <w:rPr>
          <w:rFonts w:ascii="Barlow" w:hAnsi="Barlow"/>
          <w:b/>
          <w:sz w:val="21"/>
          <w:szCs w:val="21"/>
          <w:shd w:val="clear" w:color="auto" w:fill="FFFFFF"/>
        </w:rPr>
      </w:pPr>
    </w:p>
    <w:p w:rsidR="00C31BB4" w:rsidRDefault="00C31BB4" w:rsidP="00E87742">
      <w:pPr>
        <w:jc w:val="center"/>
        <w:rPr>
          <w:rFonts w:ascii="Barlow" w:hAnsi="Barlow"/>
          <w:b/>
          <w:sz w:val="21"/>
          <w:szCs w:val="21"/>
          <w:shd w:val="clear" w:color="auto" w:fill="FFFFFF"/>
        </w:rPr>
      </w:pPr>
    </w:p>
    <w:p w:rsidR="00AA467A" w:rsidRDefault="00AA467A" w:rsidP="00E87742">
      <w:pPr>
        <w:jc w:val="center"/>
        <w:rPr>
          <w:rFonts w:ascii="Barlow" w:hAnsi="Barlow"/>
          <w:b/>
          <w:sz w:val="21"/>
          <w:szCs w:val="21"/>
          <w:shd w:val="clear" w:color="auto" w:fill="FFFFFF"/>
        </w:rPr>
      </w:pPr>
    </w:p>
    <w:p w:rsidR="00AA467A" w:rsidRDefault="00AA467A" w:rsidP="00E87742">
      <w:pPr>
        <w:jc w:val="center"/>
        <w:rPr>
          <w:rFonts w:ascii="Barlow" w:hAnsi="Barlow"/>
          <w:b/>
          <w:sz w:val="21"/>
          <w:szCs w:val="21"/>
          <w:shd w:val="clear" w:color="auto" w:fill="FFFFFF"/>
        </w:rPr>
      </w:pPr>
    </w:p>
    <w:p w:rsidR="00AA467A" w:rsidRDefault="00AA467A" w:rsidP="00E87742">
      <w:pPr>
        <w:jc w:val="center"/>
        <w:rPr>
          <w:rFonts w:ascii="Barlow" w:hAnsi="Barlow"/>
          <w:b/>
          <w:sz w:val="21"/>
          <w:szCs w:val="21"/>
          <w:shd w:val="clear" w:color="auto" w:fill="FFFFFF"/>
        </w:rPr>
      </w:pPr>
    </w:p>
    <w:p w:rsidR="00AA467A" w:rsidRDefault="00AA467A" w:rsidP="00E87742">
      <w:pPr>
        <w:jc w:val="center"/>
        <w:rPr>
          <w:rFonts w:ascii="Barlow" w:hAnsi="Barlow"/>
          <w:b/>
          <w:sz w:val="21"/>
          <w:szCs w:val="21"/>
          <w:shd w:val="clear" w:color="auto" w:fill="FFFFFF"/>
        </w:rPr>
      </w:pPr>
    </w:p>
    <w:p w:rsidR="00AA467A" w:rsidRDefault="00AA467A" w:rsidP="00E87742">
      <w:pPr>
        <w:jc w:val="center"/>
        <w:rPr>
          <w:rFonts w:ascii="Barlow" w:hAnsi="Barlow"/>
          <w:b/>
          <w:sz w:val="21"/>
          <w:szCs w:val="21"/>
          <w:shd w:val="clear" w:color="auto" w:fill="FFFFFF"/>
        </w:rPr>
      </w:pPr>
    </w:p>
    <w:p w:rsidR="00AA467A" w:rsidRDefault="00AA467A" w:rsidP="00E87742">
      <w:pPr>
        <w:jc w:val="center"/>
        <w:rPr>
          <w:rFonts w:ascii="Barlow" w:hAnsi="Barlow"/>
          <w:b/>
          <w:sz w:val="21"/>
          <w:szCs w:val="21"/>
          <w:shd w:val="clear" w:color="auto" w:fill="FFFFFF"/>
        </w:rPr>
      </w:pPr>
    </w:p>
    <w:p w:rsidR="00AA467A" w:rsidRDefault="00AA467A" w:rsidP="00E87742">
      <w:pPr>
        <w:jc w:val="center"/>
        <w:rPr>
          <w:rFonts w:ascii="Barlow" w:hAnsi="Barlow"/>
          <w:b/>
          <w:sz w:val="21"/>
          <w:szCs w:val="21"/>
          <w:shd w:val="clear" w:color="auto" w:fill="FFFFFF"/>
        </w:rPr>
      </w:pPr>
    </w:p>
    <w:p w:rsidR="00AA467A" w:rsidRDefault="00AA467A" w:rsidP="00E87742">
      <w:pPr>
        <w:jc w:val="center"/>
        <w:rPr>
          <w:rFonts w:ascii="Barlow" w:hAnsi="Barlow"/>
          <w:b/>
          <w:sz w:val="21"/>
          <w:szCs w:val="21"/>
          <w:shd w:val="clear" w:color="auto" w:fill="FFFFFF"/>
        </w:rPr>
      </w:pPr>
    </w:p>
    <w:p w:rsidR="00AA467A" w:rsidRDefault="00AA467A" w:rsidP="00E87742">
      <w:pPr>
        <w:jc w:val="center"/>
        <w:rPr>
          <w:rFonts w:ascii="Barlow" w:hAnsi="Barlow"/>
          <w:b/>
          <w:sz w:val="21"/>
          <w:szCs w:val="21"/>
          <w:shd w:val="clear" w:color="auto" w:fill="FFFFFF"/>
        </w:rPr>
      </w:pPr>
    </w:p>
    <w:p w:rsidR="00AA467A" w:rsidRDefault="00AA467A" w:rsidP="00E87742">
      <w:pPr>
        <w:jc w:val="center"/>
        <w:rPr>
          <w:rFonts w:ascii="Barlow" w:hAnsi="Barlow"/>
          <w:b/>
          <w:sz w:val="21"/>
          <w:szCs w:val="21"/>
          <w:shd w:val="clear" w:color="auto" w:fill="FFFFFF"/>
        </w:rPr>
      </w:pPr>
    </w:p>
    <w:p w:rsidR="00AA467A" w:rsidRDefault="00AA467A" w:rsidP="00E87742">
      <w:pPr>
        <w:jc w:val="center"/>
        <w:rPr>
          <w:rFonts w:ascii="Barlow" w:hAnsi="Barlow"/>
          <w:b/>
          <w:sz w:val="21"/>
          <w:szCs w:val="21"/>
          <w:shd w:val="clear" w:color="auto" w:fill="FFFFFF"/>
        </w:rPr>
      </w:pPr>
    </w:p>
    <w:p w:rsidR="00AA467A" w:rsidRDefault="00AA467A" w:rsidP="00E87742">
      <w:pPr>
        <w:jc w:val="center"/>
        <w:rPr>
          <w:rFonts w:ascii="Barlow" w:hAnsi="Barlow"/>
          <w:b/>
          <w:sz w:val="21"/>
          <w:szCs w:val="21"/>
          <w:shd w:val="clear" w:color="auto" w:fill="FFFFFF"/>
        </w:rPr>
      </w:pPr>
    </w:p>
    <w:p w:rsidR="00AA467A" w:rsidRDefault="00AA467A" w:rsidP="00E87742">
      <w:pPr>
        <w:jc w:val="center"/>
        <w:rPr>
          <w:rFonts w:ascii="Barlow" w:hAnsi="Barlow"/>
          <w:b/>
          <w:sz w:val="21"/>
          <w:szCs w:val="21"/>
          <w:shd w:val="clear" w:color="auto" w:fill="FFFFFF"/>
        </w:rPr>
      </w:pPr>
    </w:p>
    <w:p w:rsidR="00AA467A" w:rsidRDefault="00AA467A" w:rsidP="00E87742">
      <w:pPr>
        <w:jc w:val="center"/>
        <w:rPr>
          <w:rFonts w:ascii="Barlow" w:hAnsi="Barlow"/>
          <w:b/>
          <w:sz w:val="21"/>
          <w:szCs w:val="21"/>
          <w:shd w:val="clear" w:color="auto" w:fill="FFFFFF"/>
        </w:rPr>
      </w:pPr>
    </w:p>
    <w:p w:rsidR="00AA467A" w:rsidRDefault="00AA467A" w:rsidP="00E87742">
      <w:pPr>
        <w:jc w:val="center"/>
        <w:rPr>
          <w:rFonts w:ascii="Barlow" w:hAnsi="Barlow"/>
          <w:b/>
          <w:sz w:val="21"/>
          <w:szCs w:val="21"/>
          <w:shd w:val="clear" w:color="auto" w:fill="FFFFFF"/>
        </w:rPr>
      </w:pPr>
    </w:p>
    <w:p w:rsidR="00AA467A" w:rsidRDefault="00AA467A" w:rsidP="00E87742">
      <w:pPr>
        <w:jc w:val="center"/>
        <w:rPr>
          <w:rFonts w:ascii="Barlow" w:hAnsi="Barlow"/>
          <w:b/>
          <w:sz w:val="21"/>
          <w:szCs w:val="21"/>
          <w:shd w:val="clear" w:color="auto" w:fill="FFFFFF"/>
        </w:rPr>
      </w:pPr>
    </w:p>
    <w:p w:rsidR="00AA467A" w:rsidRDefault="00AA467A" w:rsidP="00E87742">
      <w:pPr>
        <w:jc w:val="center"/>
        <w:rPr>
          <w:rFonts w:ascii="Barlow" w:hAnsi="Barlow"/>
          <w:b/>
          <w:sz w:val="21"/>
          <w:szCs w:val="21"/>
          <w:shd w:val="clear" w:color="auto" w:fill="FFFFFF"/>
        </w:rPr>
      </w:pPr>
    </w:p>
    <w:p w:rsidR="00AA467A" w:rsidRDefault="00AA467A" w:rsidP="00E87742">
      <w:pPr>
        <w:jc w:val="center"/>
        <w:rPr>
          <w:rFonts w:ascii="Barlow" w:hAnsi="Barlow"/>
          <w:b/>
          <w:sz w:val="21"/>
          <w:szCs w:val="21"/>
          <w:shd w:val="clear" w:color="auto" w:fill="FFFFFF"/>
        </w:rPr>
      </w:pPr>
    </w:p>
    <w:p w:rsidR="00E87742" w:rsidRPr="00D71182" w:rsidRDefault="00E87742" w:rsidP="00E87742">
      <w:pPr>
        <w:jc w:val="center"/>
        <w:rPr>
          <w:rFonts w:ascii="Barlow" w:hAnsi="Barlow"/>
          <w:b/>
          <w:sz w:val="21"/>
          <w:szCs w:val="21"/>
          <w:shd w:val="clear" w:color="auto" w:fill="FFFFFF"/>
        </w:rPr>
      </w:pPr>
      <w:r w:rsidRPr="00D71182">
        <w:rPr>
          <w:rFonts w:ascii="Barlow" w:hAnsi="Barlow"/>
          <w:b/>
          <w:sz w:val="21"/>
          <w:szCs w:val="21"/>
          <w:shd w:val="clear" w:color="auto" w:fill="FFFFFF"/>
        </w:rPr>
        <w:t>Klauzula informacyjna</w:t>
      </w:r>
    </w:p>
    <w:p w:rsidR="00E87742" w:rsidRPr="00D71182" w:rsidRDefault="00E87742" w:rsidP="00E87742">
      <w:pPr>
        <w:jc w:val="both"/>
        <w:rPr>
          <w:rFonts w:ascii="Barlow" w:hAnsi="Barlow"/>
          <w:sz w:val="21"/>
          <w:szCs w:val="21"/>
          <w:shd w:val="clear" w:color="auto" w:fill="FFFFFF"/>
        </w:rPr>
      </w:pPr>
    </w:p>
    <w:p w:rsidR="00E87742" w:rsidRPr="00D71182" w:rsidRDefault="00E87742" w:rsidP="00E87742">
      <w:pPr>
        <w:jc w:val="both"/>
        <w:rPr>
          <w:rFonts w:ascii="Barlow" w:hAnsi="Barlow"/>
          <w:sz w:val="21"/>
          <w:szCs w:val="21"/>
          <w:shd w:val="clear" w:color="auto" w:fill="FFFFFF"/>
        </w:rPr>
      </w:pPr>
      <w:r w:rsidRPr="00D71182">
        <w:rPr>
          <w:rFonts w:ascii="Barlow" w:hAnsi="Barlow"/>
          <w:sz w:val="21"/>
          <w:szCs w:val="21"/>
          <w:shd w:val="clear" w:color="auto" w:fill="FFFFFF"/>
        </w:rPr>
        <w:t xml:space="preserve">W związku </w:t>
      </w:r>
      <w:r w:rsidRPr="00D71182">
        <w:rPr>
          <w:rFonts w:ascii="Barlow" w:hAnsi="Barlow"/>
          <w:sz w:val="21"/>
          <w:szCs w:val="21"/>
        </w:rPr>
        <w:t xml:space="preserve">przetwarzaniem danych osobowych osób ubiegających się o zatrudnienie w procesie rekrutacji  </w:t>
      </w:r>
      <w:r w:rsidRPr="00D71182">
        <w:rPr>
          <w:rFonts w:ascii="Barlow" w:hAnsi="Barlow"/>
          <w:sz w:val="21"/>
          <w:szCs w:val="21"/>
          <w:shd w:val="clear" w:color="auto" w:fill="FFFFFF"/>
        </w:rPr>
        <w:t>uprzejmie informujemy:</w:t>
      </w:r>
    </w:p>
    <w:p w:rsidR="00E87742" w:rsidRPr="00D71182" w:rsidRDefault="00E87742" w:rsidP="00E87742">
      <w:pPr>
        <w:jc w:val="both"/>
        <w:rPr>
          <w:rFonts w:ascii="Barlow" w:hAnsi="Barlow"/>
          <w:sz w:val="21"/>
          <w:szCs w:val="21"/>
          <w:shd w:val="clear" w:color="auto" w:fill="FFFFFF"/>
        </w:rPr>
      </w:pPr>
    </w:p>
    <w:p w:rsidR="00E87742" w:rsidRPr="00D71182" w:rsidRDefault="00E87742" w:rsidP="00E87742">
      <w:pPr>
        <w:numPr>
          <w:ilvl w:val="0"/>
          <w:numId w:val="35"/>
        </w:numPr>
        <w:jc w:val="both"/>
        <w:rPr>
          <w:rFonts w:ascii="Barlow" w:hAnsi="Barlow"/>
          <w:sz w:val="21"/>
          <w:szCs w:val="21"/>
        </w:rPr>
      </w:pPr>
      <w:r w:rsidRPr="00D71182">
        <w:rPr>
          <w:rFonts w:ascii="Barlow" w:hAnsi="Barlow"/>
          <w:sz w:val="21"/>
          <w:szCs w:val="21"/>
          <w:shd w:val="clear" w:color="auto" w:fill="FFFFFF"/>
        </w:rPr>
        <w:t xml:space="preserve">administratorem Pani/Pana danych osobowych jest Prezes Prokuratorii </w:t>
      </w:r>
      <w:r w:rsidRPr="00D71182">
        <w:rPr>
          <w:rFonts w:ascii="Barlow" w:hAnsi="Barlow"/>
          <w:sz w:val="21"/>
          <w:szCs w:val="21"/>
        </w:rPr>
        <w:t>Generalnej Rzeczypospolitej Polskiej/Urząd Prokuratorii Generalnej Rzeczypospolitej Polskiej,</w:t>
      </w:r>
    </w:p>
    <w:p w:rsidR="00E87742" w:rsidRPr="00D71182" w:rsidRDefault="00E87742" w:rsidP="00E87742">
      <w:pPr>
        <w:numPr>
          <w:ilvl w:val="0"/>
          <w:numId w:val="35"/>
        </w:numPr>
        <w:jc w:val="both"/>
        <w:rPr>
          <w:rFonts w:ascii="Barlow" w:hAnsi="Barlow"/>
          <w:sz w:val="21"/>
          <w:szCs w:val="21"/>
        </w:rPr>
      </w:pPr>
      <w:r w:rsidRPr="00D71182">
        <w:rPr>
          <w:rFonts w:ascii="Barlow" w:hAnsi="Barlow"/>
          <w:sz w:val="21"/>
          <w:szCs w:val="21"/>
        </w:rPr>
        <w:t xml:space="preserve">dane kontaktowe administratora to: adres siedziby: 00-682 Warszawa, ul. Hoża 76/78, numer telefonu: +48 22 392 31 09, numer faksu: +48 22 392 31 20, adres e-mail: </w:t>
      </w:r>
      <w:hyperlink r:id="rId9" w:history="1">
        <w:r w:rsidRPr="00D71182">
          <w:rPr>
            <w:rStyle w:val="Hipercze"/>
            <w:rFonts w:ascii="Barlow" w:hAnsi="Barlow"/>
            <w:sz w:val="21"/>
            <w:szCs w:val="21"/>
          </w:rPr>
          <w:t>kancelaria@prokuratoria.gov.pl</w:t>
        </w:r>
      </w:hyperlink>
      <w:r w:rsidRPr="00D71182">
        <w:rPr>
          <w:rFonts w:ascii="Barlow" w:hAnsi="Barlow"/>
          <w:sz w:val="21"/>
          <w:szCs w:val="21"/>
        </w:rPr>
        <w:t xml:space="preserve">, strona internetowa: </w:t>
      </w:r>
      <w:hyperlink r:id="rId10" w:history="1">
        <w:r w:rsidRPr="00D71182">
          <w:rPr>
            <w:rStyle w:val="Hipercze"/>
            <w:rFonts w:ascii="Barlow" w:hAnsi="Barlow"/>
            <w:sz w:val="21"/>
            <w:szCs w:val="21"/>
          </w:rPr>
          <w:t>www.prokuratoria.gov.pl</w:t>
        </w:r>
      </w:hyperlink>
      <w:r w:rsidRPr="00D71182">
        <w:rPr>
          <w:rFonts w:ascii="Barlow" w:hAnsi="Barlow"/>
          <w:sz w:val="21"/>
          <w:szCs w:val="21"/>
        </w:rPr>
        <w:t>,</w:t>
      </w:r>
    </w:p>
    <w:p w:rsidR="00E87742" w:rsidRPr="00D71182" w:rsidRDefault="00E87742" w:rsidP="00E87742">
      <w:pPr>
        <w:numPr>
          <w:ilvl w:val="0"/>
          <w:numId w:val="35"/>
        </w:numPr>
        <w:jc w:val="both"/>
        <w:rPr>
          <w:rFonts w:ascii="Barlow" w:hAnsi="Barlow"/>
          <w:sz w:val="21"/>
          <w:szCs w:val="21"/>
          <w:shd w:val="clear" w:color="auto" w:fill="FFFFFF"/>
        </w:rPr>
      </w:pPr>
      <w:r w:rsidRPr="00D71182">
        <w:rPr>
          <w:rFonts w:ascii="Barlow" w:hAnsi="Barlow"/>
          <w:sz w:val="21"/>
          <w:szCs w:val="21"/>
          <w:shd w:val="clear" w:color="auto" w:fill="FFFFFF"/>
        </w:rPr>
        <w:t xml:space="preserve">inspektor danych osobowych powołany przez administratora jest dostępny pod adresem e-mail: </w:t>
      </w:r>
      <w:hyperlink r:id="rId11" w:history="1">
        <w:r w:rsidRPr="00D71182">
          <w:rPr>
            <w:rStyle w:val="Hipercze"/>
            <w:rFonts w:ascii="Barlow" w:hAnsi="Barlow"/>
            <w:sz w:val="21"/>
            <w:szCs w:val="21"/>
            <w:shd w:val="clear" w:color="auto" w:fill="FFFFFF"/>
          </w:rPr>
          <w:t>iod@prokuratoria.gov.pl</w:t>
        </w:r>
      </w:hyperlink>
      <w:r w:rsidRPr="00D71182">
        <w:rPr>
          <w:rFonts w:ascii="Barlow" w:hAnsi="Barlow"/>
          <w:sz w:val="21"/>
          <w:szCs w:val="21"/>
        </w:rPr>
        <w:t>,</w:t>
      </w:r>
    </w:p>
    <w:p w:rsidR="00E87742" w:rsidRPr="00D71182" w:rsidRDefault="00E87742" w:rsidP="00E87742">
      <w:pPr>
        <w:numPr>
          <w:ilvl w:val="0"/>
          <w:numId w:val="35"/>
        </w:numPr>
        <w:jc w:val="both"/>
        <w:rPr>
          <w:rFonts w:ascii="Barlow" w:hAnsi="Barlow"/>
          <w:sz w:val="21"/>
          <w:szCs w:val="21"/>
        </w:rPr>
      </w:pPr>
      <w:r w:rsidRPr="00D71182">
        <w:rPr>
          <w:rFonts w:ascii="Barlow" w:hAnsi="Barlow"/>
          <w:sz w:val="21"/>
          <w:szCs w:val="21"/>
        </w:rPr>
        <w:t>dane osobowe są przetwarzane w celu przeprowadzenia procesu rekrutacji na wskazane w ogłoszeniu stanowisko w Urzędzie Prokuratorii Generalnej Rzeczypospolitej Polskiej,</w:t>
      </w:r>
    </w:p>
    <w:p w:rsidR="00E87742" w:rsidRPr="00D71182" w:rsidRDefault="00E87742" w:rsidP="00E87742">
      <w:pPr>
        <w:numPr>
          <w:ilvl w:val="0"/>
          <w:numId w:val="35"/>
        </w:numPr>
        <w:jc w:val="both"/>
        <w:rPr>
          <w:rFonts w:ascii="Barlow" w:hAnsi="Barlow"/>
          <w:sz w:val="21"/>
          <w:szCs w:val="21"/>
        </w:rPr>
      </w:pPr>
      <w:r w:rsidRPr="00D71182">
        <w:rPr>
          <w:rFonts w:ascii="Barlow" w:hAnsi="Barlow"/>
          <w:sz w:val="21"/>
          <w:szCs w:val="21"/>
        </w:rPr>
        <w:t xml:space="preserve">dane osobowe wskazane w Kodeksie pracy, w szczególności w art. 22 </w:t>
      </w:r>
      <w:proofErr w:type="spellStart"/>
      <w:r w:rsidRPr="00D71182">
        <w:rPr>
          <w:rFonts w:ascii="Barlow" w:hAnsi="Barlow"/>
          <w:sz w:val="21"/>
          <w:szCs w:val="21"/>
        </w:rPr>
        <w:t>zn</w:t>
      </w:r>
      <w:proofErr w:type="spellEnd"/>
      <w:r w:rsidRPr="00D71182">
        <w:rPr>
          <w:rFonts w:ascii="Barlow" w:hAnsi="Barlow"/>
          <w:sz w:val="21"/>
          <w:szCs w:val="21"/>
        </w:rPr>
        <w:t xml:space="preserve">. 1 § 1 </w:t>
      </w:r>
      <w:proofErr w:type="spellStart"/>
      <w:r w:rsidRPr="00D71182">
        <w:rPr>
          <w:rFonts w:ascii="Barlow" w:hAnsi="Barlow"/>
          <w:sz w:val="21"/>
          <w:szCs w:val="21"/>
        </w:rPr>
        <w:t>kp</w:t>
      </w:r>
      <w:proofErr w:type="spellEnd"/>
      <w:r w:rsidRPr="00D71182">
        <w:rPr>
          <w:rFonts w:ascii="Barlow" w:hAnsi="Barlow"/>
          <w:sz w:val="21"/>
          <w:szCs w:val="21"/>
        </w:rPr>
        <w:t xml:space="preserve"> lub w innych przepisach, w szczególności w ustawie z dnia 15 grudnia 2016 r. o Prokuratorii Generalnej Rzeczypospolitej Polskiej są przetwarzane na podstawie tych norm prawnych (art. 6 ust. 1 lit. c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danych), </w:t>
      </w:r>
    </w:p>
    <w:p w:rsidR="00E87742" w:rsidRPr="00D71182" w:rsidRDefault="00E87742" w:rsidP="00E87742">
      <w:pPr>
        <w:numPr>
          <w:ilvl w:val="0"/>
          <w:numId w:val="35"/>
        </w:numPr>
        <w:jc w:val="both"/>
        <w:rPr>
          <w:rFonts w:ascii="Barlow" w:hAnsi="Barlow"/>
          <w:sz w:val="21"/>
          <w:szCs w:val="21"/>
        </w:rPr>
      </w:pPr>
      <w:r w:rsidRPr="00D71182">
        <w:rPr>
          <w:rFonts w:ascii="Barlow" w:hAnsi="Barlow"/>
          <w:sz w:val="21"/>
          <w:szCs w:val="21"/>
        </w:rPr>
        <w:t>dane osobowe przekazane przez Panią/Pana w zgłoszeniu rekrutacyjnym inne niż wskazane w Kodeksie pracy lub w pozostałych przepisach lub szczególne kategorie danych osobowych, np. o zdrowiu są przetwarzane na podstawie zgód, o których mowa odpowiednio w art. 6 ust. 1 lit. a i w art. 9 ust. 2 lit. a ogólnego rozporządzenia o ochronie danych,</w:t>
      </w:r>
    </w:p>
    <w:p w:rsidR="00E87742" w:rsidRPr="00D71182" w:rsidRDefault="00E87742" w:rsidP="00E87742">
      <w:pPr>
        <w:numPr>
          <w:ilvl w:val="0"/>
          <w:numId w:val="35"/>
        </w:numPr>
        <w:jc w:val="both"/>
        <w:rPr>
          <w:rFonts w:ascii="Barlow" w:hAnsi="Barlow"/>
          <w:sz w:val="21"/>
          <w:szCs w:val="21"/>
        </w:rPr>
      </w:pPr>
      <w:r w:rsidRPr="00D71182">
        <w:rPr>
          <w:rFonts w:ascii="Barlow" w:hAnsi="Barlow"/>
          <w:sz w:val="21"/>
          <w:szCs w:val="21"/>
        </w:rPr>
        <w:t xml:space="preserve">dane osobowe są udostępniane podmiotom świadczącym usługi na zlecenie administratora, w tym usługi publikacji ogłoszeń o pracę, dostępu do systemów zarządzania rekrutacjami, informatyczne (m.in. hosting oraz systemy informatyczne), </w:t>
      </w:r>
    </w:p>
    <w:p w:rsidR="00E87742" w:rsidRPr="00D71182" w:rsidRDefault="00E87742" w:rsidP="00E87742">
      <w:pPr>
        <w:numPr>
          <w:ilvl w:val="0"/>
          <w:numId w:val="35"/>
        </w:numPr>
        <w:jc w:val="both"/>
        <w:rPr>
          <w:rFonts w:ascii="Barlow" w:hAnsi="Barlow"/>
          <w:sz w:val="21"/>
          <w:szCs w:val="21"/>
        </w:rPr>
      </w:pPr>
      <w:r w:rsidRPr="00D71182">
        <w:rPr>
          <w:rFonts w:ascii="Barlow" w:hAnsi="Barlow"/>
          <w:sz w:val="21"/>
          <w:szCs w:val="21"/>
        </w:rPr>
        <w:t>administrator może przekazywać Pani/Pana dane osobowe poza Europejski Obszar Gospodarczy, przy czym będzie się to odbywało na podstawie odpowiedniego instrumentu prawnego, w szczególności na podstawie Standardowych Klauzul Umownych przyjętych przez Komisję Europejską, o których mowa w art. 46 ogólnego rozporządzenia o ochronie danych,</w:t>
      </w:r>
    </w:p>
    <w:p w:rsidR="00E87742" w:rsidRPr="00D71182" w:rsidRDefault="00E87742" w:rsidP="00E87742">
      <w:pPr>
        <w:pStyle w:val="NormalnyWeb"/>
        <w:numPr>
          <w:ilvl w:val="0"/>
          <w:numId w:val="35"/>
        </w:numPr>
        <w:spacing w:before="0" w:beforeAutospacing="0" w:after="0" w:afterAutospacing="0"/>
        <w:jc w:val="both"/>
        <w:rPr>
          <w:rFonts w:ascii="Barlow" w:hAnsi="Barlow"/>
          <w:sz w:val="21"/>
          <w:szCs w:val="21"/>
        </w:rPr>
      </w:pPr>
      <w:r w:rsidRPr="00D71182">
        <w:rPr>
          <w:rFonts w:ascii="Barlow" w:hAnsi="Barlow"/>
          <w:sz w:val="21"/>
          <w:szCs w:val="21"/>
        </w:rPr>
        <w:t>dane osobowe będą przetwarzane do momentu zakończenia procesu rekrutacji na stanowisko wskazane w ogłoszeniu, w tym także w przypadku konieczności przeprowadzenia powtórnej rekrutacji na to stanowisko, nie dłużej jednak niż przez trzy miesiące od zakończenia rekrutacji,</w:t>
      </w:r>
    </w:p>
    <w:p w:rsidR="00E87742" w:rsidRPr="00D71182" w:rsidRDefault="00E87742" w:rsidP="00E87742">
      <w:pPr>
        <w:numPr>
          <w:ilvl w:val="0"/>
          <w:numId w:val="35"/>
        </w:numPr>
        <w:jc w:val="both"/>
        <w:rPr>
          <w:rFonts w:ascii="Barlow" w:hAnsi="Barlow"/>
          <w:sz w:val="21"/>
          <w:szCs w:val="21"/>
        </w:rPr>
      </w:pPr>
      <w:r w:rsidRPr="00D71182">
        <w:rPr>
          <w:rFonts w:ascii="Barlow" w:hAnsi="Barlow"/>
          <w:sz w:val="21"/>
          <w:szCs w:val="21"/>
        </w:rPr>
        <w:t xml:space="preserve">w związku z przetwarzaniem danych osobowych przysługuje Pani/Panu prawo żądania dostępu do treści danych, sprostowania danych, usunięcia danych, ograniczenia przetwarzania danych, przenoszenia danych, </w:t>
      </w:r>
      <w:r w:rsidRPr="00D71182">
        <w:rPr>
          <w:rFonts w:ascii="Barlow" w:hAnsi="Barlow"/>
          <w:sz w:val="21"/>
          <w:szCs w:val="21"/>
          <w:shd w:val="clear" w:color="auto" w:fill="FFFFFF"/>
        </w:rPr>
        <w:t xml:space="preserve">ma Pani/Pan prawo do cofnięcia zgody na przetwarzanie danych osobowych </w:t>
      </w:r>
      <w:r w:rsidRPr="00D71182">
        <w:rPr>
          <w:rFonts w:ascii="Barlow" w:hAnsi="Barlow"/>
          <w:sz w:val="21"/>
          <w:szCs w:val="21"/>
        </w:rPr>
        <w:t xml:space="preserve">innych niż wskazane w Kodeksie pracy lub w pozostałych przepisach, </w:t>
      </w:r>
      <w:r w:rsidRPr="00D71182">
        <w:rPr>
          <w:rFonts w:ascii="Barlow" w:hAnsi="Barlow"/>
          <w:sz w:val="21"/>
          <w:szCs w:val="21"/>
          <w:shd w:val="clear" w:color="auto" w:fill="FFFFFF"/>
        </w:rPr>
        <w:t>w dowolnym momencie, bez wpływu na zgodność z prawem przetwarzania, którego dokonano na podstawie zgody przed jej cofnięciem,</w:t>
      </w:r>
      <w:r w:rsidRPr="00D71182">
        <w:rPr>
          <w:rFonts w:ascii="Barlow" w:hAnsi="Barlow"/>
          <w:sz w:val="21"/>
          <w:szCs w:val="21"/>
        </w:rPr>
        <w:t xml:space="preserve"> w celu </w:t>
      </w:r>
      <w:r w:rsidRPr="00D71182">
        <w:rPr>
          <w:rFonts w:ascii="Barlow" w:hAnsi="Barlow"/>
          <w:sz w:val="21"/>
          <w:szCs w:val="21"/>
          <w:shd w:val="clear" w:color="auto" w:fill="FFFFFF"/>
        </w:rPr>
        <w:t xml:space="preserve">realizacji tych praw należy </w:t>
      </w:r>
      <w:r w:rsidRPr="00D71182">
        <w:rPr>
          <w:rFonts w:ascii="Barlow" w:hAnsi="Barlow"/>
          <w:sz w:val="21"/>
          <w:szCs w:val="21"/>
        </w:rPr>
        <w:t xml:space="preserve">przesłać wiadomość pocztą elektroniczną pod adres: </w:t>
      </w:r>
      <w:hyperlink r:id="rId12" w:history="1">
        <w:r w:rsidRPr="00D71182">
          <w:rPr>
            <w:rStyle w:val="Hipercze"/>
            <w:rFonts w:ascii="Barlow" w:hAnsi="Barlow"/>
            <w:sz w:val="21"/>
            <w:szCs w:val="21"/>
          </w:rPr>
          <w:t>rekrutacja@prokuratoria.gov.pl</w:t>
        </w:r>
      </w:hyperlink>
      <w:r w:rsidRPr="00D71182">
        <w:rPr>
          <w:rFonts w:ascii="Barlow" w:hAnsi="Barlow"/>
          <w:sz w:val="21"/>
          <w:szCs w:val="21"/>
        </w:rPr>
        <w:t>,</w:t>
      </w:r>
    </w:p>
    <w:p w:rsidR="00E87742" w:rsidRPr="00D71182" w:rsidRDefault="00E87742" w:rsidP="00E87742">
      <w:pPr>
        <w:numPr>
          <w:ilvl w:val="0"/>
          <w:numId w:val="35"/>
        </w:numPr>
        <w:jc w:val="both"/>
        <w:rPr>
          <w:rFonts w:ascii="Barlow" w:hAnsi="Barlow"/>
          <w:sz w:val="21"/>
          <w:szCs w:val="21"/>
        </w:rPr>
      </w:pPr>
      <w:r w:rsidRPr="00D71182">
        <w:rPr>
          <w:rFonts w:ascii="Barlow" w:hAnsi="Barlow"/>
          <w:sz w:val="21"/>
          <w:szCs w:val="21"/>
        </w:rPr>
        <w:t>przysługuje Pani/Panu prawo wniesienia skargi do organu nadzorczego (Prezesa Urzędu Ochrony Danych Osobowych) w przypadku stwierdzenia, że naruszane są przepisy o ochronie danych,</w:t>
      </w:r>
    </w:p>
    <w:p w:rsidR="00E87742" w:rsidRPr="00D71182" w:rsidRDefault="00E87742" w:rsidP="00E87742">
      <w:pPr>
        <w:numPr>
          <w:ilvl w:val="0"/>
          <w:numId w:val="35"/>
        </w:numPr>
        <w:jc w:val="both"/>
        <w:rPr>
          <w:rFonts w:ascii="Barlow" w:hAnsi="Barlow"/>
          <w:sz w:val="21"/>
          <w:szCs w:val="21"/>
          <w:shd w:val="clear" w:color="auto" w:fill="FFFFFF"/>
        </w:rPr>
      </w:pPr>
      <w:r w:rsidRPr="00D71182">
        <w:rPr>
          <w:rFonts w:ascii="Barlow" w:hAnsi="Barlow"/>
          <w:sz w:val="21"/>
          <w:szCs w:val="21"/>
        </w:rPr>
        <w:t xml:space="preserve">podanie danych osobowych w zakresie wynikającym z art. 22 </w:t>
      </w:r>
      <w:proofErr w:type="spellStart"/>
      <w:r w:rsidRPr="00D71182">
        <w:rPr>
          <w:rFonts w:ascii="Barlow" w:hAnsi="Barlow"/>
          <w:sz w:val="21"/>
          <w:szCs w:val="21"/>
        </w:rPr>
        <w:t>zn</w:t>
      </w:r>
      <w:proofErr w:type="spellEnd"/>
      <w:r w:rsidRPr="00D71182">
        <w:rPr>
          <w:rFonts w:ascii="Barlow" w:hAnsi="Barlow"/>
          <w:sz w:val="21"/>
          <w:szCs w:val="21"/>
        </w:rPr>
        <w:t>. 1 § 1 Kodeksu pracy lub w innych przepisach, w szczególności w ustawie z dnia 15 grudnia 2016 r. o Prokuratorii Generalnej Rzeczypospolitej Polskiej jest wymogiem ustawowym i osoba ubiegająca się o zatrudnienie jest zobowiązana do ich udostępnienia administratorowi; podanie innych danych osobowych jest dobrowolne i ich przetwarzanie odbywa się za Pani/Pana zgodą; niepodanie danych wymaganych przez przepisy prawa będzie uniemożliwiać uczestnictwo w procesie rekrutacji; niepodanie innych danych (niewymaganych przez przepisy prawa) nie ma wpływu na możliwość udziału w rekrutacji,</w:t>
      </w:r>
    </w:p>
    <w:p w:rsidR="00875D3F" w:rsidRPr="00D71182" w:rsidRDefault="00E87742" w:rsidP="00BB1004">
      <w:pPr>
        <w:pStyle w:val="NormalnyWeb"/>
        <w:numPr>
          <w:ilvl w:val="0"/>
          <w:numId w:val="35"/>
        </w:numPr>
        <w:spacing w:before="0" w:beforeAutospacing="0" w:after="0" w:afterAutospacing="0"/>
        <w:jc w:val="both"/>
        <w:rPr>
          <w:rFonts w:ascii="Barlow" w:hAnsi="Barlow"/>
          <w:sz w:val="21"/>
          <w:szCs w:val="21"/>
        </w:rPr>
      </w:pPr>
      <w:r w:rsidRPr="00D71182">
        <w:rPr>
          <w:rFonts w:ascii="Barlow" w:hAnsi="Barlow"/>
          <w:sz w:val="21"/>
          <w:szCs w:val="21"/>
        </w:rPr>
        <w:t>dane osobowe nie będą służyły zautomatyzowanemu podejmowaniu decyzji, w tym profilowaniu.</w:t>
      </w:r>
    </w:p>
    <w:sectPr w:rsidR="00875D3F" w:rsidRPr="00D71182" w:rsidSect="00E60A73">
      <w:pgSz w:w="11906" w:h="16838"/>
      <w:pgMar w:top="568" w:right="1417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D5B61" w:rsidRDefault="008D5B61">
      <w:r>
        <w:separator/>
      </w:r>
    </w:p>
  </w:endnote>
  <w:endnote w:type="continuationSeparator" w:id="0">
    <w:p w:rsidR="008D5B61" w:rsidRDefault="008D5B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arlow">
    <w:panose1 w:val="00000500000000000000"/>
    <w:charset w:val="EE"/>
    <w:family w:val="auto"/>
    <w:pitch w:val="variable"/>
    <w:sig w:usb0="20000007" w:usb1="00000000" w:usb2="00000000" w:usb3="00000000" w:csb0="00000193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D5B61" w:rsidRDefault="008D5B61">
      <w:r>
        <w:separator/>
      </w:r>
    </w:p>
  </w:footnote>
  <w:footnote w:type="continuationSeparator" w:id="0">
    <w:p w:rsidR="008D5B61" w:rsidRDefault="008D5B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7" type="#_x0000_t75" style="width:3in;height:3in" o:bullet="t"/>
    </w:pict>
  </w:numPicBullet>
  <w:numPicBullet w:numPicBulletId="1">
    <w:pict>
      <v:shape id="_x0000_i1048" type="#_x0000_t75" style="width:3in;height:3in" o:bullet="t"/>
    </w:pict>
  </w:numPicBullet>
  <w:numPicBullet w:numPicBulletId="2">
    <w:pict>
      <v:shape id="_x0000_i1049" type="#_x0000_t75" style="width:3in;height:3in" o:bullet="t"/>
    </w:pict>
  </w:numPicBullet>
  <w:numPicBullet w:numPicBulletId="3">
    <w:pict>
      <v:shape id="_x0000_i1050" type="#_x0000_t75" style="width:3in;height:3in" o:bullet="t"/>
    </w:pict>
  </w:numPicBullet>
  <w:numPicBullet w:numPicBulletId="4">
    <w:pict>
      <v:shape id="_x0000_i1051" type="#_x0000_t75" style="width:3in;height:3in" o:bullet="t"/>
    </w:pict>
  </w:numPicBullet>
  <w:numPicBullet w:numPicBulletId="5">
    <w:pict>
      <v:shape id="_x0000_i1052" type="#_x0000_t75" style="width:3in;height:3in" o:bullet="t"/>
    </w:pict>
  </w:numPicBullet>
  <w:numPicBullet w:numPicBulletId="6">
    <w:pict>
      <v:shape id="_x0000_i1053" type="#_x0000_t75" style="width:3in;height:3in" o:bullet="t"/>
    </w:pict>
  </w:numPicBullet>
  <w:numPicBullet w:numPicBulletId="7">
    <w:pict>
      <v:shape id="_x0000_i1054" type="#_x0000_t75" style="width:3in;height:3in" o:bullet="t"/>
    </w:pict>
  </w:numPicBullet>
  <w:numPicBullet w:numPicBulletId="8">
    <w:pict>
      <v:shape id="_x0000_i1055" type="#_x0000_t75" style="width:3in;height:3in" o:bullet="t"/>
    </w:pict>
  </w:numPicBullet>
  <w:numPicBullet w:numPicBulletId="9">
    <w:pict>
      <v:shape id="_x0000_i1056" type="#_x0000_t75" style="width:3in;height:3in" o:bullet="t"/>
    </w:pict>
  </w:numPicBullet>
  <w:numPicBullet w:numPicBulletId="10">
    <w:pict>
      <v:shape id="_x0000_i1057" type="#_x0000_t75" style="width:3in;height:3in" o:bullet="t"/>
    </w:pict>
  </w:numPicBullet>
  <w:numPicBullet w:numPicBulletId="11">
    <w:pict>
      <v:shape id="_x0000_i1058" type="#_x0000_t75" style="width:3in;height:3in" o:bullet="t"/>
    </w:pict>
  </w:numPicBullet>
  <w:numPicBullet w:numPicBulletId="12">
    <w:pict>
      <v:shape id="_x0000_i1059" type="#_x0000_t75" style="width:3in;height:3in" o:bullet="t"/>
    </w:pict>
  </w:numPicBullet>
  <w:numPicBullet w:numPicBulletId="13">
    <w:pict>
      <v:shape id="_x0000_i1060" type="#_x0000_t75" style="width:3in;height:3in" o:bullet="t"/>
    </w:pict>
  </w:numPicBullet>
  <w:numPicBullet w:numPicBulletId="14">
    <w:pict>
      <v:shape id="_x0000_i1061" type="#_x0000_t75" style="width:3in;height:3in" o:bullet="t"/>
    </w:pict>
  </w:numPicBullet>
  <w:numPicBullet w:numPicBulletId="15">
    <w:pict>
      <v:shape id="_x0000_i1062" type="#_x0000_t75" style="width:3in;height:3in" o:bullet="t"/>
    </w:pict>
  </w:numPicBullet>
  <w:numPicBullet w:numPicBulletId="16">
    <w:pict>
      <v:shape id="_x0000_i1063" type="#_x0000_t75" style="width:3in;height:3in" o:bullet="t"/>
    </w:pict>
  </w:numPicBullet>
  <w:numPicBullet w:numPicBulletId="17">
    <w:pict>
      <v:shape id="_x0000_i1064" type="#_x0000_t75" style="width:3in;height:3in" o:bullet="t"/>
    </w:pict>
  </w:numPicBullet>
  <w:numPicBullet w:numPicBulletId="18">
    <w:pict>
      <v:shape id="_x0000_i1065" type="#_x0000_t75" style="width:3in;height:3in" o:bullet="t"/>
    </w:pict>
  </w:numPicBullet>
  <w:numPicBullet w:numPicBulletId="19">
    <w:pict>
      <v:shape id="_x0000_i1066" type="#_x0000_t75" style="width:3in;height:3in" o:bullet="t"/>
    </w:pict>
  </w:numPicBullet>
  <w:numPicBullet w:numPicBulletId="20">
    <w:pict>
      <v:shape id="_x0000_i1067" type="#_x0000_t75" style="width:3in;height:3in" o:bullet="t"/>
    </w:pict>
  </w:numPicBullet>
  <w:abstractNum w:abstractNumId="0" w15:restartNumberingAfterBreak="0">
    <w:nsid w:val="FFFFFFFE"/>
    <w:multiLevelType w:val="singleLevel"/>
    <w:tmpl w:val="11B24F8C"/>
    <w:lvl w:ilvl="0">
      <w:numFmt w:val="bullet"/>
      <w:lvlText w:val="*"/>
      <w:lvlJc w:val="left"/>
    </w:lvl>
  </w:abstractNum>
  <w:abstractNum w:abstractNumId="1" w15:restartNumberingAfterBreak="0">
    <w:nsid w:val="01FE2ECC"/>
    <w:multiLevelType w:val="hybridMultilevel"/>
    <w:tmpl w:val="126E6C3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4BA097B"/>
    <w:multiLevelType w:val="hybridMultilevel"/>
    <w:tmpl w:val="EDD8FD0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90E502E">
      <w:start w:val="1"/>
      <w:numFmt w:val="decimal"/>
      <w:lvlText w:val="%2)"/>
      <w:lvlJc w:val="left"/>
      <w:pPr>
        <w:tabs>
          <w:tab w:val="num" w:pos="1455"/>
        </w:tabs>
        <w:ind w:left="1455" w:hanging="375"/>
      </w:pPr>
    </w:lvl>
    <w:lvl w:ilvl="2" w:tplc="8F32EC28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5B75F81"/>
    <w:multiLevelType w:val="multilevel"/>
    <w:tmpl w:val="3172613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980341E"/>
    <w:multiLevelType w:val="hybridMultilevel"/>
    <w:tmpl w:val="40FC7134"/>
    <w:lvl w:ilvl="0" w:tplc="0415000F">
      <w:start w:val="1"/>
      <w:numFmt w:val="decimal"/>
      <w:lvlText w:val="%1."/>
      <w:lvlJc w:val="left"/>
      <w:pPr>
        <w:tabs>
          <w:tab w:val="num" w:pos="2484"/>
        </w:tabs>
        <w:ind w:left="2484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3204"/>
        </w:tabs>
        <w:ind w:left="320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924"/>
        </w:tabs>
        <w:ind w:left="392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644"/>
        </w:tabs>
        <w:ind w:left="464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5364"/>
        </w:tabs>
        <w:ind w:left="536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6084"/>
        </w:tabs>
        <w:ind w:left="608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804"/>
        </w:tabs>
        <w:ind w:left="680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524"/>
        </w:tabs>
        <w:ind w:left="752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8244"/>
        </w:tabs>
        <w:ind w:left="8244" w:hanging="180"/>
      </w:pPr>
    </w:lvl>
  </w:abstractNum>
  <w:abstractNum w:abstractNumId="5" w15:restartNumberingAfterBreak="0">
    <w:nsid w:val="09D26D1B"/>
    <w:multiLevelType w:val="hybridMultilevel"/>
    <w:tmpl w:val="7B40C5AC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6B22EE2">
      <w:start w:val="1"/>
      <w:numFmt w:val="lowerLetter"/>
      <w:lvlText w:val="%3)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</w:rPr>
    </w:lvl>
    <w:lvl w:ilvl="3" w:tplc="F79A829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sz w:val="22"/>
        <w:szCs w:val="22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BB24A7D"/>
    <w:multiLevelType w:val="hybridMultilevel"/>
    <w:tmpl w:val="D0B06ADA"/>
    <w:lvl w:ilvl="0" w:tplc="0415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7" w15:restartNumberingAfterBreak="0">
    <w:nsid w:val="1295079C"/>
    <w:multiLevelType w:val="hybridMultilevel"/>
    <w:tmpl w:val="F3F6AD18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29C2573"/>
    <w:multiLevelType w:val="hybridMultilevel"/>
    <w:tmpl w:val="EBDE4D2A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2DA7820"/>
    <w:multiLevelType w:val="hybridMultilevel"/>
    <w:tmpl w:val="586CB3DC"/>
    <w:lvl w:ilvl="0" w:tplc="32263884">
      <w:start w:val="1"/>
      <w:numFmt w:val="bullet"/>
      <w:lvlText w:val="-"/>
      <w:lvlJc w:val="left"/>
      <w:pPr>
        <w:ind w:left="720" w:hanging="360"/>
      </w:pPr>
      <w:rPr>
        <w:rFonts w:ascii="Garamond" w:hAnsi="Garamond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2EC0E66"/>
    <w:multiLevelType w:val="multilevel"/>
    <w:tmpl w:val="48B4B3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5840E28"/>
    <w:multiLevelType w:val="hybridMultilevel"/>
    <w:tmpl w:val="15EC4D34"/>
    <w:lvl w:ilvl="0" w:tplc="0415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1C494F5E"/>
    <w:multiLevelType w:val="hybridMultilevel"/>
    <w:tmpl w:val="305A70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6B07FF"/>
    <w:multiLevelType w:val="multilevel"/>
    <w:tmpl w:val="52C6DE92"/>
    <w:lvl w:ilvl="0">
      <w:start w:val="1"/>
      <w:numFmt w:val="decimal"/>
      <w:lvlText w:val="%1)"/>
      <w:lvlJc w:val="left"/>
      <w:pPr>
        <w:tabs>
          <w:tab w:val="num" w:pos="450"/>
        </w:tabs>
        <w:ind w:left="45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51D1074"/>
    <w:multiLevelType w:val="hybridMultilevel"/>
    <w:tmpl w:val="DE74C6B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6862383"/>
    <w:multiLevelType w:val="hybridMultilevel"/>
    <w:tmpl w:val="025247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9210E27"/>
    <w:multiLevelType w:val="hybridMultilevel"/>
    <w:tmpl w:val="2550C950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EC334E9"/>
    <w:multiLevelType w:val="hybridMultilevel"/>
    <w:tmpl w:val="278225E8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2FF170F1"/>
    <w:multiLevelType w:val="hybridMultilevel"/>
    <w:tmpl w:val="52C6DE92"/>
    <w:lvl w:ilvl="0" w:tplc="8BF478DE">
      <w:start w:val="1"/>
      <w:numFmt w:val="decimal"/>
      <w:lvlText w:val="%1)"/>
      <w:lvlJc w:val="left"/>
      <w:pPr>
        <w:tabs>
          <w:tab w:val="num" w:pos="450"/>
        </w:tabs>
        <w:ind w:left="45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2FA62F1"/>
    <w:multiLevelType w:val="hybridMultilevel"/>
    <w:tmpl w:val="14903ABA"/>
    <w:lvl w:ilvl="0" w:tplc="04150001">
      <w:start w:val="1"/>
      <w:numFmt w:val="bullet"/>
      <w:lvlText w:val=""/>
      <w:lvlJc w:val="left"/>
      <w:pPr>
        <w:ind w:left="144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7" w:hanging="360"/>
      </w:pPr>
      <w:rPr>
        <w:rFonts w:ascii="Wingdings" w:hAnsi="Wingdings" w:hint="default"/>
      </w:rPr>
    </w:lvl>
  </w:abstractNum>
  <w:abstractNum w:abstractNumId="20" w15:restartNumberingAfterBreak="0">
    <w:nsid w:val="33877958"/>
    <w:multiLevelType w:val="hybridMultilevel"/>
    <w:tmpl w:val="EE96719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385319C3"/>
    <w:multiLevelType w:val="hybridMultilevel"/>
    <w:tmpl w:val="190087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B3F16A1"/>
    <w:multiLevelType w:val="hybridMultilevel"/>
    <w:tmpl w:val="705CFFC4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3" w15:restartNumberingAfterBreak="0">
    <w:nsid w:val="3F6E189D"/>
    <w:multiLevelType w:val="multilevel"/>
    <w:tmpl w:val="DC427A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31114E5"/>
    <w:multiLevelType w:val="multilevel"/>
    <w:tmpl w:val="7728AB3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7EF6CA6"/>
    <w:multiLevelType w:val="multilevel"/>
    <w:tmpl w:val="C0B21CE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49CF4054"/>
    <w:multiLevelType w:val="hybridMultilevel"/>
    <w:tmpl w:val="E1BA210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4EA85227"/>
    <w:multiLevelType w:val="hybridMultilevel"/>
    <w:tmpl w:val="AF8ADFFC"/>
    <w:lvl w:ilvl="0" w:tplc="0415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8" w15:restartNumberingAfterBreak="0">
    <w:nsid w:val="51306AF1"/>
    <w:multiLevelType w:val="hybridMultilevel"/>
    <w:tmpl w:val="C9AEC9F4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26710D8"/>
    <w:multiLevelType w:val="hybridMultilevel"/>
    <w:tmpl w:val="B9CEB3F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58D36F6E"/>
    <w:multiLevelType w:val="hybridMultilevel"/>
    <w:tmpl w:val="4CBACC1A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A751137"/>
    <w:multiLevelType w:val="hybridMultilevel"/>
    <w:tmpl w:val="2566400C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5D2C253A"/>
    <w:multiLevelType w:val="hybridMultilevel"/>
    <w:tmpl w:val="DA0814C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AC25421"/>
    <w:multiLevelType w:val="hybridMultilevel"/>
    <w:tmpl w:val="AA9A536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64CB0A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CA12E66"/>
    <w:multiLevelType w:val="hybridMultilevel"/>
    <w:tmpl w:val="B37C1824"/>
    <w:lvl w:ilvl="0" w:tplc="9CCA755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F773A8"/>
    <w:multiLevelType w:val="hybridMultilevel"/>
    <w:tmpl w:val="7B947174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6" w15:restartNumberingAfterBreak="0">
    <w:nsid w:val="75B03B8E"/>
    <w:multiLevelType w:val="hybridMultilevel"/>
    <w:tmpl w:val="DED8B9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89B3177"/>
    <w:multiLevelType w:val="hybridMultilevel"/>
    <w:tmpl w:val="5BAAE02A"/>
    <w:lvl w:ilvl="0" w:tplc="8BF478DE">
      <w:start w:val="1"/>
      <w:numFmt w:val="decimal"/>
      <w:lvlText w:val="%1)"/>
      <w:lvlJc w:val="left"/>
      <w:pPr>
        <w:tabs>
          <w:tab w:val="num" w:pos="450"/>
        </w:tabs>
        <w:ind w:left="45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170"/>
        </w:tabs>
        <w:ind w:left="117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90"/>
        </w:tabs>
        <w:ind w:left="189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610"/>
        </w:tabs>
        <w:ind w:left="261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30"/>
        </w:tabs>
        <w:ind w:left="333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50"/>
        </w:tabs>
        <w:ind w:left="405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70"/>
        </w:tabs>
        <w:ind w:left="477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90"/>
        </w:tabs>
        <w:ind w:left="549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210"/>
        </w:tabs>
        <w:ind w:left="6210" w:hanging="180"/>
      </w:pPr>
    </w:lvl>
  </w:abstractNum>
  <w:abstractNum w:abstractNumId="38" w15:restartNumberingAfterBreak="0">
    <w:nsid w:val="79080568"/>
    <w:multiLevelType w:val="hybridMultilevel"/>
    <w:tmpl w:val="173A507A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9" w15:restartNumberingAfterBreak="0">
    <w:nsid w:val="7AB07CE2"/>
    <w:multiLevelType w:val="hybridMultilevel"/>
    <w:tmpl w:val="26ACFF2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C96EB86">
      <w:start w:val="5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BEB41F4"/>
    <w:multiLevelType w:val="multilevel"/>
    <w:tmpl w:val="FF864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34"/>
  </w:num>
  <w:num w:numId="2">
    <w:abstractNumId w:val="32"/>
  </w:num>
  <w:num w:numId="3">
    <w:abstractNumId w:val="30"/>
  </w:num>
  <w:num w:numId="4">
    <w:abstractNumId w:val="28"/>
  </w:num>
  <w:num w:numId="5">
    <w:abstractNumId w:val="16"/>
  </w:num>
  <w:num w:numId="6">
    <w:abstractNumId w:val="4"/>
  </w:num>
  <w:num w:numId="7">
    <w:abstractNumId w:val="39"/>
  </w:num>
  <w:num w:numId="8">
    <w:abstractNumId w:val="37"/>
  </w:num>
  <w:num w:numId="9">
    <w:abstractNumId w:val="18"/>
  </w:num>
  <w:num w:numId="10">
    <w:abstractNumId w:val="13"/>
  </w:num>
  <w:num w:numId="11">
    <w:abstractNumId w:val="27"/>
  </w:num>
  <w:num w:numId="12">
    <w:abstractNumId w:val="7"/>
  </w:num>
  <w:num w:numId="13">
    <w:abstractNumId w:val="24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14">
    <w:abstractNumId w:val="3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15">
    <w:abstractNumId w:val="10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16">
    <w:abstractNumId w:val="25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17">
    <w:abstractNumId w:val="5"/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3"/>
  </w:num>
  <w:num w:numId="21">
    <w:abstractNumId w:val="2"/>
  </w:num>
  <w:num w:numId="22">
    <w:abstractNumId w:val="20"/>
  </w:num>
  <w:num w:numId="23">
    <w:abstractNumId w:val="23"/>
  </w:num>
  <w:num w:numId="24">
    <w:abstractNumId w:val="19"/>
  </w:num>
  <w:num w:numId="25">
    <w:abstractNumId w:val="11"/>
  </w:num>
  <w:num w:numId="26">
    <w:abstractNumId w:val="38"/>
  </w:num>
  <w:num w:numId="27">
    <w:abstractNumId w:val="12"/>
  </w:num>
  <w:num w:numId="28">
    <w:abstractNumId w:val="40"/>
  </w:num>
  <w:num w:numId="29">
    <w:abstractNumId w:val="6"/>
  </w:num>
  <w:num w:numId="30">
    <w:abstractNumId w:val="21"/>
  </w:num>
  <w:num w:numId="31">
    <w:abstractNumId w:val="15"/>
  </w:num>
  <w:num w:numId="32">
    <w:abstractNumId w:val="35"/>
  </w:num>
  <w:num w:numId="33">
    <w:abstractNumId w:val="36"/>
  </w:num>
  <w:num w:numId="34">
    <w:abstractNumId w:val="0"/>
    <w:lvlOverride w:ilvl="0">
      <w:lvl w:ilvl="0">
        <w:start w:val="65535"/>
        <w:numFmt w:val="bullet"/>
        <w:lvlText w:val="•"/>
        <w:legacy w:legacy="1" w:legacySpace="0" w:legacyIndent="339"/>
        <w:lvlJc w:val="left"/>
        <w:rPr>
          <w:rFonts w:ascii="Times New Roman" w:hAnsi="Times New Roman" w:cs="Times New Roman" w:hint="default"/>
        </w:rPr>
      </w:lvl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9"/>
  </w:num>
  <w:num w:numId="37">
    <w:abstractNumId w:val="9"/>
  </w:num>
  <w:num w:numId="38">
    <w:abstractNumId w:val="22"/>
  </w:num>
  <w:num w:numId="39">
    <w:abstractNumId w:val="31"/>
  </w:num>
  <w:num w:numId="40">
    <w:abstractNumId w:val="1"/>
  </w:num>
  <w:num w:numId="41">
    <w:abstractNumId w:val="14"/>
  </w:num>
  <w:num w:numId="42">
    <w:abstractNumId w:val="17"/>
  </w:num>
  <w:num w:numId="43">
    <w:abstractNumId w:val="26"/>
  </w:num>
  <w:num w:numId="4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2CF2"/>
    <w:rsid w:val="00005DC8"/>
    <w:rsid w:val="000138F9"/>
    <w:rsid w:val="00033654"/>
    <w:rsid w:val="000354F9"/>
    <w:rsid w:val="00041BB1"/>
    <w:rsid w:val="00041F1A"/>
    <w:rsid w:val="00044D95"/>
    <w:rsid w:val="00047837"/>
    <w:rsid w:val="000514D5"/>
    <w:rsid w:val="0006583D"/>
    <w:rsid w:val="00071EAA"/>
    <w:rsid w:val="00074B79"/>
    <w:rsid w:val="00081026"/>
    <w:rsid w:val="00081A77"/>
    <w:rsid w:val="0009000B"/>
    <w:rsid w:val="00090ABE"/>
    <w:rsid w:val="00093270"/>
    <w:rsid w:val="000A0304"/>
    <w:rsid w:val="000B5C5B"/>
    <w:rsid w:val="000C13A3"/>
    <w:rsid w:val="000D60E2"/>
    <w:rsid w:val="000D66A6"/>
    <w:rsid w:val="000E1347"/>
    <w:rsid w:val="000F073B"/>
    <w:rsid w:val="000F7CE2"/>
    <w:rsid w:val="00102161"/>
    <w:rsid w:val="0010397A"/>
    <w:rsid w:val="00104711"/>
    <w:rsid w:val="001059AE"/>
    <w:rsid w:val="00123455"/>
    <w:rsid w:val="00134831"/>
    <w:rsid w:val="00153D8D"/>
    <w:rsid w:val="00175918"/>
    <w:rsid w:val="001924EA"/>
    <w:rsid w:val="00192AAA"/>
    <w:rsid w:val="001933B9"/>
    <w:rsid w:val="001942B2"/>
    <w:rsid w:val="001A03F0"/>
    <w:rsid w:val="001A2AF6"/>
    <w:rsid w:val="001A5E21"/>
    <w:rsid w:val="001C00CF"/>
    <w:rsid w:val="001C7750"/>
    <w:rsid w:val="001D4B57"/>
    <w:rsid w:val="001D68A7"/>
    <w:rsid w:val="001D76D4"/>
    <w:rsid w:val="001E0B14"/>
    <w:rsid w:val="001E1D24"/>
    <w:rsid w:val="001E3479"/>
    <w:rsid w:val="001F6797"/>
    <w:rsid w:val="00204BBC"/>
    <w:rsid w:val="002127D9"/>
    <w:rsid w:val="00221800"/>
    <w:rsid w:val="00221A61"/>
    <w:rsid w:val="00223888"/>
    <w:rsid w:val="00225C74"/>
    <w:rsid w:val="00226FBA"/>
    <w:rsid w:val="002273CF"/>
    <w:rsid w:val="002414D0"/>
    <w:rsid w:val="00265A2A"/>
    <w:rsid w:val="0027341C"/>
    <w:rsid w:val="00275557"/>
    <w:rsid w:val="002812FF"/>
    <w:rsid w:val="00283D68"/>
    <w:rsid w:val="00291711"/>
    <w:rsid w:val="002A0165"/>
    <w:rsid w:val="002A38E5"/>
    <w:rsid w:val="002A3BF7"/>
    <w:rsid w:val="002A3C0D"/>
    <w:rsid w:val="002D0209"/>
    <w:rsid w:val="002D22B5"/>
    <w:rsid w:val="002D6114"/>
    <w:rsid w:val="002F19EC"/>
    <w:rsid w:val="002F4C0A"/>
    <w:rsid w:val="00301F24"/>
    <w:rsid w:val="0030477A"/>
    <w:rsid w:val="00306AFD"/>
    <w:rsid w:val="00306DFB"/>
    <w:rsid w:val="0030775A"/>
    <w:rsid w:val="00310CBC"/>
    <w:rsid w:val="0032279B"/>
    <w:rsid w:val="00322A50"/>
    <w:rsid w:val="00323CE0"/>
    <w:rsid w:val="00333035"/>
    <w:rsid w:val="0034428D"/>
    <w:rsid w:val="00345F66"/>
    <w:rsid w:val="00354BD9"/>
    <w:rsid w:val="003554DA"/>
    <w:rsid w:val="00356DE1"/>
    <w:rsid w:val="00360D81"/>
    <w:rsid w:val="00361791"/>
    <w:rsid w:val="00375B87"/>
    <w:rsid w:val="003A490D"/>
    <w:rsid w:val="003B2491"/>
    <w:rsid w:val="003C008E"/>
    <w:rsid w:val="003C0425"/>
    <w:rsid w:val="003C15C0"/>
    <w:rsid w:val="003C38BE"/>
    <w:rsid w:val="003C45B5"/>
    <w:rsid w:val="003C4C36"/>
    <w:rsid w:val="003C6CDC"/>
    <w:rsid w:val="003D6622"/>
    <w:rsid w:val="003E5890"/>
    <w:rsid w:val="003E5DB4"/>
    <w:rsid w:val="003F270C"/>
    <w:rsid w:val="003F7857"/>
    <w:rsid w:val="00401375"/>
    <w:rsid w:val="00401EE6"/>
    <w:rsid w:val="00406053"/>
    <w:rsid w:val="00414273"/>
    <w:rsid w:val="004151DD"/>
    <w:rsid w:val="00416A55"/>
    <w:rsid w:val="00420E17"/>
    <w:rsid w:val="00423094"/>
    <w:rsid w:val="00423D11"/>
    <w:rsid w:val="0042407F"/>
    <w:rsid w:val="004302D2"/>
    <w:rsid w:val="004317A0"/>
    <w:rsid w:val="0043193F"/>
    <w:rsid w:val="00431979"/>
    <w:rsid w:val="00436FA2"/>
    <w:rsid w:val="004461CF"/>
    <w:rsid w:val="00450391"/>
    <w:rsid w:val="00460E60"/>
    <w:rsid w:val="00470CD1"/>
    <w:rsid w:val="00475864"/>
    <w:rsid w:val="0047645C"/>
    <w:rsid w:val="004812B8"/>
    <w:rsid w:val="004820DD"/>
    <w:rsid w:val="00483234"/>
    <w:rsid w:val="00491032"/>
    <w:rsid w:val="00491B92"/>
    <w:rsid w:val="00493075"/>
    <w:rsid w:val="00493F22"/>
    <w:rsid w:val="004A626F"/>
    <w:rsid w:val="004B1AC6"/>
    <w:rsid w:val="004C7513"/>
    <w:rsid w:val="004D2964"/>
    <w:rsid w:val="004D4B79"/>
    <w:rsid w:val="004E01C9"/>
    <w:rsid w:val="004E25B7"/>
    <w:rsid w:val="004E7B69"/>
    <w:rsid w:val="004F1682"/>
    <w:rsid w:val="00503EE7"/>
    <w:rsid w:val="00512B9B"/>
    <w:rsid w:val="0051691C"/>
    <w:rsid w:val="00530587"/>
    <w:rsid w:val="00530BDF"/>
    <w:rsid w:val="0053453D"/>
    <w:rsid w:val="00537ED9"/>
    <w:rsid w:val="00540BCC"/>
    <w:rsid w:val="005415C9"/>
    <w:rsid w:val="005505DE"/>
    <w:rsid w:val="005528E9"/>
    <w:rsid w:val="00557997"/>
    <w:rsid w:val="00565B70"/>
    <w:rsid w:val="005739DF"/>
    <w:rsid w:val="0057421A"/>
    <w:rsid w:val="0058050B"/>
    <w:rsid w:val="0058192F"/>
    <w:rsid w:val="005824FD"/>
    <w:rsid w:val="005A047C"/>
    <w:rsid w:val="005A22E9"/>
    <w:rsid w:val="005A2A1A"/>
    <w:rsid w:val="005A5A62"/>
    <w:rsid w:val="005B520D"/>
    <w:rsid w:val="005B5987"/>
    <w:rsid w:val="005C0F70"/>
    <w:rsid w:val="005C5205"/>
    <w:rsid w:val="005E18D7"/>
    <w:rsid w:val="005E4D4D"/>
    <w:rsid w:val="005F061C"/>
    <w:rsid w:val="005F37AE"/>
    <w:rsid w:val="006101E6"/>
    <w:rsid w:val="00620C45"/>
    <w:rsid w:val="00623A29"/>
    <w:rsid w:val="0063223F"/>
    <w:rsid w:val="00643452"/>
    <w:rsid w:val="00643EE5"/>
    <w:rsid w:val="0065453E"/>
    <w:rsid w:val="00672C16"/>
    <w:rsid w:val="00675F27"/>
    <w:rsid w:val="00677D84"/>
    <w:rsid w:val="0068285D"/>
    <w:rsid w:val="00685A8B"/>
    <w:rsid w:val="00687403"/>
    <w:rsid w:val="00690C0D"/>
    <w:rsid w:val="006A47D2"/>
    <w:rsid w:val="006C048C"/>
    <w:rsid w:val="006C0BC7"/>
    <w:rsid w:val="006C0BE3"/>
    <w:rsid w:val="006C7DC1"/>
    <w:rsid w:val="006D0C2A"/>
    <w:rsid w:val="006D1602"/>
    <w:rsid w:val="006E035E"/>
    <w:rsid w:val="006E6B2C"/>
    <w:rsid w:val="006F1D90"/>
    <w:rsid w:val="0070746A"/>
    <w:rsid w:val="00711D56"/>
    <w:rsid w:val="00714790"/>
    <w:rsid w:val="00715828"/>
    <w:rsid w:val="00715DDF"/>
    <w:rsid w:val="00723464"/>
    <w:rsid w:val="00725030"/>
    <w:rsid w:val="0073509F"/>
    <w:rsid w:val="0073575A"/>
    <w:rsid w:val="00735D21"/>
    <w:rsid w:val="007366B2"/>
    <w:rsid w:val="007445A0"/>
    <w:rsid w:val="00747E93"/>
    <w:rsid w:val="00755F65"/>
    <w:rsid w:val="00760CFC"/>
    <w:rsid w:val="0076636F"/>
    <w:rsid w:val="00767209"/>
    <w:rsid w:val="007674F3"/>
    <w:rsid w:val="00771061"/>
    <w:rsid w:val="00784D3B"/>
    <w:rsid w:val="0079033A"/>
    <w:rsid w:val="007909A7"/>
    <w:rsid w:val="00792AE4"/>
    <w:rsid w:val="007A5203"/>
    <w:rsid w:val="007A6058"/>
    <w:rsid w:val="007B4F40"/>
    <w:rsid w:val="007C48A8"/>
    <w:rsid w:val="007E5B0A"/>
    <w:rsid w:val="007E5D55"/>
    <w:rsid w:val="00803028"/>
    <w:rsid w:val="008108CE"/>
    <w:rsid w:val="00811A38"/>
    <w:rsid w:val="0082287A"/>
    <w:rsid w:val="008308B8"/>
    <w:rsid w:val="0084393A"/>
    <w:rsid w:val="0085132C"/>
    <w:rsid w:val="00861C6F"/>
    <w:rsid w:val="00864ACE"/>
    <w:rsid w:val="00867D1F"/>
    <w:rsid w:val="00875D3F"/>
    <w:rsid w:val="00877DA7"/>
    <w:rsid w:val="0088097C"/>
    <w:rsid w:val="0089012F"/>
    <w:rsid w:val="00890E7E"/>
    <w:rsid w:val="008A1014"/>
    <w:rsid w:val="008A3AEA"/>
    <w:rsid w:val="008A40A7"/>
    <w:rsid w:val="008A79CF"/>
    <w:rsid w:val="008B2A56"/>
    <w:rsid w:val="008B581C"/>
    <w:rsid w:val="008B6204"/>
    <w:rsid w:val="008C0573"/>
    <w:rsid w:val="008C0AF7"/>
    <w:rsid w:val="008C3997"/>
    <w:rsid w:val="008D50C6"/>
    <w:rsid w:val="008D5B61"/>
    <w:rsid w:val="008D792A"/>
    <w:rsid w:val="008E04F3"/>
    <w:rsid w:val="008E3422"/>
    <w:rsid w:val="008E6B0C"/>
    <w:rsid w:val="008E71A8"/>
    <w:rsid w:val="009128EC"/>
    <w:rsid w:val="009137F7"/>
    <w:rsid w:val="00922886"/>
    <w:rsid w:val="00927C97"/>
    <w:rsid w:val="00943D00"/>
    <w:rsid w:val="009464AE"/>
    <w:rsid w:val="009504C3"/>
    <w:rsid w:val="009553E6"/>
    <w:rsid w:val="009623C8"/>
    <w:rsid w:val="00973A33"/>
    <w:rsid w:val="0098268B"/>
    <w:rsid w:val="009848BA"/>
    <w:rsid w:val="00985C1B"/>
    <w:rsid w:val="0098676B"/>
    <w:rsid w:val="00992C27"/>
    <w:rsid w:val="00992CF2"/>
    <w:rsid w:val="0099318A"/>
    <w:rsid w:val="009A1C4C"/>
    <w:rsid w:val="009A2625"/>
    <w:rsid w:val="009B7F31"/>
    <w:rsid w:val="009C1425"/>
    <w:rsid w:val="009C189E"/>
    <w:rsid w:val="009C3DF5"/>
    <w:rsid w:val="009D7160"/>
    <w:rsid w:val="009D7860"/>
    <w:rsid w:val="009E070C"/>
    <w:rsid w:val="009E5F9F"/>
    <w:rsid w:val="009F0506"/>
    <w:rsid w:val="00A0466F"/>
    <w:rsid w:val="00A22C3A"/>
    <w:rsid w:val="00A30DC7"/>
    <w:rsid w:val="00A431C7"/>
    <w:rsid w:val="00A45F3E"/>
    <w:rsid w:val="00A50951"/>
    <w:rsid w:val="00A63E8F"/>
    <w:rsid w:val="00A64F99"/>
    <w:rsid w:val="00A67302"/>
    <w:rsid w:val="00A67D75"/>
    <w:rsid w:val="00A7015D"/>
    <w:rsid w:val="00A70DD6"/>
    <w:rsid w:val="00A74DE1"/>
    <w:rsid w:val="00A77891"/>
    <w:rsid w:val="00A8102D"/>
    <w:rsid w:val="00A85CD3"/>
    <w:rsid w:val="00A87FAF"/>
    <w:rsid w:val="00A9188B"/>
    <w:rsid w:val="00AA467A"/>
    <w:rsid w:val="00AA6967"/>
    <w:rsid w:val="00AB657E"/>
    <w:rsid w:val="00AC7583"/>
    <w:rsid w:val="00AD2883"/>
    <w:rsid w:val="00AF3BCF"/>
    <w:rsid w:val="00B0644F"/>
    <w:rsid w:val="00B13F26"/>
    <w:rsid w:val="00B15848"/>
    <w:rsid w:val="00B169DB"/>
    <w:rsid w:val="00B37026"/>
    <w:rsid w:val="00B37BED"/>
    <w:rsid w:val="00B42117"/>
    <w:rsid w:val="00B43385"/>
    <w:rsid w:val="00B44CEB"/>
    <w:rsid w:val="00B52F22"/>
    <w:rsid w:val="00B6343C"/>
    <w:rsid w:val="00B6765A"/>
    <w:rsid w:val="00B707F0"/>
    <w:rsid w:val="00B70FF3"/>
    <w:rsid w:val="00B81AEA"/>
    <w:rsid w:val="00B82467"/>
    <w:rsid w:val="00B87573"/>
    <w:rsid w:val="00B91FC5"/>
    <w:rsid w:val="00B92BBA"/>
    <w:rsid w:val="00B96AB1"/>
    <w:rsid w:val="00BA281A"/>
    <w:rsid w:val="00BA4047"/>
    <w:rsid w:val="00BB1004"/>
    <w:rsid w:val="00BB1471"/>
    <w:rsid w:val="00BC07CB"/>
    <w:rsid w:val="00BC4668"/>
    <w:rsid w:val="00BD0A5C"/>
    <w:rsid w:val="00BD48D0"/>
    <w:rsid w:val="00BD55F1"/>
    <w:rsid w:val="00BF1C45"/>
    <w:rsid w:val="00C035B5"/>
    <w:rsid w:val="00C22117"/>
    <w:rsid w:val="00C315CD"/>
    <w:rsid w:val="00C316CF"/>
    <w:rsid w:val="00C31BB4"/>
    <w:rsid w:val="00C347BD"/>
    <w:rsid w:val="00C37223"/>
    <w:rsid w:val="00C405E4"/>
    <w:rsid w:val="00C4173C"/>
    <w:rsid w:val="00C42456"/>
    <w:rsid w:val="00C439EE"/>
    <w:rsid w:val="00C43A6D"/>
    <w:rsid w:val="00C47F18"/>
    <w:rsid w:val="00C54EE8"/>
    <w:rsid w:val="00C71421"/>
    <w:rsid w:val="00CB16B3"/>
    <w:rsid w:val="00CD5D3D"/>
    <w:rsid w:val="00CE6427"/>
    <w:rsid w:val="00D0171E"/>
    <w:rsid w:val="00D0500B"/>
    <w:rsid w:val="00D0629F"/>
    <w:rsid w:val="00D064E1"/>
    <w:rsid w:val="00D131AA"/>
    <w:rsid w:val="00D328E3"/>
    <w:rsid w:val="00D3652B"/>
    <w:rsid w:val="00D45A3F"/>
    <w:rsid w:val="00D55035"/>
    <w:rsid w:val="00D66546"/>
    <w:rsid w:val="00D666C9"/>
    <w:rsid w:val="00D67998"/>
    <w:rsid w:val="00D70CAB"/>
    <w:rsid w:val="00D71182"/>
    <w:rsid w:val="00D80216"/>
    <w:rsid w:val="00D83DC5"/>
    <w:rsid w:val="00D84C31"/>
    <w:rsid w:val="00DA2EEA"/>
    <w:rsid w:val="00DA6DAC"/>
    <w:rsid w:val="00DC4458"/>
    <w:rsid w:val="00DD428B"/>
    <w:rsid w:val="00DE7136"/>
    <w:rsid w:val="00DF1406"/>
    <w:rsid w:val="00E02548"/>
    <w:rsid w:val="00E04DC2"/>
    <w:rsid w:val="00E07697"/>
    <w:rsid w:val="00E109E5"/>
    <w:rsid w:val="00E14B81"/>
    <w:rsid w:val="00E15B68"/>
    <w:rsid w:val="00E24F66"/>
    <w:rsid w:val="00E272B5"/>
    <w:rsid w:val="00E27F05"/>
    <w:rsid w:val="00E338A4"/>
    <w:rsid w:val="00E36CF5"/>
    <w:rsid w:val="00E53AB5"/>
    <w:rsid w:val="00E60A73"/>
    <w:rsid w:val="00E61FEB"/>
    <w:rsid w:val="00E63449"/>
    <w:rsid w:val="00E63B34"/>
    <w:rsid w:val="00E72B4B"/>
    <w:rsid w:val="00E7434A"/>
    <w:rsid w:val="00E863FF"/>
    <w:rsid w:val="00E87742"/>
    <w:rsid w:val="00E972E6"/>
    <w:rsid w:val="00EA02F7"/>
    <w:rsid w:val="00EB0BA0"/>
    <w:rsid w:val="00EB5E6E"/>
    <w:rsid w:val="00EB7925"/>
    <w:rsid w:val="00EC4627"/>
    <w:rsid w:val="00EC522B"/>
    <w:rsid w:val="00EC6066"/>
    <w:rsid w:val="00EC6A25"/>
    <w:rsid w:val="00EC6AF3"/>
    <w:rsid w:val="00ED183B"/>
    <w:rsid w:val="00ED2702"/>
    <w:rsid w:val="00EF4A9A"/>
    <w:rsid w:val="00F01865"/>
    <w:rsid w:val="00F03093"/>
    <w:rsid w:val="00F17BA6"/>
    <w:rsid w:val="00F20AE6"/>
    <w:rsid w:val="00F31B95"/>
    <w:rsid w:val="00F3237F"/>
    <w:rsid w:val="00F32590"/>
    <w:rsid w:val="00F37DD8"/>
    <w:rsid w:val="00F411CB"/>
    <w:rsid w:val="00F42DBD"/>
    <w:rsid w:val="00F448C5"/>
    <w:rsid w:val="00F45430"/>
    <w:rsid w:val="00F46DB4"/>
    <w:rsid w:val="00F52FE6"/>
    <w:rsid w:val="00F67EC3"/>
    <w:rsid w:val="00F738E8"/>
    <w:rsid w:val="00F75AF0"/>
    <w:rsid w:val="00F80331"/>
    <w:rsid w:val="00F81019"/>
    <w:rsid w:val="00F85C2F"/>
    <w:rsid w:val="00FA5B8F"/>
    <w:rsid w:val="00FD1940"/>
    <w:rsid w:val="00FE0AB6"/>
    <w:rsid w:val="00FE54DB"/>
    <w:rsid w:val="00FE7621"/>
    <w:rsid w:val="00FF5AC2"/>
    <w:rsid w:val="00FF7005"/>
    <w:rsid w:val="00FF7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3DA9AE-A777-418A-85BF-4026434AE5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semiHidden/>
    <w:rsid w:val="00BF1C45"/>
    <w:rPr>
      <w:sz w:val="20"/>
      <w:szCs w:val="20"/>
    </w:rPr>
  </w:style>
  <w:style w:type="character" w:styleId="Odwoanieprzypisukocowego">
    <w:name w:val="endnote reference"/>
    <w:semiHidden/>
    <w:rsid w:val="00BF1C45"/>
    <w:rPr>
      <w:vertAlign w:val="superscript"/>
    </w:rPr>
  </w:style>
  <w:style w:type="paragraph" w:styleId="Tekstprzypisudolnego">
    <w:name w:val="footnote text"/>
    <w:basedOn w:val="Normalny"/>
    <w:semiHidden/>
    <w:rsid w:val="00BF1C45"/>
    <w:rPr>
      <w:sz w:val="20"/>
      <w:szCs w:val="20"/>
    </w:rPr>
  </w:style>
  <w:style w:type="character" w:styleId="Odwoanieprzypisudolnego">
    <w:name w:val="footnote reference"/>
    <w:semiHidden/>
    <w:rsid w:val="00BF1C45"/>
    <w:rPr>
      <w:vertAlign w:val="superscript"/>
    </w:rPr>
  </w:style>
  <w:style w:type="paragraph" w:styleId="Tekstdymka">
    <w:name w:val="Balloon Text"/>
    <w:basedOn w:val="Normalny"/>
    <w:semiHidden/>
    <w:rsid w:val="00E53AB5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747E9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041BB1"/>
    <w:pPr>
      <w:spacing w:before="100" w:beforeAutospacing="1" w:after="100" w:afterAutospacing="1"/>
    </w:pPr>
  </w:style>
  <w:style w:type="character" w:styleId="Pogrubienie">
    <w:name w:val="Strong"/>
    <w:uiPriority w:val="22"/>
    <w:qFormat/>
    <w:rsid w:val="00E04DC2"/>
    <w:rPr>
      <w:b/>
      <w:bCs/>
    </w:rPr>
  </w:style>
  <w:style w:type="character" w:styleId="Odwoaniedokomentarza">
    <w:name w:val="annotation reference"/>
    <w:rsid w:val="00D84C31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D84C31"/>
    <w:rPr>
      <w:sz w:val="20"/>
      <w:szCs w:val="20"/>
    </w:rPr>
  </w:style>
  <w:style w:type="character" w:customStyle="1" w:styleId="TekstkomentarzaZnak">
    <w:name w:val="Tekst komentarza Znak"/>
    <w:link w:val="Tekstkomentarza"/>
    <w:rsid w:val="00D84C31"/>
    <w:rPr>
      <w:lang w:val="pl-PL" w:eastAsia="pl-PL"/>
    </w:rPr>
  </w:style>
  <w:style w:type="paragraph" w:styleId="Tematkomentarza">
    <w:name w:val="annotation subject"/>
    <w:basedOn w:val="Tekstkomentarza"/>
    <w:next w:val="Tekstkomentarza"/>
    <w:link w:val="TematkomentarzaZnak"/>
    <w:rsid w:val="00D84C31"/>
    <w:rPr>
      <w:b/>
      <w:bCs/>
    </w:rPr>
  </w:style>
  <w:style w:type="character" w:customStyle="1" w:styleId="TematkomentarzaZnak">
    <w:name w:val="Temat komentarza Znak"/>
    <w:link w:val="Tematkomentarza"/>
    <w:rsid w:val="00D84C31"/>
    <w:rPr>
      <w:b/>
      <w:bCs/>
      <w:lang w:val="pl-PL" w:eastAsia="pl-PL"/>
    </w:rPr>
  </w:style>
  <w:style w:type="character" w:styleId="Hipercze">
    <w:name w:val="Hyperlink"/>
    <w:uiPriority w:val="99"/>
    <w:unhideWhenUsed/>
    <w:rsid w:val="00E87742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E87742"/>
    <w:pPr>
      <w:ind w:left="720"/>
      <w:contextualSpacing/>
    </w:pPr>
  </w:style>
  <w:style w:type="character" w:customStyle="1" w:styleId="Nierozpoznanawzmianka1">
    <w:name w:val="Nierozpoznana wzmianka1"/>
    <w:uiPriority w:val="99"/>
    <w:semiHidden/>
    <w:unhideWhenUsed/>
    <w:rsid w:val="00BC07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419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73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58368">
              <w:marLeft w:val="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3346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14" w:color="CCCCCC"/>
                    <w:bottom w:val="single" w:sz="6" w:space="8" w:color="CCCCCC"/>
                    <w:right w:val="single" w:sz="6" w:space="14" w:color="CCCCCC"/>
                  </w:divBdr>
                  <w:divsChild>
                    <w:div w:id="1535270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5918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9555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19" w:color="D8D8D8"/>
                                <w:bottom w:val="none" w:sz="0" w:space="0" w:color="auto"/>
                                <w:right w:val="single" w:sz="6" w:space="19" w:color="D8D8D8"/>
                              </w:divBdr>
                              <w:divsChild>
                                <w:div w:id="987713440">
                                  <w:marLeft w:val="0"/>
                                  <w:marRight w:val="0"/>
                                  <w:marTop w:val="0"/>
                                  <w:marBottom w:val="216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824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7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13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97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712676">
              <w:marLeft w:val="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3731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14" w:color="CCCCCC"/>
                    <w:bottom w:val="single" w:sz="6" w:space="8" w:color="CCCCCC"/>
                    <w:right w:val="single" w:sz="6" w:space="14" w:color="CCCCCC"/>
                  </w:divBdr>
                  <w:divsChild>
                    <w:div w:id="311444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6618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82765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19" w:color="D8D8D8"/>
                                <w:bottom w:val="none" w:sz="0" w:space="0" w:color="auto"/>
                                <w:right w:val="single" w:sz="6" w:space="19" w:color="D8D8D8"/>
                              </w:divBdr>
                              <w:divsChild>
                                <w:div w:id="1730882228">
                                  <w:marLeft w:val="0"/>
                                  <w:marRight w:val="0"/>
                                  <w:marTop w:val="0"/>
                                  <w:marBottom w:val="216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049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62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21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9710612">
              <w:marLeft w:val="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9765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14" w:color="CCCCCC"/>
                    <w:bottom w:val="single" w:sz="6" w:space="8" w:color="CCCCCC"/>
                    <w:right w:val="single" w:sz="6" w:space="14" w:color="CCCCCC"/>
                  </w:divBdr>
                  <w:divsChild>
                    <w:div w:id="177234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3917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78255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19" w:color="D8D8D8"/>
                                <w:bottom w:val="none" w:sz="0" w:space="0" w:color="auto"/>
                                <w:right w:val="single" w:sz="6" w:space="19" w:color="D8D8D8"/>
                              </w:divBdr>
                              <w:divsChild>
                                <w:div w:id="1028481396">
                                  <w:marLeft w:val="0"/>
                                  <w:marRight w:val="0"/>
                                  <w:marTop w:val="0"/>
                                  <w:marBottom w:val="216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5039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9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3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89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5489047">
              <w:marLeft w:val="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428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14" w:color="CCCCCC"/>
                    <w:bottom w:val="single" w:sz="6" w:space="8" w:color="CCCCCC"/>
                    <w:right w:val="single" w:sz="6" w:space="14" w:color="CCCCCC"/>
                  </w:divBdr>
                  <w:divsChild>
                    <w:div w:id="307437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90701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5299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19" w:color="D8D8D8"/>
                                <w:bottom w:val="none" w:sz="0" w:space="0" w:color="auto"/>
                                <w:right w:val="single" w:sz="6" w:space="19" w:color="D8D8D8"/>
                              </w:divBdr>
                              <w:divsChild>
                                <w:div w:id="1457066186">
                                  <w:marLeft w:val="0"/>
                                  <w:marRight w:val="0"/>
                                  <w:marTop w:val="0"/>
                                  <w:marBottom w:val="216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043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0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575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90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61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5435978">
              <w:marLeft w:val="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9932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14" w:color="CCCCCC"/>
                    <w:bottom w:val="single" w:sz="6" w:space="8" w:color="CCCCCC"/>
                    <w:right w:val="single" w:sz="6" w:space="14" w:color="CCCCCC"/>
                  </w:divBdr>
                  <w:divsChild>
                    <w:div w:id="1231505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4797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2647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19" w:color="D8D8D8"/>
                                <w:bottom w:val="none" w:sz="0" w:space="0" w:color="auto"/>
                                <w:right w:val="single" w:sz="6" w:space="19" w:color="D8D8D8"/>
                              </w:divBdr>
                              <w:divsChild>
                                <w:div w:id="2000109710">
                                  <w:marLeft w:val="0"/>
                                  <w:marRight w:val="0"/>
                                  <w:marTop w:val="0"/>
                                  <w:marBottom w:val="216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891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7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krutacja@prokuratoria.gov.p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rekrutacja@prokuratoria.gov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iod@prokuratoria.gov.p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prokuratoria.gov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ancelaria@prokuratoria.gov.p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824819-74C9-422F-B796-AB1691DF1D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1586</Words>
  <Characters>9521</Characters>
  <Application>Microsoft Office Word</Application>
  <DocSecurity>0</DocSecurity>
  <Lines>79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GŁÓWNY URZĄD PROKURATORII GENERALNEJ</vt:lpstr>
    </vt:vector>
  </TitlesOfParts>
  <Company>PGSP</Company>
  <LinksUpToDate>false</LinksUpToDate>
  <CharactersWithSpaces>11085</CharactersWithSpaces>
  <SharedDoc>false</SharedDoc>
  <HLinks>
    <vt:vector size="30" baseType="variant">
      <vt:variant>
        <vt:i4>2621513</vt:i4>
      </vt:variant>
      <vt:variant>
        <vt:i4>12</vt:i4>
      </vt:variant>
      <vt:variant>
        <vt:i4>0</vt:i4>
      </vt:variant>
      <vt:variant>
        <vt:i4>5</vt:i4>
      </vt:variant>
      <vt:variant>
        <vt:lpwstr>mailto:rekrutacja@prokuratoria.gov.pl</vt:lpwstr>
      </vt:variant>
      <vt:variant>
        <vt:lpwstr/>
      </vt:variant>
      <vt:variant>
        <vt:i4>6357000</vt:i4>
      </vt:variant>
      <vt:variant>
        <vt:i4>9</vt:i4>
      </vt:variant>
      <vt:variant>
        <vt:i4>0</vt:i4>
      </vt:variant>
      <vt:variant>
        <vt:i4>5</vt:i4>
      </vt:variant>
      <vt:variant>
        <vt:lpwstr>mailto:iod@prokuratoria.gov.pl</vt:lpwstr>
      </vt:variant>
      <vt:variant>
        <vt:lpwstr/>
      </vt:variant>
      <vt:variant>
        <vt:i4>2424893</vt:i4>
      </vt:variant>
      <vt:variant>
        <vt:i4>6</vt:i4>
      </vt:variant>
      <vt:variant>
        <vt:i4>0</vt:i4>
      </vt:variant>
      <vt:variant>
        <vt:i4>5</vt:i4>
      </vt:variant>
      <vt:variant>
        <vt:lpwstr>http://www.prokuratoria.gov.pl/</vt:lpwstr>
      </vt:variant>
      <vt:variant>
        <vt:lpwstr/>
      </vt:variant>
      <vt:variant>
        <vt:i4>2555989</vt:i4>
      </vt:variant>
      <vt:variant>
        <vt:i4>3</vt:i4>
      </vt:variant>
      <vt:variant>
        <vt:i4>0</vt:i4>
      </vt:variant>
      <vt:variant>
        <vt:i4>5</vt:i4>
      </vt:variant>
      <vt:variant>
        <vt:lpwstr>mailto:kancelaria@prokuratoria.gov.pl</vt:lpwstr>
      </vt:variant>
      <vt:variant>
        <vt:lpwstr/>
      </vt:variant>
      <vt:variant>
        <vt:i4>2621513</vt:i4>
      </vt:variant>
      <vt:variant>
        <vt:i4>0</vt:i4>
      </vt:variant>
      <vt:variant>
        <vt:i4>0</vt:i4>
      </vt:variant>
      <vt:variant>
        <vt:i4>5</vt:i4>
      </vt:variant>
      <vt:variant>
        <vt:lpwstr>mailto:rekrutacja@prokuratoria.gov.pl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GŁÓWNY URZĄD PROKURATORII GENERALNEJ</dc:title>
  <dc:subject/>
  <dc:creator>Twoja nazwa użytkownika</dc:creator>
  <cp:keywords/>
  <cp:lastModifiedBy>Kupaj Piotr</cp:lastModifiedBy>
  <cp:revision>2</cp:revision>
  <cp:lastPrinted>2020-12-01T10:20:00Z</cp:lastPrinted>
  <dcterms:created xsi:type="dcterms:W3CDTF">2022-03-28T10:28:00Z</dcterms:created>
  <dcterms:modified xsi:type="dcterms:W3CDTF">2022-03-28T10:28:00Z</dcterms:modified>
</cp:coreProperties>
</file>