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2EED" w14:textId="634EEB14" w:rsidR="000F1AB3" w:rsidRPr="00340DF7" w:rsidRDefault="000F1AB3" w:rsidP="00AC0204">
      <w:pPr>
        <w:pStyle w:val="Nagwek2"/>
        <w:spacing w:line="360" w:lineRule="auto"/>
        <w:jc w:val="center"/>
        <w:rPr>
          <w:rFonts w:ascii="Lato" w:hAnsi="Lato" w:cs="Arial"/>
        </w:rPr>
      </w:pPr>
      <w:r w:rsidRPr="00340DF7">
        <w:rPr>
          <w:rFonts w:ascii="Lato" w:hAnsi="Lato" w:cs="Arial"/>
        </w:rPr>
        <w:t xml:space="preserve">MINISTER </w:t>
      </w:r>
      <w:r w:rsidR="00D250E8">
        <w:rPr>
          <w:rFonts w:ascii="Lato" w:hAnsi="Lato" w:cs="Arial"/>
        </w:rPr>
        <w:t>FINANSÓW I GOSPODARKI</w:t>
      </w:r>
    </w:p>
    <w:p w14:paraId="3A9F07CD" w14:textId="659D56AC" w:rsidR="000F1AB3" w:rsidRPr="00340DF7" w:rsidRDefault="000F1AB3" w:rsidP="00AC0204">
      <w:pPr>
        <w:pStyle w:val="Nagwek2"/>
        <w:jc w:val="center"/>
        <w:rPr>
          <w:rFonts w:ascii="Lato" w:hAnsi="Lato" w:cs="Arial"/>
        </w:rPr>
      </w:pPr>
      <w:r w:rsidRPr="00340DF7">
        <w:rPr>
          <w:rFonts w:ascii="Lato" w:hAnsi="Lato" w:cs="Arial"/>
        </w:rPr>
        <w:t xml:space="preserve">ogłasza </w:t>
      </w:r>
      <w:r w:rsidR="00B35AC3" w:rsidRPr="00340DF7">
        <w:rPr>
          <w:rFonts w:ascii="Lato" w:hAnsi="Lato" w:cs="Arial"/>
        </w:rPr>
        <w:t>nabór</w:t>
      </w:r>
      <w:r w:rsidRPr="00340DF7">
        <w:rPr>
          <w:rFonts w:ascii="Lato" w:hAnsi="Lato" w:cs="Arial"/>
        </w:rPr>
        <w:t xml:space="preserve"> </w:t>
      </w:r>
      <w:r w:rsidR="001C255B">
        <w:rPr>
          <w:rFonts w:ascii="Lato" w:hAnsi="Lato" w:cs="Arial"/>
        </w:rPr>
        <w:t>[</w:t>
      </w:r>
      <w:r w:rsidR="00B35AC3" w:rsidRPr="00340DF7">
        <w:rPr>
          <w:rFonts w:ascii="Lato" w:hAnsi="Lato" w:cs="Arial"/>
        </w:rPr>
        <w:t>G</w:t>
      </w:r>
      <w:r w:rsidR="00E66DA0">
        <w:rPr>
          <w:rFonts w:ascii="Lato" w:hAnsi="Lato" w:cs="Arial"/>
        </w:rPr>
        <w:t>I</w:t>
      </w:r>
      <w:r w:rsidR="00B35AC3" w:rsidRPr="00340DF7">
        <w:rPr>
          <w:rFonts w:ascii="Lato" w:hAnsi="Lato" w:cs="Arial"/>
        </w:rPr>
        <w:t>NB</w:t>
      </w:r>
      <w:r w:rsidR="002932CC" w:rsidRPr="00340DF7">
        <w:rPr>
          <w:rFonts w:ascii="Lato" w:hAnsi="Lato" w:cs="Arial"/>
        </w:rPr>
        <w:t>_</w:t>
      </w:r>
      <w:r w:rsidR="00D250E8">
        <w:rPr>
          <w:rFonts w:ascii="Lato" w:hAnsi="Lato" w:cs="Arial"/>
        </w:rPr>
        <w:t>I</w:t>
      </w:r>
      <w:r w:rsidR="00A75801" w:rsidRPr="00340DF7">
        <w:rPr>
          <w:rFonts w:ascii="Lato" w:hAnsi="Lato" w:cs="Arial"/>
        </w:rPr>
        <w:t>I</w:t>
      </w:r>
      <w:r w:rsidR="002932CC" w:rsidRPr="00340DF7">
        <w:rPr>
          <w:rFonts w:ascii="Lato" w:hAnsi="Lato" w:cs="Arial"/>
        </w:rPr>
        <w:t>_202</w:t>
      </w:r>
      <w:r w:rsidR="00F01A3F" w:rsidRPr="00340DF7">
        <w:rPr>
          <w:rFonts w:ascii="Lato" w:hAnsi="Lato" w:cs="Arial"/>
        </w:rPr>
        <w:t>5</w:t>
      </w:r>
      <w:r w:rsidR="001C255B">
        <w:rPr>
          <w:rFonts w:ascii="Lato" w:hAnsi="Lato" w:cs="Arial"/>
        </w:rPr>
        <w:t>]</w:t>
      </w:r>
      <w:r w:rsidR="002932CC" w:rsidRPr="00340DF7">
        <w:rPr>
          <w:rFonts w:ascii="Lato" w:hAnsi="Lato" w:cs="Arial"/>
        </w:rPr>
        <w:t xml:space="preserve"> </w:t>
      </w:r>
      <w:r w:rsidRPr="00340DF7">
        <w:rPr>
          <w:rFonts w:ascii="Lato" w:hAnsi="Lato" w:cs="Arial"/>
        </w:rPr>
        <w:t>na stanowisk</w:t>
      </w:r>
      <w:r w:rsidR="00B35AC3" w:rsidRPr="00340DF7">
        <w:rPr>
          <w:rFonts w:ascii="Lato" w:hAnsi="Lato" w:cs="Arial"/>
        </w:rPr>
        <w:t>o</w:t>
      </w:r>
      <w:r w:rsidRPr="00340DF7">
        <w:rPr>
          <w:rFonts w:ascii="Lato" w:hAnsi="Lato" w:cs="Arial"/>
        </w:rPr>
        <w:t>:</w:t>
      </w:r>
    </w:p>
    <w:p w14:paraId="01FB04D0" w14:textId="77777777" w:rsidR="00497D45" w:rsidRPr="00340DF7" w:rsidRDefault="00497D45" w:rsidP="008F59A0">
      <w:pPr>
        <w:rPr>
          <w:rFonts w:ascii="Lato" w:hAnsi="Lato"/>
          <w:sz w:val="20"/>
        </w:rPr>
      </w:pPr>
    </w:p>
    <w:p w14:paraId="15F46207" w14:textId="77777777" w:rsidR="00442A1E" w:rsidRPr="00340DF7" w:rsidRDefault="00474AC7" w:rsidP="00B937BF">
      <w:pPr>
        <w:pStyle w:val="Nagwekindeksu"/>
        <w:spacing w:line="360" w:lineRule="auto"/>
        <w:jc w:val="center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GŁÓWNEGO INSPEKTORA NADZORU BUDOWLANEGO</w:t>
      </w:r>
    </w:p>
    <w:p w14:paraId="5B615E71" w14:textId="77777777" w:rsidR="000F1AB3" w:rsidRPr="00340DF7" w:rsidRDefault="00D335DD" w:rsidP="00CF5957">
      <w:pPr>
        <w:autoSpaceDE w:val="0"/>
        <w:autoSpaceDN w:val="0"/>
        <w:adjustRightInd w:val="0"/>
        <w:rPr>
          <w:rFonts w:ascii="Lato" w:hAnsi="Lato" w:cs="Arial"/>
          <w:b/>
          <w:bCs/>
          <w:sz w:val="20"/>
        </w:rPr>
      </w:pPr>
      <w:r w:rsidRPr="00340DF7">
        <w:rPr>
          <w:rFonts w:ascii="Lato" w:hAnsi="Lato" w:cs="Arial"/>
          <w:b/>
          <w:bCs/>
          <w:sz w:val="20"/>
        </w:rPr>
        <w:tab/>
      </w:r>
    </w:p>
    <w:p w14:paraId="46C2BC55" w14:textId="1A91237E" w:rsidR="00130BB1" w:rsidRPr="00340DF7" w:rsidRDefault="00130BB1" w:rsidP="00D0666B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/>
          <w:sz w:val="20"/>
        </w:rPr>
        <w:t>Nazwa i adres Urzędu:</w:t>
      </w:r>
    </w:p>
    <w:p w14:paraId="2521CBA6" w14:textId="77777777" w:rsidR="00361C2B" w:rsidRPr="00340DF7" w:rsidRDefault="00361C2B" w:rsidP="00130BB1">
      <w:pPr>
        <w:ind w:left="360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Główny Urząd Nadzoru Budowlanego</w:t>
      </w:r>
    </w:p>
    <w:p w14:paraId="1C8E5E19" w14:textId="77777777" w:rsidR="00361C2B" w:rsidRPr="00340DF7" w:rsidRDefault="00361C2B" w:rsidP="00130BB1">
      <w:pPr>
        <w:ind w:left="360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ul. Krucza 38/42</w:t>
      </w:r>
    </w:p>
    <w:p w14:paraId="1CBCA0CD" w14:textId="77777777" w:rsidR="00361C2B" w:rsidRPr="00340DF7" w:rsidRDefault="00361C2B" w:rsidP="00130BB1">
      <w:pPr>
        <w:ind w:left="360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00-926 Warszawa</w:t>
      </w:r>
    </w:p>
    <w:p w14:paraId="0B71A966" w14:textId="77777777" w:rsidR="00361C2B" w:rsidRPr="00340DF7" w:rsidRDefault="00361C2B" w:rsidP="00D0666B">
      <w:pPr>
        <w:ind w:left="426" w:hanging="426"/>
        <w:jc w:val="both"/>
        <w:rPr>
          <w:rFonts w:ascii="Lato" w:hAnsi="Lato" w:cs="Calibri"/>
          <w:b/>
          <w:sz w:val="20"/>
        </w:rPr>
      </w:pPr>
    </w:p>
    <w:p w14:paraId="227C6820" w14:textId="1A01E201" w:rsidR="00361C2B" w:rsidRPr="00340DF7" w:rsidRDefault="00361C2B" w:rsidP="00130BB1">
      <w:pPr>
        <w:spacing w:line="288" w:lineRule="auto"/>
        <w:ind w:left="360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Cs/>
          <w:sz w:val="20"/>
        </w:rPr>
        <w:t>Wymiar etatu: pełny</w:t>
      </w:r>
      <w:r w:rsidRPr="00340DF7">
        <w:rPr>
          <w:rFonts w:ascii="Lato" w:hAnsi="Lato" w:cs="Arial"/>
          <w:sz w:val="20"/>
        </w:rPr>
        <w:t xml:space="preserve"> etat, stosunek pracy na podstawie powołania</w:t>
      </w:r>
    </w:p>
    <w:p w14:paraId="19B364B3" w14:textId="77777777" w:rsidR="00D0666B" w:rsidRPr="00340DF7" w:rsidRDefault="00D0666B" w:rsidP="00D0666B">
      <w:pPr>
        <w:spacing w:line="288" w:lineRule="auto"/>
        <w:jc w:val="both"/>
        <w:rPr>
          <w:rFonts w:ascii="Lato" w:hAnsi="Lato" w:cs="Arial"/>
          <w:b/>
          <w:sz w:val="20"/>
        </w:rPr>
      </w:pPr>
    </w:p>
    <w:p w14:paraId="0747E3BE" w14:textId="77777777" w:rsidR="00F248B3" w:rsidRPr="00340DF7" w:rsidRDefault="00F248B3" w:rsidP="00B35AC3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b/>
          <w:sz w:val="20"/>
        </w:rPr>
        <w:t>Wymagania związane ze stanowiskiem pracy:</w:t>
      </w:r>
    </w:p>
    <w:p w14:paraId="3D09D2A5" w14:textId="77777777" w:rsidR="00F248B3" w:rsidRPr="00340DF7" w:rsidRDefault="00F248B3" w:rsidP="00F248B3">
      <w:pPr>
        <w:spacing w:line="288" w:lineRule="auto"/>
        <w:ind w:left="360"/>
        <w:jc w:val="both"/>
        <w:rPr>
          <w:rFonts w:ascii="Lato" w:hAnsi="Lato" w:cs="Arial"/>
          <w:sz w:val="20"/>
        </w:rPr>
      </w:pPr>
    </w:p>
    <w:p w14:paraId="122AEF09" w14:textId="747E0DA1" w:rsidR="000F1AB3" w:rsidRPr="00340DF7" w:rsidRDefault="003506F6" w:rsidP="00F248B3">
      <w:pPr>
        <w:spacing w:line="288" w:lineRule="auto"/>
        <w:ind w:left="360"/>
        <w:jc w:val="both"/>
        <w:rPr>
          <w:rFonts w:ascii="Lato" w:hAnsi="Lato" w:cs="Arial"/>
          <w:bCs/>
          <w:sz w:val="20"/>
        </w:rPr>
      </w:pPr>
      <w:r>
        <w:rPr>
          <w:rFonts w:ascii="Lato" w:hAnsi="Lato" w:cs="Arial"/>
          <w:bCs/>
          <w:sz w:val="20"/>
        </w:rPr>
        <w:t>S</w:t>
      </w:r>
      <w:r w:rsidR="000F1AB3" w:rsidRPr="00340DF7">
        <w:rPr>
          <w:rFonts w:ascii="Lato" w:hAnsi="Lato" w:cs="Arial"/>
          <w:bCs/>
          <w:sz w:val="20"/>
        </w:rPr>
        <w:t xml:space="preserve">tanowisko </w:t>
      </w:r>
      <w:r w:rsidR="00B35AC3" w:rsidRPr="00340DF7">
        <w:rPr>
          <w:rFonts w:ascii="Lato" w:hAnsi="Lato" w:cs="Arial"/>
          <w:bCs/>
          <w:sz w:val="20"/>
        </w:rPr>
        <w:t xml:space="preserve">Głównego Inspektora Nadzoru Budowlanego </w:t>
      </w:r>
      <w:r w:rsidR="000F1AB3" w:rsidRPr="00340DF7">
        <w:rPr>
          <w:rFonts w:ascii="Lato" w:hAnsi="Lato" w:cs="Arial"/>
          <w:bCs/>
          <w:sz w:val="20"/>
        </w:rPr>
        <w:t xml:space="preserve">może </w:t>
      </w:r>
      <w:r>
        <w:rPr>
          <w:rFonts w:ascii="Lato" w:hAnsi="Lato" w:cs="Arial"/>
          <w:bCs/>
          <w:sz w:val="20"/>
        </w:rPr>
        <w:t>zajmować</w:t>
      </w:r>
      <w:r w:rsidRPr="00340DF7">
        <w:rPr>
          <w:rFonts w:ascii="Lato" w:hAnsi="Lato" w:cs="Arial"/>
          <w:bCs/>
          <w:sz w:val="20"/>
        </w:rPr>
        <w:t xml:space="preserve"> </w:t>
      </w:r>
      <w:r w:rsidR="000F1AB3" w:rsidRPr="00340DF7">
        <w:rPr>
          <w:rFonts w:ascii="Lato" w:hAnsi="Lato" w:cs="Arial"/>
          <w:bCs/>
          <w:sz w:val="20"/>
        </w:rPr>
        <w:t>osoba, która:</w:t>
      </w:r>
    </w:p>
    <w:p w14:paraId="4F67AF33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posiada tytuł zawodowy magistra lub równorzędny;</w:t>
      </w:r>
    </w:p>
    <w:p w14:paraId="57B91FAD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jest obywatelem polskim;</w:t>
      </w:r>
    </w:p>
    <w:p w14:paraId="74011C1E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korzysta z pełni praw publicznych;</w:t>
      </w:r>
    </w:p>
    <w:p w14:paraId="69A096CB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nie była skazana prawomocnym wyrokiem za umyślne przestępstwo lub umyślne przestępstwo skarbowe;</w:t>
      </w:r>
    </w:p>
    <w:p w14:paraId="50C5D92A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posiada kompetencje kierownicze;</w:t>
      </w:r>
    </w:p>
    <w:p w14:paraId="5128FDEB" w14:textId="77777777" w:rsidR="00B35AC3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ma co najmniej 6-letni staż pracy, w tym co najmniej 3-letni staż pracy na stanowisku kierowniczym;</w:t>
      </w:r>
    </w:p>
    <w:p w14:paraId="2CA1FC29" w14:textId="77777777" w:rsidR="00FB26A6" w:rsidRPr="00340DF7" w:rsidRDefault="00B35AC3" w:rsidP="00C154A5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posiada wykształcenie i wiedzę z zakresu spraw należących do właściwości Głównego Inspektora Nadzoru Budowlanego.</w:t>
      </w:r>
    </w:p>
    <w:p w14:paraId="5D5377ED" w14:textId="77777777" w:rsidR="00C9259C" w:rsidRPr="00340DF7" w:rsidRDefault="00C9259C" w:rsidP="00C9259C">
      <w:pPr>
        <w:pStyle w:val="NormalnyWeb"/>
        <w:spacing w:before="0" w:after="0"/>
        <w:jc w:val="both"/>
        <w:rPr>
          <w:rFonts w:ascii="Lato" w:hAnsi="Lato" w:cs="Calibri"/>
          <w:sz w:val="20"/>
          <w:szCs w:val="20"/>
        </w:rPr>
      </w:pPr>
    </w:p>
    <w:p w14:paraId="67B64411" w14:textId="79AF7800" w:rsidR="00F248B3" w:rsidRPr="00467A37" w:rsidRDefault="00F248B3" w:rsidP="00975A8B">
      <w:pPr>
        <w:pStyle w:val="NormalnyWeb"/>
        <w:numPr>
          <w:ilvl w:val="0"/>
          <w:numId w:val="1"/>
        </w:numPr>
        <w:spacing w:before="0" w:after="0"/>
        <w:jc w:val="both"/>
        <w:rPr>
          <w:rFonts w:ascii="Lato" w:hAnsi="Lato" w:cs="Arial"/>
          <w:b/>
          <w:bCs/>
          <w:sz w:val="20"/>
          <w:szCs w:val="20"/>
        </w:rPr>
      </w:pPr>
      <w:r w:rsidRPr="00467A37">
        <w:rPr>
          <w:rFonts w:ascii="Lato" w:hAnsi="Lato" w:cs="Arial"/>
          <w:b/>
          <w:bCs/>
          <w:sz w:val="20"/>
          <w:szCs w:val="20"/>
        </w:rPr>
        <w:t>Wymagania pożądane:</w:t>
      </w:r>
    </w:p>
    <w:p w14:paraId="235173B9" w14:textId="77777777" w:rsidR="00F248B3" w:rsidRPr="00340DF7" w:rsidRDefault="00F248B3" w:rsidP="00C154A5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doświadczenie w kierowaniu złożoną, wielozespołową organizacją;</w:t>
      </w:r>
    </w:p>
    <w:p w14:paraId="77E9CED3" w14:textId="19020814" w:rsidR="003506F6" w:rsidRPr="00340DF7" w:rsidRDefault="003506F6" w:rsidP="00C154A5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doświadczenie zarządcze z sektora publicznego.</w:t>
      </w:r>
    </w:p>
    <w:p w14:paraId="38F3CA03" w14:textId="77777777" w:rsidR="00F248B3" w:rsidRPr="00340DF7" w:rsidRDefault="00F248B3" w:rsidP="00F248B3">
      <w:pPr>
        <w:pStyle w:val="NormalnyWeb"/>
        <w:spacing w:before="0" w:after="0"/>
        <w:ind w:left="360"/>
        <w:jc w:val="both"/>
        <w:rPr>
          <w:rFonts w:ascii="Lato" w:hAnsi="Lato" w:cs="Arial"/>
          <w:sz w:val="20"/>
          <w:szCs w:val="20"/>
        </w:rPr>
      </w:pPr>
    </w:p>
    <w:p w14:paraId="662CA06D" w14:textId="126775BC" w:rsidR="00D335DD" w:rsidRPr="00340DF7" w:rsidRDefault="00975A8B" w:rsidP="00975A8B">
      <w:pPr>
        <w:pStyle w:val="NormalnyWeb"/>
        <w:numPr>
          <w:ilvl w:val="0"/>
          <w:numId w:val="1"/>
        </w:numPr>
        <w:spacing w:before="0" w:after="0"/>
        <w:jc w:val="both"/>
        <w:rPr>
          <w:rFonts w:ascii="Lato" w:hAnsi="Lato" w:cs="Arial"/>
          <w:sz w:val="20"/>
          <w:szCs w:val="20"/>
        </w:rPr>
      </w:pPr>
      <w:r w:rsidRPr="00340DF7">
        <w:rPr>
          <w:rFonts w:ascii="Lato" w:hAnsi="Lato" w:cs="Arial"/>
          <w:b/>
          <w:bCs/>
          <w:sz w:val="20"/>
          <w:szCs w:val="20"/>
        </w:rPr>
        <w:t>Zakres zadań wykonywanych na stanowisku Głównego Inspektora Nadzoru Budowlanego</w:t>
      </w:r>
      <w:r w:rsidR="00F248B3" w:rsidRPr="00340DF7">
        <w:rPr>
          <w:rFonts w:ascii="Lato" w:hAnsi="Lato" w:cs="Arial"/>
          <w:b/>
          <w:bCs/>
          <w:sz w:val="20"/>
          <w:szCs w:val="20"/>
        </w:rPr>
        <w:t xml:space="preserve"> został określony w ustawie z dnia 7 lipca 1994 r. – Prawo budowlane (Dz. U. z 2025 r. poz. 418</w:t>
      </w:r>
      <w:r w:rsidR="00D250E8">
        <w:rPr>
          <w:rFonts w:ascii="Lato" w:hAnsi="Lato" w:cs="Arial"/>
          <w:b/>
          <w:bCs/>
          <w:sz w:val="20"/>
          <w:szCs w:val="20"/>
        </w:rPr>
        <w:t xml:space="preserve"> z </w:t>
      </w:r>
      <w:proofErr w:type="spellStart"/>
      <w:r w:rsidR="00D250E8">
        <w:rPr>
          <w:rFonts w:ascii="Lato" w:hAnsi="Lato" w:cs="Arial"/>
          <w:b/>
          <w:bCs/>
          <w:sz w:val="20"/>
          <w:szCs w:val="20"/>
        </w:rPr>
        <w:t>późn</w:t>
      </w:r>
      <w:proofErr w:type="spellEnd"/>
      <w:r w:rsidR="00D250E8">
        <w:rPr>
          <w:rFonts w:ascii="Lato" w:hAnsi="Lato" w:cs="Arial"/>
          <w:b/>
          <w:bCs/>
          <w:sz w:val="20"/>
          <w:szCs w:val="20"/>
        </w:rPr>
        <w:t>. zm.</w:t>
      </w:r>
      <w:r w:rsidR="00F248B3" w:rsidRPr="00340DF7">
        <w:rPr>
          <w:rFonts w:ascii="Lato" w:hAnsi="Lato" w:cs="Arial"/>
          <w:b/>
          <w:bCs/>
          <w:sz w:val="20"/>
          <w:szCs w:val="20"/>
        </w:rPr>
        <w:t>)</w:t>
      </w:r>
      <w:r w:rsidR="00D327EE" w:rsidRPr="00340DF7">
        <w:rPr>
          <w:rFonts w:ascii="Lato" w:hAnsi="Lato" w:cs="Arial"/>
          <w:b/>
          <w:bCs/>
          <w:sz w:val="20"/>
          <w:szCs w:val="20"/>
        </w:rPr>
        <w:t xml:space="preserve"> </w:t>
      </w:r>
      <w:r w:rsidR="00D250E8">
        <w:rPr>
          <w:rFonts w:ascii="Lato" w:hAnsi="Lato" w:cs="Arial"/>
          <w:b/>
          <w:bCs/>
          <w:sz w:val="20"/>
          <w:szCs w:val="20"/>
        </w:rPr>
        <w:br/>
      </w:r>
      <w:r w:rsidR="00D327EE" w:rsidRPr="00340DF7">
        <w:rPr>
          <w:rFonts w:ascii="Lato" w:hAnsi="Lato" w:cs="Arial"/>
          <w:b/>
          <w:bCs/>
          <w:sz w:val="20"/>
          <w:szCs w:val="20"/>
        </w:rPr>
        <w:t>i obejmuje w szczególności</w:t>
      </w:r>
      <w:r w:rsidR="00D335DD" w:rsidRPr="00340DF7">
        <w:rPr>
          <w:rFonts w:ascii="Lato" w:hAnsi="Lato" w:cs="Arial"/>
          <w:b/>
          <w:bCs/>
          <w:sz w:val="20"/>
          <w:szCs w:val="20"/>
        </w:rPr>
        <w:t>:</w:t>
      </w:r>
    </w:p>
    <w:p w14:paraId="591373ED" w14:textId="77777777" w:rsidR="00C9259C" w:rsidRPr="00340DF7" w:rsidRDefault="00C9259C" w:rsidP="00C9259C">
      <w:pPr>
        <w:pStyle w:val="NormalnyWeb"/>
        <w:spacing w:before="0" w:after="0"/>
        <w:jc w:val="both"/>
        <w:rPr>
          <w:rFonts w:ascii="Lato" w:hAnsi="Lato" w:cs="Arial"/>
          <w:sz w:val="20"/>
          <w:szCs w:val="20"/>
        </w:rPr>
      </w:pPr>
    </w:p>
    <w:p w14:paraId="5A532E60" w14:textId="1445CF07" w:rsidR="00975A8B" w:rsidRPr="00340DF7" w:rsidRDefault="00C9259C" w:rsidP="00C154A5">
      <w:pPr>
        <w:pStyle w:val="NormalnyWeb"/>
        <w:numPr>
          <w:ilvl w:val="0"/>
          <w:numId w:val="3"/>
        </w:numPr>
        <w:spacing w:before="0" w:after="120" w:line="288" w:lineRule="auto"/>
        <w:ind w:left="709" w:hanging="283"/>
        <w:jc w:val="both"/>
        <w:rPr>
          <w:rFonts w:ascii="Lato" w:hAnsi="Lato" w:cs="Arial"/>
          <w:bCs/>
          <w:sz w:val="20"/>
          <w:szCs w:val="20"/>
        </w:rPr>
      </w:pPr>
      <w:r w:rsidRPr="00340DF7">
        <w:rPr>
          <w:rFonts w:ascii="Lato" w:hAnsi="Lato" w:cs="Arial"/>
          <w:bCs/>
          <w:sz w:val="20"/>
          <w:szCs w:val="20"/>
        </w:rPr>
        <w:t>realizacj</w:t>
      </w:r>
      <w:r w:rsidR="00D327EE" w:rsidRPr="00340DF7">
        <w:rPr>
          <w:rFonts w:ascii="Lato" w:hAnsi="Lato" w:cs="Arial"/>
          <w:bCs/>
          <w:sz w:val="20"/>
          <w:szCs w:val="20"/>
        </w:rPr>
        <w:t>ę</w:t>
      </w:r>
      <w:r w:rsidRPr="00340DF7">
        <w:rPr>
          <w:rFonts w:ascii="Lato" w:hAnsi="Lato" w:cs="Arial"/>
          <w:bCs/>
          <w:sz w:val="20"/>
          <w:szCs w:val="20"/>
        </w:rPr>
        <w:t xml:space="preserve"> zadań</w:t>
      </w:r>
      <w:r w:rsidR="00975A8B" w:rsidRPr="00340DF7">
        <w:rPr>
          <w:rFonts w:ascii="Lato" w:hAnsi="Lato" w:cs="Arial"/>
          <w:bCs/>
          <w:sz w:val="20"/>
          <w:szCs w:val="20"/>
        </w:rPr>
        <w:t xml:space="preserve"> określon</w:t>
      </w:r>
      <w:r w:rsidRPr="00340DF7">
        <w:rPr>
          <w:rFonts w:ascii="Lato" w:hAnsi="Lato" w:cs="Arial"/>
          <w:bCs/>
          <w:sz w:val="20"/>
          <w:szCs w:val="20"/>
        </w:rPr>
        <w:t>ych</w:t>
      </w:r>
      <w:r w:rsidR="00975A8B" w:rsidRPr="00340DF7">
        <w:rPr>
          <w:rFonts w:ascii="Lato" w:hAnsi="Lato" w:cs="Arial"/>
          <w:bCs/>
          <w:sz w:val="20"/>
          <w:szCs w:val="20"/>
        </w:rPr>
        <w:t xml:space="preserve"> przepisami </w:t>
      </w:r>
      <w:r w:rsidRPr="00340DF7">
        <w:rPr>
          <w:rFonts w:ascii="Lato" w:hAnsi="Lato" w:cs="Arial"/>
          <w:bCs/>
          <w:sz w:val="20"/>
          <w:szCs w:val="20"/>
        </w:rPr>
        <w:t>P</w:t>
      </w:r>
      <w:r w:rsidR="00975A8B" w:rsidRPr="00340DF7">
        <w:rPr>
          <w:rFonts w:ascii="Lato" w:hAnsi="Lato" w:cs="Arial"/>
          <w:bCs/>
          <w:sz w:val="20"/>
          <w:szCs w:val="20"/>
        </w:rPr>
        <w:t>rawa budowlanego,</w:t>
      </w:r>
      <w:r w:rsidR="00D335DD" w:rsidRPr="00340DF7">
        <w:rPr>
          <w:rFonts w:ascii="Lato" w:hAnsi="Lato" w:cs="Arial"/>
          <w:bCs/>
          <w:sz w:val="20"/>
          <w:szCs w:val="20"/>
        </w:rPr>
        <w:t xml:space="preserve"> </w:t>
      </w:r>
      <w:r w:rsidRPr="00340DF7">
        <w:rPr>
          <w:rFonts w:ascii="Lato" w:hAnsi="Lato" w:cs="Arial"/>
          <w:bCs/>
          <w:sz w:val="20"/>
          <w:szCs w:val="20"/>
        </w:rPr>
        <w:t>a</w:t>
      </w:r>
      <w:r w:rsidR="00361C2B" w:rsidRPr="00340DF7">
        <w:rPr>
          <w:rFonts w:ascii="Lato" w:hAnsi="Lato" w:cs="Arial"/>
          <w:bCs/>
          <w:sz w:val="20"/>
          <w:szCs w:val="20"/>
        </w:rPr>
        <w:t> </w:t>
      </w:r>
      <w:r w:rsidR="00975A8B" w:rsidRPr="00340DF7">
        <w:rPr>
          <w:rFonts w:ascii="Lato" w:hAnsi="Lato" w:cs="Arial"/>
          <w:bCs/>
          <w:sz w:val="20"/>
          <w:szCs w:val="20"/>
        </w:rPr>
        <w:t>w szczególności:</w:t>
      </w:r>
    </w:p>
    <w:p w14:paraId="44270C90" w14:textId="77777777" w:rsidR="00975A8B" w:rsidRPr="00340DF7" w:rsidRDefault="00975A8B" w:rsidP="000E39F7">
      <w:pPr>
        <w:pStyle w:val="Tekstpodstawowy"/>
        <w:numPr>
          <w:ilvl w:val="0"/>
          <w:numId w:val="12"/>
        </w:numPr>
        <w:spacing w:after="120" w:line="288" w:lineRule="auto"/>
        <w:ind w:left="993" w:hanging="284"/>
        <w:rPr>
          <w:rFonts w:ascii="Lato" w:eastAsia="Times New Roman" w:hAnsi="Lato" w:cs="Arial"/>
          <w:bCs/>
          <w:lang w:eastAsia="ar-SA"/>
        </w:rPr>
      </w:pPr>
      <w:r w:rsidRPr="00340DF7">
        <w:rPr>
          <w:rFonts w:ascii="Lato" w:eastAsia="Times New Roman" w:hAnsi="Lato" w:cs="Arial"/>
          <w:bCs/>
          <w:lang w:eastAsia="ar-SA"/>
        </w:rPr>
        <w:t>pełni</w:t>
      </w:r>
      <w:r w:rsidR="00C9259C" w:rsidRPr="00340DF7">
        <w:rPr>
          <w:rFonts w:ascii="Lato" w:eastAsia="Times New Roman" w:hAnsi="Lato" w:cs="Arial"/>
          <w:bCs/>
          <w:lang w:eastAsia="ar-SA"/>
        </w:rPr>
        <w:t>enie</w:t>
      </w:r>
      <w:r w:rsidRPr="00340DF7">
        <w:rPr>
          <w:rFonts w:ascii="Lato" w:eastAsia="Times New Roman" w:hAnsi="Lato" w:cs="Arial"/>
          <w:bCs/>
          <w:lang w:eastAsia="ar-SA"/>
        </w:rPr>
        <w:t xml:space="preserve"> funkcj</w:t>
      </w:r>
      <w:r w:rsidR="00C9259C" w:rsidRPr="00340DF7">
        <w:rPr>
          <w:rFonts w:ascii="Lato" w:eastAsia="Times New Roman" w:hAnsi="Lato" w:cs="Arial"/>
          <w:bCs/>
          <w:lang w:eastAsia="ar-SA"/>
        </w:rPr>
        <w:t>i</w:t>
      </w:r>
      <w:r w:rsidRPr="00340DF7">
        <w:rPr>
          <w:rFonts w:ascii="Lato" w:eastAsia="Times New Roman" w:hAnsi="Lato" w:cs="Arial"/>
          <w:bCs/>
          <w:lang w:eastAsia="ar-SA"/>
        </w:rPr>
        <w:t xml:space="preserve"> organu wyższego stopnia w rozumieniu Kodeksu postępowania administracyjnego w stosunku do wojewodów i wojewódzkich inspektorów nadzoru budowlanego oraz spraw</w:t>
      </w:r>
      <w:r w:rsidR="00C66F77" w:rsidRPr="00340DF7">
        <w:rPr>
          <w:rFonts w:ascii="Lato" w:eastAsia="Times New Roman" w:hAnsi="Lato" w:cs="Arial"/>
          <w:bCs/>
          <w:lang w:eastAsia="ar-SA"/>
        </w:rPr>
        <w:t>owanie</w:t>
      </w:r>
      <w:r w:rsidRPr="00340DF7">
        <w:rPr>
          <w:rFonts w:ascii="Lato" w:eastAsia="Times New Roman" w:hAnsi="Lato" w:cs="Arial"/>
          <w:bCs/>
          <w:lang w:eastAsia="ar-SA"/>
        </w:rPr>
        <w:t xml:space="preserve"> nadz</w:t>
      </w:r>
      <w:r w:rsidR="00C66F77" w:rsidRPr="00340DF7">
        <w:rPr>
          <w:rFonts w:ascii="Lato" w:eastAsia="Times New Roman" w:hAnsi="Lato" w:cs="Arial"/>
          <w:bCs/>
          <w:lang w:eastAsia="ar-SA"/>
        </w:rPr>
        <w:t>oru</w:t>
      </w:r>
      <w:r w:rsidRPr="00340DF7">
        <w:rPr>
          <w:rFonts w:ascii="Lato" w:eastAsia="Times New Roman" w:hAnsi="Lato" w:cs="Arial"/>
          <w:bCs/>
          <w:lang w:eastAsia="ar-SA"/>
        </w:rPr>
        <w:t xml:space="preserve"> nad ich działalnością;</w:t>
      </w:r>
    </w:p>
    <w:p w14:paraId="2919DB89" w14:textId="77777777" w:rsidR="00975A8B" w:rsidRPr="00340DF7" w:rsidRDefault="00975A8B" w:rsidP="000E39F7">
      <w:pPr>
        <w:pStyle w:val="Tekstpodstawowy"/>
        <w:numPr>
          <w:ilvl w:val="0"/>
          <w:numId w:val="12"/>
        </w:numPr>
        <w:spacing w:after="120" w:line="288" w:lineRule="auto"/>
        <w:ind w:left="993" w:hanging="284"/>
        <w:rPr>
          <w:rFonts w:ascii="Lato" w:eastAsia="Times New Roman" w:hAnsi="Lato" w:cs="Arial"/>
          <w:bCs/>
          <w:lang w:eastAsia="ar-SA"/>
        </w:rPr>
      </w:pPr>
      <w:r w:rsidRPr="00340DF7">
        <w:rPr>
          <w:rFonts w:ascii="Lato" w:eastAsia="Times New Roman" w:hAnsi="Lato" w:cs="Arial"/>
          <w:bCs/>
          <w:lang w:eastAsia="ar-SA"/>
        </w:rPr>
        <w:t>kontrol</w:t>
      </w:r>
      <w:r w:rsidR="00C9259C" w:rsidRPr="00340DF7">
        <w:rPr>
          <w:rFonts w:ascii="Lato" w:eastAsia="Times New Roman" w:hAnsi="Lato" w:cs="Arial"/>
          <w:bCs/>
          <w:lang w:eastAsia="ar-SA"/>
        </w:rPr>
        <w:t>a</w:t>
      </w:r>
      <w:r w:rsidRPr="00340DF7">
        <w:rPr>
          <w:rFonts w:ascii="Lato" w:eastAsia="Times New Roman" w:hAnsi="Lato" w:cs="Arial"/>
          <w:bCs/>
          <w:lang w:eastAsia="ar-SA"/>
        </w:rPr>
        <w:t xml:space="preserve"> działani</w:t>
      </w:r>
      <w:r w:rsidR="00C9259C" w:rsidRPr="00340DF7">
        <w:rPr>
          <w:rFonts w:ascii="Lato" w:eastAsia="Times New Roman" w:hAnsi="Lato" w:cs="Arial"/>
          <w:bCs/>
          <w:lang w:eastAsia="ar-SA"/>
        </w:rPr>
        <w:t>a</w:t>
      </w:r>
      <w:r w:rsidRPr="00340DF7">
        <w:rPr>
          <w:rFonts w:ascii="Lato" w:eastAsia="Times New Roman" w:hAnsi="Lato" w:cs="Arial"/>
          <w:bCs/>
          <w:lang w:eastAsia="ar-SA"/>
        </w:rPr>
        <w:t xml:space="preserve"> organów administracji architektoniczno-budowlanej i nadzoru budowlanego;</w:t>
      </w:r>
    </w:p>
    <w:p w14:paraId="6007EDD6" w14:textId="18F6CC90" w:rsidR="00C9259C" w:rsidRPr="00340DF7" w:rsidRDefault="00E66DA0" w:rsidP="000E39F7">
      <w:pPr>
        <w:pStyle w:val="Tekstpodstawowy"/>
        <w:numPr>
          <w:ilvl w:val="0"/>
          <w:numId w:val="12"/>
        </w:numPr>
        <w:spacing w:after="120" w:line="288" w:lineRule="auto"/>
        <w:ind w:left="993" w:hanging="284"/>
        <w:rPr>
          <w:rFonts w:ascii="Lato" w:hAnsi="Lato" w:cs="Arial"/>
          <w:b/>
        </w:rPr>
      </w:pPr>
      <w:r w:rsidRPr="00E66DA0">
        <w:rPr>
          <w:rFonts w:ascii="Lato" w:eastAsia="Times New Roman" w:hAnsi="Lato" w:cs="Arial"/>
          <w:bCs/>
          <w:lang w:eastAsia="ar-SA"/>
        </w:rPr>
        <w:t>prowadz</w:t>
      </w:r>
      <w:r>
        <w:rPr>
          <w:rFonts w:ascii="Lato" w:eastAsia="Times New Roman" w:hAnsi="Lato" w:cs="Arial"/>
          <w:bCs/>
          <w:lang w:eastAsia="ar-SA"/>
        </w:rPr>
        <w:t>enie</w:t>
      </w:r>
      <w:r w:rsidRPr="00E66DA0">
        <w:rPr>
          <w:rFonts w:ascii="Lato" w:eastAsia="Times New Roman" w:hAnsi="Lato" w:cs="Arial"/>
          <w:bCs/>
          <w:lang w:eastAsia="ar-SA"/>
        </w:rPr>
        <w:t xml:space="preserve"> w systemie e-CRUB, będącym systemem teleinformatycznym w rozumieniu </w:t>
      </w:r>
      <w:r w:rsidRPr="00E66DA0">
        <w:rPr>
          <w:rFonts w:ascii="Lato" w:hAnsi="Lato"/>
          <w:lang w:eastAsia="ar-SA"/>
        </w:rPr>
        <w:t>art. 3 pkt 3</w:t>
      </w:r>
      <w:r w:rsidRPr="00E66DA0">
        <w:rPr>
          <w:rFonts w:ascii="Lato" w:eastAsia="Times New Roman" w:hAnsi="Lato" w:cs="Arial"/>
          <w:bCs/>
          <w:lang w:eastAsia="ar-SA"/>
        </w:rPr>
        <w:t xml:space="preserve"> ustawy z dnia 17 lutego 2005 r. o informatyzacji działalności podmiotów realizujących zadania publiczne,</w:t>
      </w:r>
      <w:r w:rsidR="00975A8B" w:rsidRPr="00E66DA0">
        <w:rPr>
          <w:rFonts w:ascii="Lato" w:eastAsia="Times New Roman" w:hAnsi="Lato" w:cs="Arial"/>
          <w:bCs/>
          <w:lang w:eastAsia="ar-SA"/>
        </w:rPr>
        <w:t xml:space="preserve"> centraln</w:t>
      </w:r>
      <w:r>
        <w:rPr>
          <w:rFonts w:ascii="Lato" w:eastAsia="Times New Roman" w:hAnsi="Lato" w:cs="Arial"/>
          <w:bCs/>
          <w:lang w:eastAsia="ar-SA"/>
        </w:rPr>
        <w:t>ych</w:t>
      </w:r>
      <w:r w:rsidR="00975A8B" w:rsidRPr="00E66DA0">
        <w:rPr>
          <w:rFonts w:ascii="Lato" w:eastAsia="Times New Roman" w:hAnsi="Lato" w:cs="Arial"/>
          <w:bCs/>
          <w:lang w:eastAsia="ar-SA"/>
        </w:rPr>
        <w:t xml:space="preserve"> rejestr</w:t>
      </w:r>
      <w:r>
        <w:rPr>
          <w:rFonts w:ascii="Lato" w:eastAsia="Times New Roman" w:hAnsi="Lato" w:cs="Arial"/>
          <w:bCs/>
          <w:lang w:eastAsia="ar-SA"/>
        </w:rPr>
        <w:t>ów:</w:t>
      </w:r>
      <w:r w:rsidR="00D335DD" w:rsidRPr="00E66DA0">
        <w:rPr>
          <w:rFonts w:ascii="Lato" w:eastAsia="Times New Roman" w:hAnsi="Lato" w:cs="Arial"/>
          <w:bCs/>
          <w:lang w:eastAsia="ar-SA"/>
        </w:rPr>
        <w:t xml:space="preserve"> </w:t>
      </w:r>
      <w:r w:rsidR="00975A8B" w:rsidRPr="00E66DA0">
        <w:rPr>
          <w:rFonts w:ascii="Lato" w:eastAsia="Times New Roman" w:hAnsi="Lato" w:cs="Arial"/>
          <w:bCs/>
          <w:lang w:eastAsia="ar-SA"/>
        </w:rPr>
        <w:t>osób posiadających uprawnienia budowlane</w:t>
      </w:r>
      <w:r w:rsidR="00D335DD" w:rsidRPr="00E66DA0">
        <w:rPr>
          <w:rFonts w:ascii="Lato" w:eastAsia="Times New Roman" w:hAnsi="Lato" w:cs="Arial"/>
          <w:bCs/>
          <w:lang w:eastAsia="ar-SA"/>
        </w:rPr>
        <w:t xml:space="preserve"> oraz </w:t>
      </w:r>
      <w:r w:rsidR="00975A8B" w:rsidRPr="00E66DA0">
        <w:rPr>
          <w:rFonts w:ascii="Lato" w:eastAsia="Times New Roman" w:hAnsi="Lato" w:cs="Arial"/>
          <w:bCs/>
          <w:lang w:eastAsia="ar-SA"/>
        </w:rPr>
        <w:t xml:space="preserve"> ukaranych </w:t>
      </w:r>
      <w:r>
        <w:rPr>
          <w:rFonts w:ascii="Lato" w:eastAsia="Times New Roman" w:hAnsi="Lato" w:cs="Arial"/>
          <w:bCs/>
          <w:lang w:eastAsia="ar-SA"/>
        </w:rPr>
        <w:br/>
      </w:r>
      <w:r w:rsidR="00975A8B" w:rsidRPr="00E66DA0">
        <w:rPr>
          <w:rFonts w:ascii="Lato" w:eastAsia="Times New Roman" w:hAnsi="Lato" w:cs="Arial"/>
          <w:bCs/>
          <w:lang w:eastAsia="ar-SA"/>
        </w:rPr>
        <w:t>z tytułu odpowiedzialności zawodowej</w:t>
      </w:r>
      <w:r w:rsidR="002B2C06" w:rsidRPr="00E66DA0">
        <w:rPr>
          <w:rFonts w:ascii="Lato" w:eastAsia="Times New Roman" w:hAnsi="Lato" w:cs="Arial"/>
          <w:bCs/>
          <w:lang w:eastAsia="ar-SA"/>
        </w:rPr>
        <w:t xml:space="preserve"> w budownictwie</w:t>
      </w:r>
      <w:r w:rsidR="002B2C06" w:rsidRPr="00340DF7">
        <w:rPr>
          <w:rFonts w:ascii="Lato" w:eastAsia="Times New Roman" w:hAnsi="Lato" w:cs="Arial"/>
          <w:bCs/>
          <w:lang w:eastAsia="ar-SA"/>
        </w:rPr>
        <w:t>,</w:t>
      </w:r>
    </w:p>
    <w:p w14:paraId="39F1E09E" w14:textId="7D96EB64" w:rsidR="00E66DA0" w:rsidRPr="00E66DA0" w:rsidRDefault="00C9259C" w:rsidP="00E66DA0">
      <w:pPr>
        <w:pStyle w:val="NormalnyWeb"/>
        <w:numPr>
          <w:ilvl w:val="0"/>
          <w:numId w:val="3"/>
        </w:numPr>
        <w:spacing w:before="0" w:after="120" w:line="288" w:lineRule="auto"/>
        <w:ind w:left="709" w:hanging="283"/>
        <w:jc w:val="both"/>
        <w:rPr>
          <w:rFonts w:ascii="Lato" w:hAnsi="Lato" w:cs="Arial"/>
          <w:bCs/>
          <w:sz w:val="20"/>
          <w:szCs w:val="20"/>
        </w:rPr>
      </w:pPr>
      <w:r w:rsidRPr="00340DF7">
        <w:rPr>
          <w:rFonts w:ascii="Lato" w:hAnsi="Lato" w:cs="Arial"/>
          <w:bCs/>
          <w:sz w:val="20"/>
          <w:szCs w:val="20"/>
        </w:rPr>
        <w:t xml:space="preserve">wykonywanie, jako centralny organ administracji rządowej, zadań administracji architektoniczno-budowlanej i nadzoru budowlanego we wszystkich obszarach budownictwa, z </w:t>
      </w:r>
      <w:r w:rsidR="00E66DA0">
        <w:rPr>
          <w:rFonts w:ascii="Lato" w:hAnsi="Lato" w:cs="Arial"/>
          <w:bCs/>
          <w:sz w:val="20"/>
          <w:szCs w:val="20"/>
        </w:rPr>
        <w:t>zastrzeżeniem, iż a</w:t>
      </w:r>
      <w:r w:rsidR="00E66DA0" w:rsidRPr="00E66DA0">
        <w:rPr>
          <w:rFonts w:ascii="Lato" w:hAnsi="Lato" w:cs="Arial"/>
          <w:bCs/>
          <w:sz w:val="20"/>
          <w:szCs w:val="20"/>
        </w:rPr>
        <w:t>dministrację architektoniczno-budowlaną i nadzór budowlany w dziedzinie górnictwa sprawują organy określone w odrębnych przepisach.</w:t>
      </w:r>
    </w:p>
    <w:p w14:paraId="38EA5568" w14:textId="5A22778D" w:rsidR="00C9259C" w:rsidRPr="00340DF7" w:rsidRDefault="00C9259C" w:rsidP="00160E82">
      <w:pPr>
        <w:numPr>
          <w:ilvl w:val="0"/>
          <w:numId w:val="1"/>
        </w:numPr>
        <w:tabs>
          <w:tab w:val="clear" w:pos="360"/>
          <w:tab w:val="num" w:pos="-1418"/>
        </w:tabs>
        <w:spacing w:after="120" w:line="288" w:lineRule="auto"/>
        <w:ind w:left="357" w:hanging="357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b/>
          <w:sz w:val="20"/>
        </w:rPr>
        <w:t>Wymagane dokumenty</w:t>
      </w:r>
      <w:r w:rsidR="00D327EE" w:rsidRPr="00340DF7">
        <w:rPr>
          <w:rFonts w:ascii="Lato" w:hAnsi="Lato" w:cs="Arial"/>
          <w:b/>
          <w:sz w:val="20"/>
        </w:rPr>
        <w:t xml:space="preserve"> i oświadczenia</w:t>
      </w:r>
      <w:r w:rsidRPr="00340DF7">
        <w:rPr>
          <w:rFonts w:ascii="Lato" w:hAnsi="Lato" w:cs="Arial"/>
          <w:b/>
          <w:sz w:val="20"/>
        </w:rPr>
        <w:t>:</w:t>
      </w:r>
    </w:p>
    <w:p w14:paraId="10DB3726" w14:textId="77777777" w:rsidR="00121CCB" w:rsidRPr="00340DF7" w:rsidRDefault="005B76E7" w:rsidP="00C154A5">
      <w:pPr>
        <w:widowControl w:val="0"/>
        <w:numPr>
          <w:ilvl w:val="0"/>
          <w:numId w:val="4"/>
        </w:numPr>
        <w:tabs>
          <w:tab w:val="left" w:pos="-2694"/>
        </w:tabs>
        <w:suppressAutoHyphens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życiorys;</w:t>
      </w:r>
    </w:p>
    <w:p w14:paraId="419CF6DD" w14:textId="77777777" w:rsidR="00B937BF" w:rsidRDefault="005B76E7" w:rsidP="00B937BF">
      <w:pPr>
        <w:widowControl w:val="0"/>
        <w:numPr>
          <w:ilvl w:val="0"/>
          <w:numId w:val="4"/>
        </w:numPr>
        <w:tabs>
          <w:tab w:val="left" w:pos="-2694"/>
        </w:tabs>
        <w:suppressAutoHyphens/>
        <w:spacing w:line="276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list motywacyjny;</w:t>
      </w:r>
    </w:p>
    <w:p w14:paraId="72E19334" w14:textId="27995D4C" w:rsidR="00D327EE" w:rsidRPr="00B937BF" w:rsidRDefault="00C768EB" w:rsidP="00B937BF">
      <w:pPr>
        <w:widowControl w:val="0"/>
        <w:numPr>
          <w:ilvl w:val="0"/>
          <w:numId w:val="4"/>
        </w:numPr>
        <w:tabs>
          <w:tab w:val="left" w:pos="-2694"/>
        </w:tabs>
        <w:suppressAutoHyphens/>
        <w:spacing w:line="276" w:lineRule="auto"/>
        <w:jc w:val="both"/>
        <w:rPr>
          <w:rFonts w:ascii="Lato" w:hAnsi="Lato" w:cs="Arial"/>
          <w:sz w:val="20"/>
        </w:rPr>
      </w:pPr>
      <w:r w:rsidRPr="00B937BF">
        <w:rPr>
          <w:rFonts w:ascii="Lato" w:hAnsi="Lato" w:cs="Arial"/>
          <w:sz w:val="20"/>
        </w:rPr>
        <w:t>poświadczon</w:t>
      </w:r>
      <w:r w:rsidR="00D327EE" w:rsidRPr="00B937BF">
        <w:rPr>
          <w:rFonts w:ascii="Lato" w:hAnsi="Lato" w:cs="Arial"/>
          <w:sz w:val="20"/>
        </w:rPr>
        <w:t>e</w:t>
      </w:r>
      <w:r w:rsidRPr="00B937BF">
        <w:rPr>
          <w:rFonts w:ascii="Lato" w:hAnsi="Lato" w:cs="Arial"/>
          <w:sz w:val="20"/>
        </w:rPr>
        <w:t xml:space="preserve"> za zgodność z oryginałem </w:t>
      </w:r>
      <w:r w:rsidR="00D327EE" w:rsidRPr="00B937BF">
        <w:rPr>
          <w:rFonts w:ascii="Lato" w:hAnsi="Lato" w:cs="Arial"/>
          <w:sz w:val="20"/>
        </w:rPr>
        <w:t>kopie dokumentów potwierdzających:</w:t>
      </w:r>
    </w:p>
    <w:p w14:paraId="072481C5" w14:textId="6136C3BC" w:rsidR="00121CCB" w:rsidRPr="00340DF7" w:rsidRDefault="00121CCB" w:rsidP="00C154A5">
      <w:pPr>
        <w:pStyle w:val="Akapitzlist"/>
        <w:widowControl w:val="0"/>
        <w:numPr>
          <w:ilvl w:val="0"/>
          <w:numId w:val="11"/>
        </w:numPr>
        <w:tabs>
          <w:tab w:val="left" w:pos="-2694"/>
        </w:tabs>
        <w:suppressAutoHyphens/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wyma</w:t>
      </w:r>
      <w:r w:rsidR="005B76E7" w:rsidRPr="00340DF7">
        <w:rPr>
          <w:rFonts w:ascii="Lato" w:hAnsi="Lato" w:cs="Arial"/>
          <w:sz w:val="20"/>
        </w:rPr>
        <w:t>gane w ogłoszeniu wykształcenie;</w:t>
      </w:r>
    </w:p>
    <w:p w14:paraId="30EB21F9" w14:textId="012694D9" w:rsidR="00D327EE" w:rsidRPr="00340DF7" w:rsidRDefault="00D327EE" w:rsidP="00C154A5">
      <w:pPr>
        <w:pStyle w:val="Akapitzlist"/>
        <w:numPr>
          <w:ilvl w:val="0"/>
          <w:numId w:val="11"/>
        </w:numPr>
        <w:tabs>
          <w:tab w:val="left" w:pos="-2694"/>
          <w:tab w:val="left" w:pos="0"/>
        </w:tabs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lastRenderedPageBreak/>
        <w:t>jednoznaczne posiadanie co najmniej sześcioletniego stażu pracy, w tym co najmniej trzyletniego stażu pracy na stanowisku kierowniczym;</w:t>
      </w:r>
    </w:p>
    <w:p w14:paraId="409F0F9B" w14:textId="2A494944" w:rsidR="00D327EE" w:rsidRPr="00340DF7" w:rsidRDefault="00D327EE" w:rsidP="00C154A5">
      <w:pPr>
        <w:pStyle w:val="Akapitzlist"/>
        <w:numPr>
          <w:ilvl w:val="0"/>
          <w:numId w:val="11"/>
        </w:numPr>
        <w:tabs>
          <w:tab w:val="left" w:pos="-2694"/>
        </w:tabs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poświadczenie bezpieczeństwa upoważniającego do dostępu do informacji niejawnych oznaczonych klauzulą „tajne” lub „ściśle tajne” albo oświadczenie o wyrażeniu zgody na przeprowadzenie poszerzonego postępowania sprawdzającego na podstawie ustawy z dnia 5 sierpnia 2010 r. o ochronie informacji niejawnych  (Dz. U. z 202</w:t>
      </w:r>
      <w:r w:rsidR="00D250E8">
        <w:rPr>
          <w:rFonts w:ascii="Lato" w:hAnsi="Lato" w:cs="Arial"/>
          <w:sz w:val="20"/>
        </w:rPr>
        <w:t>5</w:t>
      </w:r>
      <w:r w:rsidRPr="00340DF7">
        <w:rPr>
          <w:rFonts w:ascii="Lato" w:hAnsi="Lato" w:cs="Arial"/>
          <w:sz w:val="20"/>
        </w:rPr>
        <w:t xml:space="preserve"> r. poz. </w:t>
      </w:r>
      <w:r w:rsidR="00D250E8">
        <w:rPr>
          <w:rFonts w:ascii="Lato" w:hAnsi="Lato" w:cs="Arial"/>
          <w:sz w:val="20"/>
        </w:rPr>
        <w:t>1209</w:t>
      </w:r>
      <w:r w:rsidRPr="00340DF7">
        <w:rPr>
          <w:rFonts w:ascii="Lato" w:hAnsi="Lato" w:cs="Arial"/>
          <w:sz w:val="20"/>
        </w:rPr>
        <w:t>);</w:t>
      </w:r>
    </w:p>
    <w:p w14:paraId="6FB37CB8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o posiadaniu obywatelstwa polskiego (zgodnie z zał. nr 1 do ogłoszenia);</w:t>
      </w:r>
    </w:p>
    <w:p w14:paraId="107E3160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oświadczenie kandydata o korzystaniu z pełni praw publicznych (zgodnie z zał. nr 1 do ogłoszenia); </w:t>
      </w:r>
    </w:p>
    <w:p w14:paraId="00A5626C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kandydata o nieskazaniu prawomocnym wyrokiem za umyślne przestępstwo lub umyślne przestępstwo skarbowe (zgodnie z zał. nr 1 do ogłoszenia);</w:t>
      </w:r>
      <w:bookmarkStart w:id="0" w:name="_Hlk192849977"/>
    </w:p>
    <w:p w14:paraId="3A708DEF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kandydata o niekaralności zakazem zajmowania stanowisk kierowniczych w urzędach organów władzy publicznej lub pełnienia funkcji związanych z dysponowaniem środkami publicznymi (zgodnie z zał. nr 1 do ogłoszenia);</w:t>
      </w:r>
      <w:bookmarkEnd w:id="0"/>
    </w:p>
    <w:p w14:paraId="02D09190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oświadczenie lustracyjne lub informacja o złożeniu oświadczenia lustracyjnego, zgodnie z art. 7 ustawy z dnia 18 października 2006 r. o ujawnianiu informacji o dokumentach organów bezpieczeństwa państwa z lat 1944-1990 oraz treści tych dokumentów (Dz. U. z 2024 r. poz. 1632, z </w:t>
      </w:r>
      <w:proofErr w:type="spellStart"/>
      <w:r w:rsidRPr="00340DF7">
        <w:rPr>
          <w:rFonts w:ascii="Lato" w:hAnsi="Lato"/>
          <w:sz w:val="20"/>
        </w:rPr>
        <w:t>późn</w:t>
      </w:r>
      <w:proofErr w:type="spellEnd"/>
      <w:r w:rsidRPr="00340DF7">
        <w:rPr>
          <w:rFonts w:ascii="Lato" w:hAnsi="Lato"/>
          <w:sz w:val="20"/>
        </w:rPr>
        <w:t>. zm.) – dotyczy kandydatów urodzonych przed dniem 1 sierpnia 1972 r.;</w:t>
      </w:r>
    </w:p>
    <w:p w14:paraId="4B5F2929" w14:textId="77777777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kopie innych dokumentów potwierdzających spełnienie dodatkowych wymagań (pożądane);</w:t>
      </w:r>
    </w:p>
    <w:p w14:paraId="510307CD" w14:textId="40680EEC" w:rsidR="00B20E95" w:rsidRPr="00340DF7" w:rsidRDefault="00B20E95" w:rsidP="00B20E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oświadczenie o wyrażeniu zgody na przetwarzanie danych osobowych, które swoim zakresem wykraczają poza katalog danych określony w przepisach ustawy z dnia 7 lipca 1994 r. – Prawo budowlane (Dz. U. z 2025 r. poz. 418</w:t>
      </w:r>
      <w:r w:rsidR="00D250E8">
        <w:rPr>
          <w:rFonts w:ascii="Lato" w:hAnsi="Lato"/>
          <w:sz w:val="20"/>
        </w:rPr>
        <w:t xml:space="preserve"> z </w:t>
      </w:r>
      <w:proofErr w:type="spellStart"/>
      <w:r w:rsidR="00D250E8">
        <w:rPr>
          <w:rFonts w:ascii="Lato" w:hAnsi="Lato"/>
          <w:sz w:val="20"/>
        </w:rPr>
        <w:t>późn</w:t>
      </w:r>
      <w:proofErr w:type="spellEnd"/>
      <w:r w:rsidR="00D250E8">
        <w:rPr>
          <w:rFonts w:ascii="Lato" w:hAnsi="Lato"/>
          <w:sz w:val="20"/>
        </w:rPr>
        <w:t>. zm.</w:t>
      </w:r>
      <w:r w:rsidRPr="00340DF7">
        <w:rPr>
          <w:rFonts w:ascii="Lato" w:hAnsi="Lato"/>
          <w:sz w:val="20"/>
        </w:rPr>
        <w:t>) oraz ustawy z dnia 26 czerwca 1974 r. Kodeks pracy (Dz. U. z 2025 r. poz. 277</w:t>
      </w:r>
      <w:r w:rsidR="00D250E8">
        <w:rPr>
          <w:rFonts w:ascii="Lato" w:hAnsi="Lato"/>
          <w:sz w:val="20"/>
        </w:rPr>
        <w:t xml:space="preserve"> z </w:t>
      </w:r>
      <w:proofErr w:type="spellStart"/>
      <w:r w:rsidR="00D250E8">
        <w:rPr>
          <w:rFonts w:ascii="Lato" w:hAnsi="Lato"/>
          <w:sz w:val="20"/>
        </w:rPr>
        <w:t>późn</w:t>
      </w:r>
      <w:proofErr w:type="spellEnd"/>
      <w:r w:rsidR="00D250E8">
        <w:rPr>
          <w:rFonts w:ascii="Lato" w:hAnsi="Lato"/>
          <w:sz w:val="20"/>
        </w:rPr>
        <w:t>. zm.</w:t>
      </w:r>
      <w:r w:rsidRPr="00340DF7">
        <w:rPr>
          <w:rFonts w:ascii="Lato" w:hAnsi="Lato"/>
          <w:sz w:val="20"/>
        </w:rPr>
        <w:t>)  do celów  naboru (zgodnie z zał. nr 1 do ogłoszenia).</w:t>
      </w:r>
    </w:p>
    <w:p w14:paraId="03362A54" w14:textId="77777777" w:rsidR="00B20E95" w:rsidRPr="00340DF7" w:rsidRDefault="00B20E95" w:rsidP="00B20E95">
      <w:pPr>
        <w:spacing w:line="276" w:lineRule="auto"/>
        <w:jc w:val="both"/>
        <w:rPr>
          <w:rFonts w:ascii="Lato" w:hAnsi="Lato"/>
          <w:sz w:val="20"/>
        </w:rPr>
      </w:pPr>
    </w:p>
    <w:p w14:paraId="21E9BC7C" w14:textId="4FD42D24" w:rsidR="00B20E95" w:rsidRPr="00340DF7" w:rsidRDefault="00B20E95" w:rsidP="008F59A0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b/>
          <w:bCs/>
          <w:sz w:val="20"/>
        </w:rPr>
      </w:pPr>
      <w:r w:rsidRPr="00340DF7">
        <w:rPr>
          <w:rFonts w:ascii="Lato" w:hAnsi="Lato" w:cs="Arial"/>
          <w:b/>
          <w:bCs/>
          <w:sz w:val="20"/>
        </w:rPr>
        <w:t>Informacja o metodach i technikach naboru:</w:t>
      </w:r>
    </w:p>
    <w:p w14:paraId="269FE0E4" w14:textId="77777777" w:rsidR="00986E1F" w:rsidRPr="00340DF7" w:rsidRDefault="00986E1F" w:rsidP="00986E1F">
      <w:pPr>
        <w:spacing w:line="288" w:lineRule="auto"/>
        <w:jc w:val="both"/>
        <w:rPr>
          <w:rFonts w:ascii="Lato" w:hAnsi="Lato" w:cs="Arial"/>
          <w:b/>
          <w:bCs/>
          <w:sz w:val="20"/>
        </w:rPr>
      </w:pPr>
    </w:p>
    <w:p w14:paraId="6F108626" w14:textId="77777777" w:rsidR="00986E1F" w:rsidRPr="00340DF7" w:rsidRDefault="00986E1F" w:rsidP="00986E1F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weryfikacja formalna ofert;</w:t>
      </w:r>
    </w:p>
    <w:p w14:paraId="2B9E5A02" w14:textId="77777777" w:rsidR="00B937BF" w:rsidRDefault="00986E1F" w:rsidP="00B937BF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sprawdzian wiedzy, w szczególności rozmowa kwalifikacyjna (ocena kandydatów pod kątem wymagań dotyczących wykształcenia i wiedzy z zakresu spraw należących do właściwości GINB);</w:t>
      </w:r>
    </w:p>
    <w:p w14:paraId="6BB23CA9" w14:textId="42EFC95E" w:rsidR="00986E1F" w:rsidRPr="00B937BF" w:rsidRDefault="00986E1F" w:rsidP="00B937BF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B937BF">
        <w:rPr>
          <w:rFonts w:ascii="Lato" w:hAnsi="Lato" w:cs="Arial"/>
          <w:sz w:val="20"/>
        </w:rPr>
        <w:t xml:space="preserve">badanie kompetencji kierowniczych, doświadczenia zawodowego </w:t>
      </w:r>
      <w:r w:rsidR="00B937BF" w:rsidRPr="00B937BF">
        <w:rPr>
          <w:rFonts w:ascii="Lato" w:hAnsi="Lato" w:cs="Arial"/>
          <w:sz w:val="20"/>
        </w:rPr>
        <w:t>-</w:t>
      </w:r>
      <w:r w:rsidR="00E70861">
        <w:rPr>
          <w:rFonts w:ascii="Lato" w:hAnsi="Lato" w:cs="Arial"/>
          <w:sz w:val="20"/>
        </w:rPr>
        <w:t xml:space="preserve"> w</w:t>
      </w:r>
      <w:r w:rsidRPr="00B937BF">
        <w:rPr>
          <w:rFonts w:ascii="Lato" w:hAnsi="Lato" w:cs="Arial"/>
          <w:sz w:val="20"/>
        </w:rPr>
        <w:t xml:space="preserve"> trakcie rozmowy kwalifikacyjnej i/lub za pomocą adekwatnych testów</w:t>
      </w:r>
      <w:r w:rsidR="00B937BF" w:rsidRPr="00B937BF">
        <w:rPr>
          <w:rFonts w:ascii="Lato" w:hAnsi="Lato" w:cs="Arial"/>
          <w:sz w:val="20"/>
        </w:rPr>
        <w:t>.</w:t>
      </w:r>
    </w:p>
    <w:p w14:paraId="4C6124EE" w14:textId="77777777" w:rsidR="00B937BF" w:rsidRPr="00B937BF" w:rsidRDefault="00B937BF" w:rsidP="00B937BF">
      <w:pPr>
        <w:widowControl w:val="0"/>
        <w:suppressAutoHyphens/>
        <w:spacing w:line="276" w:lineRule="auto"/>
        <w:jc w:val="both"/>
        <w:rPr>
          <w:rFonts w:ascii="Lato" w:hAnsi="Lato" w:cs="Arial"/>
          <w:i/>
          <w:sz w:val="20"/>
          <w:highlight w:val="yellow"/>
        </w:rPr>
      </w:pPr>
    </w:p>
    <w:p w14:paraId="2FCE03BA" w14:textId="77777777" w:rsidR="00986E1F" w:rsidRPr="00340DF7" w:rsidRDefault="00986E1F" w:rsidP="00986E1F">
      <w:pPr>
        <w:ind w:left="426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W trakcie rekrutacji Zespół przeprowadzający nabór może zastosować narzędzia służące wyłonieniu kandydatów, którzy zostaną zaproszeni na rozmowę kwalifikacyjną.</w:t>
      </w:r>
    </w:p>
    <w:p w14:paraId="6E360E45" w14:textId="77777777" w:rsidR="00986E1F" w:rsidRPr="00340DF7" w:rsidRDefault="00986E1F" w:rsidP="00986E1F">
      <w:pPr>
        <w:spacing w:line="288" w:lineRule="auto"/>
        <w:jc w:val="both"/>
        <w:rPr>
          <w:rFonts w:ascii="Lato" w:hAnsi="Lato" w:cs="Arial"/>
          <w:b/>
          <w:bCs/>
          <w:sz w:val="20"/>
        </w:rPr>
      </w:pPr>
    </w:p>
    <w:p w14:paraId="409BDDD2" w14:textId="563717A9" w:rsidR="000F1AB3" w:rsidRPr="00340DF7" w:rsidRDefault="000F1AB3" w:rsidP="008F59A0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b/>
          <w:sz w:val="20"/>
        </w:rPr>
        <w:t>Dokumenty</w:t>
      </w:r>
      <w:r w:rsidR="002F34A5" w:rsidRPr="00340DF7">
        <w:rPr>
          <w:rFonts w:ascii="Lato" w:hAnsi="Lato" w:cs="Arial"/>
          <w:b/>
          <w:sz w:val="20"/>
        </w:rPr>
        <w:t xml:space="preserve"> </w:t>
      </w:r>
      <w:r w:rsidRPr="00340DF7">
        <w:rPr>
          <w:rFonts w:ascii="Lato" w:hAnsi="Lato" w:cs="Arial"/>
          <w:b/>
          <w:sz w:val="20"/>
        </w:rPr>
        <w:t>należy składać w zamkniętej kopercie, bezpośrednio w siedzibie Ministerstwa Rozwoju</w:t>
      </w:r>
      <w:r w:rsidR="00AF3254" w:rsidRPr="00340DF7">
        <w:rPr>
          <w:rFonts w:ascii="Lato" w:hAnsi="Lato" w:cs="Arial"/>
          <w:b/>
          <w:sz w:val="20"/>
        </w:rPr>
        <w:t xml:space="preserve"> </w:t>
      </w:r>
      <w:r w:rsidR="002F34A5" w:rsidRPr="00340DF7">
        <w:rPr>
          <w:rFonts w:ascii="Lato" w:hAnsi="Lato" w:cs="Arial"/>
          <w:b/>
          <w:sz w:val="20"/>
        </w:rPr>
        <w:br/>
      </w:r>
      <w:r w:rsidR="002F0B0F" w:rsidRPr="00340DF7">
        <w:rPr>
          <w:rFonts w:ascii="Lato" w:hAnsi="Lato" w:cs="Arial"/>
          <w:b/>
          <w:sz w:val="20"/>
        </w:rPr>
        <w:t>i Technologii</w:t>
      </w:r>
      <w:r w:rsidRPr="00340DF7">
        <w:rPr>
          <w:rFonts w:ascii="Lato" w:hAnsi="Lato" w:cs="Arial"/>
          <w:b/>
          <w:sz w:val="20"/>
        </w:rPr>
        <w:t xml:space="preserve"> w Kancelarii Ogólnej </w:t>
      </w:r>
      <w:r w:rsidRPr="00340DF7">
        <w:rPr>
          <w:rFonts w:ascii="Lato" w:hAnsi="Lato" w:cs="Arial"/>
          <w:sz w:val="20"/>
        </w:rPr>
        <w:t>(poniedział</w:t>
      </w:r>
      <w:r w:rsidR="002F34A5" w:rsidRPr="00340DF7">
        <w:rPr>
          <w:rFonts w:ascii="Lato" w:hAnsi="Lato" w:cs="Arial"/>
          <w:sz w:val="20"/>
        </w:rPr>
        <w:t>ki-piątki</w:t>
      </w:r>
      <w:r w:rsidR="007319F8" w:rsidRPr="00340DF7">
        <w:rPr>
          <w:rFonts w:ascii="Lato" w:hAnsi="Lato" w:cs="Arial"/>
          <w:sz w:val="20"/>
        </w:rPr>
        <w:t xml:space="preserve">, w </w:t>
      </w:r>
      <w:r w:rsidRPr="00340DF7">
        <w:rPr>
          <w:rFonts w:ascii="Lato" w:hAnsi="Lato" w:cs="Arial"/>
          <w:sz w:val="20"/>
        </w:rPr>
        <w:t>godz. 8.15-16.15)</w:t>
      </w:r>
      <w:r w:rsidRPr="00340DF7">
        <w:rPr>
          <w:rFonts w:ascii="Lato" w:hAnsi="Lato" w:cs="Arial"/>
          <w:b/>
          <w:sz w:val="20"/>
        </w:rPr>
        <w:t>,</w:t>
      </w:r>
      <w:r w:rsidR="002F0B0F" w:rsidRPr="00340DF7">
        <w:rPr>
          <w:rFonts w:ascii="Lato" w:hAnsi="Lato" w:cs="Arial"/>
          <w:b/>
          <w:sz w:val="20"/>
        </w:rPr>
        <w:t xml:space="preserve"> a</w:t>
      </w:r>
      <w:r w:rsidRPr="00340DF7">
        <w:rPr>
          <w:rFonts w:ascii="Lato" w:hAnsi="Lato" w:cs="Arial"/>
          <w:b/>
          <w:sz w:val="20"/>
        </w:rPr>
        <w:t>lbo przesyłać</w:t>
      </w:r>
      <w:r w:rsidRPr="00340DF7">
        <w:rPr>
          <w:rFonts w:ascii="Lato" w:hAnsi="Lato" w:cs="Arial"/>
          <w:sz w:val="20"/>
        </w:rPr>
        <w:t xml:space="preserve">, </w:t>
      </w:r>
      <w:r w:rsidRPr="00340DF7">
        <w:rPr>
          <w:rFonts w:ascii="Lato" w:hAnsi="Lato" w:cs="Arial"/>
          <w:b/>
          <w:sz w:val="20"/>
        </w:rPr>
        <w:t>w zamkniętej kopercie pod adresem:</w:t>
      </w:r>
    </w:p>
    <w:p w14:paraId="36999E93" w14:textId="77777777" w:rsidR="00497D45" w:rsidRPr="00340DF7" w:rsidRDefault="00497D45" w:rsidP="008F59A0">
      <w:pPr>
        <w:spacing w:line="288" w:lineRule="auto"/>
        <w:jc w:val="both"/>
        <w:rPr>
          <w:rFonts w:ascii="Lato" w:hAnsi="Lato" w:cs="Arial"/>
          <w:sz w:val="20"/>
        </w:rPr>
      </w:pPr>
    </w:p>
    <w:p w14:paraId="3E654CB6" w14:textId="77777777" w:rsidR="000F1AB3" w:rsidRPr="00340DF7" w:rsidRDefault="000F1AB3" w:rsidP="008F59A0">
      <w:p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  <w:t>MINISTERSTWO ROZWOJU</w:t>
      </w:r>
      <w:r w:rsidR="00AF3254" w:rsidRPr="00340DF7">
        <w:rPr>
          <w:rFonts w:ascii="Lato" w:hAnsi="Lato" w:cs="Arial"/>
          <w:sz w:val="20"/>
        </w:rPr>
        <w:t xml:space="preserve"> </w:t>
      </w:r>
      <w:r w:rsidR="00C5638D" w:rsidRPr="00340DF7">
        <w:rPr>
          <w:rFonts w:ascii="Lato" w:hAnsi="Lato" w:cs="Arial"/>
          <w:sz w:val="20"/>
        </w:rPr>
        <w:t>I TE</w:t>
      </w:r>
      <w:r w:rsidR="00BD4DC2" w:rsidRPr="00340DF7">
        <w:rPr>
          <w:rFonts w:ascii="Lato" w:hAnsi="Lato" w:cs="Arial"/>
          <w:sz w:val="20"/>
        </w:rPr>
        <w:t>CHNOLOGII</w:t>
      </w:r>
    </w:p>
    <w:p w14:paraId="4F3CBDC1" w14:textId="77777777" w:rsidR="000F1AB3" w:rsidRPr="00340DF7" w:rsidRDefault="000F1AB3" w:rsidP="008F59A0">
      <w:p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  <w:t>Departament Jednostek Nadzorowanych i Podległych</w:t>
      </w:r>
    </w:p>
    <w:p w14:paraId="2D19E6B7" w14:textId="77777777" w:rsidR="002F34A5" w:rsidRPr="00340DF7" w:rsidRDefault="000F1AB3" w:rsidP="008F59A0">
      <w:pPr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</w:r>
      <w:r w:rsidRPr="00340DF7">
        <w:rPr>
          <w:rFonts w:ascii="Lato" w:hAnsi="Lato" w:cs="Arial"/>
          <w:sz w:val="20"/>
        </w:rPr>
        <w:tab/>
        <w:t xml:space="preserve">Plac Trzech Krzyży 3/5, </w:t>
      </w:r>
    </w:p>
    <w:p w14:paraId="68487492" w14:textId="1A93A47C" w:rsidR="000F1AB3" w:rsidRPr="00340DF7" w:rsidRDefault="000F1AB3" w:rsidP="002F34A5">
      <w:pPr>
        <w:spacing w:line="288" w:lineRule="auto"/>
        <w:ind w:left="1416" w:firstLine="708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00-507 Warszawa</w:t>
      </w:r>
    </w:p>
    <w:p w14:paraId="3EACEE9D" w14:textId="77777777" w:rsidR="000F1AB3" w:rsidRPr="00340DF7" w:rsidRDefault="000F1AB3" w:rsidP="008F59A0">
      <w:pPr>
        <w:spacing w:line="288" w:lineRule="auto"/>
        <w:ind w:left="2127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/>
          <w:sz w:val="20"/>
        </w:rPr>
        <w:t xml:space="preserve">z dopiskiem: </w:t>
      </w:r>
    </w:p>
    <w:p w14:paraId="0B4AD441" w14:textId="73113E36" w:rsidR="000F1AB3" w:rsidRPr="00340DF7" w:rsidRDefault="000F1AB3" w:rsidP="008F59A0">
      <w:pPr>
        <w:spacing w:line="288" w:lineRule="auto"/>
        <w:ind w:left="2127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>„</w:t>
      </w:r>
      <w:r w:rsidR="00B35AC3" w:rsidRPr="00340DF7">
        <w:rPr>
          <w:rFonts w:ascii="Lato" w:hAnsi="Lato" w:cs="Arial"/>
          <w:b/>
          <w:sz w:val="20"/>
        </w:rPr>
        <w:t>Nabór</w:t>
      </w:r>
      <w:r w:rsidRPr="00340DF7">
        <w:rPr>
          <w:rFonts w:ascii="Lato" w:hAnsi="Lato" w:cs="Arial"/>
          <w:b/>
          <w:sz w:val="20"/>
        </w:rPr>
        <w:t xml:space="preserve"> na stanowisko </w:t>
      </w:r>
      <w:r w:rsidR="00B35AC3" w:rsidRPr="00340DF7">
        <w:rPr>
          <w:rFonts w:ascii="Lato" w:hAnsi="Lato" w:cs="Arial"/>
          <w:b/>
          <w:sz w:val="20"/>
        </w:rPr>
        <w:t xml:space="preserve">Głównego Inspektora Nadzoru Budowlanego </w:t>
      </w:r>
      <w:r w:rsidR="001C255B">
        <w:rPr>
          <w:rFonts w:ascii="Lato" w:hAnsi="Lato" w:cs="Arial"/>
          <w:b/>
          <w:sz w:val="20"/>
        </w:rPr>
        <w:t>[</w:t>
      </w:r>
      <w:r w:rsidR="00B35AC3" w:rsidRPr="00340DF7">
        <w:rPr>
          <w:rFonts w:ascii="Lato" w:hAnsi="Lato" w:cs="Arial"/>
          <w:b/>
          <w:sz w:val="20"/>
        </w:rPr>
        <w:t>G</w:t>
      </w:r>
      <w:r w:rsidR="00E70861">
        <w:rPr>
          <w:rFonts w:ascii="Lato" w:hAnsi="Lato" w:cs="Arial"/>
          <w:b/>
          <w:sz w:val="20"/>
        </w:rPr>
        <w:t>I</w:t>
      </w:r>
      <w:r w:rsidR="00B35AC3" w:rsidRPr="00340DF7">
        <w:rPr>
          <w:rFonts w:ascii="Lato" w:hAnsi="Lato" w:cs="Arial"/>
          <w:b/>
          <w:sz w:val="20"/>
        </w:rPr>
        <w:t>NB</w:t>
      </w:r>
      <w:r w:rsidR="008F58FB" w:rsidRPr="00340DF7">
        <w:rPr>
          <w:rFonts w:ascii="Lato" w:hAnsi="Lato" w:cs="Arial"/>
          <w:b/>
          <w:sz w:val="20"/>
        </w:rPr>
        <w:t>_</w:t>
      </w:r>
      <w:r w:rsidR="0007747F">
        <w:rPr>
          <w:rFonts w:ascii="Lato" w:hAnsi="Lato" w:cs="Arial"/>
          <w:b/>
          <w:sz w:val="20"/>
        </w:rPr>
        <w:t>I</w:t>
      </w:r>
      <w:r w:rsidR="00D250E8">
        <w:rPr>
          <w:rFonts w:ascii="Lato" w:hAnsi="Lato" w:cs="Arial"/>
          <w:b/>
          <w:sz w:val="20"/>
        </w:rPr>
        <w:t>I</w:t>
      </w:r>
      <w:r w:rsidR="00BD4DC2" w:rsidRPr="00340DF7">
        <w:rPr>
          <w:rFonts w:ascii="Lato" w:hAnsi="Lato" w:cs="Arial"/>
          <w:b/>
          <w:sz w:val="20"/>
        </w:rPr>
        <w:t>_202</w:t>
      </w:r>
      <w:r w:rsidR="007319F8" w:rsidRPr="00340DF7">
        <w:rPr>
          <w:rFonts w:ascii="Lato" w:hAnsi="Lato" w:cs="Arial"/>
          <w:b/>
          <w:sz w:val="20"/>
        </w:rPr>
        <w:t>5</w:t>
      </w:r>
      <w:r w:rsidR="001C255B">
        <w:rPr>
          <w:rFonts w:ascii="Lato" w:hAnsi="Lato" w:cs="Arial"/>
          <w:b/>
          <w:sz w:val="20"/>
        </w:rPr>
        <w:t>]</w:t>
      </w:r>
      <w:r w:rsidR="00227EC7" w:rsidRPr="00340DF7">
        <w:rPr>
          <w:rFonts w:ascii="Lato" w:hAnsi="Lato" w:cs="Arial"/>
          <w:b/>
          <w:sz w:val="20"/>
        </w:rPr>
        <w:t xml:space="preserve"> – nie otwierać</w:t>
      </w:r>
      <w:r w:rsidRPr="00340DF7">
        <w:rPr>
          <w:rFonts w:ascii="Lato" w:hAnsi="Lato" w:cs="Arial"/>
          <w:sz w:val="20"/>
        </w:rPr>
        <w:t>”</w:t>
      </w:r>
    </w:p>
    <w:p w14:paraId="50BD8593" w14:textId="77777777" w:rsidR="00784832" w:rsidRPr="00340DF7" w:rsidRDefault="00784832" w:rsidP="008F59A0">
      <w:pPr>
        <w:spacing w:line="288" w:lineRule="auto"/>
        <w:ind w:left="2127"/>
        <w:rPr>
          <w:rFonts w:ascii="Lato" w:hAnsi="Lato" w:cs="Arial"/>
          <w:sz w:val="20"/>
        </w:rPr>
      </w:pPr>
    </w:p>
    <w:p w14:paraId="11BA2894" w14:textId="10F389AB" w:rsidR="000F1AB3" w:rsidRDefault="000F1AB3" w:rsidP="008F59A0">
      <w:pPr>
        <w:numPr>
          <w:ilvl w:val="0"/>
          <w:numId w:val="1"/>
        </w:numPr>
        <w:spacing w:line="288" w:lineRule="auto"/>
        <w:jc w:val="both"/>
        <w:rPr>
          <w:rFonts w:ascii="Lato" w:hAnsi="Lato" w:cs="Arial"/>
          <w:b/>
          <w:sz w:val="20"/>
        </w:rPr>
      </w:pPr>
      <w:r w:rsidRPr="00340DF7">
        <w:rPr>
          <w:rFonts w:ascii="Lato" w:hAnsi="Lato" w:cs="Arial"/>
          <w:b/>
          <w:sz w:val="20"/>
        </w:rPr>
        <w:t xml:space="preserve">Termin składania zgłoszeń upływa w dniu </w:t>
      </w:r>
      <w:r w:rsidR="00BB309F">
        <w:rPr>
          <w:rFonts w:ascii="Lato" w:hAnsi="Lato" w:cs="Arial"/>
          <w:b/>
          <w:sz w:val="20"/>
        </w:rPr>
        <w:t>31</w:t>
      </w:r>
      <w:r w:rsidR="00D250E8">
        <w:rPr>
          <w:rFonts w:ascii="Lato" w:hAnsi="Lato" w:cs="Arial"/>
          <w:b/>
          <w:sz w:val="20"/>
        </w:rPr>
        <w:t xml:space="preserve"> października </w:t>
      </w:r>
      <w:r w:rsidR="007319F8" w:rsidRPr="00340DF7">
        <w:rPr>
          <w:rFonts w:ascii="Lato" w:hAnsi="Lato" w:cs="Arial"/>
          <w:b/>
          <w:sz w:val="20"/>
        </w:rPr>
        <w:t>2025</w:t>
      </w:r>
      <w:r w:rsidR="001B75A1">
        <w:rPr>
          <w:rFonts w:ascii="Lato" w:hAnsi="Lato" w:cs="Arial"/>
          <w:b/>
          <w:sz w:val="20"/>
        </w:rPr>
        <w:t xml:space="preserve"> r</w:t>
      </w:r>
      <w:r w:rsidR="00632837">
        <w:rPr>
          <w:rFonts w:ascii="Lato" w:hAnsi="Lato" w:cs="Arial"/>
          <w:b/>
          <w:sz w:val="20"/>
        </w:rPr>
        <w:t>.</w:t>
      </w:r>
      <w:r w:rsidRPr="00340DF7">
        <w:rPr>
          <w:rFonts w:ascii="Lato" w:hAnsi="Lato" w:cs="Arial"/>
          <w:b/>
          <w:sz w:val="20"/>
        </w:rPr>
        <w:t xml:space="preserve"> </w:t>
      </w:r>
      <w:r w:rsidR="00C5638D" w:rsidRPr="00340DF7">
        <w:rPr>
          <w:rFonts w:ascii="Lato" w:hAnsi="Lato" w:cs="Arial"/>
          <w:b/>
          <w:sz w:val="20"/>
        </w:rPr>
        <w:t>(decyduje data wpływu).</w:t>
      </w:r>
    </w:p>
    <w:p w14:paraId="68B3AB2B" w14:textId="15631CAE" w:rsidR="004B7C1D" w:rsidRPr="00E73427" w:rsidRDefault="00E73427" w:rsidP="00E73427">
      <w:pPr>
        <w:ind w:left="426" w:hanging="426"/>
        <w:jc w:val="both"/>
        <w:rPr>
          <w:rFonts w:ascii="Lato" w:hAnsi="Lato" w:cs="Arial"/>
          <w:sz w:val="20"/>
        </w:rPr>
      </w:pPr>
      <w:r>
        <w:rPr>
          <w:rFonts w:ascii="Lato" w:hAnsi="Lato" w:cs="Arial"/>
          <w:b/>
          <w:bCs/>
          <w:sz w:val="20"/>
        </w:rPr>
        <w:t xml:space="preserve">        </w:t>
      </w:r>
      <w:r w:rsidR="004B7C1D" w:rsidRPr="00E73427">
        <w:rPr>
          <w:rFonts w:ascii="Lato" w:hAnsi="Lato" w:cs="Arial"/>
          <w:b/>
          <w:bCs/>
          <w:sz w:val="20"/>
        </w:rPr>
        <w:t>Za datę zgłoszenia uważa się datę jego wpływu na wskazany adres.</w:t>
      </w:r>
      <w:r w:rsidR="004B7C1D" w:rsidRPr="00E73427">
        <w:rPr>
          <w:rFonts w:ascii="Lato" w:hAnsi="Lato" w:cs="Arial"/>
          <w:sz w:val="20"/>
        </w:rPr>
        <w:t xml:space="preserve"> Zgłoszenie uznaje się za złożone </w:t>
      </w:r>
      <w:r w:rsidR="00DE35BB">
        <w:rPr>
          <w:rFonts w:ascii="Lato" w:hAnsi="Lato" w:cs="Arial"/>
          <w:sz w:val="20"/>
        </w:rPr>
        <w:br/>
      </w:r>
      <w:r w:rsidR="004B7C1D" w:rsidRPr="00E73427">
        <w:rPr>
          <w:rFonts w:ascii="Lato" w:hAnsi="Lato" w:cs="Arial"/>
          <w:sz w:val="20"/>
        </w:rPr>
        <w:t>w terminie, jeżeli wpłynie ono na wskazany adres nie później niż w dniu, w którym upływa termin przyjmowania zgłoszeń.</w:t>
      </w:r>
    </w:p>
    <w:p w14:paraId="17EC8FC5" w14:textId="77777777" w:rsidR="00DE35BB" w:rsidRPr="00340DF7" w:rsidRDefault="00DE35BB" w:rsidP="0078493F">
      <w:pPr>
        <w:ind w:left="426"/>
        <w:jc w:val="both"/>
        <w:rPr>
          <w:rFonts w:ascii="Lato" w:hAnsi="Lato" w:cs="Arial"/>
          <w:sz w:val="20"/>
        </w:rPr>
      </w:pPr>
    </w:p>
    <w:p w14:paraId="71FD6A50" w14:textId="77777777" w:rsidR="000F1AB3" w:rsidRPr="00340DF7" w:rsidRDefault="000C4665" w:rsidP="000C4665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b/>
          <w:bCs/>
          <w:sz w:val="20"/>
        </w:rPr>
      </w:pPr>
      <w:r w:rsidRPr="00340DF7">
        <w:rPr>
          <w:rFonts w:ascii="Lato" w:hAnsi="Lato" w:cs="Arial"/>
          <w:b/>
          <w:bCs/>
          <w:sz w:val="20"/>
        </w:rPr>
        <w:t>Inne informacje.</w:t>
      </w:r>
    </w:p>
    <w:p w14:paraId="02B63C33" w14:textId="77777777" w:rsidR="00A65329" w:rsidRPr="00340DF7" w:rsidRDefault="00A65329" w:rsidP="00A65329">
      <w:pPr>
        <w:pStyle w:val="Akapitzlist"/>
        <w:rPr>
          <w:rFonts w:ascii="Lato" w:hAnsi="Lato" w:cs="Arial"/>
          <w:b/>
          <w:bCs/>
          <w:sz w:val="20"/>
        </w:rPr>
      </w:pPr>
    </w:p>
    <w:p w14:paraId="2430232E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kandydaci proszeni są o podanie nr telefonu i adresu poczty elektronicznej;</w:t>
      </w:r>
    </w:p>
    <w:p w14:paraId="65C26D75" w14:textId="7A77F4A3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lastRenderedPageBreak/>
        <w:t xml:space="preserve">oświadczenia, o których mowa w pkt </w:t>
      </w:r>
      <w:r w:rsidR="00DE35BB">
        <w:rPr>
          <w:rFonts w:ascii="Lato" w:hAnsi="Lato"/>
          <w:sz w:val="20"/>
        </w:rPr>
        <w:t>5</w:t>
      </w:r>
      <w:r w:rsidRPr="00340DF7">
        <w:rPr>
          <w:rFonts w:ascii="Lato" w:hAnsi="Lato"/>
          <w:sz w:val="20"/>
        </w:rPr>
        <w:t xml:space="preserve"> ust. </w:t>
      </w:r>
      <w:r w:rsidR="00DE35BB">
        <w:rPr>
          <w:rFonts w:ascii="Lato" w:hAnsi="Lato"/>
          <w:sz w:val="20"/>
        </w:rPr>
        <w:t>4, 5, 6, 7 i 10</w:t>
      </w:r>
      <w:r w:rsidRPr="00340DF7">
        <w:rPr>
          <w:rFonts w:ascii="Lato" w:hAnsi="Lato"/>
          <w:sz w:val="20"/>
        </w:rPr>
        <w:t xml:space="preserve"> (Wymagane dokumenty i oświadczenia) kandydaci składają wypełniając „Wzór – oświadczenia kandydata” (załącznik nr 1 do niniejszego ogłoszenia);</w:t>
      </w:r>
    </w:p>
    <w:p w14:paraId="6EEE18DD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kandydaci, którzy spełnią wymagania formalne, czyli złożą w terminie wymagane dokumenty oraz oświadczenia, zostaną zakwalifikowani do kolejnego etapu naboru i powiadomieni o terminie jego przeprowadzenia telefonicznie i/lub za pomocą poczty elektronicznej; </w:t>
      </w:r>
    </w:p>
    <w:p w14:paraId="3F3CBDB0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zgłoszenia otrzymane po terminie nie będą rozpatrywane;</w:t>
      </w:r>
    </w:p>
    <w:p w14:paraId="2B29222C" w14:textId="77777777" w:rsidR="00E73427" w:rsidRDefault="00A65329" w:rsidP="00634FF5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E73427">
        <w:rPr>
          <w:rFonts w:ascii="Lato" w:hAnsi="Lato"/>
          <w:sz w:val="20"/>
        </w:rPr>
        <w:t>wymagane dokumenty należy własnoręcznie podpisać, a w przypadku oświadczeń opatrzyć dodatkowo aktualną datą;</w:t>
      </w:r>
    </w:p>
    <w:p w14:paraId="40060113" w14:textId="6151EF79" w:rsidR="00E73427" w:rsidRPr="00E73427" w:rsidRDefault="00E73427" w:rsidP="00E73427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E73427">
        <w:rPr>
          <w:rFonts w:ascii="Lato" w:hAnsi="Lato"/>
          <w:sz w:val="20"/>
        </w:rPr>
        <w:t xml:space="preserve">w przypadku złożenia dokumentów w języku obcym, należy dołączyć ich tłumaczenie w języku polskim, dokonane przez tłumacza przysięgłego; </w:t>
      </w:r>
    </w:p>
    <w:p w14:paraId="4A2B5435" w14:textId="382DF194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przed powołaniem na stanowisko Głównego Inspektora Nadzoru Budowlanego kandydat będzie zobligowany do złożenia zaświadczenia o niekaralności z Krajowego Rejestru Karnego;</w:t>
      </w:r>
    </w:p>
    <w:p w14:paraId="7B4A60EC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 xml:space="preserve">po zakończeniu naboru dokumenty złożone przez kandydatów, którzy nie zostaną powołani, zostaną zniszczone; </w:t>
      </w:r>
    </w:p>
    <w:p w14:paraId="6F753E9C" w14:textId="77777777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zastrzega się możliwość anulowania naboru w każdym czasie, bez podania przyczyny. Dokumenty złożone przez kandydatów w tym naborze zostaną zniszczone;</w:t>
      </w:r>
    </w:p>
    <w:p w14:paraId="7FEFD0B1" w14:textId="7D46ADCC" w:rsidR="00A65329" w:rsidRPr="00340DF7" w:rsidRDefault="00A65329" w:rsidP="00A6532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340DF7">
        <w:rPr>
          <w:rFonts w:ascii="Lato" w:hAnsi="Lato"/>
          <w:sz w:val="20"/>
        </w:rPr>
        <w:t>informacje dotyczące procedury zgłoszeń wewnętrznych w rozumieniu przepisów ustawy z dnia 14 czerwca 2024 r. o ochronie sygnalistów (Dz. U. z 2024 r. poz. 928</w:t>
      </w:r>
      <w:r w:rsidR="00B42556">
        <w:rPr>
          <w:rFonts w:ascii="Lato" w:hAnsi="Lato"/>
          <w:sz w:val="20"/>
        </w:rPr>
        <w:t xml:space="preserve"> z </w:t>
      </w:r>
      <w:proofErr w:type="spellStart"/>
      <w:r w:rsidR="00B42556">
        <w:rPr>
          <w:rFonts w:ascii="Lato" w:hAnsi="Lato"/>
          <w:sz w:val="20"/>
        </w:rPr>
        <w:t>późn</w:t>
      </w:r>
      <w:proofErr w:type="spellEnd"/>
      <w:r w:rsidR="00B42556">
        <w:rPr>
          <w:rFonts w:ascii="Lato" w:hAnsi="Lato"/>
          <w:sz w:val="20"/>
        </w:rPr>
        <w:t>. zm.</w:t>
      </w:r>
      <w:r w:rsidRPr="00340DF7">
        <w:rPr>
          <w:rFonts w:ascii="Lato" w:hAnsi="Lato"/>
          <w:sz w:val="20"/>
        </w:rPr>
        <w:t xml:space="preserve">) znajdują się na stronie Ministerstwa Rozwoju i Technologii: </w:t>
      </w:r>
      <w:hyperlink r:id="rId8" w:history="1">
        <w:r w:rsidRPr="00340DF7">
          <w:rPr>
            <w:rStyle w:val="Hipercze"/>
            <w:rFonts w:ascii="Lato" w:hAnsi="Lato"/>
            <w:color w:val="auto"/>
            <w:sz w:val="20"/>
          </w:rPr>
          <w:t>https://www.gov.pl/web/rozwoj-technologia/zglos-naruszenie-prawa</w:t>
        </w:r>
      </w:hyperlink>
      <w:r w:rsidRPr="00340DF7">
        <w:rPr>
          <w:rFonts w:ascii="Lato" w:hAnsi="Lato"/>
          <w:sz w:val="20"/>
        </w:rPr>
        <w:t>.</w:t>
      </w:r>
    </w:p>
    <w:p w14:paraId="580CEB93" w14:textId="77777777" w:rsidR="00A65329" w:rsidRPr="00340DF7" w:rsidRDefault="00A65329" w:rsidP="00A65329">
      <w:pPr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b/>
          <w:bCs/>
          <w:sz w:val="20"/>
        </w:rPr>
      </w:pPr>
    </w:p>
    <w:p w14:paraId="00C05549" w14:textId="0CABBC70" w:rsidR="000C4665" w:rsidRPr="00340DF7" w:rsidRDefault="000C4665" w:rsidP="000C4665">
      <w:pPr>
        <w:autoSpaceDE w:val="0"/>
        <w:autoSpaceDN w:val="0"/>
        <w:adjustRightInd w:val="0"/>
        <w:spacing w:line="288" w:lineRule="auto"/>
        <w:jc w:val="both"/>
        <w:rPr>
          <w:rFonts w:ascii="Lato" w:hAnsi="Lato" w:cs="Arial"/>
          <w:sz w:val="20"/>
        </w:rPr>
      </w:pPr>
      <w:r w:rsidRPr="00340DF7">
        <w:rPr>
          <w:rFonts w:ascii="Lato" w:hAnsi="Lato" w:cs="Arial"/>
          <w:sz w:val="20"/>
        </w:rPr>
        <w:t xml:space="preserve">Na stronie internetowej GUNB </w:t>
      </w:r>
      <w:hyperlink r:id="rId9" w:history="1">
        <w:r w:rsidR="00F2768C" w:rsidRPr="00340DF7">
          <w:rPr>
            <w:rStyle w:val="Hipercze"/>
            <w:rFonts w:ascii="Lato" w:hAnsi="Lato" w:cs="Arial"/>
            <w:color w:val="auto"/>
            <w:sz w:val="20"/>
          </w:rPr>
          <w:t>https://www.gunb.gov.pl/</w:t>
        </w:r>
      </w:hyperlink>
      <w:r w:rsidR="00F2768C" w:rsidRPr="00340DF7">
        <w:rPr>
          <w:rFonts w:ascii="Lato" w:hAnsi="Lato" w:cs="Arial"/>
          <w:sz w:val="20"/>
        </w:rPr>
        <w:t xml:space="preserve"> </w:t>
      </w:r>
      <w:r w:rsidRPr="00340DF7">
        <w:rPr>
          <w:rFonts w:ascii="Lato" w:hAnsi="Lato" w:cs="Arial"/>
          <w:sz w:val="20"/>
        </w:rPr>
        <w:t>można zapoznać się z informacjami i dokumentacją dotyczącą funkcjonowania GUNB.</w:t>
      </w:r>
    </w:p>
    <w:p w14:paraId="6D947795" w14:textId="77777777" w:rsidR="000F1AB3" w:rsidRPr="00340DF7" w:rsidRDefault="000F1AB3" w:rsidP="000A29D2">
      <w:pPr>
        <w:autoSpaceDE w:val="0"/>
        <w:autoSpaceDN w:val="0"/>
        <w:adjustRightInd w:val="0"/>
        <w:jc w:val="both"/>
        <w:rPr>
          <w:rFonts w:ascii="Lato" w:hAnsi="Lato" w:cs="Arial"/>
          <w:sz w:val="20"/>
        </w:rPr>
      </w:pPr>
    </w:p>
    <w:p w14:paraId="552BCDFA" w14:textId="77777777" w:rsidR="00897C93" w:rsidRPr="00340DF7" w:rsidRDefault="00897C93" w:rsidP="00C5638D">
      <w:pPr>
        <w:autoSpaceDE w:val="0"/>
        <w:autoSpaceDN w:val="0"/>
        <w:adjustRightInd w:val="0"/>
        <w:ind w:left="284"/>
        <w:jc w:val="center"/>
        <w:rPr>
          <w:rFonts w:ascii="Lato" w:hAnsi="Lato" w:cs="Calibri"/>
          <w:b/>
          <w:sz w:val="20"/>
        </w:rPr>
      </w:pPr>
    </w:p>
    <w:p w14:paraId="1B20E8EB" w14:textId="77777777" w:rsidR="00897C93" w:rsidRPr="00340DF7" w:rsidRDefault="00897C93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KLAUZULA INFORMACYJNA</w:t>
      </w:r>
    </w:p>
    <w:p w14:paraId="58944308" w14:textId="77777777" w:rsidR="00897C93" w:rsidRPr="00340DF7" w:rsidRDefault="00897C93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DOTYCZĄCA PRZETWARZANIA DANYCH OSOBOWYCH</w:t>
      </w:r>
    </w:p>
    <w:p w14:paraId="4567C6BA" w14:textId="1B866086" w:rsidR="00314459" w:rsidRPr="00340DF7" w:rsidRDefault="00897C93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W ZWIĄZKU Z NABOREM [</w:t>
      </w:r>
      <w:r w:rsidR="00314459" w:rsidRPr="00340DF7">
        <w:rPr>
          <w:rFonts w:ascii="Lato" w:hAnsi="Lato"/>
          <w:b/>
          <w:sz w:val="20"/>
        </w:rPr>
        <w:t>G</w:t>
      </w:r>
      <w:r w:rsidR="00E70861">
        <w:rPr>
          <w:rFonts w:ascii="Lato" w:hAnsi="Lato"/>
          <w:b/>
          <w:sz w:val="20"/>
        </w:rPr>
        <w:t>I</w:t>
      </w:r>
      <w:r w:rsidR="00314459" w:rsidRPr="00340DF7">
        <w:rPr>
          <w:rFonts w:ascii="Lato" w:hAnsi="Lato"/>
          <w:b/>
          <w:sz w:val="20"/>
        </w:rPr>
        <w:t>NB_</w:t>
      </w:r>
      <w:r w:rsidR="00D65F1B">
        <w:rPr>
          <w:rFonts w:ascii="Lato" w:hAnsi="Lato"/>
          <w:b/>
          <w:sz w:val="20"/>
        </w:rPr>
        <w:t>I</w:t>
      </w:r>
      <w:r w:rsidR="00B42556">
        <w:rPr>
          <w:rFonts w:ascii="Lato" w:hAnsi="Lato"/>
          <w:b/>
          <w:sz w:val="20"/>
        </w:rPr>
        <w:t>I</w:t>
      </w:r>
      <w:r w:rsidR="00314459" w:rsidRPr="00340DF7">
        <w:rPr>
          <w:rFonts w:ascii="Lato" w:hAnsi="Lato"/>
          <w:b/>
          <w:sz w:val="20"/>
        </w:rPr>
        <w:t>_</w:t>
      </w:r>
      <w:r w:rsidRPr="00340DF7">
        <w:rPr>
          <w:rFonts w:ascii="Lato" w:hAnsi="Lato"/>
          <w:b/>
          <w:sz w:val="20"/>
        </w:rPr>
        <w:t xml:space="preserve">2025] NA STANOWISKO </w:t>
      </w:r>
    </w:p>
    <w:p w14:paraId="040B06A4" w14:textId="23CB4F30" w:rsidR="00897C93" w:rsidRPr="00340DF7" w:rsidRDefault="00314459" w:rsidP="00897C93">
      <w:pPr>
        <w:jc w:val="center"/>
        <w:rPr>
          <w:rFonts w:ascii="Lato" w:hAnsi="Lato"/>
          <w:b/>
          <w:sz w:val="20"/>
        </w:rPr>
      </w:pPr>
      <w:r w:rsidRPr="00340DF7">
        <w:rPr>
          <w:rFonts w:ascii="Lato" w:hAnsi="Lato"/>
          <w:b/>
          <w:sz w:val="20"/>
        </w:rPr>
        <w:t>GŁÓWNEGO INSPEKTORA NADZORU BUDOWLANEGO</w:t>
      </w:r>
      <w:r w:rsidR="00897C93" w:rsidRPr="00340DF7">
        <w:rPr>
          <w:rFonts w:ascii="Lato" w:hAnsi="Lato"/>
          <w:b/>
          <w:sz w:val="20"/>
        </w:rPr>
        <w:br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97C93" w:rsidRPr="00340DF7" w14:paraId="089671B2" w14:textId="77777777" w:rsidTr="001B75A1">
        <w:trPr>
          <w:trHeight w:val="83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6DA3" w14:textId="77777777" w:rsidR="00897C93" w:rsidRPr="00340DF7" w:rsidRDefault="00897C93" w:rsidP="001B75A1">
            <w:pPr>
              <w:jc w:val="both"/>
              <w:rPr>
                <w:rFonts w:ascii="Lato" w:hAnsi="Lato"/>
                <w:sz w:val="20"/>
              </w:rPr>
            </w:pPr>
            <w:r w:rsidRPr="00340DF7">
              <w:rPr>
                <w:rFonts w:ascii="Lato" w:hAnsi="Lato"/>
                <w:sz w:val="20"/>
              </w:rPr>
      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Nr 119 z 4 maja 2016 r., str. 1  z </w:t>
            </w:r>
            <w:proofErr w:type="spellStart"/>
            <w:r w:rsidRPr="00340DF7">
              <w:rPr>
                <w:rFonts w:ascii="Lato" w:hAnsi="Lato"/>
                <w:sz w:val="20"/>
              </w:rPr>
              <w:t>późn</w:t>
            </w:r>
            <w:proofErr w:type="spellEnd"/>
            <w:r w:rsidRPr="00340DF7">
              <w:rPr>
                <w:rFonts w:ascii="Lato" w:hAnsi="Lato"/>
                <w:sz w:val="20"/>
              </w:rPr>
              <w:t xml:space="preserve">. zm.), dalej „RODO”, informuję, że:  </w:t>
            </w:r>
          </w:p>
          <w:p w14:paraId="491CD890" w14:textId="157D0D94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Administratorem Pani/Pana danych osobowych jest Minister </w:t>
            </w:r>
            <w:r w:rsidR="00B42556">
              <w:rPr>
                <w:rFonts w:ascii="Lato" w:hAnsi="Lato"/>
                <w:bCs/>
                <w:sz w:val="20"/>
              </w:rPr>
              <w:t>Finansów i Gospodarki</w:t>
            </w:r>
            <w:r w:rsidR="009839F4">
              <w:rPr>
                <w:rFonts w:ascii="Lato" w:hAnsi="Lato"/>
                <w:bCs/>
                <w:sz w:val="20"/>
              </w:rPr>
              <w:t>, którego obsługę zapewnia Ministerstwo Rozwoju i Technologii</w:t>
            </w:r>
            <w:r w:rsidR="00B42556">
              <w:rPr>
                <w:rFonts w:ascii="Lato" w:hAnsi="Lato"/>
                <w:bCs/>
                <w:sz w:val="20"/>
              </w:rPr>
              <w:t xml:space="preserve"> </w:t>
            </w:r>
            <w:r w:rsidRPr="00340DF7">
              <w:rPr>
                <w:rFonts w:ascii="Lato" w:hAnsi="Lato"/>
                <w:bCs/>
                <w:sz w:val="20"/>
              </w:rPr>
              <w:t xml:space="preserve">z siedzibą w Warszawie, Plac Trzech Krzyży 3/5, mail: kancelaria@mrit.gov.pl, +48 222 500 123, adres do doręczeń elektronicznych: AE:PL-68477-29007-EFSHR-25, adres skrytki na </w:t>
            </w:r>
            <w:proofErr w:type="spellStart"/>
            <w:r w:rsidRPr="00340DF7">
              <w:rPr>
                <w:rFonts w:ascii="Lato" w:hAnsi="Lato"/>
                <w:bCs/>
                <w:sz w:val="20"/>
              </w:rPr>
              <w:t>ePUAP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>: /</w:t>
            </w:r>
            <w:proofErr w:type="spellStart"/>
            <w:r w:rsidRPr="00340DF7">
              <w:rPr>
                <w:rFonts w:ascii="Lato" w:hAnsi="Lato"/>
                <w:bCs/>
                <w:sz w:val="20"/>
              </w:rPr>
              <w:t>MRPiT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>/</w:t>
            </w:r>
            <w:proofErr w:type="spellStart"/>
            <w:r w:rsidRPr="00340DF7">
              <w:rPr>
                <w:rFonts w:ascii="Lato" w:hAnsi="Lato"/>
                <w:bCs/>
                <w:sz w:val="20"/>
              </w:rPr>
              <w:t>SkrytkaESP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>. Wykonującym obowiązki Administratora jest Dyrektor Departamentu Jednostek Nadzorowanych i Podległych.</w:t>
            </w:r>
          </w:p>
          <w:p w14:paraId="72ACD7B0" w14:textId="3EE07F03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Administrator wyznaczył inspektora ochrony danych, z którym można się skontaktować poprzez adres e-mail iod@mrit.gov.pl, lub pisemnie na adres siedziby Administratora.</w:t>
            </w:r>
          </w:p>
          <w:p w14:paraId="6BDB70CC" w14:textId="031BA9EE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Pani/Pana dane osobowe będą przetwarzane w oparciu o art. 6 ust. 1 lit. c</w:t>
            </w:r>
            <w:r w:rsidR="00B35BEF">
              <w:rPr>
                <w:rFonts w:ascii="Lato" w:hAnsi="Lato"/>
                <w:bCs/>
                <w:sz w:val="20"/>
              </w:rPr>
              <w:t>)</w:t>
            </w:r>
            <w:r w:rsidRPr="00340DF7">
              <w:rPr>
                <w:rFonts w:ascii="Lato" w:hAnsi="Lato"/>
                <w:bCs/>
                <w:sz w:val="20"/>
              </w:rPr>
              <w:t xml:space="preserve"> RODO, tj. przetwarzanie jest niezbędne do wypełnienia obowiązku prawnego ciążącego na Administratorze, tj. w związku z przepisami ustawy z dnia </w:t>
            </w:r>
            <w:r w:rsidR="00314459" w:rsidRPr="00340DF7">
              <w:rPr>
                <w:rFonts w:ascii="Lato" w:hAnsi="Lato"/>
                <w:bCs/>
                <w:sz w:val="20"/>
              </w:rPr>
              <w:t>7 lipca 1994 r. – Prawo budowlane</w:t>
            </w:r>
            <w:r w:rsidRPr="00340DF7">
              <w:rPr>
                <w:rFonts w:ascii="Lato" w:hAnsi="Lato"/>
                <w:bCs/>
                <w:sz w:val="20"/>
              </w:rPr>
              <w:t xml:space="preserve"> (Dz. U. z 20</w:t>
            </w:r>
            <w:r w:rsidR="00314459" w:rsidRPr="00340DF7">
              <w:rPr>
                <w:rFonts w:ascii="Lato" w:hAnsi="Lato"/>
                <w:bCs/>
                <w:sz w:val="20"/>
              </w:rPr>
              <w:t>25 r. poz. 418</w:t>
            </w:r>
            <w:r w:rsidR="00B42556">
              <w:rPr>
                <w:rFonts w:ascii="Lato" w:hAnsi="Lato"/>
                <w:bCs/>
                <w:sz w:val="20"/>
              </w:rPr>
              <w:t xml:space="preserve"> z </w:t>
            </w:r>
            <w:proofErr w:type="spellStart"/>
            <w:r w:rsidR="00B42556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="00B42556">
              <w:rPr>
                <w:rFonts w:ascii="Lato" w:hAnsi="Lato"/>
                <w:bCs/>
                <w:sz w:val="20"/>
              </w:rPr>
              <w:t>. zm.</w:t>
            </w:r>
            <w:r w:rsidRPr="00340DF7">
              <w:rPr>
                <w:rFonts w:ascii="Lato" w:hAnsi="Lato"/>
                <w:bCs/>
                <w:sz w:val="20"/>
              </w:rPr>
              <w:t xml:space="preserve">; dalej: ustawa </w:t>
            </w:r>
            <w:r w:rsidR="00314459" w:rsidRPr="00340DF7">
              <w:rPr>
                <w:rFonts w:ascii="Lato" w:hAnsi="Lato"/>
                <w:bCs/>
                <w:sz w:val="20"/>
              </w:rPr>
              <w:t>– Prawo budowlane</w:t>
            </w:r>
            <w:r w:rsidRPr="00340DF7">
              <w:rPr>
                <w:rFonts w:ascii="Lato" w:hAnsi="Lato"/>
                <w:bCs/>
                <w:sz w:val="20"/>
              </w:rPr>
              <w:t>) oraz ustawy z dnia 26 czerwca 1974 r. Kodeks pracy (Dz. U. z 2025 r. poz. 277</w:t>
            </w:r>
            <w:r w:rsidR="00B42556">
              <w:rPr>
                <w:rFonts w:ascii="Lato" w:hAnsi="Lato"/>
                <w:bCs/>
                <w:sz w:val="20"/>
              </w:rPr>
              <w:t xml:space="preserve"> z </w:t>
            </w:r>
            <w:proofErr w:type="spellStart"/>
            <w:r w:rsidR="00B42556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="00B42556">
              <w:rPr>
                <w:rFonts w:ascii="Lato" w:hAnsi="Lato"/>
                <w:bCs/>
                <w:sz w:val="20"/>
              </w:rPr>
              <w:t>. zm.</w:t>
            </w:r>
            <w:r w:rsidRPr="00340DF7">
              <w:rPr>
                <w:rFonts w:ascii="Lato" w:hAnsi="Lato"/>
                <w:bCs/>
                <w:sz w:val="20"/>
              </w:rPr>
              <w:t>).</w:t>
            </w:r>
            <w:r w:rsidR="001B75A1">
              <w:rPr>
                <w:rFonts w:ascii="Lato" w:hAnsi="Lato"/>
                <w:bCs/>
                <w:sz w:val="20"/>
              </w:rPr>
              <w:t xml:space="preserve"> </w:t>
            </w:r>
            <w:r w:rsidRPr="00340DF7">
              <w:rPr>
                <w:rFonts w:ascii="Lato" w:hAnsi="Lato"/>
                <w:bCs/>
                <w:sz w:val="20"/>
              </w:rPr>
              <w:t>W przypadku danych osobowych wykraczających swoim zakresem poza katalog danych określony</w:t>
            </w:r>
            <w:r w:rsidR="001B75A1">
              <w:rPr>
                <w:rFonts w:ascii="Lato" w:hAnsi="Lato"/>
                <w:bCs/>
                <w:sz w:val="20"/>
              </w:rPr>
              <w:t xml:space="preserve"> </w:t>
            </w:r>
            <w:r w:rsidRPr="00340DF7">
              <w:rPr>
                <w:rFonts w:ascii="Lato" w:hAnsi="Lato"/>
                <w:bCs/>
                <w:sz w:val="20"/>
              </w:rPr>
              <w:t>w powyższych przepisach, podstawą prawną przetwarzania danych będzie udzielona przez Panią/Pana zgoda – art. 6 ust. 1 lit a) RODO.</w:t>
            </w:r>
          </w:p>
          <w:p w14:paraId="5C8337AC" w14:textId="642AAF8B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Pani/Pana dane osobowe będą przetwarzane w celu przeprowadzenia naboru na stanowisko </w:t>
            </w:r>
            <w:r w:rsidR="00314459" w:rsidRPr="00340DF7">
              <w:rPr>
                <w:rFonts w:ascii="Lato" w:hAnsi="Lato"/>
                <w:bCs/>
                <w:sz w:val="20"/>
              </w:rPr>
              <w:t>Głównego Inspektora Nadzoru Budowlanego</w:t>
            </w:r>
            <w:r w:rsidRPr="00340DF7">
              <w:rPr>
                <w:rFonts w:ascii="Lato" w:hAnsi="Lato"/>
                <w:bCs/>
                <w:sz w:val="20"/>
              </w:rPr>
              <w:t>.</w:t>
            </w:r>
          </w:p>
          <w:p w14:paraId="30FB9B2D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Odbiorcami Pani/Pana danych osobowych będzie Zespół przeprowadzający nabór, odbiorcami mogą być również:</w:t>
            </w:r>
          </w:p>
          <w:p w14:paraId="3F7CD115" w14:textId="1A143C3B" w:rsidR="00897C93" w:rsidRPr="00340DF7" w:rsidRDefault="00897C93" w:rsidP="00C154A5">
            <w:pPr>
              <w:numPr>
                <w:ilvl w:val="0"/>
                <w:numId w:val="6"/>
              </w:numPr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osoby niebędące członkami Zespołu, dokonujące na zlecenie Zespołu, oceny Pana/Pani wiedzy i kompetencji kierowniczych, zgodnie z art. </w:t>
            </w:r>
            <w:r w:rsidR="00596477" w:rsidRPr="00340DF7">
              <w:rPr>
                <w:rFonts w:ascii="Lato" w:hAnsi="Lato"/>
                <w:bCs/>
                <w:sz w:val="20"/>
              </w:rPr>
              <w:t>88 ust. 3e</w:t>
            </w:r>
            <w:r w:rsidR="00FD4AE4" w:rsidRPr="00340DF7">
              <w:rPr>
                <w:rFonts w:ascii="Lato" w:hAnsi="Lato"/>
                <w:bCs/>
                <w:sz w:val="20"/>
              </w:rPr>
              <w:t xml:space="preserve"> ustawy – Prawo </w:t>
            </w:r>
            <w:r w:rsidR="00B244AD">
              <w:rPr>
                <w:rFonts w:ascii="Lato" w:hAnsi="Lato"/>
                <w:bCs/>
                <w:sz w:val="20"/>
              </w:rPr>
              <w:t>budowlane</w:t>
            </w:r>
            <w:r w:rsidRPr="00340DF7">
              <w:rPr>
                <w:rFonts w:ascii="Lato" w:hAnsi="Lato"/>
                <w:bCs/>
                <w:sz w:val="20"/>
              </w:rPr>
              <w:t>;</w:t>
            </w:r>
          </w:p>
          <w:p w14:paraId="326DF443" w14:textId="77777777" w:rsidR="00897C93" w:rsidRPr="00340DF7" w:rsidRDefault="00897C93" w:rsidP="00C154A5">
            <w:pPr>
              <w:numPr>
                <w:ilvl w:val="0"/>
                <w:numId w:val="6"/>
              </w:numPr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lastRenderedPageBreak/>
      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      </w:r>
          </w:p>
          <w:p w14:paraId="3F407BD1" w14:textId="0578CA49" w:rsidR="00897C93" w:rsidRPr="00340DF7" w:rsidRDefault="00897C93" w:rsidP="00C154A5">
            <w:pPr>
              <w:numPr>
                <w:ilvl w:val="0"/>
                <w:numId w:val="6"/>
              </w:numPr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inne podmioty, które na podstawie stosownych umów podpisanych z Ministerstwem Rozwoju </w:t>
            </w:r>
            <w:r w:rsidR="00314459" w:rsidRPr="00340DF7">
              <w:rPr>
                <w:rFonts w:ascii="Lato" w:hAnsi="Lato"/>
                <w:bCs/>
                <w:sz w:val="20"/>
              </w:rPr>
              <w:br/>
            </w:r>
            <w:r w:rsidRPr="00340DF7">
              <w:rPr>
                <w:rFonts w:ascii="Lato" w:hAnsi="Lato"/>
                <w:bCs/>
                <w:sz w:val="20"/>
              </w:rPr>
              <w:t>i Technologii (dalej „</w:t>
            </w:r>
            <w:proofErr w:type="spellStart"/>
            <w:r w:rsidRPr="00340DF7">
              <w:rPr>
                <w:rFonts w:ascii="Lato" w:hAnsi="Lato"/>
                <w:bCs/>
                <w:sz w:val="20"/>
              </w:rPr>
              <w:t>MRiT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 xml:space="preserve">”) przetwarzają dane osobowe, dla których Administratorem jest Minister </w:t>
            </w:r>
            <w:r w:rsidR="00B42556">
              <w:rPr>
                <w:rFonts w:ascii="Lato" w:hAnsi="Lato"/>
                <w:bCs/>
                <w:sz w:val="20"/>
              </w:rPr>
              <w:t>Finansów i Gospodarki</w:t>
            </w:r>
            <w:r w:rsidRPr="00340DF7">
              <w:rPr>
                <w:rFonts w:ascii="Lato" w:hAnsi="Lato"/>
                <w:bCs/>
                <w:sz w:val="20"/>
              </w:rPr>
              <w:t xml:space="preserve"> (itd. Podmioty świadczące usługi prawne, dostawcy systemów informatycznych i usług IT oraz telekomunikacyjnych, operatorzy pocztowi </w:t>
            </w:r>
            <w:r w:rsidR="00B42556">
              <w:rPr>
                <w:rFonts w:ascii="Lato" w:hAnsi="Lato"/>
                <w:bCs/>
                <w:sz w:val="20"/>
              </w:rPr>
              <w:br/>
            </w:r>
            <w:r w:rsidRPr="00340DF7">
              <w:rPr>
                <w:rFonts w:ascii="Lato" w:hAnsi="Lato"/>
                <w:bCs/>
                <w:sz w:val="20"/>
              </w:rPr>
              <w:t>i kurierzy itd.).</w:t>
            </w:r>
          </w:p>
          <w:p w14:paraId="27DAD3B9" w14:textId="7BF32284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 xml:space="preserve">Pani/Pana dane osobowe będą przetwarzane przez okres niezbędny do realizacji celu przetwarzania, nie krócej niż okres wskazany w przepisach o archiwizacji, tj. ustawie z dnia 14 lipca 1983 r. o narodowym zasobie archiwalnym  i archiwach (Dz. U. z 2020 r. poz. 164, z </w:t>
            </w:r>
            <w:proofErr w:type="spellStart"/>
            <w:r w:rsidRPr="00340DF7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 xml:space="preserve">. zm.). W przypadku kandydatów, którzy nie zostaną powołani na stanowisko </w:t>
            </w:r>
            <w:r w:rsidR="00314459" w:rsidRPr="00340DF7">
              <w:rPr>
                <w:rFonts w:ascii="Lato" w:hAnsi="Lato"/>
                <w:bCs/>
                <w:sz w:val="20"/>
              </w:rPr>
              <w:t>Głównego Inspektora Nadzoru Budowlanego</w:t>
            </w:r>
            <w:r w:rsidRPr="00340DF7">
              <w:rPr>
                <w:rFonts w:ascii="Lato" w:hAnsi="Lato"/>
                <w:bCs/>
                <w:sz w:val="20"/>
              </w:rPr>
              <w:t xml:space="preserve">, dane osobowe będą przetwarzane do momentu opublikowania w </w:t>
            </w:r>
            <w:r w:rsidR="00596477" w:rsidRPr="00340DF7">
              <w:rPr>
                <w:rFonts w:ascii="Lato" w:hAnsi="Lato"/>
                <w:bCs/>
                <w:sz w:val="20"/>
              </w:rPr>
              <w:t xml:space="preserve">BIP KPRM, BIP GUNB i BIP </w:t>
            </w:r>
            <w:proofErr w:type="spellStart"/>
            <w:r w:rsidR="00596477" w:rsidRPr="00340DF7">
              <w:rPr>
                <w:rFonts w:ascii="Lato" w:hAnsi="Lato"/>
                <w:bCs/>
                <w:sz w:val="20"/>
              </w:rPr>
              <w:t>MRiT</w:t>
            </w:r>
            <w:proofErr w:type="spellEnd"/>
            <w:r w:rsidRPr="00340DF7">
              <w:rPr>
                <w:rFonts w:ascii="Lato" w:hAnsi="Lato"/>
                <w:bCs/>
                <w:sz w:val="20"/>
              </w:rPr>
              <w:t>, informacji o wyniku naboru, a następnie zostaną zniszczone.</w:t>
            </w:r>
          </w:p>
          <w:p w14:paraId="10F92F09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Pani/Pana dane osobowe nie będą podlegać zautomatyzowanemu podejmowaniu decyzji lub profilowaniu.</w:t>
            </w:r>
          </w:p>
          <w:p w14:paraId="428E230B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Pani/Pana dane osobowe nie będą przekazane do państw trzecich ani organizacji międzynarodowych.</w:t>
            </w:r>
          </w:p>
          <w:p w14:paraId="61E32E5E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Przysługuje Pani/Panu:</w:t>
            </w:r>
          </w:p>
          <w:p w14:paraId="6376B007" w14:textId="77777777" w:rsidR="00897C93" w:rsidRPr="00340DF7" w:rsidRDefault="00897C93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prawo dostępu do swoich danych zgodnie z art. 15 RODO;</w:t>
            </w:r>
          </w:p>
          <w:p w14:paraId="5B4BDB40" w14:textId="77777777" w:rsidR="00897C93" w:rsidRDefault="00897C93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prawo do sprostowania swoich danych zgodnie z art. 16 RODO;</w:t>
            </w:r>
          </w:p>
          <w:p w14:paraId="10D70395" w14:textId="7F17A875" w:rsidR="00B35BEF" w:rsidRPr="00340DF7" w:rsidRDefault="00B35BEF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>
              <w:rPr>
                <w:rFonts w:ascii="Lato" w:hAnsi="Lato"/>
                <w:bCs/>
                <w:sz w:val="20"/>
              </w:rPr>
              <w:t xml:space="preserve">prawo do usunięcia danych zgodnie z art. 17 RODO w odniesieniu do danych, które swoim zakresem wykraczają poza dane określone w ustawie </w:t>
            </w:r>
            <w:r w:rsidRPr="00340DF7">
              <w:rPr>
                <w:rFonts w:ascii="Lato" w:hAnsi="Lato"/>
                <w:bCs/>
                <w:sz w:val="20"/>
              </w:rPr>
              <w:t>z dnia 7 lipca 1994 r. – Prawo budowlane (Dz. U. z 2025 r. poz. 418</w:t>
            </w:r>
            <w:r w:rsidR="00E90650">
              <w:rPr>
                <w:rFonts w:ascii="Lato" w:hAnsi="Lato"/>
                <w:bCs/>
                <w:sz w:val="20"/>
              </w:rPr>
              <w:t xml:space="preserve"> z </w:t>
            </w:r>
            <w:proofErr w:type="spellStart"/>
            <w:r w:rsidR="00E90650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="00E90650">
              <w:rPr>
                <w:rFonts w:ascii="Lato" w:hAnsi="Lato"/>
                <w:bCs/>
                <w:sz w:val="20"/>
              </w:rPr>
              <w:t>. zm.</w:t>
            </w:r>
            <w:r w:rsidRPr="00340DF7">
              <w:rPr>
                <w:rFonts w:ascii="Lato" w:hAnsi="Lato"/>
                <w:bCs/>
                <w:sz w:val="20"/>
              </w:rPr>
              <w:t>) oraz ustaw</w:t>
            </w:r>
            <w:r>
              <w:rPr>
                <w:rFonts w:ascii="Lato" w:hAnsi="Lato"/>
                <w:bCs/>
                <w:sz w:val="20"/>
              </w:rPr>
              <w:t>ie</w:t>
            </w:r>
            <w:r w:rsidRPr="00340DF7">
              <w:rPr>
                <w:rFonts w:ascii="Lato" w:hAnsi="Lato"/>
                <w:bCs/>
                <w:sz w:val="20"/>
              </w:rPr>
              <w:t xml:space="preserve"> z dnia 26 czerwca 1974 r. Kodeks pracy (Dz. U. z 2025 r. poz. 277</w:t>
            </w:r>
            <w:r w:rsidR="00E90650">
              <w:rPr>
                <w:rFonts w:ascii="Lato" w:hAnsi="Lato"/>
                <w:bCs/>
                <w:sz w:val="20"/>
              </w:rPr>
              <w:t xml:space="preserve"> z </w:t>
            </w:r>
            <w:proofErr w:type="spellStart"/>
            <w:r w:rsidR="00E90650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="00E90650">
              <w:rPr>
                <w:rFonts w:ascii="Lato" w:hAnsi="Lato"/>
                <w:bCs/>
                <w:sz w:val="20"/>
              </w:rPr>
              <w:t>. zm.</w:t>
            </w:r>
            <w:r w:rsidRPr="00340DF7">
              <w:rPr>
                <w:rFonts w:ascii="Lato" w:hAnsi="Lato"/>
                <w:bCs/>
                <w:sz w:val="20"/>
              </w:rPr>
              <w:t>).</w:t>
            </w:r>
          </w:p>
          <w:p w14:paraId="082716DF" w14:textId="77777777" w:rsidR="00897C93" w:rsidRPr="00340DF7" w:rsidRDefault="00897C93" w:rsidP="00C154A5">
            <w:pPr>
              <w:numPr>
                <w:ilvl w:val="0"/>
                <w:numId w:val="7"/>
              </w:numPr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prawo do ograniczenia przetwarzania zgodnie z art. 18 RODO.</w:t>
            </w:r>
          </w:p>
          <w:p w14:paraId="5EA51CB6" w14:textId="77777777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Podanie danych osobowych jest dobrowolne, ale niezbędne do zrealizowania celu, o którym mowa w pkt 4.</w:t>
            </w:r>
          </w:p>
          <w:p w14:paraId="7F4B58B1" w14:textId="781DE821" w:rsidR="00897C93" w:rsidRPr="00340DF7" w:rsidRDefault="00897C93" w:rsidP="00C154A5">
            <w:pPr>
              <w:numPr>
                <w:ilvl w:val="0"/>
                <w:numId w:val="5"/>
              </w:numPr>
              <w:ind w:left="491"/>
              <w:jc w:val="both"/>
              <w:rPr>
                <w:rFonts w:ascii="Lato" w:hAnsi="Lato"/>
                <w:sz w:val="20"/>
              </w:rPr>
            </w:pPr>
            <w:r w:rsidRPr="00340DF7">
              <w:rPr>
                <w:rFonts w:ascii="Lato" w:hAnsi="Lato"/>
                <w:bCs/>
                <w:sz w:val="20"/>
              </w:rPr>
              <w:t>Przysługuje Pani/Panu prawo do wniesienia skargi do Prezesa Urzędu Ochrony Danych Osobowych</w:t>
            </w:r>
            <w:r w:rsidR="00B35BEF">
              <w:rPr>
                <w:rFonts w:ascii="Lato" w:hAnsi="Lato"/>
                <w:bCs/>
                <w:sz w:val="20"/>
              </w:rPr>
              <w:t xml:space="preserve">, </w:t>
            </w:r>
            <w:r w:rsidRPr="00340DF7">
              <w:rPr>
                <w:rFonts w:ascii="Lato" w:hAnsi="Lato"/>
                <w:bCs/>
                <w:sz w:val="20"/>
              </w:rPr>
              <w:t>gdy uzna Pani/Pan, że przetwarzanie danych narusza przepisy RODO.</w:t>
            </w:r>
          </w:p>
        </w:tc>
      </w:tr>
    </w:tbl>
    <w:p w14:paraId="6D9961DA" w14:textId="77777777" w:rsidR="00897C93" w:rsidRPr="00340DF7" w:rsidRDefault="00897C93" w:rsidP="00897C93">
      <w:pPr>
        <w:spacing w:after="120" w:line="276" w:lineRule="auto"/>
        <w:jc w:val="both"/>
        <w:rPr>
          <w:rFonts w:ascii="Lato" w:hAnsi="Lato"/>
          <w:bCs/>
          <w:sz w:val="20"/>
        </w:rPr>
      </w:pPr>
    </w:p>
    <w:sectPr w:rsidR="00897C93" w:rsidRPr="00340DF7" w:rsidSect="000A29D2">
      <w:footerReference w:type="even" r:id="rId10"/>
      <w:footerReference w:type="default" r:id="rId11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E80B" w14:textId="77777777" w:rsidR="00F479A4" w:rsidRDefault="00F479A4" w:rsidP="000075FE">
      <w:r>
        <w:separator/>
      </w:r>
    </w:p>
  </w:endnote>
  <w:endnote w:type="continuationSeparator" w:id="0">
    <w:p w14:paraId="1CCB1242" w14:textId="77777777" w:rsidR="00F479A4" w:rsidRDefault="00F479A4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E394" w14:textId="77777777"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5865E1" w14:textId="77777777"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E3A8" w14:textId="77777777" w:rsidR="000F1AB3" w:rsidRPr="00AC0204" w:rsidRDefault="003B5D09" w:rsidP="0082772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</w:rPr>
    </w:pPr>
    <w:r w:rsidRPr="00AC0204">
      <w:rPr>
        <w:rStyle w:val="Numerstrony"/>
        <w:rFonts w:ascii="Arial" w:hAnsi="Arial" w:cs="Arial"/>
        <w:sz w:val="16"/>
      </w:rPr>
      <w:fldChar w:fldCharType="begin"/>
    </w:r>
    <w:r w:rsidR="000F1AB3" w:rsidRPr="00AC0204">
      <w:rPr>
        <w:rStyle w:val="Numerstrony"/>
        <w:rFonts w:ascii="Arial" w:hAnsi="Arial" w:cs="Arial"/>
        <w:sz w:val="16"/>
      </w:rPr>
      <w:instrText xml:space="preserve">PAGE  </w:instrText>
    </w:r>
    <w:r w:rsidRPr="00AC0204">
      <w:rPr>
        <w:rStyle w:val="Numerstrony"/>
        <w:rFonts w:ascii="Arial" w:hAnsi="Arial" w:cs="Arial"/>
        <w:sz w:val="16"/>
      </w:rPr>
      <w:fldChar w:fldCharType="separate"/>
    </w:r>
    <w:r w:rsidR="00AC0204">
      <w:rPr>
        <w:rStyle w:val="Numerstrony"/>
        <w:rFonts w:ascii="Arial" w:hAnsi="Arial" w:cs="Arial"/>
        <w:noProof/>
        <w:sz w:val="16"/>
      </w:rPr>
      <w:t>2</w:t>
    </w:r>
    <w:r w:rsidRPr="00AC0204">
      <w:rPr>
        <w:rStyle w:val="Numerstrony"/>
        <w:rFonts w:ascii="Arial" w:hAnsi="Arial" w:cs="Arial"/>
        <w:sz w:val="16"/>
      </w:rPr>
      <w:fldChar w:fldCharType="end"/>
    </w:r>
    <w:r w:rsidR="006D2584" w:rsidRPr="00AC0204">
      <w:rPr>
        <w:rStyle w:val="Numerstrony"/>
        <w:rFonts w:ascii="Arial" w:hAnsi="Arial" w:cs="Arial"/>
        <w:sz w:val="16"/>
      </w:rPr>
      <w:t>/</w:t>
    </w:r>
    <w:r w:rsidR="00780070" w:rsidRPr="00AC0204">
      <w:rPr>
        <w:rStyle w:val="Numerstrony"/>
        <w:rFonts w:ascii="Arial" w:hAnsi="Arial" w:cs="Arial"/>
        <w:sz w:val="16"/>
      </w:rPr>
      <w:t>4</w:t>
    </w:r>
  </w:p>
  <w:p w14:paraId="393269B7" w14:textId="77777777"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5E0E6879" w14:textId="77777777"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E56A" w14:textId="77777777" w:rsidR="00F479A4" w:rsidRDefault="00F479A4" w:rsidP="000075FE">
      <w:r>
        <w:separator/>
      </w:r>
    </w:p>
  </w:footnote>
  <w:footnote w:type="continuationSeparator" w:id="0">
    <w:p w14:paraId="0347971B" w14:textId="77777777" w:rsidR="00F479A4" w:rsidRDefault="00F479A4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D82"/>
    <w:multiLevelType w:val="hybridMultilevel"/>
    <w:tmpl w:val="EBF00B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151A1"/>
    <w:multiLevelType w:val="hybridMultilevel"/>
    <w:tmpl w:val="07E4FC2A"/>
    <w:lvl w:ilvl="0" w:tplc="396402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72A"/>
    <w:multiLevelType w:val="hybridMultilevel"/>
    <w:tmpl w:val="5150E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1124C"/>
    <w:multiLevelType w:val="hybridMultilevel"/>
    <w:tmpl w:val="A49C5DE8"/>
    <w:lvl w:ilvl="0" w:tplc="51C8F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D5C3A"/>
    <w:multiLevelType w:val="hybridMultilevel"/>
    <w:tmpl w:val="DF8A627A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01238D"/>
    <w:multiLevelType w:val="hybridMultilevel"/>
    <w:tmpl w:val="04964A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0" w15:restartNumberingAfterBreak="0">
    <w:nsid w:val="586B3F84"/>
    <w:multiLevelType w:val="hybridMultilevel"/>
    <w:tmpl w:val="E6085D72"/>
    <w:lvl w:ilvl="0" w:tplc="5706035C">
      <w:start w:val="1"/>
      <w:numFmt w:val="lowerLetter"/>
      <w:lvlText w:val="%1)"/>
      <w:lvlJc w:val="left"/>
      <w:pPr>
        <w:ind w:left="143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6FF611D9"/>
    <w:multiLevelType w:val="hybridMultilevel"/>
    <w:tmpl w:val="A058D7AA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715D7"/>
    <w:multiLevelType w:val="hybridMultilevel"/>
    <w:tmpl w:val="33C44964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9410881">
    <w:abstractNumId w:val="3"/>
  </w:num>
  <w:num w:numId="2" w16cid:durableId="1757286616">
    <w:abstractNumId w:val="9"/>
  </w:num>
  <w:num w:numId="3" w16cid:durableId="2075081114">
    <w:abstractNumId w:val="2"/>
  </w:num>
  <w:num w:numId="4" w16cid:durableId="162627066">
    <w:abstractNumId w:val="5"/>
  </w:num>
  <w:num w:numId="5" w16cid:durableId="23193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714963">
    <w:abstractNumId w:val="6"/>
  </w:num>
  <w:num w:numId="7" w16cid:durableId="159543522">
    <w:abstractNumId w:val="7"/>
  </w:num>
  <w:num w:numId="8" w16cid:durableId="235865275">
    <w:abstractNumId w:val="12"/>
  </w:num>
  <w:num w:numId="9" w16cid:durableId="1905139779">
    <w:abstractNumId w:val="11"/>
  </w:num>
  <w:num w:numId="10" w16cid:durableId="1914856833">
    <w:abstractNumId w:val="8"/>
  </w:num>
  <w:num w:numId="11" w16cid:durableId="633677172">
    <w:abstractNumId w:val="0"/>
  </w:num>
  <w:num w:numId="12" w16cid:durableId="1320889925">
    <w:abstractNumId w:val="10"/>
  </w:num>
  <w:num w:numId="13" w16cid:durableId="334504732">
    <w:abstractNumId w:val="13"/>
  </w:num>
  <w:num w:numId="14" w16cid:durableId="8554456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02E5"/>
    <w:rsid w:val="00021C27"/>
    <w:rsid w:val="000414AA"/>
    <w:rsid w:val="0004285E"/>
    <w:rsid w:val="00050F89"/>
    <w:rsid w:val="0006095F"/>
    <w:rsid w:val="000671E8"/>
    <w:rsid w:val="00075951"/>
    <w:rsid w:val="0007747F"/>
    <w:rsid w:val="000918C6"/>
    <w:rsid w:val="000A29D2"/>
    <w:rsid w:val="000A3637"/>
    <w:rsid w:val="000A3E8B"/>
    <w:rsid w:val="000A5795"/>
    <w:rsid w:val="000B4109"/>
    <w:rsid w:val="000C4665"/>
    <w:rsid w:val="000D471C"/>
    <w:rsid w:val="000E39F7"/>
    <w:rsid w:val="000E6D93"/>
    <w:rsid w:val="000F135E"/>
    <w:rsid w:val="000F1AB3"/>
    <w:rsid w:val="000F407C"/>
    <w:rsid w:val="001003D1"/>
    <w:rsid w:val="00104F66"/>
    <w:rsid w:val="00106A8D"/>
    <w:rsid w:val="0011710B"/>
    <w:rsid w:val="00121CCB"/>
    <w:rsid w:val="00130BB1"/>
    <w:rsid w:val="00133266"/>
    <w:rsid w:val="00134559"/>
    <w:rsid w:val="00146CC1"/>
    <w:rsid w:val="00160DB8"/>
    <w:rsid w:val="00160E82"/>
    <w:rsid w:val="00193A57"/>
    <w:rsid w:val="001B66E7"/>
    <w:rsid w:val="001B75A1"/>
    <w:rsid w:val="001C255B"/>
    <w:rsid w:val="001C2D5E"/>
    <w:rsid w:val="001C6E6F"/>
    <w:rsid w:val="001E28F2"/>
    <w:rsid w:val="001F4587"/>
    <w:rsid w:val="001F7021"/>
    <w:rsid w:val="002016C7"/>
    <w:rsid w:val="00213AB1"/>
    <w:rsid w:val="00227EC7"/>
    <w:rsid w:val="002345D4"/>
    <w:rsid w:val="00244A8C"/>
    <w:rsid w:val="00252168"/>
    <w:rsid w:val="00271A33"/>
    <w:rsid w:val="002808A7"/>
    <w:rsid w:val="00281BBD"/>
    <w:rsid w:val="002843ED"/>
    <w:rsid w:val="00284438"/>
    <w:rsid w:val="00286520"/>
    <w:rsid w:val="00291F44"/>
    <w:rsid w:val="002927F2"/>
    <w:rsid w:val="002932CC"/>
    <w:rsid w:val="002966AB"/>
    <w:rsid w:val="002979AF"/>
    <w:rsid w:val="002A12B4"/>
    <w:rsid w:val="002A445F"/>
    <w:rsid w:val="002A50C0"/>
    <w:rsid w:val="002B131E"/>
    <w:rsid w:val="002B2C06"/>
    <w:rsid w:val="002B59B6"/>
    <w:rsid w:val="002D0276"/>
    <w:rsid w:val="002D074F"/>
    <w:rsid w:val="002D7BCA"/>
    <w:rsid w:val="002F0B0F"/>
    <w:rsid w:val="002F210E"/>
    <w:rsid w:val="002F34A5"/>
    <w:rsid w:val="002F4137"/>
    <w:rsid w:val="002F5293"/>
    <w:rsid w:val="003011F2"/>
    <w:rsid w:val="003076E4"/>
    <w:rsid w:val="00310FD6"/>
    <w:rsid w:val="00314459"/>
    <w:rsid w:val="00337932"/>
    <w:rsid w:val="00340DF7"/>
    <w:rsid w:val="00341634"/>
    <w:rsid w:val="003504C9"/>
    <w:rsid w:val="003506F6"/>
    <w:rsid w:val="00355656"/>
    <w:rsid w:val="00361C2B"/>
    <w:rsid w:val="003643FB"/>
    <w:rsid w:val="003703DA"/>
    <w:rsid w:val="0039595F"/>
    <w:rsid w:val="003A56D9"/>
    <w:rsid w:val="003B22E8"/>
    <w:rsid w:val="003B4ED9"/>
    <w:rsid w:val="003B5D09"/>
    <w:rsid w:val="003C386F"/>
    <w:rsid w:val="003C5C08"/>
    <w:rsid w:val="003D6C32"/>
    <w:rsid w:val="003E78C3"/>
    <w:rsid w:val="003F413A"/>
    <w:rsid w:val="00414654"/>
    <w:rsid w:val="00415730"/>
    <w:rsid w:val="004165D9"/>
    <w:rsid w:val="0041742A"/>
    <w:rsid w:val="0043161C"/>
    <w:rsid w:val="00435826"/>
    <w:rsid w:val="00442A1E"/>
    <w:rsid w:val="004443C0"/>
    <w:rsid w:val="00467A37"/>
    <w:rsid w:val="00467CBD"/>
    <w:rsid w:val="00474AC7"/>
    <w:rsid w:val="004842A9"/>
    <w:rsid w:val="00485025"/>
    <w:rsid w:val="0049425B"/>
    <w:rsid w:val="00496355"/>
    <w:rsid w:val="00497D45"/>
    <w:rsid w:val="004A1AD7"/>
    <w:rsid w:val="004A69BB"/>
    <w:rsid w:val="004B2E37"/>
    <w:rsid w:val="004B7C1D"/>
    <w:rsid w:val="004C7BA1"/>
    <w:rsid w:val="004D3C09"/>
    <w:rsid w:val="004D4AA2"/>
    <w:rsid w:val="004D5045"/>
    <w:rsid w:val="005042C7"/>
    <w:rsid w:val="00504EF2"/>
    <w:rsid w:val="005060EA"/>
    <w:rsid w:val="0050722C"/>
    <w:rsid w:val="00512E32"/>
    <w:rsid w:val="00516A69"/>
    <w:rsid w:val="00516CE6"/>
    <w:rsid w:val="005177A6"/>
    <w:rsid w:val="00527FBF"/>
    <w:rsid w:val="005333A8"/>
    <w:rsid w:val="0054505C"/>
    <w:rsid w:val="00555834"/>
    <w:rsid w:val="00560FA7"/>
    <w:rsid w:val="00586CDD"/>
    <w:rsid w:val="00591107"/>
    <w:rsid w:val="00591F53"/>
    <w:rsid w:val="00596477"/>
    <w:rsid w:val="005B76E7"/>
    <w:rsid w:val="005C4C88"/>
    <w:rsid w:val="005C6210"/>
    <w:rsid w:val="005D2201"/>
    <w:rsid w:val="005D5E76"/>
    <w:rsid w:val="005E1DA6"/>
    <w:rsid w:val="005E373A"/>
    <w:rsid w:val="005E57D5"/>
    <w:rsid w:val="005F071B"/>
    <w:rsid w:val="005F2E98"/>
    <w:rsid w:val="005F68E0"/>
    <w:rsid w:val="00606766"/>
    <w:rsid w:val="006123FC"/>
    <w:rsid w:val="00626FD4"/>
    <w:rsid w:val="00632837"/>
    <w:rsid w:val="00634F4B"/>
    <w:rsid w:val="00654545"/>
    <w:rsid w:val="00656D08"/>
    <w:rsid w:val="0067056A"/>
    <w:rsid w:val="006714FE"/>
    <w:rsid w:val="00673E43"/>
    <w:rsid w:val="00680402"/>
    <w:rsid w:val="0068131B"/>
    <w:rsid w:val="00681747"/>
    <w:rsid w:val="00690908"/>
    <w:rsid w:val="00694BBE"/>
    <w:rsid w:val="006952EF"/>
    <w:rsid w:val="006C1B9C"/>
    <w:rsid w:val="006C2CD8"/>
    <w:rsid w:val="006C460C"/>
    <w:rsid w:val="006C6D48"/>
    <w:rsid w:val="006D2584"/>
    <w:rsid w:val="006D7865"/>
    <w:rsid w:val="006D7CD6"/>
    <w:rsid w:val="006E5AD3"/>
    <w:rsid w:val="006E7BC2"/>
    <w:rsid w:val="006F6FCD"/>
    <w:rsid w:val="006F7CE3"/>
    <w:rsid w:val="0070531D"/>
    <w:rsid w:val="00716976"/>
    <w:rsid w:val="007242C4"/>
    <w:rsid w:val="007319F8"/>
    <w:rsid w:val="00750901"/>
    <w:rsid w:val="00753685"/>
    <w:rsid w:val="00780070"/>
    <w:rsid w:val="00784832"/>
    <w:rsid w:val="0078493F"/>
    <w:rsid w:val="00794A54"/>
    <w:rsid w:val="007B0EF8"/>
    <w:rsid w:val="007B43BB"/>
    <w:rsid w:val="007C54BA"/>
    <w:rsid w:val="007C7823"/>
    <w:rsid w:val="007F3BDD"/>
    <w:rsid w:val="007F5BCD"/>
    <w:rsid w:val="00804907"/>
    <w:rsid w:val="00804FFD"/>
    <w:rsid w:val="008069EA"/>
    <w:rsid w:val="008171F6"/>
    <w:rsid w:val="00820156"/>
    <w:rsid w:val="00827720"/>
    <w:rsid w:val="008502E3"/>
    <w:rsid w:val="008527F7"/>
    <w:rsid w:val="0085681E"/>
    <w:rsid w:val="00861BC6"/>
    <w:rsid w:val="00877AF7"/>
    <w:rsid w:val="00882CAB"/>
    <w:rsid w:val="0089046E"/>
    <w:rsid w:val="00890C2D"/>
    <w:rsid w:val="00897C93"/>
    <w:rsid w:val="008A4067"/>
    <w:rsid w:val="008A5BBB"/>
    <w:rsid w:val="008A7306"/>
    <w:rsid w:val="008B3273"/>
    <w:rsid w:val="008C2DFC"/>
    <w:rsid w:val="008D7BC0"/>
    <w:rsid w:val="008E659F"/>
    <w:rsid w:val="008F58FB"/>
    <w:rsid w:val="008F59A0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6A0A"/>
    <w:rsid w:val="00957B01"/>
    <w:rsid w:val="0096378A"/>
    <w:rsid w:val="00965AB6"/>
    <w:rsid w:val="0096716C"/>
    <w:rsid w:val="00967226"/>
    <w:rsid w:val="00975A8B"/>
    <w:rsid w:val="009808B8"/>
    <w:rsid w:val="00983535"/>
    <w:rsid w:val="009839F4"/>
    <w:rsid w:val="00986E1F"/>
    <w:rsid w:val="00986E51"/>
    <w:rsid w:val="00994A8F"/>
    <w:rsid w:val="009A19DC"/>
    <w:rsid w:val="009A1B60"/>
    <w:rsid w:val="009B0ED8"/>
    <w:rsid w:val="009C0041"/>
    <w:rsid w:val="009C5080"/>
    <w:rsid w:val="009C6635"/>
    <w:rsid w:val="009C6DE9"/>
    <w:rsid w:val="009C78AF"/>
    <w:rsid w:val="009D12B8"/>
    <w:rsid w:val="009D54C0"/>
    <w:rsid w:val="009D6363"/>
    <w:rsid w:val="009E43AB"/>
    <w:rsid w:val="00A110EE"/>
    <w:rsid w:val="00A204D6"/>
    <w:rsid w:val="00A276E9"/>
    <w:rsid w:val="00A34E1E"/>
    <w:rsid w:val="00A65329"/>
    <w:rsid w:val="00A6536F"/>
    <w:rsid w:val="00A75801"/>
    <w:rsid w:val="00A8498E"/>
    <w:rsid w:val="00A9531A"/>
    <w:rsid w:val="00A96E05"/>
    <w:rsid w:val="00AA1AF4"/>
    <w:rsid w:val="00AA2549"/>
    <w:rsid w:val="00AB363C"/>
    <w:rsid w:val="00AC0204"/>
    <w:rsid w:val="00AD04DE"/>
    <w:rsid w:val="00AD0A19"/>
    <w:rsid w:val="00AD1BB4"/>
    <w:rsid w:val="00AD1D40"/>
    <w:rsid w:val="00AF1D74"/>
    <w:rsid w:val="00AF3254"/>
    <w:rsid w:val="00B05080"/>
    <w:rsid w:val="00B13327"/>
    <w:rsid w:val="00B20E95"/>
    <w:rsid w:val="00B21A15"/>
    <w:rsid w:val="00B244AD"/>
    <w:rsid w:val="00B2461A"/>
    <w:rsid w:val="00B27E3E"/>
    <w:rsid w:val="00B353FB"/>
    <w:rsid w:val="00B35AC3"/>
    <w:rsid w:val="00B35BEF"/>
    <w:rsid w:val="00B42556"/>
    <w:rsid w:val="00B47FF8"/>
    <w:rsid w:val="00B66A7B"/>
    <w:rsid w:val="00B672D7"/>
    <w:rsid w:val="00B74A4D"/>
    <w:rsid w:val="00B7554B"/>
    <w:rsid w:val="00B80C0C"/>
    <w:rsid w:val="00B826EC"/>
    <w:rsid w:val="00B9241D"/>
    <w:rsid w:val="00B937BF"/>
    <w:rsid w:val="00B93DEE"/>
    <w:rsid w:val="00BB309F"/>
    <w:rsid w:val="00BC08C1"/>
    <w:rsid w:val="00BC3D0A"/>
    <w:rsid w:val="00BD4DC2"/>
    <w:rsid w:val="00BD5A98"/>
    <w:rsid w:val="00BD7033"/>
    <w:rsid w:val="00BD75D6"/>
    <w:rsid w:val="00BE20A0"/>
    <w:rsid w:val="00BF6121"/>
    <w:rsid w:val="00C13A27"/>
    <w:rsid w:val="00C14338"/>
    <w:rsid w:val="00C14C0D"/>
    <w:rsid w:val="00C154A5"/>
    <w:rsid w:val="00C22B44"/>
    <w:rsid w:val="00C247D4"/>
    <w:rsid w:val="00C45268"/>
    <w:rsid w:val="00C5638D"/>
    <w:rsid w:val="00C66F77"/>
    <w:rsid w:val="00C719C4"/>
    <w:rsid w:val="00C768EB"/>
    <w:rsid w:val="00C87A70"/>
    <w:rsid w:val="00C916C1"/>
    <w:rsid w:val="00C919F7"/>
    <w:rsid w:val="00C9259C"/>
    <w:rsid w:val="00CA280B"/>
    <w:rsid w:val="00CD003D"/>
    <w:rsid w:val="00CD1478"/>
    <w:rsid w:val="00CD5566"/>
    <w:rsid w:val="00CD6E40"/>
    <w:rsid w:val="00CD6E93"/>
    <w:rsid w:val="00CE7D85"/>
    <w:rsid w:val="00CF0330"/>
    <w:rsid w:val="00CF3CBC"/>
    <w:rsid w:val="00CF5957"/>
    <w:rsid w:val="00CF60E1"/>
    <w:rsid w:val="00CF66E0"/>
    <w:rsid w:val="00D0666B"/>
    <w:rsid w:val="00D15645"/>
    <w:rsid w:val="00D20BB7"/>
    <w:rsid w:val="00D250E8"/>
    <w:rsid w:val="00D327EE"/>
    <w:rsid w:val="00D335DD"/>
    <w:rsid w:val="00D565D1"/>
    <w:rsid w:val="00D65F1B"/>
    <w:rsid w:val="00D711C0"/>
    <w:rsid w:val="00D745AB"/>
    <w:rsid w:val="00D7473D"/>
    <w:rsid w:val="00D814F0"/>
    <w:rsid w:val="00DC3889"/>
    <w:rsid w:val="00DC3BA5"/>
    <w:rsid w:val="00DC4072"/>
    <w:rsid w:val="00DC6D94"/>
    <w:rsid w:val="00DD54F0"/>
    <w:rsid w:val="00DE079B"/>
    <w:rsid w:val="00DE0E87"/>
    <w:rsid w:val="00DE35BB"/>
    <w:rsid w:val="00E212E9"/>
    <w:rsid w:val="00E2310E"/>
    <w:rsid w:val="00E27462"/>
    <w:rsid w:val="00E327A6"/>
    <w:rsid w:val="00E3764A"/>
    <w:rsid w:val="00E435FE"/>
    <w:rsid w:val="00E5246F"/>
    <w:rsid w:val="00E65CF9"/>
    <w:rsid w:val="00E66DA0"/>
    <w:rsid w:val="00E70861"/>
    <w:rsid w:val="00E73427"/>
    <w:rsid w:val="00E835F9"/>
    <w:rsid w:val="00E85C91"/>
    <w:rsid w:val="00E8629E"/>
    <w:rsid w:val="00E90650"/>
    <w:rsid w:val="00E94896"/>
    <w:rsid w:val="00EA5049"/>
    <w:rsid w:val="00EC752B"/>
    <w:rsid w:val="00EE3E76"/>
    <w:rsid w:val="00EE4806"/>
    <w:rsid w:val="00EF329E"/>
    <w:rsid w:val="00EF74AD"/>
    <w:rsid w:val="00F00B80"/>
    <w:rsid w:val="00F01A3F"/>
    <w:rsid w:val="00F11E12"/>
    <w:rsid w:val="00F174DC"/>
    <w:rsid w:val="00F202C6"/>
    <w:rsid w:val="00F248B3"/>
    <w:rsid w:val="00F26F8A"/>
    <w:rsid w:val="00F2768C"/>
    <w:rsid w:val="00F3775F"/>
    <w:rsid w:val="00F40E47"/>
    <w:rsid w:val="00F479A4"/>
    <w:rsid w:val="00F61EFF"/>
    <w:rsid w:val="00F748E7"/>
    <w:rsid w:val="00F80CE8"/>
    <w:rsid w:val="00F81D34"/>
    <w:rsid w:val="00F90EE4"/>
    <w:rsid w:val="00F95989"/>
    <w:rsid w:val="00FA4822"/>
    <w:rsid w:val="00FB23E1"/>
    <w:rsid w:val="00FB26A6"/>
    <w:rsid w:val="00FB6C1F"/>
    <w:rsid w:val="00FC184A"/>
    <w:rsid w:val="00FD4AE4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7F29E"/>
  <w15:docId w15:val="{3D359446-82D1-4E73-9E95-651E9FC2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68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C255B"/>
    <w:rPr>
      <w:rFonts w:ascii="Times New Roman" w:eastAsia="Times New Roman" w:hAnsi="Times New Roman"/>
      <w:sz w:val="26"/>
      <w:szCs w:val="20"/>
    </w:rPr>
  </w:style>
  <w:style w:type="paragraph" w:customStyle="1" w:styleId="Default">
    <w:name w:val="Default"/>
    <w:rsid w:val="00E734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0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5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8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9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9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7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5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8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zglos-naruszenie-praw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unb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70FB-EA2F-494D-BB27-6D5760D9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1678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subject/>
  <dc:creator>Kaniuka Lukasz</dc:creator>
  <cp:keywords/>
  <dc:description/>
  <cp:lastModifiedBy>Bandrowska Anna</cp:lastModifiedBy>
  <cp:revision>2</cp:revision>
  <cp:lastPrinted>2025-06-02T12:01:00Z</cp:lastPrinted>
  <dcterms:created xsi:type="dcterms:W3CDTF">2025-10-09T10:12:00Z</dcterms:created>
  <dcterms:modified xsi:type="dcterms:W3CDTF">2025-10-09T10:12:00Z</dcterms:modified>
</cp:coreProperties>
</file>