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7D40" w14:textId="77777777" w:rsidR="00C46613" w:rsidRPr="00C46613" w:rsidRDefault="00C46613" w:rsidP="00C46613">
      <w:pPr>
        <w:widowControl w:val="0"/>
        <w:autoSpaceDE w:val="0"/>
        <w:autoSpaceDN w:val="0"/>
        <w:spacing w:before="79" w:after="0" w:line="240" w:lineRule="auto"/>
        <w:ind w:right="116"/>
        <w:jc w:val="right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Drezdenko, dnia 19.11.2025 r.</w:t>
      </w:r>
    </w:p>
    <w:p w14:paraId="4FDBD24C" w14:textId="77777777" w:rsidR="00C46613" w:rsidRPr="00C46613" w:rsidRDefault="00C46613" w:rsidP="00C46613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kern w:val="0"/>
          <w:sz w:val="31"/>
          <w:szCs w:val="22"/>
          <w:lang w:eastAsia="pl-PL" w:bidi="pl-PL"/>
          <w14:ligatures w14:val="none"/>
        </w:rPr>
      </w:pPr>
    </w:p>
    <w:p w14:paraId="3F1F837A" w14:textId="77777777" w:rsidR="00C46613" w:rsidRPr="00C46613" w:rsidRDefault="00C46613" w:rsidP="00C46613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kern w:val="0"/>
          <w:sz w:val="31"/>
          <w:szCs w:val="22"/>
          <w:lang w:eastAsia="pl-PL" w:bidi="pl-PL"/>
          <w14:ligatures w14:val="none"/>
        </w:rPr>
      </w:pPr>
    </w:p>
    <w:p w14:paraId="3703BF4E" w14:textId="77777777" w:rsidR="00C46613" w:rsidRPr="00C46613" w:rsidRDefault="00C46613" w:rsidP="00C46613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kern w:val="0"/>
          <w:sz w:val="31"/>
          <w:szCs w:val="22"/>
          <w:lang w:eastAsia="pl-PL" w:bidi="pl-PL"/>
          <w14:ligatures w14:val="none"/>
        </w:rPr>
      </w:pPr>
    </w:p>
    <w:p w14:paraId="25CEE0F7" w14:textId="77777777" w:rsidR="00C46613" w:rsidRPr="00C46613" w:rsidRDefault="00C46613" w:rsidP="00C46613">
      <w:pPr>
        <w:widowControl w:val="0"/>
        <w:autoSpaceDE w:val="0"/>
        <w:autoSpaceDN w:val="0"/>
        <w:spacing w:after="0" w:line="240" w:lineRule="auto"/>
        <w:ind w:left="279" w:right="279"/>
        <w:jc w:val="center"/>
        <w:rPr>
          <w:rFonts w:ascii="Arial" w:eastAsia="Arial" w:hAnsi="Arial" w:cs="Arial"/>
          <w:b/>
          <w:kern w:val="0"/>
          <w:szCs w:val="22"/>
          <w:u w:val="single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kern w:val="0"/>
          <w:szCs w:val="22"/>
          <w:u w:val="single"/>
          <w:lang w:eastAsia="pl-PL" w:bidi="pl-PL"/>
          <w14:ligatures w14:val="none"/>
        </w:rPr>
        <w:t>OGŁOSZENIE O II PRZETARGU NA DZIERŻAWĘ GRUNTÓW ROLNYCH</w:t>
      </w:r>
    </w:p>
    <w:p w14:paraId="0C991E1A" w14:textId="77777777" w:rsidR="00C46613" w:rsidRPr="00C46613" w:rsidRDefault="00C46613" w:rsidP="00C46613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kern w:val="0"/>
          <w:sz w:val="33"/>
          <w:szCs w:val="22"/>
          <w:lang w:eastAsia="pl-PL" w:bidi="pl-PL"/>
          <w14:ligatures w14:val="none"/>
        </w:rPr>
      </w:pPr>
    </w:p>
    <w:p w14:paraId="69249207" w14:textId="77777777" w:rsidR="00C46613" w:rsidRPr="00C46613" w:rsidRDefault="00C46613" w:rsidP="00C46613">
      <w:pPr>
        <w:widowControl w:val="0"/>
        <w:autoSpaceDE w:val="0"/>
        <w:autoSpaceDN w:val="0"/>
        <w:spacing w:after="0" w:line="360" w:lineRule="auto"/>
        <w:ind w:left="281" w:right="279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Skarb Państwa Państwowe Gospodarstwo Leśne Lasy Państwowe Nadleśnictwo Karwin, ul. Pierwszej Brygady 18, 66-530 Drezdenko, tel. 95 76 20 590,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 xml:space="preserve">ogłasza publiczny (nieograniczony) przetarg ofert pisemnych na dzierżawę gruntów będących własnością Skarbu Państwa, pozostających w zarządzie Państwowego Gospodarstwa Leśnego Lasy Państwowe Nadleśnictwa Karwin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(Organizator przetargu).</w:t>
      </w:r>
    </w:p>
    <w:p w14:paraId="3B02F46E" w14:textId="77777777" w:rsidR="00C46613" w:rsidRPr="00C46613" w:rsidRDefault="00C46613" w:rsidP="00C46613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31"/>
          <w:szCs w:val="22"/>
          <w:lang w:eastAsia="pl-PL" w:bidi="pl-PL"/>
          <w14:ligatures w14:val="none"/>
        </w:rPr>
      </w:pPr>
    </w:p>
    <w:p w14:paraId="7B67EA49" w14:textId="77777777" w:rsidR="00C46613" w:rsidRPr="00C46613" w:rsidRDefault="00C46613" w:rsidP="00C46613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31"/>
          <w:szCs w:val="22"/>
          <w:lang w:eastAsia="pl-PL" w:bidi="pl-PL"/>
          <w14:ligatures w14:val="none"/>
        </w:rPr>
      </w:pPr>
    </w:p>
    <w:p w14:paraId="71445388" w14:textId="6A95FED6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360" w:lineRule="auto"/>
        <w:ind w:left="541" w:right="11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Wykaz oraz szczegółowy </w:t>
      </w:r>
      <w:r w:rsidRPr="00C46613"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  <w:t>opis gruntów oddawanych w dzierżawę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w toku niniejszego przetargu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zawiera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załącznik</w:t>
      </w:r>
      <w:r w:rsidRPr="00C46613">
        <w:rPr>
          <w:rFonts w:ascii="Arial" w:eastAsia="Arial" w:hAnsi="Arial" w:cs="Arial"/>
          <w:b/>
          <w:bCs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nr</w:t>
      </w:r>
      <w:r w:rsidRPr="00C46613">
        <w:rPr>
          <w:rFonts w:ascii="Arial" w:eastAsia="Arial" w:hAnsi="Arial" w:cs="Arial"/>
          <w:b/>
          <w:bCs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1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do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ogłoszenia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wraz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  <w:t>mapami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stanowiącymi</w:t>
      </w:r>
      <w:r w:rsidRPr="00C46613">
        <w:rPr>
          <w:rFonts w:ascii="Arial" w:eastAsia="Arial" w:hAnsi="Arial" w:cs="Arial"/>
          <w:spacing w:val="-7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załącznik</w:t>
      </w:r>
      <w:r w:rsidRPr="00C46613">
        <w:rPr>
          <w:rFonts w:ascii="Arial" w:eastAsia="Arial" w:hAnsi="Arial" w:cs="Arial"/>
          <w:b/>
          <w:bCs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nr 2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.</w:t>
      </w:r>
    </w:p>
    <w:p w14:paraId="35E1AE14" w14:textId="2DADB85B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360" w:lineRule="auto"/>
        <w:ind w:hanging="426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Przed</w:t>
      </w:r>
      <w:r w:rsidRPr="00C46613">
        <w:rPr>
          <w:rFonts w:ascii="Arial" w:eastAsia="Arial" w:hAnsi="Arial" w:cs="Arial"/>
          <w:spacing w:val="17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przystąpieniem</w:t>
      </w:r>
      <w:r w:rsidRPr="00C46613">
        <w:rPr>
          <w:rFonts w:ascii="Arial" w:eastAsia="Arial" w:hAnsi="Arial" w:cs="Arial"/>
          <w:spacing w:val="1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do</w:t>
      </w:r>
      <w:r w:rsidRPr="00C46613">
        <w:rPr>
          <w:rFonts w:ascii="Arial" w:eastAsia="Arial" w:hAnsi="Arial" w:cs="Arial"/>
          <w:spacing w:val="1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przetargu</w:t>
      </w:r>
      <w:r w:rsidRPr="00C46613">
        <w:rPr>
          <w:rFonts w:ascii="Arial" w:eastAsia="Arial" w:hAnsi="Arial" w:cs="Arial"/>
          <w:spacing w:val="1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Nadleśnictwo</w:t>
      </w:r>
      <w:r w:rsidR="00617E2C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Karwin</w:t>
      </w:r>
      <w:r w:rsidRPr="00C46613">
        <w:rPr>
          <w:rFonts w:ascii="Arial" w:eastAsia="Arial" w:hAnsi="Arial" w:cs="Arial"/>
          <w:spacing w:val="17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rekomenduje</w:t>
      </w:r>
      <w:r w:rsidRPr="00C46613">
        <w:rPr>
          <w:rFonts w:ascii="Arial" w:eastAsia="Arial" w:hAnsi="Arial" w:cs="Arial"/>
          <w:spacing w:val="1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zapoznanie</w:t>
      </w:r>
      <w:r w:rsidRPr="00C46613">
        <w:rPr>
          <w:rFonts w:ascii="Arial" w:eastAsia="Arial" w:hAnsi="Arial" w:cs="Arial"/>
          <w:spacing w:val="1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się</w:t>
      </w:r>
      <w:r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 przedmiotem przetargu, jego granicami oraz kategorią i klasą użytku.</w:t>
      </w:r>
    </w:p>
    <w:p w14:paraId="2010FE92" w14:textId="77777777" w:rsid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127" w:after="0" w:line="360" w:lineRule="auto"/>
        <w:ind w:left="541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Informację o lokalizacji w terenie i stanie gruntu należy uzyskać u leśniczego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Leśnictwa, na terenie którego położone są grunty, w godzinach od 7:00 do 15:00, od poniedziałku do piątku, pod wskazanymi numerami</w:t>
      </w:r>
      <w:r w:rsidRPr="00C46613">
        <w:rPr>
          <w:rFonts w:ascii="Arial" w:eastAsia="Arial" w:hAnsi="Arial" w:cs="Arial"/>
          <w:spacing w:val="-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telefonów:</w:t>
      </w:r>
    </w:p>
    <w:p w14:paraId="6CC1B227" w14:textId="77777777" w:rsidR="00C46613" w:rsidRPr="00C46613" w:rsidRDefault="00C46613" w:rsidP="00C46613">
      <w:pPr>
        <w:widowControl w:val="0"/>
        <w:tabs>
          <w:tab w:val="left" w:pos="542"/>
        </w:tabs>
        <w:autoSpaceDE w:val="0"/>
        <w:autoSpaceDN w:val="0"/>
        <w:spacing w:before="127" w:after="0" w:line="360" w:lineRule="auto"/>
        <w:ind w:left="541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4702FA5C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Leśnictwo Ustronie – Artur Kaczmarek – tel.: 691 018 623</w:t>
      </w:r>
    </w:p>
    <w:p w14:paraId="5D5C0A2C" w14:textId="3C754040" w:rsidR="00C46613" w:rsidRDefault="00C46613" w:rsidP="00C46613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before="127" w:after="0" w:line="240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Leśnictwo Sosnówka – Łukasz Rudziński – tel.: 531 181</w:t>
      </w:r>
      <w:r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 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150</w:t>
      </w:r>
    </w:p>
    <w:p w14:paraId="3E73ED2A" w14:textId="77777777" w:rsidR="00C46613" w:rsidRPr="00C46613" w:rsidRDefault="00C46613" w:rsidP="00C46613">
      <w:pPr>
        <w:pStyle w:val="Akapitzlist"/>
        <w:widowControl w:val="0"/>
        <w:autoSpaceDE w:val="0"/>
        <w:autoSpaceDN w:val="0"/>
        <w:spacing w:before="127" w:after="0" w:line="240" w:lineRule="auto"/>
        <w:ind w:left="1557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</w:p>
    <w:p w14:paraId="61C75E0B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127" w:after="0" w:line="360" w:lineRule="auto"/>
        <w:ind w:left="541" w:right="114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Zgodnie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</w:t>
      </w:r>
      <w:r w:rsidRPr="00C46613">
        <w:rPr>
          <w:rFonts w:ascii="Arial" w:eastAsia="Arial" w:hAnsi="Arial" w:cs="Arial"/>
          <w:spacing w:val="-12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pl-PL" w:bidi="pl-PL"/>
          <w14:ligatures w14:val="none"/>
        </w:rPr>
        <w:t xml:space="preserve">Zarządzeniem nr 9/2025 </w:t>
      </w:r>
      <w:bookmarkStart w:id="0" w:name="_Hlk206497403"/>
      <w:r w:rsidRPr="00C4661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pl-PL" w:bidi="pl-PL"/>
          <w14:ligatures w14:val="none"/>
        </w:rPr>
        <w:t>Nadleśniczego Nadleśnictwa Karwin z dnia 11.02.2025 r. w sprawie zasad gospodarowania gruntami Skarbu Państwa będącymi w zarządzie Nadleśnictwa Karwin w zakresie ich udostępniania, ustalenia stawek czynszu, zasad przeprowadzania przetargów oraz powołania Komisji prowadzącej przetarg oraz negocjującej stawki czynszu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,</w:t>
      </w:r>
      <w:r w:rsidRPr="00C46613">
        <w:rPr>
          <w:rFonts w:ascii="Arial" w:eastAsia="Arial" w:hAnsi="Arial" w:cs="Arial"/>
          <w:spacing w:val="-13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zn.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spr.:</w:t>
      </w:r>
      <w:r w:rsidRPr="00C46613">
        <w:rPr>
          <w:rFonts w:ascii="Arial" w:eastAsia="Arial" w:hAnsi="Arial" w:cs="Arial"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ZG.0210.1.2025</w:t>
      </w:r>
      <w:bookmarkEnd w:id="0"/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,</w:t>
      </w:r>
      <w:r w:rsidRPr="00C46613">
        <w:rPr>
          <w:rFonts w:ascii="Arial" w:eastAsia="Arial" w:hAnsi="Arial" w:cs="Arial"/>
          <w:spacing w:val="-12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wywoławcza</w:t>
      </w:r>
      <w:r w:rsidRPr="00C46613">
        <w:rPr>
          <w:rFonts w:ascii="Arial" w:eastAsia="Arial" w:hAnsi="Arial" w:cs="Arial"/>
          <w:b/>
          <w:bCs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wysokość</w:t>
      </w:r>
      <w:r w:rsidRPr="00C46613">
        <w:rPr>
          <w:rFonts w:ascii="Arial" w:eastAsia="Arial" w:hAnsi="Arial" w:cs="Arial"/>
          <w:b/>
          <w:bCs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czynszu</w:t>
      </w:r>
      <w:r w:rsidRPr="00C46613">
        <w:rPr>
          <w:rFonts w:ascii="Arial" w:eastAsia="Arial" w:hAnsi="Arial" w:cs="Arial"/>
          <w:b/>
          <w:bCs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za</w:t>
      </w:r>
      <w:r w:rsidRPr="00C46613">
        <w:rPr>
          <w:rFonts w:ascii="Arial" w:eastAsia="Arial" w:hAnsi="Arial" w:cs="Arial"/>
          <w:b/>
          <w:bCs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1</w:t>
      </w:r>
      <w:r w:rsidRPr="00C46613">
        <w:rPr>
          <w:rFonts w:ascii="Arial" w:eastAsia="Arial" w:hAnsi="Arial" w:cs="Arial"/>
          <w:b/>
          <w:bCs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ha gruntu na cele gospodarki rolnej udostępnionego w trybie przetargu nieograniczonego</w:t>
      </w:r>
      <w:r w:rsidRPr="00C46613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wynosi:</w:t>
      </w:r>
    </w:p>
    <w:p w14:paraId="386FC65B" w14:textId="77777777" w:rsidR="00C46613" w:rsidRPr="00C46613" w:rsidRDefault="00C46613" w:rsidP="00C46613">
      <w:pPr>
        <w:widowControl w:val="0"/>
        <w:tabs>
          <w:tab w:val="left" w:pos="542"/>
        </w:tabs>
        <w:autoSpaceDE w:val="0"/>
        <w:autoSpaceDN w:val="0"/>
        <w:spacing w:after="0" w:line="360" w:lineRule="auto"/>
        <w:ind w:right="11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33195C4A" w14:textId="77777777" w:rsidR="00C46613" w:rsidRPr="00C46613" w:rsidRDefault="00C46613" w:rsidP="00C46613">
      <w:pPr>
        <w:widowControl w:val="0"/>
        <w:tabs>
          <w:tab w:val="left" w:pos="542"/>
        </w:tabs>
        <w:autoSpaceDE w:val="0"/>
        <w:autoSpaceDN w:val="0"/>
        <w:spacing w:before="127" w:after="0" w:line="360" w:lineRule="auto"/>
        <w:ind w:right="11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6EF64471" w14:textId="77777777" w:rsidR="00C46613" w:rsidRPr="00C46613" w:rsidRDefault="00C46613" w:rsidP="00C46613">
      <w:pPr>
        <w:widowControl w:val="0"/>
        <w:tabs>
          <w:tab w:val="left" w:pos="542"/>
        </w:tabs>
        <w:autoSpaceDE w:val="0"/>
        <w:autoSpaceDN w:val="0"/>
        <w:spacing w:before="127" w:after="0" w:line="360" w:lineRule="auto"/>
        <w:ind w:right="11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78ACA0C7" w14:textId="77777777" w:rsidR="00C46613" w:rsidRPr="00C46613" w:rsidRDefault="00C46613" w:rsidP="00C4661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3"/>
          <w:szCs w:val="22"/>
          <w:lang w:eastAsia="pl-PL" w:bidi="pl-PL"/>
          <w14:ligatures w14:val="none"/>
        </w:rPr>
      </w:pPr>
    </w:p>
    <w:p w14:paraId="11A0EAB5" w14:textId="77777777" w:rsidR="00C46613" w:rsidRPr="00C46613" w:rsidRDefault="00C46613" w:rsidP="00C4661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sectPr w:rsidR="00C46613" w:rsidRPr="00C46613" w:rsidSect="00C46613"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118"/>
        <w:gridCol w:w="2514"/>
        <w:gridCol w:w="2561"/>
      </w:tblGrid>
      <w:tr w:rsidR="00C46613" w:rsidRPr="00C46613" w14:paraId="0FD961AE" w14:textId="77777777" w:rsidTr="003D276A">
        <w:trPr>
          <w:trHeight w:val="573"/>
        </w:trPr>
        <w:tc>
          <w:tcPr>
            <w:tcW w:w="874" w:type="dxa"/>
            <w:vAlign w:val="center"/>
          </w:tcPr>
          <w:p w14:paraId="6558D155" w14:textId="77777777" w:rsidR="00C46613" w:rsidRPr="00C46613" w:rsidRDefault="00C46613" w:rsidP="00C46613">
            <w:pPr>
              <w:spacing w:before="126"/>
              <w:ind w:right="329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 w:rsidRPr="00C46613">
              <w:rPr>
                <w:rFonts w:ascii="Arial" w:eastAsia="Arial" w:hAnsi="Arial" w:cs="Arial"/>
                <w:b/>
                <w:bCs/>
                <w:lang w:eastAsia="pl-PL" w:bidi="pl-PL"/>
              </w:rPr>
              <w:lastRenderedPageBreak/>
              <w:t>Lp.</w:t>
            </w:r>
          </w:p>
        </w:tc>
        <w:tc>
          <w:tcPr>
            <w:tcW w:w="3118" w:type="dxa"/>
            <w:vAlign w:val="center"/>
          </w:tcPr>
          <w:p w14:paraId="1B6390D5" w14:textId="77777777" w:rsidR="00C46613" w:rsidRPr="00C46613" w:rsidRDefault="00C46613" w:rsidP="00C46613">
            <w:pPr>
              <w:spacing w:before="126"/>
              <w:ind w:right="1305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 w:rsidRPr="00C46613">
              <w:rPr>
                <w:rFonts w:ascii="Arial" w:eastAsia="Arial" w:hAnsi="Arial" w:cs="Arial"/>
                <w:b/>
                <w:bCs/>
                <w:lang w:eastAsia="pl-PL" w:bidi="pl-PL"/>
              </w:rPr>
              <w:t xml:space="preserve">                 Użytek</w:t>
            </w:r>
          </w:p>
        </w:tc>
        <w:tc>
          <w:tcPr>
            <w:tcW w:w="2514" w:type="dxa"/>
            <w:vAlign w:val="center"/>
          </w:tcPr>
          <w:p w14:paraId="55B804E2" w14:textId="77777777" w:rsidR="00C46613" w:rsidRPr="00C46613" w:rsidRDefault="00C46613" w:rsidP="00C46613">
            <w:pPr>
              <w:spacing w:before="126"/>
              <w:ind w:right="434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 w:rsidRPr="00C46613">
              <w:rPr>
                <w:rFonts w:ascii="Arial" w:eastAsia="Arial" w:hAnsi="Arial" w:cs="Arial"/>
                <w:b/>
                <w:bCs/>
                <w:lang w:eastAsia="pl-PL" w:bidi="pl-PL"/>
              </w:rPr>
              <w:t>Klasa użytku</w:t>
            </w:r>
          </w:p>
        </w:tc>
        <w:tc>
          <w:tcPr>
            <w:tcW w:w="2561" w:type="dxa"/>
            <w:vAlign w:val="center"/>
          </w:tcPr>
          <w:p w14:paraId="0FA03336" w14:textId="77777777" w:rsidR="00C46613" w:rsidRPr="00C46613" w:rsidRDefault="00C46613" w:rsidP="00C46613">
            <w:pPr>
              <w:spacing w:line="250" w:lineRule="atLeast"/>
              <w:ind w:left="412" w:right="119" w:hanging="263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 w:rsidRPr="00C46613">
              <w:rPr>
                <w:rFonts w:ascii="Arial" w:eastAsia="Arial" w:hAnsi="Arial" w:cs="Arial"/>
                <w:b/>
                <w:bCs/>
                <w:lang w:eastAsia="pl-PL" w:bidi="pl-PL"/>
              </w:rPr>
              <w:t>Stawka wyjściowa na 1 ha [dt żyta] za rok</w:t>
            </w:r>
          </w:p>
        </w:tc>
      </w:tr>
      <w:tr w:rsidR="00C46613" w:rsidRPr="00C46613" w14:paraId="1213ACDF" w14:textId="77777777" w:rsidTr="003D276A">
        <w:trPr>
          <w:trHeight w:val="579"/>
        </w:trPr>
        <w:tc>
          <w:tcPr>
            <w:tcW w:w="874" w:type="dxa"/>
            <w:vMerge w:val="restart"/>
            <w:vAlign w:val="center"/>
          </w:tcPr>
          <w:p w14:paraId="2185197E" w14:textId="77777777" w:rsidR="00C46613" w:rsidRPr="00C46613" w:rsidRDefault="00C46613" w:rsidP="00C46613">
            <w:pPr>
              <w:spacing w:line="233" w:lineRule="exact"/>
              <w:ind w:right="420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 xml:space="preserve">    1.</w:t>
            </w:r>
          </w:p>
          <w:p w14:paraId="0A2FC2FB" w14:textId="77777777" w:rsidR="00C46613" w:rsidRPr="00C46613" w:rsidRDefault="00C46613" w:rsidP="00C46613">
            <w:pPr>
              <w:spacing w:line="233" w:lineRule="exact"/>
              <w:ind w:right="359"/>
              <w:jc w:val="right"/>
              <w:rPr>
                <w:rFonts w:ascii="Arial" w:eastAsia="Arial" w:hAnsi="Arial" w:cs="Arial"/>
                <w:lang w:eastAsia="pl-PL" w:bidi="pl-PL"/>
              </w:rPr>
            </w:pP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  <w:vAlign w:val="center"/>
          </w:tcPr>
          <w:p w14:paraId="6557C03E" w14:textId="77777777" w:rsidR="00C46613" w:rsidRPr="00C46613" w:rsidRDefault="00C46613" w:rsidP="00C46613">
            <w:pPr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Grunty orne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vAlign w:val="center"/>
          </w:tcPr>
          <w:p w14:paraId="7276F90A" w14:textId="77777777" w:rsidR="00C46613" w:rsidRPr="00C46613" w:rsidRDefault="00C46613" w:rsidP="00C46613">
            <w:pPr>
              <w:spacing w:line="233" w:lineRule="exact"/>
              <w:ind w:left="443" w:right="434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IV a, IV b</w:t>
            </w:r>
          </w:p>
        </w:tc>
        <w:tc>
          <w:tcPr>
            <w:tcW w:w="2561" w:type="dxa"/>
            <w:tcBorders>
              <w:bottom w:val="single" w:sz="4" w:space="0" w:color="000000"/>
            </w:tcBorders>
            <w:vAlign w:val="center"/>
          </w:tcPr>
          <w:p w14:paraId="593CF1C3" w14:textId="77777777" w:rsidR="00C46613" w:rsidRPr="00C46613" w:rsidRDefault="00C46613" w:rsidP="00C46613">
            <w:pPr>
              <w:spacing w:line="233" w:lineRule="exact"/>
              <w:ind w:left="1045" w:right="1036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3,00</w:t>
            </w:r>
          </w:p>
        </w:tc>
      </w:tr>
      <w:tr w:rsidR="00C46613" w:rsidRPr="00C46613" w14:paraId="339F9AF6" w14:textId="77777777" w:rsidTr="003D276A">
        <w:trPr>
          <w:trHeight w:val="702"/>
        </w:trPr>
        <w:tc>
          <w:tcPr>
            <w:tcW w:w="874" w:type="dxa"/>
            <w:vMerge/>
          </w:tcPr>
          <w:p w14:paraId="17DB9120" w14:textId="77777777" w:rsidR="00C46613" w:rsidRPr="00C46613" w:rsidRDefault="00C46613" w:rsidP="00C46613">
            <w:pPr>
              <w:spacing w:line="233" w:lineRule="exact"/>
              <w:ind w:right="359"/>
              <w:jc w:val="right"/>
              <w:rPr>
                <w:rFonts w:ascii="Arial" w:eastAsia="Arial" w:hAnsi="Arial" w:cs="Arial"/>
                <w:lang w:eastAsia="pl-PL" w:bidi="pl-PL"/>
              </w:rPr>
            </w:pPr>
          </w:p>
        </w:tc>
        <w:tc>
          <w:tcPr>
            <w:tcW w:w="3118" w:type="dxa"/>
            <w:vMerge/>
          </w:tcPr>
          <w:p w14:paraId="5D5B2F3F" w14:textId="77777777" w:rsidR="00C46613" w:rsidRPr="00C46613" w:rsidRDefault="00C46613" w:rsidP="00C46613">
            <w:pPr>
              <w:rPr>
                <w:rFonts w:ascii="Arial" w:eastAsia="Arial" w:hAnsi="Arial" w:cs="Arial"/>
                <w:sz w:val="2"/>
                <w:szCs w:val="2"/>
                <w:lang w:eastAsia="pl-PL" w:bidi="pl-PL"/>
              </w:rPr>
            </w:pPr>
          </w:p>
        </w:tc>
        <w:tc>
          <w:tcPr>
            <w:tcW w:w="2514" w:type="dxa"/>
            <w:vAlign w:val="center"/>
          </w:tcPr>
          <w:p w14:paraId="0E306DB0" w14:textId="77777777" w:rsidR="00C46613" w:rsidRPr="00C46613" w:rsidRDefault="00C46613" w:rsidP="00C46613">
            <w:pPr>
              <w:spacing w:line="233" w:lineRule="exact"/>
              <w:ind w:left="443" w:right="434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V, VI</w:t>
            </w:r>
          </w:p>
          <w:p w14:paraId="72ECBEB1" w14:textId="77777777" w:rsidR="00C46613" w:rsidRPr="00C46613" w:rsidRDefault="00C46613" w:rsidP="00C46613">
            <w:pPr>
              <w:spacing w:line="233" w:lineRule="exact"/>
              <w:ind w:left="443" w:right="434"/>
              <w:jc w:val="center"/>
              <w:rPr>
                <w:rFonts w:ascii="Arial" w:eastAsia="Arial" w:hAnsi="Arial" w:cs="Arial"/>
                <w:lang w:eastAsia="pl-PL" w:bidi="pl-PL"/>
              </w:rPr>
            </w:pPr>
          </w:p>
        </w:tc>
        <w:tc>
          <w:tcPr>
            <w:tcW w:w="2561" w:type="dxa"/>
            <w:vAlign w:val="center"/>
          </w:tcPr>
          <w:p w14:paraId="7F5C909F" w14:textId="77777777" w:rsidR="00C46613" w:rsidRPr="00C46613" w:rsidRDefault="00C46613" w:rsidP="00C46613">
            <w:pPr>
              <w:spacing w:line="233" w:lineRule="exact"/>
              <w:ind w:left="1045" w:right="1036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2,00</w:t>
            </w:r>
          </w:p>
          <w:p w14:paraId="1D251B93" w14:textId="77777777" w:rsidR="00C46613" w:rsidRPr="00C46613" w:rsidRDefault="00C46613" w:rsidP="00C46613">
            <w:pPr>
              <w:spacing w:line="233" w:lineRule="exact"/>
              <w:ind w:left="1045" w:right="1036"/>
              <w:jc w:val="center"/>
              <w:rPr>
                <w:rFonts w:ascii="Arial" w:eastAsia="Arial" w:hAnsi="Arial" w:cs="Arial"/>
                <w:lang w:eastAsia="pl-PL" w:bidi="pl-PL"/>
              </w:rPr>
            </w:pPr>
          </w:p>
        </w:tc>
      </w:tr>
      <w:tr w:rsidR="00C46613" w:rsidRPr="00C46613" w14:paraId="24516CFA" w14:textId="77777777" w:rsidTr="003D276A">
        <w:trPr>
          <w:trHeight w:val="702"/>
        </w:trPr>
        <w:tc>
          <w:tcPr>
            <w:tcW w:w="874" w:type="dxa"/>
            <w:vMerge w:val="restart"/>
            <w:vAlign w:val="center"/>
          </w:tcPr>
          <w:p w14:paraId="0D08B0ED" w14:textId="77777777" w:rsidR="00C46613" w:rsidRPr="00C46613" w:rsidRDefault="00C46613" w:rsidP="00C46613">
            <w:pPr>
              <w:spacing w:line="233" w:lineRule="exact"/>
              <w:ind w:right="359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 xml:space="preserve">  2.</w:t>
            </w:r>
          </w:p>
        </w:tc>
        <w:tc>
          <w:tcPr>
            <w:tcW w:w="3118" w:type="dxa"/>
            <w:vMerge w:val="restart"/>
            <w:vAlign w:val="center"/>
          </w:tcPr>
          <w:p w14:paraId="21783A9B" w14:textId="77777777" w:rsidR="00C46613" w:rsidRPr="00C46613" w:rsidRDefault="00C46613" w:rsidP="00C46613">
            <w:pPr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sz w:val="2"/>
                <w:szCs w:val="2"/>
                <w:lang w:eastAsia="pl-PL" w:bidi="pl-PL"/>
              </w:rPr>
              <w:t>FVBg</w:t>
            </w:r>
            <w:r w:rsidRPr="00C46613">
              <w:rPr>
                <w:rFonts w:ascii="Arial" w:eastAsia="Arial" w:hAnsi="Arial" w:cs="Arial"/>
                <w:lang w:eastAsia="pl-PL" w:bidi="pl-PL"/>
              </w:rPr>
              <w:t>Użytki zielone (łąki, pastwiska)</w:t>
            </w:r>
          </w:p>
        </w:tc>
        <w:tc>
          <w:tcPr>
            <w:tcW w:w="2514" w:type="dxa"/>
            <w:vAlign w:val="center"/>
          </w:tcPr>
          <w:p w14:paraId="1C6D233A" w14:textId="77777777" w:rsidR="00C46613" w:rsidRPr="00C46613" w:rsidRDefault="00C46613" w:rsidP="00C46613">
            <w:pPr>
              <w:spacing w:line="233" w:lineRule="exact"/>
              <w:ind w:left="443" w:right="434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III, IV</w:t>
            </w:r>
          </w:p>
        </w:tc>
        <w:tc>
          <w:tcPr>
            <w:tcW w:w="2561" w:type="dxa"/>
            <w:vAlign w:val="center"/>
          </w:tcPr>
          <w:p w14:paraId="21ED3686" w14:textId="77777777" w:rsidR="00C46613" w:rsidRPr="00C46613" w:rsidRDefault="00C46613" w:rsidP="00C46613">
            <w:pPr>
              <w:spacing w:line="233" w:lineRule="exact"/>
              <w:ind w:left="1045" w:right="1036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3,00</w:t>
            </w:r>
          </w:p>
        </w:tc>
      </w:tr>
      <w:tr w:rsidR="00C46613" w:rsidRPr="00C46613" w14:paraId="1746B086" w14:textId="77777777" w:rsidTr="003D276A">
        <w:trPr>
          <w:trHeight w:val="702"/>
        </w:trPr>
        <w:tc>
          <w:tcPr>
            <w:tcW w:w="874" w:type="dxa"/>
            <w:vMerge/>
            <w:tcBorders>
              <w:bottom w:val="single" w:sz="4" w:space="0" w:color="000000"/>
            </w:tcBorders>
            <w:vAlign w:val="center"/>
          </w:tcPr>
          <w:p w14:paraId="62CE726F" w14:textId="77777777" w:rsidR="00C46613" w:rsidRPr="00C46613" w:rsidRDefault="00C46613" w:rsidP="00C46613">
            <w:pPr>
              <w:spacing w:line="233" w:lineRule="exact"/>
              <w:ind w:right="359"/>
              <w:jc w:val="center"/>
              <w:rPr>
                <w:rFonts w:ascii="Arial" w:eastAsia="Arial" w:hAnsi="Arial" w:cs="Arial"/>
                <w:lang w:eastAsia="pl-PL" w:bidi="pl-P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  <w:vAlign w:val="center"/>
          </w:tcPr>
          <w:p w14:paraId="2508EE55" w14:textId="77777777" w:rsidR="00C46613" w:rsidRPr="00C46613" w:rsidRDefault="00C46613" w:rsidP="00C46613">
            <w:pPr>
              <w:jc w:val="center"/>
              <w:rPr>
                <w:rFonts w:ascii="Arial" w:eastAsia="Arial" w:hAnsi="Arial" w:cs="Arial"/>
                <w:sz w:val="2"/>
                <w:szCs w:val="2"/>
                <w:lang w:eastAsia="pl-PL" w:bidi="pl-PL"/>
              </w:rPr>
            </w:pPr>
          </w:p>
        </w:tc>
        <w:tc>
          <w:tcPr>
            <w:tcW w:w="2514" w:type="dxa"/>
            <w:tcBorders>
              <w:bottom w:val="single" w:sz="4" w:space="0" w:color="000000"/>
            </w:tcBorders>
            <w:vAlign w:val="center"/>
          </w:tcPr>
          <w:p w14:paraId="62ABFCD5" w14:textId="77777777" w:rsidR="00C46613" w:rsidRPr="00C46613" w:rsidRDefault="00C46613" w:rsidP="00C46613">
            <w:pPr>
              <w:spacing w:line="233" w:lineRule="exact"/>
              <w:ind w:left="443" w:right="434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V, VI</w:t>
            </w:r>
          </w:p>
        </w:tc>
        <w:tc>
          <w:tcPr>
            <w:tcW w:w="2561" w:type="dxa"/>
            <w:tcBorders>
              <w:bottom w:val="single" w:sz="4" w:space="0" w:color="000000"/>
            </w:tcBorders>
            <w:vAlign w:val="center"/>
          </w:tcPr>
          <w:p w14:paraId="7B0F5BEE" w14:textId="77777777" w:rsidR="00C46613" w:rsidRPr="00C46613" w:rsidRDefault="00C46613" w:rsidP="00C46613">
            <w:pPr>
              <w:spacing w:line="233" w:lineRule="exact"/>
              <w:ind w:left="1045" w:right="1036"/>
              <w:jc w:val="center"/>
              <w:rPr>
                <w:rFonts w:ascii="Arial" w:eastAsia="Arial" w:hAnsi="Arial" w:cs="Arial"/>
                <w:lang w:eastAsia="pl-PL" w:bidi="pl-PL"/>
              </w:rPr>
            </w:pPr>
            <w:r w:rsidRPr="00C46613">
              <w:rPr>
                <w:rFonts w:ascii="Arial" w:eastAsia="Arial" w:hAnsi="Arial" w:cs="Arial"/>
                <w:lang w:eastAsia="pl-PL" w:bidi="pl-PL"/>
              </w:rPr>
              <w:t>2,00</w:t>
            </w:r>
          </w:p>
        </w:tc>
      </w:tr>
    </w:tbl>
    <w:p w14:paraId="0DEED049" w14:textId="77777777" w:rsidR="00C46613" w:rsidRPr="00C46613" w:rsidRDefault="00C46613" w:rsidP="00C46613">
      <w:pPr>
        <w:widowControl w:val="0"/>
        <w:tabs>
          <w:tab w:val="left" w:pos="542"/>
        </w:tabs>
        <w:autoSpaceDE w:val="0"/>
        <w:autoSpaceDN w:val="0"/>
        <w:spacing w:after="0" w:line="360" w:lineRule="auto"/>
        <w:ind w:left="542" w:right="115"/>
        <w:contextualSpacing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1DB93E90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360" w:lineRule="auto"/>
        <w:ind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Średnią</w:t>
      </w:r>
      <w:r w:rsidRPr="00C46613">
        <w:rPr>
          <w:rFonts w:ascii="Arial" w:eastAsia="Arial" w:hAnsi="Arial" w:cs="Arial"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krajową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cenę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skupu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żyta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ustala</w:t>
      </w:r>
      <w:r w:rsidRPr="00C46613">
        <w:rPr>
          <w:rFonts w:ascii="Arial" w:eastAsia="Arial" w:hAnsi="Arial" w:cs="Arial"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się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na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podstawie</w:t>
      </w:r>
      <w:r w:rsidRPr="00C46613">
        <w:rPr>
          <w:rFonts w:ascii="Arial" w:eastAsia="Arial" w:hAnsi="Arial" w:cs="Arial"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aktualnego</w:t>
      </w:r>
      <w:r w:rsidRPr="00C46613">
        <w:rPr>
          <w:rFonts w:ascii="Arial" w:eastAsia="Arial" w:hAnsi="Arial" w:cs="Arial"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komunikatu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Prezesa Głównego Urzędu Statystycznego w sprawie średniej ceny skupu żyta za okres 11 kwartałów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będącej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podstawą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do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ustalenia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podatku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rolnego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danym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roku,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ogłoszonego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 Monitorze</w:t>
      </w:r>
      <w:r w:rsidRPr="00C46613">
        <w:rPr>
          <w:rFonts w:ascii="Arial" w:eastAsia="Arial" w:hAnsi="Arial" w:cs="Arial"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Polski. W roku 2025 średnia cena skupu żyta wynosi 86,34 zł. </w:t>
      </w:r>
    </w:p>
    <w:p w14:paraId="66A1DD12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360" w:lineRule="auto"/>
        <w:ind w:left="541" w:right="116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Oferowaną wysokość czynszu należy wskazać jako cenę za dzierżawę 1 ha powierzchni gruntu na druku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„Oferta na dzierżawę gruntów rolnych”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stanowiącym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załącznik nr 3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, z dokładnością do drugiego miejsca po</w:t>
      </w:r>
      <w:r w:rsidRPr="00C46613">
        <w:rPr>
          <w:rFonts w:ascii="Arial" w:eastAsia="Arial" w:hAnsi="Arial" w:cs="Arial"/>
          <w:spacing w:val="-3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przecinku.</w:t>
      </w:r>
    </w:p>
    <w:p w14:paraId="6AAAF5AB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360" w:lineRule="auto"/>
        <w:ind w:left="541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 xml:space="preserve">Oferty pisemne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pl-PL" w:bidi="pl-PL"/>
          <w14:ligatures w14:val="none"/>
        </w:rPr>
        <w:t>w zamkniętych kopertach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 xml:space="preserve"> z opisem „Przetarg – grunty rolne”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należy składać na załączonym druku (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załącznik nr 3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) w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sekretariacie Nadleśnictwa</w:t>
      </w:r>
      <w:r w:rsidRPr="00C46613">
        <w:rPr>
          <w:rFonts w:ascii="Arial" w:eastAsia="Arial" w:hAnsi="Arial" w:cs="Arial"/>
          <w:b/>
          <w:bCs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Karwin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,</w:t>
      </w:r>
      <w:r w:rsidRPr="00C46613">
        <w:rPr>
          <w:rFonts w:ascii="Arial" w:eastAsia="Arial" w:hAnsi="Arial" w:cs="Arial"/>
          <w:spacing w:val="-9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ul.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Pierwszej Brygady 18,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66-530 Drezdenko,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w</w:t>
      </w:r>
      <w:r w:rsidRPr="00C46613">
        <w:rPr>
          <w:rFonts w:ascii="Arial" w:eastAsia="Arial" w:hAnsi="Arial" w:cs="Arial"/>
          <w:b/>
          <w:bCs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terminie</w:t>
      </w:r>
      <w:r w:rsidRPr="00C46613">
        <w:rPr>
          <w:rFonts w:ascii="Arial" w:eastAsia="Arial" w:hAnsi="Arial" w:cs="Arial"/>
          <w:b/>
          <w:bCs/>
          <w:spacing w:val="-9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do</w:t>
      </w:r>
      <w:r w:rsidRPr="00C46613">
        <w:rPr>
          <w:rFonts w:ascii="Arial" w:eastAsia="Arial" w:hAnsi="Arial" w:cs="Arial"/>
          <w:b/>
          <w:bCs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dnia</w:t>
      </w:r>
      <w:r w:rsidRPr="00C46613">
        <w:rPr>
          <w:rFonts w:ascii="Arial" w:eastAsia="Arial" w:hAnsi="Arial" w:cs="Arial"/>
          <w:b/>
          <w:bCs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05.12.2025</w:t>
      </w:r>
      <w:r w:rsidRPr="00C46613">
        <w:rPr>
          <w:rFonts w:ascii="Arial" w:eastAsia="Arial" w:hAnsi="Arial" w:cs="Arial"/>
          <w:b/>
          <w:bCs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r.</w:t>
      </w:r>
      <w:r w:rsidRPr="00C46613">
        <w:rPr>
          <w:rFonts w:ascii="Arial" w:eastAsia="Arial" w:hAnsi="Arial" w:cs="Arial"/>
          <w:b/>
          <w:bCs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do godziny</w:t>
      </w:r>
      <w:r w:rsidRPr="00C46613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9:00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. W przetargu mogą brać udział osoby fizyczne i prawne.</w:t>
      </w:r>
    </w:p>
    <w:p w14:paraId="3B9FA42C" w14:textId="113A93FE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hanging="426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  <w:t>Prawidłowo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uzupełniona oferta (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załącznik nr 3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)</w:t>
      </w:r>
      <w:r w:rsidR="00617E2C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zawiera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:</w:t>
      </w:r>
    </w:p>
    <w:p w14:paraId="7669F9E8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7"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informację o uczestniku przetargu (imię, nazwisko i adres lub nazwę (firma) i siedzibę oferenta,</w:t>
      </w:r>
    </w:p>
    <w:p w14:paraId="5AA535E3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proponowaną</w:t>
      </w:r>
      <w:r w:rsidRPr="00C46613">
        <w:rPr>
          <w:rFonts w:ascii="Arial" w:eastAsia="Arial" w:hAnsi="Arial" w:cs="Arial"/>
          <w:spacing w:val="-9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roczną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wysokość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czynszu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(ilość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dt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żyta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1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ha),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ze</w:t>
      </w:r>
      <w:r w:rsidRPr="00C46613">
        <w:rPr>
          <w:rFonts w:ascii="Arial" w:eastAsia="Arial" w:hAnsi="Arial" w:cs="Arial"/>
          <w:spacing w:val="-1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wskazaniem numeru pakietu oraz oznaczenia identyfikującego nieruchomość (leśnictwo, adres leśny, nr działki, oddział, kategorię gruntu, klasę i powierzchnię), której dotyczy oferowany</w:t>
      </w:r>
      <w:r w:rsidRPr="00C46613">
        <w:rPr>
          <w:rFonts w:ascii="Arial" w:eastAsia="Arial" w:hAnsi="Arial" w:cs="Arial"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czynsz,</w:t>
      </w:r>
    </w:p>
    <w:p w14:paraId="0F112201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podpis</w:t>
      </w:r>
    </w:p>
    <w:p w14:paraId="1F52405B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oświadczenie oferenta, że zapoznał się z przedmiotem przetargu wraz z podpisem,</w:t>
      </w:r>
    </w:p>
    <w:p w14:paraId="204588AA" w14:textId="1C418C2A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oświadczenie oferenta o braku podstaw do wykluczenia w przypadkach wskazanych w art. 7 ust. 1 ustawy z dnia 13 kwietnia 2022 r. o szczególnych rozwiązaniach w zakresie przeciwdziałania wspieraniu agresji na Ukrainę oraz służących ochronie bezpieczeństwa narodowego (Dz. U. z 2025 r. poz. 514) wraz z podpisem</w:t>
      </w:r>
      <w:r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.</w:t>
      </w:r>
    </w:p>
    <w:p w14:paraId="48625C4B" w14:textId="77777777" w:rsidR="00C46613" w:rsidRDefault="00C46613" w:rsidP="00C46613">
      <w:pPr>
        <w:widowControl w:val="0"/>
        <w:tabs>
          <w:tab w:val="left" w:pos="1557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11018BC2" w14:textId="77777777" w:rsidR="00C46613" w:rsidRDefault="00C46613" w:rsidP="00C46613">
      <w:pPr>
        <w:widowControl w:val="0"/>
        <w:tabs>
          <w:tab w:val="left" w:pos="1557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628A729E" w14:textId="77777777" w:rsidR="00C46613" w:rsidRDefault="00C46613" w:rsidP="00C46613">
      <w:pPr>
        <w:widowControl w:val="0"/>
        <w:tabs>
          <w:tab w:val="left" w:pos="1557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0836AC55" w14:textId="77777777" w:rsidR="00C46613" w:rsidRDefault="00C46613" w:rsidP="00C46613">
      <w:pPr>
        <w:widowControl w:val="0"/>
        <w:tabs>
          <w:tab w:val="left" w:pos="1557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5F961D12" w14:textId="77777777" w:rsidR="00C46613" w:rsidRPr="00C46613" w:rsidRDefault="00C46613" w:rsidP="00C46613">
      <w:pPr>
        <w:widowControl w:val="0"/>
        <w:tabs>
          <w:tab w:val="left" w:pos="1557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007B8BEE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127" w:after="0" w:line="360" w:lineRule="auto"/>
        <w:ind w:left="541" w:right="115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lastRenderedPageBreak/>
        <w:t>Ofertę należy składać na całą powierzchnię wykazaną pod danym pakietem w kolejnych wierszach szczegółowego wykazu gruntów do wydzierżawienia (załącznik nr</w:t>
      </w:r>
      <w:r w:rsidRPr="00C46613">
        <w:rPr>
          <w:rFonts w:ascii="Arial" w:eastAsia="Arial" w:hAnsi="Arial" w:cs="Arial"/>
          <w:b/>
          <w:bCs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1).</w:t>
      </w:r>
    </w:p>
    <w:p w14:paraId="0F2C07D7" w14:textId="4C4755BA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360" w:lineRule="auto"/>
        <w:ind w:left="541" w:right="114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Umowa</w:t>
      </w:r>
      <w:r w:rsidRPr="00C46613">
        <w:rPr>
          <w:rFonts w:ascii="Arial" w:eastAsia="Arial" w:hAnsi="Arial" w:cs="Arial"/>
          <w:b/>
          <w:bCs/>
          <w:spacing w:val="-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dzierżawy</w:t>
      </w:r>
      <w:r w:rsidRPr="00C46613">
        <w:rPr>
          <w:rFonts w:ascii="Arial" w:eastAsia="Arial" w:hAnsi="Arial" w:cs="Arial"/>
          <w:spacing w:val="-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zostanie</w:t>
      </w:r>
      <w:r w:rsidRPr="00C46613">
        <w:rPr>
          <w:rFonts w:ascii="Arial" w:eastAsia="Arial" w:hAnsi="Arial" w:cs="Arial"/>
          <w:spacing w:val="-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zawarta</w:t>
      </w:r>
      <w:r w:rsidRPr="00C46613">
        <w:rPr>
          <w:rFonts w:ascii="Arial" w:eastAsia="Arial" w:hAnsi="Arial" w:cs="Arial"/>
          <w:spacing w:val="-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na</w:t>
      </w:r>
      <w:r w:rsidRPr="00C46613">
        <w:rPr>
          <w:rFonts w:ascii="Arial" w:eastAsia="Arial" w:hAnsi="Arial" w:cs="Arial"/>
          <w:b/>
          <w:bCs/>
          <w:spacing w:val="-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czas</w:t>
      </w:r>
      <w:r w:rsidRPr="00C46613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pl-PL" w:bidi="pl-PL"/>
          <w14:ligatures w14:val="none"/>
        </w:rPr>
        <w:t xml:space="preserve"> nie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określony</w:t>
      </w:r>
      <w:r w:rsidRPr="00C46613">
        <w:rPr>
          <w:rFonts w:ascii="Arial" w:eastAsia="Arial" w:hAnsi="Arial" w:cs="Arial"/>
          <w:spacing w:val="-6"/>
          <w:kern w:val="0"/>
          <w:sz w:val="22"/>
          <w:szCs w:val="22"/>
          <w:lang w:eastAsia="pl-PL" w:bidi="pl-PL"/>
          <w14:ligatures w14:val="none"/>
        </w:rPr>
        <w:t xml:space="preserve">,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chyba</w:t>
      </w:r>
      <w:r w:rsidRPr="00C46613">
        <w:rPr>
          <w:rFonts w:ascii="Arial" w:eastAsia="Arial" w:hAnsi="Arial" w:cs="Arial"/>
          <w:spacing w:val="-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że</w:t>
      </w:r>
      <w:r w:rsidRPr="00C46613">
        <w:rPr>
          <w:rFonts w:ascii="Arial" w:eastAsia="Arial" w:hAnsi="Arial" w:cs="Arial"/>
          <w:spacing w:val="-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 wykazie gruntów (załącznik nr 1) wskazano inaczej</w:t>
      </w:r>
      <w:r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.</w:t>
      </w:r>
    </w:p>
    <w:p w14:paraId="48D3C6A5" w14:textId="02B44B6B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after="0" w:line="360" w:lineRule="auto"/>
        <w:ind w:left="541" w:right="114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Pozostałe, nieujęte w niniejszym ogłoszeniu szczegółowe warunki korzystania z gruntów rolnych zawiera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wzór umowy dzierżawy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(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załącznik nr 4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), </w:t>
      </w:r>
      <w:r w:rsidRPr="00C46613"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  <w:t>z którym należy się zapoznać przed</w:t>
      </w:r>
      <w:r w:rsidRPr="00C46613">
        <w:rPr>
          <w:rFonts w:ascii="Arial" w:eastAsia="Arial" w:hAnsi="Arial" w:cs="Arial"/>
          <w:spacing w:val="-1"/>
          <w:kern w:val="0"/>
          <w:sz w:val="22"/>
          <w:szCs w:val="22"/>
          <w:u w:val="single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  <w:t>przetargiem</w:t>
      </w:r>
      <w:r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  <w:t>.</w:t>
      </w:r>
    </w:p>
    <w:p w14:paraId="19E73D4C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79" w:after="0" w:line="360" w:lineRule="auto"/>
        <w:ind w:left="541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Rozpoczynając przetarg, komisja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:</w:t>
      </w:r>
    </w:p>
    <w:p w14:paraId="57274F25" w14:textId="77777777" w:rsidR="00C46613" w:rsidRPr="00C46613" w:rsidRDefault="00C46613" w:rsidP="00C46613">
      <w:pPr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spacing w:before="79" w:after="0" w:line="360" w:lineRule="auto"/>
        <w:ind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stwierdza prawidłowość ogłoszenia przetargu,</w:t>
      </w:r>
    </w:p>
    <w:p w14:paraId="1A1423AC" w14:textId="77777777" w:rsidR="00C46613" w:rsidRPr="00C46613" w:rsidRDefault="00C46613" w:rsidP="00C46613">
      <w:pPr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spacing w:before="79" w:after="0" w:line="360" w:lineRule="auto"/>
        <w:ind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ustala liczbę złożonych ofert,</w:t>
      </w:r>
    </w:p>
    <w:p w14:paraId="11A9402C" w14:textId="77777777" w:rsidR="00C46613" w:rsidRPr="00C46613" w:rsidRDefault="00C46613" w:rsidP="00C46613">
      <w:pPr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spacing w:before="79" w:after="0" w:line="360" w:lineRule="auto"/>
        <w:ind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otwiera koperty z ofertami złożone w terminie i miejscu wskazanym w ogłoszeniu o przetargu.</w:t>
      </w:r>
    </w:p>
    <w:p w14:paraId="250FA4CA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after="0" w:line="240" w:lineRule="auto"/>
        <w:ind w:hanging="427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Odrzuceniu podlegają oferty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:</w:t>
      </w:r>
    </w:p>
    <w:p w14:paraId="643193D3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6"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złożone po wyznaczonym terminie lub w niewłaściwym miejscu;</w:t>
      </w:r>
    </w:p>
    <w:p w14:paraId="5D00F991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360" w:lineRule="auto"/>
        <w:ind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nie zawierające wymaganych danych i oświadczeń lub gdy dane te są niekompletne, nieczytelne lub budzą inne wątpliwości, zaś złożenie wyjaśnień mogłoby prowadzić do uznania jej za nową ofertę lub jej</w:t>
      </w:r>
      <w:r w:rsidRPr="00C46613">
        <w:rPr>
          <w:rFonts w:ascii="Arial" w:eastAsia="Arial" w:hAnsi="Arial" w:cs="Arial"/>
          <w:spacing w:val="-9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zmiany;</w:t>
      </w:r>
    </w:p>
    <w:p w14:paraId="09730972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uczestnik przetargu nie zaproponował co najmniej ceny wywoławczej wysokości</w:t>
      </w:r>
      <w:r w:rsidRPr="00C46613">
        <w:rPr>
          <w:rFonts w:ascii="Arial" w:eastAsia="Arial" w:hAnsi="Arial" w:cs="Arial"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czynszu;</w:t>
      </w:r>
    </w:p>
    <w:p w14:paraId="1D3DFEC2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złożone przez uczestników przetargu zalegających z zapłatą</w:t>
      </w:r>
      <w:r w:rsidRPr="00C46613">
        <w:rPr>
          <w:rFonts w:ascii="Arial" w:eastAsia="Arial" w:hAnsi="Arial" w:cs="Arial"/>
          <w:spacing w:val="5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czynszu</w:t>
      </w:r>
    </w:p>
    <w:p w14:paraId="6E630F9F" w14:textId="77777777" w:rsidR="00C46613" w:rsidRPr="00C46613" w:rsidRDefault="00C46613" w:rsidP="00C46613">
      <w:pPr>
        <w:widowControl w:val="0"/>
        <w:autoSpaceDE w:val="0"/>
        <w:autoSpaceDN w:val="0"/>
        <w:spacing w:before="127" w:after="0" w:line="240" w:lineRule="auto"/>
        <w:ind w:left="1556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dzierżawnego za dotychczas dzierżawione z Nadleśnictwa Karwin grunty.</w:t>
      </w:r>
    </w:p>
    <w:p w14:paraId="695B3AF9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126" w:after="0" w:line="360" w:lineRule="auto"/>
        <w:ind w:left="541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 przypadku złożenia równorzędnych ofert i z tego względu niemożność wyboru jednej oferty, przeprowadzony zostanie dodatkowy przetarg ustny ograniczony dla oferentów, którzy złożyli równorzędne</w:t>
      </w:r>
      <w:r w:rsidRPr="00C46613">
        <w:rPr>
          <w:rFonts w:ascii="Arial" w:eastAsia="Arial" w:hAnsi="Arial" w:cs="Arial"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oferty.</w:t>
      </w:r>
    </w:p>
    <w:p w14:paraId="6BF2582B" w14:textId="77777777" w:rsidR="00C46613" w:rsidRPr="00C46613" w:rsidRDefault="00C46613" w:rsidP="00C466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Z przetargu komisja sporządza protokół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niezwłocznie po zakończeniu czynności przetargowych, który podlega zatwierdzeniu przez Nadleśniczego.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Protokół powinien zawierać następujące informacje:</w:t>
      </w:r>
    </w:p>
    <w:p w14:paraId="4B2D512C" w14:textId="77777777" w:rsidR="00C46613" w:rsidRPr="00C46613" w:rsidRDefault="00C46613" w:rsidP="00C466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termin, miejsce i rodzaj przetargu oraz datę sporządzenia protokołu,</w:t>
      </w:r>
    </w:p>
    <w:p w14:paraId="248FE006" w14:textId="77777777" w:rsidR="00C46613" w:rsidRPr="00C46613" w:rsidRDefault="00C46613" w:rsidP="00C466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oznaczenie nieruchomości będącej przedmiotem przetargu,</w:t>
      </w:r>
    </w:p>
    <w:p w14:paraId="3E921441" w14:textId="66E7C7F2" w:rsidR="00C46613" w:rsidRPr="00C46613" w:rsidRDefault="00C46613" w:rsidP="00C466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informację o złożonych ofertach, wniosek wraz z uzasadnieniem w sprawie wyboru najkorzystniejszej z nich, albo informację o niewybraniu żadnej z ofert,</w:t>
      </w:r>
    </w:p>
    <w:p w14:paraId="051FE5CC" w14:textId="77777777" w:rsidR="00C46613" w:rsidRPr="00C46613" w:rsidRDefault="00C46613" w:rsidP="00C466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imię, nazwisko i adres lub nazwę (firma) i siedzibę osoby wskazanej do zawarcia umowy dzierżawy,</w:t>
      </w:r>
    </w:p>
    <w:p w14:paraId="33BF70F7" w14:textId="28FD8F60" w:rsidR="00C46613" w:rsidRPr="00C46613" w:rsidRDefault="00C46613" w:rsidP="00C4661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imiona i nazwiska oraz podpisy przewodniczącego i pozostałych członków komisji.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Datę sporządzenia protokołu uważa się za dzień zamknięcia przetargu.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  <w:t>Po zatwierdzeniu protokołu Nadleśniczy w terminie 7 dni zawiera umowę dzierżawy wygranym uczestnikiem przetargu</w:t>
      </w:r>
      <w:r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  <w:t>.</w:t>
      </w:r>
    </w:p>
    <w:p w14:paraId="1091FD2F" w14:textId="77777777" w:rsidR="00C46613" w:rsidRDefault="00C46613" w:rsidP="00C46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kern w:val="0"/>
          <w:sz w:val="22"/>
          <w:szCs w:val="22"/>
          <w:u w:val="single"/>
          <w:lang w:eastAsia="pl-PL" w:bidi="pl-PL"/>
          <w14:ligatures w14:val="none"/>
        </w:rPr>
      </w:pPr>
    </w:p>
    <w:p w14:paraId="6CCAFF51" w14:textId="77777777" w:rsidR="00C46613" w:rsidRPr="00C46613" w:rsidRDefault="00C46613" w:rsidP="00C46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</w:p>
    <w:p w14:paraId="3BD63D53" w14:textId="505A3ED6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after="0" w:line="360" w:lineRule="auto"/>
        <w:ind w:hanging="427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Otwarcie ofert nastąpi w dniu 08.12.2025 r. o godzinie 9:00 w siedzibie</w:t>
      </w:r>
      <w:r w:rsidRPr="00C46613">
        <w:rPr>
          <w:rFonts w:ascii="Arial" w:eastAsia="Arial" w:hAnsi="Arial" w:cs="Arial"/>
          <w:b/>
          <w:bCs/>
          <w:spacing w:val="-3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 xml:space="preserve">Nadleśnictwa Karwin.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Poszczególne grunty rolne zostaną wydzierżawione osobom, które złożą najkorzystniejszą ofertę, tj. zaproponują najwyższą roczną wysokość czynszu mierzoną w dt żyta za 1 ha gruntu. </w:t>
      </w:r>
    </w:p>
    <w:p w14:paraId="24FB6090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127" w:after="0" w:line="360" w:lineRule="auto"/>
        <w:ind w:left="541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Osobą wyznaczoną do kontaktu w sprawie przetargu jest Patrycja Sikora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, pokój nr 17 (telefon nr 786 190 130, </w:t>
      </w:r>
      <w:r w:rsidRPr="00C46613">
        <w:rPr>
          <w:rFonts w:ascii="Arial" w:eastAsia="Arial" w:hAnsi="Arial" w:cs="Arial"/>
          <w:i/>
          <w:iCs/>
          <w:kern w:val="0"/>
          <w:sz w:val="22"/>
          <w:szCs w:val="22"/>
          <w:lang w:eastAsia="pl-PL" w:bidi="pl-PL"/>
          <w14:ligatures w14:val="none"/>
        </w:rPr>
        <w:t>adres e-mail: patrycja.sikora@szczecin.lasy.gov.pl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)</w:t>
      </w:r>
    </w:p>
    <w:p w14:paraId="5AB42BC2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after="0" w:line="240" w:lineRule="auto"/>
        <w:ind w:hanging="427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Nadleśnictwo Karwin zastrzega sobie</w:t>
      </w:r>
      <w:r w:rsidRPr="00C46613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prawo:</w:t>
      </w:r>
    </w:p>
    <w:p w14:paraId="4CFF9B33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6"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Zamknięcia przetargu bez wybrania którejkolwiek z</w:t>
      </w:r>
      <w:r w:rsidRPr="00C46613">
        <w:rPr>
          <w:rFonts w:ascii="Arial" w:eastAsia="Arial" w:hAnsi="Arial" w:cs="Arial"/>
          <w:spacing w:val="-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ofert,</w:t>
      </w:r>
    </w:p>
    <w:p w14:paraId="04F1D8AF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7"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Odstąpienia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od</w:t>
      </w:r>
      <w:r w:rsidRPr="00C46613">
        <w:rPr>
          <w:rFonts w:ascii="Arial" w:eastAsia="Arial" w:hAnsi="Arial" w:cs="Arial"/>
          <w:spacing w:val="-9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przeprowadzenia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przetargu</w:t>
      </w:r>
      <w:r w:rsidRPr="00C46613">
        <w:rPr>
          <w:rFonts w:ascii="Arial" w:eastAsia="Arial" w:hAnsi="Arial" w:cs="Arial"/>
          <w:spacing w:val="-9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bez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podania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przyczyny przed rozpoczęciem przetargu,</w:t>
      </w:r>
    </w:p>
    <w:p w14:paraId="4D126D4B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7"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Unieważnienia przetargu bez podania przyczyny. Przetarg unieważnia się, jeżeli: </w:t>
      </w:r>
    </w:p>
    <w:p w14:paraId="56F7A72B" w14:textId="77777777" w:rsidR="00C46613" w:rsidRPr="00C46613" w:rsidRDefault="00C46613" w:rsidP="00C46613">
      <w:pPr>
        <w:widowControl w:val="0"/>
        <w:autoSpaceDE w:val="0"/>
        <w:autoSpaceDN w:val="0"/>
        <w:adjustRightInd w:val="0"/>
        <w:spacing w:after="0" w:line="360" w:lineRule="auto"/>
        <w:ind w:left="2160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- nie wpłynęła żadna oferta.</w:t>
      </w:r>
    </w:p>
    <w:p w14:paraId="75D4FD0D" w14:textId="77777777" w:rsidR="00C46613" w:rsidRPr="00C46613" w:rsidRDefault="00C46613" w:rsidP="00C46613">
      <w:pPr>
        <w:widowControl w:val="0"/>
        <w:autoSpaceDE w:val="0"/>
        <w:autoSpaceDN w:val="0"/>
        <w:adjustRightInd w:val="0"/>
        <w:spacing w:after="0" w:line="360" w:lineRule="auto"/>
        <w:ind w:left="2160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- żaden z uczestników przetargu nie zaoferował co najmniej wywoławczej wysokości czynszu.</w:t>
      </w:r>
    </w:p>
    <w:p w14:paraId="2C3D940D" w14:textId="7A7B6529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7"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Niezatwierdzenia przez Organizatora przetargu wniosku komisji przetargowej w sprawie rozstrzygnięcia przetargu ofert bez podania</w:t>
      </w:r>
      <w:r w:rsidRPr="00C46613">
        <w:rPr>
          <w:rFonts w:ascii="Arial" w:eastAsia="Arial" w:hAnsi="Arial" w:cs="Arial"/>
          <w:spacing w:val="-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przyczyny.</w:t>
      </w:r>
    </w:p>
    <w:p w14:paraId="51658D7D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after="0" w:line="240" w:lineRule="auto"/>
        <w:ind w:hanging="427"/>
        <w:jc w:val="both"/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>Podstawa prawna:</w:t>
      </w:r>
    </w:p>
    <w:p w14:paraId="3FF1DB49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6"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Art. 39 art. 4 ust. 3 ustawy z dnia 28.09.1991 r. o lasach (t.j. Dz.U. 2025 poz. 567 z</w:t>
      </w:r>
      <w:r w:rsidRPr="00C46613">
        <w:rPr>
          <w:rFonts w:ascii="Arial" w:eastAsia="Arial" w:hAnsi="Arial" w:cs="Arial"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późn.zm.)</w:t>
      </w:r>
    </w:p>
    <w:p w14:paraId="3C76686B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  <w:tab w:val="left" w:pos="2604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Art.</w:t>
      </w:r>
      <w:r w:rsidRPr="00C46613">
        <w:rPr>
          <w:rFonts w:ascii="Arial" w:eastAsia="Arial" w:hAnsi="Arial" w:cs="Arial"/>
          <w:spacing w:val="2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39a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ab/>
        <w:t>ustawy</w:t>
      </w:r>
      <w:r w:rsidRPr="00C46613">
        <w:rPr>
          <w:rFonts w:ascii="Arial" w:eastAsia="Arial" w:hAnsi="Arial" w:cs="Arial"/>
          <w:spacing w:val="1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</w:t>
      </w:r>
      <w:r w:rsidRPr="00C46613">
        <w:rPr>
          <w:rFonts w:ascii="Arial" w:eastAsia="Arial" w:hAnsi="Arial" w:cs="Arial"/>
          <w:spacing w:val="1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dnia</w:t>
      </w:r>
      <w:r w:rsidRPr="00C46613">
        <w:rPr>
          <w:rFonts w:ascii="Arial" w:eastAsia="Arial" w:hAnsi="Arial" w:cs="Arial"/>
          <w:spacing w:val="1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19.10.1991</w:t>
      </w:r>
      <w:r w:rsidRPr="00C46613">
        <w:rPr>
          <w:rFonts w:ascii="Arial" w:eastAsia="Arial" w:hAnsi="Arial" w:cs="Arial"/>
          <w:spacing w:val="1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r.</w:t>
      </w:r>
      <w:r w:rsidRPr="00C46613">
        <w:rPr>
          <w:rFonts w:ascii="Arial" w:eastAsia="Arial" w:hAnsi="Arial" w:cs="Arial"/>
          <w:spacing w:val="1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o</w:t>
      </w:r>
      <w:r w:rsidRPr="00C46613">
        <w:rPr>
          <w:rFonts w:ascii="Arial" w:eastAsia="Arial" w:hAnsi="Arial" w:cs="Arial"/>
          <w:spacing w:val="1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gospodarowaniu</w:t>
      </w:r>
      <w:r w:rsidRPr="00C46613">
        <w:rPr>
          <w:rFonts w:ascii="Arial" w:eastAsia="Arial" w:hAnsi="Arial" w:cs="Arial"/>
          <w:spacing w:val="18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nieruchomościami</w:t>
      </w:r>
    </w:p>
    <w:p w14:paraId="2590B61A" w14:textId="77777777" w:rsidR="00C46613" w:rsidRPr="00C46613" w:rsidRDefault="00C46613" w:rsidP="00C46613">
      <w:pPr>
        <w:widowControl w:val="0"/>
        <w:autoSpaceDE w:val="0"/>
        <w:autoSpaceDN w:val="0"/>
        <w:spacing w:before="127" w:after="0" w:line="360" w:lineRule="auto"/>
        <w:ind w:left="1556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rolnymi Skarbu Państwa (t.j. Dz.U. 2025 poz. 826 z późn.zm.)</w:t>
      </w:r>
    </w:p>
    <w:p w14:paraId="30F276FE" w14:textId="77777777" w:rsid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360" w:lineRule="auto"/>
        <w:ind w:left="1556" w:right="115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pl-PL" w:bidi="pl-PL"/>
          <w14:ligatures w14:val="none"/>
        </w:rPr>
        <w:t>Zarządzenie nr 9/2025 Nadleśniczego Nadleśnictwa Karwin z dnia 11.02.2025 r. w sprawie zasad gospodarowania gruntami Skarbu Państwa będącymi w zarządzie Nadleśnictwa Karwin w zakresie ich udostępniania, ustalenia stawek czynszu, zasad przeprowadzania przetargów oraz powołania Komisji prowadzącej przetarg oraz negocjującej stawki czynszu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,</w:t>
      </w:r>
      <w:r w:rsidRPr="00C46613">
        <w:rPr>
          <w:rFonts w:ascii="Arial" w:eastAsia="Arial" w:hAnsi="Arial" w:cs="Arial"/>
          <w:spacing w:val="-13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zn.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spr.:</w:t>
      </w:r>
      <w:r w:rsidRPr="00C46613">
        <w:rPr>
          <w:rFonts w:ascii="Arial" w:eastAsia="Arial" w:hAnsi="Arial" w:cs="Arial"/>
          <w:spacing w:val="-1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ZG.0210.1.2025</w:t>
      </w:r>
    </w:p>
    <w:p w14:paraId="4BADCBBB" w14:textId="79F2B5FA" w:rsidR="00C46613" w:rsidRPr="00C46613" w:rsidRDefault="00FF36BC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after="0" w:line="360" w:lineRule="auto"/>
        <w:ind w:left="1556" w:right="115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pl-PL" w:bidi="pl-PL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pl-PL" w:bidi="pl-PL"/>
          <w14:ligatures w14:val="none"/>
        </w:rPr>
        <w:t>A</w:t>
      </w:r>
      <w:r w:rsidR="00C46613" w:rsidRPr="00C4661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pl-PL" w:bidi="pl-PL"/>
          <w14:ligatures w14:val="none"/>
        </w:rPr>
        <w:t>rt. 7 ust. 1 ustawy z dnia 13 kwietnia 2022 r. o szczególnych rozwiązaniach w zakresie przeciwdziałania wspieraniu agresji na Ukrainę oraz służących ochronie bezpieczeństwa narodowego (Dz. U. z 2025 r. poz. 514)</w:t>
      </w:r>
    </w:p>
    <w:p w14:paraId="080BD328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after="0" w:line="240" w:lineRule="auto"/>
        <w:ind w:hanging="427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 sprawach nieuregulowanych w ogłoszeniu zastosowanie przepisy prawa, o których mowa w ust.</w:t>
      </w:r>
      <w:r w:rsidRPr="00C46613">
        <w:rPr>
          <w:rFonts w:ascii="Arial" w:eastAsia="Arial" w:hAnsi="Arial" w:cs="Arial"/>
          <w:spacing w:val="-15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19.</w:t>
      </w:r>
    </w:p>
    <w:p w14:paraId="48B05FFA" w14:textId="77777777" w:rsidR="00C46613" w:rsidRPr="00C46613" w:rsidRDefault="00C46613" w:rsidP="00C46613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before="126" w:after="0" w:line="240" w:lineRule="auto"/>
        <w:ind w:hanging="427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Wykaz</w:t>
      </w:r>
      <w:r w:rsidRPr="00C46613">
        <w:rPr>
          <w:rFonts w:ascii="Arial" w:eastAsia="Arial" w:hAnsi="Arial" w:cs="Arial"/>
          <w:spacing w:val="-1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załączników:</w:t>
      </w:r>
    </w:p>
    <w:p w14:paraId="315EC75F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7"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Załącznik nr 1 – szczegółowy wykaz gruntów do</w:t>
      </w:r>
      <w:r w:rsidRPr="00C46613">
        <w:rPr>
          <w:rFonts w:ascii="Arial" w:eastAsia="Arial" w:hAnsi="Arial" w:cs="Arial"/>
          <w:spacing w:val="-1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wydzierżawienia,</w:t>
      </w:r>
    </w:p>
    <w:p w14:paraId="1C136147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6"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Załącznik nr 2 – mapy gruntów do</w:t>
      </w:r>
      <w:r w:rsidRPr="00C46613">
        <w:rPr>
          <w:rFonts w:ascii="Arial" w:eastAsia="Arial" w:hAnsi="Arial" w:cs="Arial"/>
          <w:spacing w:val="-4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wydzierżawienia,</w:t>
      </w:r>
    </w:p>
    <w:p w14:paraId="2E87AB7F" w14:textId="299C1442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7"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Załącznik nr 3 – druk oferty na dzierżawę gruntów</w:t>
      </w:r>
      <w:r w:rsidRPr="00C46613">
        <w:rPr>
          <w:rFonts w:ascii="Arial" w:eastAsia="Arial" w:hAnsi="Arial" w:cs="Arial"/>
          <w:spacing w:val="-6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rolnych</w:t>
      </w:r>
      <w:r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 xml:space="preserve"> wraz z oświadczeniami</w:t>
      </w:r>
    </w:p>
    <w:p w14:paraId="25CB04A6" w14:textId="77777777" w:rsidR="00C46613" w:rsidRPr="00C46613" w:rsidRDefault="00C46613" w:rsidP="00C46613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27" w:after="0" w:line="240" w:lineRule="auto"/>
        <w:ind w:hanging="361"/>
        <w:jc w:val="both"/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Załącznik nr 4 – wzór umowy</w:t>
      </w:r>
      <w:r w:rsidRPr="00C46613">
        <w:rPr>
          <w:rFonts w:ascii="Arial" w:eastAsia="Arial" w:hAnsi="Arial" w:cs="Arial"/>
          <w:spacing w:val="-2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Arial" w:eastAsia="Arial" w:hAnsi="Arial" w:cs="Arial"/>
          <w:kern w:val="0"/>
          <w:sz w:val="22"/>
          <w:szCs w:val="22"/>
          <w:lang w:eastAsia="pl-PL" w:bidi="pl-PL"/>
          <w14:ligatures w14:val="none"/>
        </w:rPr>
        <w:t>dzierżawy,</w:t>
      </w:r>
    </w:p>
    <w:p w14:paraId="6BF09B6F" w14:textId="77777777" w:rsidR="00C46613" w:rsidRDefault="00C46613" w:rsidP="00C46613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EE0000"/>
          <w:kern w:val="0"/>
          <w:sz w:val="18"/>
          <w:szCs w:val="18"/>
          <w:lang w:eastAsia="pl-PL" w:bidi="pl-PL"/>
          <w14:ligatures w14:val="none"/>
        </w:rPr>
      </w:pPr>
      <w:bookmarkStart w:id="1" w:name="_Hlk195278240"/>
    </w:p>
    <w:p w14:paraId="0887D462" w14:textId="77777777" w:rsidR="00C46613" w:rsidRDefault="00C46613" w:rsidP="00C46613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</w:p>
    <w:p w14:paraId="70D9F6FB" w14:textId="77777777" w:rsidR="00FF36BC" w:rsidRDefault="00FF36BC" w:rsidP="00C46613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</w:p>
    <w:p w14:paraId="0D53B052" w14:textId="77777777" w:rsidR="00FF36BC" w:rsidRPr="00C46613" w:rsidRDefault="00FF36BC" w:rsidP="00C46613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</w:p>
    <w:p w14:paraId="5DEB6C2C" w14:textId="77777777" w:rsidR="00C46613" w:rsidRPr="00C46613" w:rsidRDefault="00C46613" w:rsidP="00C46613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  <w:lastRenderedPageBreak/>
        <w:t>Administratorem danych jest Nadleśniczy Nadleśnictwa Karwin.</w:t>
      </w:r>
    </w:p>
    <w:p w14:paraId="2BA1B325" w14:textId="77777777" w:rsidR="00C46613" w:rsidRPr="00C46613" w:rsidRDefault="00C46613" w:rsidP="00C466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  <w:t xml:space="preserve">Szczegółowe informacje dotyczące przetwarzania danych znajdują się na stronie internetowej: </w:t>
      </w:r>
      <w:hyperlink r:id="rId5" w:history="1">
        <w:r w:rsidRPr="00C46613">
          <w:rPr>
            <w:rFonts w:ascii="Arial" w:eastAsia="Arial" w:hAnsi="Arial" w:cs="Arial"/>
            <w:kern w:val="0"/>
            <w:sz w:val="20"/>
            <w:szCs w:val="20"/>
            <w:lang w:eastAsia="pl-PL" w:bidi="pl-PL"/>
            <w14:ligatures w14:val="none"/>
          </w:rPr>
          <w:t>http://www.karwin.szczecin.lasy.gov.pl/</w:t>
        </w:r>
      </w:hyperlink>
      <w:r w:rsidRPr="00C46613"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  <w:t xml:space="preserve"> w zakładce : Informacje – RODO oraz </w:t>
      </w:r>
      <w:bookmarkEnd w:id="1"/>
      <w:r w:rsidRPr="00C46613"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  <w:t>poniżej:</w:t>
      </w:r>
    </w:p>
    <w:p w14:paraId="75626024" w14:textId="77777777" w:rsidR="00C46613" w:rsidRPr="00C46613" w:rsidRDefault="00C46613" w:rsidP="00C46613">
      <w:pPr>
        <w:keepNext/>
        <w:keepLines/>
        <w:widowControl w:val="0"/>
        <w:tabs>
          <w:tab w:val="center" w:pos="4536"/>
        </w:tabs>
        <w:autoSpaceDE w:val="0"/>
        <w:autoSpaceDN w:val="0"/>
        <w:spacing w:before="360" w:after="80" w:line="300" w:lineRule="auto"/>
        <w:jc w:val="center"/>
        <w:outlineLvl w:val="0"/>
        <w:rPr>
          <w:rFonts w:ascii="Times New Roman" w:eastAsia="Yu Gothic Light" w:hAnsi="Times New Roman" w:cs="Times New Roman"/>
          <w:bCs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Yu Gothic Light" w:hAnsi="Times New Roman" w:cs="Times New Roman"/>
          <w:bCs/>
          <w:kern w:val="0"/>
          <w:sz w:val="20"/>
          <w:szCs w:val="20"/>
          <w:lang w:eastAsia="pl-PL" w:bidi="pl-PL"/>
          <w14:ligatures w14:val="none"/>
        </w:rPr>
        <w:t>KLAUZULA INFORMACYJNA- DZIERŻAWA</w:t>
      </w:r>
    </w:p>
    <w:p w14:paraId="5A0F2CC7" w14:textId="77777777" w:rsidR="00C46613" w:rsidRPr="00C46613" w:rsidRDefault="00C46613" w:rsidP="00C46613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Times New Roman" w:eastAsia="Arial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bookmarkStart w:id="2" w:name="_Hlk181004227"/>
      <w:r w:rsidRPr="00C46613">
        <w:rPr>
          <w:rFonts w:ascii="Times New Roman" w:eastAsia="Arial" w:hAnsi="Times New Roman" w:cs="Times New Roman"/>
          <w:kern w:val="0"/>
          <w:sz w:val="20"/>
          <w:szCs w:val="20"/>
          <w:lang w:eastAsia="pl-PL" w:bidi="pl-PL"/>
          <w14:ligatures w14:val="none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bookmarkEnd w:id="2"/>
    <w:p w14:paraId="1335B71F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Administratorem danych jest Nadleśnictwo Karwin z siedzibą w Pierwszej Brygady 18, 66-530 Drezdenko, e-mail: karwin@szczecin.lasy.gov.pl, tel. 95 762 05 90.  </w:t>
      </w:r>
    </w:p>
    <w:p w14:paraId="0EBED829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Informujemy o wyznaczeniu Inspektora Ochrony Danych. Aby skontaktować się z nim, wyślij wiadomość pod e-mail: iod@netmiedzyrzecz.pl lub zadzwoń pod numer tel. 794 000 794.</w:t>
      </w:r>
    </w:p>
    <w:p w14:paraId="4A7763B4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2"/>
          <w:szCs w:val="22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Dane osobowe będą przetwarzane w celu </w:t>
      </w:r>
      <w:r w:rsidRPr="00C46613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oddania nieruchomości w dzierżawę</w:t>
      </w: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, dochodzenia lub obrony przed roszczeniami</w:t>
      </w:r>
      <w:r w:rsidRPr="00C46613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na podstawie art. 6 ust. 1 lit. b) RODO-</w:t>
      </w:r>
      <w:r w:rsidRPr="00C46613">
        <w:rPr>
          <w:rFonts w:ascii="Times New Roman" w:eastAsia="Aptos" w:hAnsi="Times New Roman" w:cs="Times New Roman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niezbędne do wykonania umowy, której stroną jest osoba, której dane dotyczą, lub do podjęcia działań na żądanie osoby, której dane dotyczą, przed zawarciem umowy, na podstawie art. 6 ust. 1 lit. c) RODO</w:t>
      </w:r>
      <w:r w:rsidRPr="00C46613">
        <w:rPr>
          <w:rFonts w:ascii="Times New Roman" w:eastAsia="Aptos" w:hAnsi="Times New Roman" w:cs="Times New Roman"/>
          <w:kern w:val="0"/>
          <w:sz w:val="22"/>
          <w:szCs w:val="22"/>
          <w:lang w:eastAsia="pl-PL" w:bidi="pl-PL"/>
          <w14:ligatures w14:val="none"/>
        </w:rPr>
        <w:t xml:space="preserve">- </w:t>
      </w: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niezbędne do wypełnienia obowiązku prawnego ciążącego na administratorze</w:t>
      </w:r>
      <w:r w:rsidRPr="00C46613">
        <w:rPr>
          <w:rFonts w:ascii="Times New Roman" w:eastAsia="Aptos" w:hAnsi="Times New Roman" w:cs="Times New Roman"/>
          <w:kern w:val="0"/>
          <w:sz w:val="20"/>
          <w:szCs w:val="22"/>
          <w:lang w:eastAsia="pl-PL" w:bidi="pl-PL"/>
          <w14:ligatures w14:val="none"/>
        </w:rPr>
        <w:t xml:space="preserve">, w związku </w:t>
      </w:r>
      <w:r w:rsidRPr="00C46613">
        <w:rPr>
          <w:rFonts w:ascii="Times New Roman" w:eastAsia="Aptos" w:hAnsi="Times New Roman" w:cs="Times New Roman"/>
          <w:kern w:val="0"/>
          <w:sz w:val="22"/>
          <w:szCs w:val="22"/>
          <w:lang w:eastAsia="pl-PL" w:bidi="pl-PL"/>
          <w14:ligatures w14:val="none"/>
        </w:rPr>
        <w:t xml:space="preserve">z ustawą z </w:t>
      </w:r>
      <w:r w:rsidRPr="00C46613">
        <w:rPr>
          <w:rFonts w:ascii="Times New Roman" w:eastAsia="Aptos" w:hAnsi="Times New Roman" w:cs="Times New Roman"/>
          <w:kern w:val="0"/>
          <w:sz w:val="20"/>
          <w:szCs w:val="22"/>
          <w:lang w:eastAsia="pl-PL" w:bidi="pl-PL"/>
          <w14:ligatures w14:val="none"/>
        </w:rPr>
        <w:t xml:space="preserve">dnia 21 sierpnia 1997 r. </w:t>
      </w:r>
      <w:r w:rsidRPr="00C46613">
        <w:rPr>
          <w:rFonts w:ascii="Times New Roman" w:eastAsia="Aptos" w:hAnsi="Times New Roman" w:cs="Times New Roman"/>
          <w:kern w:val="0"/>
          <w:sz w:val="22"/>
          <w:szCs w:val="22"/>
          <w:lang w:eastAsia="pl-PL" w:bidi="pl-PL"/>
          <w14:ligatures w14:val="none"/>
        </w:rPr>
        <w:t xml:space="preserve">o gospodarce nieruchomościami </w:t>
      </w: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oraz spełnienia obowiązków wynikających z przepisów prawa np. rachunkowo-podatkowych, dla udokumentowania spełnienia wymagań prawnych i umożliwienia kontroli ich przez organy publiczne.</w:t>
      </w:r>
    </w:p>
    <w:p w14:paraId="6138BCD1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Dane osobowe będą przetwarzane </w:t>
      </w:r>
      <w:r w:rsidRPr="00C46613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do czasu wniesienia sprzeciwu wobec ich przetwarzania przez PGL LP, a także przez czas obowiązywania umowy zawartej z klientami, a także po jej zakończeniu w celach: dochodzenia roszczeń, wykonania obowiązków rachunkowych i podatkowych, zapobiegania nadużyciom i oszustwom, statystycznych i archiwizacyjnych, rozliczalności tj. udowodnienia przestrzegania przepisów dotyczących przetwarzania danych osobowych przez okres, w którym PGL LP zobowiązane jest do zachowania danych lub dokumentów je zawierających dla udokumentowania spełnienia wymagań prawnych i umożliwienia kontroli ich przez organy publiczne,</w:t>
      </w:r>
    </w:p>
    <w:p w14:paraId="58B08241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W związku z przetwarzaniem przez Administratora danych osobowych przysługuje Państwu: </w:t>
      </w:r>
    </w:p>
    <w:p w14:paraId="0681D9C6" w14:textId="77777777" w:rsidR="00C46613" w:rsidRPr="00C46613" w:rsidRDefault="00C46613" w:rsidP="00C46613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W przypadku zastosowania p.p. art. 6 ust. 1 lit c) RODO: </w:t>
      </w:r>
    </w:p>
    <w:p w14:paraId="3E8C3275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prawo dostępu do danych </w:t>
      </w:r>
    </w:p>
    <w:p w14:paraId="23788ED1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prawo do sprostowania danych </w:t>
      </w:r>
    </w:p>
    <w:p w14:paraId="630BB95F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prawo do ograniczenia przetwarzania danych </w:t>
      </w:r>
    </w:p>
    <w:p w14:paraId="53D35C5C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prawo do przenoszenia danych </w:t>
      </w:r>
    </w:p>
    <w:p w14:paraId="6E8B1002" w14:textId="77777777" w:rsidR="00C46613" w:rsidRPr="00C46613" w:rsidRDefault="00C46613" w:rsidP="00C46613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W przypadku zastosowania p.p. art. 6 ust. 1 lit. b) RODO:</w:t>
      </w:r>
    </w:p>
    <w:p w14:paraId="67F20DB7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256" w:lineRule="auto"/>
        <w:contextualSpacing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prawo dostępu do treści danych </w:t>
      </w:r>
    </w:p>
    <w:p w14:paraId="4C052263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256" w:lineRule="auto"/>
        <w:contextualSpacing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prawo do sprostowania danych</w:t>
      </w:r>
    </w:p>
    <w:p w14:paraId="7C0501EF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256" w:lineRule="auto"/>
        <w:contextualSpacing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prawo do usunięcia danych (prawo do bycia zapomnianym)</w:t>
      </w:r>
    </w:p>
    <w:p w14:paraId="67282316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prawo do ograniczenia przetwarzania danych  </w:t>
      </w:r>
    </w:p>
    <w:p w14:paraId="09D6E72D" w14:textId="77777777" w:rsidR="00C46613" w:rsidRPr="00C46613" w:rsidRDefault="00C46613" w:rsidP="00C46613">
      <w:pPr>
        <w:widowControl w:val="0"/>
        <w:numPr>
          <w:ilvl w:val="2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prawo do przenoszenia danych </w:t>
      </w:r>
    </w:p>
    <w:p w14:paraId="146F5735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256" w:lineRule="auto"/>
        <w:contextualSpacing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Informujemy Państwa o możliwości wniesienia skargi do Urzędu Ochrony Danych Osobowych, ul. Stawki 2, 00-193 Warszawa, </w:t>
      </w:r>
      <w:hyperlink r:id="rId6" w:history="1">
        <w:r w:rsidRPr="00C46613">
          <w:rPr>
            <w:rFonts w:ascii="Times New Roman" w:eastAsia="Aptos" w:hAnsi="Times New Roman" w:cs="Arial"/>
            <w:color w:val="467886"/>
            <w:kern w:val="0"/>
            <w:sz w:val="20"/>
            <w:szCs w:val="20"/>
            <w:u w:val="single"/>
            <w:lang w:eastAsia="pl-PL" w:bidi="pl-PL"/>
            <w14:ligatures w14:val="none"/>
          </w:rPr>
          <w:t>kancelaria@uodo.gov.pl</w:t>
        </w:r>
      </w:hyperlink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. </w:t>
      </w:r>
    </w:p>
    <w:p w14:paraId="0E714607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Podanie przez Państwa danych osobowych jest obowiązkiem ustawowym i jest konieczne dla celów wymienionych w pkt. 3.</w:t>
      </w:r>
    </w:p>
    <w:p w14:paraId="2A982FBE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Państwa dane nie będą podlegać zautomatyzowanemu podejmowaniu decyzji, w tym również w formie profilowania.</w:t>
      </w:r>
    </w:p>
    <w:p w14:paraId="2B6C6484" w14:textId="77777777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W niektórych sytuacjach mamy prawo przekazywać Państwa dane dalej (jeśli jest to konieczne). Możemy przekazywać Państwa dane jedynie:</w:t>
      </w:r>
    </w:p>
    <w:p w14:paraId="7858E348" w14:textId="77777777" w:rsidR="00C46613" w:rsidRPr="00C46613" w:rsidRDefault="00C46613" w:rsidP="00C46613">
      <w:pPr>
        <w:widowControl w:val="0"/>
        <w:numPr>
          <w:ilvl w:val="0"/>
          <w:numId w:val="3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 xml:space="preserve">podmiotom przetwarzającym, </w:t>
      </w:r>
    </w:p>
    <w:p w14:paraId="05143E5E" w14:textId="77777777" w:rsidR="00C46613" w:rsidRPr="00C46613" w:rsidRDefault="00C46613" w:rsidP="00C46613">
      <w:pPr>
        <w:widowControl w:val="0"/>
        <w:numPr>
          <w:ilvl w:val="0"/>
          <w:numId w:val="3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podmiotom upoważnionym na podstawie przepisów prawa,</w:t>
      </w:r>
    </w:p>
    <w:p w14:paraId="74A93D57" w14:textId="77777777" w:rsidR="00C46613" w:rsidRPr="00C46613" w:rsidRDefault="00C46613" w:rsidP="00C46613">
      <w:pPr>
        <w:widowControl w:val="0"/>
        <w:numPr>
          <w:ilvl w:val="0"/>
          <w:numId w:val="3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innym odbiorcom danych np. firmom kurierskim</w:t>
      </w:r>
    </w:p>
    <w:p w14:paraId="1EB3E568" w14:textId="4B3BC7F6" w:rsidR="00C46613" w:rsidRPr="00C46613" w:rsidRDefault="00C46613" w:rsidP="00C46613">
      <w:pPr>
        <w:widowControl w:val="0"/>
        <w:numPr>
          <w:ilvl w:val="0"/>
          <w:numId w:val="2"/>
        </w:numPr>
        <w:autoSpaceDE w:val="0"/>
        <w:autoSpaceDN w:val="0"/>
        <w:spacing w:after="0" w:line="300" w:lineRule="auto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sectPr w:rsidR="00C46613" w:rsidRPr="00C46613" w:rsidSect="00C46613">
          <w:pgSz w:w="11910" w:h="16840"/>
          <w:pgMar w:top="1400" w:right="1300" w:bottom="280" w:left="1300" w:header="708" w:footer="708" w:gutter="0"/>
          <w:cols w:space="708"/>
        </w:sectPr>
      </w:pPr>
      <w:r w:rsidRPr="00C46613"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Państwa dane nie będą przekazywane do państwa trzeciego lub organizacji międzynarodowej z wyłączeniem sytuacji wynikających z przepisów praw</w:t>
      </w:r>
      <w:r>
        <w:rPr>
          <w:rFonts w:ascii="Times New Roman" w:eastAsia="Aptos" w:hAnsi="Times New Roman" w:cs="Times New Roman"/>
          <w:kern w:val="0"/>
          <w:sz w:val="20"/>
          <w:szCs w:val="20"/>
          <w:lang w:eastAsia="pl-PL" w:bidi="pl-PL"/>
          <w14:ligatures w14:val="none"/>
        </w:rPr>
        <w:t>a.</w:t>
      </w:r>
    </w:p>
    <w:p w14:paraId="21E02358" w14:textId="77777777" w:rsidR="000655A5" w:rsidRDefault="000655A5"/>
    <w:sectPr w:rsidR="0006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B4C"/>
    <w:multiLevelType w:val="hybridMultilevel"/>
    <w:tmpl w:val="F3943FFA"/>
    <w:lvl w:ilvl="0" w:tplc="36EC89AC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F0E5A"/>
    <w:multiLevelType w:val="hybridMultilevel"/>
    <w:tmpl w:val="B07858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BA5A43"/>
    <w:multiLevelType w:val="hybridMultilevel"/>
    <w:tmpl w:val="81FAEC90"/>
    <w:lvl w:ilvl="0" w:tplc="18886EE2">
      <w:start w:val="1"/>
      <w:numFmt w:val="decimal"/>
      <w:lvlText w:val="%1."/>
      <w:lvlJc w:val="left"/>
      <w:pPr>
        <w:ind w:left="542" w:hanging="425"/>
      </w:pPr>
      <w:rPr>
        <w:rFonts w:ascii="Arial" w:eastAsia="Arial" w:hAnsi="Arial" w:cs="Arial" w:hint="default"/>
        <w:b w:val="0"/>
        <w:bCs w:val="0"/>
        <w:spacing w:val="-16"/>
        <w:w w:val="100"/>
        <w:sz w:val="22"/>
        <w:szCs w:val="22"/>
        <w:lang w:val="pl-PL" w:eastAsia="pl-PL" w:bidi="pl-PL"/>
      </w:rPr>
    </w:lvl>
    <w:lvl w:ilvl="1" w:tplc="36EC89AC">
      <w:start w:val="1"/>
      <w:numFmt w:val="lowerLetter"/>
      <w:lvlText w:val="%2."/>
      <w:lvlJc w:val="left"/>
      <w:pPr>
        <w:ind w:left="1557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pl-PL" w:eastAsia="pl-PL" w:bidi="pl-PL"/>
      </w:rPr>
    </w:lvl>
    <w:lvl w:ilvl="2" w:tplc="342E1F0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E1C4D176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55C6F0EE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62222FD4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2C12F77E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3A4288F0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D2E08828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8A3FF1"/>
    <w:multiLevelType w:val="hybridMultilevel"/>
    <w:tmpl w:val="125CADAE"/>
    <w:lvl w:ilvl="0" w:tplc="0415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699427059">
    <w:abstractNumId w:val="2"/>
  </w:num>
  <w:num w:numId="2" w16cid:durableId="32313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379422">
    <w:abstractNumId w:val="4"/>
  </w:num>
  <w:num w:numId="4" w16cid:durableId="1296331486">
    <w:abstractNumId w:val="0"/>
  </w:num>
  <w:num w:numId="5" w16cid:durableId="108792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13"/>
    <w:rsid w:val="000655A5"/>
    <w:rsid w:val="0040779E"/>
    <w:rsid w:val="00485AC4"/>
    <w:rsid w:val="00617E2C"/>
    <w:rsid w:val="00811E5C"/>
    <w:rsid w:val="00A327BC"/>
    <w:rsid w:val="00C46613"/>
    <w:rsid w:val="00E17983"/>
    <w:rsid w:val="00F10AAF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5B4B"/>
  <w15:chartTrackingRefBased/>
  <w15:docId w15:val="{FBD3E9D2-C2C4-4A7A-97AD-2FD30596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6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6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6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6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6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61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4661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46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://www.karwin.szczecin.lasy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1651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Sikora - Nadleśnictwo Karwin</dc:creator>
  <cp:keywords/>
  <dc:description/>
  <cp:lastModifiedBy>Patrycja Sikora - Nadleśnictwo Karwin</cp:lastModifiedBy>
  <cp:revision>4</cp:revision>
  <dcterms:created xsi:type="dcterms:W3CDTF">2025-11-18T09:49:00Z</dcterms:created>
  <dcterms:modified xsi:type="dcterms:W3CDTF">2025-11-19T13:12:00Z</dcterms:modified>
</cp:coreProperties>
</file>