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F643" w14:textId="70BB402F" w:rsidR="00D7798B" w:rsidRPr="00040BA4" w:rsidRDefault="00D7798B" w:rsidP="00D7798B">
      <w:pPr>
        <w:spacing w:after="240"/>
        <w:jc w:val="right"/>
        <w:rPr>
          <w:rFonts w:ascii="Arial" w:hAnsi="Arial" w:cs="Arial"/>
          <w:sz w:val="22"/>
          <w:szCs w:val="22"/>
        </w:rPr>
      </w:pPr>
      <w:r w:rsidRPr="00040BA4">
        <w:rPr>
          <w:rFonts w:ascii="Arial" w:hAnsi="Arial" w:cs="Arial"/>
          <w:sz w:val="22"/>
          <w:szCs w:val="22"/>
        </w:rPr>
        <w:t>Kraków dnia: 202</w:t>
      </w:r>
      <w:r>
        <w:rPr>
          <w:rFonts w:ascii="Arial" w:hAnsi="Arial" w:cs="Arial"/>
          <w:sz w:val="22"/>
          <w:szCs w:val="22"/>
        </w:rPr>
        <w:t>5</w:t>
      </w:r>
      <w:r w:rsidRPr="00040BA4">
        <w:rPr>
          <w:rFonts w:ascii="Arial" w:hAnsi="Arial" w:cs="Arial"/>
          <w:sz w:val="22"/>
          <w:szCs w:val="22"/>
        </w:rPr>
        <w:t>-0</w:t>
      </w:r>
      <w:r w:rsidR="00E64111">
        <w:rPr>
          <w:rFonts w:ascii="Arial" w:hAnsi="Arial" w:cs="Arial"/>
          <w:sz w:val="22"/>
          <w:szCs w:val="22"/>
        </w:rPr>
        <w:t>5</w:t>
      </w:r>
      <w:r w:rsidRPr="00040BA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 w:rsidR="00E64111">
        <w:rPr>
          <w:rFonts w:ascii="Arial" w:hAnsi="Arial" w:cs="Arial"/>
          <w:sz w:val="22"/>
          <w:szCs w:val="22"/>
        </w:rPr>
        <w:t>2</w:t>
      </w:r>
    </w:p>
    <w:p w14:paraId="04822B41" w14:textId="77777777" w:rsidR="00D7798B" w:rsidRPr="00040BA4" w:rsidRDefault="00D7798B" w:rsidP="00D7798B">
      <w:pPr>
        <w:rPr>
          <w:rFonts w:ascii="Arial" w:hAnsi="Arial" w:cs="Arial"/>
          <w:b/>
          <w:bCs/>
          <w:sz w:val="22"/>
          <w:szCs w:val="22"/>
        </w:rPr>
      </w:pPr>
    </w:p>
    <w:p w14:paraId="10C217F6" w14:textId="77777777" w:rsidR="00D7798B" w:rsidRPr="00040BA4" w:rsidRDefault="00D7798B" w:rsidP="00D7798B">
      <w:pPr>
        <w:rPr>
          <w:rFonts w:ascii="Arial" w:hAnsi="Arial" w:cs="Arial"/>
          <w:b/>
          <w:bCs/>
          <w:sz w:val="22"/>
          <w:szCs w:val="22"/>
        </w:rPr>
      </w:pPr>
      <w:bookmarkStart w:id="0" w:name="_Hlk161774175"/>
      <w:r w:rsidRPr="00040BA4">
        <w:rPr>
          <w:rFonts w:ascii="Arial" w:hAnsi="Arial" w:cs="Arial"/>
          <w:b/>
          <w:bCs/>
          <w:sz w:val="22"/>
          <w:szCs w:val="22"/>
        </w:rPr>
        <w:t>Państwowe Liceum Sztuk Plastycznych im. J. Kluzy w Krakowie</w:t>
      </w:r>
      <w:bookmarkEnd w:id="0"/>
    </w:p>
    <w:p w14:paraId="011DE674" w14:textId="77777777" w:rsidR="00D7798B" w:rsidRPr="00040BA4" w:rsidRDefault="00D7798B" w:rsidP="00D7798B">
      <w:pPr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ul. Mlaskotów 6,</w:t>
      </w:r>
    </w:p>
    <w:p w14:paraId="731E9873" w14:textId="77777777" w:rsidR="00D7798B" w:rsidRPr="00040BA4" w:rsidRDefault="00D7798B" w:rsidP="00D7798B">
      <w:pPr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30-117 Kraków</w:t>
      </w:r>
    </w:p>
    <w:p w14:paraId="77CB6957" w14:textId="77777777" w:rsidR="00D7798B" w:rsidRPr="00040BA4" w:rsidRDefault="00D7798B" w:rsidP="00D7798B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rFonts w:ascii="Arial" w:hAnsi="Arial" w:cs="Arial"/>
          <w:b/>
          <w:sz w:val="22"/>
          <w:szCs w:val="22"/>
        </w:rPr>
      </w:pPr>
    </w:p>
    <w:p w14:paraId="519513D5" w14:textId="77777777" w:rsidR="00D7798B" w:rsidRPr="00040BA4" w:rsidRDefault="00D7798B" w:rsidP="00D7798B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rFonts w:ascii="Arial" w:hAnsi="Arial" w:cs="Arial"/>
          <w:b/>
          <w:sz w:val="22"/>
          <w:szCs w:val="22"/>
        </w:rPr>
      </w:pPr>
    </w:p>
    <w:p w14:paraId="5F26BB80" w14:textId="77777777" w:rsidR="00D7798B" w:rsidRPr="00040BA4" w:rsidRDefault="00D7798B" w:rsidP="00D7798B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rFonts w:ascii="Arial" w:hAnsi="Arial" w:cs="Arial"/>
          <w:b/>
          <w:sz w:val="22"/>
          <w:szCs w:val="22"/>
        </w:rPr>
      </w:pPr>
      <w:r w:rsidRPr="00040BA4">
        <w:rPr>
          <w:rFonts w:ascii="Arial" w:hAnsi="Arial" w:cs="Arial"/>
          <w:b/>
          <w:sz w:val="22"/>
          <w:szCs w:val="22"/>
        </w:rPr>
        <w:t>WYKONAWCY</w:t>
      </w:r>
    </w:p>
    <w:p w14:paraId="6BF417A1" w14:textId="77777777" w:rsidR="00D7798B" w:rsidRPr="00040BA4" w:rsidRDefault="00D7798B" w:rsidP="00D7798B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rFonts w:ascii="Arial" w:hAnsi="Arial" w:cs="Arial"/>
          <w:sz w:val="22"/>
          <w:szCs w:val="22"/>
        </w:rPr>
      </w:pPr>
      <w:r w:rsidRPr="00040BA4">
        <w:rPr>
          <w:rFonts w:ascii="Arial" w:hAnsi="Arial" w:cs="Arial"/>
          <w:sz w:val="22"/>
          <w:szCs w:val="22"/>
        </w:rPr>
        <w:t>ubiegający się o zamówienie publiczne</w:t>
      </w:r>
    </w:p>
    <w:p w14:paraId="0E3B7E8B" w14:textId="77777777" w:rsidR="00D7798B" w:rsidRPr="00040BA4" w:rsidRDefault="00D7798B" w:rsidP="00D7798B">
      <w:pPr>
        <w:pStyle w:val="Nagwek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1B724223" w14:textId="52CA556E" w:rsidR="00D7798B" w:rsidRPr="001D21B0" w:rsidRDefault="00D7798B" w:rsidP="00D7798B">
      <w:pPr>
        <w:pStyle w:val="Nagwek1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D21B0">
        <w:rPr>
          <w:rFonts w:ascii="Arial" w:hAnsi="Arial" w:cs="Arial"/>
          <w:b/>
          <w:bCs/>
          <w:color w:val="auto"/>
          <w:sz w:val="24"/>
          <w:szCs w:val="24"/>
        </w:rPr>
        <w:t xml:space="preserve">WYJAŚNIENIA TREŚCI SWZ </w:t>
      </w:r>
      <w:r w:rsidR="00E64111" w:rsidRPr="001D21B0">
        <w:rPr>
          <w:rFonts w:ascii="Arial" w:hAnsi="Arial" w:cs="Arial"/>
          <w:b/>
          <w:bCs/>
          <w:color w:val="auto"/>
          <w:sz w:val="24"/>
          <w:szCs w:val="24"/>
        </w:rPr>
        <w:t>I ZMIANA SWZ</w:t>
      </w:r>
    </w:p>
    <w:p w14:paraId="095FEF91" w14:textId="37094E6A" w:rsidR="00D7798B" w:rsidRPr="00040BA4" w:rsidRDefault="00D7798B" w:rsidP="00D7798B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040BA4">
        <w:rPr>
          <w:rFonts w:ascii="Arial" w:hAnsi="Arial" w:cs="Arial"/>
          <w:sz w:val="22"/>
          <w:szCs w:val="22"/>
        </w:rPr>
        <w:t>Dotyczy: postępowania o udzielenie zamówienia publicznego, prowadzonego w trybie: Tryb podstawowy bez negocjacji - art. 275 pkt. 1 ustawy Pzp</w:t>
      </w:r>
      <w:r w:rsidRPr="00040BA4">
        <w:rPr>
          <w:rFonts w:ascii="Arial" w:hAnsi="Arial" w:cs="Arial"/>
          <w:b/>
          <w:sz w:val="22"/>
          <w:szCs w:val="22"/>
        </w:rPr>
        <w:t xml:space="preserve"> </w:t>
      </w:r>
      <w:r w:rsidRPr="00040BA4">
        <w:rPr>
          <w:rFonts w:ascii="Arial" w:hAnsi="Arial" w:cs="Arial"/>
          <w:bCs/>
          <w:sz w:val="22"/>
          <w:szCs w:val="22"/>
        </w:rPr>
        <w:t xml:space="preserve">na: </w:t>
      </w:r>
      <w:r w:rsidR="007969BC" w:rsidRPr="007969BC">
        <w:rPr>
          <w:rFonts w:ascii="Arial" w:hAnsi="Arial" w:cs="Arial"/>
          <w:b/>
          <w:sz w:val="22"/>
          <w:szCs w:val="22"/>
        </w:rPr>
        <w:t>„Przebudowa biblioteki w budynku Państwowego Liceum Sztuk Plastycznych w Krakowie przy ul. Mlaskotów 6 (dawniej Zespół Państwowych Szkół Plastycznych)  wraz z pracami uzupełniającymi w zakresie dostosowania obiektu do aktualnie obowiązujących przepisów ochrony przeciwpożarowej”</w:t>
      </w:r>
      <w:r w:rsidRPr="00040BA4">
        <w:rPr>
          <w:rFonts w:ascii="Arial" w:hAnsi="Arial" w:cs="Arial"/>
          <w:bCs/>
          <w:sz w:val="22"/>
          <w:szCs w:val="22"/>
        </w:rPr>
        <w:t xml:space="preserve"> – znak sprawy</w:t>
      </w:r>
      <w:r w:rsidRPr="00040BA4">
        <w:rPr>
          <w:rFonts w:ascii="Arial" w:hAnsi="Arial" w:cs="Arial"/>
          <w:b/>
          <w:sz w:val="22"/>
          <w:szCs w:val="22"/>
        </w:rPr>
        <w:t xml:space="preserve"> ZP-</w:t>
      </w:r>
      <w:r w:rsidR="00E64111">
        <w:rPr>
          <w:rFonts w:ascii="Arial" w:hAnsi="Arial" w:cs="Arial"/>
          <w:b/>
          <w:sz w:val="22"/>
          <w:szCs w:val="22"/>
        </w:rPr>
        <w:t>3</w:t>
      </w:r>
      <w:r w:rsidRPr="00040BA4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5</w:t>
      </w:r>
      <w:r w:rsidRPr="00040BA4">
        <w:rPr>
          <w:rFonts w:ascii="Arial" w:hAnsi="Arial" w:cs="Arial"/>
          <w:b/>
          <w:sz w:val="22"/>
          <w:szCs w:val="22"/>
        </w:rPr>
        <w:t>.</w:t>
      </w:r>
    </w:p>
    <w:p w14:paraId="40763FA7" w14:textId="3A6142E2" w:rsidR="00D7798B" w:rsidRPr="00040BA4" w:rsidRDefault="00D7798B" w:rsidP="00D7798B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40BA4">
        <w:rPr>
          <w:rFonts w:ascii="Arial" w:hAnsi="Arial" w:cs="Arial"/>
          <w:sz w:val="22"/>
          <w:szCs w:val="22"/>
        </w:rPr>
        <w:t>Zamawiający,</w:t>
      </w:r>
      <w:r w:rsidRPr="00040BA4">
        <w:rPr>
          <w:rFonts w:ascii="Arial" w:hAnsi="Arial" w:cs="Arial"/>
        </w:rPr>
        <w:t xml:space="preserve"> </w:t>
      </w:r>
      <w:r w:rsidRPr="00040BA4">
        <w:rPr>
          <w:rFonts w:ascii="Arial" w:hAnsi="Arial" w:cs="Arial"/>
          <w:b/>
          <w:sz w:val="22"/>
          <w:szCs w:val="22"/>
        </w:rPr>
        <w:t xml:space="preserve">Państwowe Liceum Sztuk Plastycznych im. J. Kluzy w Krakowie </w:t>
      </w:r>
      <w:r w:rsidRPr="00040BA4">
        <w:rPr>
          <w:rFonts w:ascii="Arial" w:hAnsi="Arial" w:cs="Arial"/>
          <w:sz w:val="22"/>
          <w:szCs w:val="22"/>
        </w:rPr>
        <w:t>działając na podstawie art. 284 ust. 6</w:t>
      </w:r>
      <w:r w:rsidR="00E64111">
        <w:rPr>
          <w:rFonts w:ascii="Arial" w:hAnsi="Arial" w:cs="Arial"/>
          <w:sz w:val="22"/>
          <w:szCs w:val="22"/>
        </w:rPr>
        <w:t xml:space="preserve"> oraz</w:t>
      </w:r>
      <w:r w:rsidRPr="00040BA4">
        <w:rPr>
          <w:rFonts w:ascii="Arial" w:hAnsi="Arial" w:cs="Arial"/>
          <w:sz w:val="22"/>
          <w:szCs w:val="22"/>
        </w:rPr>
        <w:t xml:space="preserve"> </w:t>
      </w:r>
      <w:r w:rsidR="00E64111" w:rsidRPr="00E64111">
        <w:rPr>
          <w:rFonts w:ascii="Arial" w:hAnsi="Arial" w:cs="Arial"/>
          <w:sz w:val="22"/>
          <w:szCs w:val="22"/>
        </w:rPr>
        <w:t xml:space="preserve">286 ust. 1 i 7 </w:t>
      </w:r>
      <w:r w:rsidRPr="00040BA4">
        <w:rPr>
          <w:rFonts w:ascii="Arial" w:hAnsi="Arial" w:cs="Arial"/>
          <w:sz w:val="22"/>
          <w:szCs w:val="22"/>
        </w:rPr>
        <w:t>ustawy z dnia 11 września 2019 r. Prawo zamówień publicznych (Dz.U.</w:t>
      </w:r>
      <w:r>
        <w:rPr>
          <w:rFonts w:ascii="Arial" w:hAnsi="Arial" w:cs="Arial"/>
          <w:sz w:val="22"/>
          <w:szCs w:val="22"/>
        </w:rPr>
        <w:t xml:space="preserve"> 2024.1320</w:t>
      </w:r>
      <w:r w:rsidRPr="00040BA4">
        <w:rPr>
          <w:rFonts w:ascii="Arial" w:hAnsi="Arial" w:cs="Arial"/>
          <w:sz w:val="22"/>
          <w:szCs w:val="22"/>
        </w:rPr>
        <w:t>), udostępnia poniżej treść zapytań do Specyfikacji Warunków Zamówienia (</w:t>
      </w:r>
      <w:r w:rsidRPr="00040BA4">
        <w:rPr>
          <w:rFonts w:ascii="Arial" w:hAnsi="Arial" w:cs="Arial"/>
          <w:sz w:val="22"/>
          <w:szCs w:val="22"/>
          <w:lang w:eastAsia="ar-SA"/>
        </w:rPr>
        <w:t>zwanej dalej</w:t>
      </w:r>
      <w:r w:rsidRPr="00040BA4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040BA4">
        <w:rPr>
          <w:rFonts w:ascii="Arial" w:hAnsi="Arial" w:cs="Arial"/>
          <w:bCs/>
          <w:sz w:val="22"/>
          <w:szCs w:val="22"/>
          <w:lang w:eastAsia="ar-SA"/>
        </w:rPr>
        <w:t xml:space="preserve">”SWZ”) </w:t>
      </w:r>
      <w:r w:rsidRPr="00040BA4">
        <w:rPr>
          <w:rFonts w:ascii="Arial" w:hAnsi="Arial" w:cs="Arial"/>
          <w:sz w:val="22"/>
          <w:szCs w:val="22"/>
        </w:rPr>
        <w:t>wraz z wyjaśnieniami</w:t>
      </w:r>
      <w:r w:rsidR="00E64111">
        <w:rPr>
          <w:rFonts w:ascii="Arial" w:hAnsi="Arial" w:cs="Arial"/>
          <w:sz w:val="22"/>
          <w:szCs w:val="22"/>
        </w:rPr>
        <w:t xml:space="preserve"> i zmianą</w:t>
      </w:r>
      <w:r w:rsidR="00932B18">
        <w:rPr>
          <w:rFonts w:ascii="Arial" w:hAnsi="Arial" w:cs="Arial"/>
          <w:sz w:val="22"/>
          <w:szCs w:val="22"/>
        </w:rPr>
        <w:t xml:space="preserve"> SWZ</w:t>
      </w:r>
      <w:r w:rsidRPr="00040BA4">
        <w:rPr>
          <w:rFonts w:ascii="Arial" w:hAnsi="Arial" w:cs="Arial"/>
          <w:bCs/>
          <w:sz w:val="22"/>
          <w:szCs w:val="22"/>
          <w:lang w:eastAsia="ar-SA"/>
        </w:rPr>
        <w:t>:</w:t>
      </w:r>
    </w:p>
    <w:p w14:paraId="1374C96E" w14:textId="77777777" w:rsidR="00D7798B" w:rsidRDefault="00D7798B" w:rsidP="004F545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Treść zapytań:</w:t>
      </w:r>
    </w:p>
    <w:p w14:paraId="43104054" w14:textId="77777777" w:rsidR="004F5457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 xml:space="preserve">1-3. Proszę udzielić odpowiedzi na poniższe pytanie: </w:t>
      </w:r>
    </w:p>
    <w:p w14:paraId="343D5BF8" w14:textId="77777777" w:rsidR="004F5457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>- Wg przedmiaru Robót finansowanych ze środków inwestycyjnych w ramach wyposażenia</w:t>
      </w:r>
    </w:p>
    <w:p w14:paraId="542F4380" w14:textId="50714BEF" w:rsidR="004F5457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>biblioteki są podane tylko regały stacjonarne i przesuwne. Czy w zakresie tego przetargu jest również przewidziana dostawa pozostałych mebli wymienionych na rysunku 6.5 a nie ujętych w przedmiarze?</w:t>
      </w:r>
    </w:p>
    <w:p w14:paraId="026039B0" w14:textId="20CF46AC" w:rsidR="00D7798B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>- Wg SWZ ze środków inwestycyjnych (moduł I) realizowane będzie ułożenie w posadzce szyn pod przyszłe magazynowanie zwarte. Wg przedmiaru Robót finansowanych ze środków inwestycyjnych w ramach wyposażenia biblioteki są podane regały stacjonarne i przesuwne. Czy magazynowanie zwarte wg SWZ to są właśnie te regały ?</w:t>
      </w:r>
    </w:p>
    <w:p w14:paraId="33F27DFB" w14:textId="77777777" w:rsidR="004F5457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>- W przedmiarze Robót finansowanych ze środków inwestycyjnych podane wymiary regałów</w:t>
      </w:r>
    </w:p>
    <w:p w14:paraId="4091B54F" w14:textId="76FFBD3C" w:rsidR="00D7798B" w:rsidRPr="004F5457" w:rsidRDefault="004F5457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5457">
        <w:rPr>
          <w:rFonts w:ascii="Arial" w:hAnsi="Arial" w:cs="Arial"/>
          <w:sz w:val="22"/>
          <w:szCs w:val="22"/>
        </w:rPr>
        <w:t>stacjonarnych i przesuwnych są inne niż na rysunkach i rzutach. Proszę podać które wymiary są prawidłowe ?</w:t>
      </w:r>
    </w:p>
    <w:p w14:paraId="30E55D29" w14:textId="77777777" w:rsidR="00D7798B" w:rsidRDefault="00D7798B" w:rsidP="004F545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Odpowiedź Zamawiającego:</w:t>
      </w:r>
    </w:p>
    <w:p w14:paraId="4F8F2089" w14:textId="3132B4AF" w:rsidR="00E64111" w:rsidRDefault="004F5457" w:rsidP="004F54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1-3. Zamawiający informuje, że </w:t>
      </w:r>
      <w:r w:rsidRPr="006255D1">
        <w:rPr>
          <w:rFonts w:ascii="Arial" w:hAnsi="Arial" w:cs="Arial"/>
          <w:color w:val="000000"/>
          <w:sz w:val="22"/>
          <w:szCs w:val="22"/>
          <w:u w:val="single"/>
        </w:rPr>
        <w:t>p</w:t>
      </w:r>
      <w:r w:rsidR="00E64111" w:rsidRPr="006255D1">
        <w:rPr>
          <w:rFonts w:ascii="Arial" w:hAnsi="Arial" w:cs="Arial"/>
          <w:color w:val="000000"/>
          <w:sz w:val="22"/>
          <w:szCs w:val="22"/>
          <w:u w:val="single"/>
        </w:rPr>
        <w:t>omyłkowo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 xml:space="preserve"> załączono nieaktualny przedmiar robót finansowanych ze środków inwestycyjnych.</w:t>
      </w:r>
    </w:p>
    <w:p w14:paraId="1F7DDE92" w14:textId="77777777" w:rsidR="004F5457" w:rsidRPr="00E64111" w:rsidRDefault="004F5457" w:rsidP="004F54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C55FFD1" w14:textId="36C8C279" w:rsidR="00BE400B" w:rsidRDefault="004F5457" w:rsidP="004F54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Zamawiający</w:t>
      </w:r>
      <w:r w:rsidR="006255D1" w:rsidRPr="006255D1">
        <w:t xml:space="preserve"> </w:t>
      </w:r>
      <w:r w:rsidR="006255D1">
        <w:rPr>
          <w:rFonts w:ascii="Arial" w:hAnsi="Arial" w:cs="Arial"/>
          <w:color w:val="000000"/>
          <w:sz w:val="22"/>
          <w:szCs w:val="22"/>
        </w:rPr>
        <w:t>j</w:t>
      </w:r>
      <w:r w:rsidR="006255D1" w:rsidRPr="006255D1">
        <w:rPr>
          <w:rFonts w:ascii="Arial" w:hAnsi="Arial" w:cs="Arial"/>
          <w:color w:val="000000"/>
          <w:sz w:val="22"/>
          <w:szCs w:val="22"/>
        </w:rPr>
        <w:t>ednoznacznie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>informuje, że nie oczekuje dostawy ani przesuwnych, ani stacjonarnych regałów.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>W prawidłowym</w:t>
      </w:r>
      <w:r w:rsidR="00C7724D">
        <w:rPr>
          <w:rFonts w:ascii="Arial" w:hAnsi="Arial" w:cs="Arial"/>
          <w:color w:val="000000"/>
          <w:sz w:val="22"/>
          <w:szCs w:val="22"/>
        </w:rPr>
        <w:t xml:space="preserve"> i </w:t>
      </w:r>
      <w:r w:rsidR="001C7074" w:rsidRPr="001C7074">
        <w:rPr>
          <w:rFonts w:ascii="Arial" w:hAnsi="Arial" w:cs="Arial"/>
          <w:color w:val="000000"/>
          <w:sz w:val="22"/>
          <w:szCs w:val="22"/>
          <w:u w:val="single"/>
        </w:rPr>
        <w:t>obowiązującym</w:t>
      </w:r>
      <w:r w:rsidR="001C7074" w:rsidRPr="00B44811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E64111" w:rsidRPr="00F72BAC">
        <w:rPr>
          <w:rFonts w:ascii="Arial" w:hAnsi="Arial" w:cs="Arial"/>
          <w:color w:val="000000"/>
          <w:sz w:val="22"/>
          <w:szCs w:val="22"/>
          <w:u w:val="single"/>
        </w:rPr>
        <w:t>przedmiarze robót finansowanych ze środków inwestycyjnych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>, poz. 1.3.1 zaw</w:t>
      </w:r>
      <w:r w:rsidR="00770E3D">
        <w:rPr>
          <w:rFonts w:ascii="Arial" w:hAnsi="Arial" w:cs="Arial"/>
          <w:color w:val="000000"/>
          <w:sz w:val="22"/>
          <w:szCs w:val="22"/>
        </w:rPr>
        <w:t>a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>r</w:t>
      </w:r>
      <w:r w:rsidR="00C7724D">
        <w:rPr>
          <w:rFonts w:ascii="Arial" w:hAnsi="Arial" w:cs="Arial"/>
          <w:color w:val="000000"/>
          <w:sz w:val="22"/>
          <w:szCs w:val="22"/>
        </w:rPr>
        <w:t>to</w:t>
      </w:r>
      <w:r w:rsidR="00E64111" w:rsidRPr="00E64111">
        <w:rPr>
          <w:rFonts w:ascii="Arial" w:hAnsi="Arial" w:cs="Arial"/>
          <w:color w:val="000000"/>
          <w:sz w:val="22"/>
          <w:szCs w:val="22"/>
        </w:rPr>
        <w:t xml:space="preserve"> jedynie zamontowanie szyn w posadzce pod regały przesuwne - 1kpl, zgodnie z dokumentacją projektową.</w:t>
      </w:r>
    </w:p>
    <w:p w14:paraId="7D4E7401" w14:textId="77777777" w:rsidR="00C7724D" w:rsidRDefault="00C7724D" w:rsidP="004F545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A41DCE" w14:textId="5ED0464C" w:rsidR="00C7724D" w:rsidRPr="00C7724D" w:rsidRDefault="00C7724D" w:rsidP="004F5457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C7724D">
        <w:rPr>
          <w:rFonts w:ascii="Arial" w:hAnsi="Arial" w:cs="Arial"/>
          <w:b/>
          <w:bCs/>
          <w:color w:val="000000"/>
          <w:sz w:val="22"/>
          <w:szCs w:val="22"/>
        </w:rPr>
        <w:t>Jednocześnie Zamawiający informuje, że załącza nowy, obowiązujący przedmiar robót finansowanych ze środków inwestycyjnych.</w:t>
      </w:r>
    </w:p>
    <w:p w14:paraId="6740F829" w14:textId="77777777" w:rsidR="00E64111" w:rsidRDefault="00E64111" w:rsidP="004F545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09DBADB" w14:textId="6E164424" w:rsidR="00E64111" w:rsidRDefault="00E64111" w:rsidP="004F545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Treść zapytań:</w:t>
      </w:r>
    </w:p>
    <w:p w14:paraId="1A32DB8E" w14:textId="34766D2F" w:rsidR="00E64111" w:rsidRPr="00E64111" w:rsidRDefault="00E64111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4. Proszę udzielić odpowiedzi na poniższe pytanie: Rysunek 4.1 Zestawienie stolarki zawiera więcej</w:t>
      </w:r>
      <w:r w:rsidR="00786AC4">
        <w:rPr>
          <w:rFonts w:ascii="Arial" w:hAnsi="Arial" w:cs="Arial"/>
          <w:sz w:val="22"/>
          <w:szCs w:val="22"/>
        </w:rPr>
        <w:t xml:space="preserve"> </w:t>
      </w:r>
      <w:r w:rsidRPr="00E64111">
        <w:rPr>
          <w:rFonts w:ascii="Arial" w:hAnsi="Arial" w:cs="Arial"/>
          <w:sz w:val="22"/>
          <w:szCs w:val="22"/>
        </w:rPr>
        <w:t>drzwi niż znajduje się na rzutach i w przedmiarze robót inwestycyjnych. Proszę o dokładne podanie</w:t>
      </w:r>
      <w:r w:rsidR="00786AC4">
        <w:rPr>
          <w:rFonts w:ascii="Arial" w:hAnsi="Arial" w:cs="Arial"/>
          <w:sz w:val="22"/>
          <w:szCs w:val="22"/>
        </w:rPr>
        <w:t xml:space="preserve">, </w:t>
      </w:r>
      <w:r w:rsidRPr="00E64111">
        <w:rPr>
          <w:rFonts w:ascii="Arial" w:hAnsi="Arial" w:cs="Arial"/>
          <w:sz w:val="22"/>
          <w:szCs w:val="22"/>
        </w:rPr>
        <w:t>które drzwi i w jakiej ilości mają być w zakresie tego przetargu ?</w:t>
      </w:r>
    </w:p>
    <w:p w14:paraId="290EEA47" w14:textId="77777777" w:rsidR="00E64111" w:rsidRDefault="00E64111" w:rsidP="004F5457">
      <w:pPr>
        <w:spacing w:line="360" w:lineRule="auto"/>
        <w:jc w:val="both"/>
      </w:pPr>
    </w:p>
    <w:p w14:paraId="6EB37EE9" w14:textId="77777777" w:rsidR="00E64111" w:rsidRDefault="00E64111" w:rsidP="004F545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40BA4">
        <w:rPr>
          <w:rFonts w:ascii="Arial" w:hAnsi="Arial" w:cs="Arial"/>
          <w:b/>
          <w:bCs/>
          <w:sz w:val="22"/>
          <w:szCs w:val="22"/>
        </w:rPr>
        <w:t>Odpowiedź Zamawiającego:</w:t>
      </w:r>
    </w:p>
    <w:p w14:paraId="487033A2" w14:textId="6EF7F472" w:rsidR="00786AC4" w:rsidRPr="00E64111" w:rsidRDefault="00C43521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786AC4">
        <w:rPr>
          <w:rFonts w:ascii="Arial" w:hAnsi="Arial" w:cs="Arial"/>
          <w:sz w:val="22"/>
          <w:szCs w:val="22"/>
        </w:rPr>
        <w:t>Zamawiający informuje, że z</w:t>
      </w:r>
      <w:r w:rsidR="00786AC4" w:rsidRPr="00E64111">
        <w:rPr>
          <w:rFonts w:ascii="Arial" w:hAnsi="Arial" w:cs="Arial"/>
          <w:sz w:val="22"/>
          <w:szCs w:val="22"/>
        </w:rPr>
        <w:t>estawienie zostało skorygowane do aktualnego zakresu.</w:t>
      </w:r>
    </w:p>
    <w:p w14:paraId="1379B0D6" w14:textId="77777777" w:rsidR="00786AC4" w:rsidRPr="00E64111" w:rsidRDefault="00786AC4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W zakresie aktualnego przetargu znajdują się:</w:t>
      </w:r>
    </w:p>
    <w:p w14:paraId="3E81B332" w14:textId="77777777" w:rsidR="00786AC4" w:rsidRPr="00E64111" w:rsidRDefault="00786AC4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- Drzwi D2 – 2 szt., lewe, na kondygnacji piwnicy;</w:t>
      </w:r>
    </w:p>
    <w:p w14:paraId="10C45A83" w14:textId="77777777" w:rsidR="00786AC4" w:rsidRPr="00E64111" w:rsidRDefault="00786AC4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- Drzwi D3 – 1 szt., prawe, na kondygnacji piwnicy;</w:t>
      </w:r>
    </w:p>
    <w:p w14:paraId="57D102CB" w14:textId="77777777" w:rsidR="00786AC4" w:rsidRPr="00E64111" w:rsidRDefault="00786AC4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- Drzwi D5 – 1 szt. lewe, na kondygnacji piwnicy;</w:t>
      </w:r>
    </w:p>
    <w:p w14:paraId="08651039" w14:textId="77777777" w:rsidR="00786AC4" w:rsidRDefault="00786AC4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111">
        <w:rPr>
          <w:rFonts w:ascii="Arial" w:hAnsi="Arial" w:cs="Arial"/>
          <w:sz w:val="22"/>
          <w:szCs w:val="22"/>
        </w:rPr>
        <w:t>- Drzwi D6 – 1 szt., prawe, na kondygnacji parteru.</w:t>
      </w:r>
    </w:p>
    <w:p w14:paraId="3F7918B1" w14:textId="77777777" w:rsidR="00EA5271" w:rsidRDefault="00EA5271" w:rsidP="004F54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2C5A92" w14:textId="5A29265F" w:rsidR="00EA5271" w:rsidRPr="00EA5271" w:rsidRDefault="00EA5271" w:rsidP="004F545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A5271">
        <w:rPr>
          <w:rFonts w:ascii="Arial" w:hAnsi="Arial" w:cs="Arial"/>
          <w:b/>
          <w:bCs/>
          <w:sz w:val="22"/>
          <w:szCs w:val="22"/>
        </w:rPr>
        <w:t>Zamawiający zamieszcza nowe, obowiązujące zestawienie stolarki drzwiowej (4.1).</w:t>
      </w:r>
    </w:p>
    <w:p w14:paraId="40328F62" w14:textId="77777777" w:rsidR="00E64111" w:rsidRDefault="00E64111" w:rsidP="00E64111"/>
    <w:sectPr w:rsidR="00E64111" w:rsidSect="00D7798B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3797" w14:textId="77777777" w:rsidR="007969BC" w:rsidRDefault="007969BC">
      <w:r>
        <w:separator/>
      </w:r>
    </w:p>
  </w:endnote>
  <w:endnote w:type="continuationSeparator" w:id="0">
    <w:p w14:paraId="4C094D75" w14:textId="77777777" w:rsidR="007969BC" w:rsidRDefault="0079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0893" w14:textId="77777777" w:rsidR="00D7798B" w:rsidRDefault="00D7798B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2C33E03F" w14:textId="77777777" w:rsidR="00D7798B" w:rsidRDefault="00D779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50FC" w14:textId="77777777" w:rsidR="00D7798B" w:rsidRDefault="00D7798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306C80F" w14:textId="77777777" w:rsidR="00D7798B" w:rsidRDefault="00D7798B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07AF" w14:textId="77777777" w:rsidR="00D7798B" w:rsidRDefault="00D7798B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F7C7EB9" w14:textId="77777777" w:rsidR="00D7798B" w:rsidRDefault="00D7798B">
    <w:pPr>
      <w:pStyle w:val="Stopka"/>
      <w:framePr w:wrap="around" w:vAnchor="text" w:hAnchor="page" w:x="10225" w:y="172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 \* MERGEFORMAT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061630E3" w14:textId="77777777" w:rsidR="00D7798B" w:rsidRDefault="00D7798B">
    <w:pPr>
      <w:pStyle w:val="Stopka"/>
      <w:tabs>
        <w:tab w:val="clear" w:pos="4536"/>
        <w:tab w:val="left" w:pos="6237"/>
      </w:tabs>
    </w:pPr>
  </w:p>
  <w:p w14:paraId="1C5E385A" w14:textId="77777777" w:rsidR="00D7798B" w:rsidRDefault="00D7798B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B612" w14:textId="77777777" w:rsidR="007969BC" w:rsidRDefault="007969BC">
      <w:r>
        <w:separator/>
      </w:r>
    </w:p>
  </w:footnote>
  <w:footnote w:type="continuationSeparator" w:id="0">
    <w:p w14:paraId="440504CE" w14:textId="77777777" w:rsidR="007969BC" w:rsidRDefault="0079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7FB"/>
    <w:multiLevelType w:val="hybridMultilevel"/>
    <w:tmpl w:val="E22C4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1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8B"/>
    <w:rsid w:val="00017247"/>
    <w:rsid w:val="00035BF1"/>
    <w:rsid w:val="001C7074"/>
    <w:rsid w:val="001D21B0"/>
    <w:rsid w:val="004F5457"/>
    <w:rsid w:val="006255D1"/>
    <w:rsid w:val="00770E3D"/>
    <w:rsid w:val="00773804"/>
    <w:rsid w:val="00786AC4"/>
    <w:rsid w:val="007969BC"/>
    <w:rsid w:val="00842226"/>
    <w:rsid w:val="0087600A"/>
    <w:rsid w:val="00932B18"/>
    <w:rsid w:val="00A60CDC"/>
    <w:rsid w:val="00AE3403"/>
    <w:rsid w:val="00B44811"/>
    <w:rsid w:val="00BE400B"/>
    <w:rsid w:val="00C43521"/>
    <w:rsid w:val="00C7724D"/>
    <w:rsid w:val="00C96578"/>
    <w:rsid w:val="00D7798B"/>
    <w:rsid w:val="00E64111"/>
    <w:rsid w:val="00EA5271"/>
    <w:rsid w:val="00F72BAC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8CD6"/>
  <w15:chartTrackingRefBased/>
  <w15:docId w15:val="{B8910A81-849F-44C2-A4EF-7F02CD4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9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9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9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9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9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9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9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9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9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9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9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7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9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79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9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D77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98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77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98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D7798B"/>
  </w:style>
  <w:style w:type="paragraph" w:customStyle="1" w:styleId="Default">
    <w:name w:val="Default"/>
    <w:rsid w:val="00D779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Lepa</dc:creator>
  <cp:keywords/>
  <dc:description/>
  <cp:lastModifiedBy>Maria Lepa</cp:lastModifiedBy>
  <cp:revision>15</cp:revision>
  <dcterms:created xsi:type="dcterms:W3CDTF">2025-05-12T11:57:00Z</dcterms:created>
  <dcterms:modified xsi:type="dcterms:W3CDTF">2025-05-12T13:48:00Z</dcterms:modified>
</cp:coreProperties>
</file>