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D66D" w14:textId="77777777" w:rsidR="00433448" w:rsidRPr="009E0860" w:rsidRDefault="00433448" w:rsidP="00604353">
      <w:pPr>
        <w:tabs>
          <w:tab w:val="left" w:pos="4820"/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14:paraId="527CD71B" w14:textId="497D6C32" w:rsidR="00433448" w:rsidRPr="0050028E" w:rsidRDefault="00CD79D6" w:rsidP="007444AB">
      <w:pPr>
        <w:ind w:left="5528" w:firstLine="136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 xml:space="preserve">       Kielce, dnia </w:t>
      </w:r>
      <w:r w:rsidR="00766B3A" w:rsidRPr="0050028E">
        <w:rPr>
          <w:rFonts w:ascii="Verdana" w:hAnsi="Verdana"/>
          <w:sz w:val="20"/>
          <w:szCs w:val="20"/>
        </w:rPr>
        <w:t>22.04.2026</w:t>
      </w:r>
      <w:r w:rsidRPr="0050028E">
        <w:rPr>
          <w:rFonts w:ascii="Verdana" w:hAnsi="Verdana"/>
          <w:sz w:val="20"/>
          <w:szCs w:val="20"/>
        </w:rPr>
        <w:t>.</w:t>
      </w:r>
    </w:p>
    <w:p w14:paraId="1A5519E7" w14:textId="3450BB8E" w:rsidR="00433448" w:rsidRPr="0050028E" w:rsidRDefault="00766B3A" w:rsidP="00067647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>Dotyczy zamówienia nr</w:t>
      </w:r>
      <w:r w:rsidR="00F40518" w:rsidRPr="0050028E">
        <w:rPr>
          <w:rFonts w:ascii="Verdana" w:hAnsi="Verdana"/>
          <w:sz w:val="20"/>
          <w:szCs w:val="20"/>
        </w:rPr>
        <w:t xml:space="preserve"> OKI.KP-5.4170.10.3.2026</w:t>
      </w:r>
    </w:p>
    <w:p w14:paraId="4DCF6665" w14:textId="77777777" w:rsidR="00433448" w:rsidRPr="0050028E" w:rsidRDefault="00433448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25F1BEFB" w14:textId="7254D5D9" w:rsidR="00766B3A" w:rsidRPr="0050028E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>Sprawowanie nadzoru inwestorskiego nad realizacją zadania pn.: „Budowa odwodnienia w obszarze miejscowości Świerczek wraz z przebudową istniejącego odwodnienia drogi ekspresowej nr 7 w km 496 + 500 w ramach: Budowy drogi krajowej S7 o parametrach drogi ekspresowej na odcinku koniec obwodnicy Radomia – granica województwa mazowieckiego”.</w:t>
      </w:r>
    </w:p>
    <w:p w14:paraId="14788154" w14:textId="77777777" w:rsidR="0050028E" w:rsidRPr="0050028E" w:rsidRDefault="0050028E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1538A158" w14:textId="24D18217" w:rsidR="00F40518" w:rsidRPr="0050028E" w:rsidRDefault="0050028E" w:rsidP="0050028E">
      <w:pPr>
        <w:spacing w:line="276" w:lineRule="auto"/>
        <w:rPr>
          <w:rFonts w:ascii="Verdana" w:hAnsi="Verdana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>Do dnia 21.04.2026 r. złożono następujące oferty:</w:t>
      </w:r>
    </w:p>
    <w:p w14:paraId="46386EF0" w14:textId="77777777" w:rsidR="00766B3A" w:rsidRPr="0050028E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6093"/>
        <w:gridCol w:w="2121"/>
      </w:tblGrid>
      <w:tr w:rsidR="00766B3A" w:rsidRPr="0050028E" w14:paraId="1EB9630B" w14:textId="77777777" w:rsidTr="00F40518">
        <w:trPr>
          <w:trHeight w:val="841"/>
        </w:trPr>
        <w:tc>
          <w:tcPr>
            <w:tcW w:w="846" w:type="dxa"/>
            <w:vAlign w:val="center"/>
          </w:tcPr>
          <w:p w14:paraId="7E04B929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028E">
              <w:rPr>
                <w:rFonts w:ascii="Verdana" w:hAnsi="Verdana"/>
                <w:b/>
                <w:bCs/>
                <w:sz w:val="20"/>
                <w:szCs w:val="20"/>
              </w:rPr>
              <w:t xml:space="preserve">L.p. </w:t>
            </w:r>
          </w:p>
        </w:tc>
        <w:tc>
          <w:tcPr>
            <w:tcW w:w="6093" w:type="dxa"/>
            <w:vAlign w:val="center"/>
          </w:tcPr>
          <w:p w14:paraId="16406125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028E">
              <w:rPr>
                <w:rFonts w:ascii="Verdana" w:hAnsi="Verdana"/>
                <w:b/>
                <w:bCs/>
                <w:sz w:val="20"/>
                <w:szCs w:val="20"/>
              </w:rPr>
              <w:t>Wykonawca</w:t>
            </w:r>
          </w:p>
          <w:p w14:paraId="3EDB76AC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028E">
              <w:rPr>
                <w:rFonts w:ascii="Verdana" w:hAnsi="Verdana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121" w:type="dxa"/>
            <w:vAlign w:val="center"/>
          </w:tcPr>
          <w:p w14:paraId="0464811A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028E">
              <w:rPr>
                <w:rFonts w:ascii="Verdana" w:hAnsi="Verdana"/>
                <w:b/>
                <w:bCs/>
                <w:sz w:val="20"/>
                <w:szCs w:val="20"/>
              </w:rPr>
              <w:t>Cena brutto zł</w:t>
            </w:r>
          </w:p>
        </w:tc>
      </w:tr>
      <w:tr w:rsidR="00766B3A" w:rsidRPr="0050028E" w14:paraId="4F659411" w14:textId="77777777" w:rsidTr="00F40518">
        <w:trPr>
          <w:trHeight w:val="1125"/>
        </w:trPr>
        <w:tc>
          <w:tcPr>
            <w:tcW w:w="846" w:type="dxa"/>
            <w:vAlign w:val="center"/>
          </w:tcPr>
          <w:p w14:paraId="491950FF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093" w:type="dxa"/>
            <w:vAlign w:val="center"/>
          </w:tcPr>
          <w:p w14:paraId="09BAF4C5" w14:textId="644CF205" w:rsid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 xml:space="preserve">Nadzory Budowlane – Obsługa Inwestycji MJJ </w:t>
            </w:r>
          </w:p>
          <w:p w14:paraId="6B4522B9" w14:textId="29E678F4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Marek Jakóbkiewicz</w:t>
            </w:r>
          </w:p>
          <w:p w14:paraId="5651F61D" w14:textId="76ED9C74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Os. Na Stoku 35B/32, 25-437 Kielce</w:t>
            </w:r>
          </w:p>
        </w:tc>
        <w:tc>
          <w:tcPr>
            <w:tcW w:w="2121" w:type="dxa"/>
            <w:vAlign w:val="center"/>
          </w:tcPr>
          <w:p w14:paraId="215B8763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66 420,00</w:t>
            </w:r>
          </w:p>
        </w:tc>
      </w:tr>
      <w:tr w:rsidR="00766B3A" w:rsidRPr="0050028E" w14:paraId="26EE0067" w14:textId="77777777" w:rsidTr="00F40518">
        <w:trPr>
          <w:trHeight w:val="985"/>
        </w:trPr>
        <w:tc>
          <w:tcPr>
            <w:tcW w:w="846" w:type="dxa"/>
            <w:vAlign w:val="center"/>
          </w:tcPr>
          <w:p w14:paraId="06EE2560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93" w:type="dxa"/>
            <w:vAlign w:val="center"/>
          </w:tcPr>
          <w:p w14:paraId="791C7524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Prosta Projekt Sp. z o.o.</w:t>
            </w:r>
          </w:p>
          <w:p w14:paraId="53C6D8CB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ul. Generała Władysława Andersa 7/u9</w:t>
            </w:r>
          </w:p>
          <w:p w14:paraId="0E77C12F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25-217 Kielce</w:t>
            </w:r>
          </w:p>
        </w:tc>
        <w:tc>
          <w:tcPr>
            <w:tcW w:w="2121" w:type="dxa"/>
            <w:vAlign w:val="center"/>
          </w:tcPr>
          <w:p w14:paraId="233AEEF5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71 327,70</w:t>
            </w:r>
          </w:p>
        </w:tc>
      </w:tr>
      <w:tr w:rsidR="00766B3A" w:rsidRPr="0050028E" w14:paraId="61347105" w14:textId="77777777" w:rsidTr="00F40518">
        <w:trPr>
          <w:trHeight w:val="971"/>
        </w:trPr>
        <w:tc>
          <w:tcPr>
            <w:tcW w:w="846" w:type="dxa"/>
            <w:vAlign w:val="center"/>
          </w:tcPr>
          <w:p w14:paraId="13922944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093" w:type="dxa"/>
            <w:vAlign w:val="center"/>
          </w:tcPr>
          <w:p w14:paraId="6945D1DE" w14:textId="14980AE6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 xml:space="preserve">DROG-PLUS Jan Baćmaga </w:t>
            </w:r>
          </w:p>
          <w:p w14:paraId="36912C62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Mazowszany 42E, 26-624 Kowala</w:t>
            </w:r>
          </w:p>
        </w:tc>
        <w:tc>
          <w:tcPr>
            <w:tcW w:w="2121" w:type="dxa"/>
            <w:vAlign w:val="center"/>
          </w:tcPr>
          <w:p w14:paraId="7A60734E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 xml:space="preserve"> 99 630,00</w:t>
            </w:r>
          </w:p>
        </w:tc>
      </w:tr>
      <w:tr w:rsidR="00766B3A" w:rsidRPr="0050028E" w14:paraId="11C33AE8" w14:textId="77777777" w:rsidTr="00F40518">
        <w:trPr>
          <w:trHeight w:val="999"/>
        </w:trPr>
        <w:tc>
          <w:tcPr>
            <w:tcW w:w="846" w:type="dxa"/>
            <w:vAlign w:val="center"/>
          </w:tcPr>
          <w:p w14:paraId="33E0A60F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6093" w:type="dxa"/>
            <w:vAlign w:val="center"/>
          </w:tcPr>
          <w:p w14:paraId="4C4F4DBD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INTERTEST Magdalena Adamczyk</w:t>
            </w:r>
          </w:p>
          <w:p w14:paraId="19661FA8" w14:textId="77777777" w:rsidR="00766B3A" w:rsidRPr="0050028E" w:rsidRDefault="00766B3A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Wiśniówka 8/4, 26-050 Zagnański</w:t>
            </w:r>
          </w:p>
        </w:tc>
        <w:tc>
          <w:tcPr>
            <w:tcW w:w="2121" w:type="dxa"/>
            <w:vAlign w:val="center"/>
          </w:tcPr>
          <w:p w14:paraId="7DD93B41" w14:textId="77777777" w:rsidR="00766B3A" w:rsidRPr="0050028E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028E">
              <w:rPr>
                <w:rFonts w:ascii="Verdana" w:hAnsi="Verdana"/>
                <w:sz w:val="20"/>
                <w:szCs w:val="20"/>
              </w:rPr>
              <w:t>150 000,00</w:t>
            </w:r>
          </w:p>
        </w:tc>
      </w:tr>
    </w:tbl>
    <w:p w14:paraId="5CBDE845" w14:textId="77777777" w:rsidR="00766B3A" w:rsidRPr="00147043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CD14B45" w14:textId="773E23D6" w:rsidR="00433448" w:rsidRPr="00855426" w:rsidRDefault="00433448" w:rsidP="00766B3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sectPr w:rsidR="00433448" w:rsidRPr="00855426" w:rsidSect="003F45DE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7AAF" w14:textId="77777777" w:rsidR="00BA78B6" w:rsidRDefault="00BA78B6">
      <w:r>
        <w:separator/>
      </w:r>
    </w:p>
  </w:endnote>
  <w:endnote w:type="continuationSeparator" w:id="0">
    <w:p w14:paraId="79DEDE74" w14:textId="77777777" w:rsidR="00BA78B6" w:rsidRDefault="00BA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915834"/>
      <w:docPartObj>
        <w:docPartGallery w:val="Page Numbers (Bottom of Page)"/>
        <w:docPartUnique/>
      </w:docPartObj>
    </w:sdtPr>
    <w:sdtEndPr/>
    <w:sdtContent>
      <w:sdt>
        <w:sdtPr>
          <w:id w:val="1773970181"/>
          <w:docPartObj>
            <w:docPartGallery w:val="Page Numbers (Top of Page)"/>
            <w:docPartUnique/>
          </w:docPartObj>
        </w:sdtPr>
        <w:sdtEndPr/>
        <w:sdtContent>
          <w:p w14:paraId="71229CED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57EB2A01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73B75694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5B817362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  <w:p w14:paraId="10346E1E" w14:textId="77777777" w:rsidR="00433448" w:rsidRDefault="00CD79D6" w:rsidP="003F45DE">
            <w:pPr>
              <w:pStyle w:val="Stopka"/>
              <w:jc w:val="right"/>
            </w:pPr>
            <w:r w:rsidRPr="003F45DE">
              <w:rPr>
                <w:rFonts w:ascii="Verdana" w:hAnsi="Verdana"/>
                <w:color w:val="808080"/>
                <w:sz w:val="14"/>
              </w:rPr>
              <w:t xml:space="preserve">Strona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PAGE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  <w:r w:rsidRPr="003F45DE">
              <w:rPr>
                <w:rFonts w:ascii="Verdana" w:hAnsi="Verdana"/>
                <w:color w:val="808080"/>
                <w:sz w:val="14"/>
              </w:rPr>
              <w:t xml:space="preserve"> z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NUMPAGES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</w:p>
          <w:p w14:paraId="46711D82" w14:textId="77777777" w:rsidR="00433448" w:rsidRDefault="00BA78B6" w:rsidP="003F45DE">
            <w:pPr>
              <w:pStyle w:val="Stopka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22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A9053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3A8F7A39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2D50ADC8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0B2799AA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</w:sdtContent>
      </w:sdt>
    </w:sdtContent>
  </w:sdt>
  <w:p w14:paraId="093ED797" w14:textId="77777777" w:rsidR="00433448" w:rsidRPr="003F45DE" w:rsidRDefault="00433448" w:rsidP="003F45D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3051" w14:textId="77777777" w:rsidR="00BA78B6" w:rsidRDefault="00BA78B6">
      <w:r>
        <w:separator/>
      </w:r>
    </w:p>
  </w:footnote>
  <w:footnote w:type="continuationSeparator" w:id="0">
    <w:p w14:paraId="238A9D72" w14:textId="77777777" w:rsidR="00BA78B6" w:rsidRDefault="00BA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261A" w14:textId="77777777" w:rsidR="00433448" w:rsidRPr="0095031C" w:rsidRDefault="00CD79D6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1F8F3090" wp14:editId="5346C9D8">
          <wp:extent cx="866775" cy="542925"/>
          <wp:effectExtent l="0" t="0" r="0" b="0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9814" w14:textId="77777777" w:rsidR="00433448" w:rsidRPr="0095031C" w:rsidRDefault="00433448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18CD2B6F" w14:textId="77777777" w:rsidR="00433448" w:rsidRPr="009560A1" w:rsidRDefault="00433448" w:rsidP="00665B25">
    <w:pPr>
      <w:spacing w:line="260" w:lineRule="auto"/>
      <w:ind w:right="6370"/>
      <w:rPr>
        <w:rFonts w:ascii="Verdana" w:hAnsi="Verdana"/>
        <w:b/>
        <w:sz w:val="20"/>
        <w:szCs w:val="20"/>
      </w:rPr>
    </w:pPr>
  </w:p>
  <w:p w14:paraId="1208001E" w14:textId="77777777" w:rsidR="00433448" w:rsidRPr="00DB577A" w:rsidRDefault="00433448" w:rsidP="0007304E">
    <w:pPr>
      <w:spacing w:line="260" w:lineRule="auto"/>
      <w:ind w:right="6370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8242C30C">
      <w:start w:val="1"/>
      <w:numFmt w:val="decimal"/>
      <w:lvlText w:val="%1."/>
      <w:lvlJc w:val="left"/>
      <w:pPr>
        <w:ind w:left="720" w:hanging="360"/>
      </w:pPr>
    </w:lvl>
    <w:lvl w:ilvl="1" w:tplc="16700C6A" w:tentative="1">
      <w:start w:val="1"/>
      <w:numFmt w:val="lowerLetter"/>
      <w:lvlText w:val="%2."/>
      <w:lvlJc w:val="left"/>
      <w:pPr>
        <w:ind w:left="1440" w:hanging="360"/>
      </w:pPr>
    </w:lvl>
    <w:lvl w:ilvl="2" w:tplc="9A6A7F58" w:tentative="1">
      <w:start w:val="1"/>
      <w:numFmt w:val="lowerRoman"/>
      <w:lvlText w:val="%3."/>
      <w:lvlJc w:val="right"/>
      <w:pPr>
        <w:ind w:left="2160" w:hanging="180"/>
      </w:pPr>
    </w:lvl>
    <w:lvl w:ilvl="3" w:tplc="EA88EDC4" w:tentative="1">
      <w:start w:val="1"/>
      <w:numFmt w:val="decimal"/>
      <w:lvlText w:val="%4."/>
      <w:lvlJc w:val="left"/>
      <w:pPr>
        <w:ind w:left="2880" w:hanging="360"/>
      </w:pPr>
    </w:lvl>
    <w:lvl w:ilvl="4" w:tplc="FEEAE86A" w:tentative="1">
      <w:start w:val="1"/>
      <w:numFmt w:val="lowerLetter"/>
      <w:lvlText w:val="%5."/>
      <w:lvlJc w:val="left"/>
      <w:pPr>
        <w:ind w:left="3600" w:hanging="360"/>
      </w:pPr>
    </w:lvl>
    <w:lvl w:ilvl="5" w:tplc="D2DE3E62" w:tentative="1">
      <w:start w:val="1"/>
      <w:numFmt w:val="lowerRoman"/>
      <w:lvlText w:val="%6."/>
      <w:lvlJc w:val="right"/>
      <w:pPr>
        <w:ind w:left="4320" w:hanging="180"/>
      </w:pPr>
    </w:lvl>
    <w:lvl w:ilvl="6" w:tplc="B43AA804" w:tentative="1">
      <w:start w:val="1"/>
      <w:numFmt w:val="decimal"/>
      <w:lvlText w:val="%7."/>
      <w:lvlJc w:val="left"/>
      <w:pPr>
        <w:ind w:left="5040" w:hanging="360"/>
      </w:pPr>
    </w:lvl>
    <w:lvl w:ilvl="7" w:tplc="231AE0BC" w:tentative="1">
      <w:start w:val="1"/>
      <w:numFmt w:val="lowerLetter"/>
      <w:lvlText w:val="%8."/>
      <w:lvlJc w:val="left"/>
      <w:pPr>
        <w:ind w:left="5760" w:hanging="360"/>
      </w:pPr>
    </w:lvl>
    <w:lvl w:ilvl="8" w:tplc="38D80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20804FE4">
      <w:start w:val="1"/>
      <w:numFmt w:val="decimal"/>
      <w:lvlText w:val="%1."/>
      <w:lvlJc w:val="left"/>
      <w:pPr>
        <w:ind w:left="720" w:hanging="360"/>
      </w:pPr>
    </w:lvl>
    <w:lvl w:ilvl="1" w:tplc="2ECA421C" w:tentative="1">
      <w:start w:val="1"/>
      <w:numFmt w:val="lowerLetter"/>
      <w:lvlText w:val="%2."/>
      <w:lvlJc w:val="left"/>
      <w:pPr>
        <w:ind w:left="1440" w:hanging="360"/>
      </w:pPr>
    </w:lvl>
    <w:lvl w:ilvl="2" w:tplc="B0485522" w:tentative="1">
      <w:start w:val="1"/>
      <w:numFmt w:val="lowerRoman"/>
      <w:lvlText w:val="%3."/>
      <w:lvlJc w:val="right"/>
      <w:pPr>
        <w:ind w:left="2160" w:hanging="180"/>
      </w:pPr>
    </w:lvl>
    <w:lvl w:ilvl="3" w:tplc="6B5078F0" w:tentative="1">
      <w:start w:val="1"/>
      <w:numFmt w:val="decimal"/>
      <w:lvlText w:val="%4."/>
      <w:lvlJc w:val="left"/>
      <w:pPr>
        <w:ind w:left="2880" w:hanging="360"/>
      </w:pPr>
    </w:lvl>
    <w:lvl w:ilvl="4" w:tplc="1012D280" w:tentative="1">
      <w:start w:val="1"/>
      <w:numFmt w:val="lowerLetter"/>
      <w:lvlText w:val="%5."/>
      <w:lvlJc w:val="left"/>
      <w:pPr>
        <w:ind w:left="3600" w:hanging="360"/>
      </w:pPr>
    </w:lvl>
    <w:lvl w:ilvl="5" w:tplc="38FCA486" w:tentative="1">
      <w:start w:val="1"/>
      <w:numFmt w:val="lowerRoman"/>
      <w:lvlText w:val="%6."/>
      <w:lvlJc w:val="right"/>
      <w:pPr>
        <w:ind w:left="4320" w:hanging="180"/>
      </w:pPr>
    </w:lvl>
    <w:lvl w:ilvl="6" w:tplc="2728AC74" w:tentative="1">
      <w:start w:val="1"/>
      <w:numFmt w:val="decimal"/>
      <w:lvlText w:val="%7."/>
      <w:lvlJc w:val="left"/>
      <w:pPr>
        <w:ind w:left="5040" w:hanging="360"/>
      </w:pPr>
    </w:lvl>
    <w:lvl w:ilvl="7" w:tplc="4EDCBA46" w:tentative="1">
      <w:start w:val="1"/>
      <w:numFmt w:val="lowerLetter"/>
      <w:lvlText w:val="%8."/>
      <w:lvlJc w:val="left"/>
      <w:pPr>
        <w:ind w:left="5760" w:hanging="360"/>
      </w:pPr>
    </w:lvl>
    <w:lvl w:ilvl="8" w:tplc="B8901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EAD22C4C">
      <w:start w:val="1"/>
      <w:numFmt w:val="decimal"/>
      <w:lvlText w:val="%1."/>
      <w:lvlJc w:val="left"/>
      <w:pPr>
        <w:ind w:left="720" w:hanging="360"/>
      </w:pPr>
    </w:lvl>
    <w:lvl w:ilvl="1" w:tplc="D14282D4" w:tentative="1">
      <w:start w:val="1"/>
      <w:numFmt w:val="lowerLetter"/>
      <w:lvlText w:val="%2."/>
      <w:lvlJc w:val="left"/>
      <w:pPr>
        <w:ind w:left="1440" w:hanging="360"/>
      </w:pPr>
    </w:lvl>
    <w:lvl w:ilvl="2" w:tplc="71EE1BE6" w:tentative="1">
      <w:start w:val="1"/>
      <w:numFmt w:val="lowerRoman"/>
      <w:lvlText w:val="%3."/>
      <w:lvlJc w:val="right"/>
      <w:pPr>
        <w:ind w:left="2160" w:hanging="180"/>
      </w:pPr>
    </w:lvl>
    <w:lvl w:ilvl="3" w:tplc="B04612A6" w:tentative="1">
      <w:start w:val="1"/>
      <w:numFmt w:val="decimal"/>
      <w:lvlText w:val="%4."/>
      <w:lvlJc w:val="left"/>
      <w:pPr>
        <w:ind w:left="2880" w:hanging="360"/>
      </w:pPr>
    </w:lvl>
    <w:lvl w:ilvl="4" w:tplc="C3DA33BC" w:tentative="1">
      <w:start w:val="1"/>
      <w:numFmt w:val="lowerLetter"/>
      <w:lvlText w:val="%5."/>
      <w:lvlJc w:val="left"/>
      <w:pPr>
        <w:ind w:left="3600" w:hanging="360"/>
      </w:pPr>
    </w:lvl>
    <w:lvl w:ilvl="5" w:tplc="2292BBFC" w:tentative="1">
      <w:start w:val="1"/>
      <w:numFmt w:val="lowerRoman"/>
      <w:lvlText w:val="%6."/>
      <w:lvlJc w:val="right"/>
      <w:pPr>
        <w:ind w:left="4320" w:hanging="180"/>
      </w:pPr>
    </w:lvl>
    <w:lvl w:ilvl="6" w:tplc="630AF590" w:tentative="1">
      <w:start w:val="1"/>
      <w:numFmt w:val="decimal"/>
      <w:lvlText w:val="%7."/>
      <w:lvlJc w:val="left"/>
      <w:pPr>
        <w:ind w:left="5040" w:hanging="360"/>
      </w:pPr>
    </w:lvl>
    <w:lvl w:ilvl="7" w:tplc="541C20C8" w:tentative="1">
      <w:start w:val="1"/>
      <w:numFmt w:val="lowerLetter"/>
      <w:lvlText w:val="%8."/>
      <w:lvlJc w:val="left"/>
      <w:pPr>
        <w:ind w:left="5760" w:hanging="360"/>
      </w:pPr>
    </w:lvl>
    <w:lvl w:ilvl="8" w:tplc="03D68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C722D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24AFC" w:tentative="1">
      <w:start w:val="1"/>
      <w:numFmt w:val="lowerLetter"/>
      <w:lvlText w:val="%2."/>
      <w:lvlJc w:val="left"/>
      <w:pPr>
        <w:ind w:left="1440" w:hanging="360"/>
      </w:pPr>
    </w:lvl>
    <w:lvl w:ilvl="2" w:tplc="F51AAEAE" w:tentative="1">
      <w:start w:val="1"/>
      <w:numFmt w:val="lowerRoman"/>
      <w:lvlText w:val="%3."/>
      <w:lvlJc w:val="right"/>
      <w:pPr>
        <w:ind w:left="2160" w:hanging="180"/>
      </w:pPr>
    </w:lvl>
    <w:lvl w:ilvl="3" w:tplc="EB4E8DA8" w:tentative="1">
      <w:start w:val="1"/>
      <w:numFmt w:val="decimal"/>
      <w:lvlText w:val="%4."/>
      <w:lvlJc w:val="left"/>
      <w:pPr>
        <w:ind w:left="2880" w:hanging="360"/>
      </w:pPr>
    </w:lvl>
    <w:lvl w:ilvl="4" w:tplc="C6B47804" w:tentative="1">
      <w:start w:val="1"/>
      <w:numFmt w:val="lowerLetter"/>
      <w:lvlText w:val="%5."/>
      <w:lvlJc w:val="left"/>
      <w:pPr>
        <w:ind w:left="3600" w:hanging="360"/>
      </w:pPr>
    </w:lvl>
    <w:lvl w:ilvl="5" w:tplc="BE14BC86" w:tentative="1">
      <w:start w:val="1"/>
      <w:numFmt w:val="lowerRoman"/>
      <w:lvlText w:val="%6."/>
      <w:lvlJc w:val="right"/>
      <w:pPr>
        <w:ind w:left="4320" w:hanging="180"/>
      </w:pPr>
    </w:lvl>
    <w:lvl w:ilvl="6" w:tplc="0E66C670" w:tentative="1">
      <w:start w:val="1"/>
      <w:numFmt w:val="decimal"/>
      <w:lvlText w:val="%7."/>
      <w:lvlJc w:val="left"/>
      <w:pPr>
        <w:ind w:left="5040" w:hanging="360"/>
      </w:pPr>
    </w:lvl>
    <w:lvl w:ilvl="7" w:tplc="29642E26" w:tentative="1">
      <w:start w:val="1"/>
      <w:numFmt w:val="lowerLetter"/>
      <w:lvlText w:val="%8."/>
      <w:lvlJc w:val="left"/>
      <w:pPr>
        <w:ind w:left="5760" w:hanging="360"/>
      </w:pPr>
    </w:lvl>
    <w:lvl w:ilvl="8" w:tplc="B5620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C4883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027298" w:tentative="1">
      <w:start w:val="1"/>
      <w:numFmt w:val="lowerLetter"/>
      <w:lvlText w:val="%2."/>
      <w:lvlJc w:val="left"/>
      <w:pPr>
        <w:ind w:left="1440" w:hanging="360"/>
      </w:pPr>
    </w:lvl>
    <w:lvl w:ilvl="2" w:tplc="CF94037C" w:tentative="1">
      <w:start w:val="1"/>
      <w:numFmt w:val="lowerRoman"/>
      <w:lvlText w:val="%3."/>
      <w:lvlJc w:val="right"/>
      <w:pPr>
        <w:ind w:left="2160" w:hanging="180"/>
      </w:pPr>
    </w:lvl>
    <w:lvl w:ilvl="3" w:tplc="2FC8534A" w:tentative="1">
      <w:start w:val="1"/>
      <w:numFmt w:val="decimal"/>
      <w:lvlText w:val="%4."/>
      <w:lvlJc w:val="left"/>
      <w:pPr>
        <w:ind w:left="2880" w:hanging="360"/>
      </w:pPr>
    </w:lvl>
    <w:lvl w:ilvl="4" w:tplc="C0ECC41A" w:tentative="1">
      <w:start w:val="1"/>
      <w:numFmt w:val="lowerLetter"/>
      <w:lvlText w:val="%5."/>
      <w:lvlJc w:val="left"/>
      <w:pPr>
        <w:ind w:left="3600" w:hanging="360"/>
      </w:pPr>
    </w:lvl>
    <w:lvl w:ilvl="5" w:tplc="918E7D2C" w:tentative="1">
      <w:start w:val="1"/>
      <w:numFmt w:val="lowerRoman"/>
      <w:lvlText w:val="%6."/>
      <w:lvlJc w:val="right"/>
      <w:pPr>
        <w:ind w:left="4320" w:hanging="180"/>
      </w:pPr>
    </w:lvl>
    <w:lvl w:ilvl="6" w:tplc="7FCC44DC" w:tentative="1">
      <w:start w:val="1"/>
      <w:numFmt w:val="decimal"/>
      <w:lvlText w:val="%7."/>
      <w:lvlJc w:val="left"/>
      <w:pPr>
        <w:ind w:left="5040" w:hanging="360"/>
      </w:pPr>
    </w:lvl>
    <w:lvl w:ilvl="7" w:tplc="12908C00" w:tentative="1">
      <w:start w:val="1"/>
      <w:numFmt w:val="lowerLetter"/>
      <w:lvlText w:val="%8."/>
      <w:lvlJc w:val="left"/>
      <w:pPr>
        <w:ind w:left="5760" w:hanging="360"/>
      </w:pPr>
    </w:lvl>
    <w:lvl w:ilvl="8" w:tplc="7BDAB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1EFCF1AC">
      <w:start w:val="1"/>
      <w:numFmt w:val="decimal"/>
      <w:lvlText w:val="%1."/>
      <w:lvlJc w:val="left"/>
      <w:pPr>
        <w:ind w:left="720" w:hanging="360"/>
      </w:pPr>
    </w:lvl>
    <w:lvl w:ilvl="1" w:tplc="DEC0EACA" w:tentative="1">
      <w:start w:val="1"/>
      <w:numFmt w:val="lowerLetter"/>
      <w:lvlText w:val="%2."/>
      <w:lvlJc w:val="left"/>
      <w:pPr>
        <w:ind w:left="1440" w:hanging="360"/>
      </w:pPr>
    </w:lvl>
    <w:lvl w:ilvl="2" w:tplc="D58037FA" w:tentative="1">
      <w:start w:val="1"/>
      <w:numFmt w:val="lowerRoman"/>
      <w:lvlText w:val="%3."/>
      <w:lvlJc w:val="right"/>
      <w:pPr>
        <w:ind w:left="2160" w:hanging="180"/>
      </w:pPr>
    </w:lvl>
    <w:lvl w:ilvl="3" w:tplc="B9546D00" w:tentative="1">
      <w:start w:val="1"/>
      <w:numFmt w:val="decimal"/>
      <w:lvlText w:val="%4."/>
      <w:lvlJc w:val="left"/>
      <w:pPr>
        <w:ind w:left="2880" w:hanging="360"/>
      </w:pPr>
    </w:lvl>
    <w:lvl w:ilvl="4" w:tplc="20024834" w:tentative="1">
      <w:start w:val="1"/>
      <w:numFmt w:val="lowerLetter"/>
      <w:lvlText w:val="%5."/>
      <w:lvlJc w:val="left"/>
      <w:pPr>
        <w:ind w:left="3600" w:hanging="360"/>
      </w:pPr>
    </w:lvl>
    <w:lvl w:ilvl="5" w:tplc="4E8CC8A8" w:tentative="1">
      <w:start w:val="1"/>
      <w:numFmt w:val="lowerRoman"/>
      <w:lvlText w:val="%6."/>
      <w:lvlJc w:val="right"/>
      <w:pPr>
        <w:ind w:left="4320" w:hanging="180"/>
      </w:pPr>
    </w:lvl>
    <w:lvl w:ilvl="6" w:tplc="636461A6" w:tentative="1">
      <w:start w:val="1"/>
      <w:numFmt w:val="decimal"/>
      <w:lvlText w:val="%7."/>
      <w:lvlJc w:val="left"/>
      <w:pPr>
        <w:ind w:left="5040" w:hanging="360"/>
      </w:pPr>
    </w:lvl>
    <w:lvl w:ilvl="7" w:tplc="726654D0" w:tentative="1">
      <w:start w:val="1"/>
      <w:numFmt w:val="lowerLetter"/>
      <w:lvlText w:val="%8."/>
      <w:lvlJc w:val="left"/>
      <w:pPr>
        <w:ind w:left="5760" w:hanging="360"/>
      </w:pPr>
    </w:lvl>
    <w:lvl w:ilvl="8" w:tplc="0F4A09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83"/>
    <w:rsid w:val="0033026D"/>
    <w:rsid w:val="00433448"/>
    <w:rsid w:val="0050028E"/>
    <w:rsid w:val="00766B3A"/>
    <w:rsid w:val="00A37983"/>
    <w:rsid w:val="00BA78B6"/>
    <w:rsid w:val="00CD79D6"/>
    <w:rsid w:val="00E00E50"/>
    <w:rsid w:val="00F26267"/>
    <w:rsid w:val="00F40518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AAC20"/>
  <w15:docId w15:val="{CA2DACDA-4342-4F1D-8679-8AC6429F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table" w:styleId="Tabela-Siatka">
    <w:name w:val="Table Grid"/>
    <w:basedOn w:val="Standardowy"/>
    <w:uiPriority w:val="39"/>
    <w:rsid w:val="00766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64ECD-19CC-4090-89AE-AF9507E1B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Jędrzejewski Michał</cp:lastModifiedBy>
  <cp:revision>5</cp:revision>
  <cp:lastPrinted>2018-12-28T13:30:00Z</cp:lastPrinted>
  <dcterms:created xsi:type="dcterms:W3CDTF">2026-04-22T06:39:00Z</dcterms:created>
  <dcterms:modified xsi:type="dcterms:W3CDTF">2026-04-22T11:00:00Z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